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CD3A5" w14:textId="77777777" w:rsidR="00E90AE2" w:rsidRPr="00292771" w:rsidRDefault="00E90AE2" w:rsidP="00E90AE2">
      <w:pPr>
        <w:spacing w:line="360" w:lineRule="auto"/>
        <w:rPr>
          <w:caps/>
          <w:sz w:val="28"/>
          <w:szCs w:val="28"/>
          <w:lang w:val="uk-UA"/>
        </w:rPr>
      </w:pPr>
    </w:p>
    <w:p w14:paraId="749A627E" w14:textId="5E7A626A" w:rsidR="00854A99" w:rsidRPr="00292771" w:rsidRDefault="00854A99" w:rsidP="00E90AE2">
      <w:pPr>
        <w:spacing w:line="360" w:lineRule="auto"/>
        <w:rPr>
          <w:caps/>
          <w:sz w:val="28"/>
          <w:szCs w:val="28"/>
          <w:lang w:val="uk-UA"/>
        </w:rPr>
      </w:pPr>
      <w:r w:rsidRPr="00292771">
        <w:rPr>
          <w:caps/>
          <w:sz w:val="28"/>
          <w:szCs w:val="28"/>
          <w:lang w:val="uk-UA"/>
        </w:rPr>
        <w:t>Х</w:t>
      </w:r>
      <w:r w:rsidR="00292E6B" w:rsidRPr="00292771">
        <w:rPr>
          <w:sz w:val="28"/>
          <w:szCs w:val="28"/>
          <w:lang w:val="uk-UA"/>
        </w:rPr>
        <w:t>арківський національний медичний університет</w:t>
      </w:r>
    </w:p>
    <w:p w14:paraId="51D718CB" w14:textId="508D78BE" w:rsidR="00854A99" w:rsidRPr="00292771" w:rsidRDefault="00EA6289" w:rsidP="00E90AE2">
      <w:pPr>
        <w:spacing w:line="360" w:lineRule="auto"/>
        <w:rPr>
          <w:sz w:val="28"/>
          <w:szCs w:val="28"/>
          <w:lang w:val="uk-UA"/>
        </w:rPr>
      </w:pPr>
      <w:r w:rsidRPr="00292771">
        <w:rPr>
          <w:sz w:val="28"/>
          <w:szCs w:val="28"/>
          <w:lang w:val="uk-UA"/>
        </w:rPr>
        <w:t>І медичний факультет</w:t>
      </w:r>
    </w:p>
    <w:p w14:paraId="43DEF7AA" w14:textId="77777777" w:rsidR="00854A99" w:rsidRPr="00292771" w:rsidRDefault="00854A99" w:rsidP="00E90AE2">
      <w:pPr>
        <w:spacing w:line="360" w:lineRule="auto"/>
        <w:rPr>
          <w:sz w:val="28"/>
          <w:szCs w:val="28"/>
          <w:lang w:val="uk-UA"/>
        </w:rPr>
      </w:pPr>
      <w:r w:rsidRPr="00292771">
        <w:rPr>
          <w:sz w:val="28"/>
          <w:szCs w:val="28"/>
          <w:lang w:val="uk-UA"/>
        </w:rPr>
        <w:t>Кафедра патологічної анатомії</w:t>
      </w:r>
    </w:p>
    <w:p w14:paraId="11B9E5BC" w14:textId="7925091E" w:rsidR="00854A99" w:rsidRPr="00292771" w:rsidRDefault="00E90AE2" w:rsidP="00E90AE2">
      <w:pPr>
        <w:spacing w:line="360" w:lineRule="auto"/>
        <w:jc w:val="both"/>
        <w:rPr>
          <w:sz w:val="28"/>
          <w:szCs w:val="28"/>
          <w:lang w:val="uk-UA"/>
        </w:rPr>
      </w:pPr>
      <w:r w:rsidRPr="00292771">
        <w:rPr>
          <w:sz w:val="28"/>
          <w:szCs w:val="28"/>
          <w:lang w:val="uk-UA"/>
        </w:rPr>
        <w:t>Г</w:t>
      </w:r>
      <w:r w:rsidR="00854A99" w:rsidRPr="00292771">
        <w:rPr>
          <w:sz w:val="28"/>
          <w:szCs w:val="28"/>
          <w:lang w:val="uk-UA"/>
        </w:rPr>
        <w:t>алузь знань 22 «Охорона здоров’я»</w:t>
      </w:r>
    </w:p>
    <w:p w14:paraId="599A63F7" w14:textId="7FF4F62A" w:rsidR="00854A99" w:rsidRPr="00292771" w:rsidRDefault="00E90AE2" w:rsidP="00E90AE2">
      <w:pPr>
        <w:spacing w:line="360" w:lineRule="auto"/>
        <w:rPr>
          <w:sz w:val="28"/>
          <w:szCs w:val="28"/>
          <w:lang w:val="uk-UA"/>
        </w:rPr>
      </w:pPr>
      <w:r w:rsidRPr="00292771">
        <w:rPr>
          <w:sz w:val="28"/>
          <w:szCs w:val="28"/>
          <w:lang w:val="uk-UA"/>
        </w:rPr>
        <w:t xml:space="preserve">Спеціальність </w:t>
      </w:r>
      <w:r w:rsidR="00854A99" w:rsidRPr="00292771">
        <w:rPr>
          <w:sz w:val="28"/>
          <w:szCs w:val="28"/>
          <w:lang w:val="uk-UA"/>
        </w:rPr>
        <w:t>222 «Медицина»</w:t>
      </w:r>
    </w:p>
    <w:p w14:paraId="37002D60" w14:textId="2FC3BA12" w:rsidR="00E129C6" w:rsidRPr="00292771" w:rsidRDefault="00E90AE2" w:rsidP="00E90AE2">
      <w:pPr>
        <w:spacing w:line="360" w:lineRule="auto"/>
        <w:jc w:val="both"/>
        <w:rPr>
          <w:sz w:val="28"/>
          <w:szCs w:val="28"/>
          <w:lang w:val="uk-UA"/>
        </w:rPr>
      </w:pPr>
      <w:r w:rsidRPr="00292771">
        <w:rPr>
          <w:sz w:val="28"/>
          <w:szCs w:val="28"/>
          <w:lang w:val="uk-UA"/>
        </w:rPr>
        <w:t>О</w:t>
      </w:r>
      <w:r w:rsidR="00E129C6" w:rsidRPr="00292771">
        <w:rPr>
          <w:sz w:val="28"/>
          <w:szCs w:val="28"/>
          <w:lang w:val="uk-UA"/>
        </w:rPr>
        <w:t>світньо-проф</w:t>
      </w:r>
      <w:r w:rsidR="00531A24">
        <w:rPr>
          <w:sz w:val="28"/>
          <w:szCs w:val="28"/>
          <w:lang w:val="uk-UA"/>
        </w:rPr>
        <w:t>есійна програма другого (магіст</w:t>
      </w:r>
      <w:r w:rsidR="00E129C6" w:rsidRPr="00292771">
        <w:rPr>
          <w:sz w:val="28"/>
          <w:szCs w:val="28"/>
          <w:lang w:val="uk-UA"/>
        </w:rPr>
        <w:t>рського) рівня вищої освіти</w:t>
      </w:r>
    </w:p>
    <w:p w14:paraId="2A08A588" w14:textId="77777777" w:rsidR="00854A99" w:rsidRPr="00292771" w:rsidRDefault="00854A99" w:rsidP="00E129C6">
      <w:pPr>
        <w:jc w:val="both"/>
        <w:rPr>
          <w:sz w:val="28"/>
          <w:szCs w:val="28"/>
          <w:highlight w:val="yellow"/>
          <w:lang w:val="uk-UA"/>
        </w:rPr>
      </w:pPr>
    </w:p>
    <w:p w14:paraId="18E2AA52" w14:textId="77777777" w:rsidR="00E90AE2" w:rsidRPr="00292771" w:rsidRDefault="00E90AE2" w:rsidP="00E90AE2">
      <w:pPr>
        <w:pStyle w:val="1"/>
        <w:tabs>
          <w:tab w:val="left" w:pos="708"/>
        </w:tabs>
        <w:spacing w:line="360" w:lineRule="auto"/>
        <w:jc w:val="center"/>
        <w:rPr>
          <w:bCs/>
          <w:caps/>
          <w:sz w:val="28"/>
          <w:szCs w:val="28"/>
          <w:lang w:val="uk-UA"/>
        </w:rPr>
      </w:pPr>
    </w:p>
    <w:p w14:paraId="6748577F" w14:textId="77777777" w:rsidR="00E90AE2" w:rsidRPr="00292771" w:rsidRDefault="00E90AE2" w:rsidP="00E90AE2">
      <w:pPr>
        <w:rPr>
          <w:lang w:val="uk-UA"/>
        </w:rPr>
      </w:pPr>
    </w:p>
    <w:p w14:paraId="5D5198FF" w14:textId="77777777" w:rsidR="00E90AE2" w:rsidRPr="00292771" w:rsidRDefault="00E90AE2" w:rsidP="00E90AE2">
      <w:pPr>
        <w:rPr>
          <w:lang w:val="uk-UA"/>
        </w:rPr>
      </w:pPr>
    </w:p>
    <w:p w14:paraId="181E5BAC" w14:textId="77777777" w:rsidR="00292E6B" w:rsidRPr="00292771" w:rsidRDefault="00292E6B" w:rsidP="00E90AE2">
      <w:pPr>
        <w:pStyle w:val="1"/>
        <w:tabs>
          <w:tab w:val="left" w:pos="708"/>
        </w:tabs>
        <w:spacing w:line="360" w:lineRule="auto"/>
        <w:jc w:val="center"/>
        <w:rPr>
          <w:bCs/>
          <w:caps/>
          <w:sz w:val="28"/>
          <w:szCs w:val="28"/>
          <w:lang w:val="uk-UA"/>
        </w:rPr>
      </w:pPr>
    </w:p>
    <w:p w14:paraId="1CCC008F" w14:textId="7E15797D" w:rsidR="00E129C6" w:rsidRPr="00292771" w:rsidRDefault="00E129C6" w:rsidP="00E90AE2">
      <w:pPr>
        <w:pStyle w:val="1"/>
        <w:tabs>
          <w:tab w:val="left" w:pos="708"/>
        </w:tabs>
        <w:spacing w:line="360" w:lineRule="auto"/>
        <w:jc w:val="center"/>
        <w:rPr>
          <w:caps/>
          <w:sz w:val="28"/>
          <w:szCs w:val="28"/>
          <w:u w:val="single"/>
          <w:lang w:val="uk-UA"/>
        </w:rPr>
      </w:pPr>
      <w:r w:rsidRPr="00292771">
        <w:rPr>
          <w:bCs/>
          <w:caps/>
          <w:sz w:val="28"/>
          <w:szCs w:val="28"/>
          <w:lang w:val="uk-UA"/>
        </w:rPr>
        <w:t>СИЛАБУС</w:t>
      </w:r>
      <w:r w:rsidR="00E90AE2" w:rsidRPr="00292771">
        <w:rPr>
          <w:bCs/>
          <w:caps/>
          <w:sz w:val="28"/>
          <w:szCs w:val="28"/>
          <w:lang w:val="uk-UA"/>
        </w:rPr>
        <w:t xml:space="preserve"> </w:t>
      </w:r>
      <w:r w:rsidRPr="00292771">
        <w:rPr>
          <w:bCs/>
          <w:caps/>
          <w:sz w:val="28"/>
          <w:szCs w:val="28"/>
          <w:lang w:val="uk-UA"/>
        </w:rPr>
        <w:t>навчальної дисципліни</w:t>
      </w:r>
      <w:r w:rsidR="00E90AE2" w:rsidRPr="00292771">
        <w:rPr>
          <w:bCs/>
          <w:caps/>
          <w:sz w:val="28"/>
          <w:szCs w:val="28"/>
          <w:lang w:val="uk-UA"/>
        </w:rPr>
        <w:t xml:space="preserve"> </w:t>
      </w:r>
      <w:r w:rsidRPr="00292771">
        <w:rPr>
          <w:caps/>
          <w:sz w:val="28"/>
          <w:szCs w:val="28"/>
          <w:u w:val="single"/>
          <w:lang w:val="uk-UA"/>
        </w:rPr>
        <w:t>«</w:t>
      </w:r>
      <w:r w:rsidRPr="00292771">
        <w:rPr>
          <w:b/>
          <w:sz w:val="28"/>
          <w:szCs w:val="28"/>
          <w:u w:val="single"/>
          <w:lang w:val="uk-UA"/>
        </w:rPr>
        <w:t>ПАТОМОРФОЛОГІЯ</w:t>
      </w:r>
      <w:r w:rsidRPr="00292771">
        <w:rPr>
          <w:caps/>
          <w:sz w:val="28"/>
          <w:szCs w:val="28"/>
          <w:u w:val="single"/>
          <w:lang w:val="uk-UA"/>
        </w:rPr>
        <w:t>»</w:t>
      </w:r>
    </w:p>
    <w:p w14:paraId="23C06C42" w14:textId="77777777" w:rsidR="000B31B8" w:rsidRPr="00292771" w:rsidRDefault="000B31B8" w:rsidP="000B31B8">
      <w:pPr>
        <w:rPr>
          <w:lang w:val="uk-UA"/>
        </w:rPr>
      </w:pPr>
    </w:p>
    <w:p w14:paraId="2805E25D" w14:textId="77777777" w:rsidR="000B31B8" w:rsidRPr="00292771" w:rsidRDefault="000B31B8" w:rsidP="000B31B8">
      <w:pPr>
        <w:rPr>
          <w:lang w:val="uk-UA"/>
        </w:rPr>
      </w:pPr>
    </w:p>
    <w:p w14:paraId="04C9E115" w14:textId="77777777" w:rsidR="000B31B8" w:rsidRPr="00292771" w:rsidRDefault="000B31B8" w:rsidP="000B31B8">
      <w:pPr>
        <w:rPr>
          <w:lang w:val="uk-UA"/>
        </w:rPr>
      </w:pPr>
    </w:p>
    <w:p w14:paraId="4FCC8731" w14:textId="77777777" w:rsidR="000B31B8" w:rsidRPr="00292771" w:rsidRDefault="000B31B8" w:rsidP="000B31B8">
      <w:pPr>
        <w:rPr>
          <w:lang w:val="uk-UA"/>
        </w:rPr>
      </w:pPr>
    </w:p>
    <w:p w14:paraId="746B5537" w14:textId="77777777" w:rsidR="000B31B8" w:rsidRPr="00292771" w:rsidRDefault="000B31B8" w:rsidP="000B31B8">
      <w:pPr>
        <w:rPr>
          <w:lang w:val="uk-UA"/>
        </w:rPr>
      </w:pPr>
    </w:p>
    <w:p w14:paraId="54B106D5" w14:textId="77777777" w:rsidR="000B31B8" w:rsidRPr="00292771" w:rsidRDefault="000B31B8" w:rsidP="000B31B8">
      <w:pPr>
        <w:rPr>
          <w:lang w:val="uk-UA"/>
        </w:rPr>
      </w:pPr>
    </w:p>
    <w:p w14:paraId="28C322BB" w14:textId="77777777" w:rsidR="00854A99" w:rsidRPr="00292771" w:rsidRDefault="00854A99" w:rsidP="00E129C6">
      <w:pPr>
        <w:jc w:val="both"/>
        <w:rPr>
          <w:sz w:val="28"/>
          <w:szCs w:val="28"/>
          <w:highlight w:val="yellow"/>
          <w:lang w:val="uk-UA"/>
        </w:rPr>
      </w:pPr>
    </w:p>
    <w:tbl>
      <w:tblPr>
        <w:tblW w:w="9842" w:type="dxa"/>
        <w:tblLayout w:type="fixed"/>
        <w:tblLook w:val="0000" w:firstRow="0" w:lastRow="0" w:firstColumn="0" w:lastColumn="0" w:noHBand="0" w:noVBand="0"/>
      </w:tblPr>
      <w:tblGrid>
        <w:gridCol w:w="4503"/>
        <w:gridCol w:w="236"/>
        <w:gridCol w:w="5103"/>
      </w:tblGrid>
      <w:tr w:rsidR="00854A99" w:rsidRPr="00292771" w14:paraId="5E316484" w14:textId="77777777" w:rsidTr="0004615F">
        <w:tc>
          <w:tcPr>
            <w:tcW w:w="4503" w:type="dxa"/>
          </w:tcPr>
          <w:p w14:paraId="659F8714" w14:textId="77777777" w:rsidR="00854A99" w:rsidRPr="00292771" w:rsidRDefault="00854A99" w:rsidP="00E129C6">
            <w:pPr>
              <w:snapToGrid w:val="0"/>
              <w:rPr>
                <w:sz w:val="28"/>
                <w:szCs w:val="28"/>
                <w:lang w:val="uk-UA"/>
              </w:rPr>
            </w:pPr>
            <w:r w:rsidRPr="00292771">
              <w:rPr>
                <w:sz w:val="28"/>
                <w:szCs w:val="28"/>
                <w:lang w:val="uk-UA"/>
              </w:rPr>
              <w:t xml:space="preserve">Силабус навчальної дисципліни затверджено на засіданні </w:t>
            </w:r>
            <w:r w:rsidRPr="00292771">
              <w:rPr>
                <w:bCs/>
                <w:iCs/>
                <w:sz w:val="28"/>
                <w:szCs w:val="28"/>
                <w:lang w:val="uk-UA"/>
              </w:rPr>
              <w:t xml:space="preserve">кафедри </w:t>
            </w:r>
            <w:r w:rsidRPr="00292771">
              <w:rPr>
                <w:sz w:val="28"/>
                <w:szCs w:val="28"/>
                <w:lang w:val="uk-UA"/>
              </w:rPr>
              <w:t>патологічної анатомії</w:t>
            </w:r>
          </w:p>
          <w:p w14:paraId="4A8BA0AC" w14:textId="77777777" w:rsidR="00854A99" w:rsidRPr="00292771" w:rsidRDefault="00854A99" w:rsidP="00E129C6">
            <w:pPr>
              <w:rPr>
                <w:sz w:val="28"/>
                <w:szCs w:val="28"/>
                <w:lang w:val="uk-UA"/>
              </w:rPr>
            </w:pPr>
            <w:r w:rsidRPr="00292771">
              <w:rPr>
                <w:sz w:val="28"/>
                <w:szCs w:val="28"/>
                <w:lang w:val="uk-UA"/>
              </w:rPr>
              <w:t xml:space="preserve">Протокол від  </w:t>
            </w:r>
          </w:p>
          <w:p w14:paraId="094D6DD6" w14:textId="77777777" w:rsidR="008B429D" w:rsidRDefault="00E129C6" w:rsidP="008B429D">
            <w:pPr>
              <w:rPr>
                <w:sz w:val="28"/>
                <w:szCs w:val="28"/>
                <w:lang w:val="uk-UA"/>
              </w:rPr>
            </w:pPr>
            <w:r w:rsidRPr="00292771">
              <w:rPr>
                <w:sz w:val="28"/>
                <w:szCs w:val="28"/>
                <w:lang w:val="uk-UA"/>
              </w:rPr>
              <w:t>“28”серпня 20</w:t>
            </w:r>
            <w:r w:rsidR="00D84829">
              <w:rPr>
                <w:sz w:val="28"/>
                <w:szCs w:val="28"/>
                <w:lang w:val="uk-UA"/>
              </w:rPr>
              <w:t>20</w:t>
            </w:r>
            <w:r w:rsidRPr="00292771">
              <w:rPr>
                <w:sz w:val="28"/>
                <w:szCs w:val="28"/>
                <w:lang w:val="uk-UA"/>
              </w:rPr>
              <w:t xml:space="preserve"> року № 1</w:t>
            </w:r>
            <w:r w:rsidR="008B429D" w:rsidRPr="008B429D">
              <w:rPr>
                <w:sz w:val="28"/>
                <w:szCs w:val="28"/>
                <w:lang w:val="uk-UA"/>
              </w:rPr>
              <w:t xml:space="preserve"> </w:t>
            </w:r>
          </w:p>
          <w:p w14:paraId="637B0945" w14:textId="7A7B5F54" w:rsidR="008B429D" w:rsidRPr="008B429D" w:rsidRDefault="008B429D" w:rsidP="008B429D">
            <w:pPr>
              <w:spacing w:after="240"/>
              <w:rPr>
                <w:sz w:val="28"/>
                <w:szCs w:val="28"/>
                <w:lang w:val="uk-UA"/>
              </w:rPr>
            </w:pPr>
            <w:r w:rsidRPr="008B429D">
              <w:rPr>
                <w:sz w:val="28"/>
                <w:szCs w:val="28"/>
                <w:lang w:val="uk-UA"/>
              </w:rPr>
              <w:t>В.о. завідувача кафедри</w:t>
            </w:r>
          </w:p>
          <w:p w14:paraId="2EB3D60D" w14:textId="75561344" w:rsidR="00854A99" w:rsidRPr="00292771" w:rsidRDefault="008B429D" w:rsidP="008B429D">
            <w:pPr>
              <w:ind w:right="175"/>
              <w:rPr>
                <w:sz w:val="28"/>
                <w:szCs w:val="28"/>
                <w:lang w:val="uk-UA"/>
              </w:rPr>
            </w:pPr>
            <w:r w:rsidRPr="008B429D">
              <w:rPr>
                <w:sz w:val="28"/>
                <w:szCs w:val="28"/>
                <w:lang w:val="uk-UA"/>
              </w:rPr>
              <w:t>_______</w:t>
            </w:r>
            <w:r w:rsidRPr="008B429D">
              <w:rPr>
                <w:sz w:val="28"/>
                <w:szCs w:val="28"/>
              </w:rPr>
              <w:t>___</w:t>
            </w:r>
            <w:r w:rsidR="0004615F">
              <w:rPr>
                <w:sz w:val="28"/>
                <w:szCs w:val="28"/>
                <w:lang w:val="uk-UA"/>
              </w:rPr>
              <w:t>__</w:t>
            </w:r>
            <w:r w:rsidRPr="008B429D">
              <w:rPr>
                <w:sz w:val="28"/>
                <w:szCs w:val="28"/>
                <w:lang w:val="uk-UA"/>
              </w:rPr>
              <w:t xml:space="preserve"> проф. І.В. Сорокіна</w:t>
            </w:r>
          </w:p>
        </w:tc>
        <w:tc>
          <w:tcPr>
            <w:tcW w:w="236" w:type="dxa"/>
          </w:tcPr>
          <w:p w14:paraId="44278B16" w14:textId="77777777" w:rsidR="00854A99" w:rsidRPr="00292771" w:rsidRDefault="00854A99" w:rsidP="00E129C6">
            <w:pPr>
              <w:snapToGrid w:val="0"/>
              <w:jc w:val="both"/>
              <w:rPr>
                <w:sz w:val="28"/>
                <w:szCs w:val="28"/>
                <w:lang w:val="uk-UA"/>
              </w:rPr>
            </w:pPr>
          </w:p>
        </w:tc>
        <w:tc>
          <w:tcPr>
            <w:tcW w:w="5103" w:type="dxa"/>
          </w:tcPr>
          <w:p w14:paraId="3C0FA714" w14:textId="77777777" w:rsidR="00854A99" w:rsidRPr="00292771" w:rsidRDefault="00854A99" w:rsidP="0004615F">
            <w:pPr>
              <w:snapToGrid w:val="0"/>
              <w:ind w:left="81" w:right="-155"/>
              <w:rPr>
                <w:sz w:val="28"/>
                <w:szCs w:val="28"/>
                <w:lang w:val="uk-UA"/>
              </w:rPr>
            </w:pPr>
            <w:r w:rsidRPr="00292771">
              <w:rPr>
                <w:sz w:val="28"/>
                <w:szCs w:val="28"/>
                <w:lang w:val="uk-UA"/>
              </w:rPr>
              <w:t>Схвалено методичною комісією ХНМУ з проблем професійної підготовки</w:t>
            </w:r>
          </w:p>
          <w:p w14:paraId="75C241D7" w14:textId="77777777" w:rsidR="00854A99" w:rsidRPr="00292771" w:rsidRDefault="00854A99" w:rsidP="0004615F">
            <w:pPr>
              <w:ind w:left="81" w:right="-155"/>
              <w:rPr>
                <w:sz w:val="28"/>
                <w:szCs w:val="28"/>
                <w:lang w:val="uk-UA"/>
              </w:rPr>
            </w:pPr>
          </w:p>
          <w:p w14:paraId="3864D0AA" w14:textId="77777777" w:rsidR="00854A99" w:rsidRPr="00292771" w:rsidRDefault="00854A99" w:rsidP="0004615F">
            <w:pPr>
              <w:ind w:left="81" w:right="-155"/>
              <w:rPr>
                <w:sz w:val="28"/>
                <w:szCs w:val="28"/>
                <w:lang w:val="uk-UA"/>
              </w:rPr>
            </w:pPr>
            <w:r w:rsidRPr="00292771">
              <w:rPr>
                <w:sz w:val="28"/>
                <w:szCs w:val="28"/>
                <w:lang w:val="uk-UA"/>
              </w:rPr>
              <w:t xml:space="preserve">Протокол від </w:t>
            </w:r>
          </w:p>
          <w:p w14:paraId="040EE7BB" w14:textId="77777777" w:rsidR="00854A99" w:rsidRDefault="00854A99" w:rsidP="0004615F">
            <w:pPr>
              <w:ind w:left="81" w:right="-155"/>
              <w:rPr>
                <w:sz w:val="28"/>
                <w:szCs w:val="28"/>
                <w:lang w:val="uk-UA"/>
              </w:rPr>
            </w:pPr>
            <w:r w:rsidRPr="00292771">
              <w:rPr>
                <w:sz w:val="28"/>
                <w:szCs w:val="28"/>
                <w:lang w:val="uk-UA"/>
              </w:rPr>
              <w:t>“29” серпня 20</w:t>
            </w:r>
            <w:r w:rsidR="00D84829">
              <w:rPr>
                <w:sz w:val="28"/>
                <w:szCs w:val="28"/>
                <w:lang w:val="uk-UA"/>
              </w:rPr>
              <w:t>20</w:t>
            </w:r>
            <w:r w:rsidRPr="00292771">
              <w:rPr>
                <w:sz w:val="28"/>
                <w:szCs w:val="28"/>
                <w:lang w:val="uk-UA"/>
              </w:rPr>
              <w:t xml:space="preserve"> року № 1</w:t>
            </w:r>
          </w:p>
          <w:p w14:paraId="4ADCAEF9" w14:textId="77777777" w:rsidR="008B429D" w:rsidRPr="008B429D" w:rsidRDefault="008B429D" w:rsidP="0004615F">
            <w:pPr>
              <w:spacing w:after="240"/>
              <w:ind w:left="81" w:right="-155"/>
              <w:rPr>
                <w:sz w:val="28"/>
                <w:szCs w:val="28"/>
                <w:lang w:val="uk-UA"/>
              </w:rPr>
            </w:pPr>
            <w:r w:rsidRPr="008B429D">
              <w:rPr>
                <w:sz w:val="28"/>
                <w:szCs w:val="28"/>
                <w:lang w:val="uk-UA"/>
              </w:rPr>
              <w:t>Голова</w:t>
            </w:r>
          </w:p>
          <w:p w14:paraId="5CB31B76" w14:textId="0F316F96" w:rsidR="008B429D" w:rsidRPr="00292771" w:rsidRDefault="008B429D" w:rsidP="0004615F">
            <w:pPr>
              <w:ind w:left="81" w:right="-155"/>
              <w:rPr>
                <w:sz w:val="28"/>
                <w:szCs w:val="28"/>
                <w:lang w:val="uk-UA"/>
              </w:rPr>
            </w:pPr>
            <w:r w:rsidRPr="008B429D">
              <w:rPr>
                <w:sz w:val="28"/>
                <w:szCs w:val="28"/>
                <w:lang w:val="uk-UA"/>
              </w:rPr>
              <w:t>______</w:t>
            </w:r>
            <w:r w:rsidRPr="008B429D">
              <w:rPr>
                <w:sz w:val="28"/>
                <w:szCs w:val="28"/>
              </w:rPr>
              <w:t>___</w:t>
            </w:r>
            <w:r w:rsidRPr="008B429D">
              <w:rPr>
                <w:sz w:val="28"/>
                <w:szCs w:val="28"/>
                <w:lang w:val="uk-UA"/>
              </w:rPr>
              <w:t>____ проф. В.Д. Марковський</w:t>
            </w:r>
          </w:p>
        </w:tc>
      </w:tr>
    </w:tbl>
    <w:p w14:paraId="27EA1650" w14:textId="1038860B" w:rsidR="00854A99" w:rsidRPr="008B429D" w:rsidRDefault="00854A99" w:rsidP="008B429D">
      <w:pPr>
        <w:jc w:val="both"/>
        <w:rPr>
          <w:sz w:val="28"/>
          <w:szCs w:val="28"/>
          <w:highlight w:val="yellow"/>
          <w:lang w:val="uk-UA"/>
        </w:rPr>
      </w:pPr>
    </w:p>
    <w:p w14:paraId="7A830F96" w14:textId="77777777" w:rsidR="009A2B93" w:rsidRPr="00292771" w:rsidRDefault="009A2B93" w:rsidP="009A2B93">
      <w:pPr>
        <w:spacing w:line="480" w:lineRule="auto"/>
        <w:rPr>
          <w:b/>
          <w:color w:val="000000"/>
          <w:lang w:val="uk-UA" w:eastAsia="uk-UA" w:bidi="uk-UA"/>
        </w:rPr>
      </w:pPr>
    </w:p>
    <w:p w14:paraId="10F9E78E" w14:textId="77777777" w:rsidR="009A2B93" w:rsidRPr="00292771" w:rsidRDefault="009A2B93" w:rsidP="009A2B93">
      <w:pPr>
        <w:spacing w:line="480" w:lineRule="auto"/>
        <w:rPr>
          <w:b/>
          <w:color w:val="000000"/>
          <w:lang w:val="uk-UA" w:eastAsia="uk-UA" w:bidi="uk-UA"/>
        </w:rPr>
      </w:pPr>
    </w:p>
    <w:p w14:paraId="5FAF93D3" w14:textId="77777777" w:rsidR="00292E6B" w:rsidRPr="00292771" w:rsidRDefault="00292E6B" w:rsidP="009A2B93">
      <w:pPr>
        <w:spacing w:line="480" w:lineRule="auto"/>
        <w:rPr>
          <w:b/>
          <w:color w:val="000000"/>
          <w:lang w:val="uk-UA" w:eastAsia="uk-UA" w:bidi="uk-UA"/>
        </w:rPr>
      </w:pPr>
    </w:p>
    <w:p w14:paraId="6DC6E449" w14:textId="77777777" w:rsidR="00292E6B" w:rsidRPr="00292771" w:rsidRDefault="00292E6B" w:rsidP="009A2B93">
      <w:pPr>
        <w:spacing w:line="480" w:lineRule="auto"/>
        <w:rPr>
          <w:b/>
          <w:color w:val="000000"/>
          <w:lang w:val="uk-UA" w:eastAsia="uk-UA" w:bidi="uk-UA"/>
        </w:rPr>
      </w:pPr>
    </w:p>
    <w:p w14:paraId="0230AE2C" w14:textId="77777777" w:rsidR="00292E6B" w:rsidRPr="00292771" w:rsidRDefault="00292E6B" w:rsidP="009A2B93">
      <w:pPr>
        <w:spacing w:line="480" w:lineRule="auto"/>
        <w:rPr>
          <w:b/>
          <w:color w:val="000000"/>
          <w:lang w:val="uk-UA" w:eastAsia="uk-UA" w:bidi="uk-UA"/>
        </w:rPr>
      </w:pPr>
    </w:p>
    <w:p w14:paraId="209685F5" w14:textId="77777777" w:rsidR="00292E6B" w:rsidRPr="00292771" w:rsidRDefault="00292E6B" w:rsidP="009A2B93">
      <w:pPr>
        <w:spacing w:line="480" w:lineRule="auto"/>
        <w:rPr>
          <w:b/>
          <w:color w:val="000000"/>
          <w:lang w:val="uk-UA" w:eastAsia="uk-UA" w:bidi="uk-UA"/>
        </w:rPr>
      </w:pPr>
    </w:p>
    <w:p w14:paraId="499DD5C8" w14:textId="77777777" w:rsidR="00292E6B" w:rsidRPr="00292771" w:rsidRDefault="00292E6B" w:rsidP="009A2B93">
      <w:pPr>
        <w:spacing w:line="480" w:lineRule="auto"/>
        <w:rPr>
          <w:b/>
          <w:color w:val="000000"/>
          <w:lang w:val="uk-UA" w:eastAsia="uk-UA" w:bidi="uk-UA"/>
        </w:rPr>
      </w:pPr>
    </w:p>
    <w:p w14:paraId="3E0615C1" w14:textId="77777777" w:rsidR="00E43E06" w:rsidRPr="00292771" w:rsidRDefault="00E43E06" w:rsidP="00E43E06">
      <w:pPr>
        <w:rPr>
          <w:u w:val="single"/>
          <w:lang w:val="uk-UA"/>
        </w:rPr>
      </w:pPr>
      <w:r w:rsidRPr="00292771">
        <w:rPr>
          <w:u w:val="single"/>
          <w:lang w:val="uk-UA"/>
        </w:rPr>
        <w:lastRenderedPageBreak/>
        <w:t xml:space="preserve">Упорядники/розробники силабусу: </w:t>
      </w:r>
    </w:p>
    <w:p w14:paraId="6C8B3179" w14:textId="77777777" w:rsidR="009A2B93" w:rsidRPr="00292771" w:rsidRDefault="009A2B93" w:rsidP="00E43E06">
      <w:pPr>
        <w:rPr>
          <w:b/>
          <w:lang w:val="uk-UA"/>
        </w:rPr>
      </w:pPr>
    </w:p>
    <w:p w14:paraId="0A7D6A8D" w14:textId="15D4A491" w:rsidR="00E43E06" w:rsidRPr="00292771" w:rsidRDefault="00E43E06" w:rsidP="009A2B93">
      <w:pPr>
        <w:pStyle w:val="a7"/>
        <w:numPr>
          <w:ilvl w:val="0"/>
          <w:numId w:val="3"/>
        </w:numPr>
        <w:shd w:val="clear" w:color="auto" w:fill="FFFFFF"/>
        <w:tabs>
          <w:tab w:val="left" w:pos="426"/>
        </w:tabs>
        <w:spacing w:before="0" w:beforeAutospacing="0" w:after="0" w:afterAutospacing="0" w:line="288" w:lineRule="atLeast"/>
        <w:ind w:left="0" w:right="403" w:firstLine="0"/>
        <w:jc w:val="both"/>
        <w:rPr>
          <w:lang w:val="uk-UA"/>
        </w:rPr>
      </w:pPr>
      <w:r w:rsidRPr="00292771">
        <w:rPr>
          <w:lang w:val="uk-UA"/>
        </w:rPr>
        <w:t>Сорокіна Ірина Вікторівна</w:t>
      </w:r>
      <w:r w:rsidRPr="00292771">
        <w:rPr>
          <w:b/>
          <w:lang w:val="uk-UA"/>
        </w:rPr>
        <w:t xml:space="preserve"> </w:t>
      </w:r>
      <w:r w:rsidRPr="00292771">
        <w:rPr>
          <w:lang w:val="uk-UA"/>
        </w:rPr>
        <w:t>– в.о. завідувача кафедри патологічної анатомії,  д.мед.н., професор; Контактний телефон: +38-057-707-73-33; soririna@gmail.com</w:t>
      </w:r>
    </w:p>
    <w:p w14:paraId="086D6A1C" w14:textId="10D399FF" w:rsidR="00E43E06" w:rsidRPr="00292771" w:rsidRDefault="00E43E06" w:rsidP="009A2B93">
      <w:pPr>
        <w:pStyle w:val="a7"/>
        <w:numPr>
          <w:ilvl w:val="0"/>
          <w:numId w:val="3"/>
        </w:numPr>
        <w:shd w:val="clear" w:color="auto" w:fill="FFFFFF"/>
        <w:tabs>
          <w:tab w:val="left" w:pos="426"/>
        </w:tabs>
        <w:spacing w:before="0" w:beforeAutospacing="0" w:after="0" w:afterAutospacing="0" w:line="288" w:lineRule="atLeast"/>
        <w:ind w:left="0" w:right="403" w:firstLine="0"/>
        <w:jc w:val="both"/>
        <w:rPr>
          <w:lang w:val="uk-UA"/>
        </w:rPr>
      </w:pPr>
      <w:r w:rsidRPr="00292771">
        <w:rPr>
          <w:lang w:val="uk-UA"/>
        </w:rPr>
        <w:t>Галата Дар’я Ігорівна – завуч кафедри патологічної анатомії, к.мед.н, доцент; Контактний телефон: +38-057-707-73-33; daryagalata@gmail.com</w:t>
      </w:r>
    </w:p>
    <w:p w14:paraId="22DEDF03" w14:textId="77777777" w:rsidR="00515557" w:rsidRPr="00292771" w:rsidRDefault="00515557" w:rsidP="009A2B93">
      <w:pPr>
        <w:rPr>
          <w:color w:val="000000"/>
          <w:u w:val="single"/>
          <w:lang w:val="uk-UA" w:eastAsia="uk-UA" w:bidi="uk-UA"/>
        </w:rPr>
      </w:pPr>
    </w:p>
    <w:p w14:paraId="3060CEE9" w14:textId="77777777" w:rsidR="0004615F" w:rsidRDefault="0004615F" w:rsidP="00515557">
      <w:pPr>
        <w:rPr>
          <w:color w:val="000000"/>
          <w:lang w:val="uk-UA" w:bidi="ru-RU"/>
        </w:rPr>
      </w:pPr>
    </w:p>
    <w:p w14:paraId="0CEE8582" w14:textId="77777777" w:rsidR="0004615F" w:rsidRPr="00292771" w:rsidRDefault="0004615F" w:rsidP="0004615F">
      <w:pPr>
        <w:pStyle w:val="25"/>
        <w:shd w:val="clear" w:color="auto" w:fill="auto"/>
        <w:tabs>
          <w:tab w:val="left" w:pos="851"/>
          <w:tab w:val="left" w:pos="993"/>
        </w:tabs>
        <w:spacing w:after="0" w:line="298" w:lineRule="exact"/>
        <w:ind w:firstLine="0"/>
        <w:rPr>
          <w:b/>
          <w:sz w:val="24"/>
          <w:szCs w:val="24"/>
          <w:lang w:val="uk-UA"/>
        </w:rPr>
      </w:pPr>
      <w:r w:rsidRPr="00292771">
        <w:rPr>
          <w:b/>
          <w:sz w:val="24"/>
          <w:szCs w:val="24"/>
          <w:lang w:val="uk-UA"/>
        </w:rPr>
        <w:t>Інформація про викладачів</w:t>
      </w:r>
    </w:p>
    <w:p w14:paraId="4215BB9E" w14:textId="35847CEE" w:rsidR="00515557" w:rsidRPr="00292771" w:rsidRDefault="00515557" w:rsidP="0004615F">
      <w:pPr>
        <w:spacing w:after="120"/>
        <w:rPr>
          <w:highlight w:val="yellow"/>
          <w:lang w:val="uk-UA"/>
        </w:rPr>
      </w:pPr>
      <w:r w:rsidRPr="00292771">
        <w:rPr>
          <w:lang w:val="uk-UA"/>
        </w:rPr>
        <w:t>дисципліни “Патоморфологія” кафедри патологічної анатомії ХНМУ:</w:t>
      </w:r>
    </w:p>
    <w:p w14:paraId="56CB7AA8" w14:textId="1ECDEF51"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Сорокіна Ірина Вікторівна</w:t>
      </w:r>
      <w:r w:rsidRPr="00292771">
        <w:rPr>
          <w:b/>
          <w:lang w:val="uk-UA"/>
        </w:rPr>
        <w:t xml:space="preserve"> </w:t>
      </w:r>
      <w:r w:rsidRPr="00292771">
        <w:rPr>
          <w:lang w:val="uk-UA"/>
        </w:rPr>
        <w:t xml:space="preserve">– в.о. завідувача кафедри патологічної анатомії,  д.мед.н., професор; </w:t>
      </w:r>
      <w:hyperlink r:id="rId8" w:history="1">
        <w:r w:rsidRPr="00292771">
          <w:rPr>
            <w:rStyle w:val="af2"/>
            <w:lang w:val="uk-UA"/>
          </w:rPr>
          <w:t>soririna@gmail.com</w:t>
        </w:r>
      </w:hyperlink>
      <w:r w:rsidRPr="00292771">
        <w:rPr>
          <w:lang w:val="uk-UA"/>
        </w:rPr>
        <w:t xml:space="preserve"> +38-057-707-73-33;</w:t>
      </w:r>
    </w:p>
    <w:p w14:paraId="572D6C33" w14:textId="25411252"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Галата Дар’я Ігорівна – завуч кафедри, к.мед.н, доцент; </w:t>
      </w:r>
      <w:hyperlink r:id="rId9" w:history="1">
        <w:r w:rsidRPr="00292771">
          <w:rPr>
            <w:rStyle w:val="af2"/>
            <w:lang w:val="uk-UA"/>
          </w:rPr>
          <w:t>daryagalata@gmail.com</w:t>
        </w:r>
      </w:hyperlink>
      <w:r w:rsidRPr="00292771">
        <w:rPr>
          <w:lang w:val="uk-UA"/>
        </w:rPr>
        <w:t xml:space="preserve"> +38-057-707-73-33;</w:t>
      </w:r>
    </w:p>
    <w:p w14:paraId="049CD352" w14:textId="63C62E98"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Марковський Володимир Дмитрович – д.мед.н., професор кафедри; +38-057-707-73-33;</w:t>
      </w:r>
    </w:p>
    <w:p w14:paraId="0F63AEC2" w14:textId="3BE39030"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Губіна-Вакулик Галина Іванівна – д.мед.н., професор кафедри;  +38-057-707-73-33; gvgipatology@gmail.com</w:t>
      </w:r>
    </w:p>
    <w:p w14:paraId="7E340444" w14:textId="78C0FCC4"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Гаргін Віталій Віталійович – д.мед.н., професор кафедри; </w:t>
      </w:r>
      <w:hyperlink r:id="rId10" w:history="1">
        <w:r w:rsidRPr="00292771">
          <w:rPr>
            <w:rStyle w:val="af2"/>
            <w:shd w:val="clear" w:color="auto" w:fill="FFFFFF"/>
            <w:lang w:val="uk-UA"/>
          </w:rPr>
          <w:t>vitgarg@ukr.net</w:t>
        </w:r>
      </w:hyperlink>
      <w:r w:rsidRPr="00292771">
        <w:rPr>
          <w:shd w:val="clear" w:color="auto" w:fill="FFFFFF"/>
          <w:lang w:val="uk-UA"/>
        </w:rPr>
        <w:t xml:space="preserve"> </w:t>
      </w:r>
      <w:r w:rsidRPr="00292771">
        <w:rPr>
          <w:lang w:val="uk-UA"/>
        </w:rPr>
        <w:t>+38-057-707-73-33;</w:t>
      </w:r>
    </w:p>
    <w:p w14:paraId="2C94A2F5" w14:textId="08A4720F"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Гольєва Наталія Володимирівна  – д.мед.н., професор кафедри; </w:t>
      </w:r>
      <w:hyperlink r:id="rId11" w:history="1">
        <w:r w:rsidRPr="00292771">
          <w:rPr>
            <w:rStyle w:val="af2"/>
            <w:lang w:val="uk-UA"/>
          </w:rPr>
          <w:t>golyeva@ukr.net</w:t>
        </w:r>
      </w:hyperlink>
      <w:r w:rsidRPr="00292771">
        <w:rPr>
          <w:lang w:val="uk-UA"/>
        </w:rPr>
        <w:t xml:space="preserve"> +38-057-707-73-33;</w:t>
      </w:r>
    </w:p>
    <w:p w14:paraId="5D3C6D64" w14:textId="1D409F07"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Кіхтенко Олена Валеріївна – д.мед.н., доцент кафедри; </w:t>
      </w:r>
      <w:hyperlink r:id="rId12" w:history="1">
        <w:r w:rsidRPr="00292771">
          <w:rPr>
            <w:rStyle w:val="af2"/>
            <w:lang w:val="uk-UA"/>
          </w:rPr>
          <w:t>kihtenko@ukr.net</w:t>
        </w:r>
      </w:hyperlink>
      <w:r w:rsidRPr="00292771">
        <w:rPr>
          <w:lang w:val="uk-UA"/>
        </w:rPr>
        <w:t xml:space="preserve"> +38-057-707-73-33;</w:t>
      </w:r>
    </w:p>
    <w:p w14:paraId="723D6DBE" w14:textId="16F164C6"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Омельченко Ольга Анатоліївна – к.мед.н., доцент кафедри; +38-057-707-73-33; </w:t>
      </w:r>
      <w:hyperlink r:id="rId13" w:history="1">
        <w:r w:rsidRPr="00292771">
          <w:rPr>
            <w:rStyle w:val="af2"/>
            <w:lang w:val="uk-UA"/>
          </w:rPr>
          <w:t>oomelcenko77@gmail.com</w:t>
        </w:r>
      </w:hyperlink>
      <w:r w:rsidRPr="00292771">
        <w:rPr>
          <w:lang w:val="uk-UA"/>
        </w:rPr>
        <w:t xml:space="preserve"> </w:t>
      </w:r>
    </w:p>
    <w:p w14:paraId="39A7F8C0" w14:textId="79E22860"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Горголь Наталія Іванівна – к.мед.н., доцент кафедри; </w:t>
      </w:r>
      <w:hyperlink r:id="rId14" w:history="1">
        <w:r w:rsidRPr="00292771">
          <w:rPr>
            <w:rStyle w:val="af2"/>
            <w:lang w:val="uk-UA"/>
          </w:rPr>
          <w:t>n.i.gorgol@gmail.com</w:t>
        </w:r>
      </w:hyperlink>
      <w:r w:rsidRPr="00292771">
        <w:rPr>
          <w:lang w:val="uk-UA"/>
        </w:rPr>
        <w:t xml:space="preserve"> +38-057-707-73-33;</w:t>
      </w:r>
    </w:p>
    <w:p w14:paraId="7BFEB8C9" w14:textId="352BA5DE"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Сімачова Алла Василівна – к.мед.н., доцент кафедри; </w:t>
      </w:r>
      <w:hyperlink r:id="rId15" w:history="1">
        <w:r w:rsidRPr="00292771">
          <w:rPr>
            <w:rStyle w:val="af2"/>
            <w:lang w:val="uk-UA"/>
          </w:rPr>
          <w:t>alla.simachova@gmail.com</w:t>
        </w:r>
      </w:hyperlink>
      <w:r w:rsidRPr="00292771">
        <w:rPr>
          <w:lang w:val="uk-UA"/>
        </w:rPr>
        <w:t xml:space="preserve"> +38-057-707-73-33;</w:t>
      </w:r>
    </w:p>
    <w:p w14:paraId="7603EB75" w14:textId="668702F9"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Наумова Ольга Володимирівна</w:t>
      </w:r>
      <w:r w:rsidRPr="00292771">
        <w:rPr>
          <w:lang w:val="uk-UA"/>
        </w:rPr>
        <w:softHyphen/>
        <w:t xml:space="preserve"> – к.мед.н., доцент кафедри; +38-057-707-73-33; naumova_olga1@ukr.net</w:t>
      </w:r>
    </w:p>
    <w:p w14:paraId="0F6CCBD6" w14:textId="192FCB4A"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Плітень Оксана Миколаївна – к.мед.н., доцент кафедри; </w:t>
      </w:r>
      <w:hyperlink r:id="rId16" w:history="1">
        <w:r w:rsidRPr="00292771">
          <w:rPr>
            <w:rStyle w:val="af2"/>
            <w:lang w:val="uk-UA"/>
          </w:rPr>
          <w:t>pliten@ukr.net</w:t>
        </w:r>
      </w:hyperlink>
      <w:r w:rsidRPr="00292771">
        <w:rPr>
          <w:lang w:val="uk-UA"/>
        </w:rPr>
        <w:t xml:space="preserve"> +38-057-707-73-33;</w:t>
      </w:r>
    </w:p>
    <w:p w14:paraId="5BD48C9C" w14:textId="7E936288"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Шапкін Антон Сергійович – к.мед.н., доцент кафедри; </w:t>
      </w:r>
      <w:hyperlink r:id="rId17" w:history="1">
        <w:r w:rsidRPr="00292771">
          <w:rPr>
            <w:rStyle w:val="af2"/>
            <w:lang w:val="uk-UA"/>
          </w:rPr>
          <w:t>shapkinanton@ukr.net</w:t>
        </w:r>
      </w:hyperlink>
      <w:r w:rsidRPr="00292771">
        <w:rPr>
          <w:lang w:val="uk-UA"/>
        </w:rPr>
        <w:t xml:space="preserve"> +38-057-707-73-33;</w:t>
      </w:r>
    </w:p>
    <w:p w14:paraId="2FAF7AA3" w14:textId="77777777"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Потапов Сергій Миколайович – к.мед.н., доцент кафедри; +38-057-707-73-33;</w:t>
      </w:r>
    </w:p>
    <w:p w14:paraId="04231B89" w14:textId="16FAAB9E" w:rsidR="00515557" w:rsidRPr="00292771" w:rsidRDefault="00171F36" w:rsidP="00171F36">
      <w:pPr>
        <w:tabs>
          <w:tab w:val="left" w:pos="426"/>
        </w:tabs>
        <w:ind w:left="426" w:hanging="426"/>
        <w:rPr>
          <w:rFonts w:eastAsia="Times New Roman"/>
          <w:lang w:val="uk-UA"/>
        </w:rPr>
      </w:pPr>
      <w:r w:rsidRPr="00292771">
        <w:rPr>
          <w:lang w:val="uk-UA"/>
        </w:rPr>
        <w:t xml:space="preserve">      </w:t>
      </w:r>
      <w:r w:rsidR="00515557" w:rsidRPr="00292771">
        <w:rPr>
          <w:lang w:val="uk-UA"/>
        </w:rPr>
        <w:t xml:space="preserve"> </w:t>
      </w:r>
      <w:r w:rsidR="00515557" w:rsidRPr="00292771">
        <w:rPr>
          <w:rFonts w:eastAsia="Times New Roman"/>
          <w:lang w:val="uk-UA"/>
        </w:rPr>
        <w:t>pathomorphologist@gmail.com</w:t>
      </w:r>
    </w:p>
    <w:p w14:paraId="51E40899" w14:textId="7737EA99"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Мирошниченко Михайло Сергійович – к.мед.н., доцент кафедри; +38-057-707-73-33; msmyroshnychenko@ukr.net</w:t>
      </w:r>
    </w:p>
    <w:p w14:paraId="342AA768" w14:textId="02A4B40F"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Бочарова Тетяна Вікторівна – к.мед.н., доцент кафедри; </w:t>
      </w:r>
      <w:hyperlink r:id="rId18" w:history="1">
        <w:r w:rsidRPr="00292771">
          <w:rPr>
            <w:rStyle w:val="af2"/>
            <w:lang w:val="uk-UA"/>
          </w:rPr>
          <w:t>bochata@ukr.net</w:t>
        </w:r>
      </w:hyperlink>
      <w:r w:rsidRPr="00292771">
        <w:rPr>
          <w:lang w:val="uk-UA"/>
        </w:rPr>
        <w:t xml:space="preserve"> +38-057-707-73-33;</w:t>
      </w:r>
    </w:p>
    <w:p w14:paraId="636501BE" w14:textId="62A0F7AE"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Калужина Оксана Володимирівна – к.мед.н., доцент кафедри; </w:t>
      </w:r>
      <w:hyperlink r:id="rId19" w:history="1">
        <w:r w:rsidRPr="00292771">
          <w:rPr>
            <w:rStyle w:val="af2"/>
            <w:lang w:val="uk-UA"/>
          </w:rPr>
          <w:t>kaluzhina24@ukr.net</w:t>
        </w:r>
      </w:hyperlink>
      <w:r w:rsidRPr="00292771">
        <w:rPr>
          <w:lang w:val="uk-UA"/>
        </w:rPr>
        <w:t xml:space="preserve"> +38-057-707-73-33;</w:t>
      </w:r>
    </w:p>
    <w:p w14:paraId="3500C25F" w14:textId="47F5D344" w:rsidR="00515557" w:rsidRPr="00292771" w:rsidRDefault="00515557" w:rsidP="00515557">
      <w:pPr>
        <w:pStyle w:val="a7"/>
        <w:numPr>
          <w:ilvl w:val="0"/>
          <w:numId w:val="6"/>
        </w:numPr>
        <w:shd w:val="clear" w:color="auto" w:fill="FFFFFF"/>
        <w:spacing w:before="0" w:beforeAutospacing="0" w:after="0" w:afterAutospacing="0" w:line="288" w:lineRule="atLeast"/>
        <w:ind w:left="426" w:right="403"/>
        <w:rPr>
          <w:lang w:val="uk-UA"/>
        </w:rPr>
      </w:pPr>
      <w:r w:rsidRPr="00292771">
        <w:rPr>
          <w:lang w:val="uk-UA"/>
        </w:rPr>
        <w:t xml:space="preserve">Сидоренко Руслан Валеріанович – к.мед.н., асистент кафедри; </w:t>
      </w:r>
      <w:hyperlink r:id="rId20" w:history="1">
        <w:r w:rsidRPr="00292771">
          <w:rPr>
            <w:rStyle w:val="af2"/>
            <w:lang w:val="uk-UA"/>
          </w:rPr>
          <w:t>sidor1277@ukr.net</w:t>
        </w:r>
      </w:hyperlink>
      <w:r w:rsidRPr="00292771">
        <w:rPr>
          <w:lang w:val="uk-UA"/>
        </w:rPr>
        <w:t xml:space="preserve"> +38-057-707-73-33;</w:t>
      </w:r>
    </w:p>
    <w:p w14:paraId="0ED5FB48" w14:textId="33F59944" w:rsidR="00515557" w:rsidRPr="00292771" w:rsidRDefault="00515557" w:rsidP="00515557">
      <w:pPr>
        <w:rPr>
          <w:color w:val="000000"/>
          <w:u w:val="single"/>
          <w:lang w:val="uk-UA" w:eastAsia="uk-UA" w:bidi="uk-UA"/>
        </w:rPr>
      </w:pPr>
    </w:p>
    <w:p w14:paraId="0D3357ED" w14:textId="3A30B503" w:rsidR="00E43E06" w:rsidRPr="00292771" w:rsidRDefault="00E43E06" w:rsidP="009A2B93">
      <w:pPr>
        <w:rPr>
          <w:color w:val="000000"/>
          <w:lang w:val="uk-UA" w:eastAsia="uk-UA" w:bidi="uk-UA"/>
        </w:rPr>
      </w:pPr>
      <w:r w:rsidRPr="00292771">
        <w:rPr>
          <w:color w:val="000000"/>
          <w:u w:val="single"/>
          <w:lang w:val="uk-UA" w:eastAsia="uk-UA" w:bidi="uk-UA"/>
        </w:rPr>
        <w:t>Інформація про консультації</w:t>
      </w:r>
      <w:r w:rsidR="00515557" w:rsidRPr="00292771">
        <w:rPr>
          <w:lang w:val="uk-UA"/>
        </w:rPr>
        <w:t xml:space="preserve">: </w:t>
      </w:r>
      <w:r w:rsidRPr="00292771">
        <w:rPr>
          <w:color w:val="000000"/>
          <w:lang w:val="uk-UA" w:eastAsia="uk-UA" w:bidi="uk-UA"/>
        </w:rPr>
        <w:t>Очні консультації: місце проведення:</w:t>
      </w:r>
      <w:r w:rsidR="00292E6B" w:rsidRPr="00292771">
        <w:rPr>
          <w:color w:val="000000"/>
          <w:lang w:val="uk-UA" w:eastAsia="uk-UA" w:bidi="uk-UA"/>
        </w:rPr>
        <w:t xml:space="preserve"> </w:t>
      </w:r>
      <w:r w:rsidRPr="00292771">
        <w:rPr>
          <w:color w:val="000000"/>
          <w:lang w:val="uk-UA" w:eastAsia="uk-UA" w:bidi="uk-UA"/>
        </w:rPr>
        <w:t xml:space="preserve">кафедра патологічної анатомії </w:t>
      </w:r>
      <w:r w:rsidRPr="00292771">
        <w:rPr>
          <w:lang w:val="uk-UA"/>
        </w:rPr>
        <w:t>пр. Науки, 4, м. Харків, головний корпус ХНМУ, 3 поверх</w:t>
      </w:r>
      <w:r w:rsidRPr="00292771">
        <w:rPr>
          <w:color w:val="000000"/>
          <w:lang w:val="uk-UA" w:eastAsia="uk-UA" w:bidi="uk-UA"/>
        </w:rPr>
        <w:t xml:space="preserve"> за попередньою </w:t>
      </w:r>
      <w:r w:rsidRPr="00292771">
        <w:rPr>
          <w:color w:val="000000"/>
          <w:lang w:val="uk-UA" w:eastAsia="uk-UA" w:bidi="uk-UA"/>
        </w:rPr>
        <w:lastRenderedPageBreak/>
        <w:t xml:space="preserve">домовленістю; Он-лайн консультації: пн-пт 9:00-15:00 </w:t>
      </w:r>
      <w:r w:rsidRPr="00292771">
        <w:rPr>
          <w:rFonts w:eastAsia="Times New Roman"/>
          <w:color w:val="0000FF"/>
          <w:u w:val="single"/>
          <w:lang w:val="uk-UA"/>
        </w:rPr>
        <w:t>http://31.128.79.157:8083/course/view.php?id=82</w:t>
      </w:r>
    </w:p>
    <w:p w14:paraId="620ABCBA" w14:textId="77777777" w:rsidR="00E43E06" w:rsidRPr="00292771" w:rsidRDefault="00E43E06" w:rsidP="00E43E06">
      <w:pPr>
        <w:jc w:val="both"/>
        <w:rPr>
          <w:color w:val="000000"/>
          <w:lang w:val="uk-UA" w:eastAsia="uk-UA" w:bidi="uk-UA"/>
        </w:rPr>
      </w:pPr>
    </w:p>
    <w:p w14:paraId="11CC349A" w14:textId="36668D78" w:rsidR="00E43E06" w:rsidRPr="00292771" w:rsidRDefault="00E43E06" w:rsidP="00E43E06">
      <w:pPr>
        <w:pStyle w:val="a7"/>
        <w:shd w:val="clear" w:color="auto" w:fill="FFFFFF"/>
        <w:spacing w:before="0" w:beforeAutospacing="0" w:after="0" w:afterAutospacing="0" w:line="288" w:lineRule="atLeast"/>
        <w:ind w:right="403"/>
        <w:rPr>
          <w:lang w:val="uk-UA"/>
        </w:rPr>
      </w:pPr>
      <w:r w:rsidRPr="00292771">
        <w:rPr>
          <w:lang w:val="uk-UA"/>
        </w:rPr>
        <w:t>Локація кафедри: пр. Науки, 4, м. Харків, головний корпус ХНМУ, 3 поверх</w:t>
      </w:r>
    </w:p>
    <w:p w14:paraId="688C6134" w14:textId="77777777" w:rsidR="00E43E06" w:rsidRPr="00292771" w:rsidRDefault="00E43E06" w:rsidP="00E43E06">
      <w:pPr>
        <w:jc w:val="both"/>
        <w:rPr>
          <w:b/>
          <w:lang w:val="uk-UA"/>
        </w:rPr>
      </w:pPr>
    </w:p>
    <w:p w14:paraId="5D9D302E" w14:textId="77777777" w:rsidR="00E43E06" w:rsidRPr="00292771" w:rsidRDefault="00E43E06" w:rsidP="00E129C6">
      <w:pPr>
        <w:jc w:val="both"/>
        <w:rPr>
          <w:highlight w:val="yellow"/>
          <w:lang w:val="uk-UA"/>
        </w:rPr>
      </w:pPr>
    </w:p>
    <w:p w14:paraId="0D83A840" w14:textId="0EDA4B9C" w:rsidR="00171F36" w:rsidRPr="00292771" w:rsidRDefault="00171F36" w:rsidP="00171F36">
      <w:pPr>
        <w:pStyle w:val="25"/>
        <w:shd w:val="clear" w:color="auto" w:fill="auto"/>
        <w:tabs>
          <w:tab w:val="left" w:pos="851"/>
          <w:tab w:val="left" w:pos="993"/>
        </w:tabs>
        <w:spacing w:after="0" w:line="298" w:lineRule="exact"/>
        <w:ind w:firstLine="0"/>
        <w:rPr>
          <w:b/>
          <w:sz w:val="24"/>
          <w:szCs w:val="24"/>
          <w:lang w:val="uk-UA"/>
        </w:rPr>
      </w:pPr>
      <w:r w:rsidRPr="00292771">
        <w:rPr>
          <w:b/>
          <w:sz w:val="24"/>
          <w:szCs w:val="24"/>
          <w:lang w:val="uk-UA"/>
        </w:rPr>
        <w:t>Інформація про дисципліну</w:t>
      </w:r>
    </w:p>
    <w:p w14:paraId="1E676420" w14:textId="77777777" w:rsidR="00E90AE2" w:rsidRPr="00292771" w:rsidRDefault="00E90AE2" w:rsidP="00E129C6">
      <w:pPr>
        <w:rPr>
          <w:lang w:val="uk-UA"/>
        </w:rPr>
      </w:pPr>
    </w:p>
    <w:p w14:paraId="6A7D4CEA" w14:textId="77777777" w:rsidR="009A2B93" w:rsidRPr="00292771" w:rsidRDefault="009A2B93" w:rsidP="00171F36">
      <w:pPr>
        <w:pStyle w:val="25"/>
        <w:widowControl w:val="0"/>
        <w:numPr>
          <w:ilvl w:val="0"/>
          <w:numId w:val="20"/>
        </w:numPr>
        <w:shd w:val="clear" w:color="auto" w:fill="auto"/>
        <w:tabs>
          <w:tab w:val="left" w:pos="284"/>
          <w:tab w:val="left" w:pos="993"/>
        </w:tabs>
        <w:spacing w:after="0" w:line="298" w:lineRule="exact"/>
        <w:ind w:left="0" w:firstLine="0"/>
        <w:jc w:val="both"/>
        <w:rPr>
          <w:sz w:val="24"/>
          <w:szCs w:val="24"/>
          <w:lang w:val="uk-UA"/>
        </w:rPr>
      </w:pPr>
      <w:r w:rsidRPr="00292771">
        <w:rPr>
          <w:b/>
          <w:color w:val="000000"/>
          <w:sz w:val="24"/>
          <w:szCs w:val="24"/>
          <w:lang w:val="uk-UA" w:eastAsia="uk-UA" w:bidi="uk-UA"/>
        </w:rPr>
        <w:t xml:space="preserve">Опис дисципліни </w:t>
      </w:r>
    </w:p>
    <w:p w14:paraId="63FC8BDD" w14:textId="7104A6B8" w:rsidR="009A2B93" w:rsidRPr="00292771" w:rsidRDefault="009A2B93" w:rsidP="009A2B93">
      <w:pPr>
        <w:pStyle w:val="25"/>
        <w:shd w:val="clear" w:color="auto" w:fill="auto"/>
        <w:tabs>
          <w:tab w:val="left" w:pos="851"/>
          <w:tab w:val="left" w:pos="1418"/>
        </w:tabs>
        <w:spacing w:after="0" w:line="298" w:lineRule="exact"/>
        <w:ind w:left="567" w:firstLine="567"/>
        <w:jc w:val="both"/>
        <w:rPr>
          <w:sz w:val="24"/>
          <w:szCs w:val="24"/>
          <w:u w:val="single"/>
          <w:lang w:val="uk-UA"/>
        </w:rPr>
      </w:pPr>
      <w:r w:rsidRPr="00292771">
        <w:rPr>
          <w:sz w:val="24"/>
          <w:szCs w:val="24"/>
          <w:u w:val="single"/>
          <w:lang w:val="uk-UA"/>
        </w:rPr>
        <w:t>Курс 3</w:t>
      </w:r>
    </w:p>
    <w:p w14:paraId="6A8E9BD6" w14:textId="2611FEC9" w:rsidR="009A2B93" w:rsidRPr="00292771" w:rsidRDefault="009A2B93" w:rsidP="009A2B93">
      <w:pPr>
        <w:widowControl w:val="0"/>
        <w:tabs>
          <w:tab w:val="left" w:pos="851"/>
          <w:tab w:val="left" w:pos="1418"/>
        </w:tabs>
        <w:spacing w:line="298" w:lineRule="exact"/>
        <w:ind w:left="567" w:firstLine="567"/>
        <w:jc w:val="both"/>
        <w:rPr>
          <w:rFonts w:eastAsia="Times New Roman"/>
          <w:u w:val="single"/>
          <w:lang w:val="uk-UA"/>
        </w:rPr>
      </w:pPr>
      <w:r w:rsidRPr="00292771">
        <w:rPr>
          <w:rFonts w:eastAsia="Times New Roman"/>
          <w:color w:val="000000"/>
          <w:u w:val="single"/>
          <w:lang w:val="uk-UA" w:eastAsia="uk-UA" w:bidi="uk-UA"/>
        </w:rPr>
        <w:t>К</w:t>
      </w:r>
      <w:r w:rsidR="00515557" w:rsidRPr="00292771">
        <w:rPr>
          <w:rFonts w:eastAsia="Times New Roman"/>
          <w:color w:val="000000"/>
          <w:u w:val="single"/>
          <w:lang w:val="uk-UA" w:eastAsia="uk-UA" w:bidi="uk-UA"/>
        </w:rPr>
        <w:t>онкретний семестр:</w:t>
      </w:r>
      <w:r w:rsidRPr="00292771">
        <w:rPr>
          <w:rFonts w:eastAsia="Times New Roman"/>
          <w:color w:val="000000"/>
          <w:u w:val="single"/>
          <w:lang w:val="uk-UA" w:eastAsia="uk-UA" w:bidi="uk-UA"/>
        </w:rPr>
        <w:t xml:space="preserve"> 5,6 семестр</w:t>
      </w:r>
    </w:p>
    <w:p w14:paraId="7BFD58ED" w14:textId="76916DC3" w:rsidR="009A2B93" w:rsidRPr="00292771" w:rsidRDefault="009A2B93" w:rsidP="009A2B93">
      <w:pPr>
        <w:widowControl w:val="0"/>
        <w:tabs>
          <w:tab w:val="left" w:pos="851"/>
          <w:tab w:val="left" w:pos="1418"/>
        </w:tabs>
        <w:spacing w:line="298" w:lineRule="exact"/>
        <w:ind w:firstLine="1134"/>
        <w:jc w:val="both"/>
        <w:rPr>
          <w:rFonts w:eastAsia="Times New Roman"/>
          <w:lang w:val="uk-UA"/>
        </w:rPr>
      </w:pPr>
      <w:r w:rsidRPr="00292771">
        <w:rPr>
          <w:rFonts w:eastAsia="Times New Roman"/>
          <w:u w:val="single"/>
          <w:lang w:val="uk-UA"/>
        </w:rPr>
        <w:t xml:space="preserve">Обсяг дисципліни </w:t>
      </w:r>
      <w:r w:rsidRPr="00292771">
        <w:rPr>
          <w:rFonts w:eastAsia="Times New Roman"/>
          <w:lang w:val="uk-UA"/>
        </w:rPr>
        <w:t>7,0 кредитів ЄКТС, з них 70 годин практич</w:t>
      </w:r>
      <w:r w:rsidR="00D84829">
        <w:rPr>
          <w:rFonts w:eastAsia="Times New Roman"/>
          <w:lang w:val="uk-UA"/>
        </w:rPr>
        <w:t>н</w:t>
      </w:r>
      <w:r w:rsidRPr="00292771">
        <w:rPr>
          <w:rFonts w:eastAsia="Times New Roman"/>
          <w:lang w:val="uk-UA"/>
        </w:rPr>
        <w:t>их занять, 40 годин лекцій, 100 годин самостійної роботи студента</w:t>
      </w:r>
      <w:r w:rsidR="00203B92" w:rsidRPr="00292771">
        <w:rPr>
          <w:rFonts w:eastAsia="Times New Roman"/>
          <w:lang w:val="uk-UA"/>
        </w:rPr>
        <w:t>.</w:t>
      </w:r>
    </w:p>
    <w:p w14:paraId="7FC6CF0E" w14:textId="77777777" w:rsidR="00203B92" w:rsidRPr="00292771" w:rsidRDefault="00203B92" w:rsidP="009A2B93">
      <w:pPr>
        <w:widowControl w:val="0"/>
        <w:tabs>
          <w:tab w:val="left" w:pos="851"/>
          <w:tab w:val="left" w:pos="1418"/>
        </w:tabs>
        <w:spacing w:line="298" w:lineRule="exact"/>
        <w:ind w:firstLine="1134"/>
        <w:jc w:val="both"/>
        <w:rPr>
          <w:rFonts w:eastAsia="Times New Roman"/>
          <w:lang w:val="uk-UA"/>
        </w:rPr>
      </w:pPr>
    </w:p>
    <w:p w14:paraId="4017CAB0" w14:textId="77777777" w:rsidR="009A2B93" w:rsidRPr="00292771" w:rsidRDefault="009A2B93" w:rsidP="0050442C">
      <w:pPr>
        <w:ind w:firstLine="1134"/>
        <w:jc w:val="both"/>
        <w:rPr>
          <w:lang w:val="uk-UA"/>
        </w:rPr>
      </w:pPr>
      <w:r w:rsidRPr="00292771">
        <w:rPr>
          <w:rFonts w:eastAsia="Times New Roman"/>
          <w:u w:val="single"/>
          <w:lang w:val="uk-UA"/>
        </w:rPr>
        <w:t>Загальна характеристика дисципліни</w:t>
      </w:r>
      <w:r w:rsidRPr="00292771">
        <w:rPr>
          <w:rFonts w:eastAsia="Times New Roman"/>
          <w:lang w:val="uk-UA"/>
        </w:rPr>
        <w:t xml:space="preserve"> </w:t>
      </w:r>
      <w:r w:rsidRPr="00292771">
        <w:rPr>
          <w:lang w:val="uk-UA"/>
        </w:rPr>
        <w:t>Патоморфологія — навчальна дисципліна, яка дає поняття про структурне підґрунтя хвороб людини для поглибленого засвоєння фундаментальних основ медицини та клінічної картини захворювань з подальшим використанням одержаних знань у практичній роботі лікаря.</w:t>
      </w:r>
    </w:p>
    <w:p w14:paraId="6BC79F39" w14:textId="77777777" w:rsidR="009A2B93" w:rsidRPr="00292771" w:rsidRDefault="009A2B93" w:rsidP="009A2B93">
      <w:pPr>
        <w:jc w:val="both"/>
        <w:rPr>
          <w:lang w:val="uk-UA"/>
        </w:rPr>
      </w:pPr>
      <w:r w:rsidRPr="00292771">
        <w:rPr>
          <w:lang w:val="uk-UA"/>
        </w:rPr>
        <w:t>Патоморфологія як навчальна дисципліна ґрунтується на засвоєнні студентами анатомії та фізіології людини, гістології, цитології, ембріології та генетики, мікробіології, вірусології й імунології, біологічної хімії, медичної біології та медичної фізики. Засвоєння патоморфології інтегрується з вивченням патологічної фізіології та клінічних дисциплін.</w:t>
      </w:r>
    </w:p>
    <w:p w14:paraId="64342D04" w14:textId="77777777" w:rsidR="009A2B93" w:rsidRPr="00292771" w:rsidRDefault="009A2B93" w:rsidP="009A2B93">
      <w:pPr>
        <w:jc w:val="both"/>
        <w:rPr>
          <w:lang w:val="uk-UA"/>
        </w:rPr>
      </w:pPr>
      <w:r w:rsidRPr="00292771">
        <w:rPr>
          <w:lang w:val="uk-UA"/>
        </w:rPr>
        <w:t>Вивчення структурних основ хвороб людини складається з двох розділів: загальної та клінічної патоморфології (спеціальної патоморфології) і танатології.</w:t>
      </w:r>
    </w:p>
    <w:p w14:paraId="40AFCE17" w14:textId="77777777" w:rsidR="009A2B93" w:rsidRPr="00292771" w:rsidRDefault="009A2B93" w:rsidP="009A2B93">
      <w:pPr>
        <w:jc w:val="both"/>
        <w:rPr>
          <w:lang w:val="uk-UA"/>
        </w:rPr>
      </w:pPr>
      <w:r w:rsidRPr="00292771">
        <w:rPr>
          <w:lang w:val="uk-UA"/>
        </w:rPr>
        <w:t>Загальна патоморфологія закладає розуміння структурних основ клітинно-органної патології — типових загальнопатологічних процесів, сукупність яких зумовлює морфофункціональні прояви певних захворювань.</w:t>
      </w:r>
    </w:p>
    <w:p w14:paraId="338227D1" w14:textId="77777777" w:rsidR="009A2B93" w:rsidRPr="00292771" w:rsidRDefault="009A2B93" w:rsidP="009A2B93">
      <w:pPr>
        <w:jc w:val="both"/>
        <w:rPr>
          <w:lang w:val="uk-UA"/>
        </w:rPr>
      </w:pPr>
      <w:r w:rsidRPr="00292771">
        <w:rPr>
          <w:lang w:val="uk-UA"/>
        </w:rPr>
        <w:t>Спеціальна (клінічна) патоморфологія дає знання структурних основ розвитку хвороб людини та їх клінічних проявів, одужання, ускладнень і наслідків; знання змін захворювань, що розвиваються у зв’язку зі змінами умов життя людини та навколишнього середовища (патоморфоз); знання хвороб, що виникають унаслідок різноманітних медичних заходів – профілактичних, діагностичних, лікувальних, косметологічних, анестезіологічних, реанімаційних (патологія терапії, реанімаційна патологія, ятрогенії).</w:t>
      </w:r>
    </w:p>
    <w:p w14:paraId="233E4023" w14:textId="77777777" w:rsidR="009A2B93" w:rsidRPr="00292771" w:rsidRDefault="009A2B93" w:rsidP="009A2B93">
      <w:pPr>
        <w:jc w:val="both"/>
        <w:rPr>
          <w:lang w:val="uk-UA"/>
        </w:rPr>
      </w:pPr>
      <w:r w:rsidRPr="00292771">
        <w:rPr>
          <w:lang w:val="uk-UA"/>
        </w:rPr>
        <w:t>Танатологія закладає знання про причини, механізми та види смерті хворих, на яких ґрунтується сучасна випереджальна інтенсивна терапія.</w:t>
      </w:r>
    </w:p>
    <w:p w14:paraId="262F55EF" w14:textId="77777777" w:rsidR="009A2B93" w:rsidRPr="00292771" w:rsidRDefault="009A2B93" w:rsidP="009A2B93">
      <w:pPr>
        <w:jc w:val="both"/>
        <w:rPr>
          <w:lang w:val="uk-UA"/>
        </w:rPr>
      </w:pPr>
      <w:r w:rsidRPr="00292771">
        <w:rPr>
          <w:lang w:val="uk-UA"/>
        </w:rPr>
        <w:t>Основи знання про організацію та призначення патологоанатомічної служби, прижиттєву патоморфологічну діагностику, навички аналізу та попередження діагностично-лікувальних помилок, а також видачі лікарського свідоцтва про смерть дає спеціальний біопсійно-секційний курс.</w:t>
      </w:r>
    </w:p>
    <w:p w14:paraId="010075CA" w14:textId="77777777" w:rsidR="009A2B93" w:rsidRPr="00292771" w:rsidRDefault="009A2B93" w:rsidP="009A2B93">
      <w:pPr>
        <w:jc w:val="both"/>
        <w:rPr>
          <w:lang w:val="uk-UA"/>
        </w:rPr>
      </w:pPr>
      <w:r w:rsidRPr="00292771">
        <w:rPr>
          <w:lang w:val="uk-UA"/>
        </w:rPr>
        <w:t>Основою патоморфології є патологічна анатомія.</w:t>
      </w:r>
    </w:p>
    <w:p w14:paraId="4149636D" w14:textId="43E3EF47" w:rsidR="009A2B93" w:rsidRPr="00292771" w:rsidRDefault="009A2B93" w:rsidP="0050442C">
      <w:pPr>
        <w:widowControl w:val="0"/>
        <w:tabs>
          <w:tab w:val="left" w:pos="851"/>
          <w:tab w:val="left" w:pos="1418"/>
        </w:tabs>
        <w:spacing w:line="298" w:lineRule="exact"/>
        <w:ind w:firstLine="567"/>
        <w:jc w:val="both"/>
        <w:rPr>
          <w:lang w:val="uk-UA"/>
        </w:rPr>
      </w:pPr>
      <w:r w:rsidRPr="00292771">
        <w:rPr>
          <w:lang w:val="uk-UA"/>
        </w:rPr>
        <w:t>Предметом вивчення навчальної дисципліни є структурне підґрунтя хвороб людини для  поглибленого засвоєння  фундаментальних основ  медицини та клінічної картини захворювань із подальшим використанням одержаних знань у практичній роботі лікаря.</w:t>
      </w:r>
    </w:p>
    <w:p w14:paraId="52075EA5" w14:textId="77777777" w:rsidR="00203B92" w:rsidRPr="00292771" w:rsidRDefault="00203B92" w:rsidP="0050442C">
      <w:pPr>
        <w:widowControl w:val="0"/>
        <w:tabs>
          <w:tab w:val="left" w:pos="851"/>
          <w:tab w:val="left" w:pos="1418"/>
        </w:tabs>
        <w:spacing w:line="298" w:lineRule="exact"/>
        <w:ind w:firstLine="567"/>
        <w:jc w:val="both"/>
        <w:rPr>
          <w:rFonts w:eastAsia="Times New Roman"/>
          <w:u w:val="single"/>
          <w:lang w:val="uk-UA"/>
        </w:rPr>
      </w:pPr>
    </w:p>
    <w:p w14:paraId="2CE39D36" w14:textId="5F0E65F8" w:rsidR="00E742EB" w:rsidRPr="00292771" w:rsidRDefault="009A2B93" w:rsidP="00203B92">
      <w:pPr>
        <w:ind w:firstLine="1134"/>
        <w:jc w:val="both"/>
        <w:rPr>
          <w:lang w:val="uk-UA"/>
        </w:rPr>
      </w:pPr>
      <w:r w:rsidRPr="00292771">
        <w:rPr>
          <w:rFonts w:eastAsia="Times New Roman"/>
          <w:color w:val="000000"/>
          <w:u w:val="single"/>
          <w:lang w:val="uk-UA" w:eastAsia="uk-UA" w:bidi="uk-UA"/>
        </w:rPr>
        <w:t xml:space="preserve">Роль та місце </w:t>
      </w:r>
      <w:r w:rsidR="00FA7EE2" w:rsidRPr="00292771">
        <w:rPr>
          <w:rFonts w:eastAsia="Times New Roman"/>
          <w:color w:val="000000"/>
          <w:u w:val="single"/>
          <w:lang w:val="uk-UA" w:eastAsia="uk-UA" w:bidi="uk-UA"/>
        </w:rPr>
        <w:t>патоморфології</w:t>
      </w:r>
      <w:r w:rsidRPr="00292771">
        <w:rPr>
          <w:rFonts w:eastAsia="Times New Roman"/>
          <w:color w:val="000000"/>
          <w:u w:val="single"/>
          <w:lang w:val="uk-UA" w:eastAsia="uk-UA" w:bidi="uk-UA"/>
        </w:rPr>
        <w:t xml:space="preserve"> у системі підготовки фахівців</w:t>
      </w:r>
      <w:r w:rsidR="00FA7EE2" w:rsidRPr="00292771">
        <w:rPr>
          <w:rFonts w:eastAsia="Times New Roman"/>
          <w:color w:val="000000"/>
          <w:lang w:val="uk-UA" w:eastAsia="uk-UA" w:bidi="uk-UA"/>
        </w:rPr>
        <w:t xml:space="preserve"> </w:t>
      </w:r>
      <w:r w:rsidR="00E742EB" w:rsidRPr="00292771">
        <w:rPr>
          <w:lang w:val="uk-UA"/>
        </w:rPr>
        <w:t xml:space="preserve">Основою патоморфології є патологічна анатомія. Патологічна анатомія (від грец. pathos — страждання) — </w:t>
      </w:r>
      <w:r w:rsidR="00171F36" w:rsidRPr="00292771">
        <w:rPr>
          <w:lang w:val="uk-UA"/>
        </w:rPr>
        <w:t>фундаментальна</w:t>
      </w:r>
      <w:r w:rsidR="00203B92" w:rsidRPr="00292771">
        <w:rPr>
          <w:lang w:val="uk-UA"/>
        </w:rPr>
        <w:t xml:space="preserve"> </w:t>
      </w:r>
      <w:r w:rsidR="00E742EB" w:rsidRPr="00292771">
        <w:rPr>
          <w:lang w:val="uk-UA"/>
        </w:rPr>
        <w:t xml:space="preserve">наука про структурні основи хвороб і патологічних процесів, яка висвітлює зміни в органелах, клітинах, міжклітинному матриксі, тканинах та органах хворої людини, а також причини й механізми смерті хворих. Патологічна анатомія є </w:t>
      </w:r>
      <w:r w:rsidR="00203B92" w:rsidRPr="00292771">
        <w:rPr>
          <w:lang w:val="uk-UA"/>
        </w:rPr>
        <w:t xml:space="preserve">водночас і клінічною наукою та </w:t>
      </w:r>
      <w:r w:rsidR="00E742EB" w:rsidRPr="00292771">
        <w:rPr>
          <w:lang w:val="uk-UA"/>
        </w:rPr>
        <w:t xml:space="preserve">галуззю практичної медицини, вона відіграє центральну роль у прижиттєвій і посмертній діагностиці захворювань людини. Діагноз </w:t>
      </w:r>
      <w:r w:rsidR="00E742EB" w:rsidRPr="00292771">
        <w:rPr>
          <w:lang w:val="uk-UA"/>
        </w:rPr>
        <w:lastRenderedPageBreak/>
        <w:t>(грец. diagnösis) у медицині — це розпізнавання, визначення хвороби. Лікарі-патологоанатоми (патологи), які працюють у лікувальних закладах і спеціалізованих патологоанатомічних бюро, розпізнають хвороби за життя хворих, а також після їх смерті.</w:t>
      </w:r>
      <w:r w:rsidR="00203B92" w:rsidRPr="00292771">
        <w:rPr>
          <w:lang w:val="uk-UA"/>
        </w:rPr>
        <w:t xml:space="preserve"> Без вивчення патоморфології неможливе розуміння структурних основ патологічних процесів, а також неможливе отримання жодної спеціалізації лікаря.</w:t>
      </w:r>
    </w:p>
    <w:p w14:paraId="377812A8" w14:textId="4EDBD1A5" w:rsidR="009A2B93" w:rsidRPr="00292771" w:rsidRDefault="009A2B93" w:rsidP="00E742EB">
      <w:pPr>
        <w:widowControl w:val="0"/>
        <w:tabs>
          <w:tab w:val="left" w:pos="851"/>
          <w:tab w:val="left" w:pos="1418"/>
        </w:tabs>
        <w:spacing w:line="298" w:lineRule="exact"/>
        <w:ind w:firstLine="567"/>
        <w:jc w:val="both"/>
        <w:rPr>
          <w:rFonts w:eastAsia="Times New Roman"/>
          <w:color w:val="000000"/>
          <w:lang w:val="uk-UA" w:eastAsia="uk-UA" w:bidi="uk-UA"/>
        </w:rPr>
      </w:pPr>
    </w:p>
    <w:p w14:paraId="6FFE48C5" w14:textId="77777777" w:rsidR="0050442C" w:rsidRPr="00292771" w:rsidRDefault="009A2B93" w:rsidP="00203B92">
      <w:pPr>
        <w:ind w:firstLine="1134"/>
        <w:rPr>
          <w:rFonts w:eastAsia="Times New Roman"/>
          <w:lang w:val="uk-UA"/>
        </w:rPr>
      </w:pPr>
      <w:r w:rsidRPr="00292771">
        <w:rPr>
          <w:rFonts w:eastAsia="Times New Roman"/>
          <w:color w:val="000000"/>
          <w:u w:val="single"/>
          <w:lang w:val="uk-UA" w:eastAsia="uk-UA" w:bidi="uk-UA"/>
        </w:rPr>
        <w:t>Сторін</w:t>
      </w:r>
      <w:r w:rsidR="0050442C" w:rsidRPr="00292771">
        <w:rPr>
          <w:rFonts w:eastAsia="Times New Roman"/>
          <w:color w:val="000000"/>
          <w:u w:val="single"/>
          <w:lang w:val="uk-UA" w:eastAsia="uk-UA" w:bidi="uk-UA"/>
        </w:rPr>
        <w:t>ка дисципліни в системі Moodle:</w:t>
      </w:r>
      <w:r w:rsidR="0050442C" w:rsidRPr="00292771">
        <w:rPr>
          <w:rFonts w:eastAsia="Times New Roman"/>
          <w:color w:val="000000"/>
          <w:lang w:val="uk-UA" w:eastAsia="uk-UA" w:bidi="uk-UA"/>
        </w:rPr>
        <w:t xml:space="preserve"> </w:t>
      </w:r>
      <w:hyperlink r:id="rId21" w:history="1">
        <w:r w:rsidR="0050442C" w:rsidRPr="00292771">
          <w:rPr>
            <w:rStyle w:val="af2"/>
            <w:rFonts w:eastAsia="Times New Roman"/>
            <w:lang w:val="uk-UA"/>
          </w:rPr>
          <w:t>http://31.128.79.157:8083/course/index.php?categoryid=21</w:t>
        </w:r>
      </w:hyperlink>
    </w:p>
    <w:p w14:paraId="1A5C8762" w14:textId="77777777" w:rsidR="00203B92" w:rsidRPr="00292771" w:rsidRDefault="00203B92" w:rsidP="009A2B93">
      <w:pPr>
        <w:spacing w:after="240"/>
        <w:rPr>
          <w:b/>
          <w:color w:val="000000"/>
          <w:lang w:val="uk-UA" w:eastAsia="uk-UA" w:bidi="uk-UA"/>
        </w:rPr>
      </w:pPr>
    </w:p>
    <w:p w14:paraId="03543C26" w14:textId="77777777" w:rsidR="00203B92" w:rsidRPr="00292771" w:rsidRDefault="00203B92" w:rsidP="00203B92">
      <w:pPr>
        <w:pStyle w:val="a8"/>
        <w:numPr>
          <w:ilvl w:val="0"/>
          <w:numId w:val="20"/>
        </w:numPr>
        <w:spacing w:after="240"/>
        <w:rPr>
          <w:b/>
          <w:color w:val="000000"/>
          <w:lang w:val="uk-UA" w:eastAsia="uk-UA" w:bidi="uk-UA"/>
        </w:rPr>
      </w:pPr>
      <w:r w:rsidRPr="00292771">
        <w:rPr>
          <w:b/>
          <w:color w:val="000000"/>
          <w:lang w:val="uk-UA" w:eastAsia="uk-UA" w:bidi="uk-UA"/>
        </w:rPr>
        <w:t>Мета</w:t>
      </w:r>
      <w:r w:rsidRPr="00292771">
        <w:rPr>
          <w:b/>
          <w:lang w:val="uk-UA"/>
        </w:rPr>
        <w:t xml:space="preserve"> та </w:t>
      </w:r>
      <w:r w:rsidRPr="00292771">
        <w:rPr>
          <w:b/>
          <w:color w:val="000000"/>
          <w:lang w:val="uk-UA" w:eastAsia="uk-UA" w:bidi="uk-UA"/>
        </w:rPr>
        <w:t>завдання дисципліни</w:t>
      </w:r>
    </w:p>
    <w:p w14:paraId="3D2683E4" w14:textId="099E91EE" w:rsidR="00B7280F" w:rsidRPr="00292771" w:rsidRDefault="0050442C" w:rsidP="00B7280F">
      <w:pPr>
        <w:pStyle w:val="a3"/>
        <w:ind w:left="0"/>
        <w:jc w:val="both"/>
        <w:rPr>
          <w:lang w:val="uk-UA"/>
        </w:rPr>
      </w:pPr>
      <w:r w:rsidRPr="00292771">
        <w:rPr>
          <w:lang w:val="uk-UA"/>
        </w:rPr>
        <w:t>Метою викладання навчальної дисципліни «Патоморфологія» є вивчення мікроскопічної та ультрамікроскопічної будови структур людського організму, їх розвитку і змін у різноманітних</w:t>
      </w:r>
      <w:r w:rsidR="00133A28" w:rsidRPr="00292771">
        <w:rPr>
          <w:lang w:val="uk-UA"/>
        </w:rPr>
        <w:t xml:space="preserve"> </w:t>
      </w:r>
      <w:r w:rsidRPr="00292771">
        <w:rPr>
          <w:lang w:val="uk-UA"/>
        </w:rPr>
        <w:t>умовах життєдіяльності</w:t>
      </w:r>
      <w:r w:rsidR="00B7280F" w:rsidRPr="00292771">
        <w:rPr>
          <w:lang w:val="uk-UA"/>
        </w:rPr>
        <w:t xml:space="preserve"> для вивчення клініки, проведення диференційної діагностики і використання отриманих знань в практичній роботі лікаря з урахуванням вікових особливостей.</w:t>
      </w:r>
    </w:p>
    <w:p w14:paraId="4AD82F5E" w14:textId="302E85EA" w:rsidR="0050442C" w:rsidRPr="00292771" w:rsidRDefault="0050442C" w:rsidP="0050442C">
      <w:pPr>
        <w:spacing w:after="240"/>
        <w:rPr>
          <w:lang w:val="uk-UA"/>
        </w:rPr>
      </w:pPr>
      <w:r w:rsidRPr="00292771">
        <w:rPr>
          <w:lang w:val="uk-UA"/>
        </w:rPr>
        <w:t>Основними завданнями вивчення дисципліни є:</w:t>
      </w:r>
    </w:p>
    <w:p w14:paraId="6366CFC3" w14:textId="578ABCCA" w:rsidR="0050442C" w:rsidRPr="00292771" w:rsidRDefault="0050442C" w:rsidP="00AE2DF4">
      <w:pPr>
        <w:pStyle w:val="a8"/>
        <w:numPr>
          <w:ilvl w:val="0"/>
          <w:numId w:val="22"/>
        </w:numPr>
        <w:spacing w:after="240"/>
        <w:rPr>
          <w:lang w:val="uk-UA"/>
        </w:rPr>
      </w:pPr>
      <w:r w:rsidRPr="00292771">
        <w:rPr>
          <w:lang w:val="uk-UA"/>
        </w:rPr>
        <w:t>Вивчення типових загальнопатологічних процесів, сукупність яких зумовлює морфологічні прояви захворювань.</w:t>
      </w:r>
    </w:p>
    <w:p w14:paraId="1C8A0BAB" w14:textId="1F8A40CC" w:rsidR="0050442C" w:rsidRPr="00292771" w:rsidRDefault="0050442C" w:rsidP="00AE2DF4">
      <w:pPr>
        <w:pStyle w:val="a8"/>
        <w:numPr>
          <w:ilvl w:val="0"/>
          <w:numId w:val="22"/>
        </w:numPr>
        <w:spacing w:after="240"/>
        <w:rPr>
          <w:lang w:val="uk-UA"/>
        </w:rPr>
      </w:pPr>
      <w:r w:rsidRPr="00292771">
        <w:rPr>
          <w:lang w:val="uk-UA"/>
        </w:rPr>
        <w:t>Вивчити структурне підґрунтя розвитку хвороб та їх клінічних проявів, структурних основ одужання, ускладнень та наслідків.</w:t>
      </w:r>
    </w:p>
    <w:p w14:paraId="4A468459" w14:textId="7CC5AC4F" w:rsidR="00CB7CCB" w:rsidRPr="00292771" w:rsidRDefault="0050442C" w:rsidP="00AE2DF4">
      <w:pPr>
        <w:pStyle w:val="a8"/>
        <w:numPr>
          <w:ilvl w:val="0"/>
          <w:numId w:val="22"/>
        </w:numPr>
        <w:spacing w:after="240"/>
        <w:rPr>
          <w:lang w:val="uk-UA"/>
        </w:rPr>
      </w:pPr>
      <w:r w:rsidRPr="00292771">
        <w:rPr>
          <w:lang w:val="uk-UA"/>
        </w:rPr>
        <w:t>Вивчити методи патоморфологічних досліджень: аутопсія біопсія, дослідження біопсійного матеріалу.</w:t>
      </w:r>
    </w:p>
    <w:p w14:paraId="5D5065B9" w14:textId="466AC27F" w:rsidR="00203B92" w:rsidRPr="00292771" w:rsidRDefault="00203B92" w:rsidP="00B7280F">
      <w:pPr>
        <w:pStyle w:val="25"/>
        <w:widowControl w:val="0"/>
        <w:numPr>
          <w:ilvl w:val="0"/>
          <w:numId w:val="20"/>
        </w:numPr>
        <w:shd w:val="clear" w:color="auto" w:fill="auto"/>
        <w:tabs>
          <w:tab w:val="left" w:pos="426"/>
          <w:tab w:val="left" w:pos="993"/>
        </w:tabs>
        <w:spacing w:after="0" w:line="298" w:lineRule="exact"/>
        <w:ind w:left="0" w:firstLine="0"/>
        <w:jc w:val="both"/>
        <w:rPr>
          <w:b/>
          <w:sz w:val="24"/>
          <w:szCs w:val="24"/>
          <w:lang w:val="uk-UA"/>
        </w:rPr>
      </w:pPr>
      <w:r w:rsidRPr="00292771">
        <w:rPr>
          <w:b/>
          <w:color w:val="000000"/>
          <w:sz w:val="24"/>
          <w:szCs w:val="24"/>
          <w:lang w:val="uk-UA" w:eastAsia="uk-UA" w:bidi="uk-UA"/>
        </w:rPr>
        <w:t>Статус дисципліни</w:t>
      </w:r>
      <w:r w:rsidRPr="00292771">
        <w:rPr>
          <w:color w:val="000000"/>
          <w:sz w:val="24"/>
          <w:szCs w:val="24"/>
          <w:lang w:val="uk-UA" w:eastAsia="uk-UA" w:bidi="uk-UA"/>
        </w:rPr>
        <w:t xml:space="preserve"> Патоморфологія є нормативною дисципліною</w:t>
      </w:r>
      <w:r w:rsidR="00133A28" w:rsidRPr="00292771">
        <w:rPr>
          <w:color w:val="000000"/>
          <w:sz w:val="24"/>
          <w:szCs w:val="24"/>
          <w:lang w:val="uk-UA" w:eastAsia="uk-UA" w:bidi="uk-UA"/>
        </w:rPr>
        <w:t>, форматом проведення якої є змішане навчання</w:t>
      </w:r>
      <w:r w:rsidR="00171F36" w:rsidRPr="00292771">
        <w:rPr>
          <w:color w:val="000000"/>
          <w:sz w:val="24"/>
          <w:szCs w:val="24"/>
          <w:lang w:val="uk-UA" w:eastAsia="uk-UA" w:bidi="uk-UA"/>
        </w:rPr>
        <w:t>,</w:t>
      </w:r>
      <w:r w:rsidR="00133A28" w:rsidRPr="00292771">
        <w:rPr>
          <w:color w:val="000000"/>
          <w:sz w:val="24"/>
          <w:szCs w:val="24"/>
          <w:lang w:val="uk-UA" w:eastAsia="uk-UA" w:bidi="uk-UA"/>
        </w:rPr>
        <w:t xml:space="preserve"> тобто </w:t>
      </w:r>
      <w:r w:rsidRPr="00292771">
        <w:rPr>
          <w:color w:val="000000"/>
          <w:sz w:val="24"/>
          <w:szCs w:val="24"/>
          <w:lang w:val="uk-UA" w:eastAsia="uk-UA" w:bidi="uk-UA"/>
        </w:rPr>
        <w:t xml:space="preserve">передбачає поєднання традиційних форм аудиторного навчання з елементами </w:t>
      </w:r>
      <w:r w:rsidR="00133A28" w:rsidRPr="00292771">
        <w:rPr>
          <w:color w:val="000000"/>
          <w:sz w:val="24"/>
          <w:szCs w:val="24"/>
          <w:lang w:val="uk-UA" w:eastAsia="uk-UA" w:bidi="uk-UA"/>
        </w:rPr>
        <w:t xml:space="preserve">дистанційного </w:t>
      </w:r>
      <w:r w:rsidRPr="00292771">
        <w:rPr>
          <w:color w:val="000000"/>
          <w:sz w:val="24"/>
          <w:szCs w:val="24"/>
          <w:lang w:val="uk-UA" w:eastAsia="uk-UA" w:bidi="uk-UA"/>
        </w:rPr>
        <w:t>навчання</w:t>
      </w:r>
      <w:r w:rsidR="00133A28" w:rsidRPr="00292771">
        <w:rPr>
          <w:color w:val="000000"/>
          <w:sz w:val="24"/>
          <w:szCs w:val="24"/>
          <w:lang w:val="uk-UA" w:eastAsia="uk-UA" w:bidi="uk-UA"/>
        </w:rPr>
        <w:t xml:space="preserve"> Moodle</w:t>
      </w:r>
      <w:r w:rsidRPr="00292771">
        <w:rPr>
          <w:color w:val="000000"/>
          <w:sz w:val="24"/>
          <w:szCs w:val="24"/>
          <w:lang w:val="uk-UA" w:eastAsia="uk-UA" w:bidi="uk-UA"/>
        </w:rPr>
        <w:t>.</w:t>
      </w:r>
    </w:p>
    <w:p w14:paraId="36D99CA9" w14:textId="77777777" w:rsidR="00133A28" w:rsidRPr="00292771" w:rsidRDefault="00133A28" w:rsidP="00133A28">
      <w:pPr>
        <w:pStyle w:val="25"/>
        <w:widowControl w:val="0"/>
        <w:shd w:val="clear" w:color="auto" w:fill="auto"/>
        <w:tabs>
          <w:tab w:val="left" w:pos="851"/>
          <w:tab w:val="left" w:pos="993"/>
        </w:tabs>
        <w:spacing w:after="0" w:line="298" w:lineRule="exact"/>
        <w:ind w:left="360" w:firstLine="0"/>
        <w:jc w:val="both"/>
        <w:rPr>
          <w:b/>
          <w:sz w:val="24"/>
          <w:szCs w:val="24"/>
          <w:lang w:val="uk-UA"/>
        </w:rPr>
      </w:pPr>
    </w:p>
    <w:p w14:paraId="317BCA3A" w14:textId="255C3BC7" w:rsidR="00133A28" w:rsidRPr="00292771" w:rsidRDefault="00133A28" w:rsidP="00133A28">
      <w:pPr>
        <w:pStyle w:val="a8"/>
        <w:numPr>
          <w:ilvl w:val="0"/>
          <w:numId w:val="20"/>
        </w:numPr>
        <w:tabs>
          <w:tab w:val="left" w:pos="426"/>
        </w:tabs>
        <w:ind w:left="0" w:firstLine="0"/>
        <w:jc w:val="both"/>
        <w:rPr>
          <w:lang w:val="uk-UA"/>
        </w:rPr>
      </w:pPr>
      <w:r w:rsidRPr="00292771">
        <w:rPr>
          <w:b/>
          <w:lang w:val="uk-UA"/>
        </w:rPr>
        <w:t xml:space="preserve">Методи навчання </w:t>
      </w:r>
      <w:r w:rsidRPr="00292771">
        <w:rPr>
          <w:lang w:val="uk-UA"/>
        </w:rPr>
        <w:t>Видами навчальної діяльності студентів згідно з навчальним планом є: а) лекції, б) практичні заняття, в) самостійна робота студентів (СРС).</w:t>
      </w:r>
    </w:p>
    <w:p w14:paraId="7509E976" w14:textId="1CDF57F4" w:rsidR="00133A28" w:rsidRPr="00292771" w:rsidRDefault="00133A28" w:rsidP="00133A28">
      <w:pPr>
        <w:pStyle w:val="21"/>
        <w:spacing w:after="0" w:line="240" w:lineRule="auto"/>
        <w:ind w:left="0"/>
        <w:jc w:val="both"/>
        <w:rPr>
          <w:sz w:val="24"/>
          <w:lang w:val="uk-UA"/>
        </w:rPr>
      </w:pPr>
      <w:r w:rsidRPr="00292771">
        <w:rPr>
          <w:sz w:val="24"/>
          <w:lang w:val="uk-UA"/>
        </w:rPr>
        <w:t>Теми лекційного курсу розкривають проблемні питання відп</w:t>
      </w:r>
      <w:r w:rsidR="00FA0B9B" w:rsidRPr="00292771">
        <w:rPr>
          <w:sz w:val="24"/>
          <w:lang w:val="uk-UA"/>
        </w:rPr>
        <w:t xml:space="preserve">овідних розділів патоморфології, матеріал яких викладений в методичних рекомендаціях та в курсі кафедри патологічної анатомії с системі </w:t>
      </w:r>
      <w:r w:rsidR="00FA0B9B" w:rsidRPr="00292771">
        <w:rPr>
          <w:color w:val="000000"/>
          <w:sz w:val="24"/>
          <w:lang w:val="uk-UA" w:eastAsia="uk-UA" w:bidi="uk-UA"/>
        </w:rPr>
        <w:t>Moodle.</w:t>
      </w:r>
    </w:p>
    <w:p w14:paraId="184E3E45" w14:textId="77777777" w:rsidR="00133A28" w:rsidRPr="00292771" w:rsidRDefault="00133A28" w:rsidP="00133A28">
      <w:pPr>
        <w:jc w:val="both"/>
        <w:rPr>
          <w:lang w:val="uk-UA"/>
        </w:rPr>
      </w:pPr>
      <w:r w:rsidRPr="00292771">
        <w:rPr>
          <w:lang w:val="uk-UA"/>
        </w:rPr>
        <w:t xml:space="preserve">Практичні заняття передбачають: </w:t>
      </w:r>
    </w:p>
    <w:p w14:paraId="0CB78DD9" w14:textId="77777777" w:rsidR="00133A28" w:rsidRPr="00292771" w:rsidRDefault="00133A28" w:rsidP="00133A28">
      <w:pPr>
        <w:pStyle w:val="21"/>
        <w:spacing w:after="0" w:line="240" w:lineRule="auto"/>
        <w:ind w:left="0"/>
        <w:jc w:val="both"/>
        <w:rPr>
          <w:sz w:val="24"/>
          <w:lang w:val="uk-UA"/>
        </w:rPr>
      </w:pPr>
      <w:r w:rsidRPr="00292771">
        <w:rPr>
          <w:sz w:val="24"/>
          <w:lang w:val="uk-UA"/>
        </w:rPr>
        <w:t>1) дослідження студентами макроскопічних змін уражених ізольованих органів та систем при загальних або спеціальних патологічних процесах;</w:t>
      </w:r>
    </w:p>
    <w:p w14:paraId="78C97AD2" w14:textId="77777777" w:rsidR="00133A28" w:rsidRPr="00292771" w:rsidRDefault="00133A28" w:rsidP="00133A28">
      <w:pPr>
        <w:pStyle w:val="21"/>
        <w:spacing w:after="0" w:line="240" w:lineRule="auto"/>
        <w:ind w:left="0"/>
        <w:jc w:val="both"/>
        <w:rPr>
          <w:sz w:val="24"/>
          <w:lang w:val="uk-UA"/>
        </w:rPr>
      </w:pPr>
      <w:r w:rsidRPr="00292771">
        <w:rPr>
          <w:sz w:val="24"/>
          <w:lang w:val="uk-UA"/>
        </w:rPr>
        <w:t>2) дослідження студентами мікроскопічних змін уражених клітин, тканин та органів при загальних або спеціальних патологічних процесах;</w:t>
      </w:r>
    </w:p>
    <w:p w14:paraId="6479C4F2" w14:textId="77777777" w:rsidR="00133A28" w:rsidRPr="00292771" w:rsidRDefault="00133A28" w:rsidP="00133A28">
      <w:pPr>
        <w:pStyle w:val="21"/>
        <w:spacing w:after="0" w:line="240" w:lineRule="auto"/>
        <w:ind w:left="0"/>
        <w:jc w:val="both"/>
        <w:rPr>
          <w:sz w:val="24"/>
          <w:lang w:val="uk-UA"/>
        </w:rPr>
      </w:pPr>
      <w:r w:rsidRPr="00292771">
        <w:rPr>
          <w:sz w:val="24"/>
          <w:lang w:val="uk-UA"/>
        </w:rPr>
        <w:t>3) вирішення ситуаційних задач (оцінка морфологічних змін при різноманітних патологічних процесах), що мають клініко-анатомічне спрямування.</w:t>
      </w:r>
    </w:p>
    <w:p w14:paraId="3956749C" w14:textId="514EB5A3" w:rsidR="00171F36" w:rsidRPr="00292771" w:rsidRDefault="00133A28" w:rsidP="00171F36">
      <w:pPr>
        <w:pStyle w:val="21"/>
        <w:spacing w:after="0" w:line="240" w:lineRule="auto"/>
        <w:ind w:left="0"/>
        <w:jc w:val="both"/>
        <w:rPr>
          <w:sz w:val="24"/>
          <w:lang w:val="uk-UA"/>
        </w:rPr>
      </w:pPr>
      <w:r w:rsidRPr="00292771">
        <w:rPr>
          <w:sz w:val="24"/>
          <w:lang w:val="uk-UA"/>
        </w:rPr>
        <w:t>Студентам рекомендується вести протоколи практичних занять в альбомах для практичних занть, в яких вони описують макроскопічні та мікроскопічні зміни органів, тканин і клітин при тих чи інших патологічних процесах та позначають їх на мікрофотографіях.</w:t>
      </w:r>
    </w:p>
    <w:p w14:paraId="539AFCBD" w14:textId="77777777" w:rsidR="00171F36" w:rsidRPr="00292771" w:rsidRDefault="00171F36" w:rsidP="00171F36">
      <w:pPr>
        <w:pStyle w:val="21"/>
        <w:spacing w:after="0" w:line="240" w:lineRule="auto"/>
        <w:ind w:left="0"/>
        <w:jc w:val="both"/>
        <w:rPr>
          <w:sz w:val="24"/>
          <w:lang w:val="uk-UA"/>
        </w:rPr>
      </w:pPr>
    </w:p>
    <w:p w14:paraId="1D8FE2BD" w14:textId="0030A918" w:rsidR="00203B92" w:rsidRPr="00292771" w:rsidRDefault="00FA0B9B" w:rsidP="00133A28">
      <w:pPr>
        <w:pStyle w:val="a8"/>
        <w:numPr>
          <w:ilvl w:val="0"/>
          <w:numId w:val="20"/>
        </w:numPr>
        <w:spacing w:after="240"/>
        <w:rPr>
          <w:b/>
          <w:lang w:val="uk-UA"/>
        </w:rPr>
      </w:pPr>
      <w:r w:rsidRPr="00292771">
        <w:rPr>
          <w:b/>
          <w:color w:val="000000"/>
          <w:lang w:val="uk-UA" w:eastAsia="uk-UA" w:bidi="uk-UA"/>
        </w:rPr>
        <w:t>Рекомендована література:</w:t>
      </w:r>
    </w:p>
    <w:p w14:paraId="6C93BEF0" w14:textId="4EF11386" w:rsidR="00FA0B9B" w:rsidRPr="00292771" w:rsidRDefault="00FA0B9B" w:rsidP="00FA0B9B">
      <w:pPr>
        <w:pStyle w:val="a8"/>
        <w:numPr>
          <w:ilvl w:val="0"/>
          <w:numId w:val="25"/>
        </w:numPr>
        <w:shd w:val="clear" w:color="auto" w:fill="FFFFFF"/>
        <w:jc w:val="both"/>
        <w:rPr>
          <w:lang w:val="uk-UA"/>
        </w:rPr>
      </w:pPr>
      <w:r w:rsidRPr="00292771">
        <w:rPr>
          <w:bCs/>
          <w:spacing w:val="-6"/>
          <w:lang w:val="uk-UA"/>
        </w:rPr>
        <w:t xml:space="preserve">Патоморфологія: нац. підруч. / В.Д.Марковський, В.О.Туманський І.В. Сорокіна та ін., за ред. В.Д.Марковського, В.О.Туманського. </w:t>
      </w:r>
      <w:r w:rsidRPr="00292771">
        <w:rPr>
          <w:lang w:val="uk-UA"/>
        </w:rPr>
        <w:t>— К.: ВСВ «Медицина»,».2015</w:t>
      </w:r>
      <w:r w:rsidRPr="00292771">
        <w:rPr>
          <w:bCs/>
          <w:spacing w:val="-6"/>
          <w:lang w:val="uk-UA"/>
        </w:rPr>
        <w:t xml:space="preserve"> </w:t>
      </w:r>
      <w:r w:rsidRPr="00292771">
        <w:rPr>
          <w:lang w:val="uk-UA"/>
        </w:rPr>
        <w:t xml:space="preserve">— 936с.,кольор.вид.  ISBN 978-617-505-450-5 </w:t>
      </w:r>
    </w:p>
    <w:p w14:paraId="06B1911B" w14:textId="4521F360" w:rsidR="00FA0B9B" w:rsidRPr="00292771" w:rsidRDefault="00FA0B9B" w:rsidP="00FA0B9B">
      <w:pPr>
        <w:pStyle w:val="a8"/>
        <w:numPr>
          <w:ilvl w:val="0"/>
          <w:numId w:val="25"/>
        </w:numPr>
        <w:shd w:val="clear" w:color="auto" w:fill="FFFFFF"/>
        <w:jc w:val="both"/>
        <w:rPr>
          <w:lang w:val="uk-UA"/>
        </w:rPr>
      </w:pPr>
      <w:r w:rsidRPr="00292771">
        <w:rPr>
          <w:lang w:val="uk-UA"/>
        </w:rPr>
        <w:lastRenderedPageBreak/>
        <w:t>Кумар В. Основи патології за Роббінсом : пер 10-го англ. вид. : у 2 т.</w:t>
      </w:r>
      <w:r w:rsidR="00126E9E" w:rsidRPr="00292771">
        <w:rPr>
          <w:lang w:val="uk-UA"/>
        </w:rPr>
        <w:t xml:space="preserve"> / В</w:t>
      </w:r>
      <w:r w:rsidRPr="00292771">
        <w:rPr>
          <w:lang w:val="uk-UA"/>
        </w:rPr>
        <w:t>іней Кумар, абдул К. Аббас, Джон К. Астер ; наук. ред. пер. проф.: І. Сорокіна, С. Гичка, І. Давиденко. – К. : ВСВ “Медицина”</w:t>
      </w:r>
      <w:r w:rsidR="00126E9E" w:rsidRPr="00292771">
        <w:rPr>
          <w:lang w:val="uk-UA"/>
        </w:rPr>
        <w:t>, 2019. – ХІІ, 420с.</w:t>
      </w:r>
    </w:p>
    <w:p w14:paraId="1ADCE766" w14:textId="3FA14C19" w:rsidR="00126E9E" w:rsidRPr="00292771" w:rsidRDefault="00126E9E" w:rsidP="00FA0B9B">
      <w:pPr>
        <w:pStyle w:val="a8"/>
        <w:numPr>
          <w:ilvl w:val="0"/>
          <w:numId w:val="25"/>
        </w:numPr>
        <w:shd w:val="clear" w:color="auto" w:fill="FFFFFF"/>
        <w:jc w:val="both"/>
        <w:rPr>
          <w:lang w:val="uk-UA"/>
        </w:rPr>
      </w:pPr>
      <w:r w:rsidRPr="00292771">
        <w:rPr>
          <w:lang w:val="uk-UA"/>
        </w:rPr>
        <w:t>Pathomorphology : textbook / I.V. Sorokina, V.D. Markovskyi, D.I. Halata et al. ; edited by I.V. Sorokina, V.D. Markovskyi, D.I. Halata. – Kyiv : AUS Medicine publishing, 2019. – 320 p. + 2 colour inserts (8p. + 12 p.).</w:t>
      </w:r>
    </w:p>
    <w:p w14:paraId="3136A139" w14:textId="10616BC9" w:rsidR="000B31B8" w:rsidRPr="00292771" w:rsidRDefault="000B31B8" w:rsidP="00292771">
      <w:pPr>
        <w:pStyle w:val="a8"/>
        <w:numPr>
          <w:ilvl w:val="0"/>
          <w:numId w:val="25"/>
        </w:numPr>
        <w:shd w:val="clear" w:color="auto" w:fill="FFFFFF"/>
        <w:jc w:val="both"/>
        <w:rPr>
          <w:color w:val="444444"/>
          <w:kern w:val="36"/>
          <w:lang w:val="uk-UA"/>
        </w:rPr>
      </w:pPr>
      <w:r w:rsidRPr="00292771">
        <w:rPr>
          <w:bCs/>
          <w:spacing w:val="-6"/>
          <w:sz w:val="22"/>
          <w:szCs w:val="22"/>
          <w:lang w:val="uk-UA"/>
        </w:rPr>
        <w:t>Kumar V. Robbins Basic Pathology. 9th Edition / Vinay Kumar, Abul Abbas, Jon Aster. – Elsevier. – 2015. – 952 p.</w:t>
      </w:r>
      <w:r w:rsidR="00126E9E" w:rsidRPr="00292771">
        <w:rPr>
          <w:color w:val="444444"/>
          <w:kern w:val="36"/>
          <w:lang w:val="uk-UA"/>
        </w:rPr>
        <w:t xml:space="preserve"> </w:t>
      </w:r>
    </w:p>
    <w:p w14:paraId="6D1C6092" w14:textId="14142AD4" w:rsidR="00126E9E" w:rsidRPr="00292771" w:rsidRDefault="000B31B8" w:rsidP="00292771">
      <w:pPr>
        <w:pStyle w:val="a8"/>
        <w:numPr>
          <w:ilvl w:val="0"/>
          <w:numId w:val="25"/>
        </w:numPr>
        <w:shd w:val="clear" w:color="auto" w:fill="FFFFFF"/>
        <w:jc w:val="both"/>
        <w:rPr>
          <w:color w:val="444444"/>
          <w:kern w:val="36"/>
          <w:lang w:val="uk-UA"/>
        </w:rPr>
      </w:pPr>
      <w:r w:rsidRPr="00292771">
        <w:rPr>
          <w:color w:val="444444"/>
          <w:kern w:val="36"/>
          <w:lang w:val="uk-UA"/>
        </w:rPr>
        <w:t xml:space="preserve">Anderson's Pathology / </w:t>
      </w:r>
      <w:r w:rsidR="00126E9E" w:rsidRPr="00292771">
        <w:rPr>
          <w:color w:val="444444"/>
          <w:kern w:val="36"/>
          <w:lang w:val="uk-UA"/>
        </w:rPr>
        <w:t>Edited by John M. Kissane. The C.V. Mosby Company. – Toronto – Philadelphia, 1990. –2196 p.</w:t>
      </w:r>
    </w:p>
    <w:p w14:paraId="003B5B78" w14:textId="77777777" w:rsidR="00FA0B9B" w:rsidRPr="00292771" w:rsidRDefault="00FA0B9B" w:rsidP="00FA0B9B">
      <w:pPr>
        <w:pStyle w:val="a8"/>
        <w:spacing w:after="240"/>
        <w:ind w:left="360"/>
        <w:rPr>
          <w:b/>
          <w:lang w:val="uk-UA"/>
        </w:rPr>
      </w:pPr>
      <w:bookmarkStart w:id="0" w:name="_GoBack"/>
      <w:bookmarkEnd w:id="0"/>
    </w:p>
    <w:p w14:paraId="55B58B6A" w14:textId="4E349157" w:rsidR="00A30B9A" w:rsidRPr="00292771" w:rsidRDefault="00A30B9A" w:rsidP="00B7280F">
      <w:pPr>
        <w:pStyle w:val="a8"/>
        <w:numPr>
          <w:ilvl w:val="0"/>
          <w:numId w:val="20"/>
        </w:numPr>
        <w:tabs>
          <w:tab w:val="left" w:pos="426"/>
        </w:tabs>
        <w:ind w:left="0" w:firstLine="0"/>
        <w:jc w:val="both"/>
        <w:rPr>
          <w:lang w:val="uk-UA"/>
        </w:rPr>
      </w:pPr>
      <w:r w:rsidRPr="00292771">
        <w:rPr>
          <w:b/>
          <w:lang w:val="uk-UA"/>
        </w:rPr>
        <w:t>Пререквізити дисципліни:</w:t>
      </w:r>
      <w:r w:rsidRPr="00292771">
        <w:rPr>
          <w:i/>
          <w:lang w:val="uk-UA"/>
        </w:rPr>
        <w:t xml:space="preserve"> </w:t>
      </w:r>
      <w:r w:rsidRPr="00292771">
        <w:rPr>
          <w:lang w:val="uk-UA"/>
        </w:rPr>
        <w:t>нормальна анатомія, фізі</w:t>
      </w:r>
      <w:r w:rsidR="00B7280F" w:rsidRPr="00292771">
        <w:rPr>
          <w:lang w:val="uk-UA"/>
        </w:rPr>
        <w:t>ологія, гістологія;</w:t>
      </w:r>
    </w:p>
    <w:p w14:paraId="135124BA" w14:textId="51B89A56" w:rsidR="00B7280F" w:rsidRPr="00292771" w:rsidRDefault="00B7280F" w:rsidP="00B7280F">
      <w:pPr>
        <w:jc w:val="both"/>
        <w:rPr>
          <w:lang w:val="uk-UA"/>
        </w:rPr>
      </w:pPr>
      <w:r w:rsidRPr="00292771">
        <w:rPr>
          <w:b/>
          <w:lang w:val="uk-UA"/>
        </w:rPr>
        <w:t>Кореквізіти дисципліни:</w:t>
      </w:r>
      <w:r w:rsidRPr="00292771">
        <w:rPr>
          <w:lang w:val="uk-UA"/>
        </w:rPr>
        <w:t xml:space="preserve"> патологічна фізіологія, пропедевтика внутрішньої медицини, загальна хірургія;</w:t>
      </w:r>
    </w:p>
    <w:p w14:paraId="30B23368" w14:textId="70060567" w:rsidR="00A30B9A" w:rsidRPr="00292771" w:rsidRDefault="00A30B9A" w:rsidP="00A30B9A">
      <w:pPr>
        <w:spacing w:after="240"/>
        <w:jc w:val="both"/>
        <w:rPr>
          <w:lang w:val="uk-UA"/>
        </w:rPr>
      </w:pPr>
      <w:r w:rsidRPr="00292771">
        <w:rPr>
          <w:rStyle w:val="apple-converted-space"/>
          <w:b/>
          <w:shd w:val="clear" w:color="auto" w:fill="FFFFFF"/>
          <w:lang w:val="uk-UA"/>
        </w:rPr>
        <w:t xml:space="preserve">Постреквізити </w:t>
      </w:r>
      <w:r w:rsidRPr="00292771">
        <w:rPr>
          <w:b/>
          <w:lang w:val="uk-UA"/>
        </w:rPr>
        <w:t>дисципліни:</w:t>
      </w:r>
      <w:r w:rsidRPr="00292771">
        <w:rPr>
          <w:i/>
          <w:lang w:val="uk-UA"/>
        </w:rPr>
        <w:t xml:space="preserve"> </w:t>
      </w:r>
      <w:r w:rsidRPr="00292771">
        <w:rPr>
          <w:lang w:val="uk-UA"/>
        </w:rPr>
        <w:t>внутрішня медицина, сімейна медицина, акуше</w:t>
      </w:r>
      <w:r w:rsidR="00171F36" w:rsidRPr="00292771">
        <w:rPr>
          <w:lang w:val="uk-UA"/>
        </w:rPr>
        <w:t>рство та гінекологія, хірургія</w:t>
      </w:r>
      <w:r w:rsidRPr="00292771">
        <w:rPr>
          <w:lang w:val="uk-UA"/>
        </w:rPr>
        <w:t>, інфекційні хвороби</w:t>
      </w:r>
      <w:r w:rsidR="00B7280F" w:rsidRPr="00292771">
        <w:rPr>
          <w:lang w:val="uk-UA"/>
        </w:rPr>
        <w:t>.</w:t>
      </w:r>
    </w:p>
    <w:p w14:paraId="38F07898" w14:textId="7622D7EA" w:rsidR="00B7280F" w:rsidRPr="00292771" w:rsidRDefault="00B7280F" w:rsidP="00B7280F">
      <w:pPr>
        <w:pStyle w:val="a8"/>
        <w:numPr>
          <w:ilvl w:val="0"/>
          <w:numId w:val="20"/>
        </w:numPr>
        <w:spacing w:after="240"/>
        <w:jc w:val="both"/>
        <w:rPr>
          <w:b/>
          <w:lang w:val="uk-UA"/>
        </w:rPr>
      </w:pPr>
      <w:r w:rsidRPr="00292771">
        <w:rPr>
          <w:b/>
          <w:color w:val="000000"/>
          <w:lang w:val="uk-UA" w:eastAsia="uk-UA" w:bidi="uk-UA"/>
        </w:rPr>
        <w:t>Результати навчання</w:t>
      </w:r>
    </w:p>
    <w:p w14:paraId="01E407B7" w14:textId="77777777" w:rsidR="00B7280F" w:rsidRPr="00292771" w:rsidRDefault="00B7280F" w:rsidP="00B7280F">
      <w:pPr>
        <w:spacing w:after="240"/>
        <w:jc w:val="both"/>
        <w:rPr>
          <w:lang w:val="uk-UA"/>
        </w:rPr>
      </w:pPr>
      <w:r w:rsidRPr="00292771">
        <w:rPr>
          <w:bCs/>
          <w:lang w:val="uk-UA"/>
        </w:rPr>
        <w:t>Згідно з вимогами стандарту дисципліна забезпечує набуття студентами</w:t>
      </w:r>
      <w:r w:rsidRPr="00292771">
        <w:rPr>
          <w:lang w:val="uk-UA"/>
        </w:rPr>
        <w:t xml:space="preserve"> </w:t>
      </w:r>
      <w:r w:rsidRPr="00292771">
        <w:rPr>
          <w:i/>
          <w:iCs/>
          <w:lang w:val="uk-UA"/>
        </w:rPr>
        <w:t>компетентностей</w:t>
      </w:r>
      <w:r w:rsidRPr="00292771">
        <w:rPr>
          <w:lang w:val="uk-UA"/>
        </w:rPr>
        <w:t xml:space="preserve">: </w:t>
      </w:r>
    </w:p>
    <w:p w14:paraId="0C117EF2" w14:textId="163FC569" w:rsidR="009B4639" w:rsidRPr="00292771" w:rsidRDefault="009B4639" w:rsidP="00F06A9E">
      <w:pPr>
        <w:spacing w:after="240"/>
        <w:jc w:val="both"/>
        <w:rPr>
          <w:lang w:val="uk-UA"/>
        </w:rPr>
      </w:pPr>
      <w:r w:rsidRPr="00292771">
        <w:rPr>
          <w:lang w:val="uk-UA"/>
        </w:rPr>
        <w:t>Загальні компетентності:</w:t>
      </w:r>
    </w:p>
    <w:p w14:paraId="7675C440" w14:textId="679267CC" w:rsidR="009B4639" w:rsidRPr="00292771" w:rsidRDefault="009B4639" w:rsidP="00F06A9E">
      <w:pPr>
        <w:pStyle w:val="a8"/>
        <w:spacing w:after="240"/>
        <w:ind w:left="0"/>
        <w:jc w:val="both"/>
        <w:rPr>
          <w:iCs/>
          <w:lang w:val="uk-UA"/>
        </w:rPr>
      </w:pPr>
      <w:r w:rsidRPr="00292771">
        <w:rPr>
          <w:i/>
          <w:iCs/>
          <w:lang w:val="uk-UA"/>
        </w:rPr>
        <w:t xml:space="preserve">– </w:t>
      </w:r>
      <w:r w:rsidRPr="00292771">
        <w:rPr>
          <w:iCs/>
          <w:lang w:val="uk-UA"/>
        </w:rPr>
        <w:t>Здатність до абстрактного мислення, аналізу та синтезу, здатність вчитися і бути сучасно</w:t>
      </w:r>
      <w:r w:rsidR="00F06A9E" w:rsidRPr="00292771">
        <w:rPr>
          <w:iCs/>
          <w:lang w:val="uk-UA"/>
        </w:rPr>
        <w:t xml:space="preserve"> </w:t>
      </w:r>
      <w:r w:rsidRPr="00292771">
        <w:rPr>
          <w:iCs/>
          <w:lang w:val="uk-UA"/>
        </w:rPr>
        <w:t>навченим</w:t>
      </w:r>
    </w:p>
    <w:p w14:paraId="1EF6B08E" w14:textId="0EBD8485" w:rsidR="009B4639" w:rsidRPr="00292771" w:rsidRDefault="009B4639" w:rsidP="00F06A9E">
      <w:pPr>
        <w:pStyle w:val="a8"/>
        <w:spacing w:after="240"/>
        <w:ind w:left="0"/>
        <w:jc w:val="both"/>
        <w:rPr>
          <w:iCs/>
          <w:lang w:val="uk-UA"/>
        </w:rPr>
      </w:pPr>
      <w:r w:rsidRPr="00292771">
        <w:rPr>
          <w:iCs/>
          <w:lang w:val="uk-UA"/>
        </w:rPr>
        <w:t>– Здатність застосовувати знання в практичних ситуаціях</w:t>
      </w:r>
    </w:p>
    <w:p w14:paraId="78E0013D" w14:textId="17918EC0" w:rsidR="009B4639" w:rsidRPr="00292771" w:rsidRDefault="009B4639" w:rsidP="00F06A9E">
      <w:pPr>
        <w:pStyle w:val="a8"/>
        <w:spacing w:after="240"/>
        <w:ind w:left="0"/>
        <w:jc w:val="both"/>
        <w:rPr>
          <w:iCs/>
          <w:lang w:val="uk-UA"/>
        </w:rPr>
      </w:pPr>
      <w:r w:rsidRPr="00292771">
        <w:rPr>
          <w:iCs/>
          <w:lang w:val="uk-UA"/>
        </w:rPr>
        <w:t>– Знання та розуміння предметної області та розуміння професійної діяльності</w:t>
      </w:r>
    </w:p>
    <w:p w14:paraId="449C7034" w14:textId="461E2A93" w:rsidR="009B4639" w:rsidRPr="00292771" w:rsidRDefault="009B4639" w:rsidP="00F06A9E">
      <w:pPr>
        <w:pStyle w:val="a8"/>
        <w:spacing w:after="240"/>
        <w:ind w:left="0"/>
        <w:jc w:val="both"/>
        <w:rPr>
          <w:iCs/>
          <w:lang w:val="uk-UA"/>
        </w:rPr>
      </w:pPr>
      <w:r w:rsidRPr="00292771">
        <w:rPr>
          <w:iCs/>
          <w:lang w:val="uk-UA"/>
        </w:rPr>
        <w:t>– Здатність до адаптації та дії в новій ситуації</w:t>
      </w:r>
    </w:p>
    <w:p w14:paraId="70A3CEAC" w14:textId="294531BF" w:rsidR="009B4639" w:rsidRPr="00292771" w:rsidRDefault="009B4639" w:rsidP="00F06A9E">
      <w:pPr>
        <w:pStyle w:val="a8"/>
        <w:spacing w:after="240"/>
        <w:ind w:left="0"/>
        <w:jc w:val="both"/>
        <w:rPr>
          <w:iCs/>
          <w:lang w:val="uk-UA"/>
        </w:rPr>
      </w:pPr>
      <w:r w:rsidRPr="00292771">
        <w:rPr>
          <w:iCs/>
          <w:lang w:val="uk-UA"/>
        </w:rPr>
        <w:t>– Здатність приймати обґрунтоване рішення ; працювати в команді; навички міжособистісної взаємодії</w:t>
      </w:r>
    </w:p>
    <w:p w14:paraId="46FE4F9B" w14:textId="318883E4" w:rsidR="009B4639" w:rsidRPr="00292771" w:rsidRDefault="009B4639" w:rsidP="00F06A9E">
      <w:pPr>
        <w:pStyle w:val="a8"/>
        <w:spacing w:after="240"/>
        <w:ind w:left="0"/>
        <w:jc w:val="both"/>
        <w:rPr>
          <w:iCs/>
          <w:lang w:val="uk-UA"/>
        </w:rPr>
      </w:pPr>
      <w:r w:rsidRPr="00292771">
        <w:rPr>
          <w:iCs/>
          <w:lang w:val="uk-UA"/>
        </w:rPr>
        <w:t>– Здатність спілкуватися державною мовою як усно, так і письмово; здатність спілкуватись</w:t>
      </w:r>
      <w:r w:rsidR="00F06A9E" w:rsidRPr="00292771">
        <w:rPr>
          <w:iCs/>
          <w:lang w:val="uk-UA"/>
        </w:rPr>
        <w:t xml:space="preserve"> </w:t>
      </w:r>
      <w:r w:rsidRPr="00292771">
        <w:rPr>
          <w:iCs/>
          <w:lang w:val="uk-UA"/>
        </w:rPr>
        <w:t>іноземною мовою</w:t>
      </w:r>
    </w:p>
    <w:p w14:paraId="2540B923" w14:textId="27980A8D" w:rsidR="009B4639" w:rsidRPr="00292771" w:rsidRDefault="009B4639" w:rsidP="00F06A9E">
      <w:pPr>
        <w:pStyle w:val="a8"/>
        <w:spacing w:after="240"/>
        <w:ind w:left="0"/>
        <w:jc w:val="both"/>
        <w:rPr>
          <w:iCs/>
          <w:lang w:val="uk-UA"/>
        </w:rPr>
      </w:pPr>
      <w:r w:rsidRPr="00292771">
        <w:rPr>
          <w:iCs/>
          <w:lang w:val="uk-UA"/>
        </w:rPr>
        <w:t>– Навички використання інформаційних і комунікаційних технологій</w:t>
      </w:r>
    </w:p>
    <w:p w14:paraId="3F0B46A9" w14:textId="0ED99D4A" w:rsidR="009B4639" w:rsidRPr="00292771" w:rsidRDefault="009B4639" w:rsidP="00F06A9E">
      <w:pPr>
        <w:pStyle w:val="a8"/>
        <w:spacing w:after="240"/>
        <w:ind w:left="0"/>
        <w:jc w:val="both"/>
        <w:rPr>
          <w:iCs/>
          <w:lang w:val="uk-UA"/>
        </w:rPr>
      </w:pPr>
      <w:r w:rsidRPr="00292771">
        <w:rPr>
          <w:iCs/>
          <w:lang w:val="uk-UA"/>
        </w:rPr>
        <w:t>– Визначеність і наполегливість щодо поставлених завдань і взятих обов’язків</w:t>
      </w:r>
    </w:p>
    <w:p w14:paraId="2EA29E28" w14:textId="4D73E019" w:rsidR="009B4639" w:rsidRPr="00292771" w:rsidRDefault="009B4639" w:rsidP="00F06A9E">
      <w:pPr>
        <w:pStyle w:val="a8"/>
        <w:spacing w:after="240"/>
        <w:ind w:left="0"/>
        <w:jc w:val="both"/>
        <w:rPr>
          <w:iCs/>
          <w:lang w:val="uk-UA"/>
        </w:rPr>
      </w:pPr>
      <w:r w:rsidRPr="00292771">
        <w:rPr>
          <w:iCs/>
          <w:lang w:val="uk-UA"/>
        </w:rPr>
        <w:t>– Здатність діяти соціально відповідально та свідомо</w:t>
      </w:r>
    </w:p>
    <w:p w14:paraId="2785092A" w14:textId="77777777" w:rsidR="009B4639" w:rsidRPr="00292771" w:rsidRDefault="009B4639" w:rsidP="00F06A9E">
      <w:pPr>
        <w:pStyle w:val="a8"/>
        <w:spacing w:after="240"/>
        <w:ind w:left="0"/>
        <w:jc w:val="both"/>
        <w:rPr>
          <w:iCs/>
          <w:lang w:val="uk-UA"/>
        </w:rPr>
      </w:pPr>
    </w:p>
    <w:p w14:paraId="7168EC1B" w14:textId="6136BD85" w:rsidR="009B4639" w:rsidRPr="00292771" w:rsidRDefault="009B4639" w:rsidP="00F06A9E">
      <w:pPr>
        <w:pStyle w:val="a8"/>
        <w:spacing w:after="240"/>
        <w:ind w:left="0"/>
        <w:jc w:val="both"/>
        <w:rPr>
          <w:iCs/>
          <w:lang w:val="uk-UA"/>
        </w:rPr>
      </w:pPr>
      <w:r w:rsidRPr="00292771">
        <w:rPr>
          <w:iCs/>
          <w:lang w:val="uk-UA"/>
        </w:rPr>
        <w:t>Фахові компетентності:</w:t>
      </w:r>
    </w:p>
    <w:p w14:paraId="2F9A396D" w14:textId="35BD56B1" w:rsidR="009B4639" w:rsidRPr="00292771" w:rsidRDefault="009B4639" w:rsidP="00F06A9E">
      <w:pPr>
        <w:pStyle w:val="a8"/>
        <w:spacing w:after="240"/>
        <w:ind w:left="0"/>
        <w:jc w:val="both"/>
        <w:rPr>
          <w:iCs/>
          <w:lang w:val="uk-UA"/>
        </w:rPr>
      </w:pPr>
      <w:r w:rsidRPr="00292771">
        <w:rPr>
          <w:iCs/>
          <w:lang w:val="uk-UA"/>
        </w:rPr>
        <w:t>– Здатність до визначення необхідного переліку лабораторних та інструментальних</w:t>
      </w:r>
    </w:p>
    <w:p w14:paraId="4A99DCB8" w14:textId="77777777" w:rsidR="009B4639" w:rsidRPr="00292771" w:rsidRDefault="009B4639" w:rsidP="00F06A9E">
      <w:pPr>
        <w:pStyle w:val="a8"/>
        <w:spacing w:after="240"/>
        <w:ind w:left="0"/>
        <w:jc w:val="both"/>
        <w:rPr>
          <w:iCs/>
          <w:lang w:val="uk-UA"/>
        </w:rPr>
      </w:pPr>
      <w:r w:rsidRPr="00292771">
        <w:rPr>
          <w:iCs/>
          <w:lang w:val="uk-UA"/>
        </w:rPr>
        <w:t>досліджень та оцінки їх результатів</w:t>
      </w:r>
    </w:p>
    <w:p w14:paraId="0BB55BAF" w14:textId="3BB39440" w:rsidR="009B4639" w:rsidRPr="00292771" w:rsidRDefault="009B4639" w:rsidP="00F06A9E">
      <w:pPr>
        <w:pStyle w:val="a8"/>
        <w:spacing w:after="240"/>
        <w:ind w:left="0"/>
        <w:jc w:val="both"/>
        <w:rPr>
          <w:iCs/>
          <w:lang w:val="uk-UA"/>
        </w:rPr>
      </w:pPr>
      <w:r w:rsidRPr="00292771">
        <w:rPr>
          <w:iCs/>
          <w:lang w:val="uk-UA"/>
        </w:rPr>
        <w:t>– Навички виконання медичних маніпуляцій</w:t>
      </w:r>
    </w:p>
    <w:p w14:paraId="478AFE13" w14:textId="734B2DD1" w:rsidR="009B4639" w:rsidRPr="00292771" w:rsidRDefault="009B4639" w:rsidP="00F06A9E">
      <w:pPr>
        <w:pStyle w:val="a8"/>
        <w:spacing w:after="240"/>
        <w:ind w:left="0"/>
        <w:jc w:val="both"/>
        <w:rPr>
          <w:iCs/>
          <w:lang w:val="uk-UA"/>
        </w:rPr>
      </w:pPr>
      <w:r w:rsidRPr="00292771">
        <w:rPr>
          <w:iCs/>
          <w:lang w:val="uk-UA"/>
        </w:rPr>
        <w:t>– Здатність до оцінювання впливу навколишнього середовища, соціально-економічних та</w:t>
      </w:r>
    </w:p>
    <w:p w14:paraId="3A41ECE7" w14:textId="77777777" w:rsidR="009B4639" w:rsidRPr="00292771" w:rsidRDefault="009B4639" w:rsidP="00F06A9E">
      <w:pPr>
        <w:pStyle w:val="a8"/>
        <w:spacing w:after="240"/>
        <w:ind w:left="0"/>
        <w:jc w:val="both"/>
        <w:rPr>
          <w:iCs/>
          <w:lang w:val="uk-UA"/>
        </w:rPr>
      </w:pPr>
      <w:r w:rsidRPr="00292771">
        <w:rPr>
          <w:iCs/>
          <w:lang w:val="uk-UA"/>
        </w:rPr>
        <w:t>біологічних детермінант на стан здоров’я індивідуума, сім’ї, популяції</w:t>
      </w:r>
    </w:p>
    <w:p w14:paraId="0E2A3722" w14:textId="77777777" w:rsidR="009B4639" w:rsidRPr="00292771" w:rsidRDefault="009B4639" w:rsidP="00F06A9E">
      <w:pPr>
        <w:pStyle w:val="a8"/>
        <w:spacing w:after="240"/>
        <w:ind w:left="0"/>
        <w:jc w:val="both"/>
        <w:rPr>
          <w:i/>
          <w:iCs/>
          <w:lang w:val="uk-UA"/>
        </w:rPr>
      </w:pPr>
      <w:r w:rsidRPr="00292771">
        <w:rPr>
          <w:i/>
          <w:iCs/>
          <w:lang w:val="uk-UA"/>
        </w:rPr>
        <w:t>Програмні результати навчання</w:t>
      </w:r>
    </w:p>
    <w:p w14:paraId="0491C555" w14:textId="77777777" w:rsidR="009B4639" w:rsidRPr="00292771" w:rsidRDefault="009B4639" w:rsidP="00F06A9E">
      <w:pPr>
        <w:pStyle w:val="a8"/>
        <w:spacing w:after="240"/>
        <w:ind w:left="0"/>
        <w:jc w:val="both"/>
        <w:rPr>
          <w:iCs/>
          <w:lang w:val="uk-UA"/>
        </w:rPr>
      </w:pPr>
      <w:r w:rsidRPr="00292771">
        <w:rPr>
          <w:iCs/>
          <w:lang w:val="uk-UA"/>
        </w:rPr>
        <w:t>Знання і розуміння:</w:t>
      </w:r>
    </w:p>
    <w:p w14:paraId="5F2179AF" w14:textId="585C733A" w:rsidR="009B4639" w:rsidRPr="00292771" w:rsidRDefault="009B4639" w:rsidP="00F06A9E">
      <w:pPr>
        <w:pStyle w:val="a8"/>
        <w:spacing w:after="240"/>
        <w:ind w:left="0"/>
        <w:jc w:val="both"/>
        <w:rPr>
          <w:iCs/>
          <w:lang w:val="uk-UA"/>
        </w:rPr>
      </w:pPr>
      <w:r w:rsidRPr="00292771">
        <w:rPr>
          <w:iCs/>
          <w:lang w:val="uk-UA"/>
        </w:rPr>
        <w:t xml:space="preserve"> – здобуття особою загальних та спеціальних фундаментальних і професійно-</w:t>
      </w:r>
      <w:r w:rsidR="00F06A9E" w:rsidRPr="00292771">
        <w:rPr>
          <w:iCs/>
          <w:lang w:val="uk-UA"/>
        </w:rPr>
        <w:t>о</w:t>
      </w:r>
      <w:r w:rsidRPr="00292771">
        <w:rPr>
          <w:iCs/>
          <w:lang w:val="uk-UA"/>
        </w:rPr>
        <w:t>рієнтованих</w:t>
      </w:r>
      <w:r w:rsidR="00F06A9E" w:rsidRPr="00292771">
        <w:rPr>
          <w:iCs/>
          <w:lang w:val="uk-UA"/>
        </w:rPr>
        <w:t xml:space="preserve"> </w:t>
      </w:r>
      <w:r w:rsidRPr="00292771">
        <w:rPr>
          <w:iCs/>
          <w:lang w:val="uk-UA"/>
        </w:rPr>
        <w:t>знань, умінь, навичок, компетентностей, необхідних для виконання типових професійних завдань,</w:t>
      </w:r>
      <w:r w:rsidR="00F06A9E" w:rsidRPr="00292771">
        <w:rPr>
          <w:iCs/>
          <w:lang w:val="uk-UA"/>
        </w:rPr>
        <w:t xml:space="preserve"> </w:t>
      </w:r>
      <w:r w:rsidRPr="00292771">
        <w:rPr>
          <w:iCs/>
          <w:lang w:val="uk-UA"/>
        </w:rPr>
        <w:t>пов’язаних з її діяльністю в медичній галузі на відповідній посаді</w:t>
      </w:r>
    </w:p>
    <w:p w14:paraId="22461A66" w14:textId="6E2CB940" w:rsidR="009B4639" w:rsidRPr="00292771" w:rsidRDefault="009B4639" w:rsidP="00F06A9E">
      <w:pPr>
        <w:pStyle w:val="a8"/>
        <w:spacing w:after="240"/>
        <w:ind w:left="0"/>
        <w:jc w:val="both"/>
        <w:rPr>
          <w:iCs/>
          <w:lang w:val="uk-UA"/>
        </w:rPr>
      </w:pPr>
      <w:r w:rsidRPr="00292771">
        <w:rPr>
          <w:iCs/>
          <w:lang w:val="uk-UA"/>
        </w:rPr>
        <w:t>– знання психофізіологічних особливостей людини, здоров’я людини, підтримки здоров’я,</w:t>
      </w:r>
    </w:p>
    <w:p w14:paraId="766F7D23" w14:textId="77777777" w:rsidR="009B4639" w:rsidRPr="00292771" w:rsidRDefault="009B4639" w:rsidP="00F06A9E">
      <w:pPr>
        <w:pStyle w:val="a8"/>
        <w:spacing w:after="240"/>
        <w:ind w:left="0"/>
        <w:jc w:val="both"/>
        <w:rPr>
          <w:iCs/>
          <w:lang w:val="uk-UA"/>
        </w:rPr>
      </w:pPr>
      <w:r w:rsidRPr="00292771">
        <w:rPr>
          <w:iCs/>
          <w:lang w:val="uk-UA"/>
        </w:rPr>
        <w:t>профілактики захворювань, лікування людини, здоров’я населення</w:t>
      </w:r>
    </w:p>
    <w:p w14:paraId="6DBD4E3C" w14:textId="77777777" w:rsidR="00F06A9E" w:rsidRPr="00292771" w:rsidRDefault="00F06A9E" w:rsidP="00F06A9E">
      <w:pPr>
        <w:pStyle w:val="a8"/>
        <w:spacing w:after="240"/>
        <w:ind w:left="0"/>
        <w:jc w:val="both"/>
        <w:rPr>
          <w:iCs/>
          <w:lang w:val="uk-UA"/>
        </w:rPr>
      </w:pPr>
    </w:p>
    <w:p w14:paraId="2E20AFDC" w14:textId="77777777" w:rsidR="009B4639" w:rsidRPr="00292771" w:rsidRDefault="009B4639" w:rsidP="00F06A9E">
      <w:pPr>
        <w:pStyle w:val="a8"/>
        <w:spacing w:after="240"/>
        <w:ind w:left="0"/>
        <w:jc w:val="both"/>
        <w:rPr>
          <w:iCs/>
          <w:lang w:val="uk-UA"/>
        </w:rPr>
      </w:pPr>
      <w:r w:rsidRPr="00292771">
        <w:rPr>
          <w:iCs/>
          <w:lang w:val="uk-UA"/>
        </w:rPr>
        <w:t>Застосування знань та розумінь:</w:t>
      </w:r>
    </w:p>
    <w:p w14:paraId="37076669" w14:textId="44CBB693" w:rsidR="009B4639" w:rsidRPr="00292771" w:rsidRDefault="009B4639" w:rsidP="00F06A9E">
      <w:pPr>
        <w:pStyle w:val="a8"/>
        <w:spacing w:after="240"/>
        <w:ind w:left="0"/>
        <w:jc w:val="both"/>
        <w:rPr>
          <w:iCs/>
          <w:lang w:val="uk-UA"/>
        </w:rPr>
      </w:pPr>
      <w:r w:rsidRPr="00292771">
        <w:rPr>
          <w:iCs/>
          <w:lang w:val="uk-UA"/>
        </w:rPr>
        <w:t>– здатність застосовувати набуті знання, навички та розуміння для вирішення типових</w:t>
      </w:r>
    </w:p>
    <w:p w14:paraId="29526FDF" w14:textId="16F61DBC" w:rsidR="009B4639" w:rsidRPr="00292771" w:rsidRDefault="009B4639" w:rsidP="00F06A9E">
      <w:pPr>
        <w:pStyle w:val="a8"/>
        <w:spacing w:after="240"/>
        <w:ind w:left="0"/>
        <w:jc w:val="both"/>
        <w:rPr>
          <w:iCs/>
          <w:lang w:val="uk-UA"/>
        </w:rPr>
      </w:pPr>
      <w:r w:rsidRPr="00292771">
        <w:rPr>
          <w:iCs/>
          <w:lang w:val="uk-UA"/>
        </w:rPr>
        <w:lastRenderedPageBreak/>
        <w:t>задач діяльності лікаря, сфера застосування яких передбачена переліками синдромів та симптомів,</w:t>
      </w:r>
      <w:r w:rsidR="00F06A9E" w:rsidRPr="00292771">
        <w:rPr>
          <w:iCs/>
          <w:lang w:val="uk-UA"/>
        </w:rPr>
        <w:t xml:space="preserve"> </w:t>
      </w:r>
      <w:r w:rsidRPr="00292771">
        <w:rPr>
          <w:iCs/>
          <w:lang w:val="uk-UA"/>
        </w:rPr>
        <w:t xml:space="preserve">захворювань, невідкладних станів, лабораторних та інструментальних </w:t>
      </w:r>
      <w:r w:rsidR="00F06A9E" w:rsidRPr="00292771">
        <w:rPr>
          <w:iCs/>
          <w:lang w:val="uk-UA"/>
        </w:rPr>
        <w:t>д</w:t>
      </w:r>
      <w:r w:rsidRPr="00292771">
        <w:rPr>
          <w:iCs/>
          <w:lang w:val="uk-UA"/>
        </w:rPr>
        <w:t>осліджень, медичних</w:t>
      </w:r>
      <w:r w:rsidR="00F06A9E" w:rsidRPr="00292771">
        <w:rPr>
          <w:iCs/>
          <w:lang w:val="uk-UA"/>
        </w:rPr>
        <w:t xml:space="preserve"> </w:t>
      </w:r>
      <w:r w:rsidRPr="00292771">
        <w:rPr>
          <w:iCs/>
          <w:lang w:val="uk-UA"/>
        </w:rPr>
        <w:t>маніпуляцій</w:t>
      </w:r>
    </w:p>
    <w:p w14:paraId="5A9A892A" w14:textId="5627F5A6" w:rsidR="009B4639" w:rsidRPr="00292771" w:rsidRDefault="009B4639" w:rsidP="00F06A9E">
      <w:pPr>
        <w:pStyle w:val="a8"/>
        <w:spacing w:after="240"/>
        <w:ind w:left="0"/>
        <w:jc w:val="both"/>
        <w:rPr>
          <w:iCs/>
          <w:lang w:val="uk-UA"/>
        </w:rPr>
      </w:pPr>
      <w:r w:rsidRPr="00292771">
        <w:rPr>
          <w:iCs/>
          <w:lang w:val="uk-UA"/>
        </w:rPr>
        <w:t>– збір інформації про пацієнта</w:t>
      </w:r>
    </w:p>
    <w:p w14:paraId="758CF136" w14:textId="5607CFBF" w:rsidR="009B4639" w:rsidRPr="00292771" w:rsidRDefault="009B4639" w:rsidP="00F06A9E">
      <w:pPr>
        <w:pStyle w:val="a8"/>
        <w:spacing w:after="240"/>
        <w:ind w:left="0"/>
        <w:jc w:val="both"/>
        <w:rPr>
          <w:iCs/>
          <w:lang w:val="uk-UA"/>
        </w:rPr>
      </w:pPr>
      <w:r w:rsidRPr="00292771">
        <w:rPr>
          <w:iCs/>
          <w:lang w:val="uk-UA"/>
        </w:rPr>
        <w:t>– оцінювання результатів опитування, фізичного обстеження, даних лабораторних та</w:t>
      </w:r>
    </w:p>
    <w:p w14:paraId="3B0EA678" w14:textId="77777777" w:rsidR="009B4639" w:rsidRPr="00292771" w:rsidRDefault="009B4639" w:rsidP="00F06A9E">
      <w:pPr>
        <w:pStyle w:val="a8"/>
        <w:spacing w:after="240"/>
        <w:ind w:left="0"/>
        <w:jc w:val="both"/>
        <w:rPr>
          <w:iCs/>
          <w:lang w:val="uk-UA"/>
        </w:rPr>
      </w:pPr>
      <w:r w:rsidRPr="00292771">
        <w:rPr>
          <w:iCs/>
          <w:lang w:val="uk-UA"/>
        </w:rPr>
        <w:t>інструментальних досліджень</w:t>
      </w:r>
    </w:p>
    <w:p w14:paraId="3C151B31" w14:textId="1501F316" w:rsidR="009B4639" w:rsidRPr="00292771" w:rsidRDefault="009B4639" w:rsidP="00F06A9E">
      <w:pPr>
        <w:pStyle w:val="a8"/>
        <w:spacing w:after="240"/>
        <w:ind w:left="0"/>
        <w:jc w:val="both"/>
        <w:rPr>
          <w:iCs/>
          <w:lang w:val="uk-UA"/>
        </w:rPr>
      </w:pPr>
      <w:r w:rsidRPr="00292771">
        <w:rPr>
          <w:iCs/>
          <w:lang w:val="uk-UA"/>
        </w:rPr>
        <w:t>– встановлення попереднього клінічного діагнозу захворювання</w:t>
      </w:r>
    </w:p>
    <w:p w14:paraId="10C0F93A" w14:textId="06D75562" w:rsidR="009B4639" w:rsidRPr="00292771" w:rsidRDefault="009B4639" w:rsidP="00F06A9E">
      <w:pPr>
        <w:pStyle w:val="a8"/>
        <w:spacing w:after="240"/>
        <w:ind w:left="0"/>
        <w:jc w:val="both"/>
        <w:rPr>
          <w:iCs/>
          <w:lang w:val="uk-UA"/>
        </w:rPr>
      </w:pPr>
      <w:r w:rsidRPr="00292771">
        <w:rPr>
          <w:iCs/>
          <w:lang w:val="uk-UA"/>
        </w:rPr>
        <w:t>– визначення характеру, принципів лікування захворювань</w:t>
      </w:r>
    </w:p>
    <w:p w14:paraId="5625D20D" w14:textId="0DF34188" w:rsidR="009B4639" w:rsidRPr="00292771" w:rsidRDefault="009B4639" w:rsidP="00F06A9E">
      <w:pPr>
        <w:pStyle w:val="a8"/>
        <w:spacing w:after="240"/>
        <w:ind w:left="0"/>
        <w:jc w:val="both"/>
        <w:rPr>
          <w:iCs/>
          <w:lang w:val="uk-UA"/>
        </w:rPr>
      </w:pPr>
      <w:r w:rsidRPr="00292771">
        <w:rPr>
          <w:iCs/>
          <w:lang w:val="uk-UA"/>
        </w:rPr>
        <w:t>– виконання медичних маніпуляцій</w:t>
      </w:r>
    </w:p>
    <w:p w14:paraId="03F82E78" w14:textId="4825C956" w:rsidR="009B4639" w:rsidRPr="00292771" w:rsidRDefault="009B4639" w:rsidP="00F06A9E">
      <w:pPr>
        <w:pStyle w:val="a8"/>
        <w:spacing w:after="240"/>
        <w:ind w:left="0"/>
        <w:jc w:val="both"/>
        <w:rPr>
          <w:iCs/>
          <w:lang w:val="uk-UA"/>
        </w:rPr>
      </w:pPr>
      <w:r w:rsidRPr="00292771">
        <w:rPr>
          <w:iCs/>
          <w:lang w:val="uk-UA"/>
        </w:rPr>
        <w:t>– оцінювання впливу навколишнього середовища на стан здоров’я населення</w:t>
      </w:r>
    </w:p>
    <w:p w14:paraId="631B5ABA" w14:textId="77777777" w:rsidR="009B4639" w:rsidRPr="00292771" w:rsidRDefault="009B4639" w:rsidP="00F06A9E">
      <w:pPr>
        <w:pStyle w:val="a8"/>
        <w:spacing w:after="240"/>
        <w:ind w:left="0"/>
        <w:jc w:val="both"/>
        <w:rPr>
          <w:iCs/>
          <w:lang w:val="uk-UA"/>
        </w:rPr>
      </w:pPr>
      <w:r w:rsidRPr="00292771">
        <w:rPr>
          <w:iCs/>
          <w:lang w:val="uk-UA"/>
        </w:rPr>
        <w:t>Формування суджень:</w:t>
      </w:r>
    </w:p>
    <w:p w14:paraId="306E1D19" w14:textId="285E4832" w:rsidR="009B4639" w:rsidRPr="00292771" w:rsidRDefault="009B4639" w:rsidP="00F06A9E">
      <w:pPr>
        <w:pStyle w:val="a8"/>
        <w:spacing w:after="240"/>
        <w:ind w:left="0"/>
        <w:jc w:val="both"/>
        <w:rPr>
          <w:iCs/>
          <w:lang w:val="uk-UA"/>
        </w:rPr>
      </w:pPr>
      <w:r w:rsidRPr="00292771">
        <w:rPr>
          <w:iCs/>
          <w:lang w:val="uk-UA"/>
        </w:rPr>
        <w:t>– здатність здійснювати оцінку стану здоров’я людини та забезпечувати його підтримку з</w:t>
      </w:r>
      <w:r w:rsidR="00F06A9E" w:rsidRPr="00292771">
        <w:rPr>
          <w:iCs/>
          <w:lang w:val="uk-UA"/>
        </w:rPr>
        <w:t xml:space="preserve"> </w:t>
      </w:r>
      <w:r w:rsidRPr="00292771">
        <w:rPr>
          <w:iCs/>
          <w:lang w:val="uk-UA"/>
        </w:rPr>
        <w:t>урахуванням впливу навколишнього середовища та інших факторів здоров’я</w:t>
      </w:r>
    </w:p>
    <w:p w14:paraId="0B5F08F9" w14:textId="440480FA" w:rsidR="009B4639" w:rsidRPr="00292771" w:rsidRDefault="009B4639" w:rsidP="00F06A9E">
      <w:pPr>
        <w:pStyle w:val="a8"/>
        <w:spacing w:after="240"/>
        <w:ind w:left="0"/>
        <w:jc w:val="both"/>
        <w:rPr>
          <w:iCs/>
          <w:lang w:val="uk-UA"/>
        </w:rPr>
      </w:pPr>
      <w:r w:rsidRPr="00292771">
        <w:rPr>
          <w:iCs/>
          <w:lang w:val="uk-UA"/>
        </w:rPr>
        <w:t>– здатність застосовувати набуті знання щодо існуючої системи охорони здоров’я для</w:t>
      </w:r>
    </w:p>
    <w:p w14:paraId="57E7F778" w14:textId="77777777" w:rsidR="009B4639" w:rsidRPr="00292771" w:rsidRDefault="009B4639" w:rsidP="00F06A9E">
      <w:pPr>
        <w:pStyle w:val="a8"/>
        <w:spacing w:after="240"/>
        <w:ind w:left="0"/>
        <w:jc w:val="both"/>
        <w:rPr>
          <w:iCs/>
          <w:lang w:val="uk-UA"/>
        </w:rPr>
      </w:pPr>
      <w:r w:rsidRPr="00292771">
        <w:rPr>
          <w:iCs/>
          <w:lang w:val="uk-UA"/>
        </w:rPr>
        <w:t>оптимізації власної професійної діяльності та участі у вирішенні практичних завдань галузі</w:t>
      </w:r>
    </w:p>
    <w:p w14:paraId="5759B214" w14:textId="65F79667" w:rsidR="00A30B9A" w:rsidRPr="00292771" w:rsidRDefault="009B4639" w:rsidP="00F06A9E">
      <w:pPr>
        <w:pStyle w:val="a8"/>
        <w:spacing w:after="240"/>
        <w:ind w:left="0"/>
        <w:jc w:val="both"/>
        <w:rPr>
          <w:b/>
          <w:lang w:val="uk-UA"/>
        </w:rPr>
      </w:pPr>
      <w:r w:rsidRPr="00292771">
        <w:rPr>
          <w:iCs/>
          <w:lang w:val="uk-UA"/>
        </w:rPr>
        <w:t>– сформованість фахівця з належними особистими якостями, який дотримується етичного</w:t>
      </w:r>
      <w:r w:rsidR="00F06A9E" w:rsidRPr="00292771">
        <w:rPr>
          <w:iCs/>
          <w:lang w:val="uk-UA"/>
        </w:rPr>
        <w:t xml:space="preserve"> </w:t>
      </w:r>
      <w:r w:rsidRPr="00292771">
        <w:rPr>
          <w:iCs/>
          <w:lang w:val="uk-UA"/>
        </w:rPr>
        <w:t>кодексу лікаря</w:t>
      </w:r>
    </w:p>
    <w:p w14:paraId="09C378E8" w14:textId="77777777" w:rsidR="00273A6C" w:rsidRPr="00292771" w:rsidRDefault="00273A6C" w:rsidP="00511056">
      <w:pPr>
        <w:pStyle w:val="25"/>
        <w:shd w:val="clear" w:color="auto" w:fill="auto"/>
        <w:tabs>
          <w:tab w:val="left" w:pos="851"/>
          <w:tab w:val="left" w:pos="993"/>
        </w:tabs>
        <w:spacing w:after="0" w:line="298" w:lineRule="exact"/>
        <w:ind w:firstLine="0"/>
        <w:rPr>
          <w:color w:val="000000"/>
          <w:sz w:val="24"/>
          <w:szCs w:val="24"/>
          <w:lang w:val="uk-UA" w:eastAsia="uk-UA" w:bidi="uk-UA"/>
        </w:rPr>
      </w:pPr>
      <w:r w:rsidRPr="00292771">
        <w:rPr>
          <w:b/>
          <w:color w:val="000000"/>
          <w:sz w:val="24"/>
          <w:szCs w:val="24"/>
          <w:lang w:val="uk-UA" w:eastAsia="uk-UA" w:bidi="uk-UA"/>
        </w:rPr>
        <w:t>Зміст дисципліни</w:t>
      </w:r>
    </w:p>
    <w:p w14:paraId="197EFE5B" w14:textId="77777777" w:rsidR="005E14D3" w:rsidRPr="00292771" w:rsidRDefault="005E14D3" w:rsidP="00E129C6">
      <w:pPr>
        <w:rPr>
          <w:b/>
          <w:lang w:val="uk-UA"/>
        </w:rPr>
      </w:pPr>
      <w:r w:rsidRPr="00292771">
        <w:rPr>
          <w:b/>
          <w:lang w:val="uk-UA"/>
        </w:rPr>
        <w:t>Теми лекцій</w:t>
      </w:r>
      <w:r w:rsidR="001F7F37" w:rsidRPr="00292771">
        <w:rPr>
          <w:b/>
          <w:lang w:val="uk-UA"/>
        </w:rPr>
        <w:t>:</w:t>
      </w:r>
    </w:p>
    <w:p w14:paraId="37F0B26A" w14:textId="77777777" w:rsidR="005E14D3" w:rsidRPr="00292771" w:rsidRDefault="005E14D3" w:rsidP="00E129C6">
      <w:pPr>
        <w:rPr>
          <w:lang w:val="uk-UA"/>
        </w:rPr>
      </w:pPr>
    </w:p>
    <w:tbl>
      <w:tblPr>
        <w:tblW w:w="953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707"/>
        <w:gridCol w:w="1177"/>
      </w:tblGrid>
      <w:tr w:rsidR="005E14D3" w:rsidRPr="00292771" w14:paraId="1CD3CC85" w14:textId="77777777" w:rsidTr="00362CBD">
        <w:tc>
          <w:tcPr>
            <w:tcW w:w="601" w:type="dxa"/>
          </w:tcPr>
          <w:p w14:paraId="27F95FAE" w14:textId="77777777" w:rsidR="005E14D3" w:rsidRPr="00292771" w:rsidRDefault="005E14D3" w:rsidP="00E129C6">
            <w:pPr>
              <w:ind w:left="142"/>
              <w:jc w:val="center"/>
              <w:rPr>
                <w:bCs/>
                <w:lang w:val="uk-UA"/>
              </w:rPr>
            </w:pPr>
            <w:r w:rsidRPr="00292771">
              <w:rPr>
                <w:bCs/>
                <w:lang w:val="uk-UA"/>
              </w:rPr>
              <w:t>№</w:t>
            </w:r>
          </w:p>
          <w:p w14:paraId="24D86184" w14:textId="77777777" w:rsidR="005E14D3" w:rsidRPr="00292771" w:rsidRDefault="005E14D3" w:rsidP="00E129C6">
            <w:pPr>
              <w:ind w:left="142"/>
              <w:jc w:val="center"/>
              <w:rPr>
                <w:bCs/>
                <w:lang w:val="uk-UA"/>
              </w:rPr>
            </w:pPr>
            <w:r w:rsidRPr="00292771">
              <w:rPr>
                <w:bCs/>
                <w:lang w:val="uk-UA"/>
              </w:rPr>
              <w:t>з/п</w:t>
            </w:r>
          </w:p>
        </w:tc>
        <w:tc>
          <w:tcPr>
            <w:tcW w:w="7754" w:type="dxa"/>
          </w:tcPr>
          <w:p w14:paraId="1C21CD7C" w14:textId="77777777" w:rsidR="005E14D3" w:rsidRPr="00292771" w:rsidRDefault="005E14D3" w:rsidP="00E129C6">
            <w:pPr>
              <w:jc w:val="center"/>
              <w:rPr>
                <w:bCs/>
                <w:lang w:val="uk-UA"/>
              </w:rPr>
            </w:pPr>
            <w:r w:rsidRPr="00292771">
              <w:rPr>
                <w:bCs/>
                <w:lang w:val="uk-UA"/>
              </w:rPr>
              <w:t>Назва теми</w:t>
            </w:r>
          </w:p>
        </w:tc>
        <w:tc>
          <w:tcPr>
            <w:tcW w:w="1177" w:type="dxa"/>
          </w:tcPr>
          <w:p w14:paraId="57D4E14B" w14:textId="77777777" w:rsidR="005E14D3" w:rsidRPr="00292771" w:rsidRDefault="005E14D3" w:rsidP="00E129C6">
            <w:pPr>
              <w:jc w:val="center"/>
              <w:rPr>
                <w:bCs/>
                <w:lang w:val="uk-UA"/>
              </w:rPr>
            </w:pPr>
            <w:r w:rsidRPr="00292771">
              <w:rPr>
                <w:bCs/>
                <w:lang w:val="uk-UA"/>
              </w:rPr>
              <w:t>Кількість</w:t>
            </w:r>
            <w:r w:rsidR="001F7F37" w:rsidRPr="00292771">
              <w:rPr>
                <w:bCs/>
                <w:lang w:val="uk-UA"/>
              </w:rPr>
              <w:t xml:space="preserve"> </w:t>
            </w:r>
            <w:r w:rsidRPr="00292771">
              <w:rPr>
                <w:bCs/>
                <w:lang w:val="uk-UA"/>
              </w:rPr>
              <w:t>годин</w:t>
            </w:r>
          </w:p>
        </w:tc>
      </w:tr>
      <w:tr w:rsidR="005E14D3" w:rsidRPr="00292771" w14:paraId="63E45663" w14:textId="77777777" w:rsidTr="00362CBD">
        <w:tc>
          <w:tcPr>
            <w:tcW w:w="601" w:type="dxa"/>
          </w:tcPr>
          <w:p w14:paraId="0459CEBB" w14:textId="77777777" w:rsidR="005E14D3" w:rsidRPr="00292771" w:rsidRDefault="005E14D3" w:rsidP="00E129C6">
            <w:pPr>
              <w:jc w:val="center"/>
              <w:rPr>
                <w:bCs/>
                <w:lang w:val="uk-UA"/>
              </w:rPr>
            </w:pPr>
            <w:r w:rsidRPr="00292771">
              <w:rPr>
                <w:bCs/>
                <w:lang w:val="uk-UA"/>
              </w:rPr>
              <w:t>1</w:t>
            </w:r>
          </w:p>
        </w:tc>
        <w:tc>
          <w:tcPr>
            <w:tcW w:w="7754" w:type="dxa"/>
          </w:tcPr>
          <w:p w14:paraId="045C8932" w14:textId="77777777" w:rsidR="005E14D3" w:rsidRPr="00292771" w:rsidRDefault="005E14D3" w:rsidP="00E129C6">
            <w:pPr>
              <w:tabs>
                <w:tab w:val="left" w:pos="851"/>
              </w:tabs>
              <w:jc w:val="both"/>
              <w:rPr>
                <w:bCs/>
                <w:lang w:val="uk-UA"/>
              </w:rPr>
            </w:pPr>
            <w:r w:rsidRPr="00292771">
              <w:rPr>
                <w:bCs/>
                <w:lang w:val="uk-UA"/>
              </w:rPr>
              <w:t>Предмет і завдання патоморфології. Основи танатології (народження і смерть людини, періоди танатогенезу, ознаки клінічної смерті, причини і ранні ознаки біологічної смерті, трупні зміни). Основні етапи розвитку патологічної анатомії. Методи патологоанатомічної діагностики. Клітинні дистрофії: галіново-краплинна, гідропічна, рогова, жирова. Патоморфологія накопичення складних білків (гіаліноз) та ліпідів.</w:t>
            </w:r>
          </w:p>
        </w:tc>
        <w:tc>
          <w:tcPr>
            <w:tcW w:w="1177" w:type="dxa"/>
          </w:tcPr>
          <w:p w14:paraId="6D07EB8C" w14:textId="77777777" w:rsidR="005E14D3" w:rsidRPr="00292771" w:rsidRDefault="005E14D3" w:rsidP="00E129C6">
            <w:pPr>
              <w:jc w:val="center"/>
              <w:outlineLvl w:val="0"/>
              <w:rPr>
                <w:bCs/>
                <w:lang w:val="uk-UA"/>
              </w:rPr>
            </w:pPr>
            <w:r w:rsidRPr="00292771">
              <w:rPr>
                <w:bCs/>
                <w:lang w:val="uk-UA"/>
              </w:rPr>
              <w:t>2</w:t>
            </w:r>
          </w:p>
        </w:tc>
      </w:tr>
      <w:tr w:rsidR="005E14D3" w:rsidRPr="00292771" w14:paraId="19CDAD16" w14:textId="77777777" w:rsidTr="00362CBD">
        <w:tc>
          <w:tcPr>
            <w:tcW w:w="601" w:type="dxa"/>
          </w:tcPr>
          <w:p w14:paraId="49D30FF9" w14:textId="77777777" w:rsidR="005E14D3" w:rsidRPr="00292771" w:rsidRDefault="005E14D3" w:rsidP="00E129C6">
            <w:pPr>
              <w:jc w:val="center"/>
              <w:rPr>
                <w:bCs/>
                <w:lang w:val="uk-UA"/>
              </w:rPr>
            </w:pPr>
            <w:r w:rsidRPr="00292771">
              <w:rPr>
                <w:bCs/>
                <w:lang w:val="uk-UA"/>
              </w:rPr>
              <w:t>2</w:t>
            </w:r>
          </w:p>
        </w:tc>
        <w:tc>
          <w:tcPr>
            <w:tcW w:w="7754" w:type="dxa"/>
          </w:tcPr>
          <w:p w14:paraId="41188E89" w14:textId="77777777" w:rsidR="005E14D3" w:rsidRPr="00292771" w:rsidRDefault="005E14D3" w:rsidP="00E129C6">
            <w:pPr>
              <w:jc w:val="both"/>
              <w:rPr>
                <w:bCs/>
                <w:lang w:val="uk-UA"/>
              </w:rPr>
            </w:pPr>
            <w:r w:rsidRPr="00292771">
              <w:rPr>
                <w:bCs/>
                <w:lang w:val="uk-UA"/>
              </w:rPr>
              <w:t>Патоморфологія кумуляції продуктів порушеного метаболізму. Розлади обміну заліза й метаболізму гемоглобиногенних пігментів, Патоморфологічні прояви порушення утворення меланіну, обміну нуклеопротеїдів та міді. Звапніння (кальциноз) тканин. Утворення каменів в органах.</w:t>
            </w:r>
          </w:p>
        </w:tc>
        <w:tc>
          <w:tcPr>
            <w:tcW w:w="1177" w:type="dxa"/>
          </w:tcPr>
          <w:p w14:paraId="6620F7C2" w14:textId="77777777" w:rsidR="005E14D3" w:rsidRPr="00292771" w:rsidRDefault="005E14D3" w:rsidP="00E129C6">
            <w:pPr>
              <w:jc w:val="center"/>
              <w:outlineLvl w:val="0"/>
              <w:rPr>
                <w:bCs/>
                <w:lang w:val="uk-UA"/>
              </w:rPr>
            </w:pPr>
            <w:r w:rsidRPr="00292771">
              <w:rPr>
                <w:bCs/>
                <w:lang w:val="uk-UA"/>
              </w:rPr>
              <w:t>2</w:t>
            </w:r>
          </w:p>
        </w:tc>
      </w:tr>
      <w:tr w:rsidR="005E14D3" w:rsidRPr="00292771" w14:paraId="188C5D3E" w14:textId="77777777" w:rsidTr="00362CBD">
        <w:tc>
          <w:tcPr>
            <w:tcW w:w="601" w:type="dxa"/>
          </w:tcPr>
          <w:p w14:paraId="0275F625" w14:textId="77777777" w:rsidR="005E14D3" w:rsidRPr="00292771" w:rsidRDefault="005E14D3" w:rsidP="00E129C6">
            <w:pPr>
              <w:jc w:val="center"/>
              <w:rPr>
                <w:bCs/>
                <w:lang w:val="uk-UA"/>
              </w:rPr>
            </w:pPr>
            <w:r w:rsidRPr="00292771">
              <w:rPr>
                <w:bCs/>
                <w:lang w:val="uk-UA"/>
              </w:rPr>
              <w:t>3</w:t>
            </w:r>
          </w:p>
        </w:tc>
        <w:tc>
          <w:tcPr>
            <w:tcW w:w="7754" w:type="dxa"/>
          </w:tcPr>
          <w:p w14:paraId="0270920E" w14:textId="77777777" w:rsidR="005E14D3" w:rsidRPr="00292771" w:rsidRDefault="005E14D3" w:rsidP="00E129C6">
            <w:pPr>
              <w:jc w:val="both"/>
              <w:rPr>
                <w:bCs/>
                <w:lang w:val="uk-UA"/>
              </w:rPr>
            </w:pPr>
            <w:r w:rsidRPr="00292771">
              <w:rPr>
                <w:bCs/>
                <w:lang w:val="uk-UA"/>
              </w:rPr>
              <w:t>Некроз. Клініко-морфологічні форми некрозу. Селективна загибель спеціалізованих клітин: патогенно індукований апоптоз, селективна загибель клітин індукована імунною системою та руйнування клітин активованим комплементом.</w:t>
            </w:r>
          </w:p>
        </w:tc>
        <w:tc>
          <w:tcPr>
            <w:tcW w:w="1177" w:type="dxa"/>
          </w:tcPr>
          <w:p w14:paraId="339FE7CC" w14:textId="77777777" w:rsidR="005E14D3" w:rsidRPr="00292771" w:rsidRDefault="005E14D3" w:rsidP="00E129C6">
            <w:pPr>
              <w:jc w:val="center"/>
              <w:outlineLvl w:val="0"/>
              <w:rPr>
                <w:bCs/>
                <w:lang w:val="uk-UA"/>
              </w:rPr>
            </w:pPr>
            <w:r w:rsidRPr="00292771">
              <w:rPr>
                <w:bCs/>
                <w:lang w:val="uk-UA"/>
              </w:rPr>
              <w:t>2</w:t>
            </w:r>
          </w:p>
        </w:tc>
      </w:tr>
      <w:tr w:rsidR="005E14D3" w:rsidRPr="00292771" w14:paraId="05815EBC" w14:textId="77777777" w:rsidTr="00362CBD">
        <w:tc>
          <w:tcPr>
            <w:tcW w:w="601" w:type="dxa"/>
          </w:tcPr>
          <w:p w14:paraId="5BE1C114" w14:textId="77777777" w:rsidR="005E14D3" w:rsidRPr="00292771" w:rsidRDefault="005E14D3" w:rsidP="00E129C6">
            <w:pPr>
              <w:jc w:val="center"/>
              <w:rPr>
                <w:bCs/>
                <w:lang w:val="uk-UA"/>
              </w:rPr>
            </w:pPr>
            <w:r w:rsidRPr="00292771">
              <w:rPr>
                <w:bCs/>
                <w:lang w:val="uk-UA"/>
              </w:rPr>
              <w:t>4</w:t>
            </w:r>
          </w:p>
        </w:tc>
        <w:tc>
          <w:tcPr>
            <w:tcW w:w="7754" w:type="dxa"/>
          </w:tcPr>
          <w:p w14:paraId="7EB906E3" w14:textId="77777777" w:rsidR="005E14D3" w:rsidRPr="00292771" w:rsidRDefault="005E14D3" w:rsidP="00E129C6">
            <w:pPr>
              <w:jc w:val="both"/>
              <w:outlineLvl w:val="0"/>
              <w:rPr>
                <w:bCs/>
                <w:lang w:val="uk-UA"/>
              </w:rPr>
            </w:pPr>
            <w:r w:rsidRPr="00292771">
              <w:rPr>
                <w:bCs/>
                <w:lang w:val="uk-UA"/>
              </w:rPr>
              <w:t xml:space="preserve">Гострі системні розлади кровообігу (гостра коронарна недостатність, шок) та системні розлади кровообігу при хронічній серцевій недостатності та їх наслідки. </w:t>
            </w:r>
            <w:r w:rsidR="001F7F37" w:rsidRPr="00292771">
              <w:rPr>
                <w:bCs/>
                <w:lang w:val="uk-UA"/>
              </w:rPr>
              <w:t>Реґіонарні</w:t>
            </w:r>
            <w:r w:rsidRPr="00292771">
              <w:rPr>
                <w:bCs/>
                <w:lang w:val="uk-UA"/>
              </w:rPr>
              <w:t xml:space="preserve"> розлади кровообігу (гіперемія, ішемія, плазморагія, кровотеча та крововилив). Порушення утворення й обігу лімфи. Тромбоз. Емболія.</w:t>
            </w:r>
          </w:p>
        </w:tc>
        <w:tc>
          <w:tcPr>
            <w:tcW w:w="1177" w:type="dxa"/>
          </w:tcPr>
          <w:p w14:paraId="1B4A1E84" w14:textId="77777777" w:rsidR="005E14D3" w:rsidRPr="00292771" w:rsidRDefault="005E14D3" w:rsidP="00E129C6">
            <w:pPr>
              <w:jc w:val="center"/>
              <w:outlineLvl w:val="0"/>
              <w:rPr>
                <w:bCs/>
                <w:lang w:val="uk-UA"/>
              </w:rPr>
            </w:pPr>
            <w:r w:rsidRPr="00292771">
              <w:rPr>
                <w:bCs/>
                <w:lang w:val="uk-UA"/>
              </w:rPr>
              <w:t>2</w:t>
            </w:r>
          </w:p>
        </w:tc>
      </w:tr>
      <w:tr w:rsidR="005E14D3" w:rsidRPr="00292771" w14:paraId="7349D238" w14:textId="77777777" w:rsidTr="00362CBD">
        <w:tc>
          <w:tcPr>
            <w:tcW w:w="601" w:type="dxa"/>
          </w:tcPr>
          <w:p w14:paraId="4F1C0F4A" w14:textId="77777777" w:rsidR="005E14D3" w:rsidRPr="00292771" w:rsidRDefault="005E14D3" w:rsidP="00E129C6">
            <w:pPr>
              <w:jc w:val="center"/>
              <w:rPr>
                <w:bCs/>
                <w:lang w:val="uk-UA"/>
              </w:rPr>
            </w:pPr>
            <w:r w:rsidRPr="00292771">
              <w:rPr>
                <w:bCs/>
                <w:lang w:val="uk-UA"/>
              </w:rPr>
              <w:t>5</w:t>
            </w:r>
          </w:p>
        </w:tc>
        <w:tc>
          <w:tcPr>
            <w:tcW w:w="7754" w:type="dxa"/>
          </w:tcPr>
          <w:p w14:paraId="02835E2E" w14:textId="77777777" w:rsidR="005E14D3" w:rsidRPr="00292771" w:rsidRDefault="005E14D3" w:rsidP="00E129C6">
            <w:pPr>
              <w:jc w:val="both"/>
              <w:outlineLvl w:val="0"/>
              <w:rPr>
                <w:bCs/>
                <w:lang w:val="uk-UA"/>
              </w:rPr>
            </w:pPr>
            <w:r w:rsidRPr="00292771">
              <w:rPr>
                <w:bCs/>
                <w:lang w:val="uk-UA"/>
              </w:rPr>
              <w:t>Запалення: причини, морфогенез. Патоморфологія ексудативного запалення. Проліферативне (продуктивне) запалення: з утворенням   загострених кондилом, навколо тварин-паразитів, інтерстиційне,  гранульоматозне запалення. Специфічне проліферативне запалення.</w:t>
            </w:r>
          </w:p>
        </w:tc>
        <w:tc>
          <w:tcPr>
            <w:tcW w:w="1177" w:type="dxa"/>
          </w:tcPr>
          <w:p w14:paraId="04C0CB74" w14:textId="77777777" w:rsidR="005E14D3" w:rsidRPr="00292771" w:rsidRDefault="005E14D3" w:rsidP="00E129C6">
            <w:pPr>
              <w:jc w:val="center"/>
              <w:outlineLvl w:val="0"/>
              <w:rPr>
                <w:bCs/>
                <w:lang w:val="uk-UA"/>
              </w:rPr>
            </w:pPr>
            <w:r w:rsidRPr="00292771">
              <w:rPr>
                <w:bCs/>
                <w:lang w:val="uk-UA"/>
              </w:rPr>
              <w:t>2</w:t>
            </w:r>
          </w:p>
        </w:tc>
      </w:tr>
      <w:tr w:rsidR="005E14D3" w:rsidRPr="00292771" w14:paraId="3BD51029" w14:textId="77777777" w:rsidTr="00362CBD">
        <w:tc>
          <w:tcPr>
            <w:tcW w:w="601" w:type="dxa"/>
          </w:tcPr>
          <w:p w14:paraId="72129E33" w14:textId="77777777" w:rsidR="005E14D3" w:rsidRPr="00292771" w:rsidRDefault="005E14D3" w:rsidP="00E129C6">
            <w:pPr>
              <w:jc w:val="center"/>
              <w:rPr>
                <w:bCs/>
                <w:lang w:val="uk-UA"/>
              </w:rPr>
            </w:pPr>
            <w:r w:rsidRPr="00292771">
              <w:rPr>
                <w:bCs/>
                <w:lang w:val="uk-UA"/>
              </w:rPr>
              <w:t>6</w:t>
            </w:r>
          </w:p>
        </w:tc>
        <w:tc>
          <w:tcPr>
            <w:tcW w:w="7754" w:type="dxa"/>
          </w:tcPr>
          <w:p w14:paraId="4F4C02C9" w14:textId="77777777" w:rsidR="005E14D3" w:rsidRPr="00292771" w:rsidRDefault="005E14D3" w:rsidP="00E129C6">
            <w:pPr>
              <w:jc w:val="both"/>
              <w:outlineLvl w:val="0"/>
              <w:rPr>
                <w:bCs/>
                <w:lang w:val="uk-UA"/>
              </w:rPr>
            </w:pPr>
            <w:r w:rsidRPr="00292771">
              <w:rPr>
                <w:bCs/>
                <w:lang w:val="uk-UA"/>
              </w:rPr>
              <w:t>Молекулярно-патоморфологічні основи імунної відповіді. Імунна система у пренатальний і постнатальний період. Патологія імунних процесів: амілоїдоз, реакції гіперчутливості, реакція відторгнення трансплантату. Імунна недостатність. Аутоімунні хвороби.</w:t>
            </w:r>
          </w:p>
        </w:tc>
        <w:tc>
          <w:tcPr>
            <w:tcW w:w="1177" w:type="dxa"/>
          </w:tcPr>
          <w:p w14:paraId="3213C764" w14:textId="77777777" w:rsidR="005E14D3" w:rsidRPr="00292771" w:rsidRDefault="005E14D3" w:rsidP="00E129C6">
            <w:pPr>
              <w:jc w:val="center"/>
              <w:outlineLvl w:val="0"/>
              <w:rPr>
                <w:bCs/>
                <w:lang w:val="uk-UA"/>
              </w:rPr>
            </w:pPr>
            <w:r w:rsidRPr="00292771">
              <w:rPr>
                <w:bCs/>
                <w:lang w:val="uk-UA"/>
              </w:rPr>
              <w:t>2</w:t>
            </w:r>
          </w:p>
        </w:tc>
      </w:tr>
      <w:tr w:rsidR="005E14D3" w:rsidRPr="00292771" w14:paraId="1BF376DC" w14:textId="77777777" w:rsidTr="00362CBD">
        <w:tc>
          <w:tcPr>
            <w:tcW w:w="601" w:type="dxa"/>
          </w:tcPr>
          <w:p w14:paraId="77D9BDA6" w14:textId="77777777" w:rsidR="005E14D3" w:rsidRPr="00292771" w:rsidRDefault="005E14D3" w:rsidP="00E129C6">
            <w:pPr>
              <w:jc w:val="center"/>
              <w:rPr>
                <w:bCs/>
                <w:lang w:val="uk-UA"/>
              </w:rPr>
            </w:pPr>
            <w:r w:rsidRPr="00292771">
              <w:rPr>
                <w:bCs/>
                <w:lang w:val="uk-UA"/>
              </w:rPr>
              <w:lastRenderedPageBreak/>
              <w:t>7</w:t>
            </w:r>
          </w:p>
        </w:tc>
        <w:tc>
          <w:tcPr>
            <w:tcW w:w="7754" w:type="dxa"/>
          </w:tcPr>
          <w:p w14:paraId="774D7174" w14:textId="77777777" w:rsidR="005E14D3" w:rsidRPr="00292771" w:rsidRDefault="005E14D3" w:rsidP="00E129C6">
            <w:pPr>
              <w:jc w:val="both"/>
              <w:rPr>
                <w:bCs/>
                <w:lang w:val="uk-UA"/>
              </w:rPr>
            </w:pPr>
            <w:r w:rsidRPr="00292771">
              <w:rPr>
                <w:bCs/>
                <w:lang w:val="uk-UA"/>
              </w:rPr>
              <w:t>Регенерація і репарація. Дисрегенерація. Структурні основи фізіологічної адаптації органів і клітин. Морфологія процесів акомодації клітин. Морфологія компенсаторно-пристосувальних змін органів.</w:t>
            </w:r>
          </w:p>
        </w:tc>
        <w:tc>
          <w:tcPr>
            <w:tcW w:w="1177" w:type="dxa"/>
          </w:tcPr>
          <w:p w14:paraId="71065B8F" w14:textId="77777777" w:rsidR="005E14D3" w:rsidRPr="00292771" w:rsidRDefault="005E14D3" w:rsidP="00E129C6">
            <w:pPr>
              <w:jc w:val="center"/>
              <w:outlineLvl w:val="0"/>
              <w:rPr>
                <w:bCs/>
                <w:lang w:val="uk-UA"/>
              </w:rPr>
            </w:pPr>
            <w:r w:rsidRPr="00292771">
              <w:rPr>
                <w:bCs/>
                <w:lang w:val="uk-UA"/>
              </w:rPr>
              <w:t>2</w:t>
            </w:r>
          </w:p>
        </w:tc>
      </w:tr>
      <w:tr w:rsidR="005E14D3" w:rsidRPr="00292771" w14:paraId="205DD1D2" w14:textId="77777777" w:rsidTr="00362CBD">
        <w:trPr>
          <w:trHeight w:val="106"/>
        </w:trPr>
        <w:tc>
          <w:tcPr>
            <w:tcW w:w="601" w:type="dxa"/>
          </w:tcPr>
          <w:p w14:paraId="66239DC7" w14:textId="77777777" w:rsidR="005E14D3" w:rsidRPr="00292771" w:rsidRDefault="005E14D3" w:rsidP="00E129C6">
            <w:pPr>
              <w:jc w:val="center"/>
              <w:rPr>
                <w:bCs/>
                <w:lang w:val="uk-UA"/>
              </w:rPr>
            </w:pPr>
            <w:r w:rsidRPr="00292771">
              <w:rPr>
                <w:bCs/>
                <w:lang w:val="uk-UA"/>
              </w:rPr>
              <w:t>8</w:t>
            </w:r>
          </w:p>
        </w:tc>
        <w:tc>
          <w:tcPr>
            <w:tcW w:w="7754" w:type="dxa"/>
          </w:tcPr>
          <w:p w14:paraId="7F68BC8C" w14:textId="77777777" w:rsidR="005E14D3" w:rsidRPr="00292771" w:rsidRDefault="005E14D3" w:rsidP="00E129C6">
            <w:pPr>
              <w:jc w:val="both"/>
              <w:outlineLvl w:val="0"/>
              <w:rPr>
                <w:bCs/>
                <w:lang w:val="uk-UA"/>
              </w:rPr>
            </w:pPr>
            <w:r w:rsidRPr="00292771">
              <w:rPr>
                <w:bCs/>
                <w:lang w:val="uk-UA"/>
              </w:rPr>
              <w:t>Онкогенез. Анатомо-мікроскопічні особливості та види росту доброякісних і злоякісних пухлин. Морфологічна характеристика основних етапів розвитку злоякісних пухлин. Доброякісні та злоякісні неепітеліальні (мезенхімальні) пухлини. Саркома: особливості розвитку й метастазування. Пухлини фібробластичного, міофібробластичного та фіброгістіоцитарного ґенезу. Пухлини з жирової та м’язової  тканини, пухлини з судин.</w:t>
            </w:r>
          </w:p>
        </w:tc>
        <w:tc>
          <w:tcPr>
            <w:tcW w:w="1177" w:type="dxa"/>
          </w:tcPr>
          <w:p w14:paraId="70163E38" w14:textId="77777777" w:rsidR="005E14D3" w:rsidRPr="00292771" w:rsidRDefault="005E14D3" w:rsidP="00E129C6">
            <w:pPr>
              <w:jc w:val="center"/>
              <w:outlineLvl w:val="0"/>
              <w:rPr>
                <w:bCs/>
                <w:lang w:val="uk-UA"/>
              </w:rPr>
            </w:pPr>
            <w:r w:rsidRPr="00292771">
              <w:rPr>
                <w:bCs/>
                <w:lang w:val="uk-UA"/>
              </w:rPr>
              <w:t>2</w:t>
            </w:r>
          </w:p>
        </w:tc>
      </w:tr>
      <w:tr w:rsidR="005E14D3" w:rsidRPr="00292771" w14:paraId="05D5CF6F" w14:textId="77777777" w:rsidTr="00362CBD">
        <w:tc>
          <w:tcPr>
            <w:tcW w:w="601" w:type="dxa"/>
          </w:tcPr>
          <w:p w14:paraId="4A473949" w14:textId="77777777" w:rsidR="005E14D3" w:rsidRPr="00292771" w:rsidRDefault="005E14D3" w:rsidP="00E129C6">
            <w:pPr>
              <w:jc w:val="center"/>
              <w:rPr>
                <w:bCs/>
                <w:lang w:val="uk-UA"/>
              </w:rPr>
            </w:pPr>
            <w:r w:rsidRPr="00292771">
              <w:rPr>
                <w:bCs/>
                <w:lang w:val="uk-UA"/>
              </w:rPr>
              <w:t>9</w:t>
            </w:r>
          </w:p>
        </w:tc>
        <w:tc>
          <w:tcPr>
            <w:tcW w:w="7754" w:type="dxa"/>
          </w:tcPr>
          <w:p w14:paraId="296D70C0" w14:textId="77777777" w:rsidR="005E14D3" w:rsidRPr="00292771" w:rsidRDefault="005E14D3" w:rsidP="00E129C6">
            <w:pPr>
              <w:jc w:val="both"/>
              <w:outlineLvl w:val="0"/>
              <w:rPr>
                <w:bCs/>
                <w:lang w:val="uk-UA"/>
              </w:rPr>
            </w:pPr>
            <w:r w:rsidRPr="00292771">
              <w:rPr>
                <w:bCs/>
                <w:lang w:val="uk-UA"/>
              </w:rPr>
              <w:t>Клініко-морфологічна номенклатура пухлин. Пухлини з епітелію: доброякісні епітеліальні пухлини, рак (особливості розвитку й метастазування, основні гістологічні форми). Меланоцитарні пухлини.</w:t>
            </w:r>
          </w:p>
        </w:tc>
        <w:tc>
          <w:tcPr>
            <w:tcW w:w="1177" w:type="dxa"/>
          </w:tcPr>
          <w:p w14:paraId="668B374F" w14:textId="77777777" w:rsidR="005E14D3" w:rsidRPr="00292771" w:rsidRDefault="005E14D3" w:rsidP="00E129C6">
            <w:pPr>
              <w:jc w:val="center"/>
              <w:outlineLvl w:val="0"/>
              <w:rPr>
                <w:bCs/>
                <w:lang w:val="uk-UA"/>
              </w:rPr>
            </w:pPr>
            <w:r w:rsidRPr="00292771">
              <w:rPr>
                <w:bCs/>
                <w:lang w:val="uk-UA"/>
              </w:rPr>
              <w:t>2</w:t>
            </w:r>
          </w:p>
        </w:tc>
      </w:tr>
      <w:tr w:rsidR="005E14D3" w:rsidRPr="00292771" w14:paraId="68FCDA1C" w14:textId="77777777" w:rsidTr="00362CBD">
        <w:tc>
          <w:tcPr>
            <w:tcW w:w="601" w:type="dxa"/>
          </w:tcPr>
          <w:p w14:paraId="768380DB" w14:textId="77777777" w:rsidR="005E14D3" w:rsidRPr="00292771" w:rsidRDefault="005E14D3" w:rsidP="00E129C6">
            <w:pPr>
              <w:jc w:val="center"/>
              <w:rPr>
                <w:bCs/>
                <w:lang w:val="uk-UA"/>
              </w:rPr>
            </w:pPr>
            <w:r w:rsidRPr="00292771">
              <w:rPr>
                <w:bCs/>
                <w:lang w:val="uk-UA"/>
              </w:rPr>
              <w:t>10</w:t>
            </w:r>
          </w:p>
        </w:tc>
        <w:tc>
          <w:tcPr>
            <w:tcW w:w="7754" w:type="dxa"/>
          </w:tcPr>
          <w:p w14:paraId="2DF33FDB" w14:textId="77777777" w:rsidR="005E14D3" w:rsidRPr="00292771" w:rsidRDefault="005E14D3" w:rsidP="00E129C6">
            <w:pPr>
              <w:outlineLvl w:val="0"/>
              <w:rPr>
                <w:bCs/>
                <w:lang w:val="uk-UA"/>
              </w:rPr>
            </w:pPr>
            <w:r w:rsidRPr="00292771">
              <w:rPr>
                <w:bCs/>
                <w:lang w:val="uk-UA"/>
              </w:rPr>
              <w:t>Пухлини гемопоетичної та лімфопроліферативної тканини.</w:t>
            </w:r>
          </w:p>
        </w:tc>
        <w:tc>
          <w:tcPr>
            <w:tcW w:w="1177" w:type="dxa"/>
          </w:tcPr>
          <w:p w14:paraId="67E5766B" w14:textId="77777777" w:rsidR="005E14D3" w:rsidRPr="00292771" w:rsidRDefault="005E14D3" w:rsidP="00E129C6">
            <w:pPr>
              <w:jc w:val="center"/>
              <w:outlineLvl w:val="0"/>
              <w:rPr>
                <w:bCs/>
                <w:lang w:val="uk-UA"/>
              </w:rPr>
            </w:pPr>
            <w:r w:rsidRPr="00292771">
              <w:rPr>
                <w:bCs/>
                <w:lang w:val="uk-UA"/>
              </w:rPr>
              <w:t>2</w:t>
            </w:r>
          </w:p>
        </w:tc>
      </w:tr>
      <w:tr w:rsidR="005E14D3" w:rsidRPr="00292771" w14:paraId="3DFE9EC8" w14:textId="77777777" w:rsidTr="00362CBD">
        <w:tc>
          <w:tcPr>
            <w:tcW w:w="601" w:type="dxa"/>
          </w:tcPr>
          <w:p w14:paraId="47484BF3" w14:textId="77777777" w:rsidR="005E14D3" w:rsidRPr="00292771" w:rsidRDefault="005E14D3" w:rsidP="00E129C6">
            <w:pPr>
              <w:jc w:val="center"/>
              <w:rPr>
                <w:bCs/>
                <w:lang w:val="uk-UA"/>
              </w:rPr>
            </w:pPr>
            <w:r w:rsidRPr="00292771">
              <w:rPr>
                <w:bCs/>
                <w:lang w:val="uk-UA"/>
              </w:rPr>
              <w:t>11</w:t>
            </w:r>
          </w:p>
        </w:tc>
        <w:tc>
          <w:tcPr>
            <w:tcW w:w="7754" w:type="dxa"/>
          </w:tcPr>
          <w:p w14:paraId="3B9672B5" w14:textId="77777777" w:rsidR="005E14D3" w:rsidRPr="00292771" w:rsidRDefault="005E14D3" w:rsidP="00E129C6">
            <w:pPr>
              <w:jc w:val="both"/>
              <w:rPr>
                <w:bCs/>
                <w:lang w:val="uk-UA"/>
              </w:rPr>
            </w:pPr>
            <w:r w:rsidRPr="00292771">
              <w:rPr>
                <w:bCs/>
                <w:lang w:val="uk-UA"/>
              </w:rPr>
              <w:t xml:space="preserve">Атеросклероз. Ішемічна хвороба серця. </w:t>
            </w:r>
          </w:p>
          <w:p w14:paraId="15BB63E5" w14:textId="77777777" w:rsidR="005E14D3" w:rsidRPr="00292771" w:rsidRDefault="005E14D3" w:rsidP="00E129C6">
            <w:pPr>
              <w:jc w:val="both"/>
              <w:rPr>
                <w:bCs/>
                <w:lang w:val="uk-UA"/>
              </w:rPr>
            </w:pPr>
            <w:r w:rsidRPr="00292771">
              <w:rPr>
                <w:bCs/>
                <w:color w:val="000000"/>
                <w:lang w:val="uk-UA"/>
              </w:rPr>
              <w:t xml:space="preserve">Гіпертензія та артеріолосклероз. </w:t>
            </w:r>
            <w:r w:rsidRPr="00292771">
              <w:rPr>
                <w:bCs/>
                <w:lang w:val="uk-UA"/>
              </w:rPr>
              <w:t>Гіпертонічна хвороба та симптоматичні артеріальні гіпертензії.</w:t>
            </w:r>
          </w:p>
        </w:tc>
        <w:tc>
          <w:tcPr>
            <w:tcW w:w="1177" w:type="dxa"/>
          </w:tcPr>
          <w:p w14:paraId="50F40F5F" w14:textId="77777777" w:rsidR="005E14D3" w:rsidRPr="00292771" w:rsidRDefault="005E14D3" w:rsidP="00E129C6">
            <w:pPr>
              <w:jc w:val="center"/>
              <w:outlineLvl w:val="0"/>
              <w:rPr>
                <w:bCs/>
                <w:lang w:val="uk-UA"/>
              </w:rPr>
            </w:pPr>
            <w:r w:rsidRPr="00292771">
              <w:rPr>
                <w:bCs/>
                <w:lang w:val="uk-UA"/>
              </w:rPr>
              <w:t>2</w:t>
            </w:r>
          </w:p>
        </w:tc>
      </w:tr>
      <w:tr w:rsidR="005E14D3" w:rsidRPr="00292771" w14:paraId="56592294" w14:textId="77777777" w:rsidTr="00362CBD">
        <w:tc>
          <w:tcPr>
            <w:tcW w:w="601" w:type="dxa"/>
          </w:tcPr>
          <w:p w14:paraId="6C1E2E61" w14:textId="77777777" w:rsidR="005E14D3" w:rsidRPr="00292771" w:rsidRDefault="005E14D3" w:rsidP="00E129C6">
            <w:pPr>
              <w:jc w:val="center"/>
              <w:rPr>
                <w:bCs/>
                <w:lang w:val="uk-UA"/>
              </w:rPr>
            </w:pPr>
            <w:r w:rsidRPr="00292771">
              <w:rPr>
                <w:bCs/>
                <w:lang w:val="uk-UA"/>
              </w:rPr>
              <w:t>12</w:t>
            </w:r>
          </w:p>
        </w:tc>
        <w:tc>
          <w:tcPr>
            <w:tcW w:w="7754" w:type="dxa"/>
          </w:tcPr>
          <w:p w14:paraId="5CE62344" w14:textId="77777777" w:rsidR="005E14D3" w:rsidRPr="00292771" w:rsidRDefault="005E14D3" w:rsidP="00E129C6">
            <w:pPr>
              <w:outlineLvl w:val="0"/>
              <w:rPr>
                <w:bCs/>
                <w:lang w:val="uk-UA"/>
              </w:rPr>
            </w:pPr>
            <w:r w:rsidRPr="00292771">
              <w:rPr>
                <w:bCs/>
                <w:lang w:val="uk-UA"/>
              </w:rPr>
              <w:t>Системні хвороби сполучної тканини з аутоімунізацією: ревматизм, системний червоний вовчак, ревмато</w:t>
            </w:r>
            <w:r w:rsidR="001F7F37" w:rsidRPr="00292771">
              <w:rPr>
                <w:bCs/>
                <w:lang w:val="uk-UA"/>
              </w:rPr>
              <w:t>ї</w:t>
            </w:r>
            <w:r w:rsidRPr="00292771">
              <w:rPr>
                <w:bCs/>
                <w:lang w:val="uk-UA"/>
              </w:rPr>
              <w:t>дний артрит, системна склеродермія, дерматоміозит, хвороба Б</w:t>
            </w:r>
            <w:r w:rsidR="001F7F37" w:rsidRPr="00292771">
              <w:rPr>
                <w:bCs/>
                <w:lang w:val="uk-UA"/>
              </w:rPr>
              <w:t>є</w:t>
            </w:r>
            <w:r w:rsidRPr="00292771">
              <w:rPr>
                <w:bCs/>
                <w:lang w:val="uk-UA"/>
              </w:rPr>
              <w:t>хт</w:t>
            </w:r>
            <w:r w:rsidR="001F7F37" w:rsidRPr="00292771">
              <w:rPr>
                <w:bCs/>
                <w:lang w:val="uk-UA"/>
              </w:rPr>
              <w:t>є</w:t>
            </w:r>
            <w:r w:rsidRPr="00292771">
              <w:rPr>
                <w:bCs/>
                <w:lang w:val="uk-UA"/>
              </w:rPr>
              <w:t>р</w:t>
            </w:r>
            <w:r w:rsidR="001F7F37" w:rsidRPr="00292771">
              <w:rPr>
                <w:bCs/>
                <w:lang w:val="uk-UA"/>
              </w:rPr>
              <w:t>є</w:t>
            </w:r>
            <w:r w:rsidRPr="00292771">
              <w:rPr>
                <w:bCs/>
                <w:lang w:val="uk-UA"/>
              </w:rPr>
              <w:t xml:space="preserve">ва. </w:t>
            </w:r>
            <w:r w:rsidRPr="00292771">
              <w:rPr>
                <w:bCs/>
                <w:color w:val="000000"/>
                <w:lang w:val="uk-UA"/>
              </w:rPr>
              <w:t>Хвороби ендокарда та міокарда: кардіоміопатії, ендокардити, міокардити, набуті вади серця</w:t>
            </w:r>
          </w:p>
        </w:tc>
        <w:tc>
          <w:tcPr>
            <w:tcW w:w="1177" w:type="dxa"/>
          </w:tcPr>
          <w:p w14:paraId="03E3D46E" w14:textId="77777777" w:rsidR="005E14D3" w:rsidRPr="00292771" w:rsidRDefault="005E14D3" w:rsidP="00E129C6">
            <w:pPr>
              <w:jc w:val="center"/>
              <w:outlineLvl w:val="0"/>
              <w:rPr>
                <w:bCs/>
                <w:lang w:val="uk-UA"/>
              </w:rPr>
            </w:pPr>
            <w:r w:rsidRPr="00292771">
              <w:rPr>
                <w:bCs/>
                <w:lang w:val="uk-UA"/>
              </w:rPr>
              <w:t>2</w:t>
            </w:r>
          </w:p>
        </w:tc>
      </w:tr>
      <w:tr w:rsidR="005E14D3" w:rsidRPr="00292771" w14:paraId="557C131C" w14:textId="77777777" w:rsidTr="00362CBD">
        <w:tc>
          <w:tcPr>
            <w:tcW w:w="601" w:type="dxa"/>
          </w:tcPr>
          <w:p w14:paraId="34905E75" w14:textId="77777777" w:rsidR="005E14D3" w:rsidRPr="00292771" w:rsidRDefault="005E14D3" w:rsidP="00E129C6">
            <w:pPr>
              <w:jc w:val="center"/>
              <w:rPr>
                <w:bCs/>
                <w:lang w:val="uk-UA"/>
              </w:rPr>
            </w:pPr>
            <w:r w:rsidRPr="00292771">
              <w:rPr>
                <w:bCs/>
                <w:lang w:val="uk-UA"/>
              </w:rPr>
              <w:t>13</w:t>
            </w:r>
          </w:p>
        </w:tc>
        <w:tc>
          <w:tcPr>
            <w:tcW w:w="7754" w:type="dxa"/>
          </w:tcPr>
          <w:p w14:paraId="21848E6A" w14:textId="77777777" w:rsidR="005E14D3" w:rsidRPr="00292771" w:rsidRDefault="005E14D3" w:rsidP="00E129C6">
            <w:pPr>
              <w:outlineLvl w:val="0"/>
              <w:rPr>
                <w:bCs/>
                <w:lang w:val="uk-UA"/>
              </w:rPr>
            </w:pPr>
            <w:r w:rsidRPr="00292771">
              <w:rPr>
                <w:bCs/>
                <w:lang w:val="uk-UA"/>
              </w:rPr>
              <w:t>Захворювання органів дихання.</w:t>
            </w:r>
          </w:p>
        </w:tc>
        <w:tc>
          <w:tcPr>
            <w:tcW w:w="1177" w:type="dxa"/>
          </w:tcPr>
          <w:p w14:paraId="75583F2A" w14:textId="77777777" w:rsidR="005E14D3" w:rsidRPr="00292771" w:rsidRDefault="005E14D3" w:rsidP="00E129C6">
            <w:pPr>
              <w:jc w:val="center"/>
              <w:outlineLvl w:val="0"/>
              <w:rPr>
                <w:bCs/>
                <w:lang w:val="uk-UA"/>
              </w:rPr>
            </w:pPr>
            <w:r w:rsidRPr="00292771">
              <w:rPr>
                <w:bCs/>
                <w:lang w:val="uk-UA"/>
              </w:rPr>
              <w:t>2</w:t>
            </w:r>
          </w:p>
        </w:tc>
      </w:tr>
      <w:tr w:rsidR="005E14D3" w:rsidRPr="00292771" w14:paraId="0E6D45C2" w14:textId="77777777" w:rsidTr="00362CBD">
        <w:tc>
          <w:tcPr>
            <w:tcW w:w="601" w:type="dxa"/>
          </w:tcPr>
          <w:p w14:paraId="13F605E5" w14:textId="77777777" w:rsidR="005E14D3" w:rsidRPr="00292771" w:rsidRDefault="005E14D3" w:rsidP="00E129C6">
            <w:pPr>
              <w:jc w:val="center"/>
              <w:rPr>
                <w:bCs/>
                <w:lang w:val="uk-UA"/>
              </w:rPr>
            </w:pPr>
            <w:r w:rsidRPr="00292771">
              <w:rPr>
                <w:bCs/>
                <w:lang w:val="uk-UA"/>
              </w:rPr>
              <w:t>14</w:t>
            </w:r>
          </w:p>
        </w:tc>
        <w:tc>
          <w:tcPr>
            <w:tcW w:w="7754" w:type="dxa"/>
          </w:tcPr>
          <w:p w14:paraId="604CEB2B" w14:textId="77777777" w:rsidR="005E14D3" w:rsidRPr="00292771" w:rsidRDefault="005E14D3" w:rsidP="00E129C6">
            <w:pPr>
              <w:outlineLvl w:val="0"/>
              <w:rPr>
                <w:bCs/>
                <w:lang w:val="uk-UA"/>
              </w:rPr>
            </w:pPr>
            <w:r w:rsidRPr="00292771">
              <w:rPr>
                <w:bCs/>
                <w:lang w:val="uk-UA"/>
              </w:rPr>
              <w:t>Хвороби шлунково-кишкового тракту</w:t>
            </w:r>
          </w:p>
        </w:tc>
        <w:tc>
          <w:tcPr>
            <w:tcW w:w="1177" w:type="dxa"/>
          </w:tcPr>
          <w:p w14:paraId="01E6CDAE" w14:textId="77777777" w:rsidR="005E14D3" w:rsidRPr="00292771" w:rsidRDefault="005E14D3" w:rsidP="00E129C6">
            <w:pPr>
              <w:jc w:val="center"/>
              <w:outlineLvl w:val="0"/>
              <w:rPr>
                <w:bCs/>
                <w:lang w:val="uk-UA"/>
              </w:rPr>
            </w:pPr>
            <w:r w:rsidRPr="00292771">
              <w:rPr>
                <w:bCs/>
                <w:lang w:val="uk-UA"/>
              </w:rPr>
              <w:t>2</w:t>
            </w:r>
          </w:p>
        </w:tc>
      </w:tr>
      <w:tr w:rsidR="005E14D3" w:rsidRPr="00292771" w14:paraId="017A3EB6" w14:textId="77777777" w:rsidTr="00362CBD">
        <w:tc>
          <w:tcPr>
            <w:tcW w:w="601" w:type="dxa"/>
          </w:tcPr>
          <w:p w14:paraId="1119EA24" w14:textId="77777777" w:rsidR="005E14D3" w:rsidRPr="00292771" w:rsidRDefault="005E14D3" w:rsidP="00E129C6">
            <w:pPr>
              <w:jc w:val="center"/>
              <w:rPr>
                <w:bCs/>
                <w:lang w:val="uk-UA"/>
              </w:rPr>
            </w:pPr>
            <w:r w:rsidRPr="00292771">
              <w:rPr>
                <w:bCs/>
                <w:lang w:val="uk-UA"/>
              </w:rPr>
              <w:t>15</w:t>
            </w:r>
          </w:p>
        </w:tc>
        <w:tc>
          <w:tcPr>
            <w:tcW w:w="7754" w:type="dxa"/>
          </w:tcPr>
          <w:p w14:paraId="2A381636" w14:textId="77777777" w:rsidR="005E14D3" w:rsidRPr="00292771" w:rsidRDefault="005E14D3" w:rsidP="00E129C6">
            <w:pPr>
              <w:outlineLvl w:val="0"/>
              <w:rPr>
                <w:bCs/>
                <w:lang w:val="uk-UA"/>
              </w:rPr>
            </w:pPr>
            <w:r w:rsidRPr="00292771">
              <w:rPr>
                <w:bCs/>
                <w:lang w:val="uk-UA"/>
              </w:rPr>
              <w:t>Хвороби нирок.</w:t>
            </w:r>
          </w:p>
        </w:tc>
        <w:tc>
          <w:tcPr>
            <w:tcW w:w="1177" w:type="dxa"/>
          </w:tcPr>
          <w:p w14:paraId="44B8D2C2" w14:textId="77777777" w:rsidR="005E14D3" w:rsidRPr="00292771" w:rsidRDefault="005E14D3" w:rsidP="00E129C6">
            <w:pPr>
              <w:jc w:val="center"/>
              <w:outlineLvl w:val="0"/>
              <w:rPr>
                <w:bCs/>
                <w:lang w:val="uk-UA"/>
              </w:rPr>
            </w:pPr>
            <w:r w:rsidRPr="00292771">
              <w:rPr>
                <w:bCs/>
                <w:lang w:val="uk-UA"/>
              </w:rPr>
              <w:t>2</w:t>
            </w:r>
          </w:p>
        </w:tc>
      </w:tr>
      <w:tr w:rsidR="005E14D3" w:rsidRPr="00292771" w14:paraId="73AB435D" w14:textId="77777777" w:rsidTr="00362CBD">
        <w:tc>
          <w:tcPr>
            <w:tcW w:w="601" w:type="dxa"/>
          </w:tcPr>
          <w:p w14:paraId="49C4849D" w14:textId="77777777" w:rsidR="005E14D3" w:rsidRPr="00292771" w:rsidRDefault="005E14D3" w:rsidP="00E129C6">
            <w:pPr>
              <w:jc w:val="center"/>
              <w:rPr>
                <w:bCs/>
                <w:lang w:val="uk-UA"/>
              </w:rPr>
            </w:pPr>
            <w:r w:rsidRPr="00292771">
              <w:rPr>
                <w:bCs/>
                <w:lang w:val="uk-UA"/>
              </w:rPr>
              <w:t>16</w:t>
            </w:r>
          </w:p>
        </w:tc>
        <w:tc>
          <w:tcPr>
            <w:tcW w:w="7754" w:type="dxa"/>
          </w:tcPr>
          <w:p w14:paraId="1320533B" w14:textId="77777777" w:rsidR="005E14D3" w:rsidRPr="00292771" w:rsidRDefault="005E14D3" w:rsidP="00E129C6">
            <w:pPr>
              <w:outlineLvl w:val="0"/>
              <w:rPr>
                <w:bCs/>
                <w:lang w:val="uk-UA"/>
              </w:rPr>
            </w:pPr>
            <w:r w:rsidRPr="00292771">
              <w:rPr>
                <w:bCs/>
                <w:lang w:val="uk-UA"/>
              </w:rPr>
              <w:t>Хвороби гіпофіза. Цукровий діабет. Захворювання щитовидної залози. Захворювання надниркових залоз .</w:t>
            </w:r>
          </w:p>
        </w:tc>
        <w:tc>
          <w:tcPr>
            <w:tcW w:w="1177" w:type="dxa"/>
          </w:tcPr>
          <w:p w14:paraId="5A25B55B" w14:textId="77777777" w:rsidR="005E14D3" w:rsidRPr="00292771" w:rsidRDefault="005E14D3" w:rsidP="00E129C6">
            <w:pPr>
              <w:jc w:val="center"/>
              <w:outlineLvl w:val="0"/>
              <w:rPr>
                <w:bCs/>
                <w:lang w:val="uk-UA"/>
              </w:rPr>
            </w:pPr>
            <w:r w:rsidRPr="00292771">
              <w:rPr>
                <w:bCs/>
                <w:lang w:val="uk-UA"/>
              </w:rPr>
              <w:t>2</w:t>
            </w:r>
          </w:p>
        </w:tc>
      </w:tr>
      <w:tr w:rsidR="005E14D3" w:rsidRPr="00292771" w14:paraId="06ED354D" w14:textId="77777777" w:rsidTr="00362CBD">
        <w:tc>
          <w:tcPr>
            <w:tcW w:w="601" w:type="dxa"/>
          </w:tcPr>
          <w:p w14:paraId="0C4448CA" w14:textId="77777777" w:rsidR="005E14D3" w:rsidRPr="00292771" w:rsidRDefault="005E14D3" w:rsidP="00E129C6">
            <w:pPr>
              <w:jc w:val="center"/>
              <w:rPr>
                <w:bCs/>
                <w:lang w:val="uk-UA"/>
              </w:rPr>
            </w:pPr>
            <w:r w:rsidRPr="00292771">
              <w:rPr>
                <w:bCs/>
                <w:lang w:val="uk-UA"/>
              </w:rPr>
              <w:t>17</w:t>
            </w:r>
          </w:p>
        </w:tc>
        <w:tc>
          <w:tcPr>
            <w:tcW w:w="7754" w:type="dxa"/>
          </w:tcPr>
          <w:p w14:paraId="32A9268E" w14:textId="77777777" w:rsidR="005E14D3" w:rsidRPr="00292771" w:rsidRDefault="005E14D3" w:rsidP="00E129C6">
            <w:pPr>
              <w:outlineLvl w:val="0"/>
              <w:rPr>
                <w:bCs/>
                <w:lang w:val="uk-UA"/>
              </w:rPr>
            </w:pPr>
            <w:r w:rsidRPr="00292771">
              <w:rPr>
                <w:bCs/>
                <w:lang w:val="uk-UA"/>
              </w:rPr>
              <w:t>Загальні поняття інфекційної патології людини. Класифікація інфекційних хвороб. Кишкові інфекційні хвороби.</w:t>
            </w:r>
          </w:p>
        </w:tc>
        <w:tc>
          <w:tcPr>
            <w:tcW w:w="1177" w:type="dxa"/>
          </w:tcPr>
          <w:p w14:paraId="1E38DFC4" w14:textId="77777777" w:rsidR="005E14D3" w:rsidRPr="00292771" w:rsidRDefault="005E14D3" w:rsidP="00E129C6">
            <w:pPr>
              <w:jc w:val="center"/>
              <w:outlineLvl w:val="0"/>
              <w:rPr>
                <w:bCs/>
                <w:lang w:val="uk-UA"/>
              </w:rPr>
            </w:pPr>
            <w:r w:rsidRPr="00292771">
              <w:rPr>
                <w:bCs/>
                <w:lang w:val="uk-UA"/>
              </w:rPr>
              <w:t>2</w:t>
            </w:r>
          </w:p>
        </w:tc>
      </w:tr>
      <w:tr w:rsidR="005E14D3" w:rsidRPr="00292771" w14:paraId="757F0977" w14:textId="77777777" w:rsidTr="00362CBD">
        <w:tc>
          <w:tcPr>
            <w:tcW w:w="601" w:type="dxa"/>
          </w:tcPr>
          <w:p w14:paraId="55228F4E" w14:textId="77777777" w:rsidR="005E14D3" w:rsidRPr="00292771" w:rsidRDefault="005E14D3" w:rsidP="00E129C6">
            <w:pPr>
              <w:jc w:val="center"/>
              <w:rPr>
                <w:bCs/>
                <w:lang w:val="uk-UA"/>
              </w:rPr>
            </w:pPr>
            <w:r w:rsidRPr="00292771">
              <w:rPr>
                <w:bCs/>
                <w:lang w:val="uk-UA"/>
              </w:rPr>
              <w:t>18</w:t>
            </w:r>
          </w:p>
        </w:tc>
        <w:tc>
          <w:tcPr>
            <w:tcW w:w="7754" w:type="dxa"/>
          </w:tcPr>
          <w:p w14:paraId="29E0965A" w14:textId="02F2E595" w:rsidR="005E14D3" w:rsidRPr="00292771" w:rsidRDefault="005E14D3" w:rsidP="00E129C6">
            <w:pPr>
              <w:outlineLvl w:val="0"/>
              <w:rPr>
                <w:bCs/>
                <w:lang w:val="uk-UA"/>
              </w:rPr>
            </w:pPr>
            <w:r w:rsidRPr="00292771">
              <w:rPr>
                <w:bCs/>
                <w:lang w:val="uk-UA"/>
              </w:rPr>
              <w:t>Вірусні повітряно-краплинні інфекції.</w:t>
            </w:r>
            <w:r w:rsidR="00D84829">
              <w:rPr>
                <w:bCs/>
                <w:lang w:val="uk-UA"/>
              </w:rPr>
              <w:t xml:space="preserve"> Коронавірусна </w:t>
            </w:r>
            <w:r w:rsidR="00D84829" w:rsidRPr="00713A88">
              <w:rPr>
                <w:bCs/>
                <w:lang w:val="uk-UA"/>
              </w:rPr>
              <w:t xml:space="preserve">інфекція. </w:t>
            </w:r>
            <w:r w:rsidRPr="00292771">
              <w:rPr>
                <w:bCs/>
                <w:lang w:val="uk-UA"/>
              </w:rPr>
              <w:t xml:space="preserve"> ВІЛ-інфекція. Сказ. Р</w:t>
            </w:r>
            <w:r w:rsidR="001F7F37" w:rsidRPr="00292771">
              <w:rPr>
                <w:bCs/>
                <w:lang w:val="uk-UA"/>
              </w:rPr>
              <w:t>и</w:t>
            </w:r>
            <w:r w:rsidRPr="00292771">
              <w:rPr>
                <w:bCs/>
                <w:lang w:val="uk-UA"/>
              </w:rPr>
              <w:t>кетсіози. Пріонові інфекції. Дитячі інфекції.</w:t>
            </w:r>
          </w:p>
        </w:tc>
        <w:tc>
          <w:tcPr>
            <w:tcW w:w="1177" w:type="dxa"/>
          </w:tcPr>
          <w:p w14:paraId="27F4CD91" w14:textId="77777777" w:rsidR="005E14D3" w:rsidRPr="00292771" w:rsidRDefault="005E14D3" w:rsidP="00E129C6">
            <w:pPr>
              <w:jc w:val="center"/>
              <w:outlineLvl w:val="0"/>
              <w:rPr>
                <w:bCs/>
                <w:lang w:val="uk-UA"/>
              </w:rPr>
            </w:pPr>
            <w:r w:rsidRPr="00292771">
              <w:rPr>
                <w:bCs/>
                <w:lang w:val="uk-UA"/>
              </w:rPr>
              <w:t>2</w:t>
            </w:r>
          </w:p>
        </w:tc>
      </w:tr>
      <w:tr w:rsidR="005E14D3" w:rsidRPr="00292771" w14:paraId="1811058A" w14:textId="77777777" w:rsidTr="00362CBD">
        <w:tc>
          <w:tcPr>
            <w:tcW w:w="601" w:type="dxa"/>
          </w:tcPr>
          <w:p w14:paraId="259B199C" w14:textId="77777777" w:rsidR="005E14D3" w:rsidRPr="00292771" w:rsidRDefault="005E14D3" w:rsidP="00E129C6">
            <w:pPr>
              <w:jc w:val="center"/>
              <w:rPr>
                <w:bCs/>
                <w:lang w:val="uk-UA"/>
              </w:rPr>
            </w:pPr>
            <w:r w:rsidRPr="00292771">
              <w:rPr>
                <w:bCs/>
                <w:lang w:val="uk-UA"/>
              </w:rPr>
              <w:t>19</w:t>
            </w:r>
          </w:p>
        </w:tc>
        <w:tc>
          <w:tcPr>
            <w:tcW w:w="7754" w:type="dxa"/>
          </w:tcPr>
          <w:p w14:paraId="4A32476B" w14:textId="77777777" w:rsidR="005E14D3" w:rsidRPr="00292771" w:rsidRDefault="005E14D3" w:rsidP="00E129C6">
            <w:pPr>
              <w:outlineLvl w:val="0"/>
              <w:rPr>
                <w:bCs/>
                <w:lang w:val="uk-UA"/>
              </w:rPr>
            </w:pPr>
            <w:r w:rsidRPr="00292771">
              <w:rPr>
                <w:bCs/>
                <w:lang w:val="uk-UA"/>
              </w:rPr>
              <w:t>Туберкульоз.</w:t>
            </w:r>
          </w:p>
        </w:tc>
        <w:tc>
          <w:tcPr>
            <w:tcW w:w="1177" w:type="dxa"/>
          </w:tcPr>
          <w:p w14:paraId="05EAB43C" w14:textId="77777777" w:rsidR="005E14D3" w:rsidRPr="00292771" w:rsidRDefault="005E14D3" w:rsidP="00E129C6">
            <w:pPr>
              <w:jc w:val="center"/>
              <w:outlineLvl w:val="0"/>
              <w:rPr>
                <w:bCs/>
                <w:lang w:val="uk-UA"/>
              </w:rPr>
            </w:pPr>
            <w:r w:rsidRPr="00292771">
              <w:rPr>
                <w:bCs/>
                <w:lang w:val="uk-UA"/>
              </w:rPr>
              <w:t>2</w:t>
            </w:r>
          </w:p>
        </w:tc>
      </w:tr>
      <w:tr w:rsidR="005E14D3" w:rsidRPr="00292771" w14:paraId="11A52B5C" w14:textId="77777777" w:rsidTr="00362CBD">
        <w:tc>
          <w:tcPr>
            <w:tcW w:w="601" w:type="dxa"/>
          </w:tcPr>
          <w:p w14:paraId="600E4B42" w14:textId="77777777" w:rsidR="005E14D3" w:rsidRPr="00292771" w:rsidRDefault="005E14D3" w:rsidP="00E129C6">
            <w:pPr>
              <w:jc w:val="center"/>
              <w:rPr>
                <w:bCs/>
                <w:lang w:val="uk-UA"/>
              </w:rPr>
            </w:pPr>
            <w:r w:rsidRPr="00292771">
              <w:rPr>
                <w:bCs/>
                <w:lang w:val="uk-UA"/>
              </w:rPr>
              <w:t>20</w:t>
            </w:r>
          </w:p>
        </w:tc>
        <w:tc>
          <w:tcPr>
            <w:tcW w:w="7754" w:type="dxa"/>
          </w:tcPr>
          <w:p w14:paraId="1F6A11CC" w14:textId="77777777" w:rsidR="005E14D3" w:rsidRPr="00292771" w:rsidRDefault="005E14D3" w:rsidP="00E129C6">
            <w:pPr>
              <w:outlineLvl w:val="0"/>
              <w:rPr>
                <w:bCs/>
                <w:lang w:val="uk-UA"/>
              </w:rPr>
            </w:pPr>
            <w:r w:rsidRPr="00292771">
              <w:rPr>
                <w:bCs/>
                <w:lang w:val="uk-UA"/>
              </w:rPr>
              <w:t>Сепсис. Особливо небезпечні (конвекційні, карантинні) інфекції. Сифіліс.</w:t>
            </w:r>
          </w:p>
        </w:tc>
        <w:tc>
          <w:tcPr>
            <w:tcW w:w="1177" w:type="dxa"/>
          </w:tcPr>
          <w:p w14:paraId="43398B63" w14:textId="77777777" w:rsidR="005E14D3" w:rsidRPr="00292771" w:rsidRDefault="005E14D3" w:rsidP="00E129C6">
            <w:pPr>
              <w:jc w:val="center"/>
              <w:outlineLvl w:val="0"/>
              <w:rPr>
                <w:bCs/>
                <w:lang w:val="uk-UA"/>
              </w:rPr>
            </w:pPr>
            <w:r w:rsidRPr="00292771">
              <w:rPr>
                <w:bCs/>
                <w:lang w:val="uk-UA"/>
              </w:rPr>
              <w:t>2</w:t>
            </w:r>
          </w:p>
        </w:tc>
      </w:tr>
      <w:tr w:rsidR="005E14D3" w:rsidRPr="00292771" w14:paraId="5DDDB3E7" w14:textId="77777777" w:rsidTr="00362CBD">
        <w:tc>
          <w:tcPr>
            <w:tcW w:w="601" w:type="dxa"/>
          </w:tcPr>
          <w:p w14:paraId="087D2C76" w14:textId="77777777" w:rsidR="005E14D3" w:rsidRPr="00292771" w:rsidRDefault="005E14D3" w:rsidP="00E129C6">
            <w:pPr>
              <w:jc w:val="center"/>
              <w:rPr>
                <w:bCs/>
                <w:lang w:val="uk-UA"/>
              </w:rPr>
            </w:pPr>
            <w:r w:rsidRPr="00292771">
              <w:rPr>
                <w:bCs/>
                <w:lang w:val="uk-UA"/>
              </w:rPr>
              <w:t>21</w:t>
            </w:r>
          </w:p>
        </w:tc>
        <w:tc>
          <w:tcPr>
            <w:tcW w:w="7754" w:type="dxa"/>
          </w:tcPr>
          <w:p w14:paraId="451F5BA5" w14:textId="77777777" w:rsidR="005E14D3" w:rsidRPr="00292771" w:rsidRDefault="005E14D3" w:rsidP="00E129C6">
            <w:pPr>
              <w:outlineLvl w:val="0"/>
              <w:rPr>
                <w:lang w:val="uk-UA"/>
              </w:rPr>
            </w:pPr>
            <w:r w:rsidRPr="00292771">
              <w:rPr>
                <w:lang w:val="uk-UA"/>
              </w:rPr>
              <w:t>Всього годин.</w:t>
            </w:r>
          </w:p>
        </w:tc>
        <w:tc>
          <w:tcPr>
            <w:tcW w:w="1177" w:type="dxa"/>
          </w:tcPr>
          <w:p w14:paraId="5F0BAC4B" w14:textId="77777777" w:rsidR="005E14D3" w:rsidRPr="00292771" w:rsidRDefault="005E14D3" w:rsidP="00E129C6">
            <w:pPr>
              <w:jc w:val="center"/>
              <w:outlineLvl w:val="0"/>
              <w:rPr>
                <w:bCs/>
                <w:lang w:val="uk-UA"/>
              </w:rPr>
            </w:pPr>
            <w:r w:rsidRPr="00292771">
              <w:rPr>
                <w:bCs/>
                <w:lang w:val="uk-UA"/>
              </w:rPr>
              <w:t>40</w:t>
            </w:r>
          </w:p>
        </w:tc>
      </w:tr>
    </w:tbl>
    <w:p w14:paraId="1D4B8C06" w14:textId="77777777" w:rsidR="005E14D3" w:rsidRPr="00292771" w:rsidRDefault="005E14D3" w:rsidP="00E129C6">
      <w:pPr>
        <w:ind w:left="7513"/>
        <w:rPr>
          <w:lang w:val="uk-UA"/>
        </w:rPr>
      </w:pPr>
    </w:p>
    <w:p w14:paraId="76477341" w14:textId="77777777" w:rsidR="005E14D3" w:rsidRPr="00292771" w:rsidRDefault="005E14D3" w:rsidP="00E129C6">
      <w:pPr>
        <w:rPr>
          <w:b/>
          <w:lang w:val="uk-UA"/>
        </w:rPr>
      </w:pPr>
      <w:r w:rsidRPr="00292771">
        <w:rPr>
          <w:b/>
          <w:lang w:val="uk-UA"/>
        </w:rPr>
        <w:t>Теми практичних занять</w:t>
      </w:r>
    </w:p>
    <w:p w14:paraId="2E1D83D8" w14:textId="77777777" w:rsidR="005E14D3" w:rsidRPr="00292771" w:rsidRDefault="005E14D3" w:rsidP="00E129C6">
      <w:pPr>
        <w:rPr>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673"/>
        <w:gridCol w:w="1177"/>
      </w:tblGrid>
      <w:tr w:rsidR="005E14D3" w:rsidRPr="00292771" w14:paraId="7357AF72" w14:textId="77777777" w:rsidTr="008C048C">
        <w:tc>
          <w:tcPr>
            <w:tcW w:w="567" w:type="dxa"/>
          </w:tcPr>
          <w:p w14:paraId="3D57B96E" w14:textId="77777777" w:rsidR="005E14D3" w:rsidRPr="00292771" w:rsidRDefault="005E14D3" w:rsidP="00E129C6">
            <w:pPr>
              <w:ind w:left="142"/>
              <w:jc w:val="center"/>
              <w:rPr>
                <w:bCs/>
                <w:lang w:val="uk-UA"/>
              </w:rPr>
            </w:pPr>
            <w:r w:rsidRPr="00292771">
              <w:rPr>
                <w:bCs/>
                <w:lang w:val="uk-UA"/>
              </w:rPr>
              <w:t>№</w:t>
            </w:r>
          </w:p>
          <w:p w14:paraId="69718122" w14:textId="77777777" w:rsidR="005E14D3" w:rsidRPr="00292771" w:rsidRDefault="005E14D3" w:rsidP="00E129C6">
            <w:pPr>
              <w:ind w:left="142"/>
              <w:jc w:val="center"/>
              <w:rPr>
                <w:bCs/>
                <w:lang w:val="uk-UA"/>
              </w:rPr>
            </w:pPr>
            <w:r w:rsidRPr="00292771">
              <w:rPr>
                <w:bCs/>
                <w:lang w:val="uk-UA"/>
              </w:rPr>
              <w:t>з/п</w:t>
            </w:r>
          </w:p>
        </w:tc>
        <w:tc>
          <w:tcPr>
            <w:tcW w:w="7754" w:type="dxa"/>
          </w:tcPr>
          <w:p w14:paraId="4273DCD4" w14:textId="77777777" w:rsidR="005E14D3" w:rsidRPr="00292771" w:rsidRDefault="005E14D3" w:rsidP="00E129C6">
            <w:pPr>
              <w:jc w:val="center"/>
              <w:rPr>
                <w:bCs/>
                <w:lang w:val="uk-UA"/>
              </w:rPr>
            </w:pPr>
            <w:r w:rsidRPr="00292771">
              <w:rPr>
                <w:bCs/>
                <w:lang w:val="uk-UA"/>
              </w:rPr>
              <w:t>Назва теми</w:t>
            </w:r>
          </w:p>
        </w:tc>
        <w:tc>
          <w:tcPr>
            <w:tcW w:w="1177" w:type="dxa"/>
          </w:tcPr>
          <w:p w14:paraId="71EB84EF" w14:textId="77777777" w:rsidR="005E14D3" w:rsidRPr="00292771" w:rsidRDefault="005E14D3" w:rsidP="00E129C6">
            <w:pPr>
              <w:jc w:val="center"/>
              <w:rPr>
                <w:bCs/>
                <w:lang w:val="uk-UA"/>
              </w:rPr>
            </w:pPr>
            <w:r w:rsidRPr="00292771">
              <w:rPr>
                <w:bCs/>
                <w:lang w:val="uk-UA"/>
              </w:rPr>
              <w:t>Кількість</w:t>
            </w:r>
            <w:r w:rsidR="008C048C" w:rsidRPr="00292771">
              <w:rPr>
                <w:bCs/>
                <w:lang w:val="uk-UA"/>
              </w:rPr>
              <w:t xml:space="preserve"> </w:t>
            </w:r>
            <w:r w:rsidRPr="00292771">
              <w:rPr>
                <w:bCs/>
                <w:lang w:val="uk-UA"/>
              </w:rPr>
              <w:t>годин</w:t>
            </w:r>
          </w:p>
        </w:tc>
      </w:tr>
      <w:tr w:rsidR="005E14D3" w:rsidRPr="00292771" w14:paraId="64426A3C" w14:textId="77777777" w:rsidTr="008C048C">
        <w:tc>
          <w:tcPr>
            <w:tcW w:w="567" w:type="dxa"/>
          </w:tcPr>
          <w:p w14:paraId="05F2948A" w14:textId="77777777" w:rsidR="005E14D3" w:rsidRPr="00292771" w:rsidRDefault="005E14D3" w:rsidP="00E129C6">
            <w:pPr>
              <w:jc w:val="center"/>
              <w:outlineLvl w:val="0"/>
              <w:rPr>
                <w:bCs/>
                <w:lang w:val="uk-UA"/>
              </w:rPr>
            </w:pPr>
            <w:r w:rsidRPr="00292771">
              <w:rPr>
                <w:bCs/>
                <w:lang w:val="uk-UA"/>
              </w:rPr>
              <w:t>1</w:t>
            </w:r>
          </w:p>
        </w:tc>
        <w:tc>
          <w:tcPr>
            <w:tcW w:w="7754" w:type="dxa"/>
          </w:tcPr>
          <w:p w14:paraId="463929CE" w14:textId="77777777" w:rsidR="005E14D3" w:rsidRPr="00292771" w:rsidRDefault="005E14D3" w:rsidP="00E129C6">
            <w:pPr>
              <w:outlineLvl w:val="0"/>
              <w:rPr>
                <w:bCs/>
                <w:lang w:val="uk-UA"/>
              </w:rPr>
            </w:pPr>
            <w:r w:rsidRPr="00292771">
              <w:rPr>
                <w:bCs/>
                <w:color w:val="000000"/>
                <w:lang w:val="uk-UA"/>
              </w:rPr>
              <w:t>Вступ до патоморфології. Предмет і завдання патоморфології. Основні етапи розвитку патоморфології. Методи патологоанатомічної діагностики. Методики патоморфологічного дослідження.</w:t>
            </w:r>
          </w:p>
        </w:tc>
        <w:tc>
          <w:tcPr>
            <w:tcW w:w="1177" w:type="dxa"/>
          </w:tcPr>
          <w:p w14:paraId="1A059C1B" w14:textId="77777777" w:rsidR="005E14D3" w:rsidRPr="00292771" w:rsidRDefault="005E14D3" w:rsidP="00E129C6">
            <w:pPr>
              <w:jc w:val="center"/>
              <w:outlineLvl w:val="0"/>
              <w:rPr>
                <w:bCs/>
                <w:lang w:val="uk-UA"/>
              </w:rPr>
            </w:pPr>
            <w:r w:rsidRPr="00292771">
              <w:rPr>
                <w:bCs/>
                <w:lang w:val="uk-UA"/>
              </w:rPr>
              <w:t>2</w:t>
            </w:r>
          </w:p>
        </w:tc>
      </w:tr>
      <w:tr w:rsidR="005E14D3" w:rsidRPr="00292771" w14:paraId="3C8C7D21" w14:textId="77777777" w:rsidTr="008C048C">
        <w:tc>
          <w:tcPr>
            <w:tcW w:w="567" w:type="dxa"/>
          </w:tcPr>
          <w:p w14:paraId="62F26300" w14:textId="77777777" w:rsidR="005E14D3" w:rsidRPr="00292771" w:rsidRDefault="005E14D3" w:rsidP="00E129C6">
            <w:pPr>
              <w:jc w:val="center"/>
              <w:outlineLvl w:val="0"/>
              <w:rPr>
                <w:bCs/>
                <w:lang w:val="uk-UA"/>
              </w:rPr>
            </w:pPr>
            <w:r w:rsidRPr="00292771">
              <w:rPr>
                <w:bCs/>
                <w:lang w:val="uk-UA"/>
              </w:rPr>
              <w:t>2</w:t>
            </w:r>
          </w:p>
        </w:tc>
        <w:tc>
          <w:tcPr>
            <w:tcW w:w="7754" w:type="dxa"/>
          </w:tcPr>
          <w:p w14:paraId="07CCE3BA" w14:textId="77777777" w:rsidR="005E14D3" w:rsidRPr="00292771" w:rsidRDefault="005E14D3" w:rsidP="00E129C6">
            <w:pPr>
              <w:outlineLvl w:val="0"/>
              <w:rPr>
                <w:bCs/>
                <w:lang w:val="uk-UA"/>
              </w:rPr>
            </w:pPr>
            <w:r w:rsidRPr="00292771">
              <w:rPr>
                <w:bCs/>
                <w:lang w:val="uk-UA"/>
              </w:rPr>
              <w:t>Морфологічні зміни клітин як відповідь на стресорне та токсичне пошкодження (паренхіматозні/клітинні дистрофії) Клітинні дистрофії: гіаліново-краплинна</w:t>
            </w:r>
            <w:r w:rsidRPr="00292771">
              <w:rPr>
                <w:bCs/>
                <w:color w:val="000000"/>
                <w:lang w:val="uk-UA"/>
              </w:rPr>
              <w:t>, гідропічна, жирова.</w:t>
            </w:r>
          </w:p>
        </w:tc>
        <w:tc>
          <w:tcPr>
            <w:tcW w:w="1177" w:type="dxa"/>
          </w:tcPr>
          <w:p w14:paraId="5A48F930" w14:textId="77777777" w:rsidR="005E14D3" w:rsidRPr="00292771" w:rsidRDefault="005E14D3" w:rsidP="00E129C6">
            <w:pPr>
              <w:jc w:val="center"/>
              <w:outlineLvl w:val="0"/>
              <w:rPr>
                <w:bCs/>
                <w:lang w:val="uk-UA"/>
              </w:rPr>
            </w:pPr>
            <w:r w:rsidRPr="00292771">
              <w:rPr>
                <w:bCs/>
                <w:lang w:val="uk-UA"/>
              </w:rPr>
              <w:t>2</w:t>
            </w:r>
          </w:p>
        </w:tc>
      </w:tr>
      <w:tr w:rsidR="005E14D3" w:rsidRPr="00292771" w14:paraId="54A52409" w14:textId="77777777" w:rsidTr="008C048C">
        <w:tc>
          <w:tcPr>
            <w:tcW w:w="567" w:type="dxa"/>
          </w:tcPr>
          <w:p w14:paraId="74A93AE5" w14:textId="77777777" w:rsidR="005E14D3" w:rsidRPr="00292771" w:rsidRDefault="005E14D3" w:rsidP="00E129C6">
            <w:pPr>
              <w:jc w:val="center"/>
              <w:outlineLvl w:val="0"/>
              <w:rPr>
                <w:bCs/>
                <w:lang w:val="uk-UA"/>
              </w:rPr>
            </w:pPr>
            <w:r w:rsidRPr="00292771">
              <w:rPr>
                <w:bCs/>
                <w:lang w:val="uk-UA"/>
              </w:rPr>
              <w:t>3</w:t>
            </w:r>
          </w:p>
        </w:tc>
        <w:tc>
          <w:tcPr>
            <w:tcW w:w="7754" w:type="dxa"/>
          </w:tcPr>
          <w:p w14:paraId="1B455037" w14:textId="77777777" w:rsidR="005E14D3" w:rsidRPr="00292771" w:rsidRDefault="005E14D3" w:rsidP="00E129C6">
            <w:pPr>
              <w:outlineLvl w:val="0"/>
              <w:rPr>
                <w:bCs/>
                <w:lang w:val="uk-UA"/>
              </w:rPr>
            </w:pPr>
            <w:r w:rsidRPr="00292771">
              <w:rPr>
                <w:bCs/>
                <w:lang w:val="uk-UA"/>
              </w:rPr>
              <w:t>Морфологічні зміни екстрацелюлярного матриксу (строми) як відповідь на пошкодження (стромально-судинні дистрофії).</w:t>
            </w:r>
            <w:r w:rsidRPr="00292771">
              <w:rPr>
                <w:bCs/>
                <w:color w:val="000000"/>
                <w:lang w:val="uk-UA"/>
              </w:rPr>
              <w:t xml:space="preserve">  Патоморфологія накопичення складних білків (гіаліноз) та ліпідів. Виснаження організму.</w:t>
            </w:r>
          </w:p>
        </w:tc>
        <w:tc>
          <w:tcPr>
            <w:tcW w:w="1177" w:type="dxa"/>
          </w:tcPr>
          <w:p w14:paraId="4D230C8C" w14:textId="77777777" w:rsidR="005E14D3" w:rsidRPr="00292771" w:rsidRDefault="005E14D3" w:rsidP="00E129C6">
            <w:pPr>
              <w:jc w:val="center"/>
              <w:outlineLvl w:val="0"/>
              <w:rPr>
                <w:bCs/>
                <w:lang w:val="uk-UA"/>
              </w:rPr>
            </w:pPr>
            <w:r w:rsidRPr="00292771">
              <w:rPr>
                <w:bCs/>
                <w:lang w:val="uk-UA"/>
              </w:rPr>
              <w:t>2</w:t>
            </w:r>
          </w:p>
        </w:tc>
      </w:tr>
      <w:tr w:rsidR="005E14D3" w:rsidRPr="00292771" w14:paraId="097AE87A" w14:textId="77777777" w:rsidTr="008C048C">
        <w:tc>
          <w:tcPr>
            <w:tcW w:w="567" w:type="dxa"/>
          </w:tcPr>
          <w:p w14:paraId="5E644A8E" w14:textId="77777777" w:rsidR="005E14D3" w:rsidRPr="00292771" w:rsidRDefault="005E14D3" w:rsidP="00E129C6">
            <w:pPr>
              <w:jc w:val="center"/>
              <w:outlineLvl w:val="0"/>
              <w:rPr>
                <w:bCs/>
                <w:lang w:val="uk-UA"/>
              </w:rPr>
            </w:pPr>
            <w:r w:rsidRPr="00292771">
              <w:rPr>
                <w:bCs/>
                <w:lang w:val="uk-UA"/>
              </w:rPr>
              <w:t>4</w:t>
            </w:r>
          </w:p>
        </w:tc>
        <w:tc>
          <w:tcPr>
            <w:tcW w:w="7754" w:type="dxa"/>
          </w:tcPr>
          <w:p w14:paraId="488D08E5" w14:textId="77777777" w:rsidR="005E14D3" w:rsidRPr="00292771" w:rsidRDefault="005E14D3" w:rsidP="00E129C6">
            <w:pPr>
              <w:jc w:val="both"/>
              <w:outlineLvl w:val="0"/>
              <w:rPr>
                <w:bCs/>
                <w:lang w:val="uk-UA"/>
              </w:rPr>
            </w:pPr>
            <w:r w:rsidRPr="00292771">
              <w:rPr>
                <w:bCs/>
                <w:lang w:val="uk-UA"/>
              </w:rPr>
              <w:t xml:space="preserve">Патоморфологія кумуляції продуктів порушеного метаболізму. Розлади обміну заліза й метаболізму гемоглобіногенних пігментів. </w:t>
            </w:r>
            <w:r w:rsidRPr="00292771">
              <w:rPr>
                <w:bCs/>
                <w:lang w:val="uk-UA"/>
              </w:rPr>
              <w:lastRenderedPageBreak/>
              <w:t>Патоморфологічні прояви порушення утворення меланіну, обміну нуклеопротеїдів та міді. Звапніння (кальциноз) тканин. Утворення каменів в органах.</w:t>
            </w:r>
          </w:p>
        </w:tc>
        <w:tc>
          <w:tcPr>
            <w:tcW w:w="1177" w:type="dxa"/>
          </w:tcPr>
          <w:p w14:paraId="659B14D4" w14:textId="77777777" w:rsidR="005E14D3" w:rsidRPr="00292771" w:rsidRDefault="005E14D3" w:rsidP="00E129C6">
            <w:pPr>
              <w:jc w:val="center"/>
              <w:outlineLvl w:val="0"/>
              <w:rPr>
                <w:bCs/>
                <w:lang w:val="uk-UA"/>
              </w:rPr>
            </w:pPr>
            <w:r w:rsidRPr="00292771">
              <w:rPr>
                <w:bCs/>
                <w:lang w:val="uk-UA"/>
              </w:rPr>
              <w:lastRenderedPageBreak/>
              <w:t>2</w:t>
            </w:r>
          </w:p>
        </w:tc>
      </w:tr>
      <w:tr w:rsidR="005E14D3" w:rsidRPr="00292771" w14:paraId="10ECB92B" w14:textId="77777777" w:rsidTr="008C048C">
        <w:tc>
          <w:tcPr>
            <w:tcW w:w="567" w:type="dxa"/>
          </w:tcPr>
          <w:p w14:paraId="4B355388" w14:textId="77777777" w:rsidR="005E14D3" w:rsidRPr="00292771" w:rsidRDefault="005E14D3" w:rsidP="00E129C6">
            <w:pPr>
              <w:jc w:val="center"/>
              <w:outlineLvl w:val="0"/>
              <w:rPr>
                <w:bCs/>
                <w:lang w:val="uk-UA"/>
              </w:rPr>
            </w:pPr>
            <w:r w:rsidRPr="00292771">
              <w:rPr>
                <w:bCs/>
                <w:lang w:val="uk-UA"/>
              </w:rPr>
              <w:lastRenderedPageBreak/>
              <w:t>5</w:t>
            </w:r>
          </w:p>
        </w:tc>
        <w:tc>
          <w:tcPr>
            <w:tcW w:w="7754" w:type="dxa"/>
          </w:tcPr>
          <w:p w14:paraId="57D25F9F" w14:textId="77777777" w:rsidR="005E14D3" w:rsidRPr="00292771" w:rsidRDefault="005E14D3" w:rsidP="00E129C6">
            <w:pPr>
              <w:jc w:val="both"/>
              <w:rPr>
                <w:bCs/>
                <w:lang w:val="uk-UA"/>
              </w:rPr>
            </w:pPr>
            <w:r w:rsidRPr="00292771">
              <w:rPr>
                <w:bCs/>
                <w:lang w:val="uk-UA"/>
              </w:rPr>
              <w:t>Некроз. Клініко-морфологічні форми некрозу. Селективна загибель спеціалізованих клітин: патогенно індукований апоптоз, селективна загибель клітин індукована імунною системою та руйнування клітин активованим комплементом.</w:t>
            </w:r>
          </w:p>
        </w:tc>
        <w:tc>
          <w:tcPr>
            <w:tcW w:w="1177" w:type="dxa"/>
          </w:tcPr>
          <w:p w14:paraId="3CAB4116" w14:textId="77777777" w:rsidR="005E14D3" w:rsidRPr="00292771" w:rsidRDefault="005E14D3" w:rsidP="00E129C6">
            <w:pPr>
              <w:jc w:val="center"/>
              <w:outlineLvl w:val="0"/>
              <w:rPr>
                <w:bCs/>
                <w:lang w:val="uk-UA"/>
              </w:rPr>
            </w:pPr>
            <w:r w:rsidRPr="00292771">
              <w:rPr>
                <w:bCs/>
                <w:lang w:val="uk-UA"/>
              </w:rPr>
              <w:t>2</w:t>
            </w:r>
          </w:p>
        </w:tc>
      </w:tr>
      <w:tr w:rsidR="005E14D3" w:rsidRPr="00292771" w14:paraId="1A168AFF" w14:textId="77777777" w:rsidTr="008C048C">
        <w:tc>
          <w:tcPr>
            <w:tcW w:w="567" w:type="dxa"/>
          </w:tcPr>
          <w:p w14:paraId="648867BB" w14:textId="77777777" w:rsidR="005E14D3" w:rsidRPr="00292771" w:rsidRDefault="005E14D3" w:rsidP="00E129C6">
            <w:pPr>
              <w:jc w:val="center"/>
              <w:outlineLvl w:val="0"/>
              <w:rPr>
                <w:bCs/>
                <w:lang w:val="uk-UA"/>
              </w:rPr>
            </w:pPr>
            <w:r w:rsidRPr="00292771">
              <w:rPr>
                <w:bCs/>
                <w:lang w:val="uk-UA"/>
              </w:rPr>
              <w:t>6</w:t>
            </w:r>
          </w:p>
        </w:tc>
        <w:tc>
          <w:tcPr>
            <w:tcW w:w="7754" w:type="dxa"/>
          </w:tcPr>
          <w:p w14:paraId="60006B37" w14:textId="77777777" w:rsidR="005E14D3" w:rsidRPr="00292771" w:rsidRDefault="005E14D3" w:rsidP="00E129C6">
            <w:pPr>
              <w:jc w:val="both"/>
              <w:outlineLvl w:val="0"/>
              <w:rPr>
                <w:bCs/>
                <w:strike/>
                <w:lang w:val="uk-UA"/>
              </w:rPr>
            </w:pPr>
            <w:r w:rsidRPr="00292771">
              <w:rPr>
                <w:bCs/>
                <w:color w:val="000000"/>
                <w:lang w:val="uk-UA"/>
              </w:rPr>
              <w:t xml:space="preserve">Гострі системні розлади кровообігу (гостра коронарна недостатність, шок) та системні розлади кровообігу при хронічній серцевій недостатності та їх наслідки. Реґіонарні розлади кровообігу (гіперемія, ішемія, плазморагія, кровотеча та крововилив). Порушення утворення й обігу лімфи. </w:t>
            </w:r>
          </w:p>
        </w:tc>
        <w:tc>
          <w:tcPr>
            <w:tcW w:w="1177" w:type="dxa"/>
          </w:tcPr>
          <w:p w14:paraId="0B1E079B" w14:textId="77777777" w:rsidR="005E14D3" w:rsidRPr="00292771" w:rsidRDefault="005E14D3" w:rsidP="00E129C6">
            <w:pPr>
              <w:jc w:val="center"/>
              <w:outlineLvl w:val="0"/>
              <w:rPr>
                <w:bCs/>
                <w:lang w:val="uk-UA"/>
              </w:rPr>
            </w:pPr>
            <w:r w:rsidRPr="00292771">
              <w:rPr>
                <w:bCs/>
                <w:lang w:val="uk-UA"/>
              </w:rPr>
              <w:t>2</w:t>
            </w:r>
          </w:p>
        </w:tc>
      </w:tr>
      <w:tr w:rsidR="005E14D3" w:rsidRPr="00292771" w14:paraId="17923877" w14:textId="77777777" w:rsidTr="008C048C">
        <w:tc>
          <w:tcPr>
            <w:tcW w:w="567" w:type="dxa"/>
          </w:tcPr>
          <w:p w14:paraId="6DDF0943" w14:textId="77777777" w:rsidR="005E14D3" w:rsidRPr="00292771" w:rsidRDefault="005E14D3" w:rsidP="00E129C6">
            <w:pPr>
              <w:jc w:val="center"/>
              <w:outlineLvl w:val="0"/>
              <w:rPr>
                <w:bCs/>
                <w:lang w:val="uk-UA"/>
              </w:rPr>
            </w:pPr>
            <w:r w:rsidRPr="00292771">
              <w:rPr>
                <w:bCs/>
                <w:lang w:val="uk-UA"/>
              </w:rPr>
              <w:t>7</w:t>
            </w:r>
          </w:p>
        </w:tc>
        <w:tc>
          <w:tcPr>
            <w:tcW w:w="7754" w:type="dxa"/>
          </w:tcPr>
          <w:p w14:paraId="20734B20" w14:textId="77777777" w:rsidR="005E14D3" w:rsidRPr="00292771" w:rsidRDefault="005E14D3" w:rsidP="00E129C6">
            <w:pPr>
              <w:jc w:val="both"/>
              <w:outlineLvl w:val="0"/>
              <w:rPr>
                <w:bCs/>
                <w:lang w:val="uk-UA"/>
              </w:rPr>
            </w:pPr>
            <w:r w:rsidRPr="00292771">
              <w:rPr>
                <w:bCs/>
                <w:color w:val="000000"/>
                <w:lang w:val="uk-UA"/>
              </w:rPr>
              <w:t>Порушення гемостазу: геморагічний синдром, тромбоз, ДВЗ-синдром. Емболія. Тромбоемболія легеневої артерії, танатогенез.</w:t>
            </w:r>
          </w:p>
        </w:tc>
        <w:tc>
          <w:tcPr>
            <w:tcW w:w="1177" w:type="dxa"/>
          </w:tcPr>
          <w:p w14:paraId="0215C0CD" w14:textId="77777777" w:rsidR="005E14D3" w:rsidRPr="00292771" w:rsidRDefault="005E14D3" w:rsidP="00E129C6">
            <w:pPr>
              <w:jc w:val="center"/>
              <w:outlineLvl w:val="0"/>
              <w:rPr>
                <w:bCs/>
                <w:lang w:val="uk-UA"/>
              </w:rPr>
            </w:pPr>
            <w:r w:rsidRPr="00292771">
              <w:rPr>
                <w:bCs/>
                <w:lang w:val="uk-UA"/>
              </w:rPr>
              <w:t>2</w:t>
            </w:r>
          </w:p>
        </w:tc>
      </w:tr>
      <w:tr w:rsidR="005E14D3" w:rsidRPr="00292771" w14:paraId="7F967023" w14:textId="77777777" w:rsidTr="008C048C">
        <w:tc>
          <w:tcPr>
            <w:tcW w:w="567" w:type="dxa"/>
          </w:tcPr>
          <w:p w14:paraId="5F8CE55A" w14:textId="77777777" w:rsidR="005E14D3" w:rsidRPr="00292771" w:rsidRDefault="005E14D3" w:rsidP="00E129C6">
            <w:pPr>
              <w:jc w:val="center"/>
              <w:outlineLvl w:val="0"/>
              <w:rPr>
                <w:bCs/>
                <w:lang w:val="uk-UA"/>
              </w:rPr>
            </w:pPr>
            <w:r w:rsidRPr="00292771">
              <w:rPr>
                <w:bCs/>
                <w:lang w:val="uk-UA"/>
              </w:rPr>
              <w:t>8</w:t>
            </w:r>
          </w:p>
        </w:tc>
        <w:tc>
          <w:tcPr>
            <w:tcW w:w="7754" w:type="dxa"/>
          </w:tcPr>
          <w:p w14:paraId="3B47A069" w14:textId="77777777" w:rsidR="005E14D3" w:rsidRPr="00292771" w:rsidRDefault="005E14D3" w:rsidP="00E129C6">
            <w:pPr>
              <w:outlineLvl w:val="0"/>
              <w:rPr>
                <w:bCs/>
                <w:lang w:val="uk-UA"/>
              </w:rPr>
            </w:pPr>
            <w:r w:rsidRPr="00292771">
              <w:rPr>
                <w:bCs/>
                <w:lang w:val="uk-UA"/>
              </w:rPr>
              <w:t>Запалення: причини, морфогенез. Патоморфологія ексудативного запалення.</w:t>
            </w:r>
          </w:p>
        </w:tc>
        <w:tc>
          <w:tcPr>
            <w:tcW w:w="1177" w:type="dxa"/>
          </w:tcPr>
          <w:p w14:paraId="45E1B981" w14:textId="77777777" w:rsidR="005E14D3" w:rsidRPr="00292771" w:rsidRDefault="005E14D3" w:rsidP="00E129C6">
            <w:pPr>
              <w:jc w:val="center"/>
              <w:outlineLvl w:val="0"/>
              <w:rPr>
                <w:bCs/>
                <w:lang w:val="uk-UA"/>
              </w:rPr>
            </w:pPr>
            <w:r w:rsidRPr="00292771">
              <w:rPr>
                <w:bCs/>
                <w:lang w:val="uk-UA"/>
              </w:rPr>
              <w:t>2</w:t>
            </w:r>
          </w:p>
        </w:tc>
      </w:tr>
      <w:tr w:rsidR="005E14D3" w:rsidRPr="00292771" w14:paraId="4904C80E" w14:textId="77777777" w:rsidTr="008C048C">
        <w:tc>
          <w:tcPr>
            <w:tcW w:w="567" w:type="dxa"/>
          </w:tcPr>
          <w:p w14:paraId="4958EC98" w14:textId="77777777" w:rsidR="005E14D3" w:rsidRPr="00292771" w:rsidRDefault="005E14D3" w:rsidP="00E129C6">
            <w:pPr>
              <w:jc w:val="center"/>
              <w:outlineLvl w:val="0"/>
              <w:rPr>
                <w:bCs/>
                <w:lang w:val="uk-UA"/>
              </w:rPr>
            </w:pPr>
            <w:r w:rsidRPr="00292771">
              <w:rPr>
                <w:bCs/>
                <w:lang w:val="uk-UA"/>
              </w:rPr>
              <w:t>9</w:t>
            </w:r>
          </w:p>
        </w:tc>
        <w:tc>
          <w:tcPr>
            <w:tcW w:w="7754" w:type="dxa"/>
          </w:tcPr>
          <w:p w14:paraId="7379630D" w14:textId="77777777" w:rsidR="005E14D3" w:rsidRPr="00292771" w:rsidRDefault="005E14D3" w:rsidP="00E129C6">
            <w:pPr>
              <w:outlineLvl w:val="0"/>
              <w:rPr>
                <w:bCs/>
                <w:lang w:val="uk-UA"/>
              </w:rPr>
            </w:pPr>
            <w:r w:rsidRPr="00292771">
              <w:rPr>
                <w:bCs/>
                <w:lang w:val="uk-UA"/>
              </w:rPr>
              <w:t>Проліферативне (продуктивне) запалення: з утворенням   загострених кондилом, навколо тварин-паразитів, проміжне продуктивне запалення, гранульоматозне запалення. Специфічне проліферативне запалення</w:t>
            </w:r>
          </w:p>
        </w:tc>
        <w:tc>
          <w:tcPr>
            <w:tcW w:w="1177" w:type="dxa"/>
          </w:tcPr>
          <w:p w14:paraId="12D9CFC7" w14:textId="77777777" w:rsidR="005E14D3" w:rsidRPr="00292771" w:rsidRDefault="005E14D3" w:rsidP="00E129C6">
            <w:pPr>
              <w:jc w:val="center"/>
              <w:outlineLvl w:val="0"/>
              <w:rPr>
                <w:bCs/>
                <w:lang w:val="uk-UA"/>
              </w:rPr>
            </w:pPr>
            <w:r w:rsidRPr="00292771">
              <w:rPr>
                <w:bCs/>
                <w:lang w:val="uk-UA"/>
              </w:rPr>
              <w:t>2</w:t>
            </w:r>
          </w:p>
        </w:tc>
      </w:tr>
      <w:tr w:rsidR="005E14D3" w:rsidRPr="00292771" w14:paraId="5ED209CE" w14:textId="77777777" w:rsidTr="008C048C">
        <w:tc>
          <w:tcPr>
            <w:tcW w:w="567" w:type="dxa"/>
          </w:tcPr>
          <w:p w14:paraId="577B94DB" w14:textId="77777777" w:rsidR="005E14D3" w:rsidRPr="00292771" w:rsidRDefault="005E14D3" w:rsidP="00E129C6">
            <w:pPr>
              <w:jc w:val="center"/>
              <w:outlineLvl w:val="0"/>
              <w:rPr>
                <w:bCs/>
                <w:lang w:val="uk-UA"/>
              </w:rPr>
            </w:pPr>
            <w:r w:rsidRPr="00292771">
              <w:rPr>
                <w:bCs/>
                <w:lang w:val="uk-UA"/>
              </w:rPr>
              <w:t>10</w:t>
            </w:r>
          </w:p>
        </w:tc>
        <w:tc>
          <w:tcPr>
            <w:tcW w:w="7754" w:type="dxa"/>
          </w:tcPr>
          <w:p w14:paraId="3B0A723F" w14:textId="77777777" w:rsidR="005E14D3" w:rsidRPr="00292771" w:rsidRDefault="005E14D3" w:rsidP="00E129C6">
            <w:pPr>
              <w:pStyle w:val="110"/>
              <w:ind w:left="0"/>
              <w:jc w:val="both"/>
              <w:rPr>
                <w:lang w:val="uk-UA"/>
              </w:rPr>
            </w:pPr>
            <w:r w:rsidRPr="00292771">
              <w:rPr>
                <w:lang w:val="uk-UA"/>
              </w:rPr>
              <w:t>Підсумкове заняття. Практичні навички.</w:t>
            </w:r>
          </w:p>
        </w:tc>
        <w:tc>
          <w:tcPr>
            <w:tcW w:w="1177" w:type="dxa"/>
          </w:tcPr>
          <w:p w14:paraId="1ACDA8D1" w14:textId="77777777" w:rsidR="005E14D3" w:rsidRPr="00292771" w:rsidRDefault="005E14D3" w:rsidP="00E129C6">
            <w:pPr>
              <w:jc w:val="center"/>
              <w:outlineLvl w:val="0"/>
              <w:rPr>
                <w:bCs/>
                <w:lang w:val="uk-UA"/>
              </w:rPr>
            </w:pPr>
            <w:r w:rsidRPr="00292771">
              <w:rPr>
                <w:bCs/>
                <w:lang w:val="uk-UA"/>
              </w:rPr>
              <w:t>2</w:t>
            </w:r>
          </w:p>
        </w:tc>
      </w:tr>
      <w:tr w:rsidR="005E14D3" w:rsidRPr="00292771" w14:paraId="576D4F13" w14:textId="77777777" w:rsidTr="008C048C">
        <w:tc>
          <w:tcPr>
            <w:tcW w:w="567" w:type="dxa"/>
          </w:tcPr>
          <w:p w14:paraId="3ACF004C" w14:textId="77777777" w:rsidR="005E14D3" w:rsidRPr="00292771" w:rsidRDefault="005E14D3" w:rsidP="00E129C6">
            <w:pPr>
              <w:jc w:val="center"/>
              <w:outlineLvl w:val="0"/>
              <w:rPr>
                <w:bCs/>
                <w:lang w:val="uk-UA"/>
              </w:rPr>
            </w:pPr>
            <w:r w:rsidRPr="00292771">
              <w:rPr>
                <w:bCs/>
                <w:lang w:val="uk-UA"/>
              </w:rPr>
              <w:t>11</w:t>
            </w:r>
          </w:p>
        </w:tc>
        <w:tc>
          <w:tcPr>
            <w:tcW w:w="7754" w:type="dxa"/>
          </w:tcPr>
          <w:p w14:paraId="324B42FF" w14:textId="77777777" w:rsidR="005E14D3" w:rsidRPr="00292771" w:rsidRDefault="005E14D3" w:rsidP="00E129C6">
            <w:pPr>
              <w:pStyle w:val="a5"/>
              <w:rPr>
                <w:rFonts w:ascii="Times New Roman" w:hAnsi="Times New Roman"/>
                <w:lang w:val="uk-UA"/>
              </w:rPr>
            </w:pPr>
            <w:r w:rsidRPr="00292771">
              <w:rPr>
                <w:rFonts w:ascii="Times New Roman" w:hAnsi="Times New Roman"/>
                <w:lang w:val="uk-UA"/>
              </w:rPr>
              <w:t>Молекулярно-патоморфологічні основи імунної відповіді. Імунна система у пренатальний і постнатальний період. Патологія імунних процесів: амілоїдоз, реакції гіперчутливості, реакція відторгнення трансплантату. Імунна недостатність. Аутоімунні хвороби.</w:t>
            </w:r>
          </w:p>
        </w:tc>
        <w:tc>
          <w:tcPr>
            <w:tcW w:w="1177" w:type="dxa"/>
          </w:tcPr>
          <w:p w14:paraId="0C55ECE2" w14:textId="77777777" w:rsidR="005E14D3" w:rsidRPr="00292771" w:rsidRDefault="005E14D3" w:rsidP="00E129C6">
            <w:pPr>
              <w:jc w:val="center"/>
              <w:outlineLvl w:val="0"/>
              <w:rPr>
                <w:bCs/>
                <w:lang w:val="uk-UA"/>
              </w:rPr>
            </w:pPr>
            <w:r w:rsidRPr="00292771">
              <w:rPr>
                <w:bCs/>
                <w:lang w:val="uk-UA"/>
              </w:rPr>
              <w:t xml:space="preserve">2 </w:t>
            </w:r>
          </w:p>
        </w:tc>
      </w:tr>
      <w:tr w:rsidR="005E14D3" w:rsidRPr="00292771" w14:paraId="5BD803E8" w14:textId="77777777" w:rsidTr="008C048C">
        <w:tc>
          <w:tcPr>
            <w:tcW w:w="567" w:type="dxa"/>
          </w:tcPr>
          <w:p w14:paraId="177F75DB" w14:textId="77777777" w:rsidR="005E14D3" w:rsidRPr="00292771" w:rsidRDefault="005E14D3" w:rsidP="00E129C6">
            <w:pPr>
              <w:jc w:val="center"/>
              <w:outlineLvl w:val="0"/>
              <w:rPr>
                <w:bCs/>
                <w:lang w:val="uk-UA"/>
              </w:rPr>
            </w:pPr>
            <w:r w:rsidRPr="00292771">
              <w:rPr>
                <w:bCs/>
                <w:lang w:val="uk-UA"/>
              </w:rPr>
              <w:t>12</w:t>
            </w:r>
          </w:p>
        </w:tc>
        <w:tc>
          <w:tcPr>
            <w:tcW w:w="7754" w:type="dxa"/>
          </w:tcPr>
          <w:p w14:paraId="0FD8FFE5" w14:textId="77777777" w:rsidR="005E14D3" w:rsidRPr="00292771" w:rsidRDefault="005E14D3" w:rsidP="00E129C6">
            <w:pPr>
              <w:pStyle w:val="110"/>
              <w:ind w:left="0"/>
              <w:rPr>
                <w:lang w:val="uk-UA"/>
              </w:rPr>
            </w:pPr>
            <w:r w:rsidRPr="00292771">
              <w:rPr>
                <w:lang w:val="uk-UA"/>
              </w:rPr>
              <w:t>Регенерація і репарація. Дисрегенерація. Структурні основи фізіологічної адаптації органів і клітин. Морфологія процесів акомодації клітин. Морфологія компенсаторно-пристосувальних змін органів.</w:t>
            </w:r>
          </w:p>
        </w:tc>
        <w:tc>
          <w:tcPr>
            <w:tcW w:w="1177" w:type="dxa"/>
          </w:tcPr>
          <w:p w14:paraId="12DDA38D" w14:textId="77777777" w:rsidR="005E14D3" w:rsidRPr="00292771" w:rsidRDefault="005E14D3" w:rsidP="00E129C6">
            <w:pPr>
              <w:jc w:val="center"/>
              <w:outlineLvl w:val="0"/>
              <w:rPr>
                <w:bCs/>
                <w:lang w:val="uk-UA"/>
              </w:rPr>
            </w:pPr>
            <w:r w:rsidRPr="00292771">
              <w:rPr>
                <w:bCs/>
                <w:lang w:val="uk-UA"/>
              </w:rPr>
              <w:t xml:space="preserve">2 </w:t>
            </w:r>
          </w:p>
        </w:tc>
      </w:tr>
      <w:tr w:rsidR="005E14D3" w:rsidRPr="00292771" w14:paraId="6EF36275" w14:textId="77777777" w:rsidTr="008C048C">
        <w:tc>
          <w:tcPr>
            <w:tcW w:w="567" w:type="dxa"/>
          </w:tcPr>
          <w:p w14:paraId="091AB127" w14:textId="77777777" w:rsidR="005E14D3" w:rsidRPr="00292771" w:rsidRDefault="005E14D3" w:rsidP="00E129C6">
            <w:pPr>
              <w:jc w:val="center"/>
              <w:outlineLvl w:val="0"/>
              <w:rPr>
                <w:bCs/>
                <w:lang w:val="uk-UA"/>
              </w:rPr>
            </w:pPr>
            <w:r w:rsidRPr="00292771">
              <w:rPr>
                <w:bCs/>
                <w:lang w:val="uk-UA"/>
              </w:rPr>
              <w:t>13</w:t>
            </w:r>
          </w:p>
        </w:tc>
        <w:tc>
          <w:tcPr>
            <w:tcW w:w="7754" w:type="dxa"/>
          </w:tcPr>
          <w:p w14:paraId="600ADEC9" w14:textId="77777777" w:rsidR="005E14D3" w:rsidRPr="00292771" w:rsidRDefault="005E14D3" w:rsidP="00E129C6">
            <w:pPr>
              <w:pStyle w:val="110"/>
              <w:ind w:left="0"/>
              <w:rPr>
                <w:lang w:val="uk-UA"/>
              </w:rPr>
            </w:pPr>
            <w:r w:rsidRPr="00292771">
              <w:rPr>
                <w:lang w:val="uk-UA"/>
              </w:rPr>
              <w:t xml:space="preserve">Розтин. </w:t>
            </w:r>
          </w:p>
        </w:tc>
        <w:tc>
          <w:tcPr>
            <w:tcW w:w="1177" w:type="dxa"/>
          </w:tcPr>
          <w:p w14:paraId="1C11B903" w14:textId="77777777" w:rsidR="005E14D3" w:rsidRPr="00292771" w:rsidRDefault="005E14D3" w:rsidP="00E129C6">
            <w:pPr>
              <w:jc w:val="center"/>
              <w:outlineLvl w:val="0"/>
              <w:rPr>
                <w:bCs/>
                <w:lang w:val="uk-UA"/>
              </w:rPr>
            </w:pPr>
            <w:r w:rsidRPr="00292771">
              <w:rPr>
                <w:bCs/>
                <w:lang w:val="uk-UA"/>
              </w:rPr>
              <w:t>2</w:t>
            </w:r>
          </w:p>
        </w:tc>
      </w:tr>
      <w:tr w:rsidR="005E14D3" w:rsidRPr="00292771" w14:paraId="2FD3A0CF" w14:textId="77777777" w:rsidTr="008C048C">
        <w:tc>
          <w:tcPr>
            <w:tcW w:w="567" w:type="dxa"/>
          </w:tcPr>
          <w:p w14:paraId="0A150F74" w14:textId="77777777" w:rsidR="005E14D3" w:rsidRPr="00292771" w:rsidRDefault="005E14D3" w:rsidP="00E129C6">
            <w:pPr>
              <w:jc w:val="center"/>
              <w:outlineLvl w:val="0"/>
              <w:rPr>
                <w:bCs/>
                <w:lang w:val="uk-UA"/>
              </w:rPr>
            </w:pPr>
            <w:r w:rsidRPr="00292771">
              <w:rPr>
                <w:bCs/>
                <w:lang w:val="uk-UA"/>
              </w:rPr>
              <w:t>14</w:t>
            </w:r>
          </w:p>
        </w:tc>
        <w:tc>
          <w:tcPr>
            <w:tcW w:w="7754" w:type="dxa"/>
          </w:tcPr>
          <w:p w14:paraId="64FE8CCF" w14:textId="77777777" w:rsidR="005E14D3" w:rsidRPr="00292771" w:rsidRDefault="005E14D3" w:rsidP="00E129C6">
            <w:pPr>
              <w:pStyle w:val="110"/>
              <w:ind w:left="0"/>
              <w:rPr>
                <w:lang w:val="uk-UA"/>
              </w:rPr>
            </w:pPr>
            <w:r w:rsidRPr="00292771">
              <w:rPr>
                <w:lang w:val="uk-UA"/>
              </w:rPr>
              <w:t>Онкогенез. Анатомо-мікроскопічні особливості та види росту доброякісних і злоякісних пухлин. Морфологічна характеристика основних етапів розвитку злоякісних пухлин. Клініко-морфологічна номенклатура пухлин. Пухлини з епітелію: доброякісні органонеспецифічні епітеліальні пухлини, рак (особливості розвитку й метастазування, основні гістологічні форми).</w:t>
            </w:r>
          </w:p>
        </w:tc>
        <w:tc>
          <w:tcPr>
            <w:tcW w:w="1177" w:type="dxa"/>
          </w:tcPr>
          <w:p w14:paraId="146CDFD5" w14:textId="77777777" w:rsidR="005E14D3" w:rsidRPr="00292771" w:rsidRDefault="005E14D3" w:rsidP="00E129C6">
            <w:pPr>
              <w:jc w:val="center"/>
              <w:outlineLvl w:val="0"/>
              <w:rPr>
                <w:bCs/>
                <w:lang w:val="uk-UA"/>
              </w:rPr>
            </w:pPr>
            <w:r w:rsidRPr="00292771">
              <w:rPr>
                <w:bCs/>
                <w:lang w:val="uk-UA"/>
              </w:rPr>
              <w:t>2</w:t>
            </w:r>
          </w:p>
        </w:tc>
      </w:tr>
      <w:tr w:rsidR="005E14D3" w:rsidRPr="00292771" w14:paraId="264EC854" w14:textId="77777777" w:rsidTr="008C048C">
        <w:tc>
          <w:tcPr>
            <w:tcW w:w="567" w:type="dxa"/>
          </w:tcPr>
          <w:p w14:paraId="64CCE20A" w14:textId="77777777" w:rsidR="005E14D3" w:rsidRPr="00292771" w:rsidRDefault="005E14D3" w:rsidP="00E129C6">
            <w:pPr>
              <w:jc w:val="center"/>
              <w:outlineLvl w:val="0"/>
              <w:rPr>
                <w:bCs/>
                <w:lang w:val="uk-UA"/>
              </w:rPr>
            </w:pPr>
            <w:r w:rsidRPr="00292771">
              <w:rPr>
                <w:bCs/>
                <w:lang w:val="uk-UA"/>
              </w:rPr>
              <w:t>15</w:t>
            </w:r>
          </w:p>
        </w:tc>
        <w:tc>
          <w:tcPr>
            <w:tcW w:w="7754" w:type="dxa"/>
          </w:tcPr>
          <w:p w14:paraId="2308865B" w14:textId="77777777" w:rsidR="005E14D3" w:rsidRPr="00292771" w:rsidRDefault="005E14D3" w:rsidP="00E129C6">
            <w:pPr>
              <w:pStyle w:val="110"/>
              <w:ind w:left="0"/>
              <w:rPr>
                <w:lang w:val="uk-UA"/>
              </w:rPr>
            </w:pPr>
            <w:r w:rsidRPr="00292771">
              <w:rPr>
                <w:lang w:val="uk-UA"/>
              </w:rPr>
              <w:t xml:space="preserve">Доброякісні та злоякісні неепітеліальні (мезенхімні) пухлини. Саркома: особливості розвитку й метастазування. Пухлини фібробластичного, міофібробластичного та фіброгістіоцитарного </w:t>
            </w:r>
            <w:r w:rsidR="008C048C" w:rsidRPr="00292771">
              <w:rPr>
                <w:lang w:val="uk-UA"/>
              </w:rPr>
              <w:t>ґенезу</w:t>
            </w:r>
            <w:r w:rsidRPr="00292771">
              <w:rPr>
                <w:lang w:val="uk-UA"/>
              </w:rPr>
              <w:t>. Пухлини з жирової та мʼязової тканини, пухлини з судин. Меланоцитарні пухлини.</w:t>
            </w:r>
          </w:p>
        </w:tc>
        <w:tc>
          <w:tcPr>
            <w:tcW w:w="1177" w:type="dxa"/>
          </w:tcPr>
          <w:p w14:paraId="19171A0B" w14:textId="77777777" w:rsidR="005E14D3" w:rsidRPr="00292771" w:rsidRDefault="005E14D3" w:rsidP="00E129C6">
            <w:pPr>
              <w:jc w:val="center"/>
              <w:outlineLvl w:val="0"/>
              <w:rPr>
                <w:bCs/>
                <w:lang w:val="uk-UA"/>
              </w:rPr>
            </w:pPr>
            <w:r w:rsidRPr="00292771">
              <w:rPr>
                <w:bCs/>
                <w:lang w:val="uk-UA"/>
              </w:rPr>
              <w:t>2</w:t>
            </w:r>
          </w:p>
        </w:tc>
      </w:tr>
      <w:tr w:rsidR="005E14D3" w:rsidRPr="00292771" w14:paraId="07C2C5FD" w14:textId="77777777" w:rsidTr="008C048C">
        <w:trPr>
          <w:trHeight w:val="293"/>
        </w:trPr>
        <w:tc>
          <w:tcPr>
            <w:tcW w:w="567" w:type="dxa"/>
          </w:tcPr>
          <w:p w14:paraId="3767F810" w14:textId="77777777" w:rsidR="005E14D3" w:rsidRPr="00292771" w:rsidRDefault="005E14D3" w:rsidP="00E129C6">
            <w:pPr>
              <w:jc w:val="center"/>
              <w:outlineLvl w:val="0"/>
              <w:rPr>
                <w:bCs/>
                <w:lang w:val="uk-UA"/>
              </w:rPr>
            </w:pPr>
            <w:r w:rsidRPr="00292771">
              <w:rPr>
                <w:bCs/>
                <w:lang w:val="uk-UA"/>
              </w:rPr>
              <w:t>16</w:t>
            </w:r>
          </w:p>
        </w:tc>
        <w:tc>
          <w:tcPr>
            <w:tcW w:w="7754" w:type="dxa"/>
          </w:tcPr>
          <w:p w14:paraId="2AA44479" w14:textId="77777777" w:rsidR="005E14D3" w:rsidRPr="00292771" w:rsidRDefault="005E14D3" w:rsidP="00E129C6">
            <w:pPr>
              <w:pStyle w:val="110"/>
              <w:ind w:left="0"/>
              <w:rPr>
                <w:lang w:val="uk-UA"/>
              </w:rPr>
            </w:pPr>
            <w:r w:rsidRPr="00292771">
              <w:rPr>
                <w:lang w:val="uk-UA"/>
              </w:rPr>
              <w:t>Пухлини гемопоетичної та лімфопроліферативної тканини.</w:t>
            </w:r>
          </w:p>
        </w:tc>
        <w:tc>
          <w:tcPr>
            <w:tcW w:w="1177" w:type="dxa"/>
          </w:tcPr>
          <w:p w14:paraId="7AE39472" w14:textId="77777777" w:rsidR="005E14D3" w:rsidRPr="00292771" w:rsidRDefault="005E14D3" w:rsidP="00E129C6">
            <w:pPr>
              <w:jc w:val="center"/>
              <w:outlineLvl w:val="0"/>
              <w:rPr>
                <w:bCs/>
                <w:lang w:val="uk-UA"/>
              </w:rPr>
            </w:pPr>
            <w:r w:rsidRPr="00292771">
              <w:rPr>
                <w:bCs/>
                <w:lang w:val="uk-UA"/>
              </w:rPr>
              <w:t>2</w:t>
            </w:r>
          </w:p>
        </w:tc>
      </w:tr>
      <w:tr w:rsidR="005E14D3" w:rsidRPr="00292771" w14:paraId="69667037" w14:textId="77777777" w:rsidTr="008C048C">
        <w:tc>
          <w:tcPr>
            <w:tcW w:w="567" w:type="dxa"/>
          </w:tcPr>
          <w:p w14:paraId="56323607" w14:textId="77777777" w:rsidR="005E14D3" w:rsidRPr="00292771" w:rsidRDefault="005E14D3" w:rsidP="00E129C6">
            <w:pPr>
              <w:jc w:val="center"/>
              <w:outlineLvl w:val="0"/>
              <w:rPr>
                <w:bCs/>
                <w:lang w:val="uk-UA"/>
              </w:rPr>
            </w:pPr>
            <w:r w:rsidRPr="00292771">
              <w:rPr>
                <w:bCs/>
                <w:lang w:val="uk-UA"/>
              </w:rPr>
              <w:t>17</w:t>
            </w:r>
          </w:p>
        </w:tc>
        <w:tc>
          <w:tcPr>
            <w:tcW w:w="7754" w:type="dxa"/>
          </w:tcPr>
          <w:p w14:paraId="5F4F9072" w14:textId="77777777" w:rsidR="005E14D3" w:rsidRPr="00292771" w:rsidRDefault="005E14D3" w:rsidP="00E129C6">
            <w:pPr>
              <w:pStyle w:val="110"/>
              <w:ind w:left="0"/>
              <w:rPr>
                <w:lang w:val="uk-UA"/>
              </w:rPr>
            </w:pPr>
            <w:r w:rsidRPr="00292771">
              <w:rPr>
                <w:lang w:val="uk-UA"/>
              </w:rPr>
              <w:t>Анемії. Тромбоцитопатії.</w:t>
            </w:r>
          </w:p>
        </w:tc>
        <w:tc>
          <w:tcPr>
            <w:tcW w:w="1177" w:type="dxa"/>
          </w:tcPr>
          <w:p w14:paraId="0A654075" w14:textId="77777777" w:rsidR="005E14D3" w:rsidRPr="00292771" w:rsidRDefault="005E14D3" w:rsidP="00E129C6">
            <w:pPr>
              <w:jc w:val="center"/>
              <w:outlineLvl w:val="0"/>
              <w:rPr>
                <w:bCs/>
                <w:lang w:val="uk-UA"/>
              </w:rPr>
            </w:pPr>
            <w:r w:rsidRPr="00292771">
              <w:rPr>
                <w:bCs/>
                <w:lang w:val="uk-UA"/>
              </w:rPr>
              <w:t>2</w:t>
            </w:r>
          </w:p>
        </w:tc>
      </w:tr>
      <w:tr w:rsidR="005E14D3" w:rsidRPr="00292771" w14:paraId="5D1D6EAF" w14:textId="77777777" w:rsidTr="008C048C">
        <w:tc>
          <w:tcPr>
            <w:tcW w:w="567" w:type="dxa"/>
          </w:tcPr>
          <w:p w14:paraId="19EBD22A" w14:textId="77777777" w:rsidR="005E14D3" w:rsidRPr="00292771" w:rsidRDefault="005E14D3" w:rsidP="00E129C6">
            <w:pPr>
              <w:jc w:val="center"/>
              <w:outlineLvl w:val="0"/>
              <w:rPr>
                <w:bCs/>
                <w:lang w:val="uk-UA"/>
              </w:rPr>
            </w:pPr>
            <w:r w:rsidRPr="00292771">
              <w:rPr>
                <w:bCs/>
                <w:lang w:val="uk-UA"/>
              </w:rPr>
              <w:t>18</w:t>
            </w:r>
          </w:p>
        </w:tc>
        <w:tc>
          <w:tcPr>
            <w:tcW w:w="7754" w:type="dxa"/>
          </w:tcPr>
          <w:p w14:paraId="06EA431E" w14:textId="77777777" w:rsidR="005E14D3" w:rsidRPr="00292771" w:rsidRDefault="005E14D3" w:rsidP="00E129C6">
            <w:pPr>
              <w:pStyle w:val="110"/>
              <w:ind w:left="0"/>
              <w:rPr>
                <w:lang w:val="uk-UA"/>
              </w:rPr>
            </w:pPr>
            <w:r w:rsidRPr="00292771">
              <w:rPr>
                <w:lang w:val="uk-UA"/>
              </w:rPr>
              <w:t xml:space="preserve">Підсумкове заняття. Практичні </w:t>
            </w:r>
            <w:r w:rsidR="008C048C" w:rsidRPr="00292771">
              <w:rPr>
                <w:lang w:val="uk-UA"/>
              </w:rPr>
              <w:t>навички</w:t>
            </w:r>
            <w:r w:rsidRPr="00292771">
              <w:rPr>
                <w:lang w:val="uk-UA"/>
              </w:rPr>
              <w:t>.</w:t>
            </w:r>
          </w:p>
        </w:tc>
        <w:tc>
          <w:tcPr>
            <w:tcW w:w="1177" w:type="dxa"/>
          </w:tcPr>
          <w:p w14:paraId="641D8FAB" w14:textId="77777777" w:rsidR="005E14D3" w:rsidRPr="00292771" w:rsidRDefault="005E14D3" w:rsidP="00E129C6">
            <w:pPr>
              <w:jc w:val="center"/>
              <w:outlineLvl w:val="0"/>
              <w:rPr>
                <w:bCs/>
                <w:lang w:val="uk-UA"/>
              </w:rPr>
            </w:pPr>
            <w:r w:rsidRPr="00292771">
              <w:rPr>
                <w:bCs/>
                <w:lang w:val="uk-UA"/>
              </w:rPr>
              <w:t>2</w:t>
            </w:r>
          </w:p>
        </w:tc>
      </w:tr>
      <w:tr w:rsidR="005E14D3" w:rsidRPr="00292771" w14:paraId="3E649705" w14:textId="77777777" w:rsidTr="008C048C">
        <w:tc>
          <w:tcPr>
            <w:tcW w:w="567" w:type="dxa"/>
          </w:tcPr>
          <w:p w14:paraId="4D2C0810" w14:textId="77777777" w:rsidR="005E14D3" w:rsidRPr="00292771" w:rsidRDefault="005E14D3" w:rsidP="00E129C6">
            <w:pPr>
              <w:jc w:val="center"/>
              <w:outlineLvl w:val="0"/>
              <w:rPr>
                <w:bCs/>
                <w:lang w:val="uk-UA"/>
              </w:rPr>
            </w:pPr>
            <w:r w:rsidRPr="00292771">
              <w:rPr>
                <w:bCs/>
                <w:lang w:val="uk-UA"/>
              </w:rPr>
              <w:t>19</w:t>
            </w:r>
          </w:p>
        </w:tc>
        <w:tc>
          <w:tcPr>
            <w:tcW w:w="7754" w:type="dxa"/>
          </w:tcPr>
          <w:p w14:paraId="2D3E3B82" w14:textId="77777777" w:rsidR="005E14D3" w:rsidRPr="00292771" w:rsidRDefault="005E14D3" w:rsidP="00E129C6">
            <w:pPr>
              <w:pStyle w:val="110"/>
              <w:ind w:left="0"/>
              <w:rPr>
                <w:lang w:val="uk-UA"/>
              </w:rPr>
            </w:pPr>
            <w:r w:rsidRPr="00292771">
              <w:rPr>
                <w:lang w:val="uk-UA"/>
              </w:rPr>
              <w:t>Атеросклероз. Ішемічна хвороба серця. Гіпертонічна хвороба та симптоматичні артеріальні гіпертензії</w:t>
            </w:r>
          </w:p>
        </w:tc>
        <w:tc>
          <w:tcPr>
            <w:tcW w:w="1177" w:type="dxa"/>
          </w:tcPr>
          <w:p w14:paraId="477DC111" w14:textId="77777777" w:rsidR="005E14D3" w:rsidRPr="00292771" w:rsidRDefault="005E14D3" w:rsidP="00E129C6">
            <w:pPr>
              <w:jc w:val="center"/>
              <w:outlineLvl w:val="0"/>
              <w:rPr>
                <w:bCs/>
                <w:lang w:val="uk-UA"/>
              </w:rPr>
            </w:pPr>
            <w:r w:rsidRPr="00292771">
              <w:rPr>
                <w:bCs/>
                <w:lang w:val="uk-UA"/>
              </w:rPr>
              <w:t>2</w:t>
            </w:r>
          </w:p>
        </w:tc>
      </w:tr>
      <w:tr w:rsidR="005E14D3" w:rsidRPr="00292771" w14:paraId="2D5A807D" w14:textId="77777777" w:rsidTr="008C048C">
        <w:tc>
          <w:tcPr>
            <w:tcW w:w="567" w:type="dxa"/>
          </w:tcPr>
          <w:p w14:paraId="34027F99" w14:textId="77777777" w:rsidR="005E14D3" w:rsidRPr="00292771" w:rsidRDefault="005E14D3" w:rsidP="00E129C6">
            <w:pPr>
              <w:jc w:val="center"/>
              <w:outlineLvl w:val="0"/>
              <w:rPr>
                <w:bCs/>
                <w:lang w:val="uk-UA"/>
              </w:rPr>
            </w:pPr>
            <w:r w:rsidRPr="00292771">
              <w:rPr>
                <w:bCs/>
                <w:lang w:val="uk-UA"/>
              </w:rPr>
              <w:t>20</w:t>
            </w:r>
          </w:p>
        </w:tc>
        <w:tc>
          <w:tcPr>
            <w:tcW w:w="7754" w:type="dxa"/>
          </w:tcPr>
          <w:p w14:paraId="5EE5CFD2" w14:textId="77777777" w:rsidR="005E14D3" w:rsidRPr="00292771" w:rsidRDefault="005E14D3" w:rsidP="00E129C6">
            <w:pPr>
              <w:pStyle w:val="110"/>
              <w:ind w:left="0"/>
              <w:rPr>
                <w:lang w:val="uk-UA"/>
              </w:rPr>
            </w:pPr>
            <w:r w:rsidRPr="00292771">
              <w:rPr>
                <w:lang w:val="uk-UA"/>
              </w:rPr>
              <w:t>Цереброваскулярні хвороби (ЦВХ): особливості церебральних судин і мозкового кровообігу, судинно-дисциркуляторні енцефалопатії, інфаркт головного мозку, крововилив у мозок, ускладнення і причини смерті при ЦВХ. Пухлини центральної нервової системи (астрогліальні, олігодендрогліальні, епендимні, нейрональні, менінгеальні), черепних і параспінальних нервів.</w:t>
            </w:r>
          </w:p>
        </w:tc>
        <w:tc>
          <w:tcPr>
            <w:tcW w:w="1177" w:type="dxa"/>
          </w:tcPr>
          <w:p w14:paraId="316290D1" w14:textId="77777777" w:rsidR="005E14D3" w:rsidRPr="00292771" w:rsidRDefault="005E14D3" w:rsidP="00E129C6">
            <w:pPr>
              <w:jc w:val="center"/>
              <w:outlineLvl w:val="0"/>
              <w:rPr>
                <w:bCs/>
                <w:lang w:val="uk-UA"/>
              </w:rPr>
            </w:pPr>
            <w:r w:rsidRPr="00292771">
              <w:rPr>
                <w:bCs/>
                <w:lang w:val="uk-UA"/>
              </w:rPr>
              <w:t>2</w:t>
            </w:r>
          </w:p>
        </w:tc>
      </w:tr>
      <w:tr w:rsidR="005E14D3" w:rsidRPr="00292771" w14:paraId="6B1435F5" w14:textId="77777777" w:rsidTr="008C048C">
        <w:tc>
          <w:tcPr>
            <w:tcW w:w="567" w:type="dxa"/>
          </w:tcPr>
          <w:p w14:paraId="03FFF7BB" w14:textId="77777777" w:rsidR="005E14D3" w:rsidRPr="00292771" w:rsidRDefault="005E14D3" w:rsidP="00E129C6">
            <w:pPr>
              <w:jc w:val="center"/>
              <w:outlineLvl w:val="0"/>
              <w:rPr>
                <w:bCs/>
                <w:lang w:val="uk-UA"/>
              </w:rPr>
            </w:pPr>
            <w:r w:rsidRPr="00292771">
              <w:rPr>
                <w:bCs/>
                <w:lang w:val="uk-UA"/>
              </w:rPr>
              <w:t>21</w:t>
            </w:r>
          </w:p>
        </w:tc>
        <w:tc>
          <w:tcPr>
            <w:tcW w:w="7754" w:type="dxa"/>
          </w:tcPr>
          <w:p w14:paraId="0DCF7CE1" w14:textId="77777777" w:rsidR="005E14D3" w:rsidRPr="00292771" w:rsidRDefault="005E14D3" w:rsidP="00E129C6">
            <w:pPr>
              <w:pStyle w:val="110"/>
              <w:ind w:left="0"/>
              <w:rPr>
                <w:lang w:val="uk-UA"/>
              </w:rPr>
            </w:pPr>
            <w:r w:rsidRPr="00292771">
              <w:rPr>
                <w:lang w:val="uk-UA"/>
              </w:rPr>
              <w:t xml:space="preserve">Системні захворювання сполучної тканини з аутоімунізацією: </w:t>
            </w:r>
            <w:r w:rsidRPr="00292771">
              <w:rPr>
                <w:lang w:val="uk-UA"/>
              </w:rPr>
              <w:lastRenderedPageBreak/>
              <w:t>ревматизм, системний червоний вовчак, ревматоїдний артрит системна склеродермія, дерматоміозит, хвороба Б</w:t>
            </w:r>
            <w:r w:rsidR="008C048C" w:rsidRPr="00292771">
              <w:rPr>
                <w:lang w:val="uk-UA"/>
              </w:rPr>
              <w:t>є</w:t>
            </w:r>
            <w:r w:rsidRPr="00292771">
              <w:rPr>
                <w:lang w:val="uk-UA"/>
              </w:rPr>
              <w:t>хт</w:t>
            </w:r>
            <w:r w:rsidR="008C048C" w:rsidRPr="00292771">
              <w:rPr>
                <w:lang w:val="uk-UA"/>
              </w:rPr>
              <w:t>є</w:t>
            </w:r>
            <w:r w:rsidRPr="00292771">
              <w:rPr>
                <w:lang w:val="uk-UA"/>
              </w:rPr>
              <w:t>р</w:t>
            </w:r>
            <w:r w:rsidR="008C048C" w:rsidRPr="00292771">
              <w:rPr>
                <w:lang w:val="uk-UA"/>
              </w:rPr>
              <w:t>є</w:t>
            </w:r>
            <w:r w:rsidRPr="00292771">
              <w:rPr>
                <w:lang w:val="uk-UA"/>
              </w:rPr>
              <w:t>ва. Хвороби ендокарду та міокарду: кардіоміопатії, ендокардити, міокардити, набуті вади серця.</w:t>
            </w:r>
          </w:p>
        </w:tc>
        <w:tc>
          <w:tcPr>
            <w:tcW w:w="1177" w:type="dxa"/>
          </w:tcPr>
          <w:p w14:paraId="6BF68333" w14:textId="77777777" w:rsidR="005E14D3" w:rsidRPr="00292771" w:rsidRDefault="005E14D3" w:rsidP="00E129C6">
            <w:pPr>
              <w:jc w:val="center"/>
              <w:outlineLvl w:val="0"/>
              <w:rPr>
                <w:bCs/>
                <w:lang w:val="uk-UA"/>
              </w:rPr>
            </w:pPr>
            <w:r w:rsidRPr="00292771">
              <w:rPr>
                <w:bCs/>
                <w:lang w:val="uk-UA"/>
              </w:rPr>
              <w:lastRenderedPageBreak/>
              <w:t>2</w:t>
            </w:r>
          </w:p>
        </w:tc>
      </w:tr>
      <w:tr w:rsidR="005E14D3" w:rsidRPr="00292771" w14:paraId="033F9DB8" w14:textId="77777777" w:rsidTr="008C048C">
        <w:tc>
          <w:tcPr>
            <w:tcW w:w="567" w:type="dxa"/>
          </w:tcPr>
          <w:p w14:paraId="0166F0B8" w14:textId="77777777" w:rsidR="005E14D3" w:rsidRPr="00292771" w:rsidRDefault="005E14D3" w:rsidP="00E129C6">
            <w:pPr>
              <w:jc w:val="center"/>
              <w:outlineLvl w:val="0"/>
              <w:rPr>
                <w:bCs/>
                <w:lang w:val="uk-UA"/>
              </w:rPr>
            </w:pPr>
            <w:r w:rsidRPr="00292771">
              <w:rPr>
                <w:bCs/>
                <w:lang w:val="uk-UA"/>
              </w:rPr>
              <w:lastRenderedPageBreak/>
              <w:t>22</w:t>
            </w:r>
          </w:p>
        </w:tc>
        <w:tc>
          <w:tcPr>
            <w:tcW w:w="7754" w:type="dxa"/>
          </w:tcPr>
          <w:p w14:paraId="652D67EE" w14:textId="77777777" w:rsidR="005E14D3" w:rsidRPr="00292771" w:rsidRDefault="005E14D3" w:rsidP="00E129C6">
            <w:pPr>
              <w:jc w:val="both"/>
              <w:outlineLvl w:val="0"/>
              <w:rPr>
                <w:bCs/>
                <w:lang w:val="uk-UA"/>
              </w:rPr>
            </w:pPr>
            <w:r w:rsidRPr="00292771">
              <w:rPr>
                <w:bCs/>
                <w:lang w:val="uk-UA"/>
              </w:rPr>
              <w:t>Захворювання органів дихання.</w:t>
            </w:r>
          </w:p>
        </w:tc>
        <w:tc>
          <w:tcPr>
            <w:tcW w:w="1177" w:type="dxa"/>
            <w:vAlign w:val="center"/>
          </w:tcPr>
          <w:p w14:paraId="19F9124C" w14:textId="77777777" w:rsidR="005E14D3" w:rsidRPr="00292771" w:rsidRDefault="005E14D3" w:rsidP="00E129C6">
            <w:pPr>
              <w:jc w:val="center"/>
              <w:rPr>
                <w:bCs/>
                <w:lang w:val="uk-UA"/>
              </w:rPr>
            </w:pPr>
            <w:r w:rsidRPr="00292771">
              <w:rPr>
                <w:bCs/>
                <w:lang w:val="uk-UA"/>
              </w:rPr>
              <w:t>2</w:t>
            </w:r>
          </w:p>
        </w:tc>
      </w:tr>
      <w:tr w:rsidR="005E14D3" w:rsidRPr="00292771" w14:paraId="78034859" w14:textId="77777777" w:rsidTr="008C048C">
        <w:tc>
          <w:tcPr>
            <w:tcW w:w="567" w:type="dxa"/>
          </w:tcPr>
          <w:p w14:paraId="3A92407C" w14:textId="77777777" w:rsidR="005E14D3" w:rsidRPr="00292771" w:rsidRDefault="005E14D3" w:rsidP="00E129C6">
            <w:pPr>
              <w:jc w:val="center"/>
              <w:outlineLvl w:val="0"/>
              <w:rPr>
                <w:bCs/>
                <w:lang w:val="uk-UA"/>
              </w:rPr>
            </w:pPr>
            <w:r w:rsidRPr="00292771">
              <w:rPr>
                <w:bCs/>
                <w:lang w:val="uk-UA"/>
              </w:rPr>
              <w:t>23</w:t>
            </w:r>
          </w:p>
        </w:tc>
        <w:tc>
          <w:tcPr>
            <w:tcW w:w="7754" w:type="dxa"/>
          </w:tcPr>
          <w:p w14:paraId="17C0A813" w14:textId="77777777" w:rsidR="005E14D3" w:rsidRPr="00292771" w:rsidRDefault="005E14D3" w:rsidP="00E129C6">
            <w:pPr>
              <w:rPr>
                <w:bCs/>
                <w:lang w:val="uk-UA"/>
              </w:rPr>
            </w:pPr>
            <w:r w:rsidRPr="00292771">
              <w:rPr>
                <w:bCs/>
                <w:lang w:val="uk-UA"/>
              </w:rPr>
              <w:t>Хвороби стравоходу, шлунку та кишок.</w:t>
            </w:r>
          </w:p>
        </w:tc>
        <w:tc>
          <w:tcPr>
            <w:tcW w:w="1177" w:type="dxa"/>
            <w:vAlign w:val="center"/>
          </w:tcPr>
          <w:p w14:paraId="54FC8EE8" w14:textId="77777777" w:rsidR="005E14D3" w:rsidRPr="00292771" w:rsidRDefault="005E14D3" w:rsidP="00E129C6">
            <w:pPr>
              <w:jc w:val="center"/>
              <w:rPr>
                <w:bCs/>
                <w:lang w:val="uk-UA"/>
              </w:rPr>
            </w:pPr>
            <w:r w:rsidRPr="00292771">
              <w:rPr>
                <w:bCs/>
                <w:lang w:val="uk-UA"/>
              </w:rPr>
              <w:t>2</w:t>
            </w:r>
          </w:p>
        </w:tc>
      </w:tr>
      <w:tr w:rsidR="005E14D3" w:rsidRPr="00292771" w14:paraId="5DED7AA2" w14:textId="77777777" w:rsidTr="008C048C">
        <w:trPr>
          <w:trHeight w:val="229"/>
        </w:trPr>
        <w:tc>
          <w:tcPr>
            <w:tcW w:w="567" w:type="dxa"/>
          </w:tcPr>
          <w:p w14:paraId="30FB7804" w14:textId="77777777" w:rsidR="005E14D3" w:rsidRPr="00292771" w:rsidRDefault="005E14D3" w:rsidP="00E129C6">
            <w:pPr>
              <w:jc w:val="center"/>
              <w:outlineLvl w:val="0"/>
              <w:rPr>
                <w:bCs/>
                <w:lang w:val="uk-UA"/>
              </w:rPr>
            </w:pPr>
            <w:r w:rsidRPr="00292771">
              <w:rPr>
                <w:bCs/>
                <w:lang w:val="uk-UA"/>
              </w:rPr>
              <w:t>24</w:t>
            </w:r>
          </w:p>
        </w:tc>
        <w:tc>
          <w:tcPr>
            <w:tcW w:w="7754" w:type="dxa"/>
          </w:tcPr>
          <w:p w14:paraId="3A380AB2" w14:textId="77777777" w:rsidR="005E14D3" w:rsidRPr="00292771" w:rsidRDefault="005E14D3" w:rsidP="00E129C6">
            <w:pPr>
              <w:rPr>
                <w:bCs/>
                <w:strike/>
                <w:lang w:val="uk-UA"/>
              </w:rPr>
            </w:pPr>
            <w:r w:rsidRPr="00292771">
              <w:rPr>
                <w:bCs/>
                <w:lang w:val="uk-UA"/>
              </w:rPr>
              <w:t>Хвороби печінки, жовчовивідної системи та підшлункової залози</w:t>
            </w:r>
          </w:p>
        </w:tc>
        <w:tc>
          <w:tcPr>
            <w:tcW w:w="1177" w:type="dxa"/>
            <w:vAlign w:val="center"/>
          </w:tcPr>
          <w:p w14:paraId="12FF0EF5" w14:textId="77777777" w:rsidR="005E14D3" w:rsidRPr="00292771" w:rsidRDefault="005E14D3" w:rsidP="00E129C6">
            <w:pPr>
              <w:jc w:val="center"/>
              <w:rPr>
                <w:bCs/>
                <w:lang w:val="uk-UA"/>
              </w:rPr>
            </w:pPr>
            <w:r w:rsidRPr="00292771">
              <w:rPr>
                <w:bCs/>
                <w:lang w:val="uk-UA"/>
              </w:rPr>
              <w:t>2</w:t>
            </w:r>
          </w:p>
        </w:tc>
      </w:tr>
      <w:tr w:rsidR="005E14D3" w:rsidRPr="00292771" w14:paraId="2DCCF135" w14:textId="77777777" w:rsidTr="008C048C">
        <w:tc>
          <w:tcPr>
            <w:tcW w:w="567" w:type="dxa"/>
          </w:tcPr>
          <w:p w14:paraId="7A868A71" w14:textId="77777777" w:rsidR="005E14D3" w:rsidRPr="00292771" w:rsidRDefault="005E14D3" w:rsidP="00E129C6">
            <w:pPr>
              <w:jc w:val="center"/>
              <w:outlineLvl w:val="0"/>
              <w:rPr>
                <w:bCs/>
                <w:lang w:val="uk-UA"/>
              </w:rPr>
            </w:pPr>
            <w:r w:rsidRPr="00292771">
              <w:rPr>
                <w:bCs/>
                <w:lang w:val="uk-UA"/>
              </w:rPr>
              <w:t>25</w:t>
            </w:r>
          </w:p>
        </w:tc>
        <w:tc>
          <w:tcPr>
            <w:tcW w:w="7754" w:type="dxa"/>
          </w:tcPr>
          <w:p w14:paraId="1679F8FB" w14:textId="77777777" w:rsidR="005E14D3" w:rsidRPr="00292771" w:rsidRDefault="005E14D3" w:rsidP="00E129C6">
            <w:pPr>
              <w:rPr>
                <w:bCs/>
                <w:lang w:val="uk-UA"/>
              </w:rPr>
            </w:pPr>
            <w:r w:rsidRPr="00292771">
              <w:rPr>
                <w:bCs/>
                <w:lang w:val="uk-UA"/>
              </w:rPr>
              <w:t>Хвороби нирок</w:t>
            </w:r>
          </w:p>
        </w:tc>
        <w:tc>
          <w:tcPr>
            <w:tcW w:w="1177" w:type="dxa"/>
            <w:vAlign w:val="center"/>
          </w:tcPr>
          <w:p w14:paraId="60516643" w14:textId="77777777" w:rsidR="005E14D3" w:rsidRPr="00292771" w:rsidRDefault="005E14D3" w:rsidP="00E129C6">
            <w:pPr>
              <w:jc w:val="center"/>
              <w:rPr>
                <w:bCs/>
                <w:lang w:val="uk-UA"/>
              </w:rPr>
            </w:pPr>
            <w:r w:rsidRPr="00292771">
              <w:rPr>
                <w:bCs/>
                <w:lang w:val="uk-UA"/>
              </w:rPr>
              <w:t>2</w:t>
            </w:r>
          </w:p>
        </w:tc>
      </w:tr>
      <w:tr w:rsidR="005E14D3" w:rsidRPr="00292771" w14:paraId="50AB9874" w14:textId="77777777" w:rsidTr="008C048C">
        <w:tc>
          <w:tcPr>
            <w:tcW w:w="567" w:type="dxa"/>
          </w:tcPr>
          <w:p w14:paraId="2A4E4211" w14:textId="77777777" w:rsidR="005E14D3" w:rsidRPr="00292771" w:rsidRDefault="005E14D3" w:rsidP="00E129C6">
            <w:pPr>
              <w:jc w:val="center"/>
              <w:outlineLvl w:val="0"/>
              <w:rPr>
                <w:bCs/>
                <w:lang w:val="uk-UA"/>
              </w:rPr>
            </w:pPr>
            <w:r w:rsidRPr="00292771">
              <w:rPr>
                <w:bCs/>
                <w:lang w:val="uk-UA"/>
              </w:rPr>
              <w:t>26</w:t>
            </w:r>
          </w:p>
        </w:tc>
        <w:tc>
          <w:tcPr>
            <w:tcW w:w="7754" w:type="dxa"/>
          </w:tcPr>
          <w:p w14:paraId="1749486A" w14:textId="77777777" w:rsidR="005E14D3" w:rsidRPr="00292771" w:rsidRDefault="005E14D3" w:rsidP="00E129C6">
            <w:pPr>
              <w:outlineLvl w:val="0"/>
              <w:rPr>
                <w:bCs/>
                <w:lang w:val="uk-UA"/>
              </w:rPr>
            </w:pPr>
            <w:r w:rsidRPr="00292771">
              <w:rPr>
                <w:bCs/>
                <w:lang w:val="uk-UA"/>
              </w:rPr>
              <w:t>Гіпоаталамо-гіпофізарні порушення. Патологія надниркових залоз. Патологія щитоподібної залози. Патологія ендокринного апарату підшлункової залози.</w:t>
            </w:r>
          </w:p>
        </w:tc>
        <w:tc>
          <w:tcPr>
            <w:tcW w:w="1177" w:type="dxa"/>
            <w:vAlign w:val="center"/>
          </w:tcPr>
          <w:p w14:paraId="716BD3DC" w14:textId="77777777" w:rsidR="005E14D3" w:rsidRPr="00292771" w:rsidRDefault="005E14D3" w:rsidP="00E129C6">
            <w:pPr>
              <w:jc w:val="center"/>
              <w:rPr>
                <w:bCs/>
                <w:lang w:val="uk-UA"/>
              </w:rPr>
            </w:pPr>
            <w:r w:rsidRPr="00292771">
              <w:rPr>
                <w:bCs/>
                <w:lang w:val="uk-UA"/>
              </w:rPr>
              <w:t>2</w:t>
            </w:r>
          </w:p>
        </w:tc>
      </w:tr>
      <w:tr w:rsidR="005E14D3" w:rsidRPr="00292771" w14:paraId="3624D863" w14:textId="77777777" w:rsidTr="008C048C">
        <w:tc>
          <w:tcPr>
            <w:tcW w:w="567" w:type="dxa"/>
          </w:tcPr>
          <w:p w14:paraId="62048BF4" w14:textId="77777777" w:rsidR="005E14D3" w:rsidRPr="00292771" w:rsidRDefault="005E14D3" w:rsidP="00E129C6">
            <w:pPr>
              <w:jc w:val="center"/>
              <w:outlineLvl w:val="0"/>
              <w:rPr>
                <w:bCs/>
                <w:lang w:val="uk-UA"/>
              </w:rPr>
            </w:pPr>
            <w:r w:rsidRPr="00292771">
              <w:rPr>
                <w:bCs/>
                <w:lang w:val="uk-UA"/>
              </w:rPr>
              <w:t>27</w:t>
            </w:r>
          </w:p>
        </w:tc>
        <w:tc>
          <w:tcPr>
            <w:tcW w:w="7754" w:type="dxa"/>
          </w:tcPr>
          <w:p w14:paraId="637A0C78" w14:textId="77777777" w:rsidR="005E14D3" w:rsidRPr="00292771" w:rsidRDefault="005E14D3" w:rsidP="00E129C6">
            <w:pPr>
              <w:outlineLvl w:val="0"/>
              <w:rPr>
                <w:bCs/>
                <w:lang w:val="uk-UA"/>
              </w:rPr>
            </w:pPr>
            <w:r w:rsidRPr="00292771">
              <w:rPr>
                <w:bCs/>
                <w:lang w:val="uk-UA"/>
              </w:rPr>
              <w:t>Хвороби чоловічої та жіночої статевої системи. Патологія вагітності, післяпологового періоду і плаценти. Захворювання молочної залози.</w:t>
            </w:r>
          </w:p>
        </w:tc>
        <w:tc>
          <w:tcPr>
            <w:tcW w:w="1177" w:type="dxa"/>
            <w:vAlign w:val="center"/>
          </w:tcPr>
          <w:p w14:paraId="5C3D48F5" w14:textId="77777777" w:rsidR="005E14D3" w:rsidRPr="00292771" w:rsidRDefault="005E14D3" w:rsidP="00E129C6">
            <w:pPr>
              <w:jc w:val="center"/>
              <w:rPr>
                <w:bCs/>
                <w:lang w:val="uk-UA"/>
              </w:rPr>
            </w:pPr>
            <w:r w:rsidRPr="00292771">
              <w:rPr>
                <w:bCs/>
                <w:lang w:val="uk-UA"/>
              </w:rPr>
              <w:t>2</w:t>
            </w:r>
          </w:p>
        </w:tc>
      </w:tr>
      <w:tr w:rsidR="005E14D3" w:rsidRPr="00292771" w14:paraId="48304D77" w14:textId="77777777" w:rsidTr="008C048C">
        <w:tc>
          <w:tcPr>
            <w:tcW w:w="567" w:type="dxa"/>
          </w:tcPr>
          <w:p w14:paraId="3E8E31B2" w14:textId="77777777" w:rsidR="005E14D3" w:rsidRPr="00292771" w:rsidRDefault="005E14D3" w:rsidP="00E129C6">
            <w:pPr>
              <w:jc w:val="center"/>
              <w:outlineLvl w:val="0"/>
              <w:rPr>
                <w:bCs/>
                <w:lang w:val="uk-UA"/>
              </w:rPr>
            </w:pPr>
            <w:r w:rsidRPr="00292771">
              <w:rPr>
                <w:bCs/>
                <w:lang w:val="uk-UA"/>
              </w:rPr>
              <w:t>28</w:t>
            </w:r>
          </w:p>
        </w:tc>
        <w:tc>
          <w:tcPr>
            <w:tcW w:w="7754" w:type="dxa"/>
          </w:tcPr>
          <w:p w14:paraId="70154A6F" w14:textId="77777777" w:rsidR="005E14D3" w:rsidRPr="00292771" w:rsidRDefault="005E14D3" w:rsidP="00E129C6">
            <w:pPr>
              <w:outlineLvl w:val="0"/>
              <w:rPr>
                <w:bCs/>
                <w:strike/>
                <w:lang w:val="uk-UA"/>
              </w:rPr>
            </w:pPr>
            <w:r w:rsidRPr="00292771">
              <w:rPr>
                <w:bCs/>
                <w:lang w:val="uk-UA"/>
              </w:rPr>
              <w:t>Пре- та перинатальна патологія.</w:t>
            </w:r>
          </w:p>
        </w:tc>
        <w:tc>
          <w:tcPr>
            <w:tcW w:w="1177" w:type="dxa"/>
            <w:vAlign w:val="center"/>
          </w:tcPr>
          <w:p w14:paraId="7BD57D2E" w14:textId="77777777" w:rsidR="005E14D3" w:rsidRPr="00292771" w:rsidRDefault="005E14D3" w:rsidP="00E129C6">
            <w:pPr>
              <w:jc w:val="center"/>
              <w:rPr>
                <w:bCs/>
                <w:lang w:val="uk-UA"/>
              </w:rPr>
            </w:pPr>
            <w:r w:rsidRPr="00292771">
              <w:rPr>
                <w:bCs/>
                <w:lang w:val="uk-UA"/>
              </w:rPr>
              <w:t>2</w:t>
            </w:r>
          </w:p>
        </w:tc>
      </w:tr>
      <w:tr w:rsidR="005E14D3" w:rsidRPr="00292771" w14:paraId="7CE4625C" w14:textId="77777777" w:rsidTr="008C048C">
        <w:tc>
          <w:tcPr>
            <w:tcW w:w="567" w:type="dxa"/>
          </w:tcPr>
          <w:p w14:paraId="00189C89" w14:textId="77777777" w:rsidR="005E14D3" w:rsidRPr="00292771" w:rsidRDefault="005E14D3" w:rsidP="00E129C6">
            <w:pPr>
              <w:jc w:val="center"/>
              <w:outlineLvl w:val="0"/>
              <w:rPr>
                <w:bCs/>
                <w:lang w:val="uk-UA"/>
              </w:rPr>
            </w:pPr>
            <w:r w:rsidRPr="00292771">
              <w:rPr>
                <w:bCs/>
                <w:lang w:val="uk-UA"/>
              </w:rPr>
              <w:t>29</w:t>
            </w:r>
          </w:p>
        </w:tc>
        <w:tc>
          <w:tcPr>
            <w:tcW w:w="7754" w:type="dxa"/>
          </w:tcPr>
          <w:p w14:paraId="4B39E020" w14:textId="77777777" w:rsidR="005E14D3" w:rsidRPr="00292771" w:rsidRDefault="005E14D3" w:rsidP="00E129C6">
            <w:pPr>
              <w:outlineLvl w:val="0"/>
              <w:rPr>
                <w:bCs/>
                <w:lang w:val="uk-UA"/>
              </w:rPr>
            </w:pPr>
            <w:r w:rsidRPr="00292771">
              <w:rPr>
                <w:bCs/>
                <w:lang w:val="uk-UA"/>
              </w:rPr>
              <w:t>Підсумкове заняття.</w:t>
            </w:r>
          </w:p>
        </w:tc>
        <w:tc>
          <w:tcPr>
            <w:tcW w:w="1177" w:type="dxa"/>
            <w:vAlign w:val="center"/>
          </w:tcPr>
          <w:p w14:paraId="065819DA" w14:textId="77777777" w:rsidR="005E14D3" w:rsidRPr="00292771" w:rsidRDefault="005E14D3" w:rsidP="00E129C6">
            <w:pPr>
              <w:jc w:val="center"/>
              <w:rPr>
                <w:bCs/>
                <w:lang w:val="uk-UA"/>
              </w:rPr>
            </w:pPr>
            <w:r w:rsidRPr="00292771">
              <w:rPr>
                <w:bCs/>
                <w:lang w:val="uk-UA"/>
              </w:rPr>
              <w:t>2</w:t>
            </w:r>
          </w:p>
        </w:tc>
      </w:tr>
      <w:tr w:rsidR="005E14D3" w:rsidRPr="00292771" w14:paraId="600505C5" w14:textId="77777777" w:rsidTr="008C048C">
        <w:tc>
          <w:tcPr>
            <w:tcW w:w="567" w:type="dxa"/>
          </w:tcPr>
          <w:p w14:paraId="609E5D07" w14:textId="77777777" w:rsidR="005E14D3" w:rsidRPr="00292771" w:rsidRDefault="005E14D3" w:rsidP="00E129C6">
            <w:pPr>
              <w:jc w:val="center"/>
              <w:outlineLvl w:val="0"/>
              <w:rPr>
                <w:bCs/>
                <w:lang w:val="uk-UA"/>
              </w:rPr>
            </w:pPr>
            <w:r w:rsidRPr="00292771">
              <w:rPr>
                <w:bCs/>
                <w:lang w:val="uk-UA"/>
              </w:rPr>
              <w:t>30</w:t>
            </w:r>
          </w:p>
        </w:tc>
        <w:tc>
          <w:tcPr>
            <w:tcW w:w="7754" w:type="dxa"/>
          </w:tcPr>
          <w:p w14:paraId="3663CE41" w14:textId="77777777" w:rsidR="005E14D3" w:rsidRPr="00292771" w:rsidRDefault="005E14D3" w:rsidP="00E129C6">
            <w:pPr>
              <w:outlineLvl w:val="0"/>
              <w:rPr>
                <w:bCs/>
                <w:lang w:val="uk-UA"/>
              </w:rPr>
            </w:pPr>
            <w:r w:rsidRPr="00292771">
              <w:rPr>
                <w:bCs/>
                <w:lang w:val="uk-UA"/>
              </w:rPr>
              <w:t>Інфекційні і паразитарні хвороби. Характеристика інфекційного процесу. Кишкові інфекційні хвороби</w:t>
            </w:r>
          </w:p>
        </w:tc>
        <w:tc>
          <w:tcPr>
            <w:tcW w:w="1177" w:type="dxa"/>
            <w:vAlign w:val="center"/>
          </w:tcPr>
          <w:p w14:paraId="2DEC5EFE" w14:textId="77777777" w:rsidR="005E14D3" w:rsidRPr="00292771" w:rsidRDefault="005E14D3" w:rsidP="00E129C6">
            <w:pPr>
              <w:jc w:val="center"/>
              <w:rPr>
                <w:bCs/>
                <w:lang w:val="uk-UA"/>
              </w:rPr>
            </w:pPr>
            <w:r w:rsidRPr="00292771">
              <w:rPr>
                <w:bCs/>
                <w:lang w:val="uk-UA"/>
              </w:rPr>
              <w:t>2</w:t>
            </w:r>
          </w:p>
        </w:tc>
      </w:tr>
      <w:tr w:rsidR="005E14D3" w:rsidRPr="00292771" w14:paraId="455E0874" w14:textId="77777777" w:rsidTr="008C048C">
        <w:tc>
          <w:tcPr>
            <w:tcW w:w="567" w:type="dxa"/>
          </w:tcPr>
          <w:p w14:paraId="3BBB4C0E" w14:textId="77777777" w:rsidR="005E14D3" w:rsidRPr="00292771" w:rsidRDefault="005E14D3" w:rsidP="00E129C6">
            <w:pPr>
              <w:jc w:val="center"/>
              <w:outlineLvl w:val="0"/>
              <w:rPr>
                <w:bCs/>
                <w:lang w:val="uk-UA"/>
              </w:rPr>
            </w:pPr>
            <w:r w:rsidRPr="00292771">
              <w:rPr>
                <w:bCs/>
                <w:lang w:val="uk-UA"/>
              </w:rPr>
              <w:t>31</w:t>
            </w:r>
          </w:p>
        </w:tc>
        <w:tc>
          <w:tcPr>
            <w:tcW w:w="7754" w:type="dxa"/>
          </w:tcPr>
          <w:p w14:paraId="1B6187BC" w14:textId="4F6538D7" w:rsidR="005E14D3" w:rsidRPr="00292771" w:rsidRDefault="005E14D3" w:rsidP="00E129C6">
            <w:pPr>
              <w:outlineLvl w:val="0"/>
              <w:rPr>
                <w:bCs/>
                <w:lang w:val="uk-UA"/>
              </w:rPr>
            </w:pPr>
            <w:r w:rsidRPr="00292771">
              <w:rPr>
                <w:bCs/>
                <w:lang w:val="uk-UA"/>
              </w:rPr>
              <w:t xml:space="preserve">Вірусні повітряно-краплинні інфекції. </w:t>
            </w:r>
            <w:r w:rsidR="00D84829">
              <w:rPr>
                <w:bCs/>
                <w:lang w:val="uk-UA"/>
              </w:rPr>
              <w:t xml:space="preserve">Коронавірусна </w:t>
            </w:r>
            <w:r w:rsidR="00D84829" w:rsidRPr="00713A88">
              <w:rPr>
                <w:bCs/>
                <w:lang w:val="uk-UA"/>
              </w:rPr>
              <w:t xml:space="preserve">інфекція. </w:t>
            </w:r>
            <w:r w:rsidRPr="00292771">
              <w:rPr>
                <w:bCs/>
                <w:lang w:val="uk-UA"/>
              </w:rPr>
              <w:t>ВІЛ-інфекція та СНІД. Сказ. Р</w:t>
            </w:r>
            <w:r w:rsidR="008C048C" w:rsidRPr="00292771">
              <w:rPr>
                <w:bCs/>
                <w:lang w:val="uk-UA"/>
              </w:rPr>
              <w:t>и</w:t>
            </w:r>
            <w:r w:rsidRPr="00292771">
              <w:rPr>
                <w:bCs/>
                <w:lang w:val="uk-UA"/>
              </w:rPr>
              <w:t>кетсіози. Пр</w:t>
            </w:r>
            <w:r w:rsidR="008C048C" w:rsidRPr="00292771">
              <w:rPr>
                <w:bCs/>
                <w:lang w:val="uk-UA"/>
              </w:rPr>
              <w:t>і</w:t>
            </w:r>
            <w:r w:rsidRPr="00292771">
              <w:rPr>
                <w:bCs/>
                <w:lang w:val="uk-UA"/>
              </w:rPr>
              <w:t>онові інфекції.</w:t>
            </w:r>
          </w:p>
        </w:tc>
        <w:tc>
          <w:tcPr>
            <w:tcW w:w="1177" w:type="dxa"/>
            <w:vAlign w:val="center"/>
          </w:tcPr>
          <w:p w14:paraId="07A0F830" w14:textId="77777777" w:rsidR="005E14D3" w:rsidRPr="00292771" w:rsidRDefault="005E14D3" w:rsidP="00E129C6">
            <w:pPr>
              <w:jc w:val="center"/>
              <w:rPr>
                <w:bCs/>
                <w:lang w:val="uk-UA"/>
              </w:rPr>
            </w:pPr>
            <w:r w:rsidRPr="00292771">
              <w:rPr>
                <w:bCs/>
                <w:lang w:val="uk-UA"/>
              </w:rPr>
              <w:t>2</w:t>
            </w:r>
          </w:p>
        </w:tc>
      </w:tr>
      <w:tr w:rsidR="005E14D3" w:rsidRPr="00292771" w14:paraId="11D37E91" w14:textId="77777777" w:rsidTr="008C048C">
        <w:tc>
          <w:tcPr>
            <w:tcW w:w="567" w:type="dxa"/>
          </w:tcPr>
          <w:p w14:paraId="43771AC3" w14:textId="77777777" w:rsidR="005E14D3" w:rsidRPr="00292771" w:rsidRDefault="005E14D3" w:rsidP="00E129C6">
            <w:pPr>
              <w:jc w:val="center"/>
              <w:outlineLvl w:val="0"/>
              <w:rPr>
                <w:bCs/>
                <w:lang w:val="uk-UA"/>
              </w:rPr>
            </w:pPr>
            <w:r w:rsidRPr="00292771">
              <w:rPr>
                <w:bCs/>
                <w:lang w:val="uk-UA"/>
              </w:rPr>
              <w:t>32</w:t>
            </w:r>
          </w:p>
        </w:tc>
        <w:tc>
          <w:tcPr>
            <w:tcW w:w="7754" w:type="dxa"/>
          </w:tcPr>
          <w:p w14:paraId="4B4A95C3" w14:textId="77777777" w:rsidR="005E14D3" w:rsidRPr="00292771" w:rsidRDefault="005E14D3" w:rsidP="00E129C6">
            <w:pPr>
              <w:outlineLvl w:val="0"/>
              <w:rPr>
                <w:bCs/>
                <w:lang w:val="uk-UA"/>
              </w:rPr>
            </w:pPr>
            <w:r w:rsidRPr="00292771">
              <w:rPr>
                <w:bCs/>
                <w:lang w:val="uk-UA"/>
              </w:rPr>
              <w:t>Дитячі інфекції.</w:t>
            </w:r>
          </w:p>
        </w:tc>
        <w:tc>
          <w:tcPr>
            <w:tcW w:w="1177" w:type="dxa"/>
            <w:vAlign w:val="center"/>
          </w:tcPr>
          <w:p w14:paraId="07603B66" w14:textId="77777777" w:rsidR="005E14D3" w:rsidRPr="00292771" w:rsidRDefault="005E14D3" w:rsidP="00E129C6">
            <w:pPr>
              <w:jc w:val="center"/>
              <w:rPr>
                <w:bCs/>
                <w:lang w:val="uk-UA"/>
              </w:rPr>
            </w:pPr>
            <w:r w:rsidRPr="00292771">
              <w:rPr>
                <w:bCs/>
                <w:lang w:val="uk-UA"/>
              </w:rPr>
              <w:t>2</w:t>
            </w:r>
          </w:p>
        </w:tc>
      </w:tr>
      <w:tr w:rsidR="005E14D3" w:rsidRPr="00292771" w14:paraId="46CB6053" w14:textId="77777777" w:rsidTr="008C048C">
        <w:tc>
          <w:tcPr>
            <w:tcW w:w="567" w:type="dxa"/>
          </w:tcPr>
          <w:p w14:paraId="79AB313A" w14:textId="77777777" w:rsidR="005E14D3" w:rsidRPr="00292771" w:rsidRDefault="005E14D3" w:rsidP="00E129C6">
            <w:pPr>
              <w:jc w:val="center"/>
              <w:outlineLvl w:val="0"/>
              <w:rPr>
                <w:bCs/>
                <w:lang w:val="uk-UA"/>
              </w:rPr>
            </w:pPr>
            <w:r w:rsidRPr="00292771">
              <w:rPr>
                <w:bCs/>
                <w:lang w:val="uk-UA"/>
              </w:rPr>
              <w:t>33</w:t>
            </w:r>
          </w:p>
        </w:tc>
        <w:tc>
          <w:tcPr>
            <w:tcW w:w="7754" w:type="dxa"/>
          </w:tcPr>
          <w:p w14:paraId="378C72E2" w14:textId="77777777" w:rsidR="005E14D3" w:rsidRPr="00292771" w:rsidRDefault="005E14D3" w:rsidP="00E129C6">
            <w:pPr>
              <w:outlineLvl w:val="0"/>
              <w:rPr>
                <w:bCs/>
                <w:lang w:val="uk-UA"/>
              </w:rPr>
            </w:pPr>
            <w:r w:rsidRPr="00292771">
              <w:rPr>
                <w:bCs/>
                <w:lang w:val="uk-UA"/>
              </w:rPr>
              <w:t>Туберкульоз</w:t>
            </w:r>
          </w:p>
        </w:tc>
        <w:tc>
          <w:tcPr>
            <w:tcW w:w="1177" w:type="dxa"/>
            <w:vAlign w:val="center"/>
          </w:tcPr>
          <w:p w14:paraId="222028D6" w14:textId="77777777" w:rsidR="005E14D3" w:rsidRPr="00292771" w:rsidRDefault="005E14D3" w:rsidP="00E129C6">
            <w:pPr>
              <w:jc w:val="center"/>
              <w:rPr>
                <w:bCs/>
                <w:lang w:val="uk-UA"/>
              </w:rPr>
            </w:pPr>
            <w:r w:rsidRPr="00292771">
              <w:rPr>
                <w:bCs/>
                <w:lang w:val="uk-UA"/>
              </w:rPr>
              <w:t>2</w:t>
            </w:r>
          </w:p>
        </w:tc>
      </w:tr>
      <w:tr w:rsidR="005E14D3" w:rsidRPr="00292771" w14:paraId="55967F83" w14:textId="77777777" w:rsidTr="008C048C">
        <w:tc>
          <w:tcPr>
            <w:tcW w:w="567" w:type="dxa"/>
          </w:tcPr>
          <w:p w14:paraId="033B2E0B" w14:textId="77777777" w:rsidR="005E14D3" w:rsidRPr="00292771" w:rsidRDefault="005E14D3" w:rsidP="00E129C6">
            <w:pPr>
              <w:jc w:val="center"/>
              <w:outlineLvl w:val="0"/>
              <w:rPr>
                <w:bCs/>
                <w:lang w:val="uk-UA"/>
              </w:rPr>
            </w:pPr>
            <w:r w:rsidRPr="00292771">
              <w:rPr>
                <w:bCs/>
                <w:lang w:val="uk-UA"/>
              </w:rPr>
              <w:t>34</w:t>
            </w:r>
          </w:p>
        </w:tc>
        <w:tc>
          <w:tcPr>
            <w:tcW w:w="7754" w:type="dxa"/>
          </w:tcPr>
          <w:p w14:paraId="1061FFF7" w14:textId="77777777" w:rsidR="005E14D3" w:rsidRPr="00292771" w:rsidRDefault="008C048C" w:rsidP="00E129C6">
            <w:pPr>
              <w:outlineLvl w:val="0"/>
              <w:rPr>
                <w:bCs/>
                <w:lang w:val="uk-UA"/>
              </w:rPr>
            </w:pPr>
            <w:r w:rsidRPr="00292771">
              <w:rPr>
                <w:bCs/>
                <w:lang w:val="uk-UA"/>
              </w:rPr>
              <w:t>Сепсис</w:t>
            </w:r>
            <w:r w:rsidR="005E14D3" w:rsidRPr="00292771">
              <w:rPr>
                <w:bCs/>
                <w:lang w:val="uk-UA"/>
              </w:rPr>
              <w:t>. Особливо небезпечні (конвекційні, карантинні) інфекції. Сифіліс</w:t>
            </w:r>
          </w:p>
        </w:tc>
        <w:tc>
          <w:tcPr>
            <w:tcW w:w="1177" w:type="dxa"/>
            <w:vAlign w:val="center"/>
          </w:tcPr>
          <w:p w14:paraId="1AA56167" w14:textId="77777777" w:rsidR="005E14D3" w:rsidRPr="00292771" w:rsidRDefault="005E14D3" w:rsidP="00E129C6">
            <w:pPr>
              <w:jc w:val="center"/>
              <w:rPr>
                <w:bCs/>
                <w:lang w:val="uk-UA"/>
              </w:rPr>
            </w:pPr>
            <w:r w:rsidRPr="00292771">
              <w:rPr>
                <w:bCs/>
                <w:lang w:val="uk-UA"/>
              </w:rPr>
              <w:t>2</w:t>
            </w:r>
          </w:p>
        </w:tc>
      </w:tr>
      <w:tr w:rsidR="005E14D3" w:rsidRPr="00292771" w14:paraId="54F0C15F" w14:textId="77777777" w:rsidTr="008C048C">
        <w:tc>
          <w:tcPr>
            <w:tcW w:w="567" w:type="dxa"/>
          </w:tcPr>
          <w:p w14:paraId="09A6AF4B" w14:textId="77777777" w:rsidR="005E14D3" w:rsidRPr="00292771" w:rsidRDefault="005E14D3" w:rsidP="00E129C6">
            <w:pPr>
              <w:jc w:val="center"/>
              <w:outlineLvl w:val="0"/>
              <w:rPr>
                <w:bCs/>
                <w:lang w:val="uk-UA"/>
              </w:rPr>
            </w:pPr>
            <w:r w:rsidRPr="00292771">
              <w:rPr>
                <w:bCs/>
                <w:lang w:val="uk-UA"/>
              </w:rPr>
              <w:t>35</w:t>
            </w:r>
          </w:p>
        </w:tc>
        <w:tc>
          <w:tcPr>
            <w:tcW w:w="7754" w:type="dxa"/>
          </w:tcPr>
          <w:p w14:paraId="5A9F7688" w14:textId="77777777" w:rsidR="005E14D3" w:rsidRPr="00292771" w:rsidRDefault="005E14D3" w:rsidP="00E129C6">
            <w:pPr>
              <w:pStyle w:val="110"/>
              <w:ind w:left="0"/>
              <w:jc w:val="both"/>
              <w:rPr>
                <w:lang w:val="uk-UA"/>
              </w:rPr>
            </w:pPr>
            <w:r w:rsidRPr="00292771">
              <w:rPr>
                <w:lang w:val="uk-UA"/>
              </w:rPr>
              <w:t>Підсумкове заняття (ПНД).</w:t>
            </w:r>
          </w:p>
        </w:tc>
        <w:tc>
          <w:tcPr>
            <w:tcW w:w="1177" w:type="dxa"/>
            <w:vAlign w:val="center"/>
          </w:tcPr>
          <w:p w14:paraId="329338A4" w14:textId="77777777" w:rsidR="005E14D3" w:rsidRPr="00292771" w:rsidRDefault="005E14D3" w:rsidP="00E129C6">
            <w:pPr>
              <w:jc w:val="center"/>
              <w:rPr>
                <w:bCs/>
                <w:lang w:val="uk-UA"/>
              </w:rPr>
            </w:pPr>
            <w:r w:rsidRPr="00292771">
              <w:rPr>
                <w:bCs/>
                <w:lang w:val="uk-UA"/>
              </w:rPr>
              <w:t>2</w:t>
            </w:r>
          </w:p>
        </w:tc>
      </w:tr>
      <w:tr w:rsidR="005E14D3" w:rsidRPr="00292771" w14:paraId="5D461A20" w14:textId="77777777" w:rsidTr="008C048C">
        <w:tc>
          <w:tcPr>
            <w:tcW w:w="567" w:type="dxa"/>
          </w:tcPr>
          <w:p w14:paraId="33373287" w14:textId="77777777" w:rsidR="005E14D3" w:rsidRPr="00292771" w:rsidRDefault="005E14D3" w:rsidP="00E129C6">
            <w:pPr>
              <w:jc w:val="center"/>
              <w:outlineLvl w:val="0"/>
              <w:rPr>
                <w:bCs/>
                <w:lang w:val="uk-UA"/>
              </w:rPr>
            </w:pPr>
            <w:r w:rsidRPr="00292771">
              <w:rPr>
                <w:bCs/>
                <w:lang w:val="uk-UA"/>
              </w:rPr>
              <w:t>36</w:t>
            </w:r>
          </w:p>
        </w:tc>
        <w:tc>
          <w:tcPr>
            <w:tcW w:w="7754" w:type="dxa"/>
          </w:tcPr>
          <w:p w14:paraId="679A36CA" w14:textId="77777777" w:rsidR="005E14D3" w:rsidRPr="00292771" w:rsidRDefault="005E14D3" w:rsidP="00E129C6">
            <w:pPr>
              <w:pStyle w:val="110"/>
              <w:ind w:left="0"/>
              <w:jc w:val="both"/>
              <w:rPr>
                <w:lang w:val="uk-UA"/>
              </w:rPr>
            </w:pPr>
            <w:r w:rsidRPr="00292771">
              <w:rPr>
                <w:lang w:val="uk-UA"/>
              </w:rPr>
              <w:t>Всього годин</w:t>
            </w:r>
          </w:p>
        </w:tc>
        <w:tc>
          <w:tcPr>
            <w:tcW w:w="1177" w:type="dxa"/>
            <w:vAlign w:val="center"/>
          </w:tcPr>
          <w:p w14:paraId="2234C3BE" w14:textId="77777777" w:rsidR="005E14D3" w:rsidRPr="00292771" w:rsidRDefault="005E14D3" w:rsidP="00E129C6">
            <w:pPr>
              <w:jc w:val="center"/>
              <w:rPr>
                <w:bCs/>
                <w:lang w:val="uk-UA"/>
              </w:rPr>
            </w:pPr>
            <w:r w:rsidRPr="00292771">
              <w:rPr>
                <w:bCs/>
                <w:lang w:val="uk-UA"/>
              </w:rPr>
              <w:t>70</w:t>
            </w:r>
          </w:p>
        </w:tc>
      </w:tr>
    </w:tbl>
    <w:p w14:paraId="6565301D" w14:textId="77777777" w:rsidR="005E14D3" w:rsidRPr="00292771" w:rsidRDefault="005E14D3" w:rsidP="00E129C6">
      <w:pPr>
        <w:rPr>
          <w:lang w:val="uk-UA"/>
        </w:rPr>
      </w:pPr>
    </w:p>
    <w:p w14:paraId="75F3B75A" w14:textId="77777777" w:rsidR="005E14D3" w:rsidRPr="00292771" w:rsidRDefault="005E14D3" w:rsidP="00273A6C">
      <w:pPr>
        <w:rPr>
          <w:b/>
          <w:lang w:val="uk-UA"/>
        </w:rPr>
      </w:pPr>
      <w:r w:rsidRPr="00292771">
        <w:rPr>
          <w:b/>
          <w:lang w:val="uk-UA"/>
        </w:rPr>
        <w:t>Самостійна робота</w:t>
      </w:r>
      <w:r w:rsidR="001838CD" w:rsidRPr="00292771">
        <w:rPr>
          <w:b/>
          <w:lang w:val="uk-UA"/>
        </w:rPr>
        <w:t>:</w:t>
      </w:r>
    </w:p>
    <w:p w14:paraId="21CDEA56" w14:textId="77777777" w:rsidR="005E14D3" w:rsidRPr="00292771" w:rsidRDefault="005E14D3" w:rsidP="00E129C6">
      <w:pPr>
        <w:ind w:left="7513"/>
        <w:jc w:val="center"/>
        <w:rPr>
          <w:b/>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673"/>
        <w:gridCol w:w="1177"/>
      </w:tblGrid>
      <w:tr w:rsidR="005E14D3" w:rsidRPr="00292771" w14:paraId="08EF7143" w14:textId="77777777" w:rsidTr="001838CD">
        <w:tc>
          <w:tcPr>
            <w:tcW w:w="567" w:type="dxa"/>
          </w:tcPr>
          <w:p w14:paraId="73A3BBC8" w14:textId="77777777" w:rsidR="005E14D3" w:rsidRPr="00292771" w:rsidRDefault="005E14D3" w:rsidP="00E129C6">
            <w:pPr>
              <w:ind w:left="142"/>
              <w:jc w:val="center"/>
              <w:rPr>
                <w:bCs/>
                <w:lang w:val="uk-UA"/>
              </w:rPr>
            </w:pPr>
            <w:r w:rsidRPr="00292771">
              <w:rPr>
                <w:bCs/>
                <w:lang w:val="uk-UA"/>
              </w:rPr>
              <w:t>№</w:t>
            </w:r>
          </w:p>
          <w:p w14:paraId="6B67DFFD" w14:textId="77777777" w:rsidR="005E14D3" w:rsidRPr="00292771" w:rsidRDefault="005E14D3" w:rsidP="00E129C6">
            <w:pPr>
              <w:ind w:left="142"/>
              <w:jc w:val="center"/>
              <w:rPr>
                <w:bCs/>
                <w:lang w:val="uk-UA"/>
              </w:rPr>
            </w:pPr>
            <w:r w:rsidRPr="00292771">
              <w:rPr>
                <w:bCs/>
                <w:lang w:val="uk-UA"/>
              </w:rPr>
              <w:t>з/п</w:t>
            </w:r>
          </w:p>
        </w:tc>
        <w:tc>
          <w:tcPr>
            <w:tcW w:w="7754" w:type="dxa"/>
          </w:tcPr>
          <w:p w14:paraId="0B08E254" w14:textId="77777777" w:rsidR="005E14D3" w:rsidRPr="00292771" w:rsidRDefault="005E14D3" w:rsidP="00E129C6">
            <w:pPr>
              <w:jc w:val="center"/>
              <w:rPr>
                <w:bCs/>
                <w:lang w:val="uk-UA"/>
              </w:rPr>
            </w:pPr>
            <w:r w:rsidRPr="00292771">
              <w:rPr>
                <w:bCs/>
                <w:lang w:val="uk-UA"/>
              </w:rPr>
              <w:t>Назва теми</w:t>
            </w:r>
          </w:p>
        </w:tc>
        <w:tc>
          <w:tcPr>
            <w:tcW w:w="1177" w:type="dxa"/>
          </w:tcPr>
          <w:p w14:paraId="6EDF55E7" w14:textId="77777777" w:rsidR="005E14D3" w:rsidRPr="00292771" w:rsidRDefault="005E14D3" w:rsidP="00E129C6">
            <w:pPr>
              <w:jc w:val="center"/>
              <w:rPr>
                <w:bCs/>
                <w:lang w:val="uk-UA"/>
              </w:rPr>
            </w:pPr>
            <w:r w:rsidRPr="00292771">
              <w:rPr>
                <w:bCs/>
                <w:lang w:val="uk-UA"/>
              </w:rPr>
              <w:t>Кількість</w:t>
            </w:r>
            <w:r w:rsidR="001838CD" w:rsidRPr="00292771">
              <w:rPr>
                <w:bCs/>
                <w:lang w:val="uk-UA"/>
              </w:rPr>
              <w:t xml:space="preserve"> </w:t>
            </w:r>
            <w:r w:rsidRPr="00292771">
              <w:rPr>
                <w:bCs/>
                <w:lang w:val="uk-UA"/>
              </w:rPr>
              <w:t>годин</w:t>
            </w:r>
          </w:p>
        </w:tc>
      </w:tr>
      <w:tr w:rsidR="005E14D3" w:rsidRPr="00292771" w14:paraId="5FBD8D39" w14:textId="77777777" w:rsidTr="00966DCC">
        <w:trPr>
          <w:trHeight w:val="589"/>
        </w:trPr>
        <w:tc>
          <w:tcPr>
            <w:tcW w:w="567" w:type="dxa"/>
          </w:tcPr>
          <w:p w14:paraId="64D8D202" w14:textId="77777777" w:rsidR="005E14D3" w:rsidRPr="00292771" w:rsidRDefault="005E14D3" w:rsidP="00E129C6">
            <w:pPr>
              <w:jc w:val="center"/>
              <w:rPr>
                <w:bCs/>
                <w:lang w:val="uk-UA"/>
              </w:rPr>
            </w:pPr>
            <w:r w:rsidRPr="00292771">
              <w:rPr>
                <w:bCs/>
                <w:lang w:val="uk-UA"/>
              </w:rPr>
              <w:t>1.</w:t>
            </w:r>
          </w:p>
        </w:tc>
        <w:tc>
          <w:tcPr>
            <w:tcW w:w="7754" w:type="dxa"/>
          </w:tcPr>
          <w:p w14:paraId="6CFD792E" w14:textId="77777777" w:rsidR="005E14D3" w:rsidRPr="00292771" w:rsidRDefault="005E14D3" w:rsidP="00E129C6">
            <w:pPr>
              <w:jc w:val="both"/>
              <w:rPr>
                <w:bCs/>
                <w:lang w:val="uk-UA"/>
              </w:rPr>
            </w:pPr>
            <w:r w:rsidRPr="00292771">
              <w:rPr>
                <w:bCs/>
                <w:lang w:val="uk-UA"/>
              </w:rPr>
              <w:t>Підготовка до практичних занять – теоретична підготовка та опрацювання практичних навичок.</w:t>
            </w:r>
          </w:p>
        </w:tc>
        <w:tc>
          <w:tcPr>
            <w:tcW w:w="1177" w:type="dxa"/>
          </w:tcPr>
          <w:p w14:paraId="531ECD79" w14:textId="77777777" w:rsidR="005E14D3" w:rsidRPr="00292771" w:rsidRDefault="005E14D3" w:rsidP="00E129C6">
            <w:pPr>
              <w:jc w:val="center"/>
              <w:rPr>
                <w:bCs/>
                <w:lang w:val="uk-UA"/>
              </w:rPr>
            </w:pPr>
            <w:r w:rsidRPr="00292771">
              <w:rPr>
                <w:bCs/>
                <w:lang w:val="uk-UA"/>
              </w:rPr>
              <w:t>46</w:t>
            </w:r>
          </w:p>
        </w:tc>
      </w:tr>
      <w:tr w:rsidR="005E14D3" w:rsidRPr="00292771" w14:paraId="1450FFB1" w14:textId="77777777" w:rsidTr="001838CD">
        <w:tc>
          <w:tcPr>
            <w:tcW w:w="567" w:type="dxa"/>
          </w:tcPr>
          <w:p w14:paraId="05DF9DA0" w14:textId="77777777" w:rsidR="005E14D3" w:rsidRPr="00292771" w:rsidRDefault="005E14D3" w:rsidP="00E129C6">
            <w:pPr>
              <w:jc w:val="center"/>
              <w:rPr>
                <w:bCs/>
                <w:lang w:val="uk-UA"/>
              </w:rPr>
            </w:pPr>
            <w:r w:rsidRPr="00292771">
              <w:rPr>
                <w:bCs/>
                <w:lang w:val="uk-UA"/>
              </w:rPr>
              <w:t>2.</w:t>
            </w:r>
          </w:p>
        </w:tc>
        <w:tc>
          <w:tcPr>
            <w:tcW w:w="7754" w:type="dxa"/>
          </w:tcPr>
          <w:p w14:paraId="6EAEB566" w14:textId="77777777" w:rsidR="005E14D3" w:rsidRPr="00292771" w:rsidRDefault="005E14D3" w:rsidP="00E129C6">
            <w:pPr>
              <w:jc w:val="both"/>
              <w:rPr>
                <w:bCs/>
                <w:lang w:val="uk-UA"/>
              </w:rPr>
            </w:pPr>
            <w:r w:rsidRPr="00292771">
              <w:rPr>
                <w:bCs/>
                <w:lang w:val="uk-UA"/>
              </w:rPr>
              <w:t xml:space="preserve">Клітинно-матриксні взаємодії. Клітинні та позаклітинні механізми регуляції трофіки. </w:t>
            </w:r>
          </w:p>
        </w:tc>
        <w:tc>
          <w:tcPr>
            <w:tcW w:w="1177" w:type="dxa"/>
          </w:tcPr>
          <w:p w14:paraId="3F7205B0" w14:textId="77777777" w:rsidR="005E14D3" w:rsidRPr="00292771" w:rsidRDefault="005E14D3" w:rsidP="00E129C6">
            <w:pPr>
              <w:jc w:val="center"/>
              <w:rPr>
                <w:bCs/>
                <w:lang w:val="uk-UA"/>
              </w:rPr>
            </w:pPr>
            <w:r w:rsidRPr="00292771">
              <w:rPr>
                <w:bCs/>
                <w:lang w:val="uk-UA"/>
              </w:rPr>
              <w:t>4</w:t>
            </w:r>
          </w:p>
        </w:tc>
      </w:tr>
      <w:tr w:rsidR="005E14D3" w:rsidRPr="00292771" w14:paraId="6137C08D" w14:textId="77777777" w:rsidTr="001838CD">
        <w:tc>
          <w:tcPr>
            <w:tcW w:w="567" w:type="dxa"/>
          </w:tcPr>
          <w:p w14:paraId="026DD91C" w14:textId="77777777" w:rsidR="005E14D3" w:rsidRPr="00292771" w:rsidRDefault="005E14D3" w:rsidP="00E129C6">
            <w:pPr>
              <w:jc w:val="center"/>
              <w:rPr>
                <w:bCs/>
                <w:lang w:val="uk-UA"/>
              </w:rPr>
            </w:pPr>
            <w:r w:rsidRPr="00292771">
              <w:rPr>
                <w:bCs/>
                <w:lang w:val="uk-UA"/>
              </w:rPr>
              <w:t>3.</w:t>
            </w:r>
          </w:p>
        </w:tc>
        <w:tc>
          <w:tcPr>
            <w:tcW w:w="7754" w:type="dxa"/>
          </w:tcPr>
          <w:p w14:paraId="4B2EB64D" w14:textId="77777777" w:rsidR="005E14D3" w:rsidRPr="00292771" w:rsidRDefault="005E14D3" w:rsidP="00E129C6">
            <w:pPr>
              <w:jc w:val="both"/>
              <w:rPr>
                <w:bCs/>
                <w:lang w:val="uk-UA"/>
              </w:rPr>
            </w:pPr>
            <w:r w:rsidRPr="00292771">
              <w:rPr>
                <w:bCs/>
                <w:lang w:val="uk-UA"/>
              </w:rPr>
              <w:t xml:space="preserve">Основи танатології. </w:t>
            </w:r>
          </w:p>
        </w:tc>
        <w:tc>
          <w:tcPr>
            <w:tcW w:w="1177" w:type="dxa"/>
          </w:tcPr>
          <w:p w14:paraId="5A148B7A" w14:textId="77777777" w:rsidR="005E14D3" w:rsidRPr="00292771" w:rsidRDefault="005E14D3" w:rsidP="00E129C6">
            <w:pPr>
              <w:jc w:val="center"/>
              <w:rPr>
                <w:bCs/>
                <w:lang w:val="uk-UA"/>
              </w:rPr>
            </w:pPr>
            <w:r w:rsidRPr="00292771">
              <w:rPr>
                <w:bCs/>
                <w:lang w:val="uk-UA"/>
              </w:rPr>
              <w:t>2</w:t>
            </w:r>
          </w:p>
        </w:tc>
      </w:tr>
      <w:tr w:rsidR="005E14D3" w:rsidRPr="00292771" w14:paraId="4B76DFC7" w14:textId="77777777" w:rsidTr="001838CD">
        <w:tc>
          <w:tcPr>
            <w:tcW w:w="567" w:type="dxa"/>
          </w:tcPr>
          <w:p w14:paraId="32E2DD61" w14:textId="77777777" w:rsidR="005E14D3" w:rsidRPr="00292771" w:rsidRDefault="005E14D3" w:rsidP="00E129C6">
            <w:pPr>
              <w:jc w:val="center"/>
              <w:rPr>
                <w:bCs/>
                <w:lang w:val="uk-UA"/>
              </w:rPr>
            </w:pPr>
            <w:r w:rsidRPr="00292771">
              <w:rPr>
                <w:bCs/>
                <w:lang w:val="uk-UA"/>
              </w:rPr>
              <w:t>4.</w:t>
            </w:r>
          </w:p>
        </w:tc>
        <w:tc>
          <w:tcPr>
            <w:tcW w:w="7754" w:type="dxa"/>
          </w:tcPr>
          <w:p w14:paraId="4453AB41" w14:textId="77777777" w:rsidR="005E14D3" w:rsidRPr="00292771" w:rsidRDefault="005E14D3" w:rsidP="00E129C6">
            <w:pPr>
              <w:jc w:val="both"/>
              <w:rPr>
                <w:bCs/>
                <w:lang w:val="uk-UA"/>
              </w:rPr>
            </w:pPr>
            <w:r w:rsidRPr="00292771">
              <w:rPr>
                <w:bCs/>
                <w:lang w:val="uk-UA"/>
              </w:rPr>
              <w:t xml:space="preserve">Порушення іонно-осмотичного та водного балансу, кислотно-основного стану. </w:t>
            </w:r>
          </w:p>
        </w:tc>
        <w:tc>
          <w:tcPr>
            <w:tcW w:w="1177" w:type="dxa"/>
          </w:tcPr>
          <w:p w14:paraId="58DDAE5C" w14:textId="77777777" w:rsidR="005E14D3" w:rsidRPr="00292771" w:rsidRDefault="005E14D3" w:rsidP="00E129C6">
            <w:pPr>
              <w:jc w:val="center"/>
              <w:rPr>
                <w:bCs/>
                <w:lang w:val="uk-UA"/>
              </w:rPr>
            </w:pPr>
            <w:r w:rsidRPr="00292771">
              <w:rPr>
                <w:bCs/>
                <w:lang w:val="uk-UA"/>
              </w:rPr>
              <w:t>2</w:t>
            </w:r>
          </w:p>
        </w:tc>
      </w:tr>
      <w:tr w:rsidR="005E14D3" w:rsidRPr="00292771" w14:paraId="604ED47F" w14:textId="77777777" w:rsidTr="001838CD">
        <w:tc>
          <w:tcPr>
            <w:tcW w:w="567" w:type="dxa"/>
          </w:tcPr>
          <w:p w14:paraId="2A73C5C3" w14:textId="77777777" w:rsidR="005E14D3" w:rsidRPr="00292771" w:rsidRDefault="005E14D3" w:rsidP="00E129C6">
            <w:pPr>
              <w:jc w:val="center"/>
              <w:rPr>
                <w:bCs/>
                <w:lang w:val="uk-UA"/>
              </w:rPr>
            </w:pPr>
            <w:r w:rsidRPr="00292771">
              <w:rPr>
                <w:bCs/>
                <w:lang w:val="uk-UA"/>
              </w:rPr>
              <w:t>5.</w:t>
            </w:r>
          </w:p>
        </w:tc>
        <w:tc>
          <w:tcPr>
            <w:tcW w:w="7754" w:type="dxa"/>
          </w:tcPr>
          <w:p w14:paraId="367695F8" w14:textId="77777777" w:rsidR="005E14D3" w:rsidRPr="00292771" w:rsidRDefault="005E14D3" w:rsidP="00E129C6">
            <w:pPr>
              <w:jc w:val="both"/>
              <w:rPr>
                <w:bCs/>
                <w:lang w:val="uk-UA"/>
              </w:rPr>
            </w:pPr>
            <w:r w:rsidRPr="00292771">
              <w:rPr>
                <w:bCs/>
                <w:lang w:val="uk-UA"/>
              </w:rPr>
              <w:t xml:space="preserve">Особливості пухлин дитячого віку. Ембріональні пухлини. Герміногенні пухлини. Тератоми та тератобластоми. Пухлини «дорослого типу». </w:t>
            </w:r>
          </w:p>
        </w:tc>
        <w:tc>
          <w:tcPr>
            <w:tcW w:w="1177" w:type="dxa"/>
          </w:tcPr>
          <w:p w14:paraId="7E64138C" w14:textId="77777777" w:rsidR="005E14D3" w:rsidRPr="00292771" w:rsidRDefault="005E14D3" w:rsidP="00E129C6">
            <w:pPr>
              <w:jc w:val="center"/>
              <w:rPr>
                <w:bCs/>
                <w:lang w:val="uk-UA"/>
              </w:rPr>
            </w:pPr>
            <w:r w:rsidRPr="00292771">
              <w:rPr>
                <w:bCs/>
                <w:lang w:val="uk-UA"/>
              </w:rPr>
              <w:t>8</w:t>
            </w:r>
          </w:p>
        </w:tc>
      </w:tr>
      <w:tr w:rsidR="005E14D3" w:rsidRPr="00292771" w14:paraId="1E8FA861" w14:textId="77777777" w:rsidTr="001838CD">
        <w:tc>
          <w:tcPr>
            <w:tcW w:w="567" w:type="dxa"/>
          </w:tcPr>
          <w:p w14:paraId="4B3B090B" w14:textId="77777777" w:rsidR="005E14D3" w:rsidRPr="00292771" w:rsidRDefault="005E14D3" w:rsidP="00E129C6">
            <w:pPr>
              <w:jc w:val="center"/>
              <w:rPr>
                <w:bCs/>
                <w:lang w:val="uk-UA"/>
              </w:rPr>
            </w:pPr>
            <w:r w:rsidRPr="00292771">
              <w:rPr>
                <w:bCs/>
                <w:lang w:val="uk-UA"/>
              </w:rPr>
              <w:t>6.</w:t>
            </w:r>
          </w:p>
        </w:tc>
        <w:tc>
          <w:tcPr>
            <w:tcW w:w="7754" w:type="dxa"/>
          </w:tcPr>
          <w:p w14:paraId="32D6BCF8" w14:textId="77777777" w:rsidR="005E14D3" w:rsidRPr="00292771" w:rsidRDefault="005E14D3" w:rsidP="00E129C6">
            <w:pPr>
              <w:jc w:val="both"/>
              <w:rPr>
                <w:bCs/>
                <w:i/>
                <w:iCs/>
                <w:lang w:val="uk-UA"/>
              </w:rPr>
            </w:pPr>
            <w:r w:rsidRPr="00292771">
              <w:rPr>
                <w:bCs/>
                <w:lang w:val="uk-UA"/>
              </w:rPr>
              <w:t>Захворювання кістково-м’язової системи</w:t>
            </w:r>
            <w:r w:rsidRPr="00292771">
              <w:rPr>
                <w:bCs/>
                <w:i/>
                <w:iCs/>
                <w:lang w:val="uk-UA"/>
              </w:rPr>
              <w:t xml:space="preserve">. </w:t>
            </w:r>
            <w:r w:rsidRPr="00292771">
              <w:rPr>
                <w:bCs/>
                <w:lang w:val="uk-UA"/>
              </w:rPr>
              <w:t xml:space="preserve">Паратиреоїдна остеодистрофія, остеопороз, хвороба Педжета, фіброзна дисплазія, остеомієліт, хвороби суглобів, м’язові дистрофії, міастенія. Кісткоутворювальні та хрящоутворювальні пухлини. </w:t>
            </w:r>
          </w:p>
        </w:tc>
        <w:tc>
          <w:tcPr>
            <w:tcW w:w="1177" w:type="dxa"/>
          </w:tcPr>
          <w:p w14:paraId="731C44FE" w14:textId="77777777" w:rsidR="005E14D3" w:rsidRPr="00292771" w:rsidRDefault="005E14D3" w:rsidP="00E129C6">
            <w:pPr>
              <w:jc w:val="center"/>
              <w:rPr>
                <w:bCs/>
                <w:lang w:val="uk-UA"/>
              </w:rPr>
            </w:pPr>
            <w:r w:rsidRPr="00292771">
              <w:rPr>
                <w:bCs/>
                <w:lang w:val="uk-UA"/>
              </w:rPr>
              <w:t>4</w:t>
            </w:r>
          </w:p>
        </w:tc>
      </w:tr>
      <w:tr w:rsidR="005E14D3" w:rsidRPr="00292771" w14:paraId="726550EC" w14:textId="77777777" w:rsidTr="001838CD">
        <w:tc>
          <w:tcPr>
            <w:tcW w:w="567" w:type="dxa"/>
          </w:tcPr>
          <w:p w14:paraId="083B5E7E" w14:textId="77777777" w:rsidR="005E14D3" w:rsidRPr="00292771" w:rsidRDefault="005E14D3" w:rsidP="00E129C6">
            <w:pPr>
              <w:jc w:val="center"/>
              <w:rPr>
                <w:bCs/>
                <w:lang w:val="uk-UA"/>
              </w:rPr>
            </w:pPr>
            <w:r w:rsidRPr="00292771">
              <w:rPr>
                <w:bCs/>
                <w:lang w:val="uk-UA"/>
              </w:rPr>
              <w:t>7.</w:t>
            </w:r>
          </w:p>
        </w:tc>
        <w:tc>
          <w:tcPr>
            <w:tcW w:w="7754" w:type="dxa"/>
          </w:tcPr>
          <w:p w14:paraId="68A4C5A9" w14:textId="77777777" w:rsidR="005E14D3" w:rsidRPr="00292771" w:rsidRDefault="005E14D3" w:rsidP="00E129C6">
            <w:pPr>
              <w:pStyle w:val="2"/>
              <w:spacing w:before="0" w:after="0"/>
              <w:jc w:val="both"/>
              <w:rPr>
                <w:rFonts w:ascii="Times New Roman" w:hAnsi="Times New Roman" w:cs="Times New Roman"/>
                <w:b w:val="0"/>
                <w:bCs w:val="0"/>
                <w:i w:val="0"/>
                <w:iCs w:val="0"/>
                <w:sz w:val="24"/>
                <w:szCs w:val="24"/>
                <w:lang w:val="uk-UA"/>
              </w:rPr>
            </w:pPr>
            <w:r w:rsidRPr="00292771">
              <w:rPr>
                <w:rFonts w:ascii="Times New Roman" w:hAnsi="Times New Roman" w:cs="Times New Roman"/>
                <w:b w:val="0"/>
                <w:bCs w:val="0"/>
                <w:i w:val="0"/>
                <w:iCs w:val="0"/>
                <w:sz w:val="24"/>
                <w:szCs w:val="24"/>
                <w:lang w:val="uk-UA"/>
              </w:rPr>
              <w:t xml:space="preserve">Хвороби, збудниками яких є найпростіші та гельмінти. </w:t>
            </w:r>
          </w:p>
        </w:tc>
        <w:tc>
          <w:tcPr>
            <w:tcW w:w="1177" w:type="dxa"/>
          </w:tcPr>
          <w:p w14:paraId="143FE5F3" w14:textId="77777777" w:rsidR="005E14D3" w:rsidRPr="00292771" w:rsidRDefault="005E14D3" w:rsidP="00E129C6">
            <w:pPr>
              <w:jc w:val="center"/>
              <w:rPr>
                <w:bCs/>
                <w:lang w:val="uk-UA"/>
              </w:rPr>
            </w:pPr>
            <w:r w:rsidRPr="00292771">
              <w:rPr>
                <w:bCs/>
                <w:lang w:val="uk-UA"/>
              </w:rPr>
              <w:t>2</w:t>
            </w:r>
          </w:p>
        </w:tc>
      </w:tr>
      <w:tr w:rsidR="005E14D3" w:rsidRPr="00292771" w14:paraId="46D81101" w14:textId="77777777" w:rsidTr="001838CD">
        <w:tc>
          <w:tcPr>
            <w:tcW w:w="567" w:type="dxa"/>
          </w:tcPr>
          <w:p w14:paraId="33DE7009" w14:textId="77777777" w:rsidR="005E14D3" w:rsidRPr="00292771" w:rsidRDefault="005E14D3" w:rsidP="00E129C6">
            <w:pPr>
              <w:jc w:val="center"/>
              <w:rPr>
                <w:bCs/>
                <w:lang w:val="uk-UA"/>
              </w:rPr>
            </w:pPr>
            <w:r w:rsidRPr="00292771">
              <w:rPr>
                <w:bCs/>
                <w:lang w:val="uk-UA"/>
              </w:rPr>
              <w:t>8.</w:t>
            </w:r>
          </w:p>
        </w:tc>
        <w:tc>
          <w:tcPr>
            <w:tcW w:w="7754" w:type="dxa"/>
          </w:tcPr>
          <w:p w14:paraId="777CDE4F" w14:textId="77777777" w:rsidR="005E14D3" w:rsidRPr="00292771" w:rsidRDefault="005E14D3" w:rsidP="00E129C6">
            <w:pPr>
              <w:pStyle w:val="2"/>
              <w:spacing w:before="0" w:after="0"/>
              <w:jc w:val="both"/>
              <w:rPr>
                <w:rFonts w:ascii="Times New Roman" w:hAnsi="Times New Roman" w:cs="Times New Roman"/>
                <w:b w:val="0"/>
                <w:bCs w:val="0"/>
                <w:i w:val="0"/>
                <w:iCs w:val="0"/>
                <w:sz w:val="24"/>
                <w:szCs w:val="24"/>
                <w:lang w:val="uk-UA"/>
              </w:rPr>
            </w:pPr>
            <w:r w:rsidRPr="00292771">
              <w:rPr>
                <w:rFonts w:ascii="Times New Roman" w:hAnsi="Times New Roman" w:cs="Times New Roman"/>
                <w:b w:val="0"/>
                <w:bCs w:val="0"/>
                <w:i w:val="0"/>
                <w:iCs w:val="0"/>
                <w:sz w:val="24"/>
                <w:szCs w:val="24"/>
                <w:lang w:val="uk-UA"/>
              </w:rPr>
              <w:t xml:space="preserve">Патологія зміни хвороб, </w:t>
            </w:r>
            <w:r w:rsidR="001838CD" w:rsidRPr="00292771">
              <w:rPr>
                <w:rFonts w:ascii="Times New Roman" w:hAnsi="Times New Roman" w:cs="Times New Roman"/>
                <w:b w:val="0"/>
                <w:bCs w:val="0"/>
                <w:i w:val="0"/>
                <w:iCs w:val="0"/>
                <w:sz w:val="24"/>
                <w:szCs w:val="24"/>
                <w:lang w:val="uk-UA"/>
              </w:rPr>
              <w:t>пов’язаних</w:t>
            </w:r>
            <w:r w:rsidRPr="00292771">
              <w:rPr>
                <w:rFonts w:ascii="Times New Roman" w:hAnsi="Times New Roman" w:cs="Times New Roman"/>
                <w:b w:val="0"/>
                <w:bCs w:val="0"/>
                <w:i w:val="0"/>
                <w:iCs w:val="0"/>
                <w:sz w:val="24"/>
                <w:szCs w:val="24"/>
                <w:lang w:val="uk-UA"/>
              </w:rPr>
              <w:t xml:space="preserve"> з харчуванням. Променева хвороба, лікарняна хвороба. </w:t>
            </w:r>
          </w:p>
        </w:tc>
        <w:tc>
          <w:tcPr>
            <w:tcW w:w="1177" w:type="dxa"/>
          </w:tcPr>
          <w:p w14:paraId="0C698320" w14:textId="77777777" w:rsidR="005E14D3" w:rsidRPr="00292771" w:rsidRDefault="005E14D3" w:rsidP="00E129C6">
            <w:pPr>
              <w:jc w:val="center"/>
              <w:rPr>
                <w:bCs/>
                <w:lang w:val="uk-UA"/>
              </w:rPr>
            </w:pPr>
            <w:r w:rsidRPr="00292771">
              <w:rPr>
                <w:bCs/>
                <w:lang w:val="uk-UA"/>
              </w:rPr>
              <w:t>2</w:t>
            </w:r>
          </w:p>
        </w:tc>
      </w:tr>
      <w:tr w:rsidR="005E14D3" w:rsidRPr="00292771" w14:paraId="65299AD5" w14:textId="77777777" w:rsidTr="001838CD">
        <w:tc>
          <w:tcPr>
            <w:tcW w:w="567" w:type="dxa"/>
          </w:tcPr>
          <w:p w14:paraId="6A113DE9" w14:textId="77777777" w:rsidR="005E14D3" w:rsidRPr="00292771" w:rsidRDefault="005E14D3" w:rsidP="00E129C6">
            <w:pPr>
              <w:jc w:val="center"/>
              <w:rPr>
                <w:bCs/>
                <w:lang w:val="uk-UA"/>
              </w:rPr>
            </w:pPr>
            <w:r w:rsidRPr="00292771">
              <w:rPr>
                <w:bCs/>
                <w:lang w:val="uk-UA"/>
              </w:rPr>
              <w:t>9.</w:t>
            </w:r>
          </w:p>
        </w:tc>
        <w:tc>
          <w:tcPr>
            <w:tcW w:w="7754" w:type="dxa"/>
          </w:tcPr>
          <w:p w14:paraId="3280F8B9" w14:textId="77777777" w:rsidR="005E14D3" w:rsidRPr="00292771" w:rsidRDefault="005E14D3" w:rsidP="00E129C6">
            <w:pPr>
              <w:pStyle w:val="2"/>
              <w:spacing w:before="0" w:after="0"/>
              <w:jc w:val="both"/>
              <w:rPr>
                <w:rFonts w:ascii="Times New Roman" w:hAnsi="Times New Roman" w:cs="Times New Roman"/>
                <w:b w:val="0"/>
                <w:bCs w:val="0"/>
                <w:i w:val="0"/>
                <w:iCs w:val="0"/>
                <w:sz w:val="24"/>
                <w:szCs w:val="24"/>
                <w:lang w:val="uk-UA"/>
              </w:rPr>
            </w:pPr>
            <w:r w:rsidRPr="00292771">
              <w:rPr>
                <w:rFonts w:ascii="Times New Roman" w:hAnsi="Times New Roman" w:cs="Times New Roman"/>
                <w:b w:val="0"/>
                <w:bCs w:val="0"/>
                <w:i w:val="0"/>
                <w:iCs w:val="0"/>
                <w:sz w:val="24"/>
                <w:szCs w:val="24"/>
                <w:lang w:val="uk-UA"/>
              </w:rPr>
              <w:t xml:space="preserve">Професійні хвороби. </w:t>
            </w:r>
          </w:p>
        </w:tc>
        <w:tc>
          <w:tcPr>
            <w:tcW w:w="1177" w:type="dxa"/>
          </w:tcPr>
          <w:p w14:paraId="18D2AC53" w14:textId="77777777" w:rsidR="005E14D3" w:rsidRPr="00292771" w:rsidRDefault="005E14D3" w:rsidP="00E129C6">
            <w:pPr>
              <w:jc w:val="center"/>
              <w:rPr>
                <w:bCs/>
                <w:lang w:val="uk-UA"/>
              </w:rPr>
            </w:pPr>
            <w:r w:rsidRPr="00292771">
              <w:rPr>
                <w:bCs/>
                <w:lang w:val="uk-UA"/>
              </w:rPr>
              <w:t>2</w:t>
            </w:r>
          </w:p>
        </w:tc>
      </w:tr>
      <w:tr w:rsidR="005E14D3" w:rsidRPr="00292771" w14:paraId="2AF39086" w14:textId="77777777" w:rsidTr="001838CD">
        <w:tc>
          <w:tcPr>
            <w:tcW w:w="567" w:type="dxa"/>
          </w:tcPr>
          <w:p w14:paraId="0825BD71" w14:textId="77777777" w:rsidR="005E14D3" w:rsidRPr="00292771" w:rsidRDefault="005E14D3" w:rsidP="00E129C6">
            <w:pPr>
              <w:jc w:val="center"/>
              <w:rPr>
                <w:bCs/>
                <w:lang w:val="uk-UA"/>
              </w:rPr>
            </w:pPr>
            <w:r w:rsidRPr="00292771">
              <w:rPr>
                <w:bCs/>
                <w:lang w:val="uk-UA"/>
              </w:rPr>
              <w:t>10.</w:t>
            </w:r>
          </w:p>
        </w:tc>
        <w:tc>
          <w:tcPr>
            <w:tcW w:w="7754" w:type="dxa"/>
          </w:tcPr>
          <w:p w14:paraId="2AE14648" w14:textId="77777777" w:rsidR="005E14D3" w:rsidRPr="00292771" w:rsidRDefault="005E14D3" w:rsidP="00E129C6">
            <w:pPr>
              <w:pStyle w:val="2"/>
              <w:spacing w:before="0" w:after="0"/>
              <w:jc w:val="both"/>
              <w:rPr>
                <w:rFonts w:ascii="Times New Roman" w:hAnsi="Times New Roman" w:cs="Times New Roman"/>
                <w:b w:val="0"/>
                <w:bCs w:val="0"/>
                <w:i w:val="0"/>
                <w:iCs w:val="0"/>
                <w:sz w:val="24"/>
                <w:szCs w:val="24"/>
                <w:lang w:val="uk-UA"/>
              </w:rPr>
            </w:pPr>
            <w:r w:rsidRPr="00292771">
              <w:rPr>
                <w:rFonts w:ascii="Times New Roman" w:hAnsi="Times New Roman" w:cs="Times New Roman"/>
                <w:b w:val="0"/>
                <w:bCs w:val="0"/>
                <w:i w:val="0"/>
                <w:iCs w:val="0"/>
                <w:sz w:val="24"/>
                <w:szCs w:val="24"/>
                <w:lang w:val="uk-UA"/>
              </w:rPr>
              <w:t>Підготовка до підсумкового контролю засвоєння матеріалу за семестр.</w:t>
            </w:r>
          </w:p>
        </w:tc>
        <w:tc>
          <w:tcPr>
            <w:tcW w:w="1177" w:type="dxa"/>
          </w:tcPr>
          <w:p w14:paraId="1F5214C5" w14:textId="77777777" w:rsidR="005E14D3" w:rsidRPr="00292771" w:rsidRDefault="005E14D3" w:rsidP="00E129C6">
            <w:pPr>
              <w:jc w:val="center"/>
              <w:rPr>
                <w:bCs/>
                <w:lang w:val="uk-UA"/>
              </w:rPr>
            </w:pPr>
            <w:r w:rsidRPr="00292771">
              <w:rPr>
                <w:bCs/>
                <w:lang w:val="uk-UA"/>
              </w:rPr>
              <w:t>8</w:t>
            </w:r>
          </w:p>
        </w:tc>
      </w:tr>
      <w:tr w:rsidR="005E14D3" w:rsidRPr="00292771" w14:paraId="12A78D9F" w14:textId="77777777" w:rsidTr="001838CD">
        <w:tc>
          <w:tcPr>
            <w:tcW w:w="567" w:type="dxa"/>
          </w:tcPr>
          <w:p w14:paraId="5CFC3F0B" w14:textId="77777777" w:rsidR="005E14D3" w:rsidRPr="00292771" w:rsidRDefault="005E14D3" w:rsidP="00E129C6">
            <w:pPr>
              <w:jc w:val="center"/>
              <w:rPr>
                <w:bCs/>
                <w:lang w:val="uk-UA"/>
              </w:rPr>
            </w:pPr>
            <w:r w:rsidRPr="00292771">
              <w:rPr>
                <w:bCs/>
                <w:lang w:val="uk-UA"/>
              </w:rPr>
              <w:t>11.</w:t>
            </w:r>
          </w:p>
        </w:tc>
        <w:tc>
          <w:tcPr>
            <w:tcW w:w="7754" w:type="dxa"/>
          </w:tcPr>
          <w:p w14:paraId="540B6515" w14:textId="77777777" w:rsidR="005E14D3" w:rsidRPr="00292771" w:rsidRDefault="005E14D3" w:rsidP="00E129C6">
            <w:pPr>
              <w:rPr>
                <w:bCs/>
                <w:lang w:val="uk-UA"/>
              </w:rPr>
            </w:pPr>
            <w:r w:rsidRPr="00292771">
              <w:rPr>
                <w:bCs/>
                <w:lang w:val="uk-UA"/>
              </w:rPr>
              <w:t>Системні васкуліти: вузликовий періартеріїт, артеріїт Такаясу, скроневий (гігантоклітинний) артеріїт, гранульоматоз Вегенера, облітераційний тромбангіїт, хвороба Кавасакі, Пурпура Шенляйн-</w:t>
            </w:r>
            <w:r w:rsidRPr="00292771">
              <w:rPr>
                <w:bCs/>
                <w:lang w:val="uk-UA"/>
              </w:rPr>
              <w:lastRenderedPageBreak/>
              <w:t xml:space="preserve">Геноха, хвороба і синдром Рейно. </w:t>
            </w:r>
          </w:p>
        </w:tc>
        <w:tc>
          <w:tcPr>
            <w:tcW w:w="1177" w:type="dxa"/>
          </w:tcPr>
          <w:p w14:paraId="5431B989" w14:textId="77777777" w:rsidR="005E14D3" w:rsidRPr="00292771" w:rsidRDefault="005E14D3" w:rsidP="00E129C6">
            <w:pPr>
              <w:jc w:val="center"/>
              <w:rPr>
                <w:bCs/>
                <w:lang w:val="uk-UA"/>
              </w:rPr>
            </w:pPr>
            <w:r w:rsidRPr="00292771">
              <w:rPr>
                <w:bCs/>
                <w:lang w:val="uk-UA"/>
              </w:rPr>
              <w:lastRenderedPageBreak/>
              <w:t>4</w:t>
            </w:r>
          </w:p>
        </w:tc>
      </w:tr>
      <w:tr w:rsidR="005E14D3" w:rsidRPr="00292771" w14:paraId="6EDA13C6" w14:textId="77777777" w:rsidTr="001838CD">
        <w:tc>
          <w:tcPr>
            <w:tcW w:w="567" w:type="dxa"/>
          </w:tcPr>
          <w:p w14:paraId="40F0BFDD" w14:textId="77777777" w:rsidR="005E14D3" w:rsidRPr="00292771" w:rsidRDefault="005E14D3" w:rsidP="00E129C6">
            <w:pPr>
              <w:jc w:val="center"/>
              <w:rPr>
                <w:bCs/>
                <w:lang w:val="uk-UA"/>
              </w:rPr>
            </w:pPr>
            <w:r w:rsidRPr="00292771">
              <w:rPr>
                <w:bCs/>
                <w:lang w:val="uk-UA"/>
              </w:rPr>
              <w:lastRenderedPageBreak/>
              <w:t>12.</w:t>
            </w:r>
          </w:p>
        </w:tc>
        <w:tc>
          <w:tcPr>
            <w:tcW w:w="7754" w:type="dxa"/>
          </w:tcPr>
          <w:p w14:paraId="6EFD567A" w14:textId="77777777" w:rsidR="005E14D3" w:rsidRPr="00292771" w:rsidRDefault="005E14D3" w:rsidP="00E129C6">
            <w:pPr>
              <w:jc w:val="both"/>
              <w:rPr>
                <w:bCs/>
                <w:lang w:val="uk-UA"/>
              </w:rPr>
            </w:pPr>
            <w:r w:rsidRPr="00292771">
              <w:rPr>
                <w:bCs/>
                <w:lang w:val="uk-UA"/>
              </w:rPr>
              <w:t xml:space="preserve">Захворювання центральної нервової системи. Постреанімаційна енцефалопатія та синдром смерті мозку. Нейродегенеративні (нейродистрофічні) та демієлінізувальні захворювання. Неврити (нейропатії) </w:t>
            </w:r>
          </w:p>
        </w:tc>
        <w:tc>
          <w:tcPr>
            <w:tcW w:w="1177" w:type="dxa"/>
          </w:tcPr>
          <w:p w14:paraId="07EB7452" w14:textId="77777777" w:rsidR="005E14D3" w:rsidRPr="00292771" w:rsidRDefault="005E14D3" w:rsidP="00E129C6">
            <w:pPr>
              <w:jc w:val="center"/>
              <w:rPr>
                <w:bCs/>
                <w:lang w:val="uk-UA"/>
              </w:rPr>
            </w:pPr>
            <w:r w:rsidRPr="00292771">
              <w:rPr>
                <w:bCs/>
                <w:lang w:val="uk-UA"/>
              </w:rPr>
              <w:t>6</w:t>
            </w:r>
          </w:p>
        </w:tc>
      </w:tr>
      <w:tr w:rsidR="005E14D3" w:rsidRPr="00292771" w14:paraId="41C13893" w14:textId="77777777" w:rsidTr="001838CD">
        <w:tc>
          <w:tcPr>
            <w:tcW w:w="567" w:type="dxa"/>
          </w:tcPr>
          <w:p w14:paraId="3F3596A7" w14:textId="77777777" w:rsidR="005E14D3" w:rsidRPr="00292771" w:rsidRDefault="005E14D3" w:rsidP="00E129C6">
            <w:pPr>
              <w:jc w:val="center"/>
              <w:rPr>
                <w:bCs/>
                <w:lang w:val="uk-UA"/>
              </w:rPr>
            </w:pPr>
            <w:r w:rsidRPr="00292771">
              <w:rPr>
                <w:bCs/>
                <w:lang w:val="uk-UA"/>
              </w:rPr>
              <w:t>13.</w:t>
            </w:r>
          </w:p>
        </w:tc>
        <w:tc>
          <w:tcPr>
            <w:tcW w:w="7754" w:type="dxa"/>
          </w:tcPr>
          <w:p w14:paraId="05E16B19" w14:textId="77777777" w:rsidR="005E14D3" w:rsidRPr="00292771" w:rsidRDefault="005E14D3" w:rsidP="00E129C6">
            <w:pPr>
              <w:pStyle w:val="2"/>
              <w:spacing w:before="0" w:after="0"/>
              <w:jc w:val="both"/>
              <w:rPr>
                <w:rFonts w:ascii="Times New Roman" w:hAnsi="Times New Roman" w:cs="Times New Roman"/>
                <w:b w:val="0"/>
                <w:bCs w:val="0"/>
                <w:i w:val="0"/>
                <w:iCs w:val="0"/>
                <w:sz w:val="24"/>
                <w:szCs w:val="24"/>
                <w:lang w:val="uk-UA"/>
              </w:rPr>
            </w:pPr>
            <w:r w:rsidRPr="00292771">
              <w:rPr>
                <w:rFonts w:ascii="Times New Roman" w:hAnsi="Times New Roman" w:cs="Times New Roman"/>
                <w:b w:val="0"/>
                <w:bCs w:val="0"/>
                <w:i w:val="0"/>
                <w:iCs w:val="0"/>
                <w:sz w:val="24"/>
                <w:szCs w:val="24"/>
                <w:lang w:val="uk-UA"/>
              </w:rPr>
              <w:t>Підготовка до підсумкового контролю за рік – ПНД</w:t>
            </w:r>
          </w:p>
        </w:tc>
        <w:tc>
          <w:tcPr>
            <w:tcW w:w="1177" w:type="dxa"/>
          </w:tcPr>
          <w:p w14:paraId="33D65D2C" w14:textId="77777777" w:rsidR="005E14D3" w:rsidRPr="00292771" w:rsidRDefault="005E14D3" w:rsidP="00E129C6">
            <w:pPr>
              <w:jc w:val="center"/>
              <w:rPr>
                <w:bCs/>
                <w:lang w:val="uk-UA"/>
              </w:rPr>
            </w:pPr>
            <w:r w:rsidRPr="00292771">
              <w:rPr>
                <w:bCs/>
                <w:lang w:val="uk-UA"/>
              </w:rPr>
              <w:t>10</w:t>
            </w:r>
          </w:p>
        </w:tc>
      </w:tr>
      <w:tr w:rsidR="005E14D3" w:rsidRPr="00292771" w14:paraId="52C6FCE4" w14:textId="77777777" w:rsidTr="001838CD">
        <w:tc>
          <w:tcPr>
            <w:tcW w:w="567" w:type="dxa"/>
          </w:tcPr>
          <w:p w14:paraId="2CA44635" w14:textId="77777777" w:rsidR="005E14D3" w:rsidRPr="00292771" w:rsidRDefault="005E14D3" w:rsidP="00E129C6">
            <w:pPr>
              <w:jc w:val="center"/>
              <w:rPr>
                <w:bCs/>
                <w:lang w:val="uk-UA"/>
              </w:rPr>
            </w:pPr>
            <w:r w:rsidRPr="00292771">
              <w:rPr>
                <w:bCs/>
                <w:lang w:val="uk-UA"/>
              </w:rPr>
              <w:t>14.</w:t>
            </w:r>
          </w:p>
        </w:tc>
        <w:tc>
          <w:tcPr>
            <w:tcW w:w="7754" w:type="dxa"/>
          </w:tcPr>
          <w:p w14:paraId="35261AD3" w14:textId="77777777" w:rsidR="005E14D3" w:rsidRPr="00292771" w:rsidRDefault="005E14D3" w:rsidP="00E129C6">
            <w:pPr>
              <w:pStyle w:val="2"/>
              <w:spacing w:before="0" w:after="0"/>
              <w:jc w:val="both"/>
              <w:rPr>
                <w:rFonts w:ascii="Times New Roman" w:hAnsi="Times New Roman" w:cs="Times New Roman"/>
                <w:b w:val="0"/>
                <w:bCs w:val="0"/>
                <w:i w:val="0"/>
                <w:iCs w:val="0"/>
                <w:sz w:val="24"/>
                <w:szCs w:val="24"/>
                <w:lang w:val="uk-UA"/>
              </w:rPr>
            </w:pPr>
            <w:r w:rsidRPr="00292771">
              <w:rPr>
                <w:rFonts w:ascii="Times New Roman" w:hAnsi="Times New Roman" w:cs="Times New Roman"/>
                <w:b w:val="0"/>
                <w:bCs w:val="0"/>
                <w:i w:val="0"/>
                <w:iCs w:val="0"/>
                <w:sz w:val="24"/>
                <w:szCs w:val="24"/>
                <w:lang w:val="uk-UA"/>
              </w:rPr>
              <w:t>Всього годин по дисципліні</w:t>
            </w:r>
          </w:p>
        </w:tc>
        <w:tc>
          <w:tcPr>
            <w:tcW w:w="1177" w:type="dxa"/>
          </w:tcPr>
          <w:p w14:paraId="11DFD3A4" w14:textId="77777777" w:rsidR="005E14D3" w:rsidRPr="00292771" w:rsidRDefault="005E14D3" w:rsidP="00E129C6">
            <w:pPr>
              <w:jc w:val="center"/>
              <w:rPr>
                <w:bCs/>
                <w:lang w:val="uk-UA"/>
              </w:rPr>
            </w:pPr>
            <w:r w:rsidRPr="00292771">
              <w:rPr>
                <w:bCs/>
                <w:lang w:val="uk-UA"/>
              </w:rPr>
              <w:t>100</w:t>
            </w:r>
          </w:p>
        </w:tc>
      </w:tr>
    </w:tbl>
    <w:p w14:paraId="36E08727" w14:textId="77777777" w:rsidR="005E14D3" w:rsidRPr="00292771" w:rsidRDefault="005E14D3" w:rsidP="00E129C6">
      <w:pPr>
        <w:rPr>
          <w:lang w:val="uk-UA"/>
        </w:rPr>
      </w:pPr>
    </w:p>
    <w:p w14:paraId="5EADB237" w14:textId="77777777" w:rsidR="001838CD" w:rsidRPr="00292771" w:rsidRDefault="005E14D3" w:rsidP="00E129C6">
      <w:pPr>
        <w:rPr>
          <w:lang w:val="uk-UA"/>
        </w:rPr>
      </w:pPr>
      <w:r w:rsidRPr="00292771">
        <w:rPr>
          <w:b/>
          <w:lang w:val="uk-UA"/>
        </w:rPr>
        <w:t>Індивідуальні завдання</w:t>
      </w:r>
      <w:r w:rsidRPr="00292771">
        <w:rPr>
          <w:lang w:val="uk-UA"/>
        </w:rPr>
        <w:t xml:space="preserve">: </w:t>
      </w:r>
    </w:p>
    <w:p w14:paraId="489ADA05" w14:textId="77777777" w:rsidR="005E14D3" w:rsidRPr="00292771" w:rsidRDefault="001838CD" w:rsidP="00E129C6">
      <w:pPr>
        <w:rPr>
          <w:lang w:val="uk-UA"/>
        </w:rPr>
      </w:pPr>
      <w:r w:rsidRPr="00292771">
        <w:rPr>
          <w:bCs/>
          <w:lang w:val="uk-UA"/>
        </w:rPr>
        <w:t>Н</w:t>
      </w:r>
      <w:r w:rsidR="005E14D3" w:rsidRPr="00292771">
        <w:rPr>
          <w:bCs/>
          <w:lang w:val="uk-UA"/>
        </w:rPr>
        <w:t>аписання рефератів, підготовка презентацій, виготовлення наочних засоб</w:t>
      </w:r>
      <w:r w:rsidRPr="00292771">
        <w:rPr>
          <w:bCs/>
          <w:lang w:val="uk-UA"/>
        </w:rPr>
        <w:t>ів</w:t>
      </w:r>
    </w:p>
    <w:p w14:paraId="7A4C29CB" w14:textId="77777777" w:rsidR="00D84829" w:rsidRDefault="00D84829" w:rsidP="00511056">
      <w:pPr>
        <w:spacing w:after="240"/>
        <w:jc w:val="center"/>
        <w:rPr>
          <w:b/>
          <w:lang w:val="uk-UA"/>
        </w:rPr>
      </w:pPr>
    </w:p>
    <w:p w14:paraId="47468295" w14:textId="77777777" w:rsidR="00511056" w:rsidRPr="00292771" w:rsidRDefault="00511056" w:rsidP="00511056">
      <w:pPr>
        <w:spacing w:after="240"/>
        <w:jc w:val="center"/>
        <w:rPr>
          <w:b/>
          <w:lang w:val="uk-UA"/>
        </w:rPr>
      </w:pPr>
      <w:r w:rsidRPr="00292771">
        <w:rPr>
          <w:b/>
          <w:lang w:val="uk-UA"/>
        </w:rPr>
        <w:t>Політика дисципліни:</w:t>
      </w:r>
    </w:p>
    <w:p w14:paraId="770C572E" w14:textId="77777777" w:rsidR="00511056" w:rsidRPr="00292771" w:rsidRDefault="00511056" w:rsidP="00511056">
      <w:pPr>
        <w:jc w:val="both"/>
        <w:rPr>
          <w:rFonts w:eastAsia="Times New Roman"/>
          <w:sz w:val="28"/>
          <w:lang w:val="uk-UA" w:eastAsia="ar-SA"/>
        </w:rPr>
      </w:pPr>
      <w:r w:rsidRPr="00292771">
        <w:rPr>
          <w:lang w:val="uk-UA"/>
        </w:rPr>
        <w:t>Студенти зобов’язані систематично опановувати теоретичні знання та практичні навички, що передбачені навчальною програмою з дисципліни; завжди мати охайний зовнішній вигляд (білий халат, шапочка); вимикати мобільні пристрої підчас проведення практичних занять та лекцій; виконувати правила внутрішнього розпорядку ХНМУ.</w:t>
      </w:r>
      <w:r w:rsidRPr="00292771">
        <w:rPr>
          <w:rFonts w:eastAsia="Times New Roman"/>
          <w:sz w:val="28"/>
          <w:lang w:val="uk-UA" w:eastAsia="ar-SA"/>
        </w:rPr>
        <w:t xml:space="preserve"> </w:t>
      </w:r>
    </w:p>
    <w:p w14:paraId="2F7983BC" w14:textId="64199C68" w:rsidR="00511056" w:rsidRPr="00292771" w:rsidRDefault="00511056" w:rsidP="00511056">
      <w:pPr>
        <w:jc w:val="both"/>
        <w:rPr>
          <w:lang w:val="uk-UA"/>
        </w:rPr>
      </w:pPr>
      <w:r w:rsidRPr="00292771">
        <w:rPr>
          <w:lang w:val="uk-UA"/>
        </w:rPr>
        <w:t xml:space="preserve">Під час занять </w:t>
      </w:r>
      <w:r w:rsidRPr="00292771">
        <w:rPr>
          <w:u w:val="single"/>
          <w:lang w:val="uk-UA"/>
        </w:rPr>
        <w:t xml:space="preserve">дозволяється: </w:t>
      </w:r>
      <w:r w:rsidRPr="00292771">
        <w:rPr>
          <w:lang w:val="uk-UA"/>
        </w:rPr>
        <w:t xml:space="preserve">залишати аудиторію на короткий час за потреби та за дозволом викладача; пити безалкогольні напої; фотографувати слайди презентацій; брати активну участь у ході заняття; </w:t>
      </w:r>
      <w:r w:rsidRPr="00292771">
        <w:rPr>
          <w:u w:val="single"/>
          <w:lang w:val="uk-UA"/>
        </w:rPr>
        <w:t xml:space="preserve">заборонено: </w:t>
      </w:r>
      <w:r w:rsidRPr="00292771">
        <w:rPr>
          <w:lang w:val="uk-UA"/>
        </w:rPr>
        <w:t xml:space="preserve">їсти (за виключенням осіб, особливий медичний стан яких потребує іншого – в цьому випадку необхідне медичне підтвердження); палити, вживати алкогольні і навіть слабоалкогольні напої або наркотичні засоби; нецензурно висловлюватися або вживати слова, які ображають честь і гідність колег та професорсько-викладацького складу; грати в азартні ігри; наносити шкоду матеріально-технічній базі університету (псувати інвентар, обладнання; меблі, стіни, підлоги, засмічувати приміщення і території); галасувати, кричати або прослуховувати гучну музику в аудиторіях і навіть у коридорах під час занять. Не допускаються запізнення студентів на практичні заняття та лекції. Підчас лекційного заняття студентам рекомендовано вести конспект заняття та зберігати достатній рівень тиші. Ставити питання до лектора – це абсолютно нормально. Практичні заняття передбачають активну участь під час обговорення в аудиторії, студенти мають бути готовими детально розбиратися в матеріалі, ставити запитання, висловлювати свою точку зору, дискутувати. Під час дискусії важливі: повага до колег, толерантність до інших та їхнього досвіду, сприйнятливість та неупередженість, здатність не погоджуватися з думкою, але шанувати особистість опонента, ретельна аргументація своєї думки та сміливість змінювати свою позицію під впливом доказів, я-висловлювання, коли людина уникає непотрібних узагальнювань, описує свої почуття і формулює свої побажання з опорою на власні думки і емоції, обов’язкове знайомство з першоджерелами. Вітається творчий підхід у різних його проявах. Від студентів очікується зацікавленість участю у міських, всеукраїнських та міжнародних конференціях, конкурсах та інших заходах з предметного профілю. </w:t>
      </w:r>
      <w:r w:rsidR="00292E6B" w:rsidRPr="00292771">
        <w:rPr>
          <w:lang w:val="uk-UA"/>
        </w:rPr>
        <w:t>Відвідування практичних занять та лекцій є обов’язковим.</w:t>
      </w:r>
    </w:p>
    <w:p w14:paraId="494C95C4" w14:textId="77777777" w:rsidR="00511056" w:rsidRPr="00292771" w:rsidRDefault="00511056" w:rsidP="00511056">
      <w:pPr>
        <w:jc w:val="both"/>
        <w:rPr>
          <w:lang w:val="uk-UA"/>
        </w:rPr>
      </w:pPr>
      <w:r w:rsidRPr="00292771">
        <w:rPr>
          <w:lang w:val="uk-UA"/>
        </w:rPr>
        <w:t xml:space="preserve">Підчас проведення практичного заняття староста групи призначає чергового студента, який повинен перед початком заняття забезпечити групу мікроскопами та мікропрепаратами відповідно до теми заняття та є відповідальним за чистоту і порядок в учбовій кімнаті та збереження обладнання, мікро- та макропрепарартів. </w:t>
      </w:r>
    </w:p>
    <w:p w14:paraId="1A1A594C" w14:textId="77777777" w:rsidR="00511056" w:rsidRPr="00292771" w:rsidRDefault="00511056" w:rsidP="00511056">
      <w:pPr>
        <w:jc w:val="both"/>
        <w:rPr>
          <w:lang w:val="uk-UA"/>
        </w:rPr>
      </w:pPr>
      <w:r w:rsidRPr="00292771">
        <w:rPr>
          <w:lang w:val="uk-UA"/>
        </w:rPr>
        <w:t xml:space="preserve">Підчас проведення контролю знань студентів не допускаються списування, використання різного роду програмних засобів, підказки, користування мобільним телефоном чи іншими електронними пристроями. </w:t>
      </w:r>
    </w:p>
    <w:p w14:paraId="7FE06AF5" w14:textId="77777777" w:rsidR="00511056" w:rsidRPr="00292771" w:rsidRDefault="00511056" w:rsidP="00511056">
      <w:pPr>
        <w:jc w:val="both"/>
        <w:rPr>
          <w:lang w:val="uk-UA"/>
        </w:rPr>
      </w:pPr>
      <w:r w:rsidRPr="00292771">
        <w:rPr>
          <w:lang w:val="uk-UA"/>
        </w:rPr>
        <w:t xml:space="preserve">Студенти з особливими потребами повинні попередити викладача до початку занять, на прохання студента це може зробити староста групи. Якщо у студента виникнуть будь-які </w:t>
      </w:r>
      <w:r w:rsidRPr="00292771">
        <w:rPr>
          <w:lang w:val="uk-UA"/>
        </w:rPr>
        <w:lastRenderedPageBreak/>
        <w:t>питання, він може його завжди вирішити перш за все з викладачем або завучем кафедри, якщо це потрібно.</w:t>
      </w:r>
    </w:p>
    <w:p w14:paraId="5F743B9A" w14:textId="77777777" w:rsidR="00511056" w:rsidRPr="00292771" w:rsidRDefault="00511056" w:rsidP="00511056">
      <w:pPr>
        <w:tabs>
          <w:tab w:val="left" w:pos="284"/>
          <w:tab w:val="left" w:pos="567"/>
          <w:tab w:val="left" w:pos="993"/>
        </w:tabs>
        <w:rPr>
          <w:lang w:val="uk-UA"/>
        </w:rPr>
      </w:pPr>
      <w:r w:rsidRPr="00292771">
        <w:rPr>
          <w:lang w:val="uk-UA"/>
        </w:rPr>
        <w:t>Охорона праці:</w:t>
      </w:r>
    </w:p>
    <w:p w14:paraId="091F73DE" w14:textId="77777777" w:rsidR="00511056" w:rsidRPr="00292771" w:rsidRDefault="00511056" w:rsidP="00511056">
      <w:pPr>
        <w:tabs>
          <w:tab w:val="left" w:pos="284"/>
          <w:tab w:val="left" w:pos="567"/>
          <w:tab w:val="left" w:pos="993"/>
        </w:tabs>
        <w:jc w:val="both"/>
        <w:rPr>
          <w:lang w:val="uk-UA"/>
        </w:rPr>
      </w:pPr>
      <w:r w:rsidRPr="00292771">
        <w:rPr>
          <w:lang w:val="uk-UA"/>
        </w:rPr>
        <w:t>На першому занятті з курсу буде роз`яснено основні принципи охорони праці шляхом проведення відповідного інструктажу. Очікується, що кожен та кожна повинні знати, де найближчий до аудиторії евакуаційний вихід, де знаходиться вогнегасник, як їм користуватися тощо.</w:t>
      </w:r>
    </w:p>
    <w:p w14:paraId="16ACB4DD" w14:textId="77777777" w:rsidR="00511056" w:rsidRPr="00292771" w:rsidRDefault="00511056" w:rsidP="00511056">
      <w:pPr>
        <w:jc w:val="both"/>
        <w:rPr>
          <w:lang w:val="uk-UA"/>
        </w:rPr>
      </w:pPr>
      <w:r w:rsidRPr="00292771">
        <w:rPr>
          <w:lang w:val="uk-UA"/>
        </w:rPr>
        <w:t>Плагіат та академічна доброчесність:</w:t>
      </w:r>
    </w:p>
    <w:p w14:paraId="7AA33203" w14:textId="77777777" w:rsidR="00511056" w:rsidRPr="00292771" w:rsidRDefault="00511056" w:rsidP="00511056">
      <w:pPr>
        <w:jc w:val="both"/>
        <w:rPr>
          <w:lang w:val="uk-UA"/>
        </w:rPr>
      </w:pPr>
      <w:r w:rsidRPr="00292771">
        <w:rPr>
          <w:lang w:val="uk-UA"/>
        </w:rPr>
        <w:t>Кафедра патологічної анатомії підтримує нульову толерантність до плагіату.</w:t>
      </w:r>
      <w:r w:rsidRPr="00292771">
        <w:rPr>
          <w:b/>
          <w:lang w:val="uk-UA"/>
        </w:rPr>
        <w:t xml:space="preserve"> </w:t>
      </w:r>
      <w:r w:rsidRPr="00292771">
        <w:rPr>
          <w:lang w:val="uk-UA"/>
        </w:rPr>
        <w:t>Від студентів та студенток очікується бажання постійно підвищувати власну обізнаність в академічному письмі. На перших заняттях проводитимуться інформаційні заходи щодо того, що саме вважати плагіатом та як коректно здійснювати дослідницько-науковий пошук.</w:t>
      </w:r>
    </w:p>
    <w:p w14:paraId="70AD669D" w14:textId="77777777" w:rsidR="00511056" w:rsidRPr="00292771" w:rsidRDefault="00511056" w:rsidP="00E129C6">
      <w:pPr>
        <w:spacing w:line="360" w:lineRule="auto"/>
        <w:rPr>
          <w:b/>
          <w:lang w:val="uk-UA"/>
        </w:rPr>
      </w:pPr>
    </w:p>
    <w:p w14:paraId="597CAC64" w14:textId="77777777" w:rsidR="00511056" w:rsidRPr="00292771" w:rsidRDefault="00511056" w:rsidP="00511056">
      <w:pPr>
        <w:pStyle w:val="25"/>
        <w:shd w:val="clear" w:color="auto" w:fill="auto"/>
        <w:tabs>
          <w:tab w:val="left" w:pos="851"/>
          <w:tab w:val="left" w:pos="993"/>
        </w:tabs>
        <w:spacing w:after="0" w:line="298" w:lineRule="exact"/>
        <w:ind w:firstLine="0"/>
        <w:rPr>
          <w:b/>
          <w:sz w:val="24"/>
          <w:szCs w:val="24"/>
          <w:lang w:val="uk-UA"/>
        </w:rPr>
      </w:pPr>
      <w:r w:rsidRPr="00292771">
        <w:rPr>
          <w:b/>
          <w:sz w:val="24"/>
          <w:szCs w:val="24"/>
          <w:lang w:val="uk-UA"/>
        </w:rPr>
        <w:t>Політика оцінювання</w:t>
      </w:r>
    </w:p>
    <w:p w14:paraId="1EEE4CED" w14:textId="77777777" w:rsidR="00511056" w:rsidRPr="00292771" w:rsidRDefault="00511056" w:rsidP="00511056">
      <w:pPr>
        <w:pStyle w:val="25"/>
        <w:shd w:val="clear" w:color="auto" w:fill="auto"/>
        <w:tabs>
          <w:tab w:val="left" w:pos="851"/>
          <w:tab w:val="left" w:pos="993"/>
        </w:tabs>
        <w:spacing w:after="0" w:line="298" w:lineRule="exact"/>
        <w:ind w:firstLine="0"/>
        <w:rPr>
          <w:b/>
          <w:sz w:val="24"/>
          <w:szCs w:val="24"/>
          <w:lang w:val="uk-UA"/>
        </w:rPr>
      </w:pPr>
    </w:p>
    <w:p w14:paraId="69FE4631" w14:textId="1FFA8DA6" w:rsidR="005E14D3" w:rsidRDefault="005E14D3" w:rsidP="00E129C6">
      <w:pPr>
        <w:pStyle w:val="21"/>
        <w:spacing w:after="0" w:line="240" w:lineRule="auto"/>
        <w:ind w:left="0"/>
        <w:jc w:val="both"/>
        <w:rPr>
          <w:sz w:val="24"/>
          <w:lang w:val="uk-UA"/>
        </w:rPr>
      </w:pPr>
      <w:r w:rsidRPr="00292771">
        <w:rPr>
          <w:b/>
          <w:bCs/>
          <w:iCs/>
          <w:sz w:val="24"/>
          <w:lang w:val="uk-UA"/>
        </w:rPr>
        <w:t xml:space="preserve">Поточна навчальна діяльність студентів </w:t>
      </w:r>
      <w:r w:rsidRPr="00292771">
        <w:rPr>
          <w:sz w:val="24"/>
          <w:lang w:val="uk-UA"/>
        </w:rPr>
        <w:t xml:space="preserve">контролюється на практичних заняттях у відповідності з конкретними цілями та під час індивідуальної </w:t>
      </w:r>
      <w:r w:rsidR="00511056" w:rsidRPr="00292771">
        <w:rPr>
          <w:sz w:val="24"/>
          <w:lang w:val="uk-UA"/>
        </w:rPr>
        <w:t>роботи викладача зі студентами: комп’ютерні тести; розв’язування ситуаційних задач; структуровані письмові роботи; структурований за процедурою контроль практичних навичок та умінь (оцінка знань та вмінь аналізувати та трактувати макро- та мікроскопічні зміни клітин, тканин, органів та систем при тих чи інших патологічних процесах).</w:t>
      </w:r>
    </w:p>
    <w:p w14:paraId="3492482C" w14:textId="77777777" w:rsidR="00D84829" w:rsidRPr="00292771" w:rsidRDefault="00D84829" w:rsidP="00E129C6">
      <w:pPr>
        <w:pStyle w:val="21"/>
        <w:spacing w:after="0" w:line="240" w:lineRule="auto"/>
        <w:ind w:left="0"/>
        <w:jc w:val="both"/>
        <w:rPr>
          <w:sz w:val="24"/>
          <w:lang w:val="uk-UA"/>
        </w:rPr>
      </w:pPr>
    </w:p>
    <w:p w14:paraId="22BCE712" w14:textId="77777777" w:rsidR="005E14D3" w:rsidRPr="00292771" w:rsidRDefault="005E14D3" w:rsidP="00E129C6">
      <w:pPr>
        <w:jc w:val="both"/>
        <w:rPr>
          <w:b/>
          <w:bCs/>
          <w:iCs/>
          <w:lang w:val="uk-UA"/>
        </w:rPr>
      </w:pPr>
      <w:r w:rsidRPr="00292771">
        <w:rPr>
          <w:b/>
          <w:bCs/>
          <w:iCs/>
          <w:lang w:val="uk-UA"/>
        </w:rPr>
        <w:t>Оцінювання самостійної роботи:</w:t>
      </w:r>
    </w:p>
    <w:p w14:paraId="43F97189" w14:textId="77777777" w:rsidR="005E14D3" w:rsidRPr="00292771" w:rsidRDefault="005E14D3" w:rsidP="00E129C6">
      <w:pPr>
        <w:jc w:val="both"/>
        <w:rPr>
          <w:lang w:val="uk-UA"/>
        </w:rPr>
      </w:pPr>
      <w:r w:rsidRPr="00292771">
        <w:rPr>
          <w:lang w:val="uk-UA"/>
        </w:rPr>
        <w:t>Оцінювання самостійної роботи студентів, яка передбачена в темі поряд з аудиторною роботою, здійснюється під час поточного контролю теми на відповідному аудиторному занятті.</w:t>
      </w:r>
    </w:p>
    <w:p w14:paraId="53855FFF" w14:textId="77777777" w:rsidR="005E14D3" w:rsidRPr="00292771" w:rsidRDefault="005E14D3" w:rsidP="00E129C6">
      <w:pPr>
        <w:jc w:val="both"/>
        <w:rPr>
          <w:b/>
          <w:bCs/>
          <w:iCs/>
          <w:lang w:val="uk-UA"/>
        </w:rPr>
      </w:pPr>
      <w:r w:rsidRPr="00292771">
        <w:rPr>
          <w:lang w:val="uk-UA"/>
        </w:rPr>
        <w:t>Оцінювання тем, які виносяться лише на самостійну роботу і не входять до тем аудиторних навчальних занять, контролюється при підсумковому  контролі.</w:t>
      </w:r>
    </w:p>
    <w:p w14:paraId="3EC0A190" w14:textId="77777777" w:rsidR="005E14D3" w:rsidRPr="00292771" w:rsidRDefault="005E14D3" w:rsidP="00E129C6">
      <w:pPr>
        <w:pStyle w:val="33"/>
        <w:tabs>
          <w:tab w:val="left" w:pos="850"/>
        </w:tabs>
        <w:ind w:left="0"/>
        <w:jc w:val="both"/>
        <w:rPr>
          <w:sz w:val="24"/>
          <w:szCs w:val="24"/>
          <w:lang w:val="uk-UA"/>
        </w:rPr>
      </w:pPr>
      <w:r w:rsidRPr="00292771">
        <w:rPr>
          <w:sz w:val="24"/>
          <w:szCs w:val="24"/>
          <w:lang w:val="uk-UA"/>
        </w:rPr>
        <w:t xml:space="preserve">Підсумковий контроль здійснюється по завершенню вивчення всіх тем  на останньому контрольному занятті навчального року. </w:t>
      </w:r>
    </w:p>
    <w:p w14:paraId="7F02E8AD" w14:textId="7A3E6F34" w:rsidR="005E14D3" w:rsidRPr="00292771" w:rsidRDefault="005E14D3" w:rsidP="00E129C6">
      <w:pPr>
        <w:jc w:val="both"/>
        <w:rPr>
          <w:lang w:val="uk-UA"/>
        </w:rPr>
      </w:pPr>
      <w:r w:rsidRPr="00292771">
        <w:rPr>
          <w:lang w:val="uk-UA"/>
        </w:rPr>
        <w:t>До підсумкового контролю допускаються студенти, які виконали всі види робіт, передбачені навчальною програмою, та при вивчені набрали кількість балів, не меншу за мінімальну.</w:t>
      </w:r>
    </w:p>
    <w:p w14:paraId="6CACA565" w14:textId="77777777" w:rsidR="00511056" w:rsidRPr="00292771" w:rsidRDefault="00511056" w:rsidP="00E129C6">
      <w:pPr>
        <w:rPr>
          <w:b/>
          <w:bCs/>
          <w:iCs/>
          <w:color w:val="000000"/>
          <w:lang w:val="uk-UA"/>
        </w:rPr>
      </w:pPr>
    </w:p>
    <w:p w14:paraId="34C0532E" w14:textId="77777777" w:rsidR="005E14D3" w:rsidRPr="00292771" w:rsidRDefault="005E14D3" w:rsidP="00E129C6">
      <w:pPr>
        <w:rPr>
          <w:b/>
          <w:bCs/>
          <w:iCs/>
          <w:color w:val="000000"/>
          <w:lang w:val="uk-UA"/>
        </w:rPr>
      </w:pPr>
      <w:r w:rsidRPr="00292771">
        <w:rPr>
          <w:b/>
          <w:bCs/>
          <w:iCs/>
          <w:color w:val="000000"/>
          <w:lang w:val="uk-UA"/>
        </w:rPr>
        <w:t>Оцінювання поточної навчальної діяльності (ПНД)</w:t>
      </w:r>
    </w:p>
    <w:p w14:paraId="5143D48A" w14:textId="77777777" w:rsidR="005E14D3" w:rsidRPr="00D84829" w:rsidRDefault="005E14D3" w:rsidP="00E129C6">
      <w:pPr>
        <w:ind w:right="50"/>
        <w:jc w:val="both"/>
        <w:rPr>
          <w:color w:val="000000"/>
          <w:lang w:val="uk-UA"/>
        </w:rPr>
      </w:pPr>
      <w:r w:rsidRPr="00292771">
        <w:rPr>
          <w:color w:val="000000"/>
          <w:lang w:val="uk-UA"/>
        </w:rPr>
        <w:t xml:space="preserve">Під </w:t>
      </w:r>
      <w:r w:rsidRPr="00D84829">
        <w:rPr>
          <w:color w:val="000000"/>
          <w:lang w:val="uk-UA"/>
        </w:rPr>
        <w:t>час оцінювання засвоєння кожної навчальної теми дисципліни (ПНД) та підсумкового заняття (ПЗ) студенту виставляється оцінка за традиційною  4-бальною системою: «відмінно», «добре», «задовільно» та «незадовільно».</w:t>
      </w:r>
    </w:p>
    <w:p w14:paraId="015FFC68" w14:textId="3769CCA6" w:rsidR="005E14D3" w:rsidRPr="00292771" w:rsidRDefault="005E14D3" w:rsidP="00E129C6">
      <w:pPr>
        <w:tabs>
          <w:tab w:val="left" w:pos="567"/>
        </w:tabs>
        <w:jc w:val="both"/>
        <w:rPr>
          <w:lang w:val="uk-UA"/>
        </w:rPr>
      </w:pPr>
      <w:r w:rsidRPr="00D84829">
        <w:rPr>
          <w:lang w:val="uk-UA"/>
        </w:rPr>
        <w:t xml:space="preserve">Підсумковий бал за поточну навчальну діяльність </w:t>
      </w:r>
      <w:r w:rsidRPr="00D84829">
        <w:rPr>
          <w:color w:val="000000"/>
          <w:lang w:val="uk-UA"/>
        </w:rPr>
        <w:t>(ПНД)</w:t>
      </w:r>
      <w:r w:rsidRPr="00D84829">
        <w:rPr>
          <w:lang w:val="uk-UA"/>
        </w:rPr>
        <w:t xml:space="preserve"> та підсумкові заняття (ПЗ) визначається як середнє арифметичне традиційних оцінок за кожне заняття та ПЗ,</w:t>
      </w:r>
      <w:r w:rsidRPr="00292771">
        <w:rPr>
          <w:lang w:val="uk-UA"/>
        </w:rPr>
        <w:t xml:space="preserve"> округлене до 2-х знаків після коми та перераховується у багатобальну шкалу за таблиц</w:t>
      </w:r>
      <w:r w:rsidR="001838CD" w:rsidRPr="00292771">
        <w:rPr>
          <w:lang w:val="uk-UA"/>
        </w:rPr>
        <w:t>ею</w:t>
      </w:r>
      <w:r w:rsidR="00511056" w:rsidRPr="00292771">
        <w:rPr>
          <w:lang w:val="uk-UA"/>
        </w:rPr>
        <w:t>1</w:t>
      </w:r>
      <w:r w:rsidRPr="00292771">
        <w:rPr>
          <w:lang w:val="uk-UA"/>
        </w:rPr>
        <w:t>.</w:t>
      </w:r>
      <w:r w:rsidR="002008AC" w:rsidRPr="00292771">
        <w:rPr>
          <w:lang w:val="uk-UA"/>
        </w:rPr>
        <w:t xml:space="preserve"> </w:t>
      </w:r>
      <w:r w:rsidRPr="00292771">
        <w:rPr>
          <w:lang w:val="uk-UA"/>
        </w:rPr>
        <w:t xml:space="preserve">Мінімальна кількість балів, яку має набрати студент для допуску до іспиту </w:t>
      </w:r>
      <w:r w:rsidR="002008AC" w:rsidRPr="00292771">
        <w:rPr>
          <w:lang w:val="uk-UA"/>
        </w:rPr>
        <w:t>–</w:t>
      </w:r>
      <w:r w:rsidRPr="00292771">
        <w:rPr>
          <w:lang w:val="uk-UA"/>
        </w:rPr>
        <w:t xml:space="preserve"> 70 балів, мінімальна позитивна оцінка на іспиті відповідно 50 балів.</w:t>
      </w:r>
    </w:p>
    <w:p w14:paraId="199F790E" w14:textId="77777777" w:rsidR="005E14D3" w:rsidRPr="00292771" w:rsidRDefault="005E14D3" w:rsidP="00E129C6">
      <w:pPr>
        <w:pStyle w:val="210"/>
        <w:ind w:right="-2" w:firstLine="0"/>
        <w:jc w:val="right"/>
        <w:rPr>
          <w:sz w:val="24"/>
          <w:szCs w:val="24"/>
          <w:lang w:val="uk-UA"/>
        </w:rPr>
      </w:pPr>
      <w:r w:rsidRPr="00292771">
        <w:rPr>
          <w:sz w:val="24"/>
          <w:szCs w:val="24"/>
          <w:lang w:val="uk-UA"/>
        </w:rPr>
        <w:t>Таблиця 1</w:t>
      </w:r>
    </w:p>
    <w:p w14:paraId="15F3BC3F" w14:textId="77777777" w:rsidR="005E14D3" w:rsidRPr="00292771" w:rsidRDefault="005E14D3" w:rsidP="00E129C6">
      <w:pPr>
        <w:pStyle w:val="210"/>
        <w:ind w:right="-425" w:firstLine="0"/>
        <w:jc w:val="center"/>
        <w:rPr>
          <w:b/>
          <w:sz w:val="24"/>
          <w:szCs w:val="24"/>
          <w:lang w:val="uk-UA"/>
        </w:rPr>
      </w:pPr>
      <w:r w:rsidRPr="00292771">
        <w:rPr>
          <w:b/>
          <w:sz w:val="24"/>
          <w:szCs w:val="24"/>
          <w:lang w:val="uk-UA"/>
        </w:rPr>
        <w:t xml:space="preserve">Перерахунок середньої оцінки за поточну діяльність у багатобальну шкалу </w:t>
      </w:r>
    </w:p>
    <w:p w14:paraId="42896C2B" w14:textId="77777777" w:rsidR="005E14D3" w:rsidRPr="00292771" w:rsidRDefault="005E14D3" w:rsidP="00E129C6">
      <w:pPr>
        <w:pStyle w:val="210"/>
        <w:ind w:right="-425" w:firstLine="0"/>
        <w:jc w:val="center"/>
        <w:rPr>
          <w:b/>
          <w:sz w:val="24"/>
          <w:szCs w:val="24"/>
          <w:lang w:val="uk-UA"/>
        </w:rPr>
      </w:pPr>
      <w:r w:rsidRPr="00292771">
        <w:rPr>
          <w:b/>
          <w:sz w:val="24"/>
          <w:szCs w:val="24"/>
          <w:lang w:val="uk-UA"/>
        </w:rPr>
        <w:t>(для дисциплін, що завершуються іспитом)</w:t>
      </w:r>
    </w:p>
    <w:p w14:paraId="2D0778B3" w14:textId="77777777" w:rsidR="005E14D3" w:rsidRPr="00292771" w:rsidRDefault="005E14D3" w:rsidP="00E129C6">
      <w:pPr>
        <w:pStyle w:val="210"/>
        <w:ind w:right="-425" w:firstLine="0"/>
        <w:jc w:val="center"/>
        <w:rPr>
          <w:b/>
          <w:sz w:val="24"/>
          <w:szCs w:val="24"/>
          <w:lang w:val="uk-UA"/>
        </w:rPr>
      </w:pPr>
    </w:p>
    <w:tbl>
      <w:tblPr>
        <w:tblW w:w="0" w:type="auto"/>
        <w:jc w:val="center"/>
        <w:tblLayout w:type="fixed"/>
        <w:tblLook w:val="0000" w:firstRow="0" w:lastRow="0" w:firstColumn="0" w:lastColumn="0" w:noHBand="0" w:noVBand="0"/>
      </w:tblPr>
      <w:tblGrid>
        <w:gridCol w:w="1448"/>
        <w:gridCol w:w="1427"/>
        <w:gridCol w:w="281"/>
        <w:gridCol w:w="1427"/>
        <w:gridCol w:w="1427"/>
      </w:tblGrid>
      <w:tr w:rsidR="005E14D3" w:rsidRPr="00292771" w14:paraId="60F54457" w14:textId="77777777" w:rsidTr="00CB7CCB">
        <w:trPr>
          <w:trHeight w:val="259"/>
          <w:tblHeader/>
          <w:jc w:val="center"/>
        </w:trPr>
        <w:tc>
          <w:tcPr>
            <w:tcW w:w="1448" w:type="dxa"/>
            <w:tcBorders>
              <w:top w:val="single" w:sz="4" w:space="0" w:color="000000"/>
              <w:left w:val="single" w:sz="4" w:space="0" w:color="000000"/>
              <w:bottom w:val="single" w:sz="4" w:space="0" w:color="000000"/>
              <w:right w:val="nil"/>
            </w:tcBorders>
            <w:vAlign w:val="bottom"/>
          </w:tcPr>
          <w:p w14:paraId="12AE4505" w14:textId="77777777" w:rsidR="005E14D3" w:rsidRPr="00292771" w:rsidRDefault="005E14D3" w:rsidP="00E129C6">
            <w:pPr>
              <w:snapToGrid w:val="0"/>
              <w:jc w:val="center"/>
              <w:rPr>
                <w:lang w:val="uk-UA"/>
              </w:rPr>
            </w:pPr>
            <w:r w:rsidRPr="00292771">
              <w:rPr>
                <w:lang w:val="uk-UA"/>
              </w:rPr>
              <w:t>4-бальна шкала</w:t>
            </w:r>
          </w:p>
        </w:tc>
        <w:tc>
          <w:tcPr>
            <w:tcW w:w="1427" w:type="dxa"/>
            <w:tcBorders>
              <w:top w:val="single" w:sz="4" w:space="0" w:color="000000"/>
              <w:left w:val="single" w:sz="4" w:space="0" w:color="000000"/>
              <w:bottom w:val="single" w:sz="4" w:space="0" w:color="000000"/>
              <w:right w:val="single" w:sz="4" w:space="0" w:color="000000"/>
            </w:tcBorders>
            <w:vAlign w:val="bottom"/>
          </w:tcPr>
          <w:p w14:paraId="429A8A10" w14:textId="77777777" w:rsidR="005E14D3" w:rsidRPr="00292771" w:rsidRDefault="005E14D3" w:rsidP="00E129C6">
            <w:pPr>
              <w:snapToGrid w:val="0"/>
              <w:jc w:val="center"/>
              <w:rPr>
                <w:lang w:val="uk-UA"/>
              </w:rPr>
            </w:pPr>
            <w:r w:rsidRPr="00292771">
              <w:rPr>
                <w:lang w:val="uk-UA"/>
              </w:rPr>
              <w:t>200-бальна шкала</w:t>
            </w:r>
          </w:p>
        </w:tc>
        <w:tc>
          <w:tcPr>
            <w:tcW w:w="281" w:type="dxa"/>
            <w:vMerge w:val="restart"/>
            <w:tcBorders>
              <w:top w:val="nil"/>
              <w:left w:val="single" w:sz="4" w:space="0" w:color="000000"/>
              <w:bottom w:val="nil"/>
              <w:right w:val="single" w:sz="4" w:space="0" w:color="000000"/>
            </w:tcBorders>
          </w:tcPr>
          <w:p w14:paraId="3DAF58F6" w14:textId="77777777" w:rsidR="005E14D3" w:rsidRPr="00292771" w:rsidRDefault="005E14D3" w:rsidP="00E129C6">
            <w:pPr>
              <w:snapToGrid w:val="0"/>
              <w:jc w:val="center"/>
              <w:rPr>
                <w:b/>
                <w:lang w:val="uk-UA"/>
              </w:rPr>
            </w:pPr>
          </w:p>
        </w:tc>
        <w:tc>
          <w:tcPr>
            <w:tcW w:w="1427" w:type="dxa"/>
            <w:tcBorders>
              <w:top w:val="single" w:sz="4" w:space="0" w:color="000000"/>
              <w:left w:val="single" w:sz="4" w:space="0" w:color="000000"/>
              <w:bottom w:val="single" w:sz="4" w:space="0" w:color="000000"/>
              <w:right w:val="single" w:sz="4" w:space="0" w:color="000000"/>
            </w:tcBorders>
          </w:tcPr>
          <w:p w14:paraId="0AF4A458" w14:textId="77777777" w:rsidR="005E14D3" w:rsidRPr="00292771" w:rsidRDefault="005E14D3" w:rsidP="00E129C6">
            <w:pPr>
              <w:snapToGrid w:val="0"/>
              <w:jc w:val="center"/>
              <w:rPr>
                <w:lang w:val="uk-UA"/>
              </w:rPr>
            </w:pPr>
            <w:r w:rsidRPr="00292771">
              <w:rPr>
                <w:lang w:val="uk-UA"/>
              </w:rPr>
              <w:t>4-бальна шкала</w:t>
            </w:r>
          </w:p>
        </w:tc>
        <w:tc>
          <w:tcPr>
            <w:tcW w:w="1427" w:type="dxa"/>
            <w:tcBorders>
              <w:top w:val="single" w:sz="4" w:space="0" w:color="000000"/>
              <w:left w:val="single" w:sz="4" w:space="0" w:color="000000"/>
              <w:bottom w:val="single" w:sz="4" w:space="0" w:color="000000"/>
              <w:right w:val="single" w:sz="4" w:space="0" w:color="000000"/>
            </w:tcBorders>
          </w:tcPr>
          <w:p w14:paraId="665188AD" w14:textId="77777777" w:rsidR="005E14D3" w:rsidRPr="00292771" w:rsidRDefault="005E14D3" w:rsidP="00E129C6">
            <w:pPr>
              <w:snapToGrid w:val="0"/>
              <w:jc w:val="center"/>
              <w:rPr>
                <w:lang w:val="uk-UA"/>
              </w:rPr>
            </w:pPr>
            <w:r w:rsidRPr="00292771">
              <w:rPr>
                <w:lang w:val="uk-UA"/>
              </w:rPr>
              <w:t>200-бальна шкала</w:t>
            </w:r>
          </w:p>
        </w:tc>
      </w:tr>
      <w:tr w:rsidR="005E14D3" w:rsidRPr="00292771" w14:paraId="4D908412"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3C4BA23C" w14:textId="77777777" w:rsidR="005E14D3" w:rsidRPr="00292771" w:rsidRDefault="005E14D3" w:rsidP="00E129C6">
            <w:pPr>
              <w:snapToGrid w:val="0"/>
              <w:jc w:val="center"/>
              <w:rPr>
                <w:lang w:val="uk-UA"/>
              </w:rPr>
            </w:pPr>
            <w:r w:rsidRPr="00292771">
              <w:rPr>
                <w:lang w:val="uk-UA"/>
              </w:rPr>
              <w:t>5</w:t>
            </w:r>
          </w:p>
        </w:tc>
        <w:tc>
          <w:tcPr>
            <w:tcW w:w="1427" w:type="dxa"/>
            <w:tcBorders>
              <w:top w:val="single" w:sz="4" w:space="0" w:color="000000"/>
              <w:left w:val="single" w:sz="4" w:space="0" w:color="000000"/>
              <w:bottom w:val="single" w:sz="4" w:space="0" w:color="000000"/>
              <w:right w:val="single" w:sz="4" w:space="0" w:color="000000"/>
            </w:tcBorders>
            <w:vAlign w:val="bottom"/>
          </w:tcPr>
          <w:p w14:paraId="3C9BAF77" w14:textId="77777777" w:rsidR="005E14D3" w:rsidRPr="00292771" w:rsidRDefault="005E14D3" w:rsidP="00E129C6">
            <w:pPr>
              <w:snapToGrid w:val="0"/>
              <w:jc w:val="center"/>
              <w:rPr>
                <w:lang w:val="uk-UA"/>
              </w:rPr>
            </w:pPr>
            <w:r w:rsidRPr="00292771">
              <w:rPr>
                <w:lang w:val="uk-UA"/>
              </w:rPr>
              <w:t>120</w:t>
            </w:r>
          </w:p>
        </w:tc>
        <w:tc>
          <w:tcPr>
            <w:tcW w:w="281" w:type="dxa"/>
            <w:vMerge/>
            <w:tcBorders>
              <w:top w:val="nil"/>
              <w:left w:val="single" w:sz="4" w:space="0" w:color="000000"/>
              <w:bottom w:val="nil"/>
              <w:right w:val="single" w:sz="4" w:space="0" w:color="000000"/>
            </w:tcBorders>
            <w:vAlign w:val="center"/>
          </w:tcPr>
          <w:p w14:paraId="3BA72FA3"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7DB5E07" w14:textId="77777777" w:rsidR="005E14D3" w:rsidRPr="00292771" w:rsidRDefault="005E14D3" w:rsidP="00E129C6">
            <w:pPr>
              <w:snapToGrid w:val="0"/>
              <w:jc w:val="center"/>
              <w:rPr>
                <w:lang w:val="uk-UA"/>
              </w:rPr>
            </w:pPr>
            <w:r w:rsidRPr="00292771">
              <w:rPr>
                <w:lang w:val="uk-UA"/>
              </w:rPr>
              <w:t>3.91-3,94</w:t>
            </w:r>
          </w:p>
        </w:tc>
        <w:tc>
          <w:tcPr>
            <w:tcW w:w="1427" w:type="dxa"/>
            <w:tcBorders>
              <w:top w:val="single" w:sz="4" w:space="0" w:color="000000"/>
              <w:left w:val="single" w:sz="4" w:space="0" w:color="000000"/>
              <w:bottom w:val="single" w:sz="4" w:space="0" w:color="000000"/>
              <w:right w:val="single" w:sz="4" w:space="0" w:color="000000"/>
            </w:tcBorders>
            <w:vAlign w:val="bottom"/>
          </w:tcPr>
          <w:p w14:paraId="55B2F5E7" w14:textId="77777777" w:rsidR="005E14D3" w:rsidRPr="00292771" w:rsidRDefault="005E14D3" w:rsidP="00E129C6">
            <w:pPr>
              <w:snapToGrid w:val="0"/>
              <w:jc w:val="center"/>
              <w:rPr>
                <w:lang w:val="uk-UA"/>
              </w:rPr>
            </w:pPr>
            <w:r w:rsidRPr="00292771">
              <w:rPr>
                <w:lang w:val="uk-UA"/>
              </w:rPr>
              <w:t>94</w:t>
            </w:r>
          </w:p>
        </w:tc>
      </w:tr>
      <w:tr w:rsidR="005E14D3" w:rsidRPr="00292771" w14:paraId="0F13CA84"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3C27889F" w14:textId="77777777" w:rsidR="005E14D3" w:rsidRPr="00292771" w:rsidRDefault="005E14D3" w:rsidP="00E129C6">
            <w:pPr>
              <w:snapToGrid w:val="0"/>
              <w:jc w:val="center"/>
              <w:rPr>
                <w:lang w:val="uk-UA"/>
              </w:rPr>
            </w:pPr>
            <w:r w:rsidRPr="00292771">
              <w:rPr>
                <w:lang w:val="uk-UA"/>
              </w:rPr>
              <w:t>4.95-4,99</w:t>
            </w:r>
          </w:p>
        </w:tc>
        <w:tc>
          <w:tcPr>
            <w:tcW w:w="1427" w:type="dxa"/>
            <w:tcBorders>
              <w:top w:val="single" w:sz="4" w:space="0" w:color="000000"/>
              <w:left w:val="single" w:sz="4" w:space="0" w:color="000000"/>
              <w:bottom w:val="single" w:sz="4" w:space="0" w:color="000000"/>
              <w:right w:val="single" w:sz="4" w:space="0" w:color="000000"/>
            </w:tcBorders>
            <w:vAlign w:val="bottom"/>
          </w:tcPr>
          <w:p w14:paraId="53B10CAF" w14:textId="77777777" w:rsidR="005E14D3" w:rsidRPr="00292771" w:rsidRDefault="005E14D3" w:rsidP="00E129C6">
            <w:pPr>
              <w:snapToGrid w:val="0"/>
              <w:jc w:val="center"/>
              <w:rPr>
                <w:lang w:val="uk-UA"/>
              </w:rPr>
            </w:pPr>
            <w:r w:rsidRPr="00292771">
              <w:rPr>
                <w:lang w:val="uk-UA"/>
              </w:rPr>
              <w:t>119</w:t>
            </w:r>
          </w:p>
        </w:tc>
        <w:tc>
          <w:tcPr>
            <w:tcW w:w="281" w:type="dxa"/>
            <w:vMerge/>
            <w:tcBorders>
              <w:top w:val="nil"/>
              <w:left w:val="single" w:sz="4" w:space="0" w:color="000000"/>
              <w:bottom w:val="nil"/>
              <w:right w:val="single" w:sz="4" w:space="0" w:color="000000"/>
            </w:tcBorders>
            <w:vAlign w:val="center"/>
          </w:tcPr>
          <w:p w14:paraId="4A407602"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5FBFBCD" w14:textId="77777777" w:rsidR="005E14D3" w:rsidRPr="00292771" w:rsidRDefault="005E14D3" w:rsidP="00E129C6">
            <w:pPr>
              <w:snapToGrid w:val="0"/>
              <w:jc w:val="center"/>
              <w:rPr>
                <w:lang w:val="uk-UA"/>
              </w:rPr>
            </w:pPr>
            <w:r w:rsidRPr="00292771">
              <w:rPr>
                <w:lang w:val="uk-UA"/>
              </w:rPr>
              <w:t>3.87-3,9</w:t>
            </w:r>
          </w:p>
        </w:tc>
        <w:tc>
          <w:tcPr>
            <w:tcW w:w="1427" w:type="dxa"/>
            <w:tcBorders>
              <w:top w:val="single" w:sz="4" w:space="0" w:color="000000"/>
              <w:left w:val="single" w:sz="4" w:space="0" w:color="000000"/>
              <w:bottom w:val="single" w:sz="4" w:space="0" w:color="000000"/>
              <w:right w:val="single" w:sz="4" w:space="0" w:color="000000"/>
            </w:tcBorders>
            <w:vAlign w:val="bottom"/>
          </w:tcPr>
          <w:p w14:paraId="4EF7AF7A" w14:textId="77777777" w:rsidR="005E14D3" w:rsidRPr="00292771" w:rsidRDefault="005E14D3" w:rsidP="00E129C6">
            <w:pPr>
              <w:snapToGrid w:val="0"/>
              <w:jc w:val="center"/>
              <w:rPr>
                <w:lang w:val="uk-UA"/>
              </w:rPr>
            </w:pPr>
            <w:r w:rsidRPr="00292771">
              <w:rPr>
                <w:lang w:val="uk-UA"/>
              </w:rPr>
              <w:t>93</w:t>
            </w:r>
          </w:p>
        </w:tc>
      </w:tr>
      <w:tr w:rsidR="005E14D3" w:rsidRPr="00292771" w14:paraId="66A13F07"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054CF2B6" w14:textId="77777777" w:rsidR="005E14D3" w:rsidRPr="00292771" w:rsidRDefault="005E14D3" w:rsidP="00E129C6">
            <w:pPr>
              <w:snapToGrid w:val="0"/>
              <w:jc w:val="center"/>
              <w:rPr>
                <w:lang w:val="uk-UA"/>
              </w:rPr>
            </w:pPr>
            <w:r w:rsidRPr="00292771">
              <w:rPr>
                <w:lang w:val="uk-UA"/>
              </w:rPr>
              <w:lastRenderedPageBreak/>
              <w:t>4.91-4,94</w:t>
            </w:r>
          </w:p>
        </w:tc>
        <w:tc>
          <w:tcPr>
            <w:tcW w:w="1427" w:type="dxa"/>
            <w:tcBorders>
              <w:top w:val="single" w:sz="4" w:space="0" w:color="000000"/>
              <w:left w:val="single" w:sz="4" w:space="0" w:color="000000"/>
              <w:bottom w:val="single" w:sz="4" w:space="0" w:color="000000"/>
              <w:right w:val="single" w:sz="4" w:space="0" w:color="000000"/>
            </w:tcBorders>
            <w:vAlign w:val="bottom"/>
          </w:tcPr>
          <w:p w14:paraId="7407F1E7" w14:textId="77777777" w:rsidR="005E14D3" w:rsidRPr="00292771" w:rsidRDefault="005E14D3" w:rsidP="00E129C6">
            <w:pPr>
              <w:snapToGrid w:val="0"/>
              <w:jc w:val="center"/>
              <w:rPr>
                <w:lang w:val="uk-UA"/>
              </w:rPr>
            </w:pPr>
            <w:r w:rsidRPr="00292771">
              <w:rPr>
                <w:lang w:val="uk-UA"/>
              </w:rPr>
              <w:t>118</w:t>
            </w:r>
          </w:p>
        </w:tc>
        <w:tc>
          <w:tcPr>
            <w:tcW w:w="281" w:type="dxa"/>
            <w:vMerge/>
            <w:tcBorders>
              <w:top w:val="nil"/>
              <w:left w:val="single" w:sz="4" w:space="0" w:color="000000"/>
              <w:bottom w:val="nil"/>
              <w:right w:val="single" w:sz="4" w:space="0" w:color="000000"/>
            </w:tcBorders>
            <w:vAlign w:val="center"/>
          </w:tcPr>
          <w:p w14:paraId="6FD81730"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4FFE7869" w14:textId="77777777" w:rsidR="005E14D3" w:rsidRPr="00292771" w:rsidRDefault="005E14D3" w:rsidP="00E129C6">
            <w:pPr>
              <w:snapToGrid w:val="0"/>
              <w:jc w:val="center"/>
              <w:rPr>
                <w:lang w:val="uk-UA"/>
              </w:rPr>
            </w:pPr>
            <w:r w:rsidRPr="00292771">
              <w:rPr>
                <w:lang w:val="uk-UA"/>
              </w:rPr>
              <w:t>3.83- 3,86</w:t>
            </w:r>
          </w:p>
        </w:tc>
        <w:tc>
          <w:tcPr>
            <w:tcW w:w="1427" w:type="dxa"/>
            <w:tcBorders>
              <w:top w:val="single" w:sz="4" w:space="0" w:color="000000"/>
              <w:left w:val="single" w:sz="4" w:space="0" w:color="000000"/>
              <w:bottom w:val="single" w:sz="4" w:space="0" w:color="000000"/>
              <w:right w:val="single" w:sz="4" w:space="0" w:color="000000"/>
            </w:tcBorders>
            <w:vAlign w:val="bottom"/>
          </w:tcPr>
          <w:p w14:paraId="705E243E" w14:textId="77777777" w:rsidR="005E14D3" w:rsidRPr="00292771" w:rsidRDefault="005E14D3" w:rsidP="00E129C6">
            <w:pPr>
              <w:snapToGrid w:val="0"/>
              <w:jc w:val="center"/>
              <w:rPr>
                <w:lang w:val="uk-UA"/>
              </w:rPr>
            </w:pPr>
            <w:r w:rsidRPr="00292771">
              <w:rPr>
                <w:lang w:val="uk-UA"/>
              </w:rPr>
              <w:t>92</w:t>
            </w:r>
          </w:p>
        </w:tc>
      </w:tr>
      <w:tr w:rsidR="005E14D3" w:rsidRPr="00292771" w14:paraId="5DE4E713"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52FBEDF2" w14:textId="77777777" w:rsidR="005E14D3" w:rsidRPr="00292771" w:rsidRDefault="005E14D3" w:rsidP="00E129C6">
            <w:pPr>
              <w:snapToGrid w:val="0"/>
              <w:jc w:val="center"/>
              <w:rPr>
                <w:lang w:val="uk-UA"/>
              </w:rPr>
            </w:pPr>
            <w:r w:rsidRPr="00292771">
              <w:rPr>
                <w:lang w:val="uk-UA"/>
              </w:rPr>
              <w:t>4.87-4,9</w:t>
            </w:r>
          </w:p>
        </w:tc>
        <w:tc>
          <w:tcPr>
            <w:tcW w:w="1427" w:type="dxa"/>
            <w:tcBorders>
              <w:top w:val="single" w:sz="4" w:space="0" w:color="000000"/>
              <w:left w:val="single" w:sz="4" w:space="0" w:color="000000"/>
              <w:bottom w:val="single" w:sz="4" w:space="0" w:color="000000"/>
              <w:right w:val="single" w:sz="4" w:space="0" w:color="000000"/>
            </w:tcBorders>
            <w:vAlign w:val="bottom"/>
          </w:tcPr>
          <w:p w14:paraId="25E4472A" w14:textId="77777777" w:rsidR="005E14D3" w:rsidRPr="00292771" w:rsidRDefault="005E14D3" w:rsidP="00E129C6">
            <w:pPr>
              <w:snapToGrid w:val="0"/>
              <w:jc w:val="center"/>
              <w:rPr>
                <w:lang w:val="uk-UA"/>
              </w:rPr>
            </w:pPr>
            <w:r w:rsidRPr="00292771">
              <w:rPr>
                <w:lang w:val="uk-UA"/>
              </w:rPr>
              <w:t>117</w:t>
            </w:r>
          </w:p>
        </w:tc>
        <w:tc>
          <w:tcPr>
            <w:tcW w:w="281" w:type="dxa"/>
            <w:vMerge/>
            <w:tcBorders>
              <w:top w:val="nil"/>
              <w:left w:val="single" w:sz="4" w:space="0" w:color="000000"/>
              <w:bottom w:val="nil"/>
              <w:right w:val="single" w:sz="4" w:space="0" w:color="000000"/>
            </w:tcBorders>
            <w:vAlign w:val="center"/>
          </w:tcPr>
          <w:p w14:paraId="418ADF77"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7AB9D78" w14:textId="77777777" w:rsidR="005E14D3" w:rsidRPr="00292771" w:rsidRDefault="005E14D3" w:rsidP="00E129C6">
            <w:pPr>
              <w:snapToGrid w:val="0"/>
              <w:jc w:val="center"/>
              <w:rPr>
                <w:lang w:val="uk-UA"/>
              </w:rPr>
            </w:pPr>
            <w:r w:rsidRPr="00292771">
              <w:rPr>
                <w:lang w:val="uk-UA"/>
              </w:rPr>
              <w:t>3.79- 3,82</w:t>
            </w:r>
          </w:p>
        </w:tc>
        <w:tc>
          <w:tcPr>
            <w:tcW w:w="1427" w:type="dxa"/>
            <w:tcBorders>
              <w:top w:val="single" w:sz="4" w:space="0" w:color="000000"/>
              <w:left w:val="single" w:sz="4" w:space="0" w:color="000000"/>
              <w:bottom w:val="single" w:sz="4" w:space="0" w:color="000000"/>
              <w:right w:val="single" w:sz="4" w:space="0" w:color="000000"/>
            </w:tcBorders>
            <w:vAlign w:val="bottom"/>
          </w:tcPr>
          <w:p w14:paraId="5DC4B1C6" w14:textId="77777777" w:rsidR="005E14D3" w:rsidRPr="00292771" w:rsidRDefault="005E14D3" w:rsidP="00E129C6">
            <w:pPr>
              <w:snapToGrid w:val="0"/>
              <w:jc w:val="center"/>
              <w:rPr>
                <w:lang w:val="uk-UA"/>
              </w:rPr>
            </w:pPr>
            <w:r w:rsidRPr="00292771">
              <w:rPr>
                <w:lang w:val="uk-UA"/>
              </w:rPr>
              <w:t>91</w:t>
            </w:r>
          </w:p>
        </w:tc>
      </w:tr>
      <w:tr w:rsidR="005E14D3" w:rsidRPr="00292771" w14:paraId="09BC1758"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31819E31" w14:textId="77777777" w:rsidR="005E14D3" w:rsidRPr="00292771" w:rsidRDefault="005E14D3" w:rsidP="00E129C6">
            <w:pPr>
              <w:snapToGrid w:val="0"/>
              <w:jc w:val="center"/>
              <w:rPr>
                <w:lang w:val="uk-UA"/>
              </w:rPr>
            </w:pPr>
            <w:r w:rsidRPr="00292771">
              <w:rPr>
                <w:lang w:val="uk-UA"/>
              </w:rPr>
              <w:t>4.83-4,86</w:t>
            </w:r>
          </w:p>
        </w:tc>
        <w:tc>
          <w:tcPr>
            <w:tcW w:w="1427" w:type="dxa"/>
            <w:tcBorders>
              <w:top w:val="single" w:sz="4" w:space="0" w:color="000000"/>
              <w:left w:val="single" w:sz="4" w:space="0" w:color="000000"/>
              <w:bottom w:val="single" w:sz="4" w:space="0" w:color="000000"/>
              <w:right w:val="single" w:sz="4" w:space="0" w:color="000000"/>
            </w:tcBorders>
            <w:vAlign w:val="bottom"/>
          </w:tcPr>
          <w:p w14:paraId="549E92EB" w14:textId="77777777" w:rsidR="005E14D3" w:rsidRPr="00292771" w:rsidRDefault="005E14D3" w:rsidP="00E129C6">
            <w:pPr>
              <w:snapToGrid w:val="0"/>
              <w:jc w:val="center"/>
              <w:rPr>
                <w:lang w:val="uk-UA"/>
              </w:rPr>
            </w:pPr>
            <w:r w:rsidRPr="00292771">
              <w:rPr>
                <w:lang w:val="uk-UA"/>
              </w:rPr>
              <w:t>116</w:t>
            </w:r>
          </w:p>
        </w:tc>
        <w:tc>
          <w:tcPr>
            <w:tcW w:w="281" w:type="dxa"/>
            <w:vMerge/>
            <w:tcBorders>
              <w:top w:val="nil"/>
              <w:left w:val="single" w:sz="4" w:space="0" w:color="000000"/>
              <w:bottom w:val="nil"/>
              <w:right w:val="single" w:sz="4" w:space="0" w:color="000000"/>
            </w:tcBorders>
            <w:vAlign w:val="center"/>
          </w:tcPr>
          <w:p w14:paraId="62772865"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055A188" w14:textId="77777777" w:rsidR="005E14D3" w:rsidRPr="00292771" w:rsidRDefault="005E14D3" w:rsidP="00E129C6">
            <w:pPr>
              <w:snapToGrid w:val="0"/>
              <w:jc w:val="center"/>
              <w:rPr>
                <w:lang w:val="uk-UA"/>
              </w:rPr>
            </w:pPr>
            <w:r w:rsidRPr="00292771">
              <w:rPr>
                <w:lang w:val="uk-UA"/>
              </w:rPr>
              <w:t>3.74-3,78</w:t>
            </w:r>
          </w:p>
        </w:tc>
        <w:tc>
          <w:tcPr>
            <w:tcW w:w="1427" w:type="dxa"/>
            <w:tcBorders>
              <w:top w:val="single" w:sz="4" w:space="0" w:color="000000"/>
              <w:left w:val="single" w:sz="4" w:space="0" w:color="000000"/>
              <w:bottom w:val="single" w:sz="4" w:space="0" w:color="000000"/>
              <w:right w:val="single" w:sz="4" w:space="0" w:color="000000"/>
            </w:tcBorders>
            <w:vAlign w:val="bottom"/>
          </w:tcPr>
          <w:p w14:paraId="40229507" w14:textId="77777777" w:rsidR="005E14D3" w:rsidRPr="00292771" w:rsidRDefault="005E14D3" w:rsidP="00E129C6">
            <w:pPr>
              <w:snapToGrid w:val="0"/>
              <w:jc w:val="center"/>
              <w:rPr>
                <w:lang w:val="uk-UA"/>
              </w:rPr>
            </w:pPr>
            <w:r w:rsidRPr="00292771">
              <w:rPr>
                <w:lang w:val="uk-UA"/>
              </w:rPr>
              <w:t>90</w:t>
            </w:r>
          </w:p>
        </w:tc>
      </w:tr>
      <w:tr w:rsidR="005E14D3" w:rsidRPr="00292771" w14:paraId="29A3AB9C"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0FD850BB" w14:textId="77777777" w:rsidR="005E14D3" w:rsidRPr="00292771" w:rsidRDefault="005E14D3" w:rsidP="00E129C6">
            <w:pPr>
              <w:snapToGrid w:val="0"/>
              <w:jc w:val="center"/>
              <w:rPr>
                <w:lang w:val="uk-UA"/>
              </w:rPr>
            </w:pPr>
            <w:r w:rsidRPr="00292771">
              <w:rPr>
                <w:lang w:val="uk-UA"/>
              </w:rPr>
              <w:t>4.79-4,82</w:t>
            </w:r>
          </w:p>
        </w:tc>
        <w:tc>
          <w:tcPr>
            <w:tcW w:w="1427" w:type="dxa"/>
            <w:tcBorders>
              <w:top w:val="single" w:sz="4" w:space="0" w:color="000000"/>
              <w:left w:val="single" w:sz="4" w:space="0" w:color="000000"/>
              <w:bottom w:val="single" w:sz="4" w:space="0" w:color="000000"/>
              <w:right w:val="single" w:sz="4" w:space="0" w:color="000000"/>
            </w:tcBorders>
            <w:vAlign w:val="bottom"/>
          </w:tcPr>
          <w:p w14:paraId="789DCD87" w14:textId="77777777" w:rsidR="005E14D3" w:rsidRPr="00292771" w:rsidRDefault="005E14D3" w:rsidP="00E129C6">
            <w:pPr>
              <w:snapToGrid w:val="0"/>
              <w:jc w:val="center"/>
              <w:rPr>
                <w:lang w:val="uk-UA"/>
              </w:rPr>
            </w:pPr>
            <w:r w:rsidRPr="00292771">
              <w:rPr>
                <w:lang w:val="uk-UA"/>
              </w:rPr>
              <w:t>115</w:t>
            </w:r>
          </w:p>
        </w:tc>
        <w:tc>
          <w:tcPr>
            <w:tcW w:w="281" w:type="dxa"/>
            <w:vMerge/>
            <w:tcBorders>
              <w:top w:val="nil"/>
              <w:left w:val="single" w:sz="4" w:space="0" w:color="000000"/>
              <w:bottom w:val="nil"/>
              <w:right w:val="single" w:sz="4" w:space="0" w:color="000000"/>
            </w:tcBorders>
            <w:vAlign w:val="center"/>
          </w:tcPr>
          <w:p w14:paraId="58E2ABB4"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AE1F561" w14:textId="77777777" w:rsidR="005E14D3" w:rsidRPr="00292771" w:rsidRDefault="005E14D3" w:rsidP="00E129C6">
            <w:pPr>
              <w:snapToGrid w:val="0"/>
              <w:jc w:val="center"/>
              <w:rPr>
                <w:lang w:val="uk-UA"/>
              </w:rPr>
            </w:pPr>
            <w:r w:rsidRPr="00292771">
              <w:rPr>
                <w:lang w:val="uk-UA"/>
              </w:rPr>
              <w:t>3.7- 3,73</w:t>
            </w:r>
          </w:p>
        </w:tc>
        <w:tc>
          <w:tcPr>
            <w:tcW w:w="1427" w:type="dxa"/>
            <w:tcBorders>
              <w:top w:val="single" w:sz="4" w:space="0" w:color="000000"/>
              <w:left w:val="single" w:sz="4" w:space="0" w:color="000000"/>
              <w:bottom w:val="single" w:sz="4" w:space="0" w:color="000000"/>
              <w:right w:val="single" w:sz="4" w:space="0" w:color="000000"/>
            </w:tcBorders>
            <w:vAlign w:val="bottom"/>
          </w:tcPr>
          <w:p w14:paraId="198F4DAD" w14:textId="77777777" w:rsidR="005E14D3" w:rsidRPr="00292771" w:rsidRDefault="005E14D3" w:rsidP="00E129C6">
            <w:pPr>
              <w:snapToGrid w:val="0"/>
              <w:jc w:val="center"/>
              <w:rPr>
                <w:lang w:val="uk-UA"/>
              </w:rPr>
            </w:pPr>
            <w:r w:rsidRPr="00292771">
              <w:rPr>
                <w:lang w:val="uk-UA"/>
              </w:rPr>
              <w:t>89</w:t>
            </w:r>
          </w:p>
        </w:tc>
      </w:tr>
      <w:tr w:rsidR="005E14D3" w:rsidRPr="00292771" w14:paraId="4546970A"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06FB3746" w14:textId="77777777" w:rsidR="005E14D3" w:rsidRPr="00292771" w:rsidRDefault="005E14D3" w:rsidP="00E129C6">
            <w:pPr>
              <w:snapToGrid w:val="0"/>
              <w:jc w:val="center"/>
              <w:rPr>
                <w:lang w:val="uk-UA"/>
              </w:rPr>
            </w:pPr>
            <w:r w:rsidRPr="00292771">
              <w:rPr>
                <w:lang w:val="uk-UA"/>
              </w:rPr>
              <w:t>4.75-4,78</w:t>
            </w:r>
          </w:p>
        </w:tc>
        <w:tc>
          <w:tcPr>
            <w:tcW w:w="1427" w:type="dxa"/>
            <w:tcBorders>
              <w:top w:val="single" w:sz="4" w:space="0" w:color="000000"/>
              <w:left w:val="single" w:sz="4" w:space="0" w:color="000000"/>
              <w:bottom w:val="single" w:sz="4" w:space="0" w:color="000000"/>
              <w:right w:val="single" w:sz="4" w:space="0" w:color="000000"/>
            </w:tcBorders>
            <w:vAlign w:val="bottom"/>
          </w:tcPr>
          <w:p w14:paraId="6E84235C" w14:textId="77777777" w:rsidR="005E14D3" w:rsidRPr="00292771" w:rsidRDefault="005E14D3" w:rsidP="00E129C6">
            <w:pPr>
              <w:snapToGrid w:val="0"/>
              <w:jc w:val="center"/>
              <w:rPr>
                <w:lang w:val="uk-UA"/>
              </w:rPr>
            </w:pPr>
            <w:r w:rsidRPr="00292771">
              <w:rPr>
                <w:lang w:val="uk-UA"/>
              </w:rPr>
              <w:t>114</w:t>
            </w:r>
          </w:p>
        </w:tc>
        <w:tc>
          <w:tcPr>
            <w:tcW w:w="281" w:type="dxa"/>
            <w:vMerge/>
            <w:tcBorders>
              <w:top w:val="nil"/>
              <w:left w:val="single" w:sz="4" w:space="0" w:color="000000"/>
              <w:bottom w:val="nil"/>
              <w:right w:val="single" w:sz="4" w:space="0" w:color="000000"/>
            </w:tcBorders>
            <w:vAlign w:val="center"/>
          </w:tcPr>
          <w:p w14:paraId="5E4D83B2"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EC2267E" w14:textId="77777777" w:rsidR="005E14D3" w:rsidRPr="00292771" w:rsidRDefault="005E14D3" w:rsidP="00E129C6">
            <w:pPr>
              <w:snapToGrid w:val="0"/>
              <w:jc w:val="center"/>
              <w:rPr>
                <w:lang w:val="uk-UA"/>
              </w:rPr>
            </w:pPr>
            <w:r w:rsidRPr="00292771">
              <w:rPr>
                <w:lang w:val="uk-UA"/>
              </w:rPr>
              <w:t>3.66- 3,69</w:t>
            </w:r>
          </w:p>
        </w:tc>
        <w:tc>
          <w:tcPr>
            <w:tcW w:w="1427" w:type="dxa"/>
            <w:tcBorders>
              <w:top w:val="single" w:sz="4" w:space="0" w:color="000000"/>
              <w:left w:val="single" w:sz="4" w:space="0" w:color="000000"/>
              <w:bottom w:val="single" w:sz="4" w:space="0" w:color="000000"/>
              <w:right w:val="single" w:sz="4" w:space="0" w:color="000000"/>
            </w:tcBorders>
            <w:vAlign w:val="bottom"/>
          </w:tcPr>
          <w:p w14:paraId="594BA004" w14:textId="77777777" w:rsidR="005E14D3" w:rsidRPr="00292771" w:rsidRDefault="005E14D3" w:rsidP="00E129C6">
            <w:pPr>
              <w:snapToGrid w:val="0"/>
              <w:jc w:val="center"/>
              <w:rPr>
                <w:lang w:val="uk-UA"/>
              </w:rPr>
            </w:pPr>
            <w:r w:rsidRPr="00292771">
              <w:rPr>
                <w:lang w:val="uk-UA"/>
              </w:rPr>
              <w:t>88</w:t>
            </w:r>
          </w:p>
        </w:tc>
      </w:tr>
      <w:tr w:rsidR="005E14D3" w:rsidRPr="00292771" w14:paraId="1B68E24C"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401D2F74" w14:textId="77777777" w:rsidR="005E14D3" w:rsidRPr="00292771" w:rsidRDefault="005E14D3" w:rsidP="00E129C6">
            <w:pPr>
              <w:snapToGrid w:val="0"/>
              <w:jc w:val="center"/>
              <w:rPr>
                <w:lang w:val="uk-UA"/>
              </w:rPr>
            </w:pPr>
            <w:r w:rsidRPr="00292771">
              <w:rPr>
                <w:lang w:val="uk-UA"/>
              </w:rPr>
              <w:t>4.7-4,74</w:t>
            </w:r>
          </w:p>
        </w:tc>
        <w:tc>
          <w:tcPr>
            <w:tcW w:w="1427" w:type="dxa"/>
            <w:tcBorders>
              <w:top w:val="single" w:sz="4" w:space="0" w:color="000000"/>
              <w:left w:val="single" w:sz="4" w:space="0" w:color="000000"/>
              <w:bottom w:val="single" w:sz="4" w:space="0" w:color="000000"/>
              <w:right w:val="single" w:sz="4" w:space="0" w:color="000000"/>
            </w:tcBorders>
            <w:vAlign w:val="bottom"/>
          </w:tcPr>
          <w:p w14:paraId="3AB2404B" w14:textId="77777777" w:rsidR="005E14D3" w:rsidRPr="00292771" w:rsidRDefault="005E14D3" w:rsidP="00E129C6">
            <w:pPr>
              <w:snapToGrid w:val="0"/>
              <w:jc w:val="center"/>
              <w:rPr>
                <w:lang w:val="uk-UA"/>
              </w:rPr>
            </w:pPr>
            <w:r w:rsidRPr="00292771">
              <w:rPr>
                <w:lang w:val="uk-UA"/>
              </w:rPr>
              <w:t>113</w:t>
            </w:r>
          </w:p>
        </w:tc>
        <w:tc>
          <w:tcPr>
            <w:tcW w:w="281" w:type="dxa"/>
            <w:vMerge/>
            <w:tcBorders>
              <w:top w:val="nil"/>
              <w:left w:val="single" w:sz="4" w:space="0" w:color="000000"/>
              <w:bottom w:val="nil"/>
              <w:right w:val="single" w:sz="4" w:space="0" w:color="000000"/>
            </w:tcBorders>
            <w:vAlign w:val="center"/>
          </w:tcPr>
          <w:p w14:paraId="63595E34"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67FCC60" w14:textId="77777777" w:rsidR="005E14D3" w:rsidRPr="00292771" w:rsidRDefault="005E14D3" w:rsidP="00E129C6">
            <w:pPr>
              <w:snapToGrid w:val="0"/>
              <w:jc w:val="center"/>
              <w:rPr>
                <w:lang w:val="uk-UA"/>
              </w:rPr>
            </w:pPr>
            <w:r w:rsidRPr="00292771">
              <w:rPr>
                <w:lang w:val="uk-UA"/>
              </w:rPr>
              <w:t>3.62- 3,65</w:t>
            </w:r>
          </w:p>
        </w:tc>
        <w:tc>
          <w:tcPr>
            <w:tcW w:w="1427" w:type="dxa"/>
            <w:tcBorders>
              <w:top w:val="single" w:sz="4" w:space="0" w:color="000000"/>
              <w:left w:val="single" w:sz="4" w:space="0" w:color="000000"/>
              <w:bottom w:val="single" w:sz="4" w:space="0" w:color="000000"/>
              <w:right w:val="single" w:sz="4" w:space="0" w:color="000000"/>
            </w:tcBorders>
            <w:vAlign w:val="bottom"/>
          </w:tcPr>
          <w:p w14:paraId="1FD076C3" w14:textId="77777777" w:rsidR="005E14D3" w:rsidRPr="00292771" w:rsidRDefault="005E14D3" w:rsidP="00E129C6">
            <w:pPr>
              <w:snapToGrid w:val="0"/>
              <w:jc w:val="center"/>
              <w:rPr>
                <w:lang w:val="uk-UA"/>
              </w:rPr>
            </w:pPr>
            <w:r w:rsidRPr="00292771">
              <w:rPr>
                <w:lang w:val="uk-UA"/>
              </w:rPr>
              <w:t>87</w:t>
            </w:r>
          </w:p>
        </w:tc>
      </w:tr>
      <w:tr w:rsidR="005E14D3" w:rsidRPr="00292771" w14:paraId="7F75CBBA"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21BE2DB7" w14:textId="77777777" w:rsidR="005E14D3" w:rsidRPr="00292771" w:rsidRDefault="005E14D3" w:rsidP="00E129C6">
            <w:pPr>
              <w:snapToGrid w:val="0"/>
              <w:jc w:val="center"/>
              <w:rPr>
                <w:lang w:val="uk-UA"/>
              </w:rPr>
            </w:pPr>
            <w:r w:rsidRPr="00292771">
              <w:rPr>
                <w:lang w:val="uk-UA"/>
              </w:rPr>
              <w:t>4.66-4,69</w:t>
            </w:r>
          </w:p>
        </w:tc>
        <w:tc>
          <w:tcPr>
            <w:tcW w:w="1427" w:type="dxa"/>
            <w:tcBorders>
              <w:top w:val="single" w:sz="4" w:space="0" w:color="000000"/>
              <w:left w:val="single" w:sz="4" w:space="0" w:color="000000"/>
              <w:bottom w:val="single" w:sz="4" w:space="0" w:color="000000"/>
              <w:right w:val="single" w:sz="4" w:space="0" w:color="000000"/>
            </w:tcBorders>
            <w:vAlign w:val="bottom"/>
          </w:tcPr>
          <w:p w14:paraId="17EC907D" w14:textId="77777777" w:rsidR="005E14D3" w:rsidRPr="00292771" w:rsidRDefault="005E14D3" w:rsidP="00E129C6">
            <w:pPr>
              <w:snapToGrid w:val="0"/>
              <w:jc w:val="center"/>
              <w:rPr>
                <w:lang w:val="uk-UA"/>
              </w:rPr>
            </w:pPr>
            <w:r w:rsidRPr="00292771">
              <w:rPr>
                <w:lang w:val="uk-UA"/>
              </w:rPr>
              <w:t>112</w:t>
            </w:r>
          </w:p>
        </w:tc>
        <w:tc>
          <w:tcPr>
            <w:tcW w:w="281" w:type="dxa"/>
            <w:vMerge/>
            <w:tcBorders>
              <w:top w:val="nil"/>
              <w:left w:val="single" w:sz="4" w:space="0" w:color="000000"/>
              <w:bottom w:val="nil"/>
              <w:right w:val="single" w:sz="4" w:space="0" w:color="000000"/>
            </w:tcBorders>
            <w:vAlign w:val="center"/>
          </w:tcPr>
          <w:p w14:paraId="696FB811"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DF547E7" w14:textId="77777777" w:rsidR="005E14D3" w:rsidRPr="00292771" w:rsidRDefault="005E14D3" w:rsidP="00E129C6">
            <w:pPr>
              <w:snapToGrid w:val="0"/>
              <w:jc w:val="center"/>
              <w:rPr>
                <w:lang w:val="uk-UA"/>
              </w:rPr>
            </w:pPr>
            <w:r w:rsidRPr="00292771">
              <w:rPr>
                <w:lang w:val="uk-UA"/>
              </w:rPr>
              <w:t>3.58-3,61</w:t>
            </w:r>
          </w:p>
        </w:tc>
        <w:tc>
          <w:tcPr>
            <w:tcW w:w="1427" w:type="dxa"/>
            <w:tcBorders>
              <w:top w:val="single" w:sz="4" w:space="0" w:color="000000"/>
              <w:left w:val="single" w:sz="4" w:space="0" w:color="000000"/>
              <w:bottom w:val="single" w:sz="4" w:space="0" w:color="000000"/>
              <w:right w:val="single" w:sz="4" w:space="0" w:color="000000"/>
            </w:tcBorders>
            <w:vAlign w:val="bottom"/>
          </w:tcPr>
          <w:p w14:paraId="45D4600E" w14:textId="77777777" w:rsidR="005E14D3" w:rsidRPr="00292771" w:rsidRDefault="005E14D3" w:rsidP="00E129C6">
            <w:pPr>
              <w:snapToGrid w:val="0"/>
              <w:jc w:val="center"/>
              <w:rPr>
                <w:lang w:val="uk-UA"/>
              </w:rPr>
            </w:pPr>
            <w:r w:rsidRPr="00292771">
              <w:rPr>
                <w:lang w:val="uk-UA"/>
              </w:rPr>
              <w:t>86</w:t>
            </w:r>
          </w:p>
        </w:tc>
      </w:tr>
      <w:tr w:rsidR="005E14D3" w:rsidRPr="00292771" w14:paraId="304FD14D"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6515AC2F" w14:textId="77777777" w:rsidR="005E14D3" w:rsidRPr="00292771" w:rsidRDefault="005E14D3" w:rsidP="00E129C6">
            <w:pPr>
              <w:snapToGrid w:val="0"/>
              <w:jc w:val="center"/>
              <w:rPr>
                <w:lang w:val="uk-UA"/>
              </w:rPr>
            </w:pPr>
            <w:r w:rsidRPr="00292771">
              <w:rPr>
                <w:lang w:val="uk-UA"/>
              </w:rPr>
              <w:t>4.62-4,65</w:t>
            </w:r>
          </w:p>
        </w:tc>
        <w:tc>
          <w:tcPr>
            <w:tcW w:w="1427" w:type="dxa"/>
            <w:tcBorders>
              <w:top w:val="single" w:sz="4" w:space="0" w:color="000000"/>
              <w:left w:val="single" w:sz="4" w:space="0" w:color="000000"/>
              <w:bottom w:val="single" w:sz="4" w:space="0" w:color="000000"/>
              <w:right w:val="single" w:sz="4" w:space="0" w:color="000000"/>
            </w:tcBorders>
            <w:vAlign w:val="bottom"/>
          </w:tcPr>
          <w:p w14:paraId="0B7B6C9B" w14:textId="77777777" w:rsidR="005E14D3" w:rsidRPr="00292771" w:rsidRDefault="005E14D3" w:rsidP="00E129C6">
            <w:pPr>
              <w:snapToGrid w:val="0"/>
              <w:jc w:val="center"/>
              <w:rPr>
                <w:lang w:val="uk-UA"/>
              </w:rPr>
            </w:pPr>
            <w:r w:rsidRPr="00292771">
              <w:rPr>
                <w:lang w:val="uk-UA"/>
              </w:rPr>
              <w:t>111</w:t>
            </w:r>
          </w:p>
        </w:tc>
        <w:tc>
          <w:tcPr>
            <w:tcW w:w="281" w:type="dxa"/>
            <w:vMerge/>
            <w:tcBorders>
              <w:top w:val="nil"/>
              <w:left w:val="single" w:sz="4" w:space="0" w:color="000000"/>
              <w:bottom w:val="nil"/>
              <w:right w:val="single" w:sz="4" w:space="0" w:color="000000"/>
            </w:tcBorders>
            <w:vAlign w:val="center"/>
          </w:tcPr>
          <w:p w14:paraId="19022E82"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3BEED8C" w14:textId="77777777" w:rsidR="005E14D3" w:rsidRPr="00292771" w:rsidRDefault="005E14D3" w:rsidP="00E129C6">
            <w:pPr>
              <w:snapToGrid w:val="0"/>
              <w:jc w:val="center"/>
              <w:rPr>
                <w:lang w:val="uk-UA"/>
              </w:rPr>
            </w:pPr>
            <w:r w:rsidRPr="00292771">
              <w:rPr>
                <w:lang w:val="uk-UA"/>
              </w:rPr>
              <w:t>3.54- 3,57</w:t>
            </w:r>
          </w:p>
        </w:tc>
        <w:tc>
          <w:tcPr>
            <w:tcW w:w="1427" w:type="dxa"/>
            <w:tcBorders>
              <w:top w:val="single" w:sz="4" w:space="0" w:color="000000"/>
              <w:left w:val="single" w:sz="4" w:space="0" w:color="000000"/>
              <w:bottom w:val="single" w:sz="4" w:space="0" w:color="000000"/>
              <w:right w:val="single" w:sz="4" w:space="0" w:color="000000"/>
            </w:tcBorders>
            <w:vAlign w:val="bottom"/>
          </w:tcPr>
          <w:p w14:paraId="4EABCFCD" w14:textId="77777777" w:rsidR="005E14D3" w:rsidRPr="00292771" w:rsidRDefault="005E14D3" w:rsidP="00E129C6">
            <w:pPr>
              <w:snapToGrid w:val="0"/>
              <w:jc w:val="center"/>
              <w:rPr>
                <w:lang w:val="uk-UA"/>
              </w:rPr>
            </w:pPr>
            <w:r w:rsidRPr="00292771">
              <w:rPr>
                <w:lang w:val="uk-UA"/>
              </w:rPr>
              <w:t>85</w:t>
            </w:r>
          </w:p>
        </w:tc>
      </w:tr>
      <w:tr w:rsidR="005E14D3" w:rsidRPr="00292771" w14:paraId="4B8BAF0B"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011D4B0C" w14:textId="77777777" w:rsidR="005E14D3" w:rsidRPr="00292771" w:rsidRDefault="005E14D3" w:rsidP="00E129C6">
            <w:pPr>
              <w:snapToGrid w:val="0"/>
              <w:jc w:val="center"/>
              <w:rPr>
                <w:lang w:val="uk-UA"/>
              </w:rPr>
            </w:pPr>
            <w:r w:rsidRPr="00292771">
              <w:rPr>
                <w:lang w:val="uk-UA"/>
              </w:rPr>
              <w:t>4.58-4,61</w:t>
            </w:r>
          </w:p>
        </w:tc>
        <w:tc>
          <w:tcPr>
            <w:tcW w:w="1427" w:type="dxa"/>
            <w:tcBorders>
              <w:top w:val="single" w:sz="4" w:space="0" w:color="000000"/>
              <w:left w:val="single" w:sz="4" w:space="0" w:color="000000"/>
              <w:bottom w:val="single" w:sz="4" w:space="0" w:color="000000"/>
              <w:right w:val="single" w:sz="4" w:space="0" w:color="000000"/>
            </w:tcBorders>
            <w:vAlign w:val="bottom"/>
          </w:tcPr>
          <w:p w14:paraId="5BD4B731" w14:textId="77777777" w:rsidR="005E14D3" w:rsidRPr="00292771" w:rsidRDefault="005E14D3" w:rsidP="00E129C6">
            <w:pPr>
              <w:snapToGrid w:val="0"/>
              <w:jc w:val="center"/>
              <w:rPr>
                <w:lang w:val="uk-UA"/>
              </w:rPr>
            </w:pPr>
            <w:r w:rsidRPr="00292771">
              <w:rPr>
                <w:lang w:val="uk-UA"/>
              </w:rPr>
              <w:t>110</w:t>
            </w:r>
          </w:p>
        </w:tc>
        <w:tc>
          <w:tcPr>
            <w:tcW w:w="281" w:type="dxa"/>
            <w:vMerge/>
            <w:tcBorders>
              <w:top w:val="nil"/>
              <w:left w:val="single" w:sz="4" w:space="0" w:color="000000"/>
              <w:bottom w:val="nil"/>
              <w:right w:val="single" w:sz="4" w:space="0" w:color="000000"/>
            </w:tcBorders>
            <w:vAlign w:val="center"/>
          </w:tcPr>
          <w:p w14:paraId="0A84B69C"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05E3B84" w14:textId="77777777" w:rsidR="005E14D3" w:rsidRPr="00292771" w:rsidRDefault="005E14D3" w:rsidP="00E129C6">
            <w:pPr>
              <w:snapToGrid w:val="0"/>
              <w:jc w:val="center"/>
              <w:rPr>
                <w:lang w:val="uk-UA"/>
              </w:rPr>
            </w:pPr>
            <w:r w:rsidRPr="00292771">
              <w:rPr>
                <w:lang w:val="uk-UA"/>
              </w:rPr>
              <w:t>3.49- 3,53</w:t>
            </w:r>
          </w:p>
        </w:tc>
        <w:tc>
          <w:tcPr>
            <w:tcW w:w="1427" w:type="dxa"/>
            <w:tcBorders>
              <w:top w:val="single" w:sz="4" w:space="0" w:color="000000"/>
              <w:left w:val="single" w:sz="4" w:space="0" w:color="000000"/>
              <w:bottom w:val="single" w:sz="4" w:space="0" w:color="000000"/>
              <w:right w:val="single" w:sz="4" w:space="0" w:color="000000"/>
            </w:tcBorders>
            <w:vAlign w:val="bottom"/>
          </w:tcPr>
          <w:p w14:paraId="5A1DFD4F" w14:textId="77777777" w:rsidR="005E14D3" w:rsidRPr="00292771" w:rsidRDefault="005E14D3" w:rsidP="00E129C6">
            <w:pPr>
              <w:snapToGrid w:val="0"/>
              <w:jc w:val="center"/>
              <w:rPr>
                <w:lang w:val="uk-UA"/>
              </w:rPr>
            </w:pPr>
            <w:r w:rsidRPr="00292771">
              <w:rPr>
                <w:lang w:val="uk-UA"/>
              </w:rPr>
              <w:t>84</w:t>
            </w:r>
          </w:p>
        </w:tc>
      </w:tr>
      <w:tr w:rsidR="005E14D3" w:rsidRPr="00292771" w14:paraId="322A930D"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48C70FB0" w14:textId="77777777" w:rsidR="005E14D3" w:rsidRPr="00292771" w:rsidRDefault="005E14D3" w:rsidP="00E129C6">
            <w:pPr>
              <w:snapToGrid w:val="0"/>
              <w:jc w:val="center"/>
              <w:rPr>
                <w:lang w:val="uk-UA"/>
              </w:rPr>
            </w:pPr>
            <w:r w:rsidRPr="00292771">
              <w:rPr>
                <w:lang w:val="uk-UA"/>
              </w:rPr>
              <w:t>4.54-4,57</w:t>
            </w:r>
          </w:p>
        </w:tc>
        <w:tc>
          <w:tcPr>
            <w:tcW w:w="1427" w:type="dxa"/>
            <w:tcBorders>
              <w:top w:val="single" w:sz="4" w:space="0" w:color="000000"/>
              <w:left w:val="single" w:sz="4" w:space="0" w:color="000000"/>
              <w:bottom w:val="single" w:sz="4" w:space="0" w:color="000000"/>
              <w:right w:val="single" w:sz="4" w:space="0" w:color="000000"/>
            </w:tcBorders>
            <w:vAlign w:val="bottom"/>
          </w:tcPr>
          <w:p w14:paraId="17B1B2D9" w14:textId="77777777" w:rsidR="005E14D3" w:rsidRPr="00292771" w:rsidRDefault="005E14D3" w:rsidP="00E129C6">
            <w:pPr>
              <w:snapToGrid w:val="0"/>
              <w:jc w:val="center"/>
              <w:rPr>
                <w:lang w:val="uk-UA"/>
              </w:rPr>
            </w:pPr>
            <w:r w:rsidRPr="00292771">
              <w:rPr>
                <w:lang w:val="uk-UA"/>
              </w:rPr>
              <w:t>109</w:t>
            </w:r>
          </w:p>
        </w:tc>
        <w:tc>
          <w:tcPr>
            <w:tcW w:w="281" w:type="dxa"/>
            <w:vMerge/>
            <w:tcBorders>
              <w:top w:val="nil"/>
              <w:left w:val="single" w:sz="4" w:space="0" w:color="000000"/>
              <w:bottom w:val="nil"/>
              <w:right w:val="single" w:sz="4" w:space="0" w:color="000000"/>
            </w:tcBorders>
            <w:vAlign w:val="center"/>
          </w:tcPr>
          <w:p w14:paraId="1726F57E"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4CA4A143" w14:textId="77777777" w:rsidR="005E14D3" w:rsidRPr="00292771" w:rsidRDefault="005E14D3" w:rsidP="00E129C6">
            <w:pPr>
              <w:snapToGrid w:val="0"/>
              <w:jc w:val="center"/>
              <w:rPr>
                <w:lang w:val="uk-UA"/>
              </w:rPr>
            </w:pPr>
            <w:r w:rsidRPr="00292771">
              <w:rPr>
                <w:lang w:val="uk-UA"/>
              </w:rPr>
              <w:t>3.45-3,48</w:t>
            </w:r>
          </w:p>
        </w:tc>
        <w:tc>
          <w:tcPr>
            <w:tcW w:w="1427" w:type="dxa"/>
            <w:tcBorders>
              <w:top w:val="single" w:sz="4" w:space="0" w:color="000000"/>
              <w:left w:val="single" w:sz="4" w:space="0" w:color="000000"/>
              <w:bottom w:val="single" w:sz="4" w:space="0" w:color="000000"/>
              <w:right w:val="single" w:sz="4" w:space="0" w:color="000000"/>
            </w:tcBorders>
            <w:vAlign w:val="bottom"/>
          </w:tcPr>
          <w:p w14:paraId="62CB73E9" w14:textId="77777777" w:rsidR="005E14D3" w:rsidRPr="00292771" w:rsidRDefault="005E14D3" w:rsidP="00E129C6">
            <w:pPr>
              <w:snapToGrid w:val="0"/>
              <w:jc w:val="center"/>
              <w:rPr>
                <w:lang w:val="uk-UA"/>
              </w:rPr>
            </w:pPr>
            <w:r w:rsidRPr="00292771">
              <w:rPr>
                <w:lang w:val="uk-UA"/>
              </w:rPr>
              <w:t>83</w:t>
            </w:r>
          </w:p>
        </w:tc>
      </w:tr>
      <w:tr w:rsidR="005E14D3" w:rsidRPr="00292771" w14:paraId="79EB36F4"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265838A9" w14:textId="77777777" w:rsidR="005E14D3" w:rsidRPr="00292771" w:rsidRDefault="005E14D3" w:rsidP="00E129C6">
            <w:pPr>
              <w:snapToGrid w:val="0"/>
              <w:jc w:val="center"/>
              <w:rPr>
                <w:lang w:val="uk-UA"/>
              </w:rPr>
            </w:pPr>
            <w:r w:rsidRPr="00292771">
              <w:rPr>
                <w:lang w:val="uk-UA"/>
              </w:rPr>
              <w:t>4.5-4,53</w:t>
            </w:r>
          </w:p>
        </w:tc>
        <w:tc>
          <w:tcPr>
            <w:tcW w:w="1427" w:type="dxa"/>
            <w:tcBorders>
              <w:top w:val="single" w:sz="4" w:space="0" w:color="000000"/>
              <w:left w:val="single" w:sz="4" w:space="0" w:color="000000"/>
              <w:bottom w:val="single" w:sz="4" w:space="0" w:color="000000"/>
              <w:right w:val="single" w:sz="4" w:space="0" w:color="000000"/>
            </w:tcBorders>
            <w:vAlign w:val="bottom"/>
          </w:tcPr>
          <w:p w14:paraId="21826431" w14:textId="77777777" w:rsidR="005E14D3" w:rsidRPr="00292771" w:rsidRDefault="005E14D3" w:rsidP="00E129C6">
            <w:pPr>
              <w:snapToGrid w:val="0"/>
              <w:jc w:val="center"/>
              <w:rPr>
                <w:lang w:val="uk-UA"/>
              </w:rPr>
            </w:pPr>
            <w:r w:rsidRPr="00292771">
              <w:rPr>
                <w:lang w:val="uk-UA"/>
              </w:rPr>
              <w:t>108</w:t>
            </w:r>
          </w:p>
        </w:tc>
        <w:tc>
          <w:tcPr>
            <w:tcW w:w="281" w:type="dxa"/>
            <w:vMerge/>
            <w:tcBorders>
              <w:top w:val="nil"/>
              <w:left w:val="single" w:sz="4" w:space="0" w:color="000000"/>
              <w:bottom w:val="nil"/>
              <w:right w:val="single" w:sz="4" w:space="0" w:color="000000"/>
            </w:tcBorders>
            <w:vAlign w:val="center"/>
          </w:tcPr>
          <w:p w14:paraId="224A7981"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E240B34" w14:textId="77777777" w:rsidR="005E14D3" w:rsidRPr="00292771" w:rsidRDefault="005E14D3" w:rsidP="00E129C6">
            <w:pPr>
              <w:snapToGrid w:val="0"/>
              <w:jc w:val="center"/>
              <w:rPr>
                <w:lang w:val="uk-UA"/>
              </w:rPr>
            </w:pPr>
            <w:r w:rsidRPr="00292771">
              <w:rPr>
                <w:lang w:val="uk-UA"/>
              </w:rPr>
              <w:t>3.41-3,44</w:t>
            </w:r>
          </w:p>
        </w:tc>
        <w:tc>
          <w:tcPr>
            <w:tcW w:w="1427" w:type="dxa"/>
            <w:tcBorders>
              <w:top w:val="single" w:sz="4" w:space="0" w:color="000000"/>
              <w:left w:val="single" w:sz="4" w:space="0" w:color="000000"/>
              <w:bottom w:val="single" w:sz="4" w:space="0" w:color="000000"/>
              <w:right w:val="single" w:sz="4" w:space="0" w:color="000000"/>
            </w:tcBorders>
            <w:vAlign w:val="bottom"/>
          </w:tcPr>
          <w:p w14:paraId="67CE8C5A" w14:textId="77777777" w:rsidR="005E14D3" w:rsidRPr="00292771" w:rsidRDefault="005E14D3" w:rsidP="00E129C6">
            <w:pPr>
              <w:snapToGrid w:val="0"/>
              <w:jc w:val="center"/>
              <w:rPr>
                <w:lang w:val="uk-UA"/>
              </w:rPr>
            </w:pPr>
            <w:r w:rsidRPr="00292771">
              <w:rPr>
                <w:lang w:val="uk-UA"/>
              </w:rPr>
              <w:t>82</w:t>
            </w:r>
          </w:p>
        </w:tc>
      </w:tr>
      <w:tr w:rsidR="005E14D3" w:rsidRPr="00292771" w14:paraId="7E70681A"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4FA81BCF" w14:textId="77777777" w:rsidR="005E14D3" w:rsidRPr="00292771" w:rsidRDefault="005E14D3" w:rsidP="00E129C6">
            <w:pPr>
              <w:snapToGrid w:val="0"/>
              <w:jc w:val="center"/>
              <w:rPr>
                <w:lang w:val="uk-UA"/>
              </w:rPr>
            </w:pPr>
            <w:r w:rsidRPr="00292771">
              <w:rPr>
                <w:lang w:val="uk-UA"/>
              </w:rPr>
              <w:t>4.45-4,49</w:t>
            </w:r>
          </w:p>
        </w:tc>
        <w:tc>
          <w:tcPr>
            <w:tcW w:w="1427" w:type="dxa"/>
            <w:tcBorders>
              <w:top w:val="single" w:sz="4" w:space="0" w:color="000000"/>
              <w:left w:val="single" w:sz="4" w:space="0" w:color="000000"/>
              <w:bottom w:val="single" w:sz="4" w:space="0" w:color="000000"/>
              <w:right w:val="single" w:sz="4" w:space="0" w:color="000000"/>
            </w:tcBorders>
            <w:vAlign w:val="bottom"/>
          </w:tcPr>
          <w:p w14:paraId="7F3FC710" w14:textId="77777777" w:rsidR="005E14D3" w:rsidRPr="00292771" w:rsidRDefault="005E14D3" w:rsidP="00E129C6">
            <w:pPr>
              <w:snapToGrid w:val="0"/>
              <w:jc w:val="center"/>
              <w:rPr>
                <w:lang w:val="uk-UA"/>
              </w:rPr>
            </w:pPr>
            <w:r w:rsidRPr="00292771">
              <w:rPr>
                <w:lang w:val="uk-UA"/>
              </w:rPr>
              <w:t>107</w:t>
            </w:r>
          </w:p>
        </w:tc>
        <w:tc>
          <w:tcPr>
            <w:tcW w:w="281" w:type="dxa"/>
            <w:vMerge/>
            <w:tcBorders>
              <w:top w:val="nil"/>
              <w:left w:val="single" w:sz="4" w:space="0" w:color="000000"/>
              <w:bottom w:val="nil"/>
              <w:right w:val="single" w:sz="4" w:space="0" w:color="000000"/>
            </w:tcBorders>
            <w:vAlign w:val="center"/>
          </w:tcPr>
          <w:p w14:paraId="4CC49C1C"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DA5BC35" w14:textId="77777777" w:rsidR="005E14D3" w:rsidRPr="00292771" w:rsidRDefault="005E14D3" w:rsidP="00E129C6">
            <w:pPr>
              <w:snapToGrid w:val="0"/>
              <w:jc w:val="center"/>
              <w:rPr>
                <w:lang w:val="uk-UA"/>
              </w:rPr>
            </w:pPr>
            <w:r w:rsidRPr="00292771">
              <w:rPr>
                <w:lang w:val="uk-UA"/>
              </w:rPr>
              <w:t>3.37-3,4</w:t>
            </w:r>
          </w:p>
        </w:tc>
        <w:tc>
          <w:tcPr>
            <w:tcW w:w="1427" w:type="dxa"/>
            <w:tcBorders>
              <w:top w:val="single" w:sz="4" w:space="0" w:color="000000"/>
              <w:left w:val="single" w:sz="4" w:space="0" w:color="000000"/>
              <w:bottom w:val="single" w:sz="4" w:space="0" w:color="000000"/>
              <w:right w:val="single" w:sz="4" w:space="0" w:color="000000"/>
            </w:tcBorders>
            <w:vAlign w:val="bottom"/>
          </w:tcPr>
          <w:p w14:paraId="4A321585" w14:textId="77777777" w:rsidR="005E14D3" w:rsidRPr="00292771" w:rsidRDefault="005E14D3" w:rsidP="00E129C6">
            <w:pPr>
              <w:snapToGrid w:val="0"/>
              <w:jc w:val="center"/>
              <w:rPr>
                <w:lang w:val="uk-UA"/>
              </w:rPr>
            </w:pPr>
            <w:r w:rsidRPr="00292771">
              <w:rPr>
                <w:lang w:val="uk-UA"/>
              </w:rPr>
              <w:t>81</w:t>
            </w:r>
          </w:p>
        </w:tc>
      </w:tr>
      <w:tr w:rsidR="005E14D3" w:rsidRPr="00292771" w14:paraId="20E62ADD"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3956B704" w14:textId="77777777" w:rsidR="005E14D3" w:rsidRPr="00292771" w:rsidRDefault="005E14D3" w:rsidP="00E129C6">
            <w:pPr>
              <w:snapToGrid w:val="0"/>
              <w:jc w:val="center"/>
              <w:rPr>
                <w:lang w:val="uk-UA"/>
              </w:rPr>
            </w:pPr>
            <w:r w:rsidRPr="00292771">
              <w:rPr>
                <w:lang w:val="uk-UA"/>
              </w:rPr>
              <w:t>4.41-4,44</w:t>
            </w:r>
          </w:p>
        </w:tc>
        <w:tc>
          <w:tcPr>
            <w:tcW w:w="1427" w:type="dxa"/>
            <w:tcBorders>
              <w:top w:val="single" w:sz="4" w:space="0" w:color="000000"/>
              <w:left w:val="single" w:sz="4" w:space="0" w:color="000000"/>
              <w:bottom w:val="single" w:sz="4" w:space="0" w:color="000000"/>
              <w:right w:val="single" w:sz="4" w:space="0" w:color="000000"/>
            </w:tcBorders>
            <w:vAlign w:val="bottom"/>
          </w:tcPr>
          <w:p w14:paraId="4EB7DACF" w14:textId="77777777" w:rsidR="005E14D3" w:rsidRPr="00292771" w:rsidRDefault="005E14D3" w:rsidP="00E129C6">
            <w:pPr>
              <w:snapToGrid w:val="0"/>
              <w:jc w:val="center"/>
              <w:rPr>
                <w:lang w:val="uk-UA"/>
              </w:rPr>
            </w:pPr>
            <w:r w:rsidRPr="00292771">
              <w:rPr>
                <w:lang w:val="uk-UA"/>
              </w:rPr>
              <w:t>106</w:t>
            </w:r>
          </w:p>
        </w:tc>
        <w:tc>
          <w:tcPr>
            <w:tcW w:w="281" w:type="dxa"/>
            <w:vMerge/>
            <w:tcBorders>
              <w:top w:val="nil"/>
              <w:left w:val="single" w:sz="4" w:space="0" w:color="000000"/>
              <w:bottom w:val="nil"/>
              <w:right w:val="single" w:sz="4" w:space="0" w:color="000000"/>
            </w:tcBorders>
            <w:vAlign w:val="center"/>
          </w:tcPr>
          <w:p w14:paraId="7E52268A"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09D7930" w14:textId="77777777" w:rsidR="005E14D3" w:rsidRPr="00292771" w:rsidRDefault="005E14D3" w:rsidP="00E129C6">
            <w:pPr>
              <w:snapToGrid w:val="0"/>
              <w:jc w:val="center"/>
              <w:rPr>
                <w:lang w:val="uk-UA"/>
              </w:rPr>
            </w:pPr>
            <w:r w:rsidRPr="00292771">
              <w:rPr>
                <w:lang w:val="uk-UA"/>
              </w:rPr>
              <w:t>3.33- 3,36</w:t>
            </w:r>
          </w:p>
        </w:tc>
        <w:tc>
          <w:tcPr>
            <w:tcW w:w="1427" w:type="dxa"/>
            <w:tcBorders>
              <w:top w:val="single" w:sz="4" w:space="0" w:color="000000"/>
              <w:left w:val="single" w:sz="4" w:space="0" w:color="000000"/>
              <w:bottom w:val="single" w:sz="4" w:space="0" w:color="000000"/>
              <w:right w:val="single" w:sz="4" w:space="0" w:color="000000"/>
            </w:tcBorders>
            <w:vAlign w:val="bottom"/>
          </w:tcPr>
          <w:p w14:paraId="243F066C" w14:textId="77777777" w:rsidR="005E14D3" w:rsidRPr="00292771" w:rsidRDefault="005E14D3" w:rsidP="00E129C6">
            <w:pPr>
              <w:snapToGrid w:val="0"/>
              <w:jc w:val="center"/>
              <w:rPr>
                <w:lang w:val="uk-UA"/>
              </w:rPr>
            </w:pPr>
            <w:r w:rsidRPr="00292771">
              <w:rPr>
                <w:lang w:val="uk-UA"/>
              </w:rPr>
              <w:t>80</w:t>
            </w:r>
          </w:p>
        </w:tc>
      </w:tr>
      <w:tr w:rsidR="005E14D3" w:rsidRPr="00292771" w14:paraId="51B67FEC"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39071AA8" w14:textId="77777777" w:rsidR="005E14D3" w:rsidRPr="00292771" w:rsidRDefault="005E14D3" w:rsidP="00E129C6">
            <w:pPr>
              <w:snapToGrid w:val="0"/>
              <w:jc w:val="center"/>
              <w:rPr>
                <w:lang w:val="uk-UA"/>
              </w:rPr>
            </w:pPr>
            <w:r w:rsidRPr="00292771">
              <w:rPr>
                <w:lang w:val="uk-UA"/>
              </w:rPr>
              <w:t>4.37-4,4</w:t>
            </w:r>
          </w:p>
        </w:tc>
        <w:tc>
          <w:tcPr>
            <w:tcW w:w="1427" w:type="dxa"/>
            <w:tcBorders>
              <w:top w:val="single" w:sz="4" w:space="0" w:color="000000"/>
              <w:left w:val="single" w:sz="4" w:space="0" w:color="000000"/>
              <w:bottom w:val="single" w:sz="4" w:space="0" w:color="000000"/>
              <w:right w:val="single" w:sz="4" w:space="0" w:color="000000"/>
            </w:tcBorders>
            <w:vAlign w:val="bottom"/>
          </w:tcPr>
          <w:p w14:paraId="6096659D" w14:textId="77777777" w:rsidR="005E14D3" w:rsidRPr="00292771" w:rsidRDefault="005E14D3" w:rsidP="00E129C6">
            <w:pPr>
              <w:snapToGrid w:val="0"/>
              <w:jc w:val="center"/>
              <w:rPr>
                <w:lang w:val="uk-UA"/>
              </w:rPr>
            </w:pPr>
            <w:r w:rsidRPr="00292771">
              <w:rPr>
                <w:lang w:val="uk-UA"/>
              </w:rPr>
              <w:t>105</w:t>
            </w:r>
          </w:p>
        </w:tc>
        <w:tc>
          <w:tcPr>
            <w:tcW w:w="281" w:type="dxa"/>
            <w:vMerge/>
            <w:tcBorders>
              <w:top w:val="nil"/>
              <w:left w:val="single" w:sz="4" w:space="0" w:color="000000"/>
              <w:bottom w:val="nil"/>
              <w:right w:val="single" w:sz="4" w:space="0" w:color="000000"/>
            </w:tcBorders>
            <w:vAlign w:val="center"/>
          </w:tcPr>
          <w:p w14:paraId="04C515ED"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7E6C911" w14:textId="77777777" w:rsidR="005E14D3" w:rsidRPr="00292771" w:rsidRDefault="005E14D3" w:rsidP="00E129C6">
            <w:pPr>
              <w:snapToGrid w:val="0"/>
              <w:jc w:val="center"/>
              <w:rPr>
                <w:lang w:val="uk-UA"/>
              </w:rPr>
            </w:pPr>
            <w:r w:rsidRPr="00292771">
              <w:rPr>
                <w:lang w:val="uk-UA"/>
              </w:rPr>
              <w:t>3.29-3,32</w:t>
            </w:r>
          </w:p>
        </w:tc>
        <w:tc>
          <w:tcPr>
            <w:tcW w:w="1427" w:type="dxa"/>
            <w:tcBorders>
              <w:top w:val="single" w:sz="4" w:space="0" w:color="000000"/>
              <w:left w:val="single" w:sz="4" w:space="0" w:color="000000"/>
              <w:bottom w:val="single" w:sz="4" w:space="0" w:color="000000"/>
              <w:right w:val="single" w:sz="4" w:space="0" w:color="000000"/>
            </w:tcBorders>
            <w:vAlign w:val="bottom"/>
          </w:tcPr>
          <w:p w14:paraId="0BBC4BD9" w14:textId="77777777" w:rsidR="005E14D3" w:rsidRPr="00292771" w:rsidRDefault="005E14D3" w:rsidP="00E129C6">
            <w:pPr>
              <w:snapToGrid w:val="0"/>
              <w:jc w:val="center"/>
              <w:rPr>
                <w:lang w:val="uk-UA"/>
              </w:rPr>
            </w:pPr>
            <w:r w:rsidRPr="00292771">
              <w:rPr>
                <w:lang w:val="uk-UA"/>
              </w:rPr>
              <w:t>79</w:t>
            </w:r>
          </w:p>
        </w:tc>
      </w:tr>
      <w:tr w:rsidR="005E14D3" w:rsidRPr="00292771" w14:paraId="21F23C3A"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6156747F" w14:textId="77777777" w:rsidR="005E14D3" w:rsidRPr="00292771" w:rsidRDefault="005E14D3" w:rsidP="00E129C6">
            <w:pPr>
              <w:snapToGrid w:val="0"/>
              <w:jc w:val="center"/>
              <w:rPr>
                <w:lang w:val="uk-UA"/>
              </w:rPr>
            </w:pPr>
            <w:r w:rsidRPr="00292771">
              <w:rPr>
                <w:lang w:val="uk-UA"/>
              </w:rPr>
              <w:t>4.33-4,36</w:t>
            </w:r>
          </w:p>
        </w:tc>
        <w:tc>
          <w:tcPr>
            <w:tcW w:w="1427" w:type="dxa"/>
            <w:tcBorders>
              <w:top w:val="single" w:sz="4" w:space="0" w:color="000000"/>
              <w:left w:val="single" w:sz="4" w:space="0" w:color="000000"/>
              <w:bottom w:val="single" w:sz="4" w:space="0" w:color="000000"/>
              <w:right w:val="single" w:sz="4" w:space="0" w:color="000000"/>
            </w:tcBorders>
            <w:vAlign w:val="bottom"/>
          </w:tcPr>
          <w:p w14:paraId="4CC01E54" w14:textId="77777777" w:rsidR="005E14D3" w:rsidRPr="00292771" w:rsidRDefault="005E14D3" w:rsidP="00E129C6">
            <w:pPr>
              <w:snapToGrid w:val="0"/>
              <w:jc w:val="center"/>
              <w:rPr>
                <w:lang w:val="uk-UA"/>
              </w:rPr>
            </w:pPr>
            <w:r w:rsidRPr="00292771">
              <w:rPr>
                <w:lang w:val="uk-UA"/>
              </w:rPr>
              <w:t>104</w:t>
            </w:r>
          </w:p>
        </w:tc>
        <w:tc>
          <w:tcPr>
            <w:tcW w:w="281" w:type="dxa"/>
            <w:vMerge/>
            <w:tcBorders>
              <w:top w:val="nil"/>
              <w:left w:val="single" w:sz="4" w:space="0" w:color="000000"/>
              <w:bottom w:val="nil"/>
              <w:right w:val="single" w:sz="4" w:space="0" w:color="000000"/>
            </w:tcBorders>
            <w:vAlign w:val="center"/>
          </w:tcPr>
          <w:p w14:paraId="01584F77"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3ED3EA1" w14:textId="77777777" w:rsidR="005E14D3" w:rsidRPr="00292771" w:rsidRDefault="005E14D3" w:rsidP="00E129C6">
            <w:pPr>
              <w:snapToGrid w:val="0"/>
              <w:jc w:val="center"/>
              <w:rPr>
                <w:lang w:val="uk-UA"/>
              </w:rPr>
            </w:pPr>
            <w:r w:rsidRPr="00292771">
              <w:rPr>
                <w:lang w:val="uk-UA"/>
              </w:rPr>
              <w:t>3.25-3,28</w:t>
            </w:r>
          </w:p>
        </w:tc>
        <w:tc>
          <w:tcPr>
            <w:tcW w:w="1427" w:type="dxa"/>
            <w:tcBorders>
              <w:top w:val="single" w:sz="4" w:space="0" w:color="000000"/>
              <w:left w:val="single" w:sz="4" w:space="0" w:color="000000"/>
              <w:bottom w:val="single" w:sz="4" w:space="0" w:color="000000"/>
              <w:right w:val="single" w:sz="4" w:space="0" w:color="000000"/>
            </w:tcBorders>
            <w:vAlign w:val="bottom"/>
          </w:tcPr>
          <w:p w14:paraId="2F887B62" w14:textId="77777777" w:rsidR="005E14D3" w:rsidRPr="00292771" w:rsidRDefault="005E14D3" w:rsidP="00E129C6">
            <w:pPr>
              <w:snapToGrid w:val="0"/>
              <w:jc w:val="center"/>
              <w:rPr>
                <w:lang w:val="uk-UA"/>
              </w:rPr>
            </w:pPr>
            <w:r w:rsidRPr="00292771">
              <w:rPr>
                <w:lang w:val="uk-UA"/>
              </w:rPr>
              <w:t>78</w:t>
            </w:r>
          </w:p>
        </w:tc>
      </w:tr>
      <w:tr w:rsidR="005E14D3" w:rsidRPr="00292771" w14:paraId="2EFFFAED"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64FD4231" w14:textId="77777777" w:rsidR="005E14D3" w:rsidRPr="00292771" w:rsidRDefault="005E14D3" w:rsidP="00E129C6">
            <w:pPr>
              <w:snapToGrid w:val="0"/>
              <w:jc w:val="center"/>
              <w:rPr>
                <w:lang w:val="uk-UA"/>
              </w:rPr>
            </w:pPr>
            <w:r w:rsidRPr="00292771">
              <w:rPr>
                <w:lang w:val="uk-UA"/>
              </w:rPr>
              <w:t>4.29-4,32</w:t>
            </w:r>
          </w:p>
        </w:tc>
        <w:tc>
          <w:tcPr>
            <w:tcW w:w="1427" w:type="dxa"/>
            <w:tcBorders>
              <w:top w:val="single" w:sz="4" w:space="0" w:color="000000"/>
              <w:left w:val="single" w:sz="4" w:space="0" w:color="000000"/>
              <w:bottom w:val="single" w:sz="4" w:space="0" w:color="000000"/>
              <w:right w:val="single" w:sz="4" w:space="0" w:color="000000"/>
            </w:tcBorders>
            <w:vAlign w:val="bottom"/>
          </w:tcPr>
          <w:p w14:paraId="62E12E13" w14:textId="77777777" w:rsidR="005E14D3" w:rsidRPr="00292771" w:rsidRDefault="005E14D3" w:rsidP="00E129C6">
            <w:pPr>
              <w:snapToGrid w:val="0"/>
              <w:jc w:val="center"/>
              <w:rPr>
                <w:lang w:val="uk-UA"/>
              </w:rPr>
            </w:pPr>
            <w:r w:rsidRPr="00292771">
              <w:rPr>
                <w:lang w:val="uk-UA"/>
              </w:rPr>
              <w:t>103</w:t>
            </w:r>
          </w:p>
        </w:tc>
        <w:tc>
          <w:tcPr>
            <w:tcW w:w="281" w:type="dxa"/>
            <w:vMerge/>
            <w:tcBorders>
              <w:top w:val="nil"/>
              <w:left w:val="single" w:sz="4" w:space="0" w:color="000000"/>
              <w:bottom w:val="nil"/>
              <w:right w:val="single" w:sz="4" w:space="0" w:color="000000"/>
            </w:tcBorders>
            <w:vAlign w:val="center"/>
          </w:tcPr>
          <w:p w14:paraId="73B17002"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922E626" w14:textId="77777777" w:rsidR="005E14D3" w:rsidRPr="00292771" w:rsidRDefault="005E14D3" w:rsidP="00E129C6">
            <w:pPr>
              <w:snapToGrid w:val="0"/>
              <w:jc w:val="center"/>
              <w:rPr>
                <w:lang w:val="uk-UA"/>
              </w:rPr>
            </w:pPr>
            <w:r w:rsidRPr="00292771">
              <w:rPr>
                <w:lang w:val="uk-UA"/>
              </w:rPr>
              <w:t>3.21-3,24</w:t>
            </w:r>
          </w:p>
        </w:tc>
        <w:tc>
          <w:tcPr>
            <w:tcW w:w="1427" w:type="dxa"/>
            <w:tcBorders>
              <w:top w:val="single" w:sz="4" w:space="0" w:color="000000"/>
              <w:left w:val="single" w:sz="4" w:space="0" w:color="000000"/>
              <w:bottom w:val="single" w:sz="4" w:space="0" w:color="000000"/>
              <w:right w:val="single" w:sz="4" w:space="0" w:color="000000"/>
            </w:tcBorders>
            <w:vAlign w:val="bottom"/>
          </w:tcPr>
          <w:p w14:paraId="4AE42F86" w14:textId="77777777" w:rsidR="005E14D3" w:rsidRPr="00292771" w:rsidRDefault="005E14D3" w:rsidP="00E129C6">
            <w:pPr>
              <w:snapToGrid w:val="0"/>
              <w:jc w:val="center"/>
              <w:rPr>
                <w:lang w:val="uk-UA"/>
              </w:rPr>
            </w:pPr>
            <w:r w:rsidRPr="00292771">
              <w:rPr>
                <w:lang w:val="uk-UA"/>
              </w:rPr>
              <w:t>77</w:t>
            </w:r>
          </w:p>
        </w:tc>
      </w:tr>
      <w:tr w:rsidR="005E14D3" w:rsidRPr="00292771" w14:paraId="3B0630A4"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2D4A285F" w14:textId="77777777" w:rsidR="005E14D3" w:rsidRPr="00292771" w:rsidRDefault="005E14D3" w:rsidP="00E129C6">
            <w:pPr>
              <w:snapToGrid w:val="0"/>
              <w:jc w:val="center"/>
              <w:rPr>
                <w:lang w:val="uk-UA"/>
              </w:rPr>
            </w:pPr>
            <w:r w:rsidRPr="00292771">
              <w:rPr>
                <w:lang w:val="uk-UA"/>
              </w:rPr>
              <w:t>4.25- 4,28</w:t>
            </w:r>
          </w:p>
        </w:tc>
        <w:tc>
          <w:tcPr>
            <w:tcW w:w="1427" w:type="dxa"/>
            <w:tcBorders>
              <w:top w:val="single" w:sz="4" w:space="0" w:color="000000"/>
              <w:left w:val="single" w:sz="4" w:space="0" w:color="000000"/>
              <w:bottom w:val="single" w:sz="4" w:space="0" w:color="000000"/>
              <w:right w:val="single" w:sz="4" w:space="0" w:color="000000"/>
            </w:tcBorders>
            <w:vAlign w:val="bottom"/>
          </w:tcPr>
          <w:p w14:paraId="10FB88ED" w14:textId="77777777" w:rsidR="005E14D3" w:rsidRPr="00292771" w:rsidRDefault="005E14D3" w:rsidP="00E129C6">
            <w:pPr>
              <w:snapToGrid w:val="0"/>
              <w:jc w:val="center"/>
              <w:rPr>
                <w:lang w:val="uk-UA"/>
              </w:rPr>
            </w:pPr>
            <w:r w:rsidRPr="00292771">
              <w:rPr>
                <w:lang w:val="uk-UA"/>
              </w:rPr>
              <w:t>102</w:t>
            </w:r>
          </w:p>
        </w:tc>
        <w:tc>
          <w:tcPr>
            <w:tcW w:w="281" w:type="dxa"/>
            <w:vMerge/>
            <w:tcBorders>
              <w:top w:val="nil"/>
              <w:left w:val="single" w:sz="4" w:space="0" w:color="000000"/>
              <w:bottom w:val="nil"/>
              <w:right w:val="single" w:sz="4" w:space="0" w:color="000000"/>
            </w:tcBorders>
            <w:vAlign w:val="center"/>
          </w:tcPr>
          <w:p w14:paraId="1CC0995B"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3C806CF" w14:textId="77777777" w:rsidR="005E14D3" w:rsidRPr="00292771" w:rsidRDefault="005E14D3" w:rsidP="00E129C6">
            <w:pPr>
              <w:snapToGrid w:val="0"/>
              <w:jc w:val="center"/>
              <w:rPr>
                <w:lang w:val="uk-UA"/>
              </w:rPr>
            </w:pPr>
            <w:r w:rsidRPr="00292771">
              <w:rPr>
                <w:lang w:val="uk-UA"/>
              </w:rPr>
              <w:t>3.18-3,2</w:t>
            </w:r>
          </w:p>
        </w:tc>
        <w:tc>
          <w:tcPr>
            <w:tcW w:w="1427" w:type="dxa"/>
            <w:tcBorders>
              <w:top w:val="single" w:sz="4" w:space="0" w:color="000000"/>
              <w:left w:val="single" w:sz="4" w:space="0" w:color="000000"/>
              <w:bottom w:val="single" w:sz="4" w:space="0" w:color="000000"/>
              <w:right w:val="single" w:sz="4" w:space="0" w:color="000000"/>
            </w:tcBorders>
            <w:vAlign w:val="bottom"/>
          </w:tcPr>
          <w:p w14:paraId="4BBA095E" w14:textId="77777777" w:rsidR="005E14D3" w:rsidRPr="00292771" w:rsidRDefault="005E14D3" w:rsidP="00E129C6">
            <w:pPr>
              <w:snapToGrid w:val="0"/>
              <w:jc w:val="center"/>
              <w:rPr>
                <w:lang w:val="uk-UA"/>
              </w:rPr>
            </w:pPr>
            <w:r w:rsidRPr="00292771">
              <w:rPr>
                <w:lang w:val="uk-UA"/>
              </w:rPr>
              <w:t>76</w:t>
            </w:r>
          </w:p>
        </w:tc>
      </w:tr>
      <w:tr w:rsidR="005E14D3" w:rsidRPr="00292771" w14:paraId="3E858C32"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7784E714" w14:textId="77777777" w:rsidR="005E14D3" w:rsidRPr="00292771" w:rsidRDefault="005E14D3" w:rsidP="00E129C6">
            <w:pPr>
              <w:snapToGrid w:val="0"/>
              <w:jc w:val="center"/>
              <w:rPr>
                <w:lang w:val="uk-UA"/>
              </w:rPr>
            </w:pPr>
            <w:r w:rsidRPr="00292771">
              <w:rPr>
                <w:lang w:val="uk-UA"/>
              </w:rPr>
              <w:t>4.2- 4,24</w:t>
            </w:r>
          </w:p>
        </w:tc>
        <w:tc>
          <w:tcPr>
            <w:tcW w:w="1427" w:type="dxa"/>
            <w:tcBorders>
              <w:top w:val="single" w:sz="4" w:space="0" w:color="000000"/>
              <w:left w:val="single" w:sz="4" w:space="0" w:color="000000"/>
              <w:bottom w:val="single" w:sz="4" w:space="0" w:color="000000"/>
              <w:right w:val="single" w:sz="4" w:space="0" w:color="000000"/>
            </w:tcBorders>
            <w:vAlign w:val="bottom"/>
          </w:tcPr>
          <w:p w14:paraId="40A1F2DC" w14:textId="77777777" w:rsidR="005E14D3" w:rsidRPr="00292771" w:rsidRDefault="005E14D3" w:rsidP="00E129C6">
            <w:pPr>
              <w:snapToGrid w:val="0"/>
              <w:jc w:val="center"/>
              <w:rPr>
                <w:lang w:val="uk-UA"/>
              </w:rPr>
            </w:pPr>
            <w:r w:rsidRPr="00292771">
              <w:rPr>
                <w:lang w:val="uk-UA"/>
              </w:rPr>
              <w:t>101</w:t>
            </w:r>
          </w:p>
        </w:tc>
        <w:tc>
          <w:tcPr>
            <w:tcW w:w="281" w:type="dxa"/>
            <w:vMerge/>
            <w:tcBorders>
              <w:top w:val="nil"/>
              <w:left w:val="single" w:sz="4" w:space="0" w:color="000000"/>
              <w:bottom w:val="nil"/>
              <w:right w:val="single" w:sz="4" w:space="0" w:color="000000"/>
            </w:tcBorders>
            <w:vAlign w:val="center"/>
          </w:tcPr>
          <w:p w14:paraId="1FEEC0DC"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56970B8" w14:textId="77777777" w:rsidR="005E14D3" w:rsidRPr="00292771" w:rsidRDefault="005E14D3" w:rsidP="00E129C6">
            <w:pPr>
              <w:snapToGrid w:val="0"/>
              <w:jc w:val="center"/>
              <w:rPr>
                <w:lang w:val="uk-UA"/>
              </w:rPr>
            </w:pPr>
            <w:r w:rsidRPr="00292771">
              <w:rPr>
                <w:lang w:val="uk-UA"/>
              </w:rPr>
              <w:t>3.15- 3,17</w:t>
            </w:r>
          </w:p>
        </w:tc>
        <w:tc>
          <w:tcPr>
            <w:tcW w:w="1427" w:type="dxa"/>
            <w:tcBorders>
              <w:top w:val="single" w:sz="4" w:space="0" w:color="000000"/>
              <w:left w:val="single" w:sz="4" w:space="0" w:color="000000"/>
              <w:bottom w:val="single" w:sz="4" w:space="0" w:color="000000"/>
              <w:right w:val="single" w:sz="4" w:space="0" w:color="000000"/>
            </w:tcBorders>
            <w:vAlign w:val="bottom"/>
          </w:tcPr>
          <w:p w14:paraId="5916108B" w14:textId="77777777" w:rsidR="005E14D3" w:rsidRPr="00292771" w:rsidRDefault="005E14D3" w:rsidP="00E129C6">
            <w:pPr>
              <w:snapToGrid w:val="0"/>
              <w:jc w:val="center"/>
              <w:rPr>
                <w:lang w:val="uk-UA"/>
              </w:rPr>
            </w:pPr>
            <w:r w:rsidRPr="00292771">
              <w:rPr>
                <w:lang w:val="uk-UA"/>
              </w:rPr>
              <w:t>75</w:t>
            </w:r>
          </w:p>
        </w:tc>
      </w:tr>
      <w:tr w:rsidR="005E14D3" w:rsidRPr="00292771" w14:paraId="5A2F1B38"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246042FE" w14:textId="77777777" w:rsidR="005E14D3" w:rsidRPr="00292771" w:rsidRDefault="005E14D3" w:rsidP="00E129C6">
            <w:pPr>
              <w:snapToGrid w:val="0"/>
              <w:jc w:val="center"/>
              <w:rPr>
                <w:lang w:val="uk-UA"/>
              </w:rPr>
            </w:pPr>
            <w:r w:rsidRPr="00292771">
              <w:rPr>
                <w:lang w:val="uk-UA"/>
              </w:rPr>
              <w:t>4.16- 4,19</w:t>
            </w:r>
          </w:p>
        </w:tc>
        <w:tc>
          <w:tcPr>
            <w:tcW w:w="1427" w:type="dxa"/>
            <w:tcBorders>
              <w:top w:val="single" w:sz="4" w:space="0" w:color="000000"/>
              <w:left w:val="single" w:sz="4" w:space="0" w:color="000000"/>
              <w:bottom w:val="single" w:sz="4" w:space="0" w:color="000000"/>
              <w:right w:val="single" w:sz="4" w:space="0" w:color="000000"/>
            </w:tcBorders>
            <w:vAlign w:val="bottom"/>
          </w:tcPr>
          <w:p w14:paraId="1BF6C22C" w14:textId="77777777" w:rsidR="005E14D3" w:rsidRPr="00292771" w:rsidRDefault="005E14D3" w:rsidP="00E129C6">
            <w:pPr>
              <w:snapToGrid w:val="0"/>
              <w:jc w:val="center"/>
              <w:rPr>
                <w:lang w:val="uk-UA"/>
              </w:rPr>
            </w:pPr>
            <w:r w:rsidRPr="00292771">
              <w:rPr>
                <w:lang w:val="uk-UA"/>
              </w:rPr>
              <w:t>100</w:t>
            </w:r>
          </w:p>
        </w:tc>
        <w:tc>
          <w:tcPr>
            <w:tcW w:w="281" w:type="dxa"/>
            <w:vMerge/>
            <w:tcBorders>
              <w:top w:val="nil"/>
              <w:left w:val="single" w:sz="4" w:space="0" w:color="000000"/>
              <w:bottom w:val="nil"/>
              <w:right w:val="single" w:sz="4" w:space="0" w:color="000000"/>
            </w:tcBorders>
            <w:vAlign w:val="center"/>
          </w:tcPr>
          <w:p w14:paraId="6483D8CA"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120B02D" w14:textId="77777777" w:rsidR="005E14D3" w:rsidRPr="00292771" w:rsidRDefault="005E14D3" w:rsidP="00E129C6">
            <w:pPr>
              <w:snapToGrid w:val="0"/>
              <w:jc w:val="center"/>
              <w:rPr>
                <w:lang w:val="uk-UA"/>
              </w:rPr>
            </w:pPr>
            <w:r w:rsidRPr="00292771">
              <w:rPr>
                <w:lang w:val="uk-UA"/>
              </w:rPr>
              <w:t>3.13- 3,14</w:t>
            </w:r>
          </w:p>
        </w:tc>
        <w:tc>
          <w:tcPr>
            <w:tcW w:w="1427" w:type="dxa"/>
            <w:tcBorders>
              <w:top w:val="single" w:sz="4" w:space="0" w:color="000000"/>
              <w:left w:val="single" w:sz="4" w:space="0" w:color="000000"/>
              <w:bottom w:val="single" w:sz="4" w:space="0" w:color="000000"/>
              <w:right w:val="single" w:sz="4" w:space="0" w:color="000000"/>
            </w:tcBorders>
            <w:vAlign w:val="bottom"/>
          </w:tcPr>
          <w:p w14:paraId="4E136C50" w14:textId="77777777" w:rsidR="005E14D3" w:rsidRPr="00292771" w:rsidRDefault="005E14D3" w:rsidP="00E129C6">
            <w:pPr>
              <w:snapToGrid w:val="0"/>
              <w:jc w:val="center"/>
              <w:rPr>
                <w:lang w:val="uk-UA"/>
              </w:rPr>
            </w:pPr>
            <w:r w:rsidRPr="00292771">
              <w:rPr>
                <w:lang w:val="uk-UA"/>
              </w:rPr>
              <w:t>74</w:t>
            </w:r>
          </w:p>
        </w:tc>
      </w:tr>
      <w:tr w:rsidR="005E14D3" w:rsidRPr="00292771" w14:paraId="7DC9E1F2"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5C340B3C" w14:textId="77777777" w:rsidR="005E14D3" w:rsidRPr="00292771" w:rsidRDefault="005E14D3" w:rsidP="00E129C6">
            <w:pPr>
              <w:snapToGrid w:val="0"/>
              <w:jc w:val="center"/>
              <w:rPr>
                <w:lang w:val="uk-UA"/>
              </w:rPr>
            </w:pPr>
            <w:r w:rsidRPr="00292771">
              <w:rPr>
                <w:lang w:val="uk-UA"/>
              </w:rPr>
              <w:t>4.12- 4,15</w:t>
            </w:r>
          </w:p>
        </w:tc>
        <w:tc>
          <w:tcPr>
            <w:tcW w:w="1427" w:type="dxa"/>
            <w:tcBorders>
              <w:top w:val="single" w:sz="4" w:space="0" w:color="000000"/>
              <w:left w:val="single" w:sz="4" w:space="0" w:color="000000"/>
              <w:bottom w:val="single" w:sz="4" w:space="0" w:color="000000"/>
              <w:right w:val="single" w:sz="4" w:space="0" w:color="000000"/>
            </w:tcBorders>
            <w:vAlign w:val="bottom"/>
          </w:tcPr>
          <w:p w14:paraId="539FD91C" w14:textId="77777777" w:rsidR="005E14D3" w:rsidRPr="00292771" w:rsidRDefault="005E14D3" w:rsidP="00E129C6">
            <w:pPr>
              <w:snapToGrid w:val="0"/>
              <w:jc w:val="center"/>
              <w:rPr>
                <w:lang w:val="uk-UA"/>
              </w:rPr>
            </w:pPr>
            <w:r w:rsidRPr="00292771">
              <w:rPr>
                <w:lang w:val="uk-UA"/>
              </w:rPr>
              <w:t>99</w:t>
            </w:r>
          </w:p>
        </w:tc>
        <w:tc>
          <w:tcPr>
            <w:tcW w:w="281" w:type="dxa"/>
            <w:vMerge/>
            <w:tcBorders>
              <w:top w:val="nil"/>
              <w:left w:val="single" w:sz="4" w:space="0" w:color="000000"/>
              <w:bottom w:val="nil"/>
              <w:right w:val="single" w:sz="4" w:space="0" w:color="000000"/>
            </w:tcBorders>
            <w:vAlign w:val="center"/>
          </w:tcPr>
          <w:p w14:paraId="3658D89F"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97B1040" w14:textId="77777777" w:rsidR="005E14D3" w:rsidRPr="00292771" w:rsidRDefault="005E14D3" w:rsidP="00E129C6">
            <w:pPr>
              <w:snapToGrid w:val="0"/>
              <w:jc w:val="center"/>
              <w:rPr>
                <w:lang w:val="uk-UA"/>
              </w:rPr>
            </w:pPr>
            <w:r w:rsidRPr="00292771">
              <w:rPr>
                <w:lang w:val="uk-UA"/>
              </w:rPr>
              <w:t>3.1- 3,12</w:t>
            </w:r>
          </w:p>
        </w:tc>
        <w:tc>
          <w:tcPr>
            <w:tcW w:w="1427" w:type="dxa"/>
            <w:tcBorders>
              <w:top w:val="single" w:sz="4" w:space="0" w:color="000000"/>
              <w:left w:val="single" w:sz="4" w:space="0" w:color="000000"/>
              <w:bottom w:val="single" w:sz="4" w:space="0" w:color="000000"/>
              <w:right w:val="single" w:sz="4" w:space="0" w:color="000000"/>
            </w:tcBorders>
            <w:vAlign w:val="bottom"/>
          </w:tcPr>
          <w:p w14:paraId="512B1B79" w14:textId="77777777" w:rsidR="005E14D3" w:rsidRPr="00292771" w:rsidRDefault="005E14D3" w:rsidP="00E129C6">
            <w:pPr>
              <w:snapToGrid w:val="0"/>
              <w:jc w:val="center"/>
              <w:rPr>
                <w:lang w:val="uk-UA"/>
              </w:rPr>
            </w:pPr>
            <w:r w:rsidRPr="00292771">
              <w:rPr>
                <w:lang w:val="uk-UA"/>
              </w:rPr>
              <w:t>73</w:t>
            </w:r>
          </w:p>
        </w:tc>
      </w:tr>
      <w:tr w:rsidR="005E14D3" w:rsidRPr="00292771" w14:paraId="4883310B"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44EDFDD2" w14:textId="77777777" w:rsidR="005E14D3" w:rsidRPr="00292771" w:rsidRDefault="005E14D3" w:rsidP="00E129C6">
            <w:pPr>
              <w:snapToGrid w:val="0"/>
              <w:jc w:val="center"/>
              <w:rPr>
                <w:lang w:val="uk-UA"/>
              </w:rPr>
            </w:pPr>
            <w:r w:rsidRPr="00292771">
              <w:rPr>
                <w:lang w:val="uk-UA"/>
              </w:rPr>
              <w:t>4.08- 4,11</w:t>
            </w:r>
          </w:p>
        </w:tc>
        <w:tc>
          <w:tcPr>
            <w:tcW w:w="1427" w:type="dxa"/>
            <w:tcBorders>
              <w:top w:val="single" w:sz="4" w:space="0" w:color="000000"/>
              <w:left w:val="single" w:sz="4" w:space="0" w:color="000000"/>
              <w:bottom w:val="single" w:sz="4" w:space="0" w:color="000000"/>
              <w:right w:val="single" w:sz="4" w:space="0" w:color="000000"/>
            </w:tcBorders>
            <w:vAlign w:val="bottom"/>
          </w:tcPr>
          <w:p w14:paraId="792F3355" w14:textId="77777777" w:rsidR="005E14D3" w:rsidRPr="00292771" w:rsidRDefault="005E14D3" w:rsidP="00E129C6">
            <w:pPr>
              <w:snapToGrid w:val="0"/>
              <w:jc w:val="center"/>
              <w:rPr>
                <w:lang w:val="uk-UA"/>
              </w:rPr>
            </w:pPr>
            <w:r w:rsidRPr="00292771">
              <w:rPr>
                <w:lang w:val="uk-UA"/>
              </w:rPr>
              <w:t>98</w:t>
            </w:r>
          </w:p>
        </w:tc>
        <w:tc>
          <w:tcPr>
            <w:tcW w:w="281" w:type="dxa"/>
            <w:vMerge/>
            <w:tcBorders>
              <w:top w:val="nil"/>
              <w:left w:val="single" w:sz="4" w:space="0" w:color="000000"/>
              <w:bottom w:val="nil"/>
              <w:right w:val="single" w:sz="4" w:space="0" w:color="000000"/>
            </w:tcBorders>
            <w:vAlign w:val="center"/>
          </w:tcPr>
          <w:p w14:paraId="22D1401D"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095524E" w14:textId="77777777" w:rsidR="005E14D3" w:rsidRPr="00292771" w:rsidRDefault="005E14D3" w:rsidP="00E129C6">
            <w:pPr>
              <w:snapToGrid w:val="0"/>
              <w:jc w:val="center"/>
              <w:rPr>
                <w:lang w:val="uk-UA"/>
              </w:rPr>
            </w:pPr>
            <w:r w:rsidRPr="00292771">
              <w:rPr>
                <w:lang w:val="uk-UA"/>
              </w:rPr>
              <w:t>3.07- 3,09</w:t>
            </w:r>
          </w:p>
        </w:tc>
        <w:tc>
          <w:tcPr>
            <w:tcW w:w="1427" w:type="dxa"/>
            <w:tcBorders>
              <w:top w:val="single" w:sz="4" w:space="0" w:color="000000"/>
              <w:left w:val="single" w:sz="4" w:space="0" w:color="000000"/>
              <w:bottom w:val="single" w:sz="4" w:space="0" w:color="000000"/>
              <w:right w:val="single" w:sz="4" w:space="0" w:color="000000"/>
            </w:tcBorders>
            <w:vAlign w:val="bottom"/>
          </w:tcPr>
          <w:p w14:paraId="0B8355E7" w14:textId="77777777" w:rsidR="005E14D3" w:rsidRPr="00292771" w:rsidRDefault="005E14D3" w:rsidP="00E129C6">
            <w:pPr>
              <w:snapToGrid w:val="0"/>
              <w:jc w:val="center"/>
              <w:rPr>
                <w:lang w:val="uk-UA"/>
              </w:rPr>
            </w:pPr>
            <w:r w:rsidRPr="00292771">
              <w:rPr>
                <w:lang w:val="uk-UA"/>
              </w:rPr>
              <w:t>72</w:t>
            </w:r>
          </w:p>
        </w:tc>
      </w:tr>
      <w:tr w:rsidR="005E14D3" w:rsidRPr="00292771" w14:paraId="4E2B3B6C"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6BFD60B0" w14:textId="77777777" w:rsidR="005E14D3" w:rsidRPr="00292771" w:rsidRDefault="005E14D3" w:rsidP="00E129C6">
            <w:pPr>
              <w:snapToGrid w:val="0"/>
              <w:jc w:val="center"/>
              <w:rPr>
                <w:lang w:val="uk-UA"/>
              </w:rPr>
            </w:pPr>
            <w:r w:rsidRPr="00292771">
              <w:rPr>
                <w:lang w:val="uk-UA"/>
              </w:rPr>
              <w:t>4.04- 4,07</w:t>
            </w:r>
          </w:p>
        </w:tc>
        <w:tc>
          <w:tcPr>
            <w:tcW w:w="1427" w:type="dxa"/>
            <w:tcBorders>
              <w:top w:val="single" w:sz="4" w:space="0" w:color="000000"/>
              <w:left w:val="single" w:sz="4" w:space="0" w:color="000000"/>
              <w:bottom w:val="single" w:sz="4" w:space="0" w:color="000000"/>
              <w:right w:val="single" w:sz="4" w:space="0" w:color="000000"/>
            </w:tcBorders>
            <w:vAlign w:val="bottom"/>
          </w:tcPr>
          <w:p w14:paraId="72733D24" w14:textId="77777777" w:rsidR="005E14D3" w:rsidRPr="00292771" w:rsidRDefault="005E14D3" w:rsidP="00E129C6">
            <w:pPr>
              <w:snapToGrid w:val="0"/>
              <w:jc w:val="center"/>
              <w:rPr>
                <w:lang w:val="uk-UA"/>
              </w:rPr>
            </w:pPr>
            <w:r w:rsidRPr="00292771">
              <w:rPr>
                <w:lang w:val="uk-UA"/>
              </w:rPr>
              <w:t>97</w:t>
            </w:r>
          </w:p>
        </w:tc>
        <w:tc>
          <w:tcPr>
            <w:tcW w:w="281" w:type="dxa"/>
            <w:vMerge/>
            <w:tcBorders>
              <w:top w:val="nil"/>
              <w:left w:val="single" w:sz="4" w:space="0" w:color="000000"/>
              <w:bottom w:val="nil"/>
              <w:right w:val="single" w:sz="4" w:space="0" w:color="000000"/>
            </w:tcBorders>
            <w:vAlign w:val="center"/>
          </w:tcPr>
          <w:p w14:paraId="49FD7BFF"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C8AD176" w14:textId="77777777" w:rsidR="005E14D3" w:rsidRPr="00292771" w:rsidRDefault="005E14D3" w:rsidP="00E129C6">
            <w:pPr>
              <w:snapToGrid w:val="0"/>
              <w:jc w:val="center"/>
              <w:rPr>
                <w:lang w:val="uk-UA"/>
              </w:rPr>
            </w:pPr>
            <w:r w:rsidRPr="00292771">
              <w:rPr>
                <w:lang w:val="uk-UA"/>
              </w:rPr>
              <w:t>3.04-3,06</w:t>
            </w:r>
          </w:p>
        </w:tc>
        <w:tc>
          <w:tcPr>
            <w:tcW w:w="1427" w:type="dxa"/>
            <w:tcBorders>
              <w:top w:val="single" w:sz="4" w:space="0" w:color="000000"/>
              <w:left w:val="single" w:sz="4" w:space="0" w:color="000000"/>
              <w:bottom w:val="single" w:sz="4" w:space="0" w:color="000000"/>
              <w:right w:val="single" w:sz="4" w:space="0" w:color="000000"/>
            </w:tcBorders>
            <w:vAlign w:val="bottom"/>
          </w:tcPr>
          <w:p w14:paraId="14925DF5" w14:textId="77777777" w:rsidR="005E14D3" w:rsidRPr="00292771" w:rsidRDefault="005E14D3" w:rsidP="00E129C6">
            <w:pPr>
              <w:snapToGrid w:val="0"/>
              <w:jc w:val="center"/>
              <w:rPr>
                <w:lang w:val="uk-UA"/>
              </w:rPr>
            </w:pPr>
            <w:r w:rsidRPr="00292771">
              <w:rPr>
                <w:lang w:val="uk-UA"/>
              </w:rPr>
              <w:t>71</w:t>
            </w:r>
          </w:p>
        </w:tc>
      </w:tr>
      <w:tr w:rsidR="005E14D3" w:rsidRPr="00292771" w14:paraId="24A9DFD6"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6B9379A5" w14:textId="77777777" w:rsidR="005E14D3" w:rsidRPr="00292771" w:rsidRDefault="005E14D3" w:rsidP="00E129C6">
            <w:pPr>
              <w:snapToGrid w:val="0"/>
              <w:jc w:val="center"/>
              <w:rPr>
                <w:lang w:val="uk-UA"/>
              </w:rPr>
            </w:pPr>
            <w:r w:rsidRPr="00292771">
              <w:rPr>
                <w:lang w:val="uk-UA"/>
              </w:rPr>
              <w:t>3.99-4,03</w:t>
            </w:r>
          </w:p>
        </w:tc>
        <w:tc>
          <w:tcPr>
            <w:tcW w:w="1427" w:type="dxa"/>
            <w:tcBorders>
              <w:top w:val="single" w:sz="4" w:space="0" w:color="000000"/>
              <w:left w:val="single" w:sz="4" w:space="0" w:color="000000"/>
              <w:bottom w:val="single" w:sz="4" w:space="0" w:color="000000"/>
              <w:right w:val="single" w:sz="4" w:space="0" w:color="000000"/>
            </w:tcBorders>
            <w:vAlign w:val="bottom"/>
          </w:tcPr>
          <w:p w14:paraId="13AE9FDD" w14:textId="77777777" w:rsidR="005E14D3" w:rsidRPr="00292771" w:rsidRDefault="005E14D3" w:rsidP="00E129C6">
            <w:pPr>
              <w:snapToGrid w:val="0"/>
              <w:jc w:val="center"/>
              <w:rPr>
                <w:lang w:val="uk-UA"/>
              </w:rPr>
            </w:pPr>
            <w:r w:rsidRPr="00292771">
              <w:rPr>
                <w:lang w:val="uk-UA"/>
              </w:rPr>
              <w:t>96</w:t>
            </w:r>
          </w:p>
        </w:tc>
        <w:tc>
          <w:tcPr>
            <w:tcW w:w="281" w:type="dxa"/>
            <w:vMerge/>
            <w:tcBorders>
              <w:top w:val="nil"/>
              <w:left w:val="single" w:sz="4" w:space="0" w:color="000000"/>
              <w:bottom w:val="nil"/>
              <w:right w:val="single" w:sz="4" w:space="0" w:color="000000"/>
            </w:tcBorders>
            <w:vAlign w:val="center"/>
          </w:tcPr>
          <w:p w14:paraId="2D378A92"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46CBE01A" w14:textId="77777777" w:rsidR="005E14D3" w:rsidRPr="00292771" w:rsidRDefault="005E14D3" w:rsidP="00E129C6">
            <w:pPr>
              <w:snapToGrid w:val="0"/>
              <w:jc w:val="center"/>
              <w:rPr>
                <w:lang w:val="uk-UA"/>
              </w:rPr>
            </w:pPr>
            <w:r w:rsidRPr="00292771">
              <w:rPr>
                <w:lang w:val="uk-UA"/>
              </w:rPr>
              <w:t>3.0-3,03</w:t>
            </w:r>
          </w:p>
        </w:tc>
        <w:tc>
          <w:tcPr>
            <w:tcW w:w="1427" w:type="dxa"/>
            <w:tcBorders>
              <w:top w:val="single" w:sz="4" w:space="0" w:color="000000"/>
              <w:left w:val="single" w:sz="4" w:space="0" w:color="000000"/>
              <w:bottom w:val="single" w:sz="4" w:space="0" w:color="000000"/>
              <w:right w:val="single" w:sz="4" w:space="0" w:color="000000"/>
            </w:tcBorders>
            <w:vAlign w:val="bottom"/>
          </w:tcPr>
          <w:p w14:paraId="16610FDA" w14:textId="77777777" w:rsidR="005E14D3" w:rsidRPr="00292771" w:rsidRDefault="005E14D3" w:rsidP="00E129C6">
            <w:pPr>
              <w:snapToGrid w:val="0"/>
              <w:jc w:val="center"/>
              <w:rPr>
                <w:lang w:val="uk-UA"/>
              </w:rPr>
            </w:pPr>
            <w:r w:rsidRPr="00292771">
              <w:rPr>
                <w:lang w:val="uk-UA"/>
              </w:rPr>
              <w:t>70</w:t>
            </w:r>
          </w:p>
        </w:tc>
      </w:tr>
      <w:tr w:rsidR="005E14D3" w:rsidRPr="00292771" w14:paraId="17721F50" w14:textId="77777777" w:rsidTr="00CB7CCB">
        <w:trPr>
          <w:trHeight w:val="259"/>
          <w:jc w:val="center"/>
        </w:trPr>
        <w:tc>
          <w:tcPr>
            <w:tcW w:w="1448" w:type="dxa"/>
            <w:tcBorders>
              <w:top w:val="single" w:sz="4" w:space="0" w:color="000000"/>
              <w:left w:val="single" w:sz="4" w:space="0" w:color="000000"/>
              <w:bottom w:val="single" w:sz="4" w:space="0" w:color="000000"/>
              <w:right w:val="nil"/>
            </w:tcBorders>
            <w:vAlign w:val="bottom"/>
          </w:tcPr>
          <w:p w14:paraId="23FCCCB7" w14:textId="77777777" w:rsidR="005E14D3" w:rsidRPr="00292771" w:rsidRDefault="005E14D3" w:rsidP="00E129C6">
            <w:pPr>
              <w:snapToGrid w:val="0"/>
              <w:jc w:val="center"/>
              <w:rPr>
                <w:lang w:val="uk-UA"/>
              </w:rPr>
            </w:pPr>
            <w:r w:rsidRPr="00292771">
              <w:rPr>
                <w:lang w:val="uk-UA"/>
              </w:rPr>
              <w:t>3.95- 3,98</w:t>
            </w:r>
          </w:p>
        </w:tc>
        <w:tc>
          <w:tcPr>
            <w:tcW w:w="1427" w:type="dxa"/>
            <w:tcBorders>
              <w:top w:val="single" w:sz="4" w:space="0" w:color="000000"/>
              <w:left w:val="single" w:sz="4" w:space="0" w:color="000000"/>
              <w:bottom w:val="single" w:sz="4" w:space="0" w:color="000000"/>
              <w:right w:val="single" w:sz="4" w:space="0" w:color="000000"/>
            </w:tcBorders>
            <w:vAlign w:val="bottom"/>
          </w:tcPr>
          <w:p w14:paraId="34465642" w14:textId="77777777" w:rsidR="005E14D3" w:rsidRPr="00292771" w:rsidRDefault="005E14D3" w:rsidP="00E129C6">
            <w:pPr>
              <w:snapToGrid w:val="0"/>
              <w:jc w:val="center"/>
              <w:rPr>
                <w:lang w:val="uk-UA"/>
              </w:rPr>
            </w:pPr>
            <w:r w:rsidRPr="00292771">
              <w:rPr>
                <w:lang w:val="uk-UA"/>
              </w:rPr>
              <w:t>95</w:t>
            </w:r>
          </w:p>
        </w:tc>
        <w:tc>
          <w:tcPr>
            <w:tcW w:w="281" w:type="dxa"/>
            <w:vMerge/>
            <w:tcBorders>
              <w:top w:val="nil"/>
              <w:left w:val="single" w:sz="4" w:space="0" w:color="000000"/>
              <w:bottom w:val="nil"/>
              <w:right w:val="single" w:sz="4" w:space="0" w:color="000000"/>
            </w:tcBorders>
            <w:vAlign w:val="center"/>
          </w:tcPr>
          <w:p w14:paraId="0967EA49" w14:textId="77777777" w:rsidR="005E14D3" w:rsidRPr="00292771" w:rsidRDefault="005E14D3" w:rsidP="00E129C6">
            <w:pPr>
              <w:rPr>
                <w:b/>
                <w:lang w:val="uk-UA"/>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293B0DB" w14:textId="77777777" w:rsidR="005E14D3" w:rsidRPr="00292771" w:rsidRDefault="005E14D3" w:rsidP="00E129C6">
            <w:pPr>
              <w:snapToGrid w:val="0"/>
              <w:jc w:val="center"/>
              <w:rPr>
                <w:lang w:val="uk-UA"/>
              </w:rPr>
            </w:pPr>
            <w:r w:rsidRPr="00292771">
              <w:rPr>
                <w:spacing w:val="-6"/>
                <w:lang w:val="uk-UA"/>
              </w:rPr>
              <w:t>Менше</w:t>
            </w:r>
            <w:r w:rsidRPr="00292771">
              <w:rPr>
                <w:lang w:val="uk-UA"/>
              </w:rPr>
              <w:t xml:space="preserve"> 3</w:t>
            </w:r>
          </w:p>
        </w:tc>
        <w:tc>
          <w:tcPr>
            <w:tcW w:w="1427" w:type="dxa"/>
            <w:tcBorders>
              <w:top w:val="single" w:sz="4" w:space="0" w:color="000000"/>
              <w:left w:val="single" w:sz="4" w:space="0" w:color="000000"/>
              <w:bottom w:val="single" w:sz="4" w:space="0" w:color="000000"/>
              <w:right w:val="single" w:sz="4" w:space="0" w:color="000000"/>
            </w:tcBorders>
            <w:vAlign w:val="bottom"/>
          </w:tcPr>
          <w:p w14:paraId="26F4C68F" w14:textId="77777777" w:rsidR="005E14D3" w:rsidRPr="00292771" w:rsidRDefault="005E14D3" w:rsidP="00E129C6">
            <w:pPr>
              <w:snapToGrid w:val="0"/>
              <w:jc w:val="center"/>
              <w:rPr>
                <w:lang w:val="uk-UA"/>
              </w:rPr>
            </w:pPr>
            <w:r w:rsidRPr="00292771">
              <w:rPr>
                <w:lang w:val="uk-UA"/>
              </w:rPr>
              <w:t>Недостатньо</w:t>
            </w:r>
          </w:p>
        </w:tc>
      </w:tr>
    </w:tbl>
    <w:p w14:paraId="1027FEDB" w14:textId="77777777" w:rsidR="005E14D3" w:rsidRPr="00292771" w:rsidRDefault="005E14D3" w:rsidP="00E129C6">
      <w:pPr>
        <w:jc w:val="right"/>
        <w:rPr>
          <w:lang w:val="uk-UA"/>
        </w:rPr>
      </w:pPr>
    </w:p>
    <w:p w14:paraId="6968D346" w14:textId="77777777" w:rsidR="005E14D3" w:rsidRPr="00292771" w:rsidRDefault="005E14D3" w:rsidP="00E129C6">
      <w:pPr>
        <w:pStyle w:val="210"/>
        <w:ind w:right="50" w:firstLine="0"/>
        <w:rPr>
          <w:color w:val="000000"/>
          <w:sz w:val="24"/>
          <w:szCs w:val="24"/>
          <w:lang w:val="uk-UA"/>
        </w:rPr>
      </w:pPr>
      <w:r w:rsidRPr="00292771">
        <w:rPr>
          <w:color w:val="000000"/>
          <w:sz w:val="24"/>
          <w:szCs w:val="24"/>
          <w:lang w:val="uk-UA"/>
        </w:rPr>
        <w:t xml:space="preserve"> </w:t>
      </w:r>
    </w:p>
    <w:p w14:paraId="757E1BB6" w14:textId="77777777" w:rsidR="005E14D3" w:rsidRPr="00292771" w:rsidRDefault="005E14D3" w:rsidP="00E129C6">
      <w:pPr>
        <w:tabs>
          <w:tab w:val="left" w:pos="4930"/>
        </w:tabs>
        <w:rPr>
          <w:b/>
          <w:lang w:val="uk-UA"/>
        </w:rPr>
      </w:pPr>
      <w:r w:rsidRPr="00292771">
        <w:rPr>
          <w:b/>
          <w:lang w:val="uk-UA"/>
        </w:rPr>
        <w:t>Оцінювання підсумкового заняття</w:t>
      </w:r>
    </w:p>
    <w:p w14:paraId="01FA1BEB" w14:textId="236C2FA3" w:rsidR="005E14D3" w:rsidRPr="00D84829" w:rsidRDefault="005E14D3" w:rsidP="00E129C6">
      <w:pPr>
        <w:jc w:val="both"/>
        <w:rPr>
          <w:lang w:val="uk-UA"/>
        </w:rPr>
      </w:pPr>
      <w:r w:rsidRPr="00D84829">
        <w:rPr>
          <w:bCs/>
          <w:lang w:val="uk-UA"/>
        </w:rPr>
        <w:t xml:space="preserve">Підсумкове заняття </w:t>
      </w:r>
      <w:r w:rsidRPr="00D84829">
        <w:rPr>
          <w:bCs/>
          <w:i/>
          <w:lang w:val="uk-UA"/>
        </w:rPr>
        <w:t>(далі - ПЗ)</w:t>
      </w:r>
      <w:r w:rsidRPr="00D84829">
        <w:rPr>
          <w:lang w:val="uk-UA"/>
        </w:rPr>
        <w:t xml:space="preserve"> обов’язково протягом семестру за розкладом, під час занять. </w:t>
      </w:r>
    </w:p>
    <w:p w14:paraId="730DB127" w14:textId="086C45E7" w:rsidR="005E14D3" w:rsidRPr="00D84829" w:rsidRDefault="005E14D3" w:rsidP="00E129C6">
      <w:pPr>
        <w:jc w:val="both"/>
        <w:rPr>
          <w:lang w:val="uk-UA"/>
        </w:rPr>
      </w:pPr>
      <w:r w:rsidRPr="00D84829">
        <w:rPr>
          <w:lang w:val="uk-UA"/>
        </w:rPr>
        <w:t>Прийом ПЗ здійснюється викладачем академічної групи.</w:t>
      </w:r>
    </w:p>
    <w:p w14:paraId="6F521A81" w14:textId="78FD9D8E" w:rsidR="005E14D3" w:rsidRPr="00D84829" w:rsidRDefault="00D84829" w:rsidP="00E129C6">
      <w:pPr>
        <w:jc w:val="both"/>
        <w:rPr>
          <w:iCs/>
          <w:color w:val="000000"/>
          <w:lang w:val="uk-UA"/>
        </w:rPr>
      </w:pPr>
      <w:r w:rsidRPr="00D84829">
        <w:rPr>
          <w:iCs/>
          <w:color w:val="000000"/>
          <w:lang w:val="uk-UA"/>
        </w:rPr>
        <w:t>Матеріали</w:t>
      </w:r>
      <w:r w:rsidR="005E14D3" w:rsidRPr="00D84829">
        <w:rPr>
          <w:iCs/>
          <w:color w:val="000000"/>
          <w:lang w:val="uk-UA"/>
        </w:rPr>
        <w:t xml:space="preserve">  для підготовки до ПЗ  розміщ</w:t>
      </w:r>
      <w:r w:rsidR="002008AC" w:rsidRPr="00D84829">
        <w:rPr>
          <w:iCs/>
          <w:color w:val="000000"/>
          <w:lang w:val="uk-UA"/>
        </w:rPr>
        <w:t xml:space="preserve">ені </w:t>
      </w:r>
      <w:r w:rsidR="005E14D3" w:rsidRPr="00D84829">
        <w:rPr>
          <w:iCs/>
          <w:color w:val="000000"/>
          <w:lang w:val="uk-UA"/>
        </w:rPr>
        <w:t>на інформаційному стенді</w:t>
      </w:r>
      <w:r w:rsidR="002008AC" w:rsidRPr="00D84829">
        <w:rPr>
          <w:iCs/>
          <w:color w:val="000000"/>
          <w:lang w:val="uk-UA"/>
        </w:rPr>
        <w:t xml:space="preserve"> та в курсі кафедри патологічної анатомії в СДН ХНМУ Moodle</w:t>
      </w:r>
      <w:r w:rsidR="005E14D3" w:rsidRPr="00D84829">
        <w:rPr>
          <w:iCs/>
          <w:color w:val="000000"/>
          <w:lang w:val="uk-UA"/>
        </w:rPr>
        <w:t>, як:</w:t>
      </w:r>
    </w:p>
    <w:p w14:paraId="3BCFC904" w14:textId="77777777" w:rsidR="005E14D3" w:rsidRPr="00292771" w:rsidRDefault="005E14D3" w:rsidP="00E129C6">
      <w:pPr>
        <w:jc w:val="both"/>
        <w:rPr>
          <w:iCs/>
          <w:color w:val="000000"/>
          <w:lang w:val="uk-UA"/>
        </w:rPr>
      </w:pPr>
      <w:r w:rsidRPr="00D84829">
        <w:rPr>
          <w:iCs/>
          <w:color w:val="000000"/>
          <w:lang w:val="uk-UA"/>
        </w:rPr>
        <w:t>- базові та якірні тестові завдання ЛІІ</w:t>
      </w:r>
      <w:r w:rsidRPr="00292771">
        <w:rPr>
          <w:iCs/>
          <w:color w:val="000000"/>
          <w:lang w:val="uk-UA"/>
        </w:rPr>
        <w:t xml:space="preserve"> «Крок»;</w:t>
      </w:r>
    </w:p>
    <w:p w14:paraId="2D5F6590" w14:textId="77777777" w:rsidR="005E14D3" w:rsidRPr="00292771" w:rsidRDefault="005E14D3" w:rsidP="00E129C6">
      <w:pPr>
        <w:jc w:val="both"/>
        <w:rPr>
          <w:iCs/>
          <w:color w:val="000000"/>
          <w:lang w:val="uk-UA"/>
        </w:rPr>
      </w:pPr>
      <w:r w:rsidRPr="00292771">
        <w:rPr>
          <w:iCs/>
          <w:color w:val="000000"/>
          <w:lang w:val="uk-UA"/>
        </w:rPr>
        <w:t>- перелік теоретичних питань (у т.ч. питання із самостійної роботи);</w:t>
      </w:r>
    </w:p>
    <w:p w14:paraId="3FC80740" w14:textId="77777777" w:rsidR="005E14D3" w:rsidRPr="00292771" w:rsidRDefault="005E14D3" w:rsidP="00E129C6">
      <w:pPr>
        <w:jc w:val="both"/>
        <w:rPr>
          <w:iCs/>
          <w:color w:val="000000"/>
          <w:lang w:val="uk-UA"/>
        </w:rPr>
      </w:pPr>
      <w:r w:rsidRPr="00292771">
        <w:rPr>
          <w:iCs/>
          <w:color w:val="000000"/>
          <w:lang w:val="uk-UA"/>
        </w:rPr>
        <w:t>- перелік практичних навичок;</w:t>
      </w:r>
    </w:p>
    <w:p w14:paraId="77CAF617" w14:textId="77777777" w:rsidR="005E14D3" w:rsidRPr="00292771" w:rsidRDefault="005E14D3" w:rsidP="00E129C6">
      <w:pPr>
        <w:jc w:val="both"/>
        <w:rPr>
          <w:iCs/>
          <w:color w:val="000000"/>
          <w:lang w:val="uk-UA"/>
        </w:rPr>
      </w:pPr>
      <w:r w:rsidRPr="00292771">
        <w:rPr>
          <w:iCs/>
          <w:color w:val="000000"/>
          <w:lang w:val="uk-UA"/>
        </w:rPr>
        <w:t xml:space="preserve">- перелік препаратів,  </w:t>
      </w:r>
    </w:p>
    <w:p w14:paraId="404FDA60" w14:textId="77777777" w:rsidR="005E14D3" w:rsidRPr="00292771" w:rsidRDefault="005E14D3" w:rsidP="00E129C6">
      <w:pPr>
        <w:jc w:val="both"/>
        <w:rPr>
          <w:iCs/>
          <w:color w:val="000000"/>
          <w:lang w:val="uk-UA"/>
        </w:rPr>
      </w:pPr>
      <w:r w:rsidRPr="00292771">
        <w:rPr>
          <w:iCs/>
          <w:color w:val="000000"/>
          <w:lang w:val="uk-UA"/>
        </w:rPr>
        <w:t>- перелік облікових медичних документів для секційного курсу;</w:t>
      </w:r>
    </w:p>
    <w:p w14:paraId="52795ED4" w14:textId="77777777" w:rsidR="005E14D3" w:rsidRPr="00292771" w:rsidRDefault="005E14D3" w:rsidP="00E129C6">
      <w:pPr>
        <w:jc w:val="both"/>
        <w:rPr>
          <w:iCs/>
          <w:color w:val="000000"/>
          <w:lang w:val="uk-UA"/>
        </w:rPr>
      </w:pPr>
      <w:r w:rsidRPr="00292771">
        <w:rPr>
          <w:iCs/>
          <w:color w:val="000000"/>
          <w:lang w:val="uk-UA"/>
        </w:rPr>
        <w:t>- критерії оцінки знань і умінь студентів;</w:t>
      </w:r>
    </w:p>
    <w:p w14:paraId="1537CF93" w14:textId="77777777" w:rsidR="005E14D3" w:rsidRPr="00292771" w:rsidRDefault="005E14D3" w:rsidP="00E129C6">
      <w:pPr>
        <w:jc w:val="both"/>
        <w:rPr>
          <w:iCs/>
          <w:color w:val="000000"/>
          <w:lang w:val="uk-UA"/>
        </w:rPr>
      </w:pPr>
      <w:r w:rsidRPr="00292771">
        <w:rPr>
          <w:iCs/>
          <w:color w:val="000000"/>
          <w:lang w:val="uk-UA"/>
        </w:rPr>
        <w:t xml:space="preserve">- графік відпрацювання студентами пропущених занять впродовж семестру. </w:t>
      </w:r>
    </w:p>
    <w:p w14:paraId="1922E4BD" w14:textId="77777777" w:rsidR="005E14D3" w:rsidRPr="00292771" w:rsidRDefault="005E14D3" w:rsidP="00E129C6">
      <w:pPr>
        <w:jc w:val="both"/>
        <w:rPr>
          <w:lang w:val="uk-UA"/>
        </w:rPr>
      </w:pPr>
    </w:p>
    <w:p w14:paraId="6AADF230" w14:textId="4F32D238" w:rsidR="005E14D3" w:rsidRPr="00292771" w:rsidRDefault="00C35D15" w:rsidP="00E129C6">
      <w:pPr>
        <w:rPr>
          <w:b/>
          <w:lang w:val="uk-UA"/>
        </w:rPr>
      </w:pPr>
      <w:r w:rsidRPr="00292771">
        <w:rPr>
          <w:b/>
          <w:lang w:val="uk-UA"/>
        </w:rPr>
        <w:t>П</w:t>
      </w:r>
      <w:r w:rsidR="005E14D3" w:rsidRPr="00292771">
        <w:rPr>
          <w:b/>
          <w:lang w:val="uk-UA"/>
        </w:rPr>
        <w:t>роведення підсумкового заняття:</w:t>
      </w:r>
    </w:p>
    <w:p w14:paraId="27C87042" w14:textId="77777777" w:rsidR="005E14D3" w:rsidRPr="00292771" w:rsidRDefault="005E14D3" w:rsidP="00E129C6">
      <w:pPr>
        <w:jc w:val="both"/>
        <w:rPr>
          <w:lang w:val="uk-UA"/>
        </w:rPr>
      </w:pPr>
      <w:r w:rsidRPr="00292771">
        <w:rPr>
          <w:lang w:val="uk-UA"/>
        </w:rPr>
        <w:t>1. Вирішення пакету тестових завдань за змістом навчального матеріалу, який включає наступне:</w:t>
      </w:r>
    </w:p>
    <w:p w14:paraId="4F87675F" w14:textId="6FAEA96A" w:rsidR="005E14D3" w:rsidRPr="00D84829" w:rsidRDefault="005E14D3" w:rsidP="00E129C6">
      <w:pPr>
        <w:jc w:val="both"/>
        <w:rPr>
          <w:lang w:val="uk-UA"/>
        </w:rPr>
      </w:pPr>
      <w:r w:rsidRPr="00292771">
        <w:rPr>
          <w:lang w:val="uk-UA"/>
        </w:rPr>
        <w:t xml:space="preserve">- базові тестові завдання з дисципліни, які охоплюють зміст навчального матеріалу </w:t>
      </w:r>
      <w:r w:rsidRPr="00D84829">
        <w:rPr>
          <w:lang w:val="uk-UA"/>
        </w:rPr>
        <w:t xml:space="preserve">підсумкового заняття у кількості не менше 30 тестів </w:t>
      </w:r>
      <w:r w:rsidR="002008AC" w:rsidRPr="00D84829">
        <w:rPr>
          <w:bCs/>
          <w:iCs/>
          <w:lang w:val="uk-UA"/>
        </w:rPr>
        <w:t xml:space="preserve">ЄДКІ </w:t>
      </w:r>
      <w:r w:rsidRPr="00D84829">
        <w:rPr>
          <w:lang w:val="uk-UA"/>
        </w:rPr>
        <w:t>«Крок». Критерій оцінювання – 90,5% вірно вирішених завдань; «склав» або «не склав»;</w:t>
      </w:r>
    </w:p>
    <w:p w14:paraId="189587B9" w14:textId="77777777" w:rsidR="005E14D3" w:rsidRPr="00D84829" w:rsidRDefault="005E14D3" w:rsidP="00E129C6">
      <w:pPr>
        <w:jc w:val="both"/>
        <w:rPr>
          <w:lang w:val="uk-UA"/>
        </w:rPr>
      </w:pPr>
      <w:r w:rsidRPr="00D84829">
        <w:rPr>
          <w:lang w:val="uk-UA"/>
        </w:rPr>
        <w:t>2. Оцінювання освоєння практичних навичок (критерії оцінювання – «виконав» або «не виконав»);</w:t>
      </w:r>
    </w:p>
    <w:p w14:paraId="3B848060" w14:textId="77777777" w:rsidR="005E14D3" w:rsidRPr="00D84829" w:rsidRDefault="005E14D3" w:rsidP="00E129C6">
      <w:pPr>
        <w:jc w:val="both"/>
        <w:rPr>
          <w:lang w:val="uk-UA"/>
        </w:rPr>
      </w:pPr>
      <w:r w:rsidRPr="00D84829">
        <w:rPr>
          <w:lang w:val="uk-UA"/>
        </w:rPr>
        <w:lastRenderedPageBreak/>
        <w:t>3. Під час оцінювання знань студента з теоретичних  питань, що входять до даного підсумкового заняття (ПЗ) студенту виставляється традиційна оцінка, яка конвертується у багатобальну шкалу разом з оцінками за ПНД (таблиця 1).</w:t>
      </w:r>
    </w:p>
    <w:p w14:paraId="653DB73E" w14:textId="756E5E39" w:rsidR="005E14D3" w:rsidRPr="00292771" w:rsidRDefault="005E14D3" w:rsidP="00E129C6">
      <w:pPr>
        <w:jc w:val="both"/>
        <w:rPr>
          <w:lang w:val="uk-UA"/>
        </w:rPr>
      </w:pPr>
      <w:r w:rsidRPr="00D84829">
        <w:rPr>
          <w:lang w:val="uk-UA"/>
        </w:rPr>
        <w:t>4. Завдання з практичної та професійної підготовки, що</w:t>
      </w:r>
      <w:r w:rsidRPr="00292771">
        <w:rPr>
          <w:lang w:val="uk-UA"/>
        </w:rPr>
        <w:t xml:space="preserve"> відображають уміння та навички під час вивчення макро- мікропрепаратів, оцінюванн</w:t>
      </w:r>
      <w:r w:rsidR="002008AC" w:rsidRPr="00292771">
        <w:rPr>
          <w:lang w:val="uk-UA"/>
        </w:rPr>
        <w:t>я результатів розтину та вивчення біопсії</w:t>
      </w:r>
      <w:r w:rsidRPr="00292771">
        <w:rPr>
          <w:lang w:val="uk-UA"/>
        </w:rPr>
        <w:t>.</w:t>
      </w:r>
    </w:p>
    <w:p w14:paraId="0BABB399" w14:textId="77777777" w:rsidR="005E14D3" w:rsidRPr="00292771" w:rsidRDefault="005E14D3" w:rsidP="00E129C6">
      <w:pPr>
        <w:jc w:val="both"/>
        <w:rPr>
          <w:lang w:val="uk-UA"/>
        </w:rPr>
      </w:pPr>
      <w:r w:rsidRPr="00292771">
        <w:rPr>
          <w:lang w:val="uk-UA"/>
        </w:rPr>
        <w:t xml:space="preserve"> </w:t>
      </w:r>
    </w:p>
    <w:p w14:paraId="5515A18A" w14:textId="77777777" w:rsidR="005E14D3" w:rsidRPr="00292771" w:rsidRDefault="005E14D3" w:rsidP="00E129C6">
      <w:pPr>
        <w:rPr>
          <w:b/>
          <w:bCs/>
          <w:iCs/>
          <w:lang w:val="uk-UA"/>
        </w:rPr>
      </w:pPr>
      <w:r w:rsidRPr="00292771">
        <w:rPr>
          <w:b/>
          <w:bCs/>
          <w:iCs/>
          <w:lang w:val="uk-UA"/>
        </w:rPr>
        <w:t>Іспит</w:t>
      </w:r>
    </w:p>
    <w:p w14:paraId="552B972A" w14:textId="2621B46F" w:rsidR="005E14D3" w:rsidRPr="00292771" w:rsidRDefault="005E14D3" w:rsidP="00E129C6">
      <w:pPr>
        <w:jc w:val="both"/>
        <w:rPr>
          <w:bCs/>
          <w:iCs/>
          <w:lang w:val="uk-UA"/>
        </w:rPr>
      </w:pPr>
      <w:r w:rsidRPr="00292771">
        <w:rPr>
          <w:bCs/>
          <w:iCs/>
          <w:lang w:val="uk-UA"/>
        </w:rPr>
        <w:t xml:space="preserve">Іспит з дисципліни - це процес, протягом якого перевіряються отримані за курс: </w:t>
      </w:r>
    </w:p>
    <w:p w14:paraId="0452FA42" w14:textId="77777777" w:rsidR="005E14D3" w:rsidRPr="00292771" w:rsidRDefault="005E14D3" w:rsidP="00E129C6">
      <w:pPr>
        <w:jc w:val="both"/>
        <w:rPr>
          <w:bCs/>
          <w:iCs/>
          <w:lang w:val="uk-UA"/>
        </w:rPr>
      </w:pPr>
      <w:r w:rsidRPr="00292771">
        <w:rPr>
          <w:bCs/>
          <w:iCs/>
          <w:lang w:val="uk-UA"/>
        </w:rPr>
        <w:t>- рівень теоретичних знань;</w:t>
      </w:r>
    </w:p>
    <w:p w14:paraId="7E575AD6" w14:textId="77777777" w:rsidR="005E14D3" w:rsidRPr="00292771" w:rsidRDefault="005E14D3" w:rsidP="00E129C6">
      <w:pPr>
        <w:jc w:val="both"/>
        <w:rPr>
          <w:bCs/>
          <w:iCs/>
          <w:lang w:val="uk-UA"/>
        </w:rPr>
      </w:pPr>
      <w:r w:rsidRPr="00292771">
        <w:rPr>
          <w:bCs/>
          <w:iCs/>
          <w:lang w:val="uk-UA"/>
        </w:rPr>
        <w:t>- розвиток творчого мислення;</w:t>
      </w:r>
    </w:p>
    <w:p w14:paraId="7844D207" w14:textId="77777777" w:rsidR="005E14D3" w:rsidRPr="00292771" w:rsidRDefault="005E14D3" w:rsidP="00E129C6">
      <w:pPr>
        <w:jc w:val="both"/>
        <w:rPr>
          <w:bCs/>
          <w:iCs/>
          <w:lang w:val="uk-UA"/>
        </w:rPr>
      </w:pPr>
      <w:r w:rsidRPr="00292771">
        <w:rPr>
          <w:bCs/>
          <w:iCs/>
          <w:lang w:val="uk-UA"/>
        </w:rPr>
        <w:t>- навички самостійної роботи;</w:t>
      </w:r>
    </w:p>
    <w:p w14:paraId="033A545A" w14:textId="77777777" w:rsidR="005E14D3" w:rsidRPr="00292771" w:rsidRDefault="005E14D3" w:rsidP="00E129C6">
      <w:pPr>
        <w:jc w:val="both"/>
        <w:rPr>
          <w:bCs/>
          <w:iCs/>
          <w:lang w:val="uk-UA"/>
        </w:rPr>
      </w:pPr>
      <w:r w:rsidRPr="00292771">
        <w:rPr>
          <w:bCs/>
          <w:iCs/>
          <w:lang w:val="uk-UA"/>
        </w:rPr>
        <w:t>- компетенції - вміння синтезувати отримані знання і застосовувати їх у вирішенні практичних завдань.</w:t>
      </w:r>
    </w:p>
    <w:p w14:paraId="6FC2B345" w14:textId="77777777" w:rsidR="005E14D3" w:rsidRPr="00292771" w:rsidRDefault="005E14D3" w:rsidP="00E129C6">
      <w:pPr>
        <w:jc w:val="both"/>
        <w:rPr>
          <w:bCs/>
          <w:iCs/>
          <w:lang w:val="uk-UA"/>
        </w:rPr>
      </w:pPr>
      <w:r w:rsidRPr="00292771">
        <w:rPr>
          <w:bCs/>
          <w:iCs/>
          <w:lang w:val="uk-UA"/>
        </w:rPr>
        <w:t xml:space="preserve">Для проведення іспиту встановлюється розклад сесії, затверджений ректором ХНМУ, із зазначенням конкретних дат складання іспитів, які відведені за межі семестру. </w:t>
      </w:r>
    </w:p>
    <w:p w14:paraId="1B644F37" w14:textId="77777777" w:rsidR="005E14D3" w:rsidRPr="00292771" w:rsidRDefault="005E14D3" w:rsidP="00E129C6">
      <w:pPr>
        <w:jc w:val="both"/>
        <w:rPr>
          <w:bCs/>
          <w:iCs/>
          <w:lang w:val="uk-UA"/>
        </w:rPr>
      </w:pPr>
      <w:r w:rsidRPr="00292771">
        <w:rPr>
          <w:bCs/>
          <w:iCs/>
          <w:lang w:val="uk-UA"/>
        </w:rPr>
        <w:t>Якщо іспит не складено, встановлюються дати перескладання під час канікул, до початку наступного семестру.</w:t>
      </w:r>
    </w:p>
    <w:p w14:paraId="723F9FCF" w14:textId="77777777" w:rsidR="005E14D3" w:rsidRPr="00292771" w:rsidRDefault="005E14D3" w:rsidP="00E129C6">
      <w:pPr>
        <w:jc w:val="center"/>
        <w:rPr>
          <w:b/>
          <w:bCs/>
          <w:i/>
          <w:iCs/>
          <w:lang w:val="uk-UA"/>
        </w:rPr>
      </w:pPr>
    </w:p>
    <w:p w14:paraId="05DA6D51" w14:textId="041E5131" w:rsidR="005E14D3" w:rsidRPr="00292771" w:rsidRDefault="00D84829" w:rsidP="00E129C6">
      <w:pPr>
        <w:jc w:val="both"/>
        <w:rPr>
          <w:lang w:val="uk-UA"/>
        </w:rPr>
      </w:pPr>
      <w:r>
        <w:rPr>
          <w:lang w:val="uk-UA"/>
        </w:rPr>
        <w:t>М</w:t>
      </w:r>
      <w:r w:rsidR="005E14D3" w:rsidRPr="00292771">
        <w:rPr>
          <w:lang w:val="uk-UA"/>
        </w:rPr>
        <w:t>етодик</w:t>
      </w:r>
      <w:r>
        <w:rPr>
          <w:lang w:val="uk-UA"/>
        </w:rPr>
        <w:t>а</w:t>
      </w:r>
      <w:r w:rsidR="005E14D3" w:rsidRPr="00292771">
        <w:rPr>
          <w:lang w:val="uk-UA"/>
        </w:rPr>
        <w:t xml:space="preserve"> проведення </w:t>
      </w:r>
      <w:r>
        <w:rPr>
          <w:bCs/>
          <w:iCs/>
          <w:lang w:val="uk-UA"/>
        </w:rPr>
        <w:t>іспиту:</w:t>
      </w:r>
    </w:p>
    <w:p w14:paraId="27A07C57" w14:textId="77777777" w:rsidR="005E14D3" w:rsidRPr="00292771" w:rsidRDefault="005E14D3" w:rsidP="00E129C6">
      <w:pPr>
        <w:jc w:val="both"/>
        <w:rPr>
          <w:lang w:val="uk-UA"/>
        </w:rPr>
      </w:pPr>
      <w:r w:rsidRPr="00292771">
        <w:rPr>
          <w:bCs/>
          <w:iCs/>
          <w:lang w:val="uk-UA"/>
        </w:rPr>
        <w:t xml:space="preserve">1. Вирішення пакету тестових завдань </w:t>
      </w:r>
      <w:r w:rsidR="00B0722C" w:rsidRPr="00292771">
        <w:rPr>
          <w:bCs/>
          <w:iCs/>
          <w:lang w:val="uk-UA"/>
        </w:rPr>
        <w:t>проводиться</w:t>
      </w:r>
      <w:r w:rsidRPr="00292771">
        <w:rPr>
          <w:bCs/>
          <w:iCs/>
          <w:lang w:val="uk-UA"/>
        </w:rPr>
        <w:t xml:space="preserve"> на останньому або передостанньому занятті в семестрі, який включає базові (якірні) тестові завдання </w:t>
      </w:r>
      <w:r w:rsidR="00B0722C" w:rsidRPr="00292771">
        <w:rPr>
          <w:bCs/>
          <w:iCs/>
          <w:lang w:val="uk-UA"/>
        </w:rPr>
        <w:t>ЄДКІ</w:t>
      </w:r>
      <w:r w:rsidRPr="00292771">
        <w:rPr>
          <w:bCs/>
          <w:iCs/>
          <w:lang w:val="uk-UA"/>
        </w:rPr>
        <w:t xml:space="preserve"> у кількості не менше </w:t>
      </w:r>
      <w:r w:rsidRPr="00292771">
        <w:rPr>
          <w:b/>
          <w:bCs/>
          <w:iCs/>
          <w:lang w:val="uk-UA"/>
        </w:rPr>
        <w:t xml:space="preserve">30 </w:t>
      </w:r>
      <w:r w:rsidR="00B0722C" w:rsidRPr="00292771">
        <w:rPr>
          <w:bCs/>
          <w:iCs/>
          <w:lang w:val="uk-UA"/>
        </w:rPr>
        <w:t>тестових завдань</w:t>
      </w:r>
      <w:r w:rsidRPr="00292771">
        <w:rPr>
          <w:b/>
          <w:bCs/>
          <w:iCs/>
          <w:lang w:val="uk-UA"/>
        </w:rPr>
        <w:t>.</w:t>
      </w:r>
      <w:r w:rsidRPr="00292771">
        <w:rPr>
          <w:b/>
          <w:lang w:val="uk-UA"/>
        </w:rPr>
        <w:t xml:space="preserve"> </w:t>
      </w:r>
      <w:r w:rsidRPr="00292771">
        <w:rPr>
          <w:bCs/>
          <w:iCs/>
          <w:lang w:val="uk-UA"/>
        </w:rPr>
        <w:t>Критерій оцінювання – 100% вірно вирішених завдань,</w:t>
      </w:r>
      <w:r w:rsidRPr="00292771">
        <w:rPr>
          <w:lang w:val="uk-UA"/>
        </w:rPr>
        <w:t xml:space="preserve"> «склав - не склав».</w:t>
      </w:r>
    </w:p>
    <w:p w14:paraId="52CEED1F" w14:textId="77777777" w:rsidR="005E14D3" w:rsidRPr="00292771" w:rsidRDefault="005E14D3" w:rsidP="00E129C6">
      <w:pPr>
        <w:jc w:val="both"/>
        <w:rPr>
          <w:bCs/>
          <w:iCs/>
          <w:lang w:val="uk-UA"/>
        </w:rPr>
      </w:pPr>
      <w:r w:rsidRPr="00292771">
        <w:rPr>
          <w:bCs/>
          <w:iCs/>
          <w:lang w:val="uk-UA"/>
        </w:rPr>
        <w:t xml:space="preserve">2. Оцінювання засвоєння практичних навичок та теоретичних знань за всіма темами дисципліни в день іспиту. </w:t>
      </w:r>
    </w:p>
    <w:p w14:paraId="676B9E18" w14:textId="046D83B5" w:rsidR="005E14D3" w:rsidRPr="00292771" w:rsidRDefault="005E14D3" w:rsidP="00E129C6">
      <w:pPr>
        <w:jc w:val="both"/>
        <w:rPr>
          <w:bCs/>
          <w:iCs/>
          <w:lang w:val="uk-UA"/>
        </w:rPr>
      </w:pPr>
      <w:r w:rsidRPr="00292771">
        <w:rPr>
          <w:bCs/>
          <w:iCs/>
          <w:lang w:val="uk-UA"/>
        </w:rPr>
        <w:t>Щодо оцінювання освоєння практични</w:t>
      </w:r>
      <w:r w:rsidR="002008AC" w:rsidRPr="00292771">
        <w:rPr>
          <w:bCs/>
          <w:iCs/>
          <w:lang w:val="uk-UA"/>
        </w:rPr>
        <w:t xml:space="preserve">х навичок та теоретичних знань: </w:t>
      </w:r>
      <w:r w:rsidRPr="00292771">
        <w:rPr>
          <w:bCs/>
          <w:iCs/>
          <w:lang w:val="uk-UA"/>
        </w:rPr>
        <w:t>оцінювання теоретичних знань проводиться за таблицею 2.</w:t>
      </w:r>
    </w:p>
    <w:p w14:paraId="6C01428A" w14:textId="77777777" w:rsidR="005E14D3" w:rsidRPr="00292771" w:rsidRDefault="005E14D3" w:rsidP="00E129C6">
      <w:pPr>
        <w:jc w:val="right"/>
        <w:rPr>
          <w:b/>
          <w:lang w:val="uk-UA"/>
        </w:rPr>
      </w:pPr>
      <w:r w:rsidRPr="00292771">
        <w:rPr>
          <w:b/>
          <w:lang w:val="uk-UA"/>
        </w:rPr>
        <w:t>Таблиця 2</w:t>
      </w:r>
    </w:p>
    <w:p w14:paraId="07629455" w14:textId="77777777" w:rsidR="005E14D3" w:rsidRPr="00292771" w:rsidRDefault="005E14D3" w:rsidP="0004615F">
      <w:pPr>
        <w:spacing w:after="120"/>
        <w:jc w:val="center"/>
        <w:rPr>
          <w:b/>
          <w:bCs/>
          <w:iCs/>
          <w:lang w:val="uk-UA"/>
        </w:rPr>
      </w:pPr>
      <w:r w:rsidRPr="00292771">
        <w:rPr>
          <w:b/>
          <w:bCs/>
          <w:iCs/>
          <w:lang w:val="uk-UA"/>
        </w:rPr>
        <w:t>Оцінювання теоретичних знань, якщо практичні навички оцінюються  за критеріями «виконав», «не виконав»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80"/>
        <w:gridCol w:w="680"/>
        <w:gridCol w:w="680"/>
        <w:gridCol w:w="2746"/>
        <w:gridCol w:w="3402"/>
      </w:tblGrid>
      <w:tr w:rsidR="005E14D3" w:rsidRPr="00292771" w14:paraId="2A857D51" w14:textId="77777777" w:rsidTr="00CB7CCB">
        <w:tc>
          <w:tcPr>
            <w:tcW w:w="1134" w:type="dxa"/>
            <w:tcBorders>
              <w:top w:val="single" w:sz="4" w:space="0" w:color="auto"/>
              <w:left w:val="single" w:sz="4" w:space="0" w:color="auto"/>
              <w:bottom w:val="single" w:sz="4" w:space="0" w:color="auto"/>
              <w:right w:val="single" w:sz="4" w:space="0" w:color="auto"/>
            </w:tcBorders>
            <w:vAlign w:val="center"/>
          </w:tcPr>
          <w:p w14:paraId="6BE13F71" w14:textId="77777777" w:rsidR="005E14D3" w:rsidRPr="00292771" w:rsidRDefault="005E14D3" w:rsidP="00E129C6">
            <w:pPr>
              <w:jc w:val="center"/>
              <w:rPr>
                <w:bCs/>
                <w:iCs/>
                <w:lang w:val="uk-UA"/>
              </w:rPr>
            </w:pPr>
            <w:r w:rsidRPr="00292771">
              <w:rPr>
                <w:bCs/>
                <w:iCs/>
                <w:lang w:val="uk-UA"/>
              </w:rPr>
              <w:t>Кількість питань</w:t>
            </w:r>
          </w:p>
        </w:tc>
        <w:tc>
          <w:tcPr>
            <w:tcW w:w="680" w:type="dxa"/>
            <w:tcBorders>
              <w:top w:val="single" w:sz="4" w:space="0" w:color="auto"/>
              <w:left w:val="single" w:sz="4" w:space="0" w:color="auto"/>
              <w:bottom w:val="single" w:sz="4" w:space="0" w:color="auto"/>
              <w:right w:val="single" w:sz="4" w:space="0" w:color="auto"/>
            </w:tcBorders>
            <w:vAlign w:val="center"/>
          </w:tcPr>
          <w:p w14:paraId="3B4BC597" w14:textId="77777777" w:rsidR="005E14D3" w:rsidRPr="00292771" w:rsidRDefault="005E14D3" w:rsidP="00E129C6">
            <w:pPr>
              <w:jc w:val="center"/>
              <w:rPr>
                <w:bCs/>
                <w:iCs/>
                <w:lang w:val="uk-UA"/>
              </w:rPr>
            </w:pPr>
            <w:r w:rsidRPr="00292771">
              <w:rPr>
                <w:bCs/>
                <w:iCs/>
                <w:lang w:val="uk-UA"/>
              </w:rPr>
              <w:t>«5»</w:t>
            </w:r>
          </w:p>
        </w:tc>
        <w:tc>
          <w:tcPr>
            <w:tcW w:w="680" w:type="dxa"/>
            <w:tcBorders>
              <w:top w:val="single" w:sz="4" w:space="0" w:color="auto"/>
              <w:left w:val="single" w:sz="4" w:space="0" w:color="auto"/>
              <w:bottom w:val="single" w:sz="4" w:space="0" w:color="auto"/>
              <w:right w:val="single" w:sz="4" w:space="0" w:color="auto"/>
            </w:tcBorders>
            <w:vAlign w:val="center"/>
          </w:tcPr>
          <w:p w14:paraId="64E80F4A" w14:textId="77777777" w:rsidR="005E14D3" w:rsidRPr="00292771" w:rsidRDefault="005E14D3" w:rsidP="00E129C6">
            <w:pPr>
              <w:jc w:val="center"/>
              <w:rPr>
                <w:bCs/>
                <w:iCs/>
                <w:lang w:val="uk-UA"/>
              </w:rPr>
            </w:pPr>
            <w:r w:rsidRPr="00292771">
              <w:rPr>
                <w:bCs/>
                <w:iCs/>
                <w:lang w:val="uk-UA"/>
              </w:rPr>
              <w:t>«4»</w:t>
            </w:r>
          </w:p>
        </w:tc>
        <w:tc>
          <w:tcPr>
            <w:tcW w:w="680" w:type="dxa"/>
            <w:tcBorders>
              <w:top w:val="single" w:sz="4" w:space="0" w:color="auto"/>
              <w:left w:val="single" w:sz="4" w:space="0" w:color="auto"/>
              <w:bottom w:val="single" w:sz="4" w:space="0" w:color="auto"/>
              <w:right w:val="single" w:sz="4" w:space="0" w:color="auto"/>
            </w:tcBorders>
            <w:vAlign w:val="center"/>
          </w:tcPr>
          <w:p w14:paraId="359F7721" w14:textId="77777777" w:rsidR="005E14D3" w:rsidRPr="00292771" w:rsidRDefault="005E14D3" w:rsidP="00E129C6">
            <w:pPr>
              <w:jc w:val="center"/>
              <w:rPr>
                <w:bCs/>
                <w:iCs/>
                <w:lang w:val="uk-UA"/>
              </w:rPr>
            </w:pPr>
            <w:r w:rsidRPr="00292771">
              <w:rPr>
                <w:bCs/>
                <w:iCs/>
                <w:lang w:val="uk-UA"/>
              </w:rPr>
              <w:t>«3»</w:t>
            </w:r>
          </w:p>
        </w:tc>
        <w:tc>
          <w:tcPr>
            <w:tcW w:w="2746" w:type="dxa"/>
            <w:vMerge w:val="restart"/>
            <w:tcBorders>
              <w:top w:val="single" w:sz="4" w:space="0" w:color="auto"/>
              <w:left w:val="single" w:sz="4" w:space="0" w:color="auto"/>
              <w:bottom w:val="single" w:sz="4" w:space="0" w:color="auto"/>
              <w:right w:val="single" w:sz="4" w:space="0" w:color="auto"/>
            </w:tcBorders>
          </w:tcPr>
          <w:p w14:paraId="41AA0062" w14:textId="77777777" w:rsidR="005E14D3" w:rsidRPr="00292771" w:rsidRDefault="005E14D3" w:rsidP="00E129C6">
            <w:pPr>
              <w:jc w:val="both"/>
              <w:rPr>
                <w:bCs/>
                <w:iCs/>
                <w:lang w:val="uk-UA"/>
              </w:rPr>
            </w:pPr>
            <w:r w:rsidRPr="00292771">
              <w:rPr>
                <w:bCs/>
                <w:iCs/>
                <w:lang w:val="uk-UA"/>
              </w:rPr>
              <w:t xml:space="preserve">Усна відповідь за білетами, які включають теоретичну частину дисципліни </w:t>
            </w:r>
          </w:p>
        </w:tc>
        <w:tc>
          <w:tcPr>
            <w:tcW w:w="3402" w:type="dxa"/>
            <w:vMerge w:val="restart"/>
            <w:tcBorders>
              <w:top w:val="single" w:sz="4" w:space="0" w:color="auto"/>
              <w:left w:val="single" w:sz="4" w:space="0" w:color="auto"/>
              <w:bottom w:val="single" w:sz="4" w:space="0" w:color="auto"/>
              <w:right w:val="single" w:sz="4" w:space="0" w:color="auto"/>
            </w:tcBorders>
          </w:tcPr>
          <w:p w14:paraId="31DD8FD0" w14:textId="77777777" w:rsidR="005E14D3" w:rsidRPr="00292771" w:rsidRDefault="005E14D3" w:rsidP="00E129C6">
            <w:pPr>
              <w:jc w:val="both"/>
              <w:rPr>
                <w:bCs/>
                <w:iCs/>
                <w:lang w:val="uk-UA"/>
              </w:rPr>
            </w:pPr>
            <w:r w:rsidRPr="00292771">
              <w:rPr>
                <w:bCs/>
                <w:iCs/>
                <w:lang w:val="uk-UA"/>
              </w:rPr>
              <w:t>За кожну відповідь студент одержує від 10 до 16 балів, що відповідає:</w:t>
            </w:r>
          </w:p>
          <w:p w14:paraId="1BE2DABC" w14:textId="77777777" w:rsidR="005E14D3" w:rsidRPr="00292771" w:rsidRDefault="005E14D3" w:rsidP="00E129C6">
            <w:pPr>
              <w:jc w:val="both"/>
              <w:rPr>
                <w:bCs/>
                <w:iCs/>
                <w:lang w:val="uk-UA"/>
              </w:rPr>
            </w:pPr>
            <w:r w:rsidRPr="00292771">
              <w:rPr>
                <w:bCs/>
                <w:iCs/>
                <w:lang w:val="uk-UA"/>
              </w:rPr>
              <w:t>«5» - 16 балів;</w:t>
            </w:r>
          </w:p>
          <w:p w14:paraId="68EE0C4D" w14:textId="77777777" w:rsidR="005E14D3" w:rsidRPr="00292771" w:rsidRDefault="005E14D3" w:rsidP="00E129C6">
            <w:pPr>
              <w:jc w:val="both"/>
              <w:rPr>
                <w:bCs/>
                <w:iCs/>
                <w:lang w:val="uk-UA"/>
              </w:rPr>
            </w:pPr>
            <w:r w:rsidRPr="00292771">
              <w:rPr>
                <w:bCs/>
                <w:iCs/>
                <w:lang w:val="uk-UA"/>
              </w:rPr>
              <w:t>«4» - 13 балів;</w:t>
            </w:r>
          </w:p>
          <w:p w14:paraId="0F5AD40C" w14:textId="77777777" w:rsidR="005E14D3" w:rsidRPr="00292771" w:rsidRDefault="005E14D3" w:rsidP="00E129C6">
            <w:pPr>
              <w:jc w:val="both"/>
              <w:rPr>
                <w:bCs/>
                <w:iCs/>
                <w:lang w:val="uk-UA"/>
              </w:rPr>
            </w:pPr>
            <w:r w:rsidRPr="00292771">
              <w:rPr>
                <w:bCs/>
                <w:iCs/>
                <w:lang w:val="uk-UA"/>
              </w:rPr>
              <w:t>«3» - 10 балів.</w:t>
            </w:r>
          </w:p>
        </w:tc>
      </w:tr>
      <w:tr w:rsidR="005E14D3" w:rsidRPr="00292771" w14:paraId="393F43A7" w14:textId="77777777" w:rsidTr="00CB7CCB">
        <w:tc>
          <w:tcPr>
            <w:tcW w:w="1134" w:type="dxa"/>
            <w:tcBorders>
              <w:top w:val="single" w:sz="4" w:space="0" w:color="auto"/>
              <w:left w:val="single" w:sz="4" w:space="0" w:color="auto"/>
              <w:bottom w:val="single" w:sz="4" w:space="0" w:color="auto"/>
              <w:right w:val="single" w:sz="4" w:space="0" w:color="auto"/>
            </w:tcBorders>
          </w:tcPr>
          <w:p w14:paraId="5E2565AA" w14:textId="77777777" w:rsidR="005E14D3" w:rsidRPr="00292771" w:rsidRDefault="005E14D3" w:rsidP="00E129C6">
            <w:pPr>
              <w:jc w:val="center"/>
              <w:rPr>
                <w:bCs/>
                <w:iCs/>
                <w:lang w:val="uk-UA"/>
              </w:rPr>
            </w:pPr>
            <w:r w:rsidRPr="00292771">
              <w:rPr>
                <w:bCs/>
                <w:iCs/>
                <w:lang w:val="uk-UA"/>
              </w:rPr>
              <w:t>1</w:t>
            </w:r>
          </w:p>
        </w:tc>
        <w:tc>
          <w:tcPr>
            <w:tcW w:w="680" w:type="dxa"/>
            <w:tcBorders>
              <w:top w:val="single" w:sz="4" w:space="0" w:color="auto"/>
              <w:left w:val="single" w:sz="4" w:space="0" w:color="auto"/>
              <w:bottom w:val="single" w:sz="4" w:space="0" w:color="auto"/>
              <w:right w:val="single" w:sz="4" w:space="0" w:color="auto"/>
            </w:tcBorders>
          </w:tcPr>
          <w:p w14:paraId="5BBA1169" w14:textId="77777777" w:rsidR="005E14D3" w:rsidRPr="00292771" w:rsidRDefault="005E14D3" w:rsidP="00E129C6">
            <w:pPr>
              <w:jc w:val="center"/>
              <w:rPr>
                <w:bCs/>
                <w:iCs/>
                <w:lang w:val="uk-UA"/>
              </w:rPr>
            </w:pPr>
            <w:r w:rsidRPr="00292771">
              <w:rPr>
                <w:bCs/>
                <w:iCs/>
                <w:lang w:val="uk-UA"/>
              </w:rPr>
              <w:t>16</w:t>
            </w:r>
          </w:p>
        </w:tc>
        <w:tc>
          <w:tcPr>
            <w:tcW w:w="680" w:type="dxa"/>
            <w:tcBorders>
              <w:top w:val="single" w:sz="4" w:space="0" w:color="auto"/>
              <w:left w:val="single" w:sz="4" w:space="0" w:color="auto"/>
              <w:bottom w:val="single" w:sz="4" w:space="0" w:color="auto"/>
              <w:right w:val="single" w:sz="4" w:space="0" w:color="auto"/>
            </w:tcBorders>
          </w:tcPr>
          <w:p w14:paraId="0C3ABD25" w14:textId="77777777" w:rsidR="005E14D3" w:rsidRPr="00292771" w:rsidRDefault="005E14D3" w:rsidP="00E129C6">
            <w:pPr>
              <w:jc w:val="center"/>
              <w:rPr>
                <w:bCs/>
                <w:iCs/>
                <w:lang w:val="uk-UA"/>
              </w:rPr>
            </w:pPr>
            <w:r w:rsidRPr="00292771">
              <w:rPr>
                <w:bCs/>
                <w:iCs/>
                <w:lang w:val="uk-UA"/>
              </w:rPr>
              <w:t>13</w:t>
            </w:r>
          </w:p>
        </w:tc>
        <w:tc>
          <w:tcPr>
            <w:tcW w:w="680" w:type="dxa"/>
            <w:tcBorders>
              <w:top w:val="single" w:sz="4" w:space="0" w:color="auto"/>
              <w:left w:val="single" w:sz="4" w:space="0" w:color="auto"/>
              <w:bottom w:val="single" w:sz="4" w:space="0" w:color="auto"/>
              <w:right w:val="single" w:sz="4" w:space="0" w:color="auto"/>
            </w:tcBorders>
          </w:tcPr>
          <w:p w14:paraId="4476D94E" w14:textId="77777777" w:rsidR="005E14D3" w:rsidRPr="00292771" w:rsidRDefault="005E14D3" w:rsidP="00E129C6">
            <w:pPr>
              <w:jc w:val="center"/>
              <w:rPr>
                <w:bCs/>
                <w:iCs/>
                <w:lang w:val="uk-UA"/>
              </w:rPr>
            </w:pPr>
            <w:r w:rsidRPr="00292771">
              <w:rPr>
                <w:bCs/>
                <w:iCs/>
                <w:lang w:val="uk-UA"/>
              </w:rPr>
              <w:t>10</w:t>
            </w:r>
          </w:p>
        </w:tc>
        <w:tc>
          <w:tcPr>
            <w:tcW w:w="2746" w:type="dxa"/>
            <w:vMerge/>
            <w:tcBorders>
              <w:top w:val="single" w:sz="4" w:space="0" w:color="auto"/>
              <w:left w:val="single" w:sz="4" w:space="0" w:color="auto"/>
              <w:bottom w:val="single" w:sz="4" w:space="0" w:color="auto"/>
              <w:right w:val="single" w:sz="4" w:space="0" w:color="auto"/>
            </w:tcBorders>
            <w:vAlign w:val="center"/>
          </w:tcPr>
          <w:p w14:paraId="1E7B6D44" w14:textId="77777777" w:rsidR="005E14D3" w:rsidRPr="00292771" w:rsidRDefault="005E14D3" w:rsidP="00E129C6">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001B7AB6" w14:textId="77777777" w:rsidR="005E14D3" w:rsidRPr="00292771" w:rsidRDefault="005E14D3" w:rsidP="00E129C6">
            <w:pPr>
              <w:rPr>
                <w:bCs/>
                <w:iCs/>
                <w:lang w:val="uk-UA"/>
              </w:rPr>
            </w:pPr>
          </w:p>
        </w:tc>
      </w:tr>
      <w:tr w:rsidR="005E14D3" w:rsidRPr="00292771" w14:paraId="5EF046F4" w14:textId="77777777" w:rsidTr="00CB7CCB">
        <w:tc>
          <w:tcPr>
            <w:tcW w:w="1134" w:type="dxa"/>
            <w:tcBorders>
              <w:top w:val="single" w:sz="4" w:space="0" w:color="auto"/>
              <w:left w:val="single" w:sz="4" w:space="0" w:color="auto"/>
              <w:bottom w:val="single" w:sz="4" w:space="0" w:color="auto"/>
              <w:right w:val="single" w:sz="4" w:space="0" w:color="auto"/>
            </w:tcBorders>
          </w:tcPr>
          <w:p w14:paraId="4B13259A" w14:textId="77777777" w:rsidR="005E14D3" w:rsidRPr="00292771" w:rsidRDefault="005E14D3" w:rsidP="00E129C6">
            <w:pPr>
              <w:jc w:val="center"/>
              <w:rPr>
                <w:bCs/>
                <w:iCs/>
                <w:lang w:val="uk-UA"/>
              </w:rPr>
            </w:pPr>
            <w:r w:rsidRPr="00292771">
              <w:rPr>
                <w:bCs/>
                <w:iCs/>
                <w:lang w:val="uk-UA"/>
              </w:rPr>
              <w:t>2</w:t>
            </w:r>
          </w:p>
        </w:tc>
        <w:tc>
          <w:tcPr>
            <w:tcW w:w="680" w:type="dxa"/>
            <w:tcBorders>
              <w:top w:val="single" w:sz="4" w:space="0" w:color="auto"/>
              <w:left w:val="single" w:sz="4" w:space="0" w:color="auto"/>
              <w:bottom w:val="single" w:sz="4" w:space="0" w:color="auto"/>
              <w:right w:val="single" w:sz="4" w:space="0" w:color="auto"/>
            </w:tcBorders>
          </w:tcPr>
          <w:p w14:paraId="38965532" w14:textId="77777777" w:rsidR="005E14D3" w:rsidRPr="00292771" w:rsidRDefault="005E14D3" w:rsidP="00E129C6">
            <w:pPr>
              <w:jc w:val="center"/>
              <w:rPr>
                <w:lang w:val="uk-UA"/>
              </w:rPr>
            </w:pPr>
            <w:r w:rsidRPr="00292771">
              <w:rPr>
                <w:bCs/>
                <w:iCs/>
                <w:lang w:val="uk-UA"/>
              </w:rPr>
              <w:t>16</w:t>
            </w:r>
          </w:p>
        </w:tc>
        <w:tc>
          <w:tcPr>
            <w:tcW w:w="680" w:type="dxa"/>
            <w:tcBorders>
              <w:top w:val="single" w:sz="4" w:space="0" w:color="auto"/>
              <w:left w:val="single" w:sz="4" w:space="0" w:color="auto"/>
              <w:bottom w:val="single" w:sz="4" w:space="0" w:color="auto"/>
              <w:right w:val="single" w:sz="4" w:space="0" w:color="auto"/>
            </w:tcBorders>
          </w:tcPr>
          <w:p w14:paraId="7A4F273E" w14:textId="77777777" w:rsidR="005E14D3" w:rsidRPr="00292771" w:rsidRDefault="005E14D3" w:rsidP="00E129C6">
            <w:pPr>
              <w:jc w:val="center"/>
              <w:rPr>
                <w:lang w:val="uk-UA"/>
              </w:rPr>
            </w:pPr>
            <w:r w:rsidRPr="00292771">
              <w:rPr>
                <w:bCs/>
                <w:iCs/>
                <w:lang w:val="uk-UA"/>
              </w:rPr>
              <w:t>13</w:t>
            </w:r>
          </w:p>
        </w:tc>
        <w:tc>
          <w:tcPr>
            <w:tcW w:w="680" w:type="dxa"/>
            <w:tcBorders>
              <w:top w:val="single" w:sz="4" w:space="0" w:color="auto"/>
              <w:left w:val="single" w:sz="4" w:space="0" w:color="auto"/>
              <w:bottom w:val="single" w:sz="4" w:space="0" w:color="auto"/>
              <w:right w:val="single" w:sz="4" w:space="0" w:color="auto"/>
            </w:tcBorders>
          </w:tcPr>
          <w:p w14:paraId="49A16BAF" w14:textId="77777777" w:rsidR="005E14D3" w:rsidRPr="00292771" w:rsidRDefault="005E14D3" w:rsidP="00E129C6">
            <w:pPr>
              <w:jc w:val="center"/>
              <w:rPr>
                <w:lang w:val="uk-UA"/>
              </w:rPr>
            </w:pPr>
            <w:r w:rsidRPr="00292771">
              <w:rPr>
                <w:bCs/>
                <w:iCs/>
                <w:lang w:val="uk-UA"/>
              </w:rPr>
              <w:t>10</w:t>
            </w:r>
          </w:p>
        </w:tc>
        <w:tc>
          <w:tcPr>
            <w:tcW w:w="2746" w:type="dxa"/>
            <w:vMerge/>
            <w:tcBorders>
              <w:top w:val="single" w:sz="4" w:space="0" w:color="auto"/>
              <w:left w:val="single" w:sz="4" w:space="0" w:color="auto"/>
              <w:bottom w:val="single" w:sz="4" w:space="0" w:color="auto"/>
              <w:right w:val="single" w:sz="4" w:space="0" w:color="auto"/>
            </w:tcBorders>
            <w:vAlign w:val="center"/>
          </w:tcPr>
          <w:p w14:paraId="50AD03A5" w14:textId="77777777" w:rsidR="005E14D3" w:rsidRPr="00292771" w:rsidRDefault="005E14D3" w:rsidP="00E129C6">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871C070" w14:textId="77777777" w:rsidR="005E14D3" w:rsidRPr="00292771" w:rsidRDefault="005E14D3" w:rsidP="00E129C6">
            <w:pPr>
              <w:rPr>
                <w:bCs/>
                <w:iCs/>
                <w:lang w:val="uk-UA"/>
              </w:rPr>
            </w:pPr>
          </w:p>
        </w:tc>
      </w:tr>
      <w:tr w:rsidR="005E14D3" w:rsidRPr="00292771" w14:paraId="4E0757DA" w14:textId="77777777" w:rsidTr="00CB7CCB">
        <w:tc>
          <w:tcPr>
            <w:tcW w:w="1134" w:type="dxa"/>
            <w:tcBorders>
              <w:top w:val="single" w:sz="4" w:space="0" w:color="auto"/>
              <w:left w:val="single" w:sz="4" w:space="0" w:color="auto"/>
              <w:bottom w:val="single" w:sz="4" w:space="0" w:color="auto"/>
              <w:right w:val="single" w:sz="4" w:space="0" w:color="auto"/>
            </w:tcBorders>
          </w:tcPr>
          <w:p w14:paraId="42DED64F" w14:textId="77777777" w:rsidR="005E14D3" w:rsidRPr="00292771" w:rsidRDefault="005E14D3" w:rsidP="00E129C6">
            <w:pPr>
              <w:jc w:val="center"/>
              <w:rPr>
                <w:bCs/>
                <w:iCs/>
                <w:lang w:val="uk-UA"/>
              </w:rPr>
            </w:pPr>
            <w:r w:rsidRPr="00292771">
              <w:rPr>
                <w:bCs/>
                <w:iCs/>
                <w:lang w:val="uk-UA"/>
              </w:rPr>
              <w:t>3</w:t>
            </w:r>
          </w:p>
        </w:tc>
        <w:tc>
          <w:tcPr>
            <w:tcW w:w="680" w:type="dxa"/>
            <w:tcBorders>
              <w:top w:val="single" w:sz="4" w:space="0" w:color="auto"/>
              <w:left w:val="single" w:sz="4" w:space="0" w:color="auto"/>
              <w:bottom w:val="single" w:sz="4" w:space="0" w:color="auto"/>
              <w:right w:val="single" w:sz="4" w:space="0" w:color="auto"/>
            </w:tcBorders>
          </w:tcPr>
          <w:p w14:paraId="79D05C1A" w14:textId="77777777" w:rsidR="005E14D3" w:rsidRPr="00292771" w:rsidRDefault="005E14D3" w:rsidP="00E129C6">
            <w:pPr>
              <w:jc w:val="center"/>
              <w:rPr>
                <w:lang w:val="uk-UA"/>
              </w:rPr>
            </w:pPr>
            <w:r w:rsidRPr="00292771">
              <w:rPr>
                <w:bCs/>
                <w:iCs/>
                <w:lang w:val="uk-UA"/>
              </w:rPr>
              <w:t>16</w:t>
            </w:r>
          </w:p>
        </w:tc>
        <w:tc>
          <w:tcPr>
            <w:tcW w:w="680" w:type="dxa"/>
            <w:tcBorders>
              <w:top w:val="single" w:sz="4" w:space="0" w:color="auto"/>
              <w:left w:val="single" w:sz="4" w:space="0" w:color="auto"/>
              <w:bottom w:val="single" w:sz="4" w:space="0" w:color="auto"/>
              <w:right w:val="single" w:sz="4" w:space="0" w:color="auto"/>
            </w:tcBorders>
          </w:tcPr>
          <w:p w14:paraId="496A559E" w14:textId="77777777" w:rsidR="005E14D3" w:rsidRPr="00292771" w:rsidRDefault="005E14D3" w:rsidP="00E129C6">
            <w:pPr>
              <w:jc w:val="center"/>
              <w:rPr>
                <w:lang w:val="uk-UA"/>
              </w:rPr>
            </w:pPr>
            <w:r w:rsidRPr="00292771">
              <w:rPr>
                <w:bCs/>
                <w:iCs/>
                <w:lang w:val="uk-UA"/>
              </w:rPr>
              <w:t>13</w:t>
            </w:r>
          </w:p>
        </w:tc>
        <w:tc>
          <w:tcPr>
            <w:tcW w:w="680" w:type="dxa"/>
            <w:tcBorders>
              <w:top w:val="single" w:sz="4" w:space="0" w:color="auto"/>
              <w:left w:val="single" w:sz="4" w:space="0" w:color="auto"/>
              <w:bottom w:val="single" w:sz="4" w:space="0" w:color="auto"/>
              <w:right w:val="single" w:sz="4" w:space="0" w:color="auto"/>
            </w:tcBorders>
          </w:tcPr>
          <w:p w14:paraId="0F637820" w14:textId="77777777" w:rsidR="005E14D3" w:rsidRPr="00292771" w:rsidRDefault="005E14D3" w:rsidP="00E129C6">
            <w:pPr>
              <w:jc w:val="center"/>
              <w:rPr>
                <w:lang w:val="uk-UA"/>
              </w:rPr>
            </w:pPr>
            <w:r w:rsidRPr="00292771">
              <w:rPr>
                <w:bCs/>
                <w:iCs/>
                <w:lang w:val="uk-UA"/>
              </w:rPr>
              <w:t>10</w:t>
            </w:r>
          </w:p>
        </w:tc>
        <w:tc>
          <w:tcPr>
            <w:tcW w:w="2746" w:type="dxa"/>
            <w:vMerge/>
            <w:tcBorders>
              <w:top w:val="single" w:sz="4" w:space="0" w:color="auto"/>
              <w:left w:val="single" w:sz="4" w:space="0" w:color="auto"/>
              <w:bottom w:val="single" w:sz="4" w:space="0" w:color="auto"/>
              <w:right w:val="single" w:sz="4" w:space="0" w:color="auto"/>
            </w:tcBorders>
            <w:vAlign w:val="center"/>
          </w:tcPr>
          <w:p w14:paraId="76042269" w14:textId="77777777" w:rsidR="005E14D3" w:rsidRPr="00292771" w:rsidRDefault="005E14D3" w:rsidP="00E129C6">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7A91E97" w14:textId="77777777" w:rsidR="005E14D3" w:rsidRPr="00292771" w:rsidRDefault="005E14D3" w:rsidP="00E129C6">
            <w:pPr>
              <w:rPr>
                <w:bCs/>
                <w:iCs/>
                <w:lang w:val="uk-UA"/>
              </w:rPr>
            </w:pPr>
          </w:p>
        </w:tc>
      </w:tr>
      <w:tr w:rsidR="005E14D3" w:rsidRPr="00292771" w14:paraId="49285515" w14:textId="77777777" w:rsidTr="00CB7CCB">
        <w:tc>
          <w:tcPr>
            <w:tcW w:w="1134" w:type="dxa"/>
            <w:tcBorders>
              <w:top w:val="single" w:sz="4" w:space="0" w:color="auto"/>
              <w:left w:val="single" w:sz="4" w:space="0" w:color="auto"/>
              <w:bottom w:val="single" w:sz="4" w:space="0" w:color="auto"/>
              <w:right w:val="single" w:sz="4" w:space="0" w:color="auto"/>
            </w:tcBorders>
          </w:tcPr>
          <w:p w14:paraId="0AC22D9A" w14:textId="77777777" w:rsidR="005E14D3" w:rsidRPr="00292771" w:rsidRDefault="005E14D3" w:rsidP="00E129C6">
            <w:pPr>
              <w:jc w:val="center"/>
              <w:rPr>
                <w:bCs/>
                <w:iCs/>
                <w:lang w:val="uk-UA"/>
              </w:rPr>
            </w:pPr>
            <w:r w:rsidRPr="00292771">
              <w:rPr>
                <w:bCs/>
                <w:iCs/>
                <w:lang w:val="uk-UA"/>
              </w:rPr>
              <w:t>4</w:t>
            </w:r>
          </w:p>
        </w:tc>
        <w:tc>
          <w:tcPr>
            <w:tcW w:w="680" w:type="dxa"/>
            <w:tcBorders>
              <w:top w:val="single" w:sz="4" w:space="0" w:color="auto"/>
              <w:left w:val="single" w:sz="4" w:space="0" w:color="auto"/>
              <w:bottom w:val="single" w:sz="4" w:space="0" w:color="auto"/>
              <w:right w:val="single" w:sz="4" w:space="0" w:color="auto"/>
            </w:tcBorders>
          </w:tcPr>
          <w:p w14:paraId="565C1388" w14:textId="77777777" w:rsidR="005E14D3" w:rsidRPr="00292771" w:rsidRDefault="005E14D3" w:rsidP="00E129C6">
            <w:pPr>
              <w:jc w:val="center"/>
              <w:rPr>
                <w:lang w:val="uk-UA"/>
              </w:rPr>
            </w:pPr>
            <w:r w:rsidRPr="00292771">
              <w:rPr>
                <w:bCs/>
                <w:iCs/>
                <w:lang w:val="uk-UA"/>
              </w:rPr>
              <w:t>16</w:t>
            </w:r>
          </w:p>
        </w:tc>
        <w:tc>
          <w:tcPr>
            <w:tcW w:w="680" w:type="dxa"/>
            <w:tcBorders>
              <w:top w:val="single" w:sz="4" w:space="0" w:color="auto"/>
              <w:left w:val="single" w:sz="4" w:space="0" w:color="auto"/>
              <w:bottom w:val="single" w:sz="4" w:space="0" w:color="auto"/>
              <w:right w:val="single" w:sz="4" w:space="0" w:color="auto"/>
            </w:tcBorders>
          </w:tcPr>
          <w:p w14:paraId="25663727" w14:textId="77777777" w:rsidR="005E14D3" w:rsidRPr="00292771" w:rsidRDefault="005E14D3" w:rsidP="00E129C6">
            <w:pPr>
              <w:jc w:val="center"/>
              <w:rPr>
                <w:lang w:val="uk-UA"/>
              </w:rPr>
            </w:pPr>
            <w:r w:rsidRPr="00292771">
              <w:rPr>
                <w:bCs/>
                <w:iCs/>
                <w:lang w:val="uk-UA"/>
              </w:rPr>
              <w:t>13</w:t>
            </w:r>
          </w:p>
        </w:tc>
        <w:tc>
          <w:tcPr>
            <w:tcW w:w="680" w:type="dxa"/>
            <w:tcBorders>
              <w:top w:val="single" w:sz="4" w:space="0" w:color="auto"/>
              <w:left w:val="single" w:sz="4" w:space="0" w:color="auto"/>
              <w:bottom w:val="single" w:sz="4" w:space="0" w:color="auto"/>
              <w:right w:val="single" w:sz="4" w:space="0" w:color="auto"/>
            </w:tcBorders>
          </w:tcPr>
          <w:p w14:paraId="5D5E987A" w14:textId="77777777" w:rsidR="005E14D3" w:rsidRPr="00292771" w:rsidRDefault="005E14D3" w:rsidP="00E129C6">
            <w:pPr>
              <w:jc w:val="center"/>
              <w:rPr>
                <w:lang w:val="uk-UA"/>
              </w:rPr>
            </w:pPr>
            <w:r w:rsidRPr="00292771">
              <w:rPr>
                <w:bCs/>
                <w:iCs/>
                <w:lang w:val="uk-UA"/>
              </w:rPr>
              <w:t>10</w:t>
            </w:r>
          </w:p>
        </w:tc>
        <w:tc>
          <w:tcPr>
            <w:tcW w:w="2746" w:type="dxa"/>
            <w:vMerge/>
            <w:tcBorders>
              <w:top w:val="single" w:sz="4" w:space="0" w:color="auto"/>
              <w:left w:val="single" w:sz="4" w:space="0" w:color="auto"/>
              <w:bottom w:val="single" w:sz="4" w:space="0" w:color="auto"/>
              <w:right w:val="single" w:sz="4" w:space="0" w:color="auto"/>
            </w:tcBorders>
            <w:vAlign w:val="center"/>
          </w:tcPr>
          <w:p w14:paraId="110C5AD6" w14:textId="77777777" w:rsidR="005E14D3" w:rsidRPr="00292771" w:rsidRDefault="005E14D3" w:rsidP="00E129C6">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22058768" w14:textId="77777777" w:rsidR="005E14D3" w:rsidRPr="00292771" w:rsidRDefault="005E14D3" w:rsidP="00E129C6">
            <w:pPr>
              <w:rPr>
                <w:bCs/>
                <w:iCs/>
                <w:lang w:val="uk-UA"/>
              </w:rPr>
            </w:pPr>
          </w:p>
        </w:tc>
      </w:tr>
      <w:tr w:rsidR="005E14D3" w:rsidRPr="00292771" w14:paraId="2A7E9D12" w14:textId="77777777" w:rsidTr="00CB7CCB">
        <w:tc>
          <w:tcPr>
            <w:tcW w:w="1134" w:type="dxa"/>
            <w:tcBorders>
              <w:top w:val="single" w:sz="4" w:space="0" w:color="auto"/>
              <w:left w:val="single" w:sz="4" w:space="0" w:color="auto"/>
              <w:bottom w:val="single" w:sz="4" w:space="0" w:color="auto"/>
              <w:right w:val="single" w:sz="4" w:space="0" w:color="auto"/>
            </w:tcBorders>
          </w:tcPr>
          <w:p w14:paraId="2B54D83A" w14:textId="77777777" w:rsidR="005E14D3" w:rsidRPr="00292771" w:rsidRDefault="005E14D3" w:rsidP="00E129C6">
            <w:pPr>
              <w:jc w:val="center"/>
              <w:rPr>
                <w:bCs/>
                <w:iCs/>
                <w:lang w:val="uk-UA"/>
              </w:rPr>
            </w:pPr>
            <w:r w:rsidRPr="00292771">
              <w:rPr>
                <w:bCs/>
                <w:iCs/>
                <w:lang w:val="uk-UA"/>
              </w:rPr>
              <w:t>5</w:t>
            </w:r>
          </w:p>
        </w:tc>
        <w:tc>
          <w:tcPr>
            <w:tcW w:w="680" w:type="dxa"/>
            <w:tcBorders>
              <w:top w:val="single" w:sz="4" w:space="0" w:color="auto"/>
              <w:left w:val="single" w:sz="4" w:space="0" w:color="auto"/>
              <w:bottom w:val="single" w:sz="4" w:space="0" w:color="auto"/>
              <w:right w:val="single" w:sz="4" w:space="0" w:color="auto"/>
            </w:tcBorders>
          </w:tcPr>
          <w:p w14:paraId="70F7FB7D" w14:textId="77777777" w:rsidR="005E14D3" w:rsidRPr="00292771" w:rsidRDefault="005E14D3" w:rsidP="00E129C6">
            <w:pPr>
              <w:jc w:val="center"/>
              <w:rPr>
                <w:lang w:val="uk-UA"/>
              </w:rPr>
            </w:pPr>
            <w:r w:rsidRPr="00292771">
              <w:rPr>
                <w:bCs/>
                <w:iCs/>
                <w:lang w:val="uk-UA"/>
              </w:rPr>
              <w:t>16</w:t>
            </w:r>
          </w:p>
        </w:tc>
        <w:tc>
          <w:tcPr>
            <w:tcW w:w="680" w:type="dxa"/>
            <w:tcBorders>
              <w:top w:val="single" w:sz="4" w:space="0" w:color="auto"/>
              <w:left w:val="single" w:sz="4" w:space="0" w:color="auto"/>
              <w:bottom w:val="single" w:sz="4" w:space="0" w:color="auto"/>
              <w:right w:val="single" w:sz="4" w:space="0" w:color="auto"/>
            </w:tcBorders>
          </w:tcPr>
          <w:p w14:paraId="7477E31E" w14:textId="77777777" w:rsidR="005E14D3" w:rsidRPr="00292771" w:rsidRDefault="005E14D3" w:rsidP="00E129C6">
            <w:pPr>
              <w:jc w:val="center"/>
              <w:rPr>
                <w:lang w:val="uk-UA"/>
              </w:rPr>
            </w:pPr>
            <w:r w:rsidRPr="00292771">
              <w:rPr>
                <w:bCs/>
                <w:iCs/>
                <w:lang w:val="uk-UA"/>
              </w:rPr>
              <w:t>13</w:t>
            </w:r>
          </w:p>
        </w:tc>
        <w:tc>
          <w:tcPr>
            <w:tcW w:w="680" w:type="dxa"/>
            <w:tcBorders>
              <w:top w:val="single" w:sz="4" w:space="0" w:color="auto"/>
              <w:left w:val="single" w:sz="4" w:space="0" w:color="auto"/>
              <w:bottom w:val="single" w:sz="4" w:space="0" w:color="auto"/>
              <w:right w:val="single" w:sz="4" w:space="0" w:color="auto"/>
            </w:tcBorders>
          </w:tcPr>
          <w:p w14:paraId="3650E7B7" w14:textId="77777777" w:rsidR="005E14D3" w:rsidRPr="00292771" w:rsidRDefault="005E14D3" w:rsidP="00E129C6">
            <w:pPr>
              <w:jc w:val="center"/>
              <w:rPr>
                <w:lang w:val="uk-UA"/>
              </w:rPr>
            </w:pPr>
            <w:r w:rsidRPr="00292771">
              <w:rPr>
                <w:bCs/>
                <w:iCs/>
                <w:lang w:val="uk-UA"/>
              </w:rPr>
              <w:t>10</w:t>
            </w:r>
          </w:p>
        </w:tc>
        <w:tc>
          <w:tcPr>
            <w:tcW w:w="2746" w:type="dxa"/>
            <w:vMerge/>
            <w:tcBorders>
              <w:top w:val="single" w:sz="4" w:space="0" w:color="auto"/>
              <w:left w:val="single" w:sz="4" w:space="0" w:color="auto"/>
              <w:bottom w:val="single" w:sz="4" w:space="0" w:color="auto"/>
              <w:right w:val="single" w:sz="4" w:space="0" w:color="auto"/>
            </w:tcBorders>
            <w:vAlign w:val="center"/>
          </w:tcPr>
          <w:p w14:paraId="58D62E05" w14:textId="77777777" w:rsidR="005E14D3" w:rsidRPr="00292771" w:rsidRDefault="005E14D3" w:rsidP="00E129C6">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2BB06E27" w14:textId="77777777" w:rsidR="005E14D3" w:rsidRPr="00292771" w:rsidRDefault="005E14D3" w:rsidP="00E129C6">
            <w:pPr>
              <w:rPr>
                <w:bCs/>
                <w:iCs/>
                <w:lang w:val="uk-UA"/>
              </w:rPr>
            </w:pPr>
          </w:p>
        </w:tc>
      </w:tr>
      <w:tr w:rsidR="005E14D3" w:rsidRPr="00292771" w14:paraId="703BF4CB" w14:textId="77777777" w:rsidTr="00CB7CCB">
        <w:tc>
          <w:tcPr>
            <w:tcW w:w="1134" w:type="dxa"/>
            <w:tcBorders>
              <w:top w:val="single" w:sz="4" w:space="0" w:color="auto"/>
              <w:left w:val="single" w:sz="4" w:space="0" w:color="auto"/>
              <w:bottom w:val="single" w:sz="4" w:space="0" w:color="auto"/>
              <w:right w:val="single" w:sz="4" w:space="0" w:color="auto"/>
            </w:tcBorders>
          </w:tcPr>
          <w:p w14:paraId="565C7947" w14:textId="77777777" w:rsidR="005E14D3" w:rsidRPr="00292771" w:rsidRDefault="005E14D3" w:rsidP="00E129C6">
            <w:pPr>
              <w:jc w:val="both"/>
              <w:rPr>
                <w:bCs/>
                <w:iCs/>
                <w:lang w:val="uk-UA"/>
              </w:rPr>
            </w:pPr>
          </w:p>
        </w:tc>
        <w:tc>
          <w:tcPr>
            <w:tcW w:w="680" w:type="dxa"/>
            <w:tcBorders>
              <w:top w:val="single" w:sz="4" w:space="0" w:color="auto"/>
              <w:left w:val="single" w:sz="4" w:space="0" w:color="auto"/>
              <w:bottom w:val="single" w:sz="4" w:space="0" w:color="auto"/>
              <w:right w:val="single" w:sz="4" w:space="0" w:color="auto"/>
            </w:tcBorders>
          </w:tcPr>
          <w:p w14:paraId="34A58C69" w14:textId="77777777" w:rsidR="005E14D3" w:rsidRPr="00292771" w:rsidRDefault="005E14D3" w:rsidP="00E129C6">
            <w:pPr>
              <w:jc w:val="center"/>
              <w:rPr>
                <w:bCs/>
                <w:iCs/>
                <w:lang w:val="uk-UA"/>
              </w:rPr>
            </w:pPr>
            <w:r w:rsidRPr="00292771">
              <w:rPr>
                <w:bCs/>
                <w:iCs/>
                <w:lang w:val="uk-UA"/>
              </w:rPr>
              <w:t>80</w:t>
            </w:r>
          </w:p>
        </w:tc>
        <w:tc>
          <w:tcPr>
            <w:tcW w:w="680" w:type="dxa"/>
            <w:tcBorders>
              <w:top w:val="single" w:sz="4" w:space="0" w:color="auto"/>
              <w:left w:val="single" w:sz="4" w:space="0" w:color="auto"/>
              <w:bottom w:val="single" w:sz="4" w:space="0" w:color="auto"/>
              <w:right w:val="single" w:sz="4" w:space="0" w:color="auto"/>
            </w:tcBorders>
          </w:tcPr>
          <w:p w14:paraId="4E085609" w14:textId="77777777" w:rsidR="005E14D3" w:rsidRPr="00292771" w:rsidRDefault="005E14D3" w:rsidP="00E129C6">
            <w:pPr>
              <w:jc w:val="center"/>
              <w:rPr>
                <w:bCs/>
                <w:iCs/>
                <w:lang w:val="uk-UA"/>
              </w:rPr>
            </w:pPr>
            <w:r w:rsidRPr="00292771">
              <w:rPr>
                <w:bCs/>
                <w:iCs/>
                <w:lang w:val="uk-UA"/>
              </w:rPr>
              <w:t>65</w:t>
            </w:r>
          </w:p>
        </w:tc>
        <w:tc>
          <w:tcPr>
            <w:tcW w:w="680" w:type="dxa"/>
            <w:tcBorders>
              <w:top w:val="single" w:sz="4" w:space="0" w:color="auto"/>
              <w:left w:val="single" w:sz="4" w:space="0" w:color="auto"/>
              <w:bottom w:val="single" w:sz="4" w:space="0" w:color="auto"/>
              <w:right w:val="single" w:sz="4" w:space="0" w:color="auto"/>
            </w:tcBorders>
          </w:tcPr>
          <w:p w14:paraId="30D97275" w14:textId="77777777" w:rsidR="005E14D3" w:rsidRPr="00292771" w:rsidRDefault="005E14D3" w:rsidP="00E129C6">
            <w:pPr>
              <w:jc w:val="center"/>
              <w:rPr>
                <w:bCs/>
                <w:iCs/>
                <w:lang w:val="uk-UA"/>
              </w:rPr>
            </w:pPr>
            <w:r w:rsidRPr="00292771">
              <w:rPr>
                <w:bCs/>
                <w:iCs/>
                <w:lang w:val="uk-UA"/>
              </w:rPr>
              <w:t>50</w:t>
            </w:r>
          </w:p>
        </w:tc>
        <w:tc>
          <w:tcPr>
            <w:tcW w:w="2746" w:type="dxa"/>
            <w:vMerge/>
            <w:tcBorders>
              <w:top w:val="single" w:sz="4" w:space="0" w:color="auto"/>
              <w:left w:val="single" w:sz="4" w:space="0" w:color="auto"/>
              <w:bottom w:val="single" w:sz="4" w:space="0" w:color="auto"/>
              <w:right w:val="single" w:sz="4" w:space="0" w:color="auto"/>
            </w:tcBorders>
            <w:vAlign w:val="center"/>
          </w:tcPr>
          <w:p w14:paraId="2108CE85" w14:textId="77777777" w:rsidR="005E14D3" w:rsidRPr="00292771" w:rsidRDefault="005E14D3" w:rsidP="00E129C6">
            <w:pPr>
              <w:rPr>
                <w:bCs/>
                <w:iCs/>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69E779E3" w14:textId="77777777" w:rsidR="005E14D3" w:rsidRPr="00292771" w:rsidRDefault="005E14D3" w:rsidP="00E129C6">
            <w:pPr>
              <w:rPr>
                <w:bCs/>
                <w:iCs/>
                <w:lang w:val="uk-UA"/>
              </w:rPr>
            </w:pPr>
          </w:p>
        </w:tc>
      </w:tr>
    </w:tbl>
    <w:p w14:paraId="472B0F33" w14:textId="77777777" w:rsidR="005E14D3" w:rsidRPr="00292771" w:rsidRDefault="005E14D3" w:rsidP="00E129C6">
      <w:pPr>
        <w:jc w:val="both"/>
        <w:rPr>
          <w:lang w:val="uk-UA"/>
        </w:rPr>
      </w:pPr>
    </w:p>
    <w:p w14:paraId="59F2F051" w14:textId="77777777" w:rsidR="005E14D3" w:rsidRPr="00292771" w:rsidRDefault="005E14D3" w:rsidP="00E129C6">
      <w:pPr>
        <w:jc w:val="both"/>
        <w:rPr>
          <w:bCs/>
          <w:iCs/>
          <w:lang w:val="uk-UA"/>
        </w:rPr>
      </w:pPr>
      <w:r w:rsidRPr="00292771">
        <w:rPr>
          <w:bCs/>
          <w:iCs/>
          <w:lang w:val="uk-UA"/>
        </w:rPr>
        <w:t xml:space="preserve">Оцінювання теоретичних знань проводяться за складеними на кафедрі білетами, які включають усі теми дисципліни. </w:t>
      </w:r>
    </w:p>
    <w:p w14:paraId="57FA36A1" w14:textId="77777777" w:rsidR="005E14D3" w:rsidRPr="00292771" w:rsidRDefault="005E14D3" w:rsidP="00E129C6">
      <w:pPr>
        <w:jc w:val="right"/>
        <w:rPr>
          <w:b/>
          <w:lang w:val="uk-UA"/>
        </w:rPr>
      </w:pPr>
    </w:p>
    <w:p w14:paraId="0C09FB1D" w14:textId="77777777" w:rsidR="0004615F" w:rsidRDefault="0004615F" w:rsidP="00E129C6">
      <w:pPr>
        <w:rPr>
          <w:b/>
          <w:bCs/>
          <w:iCs/>
          <w:lang w:val="uk-UA"/>
        </w:rPr>
      </w:pPr>
    </w:p>
    <w:p w14:paraId="350EAB36" w14:textId="77777777" w:rsidR="005E14D3" w:rsidRPr="00292771" w:rsidRDefault="005E14D3" w:rsidP="00E129C6">
      <w:pPr>
        <w:rPr>
          <w:b/>
          <w:bCs/>
          <w:iCs/>
          <w:lang w:val="uk-UA"/>
        </w:rPr>
      </w:pPr>
      <w:r w:rsidRPr="00292771">
        <w:rPr>
          <w:b/>
          <w:bCs/>
          <w:iCs/>
          <w:lang w:val="uk-UA"/>
        </w:rPr>
        <w:t xml:space="preserve">Оцінка з дисципліни </w:t>
      </w:r>
    </w:p>
    <w:p w14:paraId="1CBC6747" w14:textId="77777777" w:rsidR="005E14D3" w:rsidRPr="00292771" w:rsidRDefault="00B0722C" w:rsidP="00E129C6">
      <w:pPr>
        <w:jc w:val="both"/>
        <w:rPr>
          <w:bCs/>
          <w:iCs/>
          <w:lang w:val="uk-UA"/>
        </w:rPr>
      </w:pPr>
      <w:r w:rsidRPr="00292771">
        <w:rPr>
          <w:bCs/>
          <w:iCs/>
          <w:lang w:val="uk-UA"/>
        </w:rPr>
        <w:t>О</w:t>
      </w:r>
      <w:r w:rsidR="005E14D3" w:rsidRPr="00292771">
        <w:rPr>
          <w:bCs/>
          <w:iCs/>
          <w:lang w:val="uk-UA"/>
        </w:rPr>
        <w:t>цінка з дисципліни визначається як середнє арифметичне балів за всі семестри, протягом яких вивчалась дисципліна, які переводяться у 120-бальну шкалу ЕСТС (табл.1) з додаванням балів, одержаних безпосередньо на іспиті.</w:t>
      </w:r>
    </w:p>
    <w:p w14:paraId="02D2C858" w14:textId="77777777" w:rsidR="005E14D3" w:rsidRPr="00292771" w:rsidRDefault="005E14D3" w:rsidP="00E129C6">
      <w:pPr>
        <w:jc w:val="both"/>
        <w:rPr>
          <w:bCs/>
          <w:iCs/>
          <w:lang w:val="uk-UA"/>
        </w:rPr>
      </w:pPr>
      <w:r w:rsidRPr="00292771">
        <w:rPr>
          <w:bCs/>
          <w:iCs/>
          <w:lang w:val="uk-UA"/>
        </w:rPr>
        <w:t xml:space="preserve">Максимальна кількість балів, яку студент може набрати за вивчення дисципліни </w:t>
      </w:r>
      <w:r w:rsidRPr="00292771">
        <w:rPr>
          <w:b/>
          <w:bCs/>
          <w:iCs/>
          <w:lang w:val="uk-UA"/>
        </w:rPr>
        <w:t>–</w:t>
      </w:r>
      <w:r w:rsidRPr="00292771">
        <w:rPr>
          <w:bCs/>
          <w:iCs/>
          <w:lang w:val="uk-UA"/>
        </w:rPr>
        <w:t xml:space="preserve"> 200 балів, у тому числі максимальна кількість балів за поточну навчальну діяльність – 120 балів, а також максимальна кількість балів за результатами іспиту </w:t>
      </w:r>
      <w:r w:rsidR="00B0722C" w:rsidRPr="00292771">
        <w:rPr>
          <w:bCs/>
          <w:iCs/>
          <w:lang w:val="uk-UA"/>
        </w:rPr>
        <w:t>–</w:t>
      </w:r>
      <w:r w:rsidRPr="00292771">
        <w:rPr>
          <w:bCs/>
          <w:iCs/>
          <w:lang w:val="uk-UA"/>
        </w:rPr>
        <w:t xml:space="preserve"> 80 балів. Мінімальна </w:t>
      </w:r>
      <w:r w:rsidRPr="00292771">
        <w:rPr>
          <w:bCs/>
          <w:iCs/>
          <w:lang w:val="uk-UA"/>
        </w:rPr>
        <w:lastRenderedPageBreak/>
        <w:t>кількість балів становить 120, у тому числі мінімальна поточна навчальна діяльність – 70 та за результатами іспиту  – 50 балів.</w:t>
      </w:r>
    </w:p>
    <w:p w14:paraId="6B5C7843" w14:textId="77777777" w:rsidR="00870E20" w:rsidRPr="00292771" w:rsidRDefault="00870E20" w:rsidP="00E129C6">
      <w:pPr>
        <w:rPr>
          <w:b/>
          <w:bCs/>
          <w:iCs/>
          <w:lang w:val="uk-UA"/>
        </w:rPr>
      </w:pPr>
    </w:p>
    <w:p w14:paraId="557E8732" w14:textId="77777777" w:rsidR="005E14D3" w:rsidRPr="00292771" w:rsidRDefault="005E14D3" w:rsidP="00E129C6">
      <w:pPr>
        <w:rPr>
          <w:b/>
          <w:bCs/>
          <w:iCs/>
          <w:lang w:val="uk-UA"/>
        </w:rPr>
      </w:pPr>
      <w:r w:rsidRPr="00292771">
        <w:rPr>
          <w:b/>
          <w:bCs/>
          <w:iCs/>
          <w:lang w:val="uk-UA"/>
        </w:rPr>
        <w:t>Оцінювання індивідуальних завдань студента</w:t>
      </w:r>
    </w:p>
    <w:p w14:paraId="3A082916" w14:textId="77777777" w:rsidR="005E14D3" w:rsidRPr="00292771" w:rsidRDefault="005E14D3" w:rsidP="00E129C6">
      <w:pPr>
        <w:pStyle w:val="210"/>
        <w:spacing w:after="120"/>
        <w:ind w:right="50" w:firstLine="0"/>
        <w:rPr>
          <w:sz w:val="24"/>
          <w:szCs w:val="24"/>
          <w:lang w:val="uk-UA"/>
        </w:rPr>
      </w:pPr>
      <w:r w:rsidRPr="00292771">
        <w:rPr>
          <w:sz w:val="24"/>
          <w:szCs w:val="24"/>
          <w:lang w:val="uk-UA"/>
        </w:rPr>
        <w:t>Бали за індивідуальні завдання одноразово нараховуються студентові тільки комісійно (комісія – зав. кафедри, завуч, викладач групи) лише за умов успішного їх виконання та захисту. В жодному разі загальна сума балів за ПНД не може перевищувати 120 балів.</w:t>
      </w:r>
    </w:p>
    <w:p w14:paraId="661D0CA1" w14:textId="77777777" w:rsidR="005E14D3" w:rsidRPr="00292771" w:rsidRDefault="005E14D3" w:rsidP="00E129C6">
      <w:pPr>
        <w:jc w:val="center"/>
        <w:rPr>
          <w:b/>
          <w:bCs/>
          <w:i/>
          <w:iCs/>
          <w:lang w:val="uk-UA"/>
        </w:rPr>
      </w:pPr>
    </w:p>
    <w:p w14:paraId="037A5BF3" w14:textId="77777777" w:rsidR="005E14D3" w:rsidRPr="00292771" w:rsidRDefault="005E14D3" w:rsidP="00E129C6">
      <w:pPr>
        <w:rPr>
          <w:b/>
          <w:bCs/>
          <w:iCs/>
          <w:lang w:val="uk-UA"/>
        </w:rPr>
      </w:pPr>
      <w:r w:rsidRPr="00292771">
        <w:rPr>
          <w:b/>
          <w:bCs/>
          <w:iCs/>
          <w:lang w:val="uk-UA"/>
        </w:rPr>
        <w:t>Оцінювання самостійної роботи студентів</w:t>
      </w:r>
    </w:p>
    <w:p w14:paraId="3DEB5EA1" w14:textId="11A85A6B" w:rsidR="005E14D3" w:rsidRPr="00292771" w:rsidRDefault="005E14D3" w:rsidP="00E129C6">
      <w:pPr>
        <w:pStyle w:val="210"/>
        <w:spacing w:after="120"/>
        <w:ind w:right="50" w:firstLine="0"/>
        <w:rPr>
          <w:sz w:val="24"/>
          <w:szCs w:val="24"/>
          <w:lang w:val="uk-UA"/>
        </w:rPr>
      </w:pPr>
      <w:r w:rsidRPr="00292771">
        <w:rPr>
          <w:sz w:val="24"/>
          <w:szCs w:val="24"/>
          <w:lang w:val="uk-UA"/>
        </w:rPr>
        <w:t>Засвоєння тем, які виносяться лише на самостійну роботу, перевіряєть</w:t>
      </w:r>
      <w:r w:rsidR="002008AC" w:rsidRPr="00292771">
        <w:rPr>
          <w:sz w:val="24"/>
          <w:szCs w:val="24"/>
          <w:lang w:val="uk-UA"/>
        </w:rPr>
        <w:t>ся під час підсумкового заняття</w:t>
      </w:r>
      <w:r w:rsidRPr="00292771">
        <w:rPr>
          <w:sz w:val="24"/>
          <w:szCs w:val="24"/>
          <w:lang w:val="uk-UA"/>
        </w:rPr>
        <w:t xml:space="preserve"> та іспитів.  </w:t>
      </w:r>
    </w:p>
    <w:p w14:paraId="6AE795ED" w14:textId="77777777" w:rsidR="00D84829" w:rsidRDefault="00D84829" w:rsidP="00E129C6">
      <w:pPr>
        <w:pStyle w:val="33"/>
        <w:ind w:left="2407"/>
        <w:rPr>
          <w:i/>
          <w:sz w:val="24"/>
          <w:szCs w:val="24"/>
          <w:lang w:val="uk-UA"/>
        </w:rPr>
      </w:pPr>
    </w:p>
    <w:p w14:paraId="099A0A74" w14:textId="77777777" w:rsidR="005E14D3" w:rsidRPr="0004615F" w:rsidRDefault="005E14D3" w:rsidP="0004615F">
      <w:pPr>
        <w:pStyle w:val="33"/>
        <w:ind w:left="0"/>
        <w:rPr>
          <w:b/>
          <w:sz w:val="24"/>
          <w:szCs w:val="24"/>
          <w:lang w:val="uk-UA"/>
        </w:rPr>
      </w:pPr>
      <w:r w:rsidRPr="0004615F">
        <w:rPr>
          <w:b/>
          <w:sz w:val="24"/>
          <w:szCs w:val="24"/>
          <w:lang w:val="uk-UA"/>
        </w:rPr>
        <w:t xml:space="preserve">Технологія оцінювання дисципліни </w:t>
      </w:r>
    </w:p>
    <w:p w14:paraId="758FADF3" w14:textId="77777777" w:rsidR="005E14D3" w:rsidRPr="00292771" w:rsidRDefault="005E14D3" w:rsidP="00E129C6">
      <w:pPr>
        <w:jc w:val="both"/>
        <w:rPr>
          <w:lang w:val="uk-UA"/>
        </w:rPr>
      </w:pPr>
      <w:r w:rsidRPr="00292771">
        <w:rPr>
          <w:lang w:val="uk-UA"/>
        </w:rPr>
        <w:t xml:space="preserve">Оцінювання результатів вивчення дисциплін проводиться безпосередньо під час заліків, диференційованих заліків та іспитів. Оцінка з дисципліни визначається як сума балів за ПНД та іспиту або </w:t>
      </w:r>
      <w:r w:rsidRPr="00292771">
        <w:rPr>
          <w:bCs/>
          <w:iCs/>
          <w:lang w:val="uk-UA"/>
        </w:rPr>
        <w:t>диференційованого</w:t>
      </w:r>
      <w:r w:rsidRPr="00292771">
        <w:rPr>
          <w:lang w:val="uk-UA"/>
        </w:rPr>
        <w:t xml:space="preserve"> заліку і становить </w:t>
      </w:r>
      <w:r w:rsidRPr="00292771">
        <w:rPr>
          <w:color w:val="000000"/>
          <w:lang w:val="uk-UA"/>
        </w:rPr>
        <w:t xml:space="preserve">min – </w:t>
      </w:r>
      <w:r w:rsidRPr="00292771">
        <w:rPr>
          <w:color w:val="000000"/>
          <w:spacing w:val="-4"/>
          <w:lang w:val="uk-UA"/>
        </w:rPr>
        <w:t xml:space="preserve">120 до </w:t>
      </w:r>
      <w:r w:rsidRPr="00292771">
        <w:rPr>
          <w:color w:val="000000"/>
          <w:lang w:val="uk-UA"/>
        </w:rPr>
        <w:t>max – 200.</w:t>
      </w:r>
      <w:r w:rsidRPr="00292771">
        <w:rPr>
          <w:b/>
          <w:lang w:val="uk-UA"/>
        </w:rPr>
        <w:t xml:space="preserve"> </w:t>
      </w:r>
      <w:r w:rsidRPr="00292771">
        <w:rPr>
          <w:lang w:val="uk-UA"/>
        </w:rPr>
        <w:t xml:space="preserve">Відповідність оцінок за </w:t>
      </w:r>
      <w:r w:rsidRPr="00292771">
        <w:rPr>
          <w:spacing w:val="6"/>
          <w:lang w:val="uk-UA"/>
        </w:rPr>
        <w:t>200 бальною шкалою, чотирибальною (національною) шкалою та шкалою ЄСТS</w:t>
      </w:r>
      <w:r w:rsidRPr="00292771">
        <w:rPr>
          <w:color w:val="000000"/>
          <w:lang w:val="uk-UA"/>
        </w:rPr>
        <w:t xml:space="preserve"> наведена у таблиці 4</w:t>
      </w:r>
      <w:r w:rsidRPr="00292771">
        <w:rPr>
          <w:lang w:val="uk-UA"/>
        </w:rPr>
        <w:t xml:space="preserve">. </w:t>
      </w:r>
    </w:p>
    <w:p w14:paraId="24112AC1" w14:textId="77777777" w:rsidR="005E14D3" w:rsidRPr="00292771" w:rsidRDefault="005E14D3" w:rsidP="00E129C6">
      <w:pPr>
        <w:jc w:val="right"/>
        <w:rPr>
          <w:lang w:val="uk-UA"/>
        </w:rPr>
      </w:pPr>
      <w:r w:rsidRPr="00292771">
        <w:rPr>
          <w:lang w:val="uk-UA"/>
        </w:rPr>
        <w:t>Таблиця 4</w:t>
      </w:r>
    </w:p>
    <w:p w14:paraId="41A2021C" w14:textId="77777777" w:rsidR="005E14D3" w:rsidRPr="00292771" w:rsidRDefault="005E14D3" w:rsidP="00E129C6">
      <w:pPr>
        <w:jc w:val="center"/>
        <w:rPr>
          <w:b/>
          <w:spacing w:val="6"/>
          <w:lang w:val="uk-UA"/>
        </w:rPr>
      </w:pPr>
      <w:r w:rsidRPr="00292771">
        <w:rPr>
          <w:b/>
          <w:lang w:val="uk-UA"/>
        </w:rPr>
        <w:t xml:space="preserve">Відповідність оцінок за </w:t>
      </w:r>
      <w:r w:rsidRPr="00292771">
        <w:rPr>
          <w:b/>
          <w:spacing w:val="6"/>
          <w:lang w:val="uk-UA"/>
        </w:rPr>
        <w:t xml:space="preserve">200 бальною шкалою, </w:t>
      </w:r>
    </w:p>
    <w:p w14:paraId="7F37B765" w14:textId="1F0CEF98" w:rsidR="005E14D3" w:rsidRPr="00292771" w:rsidRDefault="005E14D3" w:rsidP="00E129C6">
      <w:pPr>
        <w:jc w:val="center"/>
        <w:rPr>
          <w:b/>
          <w:spacing w:val="6"/>
          <w:lang w:val="uk-UA"/>
        </w:rPr>
      </w:pPr>
      <w:r w:rsidRPr="00292771">
        <w:rPr>
          <w:b/>
          <w:spacing w:val="6"/>
          <w:lang w:val="uk-UA"/>
        </w:rPr>
        <w:t xml:space="preserve">чотирибальною (національною) шкалою та шкалою </w:t>
      </w:r>
      <w:r w:rsidR="002008AC" w:rsidRPr="00292771">
        <w:rPr>
          <w:b/>
          <w:spacing w:val="6"/>
          <w:lang w:val="uk-UA"/>
        </w:rPr>
        <w:t>Е</w:t>
      </w:r>
      <w:r w:rsidRPr="00292771">
        <w:rPr>
          <w:b/>
          <w:spacing w:val="6"/>
          <w:lang w:val="uk-UA"/>
        </w:rPr>
        <w:t>СТS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2215"/>
        <w:gridCol w:w="2215"/>
      </w:tblGrid>
      <w:tr w:rsidR="005E14D3" w:rsidRPr="00292771" w14:paraId="1793E38E" w14:textId="77777777" w:rsidTr="00CB7CCB">
        <w:trPr>
          <w:jc w:val="center"/>
        </w:trPr>
        <w:tc>
          <w:tcPr>
            <w:tcW w:w="2215" w:type="dxa"/>
          </w:tcPr>
          <w:p w14:paraId="316993A0" w14:textId="77777777" w:rsidR="005E14D3" w:rsidRPr="00292771" w:rsidRDefault="005E14D3" w:rsidP="00E129C6">
            <w:pPr>
              <w:jc w:val="center"/>
              <w:rPr>
                <w:lang w:val="uk-UA"/>
              </w:rPr>
            </w:pPr>
            <w:r w:rsidRPr="00292771">
              <w:rPr>
                <w:lang w:val="uk-UA"/>
              </w:rPr>
              <w:t xml:space="preserve">Оцінка </w:t>
            </w:r>
          </w:p>
          <w:p w14:paraId="3A5139FE" w14:textId="77777777" w:rsidR="005E14D3" w:rsidRPr="00292771" w:rsidRDefault="005E14D3" w:rsidP="00E129C6">
            <w:pPr>
              <w:jc w:val="center"/>
              <w:rPr>
                <w:lang w:val="uk-UA"/>
              </w:rPr>
            </w:pPr>
            <w:r w:rsidRPr="00292771">
              <w:rPr>
                <w:lang w:val="uk-UA"/>
              </w:rPr>
              <w:t>за 200 бальною шкалою</w:t>
            </w:r>
          </w:p>
        </w:tc>
        <w:tc>
          <w:tcPr>
            <w:tcW w:w="2215" w:type="dxa"/>
          </w:tcPr>
          <w:p w14:paraId="592A8915" w14:textId="77777777" w:rsidR="005E14D3" w:rsidRPr="00292771" w:rsidRDefault="005E14D3" w:rsidP="00E129C6">
            <w:pPr>
              <w:jc w:val="center"/>
              <w:rPr>
                <w:lang w:val="uk-UA"/>
              </w:rPr>
            </w:pPr>
            <w:r w:rsidRPr="00292771">
              <w:rPr>
                <w:lang w:val="uk-UA"/>
              </w:rPr>
              <w:t>Оцінка за шкалою ECTS</w:t>
            </w:r>
          </w:p>
        </w:tc>
        <w:tc>
          <w:tcPr>
            <w:tcW w:w="2215" w:type="dxa"/>
          </w:tcPr>
          <w:p w14:paraId="4FD9D33A" w14:textId="77777777" w:rsidR="005E14D3" w:rsidRPr="00292771" w:rsidRDefault="005E14D3" w:rsidP="00E129C6">
            <w:pPr>
              <w:jc w:val="center"/>
              <w:rPr>
                <w:lang w:val="uk-UA"/>
              </w:rPr>
            </w:pPr>
            <w:r w:rsidRPr="00292771">
              <w:rPr>
                <w:lang w:val="uk-UA"/>
              </w:rPr>
              <w:t xml:space="preserve">Оцінка за </w:t>
            </w:r>
          </w:p>
          <w:p w14:paraId="728947C9" w14:textId="77777777" w:rsidR="005E14D3" w:rsidRPr="00292771" w:rsidRDefault="005E14D3" w:rsidP="00E129C6">
            <w:pPr>
              <w:jc w:val="center"/>
              <w:rPr>
                <w:lang w:val="uk-UA"/>
              </w:rPr>
            </w:pPr>
            <w:r w:rsidRPr="00292771">
              <w:rPr>
                <w:spacing w:val="6"/>
                <w:lang w:val="uk-UA"/>
              </w:rPr>
              <w:t>чотирибальною (національною) шкалою</w:t>
            </w:r>
          </w:p>
        </w:tc>
      </w:tr>
      <w:tr w:rsidR="005E14D3" w:rsidRPr="00292771" w14:paraId="57A136CC" w14:textId="77777777" w:rsidTr="00CB7CCB">
        <w:trPr>
          <w:jc w:val="center"/>
        </w:trPr>
        <w:tc>
          <w:tcPr>
            <w:tcW w:w="2215" w:type="dxa"/>
          </w:tcPr>
          <w:p w14:paraId="1F8D8A0B" w14:textId="77777777" w:rsidR="005E14D3" w:rsidRPr="00292771" w:rsidRDefault="005E14D3" w:rsidP="00E129C6">
            <w:pPr>
              <w:jc w:val="center"/>
              <w:rPr>
                <w:lang w:val="uk-UA"/>
              </w:rPr>
            </w:pPr>
            <w:r w:rsidRPr="00292771">
              <w:rPr>
                <w:lang w:val="uk-UA"/>
              </w:rPr>
              <w:t>180–200</w:t>
            </w:r>
          </w:p>
        </w:tc>
        <w:tc>
          <w:tcPr>
            <w:tcW w:w="2215" w:type="dxa"/>
          </w:tcPr>
          <w:p w14:paraId="13F5781A" w14:textId="77777777" w:rsidR="005E14D3" w:rsidRPr="00292771" w:rsidRDefault="005E14D3" w:rsidP="00E129C6">
            <w:pPr>
              <w:jc w:val="center"/>
              <w:rPr>
                <w:lang w:val="uk-UA"/>
              </w:rPr>
            </w:pPr>
            <w:r w:rsidRPr="00292771">
              <w:rPr>
                <w:lang w:val="uk-UA"/>
              </w:rPr>
              <w:t>А</w:t>
            </w:r>
          </w:p>
        </w:tc>
        <w:tc>
          <w:tcPr>
            <w:tcW w:w="2215" w:type="dxa"/>
          </w:tcPr>
          <w:p w14:paraId="4B0D4873" w14:textId="77777777" w:rsidR="005E14D3" w:rsidRPr="00292771" w:rsidRDefault="005E14D3" w:rsidP="00E129C6">
            <w:pPr>
              <w:jc w:val="center"/>
              <w:rPr>
                <w:lang w:val="uk-UA"/>
              </w:rPr>
            </w:pPr>
            <w:r w:rsidRPr="00292771">
              <w:rPr>
                <w:lang w:val="uk-UA"/>
              </w:rPr>
              <w:t>Відмінно</w:t>
            </w:r>
          </w:p>
        </w:tc>
      </w:tr>
      <w:tr w:rsidR="005E14D3" w:rsidRPr="00292771" w14:paraId="0255A01E" w14:textId="77777777" w:rsidTr="00CB7CCB">
        <w:trPr>
          <w:jc w:val="center"/>
        </w:trPr>
        <w:tc>
          <w:tcPr>
            <w:tcW w:w="2215" w:type="dxa"/>
          </w:tcPr>
          <w:p w14:paraId="5EC013D6" w14:textId="77777777" w:rsidR="005E14D3" w:rsidRPr="00292771" w:rsidRDefault="005E14D3" w:rsidP="00E129C6">
            <w:pPr>
              <w:jc w:val="center"/>
              <w:rPr>
                <w:lang w:val="uk-UA"/>
              </w:rPr>
            </w:pPr>
            <w:r w:rsidRPr="00292771">
              <w:rPr>
                <w:lang w:val="uk-UA"/>
              </w:rPr>
              <w:t>160–179</w:t>
            </w:r>
          </w:p>
        </w:tc>
        <w:tc>
          <w:tcPr>
            <w:tcW w:w="2215" w:type="dxa"/>
          </w:tcPr>
          <w:p w14:paraId="09C5EFE2" w14:textId="77777777" w:rsidR="005E14D3" w:rsidRPr="00292771" w:rsidRDefault="005E14D3" w:rsidP="00E129C6">
            <w:pPr>
              <w:jc w:val="center"/>
              <w:rPr>
                <w:lang w:val="uk-UA"/>
              </w:rPr>
            </w:pPr>
            <w:r w:rsidRPr="00292771">
              <w:rPr>
                <w:lang w:val="uk-UA"/>
              </w:rPr>
              <w:t>В</w:t>
            </w:r>
          </w:p>
        </w:tc>
        <w:tc>
          <w:tcPr>
            <w:tcW w:w="2215" w:type="dxa"/>
          </w:tcPr>
          <w:p w14:paraId="09905D3D" w14:textId="77777777" w:rsidR="005E14D3" w:rsidRPr="00292771" w:rsidRDefault="005E14D3" w:rsidP="00E129C6">
            <w:pPr>
              <w:jc w:val="center"/>
              <w:rPr>
                <w:lang w:val="uk-UA"/>
              </w:rPr>
            </w:pPr>
            <w:r w:rsidRPr="00292771">
              <w:rPr>
                <w:lang w:val="uk-UA"/>
              </w:rPr>
              <w:t>Добре</w:t>
            </w:r>
          </w:p>
        </w:tc>
      </w:tr>
      <w:tr w:rsidR="005E14D3" w:rsidRPr="00292771" w14:paraId="7ECA9D7C" w14:textId="77777777" w:rsidTr="00CB7CCB">
        <w:trPr>
          <w:jc w:val="center"/>
        </w:trPr>
        <w:tc>
          <w:tcPr>
            <w:tcW w:w="2215" w:type="dxa"/>
          </w:tcPr>
          <w:p w14:paraId="29EC3FCB" w14:textId="77777777" w:rsidR="005E14D3" w:rsidRPr="00292771" w:rsidRDefault="005E14D3" w:rsidP="00E129C6">
            <w:pPr>
              <w:jc w:val="center"/>
              <w:rPr>
                <w:lang w:val="uk-UA"/>
              </w:rPr>
            </w:pPr>
            <w:r w:rsidRPr="00292771">
              <w:rPr>
                <w:lang w:val="uk-UA"/>
              </w:rPr>
              <w:t>150–159</w:t>
            </w:r>
          </w:p>
        </w:tc>
        <w:tc>
          <w:tcPr>
            <w:tcW w:w="2215" w:type="dxa"/>
          </w:tcPr>
          <w:p w14:paraId="67581E9F" w14:textId="77777777" w:rsidR="005E14D3" w:rsidRPr="00292771" w:rsidRDefault="005E14D3" w:rsidP="00E129C6">
            <w:pPr>
              <w:jc w:val="center"/>
              <w:rPr>
                <w:lang w:val="uk-UA"/>
              </w:rPr>
            </w:pPr>
            <w:r w:rsidRPr="00292771">
              <w:rPr>
                <w:lang w:val="uk-UA"/>
              </w:rPr>
              <w:t>С</w:t>
            </w:r>
          </w:p>
        </w:tc>
        <w:tc>
          <w:tcPr>
            <w:tcW w:w="2215" w:type="dxa"/>
          </w:tcPr>
          <w:p w14:paraId="3A9B9C5E" w14:textId="77777777" w:rsidR="005E14D3" w:rsidRPr="00292771" w:rsidRDefault="005E14D3" w:rsidP="00E129C6">
            <w:pPr>
              <w:jc w:val="center"/>
              <w:rPr>
                <w:lang w:val="uk-UA"/>
              </w:rPr>
            </w:pPr>
            <w:r w:rsidRPr="00292771">
              <w:rPr>
                <w:lang w:val="uk-UA"/>
              </w:rPr>
              <w:t>Добре</w:t>
            </w:r>
          </w:p>
        </w:tc>
      </w:tr>
      <w:tr w:rsidR="005E14D3" w:rsidRPr="00292771" w14:paraId="3FBE1A69" w14:textId="77777777" w:rsidTr="00CB7CCB">
        <w:trPr>
          <w:jc w:val="center"/>
        </w:trPr>
        <w:tc>
          <w:tcPr>
            <w:tcW w:w="2215" w:type="dxa"/>
          </w:tcPr>
          <w:p w14:paraId="3E0887FF" w14:textId="77777777" w:rsidR="005E14D3" w:rsidRPr="00292771" w:rsidRDefault="005E14D3" w:rsidP="00E129C6">
            <w:pPr>
              <w:jc w:val="center"/>
              <w:rPr>
                <w:lang w:val="uk-UA"/>
              </w:rPr>
            </w:pPr>
            <w:r w:rsidRPr="00292771">
              <w:rPr>
                <w:lang w:val="uk-UA"/>
              </w:rPr>
              <w:t>130–149</w:t>
            </w:r>
          </w:p>
        </w:tc>
        <w:tc>
          <w:tcPr>
            <w:tcW w:w="2215" w:type="dxa"/>
          </w:tcPr>
          <w:p w14:paraId="6856157B" w14:textId="77777777" w:rsidR="005E14D3" w:rsidRPr="00292771" w:rsidRDefault="005E14D3" w:rsidP="00E129C6">
            <w:pPr>
              <w:jc w:val="center"/>
              <w:rPr>
                <w:lang w:val="uk-UA"/>
              </w:rPr>
            </w:pPr>
            <w:r w:rsidRPr="00292771">
              <w:rPr>
                <w:lang w:val="uk-UA"/>
              </w:rPr>
              <w:t>D</w:t>
            </w:r>
          </w:p>
        </w:tc>
        <w:tc>
          <w:tcPr>
            <w:tcW w:w="2215" w:type="dxa"/>
          </w:tcPr>
          <w:p w14:paraId="4982F357" w14:textId="77777777" w:rsidR="005E14D3" w:rsidRPr="00292771" w:rsidRDefault="005E14D3" w:rsidP="00E129C6">
            <w:pPr>
              <w:jc w:val="center"/>
              <w:rPr>
                <w:lang w:val="uk-UA"/>
              </w:rPr>
            </w:pPr>
            <w:r w:rsidRPr="00292771">
              <w:rPr>
                <w:lang w:val="uk-UA"/>
              </w:rPr>
              <w:t>Задовільно</w:t>
            </w:r>
          </w:p>
        </w:tc>
      </w:tr>
      <w:tr w:rsidR="005E14D3" w:rsidRPr="00292771" w14:paraId="5A77AABF" w14:textId="77777777" w:rsidTr="00CB7CCB">
        <w:trPr>
          <w:jc w:val="center"/>
        </w:trPr>
        <w:tc>
          <w:tcPr>
            <w:tcW w:w="2215" w:type="dxa"/>
          </w:tcPr>
          <w:p w14:paraId="7B0804C2" w14:textId="77777777" w:rsidR="005E14D3" w:rsidRPr="00292771" w:rsidRDefault="005E14D3" w:rsidP="00E129C6">
            <w:pPr>
              <w:jc w:val="center"/>
              <w:rPr>
                <w:lang w:val="uk-UA"/>
              </w:rPr>
            </w:pPr>
            <w:r w:rsidRPr="00292771">
              <w:rPr>
                <w:lang w:val="uk-UA"/>
              </w:rPr>
              <w:t>120–129</w:t>
            </w:r>
          </w:p>
        </w:tc>
        <w:tc>
          <w:tcPr>
            <w:tcW w:w="2215" w:type="dxa"/>
          </w:tcPr>
          <w:p w14:paraId="7DAB85C7" w14:textId="77777777" w:rsidR="005E14D3" w:rsidRPr="00292771" w:rsidRDefault="005E14D3" w:rsidP="00E129C6">
            <w:pPr>
              <w:jc w:val="center"/>
              <w:rPr>
                <w:lang w:val="uk-UA"/>
              </w:rPr>
            </w:pPr>
            <w:r w:rsidRPr="00292771">
              <w:rPr>
                <w:lang w:val="uk-UA"/>
              </w:rPr>
              <w:t>E</w:t>
            </w:r>
          </w:p>
        </w:tc>
        <w:tc>
          <w:tcPr>
            <w:tcW w:w="2215" w:type="dxa"/>
          </w:tcPr>
          <w:p w14:paraId="38381483" w14:textId="77777777" w:rsidR="005E14D3" w:rsidRPr="00292771" w:rsidRDefault="005E14D3" w:rsidP="00E129C6">
            <w:pPr>
              <w:jc w:val="center"/>
              <w:rPr>
                <w:lang w:val="uk-UA"/>
              </w:rPr>
            </w:pPr>
            <w:r w:rsidRPr="00292771">
              <w:rPr>
                <w:lang w:val="uk-UA"/>
              </w:rPr>
              <w:t xml:space="preserve">Задовільно </w:t>
            </w:r>
          </w:p>
        </w:tc>
      </w:tr>
      <w:tr w:rsidR="005E14D3" w:rsidRPr="00292771" w14:paraId="7974A7A8" w14:textId="77777777" w:rsidTr="00CB7CCB">
        <w:trPr>
          <w:jc w:val="center"/>
        </w:trPr>
        <w:tc>
          <w:tcPr>
            <w:tcW w:w="2215" w:type="dxa"/>
          </w:tcPr>
          <w:p w14:paraId="3BDE5454" w14:textId="77777777" w:rsidR="005E14D3" w:rsidRPr="00292771" w:rsidRDefault="005E14D3" w:rsidP="00E129C6">
            <w:pPr>
              <w:jc w:val="center"/>
              <w:rPr>
                <w:lang w:val="uk-UA"/>
              </w:rPr>
            </w:pPr>
            <w:r w:rsidRPr="00292771">
              <w:rPr>
                <w:lang w:val="uk-UA"/>
              </w:rPr>
              <w:t>Менше 120</w:t>
            </w:r>
          </w:p>
        </w:tc>
        <w:tc>
          <w:tcPr>
            <w:tcW w:w="2215" w:type="dxa"/>
          </w:tcPr>
          <w:p w14:paraId="5B55E66B" w14:textId="77777777" w:rsidR="005E14D3" w:rsidRPr="00292771" w:rsidRDefault="005E14D3" w:rsidP="00E129C6">
            <w:pPr>
              <w:jc w:val="center"/>
              <w:rPr>
                <w:lang w:val="uk-UA"/>
              </w:rPr>
            </w:pPr>
            <w:r w:rsidRPr="00292771">
              <w:rPr>
                <w:lang w:val="uk-UA"/>
              </w:rPr>
              <w:t>F, Fx</w:t>
            </w:r>
          </w:p>
        </w:tc>
        <w:tc>
          <w:tcPr>
            <w:tcW w:w="2215" w:type="dxa"/>
          </w:tcPr>
          <w:p w14:paraId="097570CA" w14:textId="77777777" w:rsidR="005E14D3" w:rsidRPr="00292771" w:rsidRDefault="005E14D3" w:rsidP="00E129C6">
            <w:pPr>
              <w:jc w:val="center"/>
              <w:rPr>
                <w:lang w:val="uk-UA"/>
              </w:rPr>
            </w:pPr>
            <w:r w:rsidRPr="00292771">
              <w:rPr>
                <w:lang w:val="uk-UA"/>
              </w:rPr>
              <w:t>Незадовільно</w:t>
            </w:r>
          </w:p>
        </w:tc>
      </w:tr>
    </w:tbl>
    <w:p w14:paraId="0B50D3AB" w14:textId="77777777" w:rsidR="005E14D3" w:rsidRPr="00292771" w:rsidRDefault="005E14D3" w:rsidP="00E129C6">
      <w:pPr>
        <w:jc w:val="both"/>
        <w:rPr>
          <w:lang w:val="uk-UA"/>
        </w:rPr>
      </w:pPr>
    </w:p>
    <w:p w14:paraId="36D4EF82" w14:textId="02A187D4" w:rsidR="005E14D3" w:rsidRPr="00292771" w:rsidRDefault="005E14D3" w:rsidP="00E129C6">
      <w:pPr>
        <w:jc w:val="both"/>
        <w:rPr>
          <w:lang w:val="uk-UA"/>
        </w:rPr>
      </w:pPr>
      <w:r w:rsidRPr="00292771">
        <w:rPr>
          <w:lang w:val="uk-UA"/>
        </w:rPr>
        <w:t>Оцінка з дисципліни виставляється лише студентам, яким зараховані усі підсумкові заняття  та іспити.</w:t>
      </w:r>
    </w:p>
    <w:p w14:paraId="21F52465" w14:textId="77777777" w:rsidR="005E14D3" w:rsidRPr="00D84829" w:rsidRDefault="005E14D3" w:rsidP="00E129C6">
      <w:pPr>
        <w:jc w:val="both"/>
        <w:rPr>
          <w:lang w:val="uk-UA"/>
        </w:rPr>
      </w:pPr>
      <w:r w:rsidRPr="00292771">
        <w:rPr>
          <w:lang w:val="uk-UA"/>
        </w:rPr>
        <w:t xml:space="preserve">Студентам, що не виконали вимоги навчальних програм дисциплін виставляється оцінка </w:t>
      </w:r>
      <w:r w:rsidRPr="00D84829">
        <w:rPr>
          <w:lang w:val="uk-UA"/>
        </w:rPr>
        <w:t>F</w:t>
      </w:r>
      <w:r w:rsidRPr="00D84829">
        <w:rPr>
          <w:vertAlign w:val="subscript"/>
          <w:lang w:val="uk-UA"/>
        </w:rPr>
        <w:t>X,</w:t>
      </w:r>
      <w:r w:rsidRPr="00D84829">
        <w:rPr>
          <w:lang w:val="uk-UA"/>
        </w:rPr>
        <w:t xml:space="preserve"> якщо вони були допущені до складання іспиту, але не склали його. Оцінка F виставляється студентам, які не допущені до складання   іспиту. </w:t>
      </w:r>
    </w:p>
    <w:p w14:paraId="54820C2F" w14:textId="023F8747" w:rsidR="005E14D3" w:rsidRPr="00292771" w:rsidRDefault="005E14D3" w:rsidP="00E129C6">
      <w:pPr>
        <w:jc w:val="both"/>
        <w:rPr>
          <w:lang w:val="uk-UA"/>
        </w:rPr>
      </w:pPr>
      <w:r w:rsidRPr="00D84829">
        <w:rPr>
          <w:lang w:val="uk-UA"/>
        </w:rPr>
        <w:t>Оцінки "F</w:t>
      </w:r>
      <w:r w:rsidRPr="00D84829">
        <w:rPr>
          <w:vertAlign w:val="subscript"/>
          <w:lang w:val="uk-UA"/>
        </w:rPr>
        <w:t>X</w:t>
      </w:r>
      <w:r w:rsidRPr="00D84829">
        <w:rPr>
          <w:lang w:val="uk-UA"/>
        </w:rPr>
        <w:t>" або "F"</w:t>
      </w:r>
      <w:r w:rsidRPr="00292771">
        <w:rPr>
          <w:lang w:val="uk-UA"/>
        </w:rPr>
        <w:t xml:space="preserve"> ("незадовільно") виставляються студентам, яким не</w:t>
      </w:r>
      <w:r w:rsidR="002008AC" w:rsidRPr="00292771">
        <w:rPr>
          <w:lang w:val="uk-UA"/>
        </w:rPr>
        <w:t xml:space="preserve"> зараховано вивчення дисципліни</w:t>
      </w:r>
      <w:r w:rsidRPr="00292771">
        <w:rPr>
          <w:lang w:val="uk-UA"/>
        </w:rPr>
        <w:t>.</w:t>
      </w:r>
    </w:p>
    <w:p w14:paraId="1C1A4A95" w14:textId="6CBF7637" w:rsidR="005E14D3" w:rsidRPr="00292771" w:rsidRDefault="005E14D3" w:rsidP="00E129C6">
      <w:pPr>
        <w:jc w:val="both"/>
        <w:rPr>
          <w:lang w:val="uk-UA"/>
        </w:rPr>
      </w:pPr>
      <w:r w:rsidRPr="00292771">
        <w:rPr>
          <w:lang w:val="uk-UA"/>
        </w:rPr>
        <w:t>Після завершення вивчення дисципліни викладач виставля</w:t>
      </w:r>
      <w:r w:rsidR="002008AC" w:rsidRPr="00292771">
        <w:rPr>
          <w:lang w:val="uk-UA"/>
        </w:rPr>
        <w:t>є</w:t>
      </w:r>
      <w:r w:rsidRPr="00292771">
        <w:rPr>
          <w:lang w:val="uk-UA"/>
        </w:rPr>
        <w:t xml:space="preserve"> студенту відповідну оцінку за шкалами (Таблиця 4) у залікову книжку та заповнюють відомості успішності студентів з дисципліни за форм</w:t>
      </w:r>
      <w:r w:rsidR="002008AC" w:rsidRPr="00292771">
        <w:rPr>
          <w:lang w:val="uk-UA"/>
        </w:rPr>
        <w:t>ою</w:t>
      </w:r>
      <w:r w:rsidRPr="00292771">
        <w:rPr>
          <w:lang w:val="uk-UA"/>
        </w:rPr>
        <w:t>:У-5.03Б – іспит.</w:t>
      </w:r>
    </w:p>
    <w:p w14:paraId="0C2EF646" w14:textId="77777777" w:rsidR="00511056" w:rsidRPr="00292771" w:rsidRDefault="00511056" w:rsidP="00511056">
      <w:pPr>
        <w:jc w:val="both"/>
        <w:rPr>
          <w:lang w:val="uk-UA"/>
        </w:rPr>
      </w:pPr>
    </w:p>
    <w:p w14:paraId="751CFA85" w14:textId="73C3AD69" w:rsidR="000B31B8" w:rsidRPr="00292771" w:rsidRDefault="000B31B8" w:rsidP="00511056">
      <w:pPr>
        <w:jc w:val="both"/>
        <w:rPr>
          <w:lang w:val="uk-UA"/>
        </w:rPr>
      </w:pPr>
      <w:r w:rsidRPr="00292771">
        <w:rPr>
          <w:u w:val="single"/>
          <w:lang w:val="uk-UA"/>
        </w:rPr>
        <w:t>Ліквідація академічної заборгованості</w:t>
      </w:r>
      <w:r w:rsidRPr="00292771">
        <w:rPr>
          <w:lang w:val="uk-UA"/>
        </w:rPr>
        <w:t xml:space="preserve"> (відпрацювання).</w:t>
      </w:r>
    </w:p>
    <w:p w14:paraId="2B80EB97" w14:textId="34E080F8" w:rsidR="00511056" w:rsidRPr="00292771" w:rsidRDefault="00511056" w:rsidP="00511056">
      <w:pPr>
        <w:jc w:val="both"/>
        <w:rPr>
          <w:lang w:val="uk-UA"/>
        </w:rPr>
      </w:pPr>
      <w:r w:rsidRPr="00292771">
        <w:rPr>
          <w:lang w:val="uk-UA"/>
        </w:rPr>
        <w:t xml:space="preserve">Пропуски практичних занять </w:t>
      </w:r>
      <w:r w:rsidR="000B31B8" w:rsidRPr="00292771">
        <w:rPr>
          <w:lang w:val="uk-UA"/>
        </w:rPr>
        <w:t xml:space="preserve">або незадовільна оцінка </w:t>
      </w:r>
      <w:r w:rsidRPr="00292771">
        <w:rPr>
          <w:lang w:val="uk-UA"/>
        </w:rPr>
        <w:t>відпрацьовуються викладачу групи або черговому викладачу. Прийом відпрацювань та консультації проводяться щоденно з 15</w:t>
      </w:r>
      <w:r w:rsidRPr="00292771">
        <w:rPr>
          <w:vertAlign w:val="superscript"/>
          <w:lang w:val="uk-UA"/>
        </w:rPr>
        <w:t>00</w:t>
      </w:r>
      <w:r w:rsidRPr="00292771">
        <w:rPr>
          <w:lang w:val="uk-UA"/>
        </w:rPr>
        <w:t xml:space="preserve"> до 17</w:t>
      </w:r>
      <w:r w:rsidRPr="00292771">
        <w:rPr>
          <w:vertAlign w:val="superscript"/>
          <w:lang w:val="uk-UA"/>
        </w:rPr>
        <w:t>00</w:t>
      </w:r>
      <w:r w:rsidRPr="00292771">
        <w:rPr>
          <w:lang w:val="uk-UA"/>
        </w:rPr>
        <w:t xml:space="preserve"> та по суботах згідно до «Положення про порядок відпрацювання студентами навчальних занять» від 07.12.2015 № 415. Пропущені лекції відпрацьовуються лекторові або викладачу групи шляхом написання реферату та усної відповіді на питання з теми пропущеної лекції. </w:t>
      </w:r>
    </w:p>
    <w:p w14:paraId="28C1F7BB" w14:textId="77777777" w:rsidR="000B31B8" w:rsidRPr="00292771" w:rsidRDefault="000B31B8" w:rsidP="00511056">
      <w:pPr>
        <w:jc w:val="both"/>
        <w:rPr>
          <w:lang w:val="uk-UA"/>
        </w:rPr>
      </w:pPr>
    </w:p>
    <w:p w14:paraId="0476FEDE" w14:textId="77777777" w:rsidR="000B31B8" w:rsidRPr="00292771" w:rsidRDefault="000B31B8" w:rsidP="000B31B8">
      <w:pPr>
        <w:shd w:val="clear" w:color="auto" w:fill="FFFFFF"/>
        <w:spacing w:after="120"/>
        <w:jc w:val="both"/>
        <w:rPr>
          <w:u w:val="single"/>
          <w:lang w:val="uk-UA"/>
        </w:rPr>
      </w:pPr>
      <w:r w:rsidRPr="00292771">
        <w:rPr>
          <w:u w:val="single"/>
          <w:lang w:val="uk-UA"/>
        </w:rPr>
        <w:t xml:space="preserve">Перелік питань до іспиту </w:t>
      </w:r>
    </w:p>
    <w:p w14:paraId="00AA9774" w14:textId="3F5C9861" w:rsidR="00511056" w:rsidRPr="00292771" w:rsidRDefault="000B31B8" w:rsidP="00511056">
      <w:pPr>
        <w:jc w:val="both"/>
        <w:rPr>
          <w:lang w:val="uk-UA"/>
        </w:rPr>
      </w:pPr>
      <w:r w:rsidRPr="00292771">
        <w:rPr>
          <w:lang w:val="uk-UA"/>
        </w:rPr>
        <w:t xml:space="preserve">1. Клітина </w:t>
      </w:r>
      <w:r w:rsidR="00292771">
        <w:rPr>
          <w:lang w:val="uk-UA"/>
        </w:rPr>
        <w:t>–</w:t>
      </w:r>
      <w:r w:rsidRPr="00292771">
        <w:rPr>
          <w:lang w:val="uk-UA"/>
        </w:rPr>
        <w:t xml:space="preserve"> основна одиниця безперервності життя.  2. Патологія клітини: клітинні мембрани, метаболізм клітини, клітинна дисплазія, метаплазія, генетичний апарат клітини.  3. Патологія клітинного ядра.  Структура і розміри ядра (диплоїдів, поліплоїдия, анеуплоїдія).  Функціональний стан ядра, характер і розподіл хроматину в ньому.  4. Зміна форми ядра клітини і їх кількості як прояв функціональних особливостей клітини при різних видах патологічних процесів.  5. Структура і розміри ядерець, ядерні включення при патології.  6. Патологія мітозу.  Класифікація патології мітозу (І.А. Алов).  Фактори зовнішнього середовища.  7. Хромосомні аберації та хромосомні хвороби.  Хвороба Дауна, синдром Патау і Едвардса.  8. Патологія цитоплазми.  Зміна клітинних мембран (порушення мембранного транспорту, натрій-калієвий АТФ-насос).  Гідропічна дистрофія, механізми розвитку.  9. Зміна проникності мембрани клітини ( "хвороби гіперчутливості"), отруєння важкими металами (ртуть, уран), механізми розвитку.  10. Можливості визначення патологічного процесу на ультраструктурному рівні.  Сучасні методи діагностики донекротичної стадії інфаркту міокарда.  11. Дистрофії.  Класифікація дистрофій.  Сучасні методи вивчення дистрофий.  12. Паренхіматозні дистрофії (клітинні).  Класифікація їх.  13. Паренхіматозні  диспротеїнози.  Методи виявлення білка в тканинах.  14. Паренхиматозна жирова дистрофія.  Методи виявлення жиру в тканинах.  15. Паренхиматозна вуглеводна дистрофія.  Виявлення вуглеводів в тканинах.  16. Стромально-судинні білкові дистрофії.  Мукоїдне, фибриноїдне набрякання.  17. Стромально-судинні білкові дистрофії.  Гіаліноз.  18. Стромально-судинні білкові дистрофії.  Амілоїдоз: характеристика амілоїдозу, морфогенез амілоїдозу.  19. Амілоїдоз.  Класифікація, зовнішній вигляд органів,   Гістохімічні реакції на амілоїд 20. Змішані дистрофії.  Порушення обміну хромопротеид</w:t>
      </w:r>
      <w:r w:rsidR="00292771">
        <w:rPr>
          <w:lang w:val="uk-UA"/>
        </w:rPr>
        <w:t>і</w:t>
      </w:r>
      <w:r w:rsidRPr="00292771">
        <w:rPr>
          <w:lang w:val="uk-UA"/>
        </w:rPr>
        <w:t xml:space="preserve">в.  Реакція на залізо.  21. Гемоглобіногенні пігменти.  Види жовтяниць.  Реакції на білірубін.  22. Тирозин - триптофанові пігменти.  23. Порушення обміну нуклеопротеїдів.  24. Порушення обміну мінералів, їх роль і методи виявлення в тканинах.  25. Порушення обміну кальцію.  Методи виявлення кальцію в тканинах.  26. Причини і механізми каменеутворення.  Клінічна картина мікроелементозів.  27. Некроз.  Некробіоз.  Патобіоз.  Апоптоз.  28. Клініко-морфологічні форми некрозу.  Характеристика їх.  Значення некрозу ускладнення.  29. Порушення кровообігу, його види.  30. Артеріальна гіперемія, її види.  31. Загальна та місцева венозна гіперемія, прояви </w:t>
      </w:r>
      <w:r w:rsidR="00292771" w:rsidRPr="00292771">
        <w:rPr>
          <w:lang w:val="uk-UA"/>
        </w:rPr>
        <w:t>її</w:t>
      </w:r>
      <w:r w:rsidRPr="00292771">
        <w:rPr>
          <w:lang w:val="uk-UA"/>
        </w:rPr>
        <w:t xml:space="preserve"> в органах.  32. Механізм і розвиток мускатної печінки та бурої індурації легенів.  33. Тромбоз.  Причини і умови тромбоутворення, види тромбів, ускладнення тромбозу.  34. Емболія.  Види   її.  35. Інфаркт.  Визначення, види інфарктів, ускладнення.  36. Кровотечі і крововиливи.  Термінологія.  Механізми розвитку.  ускладнення.  37. Порушення обміну тканинної рідини.  Види набряків.  38. Шок.  Види шоку по етіології і патогенезу.  ДВС-синдром.  Морфологічні зміни в паренхіматозних органах при шоці.  39. Запалення.  Морфологічні ознаки.  Термінологія, класифікація.  40. Ексудативне запалення.  Фази ексудації.  41. Різновиди ексудативного запалення.  Відмінність трансудату від ексудату.  42. Продуктивне запалення.  Його види.  43. Специфічне запалення, відмінність його від банального.  44. Туберкульозне запалення.  Динаміка тканинних реакцій, види гранульом.  45. Сифіліс як специфічне запалення.  Типи тканинних реакцій при ньому.  46. Поняття про іммуноморфологію.  47. Процеси пристосування (адаптації) і компенсації.  48. Компенсація.  Фази компенсаторного процесу.  49. Гіпертрофія (гіперплазія).  Види гипертрофій.  Організація.  Метаплазія.  Дисплазія.  50. Атрофія, її види.  51. Склероз.  Класифікація склерозу з урахуванням етіології і патогенезу.  Морфогенетичні механізми склерозу.  52. Визначення значення пухлини.  Класифікація.  Характеристика доброякісних і злоякісних пухлин, " погранічних " пухлин.  Предрак.  Види його.  53. Зовнішній вигляд пухлини.  Види пухлинного зросту, види атипізм</w:t>
      </w:r>
      <w:r w:rsidR="00292771">
        <w:rPr>
          <w:lang w:val="uk-UA"/>
        </w:rPr>
        <w:t>у</w:t>
      </w:r>
      <w:r w:rsidRPr="00292771">
        <w:rPr>
          <w:lang w:val="uk-UA"/>
        </w:rPr>
        <w:t xml:space="preserve">.  Анаплазія.  54. Гістогенез і морфогенез пухлин.  Термінологія і теорії пухлинного зросту.  55. Доброякісні і злоякісні пухлини з мезенхіми.  56. Зрілі та незрілі пухлини ЦНС.  Особливості їх.  57. </w:t>
      </w:r>
      <w:r w:rsidRPr="00292771">
        <w:rPr>
          <w:lang w:val="uk-UA"/>
        </w:rPr>
        <w:lastRenderedPageBreak/>
        <w:t>Доброякісні і злоякісні пухлини меланін</w:t>
      </w:r>
      <w:r w:rsidR="00292771">
        <w:rPr>
          <w:lang w:val="uk-UA"/>
        </w:rPr>
        <w:t>утворюючої</w:t>
      </w:r>
      <w:r w:rsidRPr="00292771">
        <w:rPr>
          <w:lang w:val="uk-UA"/>
        </w:rPr>
        <w:t xml:space="preserve"> тканини.  58. Пухлини периферичної і вегетативної нервової системи.  59. Органоспециф</w:t>
      </w:r>
      <w:r w:rsidR="00292771">
        <w:rPr>
          <w:lang w:val="uk-UA"/>
        </w:rPr>
        <w:t>ічні</w:t>
      </w:r>
      <w:r w:rsidRPr="00292771">
        <w:rPr>
          <w:lang w:val="uk-UA"/>
        </w:rPr>
        <w:t xml:space="preserve"> доброякісні та злоякісні пухлини з епітелію.  60. Рак </w:t>
      </w:r>
      <w:r w:rsidR="00292771" w:rsidRPr="00292771">
        <w:rPr>
          <w:lang w:val="uk-UA"/>
        </w:rPr>
        <w:t>легені</w:t>
      </w:r>
      <w:r w:rsidRPr="00292771">
        <w:rPr>
          <w:lang w:val="uk-UA"/>
        </w:rPr>
        <w:t xml:space="preserve">.  Класифікація.  Метастази.  Ускладнення.  61. Клініко-анатомічні форми раку </w:t>
      </w:r>
      <w:r w:rsidR="00292771" w:rsidRPr="00292771">
        <w:rPr>
          <w:lang w:val="uk-UA"/>
        </w:rPr>
        <w:t>шлунку</w:t>
      </w:r>
      <w:r w:rsidRPr="00292771">
        <w:rPr>
          <w:lang w:val="uk-UA"/>
        </w:rPr>
        <w:t>, метастазування, причини смерті хворих.  62. Клініко-анатомічні форми раку стравоходу, печінки, підшлункової залози і прямої кишки.  63. Пухлини молочної залози.  Передрак молочної залози.  64. Пухлини матки і яєчників.  65. Гемобластози.  Класифікація їх.  66</w:t>
      </w:r>
      <w:r w:rsidR="00292771">
        <w:rPr>
          <w:lang w:val="uk-UA"/>
        </w:rPr>
        <w:t>. Лейкози гострі і хронічні.  Гі</w:t>
      </w:r>
      <w:r w:rsidRPr="00292771">
        <w:rPr>
          <w:lang w:val="uk-UA"/>
        </w:rPr>
        <w:t>стогенетич</w:t>
      </w:r>
      <w:r w:rsidR="00292771">
        <w:rPr>
          <w:lang w:val="uk-UA"/>
        </w:rPr>
        <w:t>на</w:t>
      </w:r>
      <w:r w:rsidRPr="00292771">
        <w:rPr>
          <w:lang w:val="uk-UA"/>
        </w:rPr>
        <w:t xml:space="preserve"> їх класифікація.  67. Патологічна анатомія гострих і хронічних лейкозів.  Причини смерті хворих.  68. Злоякісні лімфоми. Лімфогранулематоз.  69. Анемії.  Класифікація і патологічна анатомія їх.  70. Хвороби серцево-судинної системи.  Ендокардити.  Міокардити.  Перикардити.  71. </w:t>
      </w:r>
      <w:r w:rsidR="00292771">
        <w:rPr>
          <w:lang w:val="uk-UA"/>
        </w:rPr>
        <w:t>Вади</w:t>
      </w:r>
      <w:r w:rsidRPr="00292771">
        <w:rPr>
          <w:lang w:val="uk-UA"/>
        </w:rPr>
        <w:t xml:space="preserve"> серця.  Набуті вади серця.  Вроджені вади серця.  Кардіосклероз.  72. Атеросклероз.  Етіологія.  Патогенез.  Клініко-анатомічні форми, причини смерті.  73. Гіпертонічна хвороба.  Етіологія і патогенез.  Стадії, клініко-анатомічні форми.  74. Симптоматичні гіпертонії.  Зміни в судинах при гіпертонічній хворобі.  75. Гостра та хронічна ішемічна хвороба серця.  Причини смерті хворих.  76. Цереброваскулярні захворювання.  Класифікація.  Ускладнення.  77. Системні васкуліти.  Класифікація їх згідно критеріїв морфологічної оцінки.  Етіологія.  Патогенез.  Первинні і вторинні васкуліти.  78. Первинні васкуліти (неспецифічний аортоартеріїт, вузликовий періартеріїт, гранулематоз Вегенера, облітеруючий тромбангіїт).  Етіологія.  Патогенез.  Патологічна анатомія.  79. Хвороби сполучної тканини (ревматичні хвороби).  Системний червоний вовчак.  80. Ревматизм.  Клініко-анатомічні форми.  Причини смерті хворих.  Ускладнення.  81. Хвороби органів дихання.  Гострі запальні захворювання легені.  Класифікація.  82. Крупозна пневмонія, етіологія.  Стадії, ускладнення, причини смерті хворих.  83. Вогнищеві пневмонії.  Етіологія.  Патогенез.  Види їх, ускладнення.  Причини смерті хворих.  84. Хронічні н</w:t>
      </w:r>
      <w:r w:rsidR="00292771">
        <w:rPr>
          <w:lang w:val="uk-UA"/>
        </w:rPr>
        <w:t>еспецифічні захворювання легені</w:t>
      </w:r>
      <w:r w:rsidRPr="00292771">
        <w:rPr>
          <w:lang w:val="uk-UA"/>
        </w:rPr>
        <w:t xml:space="preserve">.  Емфізема легені, її види.  85. Інтерстиційні хвороби легень.  Класифікація, етіологія, патогенез, патологічна анатомія.  Вихід.  86. Пневмофіброз.  Визначення поняття.  Патанатомія.  87. Бронхіальна астма.  88. Ангіни.  89. Гострі і хронічні гастрити, класифікація і патанатомія їх.  Вихід.  90. Виразкова хвороба </w:t>
      </w:r>
      <w:r w:rsidR="00292771" w:rsidRPr="00292771">
        <w:rPr>
          <w:lang w:val="uk-UA"/>
        </w:rPr>
        <w:t>шлунку</w:t>
      </w:r>
      <w:r w:rsidRPr="00292771">
        <w:rPr>
          <w:lang w:val="uk-UA"/>
        </w:rPr>
        <w:t xml:space="preserve"> і 12-палої кишки.  Етіологія.  Роль кампілобактера в механізмі розвитку виразкової хвороби 12-палої кишки.  Ускладнення і причини смерті.  Рак шлунку.  91. Ентерити і коліти.  Морфологія і ускладнення.  92. Апендицит.  Етіологія.  Клініко-анатомічні форми.  Ускладнення, причини смерті хворих.  93. Класифікація хвороб печінки по етіології і походженням.  94. Гепатози.  Токсична дистрофія печінки.  Етіологія, патогенез.  Патанатомія, результат.  95. Гепатити (первинні).  Клініко-анатомічні форми вірусного гепатиту, патанатомія, патогенез, результат.  96. Хронічний персистуючий гепатит.  Маркери антигенів вірусу гепатиту В. 97. Цирози печінки.  Мексиканська класифікація їх, Результати.  98. Холецистити.  Гострий і хронічний панкреатити.  99. Хвороби нирок.  Класифікація їх.  Дифузний гломерулонефрит.  Класифікація.  Клініко-анатомічні форми.  Патанатомія.  Ускладнення.    100. Гостра ниркова недостатність.  Причини, патогенез, стадії, ускладнення.  101. Пієлонефрит.  Нирково-кам'яна хвороба.  Патанатомія, ускладнення, результат.  102. Нефротичний синдром.  Амілоїдоз нирок.  103. Нефросклероз.  Патанатомія.  Уремія.  104. Хвороби статевих органів.  Класифікація їх.  Дисгормональні захворювання статевих органів у чоловіків і жінок.  Патанатомія.  Ускладнення.  Вихід.  105. Хвороби вагітності та післяпологового періоду (аборт, передчасні пологи, позаматкова вагітність, гестоз).  106. Хвороби ендокринних залоз.  Патологія гіпофіза.  107. Захворювання щитоподібної залози.  Зоб.  Види, ускладнення, причини смерті.  108. Адисонова хвороба.  Хвороба і синдром Іценко-Кушинга.  109. Цукровий діабет.  Етіологія.  Патогенез.  Патанатомія, ускладнення, причини смерті.  110. Авітаміноз.  Рахіт.  Цинга.  Ксерофтальмія.  Пелагра.  Дефіцит вітаміну В12 і фолієвої кислоти.  111. Хвороби кістково-м'язової системи.  Паратиреоїдн</w:t>
      </w:r>
      <w:r w:rsidR="00292771">
        <w:rPr>
          <w:lang w:val="uk-UA"/>
        </w:rPr>
        <w:t>а</w:t>
      </w:r>
      <w:r w:rsidRPr="00292771">
        <w:rPr>
          <w:lang w:val="uk-UA"/>
        </w:rPr>
        <w:t xml:space="preserve"> остеодистрофія.  Етіологія, патогенез, патанатомія.  Причини смерті.  112. Остеомієліт.  Класифікація, патанатомія, причини смерті.  113. Фіброзна д</w:t>
      </w:r>
      <w:r w:rsidR="00292771">
        <w:rPr>
          <w:lang w:val="uk-UA"/>
        </w:rPr>
        <w:t>и</w:t>
      </w:r>
      <w:r w:rsidRPr="00292771">
        <w:rPr>
          <w:lang w:val="uk-UA"/>
        </w:rPr>
        <w:t xml:space="preserve">сплазія.  </w:t>
      </w:r>
      <w:r w:rsidRPr="00292771">
        <w:rPr>
          <w:lang w:val="uk-UA"/>
        </w:rPr>
        <w:lastRenderedPageBreak/>
        <w:t xml:space="preserve">Класифікація, патанатомія.  Ускладнення, причини смерті.  114. Сифіліс вроджений і набутий.  115. Токсоплазмоз і </w:t>
      </w:r>
      <w:r w:rsidR="00292771">
        <w:rPr>
          <w:lang w:val="uk-UA"/>
        </w:rPr>
        <w:t>цитомегалі</w:t>
      </w:r>
      <w:r w:rsidRPr="00292771">
        <w:rPr>
          <w:lang w:val="uk-UA"/>
        </w:rPr>
        <w:t>я.  116.</w:t>
      </w:r>
      <w:r w:rsidR="00292771">
        <w:rPr>
          <w:lang w:val="uk-UA"/>
        </w:rPr>
        <w:t xml:space="preserve"> Поняття про пре- і перинатальну патологію</w:t>
      </w:r>
      <w:r w:rsidRPr="00292771">
        <w:rPr>
          <w:lang w:val="uk-UA"/>
        </w:rPr>
        <w:t>.  117. Асфіксія новонароджених.  Гемолітична хвороба новонароджених.  Родова травма.  118. Черевний тиф.  Стадії,  клініко-морфологічні форми.  Ускладнення, результат.  119. Бактеріальна і амебна дизентерії,  ускладнення, причини смерті.  121. Чума: клініко-анатомічні форми, патанатомія, причини смерті.  122. Висипний тиф: патанатомія, причини смерті.  123. Зворотний тиф: патанатомія, причини смерті. 124. Малярія.  125. Сепсис.  Класифікація, клініко-морфологічні форми, патанатомія, особливості сучасного сепсису.  126. Туберкульоз.  Особливості сучасного туберкульозу.  Сучасна класифікація. 127. Клініко-морфологічні форми туберкульозу.  Патанатомія їх. 128. Первинний туберкульоз.  129. Гематогенний туберкульоз.  130. Вторинний туберкульоз.  131. Професійні хвороби.  Класифікація їх.  Пневмоконіози.  132. Променева хвороба.  133. Патанатомія бойової травми.  134. ВІЛ-інфекція.</w:t>
      </w:r>
    </w:p>
    <w:sectPr w:rsidR="00511056" w:rsidRPr="00292771" w:rsidSect="00E129C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2DAAE" w14:textId="77777777" w:rsidR="007C17A2" w:rsidRDefault="007C17A2" w:rsidP="00E129C6">
      <w:r>
        <w:separator/>
      </w:r>
    </w:p>
  </w:endnote>
  <w:endnote w:type="continuationSeparator" w:id="0">
    <w:p w14:paraId="548CA4FE" w14:textId="77777777" w:rsidR="007C17A2" w:rsidRDefault="007C17A2" w:rsidP="00E1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51499" w14:textId="77777777" w:rsidR="007C17A2" w:rsidRDefault="007C17A2" w:rsidP="00E129C6">
      <w:r>
        <w:separator/>
      </w:r>
    </w:p>
  </w:footnote>
  <w:footnote w:type="continuationSeparator" w:id="0">
    <w:p w14:paraId="634051CF" w14:textId="77777777" w:rsidR="007C17A2" w:rsidRDefault="007C17A2" w:rsidP="00E12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18"/>
    <w:multiLevelType w:val="singleLevel"/>
    <w:tmpl w:val="E4F403E8"/>
    <w:name w:val="WW8Num24"/>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2">
    <w:nsid w:val="00000020"/>
    <w:multiLevelType w:val="multilevel"/>
    <w:tmpl w:val="8DFC9222"/>
    <w:name w:val="WW8Num32"/>
    <w:lvl w:ilvl="0">
      <w:start w:val="1"/>
      <w:numFmt w:val="decimal"/>
      <w:lvlText w:val="%1."/>
      <w:lvlJc w:val="left"/>
      <w:pPr>
        <w:tabs>
          <w:tab w:val="num" w:pos="0"/>
        </w:tabs>
        <w:ind w:left="72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52B6D2E"/>
    <w:multiLevelType w:val="hybridMultilevel"/>
    <w:tmpl w:val="A1EED92A"/>
    <w:lvl w:ilvl="0" w:tplc="38C42A28">
      <w:start w:val="2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11867E17"/>
    <w:multiLevelType w:val="hybridMultilevel"/>
    <w:tmpl w:val="323C9F3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3265DB2"/>
    <w:multiLevelType w:val="hybridMultilevel"/>
    <w:tmpl w:val="6C4E5B86"/>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3FD7DE7"/>
    <w:multiLevelType w:val="hybridMultilevel"/>
    <w:tmpl w:val="B3983C4A"/>
    <w:lvl w:ilvl="0" w:tplc="0419000F">
      <w:start w:val="1"/>
      <w:numFmt w:val="decimal"/>
      <w:lvlText w:val="%1."/>
      <w:lvlJc w:val="left"/>
      <w:pPr>
        <w:ind w:left="5322" w:hanging="360"/>
      </w:p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7">
    <w:nsid w:val="1D1C699A"/>
    <w:multiLevelType w:val="hybridMultilevel"/>
    <w:tmpl w:val="12383C42"/>
    <w:lvl w:ilvl="0" w:tplc="324CED70">
      <w:start w:val="1"/>
      <w:numFmt w:val="bullet"/>
      <w:lvlText w:val=""/>
      <w:lvlJc w:val="left"/>
      <w:pPr>
        <w:ind w:left="196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BF4300"/>
    <w:multiLevelType w:val="hybridMultilevel"/>
    <w:tmpl w:val="3C5E66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nsid w:val="21B67C62"/>
    <w:multiLevelType w:val="hybridMultilevel"/>
    <w:tmpl w:val="63C03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6A3A32"/>
    <w:multiLevelType w:val="hybridMultilevel"/>
    <w:tmpl w:val="8A44F172"/>
    <w:lvl w:ilvl="0" w:tplc="4474789E">
      <w:start w:val="1"/>
      <w:numFmt w:val="bullet"/>
      <w:lvlText w:val=""/>
      <w:lvlJc w:val="left"/>
      <w:pPr>
        <w:tabs>
          <w:tab w:val="num" w:pos="720"/>
        </w:tabs>
        <w:ind w:left="720" w:hanging="360"/>
      </w:pPr>
      <w:rPr>
        <w:rFonts w:ascii="Symbol" w:hAnsi="Symbol" w:cs="Symbol" w:hint="default"/>
        <w:b w:val="0"/>
        <w:bCs w:val="0"/>
        <w:sz w:val="18"/>
        <w:szCs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2077EE6"/>
    <w:multiLevelType w:val="hybridMultilevel"/>
    <w:tmpl w:val="106675BC"/>
    <w:lvl w:ilvl="0" w:tplc="38C42A28">
      <w:start w:val="2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441" w:hanging="360"/>
      </w:pPr>
      <w:rPr>
        <w:rFonts w:ascii="Courier New" w:hAnsi="Courier New" w:cs="Courier New" w:hint="default"/>
      </w:rPr>
    </w:lvl>
    <w:lvl w:ilvl="2" w:tplc="04220005" w:tentative="1">
      <w:start w:val="1"/>
      <w:numFmt w:val="bullet"/>
      <w:lvlText w:val=""/>
      <w:lvlJc w:val="left"/>
      <w:pPr>
        <w:ind w:left="2161" w:hanging="360"/>
      </w:pPr>
      <w:rPr>
        <w:rFonts w:ascii="Wingdings" w:hAnsi="Wingdings" w:hint="default"/>
      </w:rPr>
    </w:lvl>
    <w:lvl w:ilvl="3" w:tplc="04220001" w:tentative="1">
      <w:start w:val="1"/>
      <w:numFmt w:val="bullet"/>
      <w:lvlText w:val=""/>
      <w:lvlJc w:val="left"/>
      <w:pPr>
        <w:ind w:left="2881" w:hanging="360"/>
      </w:pPr>
      <w:rPr>
        <w:rFonts w:ascii="Symbol" w:hAnsi="Symbol" w:hint="default"/>
      </w:rPr>
    </w:lvl>
    <w:lvl w:ilvl="4" w:tplc="04220003" w:tentative="1">
      <w:start w:val="1"/>
      <w:numFmt w:val="bullet"/>
      <w:lvlText w:val="o"/>
      <w:lvlJc w:val="left"/>
      <w:pPr>
        <w:ind w:left="3601" w:hanging="360"/>
      </w:pPr>
      <w:rPr>
        <w:rFonts w:ascii="Courier New" w:hAnsi="Courier New" w:cs="Courier New" w:hint="default"/>
      </w:rPr>
    </w:lvl>
    <w:lvl w:ilvl="5" w:tplc="04220005" w:tentative="1">
      <w:start w:val="1"/>
      <w:numFmt w:val="bullet"/>
      <w:lvlText w:val=""/>
      <w:lvlJc w:val="left"/>
      <w:pPr>
        <w:ind w:left="4321" w:hanging="360"/>
      </w:pPr>
      <w:rPr>
        <w:rFonts w:ascii="Wingdings" w:hAnsi="Wingdings" w:hint="default"/>
      </w:rPr>
    </w:lvl>
    <w:lvl w:ilvl="6" w:tplc="04220001" w:tentative="1">
      <w:start w:val="1"/>
      <w:numFmt w:val="bullet"/>
      <w:lvlText w:val=""/>
      <w:lvlJc w:val="left"/>
      <w:pPr>
        <w:ind w:left="5041" w:hanging="360"/>
      </w:pPr>
      <w:rPr>
        <w:rFonts w:ascii="Symbol" w:hAnsi="Symbol" w:hint="default"/>
      </w:rPr>
    </w:lvl>
    <w:lvl w:ilvl="7" w:tplc="04220003" w:tentative="1">
      <w:start w:val="1"/>
      <w:numFmt w:val="bullet"/>
      <w:lvlText w:val="o"/>
      <w:lvlJc w:val="left"/>
      <w:pPr>
        <w:ind w:left="5761" w:hanging="360"/>
      </w:pPr>
      <w:rPr>
        <w:rFonts w:ascii="Courier New" w:hAnsi="Courier New" w:cs="Courier New" w:hint="default"/>
      </w:rPr>
    </w:lvl>
    <w:lvl w:ilvl="8" w:tplc="04220005" w:tentative="1">
      <w:start w:val="1"/>
      <w:numFmt w:val="bullet"/>
      <w:lvlText w:val=""/>
      <w:lvlJc w:val="left"/>
      <w:pPr>
        <w:ind w:left="6481" w:hanging="360"/>
      </w:pPr>
      <w:rPr>
        <w:rFonts w:ascii="Wingdings" w:hAnsi="Wingdings" w:hint="default"/>
      </w:rPr>
    </w:lvl>
  </w:abstractNum>
  <w:abstractNum w:abstractNumId="13">
    <w:nsid w:val="326F0966"/>
    <w:multiLevelType w:val="hybridMultilevel"/>
    <w:tmpl w:val="C30425EE"/>
    <w:lvl w:ilvl="0" w:tplc="B29A6F8C">
      <w:start w:val="16"/>
      <w:numFmt w:val="decimal"/>
      <w:lvlText w:val="%1."/>
      <w:lvlJc w:val="left"/>
      <w:pPr>
        <w:tabs>
          <w:tab w:val="num" w:pos="2520"/>
        </w:tabs>
        <w:ind w:left="2520" w:hanging="360"/>
      </w:pPr>
    </w:lvl>
    <w:lvl w:ilvl="1" w:tplc="04190019">
      <w:start w:val="1"/>
      <w:numFmt w:val="decimal"/>
      <w:lvlText w:val="%2."/>
      <w:lvlJc w:val="left"/>
      <w:pPr>
        <w:tabs>
          <w:tab w:val="num" w:pos="3060"/>
        </w:tabs>
        <w:ind w:left="3060" w:hanging="360"/>
      </w:pPr>
    </w:lvl>
    <w:lvl w:ilvl="2" w:tplc="0419001B">
      <w:start w:val="1"/>
      <w:numFmt w:val="decimal"/>
      <w:lvlText w:val="%3."/>
      <w:lvlJc w:val="left"/>
      <w:pPr>
        <w:tabs>
          <w:tab w:val="num" w:pos="3780"/>
        </w:tabs>
        <w:ind w:left="3780" w:hanging="360"/>
      </w:pPr>
    </w:lvl>
    <w:lvl w:ilvl="3" w:tplc="0419000F">
      <w:start w:val="1"/>
      <w:numFmt w:val="decimal"/>
      <w:lvlText w:val="%4."/>
      <w:lvlJc w:val="left"/>
      <w:pPr>
        <w:tabs>
          <w:tab w:val="num" w:pos="4500"/>
        </w:tabs>
        <w:ind w:left="4500" w:hanging="360"/>
      </w:pPr>
    </w:lvl>
    <w:lvl w:ilvl="4" w:tplc="04190019">
      <w:start w:val="1"/>
      <w:numFmt w:val="decimal"/>
      <w:lvlText w:val="%5."/>
      <w:lvlJc w:val="left"/>
      <w:pPr>
        <w:tabs>
          <w:tab w:val="num" w:pos="5220"/>
        </w:tabs>
        <w:ind w:left="5220" w:hanging="360"/>
      </w:pPr>
    </w:lvl>
    <w:lvl w:ilvl="5" w:tplc="0419001B">
      <w:start w:val="1"/>
      <w:numFmt w:val="decimal"/>
      <w:lvlText w:val="%6."/>
      <w:lvlJc w:val="left"/>
      <w:pPr>
        <w:tabs>
          <w:tab w:val="num" w:pos="5940"/>
        </w:tabs>
        <w:ind w:left="5940" w:hanging="360"/>
      </w:pPr>
    </w:lvl>
    <w:lvl w:ilvl="6" w:tplc="0419000F">
      <w:start w:val="1"/>
      <w:numFmt w:val="decimal"/>
      <w:lvlText w:val="%7."/>
      <w:lvlJc w:val="left"/>
      <w:pPr>
        <w:tabs>
          <w:tab w:val="num" w:pos="6660"/>
        </w:tabs>
        <w:ind w:left="6660" w:hanging="360"/>
      </w:pPr>
    </w:lvl>
    <w:lvl w:ilvl="7" w:tplc="04190019">
      <w:start w:val="1"/>
      <w:numFmt w:val="decimal"/>
      <w:lvlText w:val="%8."/>
      <w:lvlJc w:val="left"/>
      <w:pPr>
        <w:tabs>
          <w:tab w:val="num" w:pos="7380"/>
        </w:tabs>
        <w:ind w:left="7380" w:hanging="360"/>
      </w:pPr>
    </w:lvl>
    <w:lvl w:ilvl="8" w:tplc="0419001B">
      <w:start w:val="1"/>
      <w:numFmt w:val="decimal"/>
      <w:lvlText w:val="%9."/>
      <w:lvlJc w:val="left"/>
      <w:pPr>
        <w:tabs>
          <w:tab w:val="num" w:pos="8100"/>
        </w:tabs>
        <w:ind w:left="8100" w:hanging="360"/>
      </w:pPr>
    </w:lvl>
  </w:abstractNum>
  <w:abstractNum w:abstractNumId="14">
    <w:nsid w:val="34BC48B0"/>
    <w:multiLevelType w:val="hybridMultilevel"/>
    <w:tmpl w:val="A5C4BD3E"/>
    <w:lvl w:ilvl="0" w:tplc="ABB00A6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1D970B3"/>
    <w:multiLevelType w:val="hybridMultilevel"/>
    <w:tmpl w:val="993C1118"/>
    <w:lvl w:ilvl="0" w:tplc="6C160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7E2330"/>
    <w:multiLevelType w:val="hybridMultilevel"/>
    <w:tmpl w:val="1CE6EB8C"/>
    <w:lvl w:ilvl="0" w:tplc="06B8FECE">
      <w:start w:val="26"/>
      <w:numFmt w:val="bullet"/>
      <w:lvlText w:val="-"/>
      <w:lvlJc w:val="left"/>
      <w:pPr>
        <w:ind w:left="1059" w:hanging="360"/>
      </w:pPr>
      <w:rPr>
        <w:rFonts w:ascii="Times New Roman" w:eastAsia="Calibri" w:hAnsi="Times New Roman" w:cs="Times New Roman" w:hint="default"/>
      </w:rPr>
    </w:lvl>
    <w:lvl w:ilvl="1" w:tplc="04220003" w:tentative="1">
      <w:start w:val="1"/>
      <w:numFmt w:val="bullet"/>
      <w:lvlText w:val="o"/>
      <w:lvlJc w:val="left"/>
      <w:pPr>
        <w:ind w:left="1779" w:hanging="360"/>
      </w:pPr>
      <w:rPr>
        <w:rFonts w:ascii="Courier New" w:hAnsi="Courier New" w:cs="Courier New" w:hint="default"/>
      </w:rPr>
    </w:lvl>
    <w:lvl w:ilvl="2" w:tplc="04220005" w:tentative="1">
      <w:start w:val="1"/>
      <w:numFmt w:val="bullet"/>
      <w:lvlText w:val=""/>
      <w:lvlJc w:val="left"/>
      <w:pPr>
        <w:ind w:left="2499" w:hanging="360"/>
      </w:pPr>
      <w:rPr>
        <w:rFonts w:ascii="Wingdings" w:hAnsi="Wingdings" w:hint="default"/>
      </w:rPr>
    </w:lvl>
    <w:lvl w:ilvl="3" w:tplc="04220001" w:tentative="1">
      <w:start w:val="1"/>
      <w:numFmt w:val="bullet"/>
      <w:lvlText w:val=""/>
      <w:lvlJc w:val="left"/>
      <w:pPr>
        <w:ind w:left="3219" w:hanging="360"/>
      </w:pPr>
      <w:rPr>
        <w:rFonts w:ascii="Symbol" w:hAnsi="Symbol" w:hint="default"/>
      </w:rPr>
    </w:lvl>
    <w:lvl w:ilvl="4" w:tplc="04220003" w:tentative="1">
      <w:start w:val="1"/>
      <w:numFmt w:val="bullet"/>
      <w:lvlText w:val="o"/>
      <w:lvlJc w:val="left"/>
      <w:pPr>
        <w:ind w:left="3939" w:hanging="360"/>
      </w:pPr>
      <w:rPr>
        <w:rFonts w:ascii="Courier New" w:hAnsi="Courier New" w:cs="Courier New" w:hint="default"/>
      </w:rPr>
    </w:lvl>
    <w:lvl w:ilvl="5" w:tplc="04220005" w:tentative="1">
      <w:start w:val="1"/>
      <w:numFmt w:val="bullet"/>
      <w:lvlText w:val=""/>
      <w:lvlJc w:val="left"/>
      <w:pPr>
        <w:ind w:left="4659" w:hanging="360"/>
      </w:pPr>
      <w:rPr>
        <w:rFonts w:ascii="Wingdings" w:hAnsi="Wingdings" w:hint="default"/>
      </w:rPr>
    </w:lvl>
    <w:lvl w:ilvl="6" w:tplc="04220001" w:tentative="1">
      <w:start w:val="1"/>
      <w:numFmt w:val="bullet"/>
      <w:lvlText w:val=""/>
      <w:lvlJc w:val="left"/>
      <w:pPr>
        <w:ind w:left="5379" w:hanging="360"/>
      </w:pPr>
      <w:rPr>
        <w:rFonts w:ascii="Symbol" w:hAnsi="Symbol" w:hint="default"/>
      </w:rPr>
    </w:lvl>
    <w:lvl w:ilvl="7" w:tplc="04220003" w:tentative="1">
      <w:start w:val="1"/>
      <w:numFmt w:val="bullet"/>
      <w:lvlText w:val="o"/>
      <w:lvlJc w:val="left"/>
      <w:pPr>
        <w:ind w:left="6099" w:hanging="360"/>
      </w:pPr>
      <w:rPr>
        <w:rFonts w:ascii="Courier New" w:hAnsi="Courier New" w:cs="Courier New" w:hint="default"/>
      </w:rPr>
    </w:lvl>
    <w:lvl w:ilvl="8" w:tplc="04220005" w:tentative="1">
      <w:start w:val="1"/>
      <w:numFmt w:val="bullet"/>
      <w:lvlText w:val=""/>
      <w:lvlJc w:val="left"/>
      <w:pPr>
        <w:ind w:left="6819" w:hanging="360"/>
      </w:pPr>
      <w:rPr>
        <w:rFonts w:ascii="Wingdings" w:hAnsi="Wingdings" w:hint="default"/>
      </w:rPr>
    </w:lvl>
  </w:abstractNum>
  <w:abstractNum w:abstractNumId="17">
    <w:nsid w:val="4B065D1D"/>
    <w:multiLevelType w:val="hybridMultilevel"/>
    <w:tmpl w:val="323C9F3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1956DF5"/>
    <w:multiLevelType w:val="hybridMultilevel"/>
    <w:tmpl w:val="59709BD2"/>
    <w:lvl w:ilvl="0" w:tplc="4D44C23E">
      <w:start w:val="2"/>
      <w:numFmt w:val="decimal"/>
      <w:lvlText w:val="%1."/>
      <w:lvlJc w:val="left"/>
      <w:pPr>
        <w:tabs>
          <w:tab w:val="num" w:pos="720"/>
        </w:tabs>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F210F3F"/>
    <w:multiLevelType w:val="hybridMultilevel"/>
    <w:tmpl w:val="0562EACA"/>
    <w:lvl w:ilvl="0" w:tplc="0419000F">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20">
    <w:nsid w:val="705A78E2"/>
    <w:multiLevelType w:val="hybridMultilevel"/>
    <w:tmpl w:val="A5C4BD3E"/>
    <w:lvl w:ilvl="0" w:tplc="ABB00A6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449754F"/>
    <w:multiLevelType w:val="hybridMultilevel"/>
    <w:tmpl w:val="EAD6A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150378"/>
    <w:multiLevelType w:val="hybridMultilevel"/>
    <w:tmpl w:val="928C85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BFE10C8"/>
    <w:multiLevelType w:val="hybridMultilevel"/>
    <w:tmpl w:val="8280DA36"/>
    <w:lvl w:ilvl="0" w:tplc="CA2EEC4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2"/>
  </w:num>
  <w:num w:numId="4">
    <w:abstractNumId w:val="1"/>
  </w:num>
  <w:num w:numId="5">
    <w:abstractNumId w:val="10"/>
  </w:num>
  <w:num w:numId="6">
    <w:abstractNumId w:val="21"/>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9"/>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num>
  <w:num w:numId="15">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 w:numId="18">
    <w:abstractNumId w:val="12"/>
  </w:num>
  <w:num w:numId="19">
    <w:abstractNumId w:val="6"/>
  </w:num>
  <w:num w:numId="20">
    <w:abstractNumId w:val="14"/>
  </w:num>
  <w:num w:numId="21">
    <w:abstractNumId w:val="7"/>
  </w:num>
  <w:num w:numId="22">
    <w:abstractNumId w:val="15"/>
  </w:num>
  <w:num w:numId="23">
    <w:abstractNumId w:val="23"/>
  </w:num>
  <w:num w:numId="24">
    <w:abstractNumId w:val="20"/>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1EE1"/>
    <w:rsid w:val="000022EA"/>
    <w:rsid w:val="00011CF2"/>
    <w:rsid w:val="0004615F"/>
    <w:rsid w:val="000B31B8"/>
    <w:rsid w:val="001052A3"/>
    <w:rsid w:val="00126E9E"/>
    <w:rsid w:val="00132054"/>
    <w:rsid w:val="00133A28"/>
    <w:rsid w:val="001434EF"/>
    <w:rsid w:val="00171F36"/>
    <w:rsid w:val="001838CD"/>
    <w:rsid w:val="001C30C4"/>
    <w:rsid w:val="001F7F37"/>
    <w:rsid w:val="002008AC"/>
    <w:rsid w:val="00203B92"/>
    <w:rsid w:val="002539D3"/>
    <w:rsid w:val="00273A6C"/>
    <w:rsid w:val="002849BE"/>
    <w:rsid w:val="00292771"/>
    <w:rsid w:val="00292E6B"/>
    <w:rsid w:val="002C0AFB"/>
    <w:rsid w:val="002F4F00"/>
    <w:rsid w:val="003064A6"/>
    <w:rsid w:val="00362CBD"/>
    <w:rsid w:val="00387785"/>
    <w:rsid w:val="0040097F"/>
    <w:rsid w:val="004370E2"/>
    <w:rsid w:val="0050442C"/>
    <w:rsid w:val="00511056"/>
    <w:rsid w:val="00515557"/>
    <w:rsid w:val="00521EE1"/>
    <w:rsid w:val="00531A24"/>
    <w:rsid w:val="005333EA"/>
    <w:rsid w:val="005504D6"/>
    <w:rsid w:val="00553C40"/>
    <w:rsid w:val="005E14D3"/>
    <w:rsid w:val="006932B7"/>
    <w:rsid w:val="00696424"/>
    <w:rsid w:val="00753E37"/>
    <w:rsid w:val="0075419A"/>
    <w:rsid w:val="007C17A2"/>
    <w:rsid w:val="007C5CA4"/>
    <w:rsid w:val="00825EB3"/>
    <w:rsid w:val="00854A99"/>
    <w:rsid w:val="00870E20"/>
    <w:rsid w:val="00891279"/>
    <w:rsid w:val="008B429D"/>
    <w:rsid w:val="008C048C"/>
    <w:rsid w:val="008D192A"/>
    <w:rsid w:val="00966DCC"/>
    <w:rsid w:val="00974ACB"/>
    <w:rsid w:val="009A2B93"/>
    <w:rsid w:val="009B4639"/>
    <w:rsid w:val="00A30B9A"/>
    <w:rsid w:val="00A4469B"/>
    <w:rsid w:val="00A45EA3"/>
    <w:rsid w:val="00A574AB"/>
    <w:rsid w:val="00A67D5B"/>
    <w:rsid w:val="00A950AA"/>
    <w:rsid w:val="00AE2DF4"/>
    <w:rsid w:val="00B0722C"/>
    <w:rsid w:val="00B7280F"/>
    <w:rsid w:val="00C06266"/>
    <w:rsid w:val="00C12394"/>
    <w:rsid w:val="00C21A8E"/>
    <w:rsid w:val="00C35D15"/>
    <w:rsid w:val="00C53927"/>
    <w:rsid w:val="00CB7CCB"/>
    <w:rsid w:val="00D229A7"/>
    <w:rsid w:val="00D40E80"/>
    <w:rsid w:val="00D84829"/>
    <w:rsid w:val="00DC3ABB"/>
    <w:rsid w:val="00E129C6"/>
    <w:rsid w:val="00E3223A"/>
    <w:rsid w:val="00E43E06"/>
    <w:rsid w:val="00E742EB"/>
    <w:rsid w:val="00E90AE2"/>
    <w:rsid w:val="00EA6289"/>
    <w:rsid w:val="00F06A9E"/>
    <w:rsid w:val="00F4374D"/>
    <w:rsid w:val="00F63B33"/>
    <w:rsid w:val="00F97160"/>
    <w:rsid w:val="00FA0B9B"/>
    <w:rsid w:val="00FA7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E06"/>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854A99"/>
    <w:pPr>
      <w:keepNext/>
      <w:suppressAutoHyphens/>
      <w:outlineLvl w:val="0"/>
    </w:pPr>
    <w:rPr>
      <w:rFonts w:eastAsia="Times New Roman"/>
      <w:sz w:val="32"/>
      <w:lang w:eastAsia="ar-SA"/>
    </w:rPr>
  </w:style>
  <w:style w:type="paragraph" w:styleId="2">
    <w:name w:val="heading 2"/>
    <w:basedOn w:val="a"/>
    <w:next w:val="a"/>
    <w:link w:val="20"/>
    <w:qFormat/>
    <w:rsid w:val="005E14D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qFormat/>
    <w:rsid w:val="005E14D3"/>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5E14D3"/>
    <w:pPr>
      <w:keepNext/>
      <w:jc w:val="center"/>
      <w:outlineLvl w:val="3"/>
    </w:pPr>
    <w:rPr>
      <w:rFonts w:eastAsia="Times New Roman"/>
      <w:b/>
      <w:bCs/>
      <w:sz w:val="28"/>
    </w:rPr>
  </w:style>
  <w:style w:type="paragraph" w:styleId="7">
    <w:name w:val="heading 7"/>
    <w:basedOn w:val="a"/>
    <w:next w:val="a"/>
    <w:link w:val="70"/>
    <w:qFormat/>
    <w:rsid w:val="005E14D3"/>
    <w:pPr>
      <w:keepNext/>
      <w:ind w:firstLine="600"/>
      <w:jc w:val="center"/>
      <w:outlineLvl w:val="6"/>
    </w:pPr>
    <w:rPr>
      <w:rFonts w:eastAsia="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5">
    <w:name w:val="Font Style25"/>
    <w:uiPriority w:val="99"/>
    <w:rsid w:val="00521EE1"/>
    <w:rPr>
      <w:rFonts w:ascii="Times New Roman" w:hAnsi="Times New Roman"/>
      <w:b/>
      <w:sz w:val="26"/>
    </w:rPr>
  </w:style>
  <w:style w:type="paragraph" w:customStyle="1" w:styleId="Iauiue">
    <w:name w:val="Iau?iue"/>
    <w:uiPriority w:val="99"/>
    <w:rsid w:val="00521EE1"/>
    <w:pPr>
      <w:spacing w:after="0" w:line="240" w:lineRule="auto"/>
    </w:pPr>
    <w:rPr>
      <w:rFonts w:ascii="Times New Roman" w:eastAsia="Times New Roman" w:hAnsi="Times New Roman" w:cs="Times New Roman"/>
      <w:sz w:val="28"/>
      <w:szCs w:val="20"/>
      <w:lang w:val="uk-UA" w:eastAsia="ru-RU"/>
    </w:rPr>
  </w:style>
  <w:style w:type="character" w:customStyle="1" w:styleId="FontStyle26">
    <w:name w:val="Font Style26"/>
    <w:uiPriority w:val="99"/>
    <w:rsid w:val="00521EE1"/>
    <w:rPr>
      <w:rFonts w:ascii="Times New Roman" w:hAnsi="Times New Roman"/>
      <w:b/>
      <w:i/>
      <w:sz w:val="26"/>
    </w:rPr>
  </w:style>
  <w:style w:type="paragraph" w:styleId="a3">
    <w:name w:val="Body Text Indent"/>
    <w:basedOn w:val="a"/>
    <w:link w:val="a4"/>
    <w:rsid w:val="00521EE1"/>
    <w:pPr>
      <w:spacing w:after="120"/>
      <w:ind w:left="283"/>
    </w:pPr>
  </w:style>
  <w:style w:type="character" w:customStyle="1" w:styleId="a4">
    <w:name w:val="Основной текст с отступом Знак"/>
    <w:basedOn w:val="a0"/>
    <w:link w:val="a3"/>
    <w:uiPriority w:val="99"/>
    <w:rsid w:val="00521EE1"/>
    <w:rPr>
      <w:rFonts w:ascii="Times New Roman" w:eastAsia="Calibri" w:hAnsi="Times New Roman" w:cs="Times New Roman"/>
      <w:lang w:val="uk-UA" w:eastAsia="uk-UA"/>
    </w:rPr>
  </w:style>
  <w:style w:type="paragraph" w:styleId="a5">
    <w:name w:val="Body Text"/>
    <w:basedOn w:val="a"/>
    <w:link w:val="a6"/>
    <w:rsid w:val="00521EE1"/>
    <w:pPr>
      <w:suppressAutoHyphens/>
      <w:spacing w:after="120" w:line="276" w:lineRule="auto"/>
    </w:pPr>
    <w:rPr>
      <w:rFonts w:ascii="Calibri" w:hAnsi="Calibri"/>
      <w:lang w:eastAsia="ar-SA"/>
    </w:rPr>
  </w:style>
  <w:style w:type="character" w:customStyle="1" w:styleId="a6">
    <w:name w:val="Основной текст Знак"/>
    <w:basedOn w:val="a0"/>
    <w:link w:val="a5"/>
    <w:uiPriority w:val="99"/>
    <w:rsid w:val="00521EE1"/>
    <w:rPr>
      <w:rFonts w:ascii="Calibri" w:eastAsia="Calibri" w:hAnsi="Calibri" w:cs="Times New Roman"/>
      <w:lang w:eastAsia="ar-SA"/>
    </w:rPr>
  </w:style>
  <w:style w:type="paragraph" w:customStyle="1" w:styleId="FR1">
    <w:name w:val="FR1"/>
    <w:uiPriority w:val="99"/>
    <w:rsid w:val="00521EE1"/>
    <w:pPr>
      <w:widowControl w:val="0"/>
      <w:suppressAutoHyphens/>
      <w:spacing w:after="0" w:line="300" w:lineRule="auto"/>
      <w:ind w:left="160"/>
      <w:jc w:val="center"/>
    </w:pPr>
    <w:rPr>
      <w:rFonts w:ascii="Times New Roman" w:eastAsia="Calibri" w:hAnsi="Times New Roman" w:cs="Times New Roman"/>
      <w:b/>
      <w:sz w:val="32"/>
      <w:szCs w:val="20"/>
      <w:lang w:val="uk-UA" w:eastAsia="ar-SA"/>
    </w:rPr>
  </w:style>
  <w:style w:type="paragraph" w:styleId="a7">
    <w:name w:val="Normal (Web)"/>
    <w:basedOn w:val="a"/>
    <w:uiPriority w:val="99"/>
    <w:unhideWhenUsed/>
    <w:rsid w:val="00521EE1"/>
    <w:pPr>
      <w:spacing w:before="100" w:beforeAutospacing="1" w:after="100" w:afterAutospacing="1"/>
    </w:pPr>
    <w:rPr>
      <w:rFonts w:eastAsia="Times New Roman"/>
    </w:rPr>
  </w:style>
  <w:style w:type="paragraph" w:styleId="a8">
    <w:name w:val="List Paragraph"/>
    <w:basedOn w:val="a"/>
    <w:uiPriority w:val="34"/>
    <w:qFormat/>
    <w:rsid w:val="00C12394"/>
    <w:pPr>
      <w:ind w:left="720"/>
      <w:contextualSpacing/>
    </w:pPr>
  </w:style>
  <w:style w:type="character" w:styleId="a9">
    <w:name w:val="Strong"/>
    <w:basedOn w:val="a0"/>
    <w:uiPriority w:val="22"/>
    <w:qFormat/>
    <w:rsid w:val="00553C40"/>
    <w:rPr>
      <w:b/>
      <w:bCs/>
    </w:rPr>
  </w:style>
  <w:style w:type="character" w:customStyle="1" w:styleId="10">
    <w:name w:val="Заголовок 1 Знак"/>
    <w:basedOn w:val="a0"/>
    <w:link w:val="1"/>
    <w:rsid w:val="00854A99"/>
    <w:rPr>
      <w:rFonts w:ascii="Times New Roman" w:eastAsia="Times New Roman" w:hAnsi="Times New Roman" w:cs="Times New Roman"/>
      <w:sz w:val="32"/>
      <w:szCs w:val="24"/>
      <w:lang w:val="uk-UA" w:eastAsia="ar-SA"/>
    </w:rPr>
  </w:style>
  <w:style w:type="paragraph" w:customStyle="1" w:styleId="FR2">
    <w:name w:val="FR2"/>
    <w:rsid w:val="00854A99"/>
    <w:pPr>
      <w:widowControl w:val="0"/>
      <w:suppressAutoHyphens/>
      <w:autoSpaceDE w:val="0"/>
      <w:spacing w:before="220" w:after="0" w:line="240" w:lineRule="auto"/>
      <w:ind w:left="40" w:hanging="20"/>
    </w:pPr>
    <w:rPr>
      <w:rFonts w:ascii="Arial" w:eastAsia="Times New Roman" w:hAnsi="Arial" w:cs="Arial"/>
      <w:sz w:val="18"/>
      <w:szCs w:val="18"/>
      <w:lang w:val="uk-UA" w:eastAsia="ar-SA"/>
    </w:rPr>
  </w:style>
  <w:style w:type="paragraph" w:customStyle="1" w:styleId="11">
    <w:name w:val="Абзац списка1"/>
    <w:basedOn w:val="a"/>
    <w:rsid w:val="002C0AFB"/>
    <w:pPr>
      <w:spacing w:after="200" w:line="276" w:lineRule="auto"/>
      <w:ind w:left="720"/>
    </w:pPr>
    <w:rPr>
      <w:rFonts w:ascii="Calibri" w:eastAsia="Times New Roman" w:hAnsi="Calibri" w:cs="Calibri"/>
      <w:lang w:eastAsia="en-US"/>
    </w:rPr>
  </w:style>
  <w:style w:type="paragraph" w:customStyle="1" w:styleId="msonormalcxspmiddle">
    <w:name w:val="msonormalcxspmiddle"/>
    <w:basedOn w:val="a"/>
    <w:rsid w:val="002C0AFB"/>
    <w:pPr>
      <w:spacing w:before="100" w:beforeAutospacing="1" w:after="100" w:afterAutospacing="1"/>
    </w:pPr>
    <w:rPr>
      <w:rFonts w:eastAsia="Times New Roman"/>
    </w:rPr>
  </w:style>
  <w:style w:type="paragraph" w:styleId="21">
    <w:name w:val="Body Text Indent 2"/>
    <w:basedOn w:val="a"/>
    <w:link w:val="22"/>
    <w:rsid w:val="005E14D3"/>
    <w:pPr>
      <w:spacing w:after="120" w:line="480" w:lineRule="auto"/>
      <w:ind w:left="283"/>
    </w:pPr>
    <w:rPr>
      <w:rFonts w:eastAsia="Times New Roman"/>
      <w:sz w:val="28"/>
    </w:rPr>
  </w:style>
  <w:style w:type="character" w:customStyle="1" w:styleId="22">
    <w:name w:val="Основной текст с отступом 2 Знак"/>
    <w:basedOn w:val="a0"/>
    <w:link w:val="21"/>
    <w:rsid w:val="005E14D3"/>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E14D3"/>
    <w:rPr>
      <w:rFonts w:ascii="Arial" w:eastAsia="Times New Roman" w:hAnsi="Arial" w:cs="Arial"/>
      <w:b/>
      <w:bCs/>
      <w:i/>
      <w:iCs/>
      <w:sz w:val="28"/>
      <w:szCs w:val="28"/>
      <w:lang w:eastAsia="ru-RU"/>
    </w:rPr>
  </w:style>
  <w:style w:type="character" w:customStyle="1" w:styleId="30">
    <w:name w:val="Заголовок 3 Знак"/>
    <w:basedOn w:val="a0"/>
    <w:link w:val="3"/>
    <w:rsid w:val="005E14D3"/>
    <w:rPr>
      <w:rFonts w:ascii="Arial" w:eastAsia="Times New Roman" w:hAnsi="Arial" w:cs="Arial"/>
      <w:b/>
      <w:bCs/>
      <w:sz w:val="26"/>
      <w:szCs w:val="26"/>
      <w:lang w:eastAsia="ru-RU"/>
    </w:rPr>
  </w:style>
  <w:style w:type="character" w:customStyle="1" w:styleId="40">
    <w:name w:val="Заголовок 4 Знак"/>
    <w:basedOn w:val="a0"/>
    <w:link w:val="4"/>
    <w:rsid w:val="005E14D3"/>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5E14D3"/>
    <w:rPr>
      <w:rFonts w:ascii="Times New Roman" w:eastAsia="Times New Roman" w:hAnsi="Times New Roman" w:cs="Times New Roman"/>
      <w:b/>
      <w:bCs/>
      <w:sz w:val="28"/>
      <w:szCs w:val="24"/>
      <w:lang w:val="uk-UA" w:eastAsia="ru-RU"/>
    </w:rPr>
  </w:style>
  <w:style w:type="paragraph" w:styleId="aa">
    <w:name w:val="footer"/>
    <w:basedOn w:val="a"/>
    <w:link w:val="ab"/>
    <w:rsid w:val="005E14D3"/>
    <w:pPr>
      <w:tabs>
        <w:tab w:val="center" w:pos="4677"/>
        <w:tab w:val="right" w:pos="9355"/>
      </w:tabs>
    </w:pPr>
    <w:rPr>
      <w:rFonts w:eastAsia="Times New Roman"/>
      <w:sz w:val="28"/>
    </w:rPr>
  </w:style>
  <w:style w:type="character" w:customStyle="1" w:styleId="ab">
    <w:name w:val="Нижний колонтитул Знак"/>
    <w:basedOn w:val="a0"/>
    <w:link w:val="aa"/>
    <w:rsid w:val="005E14D3"/>
    <w:rPr>
      <w:rFonts w:ascii="Times New Roman" w:eastAsia="Times New Roman" w:hAnsi="Times New Roman" w:cs="Times New Roman"/>
      <w:sz w:val="28"/>
      <w:szCs w:val="24"/>
      <w:lang w:eastAsia="ru-RU"/>
    </w:rPr>
  </w:style>
  <w:style w:type="character" w:styleId="ac">
    <w:name w:val="page number"/>
    <w:basedOn w:val="a0"/>
    <w:rsid w:val="005E14D3"/>
  </w:style>
  <w:style w:type="paragraph" w:styleId="31">
    <w:name w:val="Body Text 3"/>
    <w:basedOn w:val="a"/>
    <w:link w:val="32"/>
    <w:rsid w:val="005E14D3"/>
    <w:pPr>
      <w:spacing w:after="120"/>
    </w:pPr>
    <w:rPr>
      <w:rFonts w:eastAsia="Times New Roman"/>
      <w:sz w:val="16"/>
      <w:szCs w:val="16"/>
    </w:rPr>
  </w:style>
  <w:style w:type="character" w:customStyle="1" w:styleId="32">
    <w:name w:val="Основной текст 3 Знак"/>
    <w:basedOn w:val="a0"/>
    <w:link w:val="31"/>
    <w:rsid w:val="005E14D3"/>
    <w:rPr>
      <w:rFonts w:ascii="Times New Roman" w:eastAsia="Times New Roman" w:hAnsi="Times New Roman" w:cs="Times New Roman"/>
      <w:sz w:val="16"/>
      <w:szCs w:val="16"/>
      <w:lang w:eastAsia="ru-RU"/>
    </w:rPr>
  </w:style>
  <w:style w:type="paragraph" w:styleId="ad">
    <w:name w:val="header"/>
    <w:basedOn w:val="a"/>
    <w:link w:val="ae"/>
    <w:unhideWhenUsed/>
    <w:rsid w:val="005E14D3"/>
    <w:pPr>
      <w:tabs>
        <w:tab w:val="center" w:pos="4677"/>
        <w:tab w:val="right" w:pos="9355"/>
      </w:tabs>
    </w:pPr>
    <w:rPr>
      <w:rFonts w:eastAsia="Times New Roman"/>
    </w:rPr>
  </w:style>
  <w:style w:type="character" w:customStyle="1" w:styleId="ae">
    <w:name w:val="Верхний колонтитул Знак"/>
    <w:basedOn w:val="a0"/>
    <w:link w:val="ad"/>
    <w:rsid w:val="005E14D3"/>
    <w:rPr>
      <w:rFonts w:ascii="Times New Roman" w:eastAsia="Times New Roman" w:hAnsi="Times New Roman" w:cs="Times New Roman"/>
      <w:sz w:val="24"/>
      <w:szCs w:val="24"/>
      <w:lang w:eastAsia="ru-RU"/>
    </w:rPr>
  </w:style>
  <w:style w:type="table" w:styleId="af">
    <w:name w:val="Table Grid"/>
    <w:basedOn w:val="a1"/>
    <w:rsid w:val="005E14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5E14D3"/>
    <w:pPr>
      <w:spacing w:after="120" w:line="480" w:lineRule="auto"/>
    </w:pPr>
    <w:rPr>
      <w:rFonts w:eastAsia="Times New Roman"/>
      <w:sz w:val="28"/>
    </w:rPr>
  </w:style>
  <w:style w:type="character" w:customStyle="1" w:styleId="24">
    <w:name w:val="Основной текст 2 Знак"/>
    <w:basedOn w:val="a0"/>
    <w:link w:val="23"/>
    <w:rsid w:val="005E14D3"/>
    <w:rPr>
      <w:rFonts w:ascii="Times New Roman" w:eastAsia="Times New Roman" w:hAnsi="Times New Roman" w:cs="Times New Roman"/>
      <w:sz w:val="28"/>
      <w:szCs w:val="24"/>
      <w:lang w:eastAsia="ru-RU"/>
    </w:rPr>
  </w:style>
  <w:style w:type="paragraph" w:styleId="33">
    <w:name w:val="Body Text Indent 3"/>
    <w:basedOn w:val="a"/>
    <w:link w:val="34"/>
    <w:rsid w:val="005E14D3"/>
    <w:pPr>
      <w:spacing w:after="120"/>
      <w:ind w:left="283"/>
    </w:pPr>
    <w:rPr>
      <w:rFonts w:eastAsia="Times New Roman"/>
      <w:sz w:val="16"/>
      <w:szCs w:val="16"/>
    </w:rPr>
  </w:style>
  <w:style w:type="character" w:customStyle="1" w:styleId="34">
    <w:name w:val="Основной текст с отступом 3 Знак"/>
    <w:basedOn w:val="a0"/>
    <w:link w:val="33"/>
    <w:rsid w:val="005E14D3"/>
    <w:rPr>
      <w:rFonts w:ascii="Times New Roman" w:eastAsia="Times New Roman" w:hAnsi="Times New Roman" w:cs="Times New Roman"/>
      <w:sz w:val="16"/>
      <w:szCs w:val="16"/>
      <w:lang w:eastAsia="ru-RU"/>
    </w:rPr>
  </w:style>
  <w:style w:type="character" w:customStyle="1" w:styleId="af0">
    <w:name w:val="Текст выноски Знак"/>
    <w:link w:val="af1"/>
    <w:locked/>
    <w:rsid w:val="005E14D3"/>
    <w:rPr>
      <w:rFonts w:ascii="Tahoma" w:hAnsi="Tahoma" w:cs="Tahoma"/>
      <w:sz w:val="16"/>
      <w:szCs w:val="16"/>
    </w:rPr>
  </w:style>
  <w:style w:type="paragraph" w:styleId="af1">
    <w:name w:val="Balloon Text"/>
    <w:basedOn w:val="a"/>
    <w:link w:val="af0"/>
    <w:rsid w:val="005E14D3"/>
    <w:rPr>
      <w:rFonts w:ascii="Tahoma" w:hAnsi="Tahoma" w:cs="Tahoma"/>
      <w:sz w:val="16"/>
      <w:szCs w:val="16"/>
    </w:rPr>
  </w:style>
  <w:style w:type="character" w:customStyle="1" w:styleId="12">
    <w:name w:val="Текст выноски Знак1"/>
    <w:basedOn w:val="a0"/>
    <w:uiPriority w:val="99"/>
    <w:semiHidden/>
    <w:rsid w:val="005E14D3"/>
    <w:rPr>
      <w:rFonts w:ascii="Tahoma" w:eastAsia="Calibri" w:hAnsi="Tahoma" w:cs="Tahoma"/>
      <w:sz w:val="16"/>
      <w:szCs w:val="16"/>
      <w:lang w:val="uk-UA" w:eastAsia="uk-UA"/>
    </w:rPr>
  </w:style>
  <w:style w:type="paragraph" w:customStyle="1" w:styleId="210">
    <w:name w:val="Основной текст с отступом 21"/>
    <w:basedOn w:val="a"/>
    <w:rsid w:val="005E14D3"/>
    <w:pPr>
      <w:suppressAutoHyphens/>
      <w:ind w:right="-1090" w:firstLine="720"/>
      <w:jc w:val="both"/>
    </w:pPr>
    <w:rPr>
      <w:rFonts w:eastAsia="Times New Roman"/>
      <w:sz w:val="28"/>
      <w:szCs w:val="20"/>
      <w:lang w:eastAsia="ar-SA"/>
    </w:rPr>
  </w:style>
  <w:style w:type="character" w:styleId="af2">
    <w:name w:val="Hyperlink"/>
    <w:uiPriority w:val="99"/>
    <w:rsid w:val="005E14D3"/>
    <w:rPr>
      <w:color w:val="0000FF"/>
      <w:u w:val="single"/>
    </w:rPr>
  </w:style>
  <w:style w:type="paragraph" w:customStyle="1" w:styleId="110">
    <w:name w:val="Абзац списка11"/>
    <w:basedOn w:val="a"/>
    <w:rsid w:val="005E14D3"/>
    <w:pPr>
      <w:ind w:left="720"/>
    </w:pPr>
    <w:rPr>
      <w:rFonts w:eastAsia="Times New Roman"/>
    </w:rPr>
  </w:style>
  <w:style w:type="character" w:customStyle="1" w:styleId="apple-converted-space">
    <w:name w:val="apple-converted-space"/>
    <w:rsid w:val="00F4374D"/>
  </w:style>
  <w:style w:type="character" w:customStyle="1" w:styleId="af3">
    <w:name w:val="Основной текст_"/>
    <w:basedOn w:val="a0"/>
    <w:link w:val="25"/>
    <w:rsid w:val="00E43E06"/>
    <w:rPr>
      <w:rFonts w:ascii="Times New Roman" w:eastAsia="Times New Roman" w:hAnsi="Times New Roman" w:cs="Times New Roman"/>
      <w:sz w:val="21"/>
      <w:szCs w:val="21"/>
      <w:shd w:val="clear" w:color="auto" w:fill="FFFFFF"/>
    </w:rPr>
  </w:style>
  <w:style w:type="paragraph" w:customStyle="1" w:styleId="25">
    <w:name w:val="Основной текст2"/>
    <w:basedOn w:val="a"/>
    <w:link w:val="af3"/>
    <w:rsid w:val="00E43E06"/>
    <w:pPr>
      <w:shd w:val="clear" w:color="auto" w:fill="FFFFFF"/>
      <w:spacing w:after="660" w:line="0" w:lineRule="atLeast"/>
      <w:ind w:hanging="540"/>
      <w:jc w:val="center"/>
    </w:pPr>
    <w:rPr>
      <w:rFonts w:eastAsia="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26617">
      <w:bodyDiv w:val="1"/>
      <w:marLeft w:val="0"/>
      <w:marRight w:val="0"/>
      <w:marTop w:val="0"/>
      <w:marBottom w:val="0"/>
      <w:divBdr>
        <w:top w:val="none" w:sz="0" w:space="0" w:color="auto"/>
        <w:left w:val="none" w:sz="0" w:space="0" w:color="auto"/>
        <w:bottom w:val="none" w:sz="0" w:space="0" w:color="auto"/>
        <w:right w:val="none" w:sz="0" w:space="0" w:color="auto"/>
      </w:divBdr>
      <w:divsChild>
        <w:div w:id="718213512">
          <w:marLeft w:val="330"/>
          <w:marRight w:val="330"/>
          <w:marTop w:val="0"/>
          <w:marBottom w:val="210"/>
          <w:divBdr>
            <w:top w:val="none" w:sz="0" w:space="0" w:color="auto"/>
            <w:left w:val="none" w:sz="0" w:space="0" w:color="auto"/>
            <w:bottom w:val="none" w:sz="0" w:space="0" w:color="auto"/>
            <w:right w:val="none" w:sz="0" w:space="0" w:color="auto"/>
          </w:divBdr>
          <w:divsChild>
            <w:div w:id="1101726441">
              <w:marLeft w:val="0"/>
              <w:marRight w:val="0"/>
              <w:marTop w:val="0"/>
              <w:marBottom w:val="0"/>
              <w:divBdr>
                <w:top w:val="none" w:sz="0" w:space="0" w:color="auto"/>
                <w:left w:val="none" w:sz="0" w:space="0" w:color="auto"/>
                <w:bottom w:val="none" w:sz="0" w:space="0" w:color="auto"/>
                <w:right w:val="none" w:sz="0" w:space="0" w:color="auto"/>
              </w:divBdr>
              <w:divsChild>
                <w:div w:id="4398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0259">
          <w:marLeft w:val="0"/>
          <w:marRight w:val="0"/>
          <w:marTop w:val="0"/>
          <w:marBottom w:val="0"/>
          <w:divBdr>
            <w:top w:val="single" w:sz="6" w:space="0" w:color="DADCE0"/>
            <w:left w:val="none" w:sz="0" w:space="0" w:color="auto"/>
            <w:bottom w:val="none" w:sz="0" w:space="0" w:color="auto"/>
            <w:right w:val="none" w:sz="0" w:space="0" w:color="auto"/>
          </w:divBdr>
          <w:divsChild>
            <w:div w:id="459110185">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716398797">
      <w:bodyDiv w:val="1"/>
      <w:marLeft w:val="0"/>
      <w:marRight w:val="0"/>
      <w:marTop w:val="0"/>
      <w:marBottom w:val="0"/>
      <w:divBdr>
        <w:top w:val="none" w:sz="0" w:space="0" w:color="auto"/>
        <w:left w:val="none" w:sz="0" w:space="0" w:color="auto"/>
        <w:bottom w:val="none" w:sz="0" w:space="0" w:color="auto"/>
        <w:right w:val="none" w:sz="0" w:space="0" w:color="auto"/>
      </w:divBdr>
    </w:div>
    <w:div w:id="926692400">
      <w:bodyDiv w:val="1"/>
      <w:marLeft w:val="0"/>
      <w:marRight w:val="0"/>
      <w:marTop w:val="0"/>
      <w:marBottom w:val="0"/>
      <w:divBdr>
        <w:top w:val="none" w:sz="0" w:space="0" w:color="auto"/>
        <w:left w:val="none" w:sz="0" w:space="0" w:color="auto"/>
        <w:bottom w:val="none" w:sz="0" w:space="0" w:color="auto"/>
        <w:right w:val="none" w:sz="0" w:space="0" w:color="auto"/>
      </w:divBdr>
    </w:div>
    <w:div w:id="1395351834">
      <w:bodyDiv w:val="1"/>
      <w:marLeft w:val="0"/>
      <w:marRight w:val="0"/>
      <w:marTop w:val="0"/>
      <w:marBottom w:val="0"/>
      <w:divBdr>
        <w:top w:val="none" w:sz="0" w:space="0" w:color="auto"/>
        <w:left w:val="none" w:sz="0" w:space="0" w:color="auto"/>
        <w:bottom w:val="none" w:sz="0" w:space="0" w:color="auto"/>
        <w:right w:val="none" w:sz="0" w:space="0" w:color="auto"/>
      </w:divBdr>
    </w:div>
    <w:div w:id="1710450219">
      <w:bodyDiv w:val="1"/>
      <w:marLeft w:val="0"/>
      <w:marRight w:val="0"/>
      <w:marTop w:val="0"/>
      <w:marBottom w:val="0"/>
      <w:divBdr>
        <w:top w:val="none" w:sz="0" w:space="0" w:color="auto"/>
        <w:left w:val="none" w:sz="0" w:space="0" w:color="auto"/>
        <w:bottom w:val="none" w:sz="0" w:space="0" w:color="auto"/>
        <w:right w:val="none" w:sz="0" w:space="0" w:color="auto"/>
      </w:divBdr>
    </w:div>
    <w:div w:id="1890418054">
      <w:bodyDiv w:val="1"/>
      <w:marLeft w:val="0"/>
      <w:marRight w:val="0"/>
      <w:marTop w:val="0"/>
      <w:marBottom w:val="0"/>
      <w:divBdr>
        <w:top w:val="none" w:sz="0" w:space="0" w:color="auto"/>
        <w:left w:val="none" w:sz="0" w:space="0" w:color="auto"/>
        <w:bottom w:val="none" w:sz="0" w:space="0" w:color="auto"/>
        <w:right w:val="none" w:sz="0" w:space="0" w:color="auto"/>
      </w:divBdr>
    </w:div>
    <w:div w:id="1967467543">
      <w:bodyDiv w:val="1"/>
      <w:marLeft w:val="0"/>
      <w:marRight w:val="0"/>
      <w:marTop w:val="0"/>
      <w:marBottom w:val="0"/>
      <w:divBdr>
        <w:top w:val="none" w:sz="0" w:space="0" w:color="auto"/>
        <w:left w:val="none" w:sz="0" w:space="0" w:color="auto"/>
        <w:bottom w:val="none" w:sz="0" w:space="0" w:color="auto"/>
        <w:right w:val="none" w:sz="0" w:space="0" w:color="auto"/>
      </w:divBdr>
    </w:div>
    <w:div w:id="2139226740">
      <w:bodyDiv w:val="1"/>
      <w:marLeft w:val="0"/>
      <w:marRight w:val="0"/>
      <w:marTop w:val="0"/>
      <w:marBottom w:val="0"/>
      <w:divBdr>
        <w:top w:val="none" w:sz="0" w:space="0" w:color="auto"/>
        <w:left w:val="none" w:sz="0" w:space="0" w:color="auto"/>
        <w:bottom w:val="none" w:sz="0" w:space="0" w:color="auto"/>
        <w:right w:val="none" w:sz="0" w:space="0" w:color="auto"/>
      </w:divBdr>
    </w:div>
    <w:div w:id="2146509220">
      <w:bodyDiv w:val="1"/>
      <w:marLeft w:val="0"/>
      <w:marRight w:val="0"/>
      <w:marTop w:val="0"/>
      <w:marBottom w:val="0"/>
      <w:divBdr>
        <w:top w:val="none" w:sz="0" w:space="0" w:color="auto"/>
        <w:left w:val="none" w:sz="0" w:space="0" w:color="auto"/>
        <w:bottom w:val="none" w:sz="0" w:space="0" w:color="auto"/>
        <w:right w:val="none" w:sz="0" w:space="0" w:color="auto"/>
      </w:divBdr>
      <w:divsChild>
        <w:div w:id="1427387036">
          <w:marLeft w:val="330"/>
          <w:marRight w:val="330"/>
          <w:marTop w:val="0"/>
          <w:marBottom w:val="210"/>
          <w:divBdr>
            <w:top w:val="none" w:sz="0" w:space="0" w:color="auto"/>
            <w:left w:val="none" w:sz="0" w:space="0" w:color="auto"/>
            <w:bottom w:val="none" w:sz="0" w:space="0" w:color="auto"/>
            <w:right w:val="none" w:sz="0" w:space="0" w:color="auto"/>
          </w:divBdr>
          <w:divsChild>
            <w:div w:id="742751153">
              <w:marLeft w:val="0"/>
              <w:marRight w:val="0"/>
              <w:marTop w:val="0"/>
              <w:marBottom w:val="0"/>
              <w:divBdr>
                <w:top w:val="none" w:sz="0" w:space="0" w:color="auto"/>
                <w:left w:val="none" w:sz="0" w:space="0" w:color="auto"/>
                <w:bottom w:val="none" w:sz="0" w:space="0" w:color="auto"/>
                <w:right w:val="none" w:sz="0" w:space="0" w:color="auto"/>
              </w:divBdr>
              <w:divsChild>
                <w:div w:id="3819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6733">
          <w:marLeft w:val="0"/>
          <w:marRight w:val="0"/>
          <w:marTop w:val="0"/>
          <w:marBottom w:val="0"/>
          <w:divBdr>
            <w:top w:val="single" w:sz="6" w:space="0" w:color="DADCE0"/>
            <w:left w:val="none" w:sz="0" w:space="0" w:color="auto"/>
            <w:bottom w:val="none" w:sz="0" w:space="0" w:color="auto"/>
            <w:right w:val="none" w:sz="0" w:space="0" w:color="auto"/>
          </w:divBdr>
          <w:divsChild>
            <w:div w:id="421292680">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ririna@gmail.com" TargetMode="External"/><Relationship Id="rId13" Type="http://schemas.openxmlformats.org/officeDocument/2006/relationships/hyperlink" Target="mailto:oomelcenko77@gmail.com" TargetMode="External"/><Relationship Id="rId18" Type="http://schemas.openxmlformats.org/officeDocument/2006/relationships/hyperlink" Target="mailto:bochata@ukr.net" TargetMode="External"/><Relationship Id="rId3" Type="http://schemas.microsoft.com/office/2007/relationships/stylesWithEffects" Target="stylesWithEffects.xml"/><Relationship Id="rId21" Type="http://schemas.openxmlformats.org/officeDocument/2006/relationships/hyperlink" Target="http://31.128.79.157:8083/course/index.php?categoryid=21" TargetMode="External"/><Relationship Id="rId7" Type="http://schemas.openxmlformats.org/officeDocument/2006/relationships/endnotes" Target="endnotes.xml"/><Relationship Id="rId12" Type="http://schemas.openxmlformats.org/officeDocument/2006/relationships/hyperlink" Target="mailto:kihtenko@ukr.net" TargetMode="External"/><Relationship Id="rId17" Type="http://schemas.openxmlformats.org/officeDocument/2006/relationships/hyperlink" Target="mailto:shapkinanton@ukr.net" TargetMode="External"/><Relationship Id="rId2" Type="http://schemas.openxmlformats.org/officeDocument/2006/relationships/styles" Target="styles.xml"/><Relationship Id="rId16" Type="http://schemas.openxmlformats.org/officeDocument/2006/relationships/hyperlink" Target="mailto:pliten@ukr.net" TargetMode="External"/><Relationship Id="rId20" Type="http://schemas.openxmlformats.org/officeDocument/2006/relationships/hyperlink" Target="mailto:sidor1277@ukr.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olyeva@ukr.net" TargetMode="External"/><Relationship Id="rId5" Type="http://schemas.openxmlformats.org/officeDocument/2006/relationships/webSettings" Target="webSettings.xml"/><Relationship Id="rId15" Type="http://schemas.openxmlformats.org/officeDocument/2006/relationships/hyperlink" Target="mailto:alla.simachova@gmail.com" TargetMode="External"/><Relationship Id="rId23" Type="http://schemas.openxmlformats.org/officeDocument/2006/relationships/theme" Target="theme/theme1.xml"/><Relationship Id="rId10" Type="http://schemas.openxmlformats.org/officeDocument/2006/relationships/hyperlink" Target="mailto:vitgarg@ukr.net" TargetMode="External"/><Relationship Id="rId19" Type="http://schemas.openxmlformats.org/officeDocument/2006/relationships/hyperlink" Target="mailto:kaluzhina24@ukr.net" TargetMode="External"/><Relationship Id="rId4" Type="http://schemas.openxmlformats.org/officeDocument/2006/relationships/settings" Target="settings.xml"/><Relationship Id="rId9" Type="http://schemas.openxmlformats.org/officeDocument/2006/relationships/hyperlink" Target="mailto:daryagalata@gmail.com" TargetMode="External"/><Relationship Id="rId14" Type="http://schemas.openxmlformats.org/officeDocument/2006/relationships/hyperlink" Target="mailto:n.i.gorgol@gmail.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6796</Words>
  <Characters>38740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ohana</dc:creator>
  <cp:lastModifiedBy>Патфизиология</cp:lastModifiedBy>
  <cp:revision>3</cp:revision>
  <dcterms:created xsi:type="dcterms:W3CDTF">2020-10-26T10:49:00Z</dcterms:created>
  <dcterms:modified xsi:type="dcterms:W3CDTF">2026-02-23T11:54:00Z</dcterms:modified>
</cp:coreProperties>
</file>