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78AF" w14:textId="77777777" w:rsidR="00BE154B" w:rsidRPr="007330DE" w:rsidRDefault="00D022BA" w:rsidP="002641FA">
      <w:pPr>
        <w:spacing w:line="360" w:lineRule="auto"/>
        <w:jc w:val="center"/>
        <w:rPr>
          <w:b/>
          <w:sz w:val="28"/>
          <w:szCs w:val="28"/>
        </w:rPr>
      </w:pPr>
      <w:r w:rsidRPr="007330DE">
        <w:rPr>
          <w:b/>
          <w:sz w:val="28"/>
          <w:szCs w:val="28"/>
          <w:lang w:val="uk-UA"/>
        </w:rPr>
        <w:t>Проє</w:t>
      </w:r>
      <w:r w:rsidR="00BE154B" w:rsidRPr="007330DE">
        <w:rPr>
          <w:b/>
          <w:sz w:val="28"/>
          <w:szCs w:val="28"/>
          <w:lang w:val="uk-UA"/>
        </w:rPr>
        <w:t>кт</w:t>
      </w:r>
      <w:r w:rsidR="001F3D74" w:rsidRPr="007330DE">
        <w:rPr>
          <w:b/>
          <w:sz w:val="28"/>
          <w:szCs w:val="28"/>
          <w:lang w:val="uk-UA"/>
        </w:rPr>
        <w:t xml:space="preserve"> </w:t>
      </w:r>
      <w:r w:rsidR="00BE154B" w:rsidRPr="007330DE">
        <w:rPr>
          <w:b/>
          <w:sz w:val="28"/>
          <w:szCs w:val="28"/>
          <w:lang w:val="uk-UA"/>
        </w:rPr>
        <w:t xml:space="preserve">резолюції </w:t>
      </w:r>
    </w:p>
    <w:p w14:paraId="5CFCD1C6" w14:textId="7FDCDD79" w:rsidR="00685367" w:rsidRPr="007330DE" w:rsidRDefault="00685367" w:rsidP="002641F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330DE">
        <w:rPr>
          <w:b/>
          <w:sz w:val="28"/>
          <w:szCs w:val="28"/>
          <w:lang w:val="uk-UA"/>
        </w:rPr>
        <w:t>ВСЕУКРАЇНСЬКОЇ НАУКОВО-ПРАКТИЧНОЇ КОНФЕРЕНЦІЇ</w:t>
      </w:r>
      <w:r w:rsidRPr="007330DE">
        <w:rPr>
          <w:b/>
          <w:sz w:val="28"/>
          <w:szCs w:val="28"/>
          <w:lang w:val="uk-UA"/>
        </w:rPr>
        <w:br/>
        <w:t xml:space="preserve"> З МІЖНАРОДНОЮ УЧАСТЮ </w:t>
      </w:r>
      <w:r w:rsidRPr="007330DE">
        <w:rPr>
          <w:b/>
          <w:sz w:val="28"/>
          <w:szCs w:val="28"/>
          <w:lang w:val="uk-UA"/>
        </w:rPr>
        <w:br/>
        <w:t>«</w:t>
      </w:r>
      <w:r w:rsidR="00B8319E" w:rsidRPr="007330DE">
        <w:rPr>
          <w:b/>
          <w:sz w:val="28"/>
          <w:szCs w:val="28"/>
          <w:lang w:val="uk-UA"/>
        </w:rPr>
        <w:t>АКТУАЛЬНІ ПИТАННЯ ПЕДАГОГІКИ ВИЩОЇ МЕДИЧНОЇ ОСВІТИ</w:t>
      </w:r>
      <w:r w:rsidRPr="007330DE">
        <w:rPr>
          <w:b/>
          <w:sz w:val="28"/>
          <w:szCs w:val="28"/>
          <w:lang w:val="uk-UA"/>
        </w:rPr>
        <w:t>»</w:t>
      </w:r>
    </w:p>
    <w:p w14:paraId="6A08910A" w14:textId="77777777" w:rsidR="00BE154B" w:rsidRPr="00922AF8" w:rsidRDefault="00BE154B" w:rsidP="002641FA">
      <w:pPr>
        <w:spacing w:line="360" w:lineRule="auto"/>
        <w:jc w:val="center"/>
        <w:rPr>
          <w:b/>
          <w:bCs/>
          <w:sz w:val="27"/>
          <w:szCs w:val="27"/>
          <w:lang w:val="uk-UA"/>
        </w:rPr>
      </w:pPr>
    </w:p>
    <w:p w14:paraId="627C551F" w14:textId="6F5AE0BB" w:rsidR="00D13D10" w:rsidRPr="001204AD" w:rsidRDefault="00426B89" w:rsidP="002641FA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1204AD">
        <w:rPr>
          <w:iCs/>
          <w:sz w:val="28"/>
          <w:szCs w:val="28"/>
          <w:lang w:val="uk-UA"/>
        </w:rPr>
        <w:t xml:space="preserve">Система охорони здоров’я нашої держави знаходиться в стані реформування і потребує забезпечення сучасними кваліфікованими медичними кадрами, здатними до постійного розвитку </w:t>
      </w:r>
      <w:r w:rsidR="00CC0038">
        <w:rPr>
          <w:iCs/>
          <w:sz w:val="28"/>
          <w:szCs w:val="28"/>
          <w:lang w:val="uk-UA"/>
        </w:rPr>
        <w:t>й</w:t>
      </w:r>
      <w:r w:rsidRPr="001204AD">
        <w:rPr>
          <w:iCs/>
          <w:sz w:val="28"/>
          <w:szCs w:val="28"/>
          <w:lang w:val="uk-UA"/>
        </w:rPr>
        <w:t xml:space="preserve"> </w:t>
      </w:r>
      <w:r w:rsidR="00982016" w:rsidRPr="001204AD">
        <w:rPr>
          <w:iCs/>
          <w:sz w:val="28"/>
          <w:szCs w:val="28"/>
          <w:lang w:val="uk-UA"/>
        </w:rPr>
        <w:t xml:space="preserve">ефективної </w:t>
      </w:r>
      <w:r w:rsidRPr="001204AD">
        <w:rPr>
          <w:iCs/>
          <w:sz w:val="28"/>
          <w:szCs w:val="28"/>
          <w:lang w:val="uk-UA"/>
        </w:rPr>
        <w:t xml:space="preserve">роботи в </w:t>
      </w:r>
      <w:r w:rsidR="00D13D10" w:rsidRPr="001204AD">
        <w:rPr>
          <w:iCs/>
          <w:sz w:val="28"/>
          <w:szCs w:val="28"/>
          <w:lang w:val="uk-UA"/>
        </w:rPr>
        <w:t xml:space="preserve">сучасних умовах. </w:t>
      </w:r>
      <w:r w:rsidR="00CC0038">
        <w:rPr>
          <w:iCs/>
          <w:sz w:val="28"/>
          <w:szCs w:val="28"/>
          <w:lang w:val="uk-UA"/>
        </w:rPr>
        <w:t>Водночас</w:t>
      </w:r>
      <w:r w:rsidR="00D13D10" w:rsidRPr="001204AD">
        <w:rPr>
          <w:iCs/>
          <w:sz w:val="28"/>
          <w:szCs w:val="28"/>
          <w:lang w:val="uk-UA"/>
        </w:rPr>
        <w:t xml:space="preserve"> процеси глобалізації все більше впливають на сферу охорон</w:t>
      </w:r>
      <w:r w:rsidR="007D7204">
        <w:rPr>
          <w:iCs/>
          <w:sz w:val="28"/>
          <w:szCs w:val="28"/>
          <w:lang w:val="uk-UA"/>
        </w:rPr>
        <w:t>и</w:t>
      </w:r>
      <w:r w:rsidR="00D13D10" w:rsidRPr="001204AD">
        <w:rPr>
          <w:iCs/>
          <w:sz w:val="28"/>
          <w:szCs w:val="28"/>
          <w:lang w:val="uk-UA"/>
        </w:rPr>
        <w:t xml:space="preserve"> здоров’я і проникають в неї</w:t>
      </w:r>
      <w:r w:rsidR="00982016" w:rsidRPr="001204AD">
        <w:rPr>
          <w:iCs/>
          <w:sz w:val="28"/>
          <w:szCs w:val="28"/>
          <w:lang w:val="uk-UA"/>
        </w:rPr>
        <w:t>,</w:t>
      </w:r>
      <w:r w:rsidR="00D13D10" w:rsidRPr="001204AD">
        <w:rPr>
          <w:iCs/>
          <w:sz w:val="28"/>
          <w:szCs w:val="28"/>
          <w:lang w:val="uk-UA"/>
        </w:rPr>
        <w:t xml:space="preserve"> полегшуючи обмін науковими досягненнями та формуючи умови для стрімкого розвитку наукових дос</w:t>
      </w:r>
      <w:r w:rsidR="00982016" w:rsidRPr="001204AD">
        <w:rPr>
          <w:iCs/>
          <w:sz w:val="28"/>
          <w:szCs w:val="28"/>
          <w:lang w:val="uk-UA"/>
        </w:rPr>
        <w:t>ліджень</w:t>
      </w:r>
      <w:r w:rsidR="00D13D10" w:rsidRPr="001204AD">
        <w:rPr>
          <w:iCs/>
          <w:sz w:val="28"/>
          <w:szCs w:val="28"/>
          <w:lang w:val="uk-UA"/>
        </w:rPr>
        <w:t xml:space="preserve"> </w:t>
      </w:r>
      <w:r w:rsidR="00CC0038">
        <w:rPr>
          <w:iCs/>
          <w:sz w:val="28"/>
          <w:szCs w:val="28"/>
          <w:lang w:val="uk-UA"/>
        </w:rPr>
        <w:t>у</w:t>
      </w:r>
      <w:r w:rsidR="00D13D10" w:rsidRPr="001204AD">
        <w:rPr>
          <w:iCs/>
          <w:sz w:val="28"/>
          <w:szCs w:val="28"/>
          <w:lang w:val="uk-UA"/>
        </w:rPr>
        <w:t xml:space="preserve"> сфері медицини та впровадження їх </w:t>
      </w:r>
      <w:r w:rsidR="00C62572">
        <w:rPr>
          <w:iCs/>
          <w:sz w:val="28"/>
          <w:szCs w:val="28"/>
          <w:lang w:val="uk-UA"/>
        </w:rPr>
        <w:t>у</w:t>
      </w:r>
      <w:r w:rsidR="00D13D10" w:rsidRPr="001204AD">
        <w:rPr>
          <w:iCs/>
          <w:sz w:val="28"/>
          <w:szCs w:val="28"/>
          <w:lang w:val="uk-UA"/>
        </w:rPr>
        <w:t xml:space="preserve"> практику, розвитку доказової медицини, відкриття кордонів для обміну інформацією</w:t>
      </w:r>
      <w:r w:rsidR="00982016" w:rsidRPr="001204AD">
        <w:rPr>
          <w:iCs/>
          <w:sz w:val="28"/>
          <w:szCs w:val="28"/>
          <w:lang w:val="uk-UA"/>
        </w:rPr>
        <w:t xml:space="preserve"> й</w:t>
      </w:r>
      <w:r w:rsidR="00D13D10" w:rsidRPr="001204AD">
        <w:rPr>
          <w:iCs/>
          <w:sz w:val="28"/>
          <w:szCs w:val="28"/>
          <w:lang w:val="uk-UA"/>
        </w:rPr>
        <w:t xml:space="preserve"> </w:t>
      </w:r>
      <w:r w:rsidR="00C62572">
        <w:rPr>
          <w:iCs/>
          <w:sz w:val="28"/>
          <w:szCs w:val="28"/>
          <w:lang w:val="uk-UA"/>
        </w:rPr>
        <w:t>здобутт</w:t>
      </w:r>
      <w:r w:rsidR="00D13D10" w:rsidRPr="001204AD">
        <w:rPr>
          <w:iCs/>
          <w:sz w:val="28"/>
          <w:szCs w:val="28"/>
          <w:lang w:val="uk-UA"/>
        </w:rPr>
        <w:t xml:space="preserve">я медичної освіти, працевлаштування медичних кадрів </w:t>
      </w:r>
      <w:r w:rsidR="00C62572">
        <w:rPr>
          <w:iCs/>
          <w:sz w:val="28"/>
          <w:szCs w:val="28"/>
          <w:lang w:val="uk-UA"/>
        </w:rPr>
        <w:t>й</w:t>
      </w:r>
      <w:r w:rsidR="00D13D10" w:rsidRPr="001204AD">
        <w:rPr>
          <w:iCs/>
          <w:sz w:val="28"/>
          <w:szCs w:val="28"/>
          <w:lang w:val="uk-UA"/>
        </w:rPr>
        <w:t xml:space="preserve"> отримання медичних послуг пацієнтами. </w:t>
      </w:r>
    </w:p>
    <w:p w14:paraId="70F1ED93" w14:textId="313868AE" w:rsidR="00EA23F6" w:rsidRPr="001204AD" w:rsidRDefault="00D13D10" w:rsidP="002641FA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1204AD">
        <w:rPr>
          <w:iCs/>
          <w:sz w:val="28"/>
          <w:szCs w:val="28"/>
          <w:lang w:val="uk-UA"/>
        </w:rPr>
        <w:t xml:space="preserve">Значення якісної медичної освіти та якісної підготовки висококваліфікованих медичних кадрів </w:t>
      </w:r>
      <w:r w:rsidR="00CC0038">
        <w:rPr>
          <w:iCs/>
          <w:sz w:val="28"/>
          <w:szCs w:val="28"/>
          <w:lang w:val="uk-UA"/>
        </w:rPr>
        <w:t>у</w:t>
      </w:r>
      <w:r w:rsidRPr="001204AD">
        <w:rPr>
          <w:iCs/>
          <w:sz w:val="28"/>
          <w:szCs w:val="28"/>
          <w:lang w:val="uk-UA"/>
        </w:rPr>
        <w:t xml:space="preserve"> закладах вищої освіти </w:t>
      </w:r>
      <w:r w:rsidR="00CC0038">
        <w:rPr>
          <w:iCs/>
          <w:sz w:val="28"/>
          <w:szCs w:val="28"/>
          <w:lang w:val="uk-UA"/>
        </w:rPr>
        <w:t>вкрай важливе</w:t>
      </w:r>
      <w:r w:rsidRPr="001204AD">
        <w:rPr>
          <w:iCs/>
          <w:sz w:val="28"/>
          <w:szCs w:val="28"/>
          <w:lang w:val="uk-UA"/>
        </w:rPr>
        <w:t xml:space="preserve">. </w:t>
      </w:r>
      <w:r w:rsidR="00CC0038">
        <w:rPr>
          <w:iCs/>
          <w:sz w:val="28"/>
          <w:szCs w:val="28"/>
          <w:lang w:val="uk-UA"/>
        </w:rPr>
        <w:t>Зокрема</w:t>
      </w:r>
      <w:r w:rsidR="00922AF8" w:rsidRPr="001204AD">
        <w:rPr>
          <w:iCs/>
          <w:sz w:val="28"/>
          <w:szCs w:val="28"/>
          <w:lang w:val="uk-UA"/>
        </w:rPr>
        <w:t xml:space="preserve"> якість діяльності </w:t>
      </w:r>
      <w:r w:rsidR="00CC0038">
        <w:rPr>
          <w:iCs/>
          <w:sz w:val="28"/>
          <w:szCs w:val="28"/>
          <w:lang w:val="uk-UA"/>
        </w:rPr>
        <w:t>науково-педагогічних працівників посідає</w:t>
      </w:r>
      <w:r w:rsidR="00922AF8" w:rsidRPr="001204AD">
        <w:rPr>
          <w:iCs/>
          <w:sz w:val="28"/>
          <w:szCs w:val="28"/>
          <w:lang w:val="uk-UA"/>
        </w:rPr>
        <w:t xml:space="preserve"> в цьому питанні одне з чільних місць.</w:t>
      </w:r>
    </w:p>
    <w:p w14:paraId="0C2648D5" w14:textId="39AE1D60" w:rsidR="002641FA" w:rsidRDefault="00C7417A" w:rsidP="00DA1FF1">
      <w:pPr>
        <w:tabs>
          <w:tab w:val="num" w:pos="360"/>
        </w:tabs>
        <w:kinsoku w:val="0"/>
        <w:overflowPunct w:val="0"/>
        <w:spacing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1204AD">
        <w:rPr>
          <w:sz w:val="28"/>
          <w:szCs w:val="28"/>
          <w:lang w:val="uk-UA"/>
        </w:rPr>
        <w:t xml:space="preserve">Розгляду </w:t>
      </w:r>
      <w:r w:rsidR="005713F0" w:rsidRPr="001204AD">
        <w:rPr>
          <w:sz w:val="28"/>
          <w:szCs w:val="28"/>
          <w:lang w:val="uk-UA"/>
        </w:rPr>
        <w:t xml:space="preserve">питань </w:t>
      </w:r>
      <w:r w:rsidR="00426B89" w:rsidRPr="001204AD">
        <w:rPr>
          <w:sz w:val="28"/>
          <w:szCs w:val="28"/>
          <w:lang w:val="uk-UA"/>
        </w:rPr>
        <w:t xml:space="preserve">сучасної </w:t>
      </w:r>
      <w:r w:rsidR="005713F0" w:rsidRPr="001204AD">
        <w:rPr>
          <w:sz w:val="28"/>
          <w:szCs w:val="28"/>
          <w:lang w:val="uk-UA"/>
        </w:rPr>
        <w:t xml:space="preserve">педагогіки вищої медичної освіти, застосування кращих та </w:t>
      </w:r>
      <w:r w:rsidR="00CC0038">
        <w:rPr>
          <w:sz w:val="28"/>
          <w:szCs w:val="28"/>
          <w:lang w:val="uk-UA"/>
        </w:rPr>
        <w:t>інноваційних</w:t>
      </w:r>
      <w:r w:rsidR="005713F0" w:rsidRPr="001204AD">
        <w:rPr>
          <w:sz w:val="28"/>
          <w:szCs w:val="28"/>
          <w:lang w:val="uk-UA"/>
        </w:rPr>
        <w:t xml:space="preserve"> педагогічних підходів, технологій </w:t>
      </w:r>
      <w:r w:rsidR="00C62572">
        <w:rPr>
          <w:sz w:val="28"/>
          <w:szCs w:val="28"/>
          <w:lang w:val="uk-UA"/>
        </w:rPr>
        <w:t>та</w:t>
      </w:r>
      <w:r w:rsidR="005713F0" w:rsidRPr="001204AD">
        <w:rPr>
          <w:sz w:val="28"/>
          <w:szCs w:val="28"/>
          <w:lang w:val="uk-UA"/>
        </w:rPr>
        <w:t xml:space="preserve"> методів</w:t>
      </w:r>
      <w:r w:rsidR="00426B89" w:rsidRPr="001204AD">
        <w:rPr>
          <w:sz w:val="28"/>
          <w:szCs w:val="28"/>
          <w:lang w:val="uk-UA"/>
        </w:rPr>
        <w:t>, пошуку</w:t>
      </w:r>
      <w:r w:rsidR="00CC0038">
        <w:rPr>
          <w:sz w:val="28"/>
          <w:szCs w:val="28"/>
          <w:lang w:val="uk-UA"/>
        </w:rPr>
        <w:t xml:space="preserve"> їхніх</w:t>
      </w:r>
      <w:r w:rsidR="00426B89" w:rsidRPr="001204AD">
        <w:rPr>
          <w:sz w:val="28"/>
          <w:szCs w:val="28"/>
          <w:lang w:val="uk-UA"/>
        </w:rPr>
        <w:t xml:space="preserve"> </w:t>
      </w:r>
      <w:r w:rsidR="00982016" w:rsidRPr="001204AD">
        <w:rPr>
          <w:sz w:val="28"/>
          <w:szCs w:val="28"/>
          <w:lang w:val="uk-UA"/>
        </w:rPr>
        <w:t xml:space="preserve">комбінацій </w:t>
      </w:r>
      <w:r w:rsidR="00426B89" w:rsidRPr="001204AD">
        <w:rPr>
          <w:sz w:val="28"/>
          <w:szCs w:val="28"/>
          <w:lang w:val="uk-UA"/>
        </w:rPr>
        <w:t>для опанування теоретични</w:t>
      </w:r>
      <w:r w:rsidR="00CC0038">
        <w:rPr>
          <w:sz w:val="28"/>
          <w:szCs w:val="28"/>
          <w:lang w:val="uk-UA"/>
        </w:rPr>
        <w:t>х</w:t>
      </w:r>
      <w:r w:rsidR="00426B89" w:rsidRPr="001204AD">
        <w:rPr>
          <w:sz w:val="28"/>
          <w:szCs w:val="28"/>
          <w:lang w:val="uk-UA"/>
        </w:rPr>
        <w:t xml:space="preserve"> знан</w:t>
      </w:r>
      <w:r w:rsidR="00CC0038">
        <w:rPr>
          <w:sz w:val="28"/>
          <w:szCs w:val="28"/>
          <w:lang w:val="uk-UA"/>
        </w:rPr>
        <w:t>ь,</w:t>
      </w:r>
      <w:r w:rsidR="00426B89" w:rsidRPr="001204AD">
        <w:rPr>
          <w:sz w:val="28"/>
          <w:szCs w:val="28"/>
          <w:lang w:val="uk-UA"/>
        </w:rPr>
        <w:t xml:space="preserve"> практични</w:t>
      </w:r>
      <w:r w:rsidR="00CC0038">
        <w:rPr>
          <w:sz w:val="28"/>
          <w:szCs w:val="28"/>
          <w:lang w:val="uk-UA"/>
        </w:rPr>
        <w:t>х</w:t>
      </w:r>
      <w:r w:rsidR="00426B89" w:rsidRPr="001204AD">
        <w:rPr>
          <w:sz w:val="28"/>
          <w:szCs w:val="28"/>
          <w:lang w:val="uk-UA"/>
        </w:rPr>
        <w:t xml:space="preserve"> навич</w:t>
      </w:r>
      <w:r w:rsidR="00CC0038">
        <w:rPr>
          <w:sz w:val="28"/>
          <w:szCs w:val="28"/>
          <w:lang w:val="uk-UA"/>
        </w:rPr>
        <w:t>ок</w:t>
      </w:r>
      <w:r w:rsidR="00426B89" w:rsidRPr="001204AD">
        <w:rPr>
          <w:sz w:val="28"/>
          <w:szCs w:val="28"/>
          <w:lang w:val="uk-UA"/>
        </w:rPr>
        <w:t xml:space="preserve"> </w:t>
      </w:r>
      <w:r w:rsidR="00CC0038">
        <w:rPr>
          <w:sz w:val="28"/>
          <w:szCs w:val="28"/>
          <w:lang w:val="uk-UA"/>
        </w:rPr>
        <w:t>і</w:t>
      </w:r>
      <w:r w:rsidR="00426B89" w:rsidRPr="001204AD">
        <w:rPr>
          <w:sz w:val="28"/>
          <w:szCs w:val="28"/>
          <w:lang w:val="uk-UA"/>
        </w:rPr>
        <w:t xml:space="preserve"> досягненн</w:t>
      </w:r>
      <w:r w:rsidR="00CC0038">
        <w:rPr>
          <w:sz w:val="28"/>
          <w:szCs w:val="28"/>
          <w:lang w:val="uk-UA"/>
        </w:rPr>
        <w:t>я</w:t>
      </w:r>
      <w:r w:rsidR="00426B89" w:rsidRPr="001204AD">
        <w:rPr>
          <w:sz w:val="28"/>
          <w:szCs w:val="28"/>
          <w:lang w:val="uk-UA"/>
        </w:rPr>
        <w:t xml:space="preserve"> запланованих програмних результатів навчання, зважаючи на специфіку освітн</w:t>
      </w:r>
      <w:r w:rsidR="00CC0038">
        <w:rPr>
          <w:sz w:val="28"/>
          <w:szCs w:val="28"/>
          <w:lang w:val="uk-UA"/>
        </w:rPr>
        <w:t>ьо-професійних</w:t>
      </w:r>
      <w:r w:rsidR="00426B89" w:rsidRPr="001204AD">
        <w:rPr>
          <w:sz w:val="28"/>
          <w:szCs w:val="28"/>
          <w:lang w:val="uk-UA"/>
        </w:rPr>
        <w:t xml:space="preserve"> програм та </w:t>
      </w:r>
      <w:r w:rsidR="00CC0038">
        <w:rPr>
          <w:sz w:val="28"/>
          <w:szCs w:val="28"/>
          <w:lang w:val="uk-UA"/>
        </w:rPr>
        <w:t>навчального</w:t>
      </w:r>
      <w:r w:rsidR="00426B89" w:rsidRPr="001204AD">
        <w:rPr>
          <w:sz w:val="28"/>
          <w:szCs w:val="28"/>
          <w:lang w:val="uk-UA"/>
        </w:rPr>
        <w:t xml:space="preserve"> процесу </w:t>
      </w:r>
      <w:r w:rsidR="00CC0038">
        <w:rPr>
          <w:sz w:val="28"/>
          <w:szCs w:val="28"/>
          <w:lang w:val="uk-UA"/>
        </w:rPr>
        <w:t xml:space="preserve">здобувачів освіти </w:t>
      </w:r>
      <w:r w:rsidR="00426B89" w:rsidRPr="001204AD">
        <w:rPr>
          <w:sz w:val="28"/>
          <w:szCs w:val="28"/>
          <w:lang w:val="uk-UA"/>
        </w:rPr>
        <w:t>меди</w:t>
      </w:r>
      <w:r w:rsidR="00CC0038">
        <w:rPr>
          <w:sz w:val="28"/>
          <w:szCs w:val="28"/>
          <w:lang w:val="uk-UA"/>
        </w:rPr>
        <w:t>чних ЗВО</w:t>
      </w:r>
      <w:r w:rsidR="00982016" w:rsidRPr="001204AD">
        <w:rPr>
          <w:sz w:val="28"/>
          <w:szCs w:val="28"/>
          <w:lang w:val="uk-UA"/>
        </w:rPr>
        <w:t>,</w:t>
      </w:r>
      <w:r w:rsidR="00426B89" w:rsidRPr="001204AD">
        <w:rPr>
          <w:sz w:val="28"/>
          <w:szCs w:val="28"/>
          <w:lang w:val="uk-UA"/>
        </w:rPr>
        <w:t xml:space="preserve"> присвячена </w:t>
      </w:r>
      <w:r w:rsidR="00FF3060" w:rsidRPr="001204AD">
        <w:rPr>
          <w:sz w:val="28"/>
          <w:szCs w:val="28"/>
          <w:lang w:val="uk-UA"/>
        </w:rPr>
        <w:t xml:space="preserve">дана </w:t>
      </w:r>
      <w:r w:rsidRPr="001204AD">
        <w:rPr>
          <w:sz w:val="28"/>
          <w:szCs w:val="28"/>
          <w:lang w:val="uk-UA"/>
        </w:rPr>
        <w:t>науково-</w:t>
      </w:r>
      <w:r w:rsidR="00FF3060" w:rsidRPr="001204AD">
        <w:rPr>
          <w:sz w:val="28"/>
          <w:szCs w:val="28"/>
          <w:lang w:val="uk-UA"/>
        </w:rPr>
        <w:t xml:space="preserve">практична конференція. </w:t>
      </w:r>
    </w:p>
    <w:p w14:paraId="5E766AF9" w14:textId="45F80EA2" w:rsidR="00C96077" w:rsidRPr="000035EA" w:rsidRDefault="00EA23F6" w:rsidP="00DA1FF1">
      <w:pPr>
        <w:pStyle w:val="aa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035EA">
        <w:rPr>
          <w:sz w:val="28"/>
          <w:szCs w:val="28"/>
          <w:lang w:val="uk-UA"/>
        </w:rPr>
        <w:t xml:space="preserve">Цифровізація </w:t>
      </w:r>
      <w:r w:rsidR="00CB45E3" w:rsidRPr="000035EA">
        <w:rPr>
          <w:sz w:val="28"/>
          <w:szCs w:val="28"/>
          <w:lang w:val="uk-UA"/>
        </w:rPr>
        <w:t>суча</w:t>
      </w:r>
      <w:r w:rsidR="007D7204" w:rsidRPr="000035EA">
        <w:rPr>
          <w:sz w:val="28"/>
          <w:szCs w:val="28"/>
          <w:lang w:val="uk-UA"/>
        </w:rPr>
        <w:t>с</w:t>
      </w:r>
      <w:r w:rsidR="00CB45E3" w:rsidRPr="000035EA">
        <w:rPr>
          <w:sz w:val="28"/>
          <w:szCs w:val="28"/>
          <w:lang w:val="uk-UA"/>
        </w:rPr>
        <w:t xml:space="preserve">ної </w:t>
      </w:r>
      <w:r w:rsidRPr="000035EA">
        <w:rPr>
          <w:sz w:val="28"/>
          <w:szCs w:val="28"/>
          <w:lang w:val="uk-UA"/>
        </w:rPr>
        <w:t>медичної освіти розглядається як необхідний додатковий елемент</w:t>
      </w:r>
      <w:r w:rsidR="00DA1FF1" w:rsidRPr="000035EA">
        <w:rPr>
          <w:sz w:val="28"/>
          <w:szCs w:val="28"/>
          <w:lang w:val="uk-UA"/>
        </w:rPr>
        <w:t xml:space="preserve"> освітнього процесу</w:t>
      </w:r>
      <w:r w:rsidRPr="000035EA">
        <w:rPr>
          <w:sz w:val="28"/>
          <w:szCs w:val="28"/>
          <w:lang w:val="uk-UA"/>
        </w:rPr>
        <w:t xml:space="preserve"> </w:t>
      </w:r>
      <w:r w:rsidR="00DA1FF1" w:rsidRPr="000035EA">
        <w:rPr>
          <w:sz w:val="28"/>
          <w:szCs w:val="28"/>
          <w:lang w:val="uk-UA"/>
        </w:rPr>
        <w:t>та є одним із пріоритет</w:t>
      </w:r>
      <w:r w:rsidR="00C10C77">
        <w:rPr>
          <w:sz w:val="28"/>
          <w:szCs w:val="28"/>
          <w:lang w:val="uk-UA"/>
        </w:rPr>
        <w:t>ів при</w:t>
      </w:r>
      <w:r w:rsidR="00DA1FF1" w:rsidRPr="000035EA">
        <w:rPr>
          <w:sz w:val="28"/>
          <w:szCs w:val="28"/>
          <w:lang w:val="uk-UA"/>
        </w:rPr>
        <w:t xml:space="preserve"> реалізації та забезпеченні </w:t>
      </w:r>
      <w:r w:rsidRPr="000035EA">
        <w:rPr>
          <w:sz w:val="28"/>
          <w:szCs w:val="28"/>
          <w:lang w:val="uk-UA"/>
        </w:rPr>
        <w:t>як</w:t>
      </w:r>
      <w:r w:rsidR="00C96077" w:rsidRPr="000035EA">
        <w:rPr>
          <w:sz w:val="28"/>
          <w:szCs w:val="28"/>
          <w:lang w:val="uk-UA"/>
        </w:rPr>
        <w:t>о</w:t>
      </w:r>
      <w:r w:rsidRPr="000035EA">
        <w:rPr>
          <w:sz w:val="28"/>
          <w:szCs w:val="28"/>
          <w:lang w:val="uk-UA"/>
        </w:rPr>
        <w:t>ст</w:t>
      </w:r>
      <w:r w:rsidR="00C96077" w:rsidRPr="000035EA">
        <w:rPr>
          <w:sz w:val="28"/>
          <w:szCs w:val="28"/>
          <w:lang w:val="uk-UA"/>
        </w:rPr>
        <w:t>і</w:t>
      </w:r>
      <w:r w:rsidRPr="000035EA">
        <w:rPr>
          <w:sz w:val="28"/>
          <w:szCs w:val="28"/>
          <w:lang w:val="uk-UA"/>
        </w:rPr>
        <w:t xml:space="preserve"> навчального процесу</w:t>
      </w:r>
      <w:r w:rsidR="00C96077" w:rsidRPr="000035EA">
        <w:rPr>
          <w:sz w:val="28"/>
          <w:szCs w:val="28"/>
          <w:lang w:val="uk-UA"/>
        </w:rPr>
        <w:t xml:space="preserve">, що безпосередньо впливає на </w:t>
      </w:r>
      <w:r w:rsidRPr="000035EA">
        <w:rPr>
          <w:sz w:val="28"/>
          <w:szCs w:val="28"/>
          <w:lang w:val="uk-UA"/>
        </w:rPr>
        <w:t>конкурент</w:t>
      </w:r>
      <w:r w:rsidR="00C10C77">
        <w:rPr>
          <w:sz w:val="28"/>
          <w:szCs w:val="28"/>
          <w:lang w:val="uk-UA"/>
        </w:rPr>
        <w:t>н</w:t>
      </w:r>
      <w:r w:rsidRPr="000035EA">
        <w:rPr>
          <w:sz w:val="28"/>
          <w:szCs w:val="28"/>
          <w:lang w:val="uk-UA"/>
        </w:rPr>
        <w:t>оспроможн</w:t>
      </w:r>
      <w:r w:rsidR="00C96077" w:rsidRPr="000035EA">
        <w:rPr>
          <w:sz w:val="28"/>
          <w:szCs w:val="28"/>
          <w:lang w:val="uk-UA"/>
        </w:rPr>
        <w:t>і</w:t>
      </w:r>
      <w:r w:rsidRPr="000035EA">
        <w:rPr>
          <w:sz w:val="28"/>
          <w:szCs w:val="28"/>
          <w:lang w:val="uk-UA"/>
        </w:rPr>
        <w:t>ст</w:t>
      </w:r>
      <w:r w:rsidR="00C96077" w:rsidRPr="000035EA">
        <w:rPr>
          <w:sz w:val="28"/>
          <w:szCs w:val="28"/>
          <w:lang w:val="uk-UA"/>
        </w:rPr>
        <w:t>ь</w:t>
      </w:r>
      <w:r w:rsidRPr="000035EA">
        <w:rPr>
          <w:sz w:val="28"/>
          <w:szCs w:val="28"/>
          <w:lang w:val="uk-UA"/>
        </w:rPr>
        <w:t xml:space="preserve"> </w:t>
      </w:r>
      <w:r w:rsidR="00C10C77">
        <w:rPr>
          <w:sz w:val="28"/>
          <w:szCs w:val="28"/>
          <w:lang w:val="uk-UA"/>
        </w:rPr>
        <w:t>ЗВО</w:t>
      </w:r>
      <w:r w:rsidR="00C96077" w:rsidRPr="000035EA">
        <w:rPr>
          <w:sz w:val="28"/>
          <w:szCs w:val="28"/>
          <w:lang w:val="uk-UA"/>
        </w:rPr>
        <w:t>.</w:t>
      </w:r>
    </w:p>
    <w:p w14:paraId="0C61F06F" w14:textId="2F272646" w:rsidR="00DA1FF1" w:rsidRPr="007D7204" w:rsidRDefault="008545EA" w:rsidP="00DA1FF1">
      <w:pPr>
        <w:pStyle w:val="aa"/>
        <w:spacing w:line="360" w:lineRule="auto"/>
        <w:ind w:firstLine="567"/>
        <w:jc w:val="both"/>
        <w:rPr>
          <w:lang w:val="uk-UA"/>
        </w:rPr>
      </w:pPr>
      <w:r w:rsidRPr="000035EA">
        <w:rPr>
          <w:sz w:val="28"/>
          <w:szCs w:val="28"/>
          <w:lang w:val="uk-UA"/>
        </w:rPr>
        <w:t xml:space="preserve">Інноваційні </w:t>
      </w:r>
      <w:r w:rsidR="007D7204" w:rsidRPr="000035EA">
        <w:rPr>
          <w:sz w:val="28"/>
          <w:szCs w:val="28"/>
          <w:lang w:val="uk-UA"/>
        </w:rPr>
        <w:t xml:space="preserve">освітні </w:t>
      </w:r>
      <w:r w:rsidRPr="000035EA">
        <w:rPr>
          <w:sz w:val="28"/>
          <w:szCs w:val="28"/>
          <w:lang w:val="uk-UA"/>
        </w:rPr>
        <w:t xml:space="preserve">технології сприяють творчому розвитку здобувачів освіти, формуванню професійних компетентностей, </w:t>
      </w:r>
      <w:r w:rsidR="00C10C77">
        <w:rPr>
          <w:sz w:val="28"/>
          <w:szCs w:val="28"/>
          <w:lang w:val="uk-UA"/>
        </w:rPr>
        <w:t xml:space="preserve">більш </w:t>
      </w:r>
      <w:r w:rsidRPr="000035EA">
        <w:rPr>
          <w:sz w:val="28"/>
          <w:szCs w:val="28"/>
          <w:lang w:val="uk-UA"/>
        </w:rPr>
        <w:t xml:space="preserve">ефективному </w:t>
      </w:r>
      <w:r w:rsidR="00C10C77">
        <w:rPr>
          <w:sz w:val="28"/>
          <w:szCs w:val="28"/>
          <w:lang w:val="uk-UA"/>
        </w:rPr>
        <w:lastRenderedPageBreak/>
        <w:t>засвоєнню</w:t>
      </w:r>
      <w:r w:rsidRPr="000035EA">
        <w:rPr>
          <w:sz w:val="28"/>
          <w:szCs w:val="28"/>
          <w:lang w:val="uk-UA"/>
        </w:rPr>
        <w:t xml:space="preserve"> нових знань, </w:t>
      </w:r>
      <w:r w:rsidR="006F400D" w:rsidRPr="000035EA">
        <w:rPr>
          <w:sz w:val="28"/>
          <w:szCs w:val="28"/>
          <w:lang w:val="uk-UA"/>
        </w:rPr>
        <w:t>підвищенню</w:t>
      </w:r>
      <w:r w:rsidRPr="000035EA">
        <w:rPr>
          <w:sz w:val="28"/>
          <w:szCs w:val="28"/>
          <w:lang w:val="uk-UA"/>
        </w:rPr>
        <w:t xml:space="preserve"> вмотивованості</w:t>
      </w:r>
      <w:r w:rsidR="006F400D" w:rsidRPr="000035EA">
        <w:rPr>
          <w:sz w:val="28"/>
          <w:szCs w:val="28"/>
          <w:lang w:val="uk-UA"/>
        </w:rPr>
        <w:t xml:space="preserve"> вивчення дисциплін в умовах сучасного інформаційно-освітнього простору.</w:t>
      </w:r>
      <w:r w:rsidRPr="000035EA">
        <w:rPr>
          <w:sz w:val="28"/>
          <w:szCs w:val="28"/>
          <w:lang w:val="uk-UA"/>
        </w:rPr>
        <w:t xml:space="preserve"> </w:t>
      </w:r>
      <w:r w:rsidR="00AA25BE" w:rsidRPr="00AA25BE">
        <w:rPr>
          <w:sz w:val="28"/>
          <w:szCs w:val="28"/>
          <w:lang w:val="uk-UA"/>
        </w:rPr>
        <w:t xml:space="preserve"> </w:t>
      </w:r>
    </w:p>
    <w:p w14:paraId="57EDF541" w14:textId="245177CA" w:rsidR="00EA23F6" w:rsidRPr="001204AD" w:rsidRDefault="00EA23F6" w:rsidP="00DA1FF1">
      <w:pPr>
        <w:tabs>
          <w:tab w:val="num" w:pos="360"/>
        </w:tabs>
        <w:kinsoku w:val="0"/>
        <w:overflowPunct w:val="0"/>
        <w:spacing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14:paraId="79154FBF" w14:textId="258EB81D" w:rsidR="002641FA" w:rsidRPr="00FD5F1D" w:rsidRDefault="00577D67" w:rsidP="002641F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D5F1D">
        <w:rPr>
          <w:sz w:val="28"/>
          <w:szCs w:val="28"/>
          <w:lang w:val="uk-UA"/>
        </w:rPr>
        <w:t xml:space="preserve">Конференція </w:t>
      </w:r>
      <w:r w:rsidR="00C7417A" w:rsidRPr="001D286B">
        <w:rPr>
          <w:sz w:val="28"/>
          <w:szCs w:val="28"/>
          <w:lang w:val="uk-UA"/>
        </w:rPr>
        <w:t>сприя</w:t>
      </w:r>
      <w:r w:rsidR="00C10C77" w:rsidRPr="001D286B">
        <w:rPr>
          <w:sz w:val="28"/>
          <w:szCs w:val="28"/>
          <w:lang w:val="uk-UA"/>
        </w:rPr>
        <w:t>є</w:t>
      </w:r>
      <w:r w:rsidR="002641FA" w:rsidRPr="001D286B">
        <w:rPr>
          <w:sz w:val="28"/>
          <w:szCs w:val="28"/>
          <w:lang w:val="uk-UA"/>
        </w:rPr>
        <w:t>:</w:t>
      </w:r>
    </w:p>
    <w:p w14:paraId="4FC0F6DE" w14:textId="10F2F192" w:rsidR="002641FA" w:rsidRDefault="002641FA" w:rsidP="002641FA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7417A" w:rsidRPr="001204AD">
        <w:rPr>
          <w:sz w:val="28"/>
          <w:szCs w:val="28"/>
          <w:lang w:val="uk-UA"/>
        </w:rPr>
        <w:t xml:space="preserve">підвищенню рівня </w:t>
      </w:r>
      <w:r w:rsidR="00426B89" w:rsidRPr="001204AD">
        <w:rPr>
          <w:sz w:val="28"/>
          <w:szCs w:val="28"/>
          <w:lang w:val="uk-UA"/>
        </w:rPr>
        <w:t xml:space="preserve">педагогічної </w:t>
      </w:r>
      <w:r w:rsidR="00C7417A" w:rsidRPr="001204AD">
        <w:rPr>
          <w:sz w:val="28"/>
          <w:szCs w:val="28"/>
          <w:lang w:val="uk-UA"/>
        </w:rPr>
        <w:t xml:space="preserve">кваліфікації </w:t>
      </w:r>
      <w:r w:rsidR="00C7417A" w:rsidRPr="001204AD">
        <w:rPr>
          <w:iCs/>
          <w:sz w:val="28"/>
          <w:szCs w:val="28"/>
          <w:lang w:val="uk-UA"/>
        </w:rPr>
        <w:t>науково-педагогічних працівників</w:t>
      </w:r>
      <w:r w:rsidR="00426B89" w:rsidRPr="001204AD">
        <w:rPr>
          <w:iCs/>
          <w:sz w:val="28"/>
          <w:szCs w:val="28"/>
          <w:lang w:val="uk-UA"/>
        </w:rPr>
        <w:t xml:space="preserve"> медичних ЗВО</w:t>
      </w:r>
      <w:r w:rsidR="00C7417A" w:rsidRPr="001204AD">
        <w:rPr>
          <w:iCs/>
          <w:sz w:val="28"/>
          <w:szCs w:val="28"/>
          <w:lang w:val="uk-UA"/>
        </w:rPr>
        <w:t>,</w:t>
      </w:r>
      <w:r w:rsidR="00426B89" w:rsidRPr="001204AD">
        <w:rPr>
          <w:iCs/>
          <w:sz w:val="28"/>
          <w:szCs w:val="28"/>
          <w:lang w:val="uk-UA"/>
        </w:rPr>
        <w:t xml:space="preserve"> зростанню конкурент</w:t>
      </w:r>
      <w:r w:rsidR="00C10C77">
        <w:rPr>
          <w:iCs/>
          <w:sz w:val="28"/>
          <w:szCs w:val="28"/>
          <w:lang w:val="uk-UA"/>
        </w:rPr>
        <w:t>н</w:t>
      </w:r>
      <w:r w:rsidR="00426B89" w:rsidRPr="001204AD">
        <w:rPr>
          <w:iCs/>
          <w:sz w:val="28"/>
          <w:szCs w:val="28"/>
          <w:lang w:val="uk-UA"/>
        </w:rPr>
        <w:t xml:space="preserve">оспроможності </w:t>
      </w:r>
      <w:r w:rsidR="00C10C77">
        <w:rPr>
          <w:iCs/>
          <w:sz w:val="28"/>
          <w:szCs w:val="28"/>
          <w:lang w:val="uk-UA"/>
        </w:rPr>
        <w:t xml:space="preserve">ЗВО України </w:t>
      </w:r>
      <w:r w:rsidR="00426B89" w:rsidRPr="001204AD">
        <w:rPr>
          <w:iCs/>
          <w:sz w:val="28"/>
          <w:szCs w:val="28"/>
          <w:lang w:val="uk-UA"/>
        </w:rPr>
        <w:t>на вітчизняному та міжнародному ринку</w:t>
      </w:r>
      <w:r w:rsidR="007D7204">
        <w:rPr>
          <w:iCs/>
          <w:sz w:val="28"/>
          <w:szCs w:val="28"/>
          <w:lang w:val="uk-UA"/>
        </w:rPr>
        <w:t>;</w:t>
      </w:r>
    </w:p>
    <w:p w14:paraId="13E788A3" w14:textId="1ECB7672" w:rsidR="00C7417A" w:rsidRPr="002641FA" w:rsidRDefault="002641FA" w:rsidP="002641F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426B89" w:rsidRPr="001204AD">
        <w:rPr>
          <w:iCs/>
          <w:sz w:val="28"/>
          <w:szCs w:val="28"/>
          <w:lang w:val="uk-UA"/>
        </w:rPr>
        <w:t xml:space="preserve">покращенню підготовки висококваліфікованих </w:t>
      </w:r>
      <w:r w:rsidR="00426B89" w:rsidRPr="002641FA">
        <w:rPr>
          <w:iCs/>
          <w:sz w:val="28"/>
          <w:szCs w:val="28"/>
          <w:lang w:val="uk-UA"/>
        </w:rPr>
        <w:t>медичних фахівців, здатних навчатися протягом життя, адаптуватися до змінних умов та забезпечувати ефективну роботу</w:t>
      </w:r>
      <w:r w:rsidR="00C10C77">
        <w:rPr>
          <w:iCs/>
          <w:sz w:val="28"/>
          <w:szCs w:val="28"/>
          <w:lang w:val="uk-UA"/>
        </w:rPr>
        <w:t>,</w:t>
      </w:r>
      <w:r w:rsidR="00426B89" w:rsidRPr="002641FA">
        <w:rPr>
          <w:iCs/>
          <w:sz w:val="28"/>
          <w:szCs w:val="28"/>
          <w:lang w:val="uk-UA"/>
        </w:rPr>
        <w:t xml:space="preserve"> розвиток системи охорони </w:t>
      </w:r>
      <w:r w:rsidR="00C7417A" w:rsidRPr="002641FA">
        <w:rPr>
          <w:iCs/>
          <w:sz w:val="28"/>
          <w:szCs w:val="28"/>
          <w:lang w:val="uk-UA"/>
        </w:rPr>
        <w:t>здоров’я</w:t>
      </w:r>
      <w:r w:rsidR="007D7204">
        <w:rPr>
          <w:sz w:val="28"/>
          <w:szCs w:val="28"/>
          <w:lang w:val="uk-UA"/>
        </w:rPr>
        <w:t>;</w:t>
      </w:r>
    </w:p>
    <w:p w14:paraId="39B15916" w14:textId="51DB647A" w:rsidR="00991B60" w:rsidRPr="001204AD" w:rsidRDefault="00991B60" w:rsidP="002641FA">
      <w:pPr>
        <w:tabs>
          <w:tab w:val="left" w:pos="851"/>
          <w:tab w:val="left" w:pos="1134"/>
        </w:tabs>
        <w:spacing w:line="360" w:lineRule="auto"/>
        <w:jc w:val="both"/>
        <w:rPr>
          <w:bCs/>
          <w:kern w:val="36"/>
          <w:sz w:val="28"/>
          <w:szCs w:val="28"/>
          <w:lang w:val="uk-UA"/>
        </w:rPr>
      </w:pPr>
      <w:r w:rsidRPr="002641FA">
        <w:rPr>
          <w:sz w:val="28"/>
          <w:szCs w:val="28"/>
          <w:shd w:val="clear" w:color="auto" w:fill="FFFFFF"/>
        </w:rPr>
        <w:t> </w:t>
      </w:r>
      <w:r w:rsidR="002641FA">
        <w:rPr>
          <w:sz w:val="28"/>
          <w:szCs w:val="28"/>
          <w:shd w:val="clear" w:color="auto" w:fill="FFFFFF"/>
          <w:lang w:val="uk-UA"/>
        </w:rPr>
        <w:t xml:space="preserve">      </w:t>
      </w:r>
      <w:r w:rsidR="008E5696">
        <w:rPr>
          <w:sz w:val="28"/>
          <w:szCs w:val="28"/>
          <w:shd w:val="clear" w:color="auto" w:fill="FFFFFF"/>
          <w:lang w:val="uk-UA"/>
        </w:rPr>
        <w:t>- в</w:t>
      </w:r>
      <w:r w:rsidR="00BE154B" w:rsidRPr="002641FA">
        <w:rPr>
          <w:bCs/>
          <w:kern w:val="36"/>
          <w:sz w:val="28"/>
          <w:szCs w:val="28"/>
          <w:lang w:val="uk-UA"/>
        </w:rPr>
        <w:t>изначенн</w:t>
      </w:r>
      <w:r w:rsidR="008E5696">
        <w:rPr>
          <w:bCs/>
          <w:kern w:val="36"/>
          <w:sz w:val="28"/>
          <w:szCs w:val="28"/>
          <w:lang w:val="uk-UA"/>
        </w:rPr>
        <w:t>ю</w:t>
      </w:r>
      <w:r w:rsidR="00BE154B" w:rsidRPr="002641FA">
        <w:rPr>
          <w:bCs/>
          <w:kern w:val="36"/>
          <w:sz w:val="28"/>
          <w:szCs w:val="28"/>
          <w:lang w:val="uk-UA"/>
        </w:rPr>
        <w:t xml:space="preserve"> найбільш актуальних наукових </w:t>
      </w:r>
      <w:r w:rsidR="00C10C77">
        <w:rPr>
          <w:bCs/>
          <w:kern w:val="36"/>
          <w:sz w:val="28"/>
          <w:szCs w:val="28"/>
          <w:lang w:val="uk-UA"/>
        </w:rPr>
        <w:t>і</w:t>
      </w:r>
      <w:r w:rsidR="00BE154B" w:rsidRPr="002641FA">
        <w:rPr>
          <w:bCs/>
          <w:kern w:val="36"/>
          <w:sz w:val="28"/>
          <w:szCs w:val="28"/>
          <w:lang w:val="uk-UA"/>
        </w:rPr>
        <w:t xml:space="preserve"> практичних напрямків розвитку </w:t>
      </w:r>
      <w:r w:rsidR="00426B89" w:rsidRPr="002641FA">
        <w:rPr>
          <w:bCs/>
          <w:kern w:val="36"/>
          <w:sz w:val="28"/>
          <w:szCs w:val="28"/>
          <w:lang w:val="uk-UA"/>
        </w:rPr>
        <w:t xml:space="preserve">вищої </w:t>
      </w:r>
      <w:r w:rsidR="00B444DB" w:rsidRPr="002641FA">
        <w:rPr>
          <w:bCs/>
          <w:kern w:val="36"/>
          <w:sz w:val="28"/>
          <w:szCs w:val="28"/>
          <w:lang w:val="uk-UA"/>
        </w:rPr>
        <w:t xml:space="preserve">медичної </w:t>
      </w:r>
      <w:r w:rsidR="00426B89" w:rsidRPr="002641FA">
        <w:rPr>
          <w:bCs/>
          <w:kern w:val="36"/>
          <w:sz w:val="28"/>
          <w:szCs w:val="28"/>
          <w:lang w:val="uk-UA"/>
        </w:rPr>
        <w:t>освіти</w:t>
      </w:r>
      <w:r w:rsidR="00BE154B" w:rsidRPr="002641FA">
        <w:rPr>
          <w:bCs/>
          <w:kern w:val="36"/>
          <w:sz w:val="28"/>
          <w:szCs w:val="28"/>
          <w:lang w:val="uk-UA"/>
        </w:rPr>
        <w:t>, узагальненн</w:t>
      </w:r>
      <w:r w:rsidR="008E5696">
        <w:rPr>
          <w:bCs/>
          <w:kern w:val="36"/>
          <w:sz w:val="28"/>
          <w:szCs w:val="28"/>
          <w:lang w:val="uk-UA"/>
        </w:rPr>
        <w:t>ю</w:t>
      </w:r>
      <w:r w:rsidR="00BE154B" w:rsidRPr="002641FA">
        <w:rPr>
          <w:bCs/>
          <w:kern w:val="36"/>
          <w:sz w:val="28"/>
          <w:szCs w:val="28"/>
          <w:lang w:val="uk-UA"/>
        </w:rPr>
        <w:t xml:space="preserve"> та обмін</w:t>
      </w:r>
      <w:r w:rsidR="008E5696">
        <w:rPr>
          <w:bCs/>
          <w:kern w:val="36"/>
          <w:sz w:val="28"/>
          <w:szCs w:val="28"/>
          <w:lang w:val="uk-UA"/>
        </w:rPr>
        <w:t>у</w:t>
      </w:r>
      <w:r w:rsidR="00BE154B" w:rsidRPr="002641FA">
        <w:rPr>
          <w:bCs/>
          <w:kern w:val="36"/>
          <w:sz w:val="28"/>
          <w:szCs w:val="28"/>
          <w:lang w:val="uk-UA"/>
        </w:rPr>
        <w:t xml:space="preserve"> науковим</w:t>
      </w:r>
      <w:r w:rsidR="00426B89" w:rsidRPr="002641FA">
        <w:rPr>
          <w:bCs/>
          <w:kern w:val="36"/>
          <w:sz w:val="28"/>
          <w:szCs w:val="28"/>
          <w:lang w:val="uk-UA"/>
        </w:rPr>
        <w:t>,</w:t>
      </w:r>
      <w:r w:rsidR="00BE154B" w:rsidRPr="002641FA">
        <w:rPr>
          <w:bCs/>
          <w:kern w:val="36"/>
          <w:sz w:val="28"/>
          <w:szCs w:val="28"/>
          <w:lang w:val="uk-UA"/>
        </w:rPr>
        <w:t xml:space="preserve"> методичним</w:t>
      </w:r>
      <w:r w:rsidR="00426B89" w:rsidRPr="002641FA">
        <w:rPr>
          <w:bCs/>
          <w:kern w:val="36"/>
          <w:sz w:val="28"/>
          <w:szCs w:val="28"/>
          <w:lang w:val="uk-UA"/>
        </w:rPr>
        <w:t>, педагогічним</w:t>
      </w:r>
      <w:r w:rsidR="00BE154B" w:rsidRPr="002641FA">
        <w:rPr>
          <w:bCs/>
          <w:kern w:val="36"/>
          <w:sz w:val="28"/>
          <w:szCs w:val="28"/>
          <w:lang w:val="uk-UA"/>
        </w:rPr>
        <w:t xml:space="preserve"> досвідом</w:t>
      </w:r>
      <w:r w:rsidR="00BE154B" w:rsidRPr="001204AD">
        <w:rPr>
          <w:bCs/>
          <w:kern w:val="36"/>
          <w:sz w:val="28"/>
          <w:szCs w:val="28"/>
          <w:lang w:val="uk-UA"/>
        </w:rPr>
        <w:t>, обговоренн</w:t>
      </w:r>
      <w:r w:rsidR="008E5696">
        <w:rPr>
          <w:bCs/>
          <w:kern w:val="36"/>
          <w:sz w:val="28"/>
          <w:szCs w:val="28"/>
          <w:lang w:val="uk-UA"/>
        </w:rPr>
        <w:t>ю</w:t>
      </w:r>
      <w:r w:rsidR="00BE154B" w:rsidRPr="001204AD">
        <w:rPr>
          <w:bCs/>
          <w:kern w:val="36"/>
          <w:sz w:val="28"/>
          <w:szCs w:val="28"/>
          <w:lang w:val="uk-UA"/>
        </w:rPr>
        <w:t xml:space="preserve"> </w:t>
      </w:r>
      <w:r w:rsidR="00426B89" w:rsidRPr="001204AD">
        <w:rPr>
          <w:bCs/>
          <w:kern w:val="36"/>
          <w:sz w:val="28"/>
          <w:szCs w:val="28"/>
          <w:lang w:val="uk-UA"/>
        </w:rPr>
        <w:t>наявних проблем, складнощів та перспектив розвитку медичної освіти</w:t>
      </w:r>
      <w:r w:rsidRPr="001204AD">
        <w:rPr>
          <w:bCs/>
          <w:kern w:val="36"/>
          <w:sz w:val="28"/>
          <w:szCs w:val="28"/>
          <w:lang w:val="uk-UA"/>
        </w:rPr>
        <w:t>;</w:t>
      </w:r>
      <w:r w:rsidR="00426B89" w:rsidRPr="001204AD">
        <w:rPr>
          <w:bCs/>
          <w:kern w:val="36"/>
          <w:sz w:val="28"/>
          <w:szCs w:val="28"/>
          <w:lang w:val="uk-UA"/>
        </w:rPr>
        <w:t xml:space="preserve"> </w:t>
      </w:r>
    </w:p>
    <w:p w14:paraId="0E5193DC" w14:textId="67A9B394" w:rsidR="00D853FD" w:rsidRPr="007D7204" w:rsidRDefault="007D7204" w:rsidP="007D7204">
      <w:pPr>
        <w:tabs>
          <w:tab w:val="left" w:pos="851"/>
          <w:tab w:val="left" w:pos="1134"/>
        </w:tabs>
        <w:spacing w:line="360" w:lineRule="auto"/>
        <w:jc w:val="both"/>
        <w:rPr>
          <w:b/>
          <w:iCs/>
          <w:sz w:val="28"/>
          <w:szCs w:val="28"/>
          <w:lang w:val="uk-UA"/>
        </w:rPr>
      </w:pPr>
      <w:r w:rsidRPr="007D7204">
        <w:rPr>
          <w:rFonts w:eastAsiaTheme="minorHAnsi"/>
          <w:color w:val="4D5156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rFonts w:eastAsiaTheme="minorHAnsi"/>
          <w:color w:val="222222"/>
          <w:sz w:val="28"/>
          <w:szCs w:val="28"/>
          <w:lang w:val="uk-UA" w:eastAsia="en-US"/>
        </w:rPr>
        <w:t xml:space="preserve">  </w:t>
      </w:r>
      <w:r w:rsidR="00C62572">
        <w:rPr>
          <w:rFonts w:eastAsiaTheme="minorHAnsi"/>
          <w:color w:val="222222"/>
          <w:sz w:val="28"/>
          <w:szCs w:val="28"/>
          <w:lang w:val="uk-UA" w:eastAsia="en-US"/>
        </w:rPr>
        <w:tab/>
      </w:r>
      <w:r>
        <w:rPr>
          <w:rFonts w:eastAsiaTheme="minorHAnsi"/>
          <w:color w:val="222222"/>
          <w:sz w:val="28"/>
          <w:szCs w:val="28"/>
          <w:lang w:val="uk-UA" w:eastAsia="en-US"/>
        </w:rPr>
        <w:t xml:space="preserve">- </w:t>
      </w:r>
      <w:r w:rsidR="00991B60" w:rsidRPr="007D7204">
        <w:rPr>
          <w:rFonts w:eastAsiaTheme="minorHAnsi"/>
          <w:color w:val="222222"/>
          <w:sz w:val="28"/>
          <w:szCs w:val="28"/>
          <w:lang w:val="uk-UA" w:eastAsia="en-US"/>
        </w:rPr>
        <w:t>п</w:t>
      </w:r>
      <w:r w:rsidR="00D853FD" w:rsidRPr="007D7204">
        <w:rPr>
          <w:rFonts w:eastAsiaTheme="minorHAnsi"/>
          <w:color w:val="222222"/>
          <w:sz w:val="28"/>
          <w:szCs w:val="28"/>
          <w:lang w:val="uk-UA" w:eastAsia="en-US"/>
        </w:rPr>
        <w:t>ідвищенн</w:t>
      </w:r>
      <w:r w:rsidR="008E5696" w:rsidRPr="007D7204">
        <w:rPr>
          <w:rFonts w:eastAsiaTheme="minorHAnsi"/>
          <w:color w:val="222222"/>
          <w:sz w:val="28"/>
          <w:szCs w:val="28"/>
          <w:lang w:val="uk-UA" w:eastAsia="en-US"/>
        </w:rPr>
        <w:t>ю</w:t>
      </w:r>
      <w:r w:rsidR="00D853FD" w:rsidRPr="007D7204">
        <w:rPr>
          <w:rFonts w:eastAsiaTheme="minorHAnsi"/>
          <w:color w:val="222222"/>
          <w:sz w:val="28"/>
          <w:szCs w:val="28"/>
          <w:lang w:val="uk-UA" w:eastAsia="en-US"/>
        </w:rPr>
        <w:t xml:space="preserve"> якості підготовки медичних фахівців, вирішенн</w:t>
      </w:r>
      <w:r w:rsidR="008E5696" w:rsidRPr="007D7204">
        <w:rPr>
          <w:rFonts w:eastAsiaTheme="minorHAnsi"/>
          <w:color w:val="222222"/>
          <w:sz w:val="28"/>
          <w:szCs w:val="28"/>
          <w:lang w:val="uk-UA" w:eastAsia="en-US"/>
        </w:rPr>
        <w:t>ю</w:t>
      </w:r>
      <w:r w:rsidR="00D853FD" w:rsidRPr="007D7204">
        <w:rPr>
          <w:rFonts w:eastAsiaTheme="minorHAnsi"/>
          <w:color w:val="222222"/>
          <w:sz w:val="28"/>
          <w:szCs w:val="28"/>
          <w:lang w:val="uk-UA" w:eastAsia="en-US"/>
        </w:rPr>
        <w:t xml:space="preserve"> кадрових проблем галузі, поліпшенн</w:t>
      </w:r>
      <w:r w:rsidR="008E5696" w:rsidRPr="007D7204">
        <w:rPr>
          <w:rFonts w:eastAsiaTheme="minorHAnsi"/>
          <w:color w:val="222222"/>
          <w:sz w:val="28"/>
          <w:szCs w:val="28"/>
          <w:lang w:val="uk-UA" w:eastAsia="en-US"/>
        </w:rPr>
        <w:t>ю</w:t>
      </w:r>
      <w:r w:rsidR="00D853FD" w:rsidRPr="007D7204">
        <w:rPr>
          <w:rFonts w:eastAsiaTheme="minorHAnsi"/>
          <w:color w:val="222222"/>
          <w:sz w:val="28"/>
          <w:szCs w:val="28"/>
          <w:lang w:val="uk-UA" w:eastAsia="en-US"/>
        </w:rPr>
        <w:t xml:space="preserve"> якості медичної допомоги населенню, забезпеченн</w:t>
      </w:r>
      <w:r w:rsidR="008E5696" w:rsidRPr="007D7204">
        <w:rPr>
          <w:rFonts w:eastAsiaTheme="minorHAnsi"/>
          <w:color w:val="222222"/>
          <w:sz w:val="28"/>
          <w:szCs w:val="28"/>
          <w:lang w:val="uk-UA" w:eastAsia="en-US"/>
        </w:rPr>
        <w:t>ю</w:t>
      </w:r>
      <w:r w:rsidR="00D853FD" w:rsidRPr="007D7204">
        <w:rPr>
          <w:rFonts w:eastAsiaTheme="minorHAnsi"/>
          <w:color w:val="222222"/>
          <w:sz w:val="28"/>
          <w:szCs w:val="28"/>
          <w:lang w:val="uk-UA" w:eastAsia="en-US"/>
        </w:rPr>
        <w:t xml:space="preserve"> конкурент</w:t>
      </w:r>
      <w:r w:rsidR="00C10C77">
        <w:rPr>
          <w:rFonts w:eastAsiaTheme="minorHAnsi"/>
          <w:color w:val="222222"/>
          <w:sz w:val="28"/>
          <w:szCs w:val="28"/>
          <w:lang w:val="uk-UA" w:eastAsia="en-US"/>
        </w:rPr>
        <w:t>н</w:t>
      </w:r>
      <w:r w:rsidR="00D853FD" w:rsidRPr="007D7204">
        <w:rPr>
          <w:rFonts w:eastAsiaTheme="minorHAnsi"/>
          <w:color w:val="222222"/>
          <w:sz w:val="28"/>
          <w:szCs w:val="28"/>
          <w:lang w:val="uk-UA" w:eastAsia="en-US"/>
        </w:rPr>
        <w:t>оспроможності випускників вищої медичної школи на вітчизняному та міжнародному ринках праці, подальшо</w:t>
      </w:r>
      <w:r w:rsidR="008E5696" w:rsidRPr="007D7204">
        <w:rPr>
          <w:rFonts w:eastAsiaTheme="minorHAnsi"/>
          <w:color w:val="222222"/>
          <w:sz w:val="28"/>
          <w:szCs w:val="28"/>
          <w:lang w:val="uk-UA" w:eastAsia="en-US"/>
        </w:rPr>
        <w:t>му</w:t>
      </w:r>
      <w:r w:rsidR="00D853FD" w:rsidRPr="007D7204">
        <w:rPr>
          <w:rFonts w:eastAsiaTheme="minorHAnsi"/>
          <w:color w:val="222222"/>
          <w:sz w:val="28"/>
          <w:szCs w:val="28"/>
          <w:lang w:val="uk-UA" w:eastAsia="en-US"/>
        </w:rPr>
        <w:t xml:space="preserve"> удосконаленн</w:t>
      </w:r>
      <w:r w:rsidR="008E5696" w:rsidRPr="007D7204">
        <w:rPr>
          <w:rFonts w:eastAsiaTheme="minorHAnsi"/>
          <w:color w:val="222222"/>
          <w:sz w:val="28"/>
          <w:szCs w:val="28"/>
          <w:lang w:val="uk-UA" w:eastAsia="en-US"/>
        </w:rPr>
        <w:t>ю</w:t>
      </w:r>
      <w:r w:rsidR="00D853FD" w:rsidRPr="007D7204">
        <w:rPr>
          <w:rFonts w:eastAsiaTheme="minorHAnsi"/>
          <w:color w:val="222222"/>
          <w:sz w:val="28"/>
          <w:szCs w:val="28"/>
          <w:lang w:val="uk-UA" w:eastAsia="en-US"/>
        </w:rPr>
        <w:t xml:space="preserve"> безперервного професійного розвитку лікарів</w:t>
      </w:r>
      <w:r w:rsidR="00991B60" w:rsidRPr="007D7204">
        <w:rPr>
          <w:rFonts w:eastAsiaTheme="minorHAnsi"/>
          <w:color w:val="222222"/>
          <w:sz w:val="28"/>
          <w:szCs w:val="28"/>
          <w:lang w:val="uk-UA" w:eastAsia="en-US"/>
        </w:rPr>
        <w:t xml:space="preserve">. </w:t>
      </w:r>
    </w:p>
    <w:p w14:paraId="78FE3BA0" w14:textId="77777777" w:rsidR="000035EA" w:rsidRDefault="000035EA" w:rsidP="002641F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F8AC5CB" w14:textId="00532D2E" w:rsidR="00A63E36" w:rsidRDefault="00A63E36" w:rsidP="002641F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21189" w:rsidRPr="001204AD">
        <w:rPr>
          <w:sz w:val="28"/>
          <w:szCs w:val="28"/>
        </w:rPr>
        <w:t xml:space="preserve">За результатами роботи </w:t>
      </w:r>
      <w:r w:rsidR="00D853FD" w:rsidRPr="00577D67">
        <w:rPr>
          <w:rFonts w:eastAsiaTheme="minorHAnsi"/>
          <w:bCs/>
          <w:iCs/>
          <w:sz w:val="28"/>
          <w:szCs w:val="28"/>
          <w:lang w:val="uk-UA" w:eastAsia="en-US"/>
        </w:rPr>
        <w:t xml:space="preserve">Всеукраїнської науково-практичної конференції з міжнародною участю </w:t>
      </w:r>
      <w:r w:rsidR="00D853FD" w:rsidRPr="00AE1590">
        <w:rPr>
          <w:rFonts w:eastAsiaTheme="minorHAnsi"/>
          <w:i/>
          <w:iCs/>
          <w:color w:val="222222"/>
          <w:sz w:val="28"/>
          <w:szCs w:val="28"/>
          <w:lang w:val="uk-UA" w:eastAsia="en-US"/>
        </w:rPr>
        <w:t>«</w:t>
      </w:r>
      <w:r w:rsidR="00B8319E" w:rsidRPr="00AE1590">
        <w:rPr>
          <w:rFonts w:eastAsiaTheme="minorHAnsi"/>
          <w:color w:val="222222"/>
          <w:sz w:val="28"/>
          <w:szCs w:val="28"/>
          <w:lang w:val="uk-UA" w:eastAsia="en-US"/>
        </w:rPr>
        <w:t>Актуальні питання педагогіки вищої медичної освіти</w:t>
      </w:r>
      <w:r w:rsidR="00D853FD" w:rsidRPr="00AE1590">
        <w:rPr>
          <w:rFonts w:eastAsiaTheme="minorHAnsi"/>
          <w:color w:val="222222"/>
          <w:sz w:val="28"/>
          <w:szCs w:val="28"/>
          <w:lang w:val="uk-UA" w:eastAsia="en-US"/>
        </w:rPr>
        <w:t>»</w:t>
      </w:r>
      <w:r>
        <w:rPr>
          <w:rFonts w:eastAsiaTheme="minorHAnsi"/>
          <w:color w:val="222222"/>
          <w:sz w:val="28"/>
          <w:szCs w:val="28"/>
          <w:lang w:val="uk-UA" w:eastAsia="en-US"/>
        </w:rPr>
        <w:t xml:space="preserve"> пропонується визначити </w:t>
      </w:r>
      <w:r w:rsidR="00C10C77">
        <w:rPr>
          <w:rFonts w:eastAsiaTheme="minorHAnsi"/>
          <w:color w:val="222222"/>
          <w:sz w:val="28"/>
          <w:szCs w:val="28"/>
          <w:lang w:val="uk-UA" w:eastAsia="en-US"/>
        </w:rPr>
        <w:t xml:space="preserve">такі </w:t>
      </w:r>
      <w:r>
        <w:rPr>
          <w:rFonts w:eastAsiaTheme="minorHAnsi"/>
          <w:color w:val="222222"/>
          <w:sz w:val="28"/>
          <w:szCs w:val="28"/>
          <w:lang w:val="uk-UA" w:eastAsia="en-US"/>
        </w:rPr>
        <w:t>головн</w:t>
      </w:r>
      <w:r w:rsidR="00C10C77">
        <w:rPr>
          <w:rFonts w:eastAsiaTheme="minorHAnsi"/>
          <w:color w:val="222222"/>
          <w:sz w:val="28"/>
          <w:szCs w:val="28"/>
          <w:lang w:val="uk-UA" w:eastAsia="en-US"/>
        </w:rPr>
        <w:t>і</w:t>
      </w:r>
      <w:r>
        <w:rPr>
          <w:rFonts w:eastAsiaTheme="minorHAnsi"/>
          <w:color w:val="222222"/>
          <w:sz w:val="28"/>
          <w:szCs w:val="28"/>
          <w:lang w:val="uk-UA" w:eastAsia="en-US"/>
        </w:rPr>
        <w:t xml:space="preserve"> напрямки роботи:  </w:t>
      </w:r>
    </w:p>
    <w:p w14:paraId="100AF505" w14:textId="33D22F91" w:rsidR="006F400D" w:rsidRPr="0077188A" w:rsidRDefault="00991B60" w:rsidP="00FD5F1D">
      <w:pPr>
        <w:tabs>
          <w:tab w:val="left" w:pos="1276"/>
        </w:tabs>
        <w:spacing w:line="360" w:lineRule="auto"/>
        <w:ind w:firstLine="709"/>
        <w:jc w:val="both"/>
        <w:outlineLvl w:val="0"/>
        <w:rPr>
          <w:sz w:val="28"/>
          <w:szCs w:val="28"/>
          <w:shd w:val="clear" w:color="auto" w:fill="FFFFFF"/>
          <w:lang w:val="uk-UA"/>
        </w:rPr>
      </w:pPr>
      <w:r w:rsidRPr="00A63E36">
        <w:rPr>
          <w:color w:val="FF0000"/>
          <w:sz w:val="28"/>
          <w:szCs w:val="28"/>
          <w:shd w:val="clear" w:color="auto" w:fill="FFFFFF"/>
        </w:rPr>
        <w:t> </w:t>
      </w:r>
      <w:r w:rsidR="00A63E36" w:rsidRPr="00FD5F1D">
        <w:rPr>
          <w:sz w:val="28"/>
          <w:szCs w:val="28"/>
          <w:shd w:val="clear" w:color="auto" w:fill="FFFFFF"/>
          <w:lang w:val="uk-UA"/>
        </w:rPr>
        <w:t xml:space="preserve">1. </w:t>
      </w:r>
      <w:r w:rsidR="00D204EF">
        <w:rPr>
          <w:sz w:val="28"/>
          <w:szCs w:val="28"/>
          <w:lang w:val="uk-UA"/>
        </w:rPr>
        <w:t>с</w:t>
      </w:r>
      <w:r w:rsidR="00FD5F1D" w:rsidRPr="00FD5F1D">
        <w:rPr>
          <w:sz w:val="28"/>
          <w:szCs w:val="28"/>
          <w:lang w:val="uk-UA"/>
        </w:rPr>
        <w:t>прия</w:t>
      </w:r>
      <w:r w:rsidR="00C10C77">
        <w:rPr>
          <w:sz w:val="28"/>
          <w:szCs w:val="28"/>
          <w:lang w:val="uk-UA"/>
        </w:rPr>
        <w:t>ння</w:t>
      </w:r>
      <w:r w:rsidR="00FD5F1D" w:rsidRPr="00FD5F1D">
        <w:rPr>
          <w:sz w:val="28"/>
          <w:szCs w:val="28"/>
          <w:lang w:val="uk-UA"/>
        </w:rPr>
        <w:t xml:space="preserve"> подальшому розвитку інноваційних педагогічних підходів та </w:t>
      </w:r>
      <w:r w:rsidR="0077188A" w:rsidRPr="00FD5F1D">
        <w:rPr>
          <w:sz w:val="28"/>
          <w:szCs w:val="28"/>
          <w:lang w:val="uk-UA"/>
        </w:rPr>
        <w:t xml:space="preserve"> </w:t>
      </w:r>
      <w:r w:rsidR="00A65187" w:rsidRPr="00FD5F1D">
        <w:rPr>
          <w:sz w:val="28"/>
          <w:szCs w:val="28"/>
          <w:lang w:val="uk-UA"/>
        </w:rPr>
        <w:t xml:space="preserve">освітніх </w:t>
      </w:r>
      <w:r w:rsidR="0064576C" w:rsidRPr="00FD5F1D">
        <w:rPr>
          <w:sz w:val="28"/>
          <w:szCs w:val="28"/>
          <w:lang w:val="uk-UA"/>
        </w:rPr>
        <w:t>технологій</w:t>
      </w:r>
      <w:r w:rsidR="00A65187" w:rsidRPr="00FD5F1D">
        <w:rPr>
          <w:sz w:val="28"/>
          <w:szCs w:val="28"/>
          <w:lang w:val="uk-UA"/>
        </w:rPr>
        <w:t xml:space="preserve"> </w:t>
      </w:r>
      <w:r w:rsidR="0077188A" w:rsidRPr="00FD5F1D">
        <w:rPr>
          <w:sz w:val="28"/>
          <w:szCs w:val="28"/>
          <w:lang w:val="uk-UA"/>
        </w:rPr>
        <w:t xml:space="preserve">для </w:t>
      </w:r>
      <w:r w:rsidR="00FD5F1D" w:rsidRPr="00FD5F1D">
        <w:rPr>
          <w:sz w:val="28"/>
          <w:szCs w:val="28"/>
          <w:lang w:val="uk-UA"/>
        </w:rPr>
        <w:t xml:space="preserve">посилення потенціалу </w:t>
      </w:r>
      <w:r w:rsidR="0077188A" w:rsidRPr="00FD5F1D">
        <w:rPr>
          <w:sz w:val="28"/>
          <w:szCs w:val="28"/>
          <w:lang w:val="uk-UA"/>
        </w:rPr>
        <w:t xml:space="preserve">подальшої інтеграції </w:t>
      </w:r>
      <w:r w:rsidR="00FD5F1D">
        <w:rPr>
          <w:sz w:val="28"/>
          <w:szCs w:val="28"/>
          <w:lang w:val="uk-UA"/>
        </w:rPr>
        <w:t xml:space="preserve">вітчизняної </w:t>
      </w:r>
      <w:r w:rsidR="0077188A" w:rsidRPr="00FD5F1D">
        <w:rPr>
          <w:sz w:val="28"/>
          <w:szCs w:val="28"/>
          <w:lang w:val="uk-UA"/>
        </w:rPr>
        <w:t xml:space="preserve">вищої медичної школи </w:t>
      </w:r>
      <w:r w:rsidR="00A65187" w:rsidRPr="00FD5F1D">
        <w:rPr>
          <w:sz w:val="28"/>
          <w:szCs w:val="28"/>
          <w:lang w:val="uk-UA"/>
        </w:rPr>
        <w:t xml:space="preserve">в європейський </w:t>
      </w:r>
      <w:r w:rsidR="00FD5F1D" w:rsidRPr="00FD5F1D">
        <w:rPr>
          <w:sz w:val="28"/>
          <w:szCs w:val="28"/>
          <w:lang w:val="uk-UA"/>
        </w:rPr>
        <w:t xml:space="preserve">освітній </w:t>
      </w:r>
      <w:r w:rsidR="00A65187" w:rsidRPr="00FD5F1D">
        <w:rPr>
          <w:sz w:val="28"/>
          <w:szCs w:val="28"/>
          <w:lang w:val="uk-UA"/>
        </w:rPr>
        <w:t>простір</w:t>
      </w:r>
      <w:r w:rsidR="00C10C77">
        <w:rPr>
          <w:sz w:val="28"/>
          <w:szCs w:val="28"/>
          <w:lang w:val="uk-UA"/>
        </w:rPr>
        <w:t>;</w:t>
      </w:r>
    </w:p>
    <w:p w14:paraId="0B56B441" w14:textId="37192FDC" w:rsidR="005422A9" w:rsidRPr="001204AD" w:rsidRDefault="00991B60" w:rsidP="007D7204">
      <w:pPr>
        <w:kinsoku w:val="0"/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3C42F9">
        <w:rPr>
          <w:sz w:val="28"/>
          <w:szCs w:val="28"/>
          <w:shd w:val="clear" w:color="auto" w:fill="FFFFFF"/>
        </w:rPr>
        <w:t> </w:t>
      </w:r>
      <w:r w:rsidR="003C42F9">
        <w:rPr>
          <w:sz w:val="28"/>
          <w:szCs w:val="28"/>
          <w:shd w:val="clear" w:color="auto" w:fill="FFFFFF"/>
          <w:lang w:val="uk-UA"/>
        </w:rPr>
        <w:t>2</w:t>
      </w:r>
      <w:r w:rsidR="00A63E36" w:rsidRPr="003C42F9">
        <w:rPr>
          <w:sz w:val="28"/>
          <w:szCs w:val="28"/>
          <w:shd w:val="clear" w:color="auto" w:fill="FFFFFF"/>
          <w:lang w:val="uk-UA"/>
        </w:rPr>
        <w:t xml:space="preserve">. </w:t>
      </w:r>
      <w:r w:rsidR="00D204EF">
        <w:rPr>
          <w:sz w:val="28"/>
          <w:szCs w:val="28"/>
          <w:lang w:val="uk-UA"/>
        </w:rPr>
        <w:t>о</w:t>
      </w:r>
      <w:r w:rsidR="005422A9" w:rsidRPr="003C42F9">
        <w:rPr>
          <w:sz w:val="28"/>
          <w:szCs w:val="28"/>
          <w:lang w:val="uk-UA"/>
        </w:rPr>
        <w:t>рганіз</w:t>
      </w:r>
      <w:r w:rsidR="00C10C77">
        <w:rPr>
          <w:sz w:val="28"/>
          <w:szCs w:val="28"/>
          <w:lang w:val="uk-UA"/>
        </w:rPr>
        <w:t>ація</w:t>
      </w:r>
      <w:r w:rsidR="005422A9" w:rsidRPr="003C42F9">
        <w:rPr>
          <w:sz w:val="28"/>
          <w:szCs w:val="28"/>
          <w:lang w:val="uk-UA"/>
        </w:rPr>
        <w:t xml:space="preserve"> обмін</w:t>
      </w:r>
      <w:r w:rsidR="00C10C77">
        <w:rPr>
          <w:sz w:val="28"/>
          <w:szCs w:val="28"/>
          <w:lang w:val="uk-UA"/>
        </w:rPr>
        <w:t>у</w:t>
      </w:r>
      <w:r w:rsidR="005422A9" w:rsidRPr="003C42F9">
        <w:rPr>
          <w:sz w:val="28"/>
          <w:szCs w:val="28"/>
          <w:lang w:val="uk-UA"/>
        </w:rPr>
        <w:t xml:space="preserve"> досвідом між кафедрами та університетами щодо застосування </w:t>
      </w:r>
      <w:r w:rsidR="00C10C77">
        <w:rPr>
          <w:sz w:val="28"/>
          <w:szCs w:val="28"/>
          <w:lang w:val="uk-UA"/>
        </w:rPr>
        <w:t>в</w:t>
      </w:r>
      <w:r w:rsidR="005422A9" w:rsidRPr="003C42F9">
        <w:rPr>
          <w:sz w:val="28"/>
          <w:szCs w:val="28"/>
          <w:lang w:val="uk-UA"/>
        </w:rPr>
        <w:t xml:space="preserve"> навчальному процесі онлайн-платформ, використання яких забезпечить удосконалення навичок та компетенцій викладачів </w:t>
      </w:r>
      <w:r w:rsidR="000035EA">
        <w:rPr>
          <w:sz w:val="28"/>
          <w:szCs w:val="28"/>
          <w:lang w:val="uk-UA"/>
        </w:rPr>
        <w:t xml:space="preserve">з </w:t>
      </w:r>
      <w:r w:rsidR="005422A9" w:rsidRPr="003C42F9">
        <w:rPr>
          <w:sz w:val="28"/>
          <w:szCs w:val="28"/>
          <w:lang w:val="uk-UA"/>
        </w:rPr>
        <w:t xml:space="preserve">цифрової грамотності, збільшення інтерактивного супроводу, що покращить взаємодію </w:t>
      </w:r>
      <w:r w:rsidR="005422A9" w:rsidRPr="003C42F9">
        <w:rPr>
          <w:sz w:val="28"/>
          <w:szCs w:val="28"/>
          <w:lang w:val="uk-UA"/>
        </w:rPr>
        <w:lastRenderedPageBreak/>
        <w:t xml:space="preserve">між учасниками навчального процесу в інформаційному просторі, підвищить </w:t>
      </w:r>
      <w:r w:rsidR="00C10C77">
        <w:rPr>
          <w:sz w:val="28"/>
          <w:szCs w:val="28"/>
          <w:lang w:val="uk-UA"/>
        </w:rPr>
        <w:t>зацікавленість</w:t>
      </w:r>
      <w:r w:rsidR="005422A9" w:rsidRPr="003C42F9">
        <w:rPr>
          <w:sz w:val="28"/>
          <w:szCs w:val="28"/>
          <w:lang w:val="uk-UA"/>
        </w:rPr>
        <w:t xml:space="preserve"> та мотивацію студентів до навчання</w:t>
      </w:r>
      <w:r w:rsidR="00C10C77">
        <w:rPr>
          <w:sz w:val="28"/>
          <w:szCs w:val="28"/>
          <w:lang w:val="uk-UA"/>
        </w:rPr>
        <w:t>;</w:t>
      </w:r>
    </w:p>
    <w:p w14:paraId="06E4FB39" w14:textId="1AC6AE2D" w:rsidR="00CB45E3" w:rsidRPr="001204AD" w:rsidRDefault="003C42F9" w:rsidP="007D7204">
      <w:pPr>
        <w:tabs>
          <w:tab w:val="left" w:pos="1276"/>
        </w:tabs>
        <w:spacing w:line="360" w:lineRule="auto"/>
        <w:ind w:firstLine="709"/>
        <w:jc w:val="both"/>
        <w:outlineLvl w:val="0"/>
        <w:rPr>
          <w:iC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</w:t>
      </w:r>
      <w:r w:rsidR="00A63E36" w:rsidRPr="00DB681A">
        <w:rPr>
          <w:sz w:val="28"/>
          <w:szCs w:val="28"/>
          <w:shd w:val="clear" w:color="auto" w:fill="FFFFFF"/>
          <w:lang w:val="uk-UA"/>
        </w:rPr>
        <w:t>.</w:t>
      </w:r>
      <w:r w:rsidR="00A63E36">
        <w:rPr>
          <w:color w:val="4D5156"/>
          <w:sz w:val="28"/>
          <w:szCs w:val="28"/>
          <w:shd w:val="clear" w:color="auto" w:fill="FFFFFF"/>
          <w:lang w:val="uk-UA"/>
        </w:rPr>
        <w:t xml:space="preserve"> </w:t>
      </w:r>
      <w:r w:rsidR="00D204EF">
        <w:rPr>
          <w:iCs/>
          <w:sz w:val="28"/>
          <w:szCs w:val="28"/>
          <w:lang w:val="uk-UA"/>
        </w:rPr>
        <w:t>з</w:t>
      </w:r>
      <w:r w:rsidR="00CB45E3" w:rsidRPr="001204AD">
        <w:rPr>
          <w:iCs/>
          <w:sz w:val="28"/>
          <w:szCs w:val="28"/>
          <w:lang w:val="uk-UA"/>
        </w:rPr>
        <w:t>абезпеч</w:t>
      </w:r>
      <w:r w:rsidR="00D204EF">
        <w:rPr>
          <w:iCs/>
          <w:sz w:val="28"/>
          <w:szCs w:val="28"/>
          <w:lang w:val="uk-UA"/>
        </w:rPr>
        <w:t>ення</w:t>
      </w:r>
      <w:r w:rsidR="00CB45E3" w:rsidRPr="001204AD">
        <w:rPr>
          <w:iCs/>
          <w:sz w:val="28"/>
          <w:szCs w:val="28"/>
          <w:lang w:val="uk-UA"/>
        </w:rPr>
        <w:t xml:space="preserve"> подальш</w:t>
      </w:r>
      <w:r w:rsidR="00C10C77">
        <w:rPr>
          <w:iCs/>
          <w:sz w:val="28"/>
          <w:szCs w:val="28"/>
          <w:lang w:val="uk-UA"/>
        </w:rPr>
        <w:t>ого</w:t>
      </w:r>
      <w:r w:rsidR="00CB45E3" w:rsidRPr="001204AD">
        <w:rPr>
          <w:iCs/>
          <w:sz w:val="28"/>
          <w:szCs w:val="28"/>
          <w:lang w:val="uk-UA"/>
        </w:rPr>
        <w:t xml:space="preserve"> розвит</w:t>
      </w:r>
      <w:r w:rsidR="00C10C77">
        <w:rPr>
          <w:iCs/>
          <w:sz w:val="28"/>
          <w:szCs w:val="28"/>
          <w:lang w:val="uk-UA"/>
        </w:rPr>
        <w:t>ку</w:t>
      </w:r>
      <w:r w:rsidR="00CB45E3" w:rsidRPr="001204AD">
        <w:rPr>
          <w:iCs/>
          <w:sz w:val="28"/>
          <w:szCs w:val="28"/>
          <w:lang w:val="uk-UA"/>
        </w:rPr>
        <w:t xml:space="preserve"> методології симуляційного навчання задля </w:t>
      </w:r>
      <w:r w:rsidR="00C10C77">
        <w:rPr>
          <w:iCs/>
          <w:sz w:val="28"/>
          <w:szCs w:val="28"/>
          <w:lang w:val="uk-UA"/>
        </w:rPr>
        <w:t>підвищення</w:t>
      </w:r>
      <w:r w:rsidR="00CB45E3" w:rsidRPr="001204AD">
        <w:rPr>
          <w:iCs/>
          <w:sz w:val="28"/>
          <w:szCs w:val="28"/>
          <w:lang w:val="uk-UA"/>
        </w:rPr>
        <w:t xml:space="preserve"> його ефективності, а також розширення можливостей використання симуляційного обладнання та навчання в освітньому процесі</w:t>
      </w:r>
      <w:r w:rsidR="00332BB1">
        <w:rPr>
          <w:iCs/>
          <w:sz w:val="28"/>
          <w:szCs w:val="28"/>
          <w:lang w:val="uk-UA"/>
        </w:rPr>
        <w:t xml:space="preserve"> </w:t>
      </w:r>
      <w:r w:rsidR="00332BB1" w:rsidRPr="003C42F9">
        <w:rPr>
          <w:iCs/>
          <w:sz w:val="28"/>
          <w:szCs w:val="28"/>
          <w:lang w:val="uk-UA"/>
        </w:rPr>
        <w:t xml:space="preserve">при підготовці </w:t>
      </w:r>
      <w:r w:rsidR="00D204EF">
        <w:rPr>
          <w:iCs/>
          <w:sz w:val="28"/>
          <w:szCs w:val="28"/>
          <w:lang w:val="uk-UA"/>
        </w:rPr>
        <w:t>здобувачів медичних ЗВО;</w:t>
      </w:r>
    </w:p>
    <w:p w14:paraId="6BB0FE2C" w14:textId="71CDB1F0" w:rsidR="00A63E36" w:rsidRDefault="001204AD" w:rsidP="003C42F9">
      <w:pPr>
        <w:pStyle w:val="aa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B681A">
        <w:rPr>
          <w:sz w:val="28"/>
          <w:szCs w:val="28"/>
          <w:shd w:val="clear" w:color="auto" w:fill="FFFFFF"/>
        </w:rPr>
        <w:t> </w:t>
      </w:r>
      <w:r w:rsidR="003C42F9">
        <w:rPr>
          <w:sz w:val="28"/>
          <w:szCs w:val="28"/>
          <w:shd w:val="clear" w:color="auto" w:fill="FFFFFF"/>
          <w:lang w:val="uk-UA"/>
        </w:rPr>
        <w:t>4</w:t>
      </w:r>
      <w:r w:rsidR="00A63E36" w:rsidRPr="00DB681A">
        <w:rPr>
          <w:sz w:val="28"/>
          <w:szCs w:val="28"/>
          <w:shd w:val="clear" w:color="auto" w:fill="FFFFFF"/>
          <w:lang w:val="uk-UA"/>
        </w:rPr>
        <w:t>.</w:t>
      </w:r>
      <w:r w:rsidR="00DB681A" w:rsidRPr="00DB681A">
        <w:rPr>
          <w:sz w:val="28"/>
          <w:szCs w:val="28"/>
          <w:shd w:val="clear" w:color="auto" w:fill="FFFFFF"/>
          <w:lang w:val="uk-UA"/>
        </w:rPr>
        <w:t xml:space="preserve"> </w:t>
      </w:r>
      <w:r w:rsidR="00D204EF">
        <w:rPr>
          <w:sz w:val="28"/>
          <w:szCs w:val="28"/>
          <w:shd w:val="clear" w:color="auto" w:fill="FFFFFF"/>
          <w:lang w:val="uk-UA"/>
        </w:rPr>
        <w:t>с</w:t>
      </w:r>
      <w:r w:rsidR="00DB681A" w:rsidRPr="00DB681A">
        <w:rPr>
          <w:sz w:val="28"/>
          <w:szCs w:val="28"/>
          <w:shd w:val="clear" w:color="auto" w:fill="FFFFFF"/>
          <w:lang w:val="uk-UA"/>
        </w:rPr>
        <w:t>прия</w:t>
      </w:r>
      <w:r w:rsidR="00C10C77">
        <w:rPr>
          <w:sz w:val="28"/>
          <w:szCs w:val="28"/>
          <w:shd w:val="clear" w:color="auto" w:fill="FFFFFF"/>
          <w:lang w:val="uk-UA"/>
        </w:rPr>
        <w:t>ння</w:t>
      </w:r>
      <w:r w:rsidR="00DB681A" w:rsidRPr="00DB681A">
        <w:rPr>
          <w:sz w:val="28"/>
          <w:szCs w:val="28"/>
          <w:shd w:val="clear" w:color="auto" w:fill="FFFFFF"/>
          <w:lang w:val="uk-UA"/>
        </w:rPr>
        <w:t xml:space="preserve"> розроб</w:t>
      </w:r>
      <w:r w:rsidR="00C62572">
        <w:rPr>
          <w:sz w:val="28"/>
          <w:szCs w:val="28"/>
          <w:shd w:val="clear" w:color="auto" w:fill="FFFFFF"/>
          <w:lang w:val="uk-UA"/>
        </w:rPr>
        <w:t>ленню</w:t>
      </w:r>
      <w:r w:rsidR="00DB681A" w:rsidRPr="00DB681A">
        <w:rPr>
          <w:sz w:val="28"/>
          <w:szCs w:val="28"/>
          <w:shd w:val="clear" w:color="auto" w:fill="FFFFFF"/>
          <w:lang w:val="uk-UA"/>
        </w:rPr>
        <w:t xml:space="preserve"> курсів</w:t>
      </w:r>
      <w:r w:rsidR="00A63E36" w:rsidRPr="00DB681A">
        <w:rPr>
          <w:sz w:val="28"/>
          <w:szCs w:val="28"/>
          <w:shd w:val="clear" w:color="auto" w:fill="FFFFFF"/>
          <w:lang w:val="uk-UA"/>
        </w:rPr>
        <w:t xml:space="preserve"> </w:t>
      </w:r>
      <w:r w:rsidR="005422A9" w:rsidRPr="001204AD">
        <w:rPr>
          <w:sz w:val="28"/>
          <w:szCs w:val="28"/>
          <w:lang w:val="uk-UA"/>
        </w:rPr>
        <w:t xml:space="preserve">з невідкладних станів різного профілю </w:t>
      </w:r>
      <w:r w:rsidR="00C10C77">
        <w:rPr>
          <w:sz w:val="28"/>
          <w:szCs w:val="28"/>
          <w:lang w:val="uk-UA"/>
        </w:rPr>
        <w:t>д</w:t>
      </w:r>
      <w:r w:rsidR="005422A9" w:rsidRPr="001204AD">
        <w:rPr>
          <w:sz w:val="28"/>
          <w:szCs w:val="28"/>
          <w:lang w:val="uk-UA"/>
        </w:rPr>
        <w:t>ля осіб, які не мають  спеціальної медичної освіти (співробітники служб цивільного захисту, члени рятувальних команд, військовослужбовці, охоронці, пожежники, робітник</w:t>
      </w:r>
      <w:r w:rsidR="003C42F9">
        <w:rPr>
          <w:sz w:val="28"/>
          <w:szCs w:val="28"/>
          <w:lang w:val="uk-UA"/>
        </w:rPr>
        <w:t>и</w:t>
      </w:r>
      <w:r w:rsidR="005422A9" w:rsidRPr="001204AD">
        <w:rPr>
          <w:sz w:val="28"/>
          <w:szCs w:val="28"/>
          <w:lang w:val="uk-UA"/>
        </w:rPr>
        <w:t xml:space="preserve"> поліції, водії </w:t>
      </w:r>
      <w:r w:rsidR="00C10C77">
        <w:rPr>
          <w:sz w:val="28"/>
          <w:szCs w:val="28"/>
          <w:lang w:val="uk-UA"/>
        </w:rPr>
        <w:t>тощо</w:t>
      </w:r>
      <w:r w:rsidR="005422A9" w:rsidRPr="001204AD">
        <w:rPr>
          <w:sz w:val="28"/>
          <w:szCs w:val="28"/>
          <w:lang w:val="uk-UA"/>
        </w:rPr>
        <w:t>)</w:t>
      </w:r>
      <w:r w:rsidR="006F1F27">
        <w:rPr>
          <w:sz w:val="28"/>
          <w:szCs w:val="28"/>
          <w:lang w:val="uk-UA"/>
        </w:rPr>
        <w:t>;</w:t>
      </w:r>
    </w:p>
    <w:p w14:paraId="42270B25" w14:textId="248E86D2" w:rsidR="00B26EE8" w:rsidRPr="00A20D47" w:rsidRDefault="003C42F9" w:rsidP="007D7204">
      <w:pPr>
        <w:pStyle w:val="a8"/>
        <w:tabs>
          <w:tab w:val="left" w:pos="1276"/>
        </w:tabs>
        <w:spacing w:line="360" w:lineRule="auto"/>
        <w:ind w:left="0" w:firstLine="709"/>
        <w:jc w:val="both"/>
        <w:outlineLvl w:val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5</w:t>
      </w:r>
      <w:r w:rsidR="00B26EE8" w:rsidRPr="00A20D47">
        <w:rPr>
          <w:iCs/>
          <w:sz w:val="28"/>
          <w:szCs w:val="28"/>
          <w:lang w:val="uk-UA"/>
        </w:rPr>
        <w:t xml:space="preserve">. </w:t>
      </w:r>
      <w:r w:rsidR="00D204EF">
        <w:rPr>
          <w:iCs/>
          <w:sz w:val="28"/>
          <w:szCs w:val="28"/>
          <w:lang w:val="uk-UA"/>
        </w:rPr>
        <w:t>с</w:t>
      </w:r>
      <w:r w:rsidR="00184F07" w:rsidRPr="00A20D47">
        <w:rPr>
          <w:iCs/>
          <w:sz w:val="28"/>
          <w:szCs w:val="28"/>
          <w:lang w:val="uk-UA"/>
        </w:rPr>
        <w:t>прия</w:t>
      </w:r>
      <w:r w:rsidR="00C10C77">
        <w:rPr>
          <w:iCs/>
          <w:sz w:val="28"/>
          <w:szCs w:val="28"/>
          <w:lang w:val="uk-UA"/>
        </w:rPr>
        <w:t>ння</w:t>
      </w:r>
      <w:r w:rsidR="00184F07" w:rsidRPr="00A20D47">
        <w:rPr>
          <w:iCs/>
          <w:sz w:val="28"/>
          <w:szCs w:val="28"/>
          <w:lang w:val="uk-UA"/>
        </w:rPr>
        <w:t xml:space="preserve"> розвитку педагогічної майстерності викладачів медичних ЗВО як однієї </w:t>
      </w:r>
      <w:r w:rsidR="00C10C77">
        <w:rPr>
          <w:iCs/>
          <w:sz w:val="28"/>
          <w:szCs w:val="28"/>
          <w:lang w:val="uk-UA"/>
        </w:rPr>
        <w:t>зі</w:t>
      </w:r>
      <w:r w:rsidR="00184F07" w:rsidRPr="00A20D47">
        <w:rPr>
          <w:iCs/>
          <w:sz w:val="28"/>
          <w:szCs w:val="28"/>
          <w:lang w:val="uk-UA"/>
        </w:rPr>
        <w:t xml:space="preserve"> складових забезпечення якості освітнього процесу. При розроб</w:t>
      </w:r>
      <w:r w:rsidR="00C10C77">
        <w:rPr>
          <w:iCs/>
          <w:sz w:val="28"/>
          <w:szCs w:val="28"/>
          <w:lang w:val="uk-UA"/>
        </w:rPr>
        <w:t>ленні</w:t>
      </w:r>
      <w:r w:rsidR="00184F07" w:rsidRPr="00A20D47">
        <w:rPr>
          <w:iCs/>
          <w:sz w:val="28"/>
          <w:szCs w:val="28"/>
          <w:lang w:val="uk-UA"/>
        </w:rPr>
        <w:t xml:space="preserve"> та впровадженні підходів до розуміння ключових складових педагогічної майстерності викладачів та системи ї</w:t>
      </w:r>
      <w:r w:rsidR="00AE1590">
        <w:rPr>
          <w:iCs/>
          <w:sz w:val="28"/>
          <w:szCs w:val="28"/>
          <w:lang w:val="uk-UA"/>
        </w:rPr>
        <w:t>х</w:t>
      </w:r>
      <w:r w:rsidR="00184F07" w:rsidRPr="00A20D47">
        <w:rPr>
          <w:iCs/>
          <w:sz w:val="28"/>
          <w:szCs w:val="28"/>
          <w:lang w:val="uk-UA"/>
        </w:rPr>
        <w:t xml:space="preserve"> розвитку враховувати думку </w:t>
      </w:r>
      <w:r w:rsidR="00D204EF" w:rsidRPr="00D204EF">
        <w:rPr>
          <w:iCs/>
          <w:sz w:val="28"/>
          <w:szCs w:val="28"/>
          <w:lang w:val="uk-UA"/>
        </w:rPr>
        <w:t xml:space="preserve">всіх </w:t>
      </w:r>
      <w:r w:rsidR="00184F07" w:rsidRPr="00D204EF">
        <w:rPr>
          <w:iCs/>
          <w:sz w:val="28"/>
          <w:szCs w:val="28"/>
          <w:lang w:val="uk-UA"/>
        </w:rPr>
        <w:t>стейкхолдерів освітнього процесу</w:t>
      </w:r>
      <w:r w:rsidR="00D204EF" w:rsidRPr="00D204EF">
        <w:rPr>
          <w:iCs/>
          <w:sz w:val="28"/>
          <w:szCs w:val="28"/>
          <w:lang w:val="uk-UA"/>
        </w:rPr>
        <w:t xml:space="preserve"> та освітніх послуг;</w:t>
      </w:r>
      <w:r w:rsidR="00184F07" w:rsidRPr="00A20D47">
        <w:rPr>
          <w:iCs/>
          <w:sz w:val="28"/>
          <w:szCs w:val="28"/>
          <w:lang w:val="uk-UA"/>
        </w:rPr>
        <w:t xml:space="preserve"> </w:t>
      </w:r>
    </w:p>
    <w:p w14:paraId="7488E66A" w14:textId="04D68C6D" w:rsidR="00B26EE8" w:rsidRPr="00A20D47" w:rsidRDefault="003C42F9" w:rsidP="007D7204">
      <w:pPr>
        <w:pStyle w:val="a8"/>
        <w:tabs>
          <w:tab w:val="left" w:pos="1276"/>
        </w:tabs>
        <w:spacing w:line="360" w:lineRule="auto"/>
        <w:ind w:left="0" w:firstLine="709"/>
        <w:jc w:val="both"/>
        <w:outlineLvl w:val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6</w:t>
      </w:r>
      <w:r w:rsidR="00B26EE8" w:rsidRPr="00A20D47">
        <w:rPr>
          <w:iCs/>
          <w:sz w:val="28"/>
          <w:szCs w:val="28"/>
          <w:lang w:val="uk-UA"/>
        </w:rPr>
        <w:t xml:space="preserve">. </w:t>
      </w:r>
      <w:r w:rsidR="00D204EF">
        <w:rPr>
          <w:iCs/>
          <w:sz w:val="28"/>
          <w:szCs w:val="28"/>
          <w:lang w:val="uk-UA"/>
        </w:rPr>
        <w:t>п</w:t>
      </w:r>
      <w:r w:rsidR="00B26EE8" w:rsidRPr="00A20D47">
        <w:rPr>
          <w:iCs/>
          <w:sz w:val="28"/>
          <w:szCs w:val="28"/>
          <w:lang w:val="uk-UA"/>
        </w:rPr>
        <w:t>осил</w:t>
      </w:r>
      <w:r w:rsidR="00D204EF">
        <w:rPr>
          <w:iCs/>
          <w:sz w:val="28"/>
          <w:szCs w:val="28"/>
          <w:lang w:val="uk-UA"/>
        </w:rPr>
        <w:t>ення</w:t>
      </w:r>
      <w:r w:rsidR="00B26EE8" w:rsidRPr="00A20D47">
        <w:rPr>
          <w:iCs/>
          <w:sz w:val="28"/>
          <w:szCs w:val="28"/>
          <w:lang w:val="uk-UA"/>
        </w:rPr>
        <w:t xml:space="preserve"> уваг</w:t>
      </w:r>
      <w:r w:rsidR="00C62572">
        <w:rPr>
          <w:iCs/>
          <w:sz w:val="28"/>
          <w:szCs w:val="28"/>
          <w:lang w:val="uk-UA"/>
        </w:rPr>
        <w:t>и</w:t>
      </w:r>
      <w:r w:rsidR="00B26EE8" w:rsidRPr="00A20D47">
        <w:rPr>
          <w:iCs/>
          <w:sz w:val="28"/>
          <w:szCs w:val="28"/>
          <w:lang w:val="uk-UA"/>
        </w:rPr>
        <w:t xml:space="preserve"> </w:t>
      </w:r>
      <w:r w:rsidR="00D204EF">
        <w:rPr>
          <w:iCs/>
          <w:sz w:val="28"/>
          <w:szCs w:val="28"/>
          <w:lang w:val="uk-UA"/>
        </w:rPr>
        <w:t>що</w:t>
      </w:r>
      <w:r w:rsidR="00B26EE8" w:rsidRPr="00A20D47">
        <w:rPr>
          <w:iCs/>
          <w:sz w:val="28"/>
          <w:szCs w:val="28"/>
          <w:lang w:val="uk-UA"/>
        </w:rPr>
        <w:t xml:space="preserve">до підвищення педагогічної кваліфікації, розвитку педагогічної майстерності викладачів медичних ЗВО, враховуючи сучасні підходи та тенденції розвитку педагогіки </w:t>
      </w:r>
      <w:r w:rsidR="00D204EF">
        <w:rPr>
          <w:iCs/>
          <w:sz w:val="28"/>
          <w:szCs w:val="28"/>
          <w:lang w:val="uk-UA"/>
        </w:rPr>
        <w:t>й</w:t>
      </w:r>
      <w:r w:rsidR="00B26EE8" w:rsidRPr="00A20D47">
        <w:rPr>
          <w:iCs/>
          <w:sz w:val="28"/>
          <w:szCs w:val="28"/>
          <w:lang w:val="uk-UA"/>
        </w:rPr>
        <w:t xml:space="preserve"> особливості освітнього процесу в очному, змішаному та дистанційному форматі, з урахуванням впливу зовнішніх факторів, зокрема військового стану та епідеміологічної ситуації</w:t>
      </w:r>
      <w:r w:rsidR="00D204EF">
        <w:rPr>
          <w:iCs/>
          <w:sz w:val="28"/>
          <w:szCs w:val="28"/>
          <w:lang w:val="uk-UA"/>
        </w:rPr>
        <w:t>;</w:t>
      </w:r>
    </w:p>
    <w:p w14:paraId="348CDFDF" w14:textId="66B97476" w:rsidR="00C72816" w:rsidRPr="001204AD" w:rsidRDefault="003C42F9" w:rsidP="007D7204">
      <w:pPr>
        <w:pStyle w:val="a8"/>
        <w:tabs>
          <w:tab w:val="left" w:pos="1276"/>
        </w:tabs>
        <w:spacing w:line="360" w:lineRule="auto"/>
        <w:ind w:left="0" w:firstLine="709"/>
        <w:jc w:val="both"/>
        <w:outlineLvl w:val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7</w:t>
      </w:r>
      <w:r w:rsidR="00C72816" w:rsidRPr="00A20D47">
        <w:rPr>
          <w:iCs/>
          <w:sz w:val="28"/>
          <w:szCs w:val="28"/>
          <w:lang w:val="uk-UA"/>
        </w:rPr>
        <w:t xml:space="preserve">. </w:t>
      </w:r>
      <w:r w:rsidR="00D204EF">
        <w:rPr>
          <w:iCs/>
          <w:sz w:val="28"/>
          <w:szCs w:val="28"/>
          <w:lang w:val="uk-UA"/>
        </w:rPr>
        <w:t>с</w:t>
      </w:r>
      <w:r w:rsidR="00C72816" w:rsidRPr="00A20D47">
        <w:rPr>
          <w:iCs/>
          <w:sz w:val="28"/>
          <w:szCs w:val="28"/>
          <w:lang w:val="uk-UA"/>
        </w:rPr>
        <w:t>прия</w:t>
      </w:r>
      <w:r w:rsidR="00D204EF">
        <w:rPr>
          <w:iCs/>
          <w:sz w:val="28"/>
          <w:szCs w:val="28"/>
          <w:lang w:val="uk-UA"/>
        </w:rPr>
        <w:t>ння</w:t>
      </w:r>
      <w:r w:rsidR="00C72816" w:rsidRPr="00A20D47">
        <w:rPr>
          <w:iCs/>
          <w:sz w:val="28"/>
          <w:szCs w:val="28"/>
          <w:lang w:val="uk-UA"/>
        </w:rPr>
        <w:t xml:space="preserve"> демократизації освітнього процесу в медичних ЗВО, розвитку партнерських відносин між викладачами та здобувачами освіти, </w:t>
      </w:r>
      <w:r w:rsidR="00AE1590">
        <w:rPr>
          <w:iCs/>
          <w:sz w:val="28"/>
          <w:szCs w:val="28"/>
          <w:lang w:val="uk-UA"/>
        </w:rPr>
        <w:t>їх</w:t>
      </w:r>
      <w:r w:rsidR="00D204EF">
        <w:rPr>
          <w:iCs/>
          <w:sz w:val="28"/>
          <w:szCs w:val="28"/>
          <w:lang w:val="uk-UA"/>
        </w:rPr>
        <w:t xml:space="preserve"> </w:t>
      </w:r>
      <w:r w:rsidR="00C72816" w:rsidRPr="00A20D47">
        <w:rPr>
          <w:iCs/>
          <w:sz w:val="28"/>
          <w:szCs w:val="28"/>
          <w:lang w:val="uk-UA"/>
        </w:rPr>
        <w:t xml:space="preserve">мотивації до </w:t>
      </w:r>
      <w:r w:rsidR="00AE1590">
        <w:rPr>
          <w:iCs/>
          <w:sz w:val="28"/>
          <w:szCs w:val="28"/>
          <w:lang w:val="uk-UA"/>
        </w:rPr>
        <w:t>творчості та постійного вдосконалення</w:t>
      </w:r>
      <w:bookmarkStart w:id="0" w:name="_GoBack"/>
      <w:bookmarkEnd w:id="0"/>
      <w:r w:rsidR="00D204EF">
        <w:rPr>
          <w:iCs/>
          <w:sz w:val="28"/>
          <w:szCs w:val="28"/>
          <w:lang w:val="uk-UA"/>
        </w:rPr>
        <w:t>;</w:t>
      </w:r>
    </w:p>
    <w:p w14:paraId="1506C3FF" w14:textId="30DE2B6B" w:rsidR="00922AF8" w:rsidRPr="008B2AF1" w:rsidRDefault="00A63E36" w:rsidP="007D7204">
      <w:pPr>
        <w:pStyle w:val="a8"/>
        <w:tabs>
          <w:tab w:val="left" w:pos="1276"/>
        </w:tabs>
        <w:spacing w:line="360" w:lineRule="auto"/>
        <w:ind w:left="0" w:firstLine="709"/>
        <w:jc w:val="both"/>
        <w:outlineLvl w:val="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A20D47">
        <w:rPr>
          <w:sz w:val="28"/>
          <w:szCs w:val="28"/>
          <w:lang w:val="uk-UA"/>
        </w:rPr>
        <w:t xml:space="preserve"> </w:t>
      </w:r>
      <w:r w:rsidR="00D204EF">
        <w:rPr>
          <w:sz w:val="28"/>
          <w:szCs w:val="28"/>
          <w:lang w:val="uk-UA"/>
        </w:rPr>
        <w:t>з</w:t>
      </w:r>
      <w:r w:rsidR="00A20D47">
        <w:rPr>
          <w:sz w:val="28"/>
          <w:szCs w:val="28"/>
          <w:lang w:val="uk-UA"/>
        </w:rPr>
        <w:t>абезпеч</w:t>
      </w:r>
      <w:r w:rsidR="00D204EF">
        <w:rPr>
          <w:sz w:val="28"/>
          <w:szCs w:val="28"/>
          <w:lang w:val="uk-UA"/>
        </w:rPr>
        <w:t>ення</w:t>
      </w:r>
      <w:r w:rsidR="00A20D47">
        <w:rPr>
          <w:sz w:val="28"/>
          <w:szCs w:val="28"/>
          <w:lang w:val="uk-UA"/>
        </w:rPr>
        <w:t xml:space="preserve"> подальш</w:t>
      </w:r>
      <w:r w:rsidR="00D204EF">
        <w:rPr>
          <w:sz w:val="28"/>
          <w:szCs w:val="28"/>
          <w:lang w:val="uk-UA"/>
        </w:rPr>
        <w:t>ого</w:t>
      </w:r>
      <w:r w:rsidR="00A20D47">
        <w:rPr>
          <w:sz w:val="28"/>
          <w:szCs w:val="28"/>
          <w:lang w:val="uk-UA"/>
        </w:rPr>
        <w:t xml:space="preserve"> розширення використання </w:t>
      </w:r>
      <w:r w:rsidR="00D204EF">
        <w:rPr>
          <w:sz w:val="28"/>
          <w:szCs w:val="28"/>
          <w:lang w:val="uk-UA"/>
        </w:rPr>
        <w:t>в</w:t>
      </w:r>
      <w:r w:rsidR="00A20D47">
        <w:rPr>
          <w:sz w:val="28"/>
          <w:szCs w:val="28"/>
          <w:lang w:val="uk-UA"/>
        </w:rPr>
        <w:t xml:space="preserve"> освітньому процесі </w:t>
      </w:r>
      <w:r w:rsidR="005422A9" w:rsidRPr="001204AD">
        <w:rPr>
          <w:sz w:val="28"/>
          <w:szCs w:val="28"/>
          <w:lang w:val="uk-UA"/>
        </w:rPr>
        <w:t xml:space="preserve">сучасних педагогічних </w:t>
      </w:r>
      <w:r w:rsidR="00D204EF">
        <w:rPr>
          <w:sz w:val="28"/>
          <w:szCs w:val="28"/>
          <w:lang w:val="uk-UA"/>
        </w:rPr>
        <w:t>і</w:t>
      </w:r>
      <w:r w:rsidR="005422A9" w:rsidRPr="001204AD">
        <w:rPr>
          <w:sz w:val="28"/>
          <w:szCs w:val="28"/>
          <w:lang w:val="uk-UA"/>
        </w:rPr>
        <w:t xml:space="preserve"> наукових інновацій відповідно до світових стандартів, а саме: інтерактивних технологій навчання, дистанційного навчання, електронних комплексів навчання та контролю знань</w:t>
      </w:r>
      <w:r w:rsidR="00D204EF">
        <w:rPr>
          <w:sz w:val="28"/>
          <w:szCs w:val="28"/>
          <w:lang w:val="uk-UA"/>
        </w:rPr>
        <w:t>,</w:t>
      </w:r>
      <w:r w:rsidR="00A20D47">
        <w:rPr>
          <w:sz w:val="28"/>
          <w:szCs w:val="28"/>
          <w:lang w:val="uk-UA"/>
        </w:rPr>
        <w:t xml:space="preserve"> </w:t>
      </w:r>
      <w:r w:rsidR="00D204EF">
        <w:rPr>
          <w:sz w:val="28"/>
          <w:szCs w:val="28"/>
          <w:lang w:val="uk-UA"/>
        </w:rPr>
        <w:t>вивчення</w:t>
      </w:r>
      <w:r w:rsidR="00A20D47">
        <w:rPr>
          <w:sz w:val="28"/>
          <w:szCs w:val="28"/>
          <w:lang w:val="uk-UA"/>
        </w:rPr>
        <w:t xml:space="preserve"> можлив</w:t>
      </w:r>
      <w:r w:rsidR="00D204EF">
        <w:rPr>
          <w:sz w:val="28"/>
          <w:szCs w:val="28"/>
          <w:lang w:val="uk-UA"/>
        </w:rPr>
        <w:t>о</w:t>
      </w:r>
      <w:r w:rsidR="00A20D47">
        <w:rPr>
          <w:sz w:val="28"/>
          <w:szCs w:val="28"/>
          <w:lang w:val="uk-UA"/>
        </w:rPr>
        <w:t>ст</w:t>
      </w:r>
      <w:r w:rsidR="00D204EF">
        <w:rPr>
          <w:sz w:val="28"/>
          <w:szCs w:val="28"/>
          <w:lang w:val="uk-UA"/>
        </w:rPr>
        <w:t>і</w:t>
      </w:r>
      <w:r w:rsidR="00A20D47">
        <w:rPr>
          <w:sz w:val="28"/>
          <w:szCs w:val="28"/>
          <w:lang w:val="uk-UA"/>
        </w:rPr>
        <w:t xml:space="preserve"> </w:t>
      </w:r>
      <w:r w:rsidR="005422A9" w:rsidRPr="001204AD">
        <w:rPr>
          <w:sz w:val="28"/>
          <w:szCs w:val="28"/>
          <w:lang w:val="uk-UA"/>
        </w:rPr>
        <w:t xml:space="preserve"> </w:t>
      </w:r>
      <w:r w:rsidR="00A20D47">
        <w:rPr>
          <w:sz w:val="28"/>
          <w:szCs w:val="28"/>
          <w:lang w:val="uk-UA"/>
        </w:rPr>
        <w:t>в</w:t>
      </w:r>
      <w:r w:rsidR="00A20D47" w:rsidRPr="00A20D47">
        <w:rPr>
          <w:sz w:val="28"/>
          <w:szCs w:val="28"/>
          <w:lang w:val="uk-UA"/>
        </w:rPr>
        <w:t xml:space="preserve">провадження </w:t>
      </w:r>
      <w:r w:rsidR="005422A9" w:rsidRPr="001204AD">
        <w:rPr>
          <w:sz w:val="28"/>
          <w:szCs w:val="28"/>
          <w:lang w:val="uk-UA"/>
        </w:rPr>
        <w:t>індивідуалізованого навчання на базі адаптивних систем дистанційного навчання та контролю знань тощо</w:t>
      </w:r>
      <w:r w:rsidR="006F1F27">
        <w:rPr>
          <w:sz w:val="28"/>
          <w:szCs w:val="28"/>
          <w:lang w:val="uk-UA"/>
        </w:rPr>
        <w:t>;</w:t>
      </w:r>
    </w:p>
    <w:p w14:paraId="39713AD3" w14:textId="3F22A8AC" w:rsidR="00A20D47" w:rsidRDefault="00A63E36" w:rsidP="007D7204">
      <w:pPr>
        <w:pStyle w:val="a8"/>
        <w:tabs>
          <w:tab w:val="left" w:pos="1276"/>
        </w:tabs>
        <w:spacing w:line="360" w:lineRule="auto"/>
        <w:ind w:left="0" w:firstLine="709"/>
        <w:jc w:val="both"/>
        <w:outlineLvl w:val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9.</w:t>
      </w:r>
      <w:r w:rsidR="00A20D47">
        <w:rPr>
          <w:iCs/>
          <w:sz w:val="28"/>
          <w:szCs w:val="28"/>
          <w:lang w:val="uk-UA"/>
        </w:rPr>
        <w:t xml:space="preserve"> </w:t>
      </w:r>
      <w:r w:rsidR="00D204EF">
        <w:rPr>
          <w:sz w:val="28"/>
          <w:szCs w:val="28"/>
          <w:lang w:val="uk-UA"/>
        </w:rPr>
        <w:t>запровадження</w:t>
      </w:r>
      <w:r w:rsidR="00A20D47" w:rsidRPr="00A20D47">
        <w:rPr>
          <w:sz w:val="28"/>
          <w:szCs w:val="28"/>
          <w:lang w:val="uk-UA"/>
        </w:rPr>
        <w:t xml:space="preserve"> заход</w:t>
      </w:r>
      <w:r w:rsidR="00D204EF">
        <w:rPr>
          <w:sz w:val="28"/>
          <w:szCs w:val="28"/>
          <w:lang w:val="uk-UA"/>
        </w:rPr>
        <w:t>ів</w:t>
      </w:r>
      <w:r w:rsidR="00A20D47" w:rsidRPr="00A20D47">
        <w:rPr>
          <w:sz w:val="28"/>
          <w:szCs w:val="28"/>
          <w:lang w:val="uk-UA"/>
        </w:rPr>
        <w:t xml:space="preserve"> щодо подальшого розвитку цифрових компетенцій науково-педагогічних працівників, використання засобів </w:t>
      </w:r>
      <w:r w:rsidR="00A20D47" w:rsidRPr="00A20D47">
        <w:rPr>
          <w:sz w:val="28"/>
          <w:szCs w:val="28"/>
          <w:lang w:val="uk-UA"/>
        </w:rPr>
        <w:lastRenderedPageBreak/>
        <w:t xml:space="preserve">дистанційного навчання та </w:t>
      </w:r>
      <w:r w:rsidR="00D204EF">
        <w:rPr>
          <w:sz w:val="28"/>
          <w:szCs w:val="28"/>
          <w:lang w:val="uk-UA"/>
        </w:rPr>
        <w:t xml:space="preserve">їхнього </w:t>
      </w:r>
      <w:r w:rsidR="00A20D47" w:rsidRPr="00A20D47">
        <w:rPr>
          <w:sz w:val="28"/>
          <w:szCs w:val="28"/>
          <w:lang w:val="uk-UA"/>
        </w:rPr>
        <w:t>провадження з урахуванням педагогічних особливостей такої форми роботи із здобувачами освіти</w:t>
      </w:r>
      <w:r w:rsidR="00D204EF">
        <w:rPr>
          <w:sz w:val="28"/>
          <w:szCs w:val="28"/>
          <w:lang w:val="uk-UA"/>
        </w:rPr>
        <w:t>;</w:t>
      </w:r>
    </w:p>
    <w:p w14:paraId="5E9276BD" w14:textId="50E77B0B" w:rsidR="00886405" w:rsidRPr="003C42F9" w:rsidRDefault="001204AD" w:rsidP="003C42F9">
      <w:pPr>
        <w:pStyle w:val="a8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204AD">
        <w:rPr>
          <w:color w:val="4D5156"/>
          <w:sz w:val="28"/>
          <w:szCs w:val="28"/>
          <w:shd w:val="clear" w:color="auto" w:fill="FFFFFF"/>
        </w:rPr>
        <w:t> </w:t>
      </w:r>
      <w:r w:rsidR="00A63E36" w:rsidRPr="00A20D47">
        <w:rPr>
          <w:sz w:val="28"/>
          <w:szCs w:val="28"/>
          <w:shd w:val="clear" w:color="auto" w:fill="FFFFFF"/>
          <w:lang w:val="uk-UA"/>
        </w:rPr>
        <w:t>10.</w:t>
      </w:r>
      <w:r w:rsidR="00A63E36">
        <w:rPr>
          <w:color w:val="4D5156"/>
          <w:sz w:val="28"/>
          <w:szCs w:val="28"/>
          <w:shd w:val="clear" w:color="auto" w:fill="FFFFFF"/>
          <w:lang w:val="uk-UA"/>
        </w:rPr>
        <w:t xml:space="preserve"> </w:t>
      </w:r>
      <w:r w:rsidR="00D204EF">
        <w:rPr>
          <w:color w:val="4D5156"/>
          <w:sz w:val="28"/>
          <w:szCs w:val="28"/>
          <w:shd w:val="clear" w:color="auto" w:fill="FFFFFF"/>
          <w:lang w:val="uk-UA"/>
        </w:rPr>
        <w:t>с</w:t>
      </w:r>
      <w:r w:rsidR="00CB45E3" w:rsidRPr="001204AD">
        <w:rPr>
          <w:sz w:val="28"/>
          <w:szCs w:val="28"/>
          <w:lang w:val="uk-UA"/>
        </w:rPr>
        <w:t xml:space="preserve">пільні наукові дослідження та науково-практичні конференції з іноземними партнерами за світовими та європейськими </w:t>
      </w:r>
      <w:r w:rsidR="00D204EF">
        <w:rPr>
          <w:sz w:val="28"/>
          <w:szCs w:val="28"/>
          <w:lang w:val="uk-UA"/>
        </w:rPr>
        <w:t>ґ</w:t>
      </w:r>
      <w:r w:rsidR="00CB45E3" w:rsidRPr="001204AD">
        <w:rPr>
          <w:sz w:val="28"/>
          <w:szCs w:val="28"/>
          <w:lang w:val="uk-UA"/>
        </w:rPr>
        <w:t xml:space="preserve">рантами </w:t>
      </w:r>
      <w:r w:rsidR="00A20D47" w:rsidRPr="00A20D47">
        <w:rPr>
          <w:lang w:val="uk-UA"/>
        </w:rPr>
        <w:t xml:space="preserve"> </w:t>
      </w:r>
      <w:r w:rsidR="00A20D47">
        <w:rPr>
          <w:sz w:val="28"/>
          <w:szCs w:val="28"/>
          <w:lang w:val="uk-UA"/>
        </w:rPr>
        <w:t>з</w:t>
      </w:r>
      <w:r w:rsidR="00A20D47" w:rsidRPr="00A20D47">
        <w:rPr>
          <w:sz w:val="28"/>
          <w:szCs w:val="28"/>
          <w:lang w:val="uk-UA"/>
        </w:rPr>
        <w:t xml:space="preserve"> метою вивчення та впровадження кращого досвіду</w:t>
      </w:r>
      <w:r w:rsidR="004F76A4" w:rsidRPr="004F76A4">
        <w:rPr>
          <w:iCs/>
          <w:sz w:val="28"/>
          <w:szCs w:val="28"/>
          <w:lang w:val="uk-UA"/>
        </w:rPr>
        <w:t xml:space="preserve"> міжнародних напрацювань педагогічного простору вищої медичної освіти</w:t>
      </w:r>
      <w:r w:rsidR="00A20D47" w:rsidRPr="00A20D47">
        <w:rPr>
          <w:sz w:val="28"/>
          <w:szCs w:val="28"/>
          <w:lang w:val="uk-UA"/>
        </w:rPr>
        <w:t xml:space="preserve">, підвищення </w:t>
      </w:r>
      <w:r w:rsidR="00D204EF">
        <w:rPr>
          <w:sz w:val="28"/>
          <w:szCs w:val="28"/>
          <w:lang w:val="uk-UA"/>
        </w:rPr>
        <w:t xml:space="preserve">її </w:t>
      </w:r>
      <w:r w:rsidR="00A20D47" w:rsidRPr="00A20D47">
        <w:rPr>
          <w:sz w:val="28"/>
          <w:szCs w:val="28"/>
          <w:lang w:val="uk-UA"/>
        </w:rPr>
        <w:t>якості</w:t>
      </w:r>
      <w:r w:rsidR="004F76A4">
        <w:rPr>
          <w:sz w:val="28"/>
          <w:szCs w:val="28"/>
          <w:lang w:val="uk-UA"/>
        </w:rPr>
        <w:t xml:space="preserve">, </w:t>
      </w:r>
      <w:r w:rsidR="00A20D47" w:rsidRPr="00A20D47">
        <w:rPr>
          <w:sz w:val="28"/>
          <w:szCs w:val="28"/>
          <w:lang w:val="uk-UA"/>
        </w:rPr>
        <w:t>сталого безперервного розвитку лікарів</w:t>
      </w:r>
      <w:r w:rsidR="004F76A4">
        <w:rPr>
          <w:sz w:val="28"/>
          <w:szCs w:val="28"/>
          <w:lang w:val="uk-UA"/>
        </w:rPr>
        <w:t xml:space="preserve">, </w:t>
      </w:r>
      <w:r w:rsidR="00886405" w:rsidRPr="004F76A4">
        <w:rPr>
          <w:iCs/>
          <w:sz w:val="28"/>
          <w:szCs w:val="28"/>
          <w:lang w:val="uk-UA"/>
        </w:rPr>
        <w:t xml:space="preserve">навчання під час пандемії тощо та доцільності </w:t>
      </w:r>
      <w:r w:rsidR="00D204EF">
        <w:rPr>
          <w:iCs/>
          <w:sz w:val="28"/>
          <w:szCs w:val="28"/>
          <w:lang w:val="uk-UA"/>
        </w:rPr>
        <w:t xml:space="preserve">їхнього </w:t>
      </w:r>
      <w:r w:rsidR="00886405" w:rsidRPr="004F76A4">
        <w:rPr>
          <w:iCs/>
          <w:sz w:val="28"/>
          <w:szCs w:val="28"/>
          <w:lang w:val="uk-UA"/>
        </w:rPr>
        <w:t>використання в українських реаліях</w:t>
      </w:r>
      <w:r w:rsidR="00D204EF">
        <w:rPr>
          <w:iCs/>
          <w:sz w:val="28"/>
          <w:szCs w:val="28"/>
          <w:lang w:val="uk-UA"/>
        </w:rPr>
        <w:t>;</w:t>
      </w:r>
    </w:p>
    <w:p w14:paraId="33E21F68" w14:textId="37A5F1B0" w:rsidR="00886405" w:rsidRPr="001204AD" w:rsidRDefault="00A63E36" w:rsidP="007D7204">
      <w:pPr>
        <w:pStyle w:val="a8"/>
        <w:tabs>
          <w:tab w:val="left" w:pos="1276"/>
        </w:tabs>
        <w:spacing w:line="360" w:lineRule="auto"/>
        <w:ind w:left="0" w:firstLine="709"/>
        <w:jc w:val="both"/>
        <w:outlineLvl w:val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</w:t>
      </w:r>
      <w:r w:rsidR="006F1F27">
        <w:rPr>
          <w:iCs/>
          <w:sz w:val="28"/>
          <w:szCs w:val="28"/>
          <w:lang w:val="uk-UA"/>
        </w:rPr>
        <w:t>1</w:t>
      </w:r>
      <w:r>
        <w:rPr>
          <w:iCs/>
          <w:sz w:val="28"/>
          <w:szCs w:val="28"/>
          <w:lang w:val="uk-UA"/>
        </w:rPr>
        <w:t>.</w:t>
      </w:r>
      <w:r w:rsidR="003C42F9">
        <w:rPr>
          <w:iCs/>
          <w:sz w:val="28"/>
          <w:szCs w:val="28"/>
          <w:lang w:val="uk-UA"/>
        </w:rPr>
        <w:t xml:space="preserve"> </w:t>
      </w:r>
      <w:r w:rsidR="00D204EF">
        <w:rPr>
          <w:iCs/>
          <w:sz w:val="28"/>
          <w:szCs w:val="28"/>
          <w:lang w:val="uk-UA"/>
        </w:rPr>
        <w:t>с</w:t>
      </w:r>
      <w:r w:rsidR="00886405" w:rsidRPr="001204AD">
        <w:rPr>
          <w:iCs/>
          <w:sz w:val="28"/>
          <w:szCs w:val="28"/>
          <w:lang w:val="uk-UA"/>
        </w:rPr>
        <w:t>прия</w:t>
      </w:r>
      <w:r w:rsidR="00D204EF">
        <w:rPr>
          <w:iCs/>
          <w:sz w:val="28"/>
          <w:szCs w:val="28"/>
          <w:lang w:val="uk-UA"/>
        </w:rPr>
        <w:t>ння</w:t>
      </w:r>
      <w:r w:rsidR="00886405" w:rsidRPr="001204AD">
        <w:rPr>
          <w:iCs/>
          <w:sz w:val="28"/>
          <w:szCs w:val="28"/>
          <w:lang w:val="uk-UA"/>
        </w:rPr>
        <w:t xml:space="preserve"> інтернаціоналізації вищої медичної освіти, </w:t>
      </w:r>
      <w:r w:rsidR="00D204EF">
        <w:rPr>
          <w:iCs/>
          <w:sz w:val="28"/>
          <w:szCs w:val="28"/>
          <w:lang w:val="uk-UA"/>
        </w:rPr>
        <w:t>зокрема</w:t>
      </w:r>
      <w:r w:rsidR="00886405" w:rsidRPr="001204AD">
        <w:rPr>
          <w:iCs/>
          <w:sz w:val="28"/>
          <w:szCs w:val="28"/>
          <w:lang w:val="uk-UA"/>
        </w:rPr>
        <w:t xml:space="preserve"> академічної мобільності викладачів для </w:t>
      </w:r>
      <w:r w:rsidR="00D204EF">
        <w:rPr>
          <w:iCs/>
          <w:sz w:val="28"/>
          <w:szCs w:val="28"/>
          <w:lang w:val="uk-UA"/>
        </w:rPr>
        <w:t>вивчення</w:t>
      </w:r>
      <w:r w:rsidR="00886405" w:rsidRPr="001204AD">
        <w:rPr>
          <w:iCs/>
          <w:sz w:val="28"/>
          <w:szCs w:val="28"/>
          <w:lang w:val="uk-UA"/>
        </w:rPr>
        <w:t>, опрацювання та впровадження кращого міжнародного педагогічного досвіду.</w:t>
      </w:r>
    </w:p>
    <w:p w14:paraId="7966DDB0" w14:textId="77777777" w:rsidR="00A63E36" w:rsidRDefault="00A63E36" w:rsidP="002641FA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</w:p>
    <w:p w14:paraId="3176D8AC" w14:textId="192ECB71" w:rsidR="00BE154B" w:rsidRPr="001204AD" w:rsidRDefault="00BE154B" w:rsidP="002641FA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1204AD">
        <w:rPr>
          <w:b/>
          <w:sz w:val="28"/>
          <w:szCs w:val="28"/>
          <w:lang w:val="uk-UA"/>
        </w:rPr>
        <w:t>Термін  виконання рішень конференції:</w:t>
      </w:r>
      <w:r w:rsidR="00922AF8" w:rsidRPr="001204AD">
        <w:rPr>
          <w:b/>
          <w:sz w:val="28"/>
          <w:szCs w:val="28"/>
          <w:lang w:val="uk-UA"/>
        </w:rPr>
        <w:t xml:space="preserve"> </w:t>
      </w:r>
      <w:r w:rsidR="00C55894" w:rsidRPr="001204AD">
        <w:rPr>
          <w:sz w:val="28"/>
          <w:szCs w:val="28"/>
          <w:lang w:val="uk-UA"/>
        </w:rPr>
        <w:t>березень</w:t>
      </w:r>
      <w:r w:rsidR="00D84607" w:rsidRPr="001204AD">
        <w:rPr>
          <w:sz w:val="28"/>
          <w:szCs w:val="28"/>
          <w:lang w:val="uk-UA"/>
        </w:rPr>
        <w:t xml:space="preserve"> 20</w:t>
      </w:r>
      <w:r w:rsidR="00E4255F" w:rsidRPr="001204AD">
        <w:rPr>
          <w:sz w:val="28"/>
          <w:szCs w:val="28"/>
          <w:lang w:val="uk-UA"/>
        </w:rPr>
        <w:t>2</w:t>
      </w:r>
      <w:r w:rsidR="001204AD" w:rsidRPr="001204AD">
        <w:rPr>
          <w:sz w:val="28"/>
          <w:szCs w:val="28"/>
          <w:lang w:val="uk-UA"/>
        </w:rPr>
        <w:t>3</w:t>
      </w:r>
      <w:r w:rsidR="00922AF8" w:rsidRPr="001204AD">
        <w:rPr>
          <w:sz w:val="28"/>
          <w:szCs w:val="28"/>
          <w:lang w:val="uk-UA"/>
        </w:rPr>
        <w:t xml:space="preserve"> </w:t>
      </w:r>
      <w:r w:rsidRPr="001204AD">
        <w:rPr>
          <w:sz w:val="28"/>
          <w:szCs w:val="28"/>
          <w:lang w:val="uk-UA"/>
        </w:rPr>
        <w:t>р.</w:t>
      </w:r>
      <w:r w:rsidR="00D204EF">
        <w:rPr>
          <w:sz w:val="28"/>
          <w:szCs w:val="28"/>
          <w:lang w:val="uk-UA"/>
        </w:rPr>
        <w:t xml:space="preserve"> </w:t>
      </w:r>
      <w:r w:rsidRPr="001204AD">
        <w:rPr>
          <w:sz w:val="28"/>
          <w:szCs w:val="28"/>
          <w:lang w:val="uk-UA"/>
        </w:rPr>
        <w:t xml:space="preserve">– </w:t>
      </w:r>
      <w:r w:rsidR="00D1036B" w:rsidRPr="001204AD">
        <w:rPr>
          <w:sz w:val="28"/>
          <w:szCs w:val="28"/>
          <w:lang w:val="uk-UA"/>
        </w:rPr>
        <w:t>березень</w:t>
      </w:r>
      <w:r w:rsidR="00D84607" w:rsidRPr="001204AD">
        <w:rPr>
          <w:sz w:val="28"/>
          <w:szCs w:val="28"/>
          <w:lang w:val="uk-UA"/>
        </w:rPr>
        <w:t xml:space="preserve"> 202</w:t>
      </w:r>
      <w:r w:rsidR="001204AD" w:rsidRPr="001204AD">
        <w:rPr>
          <w:sz w:val="28"/>
          <w:szCs w:val="28"/>
          <w:lang w:val="uk-UA"/>
        </w:rPr>
        <w:t>4</w:t>
      </w:r>
      <w:r w:rsidR="00922AF8" w:rsidRPr="001204AD">
        <w:rPr>
          <w:sz w:val="28"/>
          <w:szCs w:val="28"/>
          <w:lang w:val="uk-UA"/>
        </w:rPr>
        <w:t xml:space="preserve"> </w:t>
      </w:r>
      <w:r w:rsidRPr="001204AD">
        <w:rPr>
          <w:sz w:val="28"/>
          <w:szCs w:val="28"/>
          <w:lang w:val="uk-UA"/>
        </w:rPr>
        <w:t>р.</w:t>
      </w:r>
    </w:p>
    <w:p w14:paraId="37631939" w14:textId="77777777" w:rsidR="007E67A2" w:rsidRPr="001204AD" w:rsidRDefault="007E67A2" w:rsidP="002641FA">
      <w:pPr>
        <w:spacing w:line="360" w:lineRule="auto"/>
        <w:jc w:val="both"/>
        <w:rPr>
          <w:sz w:val="28"/>
          <w:szCs w:val="28"/>
          <w:lang w:val="uk-UA"/>
        </w:rPr>
      </w:pPr>
    </w:p>
    <w:p w14:paraId="6FCB7845" w14:textId="77777777" w:rsidR="007E67A2" w:rsidRPr="001204AD" w:rsidRDefault="007E67A2" w:rsidP="002641FA">
      <w:pPr>
        <w:spacing w:line="360" w:lineRule="auto"/>
        <w:jc w:val="both"/>
        <w:rPr>
          <w:sz w:val="28"/>
          <w:szCs w:val="28"/>
          <w:lang w:val="uk-UA"/>
        </w:rPr>
      </w:pPr>
    </w:p>
    <w:sectPr w:rsidR="007E67A2" w:rsidRPr="001204AD" w:rsidSect="007E67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52990" w14:textId="77777777" w:rsidR="00F00F6A" w:rsidRDefault="00F00F6A" w:rsidP="00530128">
      <w:r>
        <w:separator/>
      </w:r>
    </w:p>
  </w:endnote>
  <w:endnote w:type="continuationSeparator" w:id="0">
    <w:p w14:paraId="48848E91" w14:textId="77777777" w:rsidR="00F00F6A" w:rsidRDefault="00F00F6A" w:rsidP="005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0D9CA" w14:textId="77777777" w:rsidR="00F00F6A" w:rsidRDefault="00F00F6A" w:rsidP="00530128">
      <w:r>
        <w:separator/>
      </w:r>
    </w:p>
  </w:footnote>
  <w:footnote w:type="continuationSeparator" w:id="0">
    <w:p w14:paraId="25F0652C" w14:textId="77777777" w:rsidR="00F00F6A" w:rsidRDefault="00F00F6A" w:rsidP="005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212"/>
    <w:multiLevelType w:val="hybridMultilevel"/>
    <w:tmpl w:val="211C8C78"/>
    <w:lvl w:ilvl="0" w:tplc="74BC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A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ED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AB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4E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C2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A3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4B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6F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A15D1"/>
    <w:multiLevelType w:val="hybridMultilevel"/>
    <w:tmpl w:val="8B0CD440"/>
    <w:lvl w:ilvl="0" w:tplc="0C9C19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2D5865"/>
    <w:multiLevelType w:val="hybridMultilevel"/>
    <w:tmpl w:val="8BB4EF0A"/>
    <w:lvl w:ilvl="0" w:tplc="95488D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42296D7A"/>
    <w:multiLevelType w:val="hybridMultilevel"/>
    <w:tmpl w:val="4C9C7782"/>
    <w:lvl w:ilvl="0" w:tplc="04190001">
      <w:start w:val="1"/>
      <w:numFmt w:val="bullet"/>
      <w:lvlText w:val=""/>
      <w:lvlJc w:val="left"/>
      <w:pPr>
        <w:tabs>
          <w:tab w:val="num" w:pos="1804"/>
        </w:tabs>
        <w:ind w:left="1804" w:hanging="109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66326"/>
    <w:multiLevelType w:val="hybridMultilevel"/>
    <w:tmpl w:val="BDF8507C"/>
    <w:lvl w:ilvl="0" w:tplc="610C7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81123F"/>
    <w:multiLevelType w:val="hybridMultilevel"/>
    <w:tmpl w:val="69C07F90"/>
    <w:lvl w:ilvl="0" w:tplc="738E8DC0">
      <w:start w:val="1"/>
      <w:numFmt w:val="bullet"/>
      <w:lvlText w:val=""/>
      <w:lvlJc w:val="left"/>
      <w:pPr>
        <w:tabs>
          <w:tab w:val="num" w:pos="1804"/>
        </w:tabs>
        <w:ind w:left="1804" w:hanging="109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4256"/>
    <w:multiLevelType w:val="hybridMultilevel"/>
    <w:tmpl w:val="FAE60848"/>
    <w:lvl w:ilvl="0" w:tplc="0AD4A22C">
      <w:start w:val="14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  <w:b w:val="0"/>
        <w:color w:val="4D5156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601C6CC6"/>
    <w:multiLevelType w:val="hybridMultilevel"/>
    <w:tmpl w:val="761EF5DC"/>
    <w:lvl w:ilvl="0" w:tplc="3FC8638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4F0CCE"/>
    <w:multiLevelType w:val="hybridMultilevel"/>
    <w:tmpl w:val="6736EDE4"/>
    <w:lvl w:ilvl="0" w:tplc="3800CE3C">
      <w:numFmt w:val="bullet"/>
      <w:lvlText w:val="—"/>
      <w:lvlJc w:val="left"/>
      <w:pPr>
        <w:ind w:left="1129" w:hanging="360"/>
      </w:pPr>
      <w:rPr>
        <w:rFonts w:ascii="Arial" w:eastAsia="Times New Roman" w:hAnsi="Arial" w:cs="Arial" w:hint="default"/>
        <w:color w:val="4D5156"/>
        <w:sz w:val="21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6A66079A"/>
    <w:multiLevelType w:val="hybridMultilevel"/>
    <w:tmpl w:val="B5089C4C"/>
    <w:lvl w:ilvl="0" w:tplc="95488D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0C"/>
    <w:rsid w:val="000035EA"/>
    <w:rsid w:val="00021189"/>
    <w:rsid w:val="000356A7"/>
    <w:rsid w:val="00051966"/>
    <w:rsid w:val="00097451"/>
    <w:rsid w:val="000A098E"/>
    <w:rsid w:val="000F5213"/>
    <w:rsid w:val="001204AD"/>
    <w:rsid w:val="001255EC"/>
    <w:rsid w:val="00154D94"/>
    <w:rsid w:val="00184F07"/>
    <w:rsid w:val="00197DEB"/>
    <w:rsid w:val="001B4FAF"/>
    <w:rsid w:val="001D286B"/>
    <w:rsid w:val="001E7520"/>
    <w:rsid w:val="001E75B3"/>
    <w:rsid w:val="001F25BC"/>
    <w:rsid w:val="001F3D74"/>
    <w:rsid w:val="00211140"/>
    <w:rsid w:val="00221E62"/>
    <w:rsid w:val="002641FA"/>
    <w:rsid w:val="002A3242"/>
    <w:rsid w:val="002E3D4B"/>
    <w:rsid w:val="00304B7A"/>
    <w:rsid w:val="00332BB1"/>
    <w:rsid w:val="00352939"/>
    <w:rsid w:val="00365956"/>
    <w:rsid w:val="0037787A"/>
    <w:rsid w:val="003C42F9"/>
    <w:rsid w:val="003D2485"/>
    <w:rsid w:val="003F242E"/>
    <w:rsid w:val="00426B89"/>
    <w:rsid w:val="00435762"/>
    <w:rsid w:val="00455DBF"/>
    <w:rsid w:val="00471325"/>
    <w:rsid w:val="004B356F"/>
    <w:rsid w:val="004F76A4"/>
    <w:rsid w:val="00530128"/>
    <w:rsid w:val="005422A9"/>
    <w:rsid w:val="005566AF"/>
    <w:rsid w:val="005713F0"/>
    <w:rsid w:val="00577D67"/>
    <w:rsid w:val="005B4747"/>
    <w:rsid w:val="005F42FC"/>
    <w:rsid w:val="00600CC1"/>
    <w:rsid w:val="006114C4"/>
    <w:rsid w:val="0064576C"/>
    <w:rsid w:val="006477F8"/>
    <w:rsid w:val="00647B87"/>
    <w:rsid w:val="0065508B"/>
    <w:rsid w:val="00676FDF"/>
    <w:rsid w:val="00685367"/>
    <w:rsid w:val="0069167C"/>
    <w:rsid w:val="006D4CAA"/>
    <w:rsid w:val="006D657B"/>
    <w:rsid w:val="006E42BF"/>
    <w:rsid w:val="006F1F27"/>
    <w:rsid w:val="006F2B23"/>
    <w:rsid w:val="006F400D"/>
    <w:rsid w:val="00707407"/>
    <w:rsid w:val="007330DE"/>
    <w:rsid w:val="00752838"/>
    <w:rsid w:val="00756AE3"/>
    <w:rsid w:val="00767CB5"/>
    <w:rsid w:val="0077188A"/>
    <w:rsid w:val="007D7204"/>
    <w:rsid w:val="007E67A2"/>
    <w:rsid w:val="008545EA"/>
    <w:rsid w:val="008671E0"/>
    <w:rsid w:val="00886405"/>
    <w:rsid w:val="008A23AD"/>
    <w:rsid w:val="008B2AF1"/>
    <w:rsid w:val="008D390C"/>
    <w:rsid w:val="008E520B"/>
    <w:rsid w:val="008E5696"/>
    <w:rsid w:val="008F57DD"/>
    <w:rsid w:val="00910AC7"/>
    <w:rsid w:val="00922AF8"/>
    <w:rsid w:val="009436EC"/>
    <w:rsid w:val="00982016"/>
    <w:rsid w:val="00991B60"/>
    <w:rsid w:val="009A6069"/>
    <w:rsid w:val="009D03D9"/>
    <w:rsid w:val="009F63A5"/>
    <w:rsid w:val="00A20D47"/>
    <w:rsid w:val="00A33368"/>
    <w:rsid w:val="00A44A5D"/>
    <w:rsid w:val="00A63E36"/>
    <w:rsid w:val="00A65187"/>
    <w:rsid w:val="00A754D2"/>
    <w:rsid w:val="00A83E2B"/>
    <w:rsid w:val="00AA25BE"/>
    <w:rsid w:val="00AE1590"/>
    <w:rsid w:val="00B229A0"/>
    <w:rsid w:val="00B26EE8"/>
    <w:rsid w:val="00B26FD9"/>
    <w:rsid w:val="00B444DB"/>
    <w:rsid w:val="00B47728"/>
    <w:rsid w:val="00B6295A"/>
    <w:rsid w:val="00B8319E"/>
    <w:rsid w:val="00BB227E"/>
    <w:rsid w:val="00BE154B"/>
    <w:rsid w:val="00C10C77"/>
    <w:rsid w:val="00C554B5"/>
    <w:rsid w:val="00C55894"/>
    <w:rsid w:val="00C62572"/>
    <w:rsid w:val="00C72816"/>
    <w:rsid w:val="00C7417A"/>
    <w:rsid w:val="00C8705C"/>
    <w:rsid w:val="00C947CD"/>
    <w:rsid w:val="00C96077"/>
    <w:rsid w:val="00CB45E3"/>
    <w:rsid w:val="00CC0038"/>
    <w:rsid w:val="00CE0125"/>
    <w:rsid w:val="00D022BA"/>
    <w:rsid w:val="00D1036B"/>
    <w:rsid w:val="00D124F6"/>
    <w:rsid w:val="00D13D10"/>
    <w:rsid w:val="00D204EF"/>
    <w:rsid w:val="00D209DB"/>
    <w:rsid w:val="00D224EC"/>
    <w:rsid w:val="00D70F66"/>
    <w:rsid w:val="00D845C2"/>
    <w:rsid w:val="00D84607"/>
    <w:rsid w:val="00D853FD"/>
    <w:rsid w:val="00DA10E1"/>
    <w:rsid w:val="00DA1FF1"/>
    <w:rsid w:val="00DA31DC"/>
    <w:rsid w:val="00DB681A"/>
    <w:rsid w:val="00DC0EF2"/>
    <w:rsid w:val="00E03634"/>
    <w:rsid w:val="00E12EB3"/>
    <w:rsid w:val="00E4255F"/>
    <w:rsid w:val="00E5392D"/>
    <w:rsid w:val="00EA23F6"/>
    <w:rsid w:val="00EB068D"/>
    <w:rsid w:val="00EE5E65"/>
    <w:rsid w:val="00F00F6A"/>
    <w:rsid w:val="00F02378"/>
    <w:rsid w:val="00F048D6"/>
    <w:rsid w:val="00F35BE2"/>
    <w:rsid w:val="00F41148"/>
    <w:rsid w:val="00F67D0C"/>
    <w:rsid w:val="00F9666A"/>
    <w:rsid w:val="00FD5F1D"/>
    <w:rsid w:val="00FF3060"/>
    <w:rsid w:val="00FF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28BF"/>
  <w15:docId w15:val="{0023133F-A89A-4571-9011-CC468245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BE154B"/>
    <w:pPr>
      <w:ind w:left="720"/>
      <w:contextualSpacing/>
    </w:pPr>
  </w:style>
  <w:style w:type="paragraph" w:styleId="a3">
    <w:name w:val="No Spacing"/>
    <w:basedOn w:val="a"/>
    <w:uiPriority w:val="1"/>
    <w:qFormat/>
    <w:rsid w:val="00221E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1E62"/>
  </w:style>
  <w:style w:type="paragraph" w:styleId="a4">
    <w:name w:val="header"/>
    <w:basedOn w:val="a"/>
    <w:link w:val="a5"/>
    <w:uiPriority w:val="99"/>
    <w:unhideWhenUsed/>
    <w:rsid w:val="00530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01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2AF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D720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D720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D7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72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72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CCCP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2</cp:revision>
  <cp:lastPrinted>2021-06-29T06:50:00Z</cp:lastPrinted>
  <dcterms:created xsi:type="dcterms:W3CDTF">2023-03-22T16:42:00Z</dcterms:created>
  <dcterms:modified xsi:type="dcterms:W3CDTF">2023-03-22T16:42:00Z</dcterms:modified>
</cp:coreProperties>
</file>