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44FBD" w14:textId="59251F65" w:rsidR="000F6B3F" w:rsidRPr="008A13D4" w:rsidRDefault="000F6B3F" w:rsidP="000F6B3F">
      <w:pPr>
        <w:jc w:val="center"/>
        <w:rPr>
          <w:szCs w:val="28"/>
        </w:rPr>
      </w:pPr>
      <w:r w:rsidRPr="008A13D4">
        <w:rPr>
          <w:caps/>
          <w:szCs w:val="28"/>
          <w:lang w:val="en"/>
        </w:rPr>
        <w:t>Kharkiv National Medical University</w:t>
      </w:r>
    </w:p>
    <w:p w14:paraId="31D402DE" w14:textId="77777777" w:rsidR="000F6B3F" w:rsidRDefault="000F6B3F" w:rsidP="000F6B3F">
      <w:pPr>
        <w:jc w:val="center"/>
      </w:pPr>
    </w:p>
    <w:p w14:paraId="2D7EC622" w14:textId="77777777" w:rsidR="000F6B3F" w:rsidRPr="008A13D4" w:rsidRDefault="000F6B3F" w:rsidP="000F6B3F">
      <w:pPr>
        <w:jc w:val="center"/>
      </w:pPr>
    </w:p>
    <w:p w14:paraId="74F04FEA" w14:textId="4F786249" w:rsidR="000F6B3F" w:rsidRDefault="000F6B3F" w:rsidP="000F6B3F">
      <w:pPr>
        <w:jc w:val="center"/>
      </w:pPr>
    </w:p>
    <w:p w14:paraId="585F6209" w14:textId="5E40D31A" w:rsidR="009349E9" w:rsidRDefault="009349E9" w:rsidP="000F6B3F">
      <w:pPr>
        <w:jc w:val="center"/>
      </w:pPr>
    </w:p>
    <w:p w14:paraId="77EF727F" w14:textId="38085B1D" w:rsidR="009349E9" w:rsidRDefault="009349E9" w:rsidP="000F6B3F">
      <w:pPr>
        <w:jc w:val="center"/>
      </w:pPr>
    </w:p>
    <w:p w14:paraId="339C2D72" w14:textId="098833F3" w:rsidR="009349E9" w:rsidRDefault="009349E9" w:rsidP="000F6B3F">
      <w:pPr>
        <w:jc w:val="center"/>
      </w:pPr>
    </w:p>
    <w:p w14:paraId="493DBA55" w14:textId="77777777" w:rsidR="009349E9" w:rsidRDefault="009349E9" w:rsidP="000F6B3F">
      <w:pPr>
        <w:jc w:val="center"/>
      </w:pPr>
    </w:p>
    <w:p w14:paraId="4236BF91" w14:textId="77777777" w:rsidR="000F6B3F" w:rsidRDefault="000F6B3F" w:rsidP="000F6B3F">
      <w:pPr>
        <w:jc w:val="center"/>
        <w:rPr>
          <w:b/>
          <w:szCs w:val="28"/>
        </w:rPr>
      </w:pPr>
    </w:p>
    <w:p w14:paraId="471DE741" w14:textId="730D9823" w:rsidR="00282D09" w:rsidRPr="009B01D8" w:rsidRDefault="009B01D8" w:rsidP="00282D09">
      <w:pPr>
        <w:jc w:val="center"/>
        <w:rPr>
          <w:lang w:val="en-US"/>
        </w:rPr>
      </w:pPr>
      <w:r w:rsidRPr="009B01D8">
        <w:rPr>
          <w:color w:val="000000"/>
          <w:lang w:val="en"/>
        </w:rPr>
        <w:t xml:space="preserve">DEPARTMENT OF UROLOGY, NEPHROLOGY AND ANDROLOGY </w:t>
      </w:r>
      <w:r>
        <w:rPr>
          <w:color w:val="000000"/>
          <w:lang w:val="en"/>
        </w:rPr>
        <w:t>n</w:t>
      </w:r>
      <w:r w:rsidRPr="009B01D8">
        <w:rPr>
          <w:color w:val="000000"/>
          <w:lang w:val="en"/>
        </w:rPr>
        <w:t xml:space="preserve">. </w:t>
      </w:r>
      <w:r>
        <w:rPr>
          <w:color w:val="000000"/>
          <w:lang w:val="en"/>
        </w:rPr>
        <w:t>a</w:t>
      </w:r>
      <w:r w:rsidRPr="009B01D8">
        <w:rPr>
          <w:color w:val="000000"/>
          <w:lang w:val="en"/>
        </w:rPr>
        <w:t>. A. G. PODREZ</w:t>
      </w:r>
    </w:p>
    <w:p w14:paraId="7EEFB3EB" w14:textId="77777777" w:rsidR="000F6B3F" w:rsidRPr="00282D09" w:rsidRDefault="000F6B3F" w:rsidP="000F6B3F">
      <w:pPr>
        <w:jc w:val="center"/>
        <w:rPr>
          <w:lang w:val="en-US"/>
        </w:rPr>
      </w:pPr>
    </w:p>
    <w:p w14:paraId="4CD63DF9" w14:textId="77777777" w:rsidR="000F6B3F" w:rsidRDefault="000F6B3F" w:rsidP="000F6B3F">
      <w:pPr>
        <w:pStyle w:val="1"/>
        <w:tabs>
          <w:tab w:val="left" w:pos="708"/>
        </w:tabs>
        <w:spacing w:before="0"/>
        <w:jc w:val="center"/>
        <w:rPr>
          <w:rFonts w:ascii="Times New Roman" w:hAnsi="Times New Roman"/>
          <w:bCs w:val="0"/>
          <w:caps/>
          <w:color w:val="auto"/>
        </w:rPr>
      </w:pPr>
    </w:p>
    <w:p w14:paraId="5214602F" w14:textId="66084CEA" w:rsidR="000F6B3F" w:rsidRPr="00282D09" w:rsidRDefault="000F6B3F" w:rsidP="000F6B3F">
      <w:pPr>
        <w:pStyle w:val="2"/>
        <w:shd w:val="clear" w:color="auto" w:fill="FFFFFF"/>
        <w:jc w:val="center"/>
        <w:rPr>
          <w:rFonts w:ascii="Times New Roman" w:hAnsi="Times New Roman" w:cs="Times New Roman"/>
          <w:b w:val="0"/>
          <w:bCs w:val="0"/>
          <w:i w:val="0"/>
          <w:iCs w:val="0"/>
          <w:sz w:val="24"/>
          <w:szCs w:val="24"/>
          <w:lang w:val="en-US"/>
        </w:rPr>
      </w:pPr>
      <w:r w:rsidRPr="00282D09">
        <w:rPr>
          <w:rFonts w:ascii="Times New Roman" w:hAnsi="Times New Roman" w:cs="Times New Roman"/>
          <w:b w:val="0"/>
          <w:bCs w:val="0"/>
          <w:i w:val="0"/>
          <w:iCs w:val="0"/>
          <w:sz w:val="24"/>
          <w:szCs w:val="24"/>
          <w:lang w:val="en"/>
        </w:rPr>
        <w:t>SYL</w:t>
      </w:r>
      <w:r w:rsidR="00282D09" w:rsidRPr="00282D09">
        <w:rPr>
          <w:rFonts w:ascii="Times New Roman" w:hAnsi="Times New Roman" w:cs="Times New Roman"/>
          <w:b w:val="0"/>
          <w:bCs w:val="0"/>
          <w:i w:val="0"/>
          <w:iCs w:val="0"/>
          <w:sz w:val="24"/>
          <w:szCs w:val="24"/>
          <w:lang w:val="en-US"/>
        </w:rPr>
        <w:t>L</w:t>
      </w:r>
      <w:r w:rsidRPr="00282D09">
        <w:rPr>
          <w:rFonts w:ascii="Times New Roman" w:hAnsi="Times New Roman" w:cs="Times New Roman"/>
          <w:b w:val="0"/>
          <w:bCs w:val="0"/>
          <w:i w:val="0"/>
          <w:iCs w:val="0"/>
          <w:sz w:val="24"/>
          <w:szCs w:val="24"/>
          <w:lang w:val="en"/>
        </w:rPr>
        <w:t>ABUS</w:t>
      </w:r>
      <w:r w:rsidRPr="00282D09">
        <w:rPr>
          <w:rFonts w:ascii="Times New Roman" w:hAnsi="Times New Roman" w:cs="Times New Roman"/>
          <w:b w:val="0"/>
          <w:bCs w:val="0"/>
          <w:sz w:val="24"/>
          <w:szCs w:val="24"/>
          <w:lang w:val="en"/>
        </w:rPr>
        <w:t xml:space="preserve"> </w:t>
      </w:r>
      <w:r w:rsidR="00282D09">
        <w:rPr>
          <w:rFonts w:ascii="Times New Roman" w:hAnsi="Times New Roman" w:cs="Times New Roman"/>
          <w:b w:val="0"/>
          <w:bCs w:val="0"/>
          <w:i w:val="0"/>
          <w:iCs w:val="0"/>
          <w:sz w:val="24"/>
          <w:szCs w:val="24"/>
          <w:lang w:val="en"/>
        </w:rPr>
        <w:t xml:space="preserve">OF </w:t>
      </w:r>
      <w:r w:rsidRPr="00282D09">
        <w:rPr>
          <w:rFonts w:ascii="Times New Roman" w:hAnsi="Times New Roman" w:cs="Times New Roman"/>
          <w:b w:val="0"/>
          <w:bCs w:val="0"/>
          <w:i w:val="0"/>
          <w:iCs w:val="0"/>
          <w:sz w:val="24"/>
          <w:szCs w:val="24"/>
          <w:lang w:val="en"/>
        </w:rPr>
        <w:t>ACADEMIC DISCIPLINE</w:t>
      </w:r>
    </w:p>
    <w:p w14:paraId="72BAC609" w14:textId="77777777" w:rsidR="000F6B3F" w:rsidRDefault="000F6B3F" w:rsidP="000F6B3F">
      <w:pPr>
        <w:jc w:val="center"/>
        <w:rPr>
          <w:b/>
          <w:sz w:val="36"/>
        </w:rPr>
      </w:pPr>
    </w:p>
    <w:p w14:paraId="024C34BE" w14:textId="0B87293C" w:rsidR="000F6B3F" w:rsidRPr="00E92E3B" w:rsidRDefault="000F6B3F" w:rsidP="00282D09">
      <w:pPr>
        <w:jc w:val="center"/>
      </w:pPr>
      <w:r w:rsidRPr="00282D09">
        <w:rPr>
          <w:b/>
          <w:bCs/>
          <w:u w:val="single"/>
          <w:lang w:val="en"/>
        </w:rPr>
        <w:t>UROLOGY</w:t>
      </w:r>
      <w:r w:rsidRPr="00282D09">
        <w:rPr>
          <w:b/>
          <w:bCs/>
          <w:lang w:val="en"/>
        </w:rPr>
        <w:t>_</w:t>
      </w:r>
      <w:r w:rsidRPr="00E92E3B">
        <w:rPr>
          <w:lang w:val="en"/>
        </w:rPr>
        <w:t>_____</w:t>
      </w:r>
    </w:p>
    <w:p w14:paraId="40901F09" w14:textId="77777777" w:rsidR="000F6B3F" w:rsidRDefault="000F6B3F" w:rsidP="000F6B3F">
      <w:pPr>
        <w:jc w:val="center"/>
        <w:rPr>
          <w:sz w:val="16"/>
        </w:rPr>
      </w:pPr>
      <w:r w:rsidRPr="00E92E3B">
        <w:rPr>
          <w:sz w:val="16"/>
          <w:lang w:val="en"/>
        </w:rPr>
        <w:t>(name of the academic discipline)</w:t>
      </w:r>
    </w:p>
    <w:p w14:paraId="74037715" w14:textId="77777777" w:rsidR="000F6B3F" w:rsidRDefault="000F6B3F" w:rsidP="000F6B3F">
      <w:pPr>
        <w:jc w:val="center"/>
        <w:rPr>
          <w:sz w:val="16"/>
        </w:rPr>
      </w:pPr>
    </w:p>
    <w:p w14:paraId="19F0F263" w14:textId="77777777" w:rsidR="00282D09" w:rsidRPr="00BD419A" w:rsidRDefault="00282D09" w:rsidP="00282D09">
      <w:pPr>
        <w:jc w:val="center"/>
        <w:rPr>
          <w:lang w:val="en-US"/>
        </w:rPr>
      </w:pPr>
      <w:r w:rsidRPr="00ED72CF">
        <w:rPr>
          <w:color w:val="000000"/>
          <w:lang w:val="en"/>
        </w:rPr>
        <w:t>academic year 2020-2021</w:t>
      </w:r>
    </w:p>
    <w:p w14:paraId="43FC572A" w14:textId="3BED4EB3" w:rsidR="000F6B3F" w:rsidRDefault="000F6B3F" w:rsidP="000F6B3F">
      <w:pPr>
        <w:jc w:val="center"/>
      </w:pPr>
    </w:p>
    <w:p w14:paraId="42A8CDE2" w14:textId="77777777" w:rsidR="000F6B3F" w:rsidRPr="00E92E3B" w:rsidRDefault="000F6B3F" w:rsidP="000F6B3F">
      <w:pPr>
        <w:jc w:val="center"/>
        <w:rPr>
          <w:sz w:val="16"/>
        </w:rPr>
      </w:pPr>
    </w:p>
    <w:p w14:paraId="60EF38F5" w14:textId="47384E46" w:rsidR="000F6B3F" w:rsidRPr="003A40AB" w:rsidRDefault="000F6B3F" w:rsidP="000F6B3F">
      <w:pPr>
        <w:ind w:firstLine="709"/>
        <w:rPr>
          <w:b/>
        </w:rPr>
      </w:pPr>
      <w:r w:rsidRPr="003A40AB">
        <w:rPr>
          <w:lang w:val="en"/>
        </w:rPr>
        <w:t>Field of Knowledge</w:t>
      </w:r>
      <w:r w:rsidR="00282D09" w:rsidRPr="003A40AB">
        <w:rPr>
          <w:lang w:val="en"/>
        </w:rPr>
        <w:t xml:space="preserve">       </w:t>
      </w:r>
      <w:r w:rsidRPr="003A40AB">
        <w:rPr>
          <w:u w:val="single"/>
          <w:lang w:val="en"/>
        </w:rPr>
        <w:t>22 Healthcare____</w:t>
      </w:r>
      <w:r w:rsidRPr="003A40AB">
        <w:rPr>
          <w:b/>
          <w:lang w:val="en"/>
        </w:rPr>
        <w:t>_____________</w:t>
      </w:r>
    </w:p>
    <w:p w14:paraId="5468F162" w14:textId="77777777" w:rsidR="000F6B3F" w:rsidRPr="003A40AB" w:rsidRDefault="000F6B3F" w:rsidP="000F6B3F">
      <w:pPr>
        <w:jc w:val="center"/>
      </w:pPr>
      <w:r w:rsidRPr="003A40AB">
        <w:rPr>
          <w:lang w:val="en"/>
        </w:rPr>
        <w:t>(cipher and name of the field of knowledge)</w:t>
      </w:r>
    </w:p>
    <w:p w14:paraId="59012965" w14:textId="77777777" w:rsidR="000F6B3F" w:rsidRPr="003A40AB" w:rsidRDefault="000F6B3F" w:rsidP="000F6B3F">
      <w:pPr>
        <w:jc w:val="center"/>
        <w:rPr>
          <w:lang w:val="en-US"/>
        </w:rPr>
      </w:pPr>
    </w:p>
    <w:p w14:paraId="1C9DFE01" w14:textId="77777777" w:rsidR="000F6B3F" w:rsidRPr="003A40AB" w:rsidRDefault="000F6B3F" w:rsidP="000F6B3F">
      <w:pPr>
        <w:ind w:firstLine="709"/>
      </w:pPr>
      <w:r w:rsidRPr="003A40AB">
        <w:rPr>
          <w:lang w:val="en"/>
        </w:rPr>
        <w:t>specialty___</w:t>
      </w:r>
      <w:r w:rsidRPr="003A40AB">
        <w:rPr>
          <w:u w:val="single"/>
          <w:lang w:val="en"/>
        </w:rPr>
        <w:t xml:space="preserve">222 </w:t>
      </w:r>
      <w:proofErr w:type="spellStart"/>
      <w:r w:rsidRPr="003A40AB">
        <w:rPr>
          <w:u w:val="single"/>
          <w:lang w:val="en"/>
        </w:rPr>
        <w:t>Medicine</w:t>
      </w:r>
      <w:r w:rsidRPr="003A40AB">
        <w:rPr>
          <w:lang w:val="en"/>
        </w:rPr>
        <w:t>__</w:t>
      </w:r>
      <w:r w:rsidRPr="003A40AB">
        <w:rPr>
          <w:u w:val="single"/>
          <w:lang w:val="en"/>
        </w:rPr>
        <w:t>Second</w:t>
      </w:r>
      <w:proofErr w:type="spellEnd"/>
      <w:r w:rsidRPr="003A40AB">
        <w:rPr>
          <w:u w:val="single"/>
          <w:lang w:val="en"/>
        </w:rPr>
        <w:t xml:space="preserve"> (master's) level</w:t>
      </w:r>
      <w:r w:rsidRPr="003A40AB">
        <w:rPr>
          <w:lang w:val="en"/>
        </w:rPr>
        <w:t>______________</w:t>
      </w:r>
    </w:p>
    <w:p w14:paraId="74263EEE" w14:textId="77777777" w:rsidR="000F6B3F" w:rsidRPr="003A40AB" w:rsidRDefault="000F6B3F" w:rsidP="000F6B3F">
      <w:pPr>
        <w:jc w:val="center"/>
      </w:pPr>
      <w:r w:rsidRPr="003A40AB">
        <w:rPr>
          <w:lang w:val="en"/>
        </w:rPr>
        <w:t>(cipher and specialty name)</w:t>
      </w:r>
    </w:p>
    <w:p w14:paraId="7A49371B" w14:textId="77777777" w:rsidR="000F6B3F" w:rsidRPr="003A40AB" w:rsidRDefault="000F6B3F" w:rsidP="000F6B3F">
      <w:pPr>
        <w:jc w:val="center"/>
      </w:pPr>
    </w:p>
    <w:p w14:paraId="65D3F061" w14:textId="77777777" w:rsidR="000F6B3F" w:rsidRPr="003A40AB" w:rsidRDefault="000F6B3F" w:rsidP="000F6B3F">
      <w:pPr>
        <w:jc w:val="center"/>
      </w:pPr>
    </w:p>
    <w:p w14:paraId="0EB9B6E5" w14:textId="77777777" w:rsidR="000F6B3F" w:rsidRPr="003A40AB" w:rsidRDefault="000F6B3F" w:rsidP="000F6B3F">
      <w:pPr>
        <w:jc w:val="center"/>
      </w:pPr>
    </w:p>
    <w:p w14:paraId="05AA3A20" w14:textId="77777777" w:rsidR="000F6B3F" w:rsidRPr="003A40AB" w:rsidRDefault="000F6B3F" w:rsidP="000F6B3F">
      <w:pPr>
        <w:jc w:val="center"/>
      </w:pPr>
    </w:p>
    <w:tbl>
      <w:tblPr>
        <w:tblW w:w="10774" w:type="dxa"/>
        <w:tblInd w:w="250" w:type="dxa"/>
        <w:tblLayout w:type="fixed"/>
        <w:tblLook w:val="0000" w:firstRow="0" w:lastRow="0" w:firstColumn="0" w:lastColumn="0" w:noHBand="0" w:noVBand="0"/>
      </w:tblPr>
      <w:tblGrid>
        <w:gridCol w:w="4786"/>
        <w:gridCol w:w="885"/>
        <w:gridCol w:w="5103"/>
      </w:tblGrid>
      <w:tr w:rsidR="000F6B3F" w:rsidRPr="003A40AB" w14:paraId="35B6A37E" w14:textId="77777777" w:rsidTr="00E37BEF">
        <w:trPr>
          <w:trHeight w:val="4024"/>
        </w:trPr>
        <w:tc>
          <w:tcPr>
            <w:tcW w:w="4786" w:type="dxa"/>
          </w:tcPr>
          <w:p w14:paraId="5900879C" w14:textId="77777777" w:rsidR="00282D09" w:rsidRPr="003A40AB" w:rsidRDefault="000F6B3F" w:rsidP="006C4F30">
            <w:pPr>
              <w:rPr>
                <w:iCs/>
                <w:lang w:val="en"/>
              </w:rPr>
            </w:pPr>
            <w:r w:rsidRPr="003A40AB">
              <w:rPr>
                <w:lang w:val="en"/>
              </w:rPr>
              <w:t>Syl</w:t>
            </w:r>
            <w:r w:rsidR="00282D09" w:rsidRPr="003A40AB">
              <w:rPr>
                <w:lang w:val="en"/>
              </w:rPr>
              <w:t>l</w:t>
            </w:r>
            <w:r w:rsidRPr="003A40AB">
              <w:rPr>
                <w:lang w:val="en"/>
              </w:rPr>
              <w:t xml:space="preserve">abus of academic discipline </w:t>
            </w:r>
            <w:r w:rsidR="00282D09" w:rsidRPr="003A40AB">
              <w:rPr>
                <w:color w:val="000000"/>
                <w:lang w:val="en"/>
              </w:rPr>
              <w:t>was considered and</w:t>
            </w:r>
            <w:r w:rsidR="00282D09" w:rsidRPr="003A40AB">
              <w:rPr>
                <w:lang w:val="en"/>
              </w:rPr>
              <w:t xml:space="preserve"> </w:t>
            </w:r>
            <w:r w:rsidRPr="003A40AB">
              <w:rPr>
                <w:lang w:val="en"/>
              </w:rPr>
              <w:t xml:space="preserve">approved at the </w:t>
            </w:r>
            <w:r w:rsidRPr="003A40AB">
              <w:rPr>
                <w:iCs/>
                <w:lang w:val="en"/>
              </w:rPr>
              <w:t xml:space="preserve">meeting of </w:t>
            </w:r>
          </w:p>
          <w:p w14:paraId="6E848350" w14:textId="3E0ED3A1" w:rsidR="000F6B3F" w:rsidRPr="003A40AB" w:rsidRDefault="000F6B3F" w:rsidP="006C4F30">
            <w:pPr>
              <w:rPr>
                <w:i/>
              </w:rPr>
            </w:pPr>
            <w:r w:rsidRPr="003A40AB">
              <w:rPr>
                <w:iCs/>
                <w:lang w:val="en"/>
              </w:rPr>
              <w:t>the</w:t>
            </w:r>
            <w:r w:rsidRPr="003A40AB">
              <w:rPr>
                <w:lang w:val="en"/>
              </w:rPr>
              <w:t xml:space="preserve"> Department of Urology, Nephrology and Andrology named after </w:t>
            </w:r>
            <w:proofErr w:type="spellStart"/>
            <w:r w:rsidRPr="003A40AB">
              <w:rPr>
                <w:lang w:val="en"/>
              </w:rPr>
              <w:t>A.</w:t>
            </w:r>
            <w:proofErr w:type="gramStart"/>
            <w:r w:rsidRPr="003A40AB">
              <w:rPr>
                <w:lang w:val="en"/>
              </w:rPr>
              <w:t>G.Podr</w:t>
            </w:r>
            <w:r w:rsidR="00282D09" w:rsidRPr="003A40AB">
              <w:rPr>
                <w:lang w:val="en"/>
              </w:rPr>
              <w:t>ez</w:t>
            </w:r>
            <w:proofErr w:type="spellEnd"/>
            <w:proofErr w:type="gramEnd"/>
          </w:p>
          <w:p w14:paraId="6CAE7BE9" w14:textId="77777777" w:rsidR="000F6B3F" w:rsidRPr="003A40AB" w:rsidRDefault="000F6B3F" w:rsidP="006C4F30"/>
          <w:p w14:paraId="7CD4908D" w14:textId="77777777" w:rsidR="000F6B3F" w:rsidRPr="003A40AB" w:rsidRDefault="000F6B3F" w:rsidP="006C4F30">
            <w:r w:rsidRPr="003A40AB">
              <w:rPr>
                <w:lang w:val="en"/>
              </w:rPr>
              <w:t>Protocol from</w:t>
            </w:r>
          </w:p>
          <w:p w14:paraId="01BA7B9F" w14:textId="77777777" w:rsidR="000F6B3F" w:rsidRPr="003A40AB" w:rsidRDefault="000F6B3F" w:rsidP="006C4F30">
            <w:r w:rsidRPr="003A40AB">
              <w:rPr>
                <w:lang w:val="en"/>
              </w:rPr>
              <w:t xml:space="preserve">"28" August </w:t>
            </w:r>
            <w:proofErr w:type="gramStart"/>
            <w:r w:rsidRPr="003A40AB">
              <w:rPr>
                <w:lang w:val="en"/>
              </w:rPr>
              <w:t>20</w:t>
            </w:r>
            <w:r w:rsidR="0042177A" w:rsidRPr="003A40AB">
              <w:rPr>
                <w:lang w:val="en"/>
              </w:rPr>
              <w:t>20</w:t>
            </w:r>
            <w:r w:rsidRPr="003A40AB">
              <w:rPr>
                <w:lang w:val="en"/>
              </w:rPr>
              <w:t xml:space="preserve">  year</w:t>
            </w:r>
            <w:proofErr w:type="gramEnd"/>
            <w:r w:rsidRPr="003A40AB">
              <w:rPr>
                <w:lang w:val="en"/>
              </w:rPr>
              <w:t xml:space="preserve"> No  </w:t>
            </w:r>
            <w:r w:rsidR="0042177A" w:rsidRPr="003A40AB">
              <w:rPr>
                <w:lang w:val="en"/>
              </w:rPr>
              <w:t>22</w:t>
            </w:r>
          </w:p>
          <w:p w14:paraId="6A2522C1" w14:textId="77777777" w:rsidR="000F6B3F" w:rsidRPr="003A40AB" w:rsidRDefault="000F6B3F" w:rsidP="006C4F30"/>
          <w:p w14:paraId="2DB33576" w14:textId="7D9231FC" w:rsidR="000F6B3F" w:rsidRPr="003A40AB" w:rsidRDefault="000F6B3F" w:rsidP="006C4F30">
            <w:pPr>
              <w:rPr>
                <w:lang w:val="en"/>
              </w:rPr>
            </w:pPr>
            <w:r w:rsidRPr="003A40AB">
              <w:rPr>
                <w:lang w:val="en"/>
              </w:rPr>
              <w:t xml:space="preserve">Head of department </w:t>
            </w:r>
          </w:p>
          <w:p w14:paraId="3B0635E6" w14:textId="77777777" w:rsidR="00282D09" w:rsidRPr="003A40AB" w:rsidRDefault="00282D09" w:rsidP="006C4F30">
            <w:pPr>
              <w:rPr>
                <w:lang w:val="en"/>
              </w:rPr>
            </w:pPr>
          </w:p>
          <w:p w14:paraId="4F16B733" w14:textId="10794F76" w:rsidR="000F6B3F" w:rsidRPr="003A40AB" w:rsidRDefault="00282D09" w:rsidP="006C4F30">
            <w:proofErr w:type="spellStart"/>
            <w:r w:rsidRPr="003A40AB">
              <w:rPr>
                <w:lang w:val="en"/>
              </w:rPr>
              <w:t>Lisoviy</w:t>
            </w:r>
            <w:proofErr w:type="spellEnd"/>
            <w:r w:rsidRPr="003A40AB">
              <w:rPr>
                <w:lang w:val="en"/>
              </w:rPr>
              <w:t xml:space="preserve"> V.M.            ______________</w:t>
            </w:r>
            <w:r w:rsidR="000F6B3F" w:rsidRPr="003A40AB">
              <w:rPr>
                <w:lang w:val="en"/>
              </w:rPr>
              <w:t xml:space="preserve"> (surname and </w:t>
            </w:r>
            <w:proofErr w:type="gramStart"/>
            <w:r w:rsidR="000F6B3F" w:rsidRPr="003A40AB">
              <w:rPr>
                <w:lang w:val="en"/>
              </w:rPr>
              <w:t>initials)</w:t>
            </w:r>
            <w:r w:rsidRPr="003A40AB">
              <w:rPr>
                <w:lang w:val="en"/>
              </w:rPr>
              <w:t xml:space="preserve">  (</w:t>
            </w:r>
            <w:proofErr w:type="gramEnd"/>
            <w:r w:rsidRPr="003A40AB">
              <w:rPr>
                <w:lang w:val="en"/>
              </w:rPr>
              <w:t>signature)</w:t>
            </w:r>
          </w:p>
          <w:p w14:paraId="357EF65F" w14:textId="77777777" w:rsidR="000F6B3F" w:rsidRPr="003A40AB" w:rsidRDefault="000F6B3F" w:rsidP="006C4F30"/>
          <w:p w14:paraId="62BE61FE" w14:textId="352A67DC" w:rsidR="000F6B3F" w:rsidRPr="003A40AB" w:rsidRDefault="000F6B3F" w:rsidP="006C4F30">
            <w:r w:rsidRPr="003A40AB">
              <w:rPr>
                <w:lang w:val="en"/>
              </w:rPr>
              <w:t>"_</w:t>
            </w:r>
            <w:r w:rsidR="00282D09" w:rsidRPr="003A40AB">
              <w:rPr>
                <w:lang w:val="en"/>
              </w:rPr>
              <w:t>27</w:t>
            </w:r>
            <w:r w:rsidRPr="003A40AB">
              <w:rPr>
                <w:lang w:val="en"/>
              </w:rPr>
              <w:t>_"__</w:t>
            </w:r>
            <w:r w:rsidR="00282D09" w:rsidRPr="003A40AB">
              <w:rPr>
                <w:u w:val="single"/>
                <w:lang w:val="en"/>
              </w:rPr>
              <w:t xml:space="preserve">August       2020 </w:t>
            </w:r>
            <w:r w:rsidRPr="003A40AB">
              <w:rPr>
                <w:lang w:val="en"/>
              </w:rPr>
              <w:t xml:space="preserve">year  </w:t>
            </w:r>
          </w:p>
          <w:p w14:paraId="3CC2320D" w14:textId="77777777" w:rsidR="000F6B3F" w:rsidRPr="003A40AB" w:rsidRDefault="000F6B3F" w:rsidP="006C4F30">
            <w:pPr>
              <w:jc w:val="both"/>
            </w:pPr>
          </w:p>
        </w:tc>
        <w:tc>
          <w:tcPr>
            <w:tcW w:w="885" w:type="dxa"/>
          </w:tcPr>
          <w:p w14:paraId="01070254" w14:textId="77777777" w:rsidR="000F6B3F" w:rsidRPr="003A40AB" w:rsidRDefault="000F6B3F" w:rsidP="006C4F30">
            <w:pPr>
              <w:snapToGrid w:val="0"/>
              <w:jc w:val="both"/>
            </w:pPr>
          </w:p>
        </w:tc>
        <w:tc>
          <w:tcPr>
            <w:tcW w:w="5103" w:type="dxa"/>
          </w:tcPr>
          <w:p w14:paraId="04F10FAF" w14:textId="78A523FC" w:rsidR="00E37BEF" w:rsidRPr="003A40AB" w:rsidRDefault="000F6B3F" w:rsidP="006C4F30">
            <w:r w:rsidRPr="003A40AB">
              <w:rPr>
                <w:lang w:val="en"/>
              </w:rPr>
              <w:t xml:space="preserve">Approved by the </w:t>
            </w:r>
            <w:r w:rsidR="00282D09" w:rsidRPr="003A40AB">
              <w:rPr>
                <w:lang w:val="en"/>
              </w:rPr>
              <w:t>M</w:t>
            </w:r>
            <w:r w:rsidRPr="003A40AB">
              <w:rPr>
                <w:lang w:val="en"/>
              </w:rPr>
              <w:t>etho</w:t>
            </w:r>
            <w:r w:rsidR="00282D09" w:rsidRPr="003A40AB">
              <w:rPr>
                <w:lang w:val="en"/>
              </w:rPr>
              <w:t>d</w:t>
            </w:r>
            <w:r w:rsidRPr="003A40AB">
              <w:rPr>
                <w:lang w:val="en"/>
              </w:rPr>
              <w:t xml:space="preserve">ical </w:t>
            </w:r>
            <w:r w:rsidR="00282D09" w:rsidRPr="003A40AB">
              <w:rPr>
                <w:lang w:val="en"/>
              </w:rPr>
              <w:t>C</w:t>
            </w:r>
            <w:r w:rsidRPr="003A40AB">
              <w:rPr>
                <w:lang w:val="en"/>
              </w:rPr>
              <w:t xml:space="preserve">ommission of </w:t>
            </w:r>
            <w:proofErr w:type="spellStart"/>
            <w:r w:rsidRPr="003A40AB">
              <w:rPr>
                <w:lang w:val="en"/>
              </w:rPr>
              <w:t>KhNMU</w:t>
            </w:r>
            <w:proofErr w:type="spellEnd"/>
            <w:r w:rsidRPr="003A40AB">
              <w:rPr>
                <w:lang w:val="en"/>
              </w:rPr>
              <w:t xml:space="preserve"> on the problems of professional training</w:t>
            </w:r>
          </w:p>
          <w:p w14:paraId="2EF364C6" w14:textId="77777777" w:rsidR="000F6B3F" w:rsidRPr="003A40AB" w:rsidRDefault="000F6B3F" w:rsidP="006C4F30">
            <w:pPr>
              <w:rPr>
                <w:bCs/>
              </w:rPr>
            </w:pPr>
            <w:r w:rsidRPr="003A40AB">
              <w:rPr>
                <w:bCs/>
                <w:lang w:val="en"/>
              </w:rPr>
              <w:t>surgical profile</w:t>
            </w:r>
          </w:p>
          <w:p w14:paraId="4A6DC7BE" w14:textId="77777777" w:rsidR="000F6B3F" w:rsidRPr="003A40AB" w:rsidRDefault="000F6B3F" w:rsidP="006C4F30">
            <w:pPr>
              <w:rPr>
                <w:lang w:val="en-US"/>
              </w:rPr>
            </w:pPr>
          </w:p>
          <w:p w14:paraId="7094AD55" w14:textId="77777777" w:rsidR="000F6B3F" w:rsidRPr="003A40AB" w:rsidRDefault="000F6B3F" w:rsidP="006C4F30"/>
          <w:p w14:paraId="12CA8E38" w14:textId="77777777" w:rsidR="000F6B3F" w:rsidRPr="003A40AB" w:rsidRDefault="000F6B3F" w:rsidP="006C4F30">
            <w:r w:rsidRPr="003A40AB">
              <w:rPr>
                <w:lang w:val="en"/>
              </w:rPr>
              <w:t xml:space="preserve">Protocol from </w:t>
            </w:r>
          </w:p>
          <w:p w14:paraId="7FBEA307" w14:textId="77777777" w:rsidR="00F93169" w:rsidRPr="003A40AB" w:rsidRDefault="00F93169" w:rsidP="00F93169">
            <w:r w:rsidRPr="003A40AB">
              <w:rPr>
                <w:lang w:val="en"/>
              </w:rPr>
              <w:t>"_____"_________ year No_</w:t>
            </w:r>
          </w:p>
          <w:p w14:paraId="4F813595" w14:textId="77777777" w:rsidR="000F6B3F" w:rsidRPr="003A40AB" w:rsidRDefault="000F6B3F" w:rsidP="006C4F30"/>
          <w:p w14:paraId="2AF180A7" w14:textId="77777777" w:rsidR="000F6B3F" w:rsidRPr="003A40AB" w:rsidRDefault="000F6B3F" w:rsidP="006C4F30">
            <w:r w:rsidRPr="003A40AB">
              <w:rPr>
                <w:lang w:val="en"/>
              </w:rPr>
              <w:t xml:space="preserve">Head   </w:t>
            </w:r>
          </w:p>
          <w:p w14:paraId="0DE15340" w14:textId="77777777" w:rsidR="000F6B3F" w:rsidRPr="003A40AB" w:rsidRDefault="000F6B3F" w:rsidP="006C4F30"/>
          <w:p w14:paraId="184363CB" w14:textId="48C1D98B" w:rsidR="000F6B3F" w:rsidRPr="003A40AB" w:rsidRDefault="000F6B3F" w:rsidP="006C4F30">
            <w:pPr>
              <w:ind w:left="110" w:hanging="110"/>
            </w:pPr>
            <w:r w:rsidRPr="003A40AB">
              <w:rPr>
                <w:lang w:val="en"/>
              </w:rPr>
              <w:t>_____________</w:t>
            </w:r>
            <w:r w:rsidR="008B4D10">
              <w:rPr>
                <w:lang w:val="en"/>
              </w:rPr>
              <w:t>_____</w:t>
            </w:r>
            <w:r w:rsidRPr="003A40AB">
              <w:rPr>
                <w:lang w:val="en"/>
              </w:rPr>
              <w:t xml:space="preserve"> </w:t>
            </w:r>
            <w:proofErr w:type="spellStart"/>
            <w:r w:rsidR="00282D09" w:rsidRPr="003A40AB">
              <w:rPr>
                <w:color w:val="000000"/>
                <w:lang w:val="en"/>
              </w:rPr>
              <w:t>Syplyviy</w:t>
            </w:r>
            <w:proofErr w:type="spellEnd"/>
            <w:r w:rsidR="00282D09" w:rsidRPr="003A40AB">
              <w:rPr>
                <w:color w:val="000000"/>
                <w:lang w:val="en"/>
              </w:rPr>
              <w:t xml:space="preserve"> V.O</w:t>
            </w:r>
            <w:r w:rsidRPr="003A40AB">
              <w:rPr>
                <w:lang w:val="en"/>
              </w:rPr>
              <w:t>.</w:t>
            </w:r>
          </w:p>
          <w:p w14:paraId="6C58164B" w14:textId="77777777" w:rsidR="000F6B3F" w:rsidRPr="003A40AB" w:rsidRDefault="000F6B3F" w:rsidP="006C4F30">
            <w:pPr>
              <w:ind w:left="110" w:hanging="110"/>
            </w:pPr>
            <w:r w:rsidRPr="003A40AB">
              <w:rPr>
                <w:lang w:val="en"/>
              </w:rPr>
              <w:t>(</w:t>
            </w:r>
            <w:proofErr w:type="gramStart"/>
            <w:r w:rsidRPr="003A40AB">
              <w:rPr>
                <w:lang w:val="en"/>
              </w:rPr>
              <w:t xml:space="preserve">signature)   </w:t>
            </w:r>
            <w:proofErr w:type="gramEnd"/>
            <w:r w:rsidRPr="003A40AB">
              <w:rPr>
                <w:lang w:val="en"/>
              </w:rPr>
              <w:t xml:space="preserve">           (last name and initials)         </w:t>
            </w:r>
          </w:p>
          <w:p w14:paraId="0A5C3A41" w14:textId="77777777" w:rsidR="000F6B3F" w:rsidRPr="003A40AB" w:rsidRDefault="000F6B3F" w:rsidP="006C4F30"/>
          <w:p w14:paraId="0F337E99" w14:textId="77777777" w:rsidR="000F6B3F" w:rsidRPr="003A40AB" w:rsidRDefault="00F93169" w:rsidP="006C4F30">
            <w:r w:rsidRPr="003A40AB">
              <w:rPr>
                <w:lang w:val="en"/>
              </w:rPr>
              <w:t>"_____"___________ year</w:t>
            </w:r>
          </w:p>
          <w:p w14:paraId="458C62C9" w14:textId="77777777" w:rsidR="000F6B3F" w:rsidRPr="003A40AB" w:rsidRDefault="000F6B3F" w:rsidP="0042177A"/>
        </w:tc>
      </w:tr>
    </w:tbl>
    <w:p w14:paraId="3AAAF6E2" w14:textId="77777777" w:rsidR="000F6B3F" w:rsidRDefault="000F6B3F" w:rsidP="000F6B3F">
      <w:pPr>
        <w:pStyle w:val="FR2"/>
        <w:spacing w:before="0"/>
        <w:ind w:left="5954" w:firstLine="0"/>
        <w:rPr>
          <w:rFonts w:ascii="Times New Roman" w:hAnsi="Times New Roman" w:cs="Times New Roman"/>
          <w:bCs/>
          <w:sz w:val="28"/>
          <w:szCs w:val="28"/>
        </w:rPr>
      </w:pPr>
    </w:p>
    <w:p w14:paraId="4BCE1B56" w14:textId="77777777" w:rsidR="000F6B3F" w:rsidRDefault="000F6B3F" w:rsidP="000F6B3F">
      <w:pPr>
        <w:pStyle w:val="FR2"/>
        <w:spacing w:before="0"/>
        <w:ind w:left="5954" w:firstLine="0"/>
        <w:rPr>
          <w:rFonts w:ascii="Times New Roman" w:hAnsi="Times New Roman" w:cs="Times New Roman"/>
          <w:bCs/>
          <w:sz w:val="28"/>
          <w:szCs w:val="28"/>
        </w:rPr>
      </w:pPr>
    </w:p>
    <w:p w14:paraId="3CFB86E9" w14:textId="77777777" w:rsidR="000F6B3F" w:rsidRPr="00DD5D5D" w:rsidRDefault="000F6B3F" w:rsidP="000F6B3F">
      <w:pPr>
        <w:ind w:left="6120"/>
        <w:jc w:val="center"/>
        <w:rPr>
          <w:sz w:val="16"/>
        </w:rPr>
      </w:pPr>
      <w:r w:rsidRPr="00DD5D5D">
        <w:rPr>
          <w:sz w:val="16"/>
          <w:szCs w:val="16"/>
        </w:rPr>
        <w:t xml:space="preserve">                                 </w:t>
      </w:r>
    </w:p>
    <w:p w14:paraId="18737C3A" w14:textId="77777777" w:rsidR="000F6B3F" w:rsidRPr="00DD5D5D" w:rsidRDefault="000F6B3F" w:rsidP="000F6B3F">
      <w:pPr>
        <w:jc w:val="right"/>
        <w:rPr>
          <w:sz w:val="16"/>
        </w:rPr>
      </w:pPr>
    </w:p>
    <w:p w14:paraId="21717FE9" w14:textId="77777777" w:rsidR="000F6B3F" w:rsidRPr="00DD5D5D" w:rsidRDefault="000F6B3F" w:rsidP="000F6B3F">
      <w:pPr>
        <w:jc w:val="right"/>
        <w:rPr>
          <w:sz w:val="16"/>
        </w:rPr>
      </w:pPr>
    </w:p>
    <w:p w14:paraId="1A44C206" w14:textId="77777777" w:rsidR="0042177A" w:rsidRPr="00343B5B" w:rsidRDefault="000F6B3F" w:rsidP="0042177A">
      <w:pPr>
        <w:jc w:val="center"/>
        <w:rPr>
          <w:b/>
          <w:sz w:val="28"/>
          <w:szCs w:val="28"/>
        </w:rPr>
      </w:pPr>
      <w:r w:rsidRPr="00DD5D5D">
        <w:rPr>
          <w:sz w:val="20"/>
        </w:rPr>
        <w:br w:type="page"/>
      </w:r>
    </w:p>
    <w:p w14:paraId="5AD41261" w14:textId="77777777" w:rsidR="0042177A" w:rsidRPr="000961AD" w:rsidRDefault="0042177A" w:rsidP="0042177A">
      <w:pPr>
        <w:ind w:firstLine="567"/>
        <w:jc w:val="center"/>
        <w:rPr>
          <w:b/>
        </w:rPr>
      </w:pPr>
    </w:p>
    <w:p w14:paraId="14D207E8" w14:textId="77777777" w:rsidR="00F93169" w:rsidRDefault="00F93169" w:rsidP="00F93169">
      <w:pPr>
        <w:jc w:val="center"/>
        <w:rPr>
          <w:b/>
        </w:rPr>
      </w:pPr>
      <w:r w:rsidRPr="00F93169">
        <w:rPr>
          <w:b/>
          <w:lang w:val="en"/>
        </w:rPr>
        <w:t>Fourth year</w:t>
      </w:r>
      <w:r>
        <w:rPr>
          <w:b/>
          <w:lang w:val="en"/>
        </w:rPr>
        <w:t xml:space="preserve"> of study</w:t>
      </w:r>
    </w:p>
    <w:p w14:paraId="5885FBA3" w14:textId="77777777" w:rsidR="00F93169" w:rsidRDefault="00F93169" w:rsidP="00F93169">
      <w:pPr>
        <w:jc w:val="center"/>
        <w:rPr>
          <w:b/>
        </w:rPr>
      </w:pPr>
      <w:r>
        <w:rPr>
          <w:b/>
          <w:lang w:val="en"/>
        </w:rPr>
        <w:t>Required items:</w:t>
      </w:r>
    </w:p>
    <w:p w14:paraId="27138A70" w14:textId="77777777" w:rsidR="00F93169" w:rsidRPr="00972F59" w:rsidRDefault="00F93169" w:rsidP="00F93169">
      <w:pPr>
        <w:rPr>
          <w:lang w:val="ru-RU"/>
        </w:rPr>
      </w:pPr>
      <w:r w:rsidRPr="00C50845">
        <w:rPr>
          <w:lang w:val="en"/>
        </w:rPr>
        <w:t xml:space="preserve">Number of loans - </w:t>
      </w:r>
      <w:r>
        <w:rPr>
          <w:lang w:val="en"/>
        </w:rPr>
        <w:t>3</w:t>
      </w:r>
    </w:p>
    <w:p w14:paraId="33B2A595" w14:textId="77777777" w:rsidR="00F93169" w:rsidRPr="00C50845" w:rsidRDefault="00F93169" w:rsidP="00F93169">
      <w:r w:rsidRPr="00C50845">
        <w:rPr>
          <w:lang w:val="en"/>
        </w:rPr>
        <w:t xml:space="preserve">The total number of hours </w:t>
      </w:r>
      <w:r>
        <w:rPr>
          <w:lang w:val="en"/>
        </w:rPr>
        <w:t>is 90.</w:t>
      </w:r>
    </w:p>
    <w:p w14:paraId="67871620" w14:textId="77777777" w:rsidR="00F93169" w:rsidRPr="00C50845" w:rsidRDefault="00F93169" w:rsidP="00F93169">
      <w:r w:rsidRPr="00C50845">
        <w:rPr>
          <w:lang w:val="en"/>
        </w:rPr>
        <w:t xml:space="preserve">Hours for full-time education: classrooms – 40, </w:t>
      </w:r>
      <w:r>
        <w:rPr>
          <w:lang w:val="en"/>
        </w:rPr>
        <w:t xml:space="preserve"> </w:t>
      </w:r>
      <w:r w:rsidRPr="00C50845">
        <w:rPr>
          <w:lang w:val="en"/>
        </w:rPr>
        <w:t xml:space="preserve">student's independent work – </w:t>
      </w:r>
      <w:r>
        <w:rPr>
          <w:lang w:val="en"/>
        </w:rPr>
        <w:t xml:space="preserve"> 5</w:t>
      </w:r>
      <w:r w:rsidRPr="00C50845">
        <w:rPr>
          <w:lang w:val="en"/>
        </w:rPr>
        <w:t>0.</w:t>
      </w:r>
    </w:p>
    <w:p w14:paraId="4468B107" w14:textId="77777777" w:rsidR="00F93169" w:rsidRPr="00282D09" w:rsidRDefault="00F93169" w:rsidP="00F93169">
      <w:pPr>
        <w:rPr>
          <w:lang w:val="en-US"/>
        </w:rPr>
      </w:pPr>
      <w:r w:rsidRPr="00C50845">
        <w:rPr>
          <w:lang w:val="en"/>
        </w:rPr>
        <w:t xml:space="preserve">Year of preparation 4, semester 7 and 8. </w:t>
      </w:r>
    </w:p>
    <w:p w14:paraId="7F5C267E" w14:textId="77777777" w:rsidR="00F93169" w:rsidRPr="00282D09" w:rsidRDefault="00F93169" w:rsidP="00F93169">
      <w:pPr>
        <w:rPr>
          <w:lang w:val="en-US"/>
        </w:rPr>
      </w:pPr>
      <w:r w:rsidRPr="00C50845">
        <w:rPr>
          <w:lang w:val="en"/>
        </w:rPr>
        <w:t>Practical training 34 hours.</w:t>
      </w:r>
    </w:p>
    <w:p w14:paraId="0D3D9E85" w14:textId="77777777" w:rsidR="00F93169" w:rsidRDefault="00F93169" w:rsidP="00F93169">
      <w:r w:rsidRPr="00C50845">
        <w:rPr>
          <w:lang w:val="en"/>
        </w:rPr>
        <w:t>Independent work 50</w:t>
      </w:r>
    </w:p>
    <w:p w14:paraId="0FF719C7" w14:textId="0BF4B90E" w:rsidR="00F93169" w:rsidRDefault="00F93169" w:rsidP="00F93169">
      <w:r>
        <w:rPr>
          <w:lang w:val="en"/>
        </w:rPr>
        <w:t xml:space="preserve">Type of </w:t>
      </w:r>
      <w:proofErr w:type="spellStart"/>
      <w:proofErr w:type="gramStart"/>
      <w:r w:rsidR="00282D09" w:rsidRPr="009C1942">
        <w:rPr>
          <w:color w:val="000000"/>
          <w:lang w:val="en"/>
        </w:rPr>
        <w:t>diff.scoring</w:t>
      </w:r>
      <w:proofErr w:type="spellEnd"/>
      <w:proofErr w:type="gramEnd"/>
      <w:r w:rsidRPr="00C57630">
        <w:rPr>
          <w:lang w:val="en"/>
        </w:rPr>
        <w:t>.</w:t>
      </w:r>
    </w:p>
    <w:p w14:paraId="15A4A962" w14:textId="5DD16797" w:rsidR="00F93169" w:rsidRDefault="00F93169" w:rsidP="00F93169">
      <w:pPr>
        <w:jc w:val="both"/>
      </w:pPr>
      <w:r>
        <w:rPr>
          <w:lang w:val="en"/>
        </w:rPr>
        <w:t>Place of practical classes: study room of the Department of Urology, Nephrology and Andrology</w:t>
      </w:r>
      <w:r w:rsidR="00282D09">
        <w:rPr>
          <w:lang w:val="en"/>
        </w:rPr>
        <w:t xml:space="preserve"> </w:t>
      </w:r>
      <w:proofErr w:type="spellStart"/>
      <w:r w:rsidR="00282D09">
        <w:rPr>
          <w:lang w:val="en"/>
        </w:rPr>
        <w:t>n.a.</w:t>
      </w:r>
      <w:proofErr w:type="spellEnd"/>
      <w:r>
        <w:rPr>
          <w:lang w:val="en"/>
        </w:rPr>
        <w:t xml:space="preserve"> </w:t>
      </w:r>
      <w:proofErr w:type="spellStart"/>
      <w:r>
        <w:rPr>
          <w:lang w:val="en"/>
        </w:rPr>
        <w:t>A.</w:t>
      </w:r>
      <w:proofErr w:type="gramStart"/>
      <w:r>
        <w:rPr>
          <w:lang w:val="en"/>
        </w:rPr>
        <w:t>G.Podrez</w:t>
      </w:r>
      <w:proofErr w:type="spellEnd"/>
      <w:proofErr w:type="gramEnd"/>
      <w:r>
        <w:rPr>
          <w:lang w:val="en"/>
        </w:rPr>
        <w:t xml:space="preserve"> on the basis of the CNE CH</w:t>
      </w:r>
      <w:r w:rsidR="00282D09">
        <w:rPr>
          <w:lang w:val="en"/>
        </w:rPr>
        <w:t>RC</w:t>
      </w:r>
      <w:r>
        <w:rPr>
          <w:lang w:val="en"/>
        </w:rPr>
        <w:t xml:space="preserve"> "Regional Medical Clinical Center of Urology and Nephrology named after. V.I. Shapoval"</w:t>
      </w:r>
    </w:p>
    <w:p w14:paraId="6902D004" w14:textId="77777777" w:rsidR="00F93169" w:rsidRDefault="00F93169" w:rsidP="00F93169">
      <w:pPr>
        <w:pStyle w:val="Iauiue"/>
        <w:jc w:val="both"/>
        <w:rPr>
          <w:sz w:val="24"/>
          <w:szCs w:val="24"/>
        </w:rPr>
      </w:pPr>
      <w:r>
        <w:rPr>
          <w:sz w:val="24"/>
          <w:szCs w:val="24"/>
          <w:lang w:val="en"/>
        </w:rPr>
        <w:t>Time of classes: Monday, Tuesday, Wednesday, Thursday, Friday (according to the schedule);</w:t>
      </w:r>
    </w:p>
    <w:p w14:paraId="2BF32B3B" w14:textId="77777777" w:rsidR="008A5EE0" w:rsidRDefault="008A5EE0" w:rsidP="00F93169">
      <w:pPr>
        <w:jc w:val="center"/>
        <w:rPr>
          <w:b/>
        </w:rPr>
      </w:pPr>
    </w:p>
    <w:p w14:paraId="2ACE40FD" w14:textId="77777777" w:rsidR="00F93169" w:rsidRDefault="00F93169" w:rsidP="00F93169">
      <w:pPr>
        <w:jc w:val="center"/>
        <w:rPr>
          <w:b/>
        </w:rPr>
      </w:pPr>
      <w:r>
        <w:rPr>
          <w:b/>
          <w:lang w:val="en"/>
        </w:rPr>
        <w:t>Course Coordinators</w:t>
      </w:r>
    </w:p>
    <w:p w14:paraId="459FF97C" w14:textId="457FFE6C" w:rsidR="00F93169" w:rsidRPr="00972F59" w:rsidRDefault="00F93169" w:rsidP="00F93169">
      <w:pPr>
        <w:widowControl w:val="0"/>
        <w:numPr>
          <w:ilvl w:val="0"/>
          <w:numId w:val="14"/>
        </w:numPr>
        <w:autoSpaceDE w:val="0"/>
        <w:autoSpaceDN w:val="0"/>
        <w:ind w:left="0" w:firstLine="709"/>
        <w:jc w:val="both"/>
        <w:rPr>
          <w:bCs/>
          <w:iCs/>
        </w:rPr>
      </w:pPr>
      <w:proofErr w:type="spellStart"/>
      <w:r>
        <w:rPr>
          <w:lang w:val="en" w:eastAsia="ar-SA"/>
        </w:rPr>
        <w:t>Garagat</w:t>
      </w:r>
      <w:r w:rsidR="00E30C54">
        <w:rPr>
          <w:lang w:val="en" w:eastAsia="ar-SA"/>
        </w:rPr>
        <w:t>i</w:t>
      </w:r>
      <w:r>
        <w:rPr>
          <w:lang w:val="en" w:eastAsia="ar-SA"/>
        </w:rPr>
        <w:t>y</w:t>
      </w:r>
      <w:proofErr w:type="spellEnd"/>
      <w:r>
        <w:rPr>
          <w:lang w:val="en" w:eastAsia="ar-SA"/>
        </w:rPr>
        <w:t xml:space="preserve"> I.A. – responsible</w:t>
      </w:r>
      <w:r w:rsidR="004F66DE">
        <w:rPr>
          <w:lang w:val="en"/>
        </w:rPr>
        <w:t xml:space="preserve"> for the course of urology</w:t>
      </w:r>
      <w:r>
        <w:rPr>
          <w:lang w:val="en"/>
        </w:rPr>
        <w:t xml:space="preserve"> at the Departments of Urology, Nephrology and Andrology named after </w:t>
      </w:r>
      <w:r w:rsidRPr="00972F59">
        <w:rPr>
          <w:bCs/>
          <w:iCs/>
          <w:lang w:val="en"/>
        </w:rPr>
        <w:t>A.G.</w:t>
      </w:r>
      <w:r>
        <w:rPr>
          <w:lang w:val="en"/>
        </w:rPr>
        <w:t xml:space="preserve"> </w:t>
      </w:r>
      <w:proofErr w:type="spellStart"/>
      <w:r w:rsidRPr="00972F59">
        <w:rPr>
          <w:lang w:val="en"/>
        </w:rPr>
        <w:t>Podr</w:t>
      </w:r>
      <w:r w:rsidR="00282D09">
        <w:rPr>
          <w:lang w:val="en"/>
        </w:rPr>
        <w:t>ez</w:t>
      </w:r>
      <w:proofErr w:type="spellEnd"/>
      <w:r w:rsidRPr="00972F59">
        <w:rPr>
          <w:lang w:val="en"/>
        </w:rPr>
        <w:t xml:space="preserve">, MD, </w:t>
      </w:r>
      <w:r w:rsidR="008A5EE0">
        <w:rPr>
          <w:lang w:val="en"/>
        </w:rPr>
        <w:t>Professor</w:t>
      </w:r>
      <w:r w:rsidRPr="00972F59">
        <w:rPr>
          <w:lang w:val="en"/>
        </w:rPr>
        <w:t>.</w:t>
      </w:r>
    </w:p>
    <w:p w14:paraId="2532E024" w14:textId="2844676D" w:rsidR="008A5EE0" w:rsidRPr="00972F59" w:rsidRDefault="00E30C54" w:rsidP="008A5EE0">
      <w:pPr>
        <w:widowControl w:val="0"/>
        <w:numPr>
          <w:ilvl w:val="0"/>
          <w:numId w:val="14"/>
        </w:numPr>
        <w:autoSpaceDE w:val="0"/>
        <w:autoSpaceDN w:val="0"/>
        <w:ind w:left="0" w:firstLine="709"/>
        <w:jc w:val="both"/>
        <w:rPr>
          <w:bCs/>
          <w:iCs/>
        </w:rPr>
      </w:pPr>
      <w:proofErr w:type="spellStart"/>
      <w:r>
        <w:rPr>
          <w:lang w:val="en"/>
        </w:rPr>
        <w:t>Kh</w:t>
      </w:r>
      <w:r w:rsidR="004F66DE" w:rsidRPr="008A5EE0">
        <w:rPr>
          <w:lang w:val="en"/>
        </w:rPr>
        <w:t>areba</w:t>
      </w:r>
      <w:proofErr w:type="spellEnd"/>
      <w:r w:rsidR="004F66DE" w:rsidRPr="008A5EE0">
        <w:rPr>
          <w:lang w:val="en"/>
        </w:rPr>
        <w:t xml:space="preserve"> </w:t>
      </w:r>
      <w:r>
        <w:rPr>
          <w:lang w:val="en"/>
        </w:rPr>
        <w:t>H</w:t>
      </w:r>
      <w:r w:rsidR="004F66DE" w:rsidRPr="008A5EE0">
        <w:rPr>
          <w:lang w:val="en"/>
        </w:rPr>
        <w:t>.</w:t>
      </w:r>
      <w:r>
        <w:rPr>
          <w:lang w:val="en"/>
        </w:rPr>
        <w:t>H</w:t>
      </w:r>
      <w:r w:rsidR="004F66DE" w:rsidRPr="008A5EE0">
        <w:rPr>
          <w:lang w:val="en"/>
        </w:rPr>
        <w:t xml:space="preserve">. - in </w:t>
      </w:r>
      <w:proofErr w:type="spellStart"/>
      <w:r w:rsidR="004F66DE" w:rsidRPr="008A5EE0">
        <w:rPr>
          <w:lang w:val="en"/>
        </w:rPr>
        <w:t>the</w:t>
      </w:r>
      <w:r w:rsidR="008A5EE0">
        <w:rPr>
          <w:lang w:val="en"/>
        </w:rPr>
        <w:t>responsible</w:t>
      </w:r>
      <w:proofErr w:type="spellEnd"/>
      <w:r w:rsidR="008A5EE0">
        <w:rPr>
          <w:lang w:val="en"/>
        </w:rPr>
        <w:t xml:space="preserve"> course of urology at </w:t>
      </w:r>
      <w:r w:rsidR="004F66DE">
        <w:rPr>
          <w:lang w:val="en"/>
        </w:rPr>
        <w:t xml:space="preserve">the Department of Urology, Nephrology and Andrology named after </w:t>
      </w:r>
      <w:r w:rsidR="008A5EE0" w:rsidRPr="00972F59">
        <w:rPr>
          <w:bCs/>
          <w:iCs/>
          <w:lang w:val="en"/>
        </w:rPr>
        <w:t>A.G.</w:t>
      </w:r>
      <w:r w:rsidR="004F66DE">
        <w:rPr>
          <w:lang w:val="en"/>
        </w:rPr>
        <w:t xml:space="preserve"> </w:t>
      </w:r>
      <w:proofErr w:type="spellStart"/>
      <w:r w:rsidR="008A5EE0" w:rsidRPr="00972F59">
        <w:rPr>
          <w:lang w:val="en"/>
        </w:rPr>
        <w:t>Podr</w:t>
      </w:r>
      <w:r w:rsidR="00282D09">
        <w:rPr>
          <w:lang w:val="en"/>
        </w:rPr>
        <w:t>ez</w:t>
      </w:r>
      <w:proofErr w:type="spellEnd"/>
      <w:r w:rsidR="008A5EE0" w:rsidRPr="00972F59">
        <w:rPr>
          <w:lang w:val="en"/>
        </w:rPr>
        <w:t xml:space="preserve">, PhD, </w:t>
      </w:r>
      <w:r w:rsidR="008A5EE0">
        <w:rPr>
          <w:lang w:val="en"/>
        </w:rPr>
        <w:t>Associate Professor</w:t>
      </w:r>
      <w:r w:rsidR="008A5EE0" w:rsidRPr="00972F59">
        <w:rPr>
          <w:lang w:val="en"/>
        </w:rPr>
        <w:t>.</w:t>
      </w:r>
    </w:p>
    <w:p w14:paraId="2BCD939B" w14:textId="77777777" w:rsidR="0042177A" w:rsidRDefault="0042177A" w:rsidP="000F6B3F"/>
    <w:p w14:paraId="08A46293" w14:textId="77777777" w:rsidR="00F93169" w:rsidRDefault="00F93169" w:rsidP="00F93169">
      <w:pPr>
        <w:ind w:left="709"/>
        <w:jc w:val="center"/>
        <w:rPr>
          <w:b/>
        </w:rPr>
      </w:pPr>
      <w:r>
        <w:rPr>
          <w:b/>
          <w:lang w:val="en"/>
        </w:rPr>
        <w:t>Data on teachers teaching discipline</w:t>
      </w:r>
    </w:p>
    <w:p w14:paraId="25665CE6" w14:textId="77777777" w:rsidR="00F93169" w:rsidRDefault="00F93169" w:rsidP="00F93169">
      <w:pPr>
        <w:ind w:left="709"/>
        <w:jc w:val="center"/>
        <w:rPr>
          <w:b/>
        </w:rPr>
      </w:pPr>
    </w:p>
    <w:tbl>
      <w:tblPr>
        <w:tblStyle w:val="ae"/>
        <w:tblW w:w="10177" w:type="dxa"/>
        <w:tblInd w:w="137" w:type="dxa"/>
        <w:tblLayout w:type="fixed"/>
        <w:tblLook w:val="04A0" w:firstRow="1" w:lastRow="0" w:firstColumn="1" w:lastColumn="0" w:noHBand="0" w:noVBand="1"/>
      </w:tblPr>
      <w:tblGrid>
        <w:gridCol w:w="1985"/>
        <w:gridCol w:w="1559"/>
        <w:gridCol w:w="1814"/>
        <w:gridCol w:w="1843"/>
        <w:gridCol w:w="1417"/>
        <w:gridCol w:w="1559"/>
      </w:tblGrid>
      <w:tr w:rsidR="008A5EE0" w:rsidRPr="008A5EE0" w14:paraId="5893D9A2" w14:textId="77777777" w:rsidTr="00282D09">
        <w:tc>
          <w:tcPr>
            <w:tcW w:w="1985" w:type="dxa"/>
          </w:tcPr>
          <w:p w14:paraId="63069F92" w14:textId="5D36E780" w:rsidR="00F93169" w:rsidRPr="00282D09" w:rsidRDefault="00282D09" w:rsidP="00F93169">
            <w:pPr>
              <w:jc w:val="center"/>
              <w:rPr>
                <w:b/>
                <w:lang w:val="en-US"/>
              </w:rPr>
            </w:pPr>
            <w:r w:rsidRPr="007B2ECC">
              <w:rPr>
                <w:color w:val="000000"/>
                <w:lang w:val="en"/>
              </w:rPr>
              <w:t>surname and initials</w:t>
            </w:r>
          </w:p>
        </w:tc>
        <w:tc>
          <w:tcPr>
            <w:tcW w:w="1559" w:type="dxa"/>
          </w:tcPr>
          <w:p w14:paraId="102490D7" w14:textId="77777777" w:rsidR="00F93169" w:rsidRPr="008A5EE0" w:rsidRDefault="00F93169" w:rsidP="00F93169">
            <w:pPr>
              <w:jc w:val="center"/>
              <w:rPr>
                <w:b/>
              </w:rPr>
            </w:pPr>
            <w:r w:rsidRPr="008A5EE0">
              <w:rPr>
                <w:lang w:val="en"/>
              </w:rPr>
              <w:t>Contact phone.</w:t>
            </w:r>
          </w:p>
        </w:tc>
        <w:tc>
          <w:tcPr>
            <w:tcW w:w="1814" w:type="dxa"/>
          </w:tcPr>
          <w:p w14:paraId="65D531B0" w14:textId="77777777" w:rsidR="00F93169" w:rsidRPr="008A5EE0" w:rsidRDefault="00F93169" w:rsidP="00F93169">
            <w:pPr>
              <w:jc w:val="center"/>
              <w:rPr>
                <w:b/>
              </w:rPr>
            </w:pPr>
            <w:r w:rsidRPr="008A5EE0">
              <w:rPr>
                <w:lang w:val="en"/>
              </w:rPr>
              <w:t>E-mail:</w:t>
            </w:r>
          </w:p>
        </w:tc>
        <w:tc>
          <w:tcPr>
            <w:tcW w:w="1843" w:type="dxa"/>
          </w:tcPr>
          <w:p w14:paraId="3EE025DF" w14:textId="77777777" w:rsidR="00F93169" w:rsidRPr="008A5EE0" w:rsidRDefault="00F93169" w:rsidP="00F93169">
            <w:pPr>
              <w:jc w:val="center"/>
              <w:rPr>
                <w:b/>
              </w:rPr>
            </w:pPr>
            <w:r w:rsidRPr="008A5EE0">
              <w:rPr>
                <w:lang w:val="en"/>
              </w:rPr>
              <w:t>Department address</w:t>
            </w:r>
          </w:p>
        </w:tc>
        <w:tc>
          <w:tcPr>
            <w:tcW w:w="1417" w:type="dxa"/>
          </w:tcPr>
          <w:p w14:paraId="3819BC4C" w14:textId="77777777" w:rsidR="00F93169" w:rsidRPr="008A5EE0" w:rsidRDefault="00F93169" w:rsidP="00F93169">
            <w:pPr>
              <w:jc w:val="center"/>
              <w:rPr>
                <w:b/>
              </w:rPr>
            </w:pPr>
            <w:r w:rsidRPr="008A5EE0">
              <w:rPr>
                <w:lang w:val="en"/>
              </w:rPr>
              <w:t>Schedule of classes</w:t>
            </w:r>
          </w:p>
        </w:tc>
        <w:tc>
          <w:tcPr>
            <w:tcW w:w="1559" w:type="dxa"/>
          </w:tcPr>
          <w:p w14:paraId="4E5972BF" w14:textId="77777777" w:rsidR="00F93169" w:rsidRPr="008A5EE0" w:rsidRDefault="00F93169" w:rsidP="00F93169">
            <w:pPr>
              <w:jc w:val="center"/>
              <w:rPr>
                <w:b/>
              </w:rPr>
            </w:pPr>
            <w:r w:rsidRPr="008A5EE0">
              <w:rPr>
                <w:lang w:val="en"/>
              </w:rPr>
              <w:t>Consultations</w:t>
            </w:r>
          </w:p>
        </w:tc>
      </w:tr>
      <w:tr w:rsidR="008A5EE0" w:rsidRPr="008A5EE0" w14:paraId="0EA0AB0D" w14:textId="77777777" w:rsidTr="00282D09">
        <w:tc>
          <w:tcPr>
            <w:tcW w:w="1985" w:type="dxa"/>
          </w:tcPr>
          <w:p w14:paraId="3B110A4C" w14:textId="48B832F7" w:rsidR="00F93169" w:rsidRPr="008A5EE0" w:rsidRDefault="008A5EE0" w:rsidP="008A5EE0">
            <w:pPr>
              <w:rPr>
                <w:b/>
              </w:rPr>
            </w:pPr>
            <w:proofErr w:type="spellStart"/>
            <w:r w:rsidRPr="008A5EE0">
              <w:rPr>
                <w:lang w:val="en" w:eastAsia="ar-SA"/>
              </w:rPr>
              <w:t>Garagat</w:t>
            </w:r>
            <w:r w:rsidR="00282D09">
              <w:rPr>
                <w:lang w:val="en" w:eastAsia="ar-SA"/>
              </w:rPr>
              <w:t>i</w:t>
            </w:r>
            <w:r w:rsidRPr="008A5EE0">
              <w:rPr>
                <w:lang w:val="en" w:eastAsia="ar-SA"/>
              </w:rPr>
              <w:t>y</w:t>
            </w:r>
            <w:proofErr w:type="spellEnd"/>
            <w:r w:rsidRPr="008A5EE0">
              <w:rPr>
                <w:lang w:val="en" w:eastAsia="ar-SA"/>
              </w:rPr>
              <w:t xml:space="preserve"> </w:t>
            </w:r>
            <w:proofErr w:type="spellStart"/>
            <w:r w:rsidRPr="008A5EE0">
              <w:rPr>
                <w:lang w:val="en" w:eastAsia="ar-SA"/>
              </w:rPr>
              <w:t>Ihor</w:t>
            </w:r>
            <w:proofErr w:type="spellEnd"/>
            <w:r w:rsidRPr="008A5EE0">
              <w:rPr>
                <w:lang w:val="en" w:eastAsia="ar-SA"/>
              </w:rPr>
              <w:t xml:space="preserve"> </w:t>
            </w:r>
            <w:proofErr w:type="spellStart"/>
            <w:r w:rsidRPr="008A5EE0">
              <w:rPr>
                <w:lang w:val="en" w:eastAsia="ar-SA"/>
              </w:rPr>
              <w:t>Anatoli</w:t>
            </w:r>
            <w:r w:rsidR="00282D09">
              <w:rPr>
                <w:lang w:val="en" w:eastAsia="ar-SA"/>
              </w:rPr>
              <w:t>y</w:t>
            </w:r>
            <w:r w:rsidRPr="008A5EE0">
              <w:rPr>
                <w:lang w:val="en" w:eastAsia="ar-SA"/>
              </w:rPr>
              <w:t>ovych</w:t>
            </w:r>
            <w:proofErr w:type="spellEnd"/>
          </w:p>
        </w:tc>
        <w:tc>
          <w:tcPr>
            <w:tcW w:w="1559" w:type="dxa"/>
          </w:tcPr>
          <w:p w14:paraId="17C4D569" w14:textId="77777777" w:rsidR="00F93169" w:rsidRPr="008A5EE0" w:rsidRDefault="008A5EE0" w:rsidP="00F93169">
            <w:pPr>
              <w:jc w:val="center"/>
            </w:pPr>
            <w:r w:rsidRPr="008A5EE0">
              <w:rPr>
                <w:lang w:val="en"/>
              </w:rPr>
              <w:t>738-49-00</w:t>
            </w:r>
          </w:p>
        </w:tc>
        <w:tc>
          <w:tcPr>
            <w:tcW w:w="1814" w:type="dxa"/>
          </w:tcPr>
          <w:p w14:paraId="753BE1C7" w14:textId="77777777" w:rsidR="00F93169" w:rsidRPr="008A5EE0" w:rsidRDefault="008A5EE0" w:rsidP="00F93169">
            <w:pPr>
              <w:jc w:val="center"/>
            </w:pPr>
            <w:proofErr w:type="spellStart"/>
            <w:r w:rsidRPr="008A5EE0">
              <w:rPr>
                <w:lang w:val="en"/>
              </w:rPr>
              <w:t>ia</w:t>
            </w:r>
            <w:proofErr w:type="spellEnd"/>
            <w:r w:rsidRPr="00282D09">
              <w:t>.</w:t>
            </w:r>
            <w:proofErr w:type="spellStart"/>
            <w:r w:rsidRPr="008A5EE0">
              <w:rPr>
                <w:lang w:val="en"/>
              </w:rPr>
              <w:t>harahatyi</w:t>
            </w:r>
            <w:proofErr w:type="spellEnd"/>
            <w:r w:rsidRPr="00282D09">
              <w:t>@</w:t>
            </w:r>
            <w:proofErr w:type="spellStart"/>
            <w:r w:rsidRPr="008A5EE0">
              <w:rPr>
                <w:lang w:val="en"/>
              </w:rPr>
              <w:t>knmu</w:t>
            </w:r>
            <w:proofErr w:type="spellEnd"/>
            <w:r w:rsidRPr="00282D09">
              <w:t>.</w:t>
            </w:r>
            <w:proofErr w:type="spellStart"/>
            <w:r w:rsidRPr="008A5EE0">
              <w:rPr>
                <w:lang w:val="en"/>
              </w:rPr>
              <w:t>edu</w:t>
            </w:r>
            <w:proofErr w:type="spellEnd"/>
            <w:r w:rsidRPr="00282D09">
              <w:t>.</w:t>
            </w:r>
            <w:proofErr w:type="spellStart"/>
            <w:r w:rsidRPr="008A5EE0">
              <w:rPr>
                <w:lang w:val="en"/>
              </w:rPr>
              <w:t>ua</w:t>
            </w:r>
            <w:proofErr w:type="spellEnd"/>
          </w:p>
        </w:tc>
        <w:tc>
          <w:tcPr>
            <w:tcW w:w="1843" w:type="dxa"/>
            <w:vAlign w:val="center"/>
          </w:tcPr>
          <w:p w14:paraId="155177D2" w14:textId="7447E591" w:rsidR="00F93169" w:rsidRPr="008A5EE0" w:rsidRDefault="00F93169" w:rsidP="00F93169">
            <w:r w:rsidRPr="008A5EE0">
              <w:rPr>
                <w:lang w:val="en" w:eastAsia="ar-SA"/>
              </w:rPr>
              <w:t>Ave. Moscow 195, CNE CH</w:t>
            </w:r>
            <w:r w:rsidR="00282D09">
              <w:rPr>
                <w:lang w:val="en" w:eastAsia="ar-SA"/>
              </w:rPr>
              <w:t>RC</w:t>
            </w:r>
            <w:r w:rsidRPr="008A5EE0">
              <w:rPr>
                <w:lang w:val="en" w:eastAsia="ar-SA"/>
              </w:rPr>
              <w:t xml:space="preserve"> "</w:t>
            </w:r>
            <w:r w:rsidR="00282D09">
              <w:rPr>
                <w:lang w:val="en" w:eastAsia="ar-SA"/>
              </w:rPr>
              <w:t>RMCCUN</w:t>
            </w:r>
            <w:r w:rsidRPr="008A5EE0">
              <w:rPr>
                <w:lang w:val="en" w:eastAsia="ar-SA"/>
              </w:rPr>
              <w:t xml:space="preserve"> </w:t>
            </w:r>
            <w:proofErr w:type="spellStart"/>
            <w:r w:rsidR="00282D09">
              <w:rPr>
                <w:lang w:val="en" w:eastAsia="ar-SA"/>
              </w:rPr>
              <w:t>n</w:t>
            </w:r>
            <w:r w:rsidRPr="008A5EE0">
              <w:rPr>
                <w:lang w:val="en" w:eastAsia="ar-SA"/>
              </w:rPr>
              <w:t>.</w:t>
            </w:r>
            <w:r w:rsidR="00282D09">
              <w:rPr>
                <w:lang w:val="en" w:eastAsia="ar-SA"/>
              </w:rPr>
              <w:t>a.</w:t>
            </w:r>
            <w:proofErr w:type="spellEnd"/>
            <w:r w:rsidRPr="008A5EE0">
              <w:rPr>
                <w:lang w:val="en" w:eastAsia="ar-SA"/>
              </w:rPr>
              <w:t xml:space="preserve"> V.I. Shapoval"</w:t>
            </w:r>
          </w:p>
        </w:tc>
        <w:tc>
          <w:tcPr>
            <w:tcW w:w="1417" w:type="dxa"/>
            <w:vAlign w:val="center"/>
          </w:tcPr>
          <w:p w14:paraId="716E75BF" w14:textId="77777777" w:rsidR="00F93169" w:rsidRPr="008A5EE0" w:rsidRDefault="00F93169" w:rsidP="00F93169">
            <w:pPr>
              <w:jc w:val="center"/>
            </w:pPr>
            <w:r w:rsidRPr="008A5EE0">
              <w:rPr>
                <w:lang w:val="en" w:eastAsia="ar-SA"/>
              </w:rPr>
              <w:t>According to the schedule of classes</w:t>
            </w:r>
          </w:p>
        </w:tc>
        <w:tc>
          <w:tcPr>
            <w:tcW w:w="1559" w:type="dxa"/>
            <w:vAlign w:val="center"/>
          </w:tcPr>
          <w:p w14:paraId="35A82503" w14:textId="77777777" w:rsidR="00F93169" w:rsidRPr="008A5EE0" w:rsidRDefault="00F93169" w:rsidP="00F93169">
            <w:pPr>
              <w:jc w:val="center"/>
            </w:pPr>
            <w:r w:rsidRPr="008A5EE0">
              <w:rPr>
                <w:lang w:val="en" w:eastAsia="ar-SA"/>
              </w:rPr>
              <w:t>According to the consultation schedule</w:t>
            </w:r>
          </w:p>
        </w:tc>
      </w:tr>
      <w:tr w:rsidR="008A5EE0" w:rsidRPr="008A5EE0" w14:paraId="594DFB4E" w14:textId="77777777" w:rsidTr="00282D09">
        <w:tc>
          <w:tcPr>
            <w:tcW w:w="1985" w:type="dxa"/>
          </w:tcPr>
          <w:p w14:paraId="44CEC5B9" w14:textId="50055EAC" w:rsidR="00F93169" w:rsidRPr="008A5EE0" w:rsidRDefault="00E30C54" w:rsidP="008A5EE0">
            <w:pPr>
              <w:rPr>
                <w:lang w:eastAsia="ar-SA"/>
              </w:rPr>
            </w:pPr>
            <w:proofErr w:type="spellStart"/>
            <w:r>
              <w:rPr>
                <w:lang w:val="en" w:eastAsia="ar-SA"/>
              </w:rPr>
              <w:t>Kh</w:t>
            </w:r>
            <w:r w:rsidR="008A5EE0" w:rsidRPr="008A5EE0">
              <w:rPr>
                <w:lang w:val="en" w:eastAsia="ar-SA"/>
              </w:rPr>
              <w:t>areba</w:t>
            </w:r>
            <w:proofErr w:type="spellEnd"/>
            <w:r w:rsidR="008A5EE0" w:rsidRPr="008A5EE0">
              <w:rPr>
                <w:lang w:val="en" w:eastAsia="ar-SA"/>
              </w:rPr>
              <w:t xml:space="preserve"> </w:t>
            </w:r>
            <w:proofErr w:type="spellStart"/>
            <w:r>
              <w:rPr>
                <w:lang w:val="en" w:eastAsia="ar-SA"/>
              </w:rPr>
              <w:t>H</w:t>
            </w:r>
            <w:r w:rsidR="008A5EE0" w:rsidRPr="008A5EE0">
              <w:rPr>
                <w:lang w:val="en" w:eastAsia="ar-SA"/>
              </w:rPr>
              <w:t>ennadi</w:t>
            </w:r>
            <w:r>
              <w:rPr>
                <w:lang w:val="en" w:eastAsia="ar-SA"/>
              </w:rPr>
              <w:t>y</w:t>
            </w:r>
            <w:proofErr w:type="spellEnd"/>
            <w:r w:rsidR="008A5EE0" w:rsidRPr="008A5EE0">
              <w:rPr>
                <w:lang w:val="en" w:eastAsia="ar-SA"/>
              </w:rPr>
              <w:t xml:space="preserve"> </w:t>
            </w:r>
            <w:proofErr w:type="spellStart"/>
            <w:r>
              <w:rPr>
                <w:lang w:val="en" w:eastAsia="ar-SA"/>
              </w:rPr>
              <w:t>H</w:t>
            </w:r>
            <w:r w:rsidR="008A5EE0" w:rsidRPr="008A5EE0">
              <w:rPr>
                <w:lang w:val="en" w:eastAsia="ar-SA"/>
              </w:rPr>
              <w:t>ennadi</w:t>
            </w:r>
            <w:r>
              <w:rPr>
                <w:lang w:val="en" w:eastAsia="ar-SA"/>
              </w:rPr>
              <w:t>y</w:t>
            </w:r>
            <w:r w:rsidR="008A5EE0" w:rsidRPr="008A5EE0">
              <w:rPr>
                <w:lang w:val="en" w:eastAsia="ar-SA"/>
              </w:rPr>
              <w:t>ovych</w:t>
            </w:r>
            <w:proofErr w:type="spellEnd"/>
          </w:p>
        </w:tc>
        <w:tc>
          <w:tcPr>
            <w:tcW w:w="1559" w:type="dxa"/>
          </w:tcPr>
          <w:p w14:paraId="4B84264B" w14:textId="77777777" w:rsidR="00F93169" w:rsidRPr="008A5EE0" w:rsidRDefault="008A5EE0" w:rsidP="00F93169">
            <w:pPr>
              <w:jc w:val="center"/>
              <w:rPr>
                <w:lang w:eastAsia="ar-SA"/>
              </w:rPr>
            </w:pPr>
            <w:r w:rsidRPr="008A5EE0">
              <w:rPr>
                <w:lang w:val="en" w:eastAsia="ar-SA"/>
              </w:rPr>
              <w:t>0930981120</w:t>
            </w:r>
          </w:p>
        </w:tc>
        <w:tc>
          <w:tcPr>
            <w:tcW w:w="1814" w:type="dxa"/>
          </w:tcPr>
          <w:p w14:paraId="27BDEE27" w14:textId="77777777" w:rsidR="00F93169" w:rsidRPr="008A5EE0" w:rsidRDefault="008D05BE" w:rsidP="00F93169">
            <w:pPr>
              <w:jc w:val="center"/>
              <w:rPr>
                <w:lang w:eastAsia="ar-SA"/>
              </w:rPr>
            </w:pPr>
            <w:hyperlink r:id="rId7" w:tgtFrame="_blank" w:history="1">
              <w:r w:rsidR="008A5EE0" w:rsidRPr="008A5EE0">
                <w:rPr>
                  <w:rStyle w:val="af"/>
                  <w:color w:val="auto"/>
                  <w:u w:val="none"/>
                  <w:shd w:val="clear" w:color="auto" w:fill="FFFFFF"/>
                  <w:lang w:val="en"/>
                </w:rPr>
                <w:t>hh</w:t>
              </w:r>
              <w:r w:rsidR="008A5EE0" w:rsidRPr="00282D09">
                <w:rPr>
                  <w:rStyle w:val="af"/>
                  <w:color w:val="auto"/>
                  <w:u w:val="none"/>
                  <w:shd w:val="clear" w:color="auto" w:fill="FFFFFF"/>
                </w:rPr>
                <w:t>.</w:t>
              </w:r>
              <w:r w:rsidR="008A5EE0" w:rsidRPr="008A5EE0">
                <w:rPr>
                  <w:rStyle w:val="af"/>
                  <w:color w:val="auto"/>
                  <w:u w:val="none"/>
                  <w:shd w:val="clear" w:color="auto" w:fill="FFFFFF"/>
                  <w:lang w:val="en"/>
                </w:rPr>
                <w:t>khareba</w:t>
              </w:r>
              <w:r w:rsidR="008A5EE0" w:rsidRPr="00282D09">
                <w:rPr>
                  <w:rStyle w:val="af"/>
                  <w:color w:val="auto"/>
                  <w:u w:val="none"/>
                  <w:shd w:val="clear" w:color="auto" w:fill="FFFFFF"/>
                </w:rPr>
                <w:t>@</w:t>
              </w:r>
              <w:r w:rsidR="008A5EE0" w:rsidRPr="008A5EE0">
                <w:rPr>
                  <w:rStyle w:val="af"/>
                  <w:color w:val="auto"/>
                  <w:u w:val="none"/>
                  <w:shd w:val="clear" w:color="auto" w:fill="FFFFFF"/>
                  <w:lang w:val="en"/>
                </w:rPr>
                <w:t>knmu</w:t>
              </w:r>
              <w:r w:rsidR="008A5EE0" w:rsidRPr="00282D09">
                <w:rPr>
                  <w:rStyle w:val="af"/>
                  <w:color w:val="auto"/>
                  <w:u w:val="none"/>
                  <w:shd w:val="clear" w:color="auto" w:fill="FFFFFF"/>
                </w:rPr>
                <w:t>.</w:t>
              </w:r>
              <w:r w:rsidR="008A5EE0" w:rsidRPr="008A5EE0">
                <w:rPr>
                  <w:rStyle w:val="af"/>
                  <w:color w:val="auto"/>
                  <w:u w:val="none"/>
                  <w:shd w:val="clear" w:color="auto" w:fill="FFFFFF"/>
                  <w:lang w:val="en"/>
                </w:rPr>
                <w:t>edu</w:t>
              </w:r>
              <w:r w:rsidR="008A5EE0" w:rsidRPr="00282D09">
                <w:rPr>
                  <w:rStyle w:val="af"/>
                  <w:color w:val="auto"/>
                  <w:u w:val="none"/>
                  <w:shd w:val="clear" w:color="auto" w:fill="FFFFFF"/>
                </w:rPr>
                <w:t>.</w:t>
              </w:r>
              <w:proofErr w:type="spellStart"/>
              <w:r w:rsidR="008A5EE0" w:rsidRPr="008A5EE0">
                <w:rPr>
                  <w:rStyle w:val="af"/>
                  <w:color w:val="auto"/>
                  <w:u w:val="none"/>
                  <w:shd w:val="clear" w:color="auto" w:fill="FFFFFF"/>
                  <w:lang w:val="en"/>
                </w:rPr>
                <w:t>ua</w:t>
              </w:r>
              <w:proofErr w:type="spellEnd"/>
            </w:hyperlink>
          </w:p>
        </w:tc>
        <w:tc>
          <w:tcPr>
            <w:tcW w:w="1843" w:type="dxa"/>
          </w:tcPr>
          <w:p w14:paraId="3C661F04" w14:textId="77777777" w:rsidR="00F93169" w:rsidRPr="008A5EE0" w:rsidRDefault="00F93169" w:rsidP="00F93169">
            <w:pPr>
              <w:jc w:val="center"/>
              <w:rPr>
                <w:lang w:eastAsia="ar-SA"/>
              </w:rPr>
            </w:pPr>
            <w:r w:rsidRPr="008A5EE0">
              <w:rPr>
                <w:lang w:val="en" w:eastAsia="ar-SA"/>
              </w:rPr>
              <w:t>---''---</w:t>
            </w:r>
          </w:p>
        </w:tc>
        <w:tc>
          <w:tcPr>
            <w:tcW w:w="1417" w:type="dxa"/>
          </w:tcPr>
          <w:p w14:paraId="34C0B5EB" w14:textId="77777777" w:rsidR="00F93169" w:rsidRPr="008A5EE0" w:rsidRDefault="00F93169" w:rsidP="00F93169">
            <w:pPr>
              <w:jc w:val="center"/>
              <w:rPr>
                <w:lang w:eastAsia="ar-SA"/>
              </w:rPr>
            </w:pPr>
            <w:r w:rsidRPr="008A5EE0">
              <w:rPr>
                <w:lang w:val="en" w:eastAsia="ar-SA"/>
              </w:rPr>
              <w:t>---''---</w:t>
            </w:r>
          </w:p>
        </w:tc>
        <w:tc>
          <w:tcPr>
            <w:tcW w:w="1559" w:type="dxa"/>
          </w:tcPr>
          <w:p w14:paraId="600FCD90" w14:textId="77777777" w:rsidR="00F93169" w:rsidRPr="008A5EE0" w:rsidRDefault="00F93169" w:rsidP="00F93169">
            <w:pPr>
              <w:jc w:val="center"/>
              <w:rPr>
                <w:lang w:eastAsia="ar-SA"/>
              </w:rPr>
            </w:pPr>
            <w:r w:rsidRPr="008A5EE0">
              <w:rPr>
                <w:lang w:val="en" w:eastAsia="ar-SA"/>
              </w:rPr>
              <w:t>---''---</w:t>
            </w:r>
          </w:p>
        </w:tc>
      </w:tr>
      <w:tr w:rsidR="008A5EE0" w:rsidRPr="008A5EE0" w14:paraId="69A4C0CA" w14:textId="77777777" w:rsidTr="00282D09">
        <w:tc>
          <w:tcPr>
            <w:tcW w:w="1985" w:type="dxa"/>
          </w:tcPr>
          <w:p w14:paraId="1FAED20E" w14:textId="6AE2FAAE" w:rsidR="00F93169" w:rsidRPr="008A5EE0" w:rsidRDefault="008A5EE0" w:rsidP="008A5EE0">
            <w:pPr>
              <w:rPr>
                <w:lang w:eastAsia="ar-SA"/>
              </w:rPr>
            </w:pPr>
            <w:r w:rsidRPr="008A5EE0">
              <w:rPr>
                <w:lang w:val="en" w:eastAsia="ar-SA"/>
              </w:rPr>
              <w:t>Dmitr</w:t>
            </w:r>
            <w:r w:rsidR="00282D09">
              <w:rPr>
                <w:lang w:val="en" w:eastAsia="ar-SA"/>
              </w:rPr>
              <w:t>i</w:t>
            </w:r>
            <w:r w:rsidRPr="008A5EE0">
              <w:rPr>
                <w:lang w:val="en" w:eastAsia="ar-SA"/>
              </w:rPr>
              <w:t>y Shchukin</w:t>
            </w:r>
          </w:p>
        </w:tc>
        <w:tc>
          <w:tcPr>
            <w:tcW w:w="1559" w:type="dxa"/>
          </w:tcPr>
          <w:p w14:paraId="10BD1A16" w14:textId="77777777" w:rsidR="00F93169" w:rsidRPr="008A5EE0" w:rsidRDefault="008A5EE0" w:rsidP="00F93169">
            <w:pPr>
              <w:jc w:val="center"/>
              <w:rPr>
                <w:lang w:eastAsia="ar-SA"/>
              </w:rPr>
            </w:pPr>
            <w:r>
              <w:rPr>
                <w:lang w:val="en" w:eastAsia="ar-SA"/>
              </w:rPr>
              <w:t>0675859206</w:t>
            </w:r>
          </w:p>
        </w:tc>
        <w:tc>
          <w:tcPr>
            <w:tcW w:w="1814" w:type="dxa"/>
          </w:tcPr>
          <w:p w14:paraId="419E7DE8" w14:textId="77777777" w:rsidR="00F93169" w:rsidRPr="00282D09" w:rsidRDefault="008D05BE" w:rsidP="00F93169">
            <w:pPr>
              <w:rPr>
                <w:lang w:eastAsia="ar-SA"/>
              </w:rPr>
            </w:pPr>
            <w:hyperlink r:id="rId8" w:tgtFrame="_blank" w:history="1">
              <w:r w:rsidR="008A5EE0" w:rsidRPr="008A5EE0">
                <w:rPr>
                  <w:rStyle w:val="af"/>
                  <w:color w:val="auto"/>
                  <w:u w:val="none"/>
                  <w:shd w:val="clear" w:color="auto" w:fill="FFFFFF"/>
                  <w:lang w:val="en"/>
                </w:rPr>
                <w:t>dv</w:t>
              </w:r>
              <w:r w:rsidR="008A5EE0" w:rsidRPr="00282D09">
                <w:rPr>
                  <w:rStyle w:val="af"/>
                  <w:color w:val="auto"/>
                  <w:u w:val="none"/>
                  <w:shd w:val="clear" w:color="auto" w:fill="FFFFFF"/>
                </w:rPr>
                <w:t>.</w:t>
              </w:r>
              <w:r w:rsidR="008A5EE0" w:rsidRPr="008A5EE0">
                <w:rPr>
                  <w:rStyle w:val="af"/>
                  <w:color w:val="auto"/>
                  <w:u w:val="none"/>
                  <w:shd w:val="clear" w:color="auto" w:fill="FFFFFF"/>
                  <w:lang w:val="en"/>
                </w:rPr>
                <w:t>shchukin</w:t>
              </w:r>
              <w:r w:rsidR="008A5EE0" w:rsidRPr="00282D09">
                <w:rPr>
                  <w:rStyle w:val="af"/>
                  <w:color w:val="auto"/>
                  <w:u w:val="none"/>
                  <w:shd w:val="clear" w:color="auto" w:fill="FFFFFF"/>
                </w:rPr>
                <w:t>@</w:t>
              </w:r>
              <w:r w:rsidR="008A5EE0" w:rsidRPr="008A5EE0">
                <w:rPr>
                  <w:rStyle w:val="af"/>
                  <w:color w:val="auto"/>
                  <w:u w:val="none"/>
                  <w:shd w:val="clear" w:color="auto" w:fill="FFFFFF"/>
                  <w:lang w:val="en"/>
                </w:rPr>
                <w:t>knmu</w:t>
              </w:r>
              <w:r w:rsidR="008A5EE0" w:rsidRPr="00282D09">
                <w:rPr>
                  <w:rStyle w:val="af"/>
                  <w:color w:val="auto"/>
                  <w:u w:val="none"/>
                  <w:shd w:val="clear" w:color="auto" w:fill="FFFFFF"/>
                </w:rPr>
                <w:t>.</w:t>
              </w:r>
              <w:r w:rsidR="008A5EE0" w:rsidRPr="008A5EE0">
                <w:rPr>
                  <w:rStyle w:val="af"/>
                  <w:color w:val="auto"/>
                  <w:u w:val="none"/>
                  <w:shd w:val="clear" w:color="auto" w:fill="FFFFFF"/>
                  <w:lang w:val="en"/>
                </w:rPr>
                <w:t>edu</w:t>
              </w:r>
              <w:r w:rsidR="008A5EE0" w:rsidRPr="00282D09">
                <w:rPr>
                  <w:rStyle w:val="af"/>
                  <w:color w:val="auto"/>
                  <w:u w:val="none"/>
                  <w:shd w:val="clear" w:color="auto" w:fill="FFFFFF"/>
                </w:rPr>
                <w:t>.</w:t>
              </w:r>
              <w:proofErr w:type="spellStart"/>
              <w:r w:rsidR="008A5EE0" w:rsidRPr="008A5EE0">
                <w:rPr>
                  <w:rStyle w:val="af"/>
                  <w:color w:val="auto"/>
                  <w:u w:val="none"/>
                  <w:shd w:val="clear" w:color="auto" w:fill="FFFFFF"/>
                  <w:lang w:val="en"/>
                </w:rPr>
                <w:t>ua</w:t>
              </w:r>
              <w:proofErr w:type="spellEnd"/>
            </w:hyperlink>
          </w:p>
        </w:tc>
        <w:tc>
          <w:tcPr>
            <w:tcW w:w="1843" w:type="dxa"/>
          </w:tcPr>
          <w:p w14:paraId="785104CB" w14:textId="77777777" w:rsidR="00F93169" w:rsidRPr="008A5EE0" w:rsidRDefault="00F93169" w:rsidP="00F93169">
            <w:pPr>
              <w:jc w:val="center"/>
              <w:rPr>
                <w:lang w:eastAsia="ar-SA"/>
              </w:rPr>
            </w:pPr>
            <w:r w:rsidRPr="008A5EE0">
              <w:rPr>
                <w:lang w:val="en" w:eastAsia="ar-SA"/>
              </w:rPr>
              <w:t>---''---</w:t>
            </w:r>
          </w:p>
        </w:tc>
        <w:tc>
          <w:tcPr>
            <w:tcW w:w="1417" w:type="dxa"/>
          </w:tcPr>
          <w:p w14:paraId="5731E5F1" w14:textId="77777777" w:rsidR="00F93169" w:rsidRPr="008A5EE0" w:rsidRDefault="00F93169" w:rsidP="00F93169">
            <w:pPr>
              <w:jc w:val="center"/>
              <w:rPr>
                <w:lang w:eastAsia="ar-SA"/>
              </w:rPr>
            </w:pPr>
            <w:r w:rsidRPr="008A5EE0">
              <w:rPr>
                <w:lang w:val="en" w:eastAsia="ar-SA"/>
              </w:rPr>
              <w:t>---''---</w:t>
            </w:r>
          </w:p>
        </w:tc>
        <w:tc>
          <w:tcPr>
            <w:tcW w:w="1559" w:type="dxa"/>
          </w:tcPr>
          <w:p w14:paraId="304F34AE" w14:textId="77777777" w:rsidR="00F93169" w:rsidRPr="008A5EE0" w:rsidRDefault="00F93169" w:rsidP="00F93169">
            <w:pPr>
              <w:jc w:val="center"/>
              <w:rPr>
                <w:lang w:eastAsia="ar-SA"/>
              </w:rPr>
            </w:pPr>
            <w:r w:rsidRPr="008A5EE0">
              <w:rPr>
                <w:lang w:val="en" w:eastAsia="ar-SA"/>
              </w:rPr>
              <w:t>---''---</w:t>
            </w:r>
          </w:p>
        </w:tc>
      </w:tr>
      <w:tr w:rsidR="00C43AE5" w:rsidRPr="008A5EE0" w14:paraId="5C31A207" w14:textId="77777777" w:rsidTr="00282D09">
        <w:tc>
          <w:tcPr>
            <w:tcW w:w="1985" w:type="dxa"/>
          </w:tcPr>
          <w:p w14:paraId="7084ED75" w14:textId="77777777" w:rsidR="00C43AE5" w:rsidRPr="008A5EE0" w:rsidRDefault="00C43AE5" w:rsidP="008A5EE0">
            <w:pPr>
              <w:rPr>
                <w:lang w:eastAsia="ar-SA"/>
              </w:rPr>
            </w:pPr>
            <w:r>
              <w:rPr>
                <w:lang w:val="en" w:eastAsia="ar-SA"/>
              </w:rPr>
              <w:t>Andrei Arkatov</w:t>
            </w:r>
          </w:p>
        </w:tc>
        <w:tc>
          <w:tcPr>
            <w:tcW w:w="1559" w:type="dxa"/>
          </w:tcPr>
          <w:p w14:paraId="369686CF" w14:textId="77777777" w:rsidR="00C43AE5" w:rsidRPr="008A5EE0" w:rsidRDefault="00C43AE5" w:rsidP="00F93169">
            <w:pPr>
              <w:jc w:val="center"/>
              <w:rPr>
                <w:lang w:eastAsia="ar-SA"/>
              </w:rPr>
            </w:pPr>
            <w:r>
              <w:rPr>
                <w:lang w:val="en" w:eastAsia="ar-SA"/>
              </w:rPr>
              <w:t>0677167038</w:t>
            </w:r>
          </w:p>
        </w:tc>
        <w:tc>
          <w:tcPr>
            <w:tcW w:w="1814" w:type="dxa"/>
          </w:tcPr>
          <w:p w14:paraId="47BE7CDB" w14:textId="77777777" w:rsidR="00C43AE5" w:rsidRPr="008A5EE0" w:rsidRDefault="008D05BE" w:rsidP="00F93169">
            <w:hyperlink r:id="rId9" w:tgtFrame="_blank" w:history="1">
              <w:r w:rsidR="00C43AE5" w:rsidRPr="008A5EE0">
                <w:rPr>
                  <w:rStyle w:val="af"/>
                  <w:color w:val="auto"/>
                  <w:u w:val="none"/>
                  <w:shd w:val="clear" w:color="auto" w:fill="FFFFFF"/>
                  <w:lang w:val="en"/>
                </w:rPr>
                <w:t>av</w:t>
              </w:r>
              <w:r w:rsidR="00C43AE5" w:rsidRPr="00282D09">
                <w:rPr>
                  <w:rStyle w:val="af"/>
                  <w:color w:val="auto"/>
                  <w:u w:val="none"/>
                  <w:shd w:val="clear" w:color="auto" w:fill="FFFFFF"/>
                </w:rPr>
                <w:t>.</w:t>
              </w:r>
              <w:r w:rsidR="00C43AE5" w:rsidRPr="008A5EE0">
                <w:rPr>
                  <w:rStyle w:val="af"/>
                  <w:color w:val="auto"/>
                  <w:u w:val="none"/>
                  <w:shd w:val="clear" w:color="auto" w:fill="FFFFFF"/>
                  <w:lang w:val="en"/>
                </w:rPr>
                <w:t>arkatov</w:t>
              </w:r>
              <w:r w:rsidR="00C43AE5" w:rsidRPr="00282D09">
                <w:rPr>
                  <w:rStyle w:val="af"/>
                  <w:color w:val="auto"/>
                  <w:u w:val="none"/>
                  <w:shd w:val="clear" w:color="auto" w:fill="FFFFFF"/>
                </w:rPr>
                <w:t>@</w:t>
              </w:r>
              <w:r w:rsidR="00C43AE5" w:rsidRPr="008A5EE0">
                <w:rPr>
                  <w:rStyle w:val="af"/>
                  <w:color w:val="auto"/>
                  <w:u w:val="none"/>
                  <w:shd w:val="clear" w:color="auto" w:fill="FFFFFF"/>
                  <w:lang w:val="en"/>
                </w:rPr>
                <w:t>knmu</w:t>
              </w:r>
              <w:r w:rsidR="00C43AE5" w:rsidRPr="00282D09">
                <w:rPr>
                  <w:rStyle w:val="af"/>
                  <w:color w:val="auto"/>
                  <w:u w:val="none"/>
                  <w:shd w:val="clear" w:color="auto" w:fill="FFFFFF"/>
                </w:rPr>
                <w:t>.</w:t>
              </w:r>
              <w:r w:rsidR="00C43AE5" w:rsidRPr="008A5EE0">
                <w:rPr>
                  <w:rStyle w:val="af"/>
                  <w:color w:val="auto"/>
                  <w:u w:val="none"/>
                  <w:shd w:val="clear" w:color="auto" w:fill="FFFFFF"/>
                  <w:lang w:val="en"/>
                </w:rPr>
                <w:t>edu</w:t>
              </w:r>
              <w:r w:rsidR="00C43AE5" w:rsidRPr="00282D09">
                <w:rPr>
                  <w:rStyle w:val="af"/>
                  <w:color w:val="auto"/>
                  <w:u w:val="none"/>
                  <w:shd w:val="clear" w:color="auto" w:fill="FFFFFF"/>
                </w:rPr>
                <w:t>.</w:t>
              </w:r>
              <w:proofErr w:type="spellStart"/>
              <w:r w:rsidR="00C43AE5" w:rsidRPr="008A5EE0">
                <w:rPr>
                  <w:rStyle w:val="af"/>
                  <w:color w:val="auto"/>
                  <w:u w:val="none"/>
                  <w:shd w:val="clear" w:color="auto" w:fill="FFFFFF"/>
                  <w:lang w:val="en"/>
                </w:rPr>
                <w:t>ua</w:t>
              </w:r>
              <w:proofErr w:type="spellEnd"/>
            </w:hyperlink>
          </w:p>
        </w:tc>
        <w:tc>
          <w:tcPr>
            <w:tcW w:w="1843" w:type="dxa"/>
          </w:tcPr>
          <w:p w14:paraId="71C8A63C" w14:textId="77777777" w:rsidR="00C43AE5" w:rsidRPr="008A5EE0" w:rsidRDefault="00C43AE5" w:rsidP="003F333F">
            <w:pPr>
              <w:jc w:val="center"/>
              <w:rPr>
                <w:lang w:eastAsia="ar-SA"/>
              </w:rPr>
            </w:pPr>
            <w:r w:rsidRPr="008A5EE0">
              <w:rPr>
                <w:lang w:val="en" w:eastAsia="ar-SA"/>
              </w:rPr>
              <w:t>---''---</w:t>
            </w:r>
          </w:p>
        </w:tc>
        <w:tc>
          <w:tcPr>
            <w:tcW w:w="1417" w:type="dxa"/>
          </w:tcPr>
          <w:p w14:paraId="399E5358" w14:textId="77777777" w:rsidR="00C43AE5" w:rsidRPr="008A5EE0" w:rsidRDefault="00C43AE5" w:rsidP="003F333F">
            <w:pPr>
              <w:jc w:val="center"/>
              <w:rPr>
                <w:lang w:eastAsia="ar-SA"/>
              </w:rPr>
            </w:pPr>
            <w:r w:rsidRPr="008A5EE0">
              <w:rPr>
                <w:lang w:val="en" w:eastAsia="ar-SA"/>
              </w:rPr>
              <w:t>---''---</w:t>
            </w:r>
          </w:p>
        </w:tc>
        <w:tc>
          <w:tcPr>
            <w:tcW w:w="1559" w:type="dxa"/>
          </w:tcPr>
          <w:p w14:paraId="09F02114" w14:textId="77777777" w:rsidR="00C43AE5" w:rsidRPr="008A5EE0" w:rsidRDefault="00C43AE5" w:rsidP="003F333F">
            <w:pPr>
              <w:jc w:val="center"/>
              <w:rPr>
                <w:lang w:eastAsia="ar-SA"/>
              </w:rPr>
            </w:pPr>
            <w:r w:rsidRPr="008A5EE0">
              <w:rPr>
                <w:lang w:val="en" w:eastAsia="ar-SA"/>
              </w:rPr>
              <w:t>---''---</w:t>
            </w:r>
          </w:p>
        </w:tc>
      </w:tr>
      <w:tr w:rsidR="00C43AE5" w:rsidRPr="008A5EE0" w14:paraId="714C4BCD" w14:textId="77777777" w:rsidTr="00282D09">
        <w:tc>
          <w:tcPr>
            <w:tcW w:w="1985" w:type="dxa"/>
          </w:tcPr>
          <w:p w14:paraId="7721D55C" w14:textId="77777777" w:rsidR="00C43AE5" w:rsidRPr="008A5EE0" w:rsidRDefault="00C43AE5" w:rsidP="008A5EE0">
            <w:pPr>
              <w:rPr>
                <w:lang w:eastAsia="ar-SA"/>
              </w:rPr>
            </w:pPr>
            <w:r>
              <w:rPr>
                <w:lang w:val="en" w:eastAsia="ar-SA"/>
              </w:rPr>
              <w:t>Vladislav Demchenko</w:t>
            </w:r>
          </w:p>
        </w:tc>
        <w:tc>
          <w:tcPr>
            <w:tcW w:w="1559" w:type="dxa"/>
          </w:tcPr>
          <w:p w14:paraId="68031D0F" w14:textId="77777777" w:rsidR="00C43AE5" w:rsidRPr="008A5EE0" w:rsidRDefault="00C43AE5" w:rsidP="00F93169">
            <w:pPr>
              <w:jc w:val="center"/>
              <w:rPr>
                <w:lang w:eastAsia="ar-SA"/>
              </w:rPr>
            </w:pPr>
            <w:r>
              <w:rPr>
                <w:lang w:val="en" w:eastAsia="ar-SA"/>
              </w:rPr>
              <w:t>0952954248</w:t>
            </w:r>
          </w:p>
        </w:tc>
        <w:tc>
          <w:tcPr>
            <w:tcW w:w="1814" w:type="dxa"/>
          </w:tcPr>
          <w:p w14:paraId="5A7EC55A" w14:textId="77777777" w:rsidR="00C43AE5" w:rsidRPr="008A5EE0" w:rsidRDefault="00C43AE5" w:rsidP="00F93169">
            <w:proofErr w:type="spellStart"/>
            <w:r w:rsidRPr="00C43AE5">
              <w:rPr>
                <w:lang w:val="en"/>
              </w:rPr>
              <w:t>vm</w:t>
            </w:r>
            <w:proofErr w:type="spellEnd"/>
            <w:r w:rsidRPr="00282D09">
              <w:t>.</w:t>
            </w:r>
            <w:proofErr w:type="spellStart"/>
            <w:r w:rsidRPr="00C43AE5">
              <w:rPr>
                <w:lang w:val="en"/>
              </w:rPr>
              <w:t>demchenko</w:t>
            </w:r>
            <w:proofErr w:type="spellEnd"/>
            <w:r w:rsidRPr="00282D09">
              <w:t>@</w:t>
            </w:r>
            <w:proofErr w:type="spellStart"/>
            <w:r w:rsidRPr="00C43AE5">
              <w:rPr>
                <w:lang w:val="en"/>
              </w:rPr>
              <w:t>knmu</w:t>
            </w:r>
            <w:proofErr w:type="spellEnd"/>
            <w:r w:rsidRPr="00282D09">
              <w:t>.</w:t>
            </w:r>
            <w:proofErr w:type="spellStart"/>
            <w:r w:rsidRPr="00C43AE5">
              <w:rPr>
                <w:lang w:val="en"/>
              </w:rPr>
              <w:t>edu</w:t>
            </w:r>
            <w:proofErr w:type="spellEnd"/>
            <w:r w:rsidRPr="00282D09">
              <w:t>.</w:t>
            </w:r>
            <w:proofErr w:type="spellStart"/>
            <w:r w:rsidRPr="00C43AE5">
              <w:rPr>
                <w:lang w:val="en"/>
              </w:rPr>
              <w:t>ua</w:t>
            </w:r>
            <w:proofErr w:type="spellEnd"/>
          </w:p>
        </w:tc>
        <w:tc>
          <w:tcPr>
            <w:tcW w:w="1843" w:type="dxa"/>
          </w:tcPr>
          <w:p w14:paraId="4C660608" w14:textId="77777777" w:rsidR="00C43AE5" w:rsidRPr="008A5EE0" w:rsidRDefault="00C43AE5" w:rsidP="003F333F">
            <w:pPr>
              <w:jc w:val="center"/>
              <w:rPr>
                <w:lang w:eastAsia="ar-SA"/>
              </w:rPr>
            </w:pPr>
            <w:r w:rsidRPr="008A5EE0">
              <w:rPr>
                <w:lang w:val="en" w:eastAsia="ar-SA"/>
              </w:rPr>
              <w:t>---''---</w:t>
            </w:r>
          </w:p>
        </w:tc>
        <w:tc>
          <w:tcPr>
            <w:tcW w:w="1417" w:type="dxa"/>
          </w:tcPr>
          <w:p w14:paraId="01022FCF" w14:textId="77777777" w:rsidR="00C43AE5" w:rsidRPr="008A5EE0" w:rsidRDefault="00C43AE5" w:rsidP="003F333F">
            <w:pPr>
              <w:jc w:val="center"/>
              <w:rPr>
                <w:lang w:eastAsia="ar-SA"/>
              </w:rPr>
            </w:pPr>
            <w:r w:rsidRPr="008A5EE0">
              <w:rPr>
                <w:lang w:val="en" w:eastAsia="ar-SA"/>
              </w:rPr>
              <w:t>---''---</w:t>
            </w:r>
          </w:p>
        </w:tc>
        <w:tc>
          <w:tcPr>
            <w:tcW w:w="1559" w:type="dxa"/>
          </w:tcPr>
          <w:p w14:paraId="4BF0D5F1" w14:textId="77777777" w:rsidR="00C43AE5" w:rsidRPr="008A5EE0" w:rsidRDefault="00C43AE5" w:rsidP="003F333F">
            <w:pPr>
              <w:jc w:val="center"/>
              <w:rPr>
                <w:lang w:eastAsia="ar-SA"/>
              </w:rPr>
            </w:pPr>
            <w:r w:rsidRPr="008A5EE0">
              <w:rPr>
                <w:lang w:val="en" w:eastAsia="ar-SA"/>
              </w:rPr>
              <w:t>---''---</w:t>
            </w:r>
          </w:p>
        </w:tc>
      </w:tr>
    </w:tbl>
    <w:p w14:paraId="70D6B0EF" w14:textId="77777777" w:rsidR="009B53B6" w:rsidRDefault="009B53B6" w:rsidP="000F6B3F"/>
    <w:p w14:paraId="774EBD80" w14:textId="77777777" w:rsidR="004F66DE" w:rsidRDefault="004F66DE" w:rsidP="004F66DE">
      <w:pPr>
        <w:ind w:firstLine="709"/>
        <w:jc w:val="center"/>
        <w:rPr>
          <w:b/>
          <w:bCs/>
          <w:caps/>
        </w:rPr>
      </w:pPr>
      <w:r>
        <w:rPr>
          <w:b/>
          <w:bCs/>
          <w:caps/>
          <w:color w:val="FF0000"/>
          <w:lang w:val="en"/>
        </w:rPr>
        <w:br w:type="page"/>
      </w:r>
      <w:r>
        <w:rPr>
          <w:b/>
          <w:bCs/>
          <w:caps/>
          <w:lang w:val="en"/>
        </w:rPr>
        <w:lastRenderedPageBreak/>
        <w:t>Entry</w:t>
      </w:r>
    </w:p>
    <w:p w14:paraId="22C8E14C" w14:textId="1C8884D7" w:rsidR="004F66DE" w:rsidRDefault="004F66DE" w:rsidP="004F66DE">
      <w:pPr>
        <w:pStyle w:val="af0"/>
        <w:spacing w:line="240" w:lineRule="auto"/>
        <w:ind w:left="0" w:firstLine="709"/>
        <w:rPr>
          <w:sz w:val="24"/>
          <w:szCs w:val="24"/>
        </w:rPr>
      </w:pPr>
      <w:r>
        <w:rPr>
          <w:b/>
          <w:bCs/>
          <w:sz w:val="24"/>
          <w:szCs w:val="24"/>
          <w:lang w:val="en"/>
        </w:rPr>
        <w:t xml:space="preserve">The </w:t>
      </w:r>
      <w:r w:rsidR="00282D09">
        <w:rPr>
          <w:b/>
          <w:bCs/>
          <w:sz w:val="24"/>
          <w:szCs w:val="24"/>
          <w:lang w:val="en"/>
        </w:rPr>
        <w:t>syllabus</w:t>
      </w:r>
      <w:r>
        <w:rPr>
          <w:b/>
          <w:bCs/>
          <w:sz w:val="24"/>
          <w:szCs w:val="24"/>
          <w:lang w:val="en"/>
        </w:rPr>
        <w:t xml:space="preserve"> of the discipline</w:t>
      </w:r>
      <w:r>
        <w:rPr>
          <w:lang w:val="en"/>
        </w:rPr>
        <w:t xml:space="preserve"> </w:t>
      </w:r>
      <w:r>
        <w:rPr>
          <w:b/>
          <w:sz w:val="24"/>
          <w:szCs w:val="24"/>
          <w:lang w:val="en"/>
        </w:rPr>
        <w:t xml:space="preserve">"Urology" </w:t>
      </w:r>
      <w:r>
        <w:rPr>
          <w:sz w:val="24"/>
          <w:szCs w:val="24"/>
          <w:lang w:val="en"/>
        </w:rPr>
        <w:t xml:space="preserve">was compiled </w:t>
      </w:r>
      <w:r>
        <w:rPr>
          <w:lang w:val="en"/>
        </w:rPr>
        <w:t xml:space="preserve">in </w:t>
      </w:r>
      <w:r>
        <w:rPr>
          <w:sz w:val="24"/>
          <w:szCs w:val="24"/>
          <w:lang w:val="en"/>
        </w:rPr>
        <w:t>accordance</w:t>
      </w:r>
      <w:r w:rsidR="00282D09">
        <w:rPr>
          <w:sz w:val="24"/>
          <w:szCs w:val="24"/>
          <w:lang w:val="en"/>
        </w:rPr>
        <w:t xml:space="preserve"> </w:t>
      </w:r>
      <w:r>
        <w:rPr>
          <w:sz w:val="24"/>
          <w:szCs w:val="24"/>
          <w:lang w:val="en"/>
        </w:rPr>
        <w:t>with the educational and scientific program, the field of knowledge 22 - "Health Care", specialty - 222 "Medicine" master's degree in the specialty 222 "Medicine".</w:t>
      </w:r>
      <w:r>
        <w:rPr>
          <w:lang w:val="en"/>
        </w:rPr>
        <w:t xml:space="preserve"> </w:t>
      </w:r>
      <w:r>
        <w:rPr>
          <w:b/>
          <w:sz w:val="24"/>
          <w:szCs w:val="24"/>
          <w:lang w:val="en"/>
        </w:rPr>
        <w:t xml:space="preserve"> </w:t>
      </w:r>
    </w:p>
    <w:p w14:paraId="0F77D596" w14:textId="5B1D8375" w:rsidR="004F66DE" w:rsidRDefault="004F66DE" w:rsidP="004F66DE">
      <w:pPr>
        <w:pStyle w:val="a3"/>
        <w:ind w:firstLine="709"/>
        <w:jc w:val="both"/>
        <w:rPr>
          <w:sz w:val="24"/>
        </w:rPr>
      </w:pPr>
      <w:r>
        <w:rPr>
          <w:b/>
          <w:sz w:val="24"/>
          <w:lang w:val="en"/>
        </w:rPr>
        <w:t xml:space="preserve">Description of the discipline (abstract). </w:t>
      </w:r>
      <w:r w:rsidR="00282D09">
        <w:rPr>
          <w:sz w:val="24"/>
          <w:lang w:val="en"/>
        </w:rPr>
        <w:t xml:space="preserve">Course </w:t>
      </w:r>
      <w:r>
        <w:rPr>
          <w:sz w:val="24"/>
          <w:lang w:val="en"/>
        </w:rPr>
        <w:t>in urology</w:t>
      </w:r>
      <w:r>
        <w:rPr>
          <w:lang w:val="en"/>
        </w:rPr>
        <w:t xml:space="preserve"> </w:t>
      </w:r>
      <w:r>
        <w:rPr>
          <w:sz w:val="24"/>
          <w:lang w:val="en"/>
        </w:rPr>
        <w:t>is intended for students of the 4th year of medical faculties.</w:t>
      </w:r>
      <w:r>
        <w:rPr>
          <w:lang w:val="en"/>
        </w:rPr>
        <w:t xml:space="preserve"> </w:t>
      </w:r>
      <w:r w:rsidRPr="00942615">
        <w:rPr>
          <w:sz w:val="24"/>
          <w:lang w:val="en"/>
        </w:rPr>
        <w:t>During the course, practical classes are held covering a wide range of important medical problems.</w:t>
      </w:r>
    </w:p>
    <w:p w14:paraId="03499F15" w14:textId="77777777" w:rsidR="004F66DE" w:rsidRPr="008565CB" w:rsidRDefault="004F66DE" w:rsidP="004F66DE">
      <w:pPr>
        <w:pStyle w:val="a5"/>
        <w:ind w:left="567"/>
        <w:jc w:val="both"/>
      </w:pPr>
      <w:r w:rsidRPr="008565CB">
        <w:rPr>
          <w:lang w:val="en"/>
        </w:rPr>
        <w:t xml:space="preserve">The purpose of teaching the discipline "Urology" is to master the methods of diagnosis, treatment and prevention of diseases of the urinary and male reproductive system, and above all those that are most widespread. As a result of studying the discipline, the student must: </w:t>
      </w:r>
    </w:p>
    <w:p w14:paraId="3A6895F6" w14:textId="0ED424BE" w:rsidR="004F66DE" w:rsidRPr="008565CB" w:rsidRDefault="004F66DE" w:rsidP="004F66DE">
      <w:pPr>
        <w:pStyle w:val="a5"/>
        <w:numPr>
          <w:ilvl w:val="0"/>
          <w:numId w:val="1"/>
        </w:numPr>
        <w:tabs>
          <w:tab w:val="clear" w:pos="1211"/>
          <w:tab w:val="num" w:pos="142"/>
        </w:tabs>
        <w:spacing w:after="0"/>
        <w:ind w:left="709" w:hanging="283"/>
        <w:jc w:val="both"/>
      </w:pPr>
      <w:r w:rsidRPr="008565CB">
        <w:rPr>
          <w:lang w:val="en"/>
        </w:rPr>
        <w:t>interpret clinical anatomy, physiology and methods of study of the urinary and male reproductive systems</w:t>
      </w:r>
    </w:p>
    <w:p w14:paraId="5DD2E9B8" w14:textId="7F5D1593" w:rsidR="00282D09" w:rsidRDefault="004F66DE" w:rsidP="00282D09">
      <w:pPr>
        <w:pStyle w:val="a5"/>
        <w:numPr>
          <w:ilvl w:val="0"/>
          <w:numId w:val="1"/>
        </w:numPr>
        <w:tabs>
          <w:tab w:val="clear" w:pos="1211"/>
          <w:tab w:val="num" w:pos="142"/>
        </w:tabs>
        <w:spacing w:after="0"/>
        <w:ind w:left="709" w:hanging="283"/>
        <w:jc w:val="both"/>
      </w:pPr>
      <w:r w:rsidRPr="008565CB">
        <w:rPr>
          <w:lang w:val="en"/>
        </w:rPr>
        <w:t xml:space="preserve">determine </w:t>
      </w:r>
      <w:r w:rsidR="00282D09" w:rsidRPr="008565CB">
        <w:rPr>
          <w:lang w:val="en"/>
        </w:rPr>
        <w:t>et</w:t>
      </w:r>
      <w:r w:rsidR="00282D09">
        <w:rPr>
          <w:lang w:val="en"/>
        </w:rPr>
        <w:t>i</w:t>
      </w:r>
      <w:r w:rsidR="00282D09" w:rsidRPr="008565CB">
        <w:rPr>
          <w:lang w:val="en"/>
        </w:rPr>
        <w:t>ological</w:t>
      </w:r>
      <w:r w:rsidRPr="008565CB">
        <w:rPr>
          <w:lang w:val="en"/>
        </w:rPr>
        <w:t xml:space="preserve"> and pathogenetic factors of diseases of the urinary and male reproductive system</w:t>
      </w:r>
    </w:p>
    <w:p w14:paraId="19CE390B" w14:textId="3111B186" w:rsidR="004F66DE" w:rsidRPr="008565CB" w:rsidRDefault="004F66DE" w:rsidP="00282D09">
      <w:pPr>
        <w:pStyle w:val="a5"/>
        <w:numPr>
          <w:ilvl w:val="0"/>
          <w:numId w:val="1"/>
        </w:numPr>
        <w:tabs>
          <w:tab w:val="clear" w:pos="1211"/>
          <w:tab w:val="num" w:pos="142"/>
        </w:tabs>
        <w:spacing w:after="0"/>
        <w:ind w:left="709" w:hanging="283"/>
        <w:jc w:val="both"/>
      </w:pPr>
      <w:r w:rsidRPr="00282D09">
        <w:rPr>
          <w:lang w:val="en"/>
        </w:rPr>
        <w:t>make a preliminary diagnosis of the most common urological diseases</w:t>
      </w:r>
    </w:p>
    <w:p w14:paraId="27EB9C74" w14:textId="77777777" w:rsidR="00282D09" w:rsidRDefault="004F66DE" w:rsidP="00282D09">
      <w:pPr>
        <w:pStyle w:val="a5"/>
        <w:numPr>
          <w:ilvl w:val="0"/>
          <w:numId w:val="1"/>
        </w:numPr>
        <w:tabs>
          <w:tab w:val="clear" w:pos="1211"/>
          <w:tab w:val="num" w:pos="142"/>
        </w:tabs>
        <w:spacing w:after="0"/>
        <w:ind w:left="709" w:hanging="283"/>
        <w:jc w:val="both"/>
      </w:pPr>
      <w:r w:rsidRPr="008565CB">
        <w:rPr>
          <w:lang w:val="en"/>
        </w:rPr>
        <w:t>determine the tactics of treatment of the patient in the most common diseases of the urinary and male reproductive systems</w:t>
      </w:r>
    </w:p>
    <w:p w14:paraId="2686B168" w14:textId="77777777" w:rsidR="00282D09" w:rsidRPr="00282D09" w:rsidRDefault="004F66DE" w:rsidP="00282D09">
      <w:pPr>
        <w:pStyle w:val="a5"/>
        <w:numPr>
          <w:ilvl w:val="0"/>
          <w:numId w:val="1"/>
        </w:numPr>
        <w:tabs>
          <w:tab w:val="clear" w:pos="1211"/>
          <w:tab w:val="num" w:pos="142"/>
        </w:tabs>
        <w:spacing w:after="0"/>
        <w:ind w:left="709" w:hanging="283"/>
        <w:jc w:val="both"/>
      </w:pPr>
      <w:r w:rsidRPr="00282D09">
        <w:rPr>
          <w:lang w:val="en"/>
        </w:rPr>
        <w:t>diagnose and provide emergency medical care to patients with urological pathology</w:t>
      </w:r>
    </w:p>
    <w:p w14:paraId="7BF50DEB" w14:textId="18509F67" w:rsidR="004F66DE" w:rsidRPr="00282D09" w:rsidRDefault="004F66DE" w:rsidP="00282D09">
      <w:pPr>
        <w:pStyle w:val="a5"/>
        <w:numPr>
          <w:ilvl w:val="0"/>
          <w:numId w:val="1"/>
        </w:numPr>
        <w:tabs>
          <w:tab w:val="clear" w:pos="1211"/>
          <w:tab w:val="num" w:pos="142"/>
        </w:tabs>
        <w:spacing w:after="0"/>
        <w:ind w:left="709" w:hanging="283"/>
        <w:jc w:val="both"/>
      </w:pPr>
      <w:r w:rsidRPr="00282D09">
        <w:rPr>
          <w:lang w:val="en"/>
        </w:rPr>
        <w:t>use the basic principles of prevention of urological diseases</w:t>
      </w:r>
    </w:p>
    <w:p w14:paraId="0323F081" w14:textId="77777777" w:rsidR="004F66DE" w:rsidRDefault="004F66DE" w:rsidP="004F66DE">
      <w:pPr>
        <w:ind w:firstLine="708"/>
        <w:jc w:val="both"/>
        <w:rPr>
          <w:spacing w:val="-2"/>
        </w:rPr>
      </w:pPr>
    </w:p>
    <w:p w14:paraId="14CE295B" w14:textId="6B464CDB" w:rsidR="004F66DE" w:rsidRPr="00282D09" w:rsidRDefault="004F66DE" w:rsidP="004F66DE">
      <w:pPr>
        <w:ind w:firstLine="708"/>
        <w:jc w:val="both"/>
      </w:pPr>
      <w:r w:rsidRPr="009F4B9D">
        <w:rPr>
          <w:spacing w:val="-2"/>
          <w:lang w:val="en"/>
        </w:rPr>
        <w:t>The main tasks</w:t>
      </w:r>
      <w:r>
        <w:rPr>
          <w:spacing w:val="-10"/>
          <w:lang w:val="en"/>
        </w:rPr>
        <w:t xml:space="preserve"> </w:t>
      </w:r>
      <w:r>
        <w:rPr>
          <w:lang w:val="en"/>
        </w:rPr>
        <w:t>of studying the discipline</w:t>
      </w:r>
      <w:r w:rsidRPr="004F66DE">
        <w:rPr>
          <w:lang w:val="en"/>
        </w:rPr>
        <w:t>"Urology"</w:t>
      </w:r>
      <w:r>
        <w:rPr>
          <w:lang w:val="en"/>
        </w:rPr>
        <w:t>is the acquisition by students of competencies in accordance with the general and professional competencies of the educational and professional program "Medicine" of the second (master) level of higher education in the</w:t>
      </w:r>
      <w:r w:rsidRPr="009F4B9D">
        <w:rPr>
          <w:lang w:val="en"/>
        </w:rPr>
        <w:t>specialty 222 Medicine qualification Master of Medicine: possession of survey skills, determination of the principles and nature of</w:t>
      </w:r>
      <w:r>
        <w:rPr>
          <w:lang w:val="en"/>
        </w:rPr>
        <w:t xml:space="preserve"> treatment and prevention of complications of diseases of the male reproductive system, determination of tactics for the provision of emergency medical</w:t>
      </w:r>
      <w:r w:rsidR="00282D09">
        <w:rPr>
          <w:lang w:val="en"/>
        </w:rPr>
        <w:t xml:space="preserve"> </w:t>
      </w:r>
      <w:r w:rsidRPr="009F4B9D">
        <w:rPr>
          <w:lang w:val="en"/>
        </w:rPr>
        <w:t>care,</w:t>
      </w:r>
      <w:r w:rsidR="00282D09">
        <w:rPr>
          <w:lang w:val="en"/>
        </w:rPr>
        <w:t xml:space="preserve"> </w:t>
      </w:r>
      <w:r w:rsidRPr="009F4B9D">
        <w:rPr>
          <w:spacing w:val="-10"/>
          <w:lang w:val="en"/>
        </w:rPr>
        <w:t>the definition of tactics for conducting</w:t>
      </w:r>
      <w:r w:rsidR="00282D09">
        <w:rPr>
          <w:spacing w:val="-10"/>
          <w:lang w:val="en"/>
        </w:rPr>
        <w:t xml:space="preserve"> </w:t>
      </w:r>
      <w:r>
        <w:rPr>
          <w:lang w:val="en"/>
        </w:rPr>
        <w:t>a patient in</w:t>
      </w:r>
      <w:r w:rsidR="00282D09">
        <w:rPr>
          <w:lang w:val="en"/>
        </w:rPr>
        <w:t xml:space="preserve"> </w:t>
      </w:r>
      <w:r>
        <w:rPr>
          <w:spacing w:val="-10"/>
          <w:lang w:val="en"/>
        </w:rPr>
        <w:t>comorbid pathology, maintaining medical documentation, the ability to apply</w:t>
      </w:r>
      <w:r>
        <w:rPr>
          <w:lang w:val="en"/>
        </w:rPr>
        <w:t xml:space="preserve"> knowledge in practical situations, understanding the </w:t>
      </w:r>
      <w:r w:rsidRPr="00282D09">
        <w:rPr>
          <w:lang w:val="en"/>
        </w:rPr>
        <w:t xml:space="preserve">subject area and professional activity, the ability to adapt and act in a new situation, making </w:t>
      </w:r>
      <w:r w:rsidR="00282D09" w:rsidRPr="00282D09">
        <w:rPr>
          <w:lang w:val="en"/>
        </w:rPr>
        <w:t>an</w:t>
      </w:r>
      <w:r w:rsidRPr="00282D09">
        <w:rPr>
          <w:lang w:val="en"/>
        </w:rPr>
        <w:t xml:space="preserve"> informed decision, the ability to work in a team, act socially responsible and consciously.</w:t>
      </w:r>
    </w:p>
    <w:p w14:paraId="44154D25" w14:textId="02FF68F8" w:rsidR="004F66DE" w:rsidRPr="00282D09" w:rsidRDefault="004F66DE" w:rsidP="004F66DE">
      <w:pPr>
        <w:ind w:left="360"/>
        <w:jc w:val="both"/>
      </w:pPr>
      <w:r w:rsidRPr="00282D09">
        <w:rPr>
          <w:lang w:val="en"/>
        </w:rPr>
        <w:t>Academic discipline is mandatory.</w:t>
      </w:r>
    </w:p>
    <w:p w14:paraId="003D610F" w14:textId="77777777" w:rsidR="004F66DE" w:rsidRPr="00282D09" w:rsidRDefault="004F66DE" w:rsidP="004F66DE">
      <w:pPr>
        <w:ind w:left="360"/>
        <w:jc w:val="both"/>
      </w:pPr>
      <w:r w:rsidRPr="00282D09">
        <w:rPr>
          <w:lang w:val="en"/>
        </w:rPr>
        <w:t>The format of the discipline is mixed.</w:t>
      </w:r>
    </w:p>
    <w:p w14:paraId="4DC11D0B" w14:textId="017AE054" w:rsidR="004F66DE" w:rsidRPr="00282D09" w:rsidRDefault="004F66DE" w:rsidP="004F66DE">
      <w:pPr>
        <w:pStyle w:val="21"/>
        <w:shd w:val="clear" w:color="auto" w:fill="auto"/>
        <w:tabs>
          <w:tab w:val="left" w:pos="851"/>
          <w:tab w:val="left" w:pos="993"/>
        </w:tabs>
        <w:spacing w:after="0" w:line="298" w:lineRule="exact"/>
        <w:ind w:left="360" w:firstLine="0"/>
        <w:jc w:val="both"/>
        <w:rPr>
          <w:sz w:val="24"/>
          <w:szCs w:val="24"/>
          <w:lang w:val="uk-UA"/>
        </w:rPr>
      </w:pPr>
      <w:r w:rsidRPr="00282D09">
        <w:rPr>
          <w:b/>
          <w:color w:val="000000"/>
          <w:sz w:val="24"/>
          <w:szCs w:val="24"/>
          <w:lang w:val="en" w:eastAsia="uk-UA"/>
        </w:rPr>
        <w:t xml:space="preserve">Teaching methods: </w:t>
      </w:r>
      <w:r w:rsidRPr="00282D09">
        <w:rPr>
          <w:color w:val="000000"/>
          <w:sz w:val="24"/>
          <w:szCs w:val="24"/>
          <w:lang w:val="en" w:eastAsia="uk-UA"/>
        </w:rPr>
        <w:t xml:space="preserve">methodological recommendations for students, presentations, video materials, </w:t>
      </w:r>
      <w:r w:rsidRPr="00282D09">
        <w:rPr>
          <w:sz w:val="24"/>
          <w:szCs w:val="24"/>
          <w:lang w:val="en"/>
        </w:rPr>
        <w:t xml:space="preserve">for distance learning: presentations on the topics of classes </w:t>
      </w:r>
      <w:r w:rsidRPr="00282D09">
        <w:rPr>
          <w:color w:val="000000"/>
          <w:sz w:val="24"/>
          <w:szCs w:val="24"/>
          <w:lang w:val="en" w:eastAsia="uk-UA"/>
        </w:rPr>
        <w:t>(for teaching in the Moodle</w:t>
      </w:r>
      <w:r w:rsidRPr="00282D09">
        <w:rPr>
          <w:sz w:val="24"/>
          <w:szCs w:val="24"/>
          <w:lang w:val="en"/>
        </w:rPr>
        <w:t xml:space="preserve"> </w:t>
      </w:r>
      <w:r w:rsidRPr="00282D09">
        <w:rPr>
          <w:color w:val="000000"/>
          <w:sz w:val="24"/>
          <w:szCs w:val="24"/>
          <w:lang w:val="en" w:eastAsia="uk-UA"/>
        </w:rPr>
        <w:t>and</w:t>
      </w:r>
      <w:r w:rsidRPr="00282D09">
        <w:rPr>
          <w:sz w:val="24"/>
          <w:szCs w:val="24"/>
          <w:lang w:val="en"/>
        </w:rPr>
        <w:t xml:space="preserve"> </w:t>
      </w:r>
      <w:r w:rsidRPr="00282D09">
        <w:rPr>
          <w:color w:val="000000"/>
          <w:sz w:val="24"/>
          <w:szCs w:val="24"/>
          <w:lang w:val="en" w:eastAsia="uk-UA"/>
        </w:rPr>
        <w:t>Zoom system),</w:t>
      </w:r>
      <w:r w:rsidR="00282D09">
        <w:rPr>
          <w:color w:val="000000"/>
          <w:sz w:val="24"/>
          <w:szCs w:val="24"/>
          <w:lang w:val="en" w:eastAsia="uk-UA"/>
        </w:rPr>
        <w:t xml:space="preserve"> </w:t>
      </w:r>
      <w:r w:rsidRPr="00282D09">
        <w:rPr>
          <w:color w:val="000000"/>
          <w:sz w:val="24"/>
          <w:szCs w:val="24"/>
          <w:lang w:val="en" w:eastAsia="uk-UA"/>
        </w:rPr>
        <w:t>video materials, test tasks</w:t>
      </w:r>
      <w:r w:rsidR="00282D09">
        <w:rPr>
          <w:color w:val="000000"/>
          <w:sz w:val="24"/>
          <w:szCs w:val="24"/>
          <w:lang w:val="en" w:eastAsia="uk-UA"/>
        </w:rPr>
        <w:t>.</w:t>
      </w:r>
    </w:p>
    <w:p w14:paraId="0484095D" w14:textId="77777777" w:rsidR="004F66DE" w:rsidRDefault="004F66DE" w:rsidP="004F66DE">
      <w:pPr>
        <w:shd w:val="clear" w:color="auto" w:fill="FFFFFF"/>
        <w:tabs>
          <w:tab w:val="left" w:pos="1701"/>
        </w:tabs>
        <w:jc w:val="center"/>
        <w:rPr>
          <w:b/>
        </w:rPr>
      </w:pPr>
    </w:p>
    <w:p w14:paraId="5867F8E5" w14:textId="77777777" w:rsidR="004F66DE" w:rsidRPr="00582E11" w:rsidRDefault="004F66DE" w:rsidP="004F66DE">
      <w:pPr>
        <w:shd w:val="clear" w:color="auto" w:fill="FFFFFF"/>
        <w:tabs>
          <w:tab w:val="left" w:pos="1701"/>
        </w:tabs>
        <w:jc w:val="center"/>
        <w:rPr>
          <w:b/>
        </w:rPr>
      </w:pPr>
      <w:r w:rsidRPr="00582E11">
        <w:rPr>
          <w:b/>
          <w:lang w:val="en"/>
        </w:rPr>
        <w:t>Recommended literature</w:t>
      </w:r>
    </w:p>
    <w:p w14:paraId="27C4474E" w14:textId="77777777" w:rsidR="00FC6C9F" w:rsidRPr="00FC6C9F" w:rsidRDefault="00FC6C9F" w:rsidP="00FC6C9F">
      <w:pPr>
        <w:widowControl w:val="0"/>
        <w:numPr>
          <w:ilvl w:val="0"/>
          <w:numId w:val="13"/>
        </w:numPr>
        <w:suppressAutoHyphens/>
        <w:autoSpaceDE w:val="0"/>
        <w:autoSpaceDN w:val="0"/>
        <w:adjustRightInd w:val="0"/>
        <w:jc w:val="both"/>
        <w:rPr>
          <w:bCs/>
          <w:lang w:val="ru-RU"/>
        </w:rPr>
      </w:pPr>
      <w:proofErr w:type="spellStart"/>
      <w:r w:rsidRPr="00FC6C9F">
        <w:rPr>
          <w:lang w:val="en"/>
        </w:rPr>
        <w:t>Aubyan</w:t>
      </w:r>
      <w:proofErr w:type="spellEnd"/>
      <w:r w:rsidRPr="00FC6C9F">
        <w:rPr>
          <w:lang w:val="en"/>
        </w:rPr>
        <w:t xml:space="preserve"> I. A. </w:t>
      </w:r>
      <w:proofErr w:type="spellStart"/>
      <w:r w:rsidRPr="00FC6C9F">
        <w:rPr>
          <w:lang w:val="en"/>
        </w:rPr>
        <w:t>Mochekamennaya</w:t>
      </w:r>
      <w:proofErr w:type="spellEnd"/>
      <w:r w:rsidRPr="00FC6C9F">
        <w:rPr>
          <w:lang w:val="en"/>
        </w:rPr>
        <w:t xml:space="preserve"> pain in tablets and schemes: informs. Affairs. </w:t>
      </w:r>
      <w:r w:rsidRPr="00FC6C9F">
        <w:rPr>
          <w:bCs/>
          <w:lang w:val="en"/>
        </w:rPr>
        <w:t>[Text</w:t>
      </w:r>
      <w:r w:rsidRPr="00FC6C9F">
        <w:rPr>
          <w:lang w:val="en"/>
        </w:rPr>
        <w:t xml:space="preserve">] / </w:t>
      </w:r>
      <w:proofErr w:type="spellStart"/>
      <w:r w:rsidRPr="00FC6C9F">
        <w:rPr>
          <w:lang w:val="en"/>
        </w:rPr>
        <w:t>Abodyan</w:t>
      </w:r>
      <w:proofErr w:type="spellEnd"/>
      <w:r w:rsidRPr="00FC6C9F">
        <w:rPr>
          <w:lang w:val="en"/>
        </w:rPr>
        <w:t xml:space="preserve"> I.A., </w:t>
      </w:r>
      <w:proofErr w:type="spellStart"/>
      <w:r w:rsidRPr="00FC6C9F">
        <w:rPr>
          <w:lang w:val="en"/>
        </w:rPr>
        <w:t>Sknar</w:t>
      </w:r>
      <w:proofErr w:type="spellEnd"/>
      <w:r w:rsidRPr="00FC6C9F">
        <w:rPr>
          <w:lang w:val="en"/>
        </w:rPr>
        <w:t xml:space="preserve"> V.A.- Rostov n/D, 2015.- 196 p.</w:t>
      </w:r>
    </w:p>
    <w:p w14:paraId="2FF03435" w14:textId="33B0ED92" w:rsidR="00FC6C9F" w:rsidRPr="00282D09" w:rsidRDefault="00FC6C9F" w:rsidP="00FC6C9F">
      <w:pPr>
        <w:widowControl w:val="0"/>
        <w:numPr>
          <w:ilvl w:val="0"/>
          <w:numId w:val="13"/>
        </w:numPr>
        <w:autoSpaceDE w:val="0"/>
        <w:autoSpaceDN w:val="0"/>
        <w:adjustRightInd w:val="0"/>
        <w:rPr>
          <w:lang w:val="en-US"/>
        </w:rPr>
      </w:pPr>
      <w:r w:rsidRPr="00FC6C9F">
        <w:rPr>
          <w:lang w:val="en"/>
        </w:rPr>
        <w:t xml:space="preserve">Akker, L. V. Hyperactive </w:t>
      </w:r>
      <w:r w:rsidR="00282D09">
        <w:rPr>
          <w:lang w:val="en"/>
        </w:rPr>
        <w:t xml:space="preserve">woman’s </w:t>
      </w:r>
      <w:proofErr w:type="spellStart"/>
      <w:r w:rsidR="00282D09">
        <w:rPr>
          <w:lang w:val="en"/>
        </w:rPr>
        <w:t>ishu</w:t>
      </w:r>
      <w:r w:rsidRPr="00FC6C9F">
        <w:rPr>
          <w:lang w:val="en"/>
        </w:rPr>
        <w:t>r</w:t>
      </w:r>
      <w:r w:rsidR="00282D09">
        <w:rPr>
          <w:lang w:val="en"/>
        </w:rPr>
        <w:t>ia</w:t>
      </w:r>
      <w:proofErr w:type="spellEnd"/>
      <w:r w:rsidRPr="00FC6C9F">
        <w:rPr>
          <w:lang w:val="en"/>
        </w:rPr>
        <w:t xml:space="preserve"> in reproductive, peri- and menopause periods / L. V. Acker, A. I. </w:t>
      </w:r>
      <w:proofErr w:type="spellStart"/>
      <w:r w:rsidRPr="00FC6C9F">
        <w:rPr>
          <w:lang w:val="en"/>
        </w:rPr>
        <w:t>Neimark</w:t>
      </w:r>
      <w:proofErr w:type="spellEnd"/>
      <w:r w:rsidRPr="00FC6C9F">
        <w:rPr>
          <w:lang w:val="en"/>
        </w:rPr>
        <w:t xml:space="preserve">, I. A. </w:t>
      </w:r>
      <w:proofErr w:type="spellStart"/>
      <w:r w:rsidRPr="00FC6C9F">
        <w:rPr>
          <w:lang w:val="en"/>
        </w:rPr>
        <w:t>Fedorova</w:t>
      </w:r>
      <w:proofErr w:type="spellEnd"/>
      <w:r w:rsidRPr="00FC6C9F">
        <w:rPr>
          <w:lang w:val="en"/>
        </w:rPr>
        <w:t xml:space="preserve">, E. A. </w:t>
      </w:r>
      <w:proofErr w:type="spellStart"/>
      <w:r w:rsidRPr="00FC6C9F">
        <w:rPr>
          <w:lang w:val="en"/>
        </w:rPr>
        <w:t>Klyzhina</w:t>
      </w:r>
      <w:proofErr w:type="spellEnd"/>
      <w:r w:rsidRPr="00FC6C9F">
        <w:rPr>
          <w:lang w:val="en"/>
        </w:rPr>
        <w:t>. - M.: Honey. inform. agency, 2015. . - 176 p.</w:t>
      </w:r>
    </w:p>
    <w:p w14:paraId="2D0FA9ED" w14:textId="642720DD" w:rsidR="00FC6C9F" w:rsidRPr="00282D09" w:rsidRDefault="00FC6C9F" w:rsidP="00FC6C9F">
      <w:pPr>
        <w:widowControl w:val="0"/>
        <w:numPr>
          <w:ilvl w:val="0"/>
          <w:numId w:val="13"/>
        </w:numPr>
        <w:suppressAutoHyphens/>
        <w:autoSpaceDE w:val="0"/>
        <w:autoSpaceDN w:val="0"/>
        <w:adjustRightInd w:val="0"/>
        <w:jc w:val="both"/>
        <w:rPr>
          <w:lang w:val="en-US"/>
        </w:rPr>
      </w:pPr>
      <w:proofErr w:type="spellStart"/>
      <w:r w:rsidRPr="00FC6C9F">
        <w:rPr>
          <w:bCs/>
          <w:lang w:val="en"/>
        </w:rPr>
        <w:t>Alyaev</w:t>
      </w:r>
      <w:proofErr w:type="spellEnd"/>
      <w:r w:rsidRPr="00FC6C9F">
        <w:rPr>
          <w:bCs/>
          <w:lang w:val="en"/>
        </w:rPr>
        <w:t xml:space="preserve"> Y.G. </w:t>
      </w:r>
      <w:r w:rsidR="00282D09" w:rsidRPr="00282D09">
        <w:rPr>
          <w:bCs/>
          <w:lang w:val="en"/>
        </w:rPr>
        <w:t>Diseases of the genitourinary organs</w:t>
      </w:r>
      <w:r w:rsidRPr="00FC6C9F">
        <w:rPr>
          <w:bCs/>
          <w:lang w:val="en"/>
        </w:rPr>
        <w:t>: a case-learner for practices</w:t>
      </w:r>
      <w:r w:rsidR="00282D09">
        <w:rPr>
          <w:bCs/>
          <w:lang w:val="en"/>
        </w:rPr>
        <w:t>,</w:t>
      </w:r>
      <w:r w:rsidRPr="00FC6C9F">
        <w:rPr>
          <w:bCs/>
          <w:lang w:val="en"/>
        </w:rPr>
        <w:t xml:space="preserve"> </w:t>
      </w:r>
      <w:r w:rsidR="00282D09">
        <w:rPr>
          <w:bCs/>
          <w:lang w:val="en"/>
        </w:rPr>
        <w:t xml:space="preserve">doctors </w:t>
      </w:r>
      <w:r w:rsidRPr="00FC6C9F">
        <w:rPr>
          <w:lang w:val="en"/>
        </w:rPr>
        <w:t>[</w:t>
      </w:r>
      <w:proofErr w:type="gramStart"/>
      <w:r w:rsidRPr="00FC6C9F">
        <w:rPr>
          <w:lang w:val="en"/>
        </w:rPr>
        <w:t>Text ]</w:t>
      </w:r>
      <w:proofErr w:type="gramEnd"/>
      <w:r w:rsidRPr="00FC6C9F">
        <w:rPr>
          <w:lang w:val="en"/>
        </w:rPr>
        <w:t xml:space="preserve"> / </w:t>
      </w:r>
      <w:proofErr w:type="spellStart"/>
      <w:r w:rsidR="00282D09">
        <w:rPr>
          <w:lang w:val="en"/>
        </w:rPr>
        <w:t>Aly</w:t>
      </w:r>
      <w:r w:rsidRPr="00FC6C9F">
        <w:rPr>
          <w:lang w:val="en"/>
        </w:rPr>
        <w:t>aev</w:t>
      </w:r>
      <w:r w:rsidR="00282D09">
        <w:rPr>
          <w:lang w:val="en"/>
        </w:rPr>
        <w:t>,</w:t>
      </w:r>
      <w:r w:rsidRPr="00FC6C9F">
        <w:rPr>
          <w:lang w:val="en"/>
        </w:rPr>
        <w:t>V.A</w:t>
      </w:r>
      <w:proofErr w:type="spellEnd"/>
      <w:r w:rsidRPr="00FC6C9F">
        <w:rPr>
          <w:lang w:val="en"/>
        </w:rPr>
        <w:t>.</w:t>
      </w:r>
      <w:r w:rsidR="00282D09">
        <w:rPr>
          <w:lang w:val="en"/>
        </w:rPr>
        <w:t xml:space="preserve">, </w:t>
      </w:r>
      <w:proofErr w:type="spellStart"/>
      <w:r w:rsidRPr="00FC6C9F">
        <w:rPr>
          <w:lang w:val="en"/>
        </w:rPr>
        <w:t>Grigoryan</w:t>
      </w:r>
      <w:proofErr w:type="spellEnd"/>
      <w:r w:rsidRPr="00FC6C9F">
        <w:rPr>
          <w:lang w:val="en"/>
        </w:rPr>
        <w:t xml:space="preserve">, A.V. </w:t>
      </w:r>
      <w:proofErr w:type="spellStart"/>
      <w:r w:rsidRPr="00FC6C9F">
        <w:rPr>
          <w:lang w:val="en"/>
        </w:rPr>
        <w:t>Amosov</w:t>
      </w:r>
      <w:proofErr w:type="spellEnd"/>
      <w:r w:rsidRPr="00FC6C9F">
        <w:rPr>
          <w:lang w:val="en"/>
        </w:rPr>
        <w:t xml:space="preserve"> </w:t>
      </w:r>
      <w:r w:rsidR="00282D09">
        <w:rPr>
          <w:lang w:val="en"/>
        </w:rPr>
        <w:t>etc</w:t>
      </w:r>
      <w:r w:rsidRPr="00FC6C9F">
        <w:rPr>
          <w:lang w:val="en"/>
        </w:rPr>
        <w:t>.;</w:t>
      </w:r>
      <w:r w:rsidR="00282D09">
        <w:rPr>
          <w:lang w:val="en"/>
        </w:rPr>
        <w:t>-M.:</w:t>
      </w:r>
      <w:proofErr w:type="spellStart"/>
      <w:r w:rsidR="00282D09">
        <w:rPr>
          <w:lang w:val="en"/>
        </w:rPr>
        <w:t>Litterra</w:t>
      </w:r>
      <w:proofErr w:type="spellEnd"/>
      <w:r w:rsidR="00282D09">
        <w:rPr>
          <w:lang w:val="en"/>
        </w:rPr>
        <w:t>, 2011. – 118pp.</w:t>
      </w:r>
    </w:p>
    <w:p w14:paraId="4CF6A650" w14:textId="5601D606" w:rsidR="00FC6C9F" w:rsidRPr="00282D09" w:rsidRDefault="00FC6C9F" w:rsidP="00FC6C9F">
      <w:pPr>
        <w:widowControl w:val="0"/>
        <w:numPr>
          <w:ilvl w:val="0"/>
          <w:numId w:val="13"/>
        </w:numPr>
        <w:shd w:val="clear" w:color="auto" w:fill="FFFFFF"/>
        <w:tabs>
          <w:tab w:val="left" w:pos="326"/>
        </w:tabs>
        <w:autoSpaceDE w:val="0"/>
        <w:autoSpaceDN w:val="0"/>
        <w:adjustRightInd w:val="0"/>
        <w:rPr>
          <w:lang w:val="en"/>
        </w:rPr>
      </w:pPr>
      <w:r w:rsidRPr="00FC6C9F">
        <w:rPr>
          <w:lang w:val="en"/>
        </w:rPr>
        <w:t xml:space="preserve">Atlas-handiwork by urologists. </w:t>
      </w:r>
      <w:r w:rsidR="00282D09">
        <w:rPr>
          <w:lang w:val="en"/>
        </w:rPr>
        <w:t>R</w:t>
      </w:r>
      <w:r w:rsidRPr="00FC6C9F">
        <w:rPr>
          <w:lang w:val="en"/>
        </w:rPr>
        <w:t xml:space="preserve">ed. </w:t>
      </w:r>
      <w:proofErr w:type="spellStart"/>
      <w:r w:rsidRPr="00FC6C9F">
        <w:rPr>
          <w:lang w:val="en"/>
        </w:rPr>
        <w:t>A.</w:t>
      </w:r>
      <w:proofErr w:type="gramStart"/>
      <w:r w:rsidRPr="00FC6C9F">
        <w:rPr>
          <w:lang w:val="en"/>
        </w:rPr>
        <w:t>F.</w:t>
      </w:r>
      <w:r w:rsidR="00282D09">
        <w:rPr>
          <w:lang w:val="en"/>
        </w:rPr>
        <w:t>Vo</w:t>
      </w:r>
      <w:r w:rsidRPr="00FC6C9F">
        <w:rPr>
          <w:lang w:val="en"/>
        </w:rPr>
        <w:t>sianov</w:t>
      </w:r>
      <w:proofErr w:type="spellEnd"/>
      <w:proofErr w:type="gramEnd"/>
      <w:r w:rsidRPr="00FC6C9F">
        <w:rPr>
          <w:lang w:val="en"/>
        </w:rPr>
        <w:t xml:space="preserve">, </w:t>
      </w:r>
      <w:proofErr w:type="spellStart"/>
      <w:r w:rsidRPr="00FC6C9F">
        <w:rPr>
          <w:lang w:val="en"/>
        </w:rPr>
        <w:t>A.V.Lyulko</w:t>
      </w:r>
      <w:proofErr w:type="spellEnd"/>
      <w:r w:rsidRPr="00FC6C9F">
        <w:rPr>
          <w:lang w:val="en"/>
        </w:rPr>
        <w:t>.-Dnepropetrovsk, 2002,- T. 1, 2, 3.</w:t>
      </w:r>
    </w:p>
    <w:p w14:paraId="2D573443" w14:textId="2CEA8CF8" w:rsidR="00FC6C9F" w:rsidRPr="00282D09" w:rsidRDefault="00FC6C9F" w:rsidP="00FC6C9F">
      <w:pPr>
        <w:widowControl w:val="0"/>
        <w:numPr>
          <w:ilvl w:val="0"/>
          <w:numId w:val="13"/>
        </w:numPr>
        <w:shd w:val="clear" w:color="auto" w:fill="FFFFFF"/>
        <w:tabs>
          <w:tab w:val="left" w:pos="221"/>
        </w:tabs>
        <w:autoSpaceDE w:val="0"/>
        <w:autoSpaceDN w:val="0"/>
        <w:adjustRightInd w:val="0"/>
        <w:rPr>
          <w:spacing w:val="2"/>
          <w:lang w:val="en-US"/>
        </w:rPr>
      </w:pPr>
      <w:proofErr w:type="spellStart"/>
      <w:r w:rsidRPr="00FC6C9F">
        <w:rPr>
          <w:spacing w:val="2"/>
          <w:lang w:val="en"/>
        </w:rPr>
        <w:t>V</w:t>
      </w:r>
      <w:r w:rsidR="00282D09">
        <w:rPr>
          <w:spacing w:val="2"/>
          <w:lang w:val="en"/>
        </w:rPr>
        <w:t>osia</w:t>
      </w:r>
      <w:r w:rsidRPr="00FC6C9F">
        <w:rPr>
          <w:spacing w:val="2"/>
          <w:lang w:val="en"/>
        </w:rPr>
        <w:t>nov</w:t>
      </w:r>
      <w:proofErr w:type="spellEnd"/>
      <w:r w:rsidRPr="00FC6C9F">
        <w:rPr>
          <w:spacing w:val="2"/>
          <w:lang w:val="en"/>
        </w:rPr>
        <w:t xml:space="preserve"> A.F., </w:t>
      </w:r>
      <w:proofErr w:type="spellStart"/>
      <w:r w:rsidRPr="00FC6C9F">
        <w:rPr>
          <w:spacing w:val="2"/>
          <w:lang w:val="en"/>
        </w:rPr>
        <w:t>Lesovoy</w:t>
      </w:r>
      <w:proofErr w:type="spellEnd"/>
      <w:r w:rsidRPr="00FC6C9F">
        <w:rPr>
          <w:spacing w:val="2"/>
          <w:lang w:val="en"/>
        </w:rPr>
        <w:t xml:space="preserve"> V.N., </w:t>
      </w:r>
      <w:proofErr w:type="spellStart"/>
      <w:r w:rsidRPr="00FC6C9F">
        <w:rPr>
          <w:spacing w:val="2"/>
          <w:lang w:val="en"/>
        </w:rPr>
        <w:t>Vos</w:t>
      </w:r>
      <w:r w:rsidR="00282D09">
        <w:rPr>
          <w:spacing w:val="2"/>
          <w:lang w:val="en"/>
        </w:rPr>
        <w:t>i</w:t>
      </w:r>
      <w:r w:rsidRPr="00FC6C9F">
        <w:rPr>
          <w:spacing w:val="2"/>
          <w:lang w:val="en"/>
        </w:rPr>
        <w:t>anov</w:t>
      </w:r>
      <w:proofErr w:type="spellEnd"/>
      <w:r w:rsidRPr="00FC6C9F">
        <w:rPr>
          <w:spacing w:val="2"/>
          <w:lang w:val="en"/>
        </w:rPr>
        <w:t xml:space="preserve"> S.A., </w:t>
      </w:r>
      <w:proofErr w:type="spellStart"/>
      <w:r w:rsidRPr="00FC6C9F">
        <w:rPr>
          <w:spacing w:val="2"/>
          <w:lang w:val="en"/>
        </w:rPr>
        <w:t>Hareba</w:t>
      </w:r>
      <w:proofErr w:type="spellEnd"/>
      <w:r w:rsidRPr="00FC6C9F">
        <w:rPr>
          <w:spacing w:val="2"/>
          <w:lang w:val="en"/>
        </w:rPr>
        <w:t xml:space="preserve"> G.G.  Diagnostics and hormone therapy of pr</w:t>
      </w:r>
      <w:r w:rsidR="00282D09">
        <w:rPr>
          <w:spacing w:val="2"/>
          <w:lang w:val="en"/>
        </w:rPr>
        <w:t>ostate</w:t>
      </w:r>
      <w:r w:rsidRPr="00FC6C9F">
        <w:rPr>
          <w:spacing w:val="2"/>
          <w:lang w:val="en"/>
        </w:rPr>
        <w:t xml:space="preserve"> cancer. – Kyiv: Book plus. 2004. –112c.</w:t>
      </w:r>
    </w:p>
    <w:p w14:paraId="057CC915" w14:textId="442F42EC" w:rsidR="00FC6C9F" w:rsidRPr="00FC6C9F" w:rsidRDefault="00FC6C9F" w:rsidP="00FC6C9F">
      <w:pPr>
        <w:widowControl w:val="0"/>
        <w:numPr>
          <w:ilvl w:val="0"/>
          <w:numId w:val="13"/>
        </w:numPr>
        <w:shd w:val="clear" w:color="auto" w:fill="FFFFFF"/>
        <w:tabs>
          <w:tab w:val="left" w:pos="221"/>
        </w:tabs>
        <w:autoSpaceDE w:val="0"/>
        <w:autoSpaceDN w:val="0"/>
        <w:adjustRightInd w:val="0"/>
        <w:rPr>
          <w:spacing w:val="2"/>
          <w:lang w:val="ru-RU"/>
        </w:rPr>
      </w:pPr>
      <w:proofErr w:type="spellStart"/>
      <w:r w:rsidRPr="00FC6C9F">
        <w:rPr>
          <w:spacing w:val="2"/>
          <w:lang w:val="en"/>
        </w:rPr>
        <w:t>Vo</w:t>
      </w:r>
      <w:r w:rsidR="00282D09">
        <w:rPr>
          <w:spacing w:val="2"/>
          <w:lang w:val="en"/>
        </w:rPr>
        <w:t>s</w:t>
      </w:r>
      <w:r w:rsidRPr="00FC6C9F">
        <w:rPr>
          <w:spacing w:val="2"/>
          <w:lang w:val="en"/>
        </w:rPr>
        <w:t>ia</w:t>
      </w:r>
      <w:r w:rsidR="00282D09">
        <w:rPr>
          <w:spacing w:val="2"/>
          <w:lang w:val="en"/>
        </w:rPr>
        <w:t>n</w:t>
      </w:r>
      <w:r w:rsidRPr="00FC6C9F">
        <w:rPr>
          <w:spacing w:val="2"/>
          <w:lang w:val="en"/>
        </w:rPr>
        <w:t>ov</w:t>
      </w:r>
      <w:proofErr w:type="spellEnd"/>
      <w:r w:rsidRPr="00FC6C9F">
        <w:rPr>
          <w:spacing w:val="2"/>
          <w:lang w:val="en"/>
        </w:rPr>
        <w:t xml:space="preserve"> S.O., </w:t>
      </w:r>
      <w:proofErr w:type="spellStart"/>
      <w:r w:rsidRPr="00FC6C9F">
        <w:rPr>
          <w:spacing w:val="2"/>
          <w:lang w:val="en"/>
        </w:rPr>
        <w:t>Lisov</w:t>
      </w:r>
      <w:r w:rsidR="00282D09">
        <w:rPr>
          <w:spacing w:val="2"/>
          <w:lang w:val="en"/>
        </w:rPr>
        <w:t>i</w:t>
      </w:r>
      <w:r w:rsidRPr="00FC6C9F">
        <w:rPr>
          <w:spacing w:val="2"/>
          <w:lang w:val="en"/>
        </w:rPr>
        <w:t>y</w:t>
      </w:r>
      <w:proofErr w:type="spellEnd"/>
      <w:r w:rsidRPr="00FC6C9F">
        <w:rPr>
          <w:spacing w:val="2"/>
          <w:lang w:val="en"/>
        </w:rPr>
        <w:t xml:space="preserve"> V.M., </w:t>
      </w:r>
      <w:proofErr w:type="spellStart"/>
      <w:r w:rsidRPr="00FC6C9F">
        <w:rPr>
          <w:spacing w:val="2"/>
          <w:lang w:val="en"/>
        </w:rPr>
        <w:t>Pasichnikov</w:t>
      </w:r>
      <w:proofErr w:type="spellEnd"/>
      <w:r w:rsidRPr="00FC6C9F">
        <w:rPr>
          <w:spacing w:val="2"/>
          <w:lang w:val="en"/>
        </w:rPr>
        <w:t xml:space="preserve"> S.P., </w:t>
      </w:r>
      <w:proofErr w:type="spellStart"/>
      <w:r w:rsidRPr="00FC6C9F">
        <w:rPr>
          <w:spacing w:val="2"/>
          <w:lang w:val="en"/>
        </w:rPr>
        <w:t>Hareba</w:t>
      </w:r>
      <w:proofErr w:type="spellEnd"/>
      <w:r w:rsidRPr="00FC6C9F">
        <w:rPr>
          <w:spacing w:val="2"/>
          <w:lang w:val="en"/>
        </w:rPr>
        <w:t xml:space="preserve"> G.G. Prostate Cancer. Educational manual under the editor of </w:t>
      </w:r>
      <w:proofErr w:type="spellStart"/>
      <w:r w:rsidRPr="00FC6C9F">
        <w:rPr>
          <w:spacing w:val="2"/>
          <w:lang w:val="en"/>
        </w:rPr>
        <w:t>Akad</w:t>
      </w:r>
      <w:proofErr w:type="spellEnd"/>
      <w:r w:rsidRPr="00FC6C9F">
        <w:rPr>
          <w:spacing w:val="2"/>
          <w:lang w:val="en"/>
        </w:rPr>
        <w:t xml:space="preserve">. </w:t>
      </w:r>
      <w:proofErr w:type="spellStart"/>
      <w:r w:rsidRPr="00FC6C9F">
        <w:rPr>
          <w:spacing w:val="2"/>
          <w:lang w:val="en"/>
        </w:rPr>
        <w:t>Vo</w:t>
      </w:r>
      <w:r w:rsidR="00282D09">
        <w:rPr>
          <w:spacing w:val="2"/>
          <w:lang w:val="en"/>
        </w:rPr>
        <w:t>s</w:t>
      </w:r>
      <w:r w:rsidRPr="00FC6C9F">
        <w:rPr>
          <w:spacing w:val="2"/>
          <w:lang w:val="en"/>
        </w:rPr>
        <w:t>ianov</w:t>
      </w:r>
      <w:proofErr w:type="spellEnd"/>
      <w:r w:rsidRPr="00FC6C9F">
        <w:rPr>
          <w:spacing w:val="2"/>
          <w:lang w:val="en"/>
        </w:rPr>
        <w:t xml:space="preserve"> O.F.  – Kyiv: Book plus. 2004. – 184 </w:t>
      </w:r>
      <w:r w:rsidR="00282D09">
        <w:rPr>
          <w:spacing w:val="2"/>
          <w:lang w:val="en"/>
        </w:rPr>
        <w:t>pp</w:t>
      </w:r>
      <w:r w:rsidRPr="00FC6C9F">
        <w:rPr>
          <w:spacing w:val="2"/>
          <w:lang w:val="en"/>
        </w:rPr>
        <w:t>.</w:t>
      </w:r>
    </w:p>
    <w:p w14:paraId="1F3ADCD5" w14:textId="0D7B9B2C" w:rsidR="00FC6C9F" w:rsidRPr="00FC6C9F" w:rsidRDefault="00FC6C9F" w:rsidP="00FC6C9F">
      <w:pPr>
        <w:widowControl w:val="0"/>
        <w:numPr>
          <w:ilvl w:val="0"/>
          <w:numId w:val="13"/>
        </w:numPr>
        <w:suppressAutoHyphens/>
        <w:autoSpaceDE w:val="0"/>
        <w:autoSpaceDN w:val="0"/>
        <w:adjustRightInd w:val="0"/>
        <w:jc w:val="both"/>
        <w:rPr>
          <w:lang w:val="ru-RU"/>
        </w:rPr>
      </w:pPr>
      <w:r w:rsidRPr="00FC6C9F">
        <w:rPr>
          <w:bCs/>
          <w:lang w:val="en"/>
        </w:rPr>
        <w:t xml:space="preserve">Davydov M.I. </w:t>
      </w:r>
      <w:r w:rsidR="00282D09">
        <w:rPr>
          <w:bCs/>
          <w:lang w:val="en"/>
        </w:rPr>
        <w:t>Investigation of</w:t>
      </w:r>
      <w:r w:rsidRPr="00FC6C9F">
        <w:rPr>
          <w:bCs/>
          <w:lang w:val="en"/>
        </w:rPr>
        <w:t xml:space="preserve"> urological pa</w:t>
      </w:r>
      <w:r w:rsidR="00282D09">
        <w:rPr>
          <w:bCs/>
          <w:lang w:val="en"/>
        </w:rPr>
        <w:t>tient</w:t>
      </w:r>
      <w:r w:rsidRPr="00FC6C9F">
        <w:rPr>
          <w:bCs/>
          <w:lang w:val="en"/>
        </w:rPr>
        <w:t xml:space="preserve"> [Text</w:t>
      </w:r>
      <w:r w:rsidRPr="00FC6C9F">
        <w:rPr>
          <w:lang w:val="en"/>
        </w:rPr>
        <w:t xml:space="preserve">] / </w:t>
      </w:r>
      <w:proofErr w:type="spellStart"/>
      <w:r w:rsidRPr="00FC6C9F">
        <w:rPr>
          <w:lang w:val="en"/>
        </w:rPr>
        <w:t>Davydov</w:t>
      </w:r>
      <w:proofErr w:type="spellEnd"/>
      <w:r w:rsidRPr="00FC6C9F">
        <w:rPr>
          <w:lang w:val="en"/>
        </w:rPr>
        <w:t xml:space="preserve"> M.I.- Perm: Hello, 2013.- 135 </w:t>
      </w:r>
      <w:proofErr w:type="spellStart"/>
      <w:r w:rsidRPr="00FC6C9F">
        <w:rPr>
          <w:lang w:val="en"/>
        </w:rPr>
        <w:t>p.</w:t>
      </w:r>
      <w:r w:rsidR="00282D09">
        <w:rPr>
          <w:lang w:val="en"/>
        </w:rPr>
        <w:t>p</w:t>
      </w:r>
      <w:proofErr w:type="spellEnd"/>
      <w:r w:rsidRPr="00FC6C9F">
        <w:rPr>
          <w:lang w:val="en"/>
        </w:rPr>
        <w:t xml:space="preserve"> </w:t>
      </w:r>
    </w:p>
    <w:p w14:paraId="3036A5AE" w14:textId="2945F6F5" w:rsidR="00FC6C9F" w:rsidRPr="00FC6C9F" w:rsidRDefault="00FC6C9F" w:rsidP="00FC6C9F">
      <w:pPr>
        <w:widowControl w:val="0"/>
        <w:numPr>
          <w:ilvl w:val="0"/>
          <w:numId w:val="13"/>
        </w:numPr>
        <w:suppressAutoHyphens/>
        <w:autoSpaceDE w:val="0"/>
        <w:autoSpaceDN w:val="0"/>
        <w:adjustRightInd w:val="0"/>
        <w:jc w:val="both"/>
        <w:rPr>
          <w:bCs/>
          <w:lang w:val="ru-RU"/>
        </w:rPr>
      </w:pPr>
      <w:r w:rsidRPr="00FC6C9F">
        <w:rPr>
          <w:bCs/>
          <w:lang w:val="en"/>
        </w:rPr>
        <w:t xml:space="preserve">Kwiatkovskaya T. A. </w:t>
      </w:r>
      <w:r w:rsidR="00282D09" w:rsidRPr="00282D09">
        <w:rPr>
          <w:bCs/>
          <w:lang w:val="en"/>
        </w:rPr>
        <w:t>Structure and function of the upper urinary tract</w:t>
      </w:r>
      <w:r w:rsidRPr="00FC6C9F">
        <w:rPr>
          <w:bCs/>
          <w:lang w:val="en"/>
        </w:rPr>
        <w:t>: monograph [Text</w:t>
      </w:r>
      <w:r w:rsidRPr="00FC6C9F">
        <w:rPr>
          <w:lang w:val="en"/>
        </w:rPr>
        <w:t xml:space="preserve">] / </w:t>
      </w:r>
      <w:proofErr w:type="spellStart"/>
      <w:r w:rsidRPr="00FC6C9F">
        <w:rPr>
          <w:lang w:val="en"/>
        </w:rPr>
        <w:t>Kwiatkovskaya</w:t>
      </w:r>
      <w:proofErr w:type="spellEnd"/>
      <w:r w:rsidRPr="00FC6C9F">
        <w:rPr>
          <w:lang w:val="en"/>
        </w:rPr>
        <w:t xml:space="preserve"> T.A.- Dnepropetrovsk: RIA Dnepr-VAL, 2015.- 414</w:t>
      </w:r>
      <w:r w:rsidR="00282D09">
        <w:rPr>
          <w:lang w:val="en"/>
        </w:rPr>
        <w:t>pp</w:t>
      </w:r>
      <w:r w:rsidRPr="00FC6C9F">
        <w:rPr>
          <w:lang w:val="en"/>
        </w:rPr>
        <w:t>.</w:t>
      </w:r>
    </w:p>
    <w:p w14:paraId="3B7ED6EF" w14:textId="685592F9" w:rsidR="00FC6C9F" w:rsidRPr="00282D09" w:rsidRDefault="00FC6C9F" w:rsidP="00FC6C9F">
      <w:pPr>
        <w:widowControl w:val="0"/>
        <w:numPr>
          <w:ilvl w:val="0"/>
          <w:numId w:val="13"/>
        </w:numPr>
        <w:suppressAutoHyphens/>
        <w:autoSpaceDE w:val="0"/>
        <w:autoSpaceDN w:val="0"/>
        <w:adjustRightInd w:val="0"/>
        <w:jc w:val="both"/>
        <w:rPr>
          <w:bCs/>
          <w:lang w:val="en-US"/>
        </w:rPr>
      </w:pPr>
      <w:r w:rsidRPr="00FC6C9F">
        <w:rPr>
          <w:bCs/>
          <w:lang w:val="en"/>
        </w:rPr>
        <w:t xml:space="preserve">Kolpakov I. S. </w:t>
      </w:r>
      <w:r w:rsidR="00282D09">
        <w:rPr>
          <w:bCs/>
          <w:lang w:val="en"/>
        </w:rPr>
        <w:t>Stone disease</w:t>
      </w:r>
      <w:r w:rsidRPr="00FC6C9F">
        <w:rPr>
          <w:bCs/>
          <w:lang w:val="en"/>
        </w:rPr>
        <w:t>: student assistance [Text</w:t>
      </w:r>
      <w:r w:rsidRPr="00FC6C9F">
        <w:rPr>
          <w:lang w:val="en"/>
        </w:rPr>
        <w:t xml:space="preserve">] / Kolpakov I.S.- M.: Akademia, 2016.- 222 </w:t>
      </w:r>
      <w:r w:rsidR="00282D09">
        <w:rPr>
          <w:lang w:val="en"/>
        </w:rPr>
        <w:t>pp</w:t>
      </w:r>
    </w:p>
    <w:p w14:paraId="0C0856AF" w14:textId="35F43918" w:rsidR="00FC6C9F" w:rsidRPr="00FC6C9F" w:rsidRDefault="00FC6C9F" w:rsidP="00FC6C9F">
      <w:pPr>
        <w:widowControl w:val="0"/>
        <w:numPr>
          <w:ilvl w:val="0"/>
          <w:numId w:val="13"/>
        </w:numPr>
        <w:tabs>
          <w:tab w:val="left" w:pos="142"/>
        </w:tabs>
        <w:autoSpaceDE w:val="0"/>
        <w:autoSpaceDN w:val="0"/>
        <w:adjustRightInd w:val="0"/>
        <w:spacing w:line="276" w:lineRule="auto"/>
        <w:jc w:val="both"/>
      </w:pPr>
      <w:proofErr w:type="spellStart"/>
      <w:r w:rsidRPr="00FC6C9F">
        <w:rPr>
          <w:lang w:val="en"/>
        </w:rPr>
        <w:t>Lisov</w:t>
      </w:r>
      <w:r w:rsidR="00282D09">
        <w:rPr>
          <w:lang w:val="en"/>
        </w:rPr>
        <w:t>i</w:t>
      </w:r>
      <w:r w:rsidRPr="00FC6C9F">
        <w:rPr>
          <w:lang w:val="en"/>
        </w:rPr>
        <w:t>y</w:t>
      </w:r>
      <w:proofErr w:type="spellEnd"/>
      <w:r w:rsidRPr="00FC6C9F">
        <w:rPr>
          <w:lang w:val="en"/>
        </w:rPr>
        <w:t xml:space="preserve"> V.M., </w:t>
      </w:r>
      <w:proofErr w:type="spellStart"/>
      <w:r w:rsidRPr="00FC6C9F">
        <w:rPr>
          <w:lang w:val="en"/>
        </w:rPr>
        <w:t>Arkatov</w:t>
      </w:r>
      <w:proofErr w:type="spellEnd"/>
      <w:r w:rsidRPr="00FC6C9F">
        <w:rPr>
          <w:lang w:val="en"/>
        </w:rPr>
        <w:t xml:space="preserve"> A.V., Knigavko O.V Male infertility: etiopathogenesis, diagnosis, treatment. H.: KhNMU. – 2011. - 128 p.</w:t>
      </w:r>
    </w:p>
    <w:p w14:paraId="36F23278" w14:textId="2A85AE23" w:rsidR="00FC6C9F" w:rsidRPr="00FC6C9F" w:rsidRDefault="00FC6C9F" w:rsidP="00FC6C9F">
      <w:pPr>
        <w:widowControl w:val="0"/>
        <w:numPr>
          <w:ilvl w:val="0"/>
          <w:numId w:val="13"/>
        </w:numPr>
        <w:tabs>
          <w:tab w:val="left" w:pos="142"/>
        </w:tabs>
        <w:autoSpaceDE w:val="0"/>
        <w:autoSpaceDN w:val="0"/>
        <w:adjustRightInd w:val="0"/>
        <w:spacing w:line="276" w:lineRule="auto"/>
        <w:jc w:val="both"/>
      </w:pPr>
      <w:proofErr w:type="spellStart"/>
      <w:r w:rsidRPr="00FC6C9F">
        <w:rPr>
          <w:lang w:val="en"/>
        </w:rPr>
        <w:lastRenderedPageBreak/>
        <w:t>Lisov</w:t>
      </w:r>
      <w:r w:rsidR="00282D09">
        <w:rPr>
          <w:lang w:val="en"/>
        </w:rPr>
        <w:t>i</w:t>
      </w:r>
      <w:r w:rsidRPr="00FC6C9F">
        <w:rPr>
          <w:lang w:val="en"/>
        </w:rPr>
        <w:t>y</w:t>
      </w:r>
      <w:proofErr w:type="spellEnd"/>
      <w:r w:rsidRPr="00282D09">
        <w:t xml:space="preserve"> </w:t>
      </w:r>
      <w:r w:rsidRPr="00FC6C9F">
        <w:rPr>
          <w:lang w:val="en"/>
        </w:rPr>
        <w:t>V</w:t>
      </w:r>
      <w:r w:rsidRPr="00282D09">
        <w:t>.</w:t>
      </w:r>
      <w:r w:rsidRPr="00FC6C9F">
        <w:rPr>
          <w:lang w:val="en"/>
        </w:rPr>
        <w:t>M</w:t>
      </w:r>
      <w:r w:rsidRPr="00282D09">
        <w:t xml:space="preserve">., </w:t>
      </w:r>
      <w:proofErr w:type="spellStart"/>
      <w:r w:rsidRPr="00FC6C9F">
        <w:rPr>
          <w:lang w:val="en"/>
        </w:rPr>
        <w:t>Arkatov</w:t>
      </w:r>
      <w:proofErr w:type="spellEnd"/>
      <w:r w:rsidRPr="00282D09">
        <w:t xml:space="preserve"> </w:t>
      </w:r>
      <w:r w:rsidRPr="00FC6C9F">
        <w:rPr>
          <w:lang w:val="en"/>
        </w:rPr>
        <w:t>A</w:t>
      </w:r>
      <w:r w:rsidRPr="00282D09">
        <w:t>.</w:t>
      </w:r>
      <w:r w:rsidRPr="00FC6C9F">
        <w:rPr>
          <w:lang w:val="en"/>
        </w:rPr>
        <w:t>V</w:t>
      </w:r>
      <w:r w:rsidRPr="00282D09">
        <w:t xml:space="preserve">., </w:t>
      </w:r>
      <w:proofErr w:type="spellStart"/>
      <w:r w:rsidRPr="00FC6C9F">
        <w:rPr>
          <w:lang w:val="en"/>
        </w:rPr>
        <w:t>Knigavko</w:t>
      </w:r>
      <w:proofErr w:type="spellEnd"/>
      <w:r w:rsidRPr="00282D09">
        <w:t xml:space="preserve"> </w:t>
      </w:r>
      <w:r w:rsidRPr="00FC6C9F">
        <w:rPr>
          <w:lang w:val="en"/>
        </w:rPr>
        <w:t>O</w:t>
      </w:r>
      <w:r w:rsidRPr="00282D09">
        <w:t>.</w:t>
      </w:r>
      <w:r w:rsidRPr="00FC6C9F">
        <w:rPr>
          <w:lang w:val="en"/>
        </w:rPr>
        <w:t>V</w:t>
      </w:r>
      <w:r w:rsidRPr="00282D09">
        <w:t xml:space="preserve">. </w:t>
      </w:r>
      <w:r w:rsidRPr="00FC6C9F">
        <w:rPr>
          <w:lang w:val="en"/>
        </w:rPr>
        <w:t>Clinical</w:t>
      </w:r>
      <w:r w:rsidRPr="00282D09">
        <w:t xml:space="preserve"> </w:t>
      </w:r>
      <w:r w:rsidRPr="00FC6C9F">
        <w:rPr>
          <w:lang w:val="en"/>
        </w:rPr>
        <w:t>Andrology</w:t>
      </w:r>
      <w:r w:rsidRPr="00282D09">
        <w:t xml:space="preserve">: </w:t>
      </w:r>
      <w:r w:rsidRPr="00FC6C9F">
        <w:rPr>
          <w:lang w:val="en"/>
        </w:rPr>
        <w:t>textbook</w:t>
      </w:r>
      <w:r w:rsidRPr="00282D09">
        <w:t xml:space="preserve">. – </w:t>
      </w:r>
      <w:proofErr w:type="spellStart"/>
      <w:r w:rsidRPr="00FC6C9F">
        <w:rPr>
          <w:lang w:val="en"/>
        </w:rPr>
        <w:t>Kharkiv</w:t>
      </w:r>
      <w:proofErr w:type="spellEnd"/>
      <w:r w:rsidRPr="00282D09">
        <w:t xml:space="preserve">: </w:t>
      </w:r>
      <w:proofErr w:type="spellStart"/>
      <w:r w:rsidRPr="00FC6C9F">
        <w:rPr>
          <w:lang w:val="en"/>
        </w:rPr>
        <w:t>KhNMU</w:t>
      </w:r>
      <w:proofErr w:type="spellEnd"/>
      <w:r w:rsidRPr="00282D09">
        <w:t>, 2012. – 308</w:t>
      </w:r>
      <w:r w:rsidR="00282D09">
        <w:rPr>
          <w:lang w:val="en"/>
        </w:rPr>
        <w:t>p</w:t>
      </w:r>
      <w:r w:rsidRPr="00282D09">
        <w:t>.</w:t>
      </w:r>
    </w:p>
    <w:p w14:paraId="0486F698" w14:textId="2AD8AAF6" w:rsidR="00FC6C9F" w:rsidRPr="00282D09" w:rsidRDefault="00FC6C9F" w:rsidP="00FC6C9F">
      <w:pPr>
        <w:widowControl w:val="0"/>
        <w:numPr>
          <w:ilvl w:val="0"/>
          <w:numId w:val="13"/>
        </w:numPr>
        <w:suppressAutoHyphens/>
        <w:autoSpaceDE w:val="0"/>
        <w:autoSpaceDN w:val="0"/>
        <w:adjustRightInd w:val="0"/>
        <w:jc w:val="both"/>
        <w:rPr>
          <w:bCs/>
          <w:lang w:val="en-US"/>
        </w:rPr>
      </w:pPr>
      <w:r w:rsidRPr="00FC6C9F">
        <w:rPr>
          <w:lang w:val="en"/>
        </w:rPr>
        <w:t xml:space="preserve">Lopatkin N.A. Urology: </w:t>
      </w:r>
      <w:r w:rsidR="00282D09" w:rsidRPr="00282D09">
        <w:rPr>
          <w:lang w:val="en"/>
        </w:rPr>
        <w:t>textbook for students of institutions of higher professional education, studying in the specialty 060101.65 "General Medicine" in the discipline "Urology" [Electronic resource]</w:t>
      </w:r>
      <w:r w:rsidRPr="00FC6C9F">
        <w:rPr>
          <w:lang w:val="en"/>
        </w:rPr>
        <w:t xml:space="preserve"> / </w:t>
      </w:r>
      <w:r w:rsidR="00282D09">
        <w:rPr>
          <w:lang w:val="en"/>
        </w:rPr>
        <w:t>R</w:t>
      </w:r>
      <w:r w:rsidRPr="00FC6C9F">
        <w:rPr>
          <w:lang w:val="en"/>
        </w:rPr>
        <w:t xml:space="preserve">ed. N.A. </w:t>
      </w:r>
      <w:proofErr w:type="spellStart"/>
      <w:r w:rsidRPr="00FC6C9F">
        <w:rPr>
          <w:lang w:val="en"/>
        </w:rPr>
        <w:t>Lopatkin</w:t>
      </w:r>
      <w:proofErr w:type="spellEnd"/>
      <w:r w:rsidRPr="00FC6C9F">
        <w:rPr>
          <w:lang w:val="en"/>
        </w:rPr>
        <w:t xml:space="preserve">. - 7th </w:t>
      </w:r>
      <w:r w:rsidR="00282D09">
        <w:rPr>
          <w:lang w:val="en"/>
        </w:rPr>
        <w:t xml:space="preserve">issue </w:t>
      </w:r>
      <w:r w:rsidRPr="00FC6C9F">
        <w:rPr>
          <w:lang w:val="en"/>
        </w:rPr>
        <w:t xml:space="preserve">- </w:t>
      </w:r>
      <w:proofErr w:type="gramStart"/>
      <w:r w:rsidRPr="00FC6C9F">
        <w:rPr>
          <w:lang w:val="en"/>
        </w:rPr>
        <w:t>M. :</w:t>
      </w:r>
      <w:proofErr w:type="gramEnd"/>
      <w:r w:rsidRPr="00FC6C9F">
        <w:rPr>
          <w:lang w:val="en"/>
        </w:rPr>
        <w:t xml:space="preserve"> HEOTAR-Media, 2011. - 816 </w:t>
      </w:r>
      <w:r w:rsidR="00282D09">
        <w:rPr>
          <w:lang w:val="en"/>
        </w:rPr>
        <w:t>p</w:t>
      </w:r>
      <w:r w:rsidRPr="00FC6C9F">
        <w:rPr>
          <w:lang w:val="en"/>
        </w:rPr>
        <w:t>. - Access mode: http://www.studmedlib.ru</w:t>
      </w:r>
    </w:p>
    <w:p w14:paraId="48AEE642" w14:textId="46EB7FB4" w:rsidR="00FC6C9F" w:rsidRPr="00282D09" w:rsidRDefault="00FC6C9F" w:rsidP="00FC6C9F">
      <w:pPr>
        <w:widowControl w:val="0"/>
        <w:numPr>
          <w:ilvl w:val="0"/>
          <w:numId w:val="13"/>
        </w:numPr>
        <w:autoSpaceDE w:val="0"/>
        <w:autoSpaceDN w:val="0"/>
        <w:adjustRightInd w:val="0"/>
        <w:rPr>
          <w:lang w:val="en-US"/>
        </w:rPr>
      </w:pPr>
      <w:proofErr w:type="spellStart"/>
      <w:r w:rsidRPr="00FC6C9F">
        <w:rPr>
          <w:lang w:val="en"/>
        </w:rPr>
        <w:t>Lyulko</w:t>
      </w:r>
      <w:proofErr w:type="spellEnd"/>
      <w:r w:rsidRPr="00FC6C9F">
        <w:rPr>
          <w:lang w:val="en"/>
        </w:rPr>
        <w:t xml:space="preserve"> O.V. Urology: textbook / O.V. </w:t>
      </w:r>
      <w:proofErr w:type="spellStart"/>
      <w:r w:rsidRPr="00FC6C9F">
        <w:rPr>
          <w:lang w:val="en"/>
        </w:rPr>
        <w:t>Lyulko</w:t>
      </w:r>
      <w:proofErr w:type="spellEnd"/>
      <w:r w:rsidRPr="00FC6C9F">
        <w:rPr>
          <w:lang w:val="en"/>
        </w:rPr>
        <w:t xml:space="preserve">, O.F. </w:t>
      </w:r>
      <w:proofErr w:type="spellStart"/>
      <w:r w:rsidRPr="00FC6C9F">
        <w:rPr>
          <w:lang w:val="en"/>
        </w:rPr>
        <w:t>Vozianov</w:t>
      </w:r>
      <w:proofErr w:type="spellEnd"/>
      <w:r w:rsidRPr="00FC6C9F">
        <w:rPr>
          <w:lang w:val="en"/>
        </w:rPr>
        <w:t>. - 3</w:t>
      </w:r>
      <w:r w:rsidRPr="00282D09">
        <w:rPr>
          <w:vertAlign w:val="superscript"/>
          <w:lang w:val="en"/>
        </w:rPr>
        <w:t>rd</w:t>
      </w:r>
      <w:r w:rsidR="00282D09">
        <w:rPr>
          <w:lang w:val="en"/>
        </w:rPr>
        <w:t xml:space="preserve"> issue</w:t>
      </w:r>
      <w:r w:rsidRPr="00FC6C9F">
        <w:rPr>
          <w:lang w:val="en"/>
        </w:rPr>
        <w:t xml:space="preserve"> — K.: "Medicine", 2015. - 664 p.</w:t>
      </w:r>
    </w:p>
    <w:p w14:paraId="78C43EED" w14:textId="609009BD" w:rsidR="00FC6C9F" w:rsidRPr="00282D09" w:rsidRDefault="00282D09" w:rsidP="00FC6C9F">
      <w:pPr>
        <w:widowControl w:val="0"/>
        <w:numPr>
          <w:ilvl w:val="0"/>
          <w:numId w:val="13"/>
        </w:numPr>
        <w:autoSpaceDE w:val="0"/>
        <w:autoSpaceDN w:val="0"/>
        <w:adjustRightInd w:val="0"/>
        <w:rPr>
          <w:lang w:val="en-US"/>
        </w:rPr>
      </w:pPr>
      <w:proofErr w:type="spellStart"/>
      <w:r>
        <w:rPr>
          <w:lang w:val="en"/>
        </w:rPr>
        <w:t>Pereverzev</w:t>
      </w:r>
      <w:proofErr w:type="spellEnd"/>
      <w:r w:rsidR="00FC6C9F" w:rsidRPr="00FC6C9F">
        <w:rPr>
          <w:lang w:val="en"/>
        </w:rPr>
        <w:t xml:space="preserve"> </w:t>
      </w:r>
      <w:r>
        <w:rPr>
          <w:lang w:val="en"/>
        </w:rPr>
        <w:t xml:space="preserve">A.S. </w:t>
      </w:r>
      <w:r w:rsidR="00FC6C9F" w:rsidRPr="00FC6C9F">
        <w:rPr>
          <w:lang w:val="en"/>
        </w:rPr>
        <w:t xml:space="preserve">Infections </w:t>
      </w:r>
      <w:r>
        <w:rPr>
          <w:lang w:val="en"/>
        </w:rPr>
        <w:t xml:space="preserve">in </w:t>
      </w:r>
      <w:r w:rsidR="00FC6C9F" w:rsidRPr="00FC6C9F">
        <w:rPr>
          <w:lang w:val="en"/>
        </w:rPr>
        <w:t>urolog</w:t>
      </w:r>
      <w:r>
        <w:rPr>
          <w:lang w:val="en"/>
        </w:rPr>
        <w:t>y</w:t>
      </w:r>
      <w:r w:rsidR="00FC6C9F" w:rsidRPr="00FC6C9F">
        <w:rPr>
          <w:lang w:val="en"/>
        </w:rPr>
        <w:t xml:space="preserve">. – </w:t>
      </w:r>
      <w:r>
        <w:rPr>
          <w:lang w:val="en"/>
        </w:rPr>
        <w:t>Kh</w:t>
      </w:r>
      <w:r w:rsidR="00FC6C9F" w:rsidRPr="00FC6C9F">
        <w:rPr>
          <w:lang w:val="en"/>
        </w:rPr>
        <w:t>arkov: Fact, 2006. – 351 p.</w:t>
      </w:r>
    </w:p>
    <w:p w14:paraId="1BAEF8D8" w14:textId="03A5D166" w:rsidR="00FC6C9F" w:rsidRPr="00282D09" w:rsidRDefault="00282D09" w:rsidP="00FC6C9F">
      <w:pPr>
        <w:widowControl w:val="0"/>
        <w:numPr>
          <w:ilvl w:val="0"/>
          <w:numId w:val="13"/>
        </w:numPr>
        <w:autoSpaceDE w:val="0"/>
        <w:autoSpaceDN w:val="0"/>
        <w:adjustRightInd w:val="0"/>
        <w:rPr>
          <w:lang w:val="en-US"/>
        </w:rPr>
      </w:pPr>
      <w:proofErr w:type="spellStart"/>
      <w:r w:rsidRPr="00282D09">
        <w:rPr>
          <w:lang w:val="en-US"/>
        </w:rPr>
        <w:t>Pereverzev</w:t>
      </w:r>
      <w:proofErr w:type="spellEnd"/>
      <w:r w:rsidRPr="00282D09">
        <w:rPr>
          <w:lang w:val="en-US"/>
        </w:rPr>
        <w:t xml:space="preserve"> </w:t>
      </w:r>
      <w:r>
        <w:rPr>
          <w:lang w:val="en-US"/>
        </w:rPr>
        <w:t>A.S. Clinical urogynecology</w:t>
      </w:r>
      <w:r w:rsidR="00FC6C9F" w:rsidRPr="00282D09">
        <w:rPr>
          <w:lang w:val="en-US"/>
        </w:rPr>
        <w:t xml:space="preserve">. </w:t>
      </w:r>
      <w:r>
        <w:rPr>
          <w:lang w:val="en"/>
        </w:rPr>
        <w:t>Kh</w:t>
      </w:r>
      <w:r w:rsidR="00FC6C9F" w:rsidRPr="00FC6C9F">
        <w:rPr>
          <w:lang w:val="en"/>
        </w:rPr>
        <w:t>arkov, 2000</w:t>
      </w:r>
    </w:p>
    <w:p w14:paraId="228D3BEE" w14:textId="56E8557D" w:rsidR="00FC6C9F" w:rsidRPr="00282D09" w:rsidRDefault="00FC6C9F" w:rsidP="00FC6C9F">
      <w:pPr>
        <w:widowControl w:val="0"/>
        <w:numPr>
          <w:ilvl w:val="0"/>
          <w:numId w:val="13"/>
        </w:numPr>
        <w:suppressAutoHyphens/>
        <w:autoSpaceDE w:val="0"/>
        <w:autoSpaceDN w:val="0"/>
        <w:adjustRightInd w:val="0"/>
        <w:jc w:val="both"/>
        <w:rPr>
          <w:bCs/>
          <w:lang w:val="en-US"/>
        </w:rPr>
      </w:pPr>
      <w:proofErr w:type="spellStart"/>
      <w:r w:rsidRPr="00FC6C9F">
        <w:rPr>
          <w:lang w:val="en"/>
        </w:rPr>
        <w:t>Stepanov</w:t>
      </w:r>
      <w:proofErr w:type="spellEnd"/>
      <w:r w:rsidRPr="00FC6C9F">
        <w:rPr>
          <w:lang w:val="en"/>
        </w:rPr>
        <w:t xml:space="preserve"> V.N. Atlas laparoscopic surgery in </w:t>
      </w:r>
      <w:r w:rsidRPr="00FC6C9F">
        <w:rPr>
          <w:bCs/>
          <w:lang w:val="en"/>
        </w:rPr>
        <w:t>urolog</w:t>
      </w:r>
      <w:r w:rsidR="00282D09">
        <w:rPr>
          <w:bCs/>
          <w:lang w:val="en"/>
        </w:rPr>
        <w:t>y</w:t>
      </w:r>
      <w:r w:rsidRPr="00FC6C9F">
        <w:rPr>
          <w:bCs/>
          <w:lang w:val="en"/>
        </w:rPr>
        <w:t xml:space="preserve"> [Text</w:t>
      </w:r>
      <w:r w:rsidRPr="00FC6C9F">
        <w:rPr>
          <w:lang w:val="en"/>
        </w:rPr>
        <w:t xml:space="preserve">] / </w:t>
      </w:r>
      <w:proofErr w:type="spellStart"/>
      <w:r w:rsidRPr="00FC6C9F">
        <w:rPr>
          <w:lang w:val="en"/>
        </w:rPr>
        <w:t>Stepanov</w:t>
      </w:r>
      <w:proofErr w:type="spellEnd"/>
      <w:r w:rsidRPr="00FC6C9F">
        <w:rPr>
          <w:lang w:val="en"/>
        </w:rPr>
        <w:t xml:space="preserve"> V.N., Kadyrov Z.A.- M.: Myklosh, 2011.- 122 p.</w:t>
      </w:r>
    </w:p>
    <w:p w14:paraId="1F40DB8D" w14:textId="54BC5CB4" w:rsidR="00FC6C9F" w:rsidRPr="00282D09" w:rsidRDefault="00FC6C9F" w:rsidP="00FC6C9F">
      <w:pPr>
        <w:widowControl w:val="0"/>
        <w:numPr>
          <w:ilvl w:val="0"/>
          <w:numId w:val="13"/>
        </w:numPr>
        <w:autoSpaceDE w:val="0"/>
        <w:autoSpaceDN w:val="0"/>
        <w:adjustRightInd w:val="0"/>
        <w:rPr>
          <w:lang w:val="en-US"/>
        </w:rPr>
      </w:pPr>
      <w:r w:rsidRPr="00FC6C9F">
        <w:rPr>
          <w:lang w:val="en"/>
        </w:rPr>
        <w:t>Urology scientific and medical publication / for ed. Professor S.P. Pasechnikov. — K.: Doctor-Media LLC, 2011. — 626 p.</w:t>
      </w:r>
    </w:p>
    <w:p w14:paraId="16336BA5" w14:textId="541DE0B2" w:rsidR="00FC6C9F" w:rsidRPr="00282D09" w:rsidRDefault="00FC6C9F" w:rsidP="00FC6C9F">
      <w:pPr>
        <w:widowControl w:val="0"/>
        <w:numPr>
          <w:ilvl w:val="0"/>
          <w:numId w:val="13"/>
        </w:numPr>
        <w:autoSpaceDE w:val="0"/>
        <w:autoSpaceDN w:val="0"/>
        <w:adjustRightInd w:val="0"/>
        <w:rPr>
          <w:lang w:val="en-US"/>
        </w:rPr>
      </w:pPr>
      <w:r w:rsidRPr="00FC6C9F">
        <w:rPr>
          <w:lang w:val="en"/>
        </w:rPr>
        <w:t xml:space="preserve">Urology by Donald Smyth / ed.: 3. Tanaho, J. Macanincha. — M.: Practice, 2005. </w:t>
      </w:r>
      <w:r w:rsidR="00282D09">
        <w:rPr>
          <w:lang w:val="en"/>
        </w:rPr>
        <w:t>–</w:t>
      </w:r>
      <w:r w:rsidRPr="00FC6C9F">
        <w:rPr>
          <w:lang w:val="en"/>
        </w:rPr>
        <w:t xml:space="preserve"> 819</w:t>
      </w:r>
      <w:r w:rsidR="00282D09">
        <w:rPr>
          <w:lang w:val="en"/>
        </w:rPr>
        <w:t>pp</w:t>
      </w:r>
      <w:r w:rsidRPr="00FC6C9F">
        <w:rPr>
          <w:lang w:val="en"/>
        </w:rPr>
        <w:t>.</w:t>
      </w:r>
    </w:p>
    <w:p w14:paraId="4DB54DFD" w14:textId="650282AA" w:rsidR="00FC6C9F" w:rsidRPr="00282D09" w:rsidRDefault="00FC6C9F" w:rsidP="00FC6C9F">
      <w:pPr>
        <w:widowControl w:val="0"/>
        <w:numPr>
          <w:ilvl w:val="0"/>
          <w:numId w:val="13"/>
        </w:numPr>
        <w:autoSpaceDE w:val="0"/>
        <w:autoSpaceDN w:val="0"/>
        <w:adjustRightInd w:val="0"/>
        <w:rPr>
          <w:lang w:val="en-US"/>
        </w:rPr>
      </w:pPr>
      <w:r w:rsidRPr="00FC6C9F">
        <w:rPr>
          <w:lang w:val="en"/>
        </w:rPr>
        <w:t>Urology. Current protocols of medical care provision: scientific and medical publication / for ed</w:t>
      </w:r>
      <w:r w:rsidR="00282D09">
        <w:rPr>
          <w:lang w:val="en"/>
        </w:rPr>
        <w:t>.</w:t>
      </w:r>
      <w:r w:rsidRPr="00FC6C9F">
        <w:rPr>
          <w:lang w:val="en"/>
        </w:rPr>
        <w:t xml:space="preserve"> Professor S.P. Pasechnikov. — </w:t>
      </w:r>
      <w:proofErr w:type="spellStart"/>
      <w:r w:rsidRPr="00FC6C9F">
        <w:rPr>
          <w:lang w:val="en"/>
        </w:rPr>
        <w:t>Vynnytsa</w:t>
      </w:r>
      <w:proofErr w:type="spellEnd"/>
      <w:r w:rsidRPr="00FC6C9F">
        <w:rPr>
          <w:lang w:val="en"/>
        </w:rPr>
        <w:t>: "New Book", 2015. — 432 p.</w:t>
      </w:r>
    </w:p>
    <w:p w14:paraId="3F7DD3D4" w14:textId="77777777" w:rsidR="00FC6C9F" w:rsidRPr="00FC6C9F" w:rsidRDefault="00FC6C9F" w:rsidP="00FC6C9F">
      <w:pPr>
        <w:widowControl w:val="0"/>
        <w:numPr>
          <w:ilvl w:val="0"/>
          <w:numId w:val="13"/>
        </w:numPr>
        <w:shd w:val="clear" w:color="auto" w:fill="FFFFFF"/>
        <w:tabs>
          <w:tab w:val="left" w:pos="326"/>
        </w:tabs>
        <w:autoSpaceDE w:val="0"/>
        <w:autoSpaceDN w:val="0"/>
        <w:adjustRightInd w:val="0"/>
        <w:contextualSpacing/>
        <w:rPr>
          <w:lang w:val="ru-RU"/>
        </w:rPr>
      </w:pPr>
      <w:r w:rsidRPr="00FC6C9F">
        <w:rPr>
          <w:lang w:val="en"/>
        </w:rPr>
        <w:t>Urology. Edited by O.F.Vozianov, O.V. Lyulko. 2002.</w:t>
      </w:r>
    </w:p>
    <w:p w14:paraId="59343B97" w14:textId="173C034C" w:rsidR="00FC6C9F" w:rsidRPr="00282D09" w:rsidRDefault="00FC6C9F" w:rsidP="00FC6C9F">
      <w:pPr>
        <w:widowControl w:val="0"/>
        <w:numPr>
          <w:ilvl w:val="0"/>
          <w:numId w:val="13"/>
        </w:numPr>
        <w:autoSpaceDE w:val="0"/>
        <w:autoSpaceDN w:val="0"/>
        <w:adjustRightInd w:val="0"/>
        <w:rPr>
          <w:lang w:val="en-US"/>
        </w:rPr>
      </w:pPr>
      <w:r w:rsidRPr="00FC6C9F">
        <w:rPr>
          <w:lang w:val="en"/>
        </w:rPr>
        <w:t xml:space="preserve">Urology. Textbook for students of higher medical Institutions. Edited by </w:t>
      </w:r>
      <w:proofErr w:type="spellStart"/>
      <w:r w:rsidRPr="00FC6C9F">
        <w:rPr>
          <w:spacing w:val="2"/>
          <w:lang w:val="en"/>
        </w:rPr>
        <w:t>Pasechnikov</w:t>
      </w:r>
      <w:proofErr w:type="spellEnd"/>
      <w:r w:rsidRPr="00FC6C9F">
        <w:rPr>
          <w:spacing w:val="2"/>
          <w:lang w:val="en"/>
        </w:rPr>
        <w:t xml:space="preserve"> S.P.</w:t>
      </w:r>
      <w:r>
        <w:rPr>
          <w:lang w:val="en"/>
        </w:rPr>
        <w:t xml:space="preserve"> </w:t>
      </w:r>
      <w:proofErr w:type="gramStart"/>
      <w:r w:rsidRPr="00FC6C9F">
        <w:rPr>
          <w:lang w:val="en"/>
        </w:rPr>
        <w:t xml:space="preserve">- </w:t>
      </w:r>
      <w:r>
        <w:rPr>
          <w:lang w:val="en"/>
        </w:rPr>
        <w:t xml:space="preserve"> </w:t>
      </w:r>
      <w:r w:rsidRPr="00FC6C9F">
        <w:rPr>
          <w:lang w:val="en"/>
        </w:rPr>
        <w:t>V</w:t>
      </w:r>
      <w:r w:rsidR="00282D09">
        <w:rPr>
          <w:lang w:val="en"/>
        </w:rPr>
        <w:t>y</w:t>
      </w:r>
      <w:r w:rsidRPr="00FC6C9F">
        <w:rPr>
          <w:lang w:val="en"/>
        </w:rPr>
        <w:t>nn</w:t>
      </w:r>
      <w:r w:rsidR="00282D09">
        <w:rPr>
          <w:lang w:val="en"/>
        </w:rPr>
        <w:t>y</w:t>
      </w:r>
      <w:r w:rsidRPr="00FC6C9F">
        <w:rPr>
          <w:lang w:val="en"/>
        </w:rPr>
        <w:t>tsa</w:t>
      </w:r>
      <w:proofErr w:type="gramEnd"/>
      <w:r w:rsidRPr="00FC6C9F">
        <w:rPr>
          <w:lang w:val="en"/>
        </w:rPr>
        <w:t>,2013.</w:t>
      </w:r>
      <w:r>
        <w:rPr>
          <w:lang w:val="en"/>
        </w:rPr>
        <w:t xml:space="preserve"> </w:t>
      </w:r>
      <w:r w:rsidRPr="00FC6C9F">
        <w:rPr>
          <w:lang w:val="en"/>
        </w:rPr>
        <w:t>– 432</w:t>
      </w:r>
      <w:r w:rsidR="00282D09">
        <w:rPr>
          <w:lang w:val="en"/>
        </w:rPr>
        <w:t>pp</w:t>
      </w:r>
      <w:r w:rsidRPr="00FC6C9F">
        <w:rPr>
          <w:lang w:val="en"/>
        </w:rPr>
        <w:t>.</w:t>
      </w:r>
    </w:p>
    <w:p w14:paraId="43DEE5F3" w14:textId="5061AA39" w:rsidR="00FC6C9F" w:rsidRPr="00FC6C9F" w:rsidRDefault="00FC6C9F" w:rsidP="00FC6C9F">
      <w:pPr>
        <w:widowControl w:val="0"/>
        <w:numPr>
          <w:ilvl w:val="0"/>
          <w:numId w:val="13"/>
        </w:numPr>
        <w:suppressAutoHyphens/>
        <w:autoSpaceDE w:val="0"/>
        <w:autoSpaceDN w:val="0"/>
        <w:adjustRightInd w:val="0"/>
        <w:jc w:val="both"/>
        <w:rPr>
          <w:lang w:val="ru-RU"/>
        </w:rPr>
      </w:pPr>
      <w:r w:rsidRPr="00FC6C9F">
        <w:rPr>
          <w:bCs/>
          <w:lang w:val="en"/>
        </w:rPr>
        <w:t xml:space="preserve">Hinman F. Operative urology: </w:t>
      </w:r>
      <w:r w:rsidRPr="00FC6C9F">
        <w:rPr>
          <w:lang w:val="en"/>
        </w:rPr>
        <w:t>atlas [</w:t>
      </w:r>
      <w:r>
        <w:rPr>
          <w:lang w:val="en"/>
        </w:rPr>
        <w:t>Text</w:t>
      </w:r>
      <w:r w:rsidRPr="00FC6C9F">
        <w:rPr>
          <w:lang w:val="en"/>
        </w:rPr>
        <w:t>]</w:t>
      </w:r>
      <w:r>
        <w:rPr>
          <w:lang w:val="en"/>
        </w:rPr>
        <w:t xml:space="preserve"> / </w:t>
      </w:r>
      <w:proofErr w:type="spellStart"/>
      <w:r>
        <w:rPr>
          <w:lang w:val="en"/>
        </w:rPr>
        <w:t>Hynman</w:t>
      </w:r>
      <w:proofErr w:type="spellEnd"/>
      <w:r w:rsidRPr="00FC6C9F">
        <w:rPr>
          <w:bCs/>
          <w:lang w:val="en"/>
        </w:rPr>
        <w:t xml:space="preserve"> F.; Pod ed. Y. G. Alaeva, V. A. </w:t>
      </w:r>
      <w:proofErr w:type="gramStart"/>
      <w:r w:rsidRPr="00FC6C9F">
        <w:rPr>
          <w:bCs/>
          <w:lang w:val="en"/>
        </w:rPr>
        <w:t>Grigoryan.-</w:t>
      </w:r>
      <w:proofErr w:type="gramEnd"/>
      <w:r w:rsidRPr="00FC6C9F">
        <w:rPr>
          <w:bCs/>
          <w:lang w:val="en"/>
        </w:rPr>
        <w:t xml:space="preserve"> M.: GEOTAR-Media, 2007.- 1192</w:t>
      </w:r>
      <w:r w:rsidR="00282D09">
        <w:rPr>
          <w:bCs/>
          <w:lang w:val="en"/>
        </w:rPr>
        <w:t>p</w:t>
      </w:r>
      <w:r w:rsidRPr="00FC6C9F">
        <w:rPr>
          <w:bCs/>
          <w:lang w:val="en"/>
        </w:rPr>
        <w:t>.</w:t>
      </w:r>
    </w:p>
    <w:p w14:paraId="592869CD" w14:textId="76C20B09" w:rsidR="00FC6C9F" w:rsidRPr="00282D09" w:rsidRDefault="00282D09" w:rsidP="00FC6C9F">
      <w:pPr>
        <w:widowControl w:val="0"/>
        <w:numPr>
          <w:ilvl w:val="0"/>
          <w:numId w:val="13"/>
        </w:numPr>
        <w:autoSpaceDE w:val="0"/>
        <w:autoSpaceDN w:val="0"/>
        <w:adjustRightInd w:val="0"/>
        <w:rPr>
          <w:lang w:val="en-US"/>
        </w:rPr>
      </w:pPr>
      <w:r w:rsidRPr="00FC6C9F">
        <w:rPr>
          <w:lang w:val="en"/>
        </w:rPr>
        <w:t>Cystoscopy</w:t>
      </w:r>
      <w:r w:rsidR="00FC6C9F" w:rsidRPr="00FC6C9F">
        <w:rPr>
          <w:lang w:val="en"/>
        </w:rPr>
        <w:t xml:space="preserve"> atlas / AP </w:t>
      </w:r>
      <w:proofErr w:type="spellStart"/>
      <w:r w:rsidR="00FC6C9F" w:rsidRPr="00FC6C9F">
        <w:rPr>
          <w:lang w:val="en"/>
        </w:rPr>
        <w:t>Frumkin</w:t>
      </w:r>
      <w:proofErr w:type="spellEnd"/>
      <w:r w:rsidR="00FC6C9F" w:rsidRPr="00FC6C9F">
        <w:rPr>
          <w:lang w:val="en"/>
        </w:rPr>
        <w:t>. — M.: S</w:t>
      </w:r>
      <w:r>
        <w:rPr>
          <w:lang w:val="en"/>
        </w:rPr>
        <w:t>a</w:t>
      </w:r>
      <w:r w:rsidR="00FC6C9F" w:rsidRPr="00FC6C9F">
        <w:rPr>
          <w:lang w:val="en"/>
        </w:rPr>
        <w:t>m</w:t>
      </w:r>
      <w:r>
        <w:rPr>
          <w:lang w:val="en"/>
        </w:rPr>
        <w:t>i</w:t>
      </w:r>
      <w:r w:rsidR="00FC6C9F" w:rsidRPr="00FC6C9F">
        <w:rPr>
          <w:lang w:val="en"/>
        </w:rPr>
        <w:t>zdat, 2008. — 102 p.</w:t>
      </w:r>
    </w:p>
    <w:p w14:paraId="7E6FC518" w14:textId="77777777" w:rsidR="004F66DE" w:rsidRPr="00282D09" w:rsidRDefault="004F66DE" w:rsidP="004F66DE">
      <w:pPr>
        <w:shd w:val="clear" w:color="auto" w:fill="FFFFFF"/>
        <w:tabs>
          <w:tab w:val="left" w:pos="365"/>
        </w:tabs>
        <w:jc w:val="center"/>
        <w:rPr>
          <w:b/>
          <w:lang w:val="en-US"/>
        </w:rPr>
      </w:pPr>
    </w:p>
    <w:p w14:paraId="20E931F1" w14:textId="77777777" w:rsidR="004F66DE" w:rsidRPr="00582E11" w:rsidRDefault="004F66DE" w:rsidP="004F66DE">
      <w:pPr>
        <w:shd w:val="clear" w:color="auto" w:fill="FFFFFF"/>
        <w:tabs>
          <w:tab w:val="left" w:pos="365"/>
        </w:tabs>
        <w:jc w:val="center"/>
        <w:rPr>
          <w:b/>
        </w:rPr>
      </w:pPr>
      <w:r w:rsidRPr="00582E11">
        <w:rPr>
          <w:b/>
          <w:lang w:val="en"/>
        </w:rPr>
        <w:t>Information resources</w:t>
      </w:r>
    </w:p>
    <w:p w14:paraId="2D2DA6B8" w14:textId="77777777" w:rsidR="004F66DE" w:rsidRPr="0053453A" w:rsidRDefault="004F66DE" w:rsidP="004F66DE">
      <w:pPr>
        <w:pStyle w:val="ad"/>
        <w:numPr>
          <w:ilvl w:val="0"/>
          <w:numId w:val="15"/>
        </w:numPr>
        <w:spacing w:after="200" w:line="276" w:lineRule="auto"/>
        <w:ind w:left="426"/>
        <w:rPr>
          <w:lang w:val="uk-UA"/>
        </w:rPr>
      </w:pPr>
      <w:r w:rsidRPr="0053453A">
        <w:rPr>
          <w:lang w:val="en"/>
        </w:rPr>
        <w:t>http://uroweb.</w:t>
      </w:r>
      <w:r>
        <w:rPr>
          <w:lang w:val="en"/>
        </w:rPr>
        <w:t xml:space="preserve"> </w:t>
      </w:r>
      <w:r w:rsidRPr="0053453A">
        <w:rPr>
          <w:lang w:val="en"/>
        </w:rPr>
        <w:t xml:space="preserve">org/ </w:t>
      </w:r>
      <w:r>
        <w:rPr>
          <w:lang w:val="en"/>
        </w:rPr>
        <w:t>– website of the European Association of Urologists</w:t>
      </w:r>
    </w:p>
    <w:p w14:paraId="4B61B536" w14:textId="77777777" w:rsidR="004F66DE" w:rsidRPr="0053453A" w:rsidRDefault="008D05BE" w:rsidP="004F66DE">
      <w:pPr>
        <w:pStyle w:val="ad"/>
        <w:numPr>
          <w:ilvl w:val="0"/>
          <w:numId w:val="15"/>
        </w:numPr>
        <w:spacing w:after="200" w:line="276" w:lineRule="auto"/>
        <w:ind w:left="426"/>
        <w:rPr>
          <w:lang w:val="uk-UA"/>
        </w:rPr>
      </w:pPr>
      <w:r>
        <w:fldChar w:fldCharType="begin"/>
      </w:r>
      <w:r w:rsidRPr="009349E9">
        <w:rPr>
          <w:lang w:val="en-US"/>
        </w:rPr>
        <w:instrText xml:space="preserve"> HYPERLINK "http://repo.knmu.edu.ua/" </w:instrText>
      </w:r>
      <w:r>
        <w:fldChar w:fldCharType="separate"/>
      </w:r>
      <w:r w:rsidR="004F66DE" w:rsidRPr="0053453A">
        <w:rPr>
          <w:rStyle w:val="af"/>
          <w:lang w:val="en"/>
        </w:rPr>
        <w:t>http</w:t>
      </w:r>
      <w:r>
        <w:rPr>
          <w:rStyle w:val="af"/>
          <w:lang w:val="en"/>
        </w:rPr>
        <w:fldChar w:fldCharType="end"/>
      </w:r>
      <w:r>
        <w:fldChar w:fldCharType="begin"/>
      </w:r>
      <w:r w:rsidRPr="009349E9">
        <w:rPr>
          <w:lang w:val="en-US"/>
        </w:rPr>
        <w:instrText xml:space="preserve"> HYPERLINK "http://repo.knmu.edu.ua/" </w:instrText>
      </w:r>
      <w:r>
        <w:fldChar w:fldCharType="separate"/>
      </w:r>
      <w:r w:rsidR="004F66DE" w:rsidRPr="0053453A">
        <w:rPr>
          <w:rStyle w:val="af"/>
          <w:lang w:val="en"/>
        </w:rPr>
        <w:t>://</w:t>
      </w:r>
      <w:r>
        <w:rPr>
          <w:rStyle w:val="af"/>
          <w:lang w:val="en"/>
        </w:rPr>
        <w:fldChar w:fldCharType="end"/>
      </w:r>
      <w:r>
        <w:fldChar w:fldCharType="begin"/>
      </w:r>
      <w:r w:rsidRPr="009349E9">
        <w:rPr>
          <w:lang w:val="en-US"/>
        </w:rPr>
        <w:instrText xml:space="preserve"> HYPERLINK "http://repo.knmu.edu.ua/" </w:instrText>
      </w:r>
      <w:r>
        <w:fldChar w:fldCharType="separate"/>
      </w:r>
      <w:r w:rsidR="004F66DE" w:rsidRPr="0053453A">
        <w:rPr>
          <w:rStyle w:val="af"/>
          <w:lang w:val="en"/>
        </w:rPr>
        <w:t>repo</w:t>
      </w:r>
      <w:r>
        <w:rPr>
          <w:rStyle w:val="af"/>
          <w:lang w:val="en"/>
        </w:rPr>
        <w:fldChar w:fldCharType="end"/>
      </w:r>
      <w:r>
        <w:fldChar w:fldCharType="begin"/>
      </w:r>
      <w:r w:rsidRPr="009349E9">
        <w:rPr>
          <w:lang w:val="en-US"/>
        </w:rPr>
        <w:instrText xml:space="preserve"> HYPERLINK "http://repo.knmu.edu.ua/" </w:instrText>
      </w:r>
      <w:r>
        <w:fldChar w:fldCharType="separate"/>
      </w:r>
      <w:r w:rsidR="004F66DE" w:rsidRPr="0053453A">
        <w:rPr>
          <w:rStyle w:val="af"/>
          <w:lang w:val="en"/>
        </w:rPr>
        <w:t>.</w:t>
      </w:r>
      <w:r>
        <w:rPr>
          <w:rStyle w:val="af"/>
          <w:lang w:val="en"/>
        </w:rPr>
        <w:fldChar w:fldCharType="end"/>
      </w:r>
      <w:r w:rsidR="005C5750">
        <w:rPr>
          <w:lang w:val="en"/>
        </w:rPr>
        <w:t xml:space="preserve"> </w:t>
      </w:r>
      <w:r>
        <w:fldChar w:fldCharType="begin"/>
      </w:r>
      <w:r w:rsidRPr="009349E9">
        <w:rPr>
          <w:lang w:val="en-US"/>
        </w:rPr>
        <w:instrText xml:space="preserve"> HYPERLINK "http://repo.knmu.edu.ua/" </w:instrText>
      </w:r>
      <w:r>
        <w:fldChar w:fldCharType="separate"/>
      </w:r>
      <w:proofErr w:type="spellStart"/>
      <w:r w:rsidR="004F66DE" w:rsidRPr="0053453A">
        <w:rPr>
          <w:rStyle w:val="af"/>
          <w:lang w:val="en"/>
        </w:rPr>
        <w:t>knmu</w:t>
      </w:r>
      <w:proofErr w:type="spellEnd"/>
      <w:r>
        <w:rPr>
          <w:rStyle w:val="af"/>
          <w:lang w:val="en"/>
        </w:rPr>
        <w:fldChar w:fldCharType="end"/>
      </w:r>
      <w:r>
        <w:fldChar w:fldCharType="begin"/>
      </w:r>
      <w:r w:rsidRPr="009349E9">
        <w:rPr>
          <w:lang w:val="en-US"/>
        </w:rPr>
        <w:instrText xml:space="preserve"> HYPERLINK "http://repo.knmu.edu.ua/" </w:instrText>
      </w:r>
      <w:r>
        <w:fldChar w:fldCharType="separate"/>
      </w:r>
      <w:r w:rsidR="004F66DE" w:rsidRPr="0053453A">
        <w:rPr>
          <w:rStyle w:val="af"/>
          <w:lang w:val="en"/>
        </w:rPr>
        <w:t>.</w:t>
      </w:r>
      <w:r>
        <w:rPr>
          <w:rStyle w:val="af"/>
          <w:lang w:val="en"/>
        </w:rPr>
        <w:fldChar w:fldCharType="end"/>
      </w:r>
      <w:r w:rsidR="005C5750">
        <w:rPr>
          <w:lang w:val="en"/>
        </w:rPr>
        <w:t xml:space="preserve"> </w:t>
      </w:r>
      <w:r>
        <w:fldChar w:fldCharType="begin"/>
      </w:r>
      <w:r w:rsidRPr="009349E9">
        <w:rPr>
          <w:lang w:val="en-US"/>
        </w:rPr>
        <w:instrText xml:space="preserve"> HYPERLINK "http://repo.knmu.edu.ua/" </w:instrText>
      </w:r>
      <w:r>
        <w:fldChar w:fldCharType="separate"/>
      </w:r>
      <w:proofErr w:type="spellStart"/>
      <w:r w:rsidR="004F66DE" w:rsidRPr="0053453A">
        <w:rPr>
          <w:rStyle w:val="af"/>
          <w:lang w:val="en"/>
        </w:rPr>
        <w:t>edu</w:t>
      </w:r>
      <w:proofErr w:type="spellEnd"/>
      <w:r>
        <w:rPr>
          <w:rStyle w:val="af"/>
          <w:lang w:val="en"/>
        </w:rPr>
        <w:fldChar w:fldCharType="end"/>
      </w:r>
      <w:r>
        <w:fldChar w:fldCharType="begin"/>
      </w:r>
      <w:r w:rsidRPr="009349E9">
        <w:rPr>
          <w:lang w:val="en-US"/>
        </w:rPr>
        <w:instrText xml:space="preserve"> HYPERLINK "http://repo.knmu.edu.ua/</w:instrText>
      </w:r>
      <w:r w:rsidRPr="009349E9">
        <w:rPr>
          <w:lang w:val="en-US"/>
        </w:rPr>
        <w:instrText xml:space="preserve">" </w:instrText>
      </w:r>
      <w:r>
        <w:fldChar w:fldCharType="separate"/>
      </w:r>
      <w:r w:rsidR="004F66DE" w:rsidRPr="0053453A">
        <w:rPr>
          <w:rStyle w:val="af"/>
          <w:lang w:val="en"/>
        </w:rPr>
        <w:t>.</w:t>
      </w:r>
      <w:r>
        <w:rPr>
          <w:rStyle w:val="af"/>
          <w:lang w:val="en"/>
        </w:rPr>
        <w:fldChar w:fldCharType="end"/>
      </w:r>
      <w:r w:rsidR="005C5750">
        <w:rPr>
          <w:lang w:val="en"/>
        </w:rPr>
        <w:t xml:space="preserve"> </w:t>
      </w:r>
      <w:r>
        <w:fldChar w:fldCharType="begin"/>
      </w:r>
      <w:r w:rsidRPr="009349E9">
        <w:rPr>
          <w:lang w:val="en-US"/>
        </w:rPr>
        <w:instrText xml:space="preserve"> HYPERLINK "http://repo.knmu.edu.ua/" </w:instrText>
      </w:r>
      <w:r>
        <w:fldChar w:fldCharType="separate"/>
      </w:r>
      <w:proofErr w:type="spellStart"/>
      <w:r w:rsidR="004F66DE" w:rsidRPr="0053453A">
        <w:rPr>
          <w:rStyle w:val="af"/>
          <w:lang w:val="en"/>
        </w:rPr>
        <w:t>ua</w:t>
      </w:r>
      <w:proofErr w:type="spellEnd"/>
      <w:r>
        <w:rPr>
          <w:rStyle w:val="af"/>
          <w:lang w:val="en"/>
        </w:rPr>
        <w:fldChar w:fldCharType="end"/>
      </w:r>
      <w:r>
        <w:fldChar w:fldCharType="begin"/>
      </w:r>
      <w:r w:rsidRPr="009349E9">
        <w:rPr>
          <w:lang w:val="en-US"/>
        </w:rPr>
        <w:instrText xml:space="preserve"> HYPERLINK "http://repo.knmu.edu.ua/" </w:instrText>
      </w:r>
      <w:r>
        <w:fldChar w:fldCharType="separate"/>
      </w:r>
      <w:r w:rsidR="004F66DE" w:rsidRPr="0053453A">
        <w:rPr>
          <w:rStyle w:val="af"/>
          <w:lang w:val="en"/>
        </w:rPr>
        <w:t>/</w:t>
      </w:r>
      <w:r>
        <w:rPr>
          <w:rStyle w:val="af"/>
          <w:lang w:val="en"/>
        </w:rPr>
        <w:fldChar w:fldCharType="end"/>
      </w:r>
      <w:r w:rsidR="005C5750">
        <w:rPr>
          <w:lang w:val="en"/>
        </w:rPr>
        <w:t xml:space="preserve"> </w:t>
      </w:r>
      <w:r w:rsidR="004F66DE">
        <w:rPr>
          <w:lang w:val="en"/>
        </w:rPr>
        <w:t xml:space="preserve"> – </w:t>
      </w:r>
      <w:r w:rsidR="005C5750">
        <w:rPr>
          <w:lang w:val="en"/>
        </w:rPr>
        <w:t xml:space="preserve"> </w:t>
      </w:r>
      <w:r w:rsidR="004F66DE">
        <w:rPr>
          <w:lang w:val="en"/>
        </w:rPr>
        <w:t>repository of</w:t>
      </w:r>
      <w:r w:rsidR="005C5750">
        <w:rPr>
          <w:lang w:val="en"/>
        </w:rPr>
        <w:t xml:space="preserve"> </w:t>
      </w:r>
      <w:r w:rsidR="004F66DE">
        <w:rPr>
          <w:lang w:val="en"/>
        </w:rPr>
        <w:t xml:space="preserve"> </w:t>
      </w:r>
      <w:proofErr w:type="spellStart"/>
      <w:r w:rsidR="004F66DE">
        <w:rPr>
          <w:lang w:val="en"/>
        </w:rPr>
        <w:t>KhNMU</w:t>
      </w:r>
      <w:proofErr w:type="spellEnd"/>
    </w:p>
    <w:p w14:paraId="7E71C6AF" w14:textId="77777777" w:rsidR="004F66DE" w:rsidRPr="0053453A" w:rsidRDefault="004F66DE" w:rsidP="004F66DE">
      <w:pPr>
        <w:pStyle w:val="ad"/>
        <w:numPr>
          <w:ilvl w:val="0"/>
          <w:numId w:val="15"/>
        </w:numPr>
        <w:spacing w:after="200" w:line="276" w:lineRule="auto"/>
        <w:ind w:left="426"/>
        <w:rPr>
          <w:lang w:val="uk-UA"/>
        </w:rPr>
      </w:pPr>
      <w:r w:rsidRPr="0053453A">
        <w:rPr>
          <w:lang w:val="en"/>
        </w:rPr>
        <w:t>http://</w:t>
      </w:r>
      <w:r w:rsidR="008D05BE">
        <w:fldChar w:fldCharType="begin"/>
      </w:r>
      <w:r w:rsidR="008D05BE" w:rsidRPr="009349E9">
        <w:rPr>
          <w:lang w:val="en-US"/>
        </w:rPr>
        <w:instrText xml:space="preserve"> HYPERLINK "http://www.onco.uroweb.ru/" \t "_blank" </w:instrText>
      </w:r>
      <w:r w:rsidR="008D05BE">
        <w:fldChar w:fldCharType="separate"/>
      </w:r>
      <w:r w:rsidRPr="0053453A">
        <w:rPr>
          <w:bCs/>
          <w:lang w:val="en"/>
        </w:rPr>
        <w:t>andrologia</w:t>
      </w:r>
      <w:r w:rsidR="008D05BE">
        <w:rPr>
          <w:bCs/>
          <w:lang w:val="en"/>
        </w:rPr>
        <w:fldChar w:fldCharType="end"/>
      </w:r>
      <w:r w:rsidR="008D05BE">
        <w:fldChar w:fldCharType="begin"/>
      </w:r>
      <w:r w:rsidR="008D05BE" w:rsidRPr="009349E9">
        <w:rPr>
          <w:lang w:val="en-US"/>
        </w:rPr>
        <w:instrText xml:space="preserve"> HYPERLINK "http://www.onco.uroweb.ru/" \t "_blank" </w:instrText>
      </w:r>
      <w:r w:rsidR="008D05BE">
        <w:fldChar w:fldCharType="separate"/>
      </w:r>
      <w:r w:rsidRPr="0053453A">
        <w:rPr>
          <w:bCs/>
          <w:lang w:val="en"/>
        </w:rPr>
        <w:t>.</w:t>
      </w:r>
      <w:r w:rsidR="008D05BE">
        <w:rPr>
          <w:bCs/>
          <w:lang w:val="en"/>
        </w:rPr>
        <w:fldChar w:fldCharType="end"/>
      </w:r>
      <w:r>
        <w:rPr>
          <w:lang w:val="en"/>
        </w:rPr>
        <w:t xml:space="preserve"> </w:t>
      </w:r>
      <w:r w:rsidR="008D05BE">
        <w:fldChar w:fldCharType="begin"/>
      </w:r>
      <w:r w:rsidR="008D05BE" w:rsidRPr="009349E9">
        <w:rPr>
          <w:lang w:val="en-US"/>
        </w:rPr>
        <w:instrText xml:space="preserve"> HYPERLIN</w:instrText>
      </w:r>
      <w:r w:rsidR="008D05BE" w:rsidRPr="009349E9">
        <w:rPr>
          <w:lang w:val="en-US"/>
        </w:rPr>
        <w:instrText xml:space="preserve">K "http://www.onco.uroweb.ru/" \t "_blank" </w:instrText>
      </w:r>
      <w:r w:rsidR="008D05BE">
        <w:fldChar w:fldCharType="separate"/>
      </w:r>
      <w:r w:rsidRPr="0053453A">
        <w:rPr>
          <w:bCs/>
          <w:lang w:val="en"/>
        </w:rPr>
        <w:t>com</w:t>
      </w:r>
      <w:r w:rsidR="008D05BE">
        <w:rPr>
          <w:bCs/>
          <w:lang w:val="en"/>
        </w:rPr>
        <w:fldChar w:fldCharType="end"/>
      </w:r>
      <w:r w:rsidR="008D05BE">
        <w:fldChar w:fldCharType="begin"/>
      </w:r>
      <w:r w:rsidR="008D05BE" w:rsidRPr="009349E9">
        <w:rPr>
          <w:lang w:val="en-US"/>
        </w:rPr>
        <w:instrText xml:space="preserve"> HYPERLINK "http://www.onco.uroweb.ru/" \t "_blank" </w:instrText>
      </w:r>
      <w:r w:rsidR="008D05BE">
        <w:fldChar w:fldCharType="separate"/>
      </w:r>
      <w:r w:rsidRPr="0053453A">
        <w:rPr>
          <w:bCs/>
          <w:lang w:val="en"/>
        </w:rPr>
        <w:t>.</w:t>
      </w:r>
      <w:r w:rsidR="008D05BE">
        <w:rPr>
          <w:bCs/>
          <w:lang w:val="en"/>
        </w:rPr>
        <w:fldChar w:fldCharType="end"/>
      </w:r>
      <w:r>
        <w:rPr>
          <w:lang w:val="en"/>
        </w:rPr>
        <w:t xml:space="preserve"> </w:t>
      </w:r>
      <w:r w:rsidR="008D05BE">
        <w:fldChar w:fldCharType="begin"/>
      </w:r>
      <w:r w:rsidR="008D05BE" w:rsidRPr="009349E9">
        <w:rPr>
          <w:lang w:val="en-US"/>
        </w:rPr>
        <w:instrText xml:space="preserve"> HYPERLINK "http://www.onco.uroweb.ru/" \t "_blank" </w:instrText>
      </w:r>
      <w:r w:rsidR="008D05BE">
        <w:fldChar w:fldCharType="separate"/>
      </w:r>
      <w:proofErr w:type="spellStart"/>
      <w:r w:rsidRPr="0053453A">
        <w:rPr>
          <w:bCs/>
          <w:lang w:val="en"/>
        </w:rPr>
        <w:t>ua</w:t>
      </w:r>
      <w:proofErr w:type="spellEnd"/>
      <w:r w:rsidRPr="0053453A">
        <w:rPr>
          <w:bCs/>
          <w:lang w:val="en"/>
        </w:rPr>
        <w:t xml:space="preserve"> –</w:t>
      </w:r>
      <w:r w:rsidR="008D05BE">
        <w:rPr>
          <w:bCs/>
          <w:lang w:val="en"/>
        </w:rPr>
        <w:fldChar w:fldCharType="end"/>
      </w:r>
      <w:r>
        <w:rPr>
          <w:lang w:val="en"/>
        </w:rPr>
        <w:t xml:space="preserve">  site of the clinic of andrology on the clinical basis of the department</w:t>
      </w:r>
    </w:p>
    <w:p w14:paraId="6DE02141" w14:textId="77777777" w:rsidR="00251743" w:rsidRPr="00282D09" w:rsidRDefault="008D05BE" w:rsidP="00251743">
      <w:pPr>
        <w:pStyle w:val="ad"/>
        <w:numPr>
          <w:ilvl w:val="0"/>
          <w:numId w:val="15"/>
        </w:numPr>
        <w:spacing w:after="200" w:line="276" w:lineRule="auto"/>
        <w:ind w:left="426"/>
        <w:rPr>
          <w:lang w:val="en-US"/>
        </w:rPr>
      </w:pPr>
      <w:r>
        <w:fldChar w:fldCharType="begin"/>
      </w:r>
      <w:r w:rsidRPr="009349E9">
        <w:rPr>
          <w:lang w:val="en-US"/>
        </w:rPr>
        <w:instrText xml:space="preserve"> HYPERLINK "http://www.osvita.org.ua" </w:instrText>
      </w:r>
      <w:r>
        <w:fldChar w:fldCharType="separate"/>
      </w:r>
      <w:r w:rsidR="00251743" w:rsidRPr="00251743">
        <w:rPr>
          <w:lang w:val="en"/>
        </w:rPr>
        <w:t>http://www.osvita.org.ua –</w:t>
      </w:r>
      <w:r>
        <w:rPr>
          <w:lang w:val="en"/>
        </w:rPr>
        <w:fldChar w:fldCharType="end"/>
      </w:r>
      <w:r w:rsidR="00251743" w:rsidRPr="00251743">
        <w:rPr>
          <w:lang w:val="en"/>
        </w:rPr>
        <w:t xml:space="preserve"> Educational portal is all about education in Ukraine.</w:t>
      </w:r>
    </w:p>
    <w:p w14:paraId="4A68BA37" w14:textId="3641A0CA" w:rsidR="00251743" w:rsidRPr="00282D09" w:rsidRDefault="008D05BE" w:rsidP="00251743">
      <w:pPr>
        <w:pStyle w:val="ad"/>
        <w:numPr>
          <w:ilvl w:val="0"/>
          <w:numId w:val="15"/>
        </w:numPr>
        <w:spacing w:after="200" w:line="276" w:lineRule="auto"/>
        <w:ind w:left="426"/>
        <w:rPr>
          <w:lang w:val="en-US"/>
        </w:rPr>
      </w:pPr>
      <w:r>
        <w:fldChar w:fldCharType="begin"/>
      </w:r>
      <w:r w:rsidRPr="009349E9">
        <w:rPr>
          <w:lang w:val="en-US"/>
        </w:rPr>
        <w:instrText xml:space="preserve"> HYPERLINK "http://nbuv.gov.ua" </w:instrText>
      </w:r>
      <w:r>
        <w:fldChar w:fldCharType="separate"/>
      </w:r>
      <w:r w:rsidR="00251743" w:rsidRPr="004E0A4F">
        <w:rPr>
          <w:lang w:val="en"/>
        </w:rPr>
        <w:t>http://nbuv.gov.ua</w:t>
      </w:r>
      <w:r>
        <w:rPr>
          <w:lang w:val="en"/>
        </w:rPr>
        <w:fldChar w:fldCharType="end"/>
      </w:r>
      <w:r w:rsidR="00251743" w:rsidRPr="004E0A4F">
        <w:rPr>
          <w:lang w:val="en"/>
        </w:rPr>
        <w:t xml:space="preserve"> </w:t>
      </w:r>
      <w:r w:rsidR="00282D09">
        <w:rPr>
          <w:lang w:val="en"/>
        </w:rPr>
        <w:t xml:space="preserve"> </w:t>
      </w:r>
      <w:r w:rsidR="00251743" w:rsidRPr="004E0A4F">
        <w:rPr>
          <w:lang w:val="en"/>
        </w:rPr>
        <w:t xml:space="preserve">is the site of </w:t>
      </w:r>
      <w:proofErr w:type="spellStart"/>
      <w:r w:rsidR="00282D09">
        <w:rPr>
          <w:lang w:val="en"/>
        </w:rPr>
        <w:t>V</w:t>
      </w:r>
      <w:r w:rsidR="00251743" w:rsidRPr="004E0A4F">
        <w:rPr>
          <w:lang w:val="en"/>
        </w:rPr>
        <w:t>ernadsky</w:t>
      </w:r>
      <w:proofErr w:type="spellEnd"/>
      <w:r w:rsidR="00251743" w:rsidRPr="004E0A4F">
        <w:rPr>
          <w:lang w:val="en"/>
        </w:rPr>
        <w:t xml:space="preserve"> National Library of Ukraine.</w:t>
      </w:r>
    </w:p>
    <w:p w14:paraId="2EBCB6B5" w14:textId="0EC22EE4" w:rsidR="00251743" w:rsidRPr="00282D09" w:rsidRDefault="00251743" w:rsidP="00251743">
      <w:pPr>
        <w:pStyle w:val="ad"/>
        <w:numPr>
          <w:ilvl w:val="0"/>
          <w:numId w:val="15"/>
        </w:numPr>
        <w:spacing w:after="200" w:line="276" w:lineRule="auto"/>
        <w:ind w:left="426"/>
        <w:rPr>
          <w:lang w:val="en-US" w:eastAsia="uk-UA"/>
        </w:rPr>
      </w:pPr>
      <w:r w:rsidRPr="004E0A4F">
        <w:rPr>
          <w:lang w:val="en"/>
        </w:rPr>
        <w:t xml:space="preserve">3. </w:t>
      </w:r>
      <w:r w:rsidR="008D05BE">
        <w:fldChar w:fldCharType="begin"/>
      </w:r>
      <w:r w:rsidR="008D05BE" w:rsidRPr="009349E9">
        <w:rPr>
          <w:lang w:val="en-US"/>
        </w:rPr>
        <w:instrText xml:space="preserve"> HYPERLINK "http://kor</w:instrText>
      </w:r>
      <w:r w:rsidR="008D05BE" w:rsidRPr="009349E9">
        <w:rPr>
          <w:lang w:val="en-US"/>
        </w:rPr>
        <w:instrText xml:space="preserve">olenko.kharkov.com" </w:instrText>
      </w:r>
      <w:r w:rsidR="008D05BE">
        <w:fldChar w:fldCharType="separate"/>
      </w:r>
      <w:r w:rsidRPr="004E0A4F">
        <w:rPr>
          <w:lang w:val="en"/>
        </w:rPr>
        <w:t>http://korolenko.kharkov.com</w:t>
      </w:r>
      <w:r w:rsidR="008D05BE">
        <w:rPr>
          <w:lang w:val="en"/>
        </w:rPr>
        <w:fldChar w:fldCharType="end"/>
      </w:r>
      <w:r>
        <w:rPr>
          <w:lang w:val="en"/>
        </w:rPr>
        <w:t xml:space="preserve"> </w:t>
      </w:r>
      <w:r w:rsidRPr="004E0A4F">
        <w:rPr>
          <w:lang w:val="en"/>
        </w:rPr>
        <w:t xml:space="preserve"> – site of V.G. </w:t>
      </w:r>
      <w:proofErr w:type="spellStart"/>
      <w:r w:rsidRPr="004E0A4F">
        <w:rPr>
          <w:lang w:val="en"/>
        </w:rPr>
        <w:t>Korolenko</w:t>
      </w:r>
      <w:proofErr w:type="spellEnd"/>
      <w:r w:rsidRPr="004E0A4F">
        <w:rPr>
          <w:lang w:val="en" w:eastAsia="uk-UA"/>
        </w:rPr>
        <w:t xml:space="preserve"> </w:t>
      </w:r>
      <w:proofErr w:type="spellStart"/>
      <w:r w:rsidRPr="004E0A4F">
        <w:rPr>
          <w:lang w:val="en" w:eastAsia="uk-UA"/>
        </w:rPr>
        <w:t>Kharkiv</w:t>
      </w:r>
      <w:proofErr w:type="spellEnd"/>
      <w:r w:rsidRPr="004E0A4F">
        <w:rPr>
          <w:lang w:val="en" w:eastAsia="uk-UA"/>
        </w:rPr>
        <w:t xml:space="preserve"> State Scientific Library.</w:t>
      </w:r>
    </w:p>
    <w:p w14:paraId="18BA18B8" w14:textId="77777777" w:rsidR="004F66DE" w:rsidRPr="0053453A" w:rsidRDefault="004F66DE" w:rsidP="004F66DE"/>
    <w:p w14:paraId="365311F4" w14:textId="3945EF08" w:rsidR="004F66DE" w:rsidRPr="00756C5C" w:rsidRDefault="00E50982" w:rsidP="004F66DE">
      <w:pPr>
        <w:ind w:firstLine="567"/>
        <w:jc w:val="both"/>
        <w:rPr>
          <w:rStyle w:val="apple-converted-space"/>
          <w:shd w:val="clear" w:color="auto" w:fill="FFFFFF"/>
        </w:rPr>
      </w:pPr>
      <w:r>
        <w:rPr>
          <w:b/>
          <w:bCs/>
          <w:i/>
          <w:iCs/>
          <w:color w:val="000000"/>
          <w:lang w:val="en"/>
        </w:rPr>
        <w:t>P</w:t>
      </w:r>
      <w:r w:rsidRPr="001D26A7">
        <w:rPr>
          <w:b/>
          <w:bCs/>
          <w:i/>
          <w:iCs/>
          <w:color w:val="000000"/>
          <w:lang w:val="en"/>
        </w:rPr>
        <w:t>rerequisites</w:t>
      </w:r>
      <w:r w:rsidRPr="00ED72CF">
        <w:rPr>
          <w:i/>
          <w:iCs/>
          <w:color w:val="000000"/>
          <w:lang w:val="en"/>
        </w:rPr>
        <w:t>.</w:t>
      </w:r>
      <w:r w:rsidR="004F66DE" w:rsidRPr="00756C5C">
        <w:rPr>
          <w:lang w:val="en"/>
        </w:rPr>
        <w:t xml:space="preserve"> The study of discipline involves preliminary assimilation of credits in normal anatomy, normal physiology, pathological physiology, biophysics, biochemistry, clinical biochemistry, microbiology, virology and immunology, infectious diseases, pharmacology, surgery, urology, reanimatology, principles of evidence-based medicine.</w:t>
      </w:r>
    </w:p>
    <w:p w14:paraId="2BE47F94" w14:textId="4F546B8D" w:rsidR="004F66DE" w:rsidRPr="00756C5C" w:rsidRDefault="00E50982" w:rsidP="004F66DE">
      <w:pPr>
        <w:ind w:firstLine="567"/>
        <w:jc w:val="both"/>
      </w:pPr>
      <w:proofErr w:type="spellStart"/>
      <w:r>
        <w:rPr>
          <w:b/>
          <w:bCs/>
          <w:i/>
          <w:iCs/>
          <w:color w:val="000000"/>
          <w:shd w:val="clear" w:color="auto" w:fill="FFFFFF"/>
          <w:lang w:val="en"/>
        </w:rPr>
        <w:t>Post</w:t>
      </w:r>
      <w:r w:rsidRPr="001D26A7">
        <w:rPr>
          <w:b/>
          <w:bCs/>
          <w:i/>
          <w:iCs/>
          <w:color w:val="000000"/>
          <w:shd w:val="clear" w:color="auto" w:fill="FFFFFF"/>
          <w:lang w:val="en"/>
        </w:rPr>
        <w:t>requisites</w:t>
      </w:r>
      <w:proofErr w:type="spellEnd"/>
      <w:r w:rsidR="004F66DE">
        <w:rPr>
          <w:lang w:val="en"/>
        </w:rPr>
        <w:t xml:space="preserve">. </w:t>
      </w:r>
      <w:r>
        <w:rPr>
          <w:lang w:val="en-US"/>
        </w:rPr>
        <w:t>T</w:t>
      </w:r>
      <w:proofErr w:type="spellStart"/>
      <w:r>
        <w:rPr>
          <w:lang w:val="en"/>
        </w:rPr>
        <w:t>ogether</w:t>
      </w:r>
      <w:proofErr w:type="spellEnd"/>
      <w:r>
        <w:rPr>
          <w:lang w:val="en"/>
        </w:rPr>
        <w:t xml:space="preserve"> with the discipline, </w:t>
      </w:r>
      <w:r w:rsidRPr="00ED72CF">
        <w:rPr>
          <w:color w:val="000000"/>
          <w:lang w:val="en"/>
        </w:rPr>
        <w:t>emergency medical care,</w:t>
      </w:r>
      <w:r>
        <w:rPr>
          <w:color w:val="000000"/>
          <w:lang w:val="en"/>
        </w:rPr>
        <w:t xml:space="preserve"> </w:t>
      </w:r>
      <w:r>
        <w:rPr>
          <w:color w:val="000000"/>
          <w:shd w:val="clear" w:color="auto" w:fill="FFFFFF"/>
          <w:lang w:val="en"/>
        </w:rPr>
        <w:t>I</w:t>
      </w:r>
      <w:r w:rsidRPr="00ED72CF">
        <w:rPr>
          <w:color w:val="000000"/>
          <w:shd w:val="clear" w:color="auto" w:fill="FFFFFF"/>
          <w:lang w:val="en"/>
        </w:rPr>
        <w:t xml:space="preserve">nfectious diseases, </w:t>
      </w:r>
      <w:r w:rsidRPr="00ED72CF">
        <w:rPr>
          <w:color w:val="000000"/>
          <w:lang w:val="en"/>
        </w:rPr>
        <w:t>clinical immunology, surgery should be studied.</w:t>
      </w:r>
    </w:p>
    <w:p w14:paraId="615FD825" w14:textId="6A951986" w:rsidR="004E0A4F" w:rsidRPr="00E50982" w:rsidRDefault="004F66DE" w:rsidP="00E50982">
      <w:pPr>
        <w:tabs>
          <w:tab w:val="left" w:pos="0"/>
          <w:tab w:val="left" w:pos="284"/>
          <w:tab w:val="left" w:pos="567"/>
        </w:tabs>
        <w:ind w:firstLine="567"/>
        <w:jc w:val="both"/>
      </w:pPr>
      <w:r>
        <w:rPr>
          <w:b/>
          <w:bCs/>
          <w:lang w:val="en"/>
        </w:rPr>
        <w:t xml:space="preserve">The results of training, </w:t>
      </w:r>
      <w:r w:rsidRPr="00E50982">
        <w:rPr>
          <w:lang w:val="en"/>
        </w:rPr>
        <w:t>the formation of which is facilitated by discipline (relationship with the normative content of training of higher education applicants, formulated in terms of the results of training in the Standard).</w:t>
      </w:r>
    </w:p>
    <w:p w14:paraId="34F3FA81" w14:textId="77777777" w:rsidR="004F66DE" w:rsidRPr="0053453A" w:rsidRDefault="004F66DE" w:rsidP="004F66DE">
      <w:pPr>
        <w:tabs>
          <w:tab w:val="left" w:pos="0"/>
        </w:tabs>
        <w:ind w:firstLine="567"/>
        <w:jc w:val="both"/>
      </w:pPr>
      <w:r w:rsidRPr="0053453A">
        <w:rPr>
          <w:lang w:val="en"/>
        </w:rPr>
        <w:t>In accordance with the requirements of the standard, discipline ensures the acquisition of students</w:t>
      </w:r>
    </w:p>
    <w:p w14:paraId="0EDDF265" w14:textId="77777777" w:rsidR="004F66DE" w:rsidRPr="0053453A" w:rsidRDefault="004F66DE" w:rsidP="004F66DE">
      <w:pPr>
        <w:tabs>
          <w:tab w:val="left" w:pos="0"/>
        </w:tabs>
        <w:ind w:firstLine="567"/>
        <w:jc w:val="both"/>
      </w:pPr>
      <w:r w:rsidRPr="0053453A">
        <w:rPr>
          <w:b/>
          <w:bCs/>
          <w:i/>
          <w:iCs/>
          <w:lang w:val="en"/>
        </w:rPr>
        <w:t>competencies</w:t>
      </w:r>
      <w:r w:rsidRPr="0053453A">
        <w:rPr>
          <w:b/>
          <w:bCs/>
          <w:lang w:val="en"/>
        </w:rPr>
        <w:t>:</w:t>
      </w:r>
    </w:p>
    <w:p w14:paraId="73A8C3C3" w14:textId="77777777" w:rsidR="004F66DE" w:rsidRPr="00E50982" w:rsidRDefault="004F66DE" w:rsidP="004F66DE">
      <w:pPr>
        <w:tabs>
          <w:tab w:val="left" w:pos="0"/>
        </w:tabs>
        <w:ind w:firstLine="567"/>
        <w:jc w:val="both"/>
        <w:rPr>
          <w:bCs/>
          <w:iCs/>
        </w:rPr>
      </w:pPr>
      <w:r w:rsidRPr="0053453A">
        <w:rPr>
          <w:i/>
          <w:lang w:val="en"/>
        </w:rPr>
        <w:t xml:space="preserve">integral: </w:t>
      </w:r>
      <w:r w:rsidRPr="00E50982">
        <w:rPr>
          <w:iCs/>
          <w:lang w:val="en"/>
        </w:rPr>
        <w:t xml:space="preserve">ability to solve typical and complex specialized tasks and practical problems in professional activities in the field of </w:t>
      </w:r>
      <w:proofErr w:type="gramStart"/>
      <w:r w:rsidRPr="00E50982">
        <w:rPr>
          <w:iCs/>
          <w:lang w:val="en"/>
        </w:rPr>
        <w:t>healthcare;integrate</w:t>
      </w:r>
      <w:proofErr w:type="gramEnd"/>
      <w:r w:rsidRPr="00E50982">
        <w:rPr>
          <w:iCs/>
          <w:lang w:val="en"/>
        </w:rPr>
        <w:t xml:space="preserve"> knowledge and solve complex issues, formulate judgments with insufficient or limited information; clearly and unambiguously communicate their conclusions and knowledge, reasonably</w:t>
      </w:r>
      <w:r w:rsidRPr="00E50982">
        <w:rPr>
          <w:bCs/>
          <w:iCs/>
          <w:lang w:val="en"/>
        </w:rPr>
        <w:t>substantiating them, to a professional audience;</w:t>
      </w:r>
    </w:p>
    <w:p w14:paraId="2C6AFD16" w14:textId="47BC3FC4" w:rsidR="004F66DE" w:rsidRPr="0053453A" w:rsidRDefault="004F66DE" w:rsidP="004F66DE">
      <w:pPr>
        <w:tabs>
          <w:tab w:val="left" w:pos="0"/>
        </w:tabs>
        <w:ind w:firstLine="567"/>
        <w:jc w:val="both"/>
        <w:rPr>
          <w:bCs/>
          <w:iCs/>
        </w:rPr>
      </w:pPr>
      <w:r w:rsidRPr="0053453A">
        <w:rPr>
          <w:bCs/>
          <w:i/>
          <w:iCs/>
          <w:lang w:val="en"/>
        </w:rPr>
        <w:t xml:space="preserve">general competencies: </w:t>
      </w:r>
      <w:r w:rsidRPr="0053453A">
        <w:rPr>
          <w:bCs/>
          <w:iCs/>
          <w:lang w:val="en"/>
        </w:rPr>
        <w:t>ability to act socially responsibly and civilly consciously; ability</w:t>
      </w:r>
      <w:r>
        <w:rPr>
          <w:lang w:val="en"/>
        </w:rPr>
        <w:t>to apply knowledge in practical situations; ability to abstract thinking, analysis and synthesis; from dated to adaptation and action in a new</w:t>
      </w:r>
      <w:r w:rsidRPr="0053453A">
        <w:rPr>
          <w:lang w:val="en"/>
        </w:rPr>
        <w:t>situation; ability to make informed decisions;</w:t>
      </w:r>
      <w:r>
        <w:rPr>
          <w:lang w:val="en"/>
        </w:rPr>
        <w:t xml:space="preserve"> </w:t>
      </w:r>
      <w:r w:rsidRPr="0053453A">
        <w:rPr>
          <w:bCs/>
          <w:iCs/>
          <w:lang w:val="en"/>
        </w:rPr>
        <w:t xml:space="preserve">skills of using information and communication </w:t>
      </w:r>
      <w:r w:rsidR="00E50982" w:rsidRPr="0053453A">
        <w:rPr>
          <w:bCs/>
          <w:iCs/>
          <w:lang w:val="en"/>
        </w:rPr>
        <w:t>technologies.</w:t>
      </w:r>
    </w:p>
    <w:p w14:paraId="1F7C088A" w14:textId="364055BC" w:rsidR="004F66DE" w:rsidRPr="0053453A" w:rsidRDefault="004F66DE" w:rsidP="004F66DE">
      <w:pPr>
        <w:tabs>
          <w:tab w:val="left" w:pos="851"/>
        </w:tabs>
        <w:ind w:firstLine="567"/>
        <w:jc w:val="both"/>
        <w:rPr>
          <w:bCs/>
          <w:iCs/>
        </w:rPr>
      </w:pPr>
      <w:r w:rsidRPr="0053453A">
        <w:rPr>
          <w:bCs/>
          <w:i/>
          <w:iCs/>
          <w:lang w:val="en"/>
        </w:rPr>
        <w:lastRenderedPageBreak/>
        <w:t>special (professional) competencies</w:t>
      </w:r>
      <w:r w:rsidRPr="0053453A">
        <w:rPr>
          <w:bCs/>
          <w:iCs/>
          <w:lang w:val="en"/>
        </w:rPr>
        <w:t>: ability</w:t>
      </w:r>
      <w:r w:rsidRPr="0053453A">
        <w:rPr>
          <w:lang w:val="en"/>
        </w:rPr>
        <w:t xml:space="preserve"> to establish a preliminary and clinical diagnosis of the disease,</w:t>
      </w:r>
      <w:r w:rsidRPr="0053453A">
        <w:rPr>
          <w:bCs/>
          <w:iCs/>
          <w:lang w:val="en"/>
        </w:rPr>
        <w:t xml:space="preserve"> with a</w:t>
      </w:r>
      <w:r w:rsidR="00E50982">
        <w:rPr>
          <w:bCs/>
          <w:iCs/>
          <w:lang w:val="en"/>
        </w:rPr>
        <w:t xml:space="preserve"> </w:t>
      </w:r>
      <w:r>
        <w:rPr>
          <w:lang w:val="en"/>
        </w:rPr>
        <w:t>date to determine the principles and nature of treatment</w:t>
      </w:r>
      <w:r w:rsidRPr="0053453A">
        <w:rPr>
          <w:lang w:val="en"/>
        </w:rPr>
        <w:t>of diseases, the ability to maintain medical documentation</w:t>
      </w:r>
      <w:r w:rsidRPr="0053453A">
        <w:rPr>
          <w:bCs/>
          <w:iCs/>
          <w:lang w:val="en"/>
        </w:rPr>
        <w:t>.</w:t>
      </w:r>
    </w:p>
    <w:p w14:paraId="74605DE9" w14:textId="77777777" w:rsidR="004E0A4F" w:rsidRDefault="004F66DE" w:rsidP="004E0A4F">
      <w:pPr>
        <w:jc w:val="both"/>
      </w:pPr>
      <w:r w:rsidRPr="0053453A">
        <w:rPr>
          <w:b/>
          <w:lang w:val="en"/>
        </w:rPr>
        <w:t>Program learning outcomes:</w:t>
      </w:r>
      <w:r w:rsidRPr="0053453A">
        <w:rPr>
          <w:lang w:val="en"/>
        </w:rPr>
        <w:t xml:space="preserve"> ability to apply acquired knowledge, skills and understanding to solve typical tasks of a doctor's activity, the scope of which is</w:t>
      </w:r>
      <w:r>
        <w:rPr>
          <w:lang w:val="en"/>
        </w:rPr>
        <w:t xml:space="preserve"> provided for lists of syndromes and symptoms, diseases, emergency conditions, laboratory and instrumental studies, medical manipulations; collection of information about the patient; evaluation of survey results, physical examination, laboratory and instrumental studies data; establishment of a preliminary clinical diagnosis of the disease; determination of the nature, principles of treatment of diseases; diagnosis of emergency conditions, determination of tactics for the provision of emergency medical care; the development of a specialist with proper personal qualities.</w:t>
      </w:r>
    </w:p>
    <w:p w14:paraId="2FFFB44C" w14:textId="77777777" w:rsidR="004E0A4F" w:rsidRDefault="004E0A4F" w:rsidP="004E0A4F">
      <w:pPr>
        <w:jc w:val="both"/>
      </w:pPr>
    </w:p>
    <w:p w14:paraId="7FB49CCD" w14:textId="77777777" w:rsidR="004F66DE" w:rsidRDefault="004F66DE" w:rsidP="004E0A4F">
      <w:pPr>
        <w:jc w:val="center"/>
        <w:rPr>
          <w:b/>
        </w:rPr>
      </w:pPr>
      <w:r>
        <w:rPr>
          <w:b/>
          <w:lang w:val="en"/>
        </w:rPr>
        <w:t>Organization of training – educational and thematic plan</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938"/>
        <w:gridCol w:w="1559"/>
      </w:tblGrid>
      <w:tr w:rsidR="004A100E" w:rsidRPr="004A100E" w14:paraId="79E986AE" w14:textId="77777777" w:rsidTr="004A100E">
        <w:tc>
          <w:tcPr>
            <w:tcW w:w="851" w:type="dxa"/>
            <w:shd w:val="clear" w:color="auto" w:fill="auto"/>
          </w:tcPr>
          <w:p w14:paraId="56D2F02D" w14:textId="77777777" w:rsidR="004A100E" w:rsidRDefault="003F333F" w:rsidP="003F333F">
            <w:pPr>
              <w:shd w:val="clear" w:color="auto" w:fill="FFFFFF"/>
              <w:jc w:val="center"/>
              <w:rPr>
                <w:b/>
                <w:lang w:val="en-US"/>
              </w:rPr>
            </w:pPr>
            <w:r>
              <w:rPr>
                <w:b/>
              </w:rPr>
              <w:t>N</w:t>
            </w:r>
            <w:r>
              <w:rPr>
                <w:b/>
                <w:lang w:val="en-US"/>
              </w:rPr>
              <w:t>/</w:t>
            </w:r>
          </w:p>
          <w:p w14:paraId="749891F1" w14:textId="7554D6A5" w:rsidR="003F333F" w:rsidRPr="003F333F" w:rsidRDefault="003F333F" w:rsidP="003F333F">
            <w:pPr>
              <w:shd w:val="clear" w:color="auto" w:fill="FFFFFF"/>
              <w:jc w:val="center"/>
              <w:rPr>
                <w:b/>
                <w:lang w:val="en-US"/>
              </w:rPr>
            </w:pPr>
            <w:r>
              <w:rPr>
                <w:b/>
                <w:lang w:val="en-US"/>
              </w:rPr>
              <w:t>N</w:t>
            </w:r>
          </w:p>
        </w:tc>
        <w:tc>
          <w:tcPr>
            <w:tcW w:w="7938" w:type="dxa"/>
            <w:shd w:val="clear" w:color="auto" w:fill="auto"/>
          </w:tcPr>
          <w:p w14:paraId="1C23CE47" w14:textId="77777777" w:rsidR="004A100E" w:rsidRPr="004A100E" w:rsidRDefault="004A100E" w:rsidP="004A100E">
            <w:pPr>
              <w:shd w:val="clear" w:color="auto" w:fill="FFFFFF"/>
              <w:jc w:val="center"/>
              <w:rPr>
                <w:b/>
              </w:rPr>
            </w:pPr>
            <w:r w:rsidRPr="004A100E">
              <w:rPr>
                <w:b/>
                <w:lang w:val="en"/>
              </w:rPr>
              <w:t>Subject Title</w:t>
            </w:r>
          </w:p>
        </w:tc>
        <w:tc>
          <w:tcPr>
            <w:tcW w:w="1559" w:type="dxa"/>
            <w:shd w:val="clear" w:color="auto" w:fill="auto"/>
          </w:tcPr>
          <w:p w14:paraId="24AD39DC" w14:textId="77777777" w:rsidR="004A100E" w:rsidRPr="004A100E" w:rsidRDefault="004A100E" w:rsidP="004A100E">
            <w:pPr>
              <w:shd w:val="clear" w:color="auto" w:fill="FFFFFF"/>
              <w:jc w:val="center"/>
              <w:rPr>
                <w:b/>
              </w:rPr>
            </w:pPr>
            <w:r w:rsidRPr="004A100E">
              <w:rPr>
                <w:b/>
                <w:lang w:val="en"/>
              </w:rPr>
              <w:t>Number</w:t>
            </w:r>
          </w:p>
          <w:p w14:paraId="24916C03" w14:textId="77777777" w:rsidR="004A100E" w:rsidRPr="004A100E" w:rsidRDefault="004A100E" w:rsidP="004A100E">
            <w:pPr>
              <w:shd w:val="clear" w:color="auto" w:fill="FFFFFF"/>
              <w:jc w:val="center"/>
              <w:rPr>
                <w:b/>
              </w:rPr>
            </w:pPr>
            <w:r w:rsidRPr="004A100E">
              <w:rPr>
                <w:b/>
                <w:lang w:val="en"/>
              </w:rPr>
              <w:t>Hours</w:t>
            </w:r>
          </w:p>
        </w:tc>
      </w:tr>
      <w:tr w:rsidR="004A100E" w:rsidRPr="004F66DE" w14:paraId="3BFB9DEF" w14:textId="77777777" w:rsidTr="004A100E">
        <w:tc>
          <w:tcPr>
            <w:tcW w:w="851" w:type="dxa"/>
            <w:shd w:val="clear" w:color="auto" w:fill="auto"/>
          </w:tcPr>
          <w:p w14:paraId="0EE0A804" w14:textId="77777777" w:rsidR="004A100E" w:rsidRPr="004A100E" w:rsidRDefault="004A100E" w:rsidP="004A100E">
            <w:pPr>
              <w:shd w:val="clear" w:color="auto" w:fill="FFFFFF"/>
              <w:jc w:val="center"/>
            </w:pPr>
            <w:r w:rsidRPr="004A100E">
              <w:rPr>
                <w:lang w:val="en"/>
              </w:rPr>
              <w:t>1</w:t>
            </w:r>
          </w:p>
        </w:tc>
        <w:tc>
          <w:tcPr>
            <w:tcW w:w="7938" w:type="dxa"/>
            <w:shd w:val="clear" w:color="auto" w:fill="auto"/>
          </w:tcPr>
          <w:p w14:paraId="5B9A5D05" w14:textId="77777777" w:rsidR="004A100E" w:rsidRPr="004A100E" w:rsidRDefault="004A100E" w:rsidP="004A100E">
            <w:pPr>
              <w:shd w:val="clear" w:color="auto" w:fill="FFFFFF"/>
            </w:pPr>
            <w:r w:rsidRPr="004A100E">
              <w:rPr>
                <w:lang w:val="en"/>
              </w:rPr>
              <w:t xml:space="preserve">Clinical anatomy, physiology of the urinary and male reproductive system. </w:t>
            </w:r>
          </w:p>
        </w:tc>
        <w:tc>
          <w:tcPr>
            <w:tcW w:w="1559" w:type="dxa"/>
            <w:shd w:val="clear" w:color="auto" w:fill="auto"/>
          </w:tcPr>
          <w:p w14:paraId="4BEF722A" w14:textId="77777777" w:rsidR="004A100E" w:rsidRPr="004A100E" w:rsidRDefault="004A100E" w:rsidP="004A100E">
            <w:pPr>
              <w:shd w:val="clear" w:color="auto" w:fill="FFFFFF"/>
              <w:jc w:val="center"/>
            </w:pPr>
            <w:r w:rsidRPr="004A100E">
              <w:rPr>
                <w:lang w:val="en"/>
              </w:rPr>
              <w:t>2</w:t>
            </w:r>
          </w:p>
        </w:tc>
      </w:tr>
      <w:tr w:rsidR="004A100E" w:rsidRPr="004F66DE" w14:paraId="374DC42C" w14:textId="77777777" w:rsidTr="004A100E">
        <w:tc>
          <w:tcPr>
            <w:tcW w:w="851" w:type="dxa"/>
            <w:shd w:val="clear" w:color="auto" w:fill="auto"/>
          </w:tcPr>
          <w:p w14:paraId="3EE6AA26" w14:textId="77777777" w:rsidR="004A100E" w:rsidRPr="004A100E" w:rsidRDefault="004A100E" w:rsidP="004A100E">
            <w:pPr>
              <w:shd w:val="clear" w:color="auto" w:fill="FFFFFF"/>
              <w:jc w:val="center"/>
            </w:pPr>
            <w:r w:rsidRPr="004A100E">
              <w:rPr>
                <w:lang w:val="en"/>
              </w:rPr>
              <w:t>2</w:t>
            </w:r>
          </w:p>
        </w:tc>
        <w:tc>
          <w:tcPr>
            <w:tcW w:w="7938" w:type="dxa"/>
            <w:shd w:val="clear" w:color="auto" w:fill="auto"/>
          </w:tcPr>
          <w:p w14:paraId="321A42DB" w14:textId="77777777" w:rsidR="004A100E" w:rsidRPr="004A100E" w:rsidRDefault="004A100E" w:rsidP="004A100E">
            <w:pPr>
              <w:shd w:val="clear" w:color="auto" w:fill="FFFFFF"/>
            </w:pPr>
            <w:r w:rsidRPr="004A100E">
              <w:rPr>
                <w:lang w:val="en"/>
              </w:rPr>
              <w:t>Anomalies of the development of the urinary and male reproductive system.</w:t>
            </w:r>
          </w:p>
        </w:tc>
        <w:tc>
          <w:tcPr>
            <w:tcW w:w="1559" w:type="dxa"/>
            <w:shd w:val="clear" w:color="auto" w:fill="auto"/>
          </w:tcPr>
          <w:p w14:paraId="3483973D" w14:textId="77777777" w:rsidR="004A100E" w:rsidRPr="004A100E" w:rsidRDefault="004A100E" w:rsidP="004A100E">
            <w:pPr>
              <w:shd w:val="clear" w:color="auto" w:fill="FFFFFF"/>
              <w:jc w:val="center"/>
            </w:pPr>
            <w:r w:rsidRPr="004A100E">
              <w:rPr>
                <w:lang w:val="en"/>
              </w:rPr>
              <w:t>2</w:t>
            </w:r>
          </w:p>
        </w:tc>
      </w:tr>
      <w:tr w:rsidR="004A100E" w:rsidRPr="004F66DE" w14:paraId="0687971F" w14:textId="77777777" w:rsidTr="004A100E">
        <w:tc>
          <w:tcPr>
            <w:tcW w:w="851" w:type="dxa"/>
            <w:shd w:val="clear" w:color="auto" w:fill="auto"/>
          </w:tcPr>
          <w:p w14:paraId="3D6B8AA0" w14:textId="77777777" w:rsidR="004A100E" w:rsidRPr="004A100E" w:rsidRDefault="004A100E" w:rsidP="004A100E">
            <w:pPr>
              <w:shd w:val="clear" w:color="auto" w:fill="FFFFFF"/>
              <w:jc w:val="center"/>
            </w:pPr>
            <w:r w:rsidRPr="004A100E">
              <w:rPr>
                <w:lang w:val="en"/>
              </w:rPr>
              <w:t>3</w:t>
            </w:r>
          </w:p>
        </w:tc>
        <w:tc>
          <w:tcPr>
            <w:tcW w:w="7938" w:type="dxa"/>
            <w:shd w:val="clear" w:color="auto" w:fill="auto"/>
          </w:tcPr>
          <w:p w14:paraId="61B1F045" w14:textId="77777777" w:rsidR="004A100E" w:rsidRPr="004A100E" w:rsidRDefault="004A100E" w:rsidP="004A100E">
            <w:pPr>
              <w:shd w:val="clear" w:color="auto" w:fill="FFFFFF"/>
            </w:pPr>
            <w:r w:rsidRPr="004A100E">
              <w:rPr>
                <w:lang w:val="en"/>
              </w:rPr>
              <w:t>Semiotics of urological diseases.</w:t>
            </w:r>
          </w:p>
        </w:tc>
        <w:tc>
          <w:tcPr>
            <w:tcW w:w="1559" w:type="dxa"/>
            <w:shd w:val="clear" w:color="auto" w:fill="auto"/>
          </w:tcPr>
          <w:p w14:paraId="025B603C" w14:textId="77777777" w:rsidR="004A100E" w:rsidRPr="004A100E" w:rsidRDefault="004A100E" w:rsidP="004A100E">
            <w:pPr>
              <w:shd w:val="clear" w:color="auto" w:fill="FFFFFF"/>
              <w:jc w:val="center"/>
            </w:pPr>
            <w:r w:rsidRPr="004A100E">
              <w:rPr>
                <w:lang w:val="en"/>
              </w:rPr>
              <w:t>3</w:t>
            </w:r>
          </w:p>
        </w:tc>
      </w:tr>
      <w:tr w:rsidR="004A100E" w:rsidRPr="004F66DE" w14:paraId="11DF3CC6" w14:textId="77777777" w:rsidTr="004A100E">
        <w:tc>
          <w:tcPr>
            <w:tcW w:w="851" w:type="dxa"/>
            <w:shd w:val="clear" w:color="auto" w:fill="auto"/>
          </w:tcPr>
          <w:p w14:paraId="1ABD3205" w14:textId="77777777" w:rsidR="004A100E" w:rsidRPr="004A100E" w:rsidRDefault="004A100E" w:rsidP="004A100E">
            <w:pPr>
              <w:shd w:val="clear" w:color="auto" w:fill="FFFFFF"/>
              <w:jc w:val="center"/>
            </w:pPr>
            <w:r w:rsidRPr="004A100E">
              <w:rPr>
                <w:lang w:val="en"/>
              </w:rPr>
              <w:t>4</w:t>
            </w:r>
          </w:p>
        </w:tc>
        <w:tc>
          <w:tcPr>
            <w:tcW w:w="7938" w:type="dxa"/>
            <w:shd w:val="clear" w:color="auto" w:fill="auto"/>
          </w:tcPr>
          <w:p w14:paraId="6734A54C" w14:textId="77777777" w:rsidR="004A100E" w:rsidRPr="004A100E" w:rsidRDefault="004A100E" w:rsidP="004A100E">
            <w:pPr>
              <w:shd w:val="clear" w:color="auto" w:fill="FFFFFF"/>
            </w:pPr>
            <w:r w:rsidRPr="004A100E">
              <w:rPr>
                <w:lang w:val="en"/>
              </w:rPr>
              <w:t>Modern methods of examination of urological patients.</w:t>
            </w:r>
          </w:p>
        </w:tc>
        <w:tc>
          <w:tcPr>
            <w:tcW w:w="1559" w:type="dxa"/>
            <w:shd w:val="clear" w:color="auto" w:fill="auto"/>
          </w:tcPr>
          <w:p w14:paraId="69B64E1A" w14:textId="77777777" w:rsidR="004A100E" w:rsidRPr="004A100E" w:rsidRDefault="004A100E" w:rsidP="004A100E">
            <w:pPr>
              <w:shd w:val="clear" w:color="auto" w:fill="FFFFFF"/>
              <w:jc w:val="center"/>
            </w:pPr>
            <w:r w:rsidRPr="004A100E">
              <w:rPr>
                <w:lang w:val="en"/>
              </w:rPr>
              <w:t>3</w:t>
            </w:r>
          </w:p>
        </w:tc>
      </w:tr>
      <w:tr w:rsidR="004A100E" w:rsidRPr="004F66DE" w14:paraId="43C069C2" w14:textId="77777777" w:rsidTr="004A100E">
        <w:tc>
          <w:tcPr>
            <w:tcW w:w="851" w:type="dxa"/>
            <w:shd w:val="clear" w:color="auto" w:fill="auto"/>
          </w:tcPr>
          <w:p w14:paraId="3C2B3F0A" w14:textId="77777777" w:rsidR="004A100E" w:rsidRPr="004A100E" w:rsidRDefault="004A100E" w:rsidP="004A100E">
            <w:pPr>
              <w:shd w:val="clear" w:color="auto" w:fill="FFFFFF"/>
              <w:jc w:val="center"/>
            </w:pPr>
            <w:r w:rsidRPr="004A100E">
              <w:rPr>
                <w:lang w:val="en"/>
              </w:rPr>
              <w:t>5</w:t>
            </w:r>
          </w:p>
        </w:tc>
        <w:tc>
          <w:tcPr>
            <w:tcW w:w="7938" w:type="dxa"/>
            <w:shd w:val="clear" w:color="auto" w:fill="auto"/>
          </w:tcPr>
          <w:p w14:paraId="621E2491" w14:textId="52BB7226" w:rsidR="004A100E" w:rsidRPr="004A100E" w:rsidRDefault="004A100E" w:rsidP="004A100E">
            <w:pPr>
              <w:shd w:val="clear" w:color="auto" w:fill="FFFFFF"/>
            </w:pPr>
            <w:r w:rsidRPr="004A100E">
              <w:rPr>
                <w:lang w:val="en"/>
              </w:rPr>
              <w:t xml:space="preserve">Acute pielonephritis. Chronic </w:t>
            </w:r>
            <w:proofErr w:type="spellStart"/>
            <w:r w:rsidRPr="004A100E">
              <w:rPr>
                <w:lang w:val="en"/>
              </w:rPr>
              <w:t>pielonephritis</w:t>
            </w:r>
            <w:proofErr w:type="spellEnd"/>
            <w:r w:rsidRPr="004A100E">
              <w:rPr>
                <w:lang w:val="en"/>
              </w:rPr>
              <w:t>.</w:t>
            </w:r>
          </w:p>
        </w:tc>
        <w:tc>
          <w:tcPr>
            <w:tcW w:w="1559" w:type="dxa"/>
            <w:shd w:val="clear" w:color="auto" w:fill="auto"/>
          </w:tcPr>
          <w:p w14:paraId="396DC8E2" w14:textId="77777777" w:rsidR="004A100E" w:rsidRPr="004A100E" w:rsidRDefault="004A100E" w:rsidP="004A100E">
            <w:pPr>
              <w:shd w:val="clear" w:color="auto" w:fill="FFFFFF"/>
              <w:jc w:val="center"/>
            </w:pPr>
            <w:r w:rsidRPr="004A100E">
              <w:rPr>
                <w:lang w:val="en"/>
              </w:rPr>
              <w:t>3</w:t>
            </w:r>
          </w:p>
        </w:tc>
      </w:tr>
      <w:tr w:rsidR="004A100E" w:rsidRPr="004F66DE" w14:paraId="49EACECA" w14:textId="77777777" w:rsidTr="004A100E">
        <w:tc>
          <w:tcPr>
            <w:tcW w:w="851" w:type="dxa"/>
            <w:shd w:val="clear" w:color="auto" w:fill="auto"/>
          </w:tcPr>
          <w:p w14:paraId="47A60148" w14:textId="77777777" w:rsidR="004A100E" w:rsidRPr="004A100E" w:rsidRDefault="004A100E" w:rsidP="004A100E">
            <w:pPr>
              <w:shd w:val="clear" w:color="auto" w:fill="FFFFFF"/>
              <w:jc w:val="center"/>
            </w:pPr>
            <w:r w:rsidRPr="004A100E">
              <w:rPr>
                <w:lang w:val="en"/>
              </w:rPr>
              <w:t>6</w:t>
            </w:r>
          </w:p>
        </w:tc>
        <w:tc>
          <w:tcPr>
            <w:tcW w:w="7938" w:type="dxa"/>
            <w:shd w:val="clear" w:color="auto" w:fill="auto"/>
          </w:tcPr>
          <w:p w14:paraId="468BFDC6" w14:textId="17155C63" w:rsidR="004A100E" w:rsidRPr="004A100E" w:rsidRDefault="004A100E" w:rsidP="004A100E">
            <w:pPr>
              <w:shd w:val="clear" w:color="auto" w:fill="FFFFFF"/>
            </w:pPr>
            <w:r w:rsidRPr="004A100E">
              <w:rPr>
                <w:lang w:val="en"/>
              </w:rPr>
              <w:t xml:space="preserve">Pyelonephritis. </w:t>
            </w:r>
            <w:proofErr w:type="spellStart"/>
            <w:r w:rsidRPr="004A100E">
              <w:rPr>
                <w:lang w:val="en"/>
              </w:rPr>
              <w:t>Pionefrosis</w:t>
            </w:r>
            <w:proofErr w:type="spellEnd"/>
            <w:r w:rsidRPr="004A100E">
              <w:rPr>
                <w:lang w:val="en"/>
              </w:rPr>
              <w:t xml:space="preserve">. </w:t>
            </w:r>
            <w:r w:rsidR="003F333F">
              <w:rPr>
                <w:lang w:val="en"/>
              </w:rPr>
              <w:t>Acute</w:t>
            </w:r>
            <w:r w:rsidRPr="004A100E">
              <w:rPr>
                <w:lang w:val="en"/>
              </w:rPr>
              <w:t xml:space="preserve"> and </w:t>
            </w:r>
            <w:r w:rsidR="003F333F">
              <w:rPr>
                <w:lang w:val="en"/>
              </w:rPr>
              <w:t>ch</w:t>
            </w:r>
            <w:r w:rsidR="00C23F13">
              <w:rPr>
                <w:lang w:val="en"/>
              </w:rPr>
              <w:t>ronic</w:t>
            </w:r>
            <w:r w:rsidRPr="004A100E">
              <w:rPr>
                <w:lang w:val="en"/>
              </w:rPr>
              <w:t xml:space="preserve"> </w:t>
            </w:r>
            <w:proofErr w:type="spellStart"/>
            <w:r w:rsidRPr="004A100E">
              <w:rPr>
                <w:lang w:val="en"/>
              </w:rPr>
              <w:t>paranephritis</w:t>
            </w:r>
            <w:proofErr w:type="spellEnd"/>
            <w:r w:rsidRPr="004A100E">
              <w:rPr>
                <w:lang w:val="en"/>
              </w:rPr>
              <w:t>.</w:t>
            </w:r>
          </w:p>
        </w:tc>
        <w:tc>
          <w:tcPr>
            <w:tcW w:w="1559" w:type="dxa"/>
            <w:shd w:val="clear" w:color="auto" w:fill="auto"/>
          </w:tcPr>
          <w:p w14:paraId="03936DE0" w14:textId="77777777" w:rsidR="004A100E" w:rsidRPr="004A100E" w:rsidRDefault="004A100E" w:rsidP="004A100E">
            <w:pPr>
              <w:shd w:val="clear" w:color="auto" w:fill="FFFFFF"/>
              <w:jc w:val="center"/>
            </w:pPr>
            <w:r w:rsidRPr="004A100E">
              <w:rPr>
                <w:lang w:val="en"/>
              </w:rPr>
              <w:t>3</w:t>
            </w:r>
          </w:p>
        </w:tc>
      </w:tr>
      <w:tr w:rsidR="004A100E" w:rsidRPr="004F66DE" w14:paraId="5C4D0A94" w14:textId="77777777" w:rsidTr="004A100E">
        <w:tc>
          <w:tcPr>
            <w:tcW w:w="851" w:type="dxa"/>
            <w:shd w:val="clear" w:color="auto" w:fill="auto"/>
          </w:tcPr>
          <w:p w14:paraId="500BFFDC" w14:textId="77777777" w:rsidR="004A100E" w:rsidRPr="004A100E" w:rsidRDefault="004A100E" w:rsidP="004A100E">
            <w:pPr>
              <w:shd w:val="clear" w:color="auto" w:fill="FFFFFF"/>
              <w:jc w:val="center"/>
            </w:pPr>
            <w:r w:rsidRPr="004A100E">
              <w:rPr>
                <w:lang w:val="en"/>
              </w:rPr>
              <w:t>7</w:t>
            </w:r>
          </w:p>
        </w:tc>
        <w:tc>
          <w:tcPr>
            <w:tcW w:w="7938" w:type="dxa"/>
            <w:shd w:val="clear" w:color="auto" w:fill="auto"/>
          </w:tcPr>
          <w:p w14:paraId="77638B03" w14:textId="794CF75B" w:rsidR="004A100E" w:rsidRPr="004A100E" w:rsidRDefault="004A100E" w:rsidP="004A100E">
            <w:pPr>
              <w:shd w:val="clear" w:color="auto" w:fill="FFFFFF"/>
            </w:pPr>
            <w:r w:rsidRPr="004A100E">
              <w:rPr>
                <w:lang w:val="en"/>
              </w:rPr>
              <w:t xml:space="preserve">Cystitis. Prostatitis. Urethritis. Epididimite. Cavernite. </w:t>
            </w:r>
            <w:proofErr w:type="spellStart"/>
            <w:r w:rsidRPr="004A100E">
              <w:rPr>
                <w:lang w:val="en"/>
              </w:rPr>
              <w:t>Cyst</w:t>
            </w:r>
            <w:r w:rsidR="00C23F13">
              <w:rPr>
                <w:lang w:val="en"/>
              </w:rPr>
              <w:t>al</w:t>
            </w:r>
            <w:r w:rsidRPr="004A100E">
              <w:rPr>
                <w:lang w:val="en"/>
              </w:rPr>
              <w:t>gia</w:t>
            </w:r>
            <w:proofErr w:type="spellEnd"/>
            <w:r w:rsidRPr="004A100E">
              <w:rPr>
                <w:lang w:val="en"/>
              </w:rPr>
              <w:t>.</w:t>
            </w:r>
          </w:p>
        </w:tc>
        <w:tc>
          <w:tcPr>
            <w:tcW w:w="1559" w:type="dxa"/>
            <w:shd w:val="clear" w:color="auto" w:fill="auto"/>
          </w:tcPr>
          <w:p w14:paraId="40D8E81A" w14:textId="77777777" w:rsidR="004A100E" w:rsidRPr="004A100E" w:rsidRDefault="004A100E" w:rsidP="004A100E">
            <w:pPr>
              <w:shd w:val="clear" w:color="auto" w:fill="FFFFFF"/>
              <w:jc w:val="center"/>
            </w:pPr>
            <w:r w:rsidRPr="004A100E">
              <w:rPr>
                <w:lang w:val="en"/>
              </w:rPr>
              <w:t>2</w:t>
            </w:r>
          </w:p>
        </w:tc>
      </w:tr>
      <w:tr w:rsidR="004A100E" w:rsidRPr="004F66DE" w14:paraId="026AA489" w14:textId="77777777" w:rsidTr="004A100E">
        <w:tc>
          <w:tcPr>
            <w:tcW w:w="851" w:type="dxa"/>
            <w:shd w:val="clear" w:color="auto" w:fill="auto"/>
          </w:tcPr>
          <w:p w14:paraId="129BC781" w14:textId="77777777" w:rsidR="004A100E" w:rsidRPr="004A100E" w:rsidRDefault="004A100E" w:rsidP="004A100E">
            <w:pPr>
              <w:shd w:val="clear" w:color="auto" w:fill="FFFFFF"/>
              <w:jc w:val="center"/>
            </w:pPr>
            <w:r w:rsidRPr="004A100E">
              <w:rPr>
                <w:lang w:val="en"/>
              </w:rPr>
              <w:t>8</w:t>
            </w:r>
          </w:p>
        </w:tc>
        <w:tc>
          <w:tcPr>
            <w:tcW w:w="7938" w:type="dxa"/>
            <w:shd w:val="clear" w:color="auto" w:fill="auto"/>
          </w:tcPr>
          <w:p w14:paraId="7D415D60" w14:textId="77777777" w:rsidR="004A100E" w:rsidRPr="004A100E" w:rsidRDefault="004A100E" w:rsidP="004A100E">
            <w:pPr>
              <w:shd w:val="clear" w:color="auto" w:fill="FFFFFF"/>
            </w:pPr>
            <w:r w:rsidRPr="004A100E">
              <w:rPr>
                <w:lang w:val="en"/>
              </w:rPr>
              <w:t>Tuberculosis of the urinary and male reproductive system.</w:t>
            </w:r>
          </w:p>
        </w:tc>
        <w:tc>
          <w:tcPr>
            <w:tcW w:w="1559" w:type="dxa"/>
            <w:shd w:val="clear" w:color="auto" w:fill="auto"/>
          </w:tcPr>
          <w:p w14:paraId="4FA830F2" w14:textId="77777777" w:rsidR="004A100E" w:rsidRPr="004A100E" w:rsidRDefault="004A100E" w:rsidP="004A100E">
            <w:pPr>
              <w:shd w:val="clear" w:color="auto" w:fill="FFFFFF"/>
              <w:jc w:val="center"/>
            </w:pPr>
            <w:r w:rsidRPr="004A100E">
              <w:rPr>
                <w:lang w:val="en"/>
              </w:rPr>
              <w:t>2</w:t>
            </w:r>
          </w:p>
        </w:tc>
      </w:tr>
      <w:tr w:rsidR="004A100E" w:rsidRPr="004F66DE" w14:paraId="0B6CE8BD" w14:textId="77777777" w:rsidTr="004A100E">
        <w:tc>
          <w:tcPr>
            <w:tcW w:w="851" w:type="dxa"/>
            <w:shd w:val="clear" w:color="auto" w:fill="auto"/>
          </w:tcPr>
          <w:p w14:paraId="5036CF78" w14:textId="77777777" w:rsidR="004A100E" w:rsidRPr="004A100E" w:rsidRDefault="004A100E" w:rsidP="004A100E">
            <w:pPr>
              <w:shd w:val="clear" w:color="auto" w:fill="FFFFFF"/>
              <w:jc w:val="center"/>
            </w:pPr>
            <w:r w:rsidRPr="004A100E">
              <w:rPr>
                <w:lang w:val="en"/>
              </w:rPr>
              <w:t>9</w:t>
            </w:r>
          </w:p>
        </w:tc>
        <w:tc>
          <w:tcPr>
            <w:tcW w:w="7938" w:type="dxa"/>
            <w:shd w:val="clear" w:color="auto" w:fill="auto"/>
          </w:tcPr>
          <w:p w14:paraId="61C2152C" w14:textId="77777777" w:rsidR="004A100E" w:rsidRPr="004A100E" w:rsidRDefault="004A100E" w:rsidP="004A100E">
            <w:pPr>
              <w:shd w:val="clear" w:color="auto" w:fill="FFFFFF"/>
            </w:pPr>
            <w:r w:rsidRPr="004A100E">
              <w:rPr>
                <w:lang w:val="en"/>
              </w:rPr>
              <w:t>Urolithiasis, hydronephrosis.</w:t>
            </w:r>
          </w:p>
        </w:tc>
        <w:tc>
          <w:tcPr>
            <w:tcW w:w="1559" w:type="dxa"/>
            <w:shd w:val="clear" w:color="auto" w:fill="auto"/>
          </w:tcPr>
          <w:p w14:paraId="6DB31D03" w14:textId="77777777" w:rsidR="004A100E" w:rsidRPr="004A100E" w:rsidRDefault="004A100E" w:rsidP="004A100E">
            <w:pPr>
              <w:shd w:val="clear" w:color="auto" w:fill="FFFFFF"/>
              <w:jc w:val="center"/>
            </w:pPr>
            <w:r w:rsidRPr="004A100E">
              <w:rPr>
                <w:lang w:val="en"/>
              </w:rPr>
              <w:t>3</w:t>
            </w:r>
          </w:p>
        </w:tc>
      </w:tr>
      <w:tr w:rsidR="004A100E" w:rsidRPr="004F66DE" w14:paraId="495341C4" w14:textId="77777777" w:rsidTr="004A100E">
        <w:tc>
          <w:tcPr>
            <w:tcW w:w="851" w:type="dxa"/>
            <w:shd w:val="clear" w:color="auto" w:fill="auto"/>
          </w:tcPr>
          <w:p w14:paraId="6C295CD2" w14:textId="77777777" w:rsidR="004A100E" w:rsidRPr="004A100E" w:rsidRDefault="004A100E" w:rsidP="004A100E">
            <w:pPr>
              <w:shd w:val="clear" w:color="auto" w:fill="FFFFFF"/>
              <w:jc w:val="center"/>
            </w:pPr>
            <w:r w:rsidRPr="004A100E">
              <w:rPr>
                <w:lang w:val="en"/>
              </w:rPr>
              <w:t>10</w:t>
            </w:r>
          </w:p>
        </w:tc>
        <w:tc>
          <w:tcPr>
            <w:tcW w:w="7938" w:type="dxa"/>
            <w:shd w:val="clear" w:color="auto" w:fill="auto"/>
          </w:tcPr>
          <w:p w14:paraId="09DACD0B" w14:textId="77777777" w:rsidR="004A100E" w:rsidRPr="004A100E" w:rsidRDefault="004A100E" w:rsidP="004A100E">
            <w:pPr>
              <w:shd w:val="clear" w:color="auto" w:fill="FFFFFF"/>
            </w:pPr>
            <w:r w:rsidRPr="004A100E">
              <w:rPr>
                <w:lang w:val="en"/>
              </w:rPr>
              <w:t>Acute and chronic renal failure.</w:t>
            </w:r>
          </w:p>
        </w:tc>
        <w:tc>
          <w:tcPr>
            <w:tcW w:w="1559" w:type="dxa"/>
            <w:shd w:val="clear" w:color="auto" w:fill="auto"/>
          </w:tcPr>
          <w:p w14:paraId="29F8D013" w14:textId="77777777" w:rsidR="004A100E" w:rsidRPr="004A100E" w:rsidRDefault="004A100E" w:rsidP="004A100E">
            <w:pPr>
              <w:shd w:val="clear" w:color="auto" w:fill="FFFFFF"/>
              <w:jc w:val="center"/>
            </w:pPr>
            <w:r w:rsidRPr="004A100E">
              <w:rPr>
                <w:lang w:val="en"/>
              </w:rPr>
              <w:t>2</w:t>
            </w:r>
          </w:p>
        </w:tc>
      </w:tr>
      <w:tr w:rsidR="004A100E" w:rsidRPr="004F66DE" w14:paraId="2DBD4E05" w14:textId="77777777" w:rsidTr="004A100E">
        <w:tc>
          <w:tcPr>
            <w:tcW w:w="851" w:type="dxa"/>
            <w:shd w:val="clear" w:color="auto" w:fill="auto"/>
          </w:tcPr>
          <w:p w14:paraId="1A0EE661" w14:textId="77777777" w:rsidR="004A100E" w:rsidRPr="004A100E" w:rsidRDefault="004A100E" w:rsidP="004A100E">
            <w:pPr>
              <w:shd w:val="clear" w:color="auto" w:fill="FFFFFF"/>
              <w:jc w:val="center"/>
            </w:pPr>
            <w:r w:rsidRPr="004A100E">
              <w:rPr>
                <w:lang w:val="en"/>
              </w:rPr>
              <w:t>11</w:t>
            </w:r>
          </w:p>
        </w:tc>
        <w:tc>
          <w:tcPr>
            <w:tcW w:w="7938" w:type="dxa"/>
            <w:shd w:val="clear" w:color="auto" w:fill="auto"/>
          </w:tcPr>
          <w:p w14:paraId="48A8D97A" w14:textId="77777777" w:rsidR="004A100E" w:rsidRPr="004A100E" w:rsidRDefault="004A100E" w:rsidP="004A100E">
            <w:pPr>
              <w:shd w:val="clear" w:color="auto" w:fill="FFFFFF"/>
            </w:pPr>
            <w:r w:rsidRPr="004A100E">
              <w:rPr>
                <w:lang w:val="en"/>
              </w:rPr>
              <w:t>Tumors of the urinary and male reproductive system.</w:t>
            </w:r>
          </w:p>
        </w:tc>
        <w:tc>
          <w:tcPr>
            <w:tcW w:w="1559" w:type="dxa"/>
            <w:shd w:val="clear" w:color="auto" w:fill="auto"/>
          </w:tcPr>
          <w:p w14:paraId="10ABE6AE" w14:textId="77777777" w:rsidR="004A100E" w:rsidRPr="004A100E" w:rsidRDefault="004A100E" w:rsidP="004A100E">
            <w:pPr>
              <w:shd w:val="clear" w:color="auto" w:fill="FFFFFF"/>
              <w:jc w:val="center"/>
            </w:pPr>
            <w:r w:rsidRPr="004A100E">
              <w:rPr>
                <w:lang w:val="en"/>
              </w:rPr>
              <w:t>3</w:t>
            </w:r>
          </w:p>
        </w:tc>
      </w:tr>
      <w:tr w:rsidR="004A100E" w:rsidRPr="004F66DE" w14:paraId="450E628B" w14:textId="77777777" w:rsidTr="004A100E">
        <w:tc>
          <w:tcPr>
            <w:tcW w:w="851" w:type="dxa"/>
            <w:shd w:val="clear" w:color="auto" w:fill="auto"/>
          </w:tcPr>
          <w:p w14:paraId="5266E11E" w14:textId="77777777" w:rsidR="004A100E" w:rsidRPr="004A100E" w:rsidRDefault="004A100E" w:rsidP="004A100E">
            <w:pPr>
              <w:shd w:val="clear" w:color="auto" w:fill="FFFFFF"/>
              <w:jc w:val="center"/>
            </w:pPr>
            <w:r w:rsidRPr="004A100E">
              <w:rPr>
                <w:lang w:val="en"/>
              </w:rPr>
              <w:t>12</w:t>
            </w:r>
          </w:p>
        </w:tc>
        <w:tc>
          <w:tcPr>
            <w:tcW w:w="7938" w:type="dxa"/>
            <w:shd w:val="clear" w:color="auto" w:fill="auto"/>
          </w:tcPr>
          <w:p w14:paraId="4FD72ACB" w14:textId="218A5043" w:rsidR="004A100E" w:rsidRPr="004A100E" w:rsidRDefault="004A100E" w:rsidP="004A100E">
            <w:pPr>
              <w:shd w:val="clear" w:color="auto" w:fill="FFFFFF"/>
            </w:pPr>
            <w:r w:rsidRPr="004A100E">
              <w:rPr>
                <w:lang w:val="en"/>
              </w:rPr>
              <w:t xml:space="preserve">Emergency care for diseases of the </w:t>
            </w:r>
            <w:r w:rsidR="00C23F13" w:rsidRPr="004A100E">
              <w:rPr>
                <w:lang w:val="en"/>
              </w:rPr>
              <w:t>urogenital system</w:t>
            </w:r>
            <w:r w:rsidR="00C23F13">
              <w:rPr>
                <w:lang w:val="en"/>
              </w:rPr>
              <w:t>.</w:t>
            </w:r>
          </w:p>
        </w:tc>
        <w:tc>
          <w:tcPr>
            <w:tcW w:w="1559" w:type="dxa"/>
            <w:shd w:val="clear" w:color="auto" w:fill="auto"/>
          </w:tcPr>
          <w:p w14:paraId="0C9180FF" w14:textId="77777777" w:rsidR="004A100E" w:rsidRPr="004A100E" w:rsidRDefault="004A100E" w:rsidP="004A100E">
            <w:pPr>
              <w:shd w:val="clear" w:color="auto" w:fill="FFFFFF"/>
              <w:jc w:val="center"/>
            </w:pPr>
            <w:r w:rsidRPr="004A100E">
              <w:rPr>
                <w:lang w:val="en"/>
              </w:rPr>
              <w:t>2</w:t>
            </w:r>
          </w:p>
        </w:tc>
      </w:tr>
      <w:tr w:rsidR="004A100E" w:rsidRPr="004F66DE" w14:paraId="3A75A32E" w14:textId="77777777" w:rsidTr="004A100E">
        <w:tc>
          <w:tcPr>
            <w:tcW w:w="851" w:type="dxa"/>
            <w:shd w:val="clear" w:color="auto" w:fill="auto"/>
          </w:tcPr>
          <w:p w14:paraId="53E75945" w14:textId="77777777" w:rsidR="004A100E" w:rsidRPr="004A100E" w:rsidRDefault="004A100E" w:rsidP="004A100E">
            <w:pPr>
              <w:shd w:val="clear" w:color="auto" w:fill="FFFFFF"/>
              <w:jc w:val="center"/>
            </w:pPr>
            <w:r w:rsidRPr="004A100E">
              <w:rPr>
                <w:lang w:val="en"/>
              </w:rPr>
              <w:t>13</w:t>
            </w:r>
          </w:p>
        </w:tc>
        <w:tc>
          <w:tcPr>
            <w:tcW w:w="7938" w:type="dxa"/>
            <w:shd w:val="clear" w:color="auto" w:fill="auto"/>
          </w:tcPr>
          <w:p w14:paraId="6D587FAF" w14:textId="77777777" w:rsidR="004A100E" w:rsidRPr="004A100E" w:rsidRDefault="004A100E" w:rsidP="004A100E">
            <w:pPr>
              <w:shd w:val="clear" w:color="auto" w:fill="FFFFFF"/>
            </w:pPr>
            <w:r w:rsidRPr="004A100E">
              <w:rPr>
                <w:lang w:val="en"/>
              </w:rPr>
              <w:t>Traumatic damage to the organs of the urogenital system.</w:t>
            </w:r>
          </w:p>
        </w:tc>
        <w:tc>
          <w:tcPr>
            <w:tcW w:w="1559" w:type="dxa"/>
            <w:shd w:val="clear" w:color="auto" w:fill="auto"/>
          </w:tcPr>
          <w:p w14:paraId="772751AF" w14:textId="77777777" w:rsidR="004A100E" w:rsidRPr="004A100E" w:rsidRDefault="004A100E" w:rsidP="004A100E">
            <w:pPr>
              <w:shd w:val="clear" w:color="auto" w:fill="FFFFFF"/>
              <w:jc w:val="center"/>
            </w:pPr>
            <w:r w:rsidRPr="004A100E">
              <w:rPr>
                <w:lang w:val="en"/>
              </w:rPr>
              <w:t>2</w:t>
            </w:r>
          </w:p>
        </w:tc>
      </w:tr>
      <w:tr w:rsidR="004A100E" w:rsidRPr="004F66DE" w14:paraId="59FF76A7" w14:textId="77777777" w:rsidTr="004A100E">
        <w:tc>
          <w:tcPr>
            <w:tcW w:w="851" w:type="dxa"/>
            <w:shd w:val="clear" w:color="auto" w:fill="auto"/>
          </w:tcPr>
          <w:p w14:paraId="4E01F83F" w14:textId="77777777" w:rsidR="004A100E" w:rsidRPr="004A100E" w:rsidRDefault="004A100E" w:rsidP="004A100E">
            <w:pPr>
              <w:shd w:val="clear" w:color="auto" w:fill="FFFFFF"/>
              <w:jc w:val="center"/>
            </w:pPr>
            <w:r w:rsidRPr="004A100E">
              <w:rPr>
                <w:lang w:val="en"/>
              </w:rPr>
              <w:t>14</w:t>
            </w:r>
          </w:p>
        </w:tc>
        <w:tc>
          <w:tcPr>
            <w:tcW w:w="7938" w:type="dxa"/>
            <w:shd w:val="clear" w:color="auto" w:fill="auto"/>
          </w:tcPr>
          <w:p w14:paraId="3C9D6F3D" w14:textId="77777777" w:rsidR="004A100E" w:rsidRPr="004A100E" w:rsidRDefault="004A100E" w:rsidP="004A100E">
            <w:pPr>
              <w:shd w:val="clear" w:color="auto" w:fill="FFFFFF"/>
            </w:pPr>
            <w:r w:rsidRPr="004A100E">
              <w:rPr>
                <w:lang w:val="en"/>
              </w:rPr>
              <w:t>Differential scoring</w:t>
            </w:r>
          </w:p>
        </w:tc>
        <w:tc>
          <w:tcPr>
            <w:tcW w:w="1559" w:type="dxa"/>
            <w:shd w:val="clear" w:color="auto" w:fill="auto"/>
          </w:tcPr>
          <w:p w14:paraId="7EC155A4" w14:textId="77777777" w:rsidR="004A100E" w:rsidRPr="004A100E" w:rsidRDefault="004A100E" w:rsidP="004A100E">
            <w:pPr>
              <w:shd w:val="clear" w:color="auto" w:fill="FFFFFF"/>
              <w:jc w:val="center"/>
            </w:pPr>
            <w:r w:rsidRPr="004A100E">
              <w:rPr>
                <w:lang w:val="en"/>
              </w:rPr>
              <w:t>2</w:t>
            </w:r>
          </w:p>
        </w:tc>
      </w:tr>
      <w:tr w:rsidR="004A100E" w:rsidRPr="004F66DE" w14:paraId="1EB29894" w14:textId="77777777" w:rsidTr="004A100E">
        <w:tc>
          <w:tcPr>
            <w:tcW w:w="8789" w:type="dxa"/>
            <w:gridSpan w:val="2"/>
            <w:shd w:val="clear" w:color="auto" w:fill="auto"/>
          </w:tcPr>
          <w:p w14:paraId="3877CB19" w14:textId="71C65DA8" w:rsidR="004A100E" w:rsidRPr="004A100E" w:rsidRDefault="00C23F13" w:rsidP="004A100E">
            <w:pPr>
              <w:shd w:val="clear" w:color="auto" w:fill="FFFFFF"/>
            </w:pPr>
            <w:r>
              <w:rPr>
                <w:lang w:val="en"/>
              </w:rPr>
              <w:t>All</w:t>
            </w:r>
            <w:r w:rsidR="004A100E" w:rsidRPr="004A100E">
              <w:rPr>
                <w:lang w:val="en"/>
              </w:rPr>
              <w:t xml:space="preserve"> hours of practical classes</w:t>
            </w:r>
          </w:p>
        </w:tc>
        <w:tc>
          <w:tcPr>
            <w:tcW w:w="1559" w:type="dxa"/>
            <w:shd w:val="clear" w:color="auto" w:fill="auto"/>
          </w:tcPr>
          <w:p w14:paraId="66B73D2B" w14:textId="77777777" w:rsidR="004A100E" w:rsidRPr="004A100E" w:rsidRDefault="004A100E" w:rsidP="004A100E">
            <w:pPr>
              <w:shd w:val="clear" w:color="auto" w:fill="FFFFFF"/>
              <w:jc w:val="center"/>
            </w:pPr>
            <w:r w:rsidRPr="004A100E">
              <w:rPr>
                <w:lang w:val="en"/>
              </w:rPr>
              <w:t>34</w:t>
            </w:r>
          </w:p>
        </w:tc>
      </w:tr>
    </w:tbl>
    <w:p w14:paraId="44942634" w14:textId="77777777" w:rsidR="004F66DE" w:rsidRDefault="004F66DE" w:rsidP="004F66DE">
      <w:pPr>
        <w:jc w:val="center"/>
        <w:rPr>
          <w:b/>
        </w:rPr>
      </w:pPr>
    </w:p>
    <w:p w14:paraId="7222BE8E" w14:textId="77777777" w:rsidR="004A100E" w:rsidRDefault="004A100E" w:rsidP="00C23F13">
      <w:pPr>
        <w:rPr>
          <w:b/>
        </w:rPr>
      </w:pPr>
    </w:p>
    <w:p w14:paraId="39F545C6" w14:textId="77777777" w:rsidR="004F66DE" w:rsidRDefault="004F66DE" w:rsidP="004F66DE">
      <w:pPr>
        <w:jc w:val="center"/>
        <w:rPr>
          <w:b/>
        </w:rPr>
      </w:pPr>
      <w:r>
        <w:rPr>
          <w:b/>
          <w:lang w:val="en"/>
        </w:rPr>
        <w:t>Independent work</w:t>
      </w:r>
    </w:p>
    <w:p w14:paraId="11827DE5" w14:textId="77777777" w:rsidR="004F66DE" w:rsidRDefault="004F66DE" w:rsidP="004F66DE">
      <w:pPr>
        <w:jc w:val="center"/>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513"/>
        <w:gridCol w:w="1417"/>
      </w:tblGrid>
      <w:tr w:rsidR="004A100E" w:rsidRPr="004A100E" w14:paraId="2D867E14" w14:textId="77777777" w:rsidTr="008A5EE0">
        <w:tc>
          <w:tcPr>
            <w:tcW w:w="851" w:type="dxa"/>
            <w:shd w:val="clear" w:color="auto" w:fill="auto"/>
          </w:tcPr>
          <w:p w14:paraId="43CD0149" w14:textId="77777777" w:rsidR="004A100E" w:rsidRDefault="0081155F" w:rsidP="0081155F">
            <w:pPr>
              <w:shd w:val="clear" w:color="auto" w:fill="FFFFFF"/>
              <w:jc w:val="center"/>
              <w:rPr>
                <w:b/>
              </w:rPr>
            </w:pPr>
            <w:r>
              <w:rPr>
                <w:b/>
              </w:rPr>
              <w:t>N/</w:t>
            </w:r>
          </w:p>
          <w:p w14:paraId="51560AD9" w14:textId="2AB72350" w:rsidR="0081155F" w:rsidRPr="004A100E" w:rsidRDefault="0081155F" w:rsidP="0081155F">
            <w:pPr>
              <w:shd w:val="clear" w:color="auto" w:fill="FFFFFF"/>
              <w:jc w:val="center"/>
              <w:rPr>
                <w:b/>
              </w:rPr>
            </w:pPr>
            <w:r>
              <w:rPr>
                <w:b/>
              </w:rPr>
              <w:t>N</w:t>
            </w:r>
          </w:p>
        </w:tc>
        <w:tc>
          <w:tcPr>
            <w:tcW w:w="7513" w:type="dxa"/>
            <w:shd w:val="clear" w:color="auto" w:fill="auto"/>
          </w:tcPr>
          <w:p w14:paraId="6CEB1220" w14:textId="77777777" w:rsidR="004A100E" w:rsidRPr="004A100E" w:rsidRDefault="004A100E" w:rsidP="004A100E">
            <w:pPr>
              <w:shd w:val="clear" w:color="auto" w:fill="FFFFFF"/>
              <w:jc w:val="center"/>
              <w:rPr>
                <w:b/>
              </w:rPr>
            </w:pPr>
            <w:r w:rsidRPr="004A100E">
              <w:rPr>
                <w:b/>
                <w:lang w:val="en"/>
              </w:rPr>
              <w:t>Subject Title</w:t>
            </w:r>
          </w:p>
        </w:tc>
        <w:tc>
          <w:tcPr>
            <w:tcW w:w="1417" w:type="dxa"/>
            <w:shd w:val="clear" w:color="auto" w:fill="auto"/>
          </w:tcPr>
          <w:p w14:paraId="11235A07" w14:textId="77777777" w:rsidR="004A100E" w:rsidRPr="004A100E" w:rsidRDefault="004A100E" w:rsidP="004A100E">
            <w:pPr>
              <w:shd w:val="clear" w:color="auto" w:fill="FFFFFF"/>
              <w:jc w:val="center"/>
              <w:rPr>
                <w:b/>
              </w:rPr>
            </w:pPr>
            <w:r w:rsidRPr="004A100E">
              <w:rPr>
                <w:b/>
                <w:lang w:val="en"/>
              </w:rPr>
              <w:t>Number</w:t>
            </w:r>
          </w:p>
          <w:p w14:paraId="14417086" w14:textId="77777777" w:rsidR="004A100E" w:rsidRPr="004A100E" w:rsidRDefault="004A100E" w:rsidP="004A100E">
            <w:pPr>
              <w:shd w:val="clear" w:color="auto" w:fill="FFFFFF"/>
              <w:jc w:val="center"/>
              <w:rPr>
                <w:b/>
              </w:rPr>
            </w:pPr>
            <w:r w:rsidRPr="004A100E">
              <w:rPr>
                <w:b/>
                <w:lang w:val="en"/>
              </w:rPr>
              <w:t>Hours</w:t>
            </w:r>
          </w:p>
        </w:tc>
      </w:tr>
      <w:tr w:rsidR="004A100E" w:rsidRPr="004A100E" w14:paraId="4A16F581" w14:textId="77777777" w:rsidTr="008A5EE0">
        <w:tc>
          <w:tcPr>
            <w:tcW w:w="851" w:type="dxa"/>
            <w:shd w:val="clear" w:color="auto" w:fill="auto"/>
          </w:tcPr>
          <w:p w14:paraId="1B9F7DFD" w14:textId="77777777" w:rsidR="004A100E" w:rsidRPr="004A100E" w:rsidRDefault="004A100E" w:rsidP="004A100E">
            <w:pPr>
              <w:shd w:val="clear" w:color="auto" w:fill="FFFFFF"/>
              <w:jc w:val="center"/>
            </w:pPr>
            <w:r w:rsidRPr="004A100E">
              <w:rPr>
                <w:lang w:val="en"/>
              </w:rPr>
              <w:t>1</w:t>
            </w:r>
          </w:p>
        </w:tc>
        <w:tc>
          <w:tcPr>
            <w:tcW w:w="7513" w:type="dxa"/>
            <w:shd w:val="clear" w:color="auto" w:fill="auto"/>
          </w:tcPr>
          <w:p w14:paraId="50B119A4" w14:textId="77777777" w:rsidR="004A100E" w:rsidRPr="004A100E" w:rsidRDefault="004A100E" w:rsidP="004A100E">
            <w:pPr>
              <w:shd w:val="clear" w:color="auto" w:fill="FFFFFF"/>
            </w:pPr>
            <w:r w:rsidRPr="004A100E">
              <w:rPr>
                <w:lang w:val="en"/>
              </w:rPr>
              <w:t xml:space="preserve">Clinical anatomy, physiology of the urinary and male reproductive system. </w:t>
            </w:r>
          </w:p>
        </w:tc>
        <w:tc>
          <w:tcPr>
            <w:tcW w:w="1417" w:type="dxa"/>
            <w:shd w:val="clear" w:color="auto" w:fill="auto"/>
          </w:tcPr>
          <w:p w14:paraId="35319467" w14:textId="77777777" w:rsidR="004A100E" w:rsidRPr="004A100E" w:rsidRDefault="004A100E" w:rsidP="004A100E">
            <w:pPr>
              <w:shd w:val="clear" w:color="auto" w:fill="FFFFFF"/>
              <w:jc w:val="center"/>
            </w:pPr>
            <w:r w:rsidRPr="004A100E">
              <w:rPr>
                <w:lang w:val="en"/>
              </w:rPr>
              <w:t>3</w:t>
            </w:r>
          </w:p>
        </w:tc>
      </w:tr>
      <w:tr w:rsidR="004A100E" w:rsidRPr="004A100E" w14:paraId="2790FF9C" w14:textId="77777777" w:rsidTr="008A5EE0">
        <w:tc>
          <w:tcPr>
            <w:tcW w:w="851" w:type="dxa"/>
            <w:shd w:val="clear" w:color="auto" w:fill="auto"/>
          </w:tcPr>
          <w:p w14:paraId="6DD537A4" w14:textId="77777777" w:rsidR="004A100E" w:rsidRPr="004A100E" w:rsidRDefault="004A100E" w:rsidP="004A100E">
            <w:pPr>
              <w:shd w:val="clear" w:color="auto" w:fill="FFFFFF"/>
              <w:jc w:val="center"/>
            </w:pPr>
            <w:r w:rsidRPr="004A100E">
              <w:rPr>
                <w:lang w:val="en"/>
              </w:rPr>
              <w:t>2</w:t>
            </w:r>
          </w:p>
        </w:tc>
        <w:tc>
          <w:tcPr>
            <w:tcW w:w="7513" w:type="dxa"/>
            <w:shd w:val="clear" w:color="auto" w:fill="auto"/>
          </w:tcPr>
          <w:p w14:paraId="27C4905B" w14:textId="77777777" w:rsidR="004A100E" w:rsidRPr="004A100E" w:rsidRDefault="004A100E" w:rsidP="004A100E">
            <w:pPr>
              <w:shd w:val="clear" w:color="auto" w:fill="FFFFFF"/>
            </w:pPr>
            <w:r w:rsidRPr="004A100E">
              <w:rPr>
                <w:lang w:val="en"/>
              </w:rPr>
              <w:t>Anomalies of the development of the urinary and male reproductive system.</w:t>
            </w:r>
          </w:p>
        </w:tc>
        <w:tc>
          <w:tcPr>
            <w:tcW w:w="1417" w:type="dxa"/>
            <w:shd w:val="clear" w:color="auto" w:fill="auto"/>
          </w:tcPr>
          <w:p w14:paraId="3AE2BD9D" w14:textId="77777777" w:rsidR="004A100E" w:rsidRPr="004A100E" w:rsidRDefault="004A100E" w:rsidP="004A100E">
            <w:pPr>
              <w:shd w:val="clear" w:color="auto" w:fill="FFFFFF"/>
              <w:jc w:val="center"/>
            </w:pPr>
            <w:r w:rsidRPr="004A100E">
              <w:rPr>
                <w:lang w:val="en"/>
              </w:rPr>
              <w:t>3</w:t>
            </w:r>
          </w:p>
        </w:tc>
      </w:tr>
      <w:tr w:rsidR="004A100E" w:rsidRPr="004A100E" w14:paraId="68A3487B" w14:textId="77777777" w:rsidTr="008A5EE0">
        <w:tc>
          <w:tcPr>
            <w:tcW w:w="851" w:type="dxa"/>
            <w:shd w:val="clear" w:color="auto" w:fill="auto"/>
          </w:tcPr>
          <w:p w14:paraId="00AAD9C5" w14:textId="77777777" w:rsidR="004A100E" w:rsidRPr="004A100E" w:rsidRDefault="004A100E" w:rsidP="004A100E">
            <w:pPr>
              <w:shd w:val="clear" w:color="auto" w:fill="FFFFFF"/>
              <w:jc w:val="center"/>
            </w:pPr>
            <w:r w:rsidRPr="004A100E">
              <w:rPr>
                <w:lang w:val="en"/>
              </w:rPr>
              <w:t>3</w:t>
            </w:r>
          </w:p>
        </w:tc>
        <w:tc>
          <w:tcPr>
            <w:tcW w:w="7513" w:type="dxa"/>
            <w:shd w:val="clear" w:color="auto" w:fill="auto"/>
          </w:tcPr>
          <w:p w14:paraId="357102BB" w14:textId="77777777" w:rsidR="004A100E" w:rsidRPr="004A100E" w:rsidRDefault="004A100E" w:rsidP="004A100E">
            <w:pPr>
              <w:shd w:val="clear" w:color="auto" w:fill="FFFFFF"/>
            </w:pPr>
            <w:r w:rsidRPr="004A100E">
              <w:rPr>
                <w:lang w:val="en"/>
              </w:rPr>
              <w:t>Semiotics of urological diseases.</w:t>
            </w:r>
          </w:p>
        </w:tc>
        <w:tc>
          <w:tcPr>
            <w:tcW w:w="1417" w:type="dxa"/>
            <w:shd w:val="clear" w:color="auto" w:fill="auto"/>
          </w:tcPr>
          <w:p w14:paraId="4B828132" w14:textId="77777777" w:rsidR="004A100E" w:rsidRPr="004A100E" w:rsidRDefault="004A100E" w:rsidP="004A100E">
            <w:pPr>
              <w:shd w:val="clear" w:color="auto" w:fill="FFFFFF"/>
              <w:jc w:val="center"/>
            </w:pPr>
            <w:r w:rsidRPr="004A100E">
              <w:rPr>
                <w:lang w:val="en"/>
              </w:rPr>
              <w:t>3</w:t>
            </w:r>
          </w:p>
        </w:tc>
      </w:tr>
      <w:tr w:rsidR="004A100E" w:rsidRPr="004A100E" w14:paraId="2BE0B774" w14:textId="77777777" w:rsidTr="008A5EE0">
        <w:tc>
          <w:tcPr>
            <w:tcW w:w="851" w:type="dxa"/>
            <w:shd w:val="clear" w:color="auto" w:fill="auto"/>
          </w:tcPr>
          <w:p w14:paraId="5B209769" w14:textId="77777777" w:rsidR="004A100E" w:rsidRPr="004A100E" w:rsidRDefault="004A100E" w:rsidP="004A100E">
            <w:pPr>
              <w:shd w:val="clear" w:color="auto" w:fill="FFFFFF"/>
              <w:jc w:val="center"/>
            </w:pPr>
            <w:r w:rsidRPr="004A100E">
              <w:rPr>
                <w:lang w:val="en"/>
              </w:rPr>
              <w:t>4</w:t>
            </w:r>
          </w:p>
        </w:tc>
        <w:tc>
          <w:tcPr>
            <w:tcW w:w="7513" w:type="dxa"/>
            <w:shd w:val="clear" w:color="auto" w:fill="auto"/>
          </w:tcPr>
          <w:p w14:paraId="0C5D733C" w14:textId="77777777" w:rsidR="004A100E" w:rsidRPr="004A100E" w:rsidRDefault="004A100E" w:rsidP="004A100E">
            <w:pPr>
              <w:shd w:val="clear" w:color="auto" w:fill="FFFFFF"/>
            </w:pPr>
            <w:r w:rsidRPr="004A100E">
              <w:rPr>
                <w:lang w:val="en"/>
              </w:rPr>
              <w:t>Modern methods of examination of urological patients.</w:t>
            </w:r>
          </w:p>
        </w:tc>
        <w:tc>
          <w:tcPr>
            <w:tcW w:w="1417" w:type="dxa"/>
            <w:shd w:val="clear" w:color="auto" w:fill="auto"/>
          </w:tcPr>
          <w:p w14:paraId="781A8156" w14:textId="77777777" w:rsidR="004A100E" w:rsidRPr="004A100E" w:rsidRDefault="004A100E" w:rsidP="004A100E">
            <w:pPr>
              <w:shd w:val="clear" w:color="auto" w:fill="FFFFFF"/>
              <w:jc w:val="center"/>
            </w:pPr>
            <w:r w:rsidRPr="004A100E">
              <w:rPr>
                <w:lang w:val="en"/>
              </w:rPr>
              <w:t>3</w:t>
            </w:r>
          </w:p>
        </w:tc>
      </w:tr>
      <w:tr w:rsidR="004A100E" w:rsidRPr="004A100E" w14:paraId="3F66A5B1" w14:textId="77777777" w:rsidTr="008A5EE0">
        <w:tc>
          <w:tcPr>
            <w:tcW w:w="851" w:type="dxa"/>
            <w:shd w:val="clear" w:color="auto" w:fill="auto"/>
          </w:tcPr>
          <w:p w14:paraId="66EAB6AE" w14:textId="77777777" w:rsidR="004A100E" w:rsidRPr="004A100E" w:rsidRDefault="004A100E" w:rsidP="004A100E">
            <w:pPr>
              <w:shd w:val="clear" w:color="auto" w:fill="FFFFFF"/>
              <w:jc w:val="center"/>
            </w:pPr>
            <w:r w:rsidRPr="004A100E">
              <w:rPr>
                <w:lang w:val="en"/>
              </w:rPr>
              <w:t>5</w:t>
            </w:r>
          </w:p>
        </w:tc>
        <w:tc>
          <w:tcPr>
            <w:tcW w:w="7513" w:type="dxa"/>
            <w:shd w:val="clear" w:color="auto" w:fill="auto"/>
          </w:tcPr>
          <w:p w14:paraId="556F0D5F" w14:textId="77777777" w:rsidR="004A100E" w:rsidRPr="004A100E" w:rsidRDefault="004A100E" w:rsidP="004A100E">
            <w:pPr>
              <w:shd w:val="clear" w:color="auto" w:fill="FFFFFF"/>
            </w:pPr>
            <w:r w:rsidRPr="004A100E">
              <w:rPr>
                <w:lang w:val="en"/>
              </w:rPr>
              <w:t>Acute pielonephritis.  Chronic pielonephritis.</w:t>
            </w:r>
          </w:p>
        </w:tc>
        <w:tc>
          <w:tcPr>
            <w:tcW w:w="1417" w:type="dxa"/>
            <w:shd w:val="clear" w:color="auto" w:fill="auto"/>
          </w:tcPr>
          <w:p w14:paraId="2060DF63" w14:textId="77777777" w:rsidR="004A100E" w:rsidRPr="004A100E" w:rsidRDefault="004A100E" w:rsidP="004A100E">
            <w:pPr>
              <w:shd w:val="clear" w:color="auto" w:fill="FFFFFF"/>
              <w:jc w:val="center"/>
            </w:pPr>
            <w:r w:rsidRPr="004A100E">
              <w:rPr>
                <w:lang w:val="en"/>
              </w:rPr>
              <w:t>3</w:t>
            </w:r>
          </w:p>
        </w:tc>
      </w:tr>
      <w:tr w:rsidR="004A100E" w:rsidRPr="004A100E" w14:paraId="3DE9F161" w14:textId="77777777" w:rsidTr="008A5EE0">
        <w:tc>
          <w:tcPr>
            <w:tcW w:w="851" w:type="dxa"/>
            <w:shd w:val="clear" w:color="auto" w:fill="auto"/>
          </w:tcPr>
          <w:p w14:paraId="5FEF5123" w14:textId="77777777" w:rsidR="004A100E" w:rsidRPr="004A100E" w:rsidRDefault="004A100E" w:rsidP="004A100E">
            <w:pPr>
              <w:shd w:val="clear" w:color="auto" w:fill="FFFFFF"/>
              <w:jc w:val="center"/>
            </w:pPr>
            <w:r w:rsidRPr="004A100E">
              <w:rPr>
                <w:lang w:val="en"/>
              </w:rPr>
              <w:t>6</w:t>
            </w:r>
          </w:p>
        </w:tc>
        <w:tc>
          <w:tcPr>
            <w:tcW w:w="7513" w:type="dxa"/>
            <w:shd w:val="clear" w:color="auto" w:fill="auto"/>
          </w:tcPr>
          <w:p w14:paraId="7B08A3BF" w14:textId="30EDFE98" w:rsidR="004A100E" w:rsidRPr="004A100E" w:rsidRDefault="004A100E" w:rsidP="004A100E">
            <w:pPr>
              <w:shd w:val="clear" w:color="auto" w:fill="FFFFFF"/>
            </w:pPr>
            <w:r w:rsidRPr="004A100E">
              <w:rPr>
                <w:lang w:val="en"/>
              </w:rPr>
              <w:t xml:space="preserve">Pyelonephritis. </w:t>
            </w:r>
            <w:proofErr w:type="spellStart"/>
            <w:r w:rsidRPr="004A100E">
              <w:rPr>
                <w:lang w:val="en"/>
              </w:rPr>
              <w:t>Pionefrosis</w:t>
            </w:r>
            <w:proofErr w:type="spellEnd"/>
            <w:r w:rsidRPr="004A100E">
              <w:rPr>
                <w:lang w:val="en"/>
              </w:rPr>
              <w:t xml:space="preserve">. </w:t>
            </w:r>
            <w:r w:rsidR="005525DC">
              <w:rPr>
                <w:lang w:val="en"/>
              </w:rPr>
              <w:t>Acute</w:t>
            </w:r>
            <w:r w:rsidR="005525DC" w:rsidRPr="004A100E">
              <w:rPr>
                <w:lang w:val="en"/>
              </w:rPr>
              <w:t xml:space="preserve"> and </w:t>
            </w:r>
            <w:r w:rsidR="005525DC">
              <w:rPr>
                <w:lang w:val="en"/>
              </w:rPr>
              <w:t>chronic</w:t>
            </w:r>
            <w:r w:rsidR="005525DC" w:rsidRPr="004A100E">
              <w:rPr>
                <w:lang w:val="en"/>
              </w:rPr>
              <w:t xml:space="preserve"> </w:t>
            </w:r>
            <w:proofErr w:type="spellStart"/>
            <w:r w:rsidR="005525DC" w:rsidRPr="004A100E">
              <w:rPr>
                <w:lang w:val="en"/>
              </w:rPr>
              <w:t>paranephritis</w:t>
            </w:r>
            <w:proofErr w:type="spellEnd"/>
            <w:r w:rsidRPr="004A100E">
              <w:rPr>
                <w:lang w:val="en"/>
              </w:rPr>
              <w:t>.</w:t>
            </w:r>
          </w:p>
        </w:tc>
        <w:tc>
          <w:tcPr>
            <w:tcW w:w="1417" w:type="dxa"/>
            <w:shd w:val="clear" w:color="auto" w:fill="auto"/>
          </w:tcPr>
          <w:p w14:paraId="157ED624" w14:textId="77777777" w:rsidR="004A100E" w:rsidRPr="004A100E" w:rsidRDefault="004A100E" w:rsidP="004A100E">
            <w:pPr>
              <w:shd w:val="clear" w:color="auto" w:fill="FFFFFF"/>
              <w:jc w:val="center"/>
            </w:pPr>
            <w:r w:rsidRPr="004A100E">
              <w:rPr>
                <w:lang w:val="en"/>
              </w:rPr>
              <w:t>3</w:t>
            </w:r>
          </w:p>
        </w:tc>
      </w:tr>
      <w:tr w:rsidR="004A100E" w:rsidRPr="004A100E" w14:paraId="6F3CC8BA" w14:textId="77777777" w:rsidTr="008A5EE0">
        <w:tc>
          <w:tcPr>
            <w:tcW w:w="851" w:type="dxa"/>
            <w:shd w:val="clear" w:color="auto" w:fill="auto"/>
          </w:tcPr>
          <w:p w14:paraId="52DDE8F5" w14:textId="77777777" w:rsidR="004A100E" w:rsidRPr="004A100E" w:rsidRDefault="004A100E" w:rsidP="004A100E">
            <w:pPr>
              <w:shd w:val="clear" w:color="auto" w:fill="FFFFFF"/>
              <w:jc w:val="center"/>
            </w:pPr>
            <w:r w:rsidRPr="004A100E">
              <w:rPr>
                <w:lang w:val="en"/>
              </w:rPr>
              <w:t>7</w:t>
            </w:r>
          </w:p>
        </w:tc>
        <w:tc>
          <w:tcPr>
            <w:tcW w:w="7513" w:type="dxa"/>
            <w:shd w:val="clear" w:color="auto" w:fill="auto"/>
          </w:tcPr>
          <w:p w14:paraId="263EED3A" w14:textId="6A816C54" w:rsidR="004A100E" w:rsidRPr="004A100E" w:rsidRDefault="004A100E" w:rsidP="004A100E">
            <w:pPr>
              <w:shd w:val="clear" w:color="auto" w:fill="FFFFFF"/>
            </w:pPr>
            <w:r w:rsidRPr="004A100E">
              <w:rPr>
                <w:lang w:val="en"/>
              </w:rPr>
              <w:t xml:space="preserve">Cystitis. Prostatitis. Urethritis. Epididimite. Cavernite. </w:t>
            </w:r>
            <w:proofErr w:type="spellStart"/>
            <w:r w:rsidRPr="004A100E">
              <w:rPr>
                <w:lang w:val="en"/>
              </w:rPr>
              <w:t>Cyst</w:t>
            </w:r>
            <w:r w:rsidR="005525DC">
              <w:rPr>
                <w:lang w:val="en"/>
              </w:rPr>
              <w:t>al</w:t>
            </w:r>
            <w:r w:rsidRPr="004A100E">
              <w:rPr>
                <w:lang w:val="en"/>
              </w:rPr>
              <w:t>gia</w:t>
            </w:r>
            <w:proofErr w:type="spellEnd"/>
            <w:r w:rsidRPr="004A100E">
              <w:rPr>
                <w:lang w:val="en"/>
              </w:rPr>
              <w:t>.</w:t>
            </w:r>
          </w:p>
        </w:tc>
        <w:tc>
          <w:tcPr>
            <w:tcW w:w="1417" w:type="dxa"/>
            <w:shd w:val="clear" w:color="auto" w:fill="auto"/>
          </w:tcPr>
          <w:p w14:paraId="571F84F6" w14:textId="77777777" w:rsidR="004A100E" w:rsidRPr="004A100E" w:rsidRDefault="004A100E" w:rsidP="004A100E">
            <w:pPr>
              <w:shd w:val="clear" w:color="auto" w:fill="FFFFFF"/>
              <w:jc w:val="center"/>
            </w:pPr>
            <w:r w:rsidRPr="004A100E">
              <w:rPr>
                <w:lang w:val="en"/>
              </w:rPr>
              <w:t>3</w:t>
            </w:r>
          </w:p>
        </w:tc>
      </w:tr>
      <w:tr w:rsidR="004A100E" w:rsidRPr="004A100E" w14:paraId="0669DF81" w14:textId="77777777" w:rsidTr="008A5EE0">
        <w:tc>
          <w:tcPr>
            <w:tcW w:w="851" w:type="dxa"/>
            <w:shd w:val="clear" w:color="auto" w:fill="auto"/>
          </w:tcPr>
          <w:p w14:paraId="09ED6EFA" w14:textId="77777777" w:rsidR="004A100E" w:rsidRPr="004A100E" w:rsidRDefault="004A100E" w:rsidP="004A100E">
            <w:pPr>
              <w:shd w:val="clear" w:color="auto" w:fill="FFFFFF"/>
              <w:jc w:val="center"/>
            </w:pPr>
            <w:r w:rsidRPr="004A100E">
              <w:rPr>
                <w:lang w:val="en"/>
              </w:rPr>
              <w:t>8</w:t>
            </w:r>
          </w:p>
        </w:tc>
        <w:tc>
          <w:tcPr>
            <w:tcW w:w="7513" w:type="dxa"/>
            <w:shd w:val="clear" w:color="auto" w:fill="auto"/>
          </w:tcPr>
          <w:p w14:paraId="74C71368" w14:textId="77777777" w:rsidR="004A100E" w:rsidRPr="004A100E" w:rsidRDefault="004A100E" w:rsidP="004A100E">
            <w:pPr>
              <w:shd w:val="clear" w:color="auto" w:fill="FFFFFF"/>
            </w:pPr>
            <w:r w:rsidRPr="004A100E">
              <w:rPr>
                <w:lang w:val="en"/>
              </w:rPr>
              <w:t>Tuberculosis of the urinary and male reproductive system.</w:t>
            </w:r>
          </w:p>
        </w:tc>
        <w:tc>
          <w:tcPr>
            <w:tcW w:w="1417" w:type="dxa"/>
            <w:shd w:val="clear" w:color="auto" w:fill="auto"/>
          </w:tcPr>
          <w:p w14:paraId="14406B87" w14:textId="77777777" w:rsidR="004A100E" w:rsidRPr="004A100E" w:rsidRDefault="004A100E" w:rsidP="004A100E">
            <w:pPr>
              <w:shd w:val="clear" w:color="auto" w:fill="FFFFFF"/>
              <w:jc w:val="center"/>
            </w:pPr>
            <w:r w:rsidRPr="004A100E">
              <w:rPr>
                <w:lang w:val="en"/>
              </w:rPr>
              <w:t>3</w:t>
            </w:r>
          </w:p>
        </w:tc>
      </w:tr>
      <w:tr w:rsidR="004A100E" w:rsidRPr="004A100E" w14:paraId="104F83D8" w14:textId="77777777" w:rsidTr="008A5EE0">
        <w:tc>
          <w:tcPr>
            <w:tcW w:w="851" w:type="dxa"/>
            <w:shd w:val="clear" w:color="auto" w:fill="auto"/>
          </w:tcPr>
          <w:p w14:paraId="26B019F4" w14:textId="77777777" w:rsidR="004A100E" w:rsidRPr="004A100E" w:rsidRDefault="004A100E" w:rsidP="004A100E">
            <w:pPr>
              <w:shd w:val="clear" w:color="auto" w:fill="FFFFFF"/>
              <w:jc w:val="center"/>
            </w:pPr>
            <w:r w:rsidRPr="004A100E">
              <w:rPr>
                <w:lang w:val="en"/>
              </w:rPr>
              <w:t>9</w:t>
            </w:r>
          </w:p>
        </w:tc>
        <w:tc>
          <w:tcPr>
            <w:tcW w:w="7513" w:type="dxa"/>
            <w:shd w:val="clear" w:color="auto" w:fill="auto"/>
          </w:tcPr>
          <w:p w14:paraId="4CE0610F" w14:textId="77777777" w:rsidR="004A100E" w:rsidRPr="004A100E" w:rsidRDefault="004A100E" w:rsidP="004A100E">
            <w:pPr>
              <w:shd w:val="clear" w:color="auto" w:fill="FFFFFF"/>
            </w:pPr>
            <w:r w:rsidRPr="004A100E">
              <w:rPr>
                <w:lang w:val="en"/>
              </w:rPr>
              <w:t>Urolithiasis, hydronephrosis.</w:t>
            </w:r>
          </w:p>
        </w:tc>
        <w:tc>
          <w:tcPr>
            <w:tcW w:w="1417" w:type="dxa"/>
            <w:shd w:val="clear" w:color="auto" w:fill="auto"/>
          </w:tcPr>
          <w:p w14:paraId="56F857DC" w14:textId="77777777" w:rsidR="004A100E" w:rsidRPr="004A100E" w:rsidRDefault="004A100E" w:rsidP="004A100E">
            <w:pPr>
              <w:shd w:val="clear" w:color="auto" w:fill="FFFFFF"/>
              <w:jc w:val="center"/>
            </w:pPr>
            <w:r w:rsidRPr="004A100E">
              <w:rPr>
                <w:lang w:val="en"/>
              </w:rPr>
              <w:t>3</w:t>
            </w:r>
          </w:p>
        </w:tc>
      </w:tr>
      <w:tr w:rsidR="004A100E" w:rsidRPr="004A100E" w14:paraId="2151AC8D" w14:textId="77777777" w:rsidTr="008A5EE0">
        <w:tc>
          <w:tcPr>
            <w:tcW w:w="851" w:type="dxa"/>
            <w:shd w:val="clear" w:color="auto" w:fill="auto"/>
          </w:tcPr>
          <w:p w14:paraId="55819EAE" w14:textId="77777777" w:rsidR="004A100E" w:rsidRPr="004A100E" w:rsidRDefault="004A100E" w:rsidP="004A100E">
            <w:pPr>
              <w:shd w:val="clear" w:color="auto" w:fill="FFFFFF"/>
              <w:jc w:val="center"/>
            </w:pPr>
            <w:r w:rsidRPr="004A100E">
              <w:rPr>
                <w:lang w:val="en"/>
              </w:rPr>
              <w:t>10</w:t>
            </w:r>
          </w:p>
        </w:tc>
        <w:tc>
          <w:tcPr>
            <w:tcW w:w="7513" w:type="dxa"/>
            <w:shd w:val="clear" w:color="auto" w:fill="auto"/>
          </w:tcPr>
          <w:p w14:paraId="68B14F4D" w14:textId="77777777" w:rsidR="004A100E" w:rsidRPr="004A100E" w:rsidRDefault="004A100E" w:rsidP="004A100E">
            <w:pPr>
              <w:shd w:val="clear" w:color="auto" w:fill="FFFFFF"/>
            </w:pPr>
            <w:r w:rsidRPr="004A100E">
              <w:rPr>
                <w:lang w:val="en"/>
              </w:rPr>
              <w:t>Acute and chronic renal failure.</w:t>
            </w:r>
          </w:p>
        </w:tc>
        <w:tc>
          <w:tcPr>
            <w:tcW w:w="1417" w:type="dxa"/>
            <w:shd w:val="clear" w:color="auto" w:fill="auto"/>
          </w:tcPr>
          <w:p w14:paraId="753C31DC" w14:textId="77777777" w:rsidR="004A100E" w:rsidRPr="004A100E" w:rsidRDefault="004A100E" w:rsidP="004A100E">
            <w:pPr>
              <w:shd w:val="clear" w:color="auto" w:fill="FFFFFF"/>
              <w:jc w:val="center"/>
            </w:pPr>
            <w:r w:rsidRPr="004A100E">
              <w:rPr>
                <w:lang w:val="en"/>
              </w:rPr>
              <w:t>3</w:t>
            </w:r>
          </w:p>
        </w:tc>
      </w:tr>
      <w:tr w:rsidR="004A100E" w:rsidRPr="004A100E" w14:paraId="739E7CFE" w14:textId="77777777" w:rsidTr="008A5EE0">
        <w:tc>
          <w:tcPr>
            <w:tcW w:w="851" w:type="dxa"/>
            <w:shd w:val="clear" w:color="auto" w:fill="auto"/>
          </w:tcPr>
          <w:p w14:paraId="555558CA" w14:textId="77777777" w:rsidR="004A100E" w:rsidRPr="004A100E" w:rsidRDefault="004A100E" w:rsidP="004A100E">
            <w:pPr>
              <w:shd w:val="clear" w:color="auto" w:fill="FFFFFF"/>
              <w:jc w:val="center"/>
            </w:pPr>
            <w:r w:rsidRPr="004A100E">
              <w:rPr>
                <w:lang w:val="en"/>
              </w:rPr>
              <w:t>11</w:t>
            </w:r>
          </w:p>
        </w:tc>
        <w:tc>
          <w:tcPr>
            <w:tcW w:w="7513" w:type="dxa"/>
            <w:shd w:val="clear" w:color="auto" w:fill="auto"/>
          </w:tcPr>
          <w:p w14:paraId="463C26BB" w14:textId="77777777" w:rsidR="004A100E" w:rsidRPr="004A100E" w:rsidRDefault="004A100E" w:rsidP="004A100E">
            <w:pPr>
              <w:shd w:val="clear" w:color="auto" w:fill="FFFFFF"/>
            </w:pPr>
            <w:r w:rsidRPr="004A100E">
              <w:rPr>
                <w:lang w:val="en"/>
              </w:rPr>
              <w:t>Tumors of the urinary and male reproductive system.</w:t>
            </w:r>
          </w:p>
        </w:tc>
        <w:tc>
          <w:tcPr>
            <w:tcW w:w="1417" w:type="dxa"/>
            <w:shd w:val="clear" w:color="auto" w:fill="auto"/>
          </w:tcPr>
          <w:p w14:paraId="0CA6BC9D" w14:textId="77777777" w:rsidR="004A100E" w:rsidRPr="004A100E" w:rsidRDefault="004A100E" w:rsidP="004A100E">
            <w:pPr>
              <w:shd w:val="clear" w:color="auto" w:fill="FFFFFF"/>
              <w:jc w:val="center"/>
            </w:pPr>
            <w:r w:rsidRPr="004A100E">
              <w:rPr>
                <w:lang w:val="en"/>
              </w:rPr>
              <w:t>3</w:t>
            </w:r>
          </w:p>
        </w:tc>
      </w:tr>
      <w:tr w:rsidR="004A100E" w:rsidRPr="004A100E" w14:paraId="4B3A66AD" w14:textId="77777777" w:rsidTr="008A5EE0">
        <w:tc>
          <w:tcPr>
            <w:tcW w:w="851" w:type="dxa"/>
            <w:shd w:val="clear" w:color="auto" w:fill="auto"/>
          </w:tcPr>
          <w:p w14:paraId="222E11B0" w14:textId="77777777" w:rsidR="004A100E" w:rsidRPr="004A100E" w:rsidRDefault="004A100E" w:rsidP="004A100E">
            <w:pPr>
              <w:shd w:val="clear" w:color="auto" w:fill="FFFFFF"/>
              <w:jc w:val="center"/>
            </w:pPr>
            <w:r w:rsidRPr="004A100E">
              <w:rPr>
                <w:lang w:val="en"/>
              </w:rPr>
              <w:t>12</w:t>
            </w:r>
          </w:p>
        </w:tc>
        <w:tc>
          <w:tcPr>
            <w:tcW w:w="7513" w:type="dxa"/>
            <w:shd w:val="clear" w:color="auto" w:fill="auto"/>
          </w:tcPr>
          <w:p w14:paraId="5C6958B0" w14:textId="7A075CC9" w:rsidR="004A100E" w:rsidRPr="004A100E" w:rsidRDefault="004A100E" w:rsidP="004A100E">
            <w:pPr>
              <w:shd w:val="clear" w:color="auto" w:fill="FFFFFF"/>
            </w:pPr>
            <w:r w:rsidRPr="004A100E">
              <w:rPr>
                <w:lang w:val="en"/>
              </w:rPr>
              <w:t xml:space="preserve">Emergency care for diseases of the </w:t>
            </w:r>
            <w:r w:rsidR="005525DC" w:rsidRPr="004A100E">
              <w:rPr>
                <w:lang w:val="en"/>
              </w:rPr>
              <w:t>urogenital system</w:t>
            </w:r>
            <w:r w:rsidRPr="004A100E">
              <w:rPr>
                <w:lang w:val="en"/>
              </w:rPr>
              <w:t>.</w:t>
            </w:r>
          </w:p>
        </w:tc>
        <w:tc>
          <w:tcPr>
            <w:tcW w:w="1417" w:type="dxa"/>
            <w:shd w:val="clear" w:color="auto" w:fill="auto"/>
          </w:tcPr>
          <w:p w14:paraId="507C4A47" w14:textId="77777777" w:rsidR="004A100E" w:rsidRPr="004A100E" w:rsidRDefault="004A100E" w:rsidP="004A100E">
            <w:pPr>
              <w:shd w:val="clear" w:color="auto" w:fill="FFFFFF"/>
              <w:jc w:val="center"/>
            </w:pPr>
            <w:r w:rsidRPr="004A100E">
              <w:rPr>
                <w:lang w:val="en"/>
              </w:rPr>
              <w:t>3</w:t>
            </w:r>
          </w:p>
        </w:tc>
      </w:tr>
      <w:tr w:rsidR="004A100E" w:rsidRPr="004A100E" w14:paraId="6BC5A4A4" w14:textId="77777777" w:rsidTr="008A5EE0">
        <w:tc>
          <w:tcPr>
            <w:tcW w:w="851" w:type="dxa"/>
            <w:shd w:val="clear" w:color="auto" w:fill="auto"/>
          </w:tcPr>
          <w:p w14:paraId="1A81CF5F" w14:textId="77777777" w:rsidR="004A100E" w:rsidRPr="004A100E" w:rsidRDefault="004A100E" w:rsidP="004A100E">
            <w:pPr>
              <w:shd w:val="clear" w:color="auto" w:fill="FFFFFF"/>
              <w:jc w:val="center"/>
            </w:pPr>
            <w:r w:rsidRPr="004A100E">
              <w:rPr>
                <w:lang w:val="en"/>
              </w:rPr>
              <w:t>13</w:t>
            </w:r>
          </w:p>
        </w:tc>
        <w:tc>
          <w:tcPr>
            <w:tcW w:w="7513" w:type="dxa"/>
            <w:shd w:val="clear" w:color="auto" w:fill="auto"/>
          </w:tcPr>
          <w:p w14:paraId="00FD1ECC" w14:textId="77777777" w:rsidR="004A100E" w:rsidRPr="004A100E" w:rsidRDefault="004A100E" w:rsidP="004A100E">
            <w:pPr>
              <w:shd w:val="clear" w:color="auto" w:fill="FFFFFF"/>
            </w:pPr>
            <w:r w:rsidRPr="004A100E">
              <w:rPr>
                <w:lang w:val="en"/>
              </w:rPr>
              <w:t>Traumatic damage to the organs of the urogenital system.</w:t>
            </w:r>
          </w:p>
        </w:tc>
        <w:tc>
          <w:tcPr>
            <w:tcW w:w="1417" w:type="dxa"/>
            <w:shd w:val="clear" w:color="auto" w:fill="auto"/>
          </w:tcPr>
          <w:p w14:paraId="09931CD4" w14:textId="77777777" w:rsidR="004A100E" w:rsidRPr="004A100E" w:rsidRDefault="004A100E" w:rsidP="004A100E">
            <w:pPr>
              <w:shd w:val="clear" w:color="auto" w:fill="FFFFFF"/>
              <w:jc w:val="center"/>
            </w:pPr>
            <w:r w:rsidRPr="004A100E">
              <w:rPr>
                <w:lang w:val="en"/>
              </w:rPr>
              <w:t>3</w:t>
            </w:r>
          </w:p>
        </w:tc>
      </w:tr>
      <w:tr w:rsidR="004A100E" w:rsidRPr="004A100E" w14:paraId="3F454686" w14:textId="77777777" w:rsidTr="008A5EE0">
        <w:tc>
          <w:tcPr>
            <w:tcW w:w="851" w:type="dxa"/>
            <w:shd w:val="clear" w:color="auto" w:fill="auto"/>
          </w:tcPr>
          <w:p w14:paraId="184A12B1" w14:textId="77777777" w:rsidR="004A100E" w:rsidRPr="004A100E" w:rsidRDefault="004A100E" w:rsidP="004A100E">
            <w:pPr>
              <w:shd w:val="clear" w:color="auto" w:fill="FFFFFF"/>
              <w:jc w:val="center"/>
            </w:pPr>
            <w:r w:rsidRPr="004A100E">
              <w:rPr>
                <w:lang w:val="en"/>
              </w:rPr>
              <w:t>14</w:t>
            </w:r>
          </w:p>
        </w:tc>
        <w:tc>
          <w:tcPr>
            <w:tcW w:w="7513" w:type="dxa"/>
            <w:shd w:val="clear" w:color="auto" w:fill="auto"/>
          </w:tcPr>
          <w:p w14:paraId="6CBBC9C5" w14:textId="0AF33FA4" w:rsidR="004A100E" w:rsidRPr="004A100E" w:rsidRDefault="004A100E" w:rsidP="004A100E">
            <w:pPr>
              <w:shd w:val="clear" w:color="auto" w:fill="FFFFFF"/>
            </w:pPr>
            <w:r w:rsidRPr="004A100E">
              <w:rPr>
                <w:lang w:val="en"/>
              </w:rPr>
              <w:t>Endoscopic research methods</w:t>
            </w:r>
            <w:r w:rsidR="005525DC">
              <w:rPr>
                <w:lang w:val="en"/>
              </w:rPr>
              <w:t>.</w:t>
            </w:r>
          </w:p>
        </w:tc>
        <w:tc>
          <w:tcPr>
            <w:tcW w:w="1417" w:type="dxa"/>
            <w:shd w:val="clear" w:color="auto" w:fill="auto"/>
          </w:tcPr>
          <w:p w14:paraId="7B38709E" w14:textId="77777777" w:rsidR="004A100E" w:rsidRPr="004A100E" w:rsidRDefault="004A100E" w:rsidP="004A100E">
            <w:pPr>
              <w:shd w:val="clear" w:color="auto" w:fill="FFFFFF"/>
              <w:jc w:val="center"/>
            </w:pPr>
            <w:r w:rsidRPr="004A100E">
              <w:rPr>
                <w:lang w:val="en"/>
              </w:rPr>
              <w:t>3</w:t>
            </w:r>
          </w:p>
        </w:tc>
      </w:tr>
      <w:tr w:rsidR="004A100E" w:rsidRPr="004A100E" w14:paraId="2AA7E1FA" w14:textId="77777777" w:rsidTr="008A5EE0">
        <w:tc>
          <w:tcPr>
            <w:tcW w:w="851" w:type="dxa"/>
            <w:shd w:val="clear" w:color="auto" w:fill="auto"/>
          </w:tcPr>
          <w:p w14:paraId="5FAF5686" w14:textId="77777777" w:rsidR="004A100E" w:rsidRPr="004A100E" w:rsidRDefault="004A100E" w:rsidP="004A100E">
            <w:pPr>
              <w:shd w:val="clear" w:color="auto" w:fill="FFFFFF"/>
              <w:jc w:val="center"/>
            </w:pPr>
            <w:r w:rsidRPr="004A100E">
              <w:rPr>
                <w:lang w:val="en"/>
              </w:rPr>
              <w:t>15</w:t>
            </w:r>
          </w:p>
        </w:tc>
        <w:tc>
          <w:tcPr>
            <w:tcW w:w="7513" w:type="dxa"/>
            <w:shd w:val="clear" w:color="auto" w:fill="auto"/>
          </w:tcPr>
          <w:p w14:paraId="64973655" w14:textId="30DD269C" w:rsidR="004A100E" w:rsidRPr="004A100E" w:rsidRDefault="004A100E" w:rsidP="004A100E">
            <w:pPr>
              <w:shd w:val="clear" w:color="auto" w:fill="FFFFFF"/>
            </w:pPr>
            <w:r w:rsidRPr="004A100E">
              <w:rPr>
                <w:lang w:val="en"/>
              </w:rPr>
              <w:t>Nephrogenic arterial hypertension</w:t>
            </w:r>
            <w:r w:rsidR="005525DC">
              <w:rPr>
                <w:lang w:val="en"/>
              </w:rPr>
              <w:t>.</w:t>
            </w:r>
          </w:p>
        </w:tc>
        <w:tc>
          <w:tcPr>
            <w:tcW w:w="1417" w:type="dxa"/>
            <w:shd w:val="clear" w:color="auto" w:fill="auto"/>
          </w:tcPr>
          <w:p w14:paraId="180C4B0D" w14:textId="77777777" w:rsidR="004A100E" w:rsidRPr="004A100E" w:rsidRDefault="004A100E" w:rsidP="004A100E">
            <w:pPr>
              <w:shd w:val="clear" w:color="auto" w:fill="FFFFFF"/>
              <w:jc w:val="center"/>
            </w:pPr>
            <w:r w:rsidRPr="004A100E">
              <w:rPr>
                <w:lang w:val="en"/>
              </w:rPr>
              <w:t>3</w:t>
            </w:r>
          </w:p>
        </w:tc>
      </w:tr>
      <w:tr w:rsidR="004A100E" w:rsidRPr="004A100E" w14:paraId="6B79C577" w14:textId="77777777" w:rsidTr="008A5EE0">
        <w:tc>
          <w:tcPr>
            <w:tcW w:w="851" w:type="dxa"/>
            <w:shd w:val="clear" w:color="auto" w:fill="auto"/>
          </w:tcPr>
          <w:p w14:paraId="05950CC4" w14:textId="77777777" w:rsidR="004A100E" w:rsidRPr="004A100E" w:rsidRDefault="004A100E" w:rsidP="004A100E">
            <w:pPr>
              <w:shd w:val="clear" w:color="auto" w:fill="FFFFFF"/>
              <w:jc w:val="center"/>
            </w:pPr>
            <w:r w:rsidRPr="004A100E">
              <w:rPr>
                <w:lang w:val="en"/>
              </w:rPr>
              <w:t>16</w:t>
            </w:r>
          </w:p>
        </w:tc>
        <w:tc>
          <w:tcPr>
            <w:tcW w:w="7513" w:type="dxa"/>
            <w:shd w:val="clear" w:color="auto" w:fill="auto"/>
          </w:tcPr>
          <w:p w14:paraId="42175F9E" w14:textId="77777777" w:rsidR="004A100E" w:rsidRPr="004A100E" w:rsidRDefault="004A100E" w:rsidP="004A100E">
            <w:pPr>
              <w:shd w:val="clear" w:color="auto" w:fill="FFFFFF"/>
            </w:pPr>
            <w:r w:rsidRPr="004A100E">
              <w:rPr>
                <w:lang w:val="en"/>
              </w:rPr>
              <w:t>Neurogenic urination disorders</w:t>
            </w:r>
          </w:p>
        </w:tc>
        <w:tc>
          <w:tcPr>
            <w:tcW w:w="1417" w:type="dxa"/>
            <w:shd w:val="clear" w:color="auto" w:fill="auto"/>
          </w:tcPr>
          <w:p w14:paraId="15BC14E1" w14:textId="77777777" w:rsidR="004A100E" w:rsidRPr="004A100E" w:rsidRDefault="004A100E" w:rsidP="004A100E">
            <w:pPr>
              <w:shd w:val="clear" w:color="auto" w:fill="FFFFFF"/>
              <w:jc w:val="center"/>
            </w:pPr>
            <w:r w:rsidRPr="004A100E">
              <w:rPr>
                <w:lang w:val="en"/>
              </w:rPr>
              <w:t>2</w:t>
            </w:r>
          </w:p>
        </w:tc>
      </w:tr>
      <w:tr w:rsidR="004A100E" w:rsidRPr="004A100E" w14:paraId="1D6BC216" w14:textId="77777777" w:rsidTr="008A5EE0">
        <w:tc>
          <w:tcPr>
            <w:tcW w:w="851" w:type="dxa"/>
            <w:shd w:val="clear" w:color="auto" w:fill="auto"/>
          </w:tcPr>
          <w:p w14:paraId="39995C3E" w14:textId="77777777" w:rsidR="004A100E" w:rsidRPr="004A100E" w:rsidRDefault="004A100E" w:rsidP="004A100E">
            <w:pPr>
              <w:shd w:val="clear" w:color="auto" w:fill="FFFFFF"/>
              <w:jc w:val="center"/>
            </w:pPr>
            <w:r w:rsidRPr="004A100E">
              <w:rPr>
                <w:lang w:val="en"/>
              </w:rPr>
              <w:t>17</w:t>
            </w:r>
          </w:p>
        </w:tc>
        <w:tc>
          <w:tcPr>
            <w:tcW w:w="7513" w:type="dxa"/>
            <w:shd w:val="clear" w:color="auto" w:fill="auto"/>
          </w:tcPr>
          <w:p w14:paraId="4B7493A9" w14:textId="77777777" w:rsidR="004A100E" w:rsidRPr="004A100E" w:rsidRDefault="004A100E" w:rsidP="004A100E">
            <w:pPr>
              <w:shd w:val="clear" w:color="auto" w:fill="FFFFFF"/>
            </w:pPr>
            <w:proofErr w:type="spellStart"/>
            <w:r w:rsidRPr="004A100E">
              <w:rPr>
                <w:lang w:val="en"/>
              </w:rPr>
              <w:t>Nephroptosis</w:t>
            </w:r>
            <w:proofErr w:type="spellEnd"/>
            <w:r w:rsidRPr="004A100E">
              <w:rPr>
                <w:lang w:val="en"/>
              </w:rPr>
              <w:t>, hydronephrosis</w:t>
            </w:r>
          </w:p>
        </w:tc>
        <w:tc>
          <w:tcPr>
            <w:tcW w:w="1417" w:type="dxa"/>
            <w:shd w:val="clear" w:color="auto" w:fill="auto"/>
          </w:tcPr>
          <w:p w14:paraId="52518BC4" w14:textId="77777777" w:rsidR="004A100E" w:rsidRPr="004A100E" w:rsidRDefault="004A100E" w:rsidP="004A100E">
            <w:pPr>
              <w:shd w:val="clear" w:color="auto" w:fill="FFFFFF"/>
              <w:jc w:val="center"/>
            </w:pPr>
            <w:r w:rsidRPr="004A100E">
              <w:rPr>
                <w:lang w:val="en"/>
              </w:rPr>
              <w:t>3</w:t>
            </w:r>
          </w:p>
        </w:tc>
      </w:tr>
      <w:tr w:rsidR="004A100E" w:rsidRPr="004A100E" w14:paraId="001366FD" w14:textId="77777777" w:rsidTr="008A5EE0">
        <w:tc>
          <w:tcPr>
            <w:tcW w:w="8364" w:type="dxa"/>
            <w:gridSpan w:val="2"/>
            <w:shd w:val="clear" w:color="auto" w:fill="auto"/>
          </w:tcPr>
          <w:p w14:paraId="4A017E57" w14:textId="643DE017" w:rsidR="004A100E" w:rsidRPr="004A100E" w:rsidRDefault="005525DC" w:rsidP="004A100E">
            <w:pPr>
              <w:shd w:val="clear" w:color="auto" w:fill="FFFFFF"/>
            </w:pPr>
            <w:r>
              <w:rPr>
                <w:lang w:val="en"/>
              </w:rPr>
              <w:t>All</w:t>
            </w:r>
            <w:r w:rsidR="004A100E" w:rsidRPr="004A100E">
              <w:rPr>
                <w:lang w:val="en"/>
              </w:rPr>
              <w:t xml:space="preserve"> hours of student independent work</w:t>
            </w:r>
          </w:p>
        </w:tc>
        <w:tc>
          <w:tcPr>
            <w:tcW w:w="1417" w:type="dxa"/>
            <w:shd w:val="clear" w:color="auto" w:fill="auto"/>
          </w:tcPr>
          <w:p w14:paraId="365899DC" w14:textId="77777777" w:rsidR="004A100E" w:rsidRPr="004A100E" w:rsidRDefault="004A100E" w:rsidP="004A100E">
            <w:pPr>
              <w:shd w:val="clear" w:color="auto" w:fill="FFFFFF"/>
              <w:jc w:val="center"/>
            </w:pPr>
            <w:r w:rsidRPr="004A100E">
              <w:rPr>
                <w:lang w:val="en"/>
              </w:rPr>
              <w:t>50</w:t>
            </w:r>
          </w:p>
        </w:tc>
      </w:tr>
    </w:tbl>
    <w:p w14:paraId="0362B821" w14:textId="77777777" w:rsidR="004F66DE" w:rsidRDefault="004F66DE" w:rsidP="004F66DE">
      <w:pPr>
        <w:jc w:val="center"/>
        <w:rPr>
          <w:b/>
        </w:rPr>
      </w:pPr>
    </w:p>
    <w:p w14:paraId="7D3E70A6" w14:textId="77777777" w:rsidR="004F66DE" w:rsidRDefault="004F66DE" w:rsidP="004F66DE">
      <w:pPr>
        <w:ind w:firstLine="709"/>
        <w:jc w:val="both"/>
      </w:pPr>
    </w:p>
    <w:p w14:paraId="5F7493AC" w14:textId="48DBF4C8" w:rsidR="004F66DE" w:rsidRPr="00AA7252" w:rsidRDefault="004F66DE" w:rsidP="004F66DE">
      <w:pPr>
        <w:pStyle w:val="ad"/>
        <w:suppressAutoHyphens/>
        <w:spacing w:line="100" w:lineRule="atLeast"/>
        <w:jc w:val="center"/>
        <w:rPr>
          <w:lang w:val="uk-UA"/>
        </w:rPr>
      </w:pPr>
      <w:r w:rsidRPr="00AA7252">
        <w:rPr>
          <w:b/>
          <w:lang w:val="en"/>
        </w:rPr>
        <w:t xml:space="preserve">LIST OF </w:t>
      </w:r>
      <w:r w:rsidR="00077F48">
        <w:rPr>
          <w:b/>
          <w:lang w:val="en"/>
        </w:rPr>
        <w:t>QUESTIONS TO THE DIFFERENTIAL</w:t>
      </w:r>
      <w:r>
        <w:rPr>
          <w:lang w:val="en"/>
        </w:rPr>
        <w:t xml:space="preserve"> </w:t>
      </w:r>
      <w:r>
        <w:rPr>
          <w:b/>
          <w:lang w:val="en"/>
        </w:rPr>
        <w:t>TEST</w:t>
      </w:r>
    </w:p>
    <w:p w14:paraId="16520F92" w14:textId="455AD64C" w:rsidR="007C565C" w:rsidRPr="007C565C" w:rsidRDefault="007C565C" w:rsidP="007C565C">
      <w:pPr>
        <w:pStyle w:val="ad"/>
        <w:numPr>
          <w:ilvl w:val="0"/>
          <w:numId w:val="10"/>
        </w:numPr>
        <w:ind w:left="993" w:hanging="567"/>
      </w:pPr>
      <w:r w:rsidRPr="007C565C">
        <w:rPr>
          <w:lang w:val="en"/>
        </w:rPr>
        <w:t>Pain in urological</w:t>
      </w:r>
      <w:r w:rsidR="005525DC">
        <w:rPr>
          <w:lang w:val="en"/>
        </w:rPr>
        <w:t xml:space="preserve"> </w:t>
      </w:r>
      <w:r w:rsidRPr="007C565C">
        <w:rPr>
          <w:lang w:val="en"/>
        </w:rPr>
        <w:t>disease</w:t>
      </w:r>
    </w:p>
    <w:p w14:paraId="652BFE99" w14:textId="77777777" w:rsidR="007C565C" w:rsidRPr="007C565C" w:rsidRDefault="007C565C" w:rsidP="007C565C">
      <w:pPr>
        <w:pStyle w:val="ad"/>
        <w:numPr>
          <w:ilvl w:val="0"/>
          <w:numId w:val="10"/>
        </w:numPr>
        <w:ind w:left="993" w:hanging="567"/>
      </w:pPr>
      <w:r w:rsidRPr="007C565C">
        <w:rPr>
          <w:lang w:val="en"/>
        </w:rPr>
        <w:t>Urine analysis in urological diseases</w:t>
      </w:r>
    </w:p>
    <w:p w14:paraId="63D31403" w14:textId="6C833B08" w:rsidR="007C565C" w:rsidRPr="00282D09" w:rsidRDefault="007C565C" w:rsidP="007C565C">
      <w:pPr>
        <w:pStyle w:val="ad"/>
        <w:numPr>
          <w:ilvl w:val="0"/>
          <w:numId w:val="10"/>
        </w:numPr>
        <w:ind w:left="993" w:hanging="567"/>
        <w:rPr>
          <w:lang w:val="en-US"/>
        </w:rPr>
      </w:pPr>
      <w:r w:rsidRPr="007C565C">
        <w:rPr>
          <w:lang w:val="en"/>
        </w:rPr>
        <w:t xml:space="preserve">Ultrasound </w:t>
      </w:r>
      <w:r w:rsidR="005525DC">
        <w:rPr>
          <w:lang w:val="en"/>
        </w:rPr>
        <w:t xml:space="preserve">investigation </w:t>
      </w:r>
      <w:r w:rsidRPr="007C565C">
        <w:rPr>
          <w:lang w:val="en"/>
        </w:rPr>
        <w:t>of the genitourinary system is normal</w:t>
      </w:r>
    </w:p>
    <w:p w14:paraId="33B3AE87" w14:textId="77777777" w:rsidR="007C565C" w:rsidRPr="00282D09" w:rsidRDefault="007C565C" w:rsidP="007C565C">
      <w:pPr>
        <w:pStyle w:val="ad"/>
        <w:numPr>
          <w:ilvl w:val="0"/>
          <w:numId w:val="10"/>
        </w:numPr>
        <w:ind w:left="993" w:hanging="567"/>
        <w:rPr>
          <w:lang w:val="en-US"/>
        </w:rPr>
      </w:pPr>
      <w:r w:rsidRPr="007C565C">
        <w:rPr>
          <w:lang w:val="en"/>
        </w:rPr>
        <w:t>Equipment and tools used for diagnosis in modern urological practice</w:t>
      </w:r>
    </w:p>
    <w:p w14:paraId="0F3B390D" w14:textId="26FCB918" w:rsidR="007C565C" w:rsidRPr="00282D09" w:rsidRDefault="007C565C" w:rsidP="007C565C">
      <w:pPr>
        <w:pStyle w:val="ad"/>
        <w:numPr>
          <w:ilvl w:val="0"/>
          <w:numId w:val="10"/>
        </w:numPr>
        <w:ind w:left="993" w:hanging="567"/>
        <w:rPr>
          <w:lang w:val="en-US"/>
        </w:rPr>
      </w:pPr>
      <w:r w:rsidRPr="007C565C">
        <w:rPr>
          <w:lang w:val="en"/>
        </w:rPr>
        <w:t>Acute urine</w:t>
      </w:r>
      <w:r>
        <w:rPr>
          <w:lang w:val="en"/>
        </w:rPr>
        <w:t xml:space="preserve"> retent</w:t>
      </w:r>
      <w:r w:rsidR="005525DC">
        <w:rPr>
          <w:lang w:val="en"/>
        </w:rPr>
        <w:t>ion</w:t>
      </w:r>
      <w:r>
        <w:rPr>
          <w:lang w:val="en"/>
        </w:rPr>
        <w:t xml:space="preserve">. </w:t>
      </w:r>
      <w:r w:rsidRPr="007C565C">
        <w:rPr>
          <w:lang w:val="en"/>
        </w:rPr>
        <w:t>Chronic urine retent</w:t>
      </w:r>
      <w:r w:rsidR="005525DC">
        <w:rPr>
          <w:lang w:val="en"/>
        </w:rPr>
        <w:t>ion.</w:t>
      </w:r>
    </w:p>
    <w:p w14:paraId="6E08708D" w14:textId="77777777" w:rsidR="007C565C" w:rsidRPr="005525DC" w:rsidRDefault="007C565C" w:rsidP="007C565C">
      <w:pPr>
        <w:pStyle w:val="ad"/>
        <w:numPr>
          <w:ilvl w:val="0"/>
          <w:numId w:val="10"/>
        </w:numPr>
        <w:ind w:left="993" w:hanging="567"/>
        <w:rPr>
          <w:lang w:val="en-US"/>
        </w:rPr>
      </w:pPr>
      <w:r w:rsidRPr="007C565C">
        <w:rPr>
          <w:lang w:val="en"/>
        </w:rPr>
        <w:t>Clinical and biochemical blood tests</w:t>
      </w:r>
    </w:p>
    <w:p w14:paraId="54D2C057" w14:textId="77777777" w:rsidR="007C565C" w:rsidRPr="00282D09" w:rsidRDefault="007C565C" w:rsidP="007C565C">
      <w:pPr>
        <w:pStyle w:val="ad"/>
        <w:numPr>
          <w:ilvl w:val="0"/>
          <w:numId w:val="10"/>
        </w:numPr>
        <w:ind w:left="993" w:hanging="567"/>
        <w:rPr>
          <w:lang w:val="en-US"/>
        </w:rPr>
      </w:pPr>
      <w:r w:rsidRPr="007C565C">
        <w:rPr>
          <w:lang w:val="en"/>
        </w:rPr>
        <w:t xml:space="preserve">PSA blood test. </w:t>
      </w:r>
      <w:proofErr w:type="spellStart"/>
      <w:r w:rsidRPr="007C565C">
        <w:rPr>
          <w:lang w:val="en"/>
        </w:rPr>
        <w:t>Oncomarkers</w:t>
      </w:r>
      <w:proofErr w:type="spellEnd"/>
      <w:r w:rsidRPr="007C565C">
        <w:rPr>
          <w:lang w:val="en"/>
        </w:rPr>
        <w:t xml:space="preserve"> in urology</w:t>
      </w:r>
    </w:p>
    <w:p w14:paraId="3429B1D5" w14:textId="77777777" w:rsidR="007C565C" w:rsidRPr="007C565C" w:rsidRDefault="007C565C" w:rsidP="007C565C">
      <w:pPr>
        <w:pStyle w:val="ad"/>
        <w:numPr>
          <w:ilvl w:val="0"/>
          <w:numId w:val="10"/>
        </w:numPr>
        <w:ind w:left="993" w:hanging="567"/>
      </w:pPr>
      <w:r w:rsidRPr="007C565C">
        <w:rPr>
          <w:lang w:val="en"/>
        </w:rPr>
        <w:t>Laboratory research in urology</w:t>
      </w:r>
    </w:p>
    <w:p w14:paraId="3E980541" w14:textId="77777777" w:rsidR="007C565C" w:rsidRPr="007C565C" w:rsidRDefault="007C565C" w:rsidP="007C565C">
      <w:pPr>
        <w:pStyle w:val="ad"/>
        <w:numPr>
          <w:ilvl w:val="0"/>
          <w:numId w:val="10"/>
        </w:numPr>
        <w:ind w:left="993" w:hanging="567"/>
      </w:pPr>
      <w:r w:rsidRPr="007C565C">
        <w:rPr>
          <w:lang w:val="en"/>
        </w:rPr>
        <w:t>Ultrasonication in Urology</w:t>
      </w:r>
    </w:p>
    <w:p w14:paraId="690E7663" w14:textId="77777777" w:rsidR="007C565C" w:rsidRPr="00282D09" w:rsidRDefault="007C565C" w:rsidP="007C565C">
      <w:pPr>
        <w:pStyle w:val="ad"/>
        <w:numPr>
          <w:ilvl w:val="0"/>
          <w:numId w:val="10"/>
        </w:numPr>
        <w:ind w:left="993" w:hanging="567"/>
        <w:rPr>
          <w:lang w:val="en-US"/>
        </w:rPr>
      </w:pPr>
      <w:r w:rsidRPr="007C565C">
        <w:rPr>
          <w:lang w:val="en"/>
        </w:rPr>
        <w:t>X-ray examination in urology – examination and excretory urography</w:t>
      </w:r>
    </w:p>
    <w:p w14:paraId="6AE0A3C1" w14:textId="77777777" w:rsidR="007C565C" w:rsidRPr="00282D09" w:rsidRDefault="007C565C" w:rsidP="007C565C">
      <w:pPr>
        <w:pStyle w:val="ad"/>
        <w:numPr>
          <w:ilvl w:val="0"/>
          <w:numId w:val="10"/>
        </w:numPr>
        <w:ind w:left="993" w:hanging="567"/>
        <w:rPr>
          <w:lang w:val="en-US"/>
        </w:rPr>
      </w:pPr>
      <w:r w:rsidRPr="007C565C">
        <w:rPr>
          <w:lang w:val="en"/>
        </w:rPr>
        <w:t>X-ray examination in urology – antegrade and retrograde urography</w:t>
      </w:r>
    </w:p>
    <w:p w14:paraId="46F7239D" w14:textId="77777777" w:rsidR="007C565C" w:rsidRPr="00282D09" w:rsidRDefault="007C565C" w:rsidP="007C565C">
      <w:pPr>
        <w:pStyle w:val="ad"/>
        <w:numPr>
          <w:ilvl w:val="0"/>
          <w:numId w:val="10"/>
        </w:numPr>
        <w:ind w:left="993" w:hanging="567"/>
        <w:rPr>
          <w:lang w:val="en-US"/>
        </w:rPr>
      </w:pPr>
      <w:r w:rsidRPr="007C565C">
        <w:rPr>
          <w:lang w:val="en"/>
        </w:rPr>
        <w:t>X-ray examination in urology – cystography, urethrography</w:t>
      </w:r>
    </w:p>
    <w:p w14:paraId="121E2BA9" w14:textId="77777777" w:rsidR="007C565C" w:rsidRPr="007C565C" w:rsidRDefault="007C565C" w:rsidP="007C565C">
      <w:pPr>
        <w:pStyle w:val="ad"/>
        <w:numPr>
          <w:ilvl w:val="0"/>
          <w:numId w:val="10"/>
        </w:numPr>
        <w:ind w:left="993" w:hanging="567"/>
      </w:pPr>
      <w:r w:rsidRPr="007C565C">
        <w:rPr>
          <w:lang w:val="en"/>
        </w:rPr>
        <w:t>CT, MRI in urology</w:t>
      </w:r>
    </w:p>
    <w:p w14:paraId="2A7D9BE8" w14:textId="77777777" w:rsidR="007C565C" w:rsidRPr="00282D09" w:rsidRDefault="007C565C" w:rsidP="007C565C">
      <w:pPr>
        <w:pStyle w:val="ad"/>
        <w:numPr>
          <w:ilvl w:val="0"/>
          <w:numId w:val="10"/>
        </w:numPr>
        <w:ind w:left="993" w:hanging="567"/>
        <w:rPr>
          <w:lang w:val="en-US"/>
        </w:rPr>
      </w:pPr>
      <w:r w:rsidRPr="007C565C">
        <w:rPr>
          <w:lang w:val="en"/>
        </w:rPr>
        <w:t>Anomalies of position, relationship, structure of the kidneys</w:t>
      </w:r>
    </w:p>
    <w:p w14:paraId="2FD2DEE3" w14:textId="77777777" w:rsidR="007C565C" w:rsidRPr="007C565C" w:rsidRDefault="007C565C" w:rsidP="007C565C">
      <w:pPr>
        <w:pStyle w:val="ad"/>
        <w:numPr>
          <w:ilvl w:val="0"/>
          <w:numId w:val="10"/>
        </w:numPr>
        <w:ind w:left="993" w:hanging="567"/>
      </w:pPr>
      <w:r w:rsidRPr="007C565C">
        <w:rPr>
          <w:lang w:val="en"/>
        </w:rPr>
        <w:t>Bladder abnormalities</w:t>
      </w:r>
    </w:p>
    <w:p w14:paraId="47BD6881" w14:textId="77777777" w:rsidR="007C565C" w:rsidRPr="007C565C" w:rsidRDefault="007C565C" w:rsidP="007C565C">
      <w:pPr>
        <w:pStyle w:val="ad"/>
        <w:numPr>
          <w:ilvl w:val="0"/>
          <w:numId w:val="10"/>
        </w:numPr>
        <w:ind w:left="993" w:hanging="567"/>
      </w:pPr>
      <w:proofErr w:type="spellStart"/>
      <w:r w:rsidRPr="007C565C">
        <w:rPr>
          <w:lang w:val="en"/>
        </w:rPr>
        <w:t>Epispadia</w:t>
      </w:r>
      <w:proofErr w:type="spellEnd"/>
      <w:r w:rsidRPr="007C565C">
        <w:rPr>
          <w:lang w:val="en"/>
        </w:rPr>
        <w:t>, hypospadias</w:t>
      </w:r>
    </w:p>
    <w:p w14:paraId="485F05FD" w14:textId="77777777" w:rsidR="007C565C" w:rsidRPr="007C565C" w:rsidRDefault="007C565C" w:rsidP="007C565C">
      <w:pPr>
        <w:pStyle w:val="ad"/>
        <w:numPr>
          <w:ilvl w:val="0"/>
          <w:numId w:val="10"/>
        </w:numPr>
        <w:ind w:left="993" w:hanging="567"/>
      </w:pPr>
      <w:r w:rsidRPr="007C565C">
        <w:rPr>
          <w:lang w:val="en"/>
        </w:rPr>
        <w:t>Testicular abnormalities</w:t>
      </w:r>
    </w:p>
    <w:p w14:paraId="00758EAF" w14:textId="77777777" w:rsidR="007C565C" w:rsidRPr="00282D09" w:rsidRDefault="007C565C" w:rsidP="007C565C">
      <w:pPr>
        <w:pStyle w:val="ad"/>
        <w:numPr>
          <w:ilvl w:val="0"/>
          <w:numId w:val="10"/>
        </w:numPr>
        <w:ind w:left="993" w:hanging="567"/>
        <w:rPr>
          <w:lang w:val="en-US"/>
        </w:rPr>
      </w:pPr>
      <w:r w:rsidRPr="007C565C">
        <w:rPr>
          <w:lang w:val="en"/>
        </w:rPr>
        <w:t>Nonspecific inflammatory diseases of the kidneys and extra-abdominal fiber</w:t>
      </w:r>
    </w:p>
    <w:p w14:paraId="38EF85E6" w14:textId="17D93855" w:rsidR="007C565C" w:rsidRPr="007C565C" w:rsidRDefault="007C565C" w:rsidP="007C565C">
      <w:pPr>
        <w:pStyle w:val="ad"/>
        <w:numPr>
          <w:ilvl w:val="0"/>
          <w:numId w:val="10"/>
        </w:numPr>
        <w:ind w:left="993" w:hanging="567"/>
      </w:pPr>
      <w:r w:rsidRPr="007C565C">
        <w:rPr>
          <w:lang w:val="en"/>
        </w:rPr>
        <w:t xml:space="preserve">Clinic, diagnosis of acute </w:t>
      </w:r>
      <w:r w:rsidR="005525DC" w:rsidRPr="007C565C">
        <w:rPr>
          <w:lang w:val="en"/>
        </w:rPr>
        <w:t>pyelonephritis</w:t>
      </w:r>
    </w:p>
    <w:p w14:paraId="57F0967B" w14:textId="07737656" w:rsidR="007C565C" w:rsidRPr="007C565C" w:rsidRDefault="007C565C" w:rsidP="007C565C">
      <w:pPr>
        <w:pStyle w:val="ad"/>
        <w:numPr>
          <w:ilvl w:val="0"/>
          <w:numId w:val="10"/>
        </w:numPr>
        <w:ind w:left="993" w:hanging="567"/>
      </w:pPr>
      <w:r w:rsidRPr="007C565C">
        <w:rPr>
          <w:lang w:val="en"/>
        </w:rPr>
        <w:t xml:space="preserve">Surgical treatment of acute </w:t>
      </w:r>
      <w:r w:rsidR="005525DC" w:rsidRPr="007C565C">
        <w:rPr>
          <w:lang w:val="en"/>
        </w:rPr>
        <w:t>pyelonephritis</w:t>
      </w:r>
    </w:p>
    <w:p w14:paraId="43C9CE64" w14:textId="627A7D22" w:rsidR="007C565C" w:rsidRPr="007C565C" w:rsidRDefault="007C565C" w:rsidP="007C565C">
      <w:pPr>
        <w:pStyle w:val="ad"/>
        <w:numPr>
          <w:ilvl w:val="0"/>
          <w:numId w:val="10"/>
        </w:numPr>
        <w:ind w:left="993" w:hanging="567"/>
      </w:pPr>
      <w:r w:rsidRPr="007C565C">
        <w:rPr>
          <w:lang w:val="en"/>
        </w:rPr>
        <w:t xml:space="preserve">Conservative treatment of acute </w:t>
      </w:r>
      <w:r w:rsidR="005525DC" w:rsidRPr="007C565C">
        <w:rPr>
          <w:lang w:val="en"/>
        </w:rPr>
        <w:t>pyelonephritis</w:t>
      </w:r>
    </w:p>
    <w:p w14:paraId="2FFFA6C6" w14:textId="77777777" w:rsidR="007C565C" w:rsidRPr="007C565C" w:rsidRDefault="007C565C" w:rsidP="007C565C">
      <w:pPr>
        <w:pStyle w:val="ad"/>
        <w:numPr>
          <w:ilvl w:val="0"/>
          <w:numId w:val="10"/>
        </w:numPr>
        <w:ind w:left="993" w:hanging="567"/>
      </w:pPr>
      <w:r w:rsidRPr="007C565C">
        <w:rPr>
          <w:lang w:val="en"/>
        </w:rPr>
        <w:t>Paranephritis. Clinic, diagnosis, treatment</w:t>
      </w:r>
    </w:p>
    <w:p w14:paraId="7DADC89A" w14:textId="22AF2DBF" w:rsidR="007C565C" w:rsidRPr="005525DC" w:rsidRDefault="005525DC" w:rsidP="007C565C">
      <w:pPr>
        <w:pStyle w:val="ad"/>
        <w:numPr>
          <w:ilvl w:val="0"/>
          <w:numId w:val="10"/>
        </w:numPr>
        <w:ind w:left="993" w:hanging="567"/>
        <w:rPr>
          <w:lang w:val="en-US"/>
        </w:rPr>
      </w:pPr>
      <w:r>
        <w:rPr>
          <w:lang w:val="en"/>
        </w:rPr>
        <w:t>Retroperitoneum</w:t>
      </w:r>
      <w:r w:rsidR="007C565C" w:rsidRPr="007C565C">
        <w:rPr>
          <w:lang w:val="en"/>
        </w:rPr>
        <w:t xml:space="preserve"> fibrosis. Clinic, diagnosis, treatment</w:t>
      </w:r>
    </w:p>
    <w:p w14:paraId="0EF5B183" w14:textId="3F989E04" w:rsidR="007C565C" w:rsidRPr="007C565C" w:rsidRDefault="007C565C" w:rsidP="007C565C">
      <w:pPr>
        <w:pStyle w:val="ad"/>
        <w:numPr>
          <w:ilvl w:val="0"/>
          <w:numId w:val="10"/>
        </w:numPr>
        <w:ind w:left="993" w:hanging="567"/>
      </w:pPr>
      <w:r w:rsidRPr="007C565C">
        <w:rPr>
          <w:lang w:val="en"/>
        </w:rPr>
        <w:t xml:space="preserve">Etiology, pathogenesis of chronic </w:t>
      </w:r>
      <w:r w:rsidR="005525DC" w:rsidRPr="007C565C">
        <w:rPr>
          <w:lang w:val="en"/>
        </w:rPr>
        <w:t>pyelonephritis</w:t>
      </w:r>
    </w:p>
    <w:p w14:paraId="02A7A1EB" w14:textId="6B0B497A" w:rsidR="007C565C" w:rsidRPr="007C565C" w:rsidRDefault="007C565C" w:rsidP="007C565C">
      <w:pPr>
        <w:pStyle w:val="ad"/>
        <w:numPr>
          <w:ilvl w:val="0"/>
          <w:numId w:val="10"/>
        </w:numPr>
        <w:ind w:left="993" w:hanging="567"/>
      </w:pPr>
      <w:r w:rsidRPr="007C565C">
        <w:rPr>
          <w:lang w:val="en"/>
        </w:rPr>
        <w:t xml:space="preserve">Classicization of chronic </w:t>
      </w:r>
      <w:r w:rsidR="005525DC" w:rsidRPr="007C565C">
        <w:rPr>
          <w:lang w:val="en"/>
        </w:rPr>
        <w:t>pyelonephritis</w:t>
      </w:r>
    </w:p>
    <w:p w14:paraId="73FB781A" w14:textId="71E674CD" w:rsidR="007C565C" w:rsidRPr="00282D09" w:rsidRDefault="007C565C" w:rsidP="007C565C">
      <w:pPr>
        <w:pStyle w:val="ad"/>
        <w:numPr>
          <w:ilvl w:val="0"/>
          <w:numId w:val="10"/>
        </w:numPr>
        <w:ind w:left="993" w:hanging="567"/>
        <w:rPr>
          <w:lang w:val="en-US"/>
        </w:rPr>
      </w:pPr>
      <w:r w:rsidRPr="007C565C">
        <w:rPr>
          <w:lang w:val="en"/>
        </w:rPr>
        <w:t xml:space="preserve">Complications and consequences of chronic </w:t>
      </w:r>
      <w:r w:rsidR="005525DC" w:rsidRPr="007C565C">
        <w:rPr>
          <w:lang w:val="en"/>
        </w:rPr>
        <w:t>pyelonephritis</w:t>
      </w:r>
    </w:p>
    <w:p w14:paraId="113B8572" w14:textId="77777777" w:rsidR="007C565C" w:rsidRPr="007C565C" w:rsidRDefault="007C565C" w:rsidP="007C565C">
      <w:pPr>
        <w:pStyle w:val="ad"/>
        <w:numPr>
          <w:ilvl w:val="0"/>
          <w:numId w:val="10"/>
        </w:numPr>
        <w:ind w:left="993" w:hanging="567"/>
      </w:pPr>
      <w:r w:rsidRPr="007C565C">
        <w:rPr>
          <w:lang w:val="en"/>
        </w:rPr>
        <w:t xml:space="preserve">Classification of </w:t>
      </w:r>
      <w:proofErr w:type="spellStart"/>
      <w:r w:rsidRPr="007C565C">
        <w:rPr>
          <w:lang w:val="en"/>
        </w:rPr>
        <w:t>paranephritis</w:t>
      </w:r>
      <w:proofErr w:type="spellEnd"/>
    </w:p>
    <w:p w14:paraId="337B2488" w14:textId="77777777" w:rsidR="007C565C" w:rsidRPr="007C565C" w:rsidRDefault="007C565C" w:rsidP="007C565C">
      <w:pPr>
        <w:pStyle w:val="ad"/>
        <w:numPr>
          <w:ilvl w:val="0"/>
          <w:numId w:val="10"/>
        </w:numPr>
        <w:ind w:left="993" w:hanging="567"/>
      </w:pPr>
      <w:r w:rsidRPr="007C565C">
        <w:rPr>
          <w:lang w:val="en"/>
        </w:rPr>
        <w:t xml:space="preserve">Clinical manifestations of </w:t>
      </w:r>
      <w:proofErr w:type="spellStart"/>
      <w:r w:rsidRPr="007C565C">
        <w:rPr>
          <w:lang w:val="en"/>
        </w:rPr>
        <w:t>paranephritis</w:t>
      </w:r>
      <w:proofErr w:type="spellEnd"/>
    </w:p>
    <w:p w14:paraId="16353F23" w14:textId="77777777" w:rsidR="007C565C" w:rsidRPr="007C565C" w:rsidRDefault="007C565C" w:rsidP="007C565C">
      <w:pPr>
        <w:pStyle w:val="ad"/>
        <w:numPr>
          <w:ilvl w:val="0"/>
          <w:numId w:val="10"/>
        </w:numPr>
        <w:ind w:left="993" w:hanging="567"/>
      </w:pPr>
      <w:r w:rsidRPr="007C565C">
        <w:rPr>
          <w:lang w:val="en"/>
        </w:rPr>
        <w:t xml:space="preserve">Diagnosis and treatment of </w:t>
      </w:r>
      <w:proofErr w:type="spellStart"/>
      <w:r w:rsidRPr="007C565C">
        <w:rPr>
          <w:lang w:val="en"/>
        </w:rPr>
        <w:t>paranephritis</w:t>
      </w:r>
      <w:proofErr w:type="spellEnd"/>
    </w:p>
    <w:p w14:paraId="13C3F15E" w14:textId="77777777" w:rsidR="007C565C" w:rsidRPr="00282D09" w:rsidRDefault="007C565C" w:rsidP="007C565C">
      <w:pPr>
        <w:pStyle w:val="ad"/>
        <w:numPr>
          <w:ilvl w:val="0"/>
          <w:numId w:val="10"/>
        </w:numPr>
        <w:ind w:left="993" w:hanging="567"/>
        <w:rPr>
          <w:lang w:val="en-US"/>
        </w:rPr>
      </w:pPr>
      <w:r w:rsidRPr="007C565C">
        <w:rPr>
          <w:lang w:val="en"/>
        </w:rPr>
        <w:t>Nonspecific inflammatory diseases of the male genital organs</w:t>
      </w:r>
    </w:p>
    <w:p w14:paraId="5F0F59D8" w14:textId="72A82AF6" w:rsidR="007C565C" w:rsidRPr="0072436B" w:rsidRDefault="0072436B" w:rsidP="007C565C">
      <w:pPr>
        <w:pStyle w:val="ad"/>
        <w:numPr>
          <w:ilvl w:val="0"/>
          <w:numId w:val="10"/>
        </w:numPr>
        <w:ind w:left="993" w:hanging="567"/>
        <w:rPr>
          <w:lang w:val="en-US"/>
        </w:rPr>
      </w:pPr>
      <w:r w:rsidRPr="007C565C">
        <w:rPr>
          <w:lang w:val="en"/>
        </w:rPr>
        <w:t xml:space="preserve">Inflammatory diseases of </w:t>
      </w:r>
      <w:r>
        <w:rPr>
          <w:lang w:val="en"/>
        </w:rPr>
        <w:t xml:space="preserve">the </w:t>
      </w:r>
      <w:r w:rsidR="007C565C" w:rsidRPr="007C565C">
        <w:rPr>
          <w:lang w:val="en"/>
        </w:rPr>
        <w:t>penis</w:t>
      </w:r>
    </w:p>
    <w:p w14:paraId="6AF6A43C" w14:textId="37E1C867" w:rsidR="007C565C" w:rsidRPr="00282D09" w:rsidRDefault="007C565C" w:rsidP="007C565C">
      <w:pPr>
        <w:pStyle w:val="ad"/>
        <w:numPr>
          <w:ilvl w:val="0"/>
          <w:numId w:val="10"/>
        </w:numPr>
        <w:ind w:left="993" w:hanging="567"/>
        <w:rPr>
          <w:lang w:val="en-US"/>
        </w:rPr>
      </w:pPr>
      <w:r w:rsidRPr="007C565C">
        <w:rPr>
          <w:lang w:val="en"/>
        </w:rPr>
        <w:t>Inflammatory diseases of the scro</w:t>
      </w:r>
      <w:r w:rsidR="0072436B">
        <w:rPr>
          <w:lang w:val="en"/>
        </w:rPr>
        <w:t>tum</w:t>
      </w:r>
      <w:r w:rsidRPr="007C565C">
        <w:rPr>
          <w:lang w:val="en"/>
        </w:rPr>
        <w:t xml:space="preserve"> organs</w:t>
      </w:r>
    </w:p>
    <w:p w14:paraId="130779CD" w14:textId="46FBB061" w:rsidR="007C565C" w:rsidRPr="00282D09" w:rsidRDefault="007C565C" w:rsidP="007C565C">
      <w:pPr>
        <w:pStyle w:val="ad"/>
        <w:numPr>
          <w:ilvl w:val="0"/>
          <w:numId w:val="10"/>
        </w:numPr>
        <w:ind w:left="993" w:hanging="567"/>
        <w:rPr>
          <w:lang w:val="en-US"/>
        </w:rPr>
      </w:pPr>
      <w:r w:rsidRPr="007C565C">
        <w:rPr>
          <w:lang w:val="en"/>
        </w:rPr>
        <w:t>Epididymite</w:t>
      </w:r>
      <w:r w:rsidR="0072436B">
        <w:rPr>
          <w:lang w:val="en"/>
        </w:rPr>
        <w:t>.</w:t>
      </w:r>
      <w:r w:rsidRPr="007C565C">
        <w:rPr>
          <w:lang w:val="en"/>
        </w:rPr>
        <w:t xml:space="preserve"> </w:t>
      </w:r>
      <w:r w:rsidR="0072436B">
        <w:rPr>
          <w:lang w:val="en"/>
        </w:rPr>
        <w:t>E</w:t>
      </w:r>
      <w:r w:rsidRPr="007C565C">
        <w:rPr>
          <w:lang w:val="en"/>
        </w:rPr>
        <w:t>tiology, pathogenesis, clinical manifestations, methods of diagnosis and treatment</w:t>
      </w:r>
    </w:p>
    <w:p w14:paraId="20D86572" w14:textId="7B40D103" w:rsidR="007C565C" w:rsidRPr="00282D09" w:rsidRDefault="007C565C" w:rsidP="007C565C">
      <w:pPr>
        <w:pStyle w:val="ad"/>
        <w:numPr>
          <w:ilvl w:val="0"/>
          <w:numId w:val="10"/>
        </w:numPr>
        <w:ind w:left="993" w:hanging="567"/>
        <w:rPr>
          <w:lang w:val="en-US"/>
        </w:rPr>
      </w:pPr>
      <w:r w:rsidRPr="007C565C">
        <w:rPr>
          <w:lang w:val="en"/>
        </w:rPr>
        <w:t>Orchi</w:t>
      </w:r>
      <w:r w:rsidR="0072436B">
        <w:rPr>
          <w:lang w:val="en"/>
        </w:rPr>
        <w:t>tis.</w:t>
      </w:r>
      <w:r w:rsidRPr="007C565C">
        <w:rPr>
          <w:lang w:val="en"/>
        </w:rPr>
        <w:t xml:space="preserve"> </w:t>
      </w:r>
      <w:r w:rsidR="0072436B">
        <w:rPr>
          <w:lang w:val="en"/>
        </w:rPr>
        <w:t>E</w:t>
      </w:r>
      <w:r w:rsidRPr="007C565C">
        <w:rPr>
          <w:lang w:val="en"/>
        </w:rPr>
        <w:t>tiology, pathogenesis, clinical manifestations, methods of diagnosis and treatment</w:t>
      </w:r>
    </w:p>
    <w:p w14:paraId="28B89431" w14:textId="76CCD53A" w:rsidR="007C565C" w:rsidRPr="00282D09" w:rsidRDefault="007C565C" w:rsidP="007C565C">
      <w:pPr>
        <w:pStyle w:val="ad"/>
        <w:numPr>
          <w:ilvl w:val="0"/>
          <w:numId w:val="10"/>
        </w:numPr>
        <w:ind w:left="993" w:hanging="567"/>
        <w:rPr>
          <w:lang w:val="en-US"/>
        </w:rPr>
      </w:pPr>
      <w:r w:rsidRPr="007C565C">
        <w:rPr>
          <w:lang w:val="en"/>
        </w:rPr>
        <w:t>Orchi</w:t>
      </w:r>
      <w:r w:rsidR="0072436B">
        <w:rPr>
          <w:lang w:val="en"/>
        </w:rPr>
        <w:t>tis.</w:t>
      </w:r>
      <w:r w:rsidRPr="007C565C">
        <w:rPr>
          <w:lang w:val="en"/>
        </w:rPr>
        <w:t xml:space="preserve"> </w:t>
      </w:r>
      <w:r w:rsidR="0072436B">
        <w:rPr>
          <w:lang w:val="en"/>
        </w:rPr>
        <w:t>M</w:t>
      </w:r>
      <w:r w:rsidRPr="007C565C">
        <w:rPr>
          <w:lang w:val="en"/>
        </w:rPr>
        <w:t>ethods of diagnosis and treatment</w:t>
      </w:r>
    </w:p>
    <w:p w14:paraId="4C19E41B" w14:textId="2A67E406" w:rsidR="007C565C" w:rsidRPr="00282D09" w:rsidRDefault="007C565C" w:rsidP="007C565C">
      <w:pPr>
        <w:pStyle w:val="ad"/>
        <w:numPr>
          <w:ilvl w:val="0"/>
          <w:numId w:val="10"/>
        </w:numPr>
        <w:ind w:left="993" w:hanging="567"/>
        <w:rPr>
          <w:lang w:val="en-US"/>
        </w:rPr>
      </w:pPr>
      <w:r w:rsidRPr="007C565C">
        <w:rPr>
          <w:lang w:val="en"/>
        </w:rPr>
        <w:t xml:space="preserve">Inflammatory diseases of the </w:t>
      </w:r>
      <w:r w:rsidR="0072436B">
        <w:rPr>
          <w:lang w:val="en"/>
        </w:rPr>
        <w:t>seminal vesicles</w:t>
      </w:r>
      <w:r w:rsidRPr="007C565C">
        <w:rPr>
          <w:lang w:val="en"/>
        </w:rPr>
        <w:t xml:space="preserve"> (</w:t>
      </w:r>
      <w:proofErr w:type="spellStart"/>
      <w:r w:rsidRPr="007C565C">
        <w:rPr>
          <w:lang w:val="en"/>
        </w:rPr>
        <w:t>spermatocystitis</w:t>
      </w:r>
      <w:proofErr w:type="spellEnd"/>
      <w:r w:rsidRPr="007C565C">
        <w:rPr>
          <w:lang w:val="en"/>
        </w:rPr>
        <w:t>)</w:t>
      </w:r>
    </w:p>
    <w:p w14:paraId="1850C484" w14:textId="77777777" w:rsidR="007C565C" w:rsidRPr="007C565C" w:rsidRDefault="007C565C" w:rsidP="007C565C">
      <w:pPr>
        <w:pStyle w:val="ad"/>
        <w:numPr>
          <w:ilvl w:val="0"/>
          <w:numId w:val="10"/>
        </w:numPr>
        <w:ind w:left="993" w:hanging="567"/>
      </w:pPr>
      <w:r w:rsidRPr="007C565C">
        <w:rPr>
          <w:lang w:val="en"/>
        </w:rPr>
        <w:t>Urethritis. Clinic, diagnosis, treatment</w:t>
      </w:r>
    </w:p>
    <w:p w14:paraId="6D8FB439" w14:textId="77777777" w:rsidR="007C565C" w:rsidRPr="00282D09" w:rsidRDefault="007C565C" w:rsidP="007C565C">
      <w:pPr>
        <w:pStyle w:val="ad"/>
        <w:numPr>
          <w:ilvl w:val="0"/>
          <w:numId w:val="10"/>
        </w:numPr>
        <w:ind w:left="993" w:hanging="567"/>
        <w:rPr>
          <w:lang w:val="en-US"/>
        </w:rPr>
      </w:pPr>
      <w:r w:rsidRPr="007C565C">
        <w:rPr>
          <w:lang w:val="en"/>
        </w:rPr>
        <w:t>Etiology, pathogenesis, classification of chronic prostatitis</w:t>
      </w:r>
    </w:p>
    <w:p w14:paraId="3D01D85B" w14:textId="77777777" w:rsidR="007C565C" w:rsidRPr="007C565C" w:rsidRDefault="007C565C" w:rsidP="007C565C">
      <w:pPr>
        <w:pStyle w:val="ad"/>
        <w:numPr>
          <w:ilvl w:val="0"/>
          <w:numId w:val="10"/>
        </w:numPr>
        <w:ind w:left="993" w:hanging="567"/>
      </w:pPr>
      <w:r w:rsidRPr="007C565C">
        <w:rPr>
          <w:lang w:val="en"/>
        </w:rPr>
        <w:t>Diagnosis of chronic prostatitis</w:t>
      </w:r>
    </w:p>
    <w:p w14:paraId="0AD5F966" w14:textId="77777777" w:rsidR="007C565C" w:rsidRPr="00282D09" w:rsidRDefault="007C565C" w:rsidP="007C565C">
      <w:pPr>
        <w:pStyle w:val="ad"/>
        <w:numPr>
          <w:ilvl w:val="0"/>
          <w:numId w:val="10"/>
        </w:numPr>
        <w:ind w:left="993" w:hanging="567"/>
        <w:rPr>
          <w:lang w:val="en-US"/>
        </w:rPr>
      </w:pPr>
      <w:r w:rsidRPr="007C565C">
        <w:rPr>
          <w:lang w:val="en"/>
        </w:rPr>
        <w:t>Modern methods of treatment of chronic prostatitis</w:t>
      </w:r>
    </w:p>
    <w:p w14:paraId="4DCD6577" w14:textId="77777777" w:rsidR="007C565C" w:rsidRPr="007C565C" w:rsidRDefault="007C565C" w:rsidP="007C565C">
      <w:pPr>
        <w:pStyle w:val="ad"/>
        <w:numPr>
          <w:ilvl w:val="0"/>
          <w:numId w:val="10"/>
        </w:numPr>
        <w:ind w:left="993" w:hanging="567"/>
      </w:pPr>
      <w:r w:rsidRPr="007C565C">
        <w:rPr>
          <w:lang w:val="en"/>
        </w:rPr>
        <w:t>Complications of chronic prostatitis</w:t>
      </w:r>
    </w:p>
    <w:p w14:paraId="5BBA74E6" w14:textId="77777777" w:rsidR="007C565C" w:rsidRPr="007C565C" w:rsidRDefault="007C565C" w:rsidP="007C565C">
      <w:pPr>
        <w:pStyle w:val="ad"/>
        <w:numPr>
          <w:ilvl w:val="0"/>
          <w:numId w:val="10"/>
        </w:numPr>
        <w:ind w:left="993" w:hanging="567"/>
      </w:pPr>
      <w:r w:rsidRPr="007C565C">
        <w:rPr>
          <w:lang w:val="en"/>
        </w:rPr>
        <w:t>Etiology, pathogenesis, classification of cystitis.</w:t>
      </w:r>
      <w:r>
        <w:rPr>
          <w:lang w:val="en"/>
        </w:rPr>
        <w:t xml:space="preserve"> </w:t>
      </w:r>
      <w:r w:rsidRPr="007C565C">
        <w:rPr>
          <w:lang w:val="en"/>
        </w:rPr>
        <w:t>Clinical manifestations of cystitis</w:t>
      </w:r>
    </w:p>
    <w:p w14:paraId="1B238043" w14:textId="77777777" w:rsidR="007C565C" w:rsidRPr="007C565C" w:rsidRDefault="007C565C" w:rsidP="007C565C">
      <w:pPr>
        <w:pStyle w:val="ad"/>
        <w:numPr>
          <w:ilvl w:val="0"/>
          <w:numId w:val="10"/>
        </w:numPr>
        <w:ind w:left="993" w:hanging="567"/>
        <w:rPr>
          <w:lang w:val="uk-UA"/>
        </w:rPr>
      </w:pPr>
      <w:r w:rsidRPr="007C565C">
        <w:rPr>
          <w:lang w:val="en"/>
        </w:rPr>
        <w:t>Diagnosis of cystitis.</w:t>
      </w:r>
      <w:r>
        <w:rPr>
          <w:lang w:val="en"/>
        </w:rPr>
        <w:t xml:space="preserve"> </w:t>
      </w:r>
      <w:r w:rsidRPr="007C565C">
        <w:rPr>
          <w:lang w:val="en"/>
        </w:rPr>
        <w:t>Methods of treatment of cystitis</w:t>
      </w:r>
    </w:p>
    <w:p w14:paraId="3BFC429D" w14:textId="77777777" w:rsidR="007C565C" w:rsidRPr="007C565C" w:rsidRDefault="007C565C" w:rsidP="007C565C">
      <w:pPr>
        <w:pStyle w:val="ad"/>
        <w:numPr>
          <w:ilvl w:val="0"/>
          <w:numId w:val="10"/>
        </w:numPr>
        <w:ind w:left="993" w:hanging="567"/>
      </w:pPr>
      <w:r w:rsidRPr="007C565C">
        <w:rPr>
          <w:lang w:val="en"/>
        </w:rPr>
        <w:t>Methods of diagnosis of urosepsis</w:t>
      </w:r>
    </w:p>
    <w:p w14:paraId="57944452" w14:textId="7339F84B" w:rsidR="007C565C" w:rsidRPr="00EE0CFB" w:rsidRDefault="007C565C" w:rsidP="007C565C">
      <w:pPr>
        <w:pStyle w:val="ad"/>
        <w:numPr>
          <w:ilvl w:val="0"/>
          <w:numId w:val="10"/>
        </w:numPr>
        <w:ind w:left="993" w:hanging="567"/>
        <w:rPr>
          <w:lang w:val="en-US"/>
        </w:rPr>
      </w:pPr>
      <w:r w:rsidRPr="007C565C">
        <w:rPr>
          <w:lang w:val="en"/>
        </w:rPr>
        <w:t>Treatment and prevention of uros</w:t>
      </w:r>
      <w:r w:rsidR="00EE0CFB">
        <w:rPr>
          <w:lang w:val="en"/>
        </w:rPr>
        <w:t>epsis.</w:t>
      </w:r>
    </w:p>
    <w:p w14:paraId="6E0DDBF9" w14:textId="77777777" w:rsidR="007C565C" w:rsidRPr="007C565C" w:rsidRDefault="007C565C" w:rsidP="007C565C">
      <w:pPr>
        <w:pStyle w:val="ad"/>
        <w:numPr>
          <w:ilvl w:val="0"/>
          <w:numId w:val="10"/>
        </w:numPr>
        <w:ind w:left="993" w:hanging="567"/>
      </w:pPr>
      <w:r w:rsidRPr="007C565C">
        <w:rPr>
          <w:lang w:val="en"/>
        </w:rPr>
        <w:t>Urethritis.  Clinic, diagnosis, treatment</w:t>
      </w:r>
    </w:p>
    <w:p w14:paraId="24BCC5A9" w14:textId="77777777" w:rsidR="007C565C" w:rsidRPr="007C565C" w:rsidRDefault="007C565C" w:rsidP="007C565C">
      <w:pPr>
        <w:pStyle w:val="ad"/>
        <w:numPr>
          <w:ilvl w:val="0"/>
          <w:numId w:val="10"/>
        </w:numPr>
        <w:ind w:left="993" w:hanging="567"/>
      </w:pPr>
      <w:r w:rsidRPr="007C565C">
        <w:rPr>
          <w:lang w:val="en"/>
        </w:rPr>
        <w:t>Etiology, pathogenesis, classification of urethritis</w:t>
      </w:r>
    </w:p>
    <w:p w14:paraId="78F7B4F0" w14:textId="77777777" w:rsidR="007C565C" w:rsidRPr="00282D09" w:rsidRDefault="007C565C" w:rsidP="007C565C">
      <w:pPr>
        <w:pStyle w:val="ad"/>
        <w:numPr>
          <w:ilvl w:val="0"/>
          <w:numId w:val="10"/>
        </w:numPr>
        <w:ind w:left="993" w:hanging="567"/>
        <w:rPr>
          <w:lang w:val="en-US"/>
        </w:rPr>
      </w:pPr>
      <w:r w:rsidRPr="007C565C">
        <w:rPr>
          <w:lang w:val="en"/>
        </w:rPr>
        <w:t>Methods of diagnosis and treatment of urethritis</w:t>
      </w:r>
    </w:p>
    <w:p w14:paraId="51E56581" w14:textId="77777777" w:rsidR="007C565C" w:rsidRPr="007C565C" w:rsidRDefault="007C565C" w:rsidP="007C565C">
      <w:pPr>
        <w:pStyle w:val="ad"/>
        <w:numPr>
          <w:ilvl w:val="0"/>
          <w:numId w:val="10"/>
        </w:numPr>
        <w:ind w:left="993" w:hanging="567"/>
      </w:pPr>
      <w:r w:rsidRPr="007C565C">
        <w:rPr>
          <w:lang w:val="en"/>
        </w:rPr>
        <w:t>Kidney and urethra stones</w:t>
      </w:r>
    </w:p>
    <w:p w14:paraId="6873EBB0" w14:textId="4AA120E2" w:rsidR="007C565C" w:rsidRPr="00282D09" w:rsidRDefault="007C565C" w:rsidP="007C565C">
      <w:pPr>
        <w:pStyle w:val="ad"/>
        <w:numPr>
          <w:ilvl w:val="0"/>
          <w:numId w:val="10"/>
        </w:numPr>
        <w:ind w:left="993" w:hanging="567"/>
        <w:rPr>
          <w:lang w:val="en-US"/>
        </w:rPr>
      </w:pPr>
      <w:r w:rsidRPr="007C565C">
        <w:rPr>
          <w:lang w:val="en"/>
        </w:rPr>
        <w:t xml:space="preserve">Etiology, pathogenesis, clinical manifestations of </w:t>
      </w:r>
      <w:r w:rsidR="00EE0CFB">
        <w:rPr>
          <w:lang w:val="en"/>
        </w:rPr>
        <w:t>Stone Disease.</w:t>
      </w:r>
    </w:p>
    <w:p w14:paraId="4225B95F" w14:textId="65592265" w:rsidR="007C565C" w:rsidRPr="00EE0CFB" w:rsidRDefault="007C565C" w:rsidP="007C565C">
      <w:pPr>
        <w:pStyle w:val="ad"/>
        <w:numPr>
          <w:ilvl w:val="0"/>
          <w:numId w:val="10"/>
        </w:numPr>
        <w:ind w:left="993" w:hanging="567"/>
        <w:rPr>
          <w:lang w:val="en-US"/>
        </w:rPr>
      </w:pPr>
      <w:r w:rsidRPr="007C565C">
        <w:rPr>
          <w:lang w:val="en"/>
        </w:rPr>
        <w:t xml:space="preserve">Diagnosis, conservative treatment of </w:t>
      </w:r>
      <w:r w:rsidR="00EE0CFB">
        <w:rPr>
          <w:lang w:val="en"/>
        </w:rPr>
        <w:t>Stone Disease.</w:t>
      </w:r>
    </w:p>
    <w:p w14:paraId="3C4543B5" w14:textId="2E24A5A5" w:rsidR="007C565C" w:rsidRPr="00EE0CFB" w:rsidRDefault="007C565C" w:rsidP="007C565C">
      <w:pPr>
        <w:pStyle w:val="ad"/>
        <w:numPr>
          <w:ilvl w:val="0"/>
          <w:numId w:val="10"/>
        </w:numPr>
        <w:ind w:left="993" w:hanging="567"/>
        <w:rPr>
          <w:lang w:val="en-US"/>
        </w:rPr>
      </w:pPr>
      <w:r w:rsidRPr="007C565C">
        <w:rPr>
          <w:lang w:val="en"/>
        </w:rPr>
        <w:t xml:space="preserve">Surgical treatment of </w:t>
      </w:r>
      <w:r w:rsidR="00EE0CFB">
        <w:rPr>
          <w:lang w:val="en"/>
        </w:rPr>
        <w:t>Stone Disease.</w:t>
      </w:r>
    </w:p>
    <w:p w14:paraId="48435A8F" w14:textId="4EF36768" w:rsidR="007C565C" w:rsidRPr="00282D09" w:rsidRDefault="007C565C" w:rsidP="007C565C">
      <w:pPr>
        <w:pStyle w:val="ad"/>
        <w:numPr>
          <w:ilvl w:val="0"/>
          <w:numId w:val="10"/>
        </w:numPr>
        <w:ind w:left="993" w:hanging="567"/>
        <w:rPr>
          <w:lang w:val="en-US"/>
        </w:rPr>
      </w:pPr>
      <w:r w:rsidRPr="007C565C">
        <w:rPr>
          <w:lang w:val="en"/>
        </w:rPr>
        <w:lastRenderedPageBreak/>
        <w:t>Etiology, pathogenesis, clinical manifestations, methods of diagnosis and treatment of bladder stones</w:t>
      </w:r>
      <w:r w:rsidR="00EE0CFB">
        <w:rPr>
          <w:lang w:val="en"/>
        </w:rPr>
        <w:t>.</w:t>
      </w:r>
    </w:p>
    <w:p w14:paraId="5AF5F7B0" w14:textId="64A84418" w:rsidR="007C565C" w:rsidRPr="00EE0CFB" w:rsidRDefault="007C565C" w:rsidP="007C565C">
      <w:pPr>
        <w:pStyle w:val="ad"/>
        <w:numPr>
          <w:ilvl w:val="0"/>
          <w:numId w:val="10"/>
        </w:numPr>
        <w:ind w:left="993" w:hanging="567"/>
        <w:rPr>
          <w:lang w:val="en-US"/>
        </w:rPr>
      </w:pPr>
      <w:r w:rsidRPr="007C565C">
        <w:rPr>
          <w:lang w:val="en"/>
        </w:rPr>
        <w:t xml:space="preserve">Prevention and </w:t>
      </w:r>
      <w:proofErr w:type="spellStart"/>
      <w:r w:rsidRPr="007C565C">
        <w:rPr>
          <w:lang w:val="en"/>
        </w:rPr>
        <w:t>metaphylaxis</w:t>
      </w:r>
      <w:proofErr w:type="spellEnd"/>
      <w:r w:rsidRPr="007C565C">
        <w:rPr>
          <w:lang w:val="en"/>
        </w:rPr>
        <w:t xml:space="preserve"> of </w:t>
      </w:r>
      <w:r w:rsidR="00EE0CFB">
        <w:rPr>
          <w:lang w:val="en"/>
        </w:rPr>
        <w:t>Stone Disease.</w:t>
      </w:r>
    </w:p>
    <w:p w14:paraId="292C0FAD" w14:textId="24EB936F" w:rsidR="007C565C" w:rsidRPr="007C565C" w:rsidRDefault="007C565C" w:rsidP="007C565C">
      <w:pPr>
        <w:pStyle w:val="ad"/>
        <w:numPr>
          <w:ilvl w:val="0"/>
          <w:numId w:val="10"/>
        </w:numPr>
        <w:ind w:left="993" w:hanging="567"/>
      </w:pPr>
      <w:r w:rsidRPr="007C565C">
        <w:rPr>
          <w:lang w:val="en"/>
        </w:rPr>
        <w:t xml:space="preserve">Complications of </w:t>
      </w:r>
      <w:r w:rsidR="00EE0CFB">
        <w:rPr>
          <w:lang w:val="en"/>
        </w:rPr>
        <w:t>Stone Disease.</w:t>
      </w:r>
    </w:p>
    <w:p w14:paraId="1A62398A" w14:textId="78BDFB61" w:rsidR="007C565C" w:rsidRPr="00282D09" w:rsidRDefault="007C565C" w:rsidP="007C565C">
      <w:pPr>
        <w:pStyle w:val="ad"/>
        <w:numPr>
          <w:ilvl w:val="0"/>
          <w:numId w:val="10"/>
        </w:numPr>
        <w:ind w:left="993" w:hanging="567"/>
        <w:rPr>
          <w:lang w:val="en-US"/>
        </w:rPr>
      </w:pPr>
      <w:r w:rsidRPr="007C565C">
        <w:rPr>
          <w:lang w:val="en"/>
        </w:rPr>
        <w:t>Incapacitation in non</w:t>
      </w:r>
      <w:r w:rsidR="00EE0CFB">
        <w:rPr>
          <w:lang w:val="en"/>
        </w:rPr>
        <w:t>s</w:t>
      </w:r>
      <w:r w:rsidRPr="007C565C">
        <w:rPr>
          <w:lang w:val="en"/>
        </w:rPr>
        <w:t xml:space="preserve">pecific inflammatory processes and </w:t>
      </w:r>
      <w:r w:rsidR="00EE0CFB">
        <w:rPr>
          <w:lang w:val="en"/>
        </w:rPr>
        <w:t>Stone Disease</w:t>
      </w:r>
    </w:p>
    <w:p w14:paraId="454626DE" w14:textId="77777777" w:rsidR="007C565C" w:rsidRPr="00282D09" w:rsidRDefault="007C565C" w:rsidP="007C565C">
      <w:pPr>
        <w:pStyle w:val="ad"/>
        <w:numPr>
          <w:ilvl w:val="0"/>
          <w:numId w:val="10"/>
        </w:numPr>
        <w:ind w:left="993" w:hanging="567"/>
        <w:rPr>
          <w:lang w:val="en-US"/>
        </w:rPr>
      </w:pPr>
      <w:r w:rsidRPr="007C565C">
        <w:rPr>
          <w:lang w:val="en"/>
        </w:rPr>
        <w:t>Etiology of kidney and urinary tract tuberculosis</w:t>
      </w:r>
    </w:p>
    <w:p w14:paraId="2F4DF448" w14:textId="77777777" w:rsidR="007C565C" w:rsidRPr="007C565C" w:rsidRDefault="007C565C" w:rsidP="007C565C">
      <w:pPr>
        <w:pStyle w:val="ad"/>
        <w:numPr>
          <w:ilvl w:val="0"/>
          <w:numId w:val="10"/>
        </w:numPr>
        <w:ind w:left="993" w:hanging="567"/>
      </w:pPr>
      <w:r w:rsidRPr="007C565C">
        <w:rPr>
          <w:lang w:val="en"/>
        </w:rPr>
        <w:t>Pathological anatomy, classification of tuberculosis</w:t>
      </w:r>
    </w:p>
    <w:p w14:paraId="5CA13BA1" w14:textId="77777777" w:rsidR="007C565C" w:rsidRPr="00282D09" w:rsidRDefault="007C565C" w:rsidP="007C565C">
      <w:pPr>
        <w:pStyle w:val="ad"/>
        <w:numPr>
          <w:ilvl w:val="0"/>
          <w:numId w:val="10"/>
        </w:numPr>
        <w:ind w:left="993" w:hanging="567"/>
        <w:rPr>
          <w:lang w:val="en-US"/>
        </w:rPr>
      </w:pPr>
      <w:r w:rsidRPr="007C565C">
        <w:rPr>
          <w:lang w:val="en"/>
        </w:rPr>
        <w:t>Clinical manifestations of kidney and urinary tract tuberculosis</w:t>
      </w:r>
    </w:p>
    <w:p w14:paraId="307988A6" w14:textId="77777777" w:rsidR="007C565C" w:rsidRPr="00282D09" w:rsidRDefault="007C565C" w:rsidP="007C565C">
      <w:pPr>
        <w:pStyle w:val="ad"/>
        <w:numPr>
          <w:ilvl w:val="0"/>
          <w:numId w:val="10"/>
        </w:numPr>
        <w:ind w:left="993" w:hanging="567"/>
        <w:rPr>
          <w:lang w:val="en-US"/>
        </w:rPr>
      </w:pPr>
      <w:r w:rsidRPr="007C565C">
        <w:rPr>
          <w:lang w:val="en"/>
        </w:rPr>
        <w:t>Atypical forms of kidney and urinary tract tuberculosis</w:t>
      </w:r>
    </w:p>
    <w:p w14:paraId="417C1721" w14:textId="77777777" w:rsidR="007C565C" w:rsidRPr="00282D09" w:rsidRDefault="007C565C" w:rsidP="007C565C">
      <w:pPr>
        <w:pStyle w:val="ad"/>
        <w:numPr>
          <w:ilvl w:val="0"/>
          <w:numId w:val="10"/>
        </w:numPr>
        <w:ind w:left="993" w:hanging="567"/>
        <w:rPr>
          <w:lang w:val="en-US"/>
        </w:rPr>
      </w:pPr>
      <w:r w:rsidRPr="007C565C">
        <w:rPr>
          <w:lang w:val="en"/>
        </w:rPr>
        <w:t>Features of the course of kidney and urinary tract tuberculosis</w:t>
      </w:r>
    </w:p>
    <w:p w14:paraId="50902A20" w14:textId="77777777" w:rsidR="007C565C" w:rsidRPr="00282D09" w:rsidRDefault="007C565C" w:rsidP="007C565C">
      <w:pPr>
        <w:pStyle w:val="ad"/>
        <w:numPr>
          <w:ilvl w:val="0"/>
          <w:numId w:val="10"/>
        </w:numPr>
        <w:ind w:left="993" w:hanging="567"/>
        <w:rPr>
          <w:lang w:val="en-US"/>
        </w:rPr>
      </w:pPr>
      <w:r w:rsidRPr="007C565C">
        <w:rPr>
          <w:lang w:val="en"/>
        </w:rPr>
        <w:t>Connective forms of kidney and urinary tract tuberculosis</w:t>
      </w:r>
    </w:p>
    <w:p w14:paraId="45ACDEFF" w14:textId="77777777" w:rsidR="007C565C" w:rsidRPr="00282D09" w:rsidRDefault="007C565C" w:rsidP="007C565C">
      <w:pPr>
        <w:pStyle w:val="ad"/>
        <w:numPr>
          <w:ilvl w:val="0"/>
          <w:numId w:val="10"/>
        </w:numPr>
        <w:ind w:left="993" w:hanging="567"/>
        <w:rPr>
          <w:lang w:val="en-US"/>
        </w:rPr>
      </w:pPr>
      <w:r w:rsidRPr="007C565C">
        <w:rPr>
          <w:lang w:val="en"/>
        </w:rPr>
        <w:t>Diagnosis of kidney and urinary tract tuberculosis</w:t>
      </w:r>
    </w:p>
    <w:p w14:paraId="13F3C085" w14:textId="77777777" w:rsidR="007C565C" w:rsidRPr="00282D09" w:rsidRDefault="007C565C" w:rsidP="007C565C">
      <w:pPr>
        <w:pStyle w:val="ad"/>
        <w:numPr>
          <w:ilvl w:val="0"/>
          <w:numId w:val="10"/>
        </w:numPr>
        <w:ind w:left="993" w:hanging="567"/>
        <w:rPr>
          <w:lang w:val="en-US"/>
        </w:rPr>
      </w:pPr>
      <w:r w:rsidRPr="007C565C">
        <w:rPr>
          <w:lang w:val="en"/>
        </w:rPr>
        <w:t>Consequences of kidney and urinary tract tuberculosis</w:t>
      </w:r>
    </w:p>
    <w:p w14:paraId="092D66AB" w14:textId="77777777" w:rsidR="007C565C" w:rsidRPr="00282D09" w:rsidRDefault="007C565C" w:rsidP="007C565C">
      <w:pPr>
        <w:pStyle w:val="ad"/>
        <w:numPr>
          <w:ilvl w:val="0"/>
          <w:numId w:val="10"/>
        </w:numPr>
        <w:ind w:left="993" w:hanging="567"/>
        <w:rPr>
          <w:lang w:val="en-US"/>
        </w:rPr>
      </w:pPr>
      <w:r w:rsidRPr="007C565C">
        <w:rPr>
          <w:lang w:val="en"/>
        </w:rPr>
        <w:t>Complications of kidney and urinary tract tuberculosis</w:t>
      </w:r>
    </w:p>
    <w:p w14:paraId="2DC85203" w14:textId="77777777" w:rsidR="007C565C" w:rsidRPr="00282D09" w:rsidRDefault="007C565C" w:rsidP="007C565C">
      <w:pPr>
        <w:pStyle w:val="ad"/>
        <w:numPr>
          <w:ilvl w:val="0"/>
          <w:numId w:val="10"/>
        </w:numPr>
        <w:ind w:left="993" w:hanging="567"/>
        <w:rPr>
          <w:lang w:val="en-US"/>
        </w:rPr>
      </w:pPr>
      <w:r w:rsidRPr="007C565C">
        <w:rPr>
          <w:lang w:val="en"/>
        </w:rPr>
        <w:t>Conservative treatment of kidney and urinary tract tuberculosis</w:t>
      </w:r>
    </w:p>
    <w:p w14:paraId="78FF1727" w14:textId="77777777" w:rsidR="007C565C" w:rsidRPr="00282D09" w:rsidRDefault="007C565C" w:rsidP="007C565C">
      <w:pPr>
        <w:pStyle w:val="ad"/>
        <w:numPr>
          <w:ilvl w:val="0"/>
          <w:numId w:val="10"/>
        </w:numPr>
        <w:ind w:left="993" w:hanging="567"/>
        <w:rPr>
          <w:lang w:val="en-US"/>
        </w:rPr>
      </w:pPr>
      <w:r w:rsidRPr="007C565C">
        <w:rPr>
          <w:lang w:val="en"/>
        </w:rPr>
        <w:t>Surgical treatment of kidney and urinary tract tuberculosis</w:t>
      </w:r>
    </w:p>
    <w:p w14:paraId="6D2819BE" w14:textId="77777777" w:rsidR="007C565C" w:rsidRPr="007C565C" w:rsidRDefault="007C565C" w:rsidP="007C565C">
      <w:pPr>
        <w:pStyle w:val="ad"/>
        <w:numPr>
          <w:ilvl w:val="0"/>
          <w:numId w:val="10"/>
        </w:numPr>
        <w:ind w:left="993" w:hanging="567"/>
      </w:pPr>
      <w:r w:rsidRPr="007C565C">
        <w:rPr>
          <w:lang w:val="en"/>
        </w:rPr>
        <w:t>Classification of male genital tuberculosis</w:t>
      </w:r>
    </w:p>
    <w:p w14:paraId="3670817D" w14:textId="77777777" w:rsidR="007C565C" w:rsidRPr="00282D09" w:rsidRDefault="007C565C" w:rsidP="007C565C">
      <w:pPr>
        <w:pStyle w:val="ad"/>
        <w:numPr>
          <w:ilvl w:val="0"/>
          <w:numId w:val="10"/>
        </w:numPr>
        <w:ind w:left="993" w:hanging="567"/>
        <w:rPr>
          <w:lang w:val="en-US"/>
        </w:rPr>
      </w:pPr>
      <w:r w:rsidRPr="007C565C">
        <w:rPr>
          <w:lang w:val="en"/>
        </w:rPr>
        <w:t>Clinical manifestations of male genital tuberculosis</w:t>
      </w:r>
    </w:p>
    <w:p w14:paraId="15246ECE" w14:textId="77777777" w:rsidR="007C565C" w:rsidRPr="007C565C" w:rsidRDefault="007C565C" w:rsidP="007C565C">
      <w:pPr>
        <w:pStyle w:val="ad"/>
        <w:numPr>
          <w:ilvl w:val="0"/>
          <w:numId w:val="10"/>
        </w:numPr>
        <w:ind w:left="993" w:hanging="567"/>
      </w:pPr>
      <w:r w:rsidRPr="007C565C">
        <w:rPr>
          <w:lang w:val="en"/>
        </w:rPr>
        <w:t>Diagnosis of male genital tuberculosis</w:t>
      </w:r>
    </w:p>
    <w:p w14:paraId="31BB98DF" w14:textId="77777777" w:rsidR="007C565C" w:rsidRPr="00282D09" w:rsidRDefault="007C565C" w:rsidP="007C565C">
      <w:pPr>
        <w:pStyle w:val="ad"/>
        <w:numPr>
          <w:ilvl w:val="0"/>
          <w:numId w:val="10"/>
        </w:numPr>
        <w:ind w:left="993" w:hanging="567"/>
        <w:rPr>
          <w:lang w:val="en-US"/>
        </w:rPr>
      </w:pPr>
      <w:r w:rsidRPr="007C565C">
        <w:rPr>
          <w:lang w:val="en"/>
        </w:rPr>
        <w:t>Surgical treatment of male genital tuberculosis</w:t>
      </w:r>
    </w:p>
    <w:p w14:paraId="04E47A28" w14:textId="77777777" w:rsidR="007C565C" w:rsidRPr="00282D09" w:rsidRDefault="007C565C" w:rsidP="007C565C">
      <w:pPr>
        <w:pStyle w:val="ad"/>
        <w:numPr>
          <w:ilvl w:val="0"/>
          <w:numId w:val="10"/>
        </w:numPr>
        <w:ind w:left="993" w:hanging="567"/>
        <w:rPr>
          <w:lang w:val="en-US"/>
        </w:rPr>
      </w:pPr>
      <w:r w:rsidRPr="007C565C">
        <w:rPr>
          <w:lang w:val="en"/>
        </w:rPr>
        <w:t>Conservative treatment of male genital tuberculosis</w:t>
      </w:r>
    </w:p>
    <w:p w14:paraId="4C2F0D86" w14:textId="77777777" w:rsidR="007C565C" w:rsidRPr="007C565C" w:rsidRDefault="007C565C" w:rsidP="007C565C">
      <w:pPr>
        <w:pStyle w:val="ad"/>
        <w:numPr>
          <w:ilvl w:val="0"/>
          <w:numId w:val="10"/>
        </w:numPr>
        <w:ind w:left="993" w:hanging="567"/>
      </w:pPr>
      <w:r w:rsidRPr="007C565C">
        <w:rPr>
          <w:lang w:val="en"/>
        </w:rPr>
        <w:t>Mechanism of kidney damage</w:t>
      </w:r>
    </w:p>
    <w:p w14:paraId="4426A1F9" w14:textId="77777777" w:rsidR="007C565C" w:rsidRPr="00282D09" w:rsidRDefault="007C565C" w:rsidP="007C565C">
      <w:pPr>
        <w:pStyle w:val="ad"/>
        <w:numPr>
          <w:ilvl w:val="0"/>
          <w:numId w:val="10"/>
        </w:numPr>
        <w:ind w:left="993" w:hanging="567"/>
        <w:rPr>
          <w:lang w:val="en-US"/>
        </w:rPr>
      </w:pPr>
      <w:r w:rsidRPr="007C565C">
        <w:rPr>
          <w:lang w:val="en"/>
        </w:rPr>
        <w:t>Classification of kidney damage: open, closed, cumulative injury</w:t>
      </w:r>
    </w:p>
    <w:p w14:paraId="1920B490" w14:textId="77777777" w:rsidR="007C565C" w:rsidRPr="007C565C" w:rsidRDefault="007C565C" w:rsidP="007C565C">
      <w:pPr>
        <w:pStyle w:val="ad"/>
        <w:numPr>
          <w:ilvl w:val="0"/>
          <w:numId w:val="10"/>
        </w:numPr>
        <w:ind w:left="993" w:hanging="567"/>
      </w:pPr>
      <w:r w:rsidRPr="007C565C">
        <w:rPr>
          <w:lang w:val="en"/>
        </w:rPr>
        <w:t>Clinic of kidney injuries. Local and common symptoms. Features of cumulative injuries</w:t>
      </w:r>
    </w:p>
    <w:p w14:paraId="16BBA965" w14:textId="77777777" w:rsidR="007C565C" w:rsidRPr="007C565C" w:rsidRDefault="007C565C" w:rsidP="007C565C">
      <w:pPr>
        <w:pStyle w:val="ad"/>
        <w:numPr>
          <w:ilvl w:val="0"/>
          <w:numId w:val="10"/>
        </w:numPr>
        <w:ind w:left="993" w:hanging="567"/>
      </w:pPr>
      <w:r w:rsidRPr="007C565C">
        <w:rPr>
          <w:lang w:val="en"/>
        </w:rPr>
        <w:t>Diagnosis of kidney injuries. History. Review</w:t>
      </w:r>
    </w:p>
    <w:p w14:paraId="385E3A32" w14:textId="77777777" w:rsidR="007C565C" w:rsidRPr="007C565C" w:rsidRDefault="007C565C" w:rsidP="007C565C">
      <w:pPr>
        <w:pStyle w:val="ad"/>
        <w:numPr>
          <w:ilvl w:val="0"/>
          <w:numId w:val="10"/>
        </w:numPr>
        <w:ind w:left="993" w:hanging="567"/>
      </w:pPr>
      <w:r w:rsidRPr="007C565C">
        <w:rPr>
          <w:lang w:val="en"/>
        </w:rPr>
        <w:t>X-rays of kidney injuries. Ultrasound.</w:t>
      </w:r>
    </w:p>
    <w:p w14:paraId="11EB53FA" w14:textId="77777777" w:rsidR="007C565C" w:rsidRPr="00282D09" w:rsidRDefault="007C565C" w:rsidP="007C565C">
      <w:pPr>
        <w:pStyle w:val="ad"/>
        <w:numPr>
          <w:ilvl w:val="0"/>
          <w:numId w:val="10"/>
        </w:numPr>
        <w:ind w:left="993" w:hanging="567"/>
        <w:rPr>
          <w:lang w:val="en-US"/>
        </w:rPr>
      </w:pPr>
      <w:r w:rsidRPr="007C565C">
        <w:rPr>
          <w:lang w:val="en"/>
        </w:rPr>
        <w:t>Indications for conservative and surgical treatment of kidney injuries</w:t>
      </w:r>
    </w:p>
    <w:p w14:paraId="0C01600F" w14:textId="77777777" w:rsidR="007C565C" w:rsidRPr="00282D09" w:rsidRDefault="007C565C" w:rsidP="007C565C">
      <w:pPr>
        <w:pStyle w:val="ad"/>
        <w:numPr>
          <w:ilvl w:val="0"/>
          <w:numId w:val="10"/>
        </w:numPr>
        <w:ind w:left="993" w:hanging="567"/>
        <w:rPr>
          <w:lang w:val="en-US"/>
        </w:rPr>
      </w:pPr>
      <w:r w:rsidRPr="007C565C">
        <w:rPr>
          <w:lang w:val="en"/>
        </w:rPr>
        <w:t>Causes and mechanism of bladder damage</w:t>
      </w:r>
    </w:p>
    <w:p w14:paraId="2BCEE8CE" w14:textId="77777777" w:rsidR="007C565C" w:rsidRPr="007C565C" w:rsidRDefault="007C565C" w:rsidP="007C565C">
      <w:pPr>
        <w:pStyle w:val="ad"/>
        <w:numPr>
          <w:ilvl w:val="0"/>
          <w:numId w:val="10"/>
        </w:numPr>
        <w:ind w:left="993" w:hanging="567"/>
      </w:pPr>
      <w:r w:rsidRPr="007C565C">
        <w:rPr>
          <w:lang w:val="en"/>
        </w:rPr>
        <w:t>Binder connective damage</w:t>
      </w:r>
    </w:p>
    <w:p w14:paraId="3BC5FA02" w14:textId="77777777" w:rsidR="007C565C" w:rsidRPr="00282D09" w:rsidRDefault="007C565C" w:rsidP="007C565C">
      <w:pPr>
        <w:pStyle w:val="ad"/>
        <w:numPr>
          <w:ilvl w:val="0"/>
          <w:numId w:val="10"/>
        </w:numPr>
        <w:ind w:left="993" w:hanging="567"/>
        <w:rPr>
          <w:lang w:val="en-US"/>
        </w:rPr>
      </w:pPr>
      <w:r w:rsidRPr="007C565C">
        <w:rPr>
          <w:lang w:val="en"/>
        </w:rPr>
        <w:t>Clinical manifestations. Diagnosis, treatment of the bladder</w:t>
      </w:r>
    </w:p>
    <w:p w14:paraId="3514EA08" w14:textId="10C2E52C" w:rsidR="007C565C" w:rsidRPr="00282D09" w:rsidRDefault="007C565C" w:rsidP="007C565C">
      <w:pPr>
        <w:pStyle w:val="ad"/>
        <w:numPr>
          <w:ilvl w:val="0"/>
          <w:numId w:val="10"/>
        </w:numPr>
        <w:ind w:left="993" w:hanging="567"/>
        <w:rPr>
          <w:lang w:val="en-US"/>
        </w:rPr>
      </w:pPr>
      <w:r w:rsidRPr="007C565C">
        <w:rPr>
          <w:lang w:val="en"/>
        </w:rPr>
        <w:t xml:space="preserve">Drainage of the bladder and </w:t>
      </w:r>
      <w:r w:rsidR="00EE0CFB">
        <w:rPr>
          <w:lang w:val="en"/>
        </w:rPr>
        <w:t>retroperitoneum</w:t>
      </w:r>
      <w:r w:rsidRPr="007C565C">
        <w:rPr>
          <w:lang w:val="en"/>
        </w:rPr>
        <w:t xml:space="preserve"> space</w:t>
      </w:r>
    </w:p>
    <w:p w14:paraId="7E62FD6F" w14:textId="77777777" w:rsidR="007C565C" w:rsidRPr="007C565C" w:rsidRDefault="007C565C" w:rsidP="007C565C">
      <w:pPr>
        <w:pStyle w:val="ad"/>
        <w:numPr>
          <w:ilvl w:val="0"/>
          <w:numId w:val="10"/>
        </w:numPr>
        <w:ind w:left="993" w:hanging="567"/>
      </w:pPr>
      <w:r w:rsidRPr="007C565C">
        <w:rPr>
          <w:lang w:val="en"/>
        </w:rPr>
        <w:t>Complications and their treatment</w:t>
      </w:r>
    </w:p>
    <w:p w14:paraId="36A184EF" w14:textId="58C23005" w:rsidR="007C565C" w:rsidRPr="00EE0CFB" w:rsidRDefault="00EE0CFB" w:rsidP="007C565C">
      <w:pPr>
        <w:pStyle w:val="ad"/>
        <w:numPr>
          <w:ilvl w:val="0"/>
          <w:numId w:val="10"/>
        </w:numPr>
        <w:ind w:left="993" w:hanging="567"/>
        <w:rPr>
          <w:lang w:val="en-US"/>
        </w:rPr>
      </w:pPr>
      <w:r>
        <w:rPr>
          <w:lang w:val="en"/>
        </w:rPr>
        <w:t>Foreign</w:t>
      </w:r>
      <w:r w:rsidR="007C565C" w:rsidRPr="007C565C">
        <w:rPr>
          <w:lang w:val="en"/>
        </w:rPr>
        <w:t xml:space="preserve"> bodies of the bladder</w:t>
      </w:r>
    </w:p>
    <w:p w14:paraId="6D75972B" w14:textId="77777777" w:rsidR="007C565C" w:rsidRPr="007C565C" w:rsidRDefault="007C565C" w:rsidP="007C565C">
      <w:pPr>
        <w:pStyle w:val="ad"/>
        <w:numPr>
          <w:ilvl w:val="0"/>
          <w:numId w:val="10"/>
        </w:numPr>
        <w:ind w:left="993" w:hanging="567"/>
      </w:pPr>
      <w:r w:rsidRPr="007C565C">
        <w:rPr>
          <w:lang w:val="en"/>
        </w:rPr>
        <w:t>Chemical burns of the bladder</w:t>
      </w:r>
    </w:p>
    <w:p w14:paraId="53353E5D" w14:textId="77777777" w:rsidR="007C565C" w:rsidRPr="007C565C" w:rsidRDefault="007C565C" w:rsidP="007C565C">
      <w:pPr>
        <w:pStyle w:val="ad"/>
        <w:numPr>
          <w:ilvl w:val="0"/>
          <w:numId w:val="10"/>
        </w:numPr>
        <w:ind w:left="993" w:hanging="567"/>
      </w:pPr>
      <w:r w:rsidRPr="007C565C">
        <w:rPr>
          <w:lang w:val="en"/>
        </w:rPr>
        <w:t>Causes and mechanisms of urethra injury.</w:t>
      </w:r>
      <w:r>
        <w:rPr>
          <w:lang w:val="en"/>
        </w:rPr>
        <w:t xml:space="preserve"> </w:t>
      </w:r>
      <w:r w:rsidRPr="007C565C">
        <w:rPr>
          <w:lang w:val="en"/>
        </w:rPr>
        <w:t>Diagnosis of urethra injuries</w:t>
      </w:r>
    </w:p>
    <w:p w14:paraId="3CA6456F" w14:textId="77777777" w:rsidR="007C565C" w:rsidRPr="007C565C" w:rsidRDefault="007C565C" w:rsidP="007C565C">
      <w:pPr>
        <w:pStyle w:val="ad"/>
        <w:numPr>
          <w:ilvl w:val="0"/>
          <w:numId w:val="10"/>
        </w:numPr>
        <w:ind w:left="993" w:hanging="567"/>
      </w:pPr>
      <w:r w:rsidRPr="007C565C">
        <w:rPr>
          <w:lang w:val="en"/>
        </w:rPr>
        <w:t xml:space="preserve">X-rays. </w:t>
      </w:r>
      <w:proofErr w:type="spellStart"/>
      <w:r w:rsidRPr="007C565C">
        <w:rPr>
          <w:lang w:val="en"/>
        </w:rPr>
        <w:t>Urethrocystography</w:t>
      </w:r>
      <w:proofErr w:type="spellEnd"/>
    </w:p>
    <w:p w14:paraId="51C29062" w14:textId="71F63ABE" w:rsidR="007C565C" w:rsidRPr="00EE0CFB" w:rsidRDefault="00EE0CFB" w:rsidP="007C565C">
      <w:pPr>
        <w:pStyle w:val="ad"/>
        <w:numPr>
          <w:ilvl w:val="0"/>
          <w:numId w:val="10"/>
        </w:numPr>
        <w:ind w:left="993" w:hanging="567"/>
        <w:rPr>
          <w:lang w:val="en-US"/>
        </w:rPr>
      </w:pPr>
      <w:r>
        <w:rPr>
          <w:lang w:val="en"/>
        </w:rPr>
        <w:t>C</w:t>
      </w:r>
      <w:r w:rsidR="007C565C" w:rsidRPr="007C565C">
        <w:rPr>
          <w:lang w:val="en"/>
        </w:rPr>
        <w:t xml:space="preserve">onservative and </w:t>
      </w:r>
      <w:r>
        <w:rPr>
          <w:lang w:val="en"/>
        </w:rPr>
        <w:t>surgical treatment.</w:t>
      </w:r>
    </w:p>
    <w:p w14:paraId="3029F05F" w14:textId="77777777" w:rsidR="007C565C" w:rsidRPr="00282D09" w:rsidRDefault="007C565C" w:rsidP="007C565C">
      <w:pPr>
        <w:pStyle w:val="ad"/>
        <w:numPr>
          <w:ilvl w:val="0"/>
          <w:numId w:val="10"/>
        </w:numPr>
        <w:ind w:left="993" w:hanging="567"/>
        <w:rPr>
          <w:lang w:val="en-US"/>
        </w:rPr>
      </w:pPr>
      <w:r w:rsidRPr="007C565C">
        <w:rPr>
          <w:lang w:val="en"/>
        </w:rPr>
        <w:t>Indications for cystostomy, the primary seam of the urethra</w:t>
      </w:r>
    </w:p>
    <w:p w14:paraId="53F72E26" w14:textId="77777777" w:rsidR="007C565C" w:rsidRPr="00282D09" w:rsidRDefault="007C565C" w:rsidP="007C565C">
      <w:pPr>
        <w:pStyle w:val="ad"/>
        <w:numPr>
          <w:ilvl w:val="0"/>
          <w:numId w:val="10"/>
        </w:numPr>
        <w:ind w:left="993" w:hanging="567"/>
        <w:rPr>
          <w:lang w:val="en-US"/>
        </w:rPr>
      </w:pPr>
      <w:r w:rsidRPr="007C565C">
        <w:rPr>
          <w:lang w:val="en"/>
        </w:rPr>
        <w:t>Urinary leak. Phlegmons. Urinary fistulas.</w:t>
      </w:r>
    </w:p>
    <w:p w14:paraId="4CB24624" w14:textId="349BE3A4" w:rsidR="007C565C" w:rsidRPr="00282D09" w:rsidRDefault="007C565C" w:rsidP="007C565C">
      <w:pPr>
        <w:pStyle w:val="ad"/>
        <w:numPr>
          <w:ilvl w:val="0"/>
          <w:numId w:val="10"/>
        </w:numPr>
        <w:ind w:left="993" w:hanging="567"/>
        <w:rPr>
          <w:lang w:val="en-US"/>
        </w:rPr>
      </w:pPr>
      <w:r w:rsidRPr="007C565C">
        <w:rPr>
          <w:lang w:val="en"/>
        </w:rPr>
        <w:t>St</w:t>
      </w:r>
      <w:r w:rsidR="00EE0CFB">
        <w:rPr>
          <w:lang w:val="en"/>
        </w:rPr>
        <w:t>ructure of</w:t>
      </w:r>
      <w:r w:rsidRPr="007C565C">
        <w:rPr>
          <w:lang w:val="en"/>
        </w:rPr>
        <w:t xml:space="preserve"> urethra. Methods of plastic surgery</w:t>
      </w:r>
    </w:p>
    <w:p w14:paraId="6E39A0DA" w14:textId="77777777" w:rsidR="007C565C" w:rsidRPr="00282D09" w:rsidRDefault="007C565C" w:rsidP="007C565C">
      <w:pPr>
        <w:pStyle w:val="ad"/>
        <w:numPr>
          <w:ilvl w:val="0"/>
          <w:numId w:val="10"/>
        </w:numPr>
        <w:ind w:left="993" w:hanging="567"/>
        <w:rPr>
          <w:lang w:val="en-US"/>
        </w:rPr>
      </w:pPr>
      <w:r w:rsidRPr="007C565C">
        <w:rPr>
          <w:lang w:val="en"/>
        </w:rPr>
        <w:t>Causes and mechanism of damage to the external genital organs</w:t>
      </w:r>
    </w:p>
    <w:p w14:paraId="33DCB9DE" w14:textId="77777777" w:rsidR="007C565C" w:rsidRPr="00282D09" w:rsidRDefault="007C565C" w:rsidP="007C565C">
      <w:pPr>
        <w:pStyle w:val="ad"/>
        <w:numPr>
          <w:ilvl w:val="0"/>
          <w:numId w:val="10"/>
        </w:numPr>
        <w:ind w:left="993" w:hanging="567"/>
        <w:rPr>
          <w:lang w:val="en-US"/>
        </w:rPr>
      </w:pPr>
      <w:r w:rsidRPr="007C565C">
        <w:rPr>
          <w:lang w:val="en"/>
        </w:rPr>
        <w:t>Connective damage of the external genital organs</w:t>
      </w:r>
    </w:p>
    <w:p w14:paraId="35D33811" w14:textId="77777777" w:rsidR="007C565C" w:rsidRPr="00282D09" w:rsidRDefault="007C565C" w:rsidP="007C565C">
      <w:pPr>
        <w:pStyle w:val="ad"/>
        <w:numPr>
          <w:ilvl w:val="0"/>
          <w:numId w:val="10"/>
        </w:numPr>
        <w:ind w:left="993" w:hanging="567"/>
        <w:rPr>
          <w:lang w:val="en-US"/>
        </w:rPr>
      </w:pPr>
      <w:r w:rsidRPr="007C565C">
        <w:rPr>
          <w:lang w:val="en"/>
        </w:rPr>
        <w:t>Clinical manifestations. Diagnosis, treatment of external genital organs</w:t>
      </w:r>
    </w:p>
    <w:p w14:paraId="031AA36B" w14:textId="77777777" w:rsidR="007C565C" w:rsidRPr="00282D09" w:rsidRDefault="007C565C" w:rsidP="007C565C">
      <w:pPr>
        <w:pStyle w:val="ad"/>
        <w:numPr>
          <w:ilvl w:val="0"/>
          <w:numId w:val="10"/>
        </w:numPr>
        <w:ind w:left="993" w:hanging="567"/>
        <w:rPr>
          <w:lang w:val="en-US"/>
        </w:rPr>
      </w:pPr>
      <w:r w:rsidRPr="007C565C">
        <w:rPr>
          <w:lang w:val="en"/>
        </w:rPr>
        <w:t>Complications of injuries of external genital organs and their treatment</w:t>
      </w:r>
    </w:p>
    <w:p w14:paraId="2FFBFF09" w14:textId="77777777" w:rsidR="007C565C" w:rsidRPr="00282D09" w:rsidRDefault="007C565C" w:rsidP="007C565C">
      <w:pPr>
        <w:pStyle w:val="ad"/>
        <w:numPr>
          <w:ilvl w:val="0"/>
          <w:numId w:val="10"/>
        </w:numPr>
        <w:ind w:left="993" w:hanging="567"/>
        <w:rPr>
          <w:lang w:val="en-US"/>
        </w:rPr>
      </w:pPr>
      <w:r w:rsidRPr="007C565C">
        <w:rPr>
          <w:lang w:val="en"/>
        </w:rPr>
        <w:t>Foreign bodies of the external genital organs</w:t>
      </w:r>
    </w:p>
    <w:p w14:paraId="7173DAD4" w14:textId="77777777" w:rsidR="007C565C" w:rsidRPr="00282D09" w:rsidRDefault="007C565C" w:rsidP="007C565C">
      <w:pPr>
        <w:pStyle w:val="ad"/>
        <w:numPr>
          <w:ilvl w:val="0"/>
          <w:numId w:val="10"/>
        </w:numPr>
        <w:ind w:left="993" w:hanging="567"/>
        <w:rPr>
          <w:lang w:val="en-US"/>
        </w:rPr>
      </w:pPr>
      <w:r w:rsidRPr="007C565C">
        <w:rPr>
          <w:lang w:val="en"/>
        </w:rPr>
        <w:t>Treatment of complications of injuries of external genital organs</w:t>
      </w:r>
    </w:p>
    <w:p w14:paraId="049EF0B4" w14:textId="77777777" w:rsidR="007C565C" w:rsidRPr="007C565C" w:rsidRDefault="007C565C" w:rsidP="007C565C">
      <w:pPr>
        <w:pStyle w:val="ad"/>
        <w:numPr>
          <w:ilvl w:val="0"/>
          <w:numId w:val="10"/>
        </w:numPr>
        <w:ind w:left="993" w:hanging="567"/>
      </w:pPr>
      <w:r w:rsidRPr="007C565C">
        <w:rPr>
          <w:lang w:val="en"/>
        </w:rPr>
        <w:t>Cumulative urethra injury. Diagnostics</w:t>
      </w:r>
    </w:p>
    <w:p w14:paraId="6084DC44" w14:textId="77777777" w:rsidR="007C565C" w:rsidRPr="007C565C" w:rsidRDefault="007C565C" w:rsidP="007C565C">
      <w:pPr>
        <w:pStyle w:val="ad"/>
        <w:numPr>
          <w:ilvl w:val="0"/>
          <w:numId w:val="10"/>
        </w:numPr>
        <w:ind w:left="993" w:hanging="567"/>
      </w:pPr>
      <w:r w:rsidRPr="007C565C">
        <w:rPr>
          <w:lang w:val="en"/>
        </w:rPr>
        <w:t>Clinic, diagnosis of urethra injuries</w:t>
      </w:r>
    </w:p>
    <w:p w14:paraId="6403035A" w14:textId="77777777" w:rsidR="007C565C" w:rsidRPr="007C565C" w:rsidRDefault="007C565C" w:rsidP="007C565C">
      <w:pPr>
        <w:pStyle w:val="ad"/>
        <w:numPr>
          <w:ilvl w:val="0"/>
          <w:numId w:val="10"/>
        </w:numPr>
        <w:ind w:left="993" w:hanging="567"/>
      </w:pPr>
      <w:r w:rsidRPr="007C565C">
        <w:rPr>
          <w:lang w:val="en"/>
        </w:rPr>
        <w:t>Surgical treatment of urethra injuries</w:t>
      </w:r>
    </w:p>
    <w:p w14:paraId="62A48E0D" w14:textId="4C462E2E" w:rsidR="007C565C" w:rsidRPr="00282D09" w:rsidRDefault="007C565C" w:rsidP="007C565C">
      <w:pPr>
        <w:pStyle w:val="ad"/>
        <w:numPr>
          <w:ilvl w:val="0"/>
          <w:numId w:val="10"/>
        </w:numPr>
        <w:ind w:left="993" w:hanging="567"/>
        <w:rPr>
          <w:lang w:val="en-US"/>
        </w:rPr>
      </w:pPr>
      <w:r w:rsidRPr="007C565C">
        <w:rPr>
          <w:lang w:val="en"/>
        </w:rPr>
        <w:t>Indications for nephrectomy in uret</w:t>
      </w:r>
      <w:r w:rsidR="00EE0CFB">
        <w:rPr>
          <w:lang w:val="en"/>
        </w:rPr>
        <w:t>e</w:t>
      </w:r>
      <w:r w:rsidRPr="007C565C">
        <w:rPr>
          <w:lang w:val="en"/>
        </w:rPr>
        <w:t>r injuries</w:t>
      </w:r>
    </w:p>
    <w:p w14:paraId="5DEA7A50" w14:textId="77777777" w:rsidR="007C565C" w:rsidRPr="007C565C" w:rsidRDefault="007C565C" w:rsidP="007C565C">
      <w:pPr>
        <w:pStyle w:val="ad"/>
        <w:numPr>
          <w:ilvl w:val="0"/>
          <w:numId w:val="10"/>
        </w:numPr>
        <w:ind w:left="993" w:hanging="567"/>
      </w:pPr>
      <w:r w:rsidRPr="007C565C">
        <w:rPr>
          <w:lang w:val="en"/>
        </w:rPr>
        <w:t>Tumors of the parenchyma of the kidneys. Clinic, diagnostics</w:t>
      </w:r>
    </w:p>
    <w:p w14:paraId="076336FE" w14:textId="77777777" w:rsidR="007C565C" w:rsidRPr="007C565C" w:rsidRDefault="007C565C" w:rsidP="007C565C">
      <w:pPr>
        <w:pStyle w:val="ad"/>
        <w:numPr>
          <w:ilvl w:val="0"/>
          <w:numId w:val="10"/>
        </w:numPr>
        <w:ind w:left="993" w:hanging="567"/>
      </w:pPr>
      <w:r w:rsidRPr="007C565C">
        <w:rPr>
          <w:lang w:val="en"/>
        </w:rPr>
        <w:t>Tumors of the upper urinary tract. Clinic, diagnostics</w:t>
      </w:r>
    </w:p>
    <w:p w14:paraId="04415F48" w14:textId="77777777" w:rsidR="007C565C" w:rsidRPr="007C565C" w:rsidRDefault="007C565C" w:rsidP="007C565C">
      <w:pPr>
        <w:pStyle w:val="ad"/>
        <w:numPr>
          <w:ilvl w:val="0"/>
          <w:numId w:val="10"/>
        </w:numPr>
        <w:ind w:left="993" w:hanging="567"/>
      </w:pPr>
      <w:r w:rsidRPr="007C565C">
        <w:rPr>
          <w:lang w:val="en"/>
        </w:rPr>
        <w:t>Tumors of the adrenal gland.  Clinic, diagnostics</w:t>
      </w:r>
    </w:p>
    <w:p w14:paraId="5AF0F8B0" w14:textId="0519C287" w:rsidR="007C565C" w:rsidRPr="00282D09" w:rsidRDefault="007C565C" w:rsidP="007C565C">
      <w:pPr>
        <w:pStyle w:val="ad"/>
        <w:numPr>
          <w:ilvl w:val="0"/>
          <w:numId w:val="10"/>
        </w:numPr>
        <w:ind w:left="993" w:hanging="567"/>
        <w:rPr>
          <w:lang w:val="en-US"/>
        </w:rPr>
      </w:pPr>
      <w:r w:rsidRPr="007C565C">
        <w:rPr>
          <w:lang w:val="en"/>
        </w:rPr>
        <w:t xml:space="preserve">Tumors of </w:t>
      </w:r>
      <w:r w:rsidR="00EE0CFB">
        <w:rPr>
          <w:lang w:val="en"/>
        </w:rPr>
        <w:t>retroperitoneum</w:t>
      </w:r>
      <w:r w:rsidRPr="007C565C">
        <w:rPr>
          <w:lang w:val="en"/>
        </w:rPr>
        <w:t xml:space="preserve"> space. Clinic, diagnostics</w:t>
      </w:r>
    </w:p>
    <w:p w14:paraId="6981663B" w14:textId="77777777" w:rsidR="007C565C" w:rsidRPr="007C565C" w:rsidRDefault="007C565C" w:rsidP="007C565C">
      <w:pPr>
        <w:pStyle w:val="ad"/>
        <w:numPr>
          <w:ilvl w:val="0"/>
          <w:numId w:val="10"/>
        </w:numPr>
        <w:ind w:left="993" w:hanging="567"/>
      </w:pPr>
      <w:r w:rsidRPr="007C565C">
        <w:rPr>
          <w:lang w:val="en"/>
        </w:rPr>
        <w:t>Bladder tumors. Clinic, diagnostics</w:t>
      </w:r>
    </w:p>
    <w:p w14:paraId="243BCDA9" w14:textId="77777777" w:rsidR="007C565C" w:rsidRPr="00282D09" w:rsidRDefault="007C565C" w:rsidP="007C565C">
      <w:pPr>
        <w:pStyle w:val="ad"/>
        <w:numPr>
          <w:ilvl w:val="0"/>
          <w:numId w:val="10"/>
        </w:numPr>
        <w:ind w:left="993" w:hanging="567"/>
        <w:rPr>
          <w:lang w:val="en-US"/>
        </w:rPr>
      </w:pPr>
      <w:r w:rsidRPr="007C565C">
        <w:rPr>
          <w:lang w:val="en"/>
        </w:rPr>
        <w:lastRenderedPageBreak/>
        <w:t>Etiology, pathogenesis, histological forms of bladder tumors</w:t>
      </w:r>
    </w:p>
    <w:p w14:paraId="254D9946" w14:textId="77777777" w:rsidR="007C565C" w:rsidRPr="00282D09" w:rsidRDefault="007C565C" w:rsidP="007C565C">
      <w:pPr>
        <w:pStyle w:val="ad"/>
        <w:numPr>
          <w:ilvl w:val="0"/>
          <w:numId w:val="10"/>
        </w:numPr>
        <w:ind w:left="993" w:hanging="567"/>
        <w:rPr>
          <w:lang w:val="en-US"/>
        </w:rPr>
      </w:pPr>
      <w:r w:rsidRPr="007C565C">
        <w:rPr>
          <w:lang w:val="en"/>
        </w:rPr>
        <w:t>Clinical and international classification of bladder tumors</w:t>
      </w:r>
    </w:p>
    <w:p w14:paraId="2CFDD3D8" w14:textId="77777777" w:rsidR="007C565C" w:rsidRPr="00282D09" w:rsidRDefault="007C565C" w:rsidP="007C565C">
      <w:pPr>
        <w:pStyle w:val="ad"/>
        <w:numPr>
          <w:ilvl w:val="0"/>
          <w:numId w:val="10"/>
        </w:numPr>
        <w:ind w:left="993" w:hanging="567"/>
        <w:rPr>
          <w:lang w:val="en-US"/>
        </w:rPr>
      </w:pPr>
      <w:r w:rsidRPr="007C565C">
        <w:rPr>
          <w:lang w:val="en"/>
        </w:rPr>
        <w:t>Diagnostics. Conservative treatment of bladder tumors</w:t>
      </w:r>
    </w:p>
    <w:p w14:paraId="20B4CEE7" w14:textId="77777777" w:rsidR="007C565C" w:rsidRPr="00282D09" w:rsidRDefault="007C565C" w:rsidP="007C565C">
      <w:pPr>
        <w:pStyle w:val="ad"/>
        <w:numPr>
          <w:ilvl w:val="0"/>
          <w:numId w:val="10"/>
        </w:numPr>
        <w:ind w:left="993" w:hanging="567"/>
        <w:rPr>
          <w:lang w:val="en-US"/>
        </w:rPr>
      </w:pPr>
      <w:r w:rsidRPr="007C565C">
        <w:rPr>
          <w:lang w:val="en"/>
        </w:rPr>
        <w:t>Methods of surgical treatment of bladder tumors</w:t>
      </w:r>
    </w:p>
    <w:p w14:paraId="537227B1" w14:textId="77777777" w:rsidR="007C565C" w:rsidRPr="00282D09" w:rsidRDefault="007C565C" w:rsidP="007C565C">
      <w:pPr>
        <w:pStyle w:val="ad"/>
        <w:numPr>
          <w:ilvl w:val="0"/>
          <w:numId w:val="10"/>
        </w:numPr>
        <w:ind w:left="993" w:hanging="567"/>
        <w:rPr>
          <w:lang w:val="en-US"/>
        </w:rPr>
      </w:pPr>
      <w:r w:rsidRPr="007C565C">
        <w:rPr>
          <w:lang w:val="en"/>
        </w:rPr>
        <w:t>Combined and complex treatment of bladder tumors</w:t>
      </w:r>
    </w:p>
    <w:p w14:paraId="5D699ED8" w14:textId="0A6C835D" w:rsidR="007C565C" w:rsidRPr="007C565C" w:rsidRDefault="007C565C" w:rsidP="007C565C">
      <w:pPr>
        <w:pStyle w:val="ad"/>
        <w:numPr>
          <w:ilvl w:val="0"/>
          <w:numId w:val="10"/>
        </w:numPr>
        <w:ind w:left="993" w:hanging="567"/>
      </w:pPr>
      <w:r w:rsidRPr="007C565C">
        <w:rPr>
          <w:lang w:val="en"/>
        </w:rPr>
        <w:t xml:space="preserve">Tumors of the </w:t>
      </w:r>
      <w:r w:rsidR="007A6279" w:rsidRPr="007C565C">
        <w:rPr>
          <w:lang w:val="en"/>
        </w:rPr>
        <w:t>urethra.</w:t>
      </w:r>
      <w:r w:rsidRPr="007C565C">
        <w:rPr>
          <w:lang w:val="en"/>
        </w:rPr>
        <w:t xml:space="preserve"> Histological forms.</w:t>
      </w:r>
      <w:r>
        <w:rPr>
          <w:lang w:val="en"/>
        </w:rPr>
        <w:t xml:space="preserve"> </w:t>
      </w:r>
      <w:r w:rsidRPr="007C565C">
        <w:rPr>
          <w:lang w:val="en"/>
        </w:rPr>
        <w:t>Clinical stages</w:t>
      </w:r>
    </w:p>
    <w:p w14:paraId="37FFB3BD" w14:textId="77777777" w:rsidR="007C565C" w:rsidRPr="007C565C" w:rsidRDefault="007C565C" w:rsidP="007C565C">
      <w:pPr>
        <w:pStyle w:val="ad"/>
        <w:numPr>
          <w:ilvl w:val="0"/>
          <w:numId w:val="10"/>
        </w:numPr>
        <w:ind w:left="993" w:hanging="567"/>
      </w:pPr>
      <w:r w:rsidRPr="007C565C">
        <w:rPr>
          <w:lang w:val="en"/>
        </w:rPr>
        <w:t>Modern diagnosis of urethra tumors</w:t>
      </w:r>
    </w:p>
    <w:p w14:paraId="679F2962" w14:textId="77777777" w:rsidR="007C565C" w:rsidRPr="00282D09" w:rsidRDefault="007C565C" w:rsidP="007C565C">
      <w:pPr>
        <w:pStyle w:val="ad"/>
        <w:numPr>
          <w:ilvl w:val="0"/>
          <w:numId w:val="10"/>
        </w:numPr>
        <w:ind w:left="993" w:hanging="567"/>
        <w:rPr>
          <w:lang w:val="en-US"/>
        </w:rPr>
      </w:pPr>
      <w:r w:rsidRPr="007C565C">
        <w:rPr>
          <w:lang w:val="en"/>
        </w:rPr>
        <w:t>Methods of surgical treatment of urethra tumors</w:t>
      </w:r>
    </w:p>
    <w:p w14:paraId="600378A1" w14:textId="77777777" w:rsidR="007C565C" w:rsidRPr="00282D09" w:rsidRDefault="007C565C" w:rsidP="007C565C">
      <w:pPr>
        <w:pStyle w:val="ad"/>
        <w:numPr>
          <w:ilvl w:val="0"/>
          <w:numId w:val="10"/>
        </w:numPr>
        <w:ind w:left="993" w:hanging="567"/>
        <w:rPr>
          <w:lang w:val="en-US"/>
        </w:rPr>
      </w:pPr>
      <w:r w:rsidRPr="007C565C">
        <w:rPr>
          <w:lang w:val="en"/>
        </w:rPr>
        <w:t>Combined and complex treatment of urethra tumors</w:t>
      </w:r>
    </w:p>
    <w:p w14:paraId="0037A523" w14:textId="39F6B8AD" w:rsidR="007C565C" w:rsidRPr="007C565C" w:rsidRDefault="007C565C" w:rsidP="007C565C">
      <w:pPr>
        <w:pStyle w:val="ad"/>
        <w:numPr>
          <w:ilvl w:val="0"/>
          <w:numId w:val="10"/>
        </w:numPr>
        <w:ind w:left="993" w:hanging="567"/>
      </w:pPr>
      <w:r w:rsidRPr="007C565C">
        <w:rPr>
          <w:lang w:val="en"/>
        </w:rPr>
        <w:t xml:space="preserve">Drug treatment of </w:t>
      </w:r>
      <w:r w:rsidR="007A6279">
        <w:rPr>
          <w:lang w:val="en"/>
        </w:rPr>
        <w:t>BPH</w:t>
      </w:r>
    </w:p>
    <w:p w14:paraId="71C6F1B9" w14:textId="056E89AB" w:rsidR="007C565C" w:rsidRPr="007A6279" w:rsidRDefault="007C565C" w:rsidP="007C565C">
      <w:pPr>
        <w:pStyle w:val="ad"/>
        <w:numPr>
          <w:ilvl w:val="0"/>
          <w:numId w:val="10"/>
        </w:numPr>
        <w:ind w:left="993" w:hanging="567"/>
        <w:rPr>
          <w:lang w:val="en-US"/>
        </w:rPr>
      </w:pPr>
      <w:r w:rsidRPr="007C565C">
        <w:rPr>
          <w:lang w:val="en"/>
        </w:rPr>
        <w:t xml:space="preserve">Surgical treatment of </w:t>
      </w:r>
      <w:r w:rsidR="007A6279">
        <w:rPr>
          <w:lang w:val="en"/>
        </w:rPr>
        <w:t>BPH</w:t>
      </w:r>
    </w:p>
    <w:p w14:paraId="78344762" w14:textId="479DC56B" w:rsidR="007C565C" w:rsidRPr="007C565C" w:rsidRDefault="007C565C" w:rsidP="007C565C">
      <w:pPr>
        <w:pStyle w:val="ad"/>
        <w:numPr>
          <w:ilvl w:val="0"/>
          <w:numId w:val="10"/>
        </w:numPr>
        <w:ind w:left="993" w:hanging="567"/>
      </w:pPr>
      <w:r w:rsidRPr="007C565C">
        <w:rPr>
          <w:lang w:val="en"/>
        </w:rPr>
        <w:t xml:space="preserve">Endoscopic procedures for </w:t>
      </w:r>
      <w:r w:rsidR="007A6279">
        <w:rPr>
          <w:lang w:val="en"/>
        </w:rPr>
        <w:t>BPH.</w:t>
      </w:r>
    </w:p>
    <w:p w14:paraId="08A36886" w14:textId="77777777" w:rsidR="007C565C" w:rsidRPr="007C565C" w:rsidRDefault="007C565C" w:rsidP="007C565C">
      <w:pPr>
        <w:pStyle w:val="ad"/>
        <w:numPr>
          <w:ilvl w:val="0"/>
          <w:numId w:val="10"/>
        </w:numPr>
        <w:ind w:left="993" w:hanging="567"/>
      </w:pPr>
      <w:r w:rsidRPr="007C565C">
        <w:rPr>
          <w:lang w:val="en"/>
        </w:rPr>
        <w:t xml:space="preserve">Prostate cancer. International classifications.  </w:t>
      </w:r>
    </w:p>
    <w:p w14:paraId="7FEDA222" w14:textId="6A83062C" w:rsidR="007C565C" w:rsidRPr="007A6279" w:rsidRDefault="007C565C" w:rsidP="007C565C">
      <w:pPr>
        <w:pStyle w:val="ad"/>
        <w:numPr>
          <w:ilvl w:val="0"/>
          <w:numId w:val="10"/>
        </w:numPr>
        <w:ind w:left="993" w:hanging="567"/>
        <w:rPr>
          <w:lang w:val="en-US"/>
        </w:rPr>
      </w:pPr>
      <w:r w:rsidRPr="007C565C">
        <w:rPr>
          <w:lang w:val="en"/>
        </w:rPr>
        <w:t xml:space="preserve">X-ray </w:t>
      </w:r>
      <w:r w:rsidR="007A6279">
        <w:rPr>
          <w:lang w:val="en"/>
        </w:rPr>
        <w:t>diagnostic of Cancer of Prostate</w:t>
      </w:r>
      <w:r w:rsidRPr="007C565C">
        <w:rPr>
          <w:lang w:val="en"/>
        </w:rPr>
        <w:t>.</w:t>
      </w:r>
    </w:p>
    <w:p w14:paraId="5A72012A" w14:textId="2DABE27D" w:rsidR="007C565C" w:rsidRPr="00282D09" w:rsidRDefault="007C565C" w:rsidP="007C565C">
      <w:pPr>
        <w:pStyle w:val="ad"/>
        <w:numPr>
          <w:ilvl w:val="0"/>
          <w:numId w:val="10"/>
        </w:numPr>
        <w:ind w:left="993" w:hanging="567"/>
        <w:rPr>
          <w:lang w:val="en-US"/>
        </w:rPr>
      </w:pPr>
      <w:r w:rsidRPr="007C565C">
        <w:rPr>
          <w:lang w:val="en"/>
        </w:rPr>
        <w:t xml:space="preserve">Ultrasound diagnostics, computer and magneto-resonance imaging in the diagnosis of </w:t>
      </w:r>
      <w:r w:rsidR="007A6279">
        <w:rPr>
          <w:lang w:val="en"/>
        </w:rPr>
        <w:t>CP</w:t>
      </w:r>
      <w:r w:rsidRPr="007C565C">
        <w:rPr>
          <w:lang w:val="en"/>
        </w:rPr>
        <w:t xml:space="preserve"> </w:t>
      </w:r>
    </w:p>
    <w:p w14:paraId="62A38A30" w14:textId="43FBADDE" w:rsidR="007C565C" w:rsidRPr="007A6279" w:rsidRDefault="007C565C" w:rsidP="007C565C">
      <w:pPr>
        <w:pStyle w:val="ad"/>
        <w:numPr>
          <w:ilvl w:val="0"/>
          <w:numId w:val="10"/>
        </w:numPr>
        <w:ind w:left="993" w:hanging="567"/>
        <w:rPr>
          <w:lang w:val="en-US"/>
        </w:rPr>
      </w:pPr>
      <w:r w:rsidRPr="007C565C">
        <w:rPr>
          <w:lang w:val="en"/>
        </w:rPr>
        <w:t xml:space="preserve">Indications for surgical treatment of </w:t>
      </w:r>
      <w:r w:rsidR="007A6279">
        <w:rPr>
          <w:lang w:val="en"/>
        </w:rPr>
        <w:t>CP</w:t>
      </w:r>
      <w:r w:rsidRPr="007C565C">
        <w:rPr>
          <w:lang w:val="en"/>
        </w:rPr>
        <w:t>. Operational access.</w:t>
      </w:r>
    </w:p>
    <w:p w14:paraId="36F93CCA" w14:textId="1DEFA302" w:rsidR="007C565C" w:rsidRPr="00282D09" w:rsidRDefault="007C565C" w:rsidP="007C565C">
      <w:pPr>
        <w:pStyle w:val="ad"/>
        <w:numPr>
          <w:ilvl w:val="0"/>
          <w:numId w:val="10"/>
        </w:numPr>
        <w:ind w:left="993" w:hanging="567"/>
        <w:rPr>
          <w:lang w:val="en-US"/>
        </w:rPr>
      </w:pPr>
      <w:r w:rsidRPr="007C565C">
        <w:rPr>
          <w:lang w:val="en"/>
        </w:rPr>
        <w:t xml:space="preserve">Indications for conservative treatment of </w:t>
      </w:r>
      <w:r w:rsidR="007A6279">
        <w:rPr>
          <w:lang w:val="en"/>
        </w:rPr>
        <w:t>CP</w:t>
      </w:r>
      <w:r w:rsidRPr="007C565C">
        <w:rPr>
          <w:lang w:val="en"/>
        </w:rPr>
        <w:t xml:space="preserve">. </w:t>
      </w:r>
    </w:p>
    <w:p w14:paraId="129DD3B3" w14:textId="53B4E3B2" w:rsidR="007C565C" w:rsidRPr="007C565C" w:rsidRDefault="007C565C" w:rsidP="007C565C">
      <w:pPr>
        <w:pStyle w:val="ad"/>
        <w:numPr>
          <w:ilvl w:val="0"/>
          <w:numId w:val="10"/>
        </w:numPr>
        <w:ind w:left="993" w:hanging="567"/>
      </w:pPr>
      <w:r w:rsidRPr="007C565C">
        <w:rPr>
          <w:lang w:val="en"/>
        </w:rPr>
        <w:t xml:space="preserve">Combined treatment of </w:t>
      </w:r>
      <w:r w:rsidR="007A6279">
        <w:rPr>
          <w:lang w:val="en"/>
        </w:rPr>
        <w:t>CP</w:t>
      </w:r>
    </w:p>
    <w:p w14:paraId="4BCF23FD" w14:textId="18B6A5F1" w:rsidR="007C565C" w:rsidRPr="007C565C" w:rsidRDefault="007C565C" w:rsidP="007C565C">
      <w:pPr>
        <w:pStyle w:val="ad"/>
        <w:numPr>
          <w:ilvl w:val="0"/>
          <w:numId w:val="10"/>
        </w:numPr>
        <w:ind w:left="993" w:hanging="567"/>
      </w:pPr>
      <w:r w:rsidRPr="007C565C">
        <w:rPr>
          <w:lang w:val="en"/>
        </w:rPr>
        <w:t xml:space="preserve">Chemotherapy </w:t>
      </w:r>
      <w:r w:rsidR="007A6279">
        <w:rPr>
          <w:lang w:val="en"/>
        </w:rPr>
        <w:t>CP</w:t>
      </w:r>
      <w:r w:rsidRPr="007C565C">
        <w:rPr>
          <w:lang w:val="en"/>
        </w:rPr>
        <w:t>.</w:t>
      </w:r>
    </w:p>
    <w:p w14:paraId="64A46FF5" w14:textId="5A87681A" w:rsidR="007C565C" w:rsidRPr="007C565C" w:rsidRDefault="007C565C" w:rsidP="007C565C">
      <w:pPr>
        <w:pStyle w:val="ad"/>
        <w:numPr>
          <w:ilvl w:val="0"/>
          <w:numId w:val="10"/>
        </w:numPr>
        <w:ind w:left="993" w:hanging="567"/>
      </w:pPr>
      <w:r w:rsidRPr="007C565C">
        <w:rPr>
          <w:lang w:val="en"/>
        </w:rPr>
        <w:t xml:space="preserve">Radiation diagnostics of </w:t>
      </w:r>
      <w:r w:rsidR="007A6279">
        <w:rPr>
          <w:lang w:val="en"/>
        </w:rPr>
        <w:t>CP</w:t>
      </w:r>
    </w:p>
    <w:p w14:paraId="1367FC0C" w14:textId="4DA84642" w:rsidR="007C565C" w:rsidRPr="00282D09" w:rsidRDefault="007C565C" w:rsidP="007C565C">
      <w:pPr>
        <w:pStyle w:val="ad"/>
        <w:numPr>
          <w:ilvl w:val="0"/>
          <w:numId w:val="10"/>
        </w:numPr>
        <w:ind w:left="993" w:hanging="567"/>
        <w:rPr>
          <w:lang w:val="en-US"/>
        </w:rPr>
      </w:pPr>
      <w:r w:rsidRPr="007C565C">
        <w:rPr>
          <w:lang w:val="en"/>
        </w:rPr>
        <w:t xml:space="preserve">Remote results of </w:t>
      </w:r>
      <w:r w:rsidR="007A6279">
        <w:rPr>
          <w:lang w:val="en"/>
        </w:rPr>
        <w:t>CP</w:t>
      </w:r>
      <w:r w:rsidRPr="007C565C">
        <w:rPr>
          <w:lang w:val="en"/>
        </w:rPr>
        <w:t xml:space="preserve"> treatment. Quality of life of patients with </w:t>
      </w:r>
      <w:r w:rsidR="007A6279">
        <w:rPr>
          <w:lang w:val="en"/>
        </w:rPr>
        <w:t>CP.</w:t>
      </w:r>
    </w:p>
    <w:p w14:paraId="173D1D5F" w14:textId="77777777" w:rsidR="007C565C" w:rsidRPr="00282D09" w:rsidRDefault="007C565C" w:rsidP="007C565C">
      <w:pPr>
        <w:pStyle w:val="ad"/>
        <w:numPr>
          <w:ilvl w:val="0"/>
          <w:numId w:val="10"/>
        </w:numPr>
        <w:ind w:left="993" w:hanging="567"/>
        <w:rPr>
          <w:lang w:val="en-US"/>
        </w:rPr>
      </w:pPr>
      <w:r w:rsidRPr="007C565C">
        <w:rPr>
          <w:lang w:val="en"/>
        </w:rPr>
        <w:t xml:space="preserve">Dispensary of patients with </w:t>
      </w:r>
      <w:proofErr w:type="spellStart"/>
      <w:r w:rsidRPr="007C565C">
        <w:rPr>
          <w:lang w:val="en"/>
        </w:rPr>
        <w:t>oncourological</w:t>
      </w:r>
      <w:proofErr w:type="spellEnd"/>
      <w:r w:rsidRPr="007C565C">
        <w:rPr>
          <w:lang w:val="en"/>
        </w:rPr>
        <w:t xml:space="preserve"> diseases</w:t>
      </w:r>
    </w:p>
    <w:p w14:paraId="1E9C8427" w14:textId="77777777" w:rsidR="007C565C" w:rsidRPr="007C565C" w:rsidRDefault="007C565C" w:rsidP="007C565C">
      <w:pPr>
        <w:pStyle w:val="ad"/>
        <w:numPr>
          <w:ilvl w:val="0"/>
          <w:numId w:val="10"/>
        </w:numPr>
        <w:ind w:left="993" w:hanging="567"/>
      </w:pPr>
      <w:r w:rsidRPr="007C565C">
        <w:rPr>
          <w:lang w:val="en"/>
        </w:rPr>
        <w:t>Medical treatment of testicular tumors</w:t>
      </w:r>
    </w:p>
    <w:p w14:paraId="7586A04F" w14:textId="77777777" w:rsidR="007C565C" w:rsidRPr="007C565C" w:rsidRDefault="007C565C" w:rsidP="007C565C">
      <w:pPr>
        <w:pStyle w:val="ad"/>
        <w:numPr>
          <w:ilvl w:val="0"/>
          <w:numId w:val="10"/>
        </w:numPr>
        <w:ind w:left="993" w:hanging="567"/>
      </w:pPr>
      <w:r w:rsidRPr="007C565C">
        <w:rPr>
          <w:lang w:val="en"/>
        </w:rPr>
        <w:t>Surgical treatment of testicular tumors</w:t>
      </w:r>
    </w:p>
    <w:p w14:paraId="48C0F63A" w14:textId="77777777" w:rsidR="007C565C" w:rsidRPr="00282D09" w:rsidRDefault="007C565C" w:rsidP="007C565C">
      <w:pPr>
        <w:pStyle w:val="ad"/>
        <w:numPr>
          <w:ilvl w:val="0"/>
          <w:numId w:val="10"/>
        </w:numPr>
        <w:ind w:left="993" w:hanging="567"/>
        <w:rPr>
          <w:lang w:val="en-US"/>
        </w:rPr>
      </w:pPr>
      <w:r w:rsidRPr="007C565C">
        <w:rPr>
          <w:lang w:val="en"/>
        </w:rPr>
        <w:t>Prevention of the incidence of testicular tumors</w:t>
      </w:r>
    </w:p>
    <w:p w14:paraId="2DB2EEE8" w14:textId="3F5E38B6" w:rsidR="007C565C" w:rsidRPr="007C565C" w:rsidRDefault="007C565C" w:rsidP="007C565C">
      <w:pPr>
        <w:pStyle w:val="ad"/>
        <w:numPr>
          <w:ilvl w:val="0"/>
          <w:numId w:val="10"/>
        </w:numPr>
        <w:ind w:left="993" w:hanging="567"/>
      </w:pPr>
      <w:r w:rsidRPr="007C565C">
        <w:rPr>
          <w:lang w:val="en"/>
        </w:rPr>
        <w:t xml:space="preserve">Acute </w:t>
      </w:r>
      <w:r w:rsidR="007A6279" w:rsidRPr="007C565C">
        <w:rPr>
          <w:lang w:val="en"/>
        </w:rPr>
        <w:t>pyelonephritis</w:t>
      </w:r>
      <w:r w:rsidRPr="007C565C">
        <w:rPr>
          <w:lang w:val="en"/>
        </w:rPr>
        <w:t xml:space="preserve"> of pregnant women</w:t>
      </w:r>
    </w:p>
    <w:p w14:paraId="4483F9F8" w14:textId="07BECC03" w:rsidR="007C565C" w:rsidRPr="00282D09" w:rsidRDefault="007C565C" w:rsidP="007C565C">
      <w:pPr>
        <w:pStyle w:val="ad"/>
        <w:numPr>
          <w:ilvl w:val="0"/>
          <w:numId w:val="10"/>
        </w:numPr>
        <w:ind w:left="993" w:hanging="567"/>
        <w:rPr>
          <w:lang w:val="en-US"/>
        </w:rPr>
      </w:pPr>
      <w:r w:rsidRPr="007C565C">
        <w:rPr>
          <w:lang w:val="en"/>
        </w:rPr>
        <w:t xml:space="preserve">Etiology, pathogenesis of </w:t>
      </w:r>
      <w:r w:rsidR="007A6279" w:rsidRPr="007C565C">
        <w:rPr>
          <w:lang w:val="en"/>
        </w:rPr>
        <w:t>pyelonephritis</w:t>
      </w:r>
      <w:r w:rsidRPr="007C565C">
        <w:rPr>
          <w:lang w:val="en"/>
        </w:rPr>
        <w:t xml:space="preserve"> of pregnant women</w:t>
      </w:r>
    </w:p>
    <w:p w14:paraId="16198812" w14:textId="09DD507F" w:rsidR="007C565C" w:rsidRPr="00282D09" w:rsidRDefault="007C565C" w:rsidP="007C565C">
      <w:pPr>
        <w:pStyle w:val="ad"/>
        <w:numPr>
          <w:ilvl w:val="0"/>
          <w:numId w:val="10"/>
        </w:numPr>
        <w:ind w:left="993" w:hanging="567"/>
        <w:rPr>
          <w:lang w:val="en-US"/>
        </w:rPr>
      </w:pPr>
      <w:r w:rsidRPr="007C565C">
        <w:rPr>
          <w:lang w:val="en"/>
        </w:rPr>
        <w:t xml:space="preserve">Non-invasive methods for diagnosing </w:t>
      </w:r>
      <w:r w:rsidR="007A6279" w:rsidRPr="007C565C">
        <w:rPr>
          <w:lang w:val="en"/>
        </w:rPr>
        <w:t>pyelonephritis</w:t>
      </w:r>
      <w:r w:rsidRPr="007C565C">
        <w:rPr>
          <w:lang w:val="en"/>
        </w:rPr>
        <w:t xml:space="preserve"> of pregnant women</w:t>
      </w:r>
    </w:p>
    <w:p w14:paraId="6C85E05F" w14:textId="7D4CC2B2" w:rsidR="007C565C" w:rsidRPr="00282D09" w:rsidRDefault="007C565C" w:rsidP="007C565C">
      <w:pPr>
        <w:pStyle w:val="ad"/>
        <w:numPr>
          <w:ilvl w:val="0"/>
          <w:numId w:val="10"/>
        </w:numPr>
        <w:ind w:left="993" w:hanging="567"/>
        <w:rPr>
          <w:lang w:val="en-US"/>
        </w:rPr>
      </w:pPr>
      <w:r w:rsidRPr="007C565C">
        <w:rPr>
          <w:lang w:val="en"/>
        </w:rPr>
        <w:t xml:space="preserve">Methods of conservative treatment of </w:t>
      </w:r>
      <w:r w:rsidR="007A6279" w:rsidRPr="007C565C">
        <w:rPr>
          <w:lang w:val="en"/>
        </w:rPr>
        <w:t>pyelonephritis</w:t>
      </w:r>
      <w:r w:rsidRPr="007C565C">
        <w:rPr>
          <w:lang w:val="en"/>
        </w:rPr>
        <w:t xml:space="preserve"> of pregnant women</w:t>
      </w:r>
    </w:p>
    <w:p w14:paraId="66FD8170" w14:textId="274D3C6F" w:rsidR="007C565C" w:rsidRPr="00282D09" w:rsidRDefault="007C565C" w:rsidP="007C565C">
      <w:pPr>
        <w:pStyle w:val="ad"/>
        <w:numPr>
          <w:ilvl w:val="0"/>
          <w:numId w:val="10"/>
        </w:numPr>
        <w:ind w:left="993" w:hanging="567"/>
        <w:rPr>
          <w:lang w:val="en-US"/>
        </w:rPr>
      </w:pPr>
      <w:r w:rsidRPr="007C565C">
        <w:rPr>
          <w:lang w:val="en"/>
        </w:rPr>
        <w:t xml:space="preserve">Surgical treatment of acute </w:t>
      </w:r>
      <w:r w:rsidR="007A6279" w:rsidRPr="007C565C">
        <w:rPr>
          <w:lang w:val="en"/>
        </w:rPr>
        <w:t>pyelonephritis</w:t>
      </w:r>
      <w:r w:rsidRPr="007C565C">
        <w:rPr>
          <w:lang w:val="en"/>
        </w:rPr>
        <w:t xml:space="preserve"> of pregnant women</w:t>
      </w:r>
    </w:p>
    <w:p w14:paraId="265B994E" w14:textId="77777777" w:rsidR="007C565C" w:rsidRPr="00282D09" w:rsidRDefault="007C565C" w:rsidP="007C565C">
      <w:pPr>
        <w:pStyle w:val="ad"/>
        <w:numPr>
          <w:ilvl w:val="0"/>
          <w:numId w:val="10"/>
        </w:numPr>
        <w:ind w:left="993" w:hanging="567"/>
        <w:rPr>
          <w:lang w:val="en-US"/>
        </w:rPr>
      </w:pPr>
      <w:r w:rsidRPr="007C565C">
        <w:rPr>
          <w:lang w:val="en"/>
        </w:rPr>
        <w:t>Damage to the urethra during gynecological operations</w:t>
      </w:r>
    </w:p>
    <w:p w14:paraId="2315033B" w14:textId="77777777" w:rsidR="007C565C" w:rsidRPr="007C565C" w:rsidRDefault="007C565C" w:rsidP="007C565C">
      <w:pPr>
        <w:pStyle w:val="ad"/>
        <w:numPr>
          <w:ilvl w:val="0"/>
          <w:numId w:val="10"/>
        </w:numPr>
        <w:ind w:left="993" w:hanging="567"/>
      </w:pPr>
      <w:r w:rsidRPr="007C565C">
        <w:rPr>
          <w:lang w:val="en"/>
        </w:rPr>
        <w:t>Bladder damage during gynecological operations</w:t>
      </w:r>
    </w:p>
    <w:p w14:paraId="7829A341" w14:textId="77777777" w:rsidR="007C565C" w:rsidRPr="00282D09" w:rsidRDefault="007C565C" w:rsidP="007C565C">
      <w:pPr>
        <w:pStyle w:val="ad"/>
        <w:numPr>
          <w:ilvl w:val="0"/>
          <w:numId w:val="10"/>
        </w:numPr>
        <w:ind w:left="993" w:hanging="567"/>
        <w:rPr>
          <w:lang w:val="en-US"/>
        </w:rPr>
      </w:pPr>
      <w:r w:rsidRPr="007C565C">
        <w:rPr>
          <w:lang w:val="en"/>
        </w:rPr>
        <w:t>Modern non-invasive methods for diagnosing urinary injury</w:t>
      </w:r>
    </w:p>
    <w:p w14:paraId="7068F6FC" w14:textId="77777777" w:rsidR="007C565C" w:rsidRPr="00282D09" w:rsidRDefault="007C565C" w:rsidP="007C565C">
      <w:pPr>
        <w:pStyle w:val="ad"/>
        <w:numPr>
          <w:ilvl w:val="0"/>
          <w:numId w:val="10"/>
        </w:numPr>
        <w:ind w:left="993" w:hanging="567"/>
        <w:rPr>
          <w:lang w:val="en-US"/>
        </w:rPr>
      </w:pPr>
      <w:r w:rsidRPr="007C565C">
        <w:rPr>
          <w:lang w:val="en"/>
        </w:rPr>
        <w:t>Damage to the urinary organs during gynecological and obstetric operations</w:t>
      </w:r>
    </w:p>
    <w:p w14:paraId="05D823DA" w14:textId="77777777" w:rsidR="007C565C" w:rsidRPr="007C565C" w:rsidRDefault="007C565C" w:rsidP="007C565C">
      <w:pPr>
        <w:pStyle w:val="ad"/>
        <w:numPr>
          <w:ilvl w:val="0"/>
          <w:numId w:val="10"/>
        </w:numPr>
        <w:ind w:left="993" w:hanging="567"/>
      </w:pPr>
      <w:r w:rsidRPr="007C565C">
        <w:rPr>
          <w:lang w:val="en"/>
        </w:rPr>
        <w:t>Bubble-vaginal minks</w:t>
      </w:r>
    </w:p>
    <w:p w14:paraId="4FE410E0" w14:textId="77777777" w:rsidR="007C565C" w:rsidRPr="007C565C" w:rsidRDefault="007C565C" w:rsidP="007C565C">
      <w:pPr>
        <w:pStyle w:val="ad"/>
        <w:numPr>
          <w:ilvl w:val="0"/>
          <w:numId w:val="10"/>
        </w:numPr>
        <w:ind w:left="993" w:hanging="567"/>
      </w:pPr>
      <w:r w:rsidRPr="007C565C">
        <w:rPr>
          <w:lang w:val="en"/>
        </w:rPr>
        <w:t>Urinary-vaginal minks</w:t>
      </w:r>
    </w:p>
    <w:p w14:paraId="7B68416E" w14:textId="2AE62A2C" w:rsidR="007C565C" w:rsidRPr="007C565C" w:rsidRDefault="007A6279" w:rsidP="007C565C">
      <w:pPr>
        <w:pStyle w:val="ad"/>
        <w:numPr>
          <w:ilvl w:val="0"/>
          <w:numId w:val="10"/>
        </w:numPr>
        <w:ind w:left="993" w:hanging="567"/>
      </w:pPr>
      <w:r>
        <w:rPr>
          <w:lang w:val="en"/>
        </w:rPr>
        <w:t>Incontinence</w:t>
      </w:r>
      <w:r w:rsidR="007C565C" w:rsidRPr="007C565C">
        <w:rPr>
          <w:lang w:val="en"/>
        </w:rPr>
        <w:t xml:space="preserve"> in women</w:t>
      </w:r>
    </w:p>
    <w:p w14:paraId="69A313EB" w14:textId="3B4E88AD" w:rsidR="007C565C" w:rsidRPr="007A6279" w:rsidRDefault="007A6279" w:rsidP="007C565C">
      <w:pPr>
        <w:pStyle w:val="ad"/>
        <w:numPr>
          <w:ilvl w:val="0"/>
          <w:numId w:val="10"/>
        </w:numPr>
        <w:ind w:left="993" w:hanging="567"/>
        <w:rPr>
          <w:lang w:val="en-US"/>
        </w:rPr>
      </w:pPr>
      <w:r>
        <w:rPr>
          <w:lang w:val="en"/>
        </w:rPr>
        <w:t>Urogenital</w:t>
      </w:r>
      <w:r w:rsidR="007C565C" w:rsidRPr="007C565C">
        <w:rPr>
          <w:lang w:val="en"/>
        </w:rPr>
        <w:t xml:space="preserve"> minks and </w:t>
      </w:r>
      <w:r>
        <w:rPr>
          <w:lang w:val="en"/>
        </w:rPr>
        <w:t>incontinence</w:t>
      </w:r>
    </w:p>
    <w:p w14:paraId="303FFB0F" w14:textId="77777777" w:rsidR="007C565C" w:rsidRPr="007C565C" w:rsidRDefault="007C565C" w:rsidP="007C565C">
      <w:pPr>
        <w:pStyle w:val="ad"/>
        <w:numPr>
          <w:ilvl w:val="0"/>
          <w:numId w:val="10"/>
        </w:numPr>
        <w:ind w:left="993" w:hanging="567"/>
      </w:pPr>
      <w:r w:rsidRPr="007C565C">
        <w:rPr>
          <w:lang w:val="en"/>
        </w:rPr>
        <w:t>Infertility in men</w:t>
      </w:r>
    </w:p>
    <w:p w14:paraId="218F3C60" w14:textId="77777777" w:rsidR="007C565C" w:rsidRPr="00282D09" w:rsidRDefault="007C565C" w:rsidP="007C565C">
      <w:pPr>
        <w:pStyle w:val="ad"/>
        <w:numPr>
          <w:ilvl w:val="0"/>
          <w:numId w:val="10"/>
        </w:numPr>
        <w:ind w:left="993" w:hanging="567"/>
        <w:rPr>
          <w:lang w:val="en-US"/>
        </w:rPr>
      </w:pPr>
      <w:r w:rsidRPr="007C565C">
        <w:rPr>
          <w:lang w:val="en"/>
        </w:rPr>
        <w:t>Etiology, pathogenesis, clinical manifestations of infertility in men</w:t>
      </w:r>
    </w:p>
    <w:p w14:paraId="0F0C051F" w14:textId="77777777" w:rsidR="007C565C" w:rsidRPr="007C565C" w:rsidRDefault="007C565C" w:rsidP="007C565C">
      <w:pPr>
        <w:pStyle w:val="ad"/>
        <w:numPr>
          <w:ilvl w:val="0"/>
          <w:numId w:val="10"/>
        </w:numPr>
        <w:ind w:left="993" w:hanging="567"/>
      </w:pPr>
      <w:r w:rsidRPr="007C565C">
        <w:rPr>
          <w:lang w:val="en"/>
        </w:rPr>
        <w:t>Diagnosis of infertility</w:t>
      </w:r>
    </w:p>
    <w:p w14:paraId="5B2D2C5C" w14:textId="77777777" w:rsidR="007C565C" w:rsidRPr="007C565C" w:rsidRDefault="007C565C" w:rsidP="007C565C">
      <w:pPr>
        <w:pStyle w:val="ad"/>
        <w:numPr>
          <w:ilvl w:val="0"/>
          <w:numId w:val="10"/>
        </w:numPr>
        <w:ind w:left="993" w:hanging="567"/>
      </w:pPr>
      <w:r w:rsidRPr="007C565C">
        <w:rPr>
          <w:lang w:val="en"/>
        </w:rPr>
        <w:t>Treatment of infertility</w:t>
      </w:r>
    </w:p>
    <w:p w14:paraId="6F0BA4CE" w14:textId="77777777" w:rsidR="007C565C" w:rsidRPr="007C565C" w:rsidRDefault="007C565C" w:rsidP="007C565C">
      <w:pPr>
        <w:pStyle w:val="ad"/>
        <w:numPr>
          <w:ilvl w:val="0"/>
          <w:numId w:val="10"/>
        </w:numPr>
        <w:ind w:left="993" w:hanging="567"/>
      </w:pPr>
      <w:r w:rsidRPr="007C565C">
        <w:rPr>
          <w:lang w:val="en"/>
        </w:rPr>
        <w:t>Prevention of infertility</w:t>
      </w:r>
    </w:p>
    <w:p w14:paraId="2CBE5571" w14:textId="2A4DB463" w:rsidR="007C565C" w:rsidRPr="00BA69AA" w:rsidRDefault="00BA69AA" w:rsidP="007C565C">
      <w:pPr>
        <w:pStyle w:val="ad"/>
        <w:numPr>
          <w:ilvl w:val="0"/>
          <w:numId w:val="10"/>
        </w:numPr>
        <w:ind w:left="993" w:hanging="567"/>
        <w:rPr>
          <w:lang w:val="en-US"/>
        </w:rPr>
      </w:pPr>
      <w:r>
        <w:rPr>
          <w:lang w:val="en"/>
        </w:rPr>
        <w:t>E</w:t>
      </w:r>
      <w:r w:rsidR="007C565C" w:rsidRPr="007C565C">
        <w:rPr>
          <w:lang w:val="en"/>
        </w:rPr>
        <w:t>jaculation</w:t>
      </w:r>
      <w:r w:rsidRPr="007C565C">
        <w:rPr>
          <w:lang w:val="en"/>
        </w:rPr>
        <w:t>'</w:t>
      </w:r>
      <w:r>
        <w:rPr>
          <w:lang w:val="en"/>
        </w:rPr>
        <w:t>s changes</w:t>
      </w:r>
      <w:r w:rsidR="007C565C" w:rsidRPr="007C565C">
        <w:rPr>
          <w:lang w:val="en"/>
        </w:rPr>
        <w:t xml:space="preserve"> in infertility</w:t>
      </w:r>
    </w:p>
    <w:p w14:paraId="1CE0AB64" w14:textId="6E8A367B" w:rsidR="007C565C" w:rsidRPr="00BA69AA" w:rsidRDefault="007C565C" w:rsidP="007C565C">
      <w:pPr>
        <w:pStyle w:val="ad"/>
        <w:numPr>
          <w:ilvl w:val="0"/>
          <w:numId w:val="10"/>
        </w:numPr>
        <w:ind w:left="993" w:hanging="567"/>
        <w:rPr>
          <w:lang w:val="en-US"/>
        </w:rPr>
      </w:pPr>
      <w:r w:rsidRPr="007C565C">
        <w:rPr>
          <w:lang w:val="en"/>
        </w:rPr>
        <w:t>Male climax, classification, clinical manifestations, diagnosis, treatment. Prevention</w:t>
      </w:r>
    </w:p>
    <w:p w14:paraId="721BDEE9" w14:textId="77777777" w:rsidR="007C565C" w:rsidRPr="007C565C" w:rsidRDefault="007C565C" w:rsidP="007C565C">
      <w:pPr>
        <w:pStyle w:val="ad"/>
        <w:numPr>
          <w:ilvl w:val="0"/>
          <w:numId w:val="10"/>
        </w:numPr>
        <w:ind w:left="993" w:hanging="567"/>
      </w:pPr>
      <w:r w:rsidRPr="007C565C">
        <w:rPr>
          <w:lang w:val="en"/>
        </w:rPr>
        <w:t>Neurogenic impotence</w:t>
      </w:r>
    </w:p>
    <w:p w14:paraId="32438AB4" w14:textId="77777777" w:rsidR="007C565C" w:rsidRPr="007C565C" w:rsidRDefault="007C565C" w:rsidP="007C565C">
      <w:pPr>
        <w:pStyle w:val="ad"/>
        <w:numPr>
          <w:ilvl w:val="0"/>
          <w:numId w:val="10"/>
        </w:numPr>
        <w:ind w:left="993" w:hanging="567"/>
      </w:pPr>
      <w:r w:rsidRPr="007C565C">
        <w:rPr>
          <w:lang w:val="en"/>
        </w:rPr>
        <w:t>Endocrine impotence</w:t>
      </w:r>
    </w:p>
    <w:p w14:paraId="642CF12E" w14:textId="77777777" w:rsidR="007C565C" w:rsidRPr="00282D09" w:rsidRDefault="007C565C" w:rsidP="007C565C">
      <w:pPr>
        <w:pStyle w:val="ad"/>
        <w:numPr>
          <w:ilvl w:val="0"/>
          <w:numId w:val="10"/>
        </w:numPr>
        <w:ind w:left="993" w:hanging="567"/>
        <w:rPr>
          <w:lang w:val="en-US"/>
        </w:rPr>
      </w:pPr>
      <w:r w:rsidRPr="007C565C">
        <w:rPr>
          <w:lang w:val="en"/>
        </w:rPr>
        <w:t>Modern methods for diagnosing erectile dysfunction</w:t>
      </w:r>
    </w:p>
    <w:p w14:paraId="2B2D7117" w14:textId="77777777" w:rsidR="007C565C" w:rsidRPr="007C565C" w:rsidRDefault="007C565C" w:rsidP="007C565C">
      <w:pPr>
        <w:pStyle w:val="ad"/>
        <w:numPr>
          <w:ilvl w:val="0"/>
          <w:numId w:val="10"/>
        </w:numPr>
        <w:ind w:left="993" w:hanging="567"/>
      </w:pPr>
      <w:r w:rsidRPr="007C565C">
        <w:rPr>
          <w:lang w:val="en"/>
        </w:rPr>
        <w:t>Clinical manifestations of erectile dysfunction</w:t>
      </w:r>
    </w:p>
    <w:p w14:paraId="0958511B" w14:textId="77777777" w:rsidR="007C565C" w:rsidRPr="007C565C" w:rsidRDefault="007C565C" w:rsidP="007C565C">
      <w:pPr>
        <w:pStyle w:val="ad"/>
        <w:numPr>
          <w:ilvl w:val="0"/>
          <w:numId w:val="10"/>
        </w:numPr>
        <w:ind w:left="993" w:hanging="567"/>
      </w:pPr>
      <w:r w:rsidRPr="007C565C">
        <w:rPr>
          <w:lang w:val="en"/>
        </w:rPr>
        <w:t>Medical treatment of erectile dysfunction</w:t>
      </w:r>
    </w:p>
    <w:p w14:paraId="1C2C32CE" w14:textId="77777777" w:rsidR="007C565C" w:rsidRPr="007C565C" w:rsidRDefault="007C565C" w:rsidP="007C565C">
      <w:pPr>
        <w:pStyle w:val="ad"/>
        <w:numPr>
          <w:ilvl w:val="0"/>
          <w:numId w:val="10"/>
        </w:numPr>
        <w:ind w:left="993" w:hanging="567"/>
      </w:pPr>
      <w:r w:rsidRPr="007C565C">
        <w:rPr>
          <w:lang w:val="en"/>
        </w:rPr>
        <w:t>Preventive measures for erectile dysfunction</w:t>
      </w:r>
    </w:p>
    <w:p w14:paraId="66A5D2F0" w14:textId="5FA314A8" w:rsidR="007C565C" w:rsidRPr="00282D09" w:rsidRDefault="007C565C" w:rsidP="007C565C">
      <w:pPr>
        <w:pStyle w:val="ad"/>
        <w:numPr>
          <w:ilvl w:val="0"/>
          <w:numId w:val="10"/>
        </w:numPr>
        <w:ind w:left="993" w:hanging="567"/>
        <w:rPr>
          <w:lang w:val="en-US"/>
        </w:rPr>
      </w:pPr>
      <w:r w:rsidRPr="007C565C">
        <w:rPr>
          <w:lang w:val="en"/>
        </w:rPr>
        <w:t xml:space="preserve">Surgical anatomy of the upper urinary tract, access to the </w:t>
      </w:r>
      <w:r w:rsidR="00BA69AA" w:rsidRPr="007C565C">
        <w:rPr>
          <w:lang w:val="en"/>
        </w:rPr>
        <w:t>perito</w:t>
      </w:r>
      <w:r w:rsidR="00BA69AA">
        <w:rPr>
          <w:lang w:val="en"/>
        </w:rPr>
        <w:t>ne</w:t>
      </w:r>
      <w:r w:rsidR="00BA69AA" w:rsidRPr="007C565C">
        <w:rPr>
          <w:lang w:val="en"/>
        </w:rPr>
        <w:t>um</w:t>
      </w:r>
      <w:r w:rsidRPr="007C565C">
        <w:rPr>
          <w:lang w:val="en"/>
        </w:rPr>
        <w:t xml:space="preserve"> cavity</w:t>
      </w:r>
    </w:p>
    <w:p w14:paraId="029A33AF" w14:textId="77777777" w:rsidR="007C565C" w:rsidRPr="00282D09" w:rsidRDefault="007C565C" w:rsidP="007C565C">
      <w:pPr>
        <w:pStyle w:val="ad"/>
        <w:numPr>
          <w:ilvl w:val="0"/>
          <w:numId w:val="10"/>
        </w:numPr>
        <w:ind w:left="993" w:hanging="567"/>
        <w:rPr>
          <w:lang w:val="en-US"/>
        </w:rPr>
      </w:pPr>
      <w:r w:rsidRPr="007C565C">
        <w:rPr>
          <w:lang w:val="en"/>
        </w:rPr>
        <w:t>Surgical access to the bladder and ureter</w:t>
      </w:r>
    </w:p>
    <w:p w14:paraId="70BD62AA" w14:textId="44665A51" w:rsidR="007C565C" w:rsidRPr="00282D09" w:rsidRDefault="007C565C" w:rsidP="007C565C">
      <w:pPr>
        <w:pStyle w:val="ad"/>
        <w:numPr>
          <w:ilvl w:val="0"/>
          <w:numId w:val="10"/>
        </w:numPr>
        <w:ind w:left="993" w:hanging="567"/>
        <w:rPr>
          <w:lang w:val="en-US"/>
        </w:rPr>
      </w:pPr>
      <w:r w:rsidRPr="007C565C">
        <w:rPr>
          <w:lang w:val="en"/>
        </w:rPr>
        <w:t xml:space="preserve">Features of surgical interventions on the organs of the </w:t>
      </w:r>
      <w:r w:rsidR="00BA69AA">
        <w:rPr>
          <w:lang w:val="en"/>
        </w:rPr>
        <w:t>scrotum</w:t>
      </w:r>
      <w:r w:rsidRPr="007C565C">
        <w:rPr>
          <w:lang w:val="en"/>
        </w:rPr>
        <w:t>.</w:t>
      </w:r>
    </w:p>
    <w:p w14:paraId="2C7F0667" w14:textId="12A19FB9" w:rsidR="007C565C" w:rsidRPr="007C565C" w:rsidRDefault="007C565C" w:rsidP="007C565C">
      <w:pPr>
        <w:pStyle w:val="ad"/>
        <w:numPr>
          <w:ilvl w:val="0"/>
          <w:numId w:val="10"/>
        </w:numPr>
        <w:ind w:left="993" w:hanging="567"/>
      </w:pPr>
      <w:proofErr w:type="spellStart"/>
      <w:r w:rsidRPr="007C565C">
        <w:rPr>
          <w:lang w:val="en"/>
        </w:rPr>
        <w:t>Hem</w:t>
      </w:r>
      <w:r w:rsidR="00BA69AA">
        <w:rPr>
          <w:lang w:val="en"/>
        </w:rPr>
        <w:t>i</w:t>
      </w:r>
      <w:r w:rsidRPr="007C565C">
        <w:rPr>
          <w:lang w:val="en"/>
        </w:rPr>
        <w:t>resection</w:t>
      </w:r>
      <w:proofErr w:type="spellEnd"/>
      <w:r w:rsidRPr="007C565C">
        <w:rPr>
          <w:lang w:val="en"/>
        </w:rPr>
        <w:t xml:space="preserve"> of the kidney</w:t>
      </w:r>
    </w:p>
    <w:p w14:paraId="20256487" w14:textId="77777777" w:rsidR="007C565C" w:rsidRPr="00282D09" w:rsidRDefault="007C565C" w:rsidP="007C565C">
      <w:pPr>
        <w:pStyle w:val="ad"/>
        <w:numPr>
          <w:ilvl w:val="0"/>
          <w:numId w:val="10"/>
        </w:numPr>
        <w:ind w:left="993" w:hanging="567"/>
        <w:rPr>
          <w:lang w:val="en-US"/>
        </w:rPr>
      </w:pPr>
      <w:r w:rsidRPr="007C565C">
        <w:rPr>
          <w:lang w:val="en"/>
        </w:rPr>
        <w:lastRenderedPageBreak/>
        <w:t>Nephrostomy, decapsulation of the kidney, urethrostomy.</w:t>
      </w:r>
    </w:p>
    <w:p w14:paraId="558E50FB" w14:textId="43798E5D" w:rsidR="007C565C" w:rsidRPr="007C565C" w:rsidRDefault="00BA69AA" w:rsidP="007C565C">
      <w:pPr>
        <w:pStyle w:val="ad"/>
        <w:numPr>
          <w:ilvl w:val="0"/>
          <w:numId w:val="10"/>
        </w:numPr>
        <w:ind w:left="993" w:hanging="567"/>
      </w:pPr>
      <w:r w:rsidRPr="007C565C">
        <w:rPr>
          <w:lang w:val="en"/>
        </w:rPr>
        <w:t>Nephroureterectomy</w:t>
      </w:r>
      <w:r w:rsidR="007C565C" w:rsidRPr="007C565C">
        <w:rPr>
          <w:lang w:val="en"/>
        </w:rPr>
        <w:t xml:space="preserve">, </w:t>
      </w:r>
      <w:r w:rsidRPr="007C565C">
        <w:rPr>
          <w:lang w:val="en"/>
        </w:rPr>
        <w:t>pyelolithotomy</w:t>
      </w:r>
    </w:p>
    <w:p w14:paraId="4FC58107" w14:textId="031FB155" w:rsidR="007C565C" w:rsidRPr="00BA69AA" w:rsidRDefault="007C565C" w:rsidP="007C565C">
      <w:pPr>
        <w:pStyle w:val="ad"/>
        <w:numPr>
          <w:ilvl w:val="0"/>
          <w:numId w:val="10"/>
        </w:numPr>
        <w:ind w:left="993" w:hanging="567"/>
        <w:rPr>
          <w:lang w:val="en-US"/>
        </w:rPr>
      </w:pPr>
      <w:r w:rsidRPr="007C565C">
        <w:rPr>
          <w:lang w:val="en"/>
        </w:rPr>
        <w:t xml:space="preserve">Nephrectomy, cystostomy, urine </w:t>
      </w:r>
      <w:r w:rsidR="00BA69AA">
        <w:rPr>
          <w:lang w:val="en"/>
        </w:rPr>
        <w:t>diversion methods</w:t>
      </w:r>
      <w:r w:rsidRPr="007C565C">
        <w:rPr>
          <w:lang w:val="en"/>
        </w:rPr>
        <w:t>.</w:t>
      </w:r>
    </w:p>
    <w:p w14:paraId="66F3CD32" w14:textId="6DDFC59F" w:rsidR="007C565C" w:rsidRPr="007C565C" w:rsidRDefault="00BA69AA" w:rsidP="007C565C">
      <w:pPr>
        <w:pStyle w:val="ad"/>
        <w:numPr>
          <w:ilvl w:val="0"/>
          <w:numId w:val="10"/>
        </w:numPr>
        <w:ind w:left="993" w:hanging="567"/>
      </w:pPr>
      <w:r w:rsidRPr="007C565C">
        <w:rPr>
          <w:lang w:val="en"/>
        </w:rPr>
        <w:t>P</w:t>
      </w:r>
      <w:r>
        <w:rPr>
          <w:lang w:val="en"/>
        </w:rPr>
        <w:t>y</w:t>
      </w:r>
      <w:r w:rsidRPr="007C565C">
        <w:rPr>
          <w:lang w:val="en"/>
        </w:rPr>
        <w:t>e</w:t>
      </w:r>
      <w:r>
        <w:rPr>
          <w:lang w:val="en"/>
        </w:rPr>
        <w:t>lo</w:t>
      </w:r>
      <w:r w:rsidRPr="007C565C">
        <w:rPr>
          <w:lang w:val="en"/>
        </w:rPr>
        <w:t>lithotomy</w:t>
      </w:r>
      <w:r w:rsidR="007C565C" w:rsidRPr="007C565C">
        <w:rPr>
          <w:lang w:val="en"/>
        </w:rPr>
        <w:t>, cystotomy</w:t>
      </w:r>
    </w:p>
    <w:p w14:paraId="3213E755" w14:textId="61ED7626" w:rsidR="007C565C" w:rsidRPr="007C565C" w:rsidRDefault="007C565C" w:rsidP="007C565C">
      <w:pPr>
        <w:pStyle w:val="ad"/>
        <w:numPr>
          <w:ilvl w:val="0"/>
          <w:numId w:val="10"/>
        </w:numPr>
        <w:ind w:left="993" w:hanging="567"/>
      </w:pPr>
      <w:r w:rsidRPr="007C565C">
        <w:rPr>
          <w:lang w:val="en"/>
        </w:rPr>
        <w:t xml:space="preserve">Prostate abscess puncture, </w:t>
      </w:r>
      <w:r w:rsidR="00BA69AA" w:rsidRPr="007C565C">
        <w:rPr>
          <w:lang w:val="en"/>
        </w:rPr>
        <w:t>trocar</w:t>
      </w:r>
      <w:r w:rsidRPr="007C565C">
        <w:rPr>
          <w:lang w:val="en"/>
        </w:rPr>
        <w:t xml:space="preserve"> cystostomy</w:t>
      </w:r>
    </w:p>
    <w:p w14:paraId="409E7E7F" w14:textId="77777777" w:rsidR="007C565C" w:rsidRPr="007C565C" w:rsidRDefault="007C565C" w:rsidP="007C565C">
      <w:pPr>
        <w:pStyle w:val="ad"/>
        <w:numPr>
          <w:ilvl w:val="0"/>
          <w:numId w:val="10"/>
        </w:numPr>
        <w:ind w:left="993" w:hanging="567"/>
      </w:pPr>
      <w:r w:rsidRPr="007C565C">
        <w:rPr>
          <w:lang w:val="en"/>
        </w:rPr>
        <w:t>Kidney stitching, kidney resection, nephrectomy</w:t>
      </w:r>
    </w:p>
    <w:p w14:paraId="1B67A714" w14:textId="6DDA8464" w:rsidR="007C565C" w:rsidRPr="00282D09" w:rsidRDefault="007C565C" w:rsidP="007C565C">
      <w:pPr>
        <w:pStyle w:val="ad"/>
        <w:numPr>
          <w:ilvl w:val="0"/>
          <w:numId w:val="10"/>
        </w:numPr>
        <w:ind w:left="993" w:hanging="567"/>
        <w:rPr>
          <w:lang w:val="en-US"/>
        </w:rPr>
      </w:pPr>
      <w:r w:rsidRPr="007C565C">
        <w:rPr>
          <w:lang w:val="en"/>
        </w:rPr>
        <w:t>Plastics of the urethra, tunneling of the urethra, TUR</w:t>
      </w:r>
    </w:p>
    <w:p w14:paraId="7281750B" w14:textId="7315E271" w:rsidR="007C565C" w:rsidRPr="007C565C" w:rsidRDefault="007C565C" w:rsidP="007C565C">
      <w:pPr>
        <w:pStyle w:val="ad"/>
        <w:numPr>
          <w:ilvl w:val="0"/>
          <w:numId w:val="10"/>
        </w:numPr>
        <w:ind w:left="993" w:hanging="567"/>
      </w:pPr>
      <w:r w:rsidRPr="007C565C">
        <w:rPr>
          <w:lang w:val="en"/>
        </w:rPr>
        <w:t>TUR, bladder resection</w:t>
      </w:r>
    </w:p>
    <w:p w14:paraId="6B740B79" w14:textId="77777777" w:rsidR="007C565C" w:rsidRPr="007C565C" w:rsidRDefault="007C565C" w:rsidP="007C565C">
      <w:pPr>
        <w:pStyle w:val="ad"/>
        <w:numPr>
          <w:ilvl w:val="0"/>
          <w:numId w:val="10"/>
        </w:numPr>
        <w:ind w:left="993" w:hanging="567"/>
      </w:pPr>
      <w:proofErr w:type="spellStart"/>
      <w:r w:rsidRPr="007C565C">
        <w:rPr>
          <w:lang w:val="en"/>
        </w:rPr>
        <w:t>Uretherosigmoanastomosis</w:t>
      </w:r>
      <w:proofErr w:type="spellEnd"/>
    </w:p>
    <w:p w14:paraId="5DE91120" w14:textId="77777777" w:rsidR="007C565C" w:rsidRPr="007C565C" w:rsidRDefault="007C565C" w:rsidP="007C565C">
      <w:pPr>
        <w:pStyle w:val="ad"/>
        <w:numPr>
          <w:ilvl w:val="0"/>
          <w:numId w:val="10"/>
        </w:numPr>
        <w:ind w:left="993" w:hanging="567"/>
      </w:pPr>
      <w:r w:rsidRPr="007C565C">
        <w:rPr>
          <w:lang w:val="en"/>
        </w:rPr>
        <w:t xml:space="preserve">Covering the prostate abscess, </w:t>
      </w:r>
    </w:p>
    <w:p w14:paraId="5142CF51" w14:textId="5BDB91E5" w:rsidR="007C565C" w:rsidRPr="007C565C" w:rsidRDefault="007C565C" w:rsidP="007C565C">
      <w:pPr>
        <w:pStyle w:val="ad"/>
        <w:numPr>
          <w:ilvl w:val="0"/>
          <w:numId w:val="10"/>
        </w:numPr>
        <w:ind w:left="993" w:hanging="567"/>
      </w:pPr>
      <w:r w:rsidRPr="007C565C">
        <w:rPr>
          <w:lang w:val="en"/>
        </w:rPr>
        <w:t xml:space="preserve">Operation </w:t>
      </w:r>
      <w:r w:rsidR="00BA69AA">
        <w:rPr>
          <w:lang w:val="en"/>
        </w:rPr>
        <w:t xml:space="preserve">of </w:t>
      </w:r>
      <w:proofErr w:type="spellStart"/>
      <w:r w:rsidRPr="007C565C">
        <w:rPr>
          <w:lang w:val="en"/>
        </w:rPr>
        <w:t>Ivanisevich</w:t>
      </w:r>
      <w:proofErr w:type="spellEnd"/>
    </w:p>
    <w:p w14:paraId="0B183656" w14:textId="77777777" w:rsidR="007C565C" w:rsidRPr="00282D09" w:rsidRDefault="007C565C" w:rsidP="007C565C">
      <w:pPr>
        <w:pStyle w:val="ad"/>
        <w:numPr>
          <w:ilvl w:val="0"/>
          <w:numId w:val="10"/>
        </w:numPr>
        <w:ind w:left="993" w:hanging="567"/>
        <w:rPr>
          <w:lang w:val="en-US"/>
        </w:rPr>
      </w:pPr>
      <w:r w:rsidRPr="007C565C">
        <w:rPr>
          <w:lang w:val="en"/>
        </w:rPr>
        <w:t>intensive care and resuscitation in urology</w:t>
      </w:r>
    </w:p>
    <w:p w14:paraId="3AE947E6" w14:textId="77777777" w:rsidR="007C565C" w:rsidRPr="007C565C" w:rsidRDefault="007C565C" w:rsidP="007C565C">
      <w:pPr>
        <w:pStyle w:val="ad"/>
        <w:numPr>
          <w:ilvl w:val="0"/>
          <w:numId w:val="10"/>
        </w:numPr>
        <w:ind w:left="993" w:hanging="567"/>
      </w:pPr>
      <w:r w:rsidRPr="007C565C">
        <w:rPr>
          <w:lang w:val="en"/>
        </w:rPr>
        <w:t>Genital surgery</w:t>
      </w:r>
    </w:p>
    <w:p w14:paraId="22782769" w14:textId="77777777" w:rsidR="007C565C" w:rsidRPr="007C565C" w:rsidRDefault="007C565C" w:rsidP="007C565C">
      <w:pPr>
        <w:pStyle w:val="ad"/>
        <w:numPr>
          <w:ilvl w:val="0"/>
          <w:numId w:val="10"/>
        </w:numPr>
        <w:ind w:left="993" w:hanging="567"/>
      </w:pPr>
      <w:r w:rsidRPr="007C565C">
        <w:rPr>
          <w:lang w:val="en"/>
        </w:rPr>
        <w:t>Kidney surgery</w:t>
      </w:r>
    </w:p>
    <w:p w14:paraId="768CAD59" w14:textId="77777777" w:rsidR="007C565C" w:rsidRPr="007C565C" w:rsidRDefault="007C565C" w:rsidP="007C565C">
      <w:pPr>
        <w:pStyle w:val="ad"/>
        <w:numPr>
          <w:ilvl w:val="0"/>
          <w:numId w:val="10"/>
        </w:numPr>
        <w:ind w:left="993" w:hanging="567"/>
      </w:pPr>
      <w:r w:rsidRPr="007C565C">
        <w:rPr>
          <w:lang w:val="en"/>
        </w:rPr>
        <w:t>Surgery on the urethra</w:t>
      </w:r>
    </w:p>
    <w:p w14:paraId="0DE3371B" w14:textId="77777777" w:rsidR="007C565C" w:rsidRPr="007C565C" w:rsidRDefault="007C565C" w:rsidP="007C565C">
      <w:pPr>
        <w:pStyle w:val="ad"/>
        <w:numPr>
          <w:ilvl w:val="0"/>
          <w:numId w:val="10"/>
        </w:numPr>
        <w:ind w:left="993" w:hanging="567"/>
      </w:pPr>
      <w:r w:rsidRPr="007C565C">
        <w:rPr>
          <w:lang w:val="en"/>
        </w:rPr>
        <w:t>Bladder surgery</w:t>
      </w:r>
    </w:p>
    <w:p w14:paraId="60C5BF61" w14:textId="3FEEE614" w:rsidR="007C565C" w:rsidRPr="007C565C" w:rsidRDefault="00BA69AA" w:rsidP="007C565C">
      <w:pPr>
        <w:pStyle w:val="ad"/>
        <w:numPr>
          <w:ilvl w:val="0"/>
          <w:numId w:val="10"/>
        </w:numPr>
        <w:ind w:left="993" w:hanging="567"/>
      </w:pPr>
      <w:r w:rsidRPr="007C565C">
        <w:rPr>
          <w:lang w:val="en"/>
        </w:rPr>
        <w:t>Urethrae'</w:t>
      </w:r>
      <w:r>
        <w:rPr>
          <w:lang w:val="en"/>
        </w:rPr>
        <w:t>s</w:t>
      </w:r>
      <w:r w:rsidR="007C565C" w:rsidRPr="007C565C">
        <w:rPr>
          <w:lang w:val="en"/>
        </w:rPr>
        <w:t xml:space="preserve"> operations</w:t>
      </w:r>
    </w:p>
    <w:p w14:paraId="1D4BCB66" w14:textId="77777777" w:rsidR="007C565C" w:rsidRPr="007C565C" w:rsidRDefault="007C565C" w:rsidP="007C565C">
      <w:pPr>
        <w:pStyle w:val="ad"/>
        <w:numPr>
          <w:ilvl w:val="0"/>
          <w:numId w:val="10"/>
        </w:numPr>
        <w:ind w:left="993" w:hanging="567"/>
      </w:pPr>
      <w:r w:rsidRPr="007C565C">
        <w:rPr>
          <w:lang w:val="en"/>
        </w:rPr>
        <w:t>Operations on the external genitals</w:t>
      </w:r>
    </w:p>
    <w:p w14:paraId="7FC6D5C0" w14:textId="2748E011" w:rsidR="007C565C" w:rsidRPr="007C565C" w:rsidRDefault="007C565C" w:rsidP="007C565C">
      <w:pPr>
        <w:pStyle w:val="ad"/>
        <w:numPr>
          <w:ilvl w:val="0"/>
          <w:numId w:val="10"/>
        </w:numPr>
        <w:ind w:left="993" w:hanging="567"/>
      </w:pPr>
      <w:r w:rsidRPr="007C565C">
        <w:rPr>
          <w:lang w:val="en"/>
        </w:rPr>
        <w:t xml:space="preserve">Operations </w:t>
      </w:r>
      <w:r w:rsidR="00BA69AA">
        <w:rPr>
          <w:lang w:val="en"/>
        </w:rPr>
        <w:t>on PUJ</w:t>
      </w:r>
    </w:p>
    <w:p w14:paraId="0A0334D1" w14:textId="5087B74C" w:rsidR="007C565C" w:rsidRPr="007C565C" w:rsidRDefault="007C565C" w:rsidP="007C565C">
      <w:pPr>
        <w:pStyle w:val="ad"/>
        <w:numPr>
          <w:ilvl w:val="0"/>
          <w:numId w:val="10"/>
        </w:numPr>
        <w:ind w:left="993" w:hanging="567"/>
      </w:pPr>
      <w:proofErr w:type="spellStart"/>
      <w:r w:rsidRPr="007C565C">
        <w:rPr>
          <w:lang w:val="en"/>
        </w:rPr>
        <w:t>Uretherocysth</w:t>
      </w:r>
      <w:r w:rsidR="00BA69AA">
        <w:rPr>
          <w:lang w:val="en"/>
        </w:rPr>
        <w:t>on</w:t>
      </w:r>
      <w:r w:rsidRPr="007C565C">
        <w:rPr>
          <w:lang w:val="en"/>
        </w:rPr>
        <w:t>eos</w:t>
      </w:r>
      <w:r w:rsidR="00BA69AA">
        <w:rPr>
          <w:lang w:val="en"/>
        </w:rPr>
        <w:t>t</w:t>
      </w:r>
      <w:r w:rsidRPr="007C565C">
        <w:rPr>
          <w:lang w:val="en"/>
        </w:rPr>
        <w:t>omy</w:t>
      </w:r>
      <w:proofErr w:type="spellEnd"/>
      <w:r w:rsidRPr="007C565C">
        <w:rPr>
          <w:lang w:val="en"/>
        </w:rPr>
        <w:t xml:space="preserve">, </w:t>
      </w:r>
      <w:r w:rsidR="00DC3009">
        <w:rPr>
          <w:lang w:val="en"/>
        </w:rPr>
        <w:t>o</w:t>
      </w:r>
      <w:r w:rsidRPr="007C565C">
        <w:rPr>
          <w:lang w:val="en"/>
        </w:rPr>
        <w:t xml:space="preserve">peration </w:t>
      </w:r>
      <w:proofErr w:type="spellStart"/>
      <w:r w:rsidRPr="007C565C">
        <w:rPr>
          <w:lang w:val="en"/>
        </w:rPr>
        <w:t>Boari</w:t>
      </w:r>
      <w:proofErr w:type="spellEnd"/>
    </w:p>
    <w:p w14:paraId="380DF863" w14:textId="77777777" w:rsidR="007C565C" w:rsidRPr="00282D09" w:rsidRDefault="007C565C" w:rsidP="007C565C">
      <w:pPr>
        <w:pStyle w:val="ad"/>
        <w:numPr>
          <w:ilvl w:val="0"/>
          <w:numId w:val="10"/>
        </w:numPr>
        <w:ind w:left="993" w:hanging="567"/>
        <w:rPr>
          <w:lang w:val="en-US"/>
        </w:rPr>
      </w:pPr>
      <w:r w:rsidRPr="007C565C">
        <w:rPr>
          <w:lang w:val="en"/>
        </w:rPr>
        <w:t>Overlay of arterio-venous shunt, fistula</w:t>
      </w:r>
    </w:p>
    <w:p w14:paraId="0AFECC3A" w14:textId="77777777" w:rsidR="007C565C" w:rsidRPr="007C565C" w:rsidRDefault="007C565C" w:rsidP="007C565C">
      <w:pPr>
        <w:pStyle w:val="ad"/>
        <w:numPr>
          <w:ilvl w:val="0"/>
          <w:numId w:val="10"/>
        </w:numPr>
        <w:ind w:left="993" w:hanging="567"/>
      </w:pPr>
      <w:r w:rsidRPr="007C565C">
        <w:rPr>
          <w:lang w:val="en"/>
        </w:rPr>
        <w:t xml:space="preserve">Acute renal failure. </w:t>
      </w:r>
    </w:p>
    <w:p w14:paraId="6BED93E0" w14:textId="77777777" w:rsidR="007C565C" w:rsidRPr="007C565C" w:rsidRDefault="007C565C" w:rsidP="007C565C">
      <w:pPr>
        <w:pStyle w:val="ad"/>
        <w:numPr>
          <w:ilvl w:val="0"/>
          <w:numId w:val="10"/>
        </w:numPr>
        <w:ind w:left="993" w:hanging="567"/>
      </w:pPr>
      <w:r w:rsidRPr="007C565C">
        <w:rPr>
          <w:lang w:val="en"/>
        </w:rPr>
        <w:t>Chronic renal failure</w:t>
      </w:r>
    </w:p>
    <w:p w14:paraId="144EEB2B" w14:textId="77777777" w:rsidR="007C565C" w:rsidRPr="007C565C" w:rsidRDefault="007C565C" w:rsidP="007C565C">
      <w:pPr>
        <w:pStyle w:val="ad"/>
        <w:numPr>
          <w:ilvl w:val="0"/>
          <w:numId w:val="10"/>
        </w:numPr>
        <w:ind w:left="993" w:hanging="567"/>
      </w:pPr>
      <w:r w:rsidRPr="007C565C">
        <w:rPr>
          <w:lang w:val="en"/>
        </w:rPr>
        <w:t>Parenchymatous forms of neurogenic hypertension</w:t>
      </w:r>
    </w:p>
    <w:p w14:paraId="32A08E97" w14:textId="77777777" w:rsidR="007C565C" w:rsidRPr="00282D09" w:rsidRDefault="007C565C" w:rsidP="007C565C">
      <w:pPr>
        <w:pStyle w:val="ad"/>
        <w:numPr>
          <w:ilvl w:val="0"/>
          <w:numId w:val="10"/>
        </w:numPr>
        <w:ind w:left="993" w:hanging="567"/>
        <w:rPr>
          <w:lang w:val="en-US"/>
        </w:rPr>
      </w:pPr>
      <w:proofErr w:type="spellStart"/>
      <w:r w:rsidRPr="007C565C">
        <w:rPr>
          <w:lang w:val="en"/>
        </w:rPr>
        <w:t>Vasorenal</w:t>
      </w:r>
      <w:proofErr w:type="spellEnd"/>
      <w:r w:rsidRPr="007C565C">
        <w:rPr>
          <w:lang w:val="en"/>
        </w:rPr>
        <w:t xml:space="preserve"> form of nephrogenic hypertension.</w:t>
      </w:r>
    </w:p>
    <w:p w14:paraId="548AF2A6" w14:textId="77777777" w:rsidR="007C565C" w:rsidRPr="00282D09" w:rsidRDefault="007C565C" w:rsidP="007C565C">
      <w:pPr>
        <w:pStyle w:val="ad"/>
        <w:numPr>
          <w:ilvl w:val="0"/>
          <w:numId w:val="10"/>
        </w:numPr>
        <w:ind w:left="993" w:hanging="567"/>
        <w:rPr>
          <w:lang w:val="en-US"/>
        </w:rPr>
      </w:pPr>
      <w:r w:rsidRPr="007C565C">
        <w:rPr>
          <w:lang w:val="en"/>
        </w:rPr>
        <w:t>The frequency of nephrogenic hypertension.</w:t>
      </w:r>
    </w:p>
    <w:p w14:paraId="718BA231" w14:textId="77777777" w:rsidR="007C565C" w:rsidRPr="00282D09" w:rsidRDefault="007C565C" w:rsidP="007C565C">
      <w:pPr>
        <w:pStyle w:val="ad"/>
        <w:numPr>
          <w:ilvl w:val="0"/>
          <w:numId w:val="10"/>
        </w:numPr>
        <w:ind w:left="993" w:hanging="567"/>
        <w:rPr>
          <w:lang w:val="en-US"/>
        </w:rPr>
      </w:pPr>
      <w:r w:rsidRPr="007C565C">
        <w:rPr>
          <w:lang w:val="en"/>
        </w:rPr>
        <w:t>Pathogenesis, diagnosis, treatment of nephrogenic hypertension</w:t>
      </w:r>
    </w:p>
    <w:p w14:paraId="14DA347B" w14:textId="77777777" w:rsidR="007C565C" w:rsidRPr="007C565C" w:rsidRDefault="007C565C" w:rsidP="007C565C">
      <w:pPr>
        <w:pStyle w:val="ad"/>
        <w:numPr>
          <w:ilvl w:val="0"/>
          <w:numId w:val="10"/>
        </w:numPr>
        <w:ind w:left="993" w:hanging="567"/>
      </w:pPr>
      <w:r w:rsidRPr="007C565C">
        <w:rPr>
          <w:lang w:val="en"/>
        </w:rPr>
        <w:t>Diagnosis, treatment of nephrogenic hypertension</w:t>
      </w:r>
    </w:p>
    <w:p w14:paraId="121BFDC5" w14:textId="77777777" w:rsidR="007C565C" w:rsidRPr="00282D09" w:rsidRDefault="007C565C" w:rsidP="007C565C">
      <w:pPr>
        <w:pStyle w:val="ad"/>
        <w:numPr>
          <w:ilvl w:val="0"/>
          <w:numId w:val="10"/>
        </w:numPr>
        <w:ind w:left="993" w:hanging="567"/>
        <w:rPr>
          <w:lang w:val="en-US"/>
        </w:rPr>
      </w:pPr>
      <w:r w:rsidRPr="007C565C">
        <w:rPr>
          <w:lang w:val="en"/>
        </w:rPr>
        <w:t>The value of renal angiography in the diagnosis of nephrogenic hypertension</w:t>
      </w:r>
    </w:p>
    <w:p w14:paraId="56E3330D" w14:textId="77777777" w:rsidR="007C565C" w:rsidRPr="00282D09" w:rsidRDefault="007C565C" w:rsidP="007C565C">
      <w:pPr>
        <w:pStyle w:val="ad"/>
        <w:numPr>
          <w:ilvl w:val="0"/>
          <w:numId w:val="10"/>
        </w:numPr>
        <w:ind w:left="993" w:hanging="567"/>
        <w:rPr>
          <w:lang w:val="en-US"/>
        </w:rPr>
      </w:pPr>
      <w:r w:rsidRPr="007C565C">
        <w:rPr>
          <w:lang w:val="en"/>
        </w:rPr>
        <w:t>Modern methods of diagnosis of nephrogenic hypertension</w:t>
      </w:r>
    </w:p>
    <w:p w14:paraId="652A544F" w14:textId="77777777" w:rsidR="004F66DE" w:rsidRDefault="004F66DE" w:rsidP="004F66DE">
      <w:pPr>
        <w:suppressAutoHyphens/>
        <w:spacing w:line="100" w:lineRule="atLeast"/>
        <w:jc w:val="both"/>
      </w:pPr>
    </w:p>
    <w:p w14:paraId="23F14BB1" w14:textId="77777777" w:rsidR="004F66DE" w:rsidRDefault="004F66DE" w:rsidP="004F66DE">
      <w:pPr>
        <w:spacing w:line="240" w:lineRule="exact"/>
        <w:jc w:val="center"/>
      </w:pPr>
      <w:r>
        <w:rPr>
          <w:b/>
          <w:lang w:val="en"/>
        </w:rPr>
        <w:t>Course Policy</w:t>
      </w:r>
    </w:p>
    <w:p w14:paraId="513C0543" w14:textId="77777777" w:rsidR="001C30B7" w:rsidRPr="00BD419A" w:rsidRDefault="001C30B7" w:rsidP="001C30B7">
      <w:pPr>
        <w:ind w:firstLine="709"/>
        <w:jc w:val="both"/>
        <w:rPr>
          <w:lang w:val="en-US"/>
        </w:rPr>
      </w:pPr>
      <w:r w:rsidRPr="00ED72CF">
        <w:rPr>
          <w:color w:val="000000"/>
          <w:lang w:val="en"/>
        </w:rPr>
        <w:t>To achieve the goals of training and successfully pass the course, you must: from the first day to be included in the work; regularly visit, do not be late and do not miss practical classes; regularly prepare the material in advance, for its consideration in a practical class; when attending practical classes, you must be dressed in a medical gown, have replaceable shoes and surgical uniforms, have a notebook, pen with you; perform all the necessary homework and actively work in practical classes; if necessary, seek help and receive it when you need it.</w:t>
      </w:r>
    </w:p>
    <w:p w14:paraId="06A2C9F0" w14:textId="77777777" w:rsidR="001C30B7" w:rsidRPr="008E296C" w:rsidRDefault="001C30B7" w:rsidP="001C30B7">
      <w:pPr>
        <w:ind w:firstLine="708"/>
        <w:jc w:val="both"/>
        <w:rPr>
          <w:lang w:val="en-US"/>
        </w:rPr>
      </w:pPr>
      <w:r w:rsidRPr="00ED72CF">
        <w:rPr>
          <w:color w:val="000000"/>
          <w:lang w:val="en"/>
        </w:rPr>
        <w:t xml:space="preserve">Students can discuss various tasks, but their implementation is strictly individual. Write-offs, use of various kinds of software, hints, use of a mobile phone, tablet or other electronic </w:t>
      </w:r>
      <w:r w:rsidRPr="008E296C">
        <w:rPr>
          <w:color w:val="000000"/>
          <w:lang w:val="en"/>
        </w:rPr>
        <w:t>gadgets during class are not allowed. Students are not allowed to be late for practical classes. Misses of practical classes are worked out an hour an hour for a group teacher or another teacher. Reception of works and consultations is carried out daily from 15</w:t>
      </w:r>
      <w:r w:rsidRPr="008E296C">
        <w:rPr>
          <w:color w:val="000000"/>
          <w:vertAlign w:val="superscript"/>
          <w:lang w:val="en"/>
        </w:rPr>
        <w:t>00</w:t>
      </w:r>
      <w:r w:rsidRPr="008E296C">
        <w:rPr>
          <w:color w:val="000000"/>
          <w:lang w:val="en"/>
        </w:rPr>
        <w:t xml:space="preserve"> – 17</w:t>
      </w:r>
      <w:r w:rsidRPr="008E296C">
        <w:rPr>
          <w:color w:val="000000"/>
          <w:vertAlign w:val="superscript"/>
          <w:lang w:val="en"/>
        </w:rPr>
        <w:t>00</w:t>
      </w:r>
      <w:r w:rsidRPr="008E296C">
        <w:rPr>
          <w:lang w:val="en"/>
        </w:rPr>
        <w:t>on Saturdays in accordance with the "Regulations on the procedure for students to work out training</w:t>
      </w:r>
      <w:r>
        <w:rPr>
          <w:lang w:val="en"/>
        </w:rPr>
        <w:t xml:space="preserve"> </w:t>
      </w:r>
      <w:r w:rsidRPr="008E296C">
        <w:rPr>
          <w:color w:val="000000"/>
          <w:lang w:val="en"/>
        </w:rPr>
        <w:t>sessions" of 07.12.2015 No 415.</w:t>
      </w:r>
    </w:p>
    <w:p w14:paraId="2E29B390" w14:textId="77777777" w:rsidR="001C30B7" w:rsidRPr="008E296C" w:rsidRDefault="001C30B7" w:rsidP="001C30B7">
      <w:pPr>
        <w:ind w:firstLine="709"/>
        <w:jc w:val="both"/>
        <w:rPr>
          <w:lang w:val="en-US"/>
        </w:rPr>
      </w:pPr>
      <w:r w:rsidRPr="008E296C">
        <w:rPr>
          <w:color w:val="000000"/>
          <w:lang w:val="en"/>
        </w:rPr>
        <w:t>Students with special needs should meet with the teacher or warn him before the start of classes, at the request of the student, this can be done by the head of the group. If you have any questions, please contact the teacher.</w:t>
      </w:r>
    </w:p>
    <w:p w14:paraId="460686A2" w14:textId="77777777" w:rsidR="004F66DE" w:rsidRPr="001C30B7" w:rsidRDefault="004F66DE" w:rsidP="004F66DE">
      <w:pPr>
        <w:suppressAutoHyphens/>
        <w:spacing w:line="100" w:lineRule="atLeast"/>
        <w:jc w:val="both"/>
        <w:rPr>
          <w:lang w:val="en-US"/>
        </w:rPr>
      </w:pPr>
    </w:p>
    <w:p w14:paraId="0367D9DC" w14:textId="77777777" w:rsidR="004F66DE" w:rsidRPr="00756C5C" w:rsidRDefault="004F66DE" w:rsidP="004F66DE">
      <w:pPr>
        <w:jc w:val="center"/>
        <w:rPr>
          <w:b/>
        </w:rPr>
      </w:pPr>
      <w:r w:rsidRPr="00756C5C">
        <w:rPr>
          <w:b/>
          <w:lang w:val="en"/>
        </w:rPr>
        <w:t>Control methods</w:t>
      </w:r>
    </w:p>
    <w:p w14:paraId="7B460485" w14:textId="77777777" w:rsidR="001C30B7" w:rsidRDefault="004F66DE" w:rsidP="001C30B7">
      <w:pPr>
        <w:ind w:firstLine="709"/>
        <w:jc w:val="both"/>
        <w:rPr>
          <w:color w:val="000000"/>
          <w:lang w:val="en"/>
        </w:rPr>
      </w:pPr>
      <w:r w:rsidRPr="00756C5C">
        <w:rPr>
          <w:b/>
          <w:lang w:val="en"/>
        </w:rPr>
        <w:t>Organization of current control</w:t>
      </w:r>
      <w:r w:rsidRPr="00756C5C">
        <w:rPr>
          <w:lang w:val="en"/>
        </w:rPr>
        <w:t>.</w:t>
      </w:r>
      <w:r>
        <w:rPr>
          <w:lang w:val="en"/>
        </w:rPr>
        <w:t xml:space="preserve"> </w:t>
      </w:r>
      <w:r w:rsidR="001C30B7" w:rsidRPr="008E296C">
        <w:rPr>
          <w:color w:val="000000"/>
          <w:lang w:val="en"/>
        </w:rPr>
        <w:t>The following means of assessing the level of training of students are used: computer tests, solving situational problems according to the topic of the</w:t>
      </w:r>
      <w:r w:rsidR="001C30B7">
        <w:rPr>
          <w:color w:val="000000"/>
          <w:lang w:val="en"/>
        </w:rPr>
        <w:t xml:space="preserve"> </w:t>
      </w:r>
      <w:r w:rsidR="001C30B7" w:rsidRPr="008E296C">
        <w:rPr>
          <w:color w:val="000000"/>
          <w:lang w:val="en"/>
        </w:rPr>
        <w:t>lesson</w:t>
      </w:r>
      <w:r w:rsidR="001C30B7">
        <w:rPr>
          <w:color w:val="000000"/>
          <w:lang w:val="en"/>
        </w:rPr>
        <w:t xml:space="preserve">. </w:t>
      </w:r>
      <w:r w:rsidR="001C30B7" w:rsidRPr="008E296C">
        <w:rPr>
          <w:color w:val="000000"/>
          <w:lang w:val="en"/>
        </w:rPr>
        <w:t xml:space="preserve">Assessment is carried out according to the traditional 4-point system: "excellent", "good", "satisfactory" and "unsatisfactory". The conversion of the average grade for the current educational activity into a multi-point scale is carried out in accordance with the "Instructions for evaluating the educational activity of students…" or the average grade (to the nearest hundredth) for IPA teacher automatically receives using the electronic </w:t>
      </w:r>
      <w:r w:rsidR="001C30B7" w:rsidRPr="008E296C">
        <w:rPr>
          <w:color w:val="000000"/>
          <w:lang w:val="en"/>
        </w:rPr>
        <w:lastRenderedPageBreak/>
        <w:t xml:space="preserve">journal ACS. The minimum number of points that a student must score for the current activity during the study of the section is 120 points, the maximum number of points - 200 points. </w:t>
      </w:r>
      <w:r w:rsidR="001C30B7" w:rsidRPr="008E296C">
        <w:rPr>
          <w:b/>
          <w:bCs/>
          <w:color w:val="000000"/>
          <w:lang w:val="en"/>
        </w:rPr>
        <w:t>The test</w:t>
      </w:r>
      <w:r w:rsidR="001C30B7" w:rsidRPr="008E296C">
        <w:rPr>
          <w:color w:val="000000"/>
          <w:lang w:val="en"/>
        </w:rPr>
        <w:t xml:space="preserve"> is given to students who do not have academic debt and have at least 120 points (average score for current academic activities is at least 3.0).</w:t>
      </w:r>
    </w:p>
    <w:p w14:paraId="7FF9248D" w14:textId="482857E1" w:rsidR="004F66DE" w:rsidRPr="00756C5C" w:rsidRDefault="004F66DE" w:rsidP="004F66DE">
      <w:pPr>
        <w:ind w:firstLine="709"/>
        <w:jc w:val="both"/>
        <w:rPr>
          <w:bCs/>
          <w:iCs/>
        </w:rPr>
      </w:pPr>
      <w:r w:rsidRPr="00756C5C">
        <w:rPr>
          <w:b/>
          <w:bCs/>
          <w:iCs/>
          <w:lang w:val="en"/>
        </w:rPr>
        <w:t xml:space="preserve">Evaluation of students' independent work. </w:t>
      </w:r>
      <w:r w:rsidRPr="00756C5C">
        <w:rPr>
          <w:bCs/>
          <w:iCs/>
          <w:lang w:val="en"/>
        </w:rPr>
        <w:t>Independent work of students, which is provided for by the topic of the lesson along with classroom work, is evaluated during the current control of the topic in the relevant class.</w:t>
      </w:r>
    </w:p>
    <w:p w14:paraId="4E7A9E42" w14:textId="0C10DD8E" w:rsidR="004F66DE" w:rsidRPr="004806B9" w:rsidRDefault="001C30B7" w:rsidP="004806B9">
      <w:pPr>
        <w:ind w:firstLine="709"/>
        <w:jc w:val="both"/>
      </w:pPr>
      <w:r w:rsidRPr="008E296C">
        <w:rPr>
          <w:b/>
          <w:bCs/>
          <w:color w:val="000000"/>
          <w:lang w:val="en"/>
        </w:rPr>
        <w:t xml:space="preserve">Assessment of individual student tasks </w:t>
      </w:r>
      <w:r w:rsidRPr="008E296C">
        <w:rPr>
          <w:color w:val="000000"/>
          <w:lang w:val="en"/>
        </w:rPr>
        <w:t>is carried out under the conditions of the teacher's tasks (report of the abstract in a practical lesson, report with a presentation in a practical lesson, report at scientific and practical conferences of the department, university, writing abstracts, articles, participation in the All-Ukrainian Olympiad). Points (not more than 10) are added as incentives. The total amount of points for the current educational activity and discipline may not exceed 200 points.</w:t>
      </w:r>
    </w:p>
    <w:p w14:paraId="51161BCC" w14:textId="77777777" w:rsidR="004F66DE" w:rsidRPr="00756C5C" w:rsidRDefault="004F66DE" w:rsidP="004F66DE">
      <w:pPr>
        <w:tabs>
          <w:tab w:val="left" w:pos="851"/>
        </w:tabs>
        <w:jc w:val="both"/>
        <w:rPr>
          <w:color w:val="000000"/>
          <w:spacing w:val="-4"/>
        </w:rPr>
      </w:pPr>
    </w:p>
    <w:p w14:paraId="5835486F" w14:textId="77777777" w:rsidR="00985111" w:rsidRDefault="00985111" w:rsidP="004F66DE"/>
    <w:p w14:paraId="0F28B6AD" w14:textId="77777777" w:rsidR="00985111" w:rsidRDefault="00985111" w:rsidP="004F66DE"/>
    <w:p w14:paraId="27F4B0FD" w14:textId="77777777" w:rsidR="00985111" w:rsidRDefault="00985111" w:rsidP="004F66DE"/>
    <w:p w14:paraId="71369ED7" w14:textId="7E7B0A02" w:rsidR="004F66DE" w:rsidRPr="00756C5C" w:rsidRDefault="004F66DE" w:rsidP="004F66DE">
      <w:r w:rsidRPr="00756C5C">
        <w:rPr>
          <w:lang w:val="en"/>
        </w:rPr>
        <w:t xml:space="preserve">Head of department </w:t>
      </w:r>
      <w:r w:rsidR="0081155F">
        <w:rPr>
          <w:lang w:val="en"/>
        </w:rPr>
        <w:t>of</w:t>
      </w:r>
    </w:p>
    <w:p w14:paraId="5778A281" w14:textId="77777777" w:rsidR="00985111" w:rsidRDefault="004F66DE" w:rsidP="004F66DE">
      <w:r>
        <w:rPr>
          <w:lang w:val="en"/>
        </w:rPr>
        <w:t xml:space="preserve">urology, nephrology and andrology </w:t>
      </w:r>
    </w:p>
    <w:p w14:paraId="49FF0734" w14:textId="48D53B3B" w:rsidR="004F66DE" w:rsidRPr="00756C5C" w:rsidRDefault="004806B9" w:rsidP="004F66DE">
      <w:proofErr w:type="spellStart"/>
      <w:r w:rsidRPr="004806B9">
        <w:rPr>
          <w:lang w:val="de-DE"/>
        </w:rPr>
        <w:t>n.a</w:t>
      </w:r>
      <w:proofErr w:type="spellEnd"/>
      <w:r w:rsidRPr="004806B9">
        <w:rPr>
          <w:lang w:val="de-DE"/>
        </w:rPr>
        <w:t>.</w:t>
      </w:r>
      <w:r w:rsidR="004F66DE" w:rsidRPr="004806B9">
        <w:rPr>
          <w:lang w:val="de-DE"/>
        </w:rPr>
        <w:t xml:space="preserve"> A. G. </w:t>
      </w:r>
      <w:proofErr w:type="spellStart"/>
      <w:r w:rsidR="004F66DE" w:rsidRPr="004806B9">
        <w:rPr>
          <w:lang w:val="de-DE"/>
        </w:rPr>
        <w:t>Podr</w:t>
      </w:r>
      <w:r w:rsidRPr="004806B9">
        <w:rPr>
          <w:lang w:val="de-DE"/>
        </w:rPr>
        <w:t>ez</w:t>
      </w:r>
      <w:proofErr w:type="spellEnd"/>
    </w:p>
    <w:p w14:paraId="615AC30F" w14:textId="27B7812F" w:rsidR="004F66DE" w:rsidRPr="004806B9" w:rsidRDefault="004806B9" w:rsidP="004806B9">
      <w:pPr>
        <w:rPr>
          <w:b/>
        </w:rPr>
      </w:pPr>
      <w:r w:rsidRPr="004806B9">
        <w:rPr>
          <w:lang w:val="en-US"/>
        </w:rPr>
        <w:t>MD,</w:t>
      </w:r>
      <w:r w:rsidR="004F66DE" w:rsidRPr="004806B9">
        <w:rPr>
          <w:lang w:val="en-US"/>
        </w:rPr>
        <w:t xml:space="preserve"> Ph.D., Professor</w:t>
      </w:r>
      <w:r>
        <w:rPr>
          <w:lang w:val="en-US"/>
        </w:rPr>
        <w:t xml:space="preserve">                                                                                                </w:t>
      </w:r>
      <w:r w:rsidR="004F66DE" w:rsidRPr="004806B9">
        <w:rPr>
          <w:lang w:val="en-US"/>
        </w:rPr>
        <w:t xml:space="preserve">V. </w:t>
      </w:r>
      <w:r w:rsidR="004F66DE" w:rsidRPr="00756C5C">
        <w:rPr>
          <w:lang w:val="en"/>
        </w:rPr>
        <w:t xml:space="preserve">M. </w:t>
      </w:r>
      <w:proofErr w:type="spellStart"/>
      <w:r w:rsidR="004F66DE" w:rsidRPr="00756C5C">
        <w:rPr>
          <w:lang w:val="en"/>
        </w:rPr>
        <w:t>Lisov</w:t>
      </w:r>
      <w:r>
        <w:rPr>
          <w:lang w:val="en"/>
        </w:rPr>
        <w:t>i</w:t>
      </w:r>
      <w:r w:rsidR="004F66DE" w:rsidRPr="00756C5C">
        <w:rPr>
          <w:lang w:val="en"/>
        </w:rPr>
        <w:t>y</w:t>
      </w:r>
      <w:proofErr w:type="spellEnd"/>
      <w:r w:rsidR="004F66DE" w:rsidRPr="00756C5C">
        <w:rPr>
          <w:lang w:val="en"/>
        </w:rPr>
        <w:tab/>
      </w:r>
    </w:p>
    <w:sectPr w:rsidR="004F66DE" w:rsidRPr="004806B9" w:rsidSect="00985111">
      <w:pgSz w:w="11907" w:h="16840" w:code="9"/>
      <w:pgMar w:top="851" w:right="567" w:bottom="709" w:left="85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AC516" w14:textId="77777777" w:rsidR="008D05BE" w:rsidRDefault="008D05BE">
      <w:r>
        <w:rPr>
          <w:lang w:val="en"/>
        </w:rPr>
        <w:separator/>
      </w:r>
    </w:p>
  </w:endnote>
  <w:endnote w:type="continuationSeparator" w:id="0">
    <w:p w14:paraId="21AAE26A" w14:textId="77777777" w:rsidR="008D05BE" w:rsidRDefault="008D05BE">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3D325" w14:textId="77777777" w:rsidR="008D05BE" w:rsidRDefault="008D05BE">
      <w:r>
        <w:rPr>
          <w:lang w:val="en"/>
        </w:rPr>
        <w:separator/>
      </w:r>
    </w:p>
  </w:footnote>
  <w:footnote w:type="continuationSeparator" w:id="0">
    <w:p w14:paraId="50345560" w14:textId="77777777" w:rsidR="008D05BE" w:rsidRDefault="008D05BE">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2FA3D1E"/>
    <w:lvl w:ilvl="0">
      <w:numFmt w:val="bullet"/>
      <w:lvlText w:val="*"/>
      <w:lvlJc w:val="left"/>
    </w:lvl>
  </w:abstractNum>
  <w:abstractNum w:abstractNumId="1" w15:restartNumberingAfterBreak="0">
    <w:nsid w:val="01705EAF"/>
    <w:multiLevelType w:val="hybridMultilevel"/>
    <w:tmpl w:val="D1ECD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534E0B"/>
    <w:multiLevelType w:val="singleLevel"/>
    <w:tmpl w:val="846A45A8"/>
    <w:lvl w:ilvl="0">
      <w:start w:val="1"/>
      <w:numFmt w:val="decimal"/>
      <w:lvlText w:val="%1."/>
      <w:legacy w:legacy="1" w:legacySpace="0" w:legacyIndent="225"/>
      <w:lvlJc w:val="left"/>
      <w:rPr>
        <w:rFonts w:ascii="Times New Roman" w:hAnsi="Times New Roman" w:cs="Times New Roman" w:hint="default"/>
      </w:rPr>
    </w:lvl>
  </w:abstractNum>
  <w:abstractNum w:abstractNumId="3"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06C611DD"/>
    <w:multiLevelType w:val="hybridMultilevel"/>
    <w:tmpl w:val="1AA8E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2349E0"/>
    <w:multiLevelType w:val="hybridMultilevel"/>
    <w:tmpl w:val="9802FE02"/>
    <w:lvl w:ilvl="0" w:tplc="D5CC6FD6">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173484"/>
    <w:multiLevelType w:val="hybridMultilevel"/>
    <w:tmpl w:val="DF3C7B3A"/>
    <w:lvl w:ilvl="0" w:tplc="F6DAAFC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14873090"/>
    <w:multiLevelType w:val="hybridMultilevel"/>
    <w:tmpl w:val="7EDE8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71FD0"/>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B31305B"/>
    <w:multiLevelType w:val="hybridMultilevel"/>
    <w:tmpl w:val="86A85760"/>
    <w:lvl w:ilvl="0" w:tplc="A3CA14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34BC48B0"/>
    <w:multiLevelType w:val="hybridMultilevel"/>
    <w:tmpl w:val="A5C4BD3E"/>
    <w:lvl w:ilvl="0" w:tplc="ABB00A6C">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62132BAC"/>
    <w:multiLevelType w:val="hybridMultilevel"/>
    <w:tmpl w:val="A4A2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210F3F"/>
    <w:multiLevelType w:val="hybridMultilevel"/>
    <w:tmpl w:val="D3D63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2184D68"/>
    <w:multiLevelType w:val="hybridMultilevel"/>
    <w:tmpl w:val="13841AFA"/>
    <w:lvl w:ilvl="0" w:tplc="49A80196">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2EC0865"/>
    <w:multiLevelType w:val="hybridMultilevel"/>
    <w:tmpl w:val="1BCE094E"/>
    <w:lvl w:ilvl="0" w:tplc="6012319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4"/>
  </w:num>
  <w:num w:numId="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4">
    <w:abstractNumId w:val="10"/>
  </w:num>
  <w:num w:numId="5">
    <w:abstractNumId w:val="2"/>
    <w:lvlOverride w:ilvl="0">
      <w:lvl w:ilvl="0">
        <w:start w:val="1"/>
        <w:numFmt w:val="decimal"/>
        <w:lvlText w:val="%1."/>
        <w:legacy w:legacy="1" w:legacySpace="0" w:legacyIndent="226"/>
        <w:lvlJc w:val="left"/>
        <w:rPr>
          <w:rFonts w:ascii="Times New Roman" w:hAnsi="Times New Roman" w:cs="Times New Roman" w:hint="default"/>
        </w:rPr>
      </w:lvl>
    </w:lvlOverride>
  </w:num>
  <w:num w:numId="6">
    <w:abstractNumId w:val="11"/>
  </w:num>
  <w:num w:numId="7">
    <w:abstractNumId w:val="13"/>
  </w:num>
  <w:num w:numId="8">
    <w:abstractNumId w:val="7"/>
  </w:num>
  <w:num w:numId="9">
    <w:abstractNumId w:val="3"/>
  </w:num>
  <w:num w:numId="10">
    <w:abstractNumId w:val="4"/>
  </w:num>
  <w:num w:numId="11">
    <w:abstractNumId w:val="1"/>
  </w:num>
  <w:num w:numId="12">
    <w:abstractNumId w:val="9"/>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4AB"/>
    <w:rsid w:val="0006042B"/>
    <w:rsid w:val="00077F48"/>
    <w:rsid w:val="000F6B3F"/>
    <w:rsid w:val="00112ABF"/>
    <w:rsid w:val="001C30B7"/>
    <w:rsid w:val="00251743"/>
    <w:rsid w:val="00282D09"/>
    <w:rsid w:val="003A40AB"/>
    <w:rsid w:val="003F333F"/>
    <w:rsid w:val="00407A18"/>
    <w:rsid w:val="0042177A"/>
    <w:rsid w:val="0046651A"/>
    <w:rsid w:val="004806B9"/>
    <w:rsid w:val="004A100E"/>
    <w:rsid w:val="004E0A4F"/>
    <w:rsid w:val="004F66DE"/>
    <w:rsid w:val="005525DC"/>
    <w:rsid w:val="005C5750"/>
    <w:rsid w:val="005F25C3"/>
    <w:rsid w:val="00641115"/>
    <w:rsid w:val="006978C8"/>
    <w:rsid w:val="006C4F30"/>
    <w:rsid w:val="0072436B"/>
    <w:rsid w:val="007A6279"/>
    <w:rsid w:val="007C565C"/>
    <w:rsid w:val="0081155F"/>
    <w:rsid w:val="008A5EE0"/>
    <w:rsid w:val="008B4D10"/>
    <w:rsid w:val="008D05BE"/>
    <w:rsid w:val="009349E9"/>
    <w:rsid w:val="00985111"/>
    <w:rsid w:val="009B01D8"/>
    <w:rsid w:val="009B53B6"/>
    <w:rsid w:val="009F0156"/>
    <w:rsid w:val="00BA69AA"/>
    <w:rsid w:val="00C23F13"/>
    <w:rsid w:val="00C43AE5"/>
    <w:rsid w:val="00C65F81"/>
    <w:rsid w:val="00C86EBC"/>
    <w:rsid w:val="00D12481"/>
    <w:rsid w:val="00DC3009"/>
    <w:rsid w:val="00DE5319"/>
    <w:rsid w:val="00E30C54"/>
    <w:rsid w:val="00E37BEF"/>
    <w:rsid w:val="00E50982"/>
    <w:rsid w:val="00EE0CFB"/>
    <w:rsid w:val="00F204AB"/>
    <w:rsid w:val="00F93169"/>
    <w:rsid w:val="00FC6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A8F0"/>
  <w15:docId w15:val="{65918143-D931-8447-83FC-9CFCBC07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B3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F6B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F6B3F"/>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
    <w:semiHidden/>
    <w:unhideWhenUsed/>
    <w:qFormat/>
    <w:rsid w:val="009B53B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6B3F"/>
    <w:rPr>
      <w:rFonts w:ascii="Arial" w:eastAsia="Times New Roman" w:hAnsi="Arial" w:cs="Arial"/>
      <w:b/>
      <w:bCs/>
      <w:i/>
      <w:iCs/>
      <w:sz w:val="28"/>
      <w:szCs w:val="28"/>
      <w:lang w:eastAsia="ru-RU"/>
    </w:rPr>
  </w:style>
  <w:style w:type="paragraph" w:styleId="a3">
    <w:name w:val="Body Text"/>
    <w:basedOn w:val="a"/>
    <w:link w:val="a4"/>
    <w:rsid w:val="000F6B3F"/>
    <w:rPr>
      <w:sz w:val="28"/>
    </w:rPr>
  </w:style>
  <w:style w:type="character" w:customStyle="1" w:styleId="a4">
    <w:name w:val="Основной текст Знак"/>
    <w:basedOn w:val="a0"/>
    <w:link w:val="a3"/>
    <w:rsid w:val="000F6B3F"/>
    <w:rPr>
      <w:rFonts w:ascii="Times New Roman" w:eastAsia="Times New Roman" w:hAnsi="Times New Roman" w:cs="Times New Roman"/>
      <w:sz w:val="28"/>
      <w:szCs w:val="24"/>
      <w:lang w:val="uk-UA" w:eastAsia="ru-RU"/>
    </w:rPr>
  </w:style>
  <w:style w:type="paragraph" w:customStyle="1" w:styleId="FR2">
    <w:name w:val="FR2"/>
    <w:rsid w:val="000F6B3F"/>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0F6B3F"/>
    <w:pPr>
      <w:spacing w:after="120"/>
    </w:pPr>
    <w:rPr>
      <w:sz w:val="16"/>
      <w:szCs w:val="16"/>
      <w:lang w:val="ru-RU"/>
    </w:rPr>
  </w:style>
  <w:style w:type="character" w:customStyle="1" w:styleId="32">
    <w:name w:val="Основной текст 3 Знак"/>
    <w:basedOn w:val="a0"/>
    <w:link w:val="31"/>
    <w:rsid w:val="000F6B3F"/>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0F6B3F"/>
    <w:rPr>
      <w:rFonts w:asciiTheme="majorHAnsi" w:eastAsiaTheme="majorEastAsia" w:hAnsiTheme="majorHAnsi" w:cstheme="majorBidi"/>
      <w:b/>
      <w:bCs/>
      <w:color w:val="365F91" w:themeColor="accent1" w:themeShade="BF"/>
      <w:sz w:val="28"/>
      <w:szCs w:val="28"/>
      <w:lang w:val="uk-UA" w:eastAsia="ru-RU"/>
    </w:rPr>
  </w:style>
  <w:style w:type="character" w:customStyle="1" w:styleId="30">
    <w:name w:val="Заголовок 3 Знак"/>
    <w:basedOn w:val="a0"/>
    <w:link w:val="3"/>
    <w:uiPriority w:val="9"/>
    <w:semiHidden/>
    <w:rsid w:val="009B53B6"/>
    <w:rPr>
      <w:rFonts w:asciiTheme="majorHAnsi" w:eastAsiaTheme="majorEastAsia" w:hAnsiTheme="majorHAnsi" w:cstheme="majorBidi"/>
      <w:b/>
      <w:bCs/>
      <w:color w:val="4F81BD" w:themeColor="accent1"/>
      <w:sz w:val="24"/>
      <w:szCs w:val="24"/>
      <w:lang w:val="uk-UA" w:eastAsia="ru-RU"/>
    </w:rPr>
  </w:style>
  <w:style w:type="paragraph" w:styleId="a5">
    <w:name w:val="Body Text Indent"/>
    <w:basedOn w:val="a"/>
    <w:link w:val="a6"/>
    <w:uiPriority w:val="99"/>
    <w:unhideWhenUsed/>
    <w:rsid w:val="009B53B6"/>
    <w:pPr>
      <w:spacing w:after="120"/>
      <w:ind w:left="283"/>
    </w:pPr>
  </w:style>
  <w:style w:type="character" w:customStyle="1" w:styleId="a6">
    <w:name w:val="Основной текст с отступом Знак"/>
    <w:basedOn w:val="a0"/>
    <w:link w:val="a5"/>
    <w:uiPriority w:val="99"/>
    <w:rsid w:val="009B53B6"/>
    <w:rPr>
      <w:rFonts w:ascii="Times New Roman" w:eastAsia="Times New Roman" w:hAnsi="Times New Roman" w:cs="Times New Roman"/>
      <w:sz w:val="24"/>
      <w:szCs w:val="24"/>
      <w:lang w:val="uk-UA" w:eastAsia="ru-RU"/>
    </w:rPr>
  </w:style>
  <w:style w:type="character" w:customStyle="1" w:styleId="a7">
    <w:name w:val="Основной текст_"/>
    <w:basedOn w:val="a0"/>
    <w:link w:val="21"/>
    <w:locked/>
    <w:rsid w:val="009B53B6"/>
    <w:rPr>
      <w:rFonts w:ascii="Times New Roman" w:hAnsi="Times New Roman" w:cs="Times New Roman"/>
      <w:sz w:val="21"/>
      <w:szCs w:val="21"/>
      <w:shd w:val="clear" w:color="auto" w:fill="FFFFFF"/>
    </w:rPr>
  </w:style>
  <w:style w:type="paragraph" w:customStyle="1" w:styleId="21">
    <w:name w:val="Основной текст2"/>
    <w:basedOn w:val="a"/>
    <w:link w:val="a7"/>
    <w:rsid w:val="009B53B6"/>
    <w:pPr>
      <w:widowControl w:val="0"/>
      <w:shd w:val="clear" w:color="auto" w:fill="FFFFFF"/>
      <w:spacing w:after="660" w:line="240" w:lineRule="atLeast"/>
      <w:ind w:hanging="540"/>
      <w:jc w:val="center"/>
    </w:pPr>
    <w:rPr>
      <w:rFonts w:eastAsiaTheme="minorHAnsi"/>
      <w:sz w:val="21"/>
      <w:szCs w:val="21"/>
      <w:lang w:val="ru-RU" w:eastAsia="en-US"/>
    </w:rPr>
  </w:style>
  <w:style w:type="paragraph" w:styleId="a8">
    <w:name w:val="footer"/>
    <w:basedOn w:val="a"/>
    <w:link w:val="a9"/>
    <w:rsid w:val="006C4F30"/>
    <w:pPr>
      <w:tabs>
        <w:tab w:val="center" w:pos="4677"/>
        <w:tab w:val="right" w:pos="9355"/>
      </w:tabs>
    </w:pPr>
  </w:style>
  <w:style w:type="character" w:customStyle="1" w:styleId="a9">
    <w:name w:val="Нижний колонтитул Знак"/>
    <w:basedOn w:val="a0"/>
    <w:link w:val="a8"/>
    <w:rsid w:val="006C4F30"/>
    <w:rPr>
      <w:rFonts w:ascii="Times New Roman" w:eastAsia="Times New Roman" w:hAnsi="Times New Roman" w:cs="Times New Roman"/>
      <w:sz w:val="24"/>
      <w:szCs w:val="24"/>
      <w:lang w:val="uk-UA" w:eastAsia="ru-RU"/>
    </w:rPr>
  </w:style>
  <w:style w:type="character" w:styleId="aa">
    <w:name w:val="page number"/>
    <w:basedOn w:val="a0"/>
    <w:rsid w:val="006C4F30"/>
  </w:style>
  <w:style w:type="paragraph" w:styleId="ab">
    <w:name w:val="header"/>
    <w:basedOn w:val="a"/>
    <w:link w:val="ac"/>
    <w:unhideWhenUsed/>
    <w:rsid w:val="006C4F30"/>
    <w:pPr>
      <w:tabs>
        <w:tab w:val="center" w:pos="4677"/>
        <w:tab w:val="right" w:pos="9355"/>
      </w:tabs>
    </w:pPr>
    <w:rPr>
      <w:lang w:eastAsia="x-none"/>
    </w:rPr>
  </w:style>
  <w:style w:type="character" w:customStyle="1" w:styleId="ac">
    <w:name w:val="Верхний колонтитул Знак"/>
    <w:basedOn w:val="a0"/>
    <w:link w:val="ab"/>
    <w:rsid w:val="006C4F30"/>
    <w:rPr>
      <w:rFonts w:ascii="Times New Roman" w:eastAsia="Times New Roman" w:hAnsi="Times New Roman" w:cs="Times New Roman"/>
      <w:sz w:val="24"/>
      <w:szCs w:val="24"/>
      <w:lang w:val="uk-UA" w:eastAsia="x-none"/>
    </w:rPr>
  </w:style>
  <w:style w:type="paragraph" w:styleId="ad">
    <w:name w:val="List Paragraph"/>
    <w:basedOn w:val="a"/>
    <w:qFormat/>
    <w:rsid w:val="00E37BEF"/>
    <w:pPr>
      <w:ind w:left="720"/>
      <w:contextualSpacing/>
    </w:pPr>
    <w:rPr>
      <w:lang w:val="ru-RU"/>
    </w:rPr>
  </w:style>
  <w:style w:type="table" w:styleId="ae">
    <w:name w:val="Table Grid"/>
    <w:basedOn w:val="a1"/>
    <w:uiPriority w:val="59"/>
    <w:rsid w:val="00F93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F93169"/>
    <w:pPr>
      <w:spacing w:after="0" w:line="240" w:lineRule="auto"/>
    </w:pPr>
    <w:rPr>
      <w:rFonts w:ascii="Times New Roman" w:eastAsia="Times New Roman" w:hAnsi="Times New Roman" w:cs="Times New Roman"/>
      <w:sz w:val="28"/>
      <w:szCs w:val="20"/>
      <w:lang w:val="uk-UA" w:eastAsia="ja-JP"/>
    </w:rPr>
  </w:style>
  <w:style w:type="character" w:styleId="af">
    <w:name w:val="Hyperlink"/>
    <w:semiHidden/>
    <w:unhideWhenUsed/>
    <w:rsid w:val="004F66DE"/>
    <w:rPr>
      <w:color w:val="0563C1"/>
      <w:u w:val="single"/>
    </w:rPr>
  </w:style>
  <w:style w:type="paragraph" w:customStyle="1" w:styleId="af0">
    <w:name w:val="Абзац"/>
    <w:basedOn w:val="a"/>
    <w:rsid w:val="004F66DE"/>
    <w:pPr>
      <w:spacing w:line="360" w:lineRule="auto"/>
      <w:ind w:left="720"/>
      <w:jc w:val="both"/>
    </w:pPr>
    <w:rPr>
      <w:sz w:val="28"/>
      <w:szCs w:val="20"/>
      <w:lang w:eastAsia="ar-SA"/>
    </w:rPr>
  </w:style>
  <w:style w:type="character" w:customStyle="1" w:styleId="apple-converted-space">
    <w:name w:val="apple-converted-space"/>
    <w:rsid w:val="004F66DE"/>
  </w:style>
  <w:style w:type="character" w:styleId="af1">
    <w:name w:val="Placeholder Text"/>
    <w:basedOn w:val="a0"/>
    <w:uiPriority w:val="99"/>
    <w:semiHidden/>
    <w:rsid w:val="00282D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18656">
      <w:bodyDiv w:val="1"/>
      <w:marLeft w:val="0"/>
      <w:marRight w:val="0"/>
      <w:marTop w:val="0"/>
      <w:marBottom w:val="0"/>
      <w:divBdr>
        <w:top w:val="none" w:sz="0" w:space="0" w:color="auto"/>
        <w:left w:val="none" w:sz="0" w:space="0" w:color="auto"/>
        <w:bottom w:val="none" w:sz="0" w:space="0" w:color="auto"/>
        <w:right w:val="none" w:sz="0" w:space="0" w:color="auto"/>
      </w:divBdr>
    </w:div>
    <w:div w:id="997348090">
      <w:bodyDiv w:val="1"/>
      <w:marLeft w:val="0"/>
      <w:marRight w:val="0"/>
      <w:marTop w:val="0"/>
      <w:marBottom w:val="0"/>
      <w:divBdr>
        <w:top w:val="none" w:sz="0" w:space="0" w:color="auto"/>
        <w:left w:val="none" w:sz="0" w:space="0" w:color="auto"/>
        <w:bottom w:val="none" w:sz="0" w:space="0" w:color="auto"/>
        <w:right w:val="none" w:sz="0" w:space="0" w:color="auto"/>
      </w:divBdr>
    </w:div>
    <w:div w:id="13398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shchukin@knmu.edu.ua" TargetMode="External"/><Relationship Id="rId3" Type="http://schemas.openxmlformats.org/officeDocument/2006/relationships/settings" Target="settings.xml"/><Relationship Id="rId7" Type="http://schemas.openxmlformats.org/officeDocument/2006/relationships/hyperlink" Target="mailto:hh.khareba@knm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v.arkatov@kn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3924</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Наташа Рындина</cp:lastModifiedBy>
  <cp:revision>14</cp:revision>
  <dcterms:created xsi:type="dcterms:W3CDTF">2020-11-17T09:53:00Z</dcterms:created>
  <dcterms:modified xsi:type="dcterms:W3CDTF">2021-03-25T07:02:00Z</dcterms:modified>
</cp:coreProperties>
</file>