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96" w:rsidRPr="00F63B65" w:rsidRDefault="00347A96" w:rsidP="005B6836">
      <w:pPr>
        <w:pStyle w:val="FR2"/>
        <w:spacing w:before="0" w:line="360" w:lineRule="auto"/>
        <w:ind w:left="0" w:firstLine="0"/>
        <w:jc w:val="center"/>
        <w:rPr>
          <w:rFonts w:ascii="Times New Roman" w:hAnsi="Times New Roman" w:cs="Times New Roman"/>
          <w:sz w:val="28"/>
          <w:szCs w:val="28"/>
        </w:rPr>
      </w:pPr>
      <w:r w:rsidRPr="00F63B65">
        <w:rPr>
          <w:rFonts w:ascii="Times New Roman" w:hAnsi="Times New Roman" w:cs="Times New Roman"/>
          <w:sz w:val="28"/>
          <w:szCs w:val="28"/>
        </w:rPr>
        <w:t>МІНІСТЕРСТВО ОХОРОНИ ЗДОРОВ’Я УКРАЇНИ</w:t>
      </w:r>
    </w:p>
    <w:p w:rsidR="00347A96" w:rsidRPr="00F63B65" w:rsidRDefault="00347A96" w:rsidP="005B6836">
      <w:pPr>
        <w:jc w:val="center"/>
        <w:rPr>
          <w:lang w:val="uk-UA"/>
        </w:rPr>
      </w:pPr>
      <w:r w:rsidRPr="00F63B65">
        <w:rPr>
          <w:caps/>
          <w:lang w:val="uk-UA"/>
        </w:rPr>
        <w:t>Харківський національний медичний університет</w:t>
      </w:r>
    </w:p>
    <w:p w:rsidR="00347A96" w:rsidRPr="00F63B65" w:rsidRDefault="00347A96" w:rsidP="005B6836">
      <w:pPr>
        <w:jc w:val="center"/>
        <w:rPr>
          <w:lang w:val="uk-UA"/>
        </w:rPr>
      </w:pPr>
    </w:p>
    <w:p w:rsidR="00347A96" w:rsidRPr="00F63B65" w:rsidRDefault="00347A96" w:rsidP="005B6836">
      <w:pPr>
        <w:jc w:val="center"/>
        <w:rPr>
          <w:rFonts w:eastAsia="Batang"/>
          <w:sz w:val="24"/>
          <w:szCs w:val="24"/>
          <w:lang w:val="uk-UA"/>
        </w:rPr>
      </w:pPr>
    </w:p>
    <w:p w:rsidR="00347A96" w:rsidRPr="00F63B65" w:rsidRDefault="00347A96" w:rsidP="005B6836">
      <w:pPr>
        <w:jc w:val="center"/>
        <w:rPr>
          <w:rFonts w:eastAsia="Batang"/>
          <w:b/>
          <w:bCs/>
          <w:sz w:val="24"/>
          <w:szCs w:val="24"/>
          <w:lang w:val="uk-UA"/>
        </w:rPr>
      </w:pPr>
    </w:p>
    <w:p w:rsidR="00347A96" w:rsidRPr="00F63B65" w:rsidRDefault="00347A96" w:rsidP="005B6836">
      <w:pPr>
        <w:jc w:val="right"/>
        <w:rPr>
          <w:sz w:val="24"/>
          <w:szCs w:val="24"/>
          <w:lang w:val="uk-UA"/>
        </w:rPr>
      </w:pPr>
      <w:r w:rsidRPr="00F63B65">
        <w:rPr>
          <w:b/>
          <w:bCs/>
          <w:sz w:val="24"/>
          <w:szCs w:val="24"/>
          <w:lang w:val="uk-UA"/>
        </w:rPr>
        <w:t>ЗАТВЕРДЖУЮ</w:t>
      </w:r>
    </w:p>
    <w:p w:rsidR="00347A96" w:rsidRPr="00F63B65" w:rsidRDefault="00347A96" w:rsidP="005B6836">
      <w:pPr>
        <w:jc w:val="right"/>
        <w:rPr>
          <w:sz w:val="24"/>
          <w:szCs w:val="24"/>
          <w:lang w:val="uk-UA"/>
        </w:rPr>
      </w:pPr>
      <w:r w:rsidRPr="00F63B65">
        <w:rPr>
          <w:sz w:val="24"/>
          <w:szCs w:val="24"/>
          <w:lang w:val="uk-UA"/>
        </w:rPr>
        <w:t>Проректор з науково-</w:t>
      </w:r>
    </w:p>
    <w:p w:rsidR="00347A96" w:rsidRPr="00F63B65" w:rsidRDefault="00347A96" w:rsidP="005B6836">
      <w:pPr>
        <w:jc w:val="right"/>
        <w:rPr>
          <w:sz w:val="24"/>
          <w:szCs w:val="24"/>
          <w:lang w:val="uk-UA"/>
        </w:rPr>
      </w:pPr>
      <w:r w:rsidRPr="00F63B65">
        <w:rPr>
          <w:sz w:val="24"/>
          <w:szCs w:val="24"/>
          <w:lang w:val="uk-UA"/>
        </w:rPr>
        <w:t>педагогічної роботи</w:t>
      </w:r>
    </w:p>
    <w:p w:rsidR="00347A96" w:rsidRPr="00F63B65" w:rsidRDefault="00347A96" w:rsidP="005B6836">
      <w:pPr>
        <w:jc w:val="right"/>
        <w:rPr>
          <w:sz w:val="24"/>
          <w:szCs w:val="24"/>
          <w:lang w:val="uk-UA"/>
        </w:rPr>
      </w:pPr>
    </w:p>
    <w:p w:rsidR="00347A96" w:rsidRPr="00F63B65" w:rsidRDefault="00347A96" w:rsidP="005B6836">
      <w:pPr>
        <w:jc w:val="right"/>
        <w:rPr>
          <w:sz w:val="24"/>
          <w:szCs w:val="24"/>
          <w:lang w:val="uk-UA"/>
        </w:rPr>
      </w:pPr>
      <w:r w:rsidRPr="00F63B65">
        <w:rPr>
          <w:sz w:val="24"/>
          <w:szCs w:val="24"/>
          <w:lang w:val="uk-UA"/>
        </w:rPr>
        <w:t>________________________________</w:t>
      </w:r>
    </w:p>
    <w:p w:rsidR="00347A96" w:rsidRPr="00F63B65" w:rsidRDefault="00347A96" w:rsidP="005B6836">
      <w:pPr>
        <w:suppressAutoHyphens/>
        <w:jc w:val="right"/>
        <w:rPr>
          <w:sz w:val="24"/>
          <w:szCs w:val="24"/>
          <w:lang w:val="uk-UA" w:eastAsia="ar-SA"/>
        </w:rPr>
      </w:pPr>
      <w:r w:rsidRPr="00F63B65">
        <w:rPr>
          <w:sz w:val="24"/>
          <w:szCs w:val="24"/>
          <w:lang w:val="uk-UA" w:eastAsia="ar-SA"/>
        </w:rPr>
        <w:t xml:space="preserve">доцент І. В. </w:t>
      </w:r>
      <w:proofErr w:type="spellStart"/>
      <w:r w:rsidRPr="00F63B65">
        <w:rPr>
          <w:sz w:val="24"/>
          <w:szCs w:val="24"/>
          <w:lang w:val="uk-UA" w:eastAsia="ar-SA"/>
        </w:rPr>
        <w:t>Лещина</w:t>
      </w:r>
      <w:proofErr w:type="spellEnd"/>
      <w:r w:rsidRPr="00F63B65">
        <w:rPr>
          <w:sz w:val="24"/>
          <w:szCs w:val="24"/>
          <w:lang w:val="uk-UA" w:eastAsia="ar-SA"/>
        </w:rPr>
        <w:t xml:space="preserve">   </w:t>
      </w:r>
    </w:p>
    <w:p w:rsidR="00347A96" w:rsidRPr="00F63B65" w:rsidRDefault="00347A96" w:rsidP="005B6836">
      <w:pPr>
        <w:jc w:val="right"/>
        <w:rPr>
          <w:sz w:val="24"/>
          <w:szCs w:val="24"/>
          <w:lang w:val="uk-UA"/>
        </w:rPr>
      </w:pPr>
      <w:r w:rsidRPr="00F63B65">
        <w:rPr>
          <w:sz w:val="24"/>
          <w:szCs w:val="24"/>
          <w:lang w:val="uk-UA"/>
        </w:rPr>
        <w:t xml:space="preserve">   </w:t>
      </w:r>
    </w:p>
    <w:p w:rsidR="00347A96" w:rsidRPr="00F63B65" w:rsidRDefault="00347A96" w:rsidP="005B6836">
      <w:pPr>
        <w:pStyle w:val="a3"/>
        <w:jc w:val="right"/>
        <w:rPr>
          <w:lang w:val="ru-RU"/>
        </w:rPr>
      </w:pPr>
      <w:r w:rsidRPr="00F63B65">
        <w:rPr>
          <w:lang w:val="ru-RU"/>
        </w:rPr>
        <w:t>“______”_______________20</w:t>
      </w:r>
      <w:r w:rsidR="0050290E">
        <w:rPr>
          <w:lang w:val="ru-RU"/>
        </w:rPr>
        <w:t>20</w:t>
      </w:r>
      <w:r w:rsidRPr="00F63B65">
        <w:rPr>
          <w:lang w:val="ru-RU"/>
        </w:rPr>
        <w:t xml:space="preserve"> року</w:t>
      </w:r>
    </w:p>
    <w:p w:rsidR="00347A96" w:rsidRPr="00F63B65" w:rsidRDefault="00347A96" w:rsidP="005B6836">
      <w:pPr>
        <w:jc w:val="center"/>
        <w:rPr>
          <w:rFonts w:eastAsia="Batang"/>
          <w:b/>
          <w:bCs/>
          <w:sz w:val="24"/>
          <w:szCs w:val="24"/>
          <w:lang w:val="uk-UA"/>
        </w:rPr>
      </w:pPr>
    </w:p>
    <w:p w:rsidR="00347A96" w:rsidRPr="003552FC" w:rsidRDefault="00347A96" w:rsidP="005B6836">
      <w:pPr>
        <w:jc w:val="center"/>
        <w:rPr>
          <w:rFonts w:eastAsia="Batang"/>
          <w:b/>
          <w:bCs/>
          <w:sz w:val="24"/>
          <w:szCs w:val="24"/>
          <w:highlight w:val="green"/>
          <w:lang w:val="uk-UA"/>
        </w:rPr>
      </w:pPr>
    </w:p>
    <w:p w:rsidR="00347A96" w:rsidRPr="003552FC" w:rsidRDefault="00347A96" w:rsidP="005B6836">
      <w:pPr>
        <w:jc w:val="center"/>
        <w:rPr>
          <w:rFonts w:eastAsia="Batang"/>
          <w:b/>
          <w:bCs/>
          <w:sz w:val="24"/>
          <w:szCs w:val="24"/>
          <w:highlight w:val="green"/>
          <w:lang w:val="uk-UA"/>
        </w:rPr>
      </w:pPr>
    </w:p>
    <w:p w:rsidR="00347A96" w:rsidRDefault="00347A96" w:rsidP="005B6836">
      <w:pPr>
        <w:jc w:val="center"/>
        <w:rPr>
          <w:rFonts w:eastAsia="Batang"/>
          <w:lang w:val="uk-UA"/>
        </w:rPr>
      </w:pPr>
      <w:r>
        <w:rPr>
          <w:rFonts w:eastAsia="Batang"/>
          <w:lang w:val="uk-UA"/>
        </w:rPr>
        <w:t>Кафедра філософії</w:t>
      </w:r>
    </w:p>
    <w:p w:rsidR="00347A96" w:rsidRDefault="00347A96" w:rsidP="005B6836">
      <w:pPr>
        <w:jc w:val="center"/>
        <w:rPr>
          <w:rFonts w:eastAsia="Batang"/>
          <w:lang w:val="uk-UA"/>
        </w:rPr>
      </w:pPr>
    </w:p>
    <w:p w:rsidR="00347A96" w:rsidRDefault="00347A96" w:rsidP="005B6836">
      <w:pPr>
        <w:jc w:val="center"/>
        <w:rPr>
          <w:lang w:val="uk-UA"/>
        </w:rPr>
      </w:pPr>
      <w:r>
        <w:rPr>
          <w:lang w:val="uk-UA"/>
        </w:rPr>
        <w:t>СИЛАБУС</w:t>
      </w:r>
    </w:p>
    <w:p w:rsidR="00347A96" w:rsidRDefault="00347A96" w:rsidP="005B6836">
      <w:pPr>
        <w:jc w:val="center"/>
        <w:rPr>
          <w:lang w:val="uk-UA"/>
        </w:rPr>
      </w:pPr>
    </w:p>
    <w:p w:rsidR="00347A96" w:rsidRDefault="00347A96" w:rsidP="005B6836">
      <w:pPr>
        <w:jc w:val="center"/>
        <w:rPr>
          <w:lang w:val="uk-UA"/>
        </w:rPr>
      </w:pPr>
      <w:r>
        <w:rPr>
          <w:lang w:val="uk-UA"/>
        </w:rPr>
        <w:t>НАВЧАЛЬНОЇ ДИСЦИПЛІНИ</w:t>
      </w:r>
    </w:p>
    <w:p w:rsidR="00347A96" w:rsidRPr="005B6836" w:rsidRDefault="00347A96" w:rsidP="005B6836">
      <w:pPr>
        <w:jc w:val="center"/>
        <w:rPr>
          <w:lang w:val="uk-UA"/>
        </w:rPr>
      </w:pPr>
    </w:p>
    <w:p w:rsidR="00347A96" w:rsidRPr="00B40810" w:rsidRDefault="00347A96" w:rsidP="005B6836">
      <w:pPr>
        <w:jc w:val="center"/>
        <w:rPr>
          <w:b/>
          <w:bCs/>
          <w:u w:val="single"/>
          <w:lang w:val="uk-UA"/>
        </w:rPr>
      </w:pPr>
      <w:r w:rsidRPr="00B40810">
        <w:rPr>
          <w:b/>
          <w:bCs/>
          <w:u w:val="single"/>
          <w:lang w:val="uk-UA"/>
        </w:rPr>
        <w:t>„</w:t>
      </w:r>
      <w:r>
        <w:rPr>
          <w:b/>
          <w:bCs/>
          <w:u w:val="single"/>
          <w:lang w:val="uk-UA"/>
        </w:rPr>
        <w:t>СОЦІ</w:t>
      </w:r>
      <w:r w:rsidRPr="00B40810">
        <w:rPr>
          <w:b/>
          <w:bCs/>
          <w:u w:val="single"/>
          <w:lang w:val="uk-UA"/>
        </w:rPr>
        <w:t>А</w:t>
      </w:r>
      <w:r>
        <w:rPr>
          <w:b/>
          <w:bCs/>
          <w:u w:val="single"/>
          <w:lang w:val="uk-UA"/>
        </w:rPr>
        <w:t>ЛЬНИЙ АУДИТ ТА ІНСПЕКТУВАННЯ</w:t>
      </w:r>
      <w:r w:rsidRPr="00B40810">
        <w:rPr>
          <w:b/>
          <w:bCs/>
          <w:u w:val="single"/>
          <w:lang w:val="uk-UA"/>
        </w:rPr>
        <w:t>”</w:t>
      </w:r>
    </w:p>
    <w:p w:rsidR="00347A96" w:rsidRDefault="00347A96" w:rsidP="005B6836">
      <w:pPr>
        <w:jc w:val="center"/>
        <w:rPr>
          <w:sz w:val="16"/>
          <w:szCs w:val="16"/>
          <w:lang w:val="uk-UA"/>
        </w:rPr>
      </w:pPr>
      <w:r w:rsidRPr="00B40810">
        <w:rPr>
          <w:sz w:val="16"/>
          <w:szCs w:val="16"/>
          <w:lang w:val="uk-UA"/>
        </w:rPr>
        <w:t xml:space="preserve"> (назва навчальної дисципліни)</w:t>
      </w:r>
    </w:p>
    <w:p w:rsidR="001A22FC" w:rsidRDefault="001A22FC" w:rsidP="001A22FC">
      <w:pPr>
        <w:tabs>
          <w:tab w:val="left" w:pos="3686"/>
        </w:tabs>
        <w:spacing w:after="120"/>
        <w:jc w:val="center"/>
        <w:rPr>
          <w:sz w:val="24"/>
          <w:lang w:val="uk-UA"/>
        </w:rPr>
      </w:pPr>
    </w:p>
    <w:p w:rsidR="001A22FC" w:rsidRDefault="001A22FC" w:rsidP="001A22FC">
      <w:pPr>
        <w:tabs>
          <w:tab w:val="left" w:pos="3686"/>
        </w:tabs>
        <w:spacing w:after="120"/>
        <w:jc w:val="center"/>
        <w:rPr>
          <w:sz w:val="24"/>
          <w:lang w:val="uk-UA"/>
        </w:rPr>
      </w:pPr>
      <w:r>
        <w:rPr>
          <w:sz w:val="24"/>
          <w:lang w:val="uk-UA"/>
        </w:rPr>
        <w:t xml:space="preserve">Навчальний рік </w:t>
      </w:r>
      <w:r>
        <w:rPr>
          <w:sz w:val="24"/>
          <w:u w:val="single"/>
          <w:lang w:val="uk-UA"/>
        </w:rPr>
        <w:t>20</w:t>
      </w:r>
      <w:r w:rsidR="0050290E">
        <w:rPr>
          <w:sz w:val="24"/>
          <w:u w:val="single"/>
          <w:lang w:val="uk-UA"/>
        </w:rPr>
        <w:t>20</w:t>
      </w:r>
      <w:r>
        <w:rPr>
          <w:sz w:val="24"/>
          <w:u w:val="single"/>
          <w:lang w:val="uk-UA"/>
        </w:rPr>
        <w:t>-202</w:t>
      </w:r>
      <w:r w:rsidR="0050290E">
        <w:rPr>
          <w:sz w:val="24"/>
          <w:u w:val="single"/>
          <w:lang w:val="uk-UA"/>
        </w:rPr>
        <w:t>1</w:t>
      </w:r>
    </w:p>
    <w:p w:rsidR="001A22FC" w:rsidRPr="00B40810" w:rsidRDefault="001A22FC" w:rsidP="005B6836">
      <w:pPr>
        <w:jc w:val="center"/>
        <w:rPr>
          <w:sz w:val="16"/>
          <w:szCs w:val="16"/>
          <w:lang w:val="uk-UA"/>
        </w:rPr>
      </w:pPr>
    </w:p>
    <w:p w:rsidR="00347A96" w:rsidRPr="00B40810" w:rsidRDefault="00347A96" w:rsidP="005B6836">
      <w:pPr>
        <w:ind w:firstLine="708"/>
        <w:rPr>
          <w:sz w:val="24"/>
          <w:szCs w:val="24"/>
          <w:lang w:val="uk-UA"/>
        </w:rPr>
      </w:pPr>
      <w:r w:rsidRPr="00B40810">
        <w:rPr>
          <w:sz w:val="24"/>
          <w:szCs w:val="24"/>
          <w:lang w:val="uk-UA"/>
        </w:rPr>
        <w:t xml:space="preserve">напрям підготовки: </w:t>
      </w:r>
      <w:r w:rsidRPr="00B40810">
        <w:rPr>
          <w:sz w:val="24"/>
          <w:szCs w:val="24"/>
          <w:lang w:val="uk-UA"/>
        </w:rPr>
        <w:tab/>
        <w:t xml:space="preserve">        </w:t>
      </w:r>
      <w:r>
        <w:rPr>
          <w:sz w:val="24"/>
          <w:szCs w:val="24"/>
          <w:lang w:val="uk-UA"/>
        </w:rPr>
        <w:t xml:space="preserve">     </w:t>
      </w:r>
      <w:r w:rsidRPr="003B79D6">
        <w:rPr>
          <w:sz w:val="24"/>
          <w:szCs w:val="24"/>
        </w:rPr>
        <w:t xml:space="preserve">  </w:t>
      </w:r>
      <w:r w:rsidRPr="00B40810">
        <w:rPr>
          <w:sz w:val="24"/>
          <w:szCs w:val="24"/>
          <w:u w:val="single"/>
          <w:lang w:val="uk-UA"/>
        </w:rPr>
        <w:t>23 «Соціальна робота»</w:t>
      </w:r>
    </w:p>
    <w:p w:rsidR="00347A96" w:rsidRPr="00B40810" w:rsidRDefault="00347A96" w:rsidP="005B6836">
      <w:pPr>
        <w:ind w:left="2127" w:firstLine="709"/>
        <w:rPr>
          <w:sz w:val="16"/>
          <w:szCs w:val="16"/>
          <w:lang w:val="uk-UA"/>
        </w:rPr>
      </w:pPr>
      <w:r w:rsidRPr="00B40810">
        <w:rPr>
          <w:sz w:val="16"/>
          <w:szCs w:val="16"/>
          <w:lang w:val="uk-UA"/>
        </w:rPr>
        <w:t xml:space="preserve">        </w:t>
      </w:r>
      <w:r>
        <w:rPr>
          <w:sz w:val="16"/>
          <w:szCs w:val="16"/>
          <w:lang w:val="uk-UA"/>
        </w:rPr>
        <w:t xml:space="preserve">     </w:t>
      </w:r>
      <w:r w:rsidRPr="00B40810">
        <w:rPr>
          <w:sz w:val="16"/>
          <w:szCs w:val="16"/>
          <w:lang w:val="uk-UA"/>
        </w:rPr>
        <w:t xml:space="preserve">   </w:t>
      </w:r>
      <w:r w:rsidRPr="003B79D6">
        <w:rPr>
          <w:sz w:val="16"/>
          <w:szCs w:val="16"/>
        </w:rPr>
        <w:t xml:space="preserve">    </w:t>
      </w:r>
      <w:r w:rsidRPr="00B40810">
        <w:rPr>
          <w:sz w:val="16"/>
          <w:szCs w:val="16"/>
          <w:lang w:val="uk-UA"/>
        </w:rPr>
        <w:t xml:space="preserve"> (шифр і назва напряму підготовки)</w:t>
      </w:r>
    </w:p>
    <w:p w:rsidR="00347A96" w:rsidRPr="00B40810" w:rsidRDefault="00347A96" w:rsidP="005B6836">
      <w:pPr>
        <w:jc w:val="center"/>
        <w:rPr>
          <w:sz w:val="16"/>
          <w:szCs w:val="16"/>
          <w:lang w:val="uk-UA"/>
        </w:rPr>
      </w:pPr>
    </w:p>
    <w:p w:rsidR="00347A96" w:rsidRPr="00B40810" w:rsidRDefault="00347A96" w:rsidP="005B6836">
      <w:pPr>
        <w:pStyle w:val="a5"/>
        <w:spacing w:after="0"/>
        <w:ind w:left="2520" w:hanging="1800"/>
        <w:rPr>
          <w:u w:val="single"/>
          <w:lang w:val="uk-UA"/>
        </w:rPr>
      </w:pPr>
      <w:r w:rsidRPr="00B40810">
        <w:rPr>
          <w:lang w:val="uk-UA"/>
        </w:rPr>
        <w:t xml:space="preserve">спеціальність:      </w:t>
      </w:r>
      <w:r w:rsidR="00F35F8F" w:rsidRPr="00E23898">
        <w:rPr>
          <w:lang w:val="ru-RU"/>
        </w:rPr>
        <w:t xml:space="preserve">   </w:t>
      </w:r>
      <w:r w:rsidRPr="005B6836">
        <w:rPr>
          <w:lang w:val="ru-RU"/>
        </w:rPr>
        <w:t xml:space="preserve"> </w:t>
      </w:r>
      <w:r w:rsidRPr="00B40810">
        <w:rPr>
          <w:u w:val="single"/>
          <w:lang w:val="uk-UA"/>
        </w:rPr>
        <w:t>231 «Соціальна робота»</w:t>
      </w:r>
      <w:r>
        <w:rPr>
          <w:u w:val="single"/>
          <w:lang w:val="uk-UA"/>
        </w:rPr>
        <w:t xml:space="preserve"> (ОКР «Бакалавр»)</w:t>
      </w:r>
    </w:p>
    <w:p w:rsidR="00347A96" w:rsidRPr="00B40810" w:rsidRDefault="00347A96" w:rsidP="005B6836">
      <w:pPr>
        <w:pStyle w:val="a5"/>
        <w:spacing w:after="0"/>
        <w:ind w:left="3540"/>
        <w:rPr>
          <w:sz w:val="16"/>
          <w:szCs w:val="16"/>
          <w:lang w:val="uk-UA"/>
        </w:rPr>
      </w:pPr>
      <w:r w:rsidRPr="00B40810">
        <w:rPr>
          <w:sz w:val="16"/>
          <w:szCs w:val="16"/>
          <w:lang w:val="uk-UA"/>
        </w:rPr>
        <w:t xml:space="preserve"> </w:t>
      </w:r>
      <w:r>
        <w:rPr>
          <w:sz w:val="16"/>
          <w:szCs w:val="16"/>
          <w:lang w:val="uk-UA"/>
        </w:rPr>
        <w:t xml:space="preserve">   </w:t>
      </w:r>
      <w:r w:rsidRPr="005B6836">
        <w:rPr>
          <w:sz w:val="16"/>
          <w:szCs w:val="16"/>
          <w:lang w:val="ru-RU"/>
        </w:rPr>
        <w:t xml:space="preserve"> </w:t>
      </w:r>
      <w:r w:rsidR="00F35F8F" w:rsidRPr="00E23898">
        <w:rPr>
          <w:sz w:val="16"/>
          <w:szCs w:val="16"/>
          <w:lang w:val="ru-RU"/>
        </w:rPr>
        <w:t xml:space="preserve">   </w:t>
      </w:r>
      <w:r w:rsidRPr="00B40810">
        <w:rPr>
          <w:sz w:val="16"/>
          <w:szCs w:val="16"/>
          <w:lang w:val="uk-UA"/>
        </w:rPr>
        <w:t xml:space="preserve"> (шифр і назва спеціальності)</w:t>
      </w:r>
    </w:p>
    <w:p w:rsidR="00347A96" w:rsidRPr="003B79D6" w:rsidRDefault="00347A96" w:rsidP="005B6836">
      <w:pPr>
        <w:ind w:firstLine="708"/>
        <w:rPr>
          <w:sz w:val="24"/>
          <w:szCs w:val="24"/>
        </w:rPr>
      </w:pPr>
    </w:p>
    <w:p w:rsidR="00347A96" w:rsidRPr="003B79D6" w:rsidRDefault="00347A96" w:rsidP="005B6836">
      <w:pPr>
        <w:ind w:firstLine="708"/>
        <w:rPr>
          <w:sz w:val="24"/>
          <w:szCs w:val="24"/>
          <w:u w:val="single"/>
          <w:lang w:val="uk-UA"/>
        </w:rPr>
      </w:pPr>
      <w:r w:rsidRPr="00B40810">
        <w:rPr>
          <w:sz w:val="24"/>
          <w:szCs w:val="24"/>
          <w:lang w:val="uk-UA"/>
        </w:rPr>
        <w:t>курс:</w:t>
      </w:r>
      <w:r w:rsidRPr="00B40810">
        <w:rPr>
          <w:sz w:val="24"/>
          <w:szCs w:val="24"/>
          <w:lang w:val="uk-UA"/>
        </w:rPr>
        <w:tab/>
      </w:r>
      <w:r w:rsidRPr="00B40810">
        <w:rPr>
          <w:sz w:val="24"/>
          <w:szCs w:val="24"/>
          <w:lang w:val="uk-UA"/>
        </w:rPr>
        <w:tab/>
      </w:r>
      <w:r w:rsidRPr="00B40810">
        <w:rPr>
          <w:sz w:val="24"/>
          <w:szCs w:val="24"/>
          <w:lang w:val="uk-UA"/>
        </w:rPr>
        <w:tab/>
      </w:r>
      <w:r>
        <w:rPr>
          <w:sz w:val="24"/>
          <w:szCs w:val="24"/>
          <w:lang w:val="uk-UA"/>
        </w:rPr>
        <w:t xml:space="preserve"> </w:t>
      </w:r>
      <w:r w:rsidR="00F63B65" w:rsidRPr="00E23898">
        <w:rPr>
          <w:sz w:val="24"/>
          <w:szCs w:val="24"/>
        </w:rPr>
        <w:t xml:space="preserve"> </w:t>
      </w:r>
      <w:r>
        <w:rPr>
          <w:sz w:val="24"/>
          <w:szCs w:val="24"/>
          <w:lang w:val="uk-UA"/>
        </w:rPr>
        <w:t xml:space="preserve">  </w:t>
      </w:r>
      <w:r w:rsidRPr="003B79D6">
        <w:rPr>
          <w:sz w:val="24"/>
          <w:szCs w:val="24"/>
          <w:u w:val="single"/>
          <w:lang w:val="uk-UA"/>
        </w:rPr>
        <w:t xml:space="preserve">четвертий </w:t>
      </w:r>
      <w:r>
        <w:rPr>
          <w:sz w:val="24"/>
          <w:szCs w:val="24"/>
          <w:u w:val="single"/>
          <w:lang w:val="uk-UA"/>
        </w:rPr>
        <w:t>(денна форма навчання)</w:t>
      </w:r>
    </w:p>
    <w:p w:rsidR="00347A96" w:rsidRPr="00E23898" w:rsidRDefault="00F63B65" w:rsidP="005B6836">
      <w:pPr>
        <w:ind w:firstLine="708"/>
        <w:rPr>
          <w:sz w:val="24"/>
          <w:szCs w:val="24"/>
        </w:rPr>
      </w:pPr>
      <w:r w:rsidRPr="00E23898">
        <w:rPr>
          <w:sz w:val="24"/>
          <w:szCs w:val="24"/>
        </w:rPr>
        <w:t xml:space="preserve">  </w:t>
      </w:r>
    </w:p>
    <w:p w:rsidR="0050290E" w:rsidRPr="0050290E" w:rsidRDefault="0050290E" w:rsidP="0050290E">
      <w:pPr>
        <w:ind w:firstLine="708"/>
        <w:jc w:val="center"/>
        <w:rPr>
          <w:szCs w:val="20"/>
          <w:lang w:val="uk-UA"/>
        </w:rPr>
      </w:pPr>
    </w:p>
    <w:tbl>
      <w:tblPr>
        <w:tblW w:w="10320" w:type="dxa"/>
        <w:tblLayout w:type="fixed"/>
        <w:tblLook w:val="04A0" w:firstRow="1" w:lastRow="0" w:firstColumn="1" w:lastColumn="0" w:noHBand="0" w:noVBand="1"/>
      </w:tblPr>
      <w:tblGrid>
        <w:gridCol w:w="4789"/>
        <w:gridCol w:w="425"/>
        <w:gridCol w:w="5106"/>
      </w:tblGrid>
      <w:tr w:rsidR="0050290E" w:rsidRPr="0050290E" w:rsidTr="008A57FA">
        <w:tc>
          <w:tcPr>
            <w:tcW w:w="4789" w:type="dxa"/>
          </w:tcPr>
          <w:p w:rsidR="0050290E" w:rsidRPr="0050290E" w:rsidRDefault="0050290E" w:rsidP="0050290E">
            <w:pPr>
              <w:rPr>
                <w:sz w:val="24"/>
                <w:szCs w:val="24"/>
              </w:rPr>
            </w:pPr>
            <w:r w:rsidRPr="0050290E">
              <w:rPr>
                <w:sz w:val="24"/>
                <w:szCs w:val="24"/>
                <w:lang w:val="uk-UA"/>
              </w:rPr>
              <w:t>Програма</w:t>
            </w:r>
            <w:r w:rsidRPr="0050290E">
              <w:rPr>
                <w:sz w:val="24"/>
                <w:szCs w:val="24"/>
              </w:rPr>
              <w:t xml:space="preserve"> </w:t>
            </w:r>
            <w:proofErr w:type="spellStart"/>
            <w:r w:rsidRPr="0050290E">
              <w:rPr>
                <w:sz w:val="24"/>
                <w:szCs w:val="24"/>
              </w:rPr>
              <w:t>навчальної</w:t>
            </w:r>
            <w:proofErr w:type="spellEnd"/>
            <w:r w:rsidRPr="0050290E">
              <w:rPr>
                <w:sz w:val="24"/>
                <w:szCs w:val="24"/>
              </w:rPr>
              <w:t xml:space="preserve"> </w:t>
            </w:r>
            <w:proofErr w:type="spellStart"/>
            <w:r w:rsidRPr="0050290E">
              <w:rPr>
                <w:sz w:val="24"/>
                <w:szCs w:val="24"/>
              </w:rPr>
              <w:t>дисципліни</w:t>
            </w:r>
            <w:proofErr w:type="spellEnd"/>
            <w:r w:rsidRPr="0050290E">
              <w:rPr>
                <w:sz w:val="24"/>
                <w:szCs w:val="24"/>
              </w:rPr>
              <w:t xml:space="preserve"> </w:t>
            </w:r>
            <w:proofErr w:type="spellStart"/>
            <w:r w:rsidRPr="0050290E">
              <w:rPr>
                <w:sz w:val="24"/>
                <w:szCs w:val="24"/>
              </w:rPr>
              <w:t>затверджен</w:t>
            </w:r>
            <w:proofErr w:type="spellEnd"/>
            <w:r w:rsidRPr="0050290E">
              <w:rPr>
                <w:sz w:val="24"/>
                <w:szCs w:val="24"/>
                <w:lang w:val="uk-UA"/>
              </w:rPr>
              <w:t>а</w:t>
            </w:r>
            <w:r w:rsidRPr="0050290E">
              <w:rPr>
                <w:sz w:val="24"/>
                <w:szCs w:val="24"/>
              </w:rPr>
              <w:t xml:space="preserve"> на </w:t>
            </w:r>
            <w:proofErr w:type="spellStart"/>
            <w:r w:rsidRPr="0050290E">
              <w:rPr>
                <w:sz w:val="24"/>
                <w:szCs w:val="24"/>
              </w:rPr>
              <w:t>засіданні</w:t>
            </w:r>
            <w:proofErr w:type="spellEnd"/>
            <w:r w:rsidRPr="0050290E">
              <w:rPr>
                <w:sz w:val="24"/>
                <w:szCs w:val="24"/>
              </w:rPr>
              <w:t xml:space="preserve"> </w:t>
            </w:r>
          </w:p>
          <w:p w:rsidR="0050290E" w:rsidRPr="0050290E" w:rsidRDefault="0050290E" w:rsidP="0050290E">
            <w:pPr>
              <w:rPr>
                <w:b/>
                <w:bCs/>
                <w:i/>
                <w:iCs/>
                <w:sz w:val="24"/>
                <w:szCs w:val="24"/>
              </w:rPr>
            </w:pPr>
            <w:proofErr w:type="spellStart"/>
            <w:r w:rsidRPr="0050290E">
              <w:rPr>
                <w:sz w:val="24"/>
                <w:szCs w:val="24"/>
              </w:rPr>
              <w:t>кафедри</w:t>
            </w:r>
            <w:proofErr w:type="spellEnd"/>
            <w:r w:rsidRPr="0050290E">
              <w:rPr>
                <w:sz w:val="24"/>
                <w:szCs w:val="24"/>
              </w:rPr>
              <w:t xml:space="preserve"> </w:t>
            </w:r>
            <w:proofErr w:type="spellStart"/>
            <w:r w:rsidRPr="0050290E">
              <w:rPr>
                <w:sz w:val="24"/>
                <w:szCs w:val="24"/>
              </w:rPr>
              <w:t>філософії</w:t>
            </w:r>
            <w:proofErr w:type="spellEnd"/>
          </w:p>
          <w:p w:rsidR="0050290E" w:rsidRPr="0050290E" w:rsidRDefault="0050290E" w:rsidP="0050290E">
            <w:pPr>
              <w:rPr>
                <w:b/>
                <w:bCs/>
                <w:i/>
                <w:iCs/>
                <w:sz w:val="24"/>
                <w:szCs w:val="24"/>
              </w:rPr>
            </w:pPr>
          </w:p>
          <w:p w:rsidR="0050290E" w:rsidRPr="0050290E" w:rsidRDefault="0050290E" w:rsidP="0050290E">
            <w:pPr>
              <w:rPr>
                <w:sz w:val="24"/>
                <w:szCs w:val="24"/>
              </w:rPr>
            </w:pPr>
            <w:r w:rsidRPr="0050290E">
              <w:rPr>
                <w:sz w:val="24"/>
                <w:szCs w:val="24"/>
              </w:rPr>
              <w:t xml:space="preserve">Протокол </w:t>
            </w:r>
            <w:proofErr w:type="spellStart"/>
            <w:r w:rsidRPr="0050290E">
              <w:rPr>
                <w:sz w:val="24"/>
                <w:szCs w:val="24"/>
              </w:rPr>
              <w:t>від</w:t>
            </w:r>
            <w:proofErr w:type="spellEnd"/>
            <w:r w:rsidRPr="0050290E">
              <w:rPr>
                <w:sz w:val="24"/>
                <w:szCs w:val="24"/>
              </w:rPr>
              <w:t xml:space="preserve">  </w:t>
            </w:r>
          </w:p>
          <w:p w:rsidR="0050290E" w:rsidRPr="0050290E" w:rsidRDefault="0050290E" w:rsidP="0050290E">
            <w:pPr>
              <w:rPr>
                <w:sz w:val="24"/>
                <w:szCs w:val="24"/>
              </w:rPr>
            </w:pPr>
            <w:r w:rsidRPr="0050290E">
              <w:rPr>
                <w:sz w:val="24"/>
                <w:szCs w:val="24"/>
              </w:rPr>
              <w:t xml:space="preserve">“27” </w:t>
            </w:r>
            <w:proofErr w:type="spellStart"/>
            <w:r w:rsidRPr="0050290E">
              <w:rPr>
                <w:sz w:val="24"/>
                <w:szCs w:val="24"/>
              </w:rPr>
              <w:t>серпня</w:t>
            </w:r>
            <w:proofErr w:type="spellEnd"/>
            <w:r w:rsidRPr="0050290E">
              <w:rPr>
                <w:sz w:val="24"/>
                <w:szCs w:val="24"/>
              </w:rPr>
              <w:t xml:space="preserve"> 2020 року № 12</w:t>
            </w:r>
          </w:p>
          <w:p w:rsidR="0050290E" w:rsidRPr="0050290E" w:rsidRDefault="0050290E" w:rsidP="0050290E">
            <w:pPr>
              <w:rPr>
                <w:sz w:val="24"/>
                <w:szCs w:val="24"/>
              </w:rPr>
            </w:pPr>
          </w:p>
          <w:p w:rsidR="0050290E" w:rsidRPr="0050290E" w:rsidRDefault="0050290E" w:rsidP="0050290E">
            <w:pPr>
              <w:rPr>
                <w:sz w:val="24"/>
                <w:szCs w:val="24"/>
              </w:rPr>
            </w:pPr>
            <w:proofErr w:type="spellStart"/>
            <w:r w:rsidRPr="0050290E">
              <w:rPr>
                <w:sz w:val="24"/>
                <w:szCs w:val="24"/>
              </w:rPr>
              <w:t>Завідувач</w:t>
            </w:r>
            <w:proofErr w:type="spellEnd"/>
            <w:r w:rsidRPr="0050290E">
              <w:rPr>
                <w:sz w:val="24"/>
                <w:szCs w:val="24"/>
              </w:rPr>
              <w:t xml:space="preserve"> </w:t>
            </w:r>
            <w:proofErr w:type="spellStart"/>
            <w:r w:rsidRPr="0050290E">
              <w:rPr>
                <w:sz w:val="24"/>
                <w:szCs w:val="24"/>
              </w:rPr>
              <w:t>кафедри</w:t>
            </w:r>
            <w:proofErr w:type="spellEnd"/>
            <w:r w:rsidRPr="0050290E">
              <w:rPr>
                <w:sz w:val="24"/>
                <w:szCs w:val="24"/>
              </w:rPr>
              <w:t xml:space="preserve"> </w:t>
            </w:r>
          </w:p>
          <w:p w:rsidR="0050290E" w:rsidRPr="0050290E" w:rsidRDefault="0050290E" w:rsidP="0050290E">
            <w:pPr>
              <w:rPr>
                <w:sz w:val="16"/>
                <w:szCs w:val="16"/>
              </w:rPr>
            </w:pPr>
            <w:r w:rsidRPr="0050290E">
              <w:rPr>
                <w:sz w:val="24"/>
                <w:szCs w:val="24"/>
              </w:rPr>
              <w:t xml:space="preserve">_______________     </w:t>
            </w:r>
            <w:r w:rsidRPr="0050290E">
              <w:rPr>
                <w:sz w:val="24"/>
                <w:szCs w:val="24"/>
                <w:u w:val="single"/>
              </w:rPr>
              <w:t>К.І. Карпенко</w:t>
            </w:r>
            <w:r w:rsidRPr="0050290E">
              <w:rPr>
                <w:sz w:val="16"/>
                <w:szCs w:val="16"/>
              </w:rPr>
              <w:t xml:space="preserve">                           (</w:t>
            </w:r>
            <w:proofErr w:type="spellStart"/>
            <w:proofErr w:type="gramStart"/>
            <w:r w:rsidRPr="0050290E">
              <w:rPr>
                <w:sz w:val="16"/>
                <w:szCs w:val="16"/>
              </w:rPr>
              <w:t>п</w:t>
            </w:r>
            <w:proofErr w:type="gramEnd"/>
            <w:r w:rsidRPr="0050290E">
              <w:rPr>
                <w:sz w:val="16"/>
                <w:szCs w:val="16"/>
              </w:rPr>
              <w:t>ідпис</w:t>
            </w:r>
            <w:proofErr w:type="spellEnd"/>
            <w:r w:rsidRPr="0050290E">
              <w:rPr>
                <w:sz w:val="16"/>
                <w:szCs w:val="16"/>
              </w:rPr>
              <w:t>)                                    (</w:t>
            </w:r>
            <w:proofErr w:type="spellStart"/>
            <w:r w:rsidRPr="0050290E">
              <w:rPr>
                <w:sz w:val="16"/>
                <w:szCs w:val="16"/>
              </w:rPr>
              <w:t>прізвище</w:t>
            </w:r>
            <w:proofErr w:type="spellEnd"/>
            <w:r w:rsidRPr="0050290E">
              <w:rPr>
                <w:sz w:val="16"/>
                <w:szCs w:val="16"/>
              </w:rPr>
              <w:t xml:space="preserve"> та </w:t>
            </w:r>
            <w:proofErr w:type="spellStart"/>
            <w:r w:rsidRPr="0050290E">
              <w:rPr>
                <w:sz w:val="16"/>
                <w:szCs w:val="16"/>
              </w:rPr>
              <w:t>ініціали</w:t>
            </w:r>
            <w:proofErr w:type="spellEnd"/>
            <w:r w:rsidRPr="0050290E">
              <w:rPr>
                <w:sz w:val="16"/>
                <w:szCs w:val="16"/>
              </w:rPr>
              <w:t xml:space="preserve">)         </w:t>
            </w:r>
          </w:p>
          <w:p w:rsidR="0050290E" w:rsidRPr="0050290E" w:rsidRDefault="0050290E" w:rsidP="0050290E">
            <w:pPr>
              <w:rPr>
                <w:sz w:val="24"/>
                <w:szCs w:val="24"/>
              </w:rPr>
            </w:pPr>
          </w:p>
          <w:p w:rsidR="0050290E" w:rsidRPr="0050290E" w:rsidRDefault="0050290E" w:rsidP="0050290E">
            <w:pPr>
              <w:rPr>
                <w:sz w:val="24"/>
                <w:szCs w:val="24"/>
              </w:rPr>
            </w:pPr>
            <w:r w:rsidRPr="0050290E">
              <w:rPr>
                <w:sz w:val="24"/>
                <w:szCs w:val="24"/>
              </w:rPr>
              <w:t xml:space="preserve">“27” </w:t>
            </w:r>
            <w:proofErr w:type="spellStart"/>
            <w:r w:rsidRPr="0050290E">
              <w:rPr>
                <w:sz w:val="24"/>
                <w:szCs w:val="24"/>
              </w:rPr>
              <w:t>серпня</w:t>
            </w:r>
            <w:proofErr w:type="spellEnd"/>
            <w:r w:rsidRPr="0050290E">
              <w:rPr>
                <w:sz w:val="24"/>
                <w:szCs w:val="24"/>
              </w:rPr>
              <w:t xml:space="preserve"> 2020 року</w:t>
            </w:r>
          </w:p>
          <w:p w:rsidR="0050290E" w:rsidRPr="0050290E" w:rsidRDefault="0050290E" w:rsidP="0050290E">
            <w:pPr>
              <w:jc w:val="both"/>
            </w:pPr>
          </w:p>
        </w:tc>
        <w:tc>
          <w:tcPr>
            <w:tcW w:w="425" w:type="dxa"/>
          </w:tcPr>
          <w:p w:rsidR="0050290E" w:rsidRPr="0050290E" w:rsidRDefault="0050290E" w:rsidP="0050290E">
            <w:pPr>
              <w:jc w:val="both"/>
            </w:pPr>
          </w:p>
        </w:tc>
        <w:tc>
          <w:tcPr>
            <w:tcW w:w="5106" w:type="dxa"/>
          </w:tcPr>
          <w:p w:rsidR="0050290E" w:rsidRPr="0050290E" w:rsidRDefault="0050290E" w:rsidP="0050290E">
            <w:pPr>
              <w:rPr>
                <w:sz w:val="24"/>
                <w:szCs w:val="24"/>
              </w:rPr>
            </w:pPr>
            <w:proofErr w:type="spellStart"/>
            <w:r w:rsidRPr="0050290E">
              <w:rPr>
                <w:sz w:val="24"/>
                <w:szCs w:val="24"/>
              </w:rPr>
              <w:t>Схвалено</w:t>
            </w:r>
            <w:proofErr w:type="spellEnd"/>
            <w:r w:rsidRPr="0050290E">
              <w:rPr>
                <w:sz w:val="24"/>
                <w:szCs w:val="24"/>
              </w:rPr>
              <w:t xml:space="preserve"> методичною </w:t>
            </w:r>
            <w:proofErr w:type="spellStart"/>
            <w:r w:rsidRPr="0050290E">
              <w:rPr>
                <w:sz w:val="24"/>
                <w:szCs w:val="24"/>
              </w:rPr>
              <w:t>комісією</w:t>
            </w:r>
            <w:proofErr w:type="spellEnd"/>
            <w:r w:rsidRPr="0050290E">
              <w:rPr>
                <w:sz w:val="24"/>
                <w:szCs w:val="24"/>
              </w:rPr>
              <w:t xml:space="preserve"> ХНМУ з проблем </w:t>
            </w:r>
            <w:proofErr w:type="spellStart"/>
            <w:r w:rsidRPr="0050290E">
              <w:rPr>
                <w:sz w:val="24"/>
                <w:szCs w:val="24"/>
                <w:u w:val="single"/>
              </w:rPr>
              <w:t>гуманітарної</w:t>
            </w:r>
            <w:proofErr w:type="spellEnd"/>
            <w:r w:rsidRPr="0050290E">
              <w:rPr>
                <w:sz w:val="24"/>
                <w:szCs w:val="24"/>
                <w:u w:val="single"/>
              </w:rPr>
              <w:t xml:space="preserve"> та </w:t>
            </w:r>
            <w:proofErr w:type="spellStart"/>
            <w:proofErr w:type="gramStart"/>
            <w:r w:rsidRPr="0050290E">
              <w:rPr>
                <w:sz w:val="24"/>
                <w:szCs w:val="24"/>
                <w:u w:val="single"/>
              </w:rPr>
              <w:t>соц</w:t>
            </w:r>
            <w:proofErr w:type="gramEnd"/>
            <w:r w:rsidRPr="0050290E">
              <w:rPr>
                <w:sz w:val="24"/>
                <w:szCs w:val="24"/>
                <w:u w:val="single"/>
              </w:rPr>
              <w:t>іально-економічної</w:t>
            </w:r>
            <w:proofErr w:type="spellEnd"/>
            <w:r w:rsidRPr="0050290E">
              <w:rPr>
                <w:sz w:val="24"/>
                <w:szCs w:val="24"/>
                <w:u w:val="single"/>
              </w:rPr>
              <w:t xml:space="preserve"> </w:t>
            </w:r>
            <w:proofErr w:type="spellStart"/>
            <w:r w:rsidRPr="0050290E">
              <w:rPr>
                <w:sz w:val="24"/>
                <w:szCs w:val="24"/>
                <w:u w:val="single"/>
              </w:rPr>
              <w:t>підготовки</w:t>
            </w:r>
            <w:proofErr w:type="spellEnd"/>
          </w:p>
          <w:p w:rsidR="0050290E" w:rsidRPr="0050290E" w:rsidRDefault="0050290E" w:rsidP="0050290E">
            <w:pPr>
              <w:rPr>
                <w:rFonts w:eastAsia="Calibri"/>
                <w:sz w:val="16"/>
                <w:szCs w:val="16"/>
              </w:rPr>
            </w:pPr>
            <w:r w:rsidRPr="0050290E">
              <w:rPr>
                <w:rFonts w:eastAsia="Calibri"/>
                <w:sz w:val="24"/>
                <w:szCs w:val="24"/>
              </w:rPr>
              <w:t xml:space="preserve">                 </w:t>
            </w:r>
            <w:r w:rsidRPr="0050290E">
              <w:rPr>
                <w:rFonts w:eastAsia="Calibri"/>
                <w:sz w:val="16"/>
                <w:szCs w:val="16"/>
              </w:rPr>
              <w:t xml:space="preserve">( </w:t>
            </w:r>
            <w:proofErr w:type="spellStart"/>
            <w:r w:rsidRPr="0050290E">
              <w:rPr>
                <w:rFonts w:eastAsia="Calibri"/>
                <w:sz w:val="16"/>
                <w:szCs w:val="16"/>
              </w:rPr>
              <w:t>назва</w:t>
            </w:r>
            <w:proofErr w:type="spellEnd"/>
            <w:r w:rsidRPr="0050290E">
              <w:rPr>
                <w:rFonts w:eastAsia="Calibri"/>
                <w:sz w:val="16"/>
                <w:szCs w:val="16"/>
              </w:rPr>
              <w:t>)</w:t>
            </w:r>
          </w:p>
          <w:p w:rsidR="0050290E" w:rsidRPr="0050290E" w:rsidRDefault="0050290E" w:rsidP="0050290E">
            <w:pPr>
              <w:rPr>
                <w:sz w:val="24"/>
                <w:szCs w:val="24"/>
              </w:rPr>
            </w:pPr>
            <w:r w:rsidRPr="0050290E">
              <w:rPr>
                <w:sz w:val="24"/>
                <w:szCs w:val="24"/>
              </w:rPr>
              <w:t xml:space="preserve">Протокол </w:t>
            </w:r>
            <w:proofErr w:type="spellStart"/>
            <w:r w:rsidRPr="0050290E">
              <w:rPr>
                <w:sz w:val="24"/>
                <w:szCs w:val="24"/>
              </w:rPr>
              <w:t>від</w:t>
            </w:r>
            <w:proofErr w:type="spellEnd"/>
            <w:r w:rsidRPr="0050290E">
              <w:rPr>
                <w:sz w:val="24"/>
                <w:szCs w:val="24"/>
              </w:rPr>
              <w:t xml:space="preserve">  </w:t>
            </w:r>
          </w:p>
          <w:p w:rsidR="0050290E" w:rsidRPr="0050290E" w:rsidRDefault="0050290E" w:rsidP="0050290E">
            <w:pPr>
              <w:rPr>
                <w:sz w:val="24"/>
                <w:szCs w:val="24"/>
              </w:rPr>
            </w:pPr>
            <w:r w:rsidRPr="0050290E">
              <w:rPr>
                <w:sz w:val="24"/>
                <w:szCs w:val="24"/>
              </w:rPr>
              <w:t xml:space="preserve">“27” </w:t>
            </w:r>
            <w:proofErr w:type="spellStart"/>
            <w:r w:rsidRPr="0050290E">
              <w:rPr>
                <w:sz w:val="24"/>
                <w:szCs w:val="24"/>
              </w:rPr>
              <w:t>серпня</w:t>
            </w:r>
            <w:proofErr w:type="spellEnd"/>
            <w:r w:rsidRPr="0050290E">
              <w:rPr>
                <w:sz w:val="24"/>
                <w:szCs w:val="24"/>
              </w:rPr>
              <w:t xml:space="preserve"> 2020 року № 7</w:t>
            </w:r>
          </w:p>
          <w:p w:rsidR="0050290E" w:rsidRPr="0050290E" w:rsidRDefault="0050290E" w:rsidP="0050290E">
            <w:pPr>
              <w:rPr>
                <w:sz w:val="24"/>
                <w:szCs w:val="24"/>
              </w:rPr>
            </w:pPr>
          </w:p>
          <w:p w:rsidR="0050290E" w:rsidRPr="0050290E" w:rsidRDefault="0050290E" w:rsidP="0050290E">
            <w:pPr>
              <w:rPr>
                <w:sz w:val="24"/>
                <w:szCs w:val="24"/>
              </w:rPr>
            </w:pPr>
            <w:r w:rsidRPr="0050290E">
              <w:rPr>
                <w:sz w:val="24"/>
                <w:szCs w:val="24"/>
              </w:rPr>
              <w:t xml:space="preserve">Голова  </w:t>
            </w:r>
          </w:p>
          <w:p w:rsidR="0050290E" w:rsidRPr="0050290E" w:rsidRDefault="0050290E" w:rsidP="0050290E">
            <w:pPr>
              <w:rPr>
                <w:sz w:val="16"/>
                <w:szCs w:val="16"/>
              </w:rPr>
            </w:pPr>
            <w:r w:rsidRPr="0050290E">
              <w:rPr>
                <w:sz w:val="24"/>
                <w:szCs w:val="24"/>
              </w:rPr>
              <w:t xml:space="preserve">_______________    </w:t>
            </w:r>
            <w:r w:rsidRPr="0050290E">
              <w:rPr>
                <w:sz w:val="24"/>
                <w:szCs w:val="24"/>
                <w:u w:val="single"/>
              </w:rPr>
              <w:t xml:space="preserve"> К.І. Карпенко</w:t>
            </w:r>
            <w:r w:rsidRPr="0050290E">
              <w:rPr>
                <w:sz w:val="16"/>
                <w:szCs w:val="16"/>
              </w:rPr>
              <w:t xml:space="preserve">                                (</w:t>
            </w:r>
            <w:proofErr w:type="spellStart"/>
            <w:proofErr w:type="gramStart"/>
            <w:r w:rsidRPr="0050290E">
              <w:rPr>
                <w:sz w:val="16"/>
                <w:szCs w:val="16"/>
              </w:rPr>
              <w:t>п</w:t>
            </w:r>
            <w:proofErr w:type="gramEnd"/>
            <w:r w:rsidRPr="0050290E">
              <w:rPr>
                <w:sz w:val="16"/>
                <w:szCs w:val="16"/>
              </w:rPr>
              <w:t>ідпис</w:t>
            </w:r>
            <w:proofErr w:type="spellEnd"/>
            <w:r w:rsidRPr="0050290E">
              <w:rPr>
                <w:sz w:val="16"/>
                <w:szCs w:val="16"/>
              </w:rPr>
              <w:t>)                                      (</w:t>
            </w:r>
            <w:proofErr w:type="spellStart"/>
            <w:r w:rsidRPr="0050290E">
              <w:rPr>
                <w:sz w:val="16"/>
                <w:szCs w:val="16"/>
              </w:rPr>
              <w:t>прізвище</w:t>
            </w:r>
            <w:proofErr w:type="spellEnd"/>
            <w:r w:rsidRPr="0050290E">
              <w:rPr>
                <w:sz w:val="16"/>
                <w:szCs w:val="16"/>
              </w:rPr>
              <w:t xml:space="preserve"> та </w:t>
            </w:r>
            <w:proofErr w:type="spellStart"/>
            <w:r w:rsidRPr="0050290E">
              <w:rPr>
                <w:sz w:val="16"/>
                <w:szCs w:val="16"/>
              </w:rPr>
              <w:t>ініціали</w:t>
            </w:r>
            <w:proofErr w:type="spellEnd"/>
            <w:r w:rsidRPr="0050290E">
              <w:rPr>
                <w:sz w:val="16"/>
                <w:szCs w:val="16"/>
              </w:rPr>
              <w:t xml:space="preserve">) </w:t>
            </w:r>
          </w:p>
          <w:p w:rsidR="0050290E" w:rsidRPr="0050290E" w:rsidRDefault="0050290E" w:rsidP="0050290E">
            <w:pPr>
              <w:rPr>
                <w:sz w:val="24"/>
                <w:szCs w:val="24"/>
              </w:rPr>
            </w:pPr>
          </w:p>
          <w:p w:rsidR="0050290E" w:rsidRPr="0050290E" w:rsidRDefault="0050290E" w:rsidP="0050290E">
            <w:r w:rsidRPr="0050290E">
              <w:rPr>
                <w:sz w:val="24"/>
                <w:szCs w:val="24"/>
              </w:rPr>
              <w:t>“</w:t>
            </w:r>
            <w:r w:rsidRPr="0050290E">
              <w:rPr>
                <w:sz w:val="24"/>
                <w:szCs w:val="24"/>
                <w:lang w:val="en-US"/>
              </w:rPr>
              <w:t>27</w:t>
            </w:r>
            <w:r w:rsidRPr="0050290E">
              <w:rPr>
                <w:sz w:val="24"/>
                <w:szCs w:val="24"/>
              </w:rPr>
              <w:t xml:space="preserve">” </w:t>
            </w:r>
            <w:proofErr w:type="spellStart"/>
            <w:r w:rsidRPr="0050290E">
              <w:rPr>
                <w:sz w:val="24"/>
                <w:szCs w:val="24"/>
              </w:rPr>
              <w:t>серпня</w:t>
            </w:r>
            <w:proofErr w:type="spellEnd"/>
            <w:r w:rsidRPr="0050290E">
              <w:rPr>
                <w:sz w:val="24"/>
                <w:szCs w:val="24"/>
              </w:rPr>
              <w:t xml:space="preserve"> 2020 року</w:t>
            </w:r>
          </w:p>
        </w:tc>
      </w:tr>
    </w:tbl>
    <w:p w:rsidR="0050290E" w:rsidRPr="0050290E" w:rsidRDefault="0050290E" w:rsidP="0050290E">
      <w:pPr>
        <w:jc w:val="both"/>
        <w:rPr>
          <w:szCs w:val="20"/>
          <w:lang w:val="uk-UA"/>
        </w:rPr>
      </w:pPr>
    </w:p>
    <w:p w:rsidR="00347A96" w:rsidRPr="00FE61B1" w:rsidRDefault="00347A96" w:rsidP="00A331E2">
      <w:pPr>
        <w:spacing w:after="120"/>
        <w:ind w:left="567"/>
        <w:jc w:val="center"/>
        <w:rPr>
          <w:b/>
          <w:bCs/>
          <w:lang w:val="uk-UA"/>
        </w:rPr>
      </w:pPr>
      <w:bookmarkStart w:id="0" w:name="_GoBack"/>
      <w:bookmarkEnd w:id="0"/>
      <w:r w:rsidRPr="00FE61B1">
        <w:rPr>
          <w:b/>
          <w:bCs/>
          <w:lang w:val="uk-UA"/>
        </w:rPr>
        <w:lastRenderedPageBreak/>
        <w:t>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8A1676" w:rsidRPr="008A1676" w:rsidTr="00A74119">
        <w:tc>
          <w:tcPr>
            <w:tcW w:w="3510" w:type="dxa"/>
            <w:shd w:val="clear" w:color="auto" w:fill="auto"/>
          </w:tcPr>
          <w:p w:rsidR="008A1676" w:rsidRPr="008A1676" w:rsidRDefault="008A1676" w:rsidP="008A1676">
            <w:pPr>
              <w:rPr>
                <w:lang w:val="uk-UA"/>
              </w:rPr>
            </w:pPr>
            <w:r w:rsidRPr="008A1676">
              <w:rPr>
                <w:lang w:val="uk-UA"/>
              </w:rPr>
              <w:t>Прізвище, ім`я, по батькові</w:t>
            </w:r>
          </w:p>
        </w:tc>
        <w:tc>
          <w:tcPr>
            <w:tcW w:w="6061" w:type="dxa"/>
            <w:shd w:val="clear" w:color="auto" w:fill="auto"/>
          </w:tcPr>
          <w:p w:rsidR="008A1676" w:rsidRPr="008A1676" w:rsidRDefault="008A1676" w:rsidP="008A1676">
            <w:pPr>
              <w:jc w:val="both"/>
              <w:rPr>
                <w:lang w:val="uk-UA"/>
              </w:rPr>
            </w:pPr>
            <w:r w:rsidRPr="008A1676">
              <w:rPr>
                <w:lang w:val="uk-UA"/>
              </w:rPr>
              <w:t>Рогова Алла Валентинівна</w:t>
            </w:r>
          </w:p>
        </w:tc>
      </w:tr>
      <w:tr w:rsidR="008A1676" w:rsidRPr="008A1676" w:rsidTr="00A74119">
        <w:tc>
          <w:tcPr>
            <w:tcW w:w="3510" w:type="dxa"/>
            <w:shd w:val="clear" w:color="auto" w:fill="auto"/>
          </w:tcPr>
          <w:p w:rsidR="008A1676" w:rsidRPr="008A1676" w:rsidRDefault="008A1676" w:rsidP="008A1676">
            <w:pPr>
              <w:jc w:val="both"/>
              <w:rPr>
                <w:lang w:val="uk-UA"/>
              </w:rPr>
            </w:pPr>
            <w:r w:rsidRPr="008A1676">
              <w:rPr>
                <w:lang w:val="uk-UA"/>
              </w:rPr>
              <w:t>Посада</w:t>
            </w:r>
          </w:p>
        </w:tc>
        <w:tc>
          <w:tcPr>
            <w:tcW w:w="6061" w:type="dxa"/>
            <w:shd w:val="clear" w:color="auto" w:fill="auto"/>
          </w:tcPr>
          <w:p w:rsidR="008A1676" w:rsidRPr="008A1676" w:rsidRDefault="008A1676" w:rsidP="008A1676">
            <w:pPr>
              <w:jc w:val="both"/>
              <w:rPr>
                <w:lang w:val="uk-UA"/>
              </w:rPr>
            </w:pPr>
            <w:r w:rsidRPr="008A1676">
              <w:rPr>
                <w:lang w:val="uk-UA"/>
              </w:rPr>
              <w:t>Асистент кафедри філософії</w:t>
            </w:r>
          </w:p>
        </w:tc>
      </w:tr>
      <w:tr w:rsidR="008A1676" w:rsidRPr="008A1676" w:rsidTr="00A74119">
        <w:tc>
          <w:tcPr>
            <w:tcW w:w="3510" w:type="dxa"/>
            <w:shd w:val="clear" w:color="auto" w:fill="auto"/>
          </w:tcPr>
          <w:p w:rsidR="008A1676" w:rsidRPr="008A1676" w:rsidRDefault="008A1676" w:rsidP="008A1676">
            <w:pPr>
              <w:jc w:val="both"/>
              <w:rPr>
                <w:lang w:val="uk-UA"/>
              </w:rPr>
            </w:pPr>
            <w:r w:rsidRPr="008A1676">
              <w:rPr>
                <w:lang w:val="uk-UA"/>
              </w:rPr>
              <w:t>Контактний телефон</w:t>
            </w:r>
          </w:p>
        </w:tc>
        <w:tc>
          <w:tcPr>
            <w:tcW w:w="6061" w:type="dxa"/>
            <w:shd w:val="clear" w:color="auto" w:fill="auto"/>
          </w:tcPr>
          <w:p w:rsidR="008A1676" w:rsidRPr="008A1676" w:rsidRDefault="008A1676" w:rsidP="008A1676">
            <w:pPr>
              <w:jc w:val="both"/>
              <w:rPr>
                <w:lang w:val="uk-UA"/>
              </w:rPr>
            </w:pPr>
            <w:r w:rsidRPr="008A1676">
              <w:rPr>
                <w:lang w:val="uk-UA"/>
              </w:rPr>
              <w:t>+380677575133</w:t>
            </w:r>
          </w:p>
        </w:tc>
      </w:tr>
      <w:tr w:rsidR="008A1676" w:rsidRPr="008A1676" w:rsidTr="00A74119">
        <w:tc>
          <w:tcPr>
            <w:tcW w:w="3510" w:type="dxa"/>
            <w:shd w:val="clear" w:color="auto" w:fill="auto"/>
          </w:tcPr>
          <w:p w:rsidR="008A1676" w:rsidRPr="008A1676" w:rsidRDefault="008A1676" w:rsidP="008A1676">
            <w:pPr>
              <w:jc w:val="both"/>
              <w:rPr>
                <w:lang w:val="uk-UA"/>
              </w:rPr>
            </w:pPr>
            <w:r w:rsidRPr="008A1676">
              <w:rPr>
                <w:lang w:val="uk-UA"/>
              </w:rPr>
              <w:t>Електронна пошта</w:t>
            </w:r>
          </w:p>
        </w:tc>
        <w:tc>
          <w:tcPr>
            <w:tcW w:w="6061" w:type="dxa"/>
            <w:shd w:val="clear" w:color="auto" w:fill="auto"/>
          </w:tcPr>
          <w:p w:rsidR="008A1676" w:rsidRPr="008A1676" w:rsidRDefault="0050290E" w:rsidP="008A1676">
            <w:pPr>
              <w:jc w:val="both"/>
              <w:rPr>
                <w:lang w:val="uk-UA"/>
              </w:rPr>
            </w:pPr>
            <w:hyperlink r:id="rId6" w:history="1">
              <w:r w:rsidR="008A1676" w:rsidRPr="008A1676">
                <w:rPr>
                  <w:u w:val="single"/>
                </w:rPr>
                <w:t>alrsunny44@gmail.com</w:t>
              </w:r>
            </w:hyperlink>
          </w:p>
        </w:tc>
      </w:tr>
      <w:tr w:rsidR="008A1676" w:rsidRPr="008A1676" w:rsidTr="00A74119">
        <w:tc>
          <w:tcPr>
            <w:tcW w:w="3510" w:type="dxa"/>
            <w:shd w:val="clear" w:color="auto" w:fill="auto"/>
          </w:tcPr>
          <w:p w:rsidR="008A1676" w:rsidRPr="008A1676" w:rsidRDefault="008A1676" w:rsidP="008A1676">
            <w:pPr>
              <w:jc w:val="both"/>
              <w:rPr>
                <w:lang w:val="uk-UA"/>
              </w:rPr>
            </w:pPr>
            <w:r w:rsidRPr="008A1676">
              <w:rPr>
                <w:lang w:val="uk-UA"/>
              </w:rPr>
              <w:t>Адреса кафедри</w:t>
            </w:r>
          </w:p>
        </w:tc>
        <w:tc>
          <w:tcPr>
            <w:tcW w:w="6061" w:type="dxa"/>
            <w:shd w:val="clear" w:color="auto" w:fill="auto"/>
          </w:tcPr>
          <w:p w:rsidR="008A1676" w:rsidRPr="008A1676" w:rsidRDefault="008A1676" w:rsidP="008A1676">
            <w:pPr>
              <w:jc w:val="both"/>
              <w:rPr>
                <w:lang w:val="uk-UA"/>
              </w:rPr>
            </w:pPr>
            <w:r w:rsidRPr="008A1676">
              <w:rPr>
                <w:lang w:val="uk-UA"/>
              </w:rPr>
              <w:t>м. Харків, пр. Науки, 4, 3 поверх, к. 116</w:t>
            </w:r>
          </w:p>
        </w:tc>
      </w:tr>
      <w:tr w:rsidR="008A1676" w:rsidRPr="008A1676" w:rsidTr="00A74119">
        <w:tc>
          <w:tcPr>
            <w:tcW w:w="3510" w:type="dxa"/>
            <w:shd w:val="clear" w:color="auto" w:fill="auto"/>
          </w:tcPr>
          <w:p w:rsidR="008A1676" w:rsidRPr="008A1676" w:rsidRDefault="008A1676" w:rsidP="008A1676">
            <w:pPr>
              <w:jc w:val="both"/>
              <w:rPr>
                <w:lang w:val="uk-UA"/>
              </w:rPr>
            </w:pPr>
            <w:r w:rsidRPr="008A1676">
              <w:rPr>
                <w:lang w:val="uk-UA"/>
              </w:rPr>
              <w:t>Контакти</w:t>
            </w:r>
          </w:p>
        </w:tc>
        <w:tc>
          <w:tcPr>
            <w:tcW w:w="6061" w:type="dxa"/>
            <w:shd w:val="clear" w:color="auto" w:fill="auto"/>
          </w:tcPr>
          <w:p w:rsidR="008A1676" w:rsidRPr="008A1676" w:rsidRDefault="008A1676" w:rsidP="008A1676">
            <w:pPr>
              <w:jc w:val="both"/>
              <w:rPr>
                <w:lang w:val="uk-UA"/>
              </w:rPr>
            </w:pPr>
            <w:r w:rsidRPr="008A1676">
              <w:rPr>
                <w:lang w:val="uk-UA"/>
              </w:rPr>
              <w:t xml:space="preserve">Роб. тел. (057) 707-73-38, </w:t>
            </w:r>
          </w:p>
          <w:p w:rsidR="008A1676" w:rsidRPr="008A1676" w:rsidRDefault="008A1676" w:rsidP="008A1676">
            <w:pPr>
              <w:jc w:val="both"/>
              <w:rPr>
                <w:lang w:val="uk-UA"/>
              </w:rPr>
            </w:pPr>
            <w:r w:rsidRPr="008A1676">
              <w:rPr>
                <w:lang w:val="uk-UA"/>
              </w:rPr>
              <w:t xml:space="preserve">електронна пошта: philosknmu@gmail.com </w:t>
            </w:r>
          </w:p>
        </w:tc>
      </w:tr>
      <w:tr w:rsidR="008A1676" w:rsidRPr="008A1676" w:rsidTr="00A74119">
        <w:tc>
          <w:tcPr>
            <w:tcW w:w="3510" w:type="dxa"/>
            <w:shd w:val="clear" w:color="auto" w:fill="auto"/>
          </w:tcPr>
          <w:p w:rsidR="008A1676" w:rsidRPr="008A1676" w:rsidRDefault="008A1676" w:rsidP="008A1676">
            <w:pPr>
              <w:jc w:val="both"/>
              <w:rPr>
                <w:lang w:val="uk-UA"/>
              </w:rPr>
            </w:pPr>
            <w:r w:rsidRPr="008A1676">
              <w:rPr>
                <w:lang w:val="uk-UA"/>
              </w:rPr>
              <w:t>Розклад занять</w:t>
            </w:r>
          </w:p>
        </w:tc>
        <w:tc>
          <w:tcPr>
            <w:tcW w:w="6061" w:type="dxa"/>
            <w:shd w:val="clear" w:color="auto" w:fill="auto"/>
          </w:tcPr>
          <w:p w:rsidR="008A1676" w:rsidRPr="008A1676" w:rsidRDefault="008A1676" w:rsidP="008A1676">
            <w:pPr>
              <w:jc w:val="both"/>
              <w:rPr>
                <w:lang w:val="uk-UA"/>
              </w:rPr>
            </w:pPr>
            <w:r w:rsidRPr="008A1676">
              <w:rPr>
                <w:lang w:val="uk-UA"/>
              </w:rPr>
              <w:t xml:space="preserve">Згідно розкладу занять на II семестр </w:t>
            </w:r>
          </w:p>
        </w:tc>
      </w:tr>
      <w:tr w:rsidR="008A1676" w:rsidRPr="008A1676" w:rsidTr="00A74119">
        <w:tc>
          <w:tcPr>
            <w:tcW w:w="3510" w:type="dxa"/>
            <w:shd w:val="clear" w:color="auto" w:fill="auto"/>
          </w:tcPr>
          <w:p w:rsidR="008A1676" w:rsidRPr="008A1676" w:rsidRDefault="008A1676" w:rsidP="008A1676">
            <w:pPr>
              <w:rPr>
                <w:lang w:val="uk-UA"/>
              </w:rPr>
            </w:pPr>
            <w:r w:rsidRPr="008A1676">
              <w:rPr>
                <w:lang w:val="uk-UA"/>
              </w:rPr>
              <w:t>Консультації / відпрацювання</w:t>
            </w:r>
          </w:p>
        </w:tc>
        <w:tc>
          <w:tcPr>
            <w:tcW w:w="6061" w:type="dxa"/>
            <w:shd w:val="clear" w:color="auto" w:fill="auto"/>
          </w:tcPr>
          <w:p w:rsidR="008A1676" w:rsidRPr="008A1676" w:rsidRDefault="008A1676" w:rsidP="008A1676">
            <w:pPr>
              <w:rPr>
                <w:lang w:val="uk-UA"/>
              </w:rPr>
            </w:pPr>
            <w:r w:rsidRPr="008A1676">
              <w:rPr>
                <w:lang w:val="uk-UA"/>
              </w:rPr>
              <w:t>Відповідно до графіку, розміщеному на інформаційному стенді кафедри</w:t>
            </w:r>
          </w:p>
        </w:tc>
      </w:tr>
    </w:tbl>
    <w:p w:rsidR="008A1676" w:rsidRPr="008A1676" w:rsidRDefault="008A1676" w:rsidP="008A1676">
      <w:pPr>
        <w:jc w:val="center"/>
        <w:rPr>
          <w:b/>
          <w:bCs/>
          <w:lang w:val="uk-UA"/>
        </w:rPr>
      </w:pPr>
    </w:p>
    <w:p w:rsidR="00347A96" w:rsidRPr="008A1676" w:rsidRDefault="00347A96" w:rsidP="00A331E2">
      <w:pPr>
        <w:jc w:val="center"/>
        <w:rPr>
          <w:b/>
          <w:bCs/>
          <w:highlight w:val="green"/>
          <w:lang w:val="uk-UA"/>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Default="00347A96" w:rsidP="00A331E2">
      <w:pPr>
        <w:jc w:val="center"/>
        <w:rPr>
          <w:b/>
          <w:bCs/>
          <w:highlight w:val="green"/>
          <w:lang w:val="uk-UA"/>
        </w:rPr>
      </w:pPr>
    </w:p>
    <w:p w:rsidR="00626A1C" w:rsidRDefault="00626A1C" w:rsidP="00A331E2">
      <w:pPr>
        <w:jc w:val="center"/>
        <w:rPr>
          <w:b/>
          <w:bCs/>
          <w:highlight w:val="green"/>
          <w:lang w:val="uk-UA"/>
        </w:rPr>
      </w:pPr>
    </w:p>
    <w:p w:rsidR="008A1676" w:rsidRPr="008A1676" w:rsidRDefault="008A1676" w:rsidP="00A331E2">
      <w:pPr>
        <w:jc w:val="center"/>
        <w:rPr>
          <w:b/>
          <w:bCs/>
          <w:highlight w:val="green"/>
          <w:lang w:val="uk-UA"/>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F7058" w:rsidRDefault="00347A96" w:rsidP="00A331E2">
      <w:pPr>
        <w:jc w:val="center"/>
        <w:rPr>
          <w:b/>
          <w:bCs/>
          <w:highlight w:val="green"/>
        </w:rPr>
      </w:pPr>
    </w:p>
    <w:p w:rsidR="00347A96" w:rsidRPr="00F63B65" w:rsidRDefault="00347A96" w:rsidP="00A331E2">
      <w:pPr>
        <w:jc w:val="center"/>
        <w:rPr>
          <w:b/>
          <w:bCs/>
          <w:lang w:val="uk-UA"/>
        </w:rPr>
      </w:pPr>
      <w:r w:rsidRPr="00F63B65">
        <w:rPr>
          <w:b/>
          <w:bCs/>
          <w:lang w:val="uk-UA"/>
        </w:rPr>
        <w:lastRenderedPageBreak/>
        <w:t>Вступ</w:t>
      </w:r>
    </w:p>
    <w:p w:rsidR="00347A96" w:rsidRPr="00FF7058" w:rsidRDefault="00347A96" w:rsidP="00A91564">
      <w:pPr>
        <w:pStyle w:val="a7"/>
        <w:spacing w:line="240" w:lineRule="auto"/>
        <w:ind w:left="0" w:firstLine="567"/>
        <w:rPr>
          <w:lang w:val="ru-RU"/>
        </w:rPr>
      </w:pPr>
      <w:r w:rsidRPr="00F63B65">
        <w:rPr>
          <w:b/>
          <w:bCs/>
        </w:rPr>
        <w:tab/>
      </w:r>
      <w:proofErr w:type="spellStart"/>
      <w:r w:rsidRPr="00F63B65">
        <w:rPr>
          <w:b/>
          <w:bCs/>
        </w:rPr>
        <w:t>Силабус</w:t>
      </w:r>
      <w:proofErr w:type="spellEnd"/>
      <w:r w:rsidRPr="00F63B65">
        <w:rPr>
          <w:b/>
          <w:bCs/>
        </w:rPr>
        <w:t xml:space="preserve"> навчальної дисципліни</w:t>
      </w:r>
      <w:r w:rsidRPr="00F63B65">
        <w:t xml:space="preserve"> «</w:t>
      </w:r>
      <w:r w:rsidRPr="00F63B65">
        <w:rPr>
          <w:shd w:val="clear" w:color="auto" w:fill="FFFFFF"/>
        </w:rPr>
        <w:t>Соціальний аудит та інспектування</w:t>
      </w:r>
      <w:r w:rsidRPr="00F63B65">
        <w:t>» складений відповідно до тимчасового Стандарту вищої освіти України (далі – Стандарт), галузі знань 23 «Соціальна робота», спеціальність: 231 «Соціальна робота» (ОКР «Бакалавр»), освітньої програми «</w:t>
      </w:r>
      <w:r w:rsidRPr="00F63B65">
        <w:rPr>
          <w:shd w:val="clear" w:color="auto" w:fill="FFFFFF"/>
        </w:rPr>
        <w:t>Соціальний аудит та інспектування</w:t>
      </w:r>
      <w:r w:rsidRPr="00F63B65">
        <w:t>».</w:t>
      </w:r>
    </w:p>
    <w:p w:rsidR="00347A96" w:rsidRPr="000E37C2" w:rsidRDefault="00347A96" w:rsidP="00A91564">
      <w:pPr>
        <w:pStyle w:val="a7"/>
        <w:spacing w:line="240" w:lineRule="auto"/>
        <w:ind w:left="0" w:firstLine="567"/>
      </w:pPr>
      <w:r w:rsidRPr="004C73DF">
        <w:rPr>
          <w:shd w:val="clear" w:color="auto" w:fill="FFFFFF"/>
        </w:rPr>
        <w:t>Соціальний аудит та інспектування</w:t>
      </w:r>
      <w:r>
        <w:rPr>
          <w:shd w:val="clear" w:color="auto" w:fill="FFFFFF"/>
        </w:rPr>
        <w:t xml:space="preserve"> – нове явище як для суспільних наук, так і для соціальної практики ринкових відносин. Це відгук на сучасні тенденції розвитку суспільства й соціальних відносин. Оволодіння інструментарієм</w:t>
      </w:r>
      <w:r w:rsidRPr="000E37C2">
        <w:rPr>
          <w:shd w:val="clear" w:color="auto" w:fill="FFFFFF"/>
        </w:rPr>
        <w:t xml:space="preserve"> </w:t>
      </w:r>
      <w:r>
        <w:rPr>
          <w:shd w:val="clear" w:color="auto" w:fill="FFFFFF"/>
        </w:rPr>
        <w:t>с</w:t>
      </w:r>
      <w:r w:rsidRPr="004C73DF">
        <w:rPr>
          <w:shd w:val="clear" w:color="auto" w:fill="FFFFFF"/>
        </w:rPr>
        <w:t>оціальн</w:t>
      </w:r>
      <w:r>
        <w:rPr>
          <w:shd w:val="clear" w:color="auto" w:fill="FFFFFF"/>
        </w:rPr>
        <w:t>ого</w:t>
      </w:r>
      <w:r w:rsidRPr="004C73DF">
        <w:rPr>
          <w:shd w:val="clear" w:color="auto" w:fill="FFFFFF"/>
        </w:rPr>
        <w:t xml:space="preserve"> аудит</w:t>
      </w:r>
      <w:r>
        <w:rPr>
          <w:shd w:val="clear" w:color="auto" w:fill="FFFFFF"/>
        </w:rPr>
        <w:t>у</w:t>
      </w:r>
      <w:r w:rsidRPr="004C73DF">
        <w:rPr>
          <w:shd w:val="clear" w:color="auto" w:fill="FFFFFF"/>
        </w:rPr>
        <w:t xml:space="preserve"> та інспектування</w:t>
      </w:r>
      <w:r>
        <w:rPr>
          <w:shd w:val="clear" w:color="auto" w:fill="FFFFFF"/>
        </w:rPr>
        <w:t xml:space="preserve"> дозволяє вимірювати зміни, що відбуваються на підприємствах у сфері соціальних відносин, а також здійснювати соціальне інспектування органів соціального забезпечення та сім</w:t>
      </w:r>
      <w:r w:rsidRPr="00FE61B1">
        <w:t>`</w:t>
      </w:r>
      <w:r>
        <w:rPr>
          <w:shd w:val="clear" w:color="auto" w:fill="FFFFFF"/>
        </w:rPr>
        <w:t xml:space="preserve">ї. </w:t>
      </w:r>
    </w:p>
    <w:p w:rsidR="00347A96" w:rsidRPr="00FE61B1" w:rsidRDefault="00347A96" w:rsidP="00A91564">
      <w:pPr>
        <w:tabs>
          <w:tab w:val="left" w:pos="0"/>
        </w:tabs>
        <w:jc w:val="both"/>
        <w:rPr>
          <w:lang w:val="uk-UA"/>
        </w:rPr>
      </w:pPr>
      <w:r w:rsidRPr="00FE61B1">
        <w:rPr>
          <w:lang w:val="uk-UA"/>
        </w:rPr>
        <w:tab/>
      </w:r>
      <w:proofErr w:type="spellStart"/>
      <w:r w:rsidRPr="00FE61B1">
        <w:rPr>
          <w:lang w:val="uk-UA"/>
        </w:rPr>
        <w:t>Силабус</w:t>
      </w:r>
      <w:proofErr w:type="spellEnd"/>
      <w:r w:rsidRPr="00FE61B1">
        <w:rPr>
          <w:lang w:val="uk-UA"/>
        </w:rPr>
        <w:t xml:space="preserve"> упорядкований із застосуванням сучасних принципів організації освітнього процесу вищої школи для створення світоглядного та методологічного підґрунтя для критичного та системного вивчення специфіки соціальної роботи.</w:t>
      </w:r>
    </w:p>
    <w:p w:rsidR="00347A96" w:rsidRPr="00FE61B1" w:rsidRDefault="00347A96" w:rsidP="00A91564">
      <w:pPr>
        <w:tabs>
          <w:tab w:val="left" w:pos="0"/>
        </w:tabs>
        <w:jc w:val="both"/>
        <w:rPr>
          <w:color w:val="000000"/>
          <w:lang w:val="uk-UA"/>
        </w:rPr>
      </w:pPr>
      <w:r w:rsidRPr="00FE61B1">
        <w:rPr>
          <w:color w:val="000000"/>
          <w:lang w:val="uk-UA"/>
        </w:rPr>
        <w:tab/>
      </w:r>
      <w:r w:rsidRPr="00FE61B1">
        <w:rPr>
          <w:b/>
          <w:bCs/>
          <w:lang w:val="uk-UA"/>
        </w:rPr>
        <w:t xml:space="preserve">Міждисциплінарні зв’язки. </w:t>
      </w:r>
      <w:r w:rsidRPr="00FE61B1">
        <w:rPr>
          <w:lang w:val="uk-UA"/>
        </w:rPr>
        <w:t>Д</w:t>
      </w:r>
      <w:r w:rsidRPr="00FE61B1">
        <w:rPr>
          <w:color w:val="000000"/>
          <w:lang w:val="uk-UA"/>
        </w:rPr>
        <w:t xml:space="preserve">исципліна </w:t>
      </w:r>
      <w:r w:rsidRPr="00FE61B1">
        <w:rPr>
          <w:lang w:val="uk-UA"/>
        </w:rPr>
        <w:t>«</w:t>
      </w:r>
      <w:r w:rsidRPr="005E1FE7">
        <w:rPr>
          <w:shd w:val="clear" w:color="auto" w:fill="FFFFFF"/>
          <w:lang w:val="uk-UA"/>
        </w:rPr>
        <w:t>Соціальний аудит та інспектування</w:t>
      </w:r>
      <w:r w:rsidRPr="00FE61B1">
        <w:rPr>
          <w:lang w:val="uk-UA"/>
        </w:rPr>
        <w:t>» має зв`язки з такими дисциплінами, як «</w:t>
      </w:r>
      <w:r>
        <w:rPr>
          <w:lang w:val="uk-UA"/>
        </w:rPr>
        <w:t>Філософія</w:t>
      </w:r>
      <w:r w:rsidRPr="00FE61B1">
        <w:rPr>
          <w:lang w:val="uk-UA"/>
        </w:rPr>
        <w:t xml:space="preserve">», «Загальна соціологія», «Етика», </w:t>
      </w:r>
      <w:r>
        <w:rPr>
          <w:lang w:val="uk-UA"/>
        </w:rPr>
        <w:t>«Етика соціальної роботи»</w:t>
      </w:r>
      <w:r w:rsidRPr="00FE61B1">
        <w:rPr>
          <w:lang w:val="uk-UA"/>
        </w:rPr>
        <w:t xml:space="preserve">. </w:t>
      </w:r>
    </w:p>
    <w:p w:rsidR="00347A96" w:rsidRPr="00FE61B1" w:rsidRDefault="00347A96" w:rsidP="00A91564">
      <w:pPr>
        <w:tabs>
          <w:tab w:val="left" w:pos="0"/>
        </w:tabs>
        <w:jc w:val="both"/>
        <w:rPr>
          <w:lang w:val="uk-UA"/>
        </w:rPr>
      </w:pPr>
      <w:r w:rsidRPr="00FE61B1">
        <w:rPr>
          <w:color w:val="000000"/>
          <w:lang w:val="uk-UA"/>
        </w:rPr>
        <w:tab/>
        <w:t xml:space="preserve">Навчальна дисципліна </w:t>
      </w:r>
      <w:r w:rsidRPr="00FE61B1">
        <w:rPr>
          <w:lang w:val="uk-UA"/>
        </w:rPr>
        <w:t>«</w:t>
      </w:r>
      <w:r w:rsidRPr="005E1FE7">
        <w:rPr>
          <w:shd w:val="clear" w:color="auto" w:fill="FFFFFF"/>
          <w:lang w:val="uk-UA"/>
        </w:rPr>
        <w:t>Соціальний аудит та інспектування</w:t>
      </w:r>
      <w:r w:rsidRPr="00FE61B1">
        <w:rPr>
          <w:lang w:val="uk-UA"/>
        </w:rPr>
        <w:t>» є нормативним курсом.</w:t>
      </w:r>
    </w:p>
    <w:p w:rsidR="00347A96" w:rsidRPr="00FE61B1" w:rsidRDefault="00347A96" w:rsidP="00A91564">
      <w:pPr>
        <w:tabs>
          <w:tab w:val="left" w:pos="0"/>
        </w:tabs>
        <w:jc w:val="both"/>
        <w:rPr>
          <w:lang w:val="uk-UA"/>
        </w:rPr>
      </w:pPr>
      <w:r w:rsidRPr="00FE61B1">
        <w:rPr>
          <w:lang w:val="uk-UA"/>
        </w:rPr>
        <w:tab/>
      </w:r>
      <w:proofErr w:type="spellStart"/>
      <w:r w:rsidRPr="00FE61B1">
        <w:rPr>
          <w:i/>
          <w:iCs/>
          <w:lang w:val="uk-UA"/>
        </w:rPr>
        <w:t>Пререквізити</w:t>
      </w:r>
      <w:proofErr w:type="spellEnd"/>
      <w:r w:rsidRPr="00FE61B1">
        <w:rPr>
          <w:i/>
          <w:iCs/>
          <w:lang w:val="uk-UA"/>
        </w:rPr>
        <w:t xml:space="preserve">. </w:t>
      </w:r>
      <w:r w:rsidRPr="00FE61B1">
        <w:rPr>
          <w:lang w:val="uk-UA"/>
        </w:rPr>
        <w:t xml:space="preserve">Вивчення дисципліни передбачає попереднє засвоєння предметів, які дають базові уявлення про суспільство. </w:t>
      </w:r>
    </w:p>
    <w:p w:rsidR="00347A96" w:rsidRPr="00FE61B1" w:rsidRDefault="00347A96" w:rsidP="00A91564">
      <w:pPr>
        <w:tabs>
          <w:tab w:val="left" w:pos="0"/>
        </w:tabs>
        <w:jc w:val="both"/>
        <w:rPr>
          <w:color w:val="000000"/>
          <w:lang w:val="uk-UA"/>
        </w:rPr>
      </w:pPr>
      <w:r w:rsidRPr="00FE61B1">
        <w:rPr>
          <w:lang w:val="uk-UA"/>
        </w:rPr>
        <w:tab/>
      </w:r>
      <w:proofErr w:type="spellStart"/>
      <w:r w:rsidRPr="00F63B65">
        <w:rPr>
          <w:rStyle w:val="apple-converted-space"/>
          <w:i/>
          <w:iCs/>
          <w:shd w:val="clear" w:color="auto" w:fill="FFFFFF"/>
          <w:lang w:val="uk-UA"/>
        </w:rPr>
        <w:t>Постреквізити</w:t>
      </w:r>
      <w:proofErr w:type="spellEnd"/>
      <w:r w:rsidRPr="00F63B65">
        <w:rPr>
          <w:rStyle w:val="apple-converted-space"/>
          <w:shd w:val="clear" w:color="auto" w:fill="FFFFFF"/>
          <w:lang w:val="uk-UA"/>
        </w:rPr>
        <w:t xml:space="preserve">. </w:t>
      </w:r>
      <w:r w:rsidRPr="00F63B65">
        <w:rPr>
          <w:lang w:val="uk-UA"/>
        </w:rPr>
        <w:t>Основні положення навчальної дисципліни мають застосовуватися при вивченні фахових дисциплін з соціальної роботи.</w:t>
      </w:r>
    </w:p>
    <w:p w:rsidR="00347A96" w:rsidRPr="00FE61B1" w:rsidRDefault="00347A96" w:rsidP="00A91564">
      <w:pPr>
        <w:pStyle w:val="a7"/>
        <w:spacing w:line="240" w:lineRule="auto"/>
        <w:ind w:left="0" w:firstLine="567"/>
        <w:rPr>
          <w:sz w:val="24"/>
          <w:szCs w:val="24"/>
        </w:rPr>
      </w:pPr>
      <w:r w:rsidRPr="00FE61B1">
        <w:rPr>
          <w:color w:val="000000"/>
        </w:rPr>
        <w:tab/>
      </w:r>
    </w:p>
    <w:p w:rsidR="00347A96" w:rsidRPr="00FE61B1" w:rsidRDefault="00347A96" w:rsidP="00DD550D">
      <w:pPr>
        <w:tabs>
          <w:tab w:val="left" w:pos="0"/>
        </w:tabs>
        <w:jc w:val="center"/>
        <w:rPr>
          <w:b/>
          <w:bCs/>
          <w:lang w:val="uk-UA"/>
        </w:rPr>
      </w:pPr>
      <w:r w:rsidRPr="00FE61B1">
        <w:rPr>
          <w:b/>
          <w:bCs/>
          <w:lang w:val="uk-UA"/>
        </w:rPr>
        <w:t>1. Мета та завдання навчальної дисципліни</w:t>
      </w:r>
    </w:p>
    <w:p w:rsidR="00347A96" w:rsidRPr="00B40810" w:rsidRDefault="00347A96" w:rsidP="005E1FE7">
      <w:pPr>
        <w:autoSpaceDE w:val="0"/>
        <w:autoSpaceDN w:val="0"/>
        <w:adjustRightInd w:val="0"/>
        <w:jc w:val="both"/>
        <w:rPr>
          <w:b/>
          <w:bCs/>
          <w:lang w:val="uk-UA"/>
        </w:rPr>
      </w:pPr>
      <w:r w:rsidRPr="00FE61B1">
        <w:rPr>
          <w:b/>
          <w:bCs/>
          <w:lang w:val="uk-UA"/>
        </w:rPr>
        <w:tab/>
        <w:t xml:space="preserve">1.1. Мета вивчення навчальної дисципліни: </w:t>
      </w:r>
      <w:r w:rsidRPr="005E1FE7">
        <w:rPr>
          <w:lang w:val="uk-UA"/>
        </w:rPr>
        <w:t>ознайоми</w:t>
      </w:r>
      <w:r>
        <w:rPr>
          <w:lang w:val="uk-UA"/>
        </w:rPr>
        <w:t>ти студентів і</w:t>
      </w:r>
      <w:r w:rsidRPr="005E1FE7">
        <w:rPr>
          <w:lang w:val="uk-UA"/>
        </w:rPr>
        <w:t>з</w:t>
      </w:r>
      <w:r>
        <w:rPr>
          <w:lang w:val="uk-UA"/>
        </w:rPr>
        <w:t xml:space="preserve"> національними та </w:t>
      </w:r>
      <w:r w:rsidRPr="005E1FE7">
        <w:rPr>
          <w:lang w:val="uk-UA"/>
        </w:rPr>
        <w:t>за</w:t>
      </w:r>
      <w:r>
        <w:rPr>
          <w:lang w:val="uk-UA"/>
        </w:rPr>
        <w:t>кордонними</w:t>
      </w:r>
      <w:r w:rsidRPr="005E1FE7">
        <w:rPr>
          <w:lang w:val="uk-UA"/>
        </w:rPr>
        <w:t xml:space="preserve"> основами й тенденціями соціального аудиту та інспектування,</w:t>
      </w:r>
      <w:r>
        <w:rPr>
          <w:lang w:val="uk-UA"/>
        </w:rPr>
        <w:t xml:space="preserve"> на цій основі </w:t>
      </w:r>
      <w:r w:rsidRPr="005E1FE7">
        <w:rPr>
          <w:lang w:val="uk-UA"/>
        </w:rPr>
        <w:t xml:space="preserve">сформувати у </w:t>
      </w:r>
      <w:r>
        <w:rPr>
          <w:lang w:val="uk-UA"/>
        </w:rPr>
        <w:t xml:space="preserve">них </w:t>
      </w:r>
      <w:r w:rsidRPr="005E1FE7">
        <w:rPr>
          <w:lang w:val="uk-UA"/>
        </w:rPr>
        <w:t>систему знань</w:t>
      </w:r>
      <w:r>
        <w:rPr>
          <w:lang w:val="uk-UA"/>
        </w:rPr>
        <w:t xml:space="preserve"> про означену дисципліну.</w:t>
      </w:r>
      <w:r w:rsidRPr="005E1FE7">
        <w:rPr>
          <w:lang w:val="uk-UA"/>
        </w:rPr>
        <w:t xml:space="preserve"> </w:t>
      </w:r>
      <w:r w:rsidRPr="00373D79">
        <w:rPr>
          <w:color w:val="000000"/>
          <w:shd w:val="clear" w:color="auto" w:fill="FFFFFF"/>
          <w:lang w:val="uk-UA"/>
        </w:rPr>
        <w:t>Сьогодні</w:t>
      </w:r>
      <w:r w:rsidRPr="00B40810">
        <w:rPr>
          <w:color w:val="000000"/>
          <w:shd w:val="clear" w:color="auto" w:fill="FFFFFF"/>
          <w:lang w:val="uk-UA"/>
        </w:rPr>
        <w:t xml:space="preserve"> потрібні </w:t>
      </w:r>
      <w:r>
        <w:rPr>
          <w:color w:val="000000"/>
          <w:shd w:val="clear" w:color="auto" w:fill="FFFFFF"/>
          <w:lang w:val="uk-UA"/>
        </w:rPr>
        <w:t>фахівці</w:t>
      </w:r>
      <w:r w:rsidRPr="00B40810">
        <w:rPr>
          <w:color w:val="000000"/>
          <w:shd w:val="clear" w:color="auto" w:fill="FFFFFF"/>
          <w:lang w:val="uk-UA"/>
        </w:rPr>
        <w:t xml:space="preserve">, які поєднують у собі глибокі фундаментальні фахові і загальнокультурні знання, практичну підготовку до активного входження в соціальне життя, готовність і здатність до самовдосконалення як на професійному, так і на особистісному рівні. Актуальним є завдання, поставлене перед вищою школою, підготувати високопрофесійних фахівців з умінням ставитися до життя як до пошукового середовища, в якому можна реалізувати свій творчий потенціал відповідно до найвищих </w:t>
      </w:r>
      <w:r>
        <w:rPr>
          <w:color w:val="000000"/>
          <w:shd w:val="clear" w:color="auto" w:fill="FFFFFF"/>
          <w:lang w:val="uk-UA"/>
        </w:rPr>
        <w:t>моральних</w:t>
      </w:r>
      <w:r w:rsidRPr="00B40810">
        <w:rPr>
          <w:color w:val="000000"/>
          <w:shd w:val="clear" w:color="auto" w:fill="FFFFFF"/>
          <w:lang w:val="uk-UA"/>
        </w:rPr>
        <w:t xml:space="preserve"> вимірів сучасної цивілізації.</w:t>
      </w:r>
    </w:p>
    <w:p w:rsidR="00347A96" w:rsidRPr="00FE61B1" w:rsidRDefault="00347A96" w:rsidP="00DD550D">
      <w:pPr>
        <w:tabs>
          <w:tab w:val="left" w:pos="0"/>
        </w:tabs>
        <w:jc w:val="both"/>
        <w:rPr>
          <w:b/>
          <w:bCs/>
          <w:lang w:val="uk-UA"/>
        </w:rPr>
      </w:pPr>
      <w:r w:rsidRPr="00FE61B1">
        <w:rPr>
          <w:b/>
          <w:bCs/>
          <w:color w:val="000000"/>
          <w:lang w:val="uk-UA"/>
        </w:rPr>
        <w:tab/>
        <w:t xml:space="preserve">1.2. Основні завдання </w:t>
      </w:r>
      <w:r w:rsidRPr="00FE61B1">
        <w:rPr>
          <w:lang w:val="uk-UA"/>
        </w:rPr>
        <w:t>вивчення навчальної дисципліни</w:t>
      </w:r>
      <w:r w:rsidRPr="00FE61B1">
        <w:rPr>
          <w:b/>
          <w:bCs/>
          <w:lang w:val="uk-UA"/>
        </w:rPr>
        <w:t>:</w:t>
      </w:r>
    </w:p>
    <w:p w:rsidR="00347A96" w:rsidRDefault="00347A96" w:rsidP="00D84CBA">
      <w:pPr>
        <w:pStyle w:val="aa"/>
        <w:ind w:left="0"/>
        <w:jc w:val="both"/>
        <w:rPr>
          <w:lang w:val="uk-UA" w:eastAsia="uk-UA"/>
        </w:rPr>
      </w:pPr>
      <w:r>
        <w:rPr>
          <w:lang w:val="uk-UA"/>
        </w:rPr>
        <w:t xml:space="preserve">- </w:t>
      </w:r>
      <w:r w:rsidRPr="00BB57A2">
        <w:rPr>
          <w:lang w:val="uk-UA"/>
        </w:rPr>
        <w:t>надати базові знання про сутність, особливості, проблеми та тенденції</w:t>
      </w:r>
      <w:r>
        <w:rPr>
          <w:lang w:val="uk-UA"/>
        </w:rPr>
        <w:t xml:space="preserve"> </w:t>
      </w:r>
      <w:r w:rsidRPr="00BB57A2">
        <w:rPr>
          <w:lang w:val="uk-UA"/>
        </w:rPr>
        <w:t>розвитку соціального аудиту та інспектування як практичної діяльності,</w:t>
      </w:r>
      <w:r>
        <w:rPr>
          <w:lang w:val="uk-UA"/>
        </w:rPr>
        <w:t xml:space="preserve"> </w:t>
      </w:r>
      <w:r w:rsidRPr="00BB57A2">
        <w:rPr>
          <w:lang w:val="uk-UA"/>
        </w:rPr>
        <w:t>навчальної та наукової дисципліни;</w:t>
      </w:r>
      <w:r>
        <w:rPr>
          <w:lang w:val="uk-UA"/>
        </w:rPr>
        <w:t xml:space="preserve"> </w:t>
      </w:r>
    </w:p>
    <w:p w:rsidR="00347A96" w:rsidRDefault="00347A96" w:rsidP="00D84CBA">
      <w:pPr>
        <w:autoSpaceDE w:val="0"/>
        <w:autoSpaceDN w:val="0"/>
        <w:adjustRightInd w:val="0"/>
        <w:jc w:val="both"/>
        <w:rPr>
          <w:lang w:val="uk-UA"/>
        </w:rPr>
      </w:pPr>
      <w:r>
        <w:rPr>
          <w:lang w:val="uk-UA"/>
        </w:rPr>
        <w:t xml:space="preserve">- визначити </w:t>
      </w:r>
      <w:r w:rsidRPr="00BB57A2">
        <w:rPr>
          <w:lang w:val="uk-UA"/>
        </w:rPr>
        <w:t>структуру, особливості теоретичного та</w:t>
      </w:r>
      <w:r>
        <w:rPr>
          <w:lang w:val="uk-UA"/>
        </w:rPr>
        <w:t xml:space="preserve"> </w:t>
      </w:r>
      <w:r w:rsidRPr="00BB57A2">
        <w:rPr>
          <w:lang w:val="uk-UA"/>
        </w:rPr>
        <w:t>прикладного аналізу соціального аудиту та інспектування як практичної</w:t>
      </w:r>
      <w:r>
        <w:rPr>
          <w:lang w:val="uk-UA"/>
        </w:rPr>
        <w:t xml:space="preserve"> </w:t>
      </w:r>
      <w:r w:rsidRPr="00BB57A2">
        <w:rPr>
          <w:lang w:val="uk-UA"/>
        </w:rPr>
        <w:t>діяльності;</w:t>
      </w:r>
      <w:r w:rsidRPr="00D84CBA">
        <w:rPr>
          <w:lang w:val="uk-UA" w:eastAsia="uk-UA"/>
        </w:rPr>
        <w:t xml:space="preserve"> </w:t>
      </w:r>
      <w:r w:rsidRPr="00FE61B1">
        <w:rPr>
          <w:lang w:val="uk-UA" w:eastAsia="uk-UA"/>
        </w:rPr>
        <w:t>;</w:t>
      </w:r>
      <w:r w:rsidRPr="00D84CBA">
        <w:rPr>
          <w:lang w:val="uk-UA"/>
        </w:rPr>
        <w:t xml:space="preserve"> </w:t>
      </w:r>
    </w:p>
    <w:p w:rsidR="00347A96" w:rsidRPr="00BB57A2" w:rsidRDefault="00347A96" w:rsidP="00D84CBA">
      <w:pPr>
        <w:autoSpaceDE w:val="0"/>
        <w:autoSpaceDN w:val="0"/>
        <w:adjustRightInd w:val="0"/>
        <w:jc w:val="both"/>
        <w:rPr>
          <w:lang w:val="uk-UA"/>
        </w:rPr>
      </w:pPr>
      <w:r>
        <w:rPr>
          <w:lang w:val="uk-UA"/>
        </w:rPr>
        <w:lastRenderedPageBreak/>
        <w:t xml:space="preserve">- </w:t>
      </w:r>
      <w:r w:rsidRPr="00BB57A2">
        <w:rPr>
          <w:lang w:val="uk-UA"/>
        </w:rPr>
        <w:t>сформувати у студентів первинні практичні навички щодо</w:t>
      </w:r>
      <w:r>
        <w:rPr>
          <w:lang w:val="uk-UA"/>
        </w:rPr>
        <w:t xml:space="preserve"> </w:t>
      </w:r>
      <w:r w:rsidRPr="00BB57A2">
        <w:rPr>
          <w:lang w:val="uk-UA"/>
        </w:rPr>
        <w:t>застосування одержаних теоретичних знань для аналізу соціального</w:t>
      </w:r>
      <w:r>
        <w:rPr>
          <w:lang w:val="uk-UA"/>
        </w:rPr>
        <w:t xml:space="preserve"> </w:t>
      </w:r>
      <w:r w:rsidRPr="00BB57A2">
        <w:rPr>
          <w:lang w:val="uk-UA"/>
        </w:rPr>
        <w:t>аудиту та інспектування.</w:t>
      </w:r>
    </w:p>
    <w:p w:rsidR="00347A96" w:rsidRPr="00FE61B1" w:rsidRDefault="00347A96" w:rsidP="00DD550D">
      <w:pPr>
        <w:ind w:left="284" w:firstLine="360"/>
        <w:jc w:val="both"/>
        <w:rPr>
          <w:b/>
          <w:bCs/>
          <w:lang w:val="uk-UA"/>
        </w:rPr>
      </w:pPr>
      <w:r w:rsidRPr="00FE61B1">
        <w:rPr>
          <w:b/>
          <w:bCs/>
          <w:lang w:val="uk-UA"/>
        </w:rPr>
        <w:t xml:space="preserve">1.3. Компетентності та результати навчання: </w:t>
      </w:r>
    </w:p>
    <w:p w:rsidR="00347A96" w:rsidRPr="00FE61B1" w:rsidRDefault="00347A96" w:rsidP="00DD550D">
      <w:pPr>
        <w:ind w:firstLine="644"/>
        <w:jc w:val="both"/>
        <w:rPr>
          <w:lang w:val="uk-UA"/>
        </w:rPr>
      </w:pPr>
      <w:r w:rsidRPr="00FE61B1">
        <w:rPr>
          <w:lang w:val="uk-UA"/>
        </w:rPr>
        <w:t xml:space="preserve">Згідно з вимогами стандарту, дисципліна забезпечує набуття студентами таких </w:t>
      </w:r>
      <w:proofErr w:type="spellStart"/>
      <w:r w:rsidRPr="00FE61B1">
        <w:rPr>
          <w:lang w:val="uk-UA"/>
        </w:rPr>
        <w:t>компетентностей</w:t>
      </w:r>
      <w:proofErr w:type="spellEnd"/>
      <w:r w:rsidRPr="00FE61B1">
        <w:rPr>
          <w:lang w:val="uk-UA"/>
        </w:rPr>
        <w:t>:</w:t>
      </w:r>
    </w:p>
    <w:p w:rsidR="00347A96" w:rsidRPr="000A7CB9" w:rsidRDefault="00347A96" w:rsidP="00DD550D">
      <w:pPr>
        <w:ind w:firstLine="644"/>
        <w:jc w:val="both"/>
        <w:rPr>
          <w:lang w:val="uk-UA"/>
        </w:rPr>
      </w:pPr>
      <w:r w:rsidRPr="000A7CB9">
        <w:rPr>
          <w:i/>
          <w:iCs/>
          <w:lang w:val="uk-UA"/>
        </w:rPr>
        <w:t>інтегральної:</w:t>
      </w:r>
      <w:r w:rsidRPr="000A7CB9">
        <w:rPr>
          <w:lang w:val="uk-UA"/>
        </w:rPr>
        <w:t xml:space="preserve"> </w:t>
      </w:r>
      <w:r w:rsidRPr="000A7CB9">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r w:rsidRPr="000A7CB9">
        <w:rPr>
          <w:lang w:val="uk-UA"/>
        </w:rPr>
        <w:t>;</w:t>
      </w:r>
    </w:p>
    <w:p w:rsidR="00347A96" w:rsidRPr="000A7CB9" w:rsidRDefault="00347A96" w:rsidP="00991D2E">
      <w:pPr>
        <w:tabs>
          <w:tab w:val="left" w:pos="567"/>
          <w:tab w:val="left" w:pos="709"/>
        </w:tabs>
        <w:ind w:firstLine="709"/>
        <w:jc w:val="both"/>
        <w:rPr>
          <w:lang w:val="uk-UA" w:eastAsia="uk-UA"/>
        </w:rPr>
      </w:pPr>
      <w:r w:rsidRPr="000A7CB9">
        <w:rPr>
          <w:i/>
          <w:iCs/>
          <w:lang w:val="uk-UA"/>
        </w:rPr>
        <w:t xml:space="preserve">загальних </w:t>
      </w:r>
      <w:proofErr w:type="spellStart"/>
      <w:r w:rsidRPr="000A7CB9">
        <w:rPr>
          <w:i/>
          <w:iCs/>
          <w:lang w:val="uk-UA"/>
        </w:rPr>
        <w:t>компетентностей</w:t>
      </w:r>
      <w:proofErr w:type="spellEnd"/>
      <w:r w:rsidRPr="000A7CB9">
        <w:rPr>
          <w:i/>
          <w:iCs/>
          <w:lang w:val="uk-UA"/>
        </w:rPr>
        <w:t>:</w:t>
      </w:r>
      <w:r w:rsidRPr="000A7CB9">
        <w:rPr>
          <w:lang w:val="uk-UA"/>
        </w:rPr>
        <w:t xml:space="preserve"> </w:t>
      </w:r>
      <w:r w:rsidRPr="000A7CB9">
        <w:rPr>
          <w:lang w:val="uk-UA" w:eastAsia="uk-UA"/>
        </w:rPr>
        <w:t xml:space="preserve">здатність застосовувати знання у практичних ситуаціях; </w:t>
      </w:r>
      <w:r w:rsidR="000A7CB9">
        <w:rPr>
          <w:lang w:val="uk-UA"/>
        </w:rPr>
        <w:t>з</w:t>
      </w:r>
      <w:proofErr w:type="spellStart"/>
      <w:r w:rsidR="000A7CB9" w:rsidRPr="006B2781">
        <w:t>датність</w:t>
      </w:r>
      <w:proofErr w:type="spellEnd"/>
      <w:r w:rsidR="000A7CB9" w:rsidRPr="006B2781">
        <w:t xml:space="preserve"> до </w:t>
      </w:r>
      <w:proofErr w:type="spellStart"/>
      <w:r w:rsidR="000A7CB9" w:rsidRPr="006B2781">
        <w:t>пошуку</w:t>
      </w:r>
      <w:proofErr w:type="spellEnd"/>
      <w:r w:rsidR="000A7CB9" w:rsidRPr="006B2781">
        <w:t>,</w:t>
      </w:r>
      <w:r w:rsidR="000A7CB9">
        <w:rPr>
          <w:lang w:val="uk-UA"/>
        </w:rPr>
        <w:t xml:space="preserve"> </w:t>
      </w:r>
      <w:proofErr w:type="spellStart"/>
      <w:r w:rsidR="000A7CB9" w:rsidRPr="006B2781">
        <w:t>оброблення</w:t>
      </w:r>
      <w:proofErr w:type="spellEnd"/>
      <w:r w:rsidR="000A7CB9" w:rsidRPr="006B2781">
        <w:t xml:space="preserve"> та </w:t>
      </w:r>
      <w:proofErr w:type="spellStart"/>
      <w:r w:rsidR="000A7CB9" w:rsidRPr="006B2781">
        <w:t>аналізу</w:t>
      </w:r>
      <w:proofErr w:type="spellEnd"/>
      <w:r w:rsidR="000A7CB9" w:rsidRPr="006B2781">
        <w:t xml:space="preserve"> </w:t>
      </w:r>
      <w:proofErr w:type="spellStart"/>
      <w:r w:rsidR="000A7CB9" w:rsidRPr="006B2781">
        <w:t>інформації</w:t>
      </w:r>
      <w:proofErr w:type="spellEnd"/>
      <w:r w:rsidR="000A7CB9" w:rsidRPr="006B2781">
        <w:t xml:space="preserve"> з </w:t>
      </w:r>
      <w:proofErr w:type="spellStart"/>
      <w:r w:rsidR="000A7CB9" w:rsidRPr="006B2781">
        <w:t>різних</w:t>
      </w:r>
      <w:proofErr w:type="spellEnd"/>
      <w:r w:rsidR="000A7CB9" w:rsidRPr="006B2781">
        <w:t xml:space="preserve"> </w:t>
      </w:r>
      <w:proofErr w:type="spellStart"/>
      <w:r w:rsidR="000A7CB9" w:rsidRPr="006B2781">
        <w:t>джерел</w:t>
      </w:r>
      <w:proofErr w:type="spellEnd"/>
      <w:r w:rsidR="000A7CB9">
        <w:rPr>
          <w:lang w:val="uk-UA"/>
        </w:rPr>
        <w:t>;</w:t>
      </w:r>
      <w:r w:rsidR="000A7CB9" w:rsidRPr="00252A1C">
        <w:rPr>
          <w:lang w:val="uk-UA"/>
        </w:rPr>
        <w:t xml:space="preserve"> вміння виявляти, ставити та вирішувати проблеми</w:t>
      </w:r>
      <w:r w:rsidR="00F7594B" w:rsidRPr="000A7CB9">
        <w:rPr>
          <w:lang w:val="uk-UA" w:eastAsia="uk-UA"/>
        </w:rPr>
        <w:t>;</w:t>
      </w:r>
    </w:p>
    <w:p w:rsidR="00917F87" w:rsidRPr="000A7CB9" w:rsidRDefault="00F7594B" w:rsidP="00917F87">
      <w:pPr>
        <w:ind w:firstLine="708"/>
        <w:jc w:val="both"/>
        <w:rPr>
          <w:lang w:val="uk-UA"/>
        </w:rPr>
      </w:pPr>
      <w:r w:rsidRPr="000A7CB9">
        <w:rPr>
          <w:i/>
          <w:lang w:val="uk-UA" w:eastAsia="uk-UA"/>
        </w:rPr>
        <w:t xml:space="preserve">фахових </w:t>
      </w:r>
      <w:proofErr w:type="spellStart"/>
      <w:r w:rsidRPr="000A7CB9">
        <w:rPr>
          <w:i/>
          <w:lang w:val="uk-UA" w:eastAsia="uk-UA"/>
        </w:rPr>
        <w:t>компетентностей</w:t>
      </w:r>
      <w:proofErr w:type="spellEnd"/>
      <w:r w:rsidRPr="000A7CB9">
        <w:rPr>
          <w:lang w:val="uk-UA" w:eastAsia="uk-UA"/>
        </w:rPr>
        <w:t xml:space="preserve">: </w:t>
      </w:r>
      <w:r w:rsidR="00C44F31">
        <w:rPr>
          <w:lang w:val="uk-UA" w:eastAsia="uk-UA"/>
        </w:rPr>
        <w:t>з</w:t>
      </w:r>
      <w:r w:rsidR="004D79A2" w:rsidRPr="000A7CB9">
        <w:rPr>
          <w:lang w:val="uk-UA"/>
        </w:rPr>
        <w:t>нання і розуміння нормативно-правової бази</w:t>
      </w:r>
      <w:r w:rsidR="004D79A2">
        <w:rPr>
          <w:lang w:val="uk-UA"/>
        </w:rPr>
        <w:t xml:space="preserve"> </w:t>
      </w:r>
      <w:r w:rsidR="004D79A2" w:rsidRPr="000A7CB9">
        <w:rPr>
          <w:lang w:val="uk-UA"/>
        </w:rPr>
        <w:t>стосовно</w:t>
      </w:r>
      <w:r w:rsidR="004D79A2">
        <w:rPr>
          <w:lang w:val="uk-UA"/>
        </w:rPr>
        <w:t xml:space="preserve"> </w:t>
      </w:r>
      <w:r w:rsidR="004D79A2" w:rsidRPr="000A7CB9">
        <w:rPr>
          <w:lang w:val="uk-UA"/>
        </w:rPr>
        <w:t>соціального аудиту роботи та соціального інспектування</w:t>
      </w:r>
      <w:r w:rsidR="004D79A2">
        <w:rPr>
          <w:lang w:val="uk-UA"/>
        </w:rPr>
        <w:t>;</w:t>
      </w:r>
      <w:r w:rsidR="00C44F31">
        <w:rPr>
          <w:lang w:val="uk-UA"/>
        </w:rPr>
        <w:t xml:space="preserve"> з</w:t>
      </w:r>
      <w:r w:rsidR="00C44F31" w:rsidRPr="000A7CB9">
        <w:rPr>
          <w:lang w:val="uk-UA"/>
        </w:rPr>
        <w:t>датність до виявлення, соціального інспектування і оцінки</w:t>
      </w:r>
      <w:r w:rsidR="00C44F31">
        <w:rPr>
          <w:lang w:val="uk-UA"/>
        </w:rPr>
        <w:t xml:space="preserve"> </w:t>
      </w:r>
      <w:r w:rsidR="00C44F31" w:rsidRPr="000A7CB9">
        <w:rPr>
          <w:lang w:val="uk-UA"/>
        </w:rPr>
        <w:t>потреб вразливих категорій громадян, у тому числі які опинилися в</w:t>
      </w:r>
      <w:r w:rsidR="00C44F31">
        <w:rPr>
          <w:lang w:val="uk-UA"/>
        </w:rPr>
        <w:t xml:space="preserve"> </w:t>
      </w:r>
      <w:r w:rsidR="00C44F31" w:rsidRPr="000A7CB9">
        <w:rPr>
          <w:lang w:val="uk-UA"/>
        </w:rPr>
        <w:t>складних життєвих обставинах</w:t>
      </w:r>
      <w:r w:rsidR="00C44F31">
        <w:rPr>
          <w:lang w:val="uk-UA"/>
        </w:rPr>
        <w:t>;</w:t>
      </w:r>
      <w:r w:rsidR="00917F87">
        <w:rPr>
          <w:lang w:val="uk-UA"/>
        </w:rPr>
        <w:t xml:space="preserve"> з</w:t>
      </w:r>
      <w:r w:rsidR="00917F87" w:rsidRPr="000A7CB9">
        <w:rPr>
          <w:lang w:val="uk-UA"/>
        </w:rPr>
        <w:t>нання і розуміння організації та функціонування системи</w:t>
      </w:r>
      <w:r w:rsidR="00917F87">
        <w:rPr>
          <w:lang w:val="uk-UA"/>
        </w:rPr>
        <w:t xml:space="preserve"> </w:t>
      </w:r>
      <w:r w:rsidR="00917F87" w:rsidRPr="000A7CB9">
        <w:rPr>
          <w:lang w:val="uk-UA"/>
        </w:rPr>
        <w:t>соціального захисту і соціальних служб</w:t>
      </w:r>
      <w:r w:rsidR="00917F87">
        <w:rPr>
          <w:lang w:val="uk-UA"/>
        </w:rPr>
        <w:t>; з</w:t>
      </w:r>
      <w:r w:rsidR="00917F87" w:rsidRPr="000A7CB9">
        <w:rPr>
          <w:lang w:val="uk-UA"/>
        </w:rPr>
        <w:t>датність застосовувати сучасні експериментальні методи</w:t>
      </w:r>
      <w:r w:rsidR="00917F87">
        <w:rPr>
          <w:lang w:val="uk-UA"/>
        </w:rPr>
        <w:t xml:space="preserve"> </w:t>
      </w:r>
      <w:r w:rsidR="00917F87" w:rsidRPr="000A7CB9">
        <w:rPr>
          <w:lang w:val="uk-UA"/>
        </w:rPr>
        <w:t>роботи з соціальними об’єктами в польових і лабораторних умовах</w:t>
      </w:r>
      <w:r w:rsidR="00917F87">
        <w:rPr>
          <w:lang w:val="uk-UA"/>
        </w:rPr>
        <w:t>; з</w:t>
      </w:r>
      <w:r w:rsidR="00917F87" w:rsidRPr="000A7CB9">
        <w:rPr>
          <w:lang w:val="uk-UA"/>
        </w:rPr>
        <w:t>датність оцінювати соціальні проблеми, потреби,</w:t>
      </w:r>
      <w:r w:rsidR="00917F87">
        <w:rPr>
          <w:lang w:val="uk-UA"/>
        </w:rPr>
        <w:t xml:space="preserve"> </w:t>
      </w:r>
      <w:r w:rsidR="00917F87" w:rsidRPr="000A7CB9">
        <w:rPr>
          <w:lang w:val="uk-UA"/>
        </w:rPr>
        <w:t>особливості та ресурси клієнтів, надавати допомогу та підтримку клієнтам із</w:t>
      </w:r>
      <w:r w:rsidR="00917F87">
        <w:rPr>
          <w:lang w:val="uk-UA"/>
        </w:rPr>
        <w:t xml:space="preserve"> </w:t>
      </w:r>
      <w:r w:rsidR="00917F87" w:rsidRPr="000A7CB9">
        <w:rPr>
          <w:lang w:val="uk-UA"/>
        </w:rPr>
        <w:t>врахуванням їх індивідуальних потреб, вікових відмінностей,</w:t>
      </w:r>
      <w:r w:rsidR="00917F87">
        <w:rPr>
          <w:lang w:val="uk-UA"/>
        </w:rPr>
        <w:t xml:space="preserve"> </w:t>
      </w:r>
      <w:r w:rsidR="00917F87" w:rsidRPr="000A7CB9">
        <w:rPr>
          <w:lang w:val="uk-UA"/>
        </w:rPr>
        <w:t>гендерних, етнічних та інших особливостей</w:t>
      </w:r>
      <w:r w:rsidR="00917F87">
        <w:rPr>
          <w:lang w:val="uk-UA"/>
        </w:rPr>
        <w:t>.</w:t>
      </w:r>
    </w:p>
    <w:p w:rsidR="00347A96" w:rsidRPr="000A7CB9" w:rsidRDefault="00347A96" w:rsidP="00DD550D">
      <w:pPr>
        <w:tabs>
          <w:tab w:val="left" w:pos="9072"/>
        </w:tabs>
        <w:ind w:right="-143" w:firstLine="708"/>
        <w:jc w:val="both"/>
        <w:rPr>
          <w:lang w:val="uk-UA"/>
        </w:rPr>
      </w:pPr>
      <w:r w:rsidRPr="000A7CB9">
        <w:rPr>
          <w:lang w:val="uk-UA"/>
        </w:rPr>
        <w:t xml:space="preserve">Деталізація інтегральних та фахових </w:t>
      </w:r>
      <w:proofErr w:type="spellStart"/>
      <w:r w:rsidRPr="000A7CB9">
        <w:rPr>
          <w:lang w:val="uk-UA"/>
        </w:rPr>
        <w:t>компетентностей</w:t>
      </w:r>
      <w:proofErr w:type="spellEnd"/>
      <w:r w:rsidRPr="000A7CB9">
        <w:rPr>
          <w:lang w:val="uk-UA"/>
        </w:rPr>
        <w:t xml:space="preserve"> відповідно до дескрипторів НРК у формі Матриці </w:t>
      </w:r>
      <w:proofErr w:type="spellStart"/>
      <w:r w:rsidRPr="000A7CB9">
        <w:rPr>
          <w:lang w:val="uk-UA"/>
        </w:rPr>
        <w:t>компетентностей</w:t>
      </w:r>
      <w:proofErr w:type="spellEnd"/>
      <w:r w:rsidRPr="000A7CB9">
        <w:rPr>
          <w:lang w:val="uk-UA"/>
        </w:rPr>
        <w:t>»:</w:t>
      </w:r>
    </w:p>
    <w:p w:rsidR="00347A96" w:rsidRPr="000A7CB9" w:rsidRDefault="00347A96" w:rsidP="00991D2E">
      <w:pPr>
        <w:spacing w:line="360" w:lineRule="auto"/>
        <w:ind w:firstLine="540"/>
        <w:jc w:val="center"/>
        <w:rPr>
          <w:b/>
          <w:bCs/>
          <w:i/>
          <w:iCs/>
          <w:lang w:val="uk-UA"/>
        </w:rPr>
      </w:pPr>
      <w:r w:rsidRPr="000A7CB9">
        <w:rPr>
          <w:b/>
          <w:bCs/>
          <w:lang w:val="uk-UA"/>
        </w:rPr>
        <w:t xml:space="preserve">Матриця </w:t>
      </w:r>
      <w:proofErr w:type="spellStart"/>
      <w:r w:rsidRPr="000A7CB9">
        <w:rPr>
          <w:b/>
          <w:bCs/>
          <w:lang w:val="uk-UA"/>
        </w:rPr>
        <w:t>компетентностей</w:t>
      </w:r>
      <w:proofErr w:type="spellEnd"/>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680"/>
        <w:gridCol w:w="89"/>
        <w:gridCol w:w="1891"/>
        <w:gridCol w:w="43"/>
        <w:gridCol w:w="2035"/>
        <w:gridCol w:w="97"/>
        <w:gridCol w:w="1980"/>
        <w:gridCol w:w="50"/>
        <w:gridCol w:w="1559"/>
      </w:tblGrid>
      <w:tr w:rsidR="00347A96" w:rsidRPr="000A7CB9" w:rsidTr="00A65E4E">
        <w:trPr>
          <w:trHeight w:val="326"/>
        </w:trPr>
        <w:tc>
          <w:tcPr>
            <w:tcW w:w="499" w:type="dxa"/>
          </w:tcPr>
          <w:p w:rsidR="00347A96" w:rsidRPr="000A7CB9" w:rsidRDefault="00347A96" w:rsidP="0080029D">
            <w:pPr>
              <w:rPr>
                <w:b/>
                <w:bCs/>
                <w:lang w:val="uk-UA"/>
              </w:rPr>
            </w:pPr>
            <w:r w:rsidRPr="000A7CB9">
              <w:rPr>
                <w:b/>
                <w:bCs/>
                <w:lang w:val="uk-UA"/>
              </w:rPr>
              <w:t>№</w:t>
            </w:r>
          </w:p>
        </w:tc>
        <w:tc>
          <w:tcPr>
            <w:tcW w:w="1769" w:type="dxa"/>
            <w:gridSpan w:val="2"/>
          </w:tcPr>
          <w:p w:rsidR="00347A96" w:rsidRPr="000A7CB9" w:rsidRDefault="00347A96" w:rsidP="0080029D">
            <w:pPr>
              <w:rPr>
                <w:b/>
                <w:bCs/>
                <w:i/>
                <w:iCs/>
                <w:lang w:val="uk-UA"/>
              </w:rPr>
            </w:pPr>
            <w:proofErr w:type="spellStart"/>
            <w:r w:rsidRPr="000A7CB9">
              <w:rPr>
                <w:b/>
                <w:bCs/>
                <w:lang w:val="uk-UA"/>
              </w:rPr>
              <w:t>Компетент-ність</w:t>
            </w:r>
            <w:proofErr w:type="spellEnd"/>
          </w:p>
        </w:tc>
        <w:tc>
          <w:tcPr>
            <w:tcW w:w="1934" w:type="dxa"/>
            <w:gridSpan w:val="2"/>
          </w:tcPr>
          <w:p w:rsidR="00347A96" w:rsidRPr="000A7CB9" w:rsidRDefault="00347A96" w:rsidP="0080029D">
            <w:pPr>
              <w:jc w:val="center"/>
              <w:rPr>
                <w:b/>
                <w:bCs/>
                <w:lang w:val="uk-UA"/>
              </w:rPr>
            </w:pPr>
            <w:r w:rsidRPr="000A7CB9">
              <w:rPr>
                <w:b/>
                <w:bCs/>
                <w:lang w:val="uk-UA"/>
              </w:rPr>
              <w:t>Знання</w:t>
            </w:r>
          </w:p>
        </w:tc>
        <w:tc>
          <w:tcPr>
            <w:tcW w:w="2035" w:type="dxa"/>
          </w:tcPr>
          <w:p w:rsidR="00347A96" w:rsidRPr="000A7CB9" w:rsidRDefault="00347A96" w:rsidP="0080029D">
            <w:pPr>
              <w:jc w:val="center"/>
              <w:rPr>
                <w:b/>
                <w:bCs/>
                <w:lang w:val="uk-UA"/>
              </w:rPr>
            </w:pPr>
            <w:r w:rsidRPr="000A7CB9">
              <w:rPr>
                <w:b/>
                <w:bCs/>
                <w:lang w:val="uk-UA"/>
              </w:rPr>
              <w:t>Уміння</w:t>
            </w:r>
          </w:p>
        </w:tc>
        <w:tc>
          <w:tcPr>
            <w:tcW w:w="2127" w:type="dxa"/>
            <w:gridSpan w:val="3"/>
          </w:tcPr>
          <w:p w:rsidR="00347A96" w:rsidRPr="000A7CB9" w:rsidRDefault="00347A96" w:rsidP="0080029D">
            <w:pPr>
              <w:jc w:val="center"/>
              <w:rPr>
                <w:b/>
                <w:bCs/>
                <w:lang w:val="uk-UA"/>
              </w:rPr>
            </w:pPr>
            <w:r w:rsidRPr="000A7CB9">
              <w:rPr>
                <w:b/>
                <w:bCs/>
                <w:lang w:val="uk-UA"/>
              </w:rPr>
              <w:t>Комунікація</w:t>
            </w:r>
          </w:p>
        </w:tc>
        <w:tc>
          <w:tcPr>
            <w:tcW w:w="1559" w:type="dxa"/>
          </w:tcPr>
          <w:p w:rsidR="00347A96" w:rsidRPr="000A7CB9" w:rsidRDefault="00347A96" w:rsidP="0080029D">
            <w:pPr>
              <w:jc w:val="center"/>
              <w:rPr>
                <w:b/>
                <w:bCs/>
                <w:lang w:val="uk-UA"/>
              </w:rPr>
            </w:pPr>
            <w:proofErr w:type="spellStart"/>
            <w:r w:rsidRPr="000A7CB9">
              <w:rPr>
                <w:b/>
                <w:bCs/>
                <w:lang w:val="uk-UA"/>
              </w:rPr>
              <w:t>Автоно</w:t>
            </w:r>
            <w:r w:rsidR="00917F87">
              <w:rPr>
                <w:b/>
                <w:bCs/>
                <w:lang w:val="uk-UA"/>
              </w:rPr>
              <w:t>-</w:t>
            </w:r>
            <w:r w:rsidRPr="000A7CB9">
              <w:rPr>
                <w:b/>
                <w:bCs/>
                <w:lang w:val="uk-UA"/>
              </w:rPr>
              <w:t>мія</w:t>
            </w:r>
            <w:proofErr w:type="spellEnd"/>
            <w:r w:rsidRPr="000A7CB9">
              <w:rPr>
                <w:b/>
                <w:bCs/>
                <w:lang w:val="uk-UA"/>
              </w:rPr>
              <w:t xml:space="preserve"> та </w:t>
            </w:r>
            <w:proofErr w:type="spellStart"/>
            <w:r w:rsidRPr="000A7CB9">
              <w:rPr>
                <w:b/>
                <w:bCs/>
                <w:lang w:val="uk-UA"/>
              </w:rPr>
              <w:t>відпові-дальність</w:t>
            </w:r>
            <w:proofErr w:type="spellEnd"/>
          </w:p>
        </w:tc>
      </w:tr>
      <w:tr w:rsidR="00347A96" w:rsidRPr="000A7CB9">
        <w:trPr>
          <w:trHeight w:val="326"/>
        </w:trPr>
        <w:tc>
          <w:tcPr>
            <w:tcW w:w="9923" w:type="dxa"/>
            <w:gridSpan w:val="10"/>
          </w:tcPr>
          <w:p w:rsidR="00347A96" w:rsidRPr="000A7CB9" w:rsidRDefault="00347A96" w:rsidP="0080029D">
            <w:pPr>
              <w:jc w:val="center"/>
              <w:rPr>
                <w:b/>
                <w:bCs/>
                <w:lang w:val="uk-UA"/>
              </w:rPr>
            </w:pPr>
            <w:r w:rsidRPr="000A7CB9">
              <w:rPr>
                <w:b/>
                <w:bCs/>
                <w:color w:val="000000"/>
                <w:lang w:val="uk-UA"/>
              </w:rPr>
              <w:t>Інтегральна компетентність</w:t>
            </w:r>
          </w:p>
        </w:tc>
      </w:tr>
      <w:tr w:rsidR="00347A96" w:rsidRPr="000A7CB9">
        <w:trPr>
          <w:trHeight w:val="326"/>
        </w:trPr>
        <w:tc>
          <w:tcPr>
            <w:tcW w:w="9923" w:type="dxa"/>
            <w:gridSpan w:val="10"/>
          </w:tcPr>
          <w:p w:rsidR="00347A96" w:rsidRPr="000A7CB9" w:rsidRDefault="00347A96" w:rsidP="0080029D">
            <w:pPr>
              <w:jc w:val="both"/>
              <w:rPr>
                <w:b/>
                <w:bCs/>
                <w:lang w:val="uk-UA"/>
              </w:rPr>
            </w:pPr>
            <w:r w:rsidRPr="000A7CB9">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342EF1" w:rsidRPr="000A7CB9">
        <w:trPr>
          <w:trHeight w:val="326"/>
        </w:trPr>
        <w:tc>
          <w:tcPr>
            <w:tcW w:w="9923" w:type="dxa"/>
            <w:gridSpan w:val="10"/>
          </w:tcPr>
          <w:p w:rsidR="00342EF1" w:rsidRPr="000A7CB9" w:rsidRDefault="00342EF1" w:rsidP="00342EF1">
            <w:pPr>
              <w:jc w:val="center"/>
              <w:rPr>
                <w:b/>
                <w:lang w:val="uk-UA" w:eastAsia="uk-UA"/>
              </w:rPr>
            </w:pPr>
            <w:r w:rsidRPr="000A7CB9">
              <w:rPr>
                <w:b/>
                <w:lang w:val="uk-UA" w:eastAsia="uk-UA"/>
              </w:rPr>
              <w:t>Загальні компетентності</w:t>
            </w:r>
          </w:p>
        </w:tc>
      </w:tr>
      <w:tr w:rsidR="00EE1432" w:rsidRPr="000A7CB9" w:rsidTr="00A65E4E">
        <w:trPr>
          <w:trHeight w:val="326"/>
        </w:trPr>
        <w:tc>
          <w:tcPr>
            <w:tcW w:w="499" w:type="dxa"/>
          </w:tcPr>
          <w:p w:rsidR="00EE1432" w:rsidRPr="000A7CB9" w:rsidRDefault="00EE1432" w:rsidP="0080029D">
            <w:pPr>
              <w:rPr>
                <w:lang w:val="uk-UA"/>
              </w:rPr>
            </w:pPr>
            <w:r w:rsidRPr="000A7CB9">
              <w:rPr>
                <w:lang w:val="uk-UA"/>
              </w:rPr>
              <w:t>1</w:t>
            </w:r>
          </w:p>
        </w:tc>
        <w:tc>
          <w:tcPr>
            <w:tcW w:w="1769" w:type="dxa"/>
            <w:gridSpan w:val="2"/>
          </w:tcPr>
          <w:p w:rsidR="00EE1432" w:rsidRPr="00EE1432" w:rsidRDefault="00EE1432" w:rsidP="00EE1432">
            <w:pPr>
              <w:rPr>
                <w:lang w:val="uk-UA"/>
              </w:rPr>
            </w:pPr>
            <w:r w:rsidRPr="00EE1432">
              <w:rPr>
                <w:lang w:val="uk-UA" w:eastAsia="uk-UA"/>
              </w:rPr>
              <w:t xml:space="preserve">Здатність </w:t>
            </w:r>
            <w:proofErr w:type="spellStart"/>
            <w:r w:rsidRPr="00EE1432">
              <w:rPr>
                <w:lang w:val="uk-UA" w:eastAsia="uk-UA"/>
              </w:rPr>
              <w:t>застосову-вати</w:t>
            </w:r>
            <w:proofErr w:type="spellEnd"/>
            <w:r w:rsidRPr="00EE1432">
              <w:rPr>
                <w:lang w:val="uk-UA" w:eastAsia="uk-UA"/>
              </w:rPr>
              <w:t xml:space="preserve"> знання у практичних ситуаціях</w:t>
            </w:r>
          </w:p>
        </w:tc>
        <w:tc>
          <w:tcPr>
            <w:tcW w:w="1934" w:type="dxa"/>
            <w:gridSpan w:val="2"/>
          </w:tcPr>
          <w:p w:rsidR="00EE1432" w:rsidRPr="008110A2" w:rsidRDefault="00EE1432" w:rsidP="00EE1432">
            <w:pPr>
              <w:rPr>
                <w:lang w:val="uk-UA"/>
              </w:rPr>
            </w:pPr>
            <w:r w:rsidRPr="008110A2">
              <w:rPr>
                <w:lang w:val="uk-UA"/>
              </w:rPr>
              <w:t xml:space="preserve">Мати </w:t>
            </w:r>
            <w:proofErr w:type="spellStart"/>
            <w:r w:rsidRPr="008110A2">
              <w:rPr>
                <w:lang w:val="uk-UA"/>
              </w:rPr>
              <w:t>спеціалізо-вані</w:t>
            </w:r>
            <w:proofErr w:type="spellEnd"/>
            <w:r w:rsidRPr="008110A2">
              <w:rPr>
                <w:lang w:val="uk-UA"/>
              </w:rPr>
              <w:t xml:space="preserve"> </w:t>
            </w:r>
            <w:proofErr w:type="spellStart"/>
            <w:r w:rsidRPr="008110A2">
              <w:rPr>
                <w:lang w:val="uk-UA"/>
              </w:rPr>
              <w:t>концеп-туальні</w:t>
            </w:r>
            <w:proofErr w:type="spellEnd"/>
            <w:r w:rsidRPr="008110A2">
              <w:rPr>
                <w:lang w:val="uk-UA"/>
              </w:rPr>
              <w:t xml:space="preserve"> знання, набуті у процесі навчання</w:t>
            </w:r>
          </w:p>
        </w:tc>
        <w:tc>
          <w:tcPr>
            <w:tcW w:w="2035" w:type="dxa"/>
          </w:tcPr>
          <w:p w:rsidR="00EE1432" w:rsidRPr="008110A2" w:rsidRDefault="00EE1432" w:rsidP="00EE1432">
            <w:pPr>
              <w:rPr>
                <w:lang w:val="uk-UA"/>
              </w:rPr>
            </w:pPr>
            <w:r w:rsidRPr="008110A2">
              <w:rPr>
                <w:lang w:val="uk-UA"/>
              </w:rPr>
              <w:t>Вміти розв’язувати складні задачі і проблеми, які виникають у професійній діяльності</w:t>
            </w:r>
          </w:p>
        </w:tc>
        <w:tc>
          <w:tcPr>
            <w:tcW w:w="2127" w:type="dxa"/>
            <w:gridSpan w:val="3"/>
          </w:tcPr>
          <w:p w:rsidR="00EE1432" w:rsidRPr="008110A2" w:rsidRDefault="00EE1432" w:rsidP="00EE1432">
            <w:pPr>
              <w:rPr>
                <w:lang w:val="uk-UA"/>
              </w:rPr>
            </w:pPr>
            <w:r w:rsidRPr="008110A2">
              <w:rPr>
                <w:lang w:val="uk-UA"/>
              </w:rPr>
              <w:t xml:space="preserve">Зрозуміле і недвозначне донесення власних висновків, знань та пояснень, що їх обґрунтовують до фахівців та </w:t>
            </w:r>
            <w:r w:rsidRPr="008110A2">
              <w:rPr>
                <w:lang w:val="uk-UA"/>
              </w:rPr>
              <w:lastRenderedPageBreak/>
              <w:t>нефахівців</w:t>
            </w:r>
          </w:p>
        </w:tc>
        <w:tc>
          <w:tcPr>
            <w:tcW w:w="1559" w:type="dxa"/>
          </w:tcPr>
          <w:p w:rsidR="00EE1432" w:rsidRPr="0055786C" w:rsidRDefault="00EE1432" w:rsidP="00EE1432">
            <w:pPr>
              <w:rPr>
                <w:highlight w:val="yellow"/>
                <w:lang w:val="uk-UA"/>
              </w:rPr>
            </w:pPr>
            <w:proofErr w:type="spellStart"/>
            <w:r w:rsidRPr="008110A2">
              <w:rPr>
                <w:lang w:val="uk-UA"/>
              </w:rPr>
              <w:lastRenderedPageBreak/>
              <w:t>Відповіда</w:t>
            </w:r>
            <w:r>
              <w:rPr>
                <w:lang w:val="uk-UA"/>
              </w:rPr>
              <w:t>-</w:t>
            </w:r>
            <w:r w:rsidRPr="008110A2">
              <w:rPr>
                <w:lang w:val="uk-UA"/>
              </w:rPr>
              <w:t>ти</w:t>
            </w:r>
            <w:proofErr w:type="spellEnd"/>
            <w:r w:rsidRPr="008110A2">
              <w:rPr>
                <w:lang w:val="uk-UA"/>
              </w:rPr>
              <w:t xml:space="preserve"> за прийняття рішень у складних умовах</w:t>
            </w:r>
          </w:p>
        </w:tc>
      </w:tr>
      <w:tr w:rsidR="00EE1432" w:rsidRPr="000A7CB9" w:rsidTr="00A65E4E">
        <w:trPr>
          <w:trHeight w:val="326"/>
        </w:trPr>
        <w:tc>
          <w:tcPr>
            <w:tcW w:w="499" w:type="dxa"/>
          </w:tcPr>
          <w:p w:rsidR="00EE1432" w:rsidRPr="000A7CB9" w:rsidRDefault="00EE1432" w:rsidP="0080029D">
            <w:pPr>
              <w:rPr>
                <w:lang w:val="uk-UA"/>
              </w:rPr>
            </w:pPr>
            <w:r w:rsidRPr="000A7CB9">
              <w:rPr>
                <w:lang w:val="uk-UA"/>
              </w:rPr>
              <w:lastRenderedPageBreak/>
              <w:t>2</w:t>
            </w:r>
          </w:p>
        </w:tc>
        <w:tc>
          <w:tcPr>
            <w:tcW w:w="1769" w:type="dxa"/>
            <w:gridSpan w:val="2"/>
          </w:tcPr>
          <w:p w:rsidR="00EE1432" w:rsidRPr="00EE1432" w:rsidRDefault="00EE1432" w:rsidP="00EE1432">
            <w:pPr>
              <w:pStyle w:val="Default"/>
              <w:rPr>
                <w:color w:val="auto"/>
                <w:sz w:val="28"/>
                <w:szCs w:val="28"/>
                <w:lang w:val="uk-UA"/>
              </w:rPr>
            </w:pPr>
            <w:proofErr w:type="spellStart"/>
            <w:r w:rsidRPr="00EE1432">
              <w:rPr>
                <w:color w:val="auto"/>
                <w:sz w:val="28"/>
                <w:szCs w:val="28"/>
              </w:rPr>
              <w:t>Здатність</w:t>
            </w:r>
            <w:proofErr w:type="spellEnd"/>
            <w:r w:rsidRPr="00EE1432">
              <w:rPr>
                <w:color w:val="auto"/>
                <w:sz w:val="28"/>
                <w:szCs w:val="28"/>
              </w:rPr>
              <w:t xml:space="preserve"> до </w:t>
            </w:r>
            <w:proofErr w:type="spellStart"/>
            <w:r w:rsidRPr="00EE1432">
              <w:rPr>
                <w:color w:val="auto"/>
                <w:sz w:val="28"/>
                <w:szCs w:val="28"/>
              </w:rPr>
              <w:t>пошуку</w:t>
            </w:r>
            <w:proofErr w:type="spellEnd"/>
            <w:r w:rsidRPr="00EE1432">
              <w:rPr>
                <w:color w:val="auto"/>
                <w:sz w:val="28"/>
                <w:szCs w:val="28"/>
              </w:rPr>
              <w:t xml:space="preserve">, </w:t>
            </w:r>
            <w:proofErr w:type="spellStart"/>
            <w:r w:rsidRPr="00EE1432">
              <w:rPr>
                <w:color w:val="auto"/>
                <w:sz w:val="28"/>
                <w:szCs w:val="28"/>
              </w:rPr>
              <w:t>оброблення</w:t>
            </w:r>
            <w:proofErr w:type="spellEnd"/>
            <w:r w:rsidRPr="00EE1432">
              <w:rPr>
                <w:color w:val="auto"/>
                <w:sz w:val="28"/>
                <w:szCs w:val="28"/>
              </w:rPr>
              <w:t xml:space="preserve"> та </w:t>
            </w:r>
            <w:proofErr w:type="spellStart"/>
            <w:r w:rsidRPr="00EE1432">
              <w:rPr>
                <w:color w:val="auto"/>
                <w:sz w:val="28"/>
                <w:szCs w:val="28"/>
              </w:rPr>
              <w:t>аналізу</w:t>
            </w:r>
            <w:proofErr w:type="spellEnd"/>
            <w:r w:rsidRPr="00EE1432">
              <w:rPr>
                <w:color w:val="auto"/>
                <w:sz w:val="28"/>
                <w:szCs w:val="28"/>
              </w:rPr>
              <w:t xml:space="preserve"> </w:t>
            </w:r>
            <w:proofErr w:type="spellStart"/>
            <w:r w:rsidRPr="00EE1432">
              <w:rPr>
                <w:color w:val="auto"/>
                <w:sz w:val="28"/>
                <w:szCs w:val="28"/>
              </w:rPr>
              <w:t>інформації</w:t>
            </w:r>
            <w:proofErr w:type="spellEnd"/>
            <w:r w:rsidRPr="00EE1432">
              <w:rPr>
                <w:color w:val="auto"/>
                <w:sz w:val="28"/>
                <w:szCs w:val="28"/>
              </w:rPr>
              <w:t xml:space="preserve"> з </w:t>
            </w:r>
            <w:proofErr w:type="spellStart"/>
            <w:r w:rsidRPr="00EE1432">
              <w:rPr>
                <w:color w:val="auto"/>
                <w:sz w:val="28"/>
                <w:szCs w:val="28"/>
              </w:rPr>
              <w:t>різних</w:t>
            </w:r>
            <w:proofErr w:type="spellEnd"/>
            <w:r w:rsidRPr="00EE1432">
              <w:rPr>
                <w:color w:val="auto"/>
                <w:sz w:val="28"/>
                <w:szCs w:val="28"/>
              </w:rPr>
              <w:t xml:space="preserve"> </w:t>
            </w:r>
            <w:proofErr w:type="spellStart"/>
            <w:r w:rsidRPr="00EE1432">
              <w:rPr>
                <w:color w:val="auto"/>
                <w:sz w:val="28"/>
                <w:szCs w:val="28"/>
              </w:rPr>
              <w:t>джерел</w:t>
            </w:r>
            <w:proofErr w:type="spellEnd"/>
          </w:p>
        </w:tc>
        <w:tc>
          <w:tcPr>
            <w:tcW w:w="1934" w:type="dxa"/>
            <w:gridSpan w:val="2"/>
          </w:tcPr>
          <w:p w:rsidR="00EE1432" w:rsidRPr="002D7EEC" w:rsidRDefault="00EE1432" w:rsidP="00EE1432">
            <w:pPr>
              <w:pStyle w:val="Default"/>
              <w:rPr>
                <w:sz w:val="28"/>
                <w:szCs w:val="28"/>
                <w:lang w:val="uk-UA"/>
              </w:rPr>
            </w:pPr>
            <w:r>
              <w:rPr>
                <w:sz w:val="28"/>
                <w:szCs w:val="28"/>
                <w:lang w:val="uk-UA"/>
              </w:rPr>
              <w:t xml:space="preserve">Знати алгоритм та джерела пошуку наукової інформації в галузі філософії </w:t>
            </w:r>
          </w:p>
        </w:tc>
        <w:tc>
          <w:tcPr>
            <w:tcW w:w="2035" w:type="dxa"/>
          </w:tcPr>
          <w:p w:rsidR="00EE1432" w:rsidRPr="006B2781" w:rsidRDefault="00EE1432" w:rsidP="00EE1432">
            <w:pPr>
              <w:pStyle w:val="Default"/>
              <w:rPr>
                <w:sz w:val="28"/>
                <w:szCs w:val="28"/>
              </w:rPr>
            </w:pPr>
            <w:proofErr w:type="spellStart"/>
            <w:r w:rsidRPr="006B2781">
              <w:rPr>
                <w:sz w:val="28"/>
                <w:szCs w:val="28"/>
              </w:rPr>
              <w:t>Вміти</w:t>
            </w:r>
            <w:proofErr w:type="spellEnd"/>
            <w:r w:rsidRPr="006B2781">
              <w:rPr>
                <w:sz w:val="28"/>
                <w:szCs w:val="28"/>
              </w:rPr>
              <w:t xml:space="preserve"> </w:t>
            </w:r>
          </w:p>
          <w:p w:rsidR="00EE1432" w:rsidRPr="006B2781" w:rsidRDefault="00EE1432" w:rsidP="00EE1432">
            <w:pPr>
              <w:pStyle w:val="Default"/>
              <w:rPr>
                <w:sz w:val="28"/>
                <w:szCs w:val="28"/>
              </w:rPr>
            </w:pPr>
            <w:proofErr w:type="spellStart"/>
            <w:r w:rsidRPr="006B2781">
              <w:rPr>
                <w:sz w:val="28"/>
                <w:szCs w:val="28"/>
              </w:rPr>
              <w:t>вибирати</w:t>
            </w:r>
            <w:proofErr w:type="spellEnd"/>
            <w:r w:rsidRPr="006B2781">
              <w:rPr>
                <w:sz w:val="28"/>
                <w:szCs w:val="28"/>
              </w:rPr>
              <w:t xml:space="preserve"> </w:t>
            </w:r>
            <w:proofErr w:type="spellStart"/>
            <w:r w:rsidRPr="006B2781">
              <w:rPr>
                <w:sz w:val="28"/>
                <w:szCs w:val="28"/>
              </w:rPr>
              <w:t>доступні</w:t>
            </w:r>
            <w:proofErr w:type="spellEnd"/>
            <w:r w:rsidRPr="006B2781">
              <w:rPr>
                <w:sz w:val="28"/>
                <w:szCs w:val="28"/>
              </w:rPr>
              <w:t xml:space="preserve"> </w:t>
            </w:r>
            <w:proofErr w:type="spellStart"/>
            <w:r w:rsidRPr="006B2781">
              <w:rPr>
                <w:sz w:val="28"/>
                <w:szCs w:val="28"/>
              </w:rPr>
              <w:t>ресурси</w:t>
            </w:r>
            <w:proofErr w:type="spellEnd"/>
            <w:r w:rsidRPr="006B2781">
              <w:rPr>
                <w:sz w:val="28"/>
                <w:szCs w:val="28"/>
              </w:rPr>
              <w:t xml:space="preserve">, </w:t>
            </w:r>
            <w:r w:rsidRPr="006B2781">
              <w:rPr>
                <w:sz w:val="28"/>
                <w:szCs w:val="28"/>
                <w:lang w:val="uk-UA"/>
              </w:rPr>
              <w:t>обр</w:t>
            </w:r>
            <w:r>
              <w:rPr>
                <w:sz w:val="28"/>
                <w:szCs w:val="28"/>
                <w:lang w:val="uk-UA"/>
              </w:rPr>
              <w:t>о</w:t>
            </w:r>
            <w:r w:rsidRPr="006B2781">
              <w:rPr>
                <w:sz w:val="28"/>
                <w:szCs w:val="28"/>
                <w:lang w:val="uk-UA"/>
              </w:rPr>
              <w:t xml:space="preserve">бляти та аналізувати знайдену інформацію, </w:t>
            </w:r>
            <w:proofErr w:type="spellStart"/>
            <w:r w:rsidRPr="006B2781">
              <w:rPr>
                <w:sz w:val="28"/>
                <w:szCs w:val="28"/>
              </w:rPr>
              <w:t>демонструвати</w:t>
            </w:r>
            <w:proofErr w:type="spellEnd"/>
            <w:r w:rsidRPr="006B2781">
              <w:rPr>
                <w:sz w:val="28"/>
                <w:szCs w:val="28"/>
              </w:rPr>
              <w:t xml:space="preserve"> </w:t>
            </w:r>
            <w:proofErr w:type="spellStart"/>
            <w:r w:rsidRPr="006B2781">
              <w:rPr>
                <w:sz w:val="28"/>
                <w:szCs w:val="28"/>
              </w:rPr>
              <w:t>використання</w:t>
            </w:r>
            <w:proofErr w:type="spellEnd"/>
            <w:r w:rsidRPr="006B2781">
              <w:rPr>
                <w:sz w:val="28"/>
                <w:szCs w:val="28"/>
              </w:rPr>
              <w:t xml:space="preserve"> критичного </w:t>
            </w:r>
            <w:proofErr w:type="spellStart"/>
            <w:r w:rsidRPr="006B2781">
              <w:rPr>
                <w:sz w:val="28"/>
                <w:szCs w:val="28"/>
              </w:rPr>
              <w:t>підходу</w:t>
            </w:r>
            <w:proofErr w:type="spellEnd"/>
            <w:r w:rsidRPr="006B2781">
              <w:rPr>
                <w:sz w:val="28"/>
                <w:szCs w:val="28"/>
              </w:rPr>
              <w:t xml:space="preserve"> </w:t>
            </w:r>
            <w:proofErr w:type="spellStart"/>
            <w:r w:rsidRPr="006B2781">
              <w:rPr>
                <w:sz w:val="28"/>
                <w:szCs w:val="28"/>
              </w:rPr>
              <w:t>під</w:t>
            </w:r>
            <w:proofErr w:type="spellEnd"/>
            <w:r w:rsidRPr="006B2781">
              <w:rPr>
                <w:sz w:val="28"/>
                <w:szCs w:val="28"/>
              </w:rPr>
              <w:t xml:space="preserve"> час </w:t>
            </w:r>
            <w:proofErr w:type="spellStart"/>
            <w:r w:rsidRPr="006B2781">
              <w:rPr>
                <w:sz w:val="28"/>
                <w:szCs w:val="28"/>
              </w:rPr>
              <w:t>інтерпретації</w:t>
            </w:r>
            <w:proofErr w:type="spellEnd"/>
            <w:r w:rsidRPr="006B2781">
              <w:rPr>
                <w:sz w:val="28"/>
                <w:szCs w:val="28"/>
              </w:rPr>
              <w:t xml:space="preserve"> </w:t>
            </w:r>
            <w:proofErr w:type="spellStart"/>
            <w:r w:rsidRPr="006B2781">
              <w:rPr>
                <w:sz w:val="28"/>
                <w:szCs w:val="28"/>
              </w:rPr>
              <w:t>інформації</w:t>
            </w:r>
            <w:proofErr w:type="spellEnd"/>
          </w:p>
        </w:tc>
        <w:tc>
          <w:tcPr>
            <w:tcW w:w="2127" w:type="dxa"/>
            <w:gridSpan w:val="3"/>
          </w:tcPr>
          <w:p w:rsidR="00EE1432" w:rsidRPr="006B2781" w:rsidRDefault="00EE1432" w:rsidP="00EE1432">
            <w:pPr>
              <w:pStyle w:val="Default"/>
              <w:rPr>
                <w:sz w:val="28"/>
                <w:szCs w:val="28"/>
              </w:rPr>
            </w:pPr>
            <w:proofErr w:type="spellStart"/>
            <w:r w:rsidRPr="006B2781">
              <w:rPr>
                <w:sz w:val="28"/>
                <w:szCs w:val="28"/>
              </w:rPr>
              <w:t>Встановлю</w:t>
            </w:r>
            <w:proofErr w:type="spellEnd"/>
            <w:r>
              <w:rPr>
                <w:sz w:val="28"/>
                <w:szCs w:val="28"/>
                <w:lang w:val="uk-UA"/>
              </w:rPr>
              <w:t>-</w:t>
            </w:r>
            <w:proofErr w:type="spellStart"/>
            <w:r w:rsidRPr="006B2781">
              <w:rPr>
                <w:sz w:val="28"/>
                <w:szCs w:val="28"/>
              </w:rPr>
              <w:t>вати</w:t>
            </w:r>
            <w:proofErr w:type="spellEnd"/>
            <w:r w:rsidRPr="006B2781">
              <w:rPr>
                <w:sz w:val="28"/>
                <w:szCs w:val="28"/>
              </w:rPr>
              <w:t xml:space="preserve"> </w:t>
            </w:r>
            <w:proofErr w:type="spellStart"/>
            <w:r w:rsidRPr="006B2781">
              <w:rPr>
                <w:sz w:val="28"/>
                <w:szCs w:val="28"/>
              </w:rPr>
              <w:t>відповідні</w:t>
            </w:r>
            <w:proofErr w:type="spellEnd"/>
            <w:r w:rsidRPr="006B2781">
              <w:rPr>
                <w:sz w:val="28"/>
                <w:szCs w:val="28"/>
              </w:rPr>
              <w:t xml:space="preserve"> </w:t>
            </w:r>
            <w:proofErr w:type="spellStart"/>
            <w:r w:rsidRPr="006B2781">
              <w:rPr>
                <w:sz w:val="28"/>
                <w:szCs w:val="28"/>
              </w:rPr>
              <w:t>зв’язки</w:t>
            </w:r>
            <w:proofErr w:type="spellEnd"/>
            <w:r w:rsidRPr="006B2781">
              <w:rPr>
                <w:sz w:val="28"/>
                <w:szCs w:val="28"/>
              </w:rPr>
              <w:t xml:space="preserve"> для </w:t>
            </w:r>
            <w:proofErr w:type="spellStart"/>
            <w:r w:rsidRPr="006B2781">
              <w:rPr>
                <w:sz w:val="28"/>
                <w:szCs w:val="28"/>
              </w:rPr>
              <w:t>пошуку</w:t>
            </w:r>
            <w:proofErr w:type="spellEnd"/>
            <w:r w:rsidRPr="006B2781">
              <w:rPr>
                <w:sz w:val="28"/>
                <w:szCs w:val="28"/>
              </w:rPr>
              <w:t xml:space="preserve">, </w:t>
            </w:r>
            <w:proofErr w:type="spellStart"/>
            <w:r w:rsidRPr="006B2781">
              <w:rPr>
                <w:sz w:val="28"/>
                <w:szCs w:val="28"/>
              </w:rPr>
              <w:t>оброблення</w:t>
            </w:r>
            <w:proofErr w:type="spellEnd"/>
            <w:r w:rsidRPr="006B2781">
              <w:rPr>
                <w:sz w:val="28"/>
                <w:szCs w:val="28"/>
              </w:rPr>
              <w:t xml:space="preserve"> та </w:t>
            </w:r>
            <w:proofErr w:type="spellStart"/>
            <w:r w:rsidRPr="006B2781">
              <w:rPr>
                <w:sz w:val="28"/>
                <w:szCs w:val="28"/>
              </w:rPr>
              <w:t>аналізу</w:t>
            </w:r>
            <w:proofErr w:type="spellEnd"/>
            <w:r w:rsidRPr="006B2781">
              <w:rPr>
                <w:sz w:val="28"/>
                <w:szCs w:val="28"/>
              </w:rPr>
              <w:t xml:space="preserve"> </w:t>
            </w:r>
            <w:proofErr w:type="spellStart"/>
            <w:r w:rsidRPr="006B2781">
              <w:rPr>
                <w:sz w:val="28"/>
                <w:szCs w:val="28"/>
              </w:rPr>
              <w:t>інформації</w:t>
            </w:r>
            <w:proofErr w:type="spellEnd"/>
          </w:p>
          <w:p w:rsidR="00EE1432" w:rsidRPr="006B2781" w:rsidRDefault="00EE1432" w:rsidP="00EE1432">
            <w:pPr>
              <w:pStyle w:val="Default"/>
              <w:rPr>
                <w:sz w:val="28"/>
                <w:szCs w:val="28"/>
              </w:rPr>
            </w:pPr>
          </w:p>
        </w:tc>
        <w:tc>
          <w:tcPr>
            <w:tcW w:w="1559" w:type="dxa"/>
          </w:tcPr>
          <w:p w:rsidR="00EE1432" w:rsidRPr="006B2781" w:rsidRDefault="00EE1432" w:rsidP="00EE1432">
            <w:pPr>
              <w:pStyle w:val="Default"/>
              <w:rPr>
                <w:sz w:val="28"/>
                <w:szCs w:val="28"/>
              </w:rPr>
            </w:pPr>
            <w:proofErr w:type="spellStart"/>
            <w:r w:rsidRPr="006B2781">
              <w:rPr>
                <w:sz w:val="28"/>
                <w:szCs w:val="28"/>
              </w:rPr>
              <w:t>Здатність</w:t>
            </w:r>
            <w:proofErr w:type="spellEnd"/>
            <w:r w:rsidRPr="006B2781">
              <w:rPr>
                <w:sz w:val="28"/>
                <w:szCs w:val="28"/>
              </w:rPr>
              <w:t xml:space="preserve"> </w:t>
            </w:r>
            <w:proofErr w:type="spellStart"/>
            <w:r w:rsidRPr="006B2781">
              <w:rPr>
                <w:sz w:val="28"/>
                <w:szCs w:val="28"/>
              </w:rPr>
              <w:t>працюва</w:t>
            </w:r>
            <w:r>
              <w:rPr>
                <w:sz w:val="28"/>
                <w:szCs w:val="28"/>
              </w:rPr>
              <w:t>-</w:t>
            </w:r>
            <w:r w:rsidRPr="006B2781">
              <w:rPr>
                <w:sz w:val="28"/>
                <w:szCs w:val="28"/>
              </w:rPr>
              <w:t>ти</w:t>
            </w:r>
            <w:proofErr w:type="spellEnd"/>
            <w:r w:rsidRPr="006B2781">
              <w:rPr>
                <w:sz w:val="28"/>
                <w:szCs w:val="28"/>
              </w:rPr>
              <w:t xml:space="preserve"> </w:t>
            </w:r>
            <w:proofErr w:type="spellStart"/>
            <w:proofErr w:type="gramStart"/>
            <w:r w:rsidRPr="006B2781">
              <w:rPr>
                <w:sz w:val="28"/>
                <w:szCs w:val="28"/>
              </w:rPr>
              <w:t>автоном</w:t>
            </w:r>
            <w:proofErr w:type="spellEnd"/>
            <w:r>
              <w:rPr>
                <w:sz w:val="28"/>
                <w:szCs w:val="28"/>
              </w:rPr>
              <w:t>-</w:t>
            </w:r>
            <w:r w:rsidRPr="006B2781">
              <w:rPr>
                <w:sz w:val="28"/>
                <w:szCs w:val="28"/>
              </w:rPr>
              <w:t>но</w:t>
            </w:r>
            <w:proofErr w:type="gramEnd"/>
            <w:r w:rsidRPr="006B2781">
              <w:rPr>
                <w:sz w:val="28"/>
                <w:szCs w:val="28"/>
              </w:rPr>
              <w:t xml:space="preserve">, нести </w:t>
            </w:r>
          </w:p>
          <w:p w:rsidR="00EE1432" w:rsidRPr="006B2781" w:rsidRDefault="00EE1432" w:rsidP="00EE1432">
            <w:pPr>
              <w:pStyle w:val="Default"/>
              <w:rPr>
                <w:sz w:val="28"/>
                <w:szCs w:val="28"/>
              </w:rPr>
            </w:pPr>
            <w:proofErr w:type="spellStart"/>
            <w:r>
              <w:rPr>
                <w:sz w:val="28"/>
                <w:szCs w:val="28"/>
              </w:rPr>
              <w:t>в</w:t>
            </w:r>
            <w:r w:rsidRPr="006B2781">
              <w:rPr>
                <w:sz w:val="28"/>
                <w:szCs w:val="28"/>
              </w:rPr>
              <w:t>ідпові</w:t>
            </w:r>
            <w:r>
              <w:rPr>
                <w:sz w:val="28"/>
                <w:szCs w:val="28"/>
              </w:rPr>
              <w:t>-</w:t>
            </w:r>
            <w:r w:rsidRPr="006B2781">
              <w:rPr>
                <w:sz w:val="28"/>
                <w:szCs w:val="28"/>
              </w:rPr>
              <w:t>дальність</w:t>
            </w:r>
            <w:proofErr w:type="spellEnd"/>
            <w:r w:rsidRPr="006B2781">
              <w:rPr>
                <w:sz w:val="28"/>
                <w:szCs w:val="28"/>
              </w:rPr>
              <w:t xml:space="preserve"> за </w:t>
            </w:r>
            <w:proofErr w:type="spellStart"/>
            <w:r w:rsidRPr="006B2781">
              <w:rPr>
                <w:sz w:val="28"/>
                <w:szCs w:val="28"/>
              </w:rPr>
              <w:t>достовір</w:t>
            </w:r>
            <w:r>
              <w:rPr>
                <w:sz w:val="28"/>
                <w:szCs w:val="28"/>
              </w:rPr>
              <w:t>-</w:t>
            </w:r>
            <w:r w:rsidRPr="006B2781">
              <w:rPr>
                <w:sz w:val="28"/>
                <w:szCs w:val="28"/>
              </w:rPr>
              <w:t>ність</w:t>
            </w:r>
            <w:proofErr w:type="spellEnd"/>
            <w:r w:rsidRPr="006B2781">
              <w:rPr>
                <w:sz w:val="28"/>
                <w:szCs w:val="28"/>
              </w:rPr>
              <w:t xml:space="preserve"> </w:t>
            </w:r>
            <w:proofErr w:type="spellStart"/>
            <w:r w:rsidRPr="006B2781">
              <w:rPr>
                <w:sz w:val="28"/>
                <w:szCs w:val="28"/>
              </w:rPr>
              <w:t>зібраної</w:t>
            </w:r>
            <w:proofErr w:type="spellEnd"/>
            <w:r w:rsidRPr="006B2781">
              <w:rPr>
                <w:sz w:val="28"/>
                <w:szCs w:val="28"/>
              </w:rPr>
              <w:t xml:space="preserve"> </w:t>
            </w:r>
            <w:proofErr w:type="spellStart"/>
            <w:r w:rsidRPr="006B2781">
              <w:rPr>
                <w:sz w:val="28"/>
                <w:szCs w:val="28"/>
              </w:rPr>
              <w:t>інформації</w:t>
            </w:r>
            <w:proofErr w:type="spellEnd"/>
            <w:r w:rsidRPr="006B2781">
              <w:rPr>
                <w:sz w:val="28"/>
                <w:szCs w:val="28"/>
              </w:rPr>
              <w:t xml:space="preserve"> </w:t>
            </w:r>
          </w:p>
          <w:p w:rsidR="00EE1432" w:rsidRPr="006B2781" w:rsidRDefault="00EE1432" w:rsidP="00EE1432">
            <w:pPr>
              <w:pStyle w:val="Default"/>
              <w:rPr>
                <w:sz w:val="28"/>
                <w:szCs w:val="28"/>
              </w:rPr>
            </w:pPr>
          </w:p>
        </w:tc>
      </w:tr>
      <w:tr w:rsidR="00EE1432" w:rsidRPr="000A7CB9" w:rsidTr="00A65E4E">
        <w:trPr>
          <w:trHeight w:val="326"/>
        </w:trPr>
        <w:tc>
          <w:tcPr>
            <w:tcW w:w="499" w:type="dxa"/>
          </w:tcPr>
          <w:p w:rsidR="00EE1432" w:rsidRPr="000A7CB9" w:rsidRDefault="00EE1432" w:rsidP="0080029D">
            <w:pPr>
              <w:rPr>
                <w:lang w:val="uk-UA" w:eastAsia="uk-UA"/>
              </w:rPr>
            </w:pPr>
            <w:r w:rsidRPr="000A7CB9">
              <w:rPr>
                <w:lang w:val="uk-UA" w:eastAsia="uk-UA"/>
              </w:rPr>
              <w:t>3</w:t>
            </w:r>
          </w:p>
        </w:tc>
        <w:tc>
          <w:tcPr>
            <w:tcW w:w="1769" w:type="dxa"/>
            <w:gridSpan w:val="2"/>
          </w:tcPr>
          <w:p w:rsidR="00EE1432" w:rsidRPr="00252A1C" w:rsidRDefault="00EE1432" w:rsidP="00EE1432">
            <w:pPr>
              <w:rPr>
                <w:lang w:val="uk-UA"/>
              </w:rPr>
            </w:pPr>
            <w:r w:rsidRPr="006B2781">
              <w:rPr>
                <w:lang w:val="uk-UA"/>
              </w:rPr>
              <w:t>Вміння виявляти, ставити та вирішувати проблеми</w:t>
            </w:r>
          </w:p>
        </w:tc>
        <w:tc>
          <w:tcPr>
            <w:tcW w:w="1934" w:type="dxa"/>
            <w:gridSpan w:val="2"/>
          </w:tcPr>
          <w:p w:rsidR="00EE1432" w:rsidRPr="00252A1C" w:rsidRDefault="00EE1432" w:rsidP="00EE1432">
            <w:pPr>
              <w:rPr>
                <w:lang w:val="uk-UA"/>
              </w:rPr>
            </w:pPr>
            <w:r>
              <w:rPr>
                <w:lang w:val="uk-UA"/>
              </w:rPr>
              <w:t>Знання кола основних проблем на рівні особистості, соціальної групи та суспільства та способів їх вирішення</w:t>
            </w:r>
          </w:p>
        </w:tc>
        <w:tc>
          <w:tcPr>
            <w:tcW w:w="2035" w:type="dxa"/>
          </w:tcPr>
          <w:p w:rsidR="00EE1432" w:rsidRPr="00252A1C" w:rsidRDefault="00EE1432" w:rsidP="00EE1432">
            <w:pPr>
              <w:widowControl w:val="0"/>
              <w:autoSpaceDE w:val="0"/>
              <w:autoSpaceDN w:val="0"/>
              <w:ind w:left="-25" w:right="120"/>
              <w:rPr>
                <w:lang w:val="uk-UA"/>
              </w:rPr>
            </w:pPr>
            <w:r>
              <w:rPr>
                <w:lang w:val="uk-UA"/>
              </w:rPr>
              <w:t>Прийняття рішень, р</w:t>
            </w:r>
            <w:r w:rsidRPr="00252A1C">
              <w:rPr>
                <w:lang w:val="uk-UA"/>
              </w:rPr>
              <w:t>озв’язання складних проблем, що потребує оновлення та інтеграції знань, часто в умовах</w:t>
            </w:r>
          </w:p>
          <w:p w:rsidR="00EE1432" w:rsidRPr="00252A1C" w:rsidRDefault="00EE1432" w:rsidP="00EE1432">
            <w:pPr>
              <w:ind w:left="-25"/>
              <w:rPr>
                <w:lang w:val="uk-UA"/>
              </w:rPr>
            </w:pPr>
            <w:r w:rsidRPr="00252A1C">
              <w:rPr>
                <w:lang w:val="uk-UA"/>
              </w:rPr>
              <w:t>неповної/</w:t>
            </w:r>
            <w:proofErr w:type="spellStart"/>
            <w:r w:rsidRPr="00252A1C">
              <w:rPr>
                <w:lang w:val="uk-UA"/>
              </w:rPr>
              <w:t>недос</w:t>
            </w:r>
            <w:r>
              <w:rPr>
                <w:lang w:val="uk-UA"/>
              </w:rPr>
              <w:t>-</w:t>
            </w:r>
            <w:r w:rsidRPr="00252A1C">
              <w:rPr>
                <w:lang w:val="uk-UA"/>
              </w:rPr>
              <w:t>татньої</w:t>
            </w:r>
            <w:proofErr w:type="spellEnd"/>
            <w:r w:rsidRPr="00252A1C">
              <w:rPr>
                <w:lang w:val="uk-UA"/>
              </w:rPr>
              <w:t xml:space="preserve"> інформації та суперечливих вимог</w:t>
            </w:r>
          </w:p>
        </w:tc>
        <w:tc>
          <w:tcPr>
            <w:tcW w:w="2127" w:type="dxa"/>
            <w:gridSpan w:val="3"/>
          </w:tcPr>
          <w:p w:rsidR="00EE1432" w:rsidRPr="00772D7D" w:rsidRDefault="00EE1432" w:rsidP="00EE1432">
            <w:pPr>
              <w:widowControl w:val="0"/>
              <w:autoSpaceDE w:val="0"/>
              <w:autoSpaceDN w:val="0"/>
              <w:ind w:left="59"/>
              <w:rPr>
                <w:lang w:val="uk-UA"/>
              </w:rPr>
            </w:pPr>
            <w:r w:rsidRPr="00772D7D">
              <w:rPr>
                <w:lang w:val="uk-UA"/>
              </w:rPr>
              <w:t>Зрозуміле і недвозначне</w:t>
            </w:r>
          </w:p>
          <w:p w:rsidR="00EE1432" w:rsidRPr="00772D7D" w:rsidRDefault="00EE1432" w:rsidP="00EE1432">
            <w:pPr>
              <w:widowControl w:val="0"/>
              <w:autoSpaceDE w:val="0"/>
              <w:autoSpaceDN w:val="0"/>
              <w:spacing w:before="1"/>
              <w:ind w:left="59" w:right="23"/>
              <w:rPr>
                <w:lang w:val="uk-UA"/>
              </w:rPr>
            </w:pPr>
            <w:r w:rsidRPr="00772D7D">
              <w:rPr>
                <w:lang w:val="uk-UA"/>
              </w:rPr>
              <w:t xml:space="preserve">донесення власних висновків, а також знань та пояснень, що їх </w:t>
            </w:r>
            <w:proofErr w:type="spellStart"/>
            <w:r w:rsidRPr="00772D7D">
              <w:rPr>
                <w:lang w:val="uk-UA"/>
              </w:rPr>
              <w:t>обґрунто-вують</w:t>
            </w:r>
            <w:proofErr w:type="spellEnd"/>
            <w:r w:rsidRPr="00772D7D">
              <w:rPr>
                <w:lang w:val="uk-UA"/>
              </w:rPr>
              <w:t xml:space="preserve">, до фахівців і нефахівців </w:t>
            </w:r>
          </w:p>
        </w:tc>
        <w:tc>
          <w:tcPr>
            <w:tcW w:w="1559" w:type="dxa"/>
          </w:tcPr>
          <w:p w:rsidR="00EE1432" w:rsidRPr="00252A1C" w:rsidRDefault="00EE1432" w:rsidP="00EE1432">
            <w:pPr>
              <w:rPr>
                <w:lang w:val="uk-UA"/>
              </w:rPr>
            </w:pPr>
            <w:r>
              <w:rPr>
                <w:lang w:val="uk-UA"/>
              </w:rPr>
              <w:t xml:space="preserve">Автономія та </w:t>
            </w:r>
            <w:proofErr w:type="spellStart"/>
            <w:r>
              <w:rPr>
                <w:lang w:val="uk-UA"/>
              </w:rPr>
              <w:t>відпові-дальність</w:t>
            </w:r>
            <w:proofErr w:type="spellEnd"/>
            <w:r>
              <w:rPr>
                <w:lang w:val="uk-UA"/>
              </w:rPr>
              <w:t xml:space="preserve"> у п</w:t>
            </w:r>
            <w:r w:rsidRPr="00252A1C">
              <w:rPr>
                <w:lang w:val="uk-UA"/>
              </w:rPr>
              <w:t>рийнятт</w:t>
            </w:r>
            <w:r>
              <w:rPr>
                <w:lang w:val="uk-UA"/>
              </w:rPr>
              <w:t>і</w:t>
            </w:r>
            <w:r w:rsidRPr="00252A1C">
              <w:rPr>
                <w:lang w:val="uk-UA"/>
              </w:rPr>
              <w:t xml:space="preserve"> рішень </w:t>
            </w:r>
            <w:r>
              <w:rPr>
                <w:lang w:val="uk-UA"/>
              </w:rPr>
              <w:t xml:space="preserve">та </w:t>
            </w:r>
            <w:proofErr w:type="spellStart"/>
            <w:r>
              <w:rPr>
                <w:lang w:val="uk-UA"/>
              </w:rPr>
              <w:t>розв</w:t>
            </w:r>
            <w:proofErr w:type="spellEnd"/>
            <w:r w:rsidRPr="008121D4">
              <w:t>`</w:t>
            </w:r>
            <w:proofErr w:type="spellStart"/>
            <w:r>
              <w:rPr>
                <w:lang w:val="uk-UA"/>
              </w:rPr>
              <w:t>язан-ні</w:t>
            </w:r>
            <w:proofErr w:type="spellEnd"/>
            <w:r>
              <w:rPr>
                <w:lang w:val="uk-UA"/>
              </w:rPr>
              <w:t xml:space="preserve"> складних проблем, у тому числі в</w:t>
            </w:r>
            <w:r w:rsidRPr="00252A1C">
              <w:rPr>
                <w:lang w:val="uk-UA"/>
              </w:rPr>
              <w:t xml:space="preserve"> складних і </w:t>
            </w:r>
            <w:proofErr w:type="spellStart"/>
            <w:r w:rsidRPr="00252A1C">
              <w:rPr>
                <w:lang w:val="uk-UA"/>
              </w:rPr>
              <w:t>неперед</w:t>
            </w:r>
            <w:r>
              <w:rPr>
                <w:lang w:val="uk-UA"/>
              </w:rPr>
              <w:t>-</w:t>
            </w:r>
            <w:r w:rsidRPr="00252A1C">
              <w:rPr>
                <w:lang w:val="uk-UA"/>
              </w:rPr>
              <w:t>бачуваних</w:t>
            </w:r>
            <w:proofErr w:type="spellEnd"/>
            <w:r w:rsidRPr="00252A1C">
              <w:rPr>
                <w:lang w:val="uk-UA"/>
              </w:rPr>
              <w:t xml:space="preserve"> умовах </w:t>
            </w:r>
          </w:p>
        </w:tc>
      </w:tr>
      <w:tr w:rsidR="00347A96" w:rsidRPr="000A7CB9" w:rsidTr="00A65E4E">
        <w:trPr>
          <w:trHeight w:val="326"/>
        </w:trPr>
        <w:tc>
          <w:tcPr>
            <w:tcW w:w="499" w:type="dxa"/>
            <w:tcBorders>
              <w:top w:val="nil"/>
            </w:tcBorders>
          </w:tcPr>
          <w:p w:rsidR="00347A96" w:rsidRPr="000A7CB9" w:rsidRDefault="00347A96" w:rsidP="00A65E4E">
            <w:pPr>
              <w:jc w:val="center"/>
              <w:rPr>
                <w:color w:val="FF0000"/>
                <w:lang w:val="uk-UA"/>
              </w:rPr>
            </w:pPr>
          </w:p>
        </w:tc>
        <w:tc>
          <w:tcPr>
            <w:tcW w:w="9424" w:type="dxa"/>
            <w:gridSpan w:val="9"/>
            <w:tcBorders>
              <w:top w:val="nil"/>
            </w:tcBorders>
          </w:tcPr>
          <w:p w:rsidR="00347A96" w:rsidRPr="000A7CB9" w:rsidRDefault="00347A96" w:rsidP="00EE1432">
            <w:pPr>
              <w:jc w:val="center"/>
              <w:rPr>
                <w:lang w:val="uk-UA"/>
              </w:rPr>
            </w:pPr>
            <w:r w:rsidRPr="000A7CB9">
              <w:rPr>
                <w:b/>
                <w:bCs/>
                <w:lang w:val="uk-UA"/>
              </w:rPr>
              <w:t>Фахов</w:t>
            </w:r>
            <w:r w:rsidR="00F7594B" w:rsidRPr="000A7CB9">
              <w:rPr>
                <w:b/>
                <w:bCs/>
                <w:lang w:val="uk-UA"/>
              </w:rPr>
              <w:t>і</w:t>
            </w:r>
            <w:r w:rsidRPr="000A7CB9">
              <w:rPr>
                <w:b/>
                <w:bCs/>
                <w:lang w:val="uk-UA"/>
              </w:rPr>
              <w:t xml:space="preserve"> компетентн</w:t>
            </w:r>
            <w:r w:rsidR="00F7594B" w:rsidRPr="000A7CB9">
              <w:rPr>
                <w:b/>
                <w:bCs/>
                <w:lang w:val="uk-UA"/>
              </w:rPr>
              <w:t>о</w:t>
            </w:r>
            <w:r w:rsidRPr="000A7CB9">
              <w:rPr>
                <w:b/>
                <w:bCs/>
                <w:lang w:val="uk-UA"/>
              </w:rPr>
              <w:t>ст</w:t>
            </w:r>
            <w:r w:rsidR="00F7594B" w:rsidRPr="000A7CB9">
              <w:rPr>
                <w:b/>
                <w:bCs/>
                <w:lang w:val="uk-UA"/>
              </w:rPr>
              <w:t>і</w:t>
            </w:r>
          </w:p>
        </w:tc>
      </w:tr>
      <w:tr w:rsidR="00347A96" w:rsidRPr="000A7CB9" w:rsidTr="00EE1432">
        <w:trPr>
          <w:trHeight w:val="3818"/>
        </w:trPr>
        <w:tc>
          <w:tcPr>
            <w:tcW w:w="499" w:type="dxa"/>
          </w:tcPr>
          <w:p w:rsidR="00347A96" w:rsidRPr="000A7CB9" w:rsidRDefault="00347A96" w:rsidP="0080029D">
            <w:pPr>
              <w:rPr>
                <w:lang w:val="uk-UA"/>
              </w:rPr>
            </w:pPr>
            <w:r w:rsidRPr="000A7CB9">
              <w:rPr>
                <w:lang w:val="uk-UA"/>
              </w:rPr>
              <w:t>1.</w:t>
            </w:r>
          </w:p>
        </w:tc>
        <w:tc>
          <w:tcPr>
            <w:tcW w:w="1680" w:type="dxa"/>
          </w:tcPr>
          <w:p w:rsidR="00347A96" w:rsidRPr="000A7CB9" w:rsidRDefault="00347A96" w:rsidP="00C945C2">
            <w:pPr>
              <w:rPr>
                <w:lang w:val="uk-UA"/>
              </w:rPr>
            </w:pPr>
            <w:r w:rsidRPr="000A7CB9">
              <w:rPr>
                <w:lang w:val="uk-UA"/>
              </w:rPr>
              <w:t>Знання і розуміння нормативно-правової бази стосовно</w:t>
            </w:r>
          </w:p>
          <w:p w:rsidR="00347A96" w:rsidRPr="000A7CB9" w:rsidRDefault="00347A96" w:rsidP="00C945C2">
            <w:pPr>
              <w:rPr>
                <w:lang w:val="uk-UA"/>
              </w:rPr>
            </w:pPr>
            <w:r w:rsidRPr="000A7CB9">
              <w:rPr>
                <w:lang w:val="uk-UA"/>
              </w:rPr>
              <w:t xml:space="preserve">соціального аудиту роботи та соціального </w:t>
            </w:r>
            <w:proofErr w:type="spellStart"/>
            <w:r w:rsidRPr="000A7CB9">
              <w:rPr>
                <w:lang w:val="uk-UA"/>
              </w:rPr>
              <w:t>інспектува</w:t>
            </w:r>
            <w:r w:rsidR="004D79A2">
              <w:rPr>
                <w:lang w:val="uk-UA"/>
              </w:rPr>
              <w:t>-</w:t>
            </w:r>
            <w:r w:rsidRPr="000A7CB9">
              <w:rPr>
                <w:lang w:val="uk-UA"/>
              </w:rPr>
              <w:t>ння</w:t>
            </w:r>
            <w:proofErr w:type="spellEnd"/>
          </w:p>
          <w:p w:rsidR="00347A96" w:rsidRPr="000A7CB9" w:rsidRDefault="00347A96" w:rsidP="00A65E4E">
            <w:pPr>
              <w:rPr>
                <w:lang w:val="uk-UA"/>
              </w:rPr>
            </w:pPr>
          </w:p>
        </w:tc>
        <w:tc>
          <w:tcPr>
            <w:tcW w:w="1980" w:type="dxa"/>
            <w:gridSpan w:val="2"/>
          </w:tcPr>
          <w:p w:rsidR="00347A96" w:rsidRPr="000A7CB9" w:rsidRDefault="00347A96" w:rsidP="00EE1432">
            <w:pPr>
              <w:rPr>
                <w:lang w:val="uk-UA"/>
              </w:rPr>
            </w:pPr>
            <w:r w:rsidRPr="000A7CB9">
              <w:rPr>
                <w:lang w:val="uk-UA"/>
              </w:rPr>
              <w:t xml:space="preserve">Знати і розуміти особливості соціального інспектування в Україні в порівнянні із закордонними моделями. Знати нормативно-правову базу, а саме: </w:t>
            </w:r>
            <w:r w:rsidRPr="000A7CB9">
              <w:rPr>
                <w:lang w:val="uk-UA"/>
              </w:rPr>
              <w:lastRenderedPageBreak/>
              <w:t xml:space="preserve">Конвенцію ООН про права людини; Конвенцію ООН про права дитини; Закон  України  «Про  охорону  дитинства»; Закон  України «Про державну допомогу сім’ям з дітьми»; </w:t>
            </w:r>
            <w:r w:rsidRPr="000A7CB9">
              <w:t xml:space="preserve">Закон </w:t>
            </w:r>
            <w:proofErr w:type="spellStart"/>
            <w:r w:rsidRPr="000A7CB9">
              <w:t>України</w:t>
            </w:r>
            <w:proofErr w:type="spellEnd"/>
            <w:r w:rsidRPr="000A7CB9">
              <w:t xml:space="preserve"> «Про </w:t>
            </w:r>
            <w:proofErr w:type="spellStart"/>
            <w:r w:rsidRPr="000A7CB9">
              <w:t>попередження</w:t>
            </w:r>
            <w:proofErr w:type="spellEnd"/>
            <w:r w:rsidRPr="000A7CB9">
              <w:t xml:space="preserve"> </w:t>
            </w:r>
            <w:proofErr w:type="spellStart"/>
            <w:r w:rsidRPr="000A7CB9">
              <w:t>насильства</w:t>
            </w:r>
            <w:proofErr w:type="spellEnd"/>
            <w:r w:rsidRPr="000A7CB9">
              <w:t xml:space="preserve"> в </w:t>
            </w:r>
            <w:proofErr w:type="spellStart"/>
            <w:r w:rsidRPr="000A7CB9">
              <w:t>сім’ї</w:t>
            </w:r>
            <w:proofErr w:type="spellEnd"/>
            <w:r w:rsidRPr="000A7CB9">
              <w:t>»</w:t>
            </w:r>
          </w:p>
        </w:tc>
        <w:tc>
          <w:tcPr>
            <w:tcW w:w="2175" w:type="dxa"/>
            <w:gridSpan w:val="3"/>
          </w:tcPr>
          <w:p w:rsidR="00347A96" w:rsidRPr="000A7CB9" w:rsidRDefault="00347A96" w:rsidP="0080029D">
            <w:pPr>
              <w:rPr>
                <w:lang w:val="uk-UA"/>
              </w:rPr>
            </w:pPr>
            <w:r w:rsidRPr="000A7CB9">
              <w:rPr>
                <w:lang w:val="uk-UA"/>
              </w:rPr>
              <w:lastRenderedPageBreak/>
              <w:t xml:space="preserve">Вміти </w:t>
            </w:r>
            <w:proofErr w:type="spellStart"/>
            <w:r w:rsidRPr="000A7CB9">
              <w:rPr>
                <w:lang w:val="uk-UA"/>
              </w:rPr>
              <w:t>використо-вувати</w:t>
            </w:r>
            <w:proofErr w:type="spellEnd"/>
            <w:r w:rsidRPr="000A7CB9">
              <w:rPr>
                <w:lang w:val="uk-UA"/>
              </w:rPr>
              <w:t xml:space="preserve"> знання при різноманітних практичних ситуаціях</w:t>
            </w:r>
          </w:p>
        </w:tc>
        <w:tc>
          <w:tcPr>
            <w:tcW w:w="1980" w:type="dxa"/>
          </w:tcPr>
          <w:p w:rsidR="00347A96" w:rsidRPr="000A7CB9" w:rsidRDefault="00347A96" w:rsidP="00C945C2">
            <w:pPr>
              <w:widowControl w:val="0"/>
              <w:autoSpaceDE w:val="0"/>
              <w:autoSpaceDN w:val="0"/>
              <w:ind w:left="59"/>
              <w:rPr>
                <w:lang w:val="uk-UA" w:eastAsia="uk-UA"/>
              </w:rPr>
            </w:pPr>
            <w:r w:rsidRPr="000A7CB9">
              <w:rPr>
                <w:lang w:val="uk-UA" w:eastAsia="uk-UA"/>
              </w:rPr>
              <w:t>Зрозуміле і недвозначне</w:t>
            </w:r>
          </w:p>
          <w:p w:rsidR="00347A96" w:rsidRPr="000A7CB9" w:rsidRDefault="00347A96" w:rsidP="00C945C2">
            <w:pPr>
              <w:widowControl w:val="0"/>
              <w:autoSpaceDE w:val="0"/>
              <w:autoSpaceDN w:val="0"/>
              <w:spacing w:before="1"/>
              <w:ind w:left="59" w:right="23"/>
              <w:rPr>
                <w:lang w:val="uk-UA" w:eastAsia="uk-UA"/>
              </w:rPr>
            </w:pPr>
            <w:r w:rsidRPr="000A7CB9">
              <w:rPr>
                <w:lang w:val="uk-UA" w:eastAsia="uk-UA"/>
              </w:rPr>
              <w:t xml:space="preserve">донесення власних висновків, а також знань та пояснень, що їх </w:t>
            </w:r>
            <w:proofErr w:type="spellStart"/>
            <w:r w:rsidRPr="000A7CB9">
              <w:rPr>
                <w:lang w:val="uk-UA" w:eastAsia="uk-UA"/>
              </w:rPr>
              <w:t>обґрунто-вують</w:t>
            </w:r>
            <w:proofErr w:type="spellEnd"/>
            <w:r w:rsidRPr="000A7CB9">
              <w:rPr>
                <w:lang w:val="uk-UA" w:eastAsia="uk-UA"/>
              </w:rPr>
              <w:t xml:space="preserve">, до фахівців і нефахівців, зокрема до </w:t>
            </w:r>
            <w:r w:rsidRPr="000A7CB9">
              <w:rPr>
                <w:lang w:val="uk-UA" w:eastAsia="uk-UA"/>
              </w:rPr>
              <w:lastRenderedPageBreak/>
              <w:t>осіб, які навчаються</w:t>
            </w:r>
          </w:p>
          <w:p w:rsidR="00347A96" w:rsidRPr="000A7CB9" w:rsidRDefault="00347A96" w:rsidP="0080029D">
            <w:pPr>
              <w:rPr>
                <w:lang w:val="uk-UA"/>
              </w:rPr>
            </w:pPr>
          </w:p>
        </w:tc>
        <w:tc>
          <w:tcPr>
            <w:tcW w:w="1609" w:type="dxa"/>
            <w:gridSpan w:val="2"/>
          </w:tcPr>
          <w:p w:rsidR="00347A96" w:rsidRPr="000A7CB9" w:rsidRDefault="00347A96" w:rsidP="0080029D">
            <w:pPr>
              <w:rPr>
                <w:lang w:val="uk-UA"/>
              </w:rPr>
            </w:pPr>
            <w:r w:rsidRPr="000A7CB9">
              <w:rPr>
                <w:lang w:val="uk-UA"/>
              </w:rPr>
              <w:lastRenderedPageBreak/>
              <w:t xml:space="preserve">Нести </w:t>
            </w:r>
            <w:proofErr w:type="spellStart"/>
            <w:r w:rsidRPr="000A7CB9">
              <w:rPr>
                <w:lang w:val="uk-UA"/>
              </w:rPr>
              <w:t>відпові-дальність</w:t>
            </w:r>
            <w:proofErr w:type="spellEnd"/>
            <w:r w:rsidRPr="000A7CB9">
              <w:rPr>
                <w:lang w:val="uk-UA"/>
              </w:rPr>
              <w:t xml:space="preserve"> за </w:t>
            </w:r>
            <w:proofErr w:type="spellStart"/>
            <w:r w:rsidRPr="000A7CB9">
              <w:rPr>
                <w:lang w:val="uk-UA"/>
              </w:rPr>
              <w:t>відповід</w:t>
            </w:r>
            <w:r w:rsidR="00EE1432">
              <w:rPr>
                <w:lang w:val="uk-UA"/>
              </w:rPr>
              <w:t>-</w:t>
            </w:r>
            <w:r w:rsidRPr="000A7CB9">
              <w:rPr>
                <w:lang w:val="uk-UA"/>
              </w:rPr>
              <w:t>ність</w:t>
            </w:r>
            <w:proofErr w:type="spellEnd"/>
            <w:r w:rsidRPr="000A7CB9">
              <w:rPr>
                <w:lang w:val="uk-UA"/>
              </w:rPr>
              <w:t xml:space="preserve"> прийнятих рішень чинному </w:t>
            </w:r>
            <w:proofErr w:type="spellStart"/>
            <w:r w:rsidRPr="000A7CB9">
              <w:rPr>
                <w:lang w:val="uk-UA"/>
              </w:rPr>
              <w:t>законо</w:t>
            </w:r>
            <w:r w:rsidR="00EE1432">
              <w:rPr>
                <w:lang w:val="uk-UA"/>
              </w:rPr>
              <w:t>-</w:t>
            </w:r>
            <w:r w:rsidRPr="000A7CB9">
              <w:rPr>
                <w:lang w:val="uk-UA"/>
              </w:rPr>
              <w:t>давству</w:t>
            </w:r>
            <w:proofErr w:type="spellEnd"/>
            <w:r w:rsidRPr="000A7CB9">
              <w:rPr>
                <w:lang w:val="uk-UA"/>
              </w:rPr>
              <w:t xml:space="preserve"> України</w:t>
            </w:r>
          </w:p>
        </w:tc>
      </w:tr>
      <w:tr w:rsidR="00347A96" w:rsidRPr="000A7CB9" w:rsidTr="00A65E4E">
        <w:trPr>
          <w:trHeight w:val="6100"/>
        </w:trPr>
        <w:tc>
          <w:tcPr>
            <w:tcW w:w="499" w:type="dxa"/>
          </w:tcPr>
          <w:p w:rsidR="00347A96" w:rsidRPr="000A7CB9" w:rsidRDefault="00347A96" w:rsidP="0080029D">
            <w:pPr>
              <w:rPr>
                <w:lang w:val="uk-UA"/>
              </w:rPr>
            </w:pPr>
            <w:r w:rsidRPr="000A7CB9">
              <w:rPr>
                <w:lang w:val="uk-UA"/>
              </w:rPr>
              <w:lastRenderedPageBreak/>
              <w:t>2</w:t>
            </w:r>
          </w:p>
        </w:tc>
        <w:tc>
          <w:tcPr>
            <w:tcW w:w="1680" w:type="dxa"/>
          </w:tcPr>
          <w:p w:rsidR="00347A96" w:rsidRPr="000A7CB9" w:rsidRDefault="00347A96" w:rsidP="00A65E4E">
            <w:pPr>
              <w:rPr>
                <w:lang w:val="uk-UA"/>
              </w:rPr>
            </w:pPr>
            <w:r w:rsidRPr="000A7CB9">
              <w:rPr>
                <w:lang w:val="uk-UA"/>
              </w:rPr>
              <w:t xml:space="preserve">Здатність до виявлення, соціального </w:t>
            </w:r>
            <w:proofErr w:type="spellStart"/>
            <w:r w:rsidRPr="000A7CB9">
              <w:rPr>
                <w:lang w:val="uk-UA"/>
              </w:rPr>
              <w:t>інспекту</w:t>
            </w:r>
            <w:r w:rsidR="00EE1432">
              <w:rPr>
                <w:lang w:val="uk-UA"/>
              </w:rPr>
              <w:t>-</w:t>
            </w:r>
            <w:r w:rsidRPr="000A7CB9">
              <w:rPr>
                <w:lang w:val="uk-UA"/>
              </w:rPr>
              <w:t>вання</w:t>
            </w:r>
            <w:proofErr w:type="spellEnd"/>
            <w:r w:rsidRPr="000A7CB9">
              <w:rPr>
                <w:lang w:val="uk-UA"/>
              </w:rPr>
              <w:t xml:space="preserve"> і оцінки</w:t>
            </w:r>
          </w:p>
          <w:p w:rsidR="00347A96" w:rsidRPr="000A7CB9" w:rsidRDefault="00347A96" w:rsidP="00A65E4E">
            <w:pPr>
              <w:rPr>
                <w:lang w:val="uk-UA"/>
              </w:rPr>
            </w:pPr>
            <w:r w:rsidRPr="000A7CB9">
              <w:rPr>
                <w:lang w:val="uk-UA"/>
              </w:rPr>
              <w:t xml:space="preserve">потреб вразливих категорій громадян, у тому числі які </w:t>
            </w:r>
            <w:proofErr w:type="spellStart"/>
            <w:r w:rsidRPr="000A7CB9">
              <w:rPr>
                <w:lang w:val="uk-UA"/>
              </w:rPr>
              <w:t>опини</w:t>
            </w:r>
            <w:r w:rsidR="00EE1432">
              <w:rPr>
                <w:lang w:val="uk-UA"/>
              </w:rPr>
              <w:t>-</w:t>
            </w:r>
            <w:r w:rsidRPr="000A7CB9">
              <w:rPr>
                <w:lang w:val="uk-UA"/>
              </w:rPr>
              <w:t>лися</w:t>
            </w:r>
            <w:proofErr w:type="spellEnd"/>
            <w:r w:rsidRPr="000A7CB9">
              <w:rPr>
                <w:lang w:val="uk-UA"/>
              </w:rPr>
              <w:t xml:space="preserve"> в</w:t>
            </w:r>
          </w:p>
          <w:p w:rsidR="00347A96" w:rsidRPr="000A7CB9" w:rsidRDefault="00347A96" w:rsidP="00A65E4E">
            <w:pPr>
              <w:rPr>
                <w:lang w:val="uk-UA"/>
              </w:rPr>
            </w:pPr>
            <w:r w:rsidRPr="000A7CB9">
              <w:rPr>
                <w:lang w:val="uk-UA"/>
              </w:rPr>
              <w:t>складних життєвих обставинах</w:t>
            </w:r>
          </w:p>
          <w:p w:rsidR="00347A96" w:rsidRPr="000A7CB9" w:rsidRDefault="00347A96" w:rsidP="00A65E4E">
            <w:pPr>
              <w:rPr>
                <w:lang w:val="uk-UA"/>
              </w:rPr>
            </w:pPr>
          </w:p>
        </w:tc>
        <w:tc>
          <w:tcPr>
            <w:tcW w:w="1980" w:type="dxa"/>
            <w:gridSpan w:val="2"/>
          </w:tcPr>
          <w:p w:rsidR="00347A96" w:rsidRPr="000A7CB9" w:rsidRDefault="00347A96" w:rsidP="00EE1432">
            <w:pPr>
              <w:rPr>
                <w:lang w:val="uk-UA"/>
              </w:rPr>
            </w:pPr>
            <w:r w:rsidRPr="000A7CB9">
              <w:rPr>
                <w:lang w:val="uk-UA"/>
              </w:rPr>
              <w:t xml:space="preserve">Знати методи, принципи і порядок проведення соціального </w:t>
            </w:r>
            <w:r w:rsidR="00EE1432">
              <w:rPr>
                <w:lang w:val="uk-UA"/>
              </w:rPr>
              <w:t>і</w:t>
            </w:r>
            <w:r w:rsidRPr="000A7CB9">
              <w:rPr>
                <w:lang w:val="uk-UA"/>
              </w:rPr>
              <w:t>нспектування</w:t>
            </w:r>
          </w:p>
        </w:tc>
        <w:tc>
          <w:tcPr>
            <w:tcW w:w="2175" w:type="dxa"/>
            <w:gridSpan w:val="3"/>
          </w:tcPr>
          <w:p w:rsidR="00347A96" w:rsidRPr="000A7CB9" w:rsidRDefault="00347A96" w:rsidP="0080029D">
            <w:pPr>
              <w:rPr>
                <w:lang w:val="uk-UA"/>
              </w:rPr>
            </w:pPr>
            <w:r w:rsidRPr="000A7CB9">
              <w:rPr>
                <w:lang w:val="uk-UA"/>
              </w:rPr>
              <w:t xml:space="preserve">Вміти </w:t>
            </w:r>
            <w:proofErr w:type="spellStart"/>
            <w:r w:rsidRPr="000A7CB9">
              <w:rPr>
                <w:lang w:val="uk-UA"/>
              </w:rPr>
              <w:t>використо-вувати</w:t>
            </w:r>
            <w:proofErr w:type="spellEnd"/>
            <w:r w:rsidRPr="000A7CB9">
              <w:rPr>
                <w:lang w:val="uk-UA"/>
              </w:rPr>
              <w:t xml:space="preserve"> знання при різноманітних практичних ситуаціях</w:t>
            </w:r>
          </w:p>
        </w:tc>
        <w:tc>
          <w:tcPr>
            <w:tcW w:w="1980" w:type="dxa"/>
          </w:tcPr>
          <w:p w:rsidR="00347A96" w:rsidRPr="000A7CB9" w:rsidRDefault="00347A96" w:rsidP="00EE1432">
            <w:pPr>
              <w:widowControl w:val="0"/>
              <w:autoSpaceDE w:val="0"/>
              <w:autoSpaceDN w:val="0"/>
              <w:rPr>
                <w:lang w:val="uk-UA" w:eastAsia="uk-UA"/>
              </w:rPr>
            </w:pPr>
            <w:r w:rsidRPr="000A7CB9">
              <w:rPr>
                <w:lang w:val="uk-UA" w:eastAsia="uk-UA"/>
              </w:rPr>
              <w:t>Зрозуміле і недвозначне</w:t>
            </w:r>
          </w:p>
          <w:p w:rsidR="00347A96" w:rsidRPr="000A7CB9" w:rsidRDefault="00347A96" w:rsidP="00F177AD">
            <w:pPr>
              <w:rPr>
                <w:lang w:val="uk-UA"/>
              </w:rPr>
            </w:pPr>
            <w:r w:rsidRPr="000A7CB9">
              <w:rPr>
                <w:lang w:val="uk-UA" w:eastAsia="uk-UA"/>
              </w:rPr>
              <w:t xml:space="preserve">донесення власних висновків, а також знань та пояснень, що їх </w:t>
            </w:r>
            <w:proofErr w:type="spellStart"/>
            <w:r w:rsidRPr="000A7CB9">
              <w:rPr>
                <w:lang w:val="uk-UA" w:eastAsia="uk-UA"/>
              </w:rPr>
              <w:t>обґрунто-вують</w:t>
            </w:r>
            <w:proofErr w:type="spellEnd"/>
            <w:r w:rsidRPr="000A7CB9">
              <w:rPr>
                <w:lang w:val="uk-UA" w:eastAsia="uk-UA"/>
              </w:rPr>
              <w:t>, до фахівців і нефахівців, в тому числі до неповнолітніх осіб</w:t>
            </w:r>
          </w:p>
        </w:tc>
        <w:tc>
          <w:tcPr>
            <w:tcW w:w="1609" w:type="dxa"/>
            <w:gridSpan w:val="2"/>
          </w:tcPr>
          <w:p w:rsidR="00347A96" w:rsidRPr="000A7CB9" w:rsidRDefault="00347A96" w:rsidP="0080029D">
            <w:pPr>
              <w:rPr>
                <w:lang w:val="uk-UA"/>
              </w:rPr>
            </w:pPr>
            <w:r w:rsidRPr="000A7CB9">
              <w:rPr>
                <w:lang w:val="uk-UA"/>
              </w:rPr>
              <w:t xml:space="preserve">Нести </w:t>
            </w:r>
            <w:proofErr w:type="spellStart"/>
            <w:r w:rsidRPr="000A7CB9">
              <w:rPr>
                <w:lang w:val="uk-UA"/>
              </w:rPr>
              <w:t>відпові-дальність</w:t>
            </w:r>
            <w:proofErr w:type="spellEnd"/>
            <w:r w:rsidRPr="000A7CB9">
              <w:rPr>
                <w:lang w:val="uk-UA"/>
              </w:rPr>
              <w:t xml:space="preserve"> за </w:t>
            </w:r>
            <w:r w:rsidR="00EE1432">
              <w:rPr>
                <w:lang w:val="uk-UA"/>
              </w:rPr>
              <w:t xml:space="preserve">своє </w:t>
            </w:r>
            <w:proofErr w:type="spellStart"/>
            <w:r w:rsidR="00EE1432">
              <w:rPr>
                <w:lang w:val="uk-UA"/>
              </w:rPr>
              <w:t>час-</w:t>
            </w:r>
            <w:r w:rsidRPr="000A7CB9">
              <w:rPr>
                <w:lang w:val="uk-UA"/>
              </w:rPr>
              <w:t>ність</w:t>
            </w:r>
            <w:proofErr w:type="spellEnd"/>
            <w:r w:rsidRPr="000A7CB9">
              <w:rPr>
                <w:lang w:val="uk-UA"/>
              </w:rPr>
              <w:t xml:space="preserve"> прийнятих рішень у цих ситуаціях, зокрема у складних умовах</w:t>
            </w:r>
          </w:p>
        </w:tc>
      </w:tr>
      <w:tr w:rsidR="00347A96" w:rsidRPr="0050290E" w:rsidTr="00EE1432">
        <w:trPr>
          <w:trHeight w:val="982"/>
        </w:trPr>
        <w:tc>
          <w:tcPr>
            <w:tcW w:w="499" w:type="dxa"/>
          </w:tcPr>
          <w:p w:rsidR="00347A96" w:rsidRPr="000A7CB9" w:rsidRDefault="00347A96" w:rsidP="0080029D">
            <w:pPr>
              <w:rPr>
                <w:lang w:val="uk-UA"/>
              </w:rPr>
            </w:pPr>
            <w:r w:rsidRPr="000A7CB9">
              <w:rPr>
                <w:lang w:val="uk-UA"/>
              </w:rPr>
              <w:t>3</w:t>
            </w:r>
          </w:p>
        </w:tc>
        <w:tc>
          <w:tcPr>
            <w:tcW w:w="1680" w:type="dxa"/>
          </w:tcPr>
          <w:p w:rsidR="00347A96" w:rsidRPr="000A7CB9" w:rsidRDefault="00347A96" w:rsidP="00A65E4E">
            <w:pPr>
              <w:rPr>
                <w:lang w:val="uk-UA"/>
              </w:rPr>
            </w:pPr>
            <w:r w:rsidRPr="000A7CB9">
              <w:rPr>
                <w:lang w:val="uk-UA"/>
              </w:rPr>
              <w:t xml:space="preserve">Знання і розуміння організації та </w:t>
            </w:r>
            <w:proofErr w:type="spellStart"/>
            <w:r w:rsidRPr="000A7CB9">
              <w:rPr>
                <w:lang w:val="uk-UA"/>
              </w:rPr>
              <w:t>функціону</w:t>
            </w:r>
            <w:r w:rsidR="00EE1432">
              <w:rPr>
                <w:lang w:val="uk-UA"/>
              </w:rPr>
              <w:t>-</w:t>
            </w:r>
            <w:r w:rsidRPr="000A7CB9">
              <w:rPr>
                <w:lang w:val="uk-UA"/>
              </w:rPr>
              <w:lastRenderedPageBreak/>
              <w:t>вання</w:t>
            </w:r>
            <w:proofErr w:type="spellEnd"/>
            <w:r w:rsidRPr="000A7CB9">
              <w:rPr>
                <w:lang w:val="uk-UA"/>
              </w:rPr>
              <w:t xml:space="preserve"> системи</w:t>
            </w:r>
          </w:p>
          <w:p w:rsidR="00347A96" w:rsidRPr="000A7CB9" w:rsidRDefault="00347A96" w:rsidP="00A65E4E">
            <w:pPr>
              <w:rPr>
                <w:lang w:val="uk-UA"/>
              </w:rPr>
            </w:pPr>
            <w:r w:rsidRPr="000A7CB9">
              <w:rPr>
                <w:lang w:val="uk-UA"/>
              </w:rPr>
              <w:t>соціального захисту і соціальних служб</w:t>
            </w:r>
          </w:p>
          <w:p w:rsidR="00347A96" w:rsidRPr="000A7CB9" w:rsidRDefault="00347A96" w:rsidP="00A65E4E">
            <w:pPr>
              <w:rPr>
                <w:lang w:val="uk-UA"/>
              </w:rPr>
            </w:pPr>
          </w:p>
        </w:tc>
        <w:tc>
          <w:tcPr>
            <w:tcW w:w="1980" w:type="dxa"/>
            <w:gridSpan w:val="2"/>
          </w:tcPr>
          <w:p w:rsidR="00347A96" w:rsidRPr="000A7CB9" w:rsidRDefault="00347A96" w:rsidP="0080029D">
            <w:pPr>
              <w:rPr>
                <w:lang w:val="uk-UA"/>
              </w:rPr>
            </w:pPr>
            <w:r w:rsidRPr="000A7CB9">
              <w:rPr>
                <w:lang w:val="uk-UA"/>
              </w:rPr>
              <w:lastRenderedPageBreak/>
              <w:t xml:space="preserve">Знати методи застосування знань при вирішенні практичних </w:t>
            </w:r>
            <w:r w:rsidRPr="000A7CB9">
              <w:rPr>
                <w:lang w:val="uk-UA"/>
              </w:rPr>
              <w:lastRenderedPageBreak/>
              <w:t>питань</w:t>
            </w:r>
          </w:p>
        </w:tc>
        <w:tc>
          <w:tcPr>
            <w:tcW w:w="2175" w:type="dxa"/>
            <w:gridSpan w:val="3"/>
          </w:tcPr>
          <w:p w:rsidR="00347A96" w:rsidRPr="000A7CB9" w:rsidRDefault="00347A96" w:rsidP="0080029D">
            <w:pPr>
              <w:rPr>
                <w:lang w:val="uk-UA"/>
              </w:rPr>
            </w:pPr>
            <w:r w:rsidRPr="000A7CB9">
              <w:rPr>
                <w:lang w:val="uk-UA"/>
              </w:rPr>
              <w:lastRenderedPageBreak/>
              <w:t xml:space="preserve">Вміти </w:t>
            </w:r>
            <w:proofErr w:type="spellStart"/>
            <w:r w:rsidRPr="000A7CB9">
              <w:rPr>
                <w:lang w:val="uk-UA"/>
              </w:rPr>
              <w:t>використо-вувати</w:t>
            </w:r>
            <w:proofErr w:type="spellEnd"/>
            <w:r w:rsidRPr="000A7CB9">
              <w:rPr>
                <w:lang w:val="uk-UA"/>
              </w:rPr>
              <w:t xml:space="preserve"> знання при різноманітних </w:t>
            </w:r>
            <w:r w:rsidRPr="000A7CB9">
              <w:rPr>
                <w:lang w:val="uk-UA"/>
              </w:rPr>
              <w:lastRenderedPageBreak/>
              <w:t>практичних ситуаціях</w:t>
            </w:r>
          </w:p>
        </w:tc>
        <w:tc>
          <w:tcPr>
            <w:tcW w:w="1980" w:type="dxa"/>
          </w:tcPr>
          <w:p w:rsidR="00347A96" w:rsidRPr="000A7CB9" w:rsidRDefault="00347A96" w:rsidP="00EE1432">
            <w:pPr>
              <w:widowControl w:val="0"/>
              <w:autoSpaceDE w:val="0"/>
              <w:autoSpaceDN w:val="0"/>
              <w:rPr>
                <w:lang w:val="uk-UA" w:eastAsia="uk-UA"/>
              </w:rPr>
            </w:pPr>
            <w:r w:rsidRPr="000A7CB9">
              <w:rPr>
                <w:lang w:val="uk-UA" w:eastAsia="uk-UA"/>
              </w:rPr>
              <w:lastRenderedPageBreak/>
              <w:t>Зрозуміле і недвозначне</w:t>
            </w:r>
          </w:p>
          <w:p w:rsidR="00347A96" w:rsidRPr="000A7CB9" w:rsidRDefault="00347A96" w:rsidP="00D66D9C">
            <w:pPr>
              <w:rPr>
                <w:lang w:val="uk-UA"/>
              </w:rPr>
            </w:pPr>
            <w:r w:rsidRPr="000A7CB9">
              <w:rPr>
                <w:lang w:val="uk-UA" w:eastAsia="uk-UA"/>
              </w:rPr>
              <w:t xml:space="preserve">донесення власних висновків, а </w:t>
            </w:r>
            <w:r w:rsidRPr="000A7CB9">
              <w:rPr>
                <w:lang w:val="uk-UA" w:eastAsia="uk-UA"/>
              </w:rPr>
              <w:lastRenderedPageBreak/>
              <w:t xml:space="preserve">також знань та пояснень, що їх </w:t>
            </w:r>
            <w:proofErr w:type="spellStart"/>
            <w:r w:rsidRPr="000A7CB9">
              <w:rPr>
                <w:lang w:val="uk-UA" w:eastAsia="uk-UA"/>
              </w:rPr>
              <w:t>обґрунто-вують</w:t>
            </w:r>
            <w:proofErr w:type="spellEnd"/>
            <w:r w:rsidRPr="000A7CB9">
              <w:rPr>
                <w:lang w:val="uk-UA" w:eastAsia="uk-UA"/>
              </w:rPr>
              <w:t>, до фахівців і нефахівців, в тому числі до неповнолітніх осіб</w:t>
            </w:r>
          </w:p>
        </w:tc>
        <w:tc>
          <w:tcPr>
            <w:tcW w:w="1609" w:type="dxa"/>
            <w:gridSpan w:val="2"/>
          </w:tcPr>
          <w:p w:rsidR="00347A96" w:rsidRPr="000A7CB9" w:rsidRDefault="00347A96" w:rsidP="0080029D">
            <w:pPr>
              <w:rPr>
                <w:lang w:val="uk-UA"/>
              </w:rPr>
            </w:pPr>
            <w:r w:rsidRPr="000A7CB9">
              <w:rPr>
                <w:lang w:val="uk-UA" w:eastAsia="uk-UA"/>
              </w:rPr>
              <w:lastRenderedPageBreak/>
              <w:t xml:space="preserve">Прийняття рішень у складних і </w:t>
            </w:r>
            <w:proofErr w:type="spellStart"/>
            <w:r w:rsidRPr="000A7CB9">
              <w:rPr>
                <w:lang w:val="uk-UA" w:eastAsia="uk-UA"/>
              </w:rPr>
              <w:t>неперед-бачуваних</w:t>
            </w:r>
            <w:proofErr w:type="spellEnd"/>
            <w:r w:rsidRPr="000A7CB9">
              <w:rPr>
                <w:lang w:val="uk-UA" w:eastAsia="uk-UA"/>
              </w:rPr>
              <w:t xml:space="preserve"> </w:t>
            </w:r>
            <w:r w:rsidRPr="000A7CB9">
              <w:rPr>
                <w:lang w:val="uk-UA" w:eastAsia="uk-UA"/>
              </w:rPr>
              <w:lastRenderedPageBreak/>
              <w:t xml:space="preserve">умовах, що потребує ефективної співпраці із </w:t>
            </w:r>
            <w:proofErr w:type="spellStart"/>
            <w:r w:rsidR="00EE1432">
              <w:rPr>
                <w:lang w:val="uk-UA" w:eastAsia="uk-UA"/>
              </w:rPr>
              <w:t>різному-</w:t>
            </w:r>
            <w:r w:rsidRPr="000A7CB9">
              <w:rPr>
                <w:lang w:val="uk-UA" w:eastAsia="uk-UA"/>
              </w:rPr>
              <w:t>нітними</w:t>
            </w:r>
            <w:proofErr w:type="spellEnd"/>
            <w:r w:rsidRPr="000A7CB9">
              <w:rPr>
                <w:lang w:val="uk-UA" w:eastAsia="uk-UA"/>
              </w:rPr>
              <w:t xml:space="preserve"> </w:t>
            </w:r>
            <w:proofErr w:type="spellStart"/>
            <w:r w:rsidRPr="000A7CB9">
              <w:rPr>
                <w:lang w:val="uk-UA" w:eastAsia="uk-UA"/>
              </w:rPr>
              <w:t>організа</w:t>
            </w:r>
            <w:r w:rsidR="00EE1432">
              <w:rPr>
                <w:lang w:val="uk-UA" w:eastAsia="uk-UA"/>
              </w:rPr>
              <w:t>-</w:t>
            </w:r>
            <w:r w:rsidRPr="000A7CB9">
              <w:rPr>
                <w:lang w:val="uk-UA" w:eastAsia="uk-UA"/>
              </w:rPr>
              <w:t>ціями</w:t>
            </w:r>
            <w:proofErr w:type="spellEnd"/>
            <w:r w:rsidRPr="000A7CB9">
              <w:rPr>
                <w:lang w:val="uk-UA" w:eastAsia="uk-UA"/>
              </w:rPr>
              <w:t xml:space="preserve"> та </w:t>
            </w:r>
            <w:proofErr w:type="spellStart"/>
            <w:r w:rsidRPr="000A7CB9">
              <w:rPr>
                <w:lang w:val="uk-UA" w:eastAsia="uk-UA"/>
              </w:rPr>
              <w:t>відомства</w:t>
            </w:r>
            <w:r w:rsidR="00EE1432">
              <w:rPr>
                <w:lang w:val="uk-UA" w:eastAsia="uk-UA"/>
              </w:rPr>
              <w:t>-</w:t>
            </w:r>
            <w:r w:rsidRPr="000A7CB9">
              <w:rPr>
                <w:lang w:val="uk-UA" w:eastAsia="uk-UA"/>
              </w:rPr>
              <w:t>ми</w:t>
            </w:r>
            <w:proofErr w:type="spellEnd"/>
            <w:r w:rsidRPr="000A7CB9">
              <w:rPr>
                <w:lang w:val="uk-UA" w:eastAsia="uk-UA"/>
              </w:rPr>
              <w:t xml:space="preserve"> щодо соціальної допомоги</w:t>
            </w:r>
          </w:p>
        </w:tc>
      </w:tr>
      <w:tr w:rsidR="00347A96" w:rsidRPr="000A7CB9" w:rsidTr="00A65E4E">
        <w:trPr>
          <w:trHeight w:val="4660"/>
        </w:trPr>
        <w:tc>
          <w:tcPr>
            <w:tcW w:w="499" w:type="dxa"/>
          </w:tcPr>
          <w:p w:rsidR="00347A96" w:rsidRPr="000A7CB9" w:rsidRDefault="00347A96" w:rsidP="0080029D">
            <w:pPr>
              <w:rPr>
                <w:lang w:val="uk-UA"/>
              </w:rPr>
            </w:pPr>
            <w:r w:rsidRPr="000A7CB9">
              <w:rPr>
                <w:lang w:val="uk-UA"/>
              </w:rPr>
              <w:lastRenderedPageBreak/>
              <w:t>4</w:t>
            </w:r>
          </w:p>
        </w:tc>
        <w:tc>
          <w:tcPr>
            <w:tcW w:w="1680" w:type="dxa"/>
          </w:tcPr>
          <w:p w:rsidR="00347A96" w:rsidRPr="000A7CB9" w:rsidRDefault="00347A96" w:rsidP="00A65E4E">
            <w:pPr>
              <w:rPr>
                <w:lang w:val="uk-UA"/>
              </w:rPr>
            </w:pPr>
            <w:r w:rsidRPr="000A7CB9">
              <w:rPr>
                <w:lang w:val="uk-UA"/>
              </w:rPr>
              <w:t xml:space="preserve">Здатність </w:t>
            </w:r>
            <w:proofErr w:type="spellStart"/>
            <w:r w:rsidRPr="000A7CB9">
              <w:rPr>
                <w:lang w:val="uk-UA"/>
              </w:rPr>
              <w:t>застосову</w:t>
            </w:r>
            <w:r w:rsidR="00EE1432">
              <w:rPr>
                <w:lang w:val="uk-UA"/>
              </w:rPr>
              <w:t>-</w:t>
            </w:r>
            <w:r w:rsidRPr="000A7CB9">
              <w:rPr>
                <w:lang w:val="uk-UA"/>
              </w:rPr>
              <w:t>вати</w:t>
            </w:r>
            <w:proofErr w:type="spellEnd"/>
            <w:r w:rsidRPr="000A7CB9">
              <w:rPr>
                <w:lang w:val="uk-UA"/>
              </w:rPr>
              <w:t xml:space="preserve"> сучасні </w:t>
            </w:r>
            <w:proofErr w:type="spellStart"/>
            <w:r w:rsidRPr="000A7CB9">
              <w:rPr>
                <w:lang w:val="uk-UA"/>
              </w:rPr>
              <w:t>експери</w:t>
            </w:r>
            <w:r w:rsidR="00EE1432">
              <w:rPr>
                <w:lang w:val="uk-UA"/>
              </w:rPr>
              <w:t>-</w:t>
            </w:r>
            <w:r w:rsidRPr="000A7CB9">
              <w:rPr>
                <w:lang w:val="uk-UA"/>
              </w:rPr>
              <w:t>ментальні</w:t>
            </w:r>
            <w:proofErr w:type="spellEnd"/>
            <w:r w:rsidRPr="000A7CB9">
              <w:rPr>
                <w:lang w:val="uk-UA"/>
              </w:rPr>
              <w:t xml:space="preserve"> методи</w:t>
            </w:r>
          </w:p>
          <w:p w:rsidR="00347A96" w:rsidRPr="000A7CB9" w:rsidRDefault="00347A96" w:rsidP="00A65E4E">
            <w:pPr>
              <w:rPr>
                <w:lang w:val="uk-UA"/>
              </w:rPr>
            </w:pPr>
            <w:r w:rsidRPr="000A7CB9">
              <w:rPr>
                <w:lang w:val="uk-UA"/>
              </w:rPr>
              <w:t xml:space="preserve">роботи з </w:t>
            </w:r>
            <w:proofErr w:type="spellStart"/>
            <w:r w:rsidRPr="000A7CB9">
              <w:rPr>
                <w:lang w:val="uk-UA"/>
              </w:rPr>
              <w:t>соціальни</w:t>
            </w:r>
            <w:r w:rsidR="00EE1432">
              <w:rPr>
                <w:lang w:val="uk-UA"/>
              </w:rPr>
              <w:t>-</w:t>
            </w:r>
            <w:r w:rsidRPr="000A7CB9">
              <w:rPr>
                <w:lang w:val="uk-UA"/>
              </w:rPr>
              <w:t>ми</w:t>
            </w:r>
            <w:proofErr w:type="spellEnd"/>
            <w:r w:rsidRPr="000A7CB9">
              <w:rPr>
                <w:lang w:val="uk-UA"/>
              </w:rPr>
              <w:t xml:space="preserve"> об’єктами в польових і </w:t>
            </w:r>
            <w:proofErr w:type="spellStart"/>
            <w:r w:rsidRPr="000A7CB9">
              <w:rPr>
                <w:lang w:val="uk-UA"/>
              </w:rPr>
              <w:t>лаборатор</w:t>
            </w:r>
            <w:r w:rsidR="00EE1432">
              <w:rPr>
                <w:lang w:val="uk-UA"/>
              </w:rPr>
              <w:t>-</w:t>
            </w:r>
            <w:r w:rsidRPr="000A7CB9">
              <w:rPr>
                <w:lang w:val="uk-UA"/>
              </w:rPr>
              <w:t>них</w:t>
            </w:r>
            <w:proofErr w:type="spellEnd"/>
            <w:r w:rsidRPr="000A7CB9">
              <w:rPr>
                <w:lang w:val="uk-UA"/>
              </w:rPr>
              <w:t xml:space="preserve"> умовах</w:t>
            </w:r>
          </w:p>
          <w:p w:rsidR="00347A96" w:rsidRPr="000A7CB9" w:rsidRDefault="00347A96" w:rsidP="00A65E4E">
            <w:pPr>
              <w:rPr>
                <w:lang w:val="uk-UA"/>
              </w:rPr>
            </w:pPr>
          </w:p>
        </w:tc>
        <w:tc>
          <w:tcPr>
            <w:tcW w:w="1980" w:type="dxa"/>
            <w:gridSpan w:val="2"/>
          </w:tcPr>
          <w:p w:rsidR="00347A96" w:rsidRPr="000A7CB9" w:rsidRDefault="00347A96" w:rsidP="0080029D">
            <w:pPr>
              <w:rPr>
                <w:lang w:val="uk-UA"/>
              </w:rPr>
            </w:pPr>
            <w:r w:rsidRPr="000A7CB9">
              <w:rPr>
                <w:lang w:val="uk-UA"/>
              </w:rPr>
              <w:t xml:space="preserve">Знати якісні та кількісні методи: </w:t>
            </w:r>
            <w:proofErr w:type="spellStart"/>
            <w:r w:rsidRPr="000A7CB9">
              <w:rPr>
                <w:lang w:val="uk-UA"/>
              </w:rPr>
              <w:t>бенчмаркинг</w:t>
            </w:r>
            <w:proofErr w:type="spellEnd"/>
            <w:r w:rsidRPr="000A7CB9">
              <w:rPr>
                <w:lang w:val="uk-UA"/>
              </w:rPr>
              <w:t xml:space="preserve">, </w:t>
            </w:r>
            <w:proofErr w:type="spellStart"/>
            <w:r w:rsidRPr="000A7CB9">
              <w:rPr>
                <w:lang w:val="uk-UA"/>
              </w:rPr>
              <w:t>асесмент-центр</w:t>
            </w:r>
            <w:proofErr w:type="spellEnd"/>
            <w:r w:rsidRPr="000A7CB9">
              <w:rPr>
                <w:lang w:val="uk-UA"/>
              </w:rPr>
              <w:t>, GAP-аналіз, SWOT-</w:t>
            </w:r>
            <w:proofErr w:type="spellStart"/>
            <w:r w:rsidRPr="000A7CB9">
              <w:rPr>
                <w:lang w:val="uk-UA"/>
              </w:rPr>
              <w:t>аналіз</w:t>
            </w:r>
            <w:proofErr w:type="spellEnd"/>
            <w:r w:rsidRPr="000A7CB9">
              <w:rPr>
                <w:lang w:val="uk-UA"/>
              </w:rPr>
              <w:t xml:space="preserve">,  STEP-аналіз, експертні  опитування,  глибинне інтерв'ю (та складання </w:t>
            </w:r>
            <w:proofErr w:type="spellStart"/>
            <w:r w:rsidRPr="000A7CB9">
              <w:rPr>
                <w:lang w:val="uk-UA"/>
              </w:rPr>
              <w:t>гайдів</w:t>
            </w:r>
            <w:proofErr w:type="spellEnd"/>
            <w:r w:rsidRPr="000A7CB9">
              <w:rPr>
                <w:lang w:val="uk-UA"/>
              </w:rPr>
              <w:t xml:space="preserve"> до них), </w:t>
            </w:r>
            <w:proofErr w:type="spellStart"/>
            <w:r w:rsidRPr="000A7CB9">
              <w:rPr>
                <w:lang w:val="uk-UA"/>
              </w:rPr>
              <w:t>брейнштурм</w:t>
            </w:r>
            <w:proofErr w:type="spellEnd"/>
            <w:r w:rsidRPr="000A7CB9">
              <w:rPr>
                <w:lang w:val="uk-UA"/>
              </w:rPr>
              <w:t xml:space="preserve">, метод референтних груп, метод </w:t>
            </w:r>
            <w:proofErr w:type="spellStart"/>
            <w:r w:rsidRPr="000A7CB9">
              <w:rPr>
                <w:lang w:val="uk-UA"/>
              </w:rPr>
              <w:t>Дельфі</w:t>
            </w:r>
            <w:proofErr w:type="spellEnd"/>
            <w:r w:rsidRPr="000A7CB9">
              <w:rPr>
                <w:lang w:val="uk-UA"/>
              </w:rPr>
              <w:t xml:space="preserve"> </w:t>
            </w:r>
          </w:p>
        </w:tc>
        <w:tc>
          <w:tcPr>
            <w:tcW w:w="2175" w:type="dxa"/>
            <w:gridSpan w:val="3"/>
          </w:tcPr>
          <w:p w:rsidR="00347A96" w:rsidRPr="000A7CB9" w:rsidRDefault="00347A96" w:rsidP="0080029D">
            <w:pPr>
              <w:rPr>
                <w:lang w:val="uk-UA"/>
              </w:rPr>
            </w:pPr>
            <w:r w:rsidRPr="000A7CB9">
              <w:rPr>
                <w:lang w:val="uk-UA"/>
              </w:rPr>
              <w:t xml:space="preserve">Вміти </w:t>
            </w:r>
            <w:proofErr w:type="spellStart"/>
            <w:r w:rsidRPr="000A7CB9">
              <w:rPr>
                <w:lang w:val="uk-UA"/>
              </w:rPr>
              <w:t>використо-вувати</w:t>
            </w:r>
            <w:proofErr w:type="spellEnd"/>
            <w:r w:rsidRPr="000A7CB9">
              <w:rPr>
                <w:lang w:val="uk-UA"/>
              </w:rPr>
              <w:t xml:space="preserve"> знання при різноманітних практичних ситуаціях</w:t>
            </w:r>
          </w:p>
        </w:tc>
        <w:tc>
          <w:tcPr>
            <w:tcW w:w="1980" w:type="dxa"/>
          </w:tcPr>
          <w:p w:rsidR="00347A96" w:rsidRPr="000A7CB9" w:rsidRDefault="00347A96" w:rsidP="00EE1432">
            <w:pPr>
              <w:widowControl w:val="0"/>
              <w:autoSpaceDE w:val="0"/>
              <w:autoSpaceDN w:val="0"/>
              <w:rPr>
                <w:lang w:val="uk-UA" w:eastAsia="uk-UA"/>
              </w:rPr>
            </w:pPr>
            <w:r w:rsidRPr="000A7CB9">
              <w:rPr>
                <w:lang w:val="uk-UA" w:eastAsia="uk-UA"/>
              </w:rPr>
              <w:t>Зрозуміле і недвозначне</w:t>
            </w:r>
          </w:p>
          <w:p w:rsidR="00347A96" w:rsidRPr="000A7CB9" w:rsidRDefault="00347A96" w:rsidP="00F177AD">
            <w:pPr>
              <w:rPr>
                <w:lang w:val="uk-UA"/>
              </w:rPr>
            </w:pPr>
            <w:r w:rsidRPr="000A7CB9">
              <w:rPr>
                <w:lang w:val="uk-UA" w:eastAsia="uk-UA"/>
              </w:rPr>
              <w:t xml:space="preserve">донесення власних висновків, а також знань та пояснень, що їх </w:t>
            </w:r>
            <w:proofErr w:type="spellStart"/>
            <w:r w:rsidRPr="000A7CB9">
              <w:rPr>
                <w:lang w:val="uk-UA" w:eastAsia="uk-UA"/>
              </w:rPr>
              <w:t>обґрунто-вують</w:t>
            </w:r>
            <w:proofErr w:type="spellEnd"/>
            <w:r w:rsidRPr="000A7CB9">
              <w:rPr>
                <w:lang w:val="uk-UA" w:eastAsia="uk-UA"/>
              </w:rPr>
              <w:t>, до фахівців і нефахівців</w:t>
            </w:r>
          </w:p>
        </w:tc>
        <w:tc>
          <w:tcPr>
            <w:tcW w:w="1609" w:type="dxa"/>
            <w:gridSpan w:val="2"/>
          </w:tcPr>
          <w:p w:rsidR="00347A96" w:rsidRPr="000A7CB9" w:rsidRDefault="00347A96" w:rsidP="00EE1432">
            <w:pPr>
              <w:rPr>
                <w:lang w:val="uk-UA"/>
              </w:rPr>
            </w:pPr>
            <w:r w:rsidRPr="000A7CB9">
              <w:rPr>
                <w:lang w:val="uk-UA"/>
              </w:rPr>
              <w:t xml:space="preserve">Нести </w:t>
            </w:r>
            <w:proofErr w:type="spellStart"/>
            <w:r w:rsidRPr="000A7CB9">
              <w:rPr>
                <w:lang w:val="uk-UA"/>
              </w:rPr>
              <w:t>відповіда-льність</w:t>
            </w:r>
            <w:proofErr w:type="spellEnd"/>
            <w:r w:rsidRPr="000A7CB9">
              <w:rPr>
                <w:lang w:val="uk-UA"/>
              </w:rPr>
              <w:t xml:space="preserve"> за своєчасне набуття сучасних знань</w:t>
            </w:r>
          </w:p>
        </w:tc>
      </w:tr>
      <w:tr w:rsidR="00347A96" w:rsidRPr="000A7CB9" w:rsidTr="00864324">
        <w:trPr>
          <w:trHeight w:val="1265"/>
        </w:trPr>
        <w:tc>
          <w:tcPr>
            <w:tcW w:w="499" w:type="dxa"/>
          </w:tcPr>
          <w:p w:rsidR="00347A96" w:rsidRPr="000A7CB9" w:rsidRDefault="00347A96" w:rsidP="0080029D">
            <w:pPr>
              <w:rPr>
                <w:lang w:val="uk-UA"/>
              </w:rPr>
            </w:pPr>
            <w:r w:rsidRPr="000A7CB9">
              <w:rPr>
                <w:lang w:val="uk-UA"/>
              </w:rPr>
              <w:t>5</w:t>
            </w:r>
          </w:p>
        </w:tc>
        <w:tc>
          <w:tcPr>
            <w:tcW w:w="1680" w:type="dxa"/>
          </w:tcPr>
          <w:p w:rsidR="00347A96" w:rsidRPr="000A7CB9" w:rsidRDefault="00347A96" w:rsidP="00F177AD">
            <w:pPr>
              <w:rPr>
                <w:lang w:val="uk-UA"/>
              </w:rPr>
            </w:pPr>
            <w:r w:rsidRPr="000A7CB9">
              <w:rPr>
                <w:lang w:val="uk-UA"/>
              </w:rPr>
              <w:t>Здатність оцінювати соціальні проблеми, потреби,</w:t>
            </w:r>
          </w:p>
          <w:p w:rsidR="00347A96" w:rsidRPr="000A7CB9" w:rsidRDefault="00347A96" w:rsidP="00F177AD">
            <w:pPr>
              <w:rPr>
                <w:lang w:val="uk-UA"/>
              </w:rPr>
            </w:pPr>
            <w:r w:rsidRPr="000A7CB9">
              <w:rPr>
                <w:lang w:val="uk-UA"/>
              </w:rPr>
              <w:t>особливості та ресурси клієнтів, надавати допомогу та підтримку клієнтам із</w:t>
            </w:r>
          </w:p>
          <w:p w:rsidR="00347A96" w:rsidRPr="000A7CB9" w:rsidRDefault="00347A96" w:rsidP="00A65E4E">
            <w:pPr>
              <w:rPr>
                <w:lang w:val="uk-UA"/>
              </w:rPr>
            </w:pPr>
            <w:proofErr w:type="spellStart"/>
            <w:r w:rsidRPr="000A7CB9">
              <w:rPr>
                <w:lang w:val="uk-UA"/>
              </w:rPr>
              <w:lastRenderedPageBreak/>
              <w:t>врахуван</w:t>
            </w:r>
            <w:r w:rsidR="00864324">
              <w:rPr>
                <w:lang w:val="uk-UA"/>
              </w:rPr>
              <w:t>-</w:t>
            </w:r>
            <w:r w:rsidRPr="000A7CB9">
              <w:rPr>
                <w:lang w:val="uk-UA"/>
              </w:rPr>
              <w:t>ням</w:t>
            </w:r>
            <w:proofErr w:type="spellEnd"/>
            <w:r w:rsidRPr="000A7CB9">
              <w:rPr>
                <w:lang w:val="uk-UA"/>
              </w:rPr>
              <w:t xml:space="preserve"> їх </w:t>
            </w:r>
            <w:proofErr w:type="spellStart"/>
            <w:r w:rsidRPr="000A7CB9">
              <w:rPr>
                <w:lang w:val="uk-UA"/>
              </w:rPr>
              <w:t>індиві</w:t>
            </w:r>
            <w:r w:rsidR="00864324">
              <w:rPr>
                <w:lang w:val="uk-UA"/>
              </w:rPr>
              <w:t>-</w:t>
            </w:r>
            <w:r w:rsidRPr="000A7CB9">
              <w:rPr>
                <w:lang w:val="uk-UA"/>
              </w:rPr>
              <w:t>дуальних</w:t>
            </w:r>
            <w:proofErr w:type="spellEnd"/>
            <w:r w:rsidRPr="000A7CB9">
              <w:rPr>
                <w:lang w:val="uk-UA"/>
              </w:rPr>
              <w:t xml:space="preserve"> потреб, вікових </w:t>
            </w:r>
            <w:proofErr w:type="spellStart"/>
            <w:r w:rsidRPr="000A7CB9">
              <w:rPr>
                <w:lang w:val="uk-UA"/>
              </w:rPr>
              <w:t>відміннос</w:t>
            </w:r>
            <w:r w:rsidR="00864324">
              <w:rPr>
                <w:lang w:val="uk-UA"/>
              </w:rPr>
              <w:t>-</w:t>
            </w:r>
            <w:r w:rsidRPr="000A7CB9">
              <w:rPr>
                <w:lang w:val="uk-UA"/>
              </w:rPr>
              <w:t>тей</w:t>
            </w:r>
            <w:proofErr w:type="spellEnd"/>
            <w:r w:rsidRPr="000A7CB9">
              <w:rPr>
                <w:lang w:val="uk-UA"/>
              </w:rPr>
              <w:t>,</w:t>
            </w:r>
          </w:p>
          <w:p w:rsidR="00347A96" w:rsidRPr="000A7CB9" w:rsidRDefault="00347A96" w:rsidP="004D79A2">
            <w:pPr>
              <w:rPr>
                <w:lang w:val="uk-UA"/>
              </w:rPr>
            </w:pPr>
            <w:r w:rsidRPr="000A7CB9">
              <w:rPr>
                <w:lang w:val="uk-UA"/>
              </w:rPr>
              <w:t xml:space="preserve">гендерних, етнічних та інших </w:t>
            </w:r>
            <w:proofErr w:type="spellStart"/>
            <w:r w:rsidRPr="000A7CB9">
              <w:rPr>
                <w:lang w:val="uk-UA"/>
              </w:rPr>
              <w:t>особливос</w:t>
            </w:r>
            <w:r w:rsidR="004D79A2">
              <w:rPr>
                <w:lang w:val="uk-UA"/>
              </w:rPr>
              <w:t>-</w:t>
            </w:r>
            <w:r w:rsidRPr="000A7CB9">
              <w:rPr>
                <w:lang w:val="uk-UA"/>
              </w:rPr>
              <w:t>тей</w:t>
            </w:r>
            <w:proofErr w:type="spellEnd"/>
          </w:p>
        </w:tc>
        <w:tc>
          <w:tcPr>
            <w:tcW w:w="1980" w:type="dxa"/>
            <w:gridSpan w:val="2"/>
          </w:tcPr>
          <w:p w:rsidR="00347A96" w:rsidRPr="000A7CB9" w:rsidRDefault="00347A96" w:rsidP="0080029D">
            <w:pPr>
              <w:rPr>
                <w:lang w:val="uk-UA"/>
              </w:rPr>
            </w:pPr>
            <w:r w:rsidRPr="000A7CB9">
              <w:rPr>
                <w:lang w:val="uk-UA"/>
              </w:rPr>
              <w:lastRenderedPageBreak/>
              <w:t>Знати</w:t>
            </w:r>
            <w:r w:rsidRPr="000A7CB9">
              <w:t xml:space="preserve"> </w:t>
            </w:r>
            <w:proofErr w:type="spellStart"/>
            <w:r w:rsidRPr="000A7CB9">
              <w:t>умови</w:t>
            </w:r>
            <w:proofErr w:type="spellEnd"/>
            <w:r w:rsidRPr="000A7CB9">
              <w:t xml:space="preserve">, </w:t>
            </w:r>
            <w:proofErr w:type="spellStart"/>
            <w:r w:rsidRPr="000A7CB9">
              <w:t>особливості</w:t>
            </w:r>
            <w:proofErr w:type="spellEnd"/>
            <w:r w:rsidRPr="000A7CB9">
              <w:t xml:space="preserve">, </w:t>
            </w:r>
            <w:proofErr w:type="spellStart"/>
            <w:r w:rsidRPr="000A7CB9">
              <w:t>етапи</w:t>
            </w:r>
            <w:proofErr w:type="spellEnd"/>
            <w:r w:rsidRPr="000A7CB9">
              <w:t xml:space="preserve"> </w:t>
            </w:r>
            <w:proofErr w:type="spellStart"/>
            <w:r w:rsidRPr="000A7CB9">
              <w:t>соціального</w:t>
            </w:r>
            <w:proofErr w:type="spellEnd"/>
            <w:r w:rsidRPr="000A7CB9">
              <w:t xml:space="preserve"> </w:t>
            </w:r>
            <w:proofErr w:type="spellStart"/>
            <w:r w:rsidRPr="000A7CB9">
              <w:t>інспектування</w:t>
            </w:r>
            <w:proofErr w:type="spellEnd"/>
            <w:r w:rsidRPr="000A7CB9">
              <w:t xml:space="preserve"> і порядок </w:t>
            </w:r>
            <w:proofErr w:type="spellStart"/>
            <w:r w:rsidRPr="000A7CB9">
              <w:t>взаємодії</w:t>
            </w:r>
            <w:proofErr w:type="spellEnd"/>
            <w:r w:rsidRPr="000A7CB9">
              <w:t xml:space="preserve"> та партнерства з </w:t>
            </w:r>
            <w:proofErr w:type="spellStart"/>
            <w:r w:rsidRPr="000A7CB9">
              <w:t>дітьми</w:t>
            </w:r>
            <w:proofErr w:type="spellEnd"/>
            <w:r w:rsidRPr="000A7CB9">
              <w:t xml:space="preserve"> та </w:t>
            </w:r>
            <w:proofErr w:type="spellStart"/>
            <w:r w:rsidRPr="000A7CB9">
              <w:t>дорослими</w:t>
            </w:r>
            <w:proofErr w:type="spellEnd"/>
            <w:r w:rsidRPr="000A7CB9">
              <w:t xml:space="preserve"> </w:t>
            </w:r>
            <w:proofErr w:type="spellStart"/>
            <w:r w:rsidRPr="000A7CB9">
              <w:t>під</w:t>
            </w:r>
            <w:proofErr w:type="spellEnd"/>
            <w:r w:rsidRPr="000A7CB9">
              <w:t xml:space="preserve"> час </w:t>
            </w:r>
            <w:proofErr w:type="spellStart"/>
            <w:r w:rsidRPr="000A7CB9">
              <w:t>оцінки</w:t>
            </w:r>
            <w:proofErr w:type="spellEnd"/>
            <w:r w:rsidRPr="000A7CB9">
              <w:t xml:space="preserve"> потреб </w:t>
            </w:r>
            <w:proofErr w:type="spellStart"/>
            <w:r w:rsidRPr="000A7CB9">
              <w:lastRenderedPageBreak/>
              <w:t>особистості</w:t>
            </w:r>
            <w:proofErr w:type="spellEnd"/>
            <w:r w:rsidRPr="000A7CB9">
              <w:t xml:space="preserve"> </w:t>
            </w:r>
          </w:p>
        </w:tc>
        <w:tc>
          <w:tcPr>
            <w:tcW w:w="2175" w:type="dxa"/>
            <w:gridSpan w:val="3"/>
          </w:tcPr>
          <w:p w:rsidR="00347A96" w:rsidRPr="000A7CB9" w:rsidRDefault="00347A96" w:rsidP="0080029D">
            <w:pPr>
              <w:rPr>
                <w:lang w:val="uk-UA"/>
              </w:rPr>
            </w:pPr>
            <w:r w:rsidRPr="000A7CB9">
              <w:rPr>
                <w:lang w:val="uk-UA"/>
              </w:rPr>
              <w:lastRenderedPageBreak/>
              <w:t xml:space="preserve">Вміти </w:t>
            </w:r>
            <w:proofErr w:type="spellStart"/>
            <w:r w:rsidRPr="000A7CB9">
              <w:rPr>
                <w:lang w:val="uk-UA"/>
              </w:rPr>
              <w:t>використо-вувати</w:t>
            </w:r>
            <w:proofErr w:type="spellEnd"/>
            <w:r w:rsidRPr="000A7CB9">
              <w:rPr>
                <w:lang w:val="uk-UA"/>
              </w:rPr>
              <w:t xml:space="preserve"> знання при різноманітних практичних ситуаціях, вміти оцінювати потреби особистості із врахуванням індивідуальних </w:t>
            </w:r>
            <w:r w:rsidRPr="000A7CB9">
              <w:rPr>
                <w:lang w:val="uk-UA"/>
              </w:rPr>
              <w:lastRenderedPageBreak/>
              <w:t>особливостей та з повагою до особистої гідності</w:t>
            </w:r>
          </w:p>
        </w:tc>
        <w:tc>
          <w:tcPr>
            <w:tcW w:w="1980" w:type="dxa"/>
          </w:tcPr>
          <w:p w:rsidR="00347A96" w:rsidRPr="000A7CB9" w:rsidRDefault="00347A96" w:rsidP="0080029D">
            <w:pPr>
              <w:rPr>
                <w:lang w:val="uk-UA"/>
              </w:rPr>
            </w:pPr>
            <w:r w:rsidRPr="000A7CB9">
              <w:rPr>
                <w:lang w:val="uk-UA"/>
              </w:rPr>
              <w:lastRenderedPageBreak/>
              <w:t>Ефективна взаємодія з дітьми та дорослими</w:t>
            </w:r>
          </w:p>
        </w:tc>
        <w:tc>
          <w:tcPr>
            <w:tcW w:w="1609" w:type="dxa"/>
            <w:gridSpan w:val="2"/>
          </w:tcPr>
          <w:p w:rsidR="00347A96" w:rsidRPr="000A7CB9" w:rsidRDefault="00347A96" w:rsidP="0080029D">
            <w:pPr>
              <w:rPr>
                <w:lang w:val="uk-UA"/>
              </w:rPr>
            </w:pPr>
            <w:r w:rsidRPr="000A7CB9">
              <w:rPr>
                <w:lang w:val="uk-UA"/>
              </w:rPr>
              <w:t xml:space="preserve">Нести </w:t>
            </w:r>
            <w:proofErr w:type="spellStart"/>
            <w:r w:rsidRPr="000A7CB9">
              <w:rPr>
                <w:lang w:val="uk-UA"/>
              </w:rPr>
              <w:t>відпові-дальність</w:t>
            </w:r>
            <w:proofErr w:type="spellEnd"/>
            <w:r w:rsidRPr="000A7CB9">
              <w:rPr>
                <w:lang w:val="uk-UA"/>
              </w:rPr>
              <w:t xml:space="preserve"> за </w:t>
            </w:r>
            <w:r w:rsidR="00864324">
              <w:rPr>
                <w:lang w:val="uk-UA"/>
              </w:rPr>
              <w:t xml:space="preserve">своє </w:t>
            </w:r>
            <w:proofErr w:type="spellStart"/>
            <w:r w:rsidR="00864324">
              <w:rPr>
                <w:lang w:val="uk-UA"/>
              </w:rPr>
              <w:t>час-</w:t>
            </w:r>
            <w:r w:rsidRPr="000A7CB9">
              <w:rPr>
                <w:lang w:val="uk-UA"/>
              </w:rPr>
              <w:t>ність</w:t>
            </w:r>
            <w:proofErr w:type="spellEnd"/>
            <w:r w:rsidRPr="000A7CB9">
              <w:rPr>
                <w:lang w:val="uk-UA"/>
              </w:rPr>
              <w:t xml:space="preserve"> прийнятих рішень у цих ситуаціях, зокрема у складних умовах</w:t>
            </w:r>
          </w:p>
        </w:tc>
      </w:tr>
    </w:tbl>
    <w:p w:rsidR="00347A96" w:rsidRPr="000A7CB9" w:rsidRDefault="00347A96" w:rsidP="00991D2E">
      <w:pPr>
        <w:rPr>
          <w:b/>
          <w:bCs/>
          <w:lang w:val="uk-UA"/>
        </w:rPr>
      </w:pPr>
    </w:p>
    <w:p w:rsidR="00347A96" w:rsidRPr="000A7CB9" w:rsidRDefault="00347A96" w:rsidP="00DD550D">
      <w:pPr>
        <w:ind w:firstLine="567"/>
        <w:jc w:val="both"/>
        <w:rPr>
          <w:lang w:val="uk-UA" w:eastAsia="ar-SA"/>
        </w:rPr>
      </w:pPr>
      <w:r w:rsidRPr="000A7CB9">
        <w:rPr>
          <w:lang w:val="uk-UA" w:eastAsia="ar-SA"/>
        </w:rPr>
        <w:t xml:space="preserve">У результаті засвоєння навчальної дисципліни здобувач вищої освіти повинен демонструвати такі </w:t>
      </w:r>
      <w:r w:rsidRPr="000A7CB9">
        <w:rPr>
          <w:b/>
          <w:bCs/>
          <w:lang w:val="uk-UA" w:eastAsia="ar-SA"/>
        </w:rPr>
        <w:t>результати навчання:</w:t>
      </w:r>
    </w:p>
    <w:p w:rsidR="00347A96" w:rsidRPr="000A7CB9" w:rsidRDefault="00347A96" w:rsidP="00BC2210">
      <w:pPr>
        <w:tabs>
          <w:tab w:val="left" w:pos="0"/>
          <w:tab w:val="left" w:pos="567"/>
        </w:tabs>
        <w:ind w:firstLine="567"/>
        <w:jc w:val="both"/>
        <w:rPr>
          <w:b/>
          <w:bCs/>
          <w:lang w:val="uk-UA"/>
        </w:rPr>
      </w:pPr>
      <w:r w:rsidRPr="000A7CB9">
        <w:rPr>
          <w:lang w:val="uk-UA"/>
        </w:rPr>
        <w:t xml:space="preserve">а) </w:t>
      </w:r>
      <w:r w:rsidRPr="000A7CB9">
        <w:rPr>
          <w:b/>
          <w:bCs/>
          <w:lang w:val="uk-UA"/>
        </w:rPr>
        <w:t xml:space="preserve">знати: </w:t>
      </w:r>
      <w:r w:rsidRPr="000A7CB9">
        <w:rPr>
          <w:lang w:val="uk-UA"/>
        </w:rPr>
        <w:t>основні підходи до визначення понять «соціальний аудит» та «інспектування»; етапи становлення, сутність основних положень та проблеми розвитку сучасного соціального аудиту та інспектування в Україні; етапи здійснення та професійні стандарти соціального аудиту та інспектування; методику проведення та механізми реалізації соціального аудиту; спільні сторони та відмінності між соціальним аудитом в Україні та поза її межами.</w:t>
      </w:r>
    </w:p>
    <w:p w:rsidR="00347A96" w:rsidRPr="00DA445E" w:rsidRDefault="00347A96" w:rsidP="001A22FC">
      <w:pPr>
        <w:autoSpaceDE w:val="0"/>
        <w:autoSpaceDN w:val="0"/>
        <w:adjustRightInd w:val="0"/>
        <w:ind w:firstLine="567"/>
        <w:jc w:val="both"/>
        <w:rPr>
          <w:sz w:val="27"/>
          <w:szCs w:val="27"/>
          <w:lang w:val="uk-UA" w:eastAsia="uk-UA"/>
        </w:rPr>
      </w:pPr>
      <w:r w:rsidRPr="000A7CB9">
        <w:rPr>
          <w:lang w:val="uk-UA"/>
        </w:rPr>
        <w:t xml:space="preserve">б) </w:t>
      </w:r>
      <w:r w:rsidRPr="000A7CB9">
        <w:rPr>
          <w:b/>
          <w:bCs/>
          <w:lang w:val="uk-UA"/>
        </w:rPr>
        <w:t>вміти:</w:t>
      </w:r>
      <w:r w:rsidRPr="000A7CB9">
        <w:rPr>
          <w:lang w:val="uk-UA"/>
        </w:rPr>
        <w:t xml:space="preserve"> пояснити </w:t>
      </w:r>
      <w:r w:rsidRPr="000A7CB9">
        <w:rPr>
          <w:color w:val="000000"/>
          <w:lang w:val="uk-UA"/>
        </w:rPr>
        <w:t>зміст основних понять категоріального апарату со</w:t>
      </w:r>
      <w:r>
        <w:rPr>
          <w:color w:val="000000"/>
          <w:lang w:val="uk-UA"/>
        </w:rPr>
        <w:t>ціального аудиту</w:t>
      </w:r>
      <w:r w:rsidRPr="00B40810">
        <w:rPr>
          <w:color w:val="000000"/>
          <w:lang w:val="uk-UA"/>
        </w:rPr>
        <w:t>;</w:t>
      </w:r>
      <w:r>
        <w:rPr>
          <w:color w:val="000000"/>
          <w:lang w:val="uk-UA"/>
        </w:rPr>
        <w:t xml:space="preserve"> </w:t>
      </w:r>
      <w:r w:rsidRPr="00B40810">
        <w:rPr>
          <w:lang w:val="uk-UA"/>
        </w:rPr>
        <w:t>аналізувати загальне і особливе в способах вирішення основних проблем у світов</w:t>
      </w:r>
      <w:r>
        <w:rPr>
          <w:lang w:val="uk-UA"/>
        </w:rPr>
        <w:t>ому</w:t>
      </w:r>
      <w:r w:rsidRPr="00B40810">
        <w:rPr>
          <w:lang w:val="uk-UA"/>
        </w:rPr>
        <w:t xml:space="preserve"> та вітчизнян</w:t>
      </w:r>
      <w:r>
        <w:rPr>
          <w:lang w:val="uk-UA"/>
        </w:rPr>
        <w:t>ому аудиті</w:t>
      </w:r>
      <w:r w:rsidRPr="00B40810">
        <w:rPr>
          <w:lang w:val="uk-UA"/>
        </w:rPr>
        <w:t>; використовувати отримані знання в розумінні сучасних реалій, застосовувати їх у повсякденній діяльності; поєднувати глибокі професійні знання з фундаментальними моральними цінностями</w:t>
      </w:r>
      <w:r>
        <w:rPr>
          <w:lang w:val="uk-UA"/>
        </w:rPr>
        <w:t xml:space="preserve"> щодо проведення аудиту та інспектування</w:t>
      </w:r>
      <w:r w:rsidRPr="00B40810">
        <w:rPr>
          <w:lang w:val="uk-UA"/>
        </w:rPr>
        <w:t>; відповідально ставитися до професійних обов’язків; налагоджувати ефективні ділові комунікації, що відповідаю</w:t>
      </w:r>
      <w:r>
        <w:rPr>
          <w:lang w:val="uk-UA"/>
        </w:rPr>
        <w:t xml:space="preserve">ть універсальним етичним нормам; </w:t>
      </w:r>
      <w:r w:rsidRPr="00D6398C">
        <w:rPr>
          <w:lang w:val="uk-UA"/>
        </w:rPr>
        <w:t>застосовувати знання відносно соціального аудиту та інспектування при</w:t>
      </w:r>
      <w:r>
        <w:rPr>
          <w:lang w:val="uk-UA"/>
        </w:rPr>
        <w:t xml:space="preserve"> </w:t>
      </w:r>
      <w:r w:rsidRPr="00D6398C">
        <w:rPr>
          <w:lang w:val="uk-UA"/>
        </w:rPr>
        <w:t>вивченні інших дисциплін циклу професійної підготовки</w:t>
      </w:r>
      <w:r>
        <w:rPr>
          <w:lang w:val="uk-UA"/>
        </w:rPr>
        <w:t>;</w:t>
      </w:r>
      <w:r w:rsidRPr="00A65E4E">
        <w:rPr>
          <w:b/>
          <w:bCs/>
          <w:sz w:val="27"/>
          <w:szCs w:val="27"/>
          <w:lang w:val="uk-UA" w:eastAsia="uk-UA"/>
        </w:rPr>
        <w:t xml:space="preserve"> </w:t>
      </w:r>
      <w:r w:rsidRPr="00DA445E">
        <w:rPr>
          <w:sz w:val="27"/>
          <w:szCs w:val="27"/>
          <w:lang w:val="uk-UA" w:eastAsia="uk-UA"/>
        </w:rPr>
        <w:t>ідентифікувати, формулювати і розв’язувати завдання у сфері соціальної роботи, інтегрувати теоретичні знання та практичний досвід; формулювати власні обґрунтовані судження на основі</w:t>
      </w:r>
      <w:r>
        <w:rPr>
          <w:sz w:val="27"/>
          <w:szCs w:val="27"/>
          <w:lang w:val="uk-UA" w:eastAsia="uk-UA"/>
        </w:rPr>
        <w:t xml:space="preserve"> </w:t>
      </w:r>
      <w:r w:rsidRPr="00DA445E">
        <w:rPr>
          <w:sz w:val="27"/>
          <w:szCs w:val="27"/>
          <w:lang w:val="uk-UA" w:eastAsia="uk-UA"/>
        </w:rPr>
        <w:t xml:space="preserve">аналізу соціальної проблеми; теоретично аргументувати шляхи подолання проблем та складних життєвих обставин, обирати ефективні методи їх вирішення, передбачати наслідки; використовувати методи соціальної діагностики у процесі оцінювання проблем, потреб, специфічних особливостей самостійно визначати ті обставини, у з’ясуванні яких потрібна соціальна допомога та ресурсів клієнтів; виявляти етичні дилеми та суперечності у професійній діяльності та застосовувати засоби </w:t>
      </w:r>
      <w:proofErr w:type="spellStart"/>
      <w:r w:rsidRPr="00DA445E">
        <w:rPr>
          <w:sz w:val="27"/>
          <w:szCs w:val="27"/>
          <w:lang w:val="uk-UA" w:eastAsia="uk-UA"/>
        </w:rPr>
        <w:t>супервізії</w:t>
      </w:r>
      <w:proofErr w:type="spellEnd"/>
      <w:r w:rsidRPr="00DA445E">
        <w:rPr>
          <w:sz w:val="27"/>
          <w:szCs w:val="27"/>
          <w:lang w:val="uk-UA" w:eastAsia="uk-UA"/>
        </w:rPr>
        <w:t xml:space="preserve"> для їх розв’язання; демонструвати толерантну поведінку, виявляти повагу до культурних, релігійних, етнічних відмінностей, розрізняти вплив стереотипів та упереджень.</w:t>
      </w:r>
    </w:p>
    <w:p w:rsidR="00347A96" w:rsidRPr="00A65E4E" w:rsidRDefault="00347A96" w:rsidP="00A65E4E">
      <w:pPr>
        <w:autoSpaceDE w:val="0"/>
        <w:autoSpaceDN w:val="0"/>
        <w:adjustRightInd w:val="0"/>
        <w:jc w:val="both"/>
        <w:rPr>
          <w:b/>
          <w:bCs/>
          <w:sz w:val="27"/>
          <w:szCs w:val="27"/>
          <w:lang w:val="uk-UA" w:eastAsia="uk-UA"/>
        </w:rPr>
      </w:pPr>
    </w:p>
    <w:p w:rsidR="00347A96" w:rsidRPr="00FE61B1" w:rsidRDefault="00347A96" w:rsidP="00DD550D">
      <w:pPr>
        <w:rPr>
          <w:b/>
          <w:bCs/>
          <w:lang w:val="uk-UA"/>
        </w:rPr>
      </w:pPr>
    </w:p>
    <w:p w:rsidR="00347A96" w:rsidRPr="00F63B65" w:rsidRDefault="00347A96" w:rsidP="00F63B65">
      <w:pPr>
        <w:jc w:val="center"/>
        <w:rPr>
          <w:b/>
          <w:bCs/>
          <w:lang w:val="uk-UA"/>
        </w:rPr>
      </w:pPr>
      <w:r w:rsidRPr="00F63B65">
        <w:rPr>
          <w:b/>
          <w:bCs/>
          <w:lang w:val="uk-UA"/>
        </w:rPr>
        <w:lastRenderedPageBreak/>
        <w:t>2. Інформаційний обсяг навчальної дисципліни</w:t>
      </w:r>
    </w:p>
    <w:p w:rsidR="00347A96" w:rsidRPr="00F63B65" w:rsidRDefault="00347A96" w:rsidP="00F63B65">
      <w:pPr>
        <w:pStyle w:val="21"/>
        <w:spacing w:after="0" w:line="240" w:lineRule="auto"/>
        <w:ind w:firstLine="708"/>
        <w:jc w:val="both"/>
        <w:rPr>
          <w:sz w:val="28"/>
          <w:szCs w:val="28"/>
          <w:lang w:val="uk-UA"/>
        </w:rPr>
      </w:pPr>
      <w:r w:rsidRPr="00F63B65">
        <w:rPr>
          <w:sz w:val="28"/>
          <w:szCs w:val="28"/>
          <w:lang w:val="uk-UA"/>
        </w:rPr>
        <w:t xml:space="preserve">На вивчення навчальної дисципліни «Соціальний аудит та інспектування» відводиться 150 годин, 5 кредитів ЄКТС. </w:t>
      </w:r>
    </w:p>
    <w:p w:rsidR="00347A96" w:rsidRPr="00F63B65" w:rsidRDefault="00347A96" w:rsidP="00F63B65">
      <w:pPr>
        <w:pStyle w:val="a5"/>
        <w:spacing w:after="0"/>
        <w:ind w:left="0"/>
        <w:jc w:val="both"/>
        <w:rPr>
          <w:caps/>
          <w:sz w:val="28"/>
          <w:szCs w:val="28"/>
          <w:lang w:val="uk-UA"/>
        </w:rPr>
      </w:pPr>
      <w:r w:rsidRPr="00F63B65">
        <w:rPr>
          <w:sz w:val="28"/>
          <w:szCs w:val="28"/>
          <w:u w:val="single"/>
          <w:lang w:val="uk-UA"/>
        </w:rPr>
        <w:t>Розділ 1.</w:t>
      </w:r>
      <w:r w:rsidRPr="00F63B65">
        <w:rPr>
          <w:i/>
          <w:iCs/>
          <w:sz w:val="28"/>
          <w:szCs w:val="28"/>
          <w:lang w:val="uk-UA"/>
        </w:rPr>
        <w:t xml:space="preserve"> </w:t>
      </w:r>
      <w:r w:rsidRPr="00F63B65">
        <w:rPr>
          <w:caps/>
          <w:sz w:val="28"/>
          <w:szCs w:val="28"/>
          <w:lang w:val="uk-UA"/>
        </w:rPr>
        <w:t>«ТЕОРЕТИЧНІ ОСНОВИ СОЦІАЛЬНОГО АУДИТУ»</w:t>
      </w:r>
    </w:p>
    <w:p w:rsidR="00347A96" w:rsidRPr="00F63B65" w:rsidRDefault="00347A96" w:rsidP="00F63B65">
      <w:pPr>
        <w:pStyle w:val="21"/>
        <w:spacing w:after="0" w:line="240" w:lineRule="auto"/>
        <w:jc w:val="both"/>
        <w:rPr>
          <w:sz w:val="28"/>
          <w:szCs w:val="28"/>
          <w:lang w:val="uk-UA"/>
        </w:rPr>
      </w:pPr>
      <w:r w:rsidRPr="00F63B65">
        <w:rPr>
          <w:i/>
          <w:iCs/>
          <w:sz w:val="28"/>
          <w:szCs w:val="28"/>
          <w:lang w:val="uk-UA"/>
        </w:rPr>
        <w:t>Тема 1.</w:t>
      </w:r>
      <w:r w:rsidRPr="00F63B65">
        <w:rPr>
          <w:sz w:val="28"/>
          <w:szCs w:val="28"/>
          <w:lang w:val="uk-UA"/>
        </w:rPr>
        <w:t xml:space="preserve"> </w:t>
      </w:r>
      <w:r w:rsidRPr="00F63B65">
        <w:rPr>
          <w:i/>
          <w:iCs/>
          <w:sz w:val="28"/>
          <w:szCs w:val="28"/>
          <w:lang w:val="uk-UA"/>
        </w:rPr>
        <w:t>ІСТОРИЧНА ЕВОЛЮЦІЯ ТЕОРІЇ ТА ПРАКТИКИ СОЦІАЛЬНОГО АУДИТУ.</w:t>
      </w:r>
    </w:p>
    <w:p w:rsidR="00347A96" w:rsidRPr="00F63B65" w:rsidRDefault="00347A96" w:rsidP="00F63B65">
      <w:pPr>
        <w:autoSpaceDE w:val="0"/>
        <w:autoSpaceDN w:val="0"/>
        <w:adjustRightInd w:val="0"/>
        <w:jc w:val="both"/>
        <w:rPr>
          <w:lang w:val="uk-UA"/>
        </w:rPr>
      </w:pPr>
      <w:r w:rsidRPr="00F63B65">
        <w:rPr>
          <w:lang w:val="uk-UA"/>
        </w:rPr>
        <w:t>Визначити гносеологічні та історичні корені аудиту. Охарактеризувати зв’язок дисципліни «Соціальний аудит та інспектування» з соціально-економічними науками. Визначити предмет та завдання дисципліни; основні знання та вміння; зміст і структуру; відповідність потребам підготовки соціальних працівників.</w:t>
      </w:r>
    </w:p>
    <w:p w:rsidR="00347A96" w:rsidRPr="00F63B65" w:rsidRDefault="00347A96" w:rsidP="00F63B65">
      <w:pPr>
        <w:pStyle w:val="21"/>
        <w:spacing w:after="0" w:line="240" w:lineRule="auto"/>
        <w:jc w:val="both"/>
        <w:rPr>
          <w:sz w:val="28"/>
          <w:szCs w:val="28"/>
          <w:lang w:val="uk-UA"/>
        </w:rPr>
      </w:pPr>
      <w:r w:rsidRPr="00F63B65">
        <w:rPr>
          <w:i/>
          <w:iCs/>
          <w:sz w:val="28"/>
          <w:szCs w:val="28"/>
          <w:lang w:val="uk-UA"/>
        </w:rPr>
        <w:t>Тема 2.</w:t>
      </w:r>
      <w:r w:rsidRPr="00F63B65">
        <w:rPr>
          <w:sz w:val="28"/>
          <w:szCs w:val="28"/>
          <w:lang w:val="uk-UA"/>
        </w:rPr>
        <w:t xml:space="preserve"> </w:t>
      </w:r>
      <w:r w:rsidRPr="00F63B65">
        <w:rPr>
          <w:i/>
          <w:iCs/>
          <w:sz w:val="28"/>
          <w:szCs w:val="28"/>
          <w:lang w:val="uk-UA"/>
        </w:rPr>
        <w:t>РЕТРОСПЕКТИВНИЙ АНАЛІЗ СТАНОВЛЕННЯ АУДИТУ.</w:t>
      </w:r>
    </w:p>
    <w:p w:rsidR="00347A96" w:rsidRPr="00F63B65" w:rsidRDefault="00347A96" w:rsidP="00F63B65">
      <w:pPr>
        <w:autoSpaceDE w:val="0"/>
        <w:autoSpaceDN w:val="0"/>
        <w:adjustRightInd w:val="0"/>
        <w:jc w:val="both"/>
        <w:rPr>
          <w:lang w:val="uk-UA"/>
        </w:rPr>
      </w:pPr>
      <w:r w:rsidRPr="00F63B65">
        <w:rPr>
          <w:lang w:val="uk-UA"/>
        </w:rPr>
        <w:t xml:space="preserve">Визначити методологічні основи соціального аудиту. Розглянути еволюцію управління соціальними відносинами та роль соціокультурних факторів в ній. Визначити соціальний аудит через призму об’єкту, предмету й цілей. Дослідити хронологію, логіку та етапи виникнення і розвитку соціального аудиту в Україні. </w:t>
      </w:r>
    </w:p>
    <w:p w:rsidR="00347A96" w:rsidRPr="00F63B65" w:rsidRDefault="00347A96" w:rsidP="00F63B65">
      <w:pPr>
        <w:pStyle w:val="21"/>
        <w:spacing w:after="0" w:line="240" w:lineRule="auto"/>
        <w:jc w:val="both"/>
        <w:rPr>
          <w:sz w:val="28"/>
          <w:szCs w:val="28"/>
          <w:lang w:val="uk-UA"/>
        </w:rPr>
      </w:pPr>
      <w:r w:rsidRPr="00F63B65">
        <w:rPr>
          <w:i/>
          <w:iCs/>
          <w:sz w:val="28"/>
          <w:szCs w:val="28"/>
          <w:lang w:val="uk-UA"/>
        </w:rPr>
        <w:t>Тема 3.ОСОБЛИВОСТІ СОЦІАЛЬНОГО АУДИТУ: ЗАРУБІЖНИЙ ДОСВІД.</w:t>
      </w:r>
    </w:p>
    <w:p w:rsidR="00347A96" w:rsidRPr="00F63B65" w:rsidRDefault="00347A96" w:rsidP="00F63B65">
      <w:pPr>
        <w:autoSpaceDE w:val="0"/>
        <w:autoSpaceDN w:val="0"/>
        <w:adjustRightInd w:val="0"/>
        <w:jc w:val="both"/>
        <w:rPr>
          <w:lang w:val="uk-UA"/>
        </w:rPr>
      </w:pPr>
      <w:r w:rsidRPr="00F63B65">
        <w:rPr>
          <w:lang w:val="uk-UA"/>
        </w:rPr>
        <w:t>Визначити вплив закордонних моделей та законодавчих актів на формування національної системи соціального аудиту.  Дослідити зовнішні та внутрішні фактори соціального аудиту. Окреслити соціальну відповідальність, що складає правові та моральні основи соціального аудиту. Охарактеризувати систему стандартів соціального аудиту, що склалася в Україні.</w:t>
      </w:r>
    </w:p>
    <w:p w:rsidR="00347A96" w:rsidRPr="00F63B65" w:rsidRDefault="00347A96" w:rsidP="00F63B65">
      <w:pPr>
        <w:pStyle w:val="21"/>
        <w:spacing w:after="0" w:line="240" w:lineRule="auto"/>
        <w:jc w:val="both"/>
        <w:rPr>
          <w:sz w:val="28"/>
          <w:szCs w:val="28"/>
          <w:lang w:val="uk-UA"/>
        </w:rPr>
      </w:pPr>
      <w:r w:rsidRPr="00F63B65">
        <w:rPr>
          <w:i/>
          <w:iCs/>
          <w:sz w:val="28"/>
          <w:szCs w:val="28"/>
          <w:lang w:val="uk-UA"/>
        </w:rPr>
        <w:t>Тема 4. АУДИТ СИСТЕМИ УПРАВЛІННЯ ЛЮДСЬКИМИ РЕСУРСАМИ.</w:t>
      </w:r>
    </w:p>
    <w:p w:rsidR="00347A96" w:rsidRPr="00F63B65" w:rsidRDefault="00347A96" w:rsidP="00F63B65">
      <w:pPr>
        <w:autoSpaceDE w:val="0"/>
        <w:autoSpaceDN w:val="0"/>
        <w:adjustRightInd w:val="0"/>
        <w:jc w:val="both"/>
        <w:rPr>
          <w:lang w:val="uk-UA"/>
        </w:rPr>
      </w:pPr>
      <w:r w:rsidRPr="00F63B65">
        <w:rPr>
          <w:lang w:val="uk-UA"/>
        </w:rPr>
        <w:t xml:space="preserve">Визначити завдання аудиту системи управління людськими ресурсами та дати характеристику цим напрямам. Проаналізувати етапи аудиту формування персоналу та визначити критерії оцінки якості планування персоналу в організації. Охарактеризувати критерії оцінки соціальної та економічної ефективності управління наймами персоналу; критерії оцінки адаптації нових співробітників організації. Визначити етапи та завдання аудиту організації та нормування праці. Дослідити, яким чином визначаються показники й критерії аудиторського обстеження організації та нормативу праці. Охарактеризувати динаміку аудиту системи управління розвитком персоналу. Критерії соціальної та економічної ефективності системи управління людськими ресурсами. </w:t>
      </w:r>
    </w:p>
    <w:p w:rsidR="00347A96" w:rsidRPr="00F63B65" w:rsidRDefault="00347A96" w:rsidP="00F63B65">
      <w:pPr>
        <w:pStyle w:val="21"/>
        <w:spacing w:after="0" w:line="240" w:lineRule="auto"/>
        <w:jc w:val="both"/>
        <w:rPr>
          <w:sz w:val="28"/>
          <w:szCs w:val="28"/>
          <w:lang w:val="uk-UA"/>
        </w:rPr>
      </w:pPr>
      <w:r w:rsidRPr="00F63B65">
        <w:rPr>
          <w:i/>
          <w:iCs/>
          <w:sz w:val="28"/>
          <w:szCs w:val="28"/>
          <w:lang w:val="uk-UA"/>
        </w:rPr>
        <w:t>Тема 5.</w:t>
      </w:r>
      <w:r w:rsidRPr="00F63B65">
        <w:rPr>
          <w:sz w:val="28"/>
          <w:szCs w:val="28"/>
          <w:lang w:val="uk-UA"/>
        </w:rPr>
        <w:t xml:space="preserve"> </w:t>
      </w:r>
      <w:r w:rsidRPr="00F63B65">
        <w:rPr>
          <w:i/>
          <w:iCs/>
          <w:sz w:val="28"/>
          <w:szCs w:val="28"/>
          <w:lang w:val="uk-UA"/>
        </w:rPr>
        <w:t>МЕХАНІЗМИ РЕАЛІЗАЦІЇ СОЦІАЛЬНОГО АУДИТУ.</w:t>
      </w:r>
    </w:p>
    <w:p w:rsidR="00347A96" w:rsidRPr="00F63B65" w:rsidRDefault="00347A96" w:rsidP="00F63B65">
      <w:pPr>
        <w:jc w:val="both"/>
        <w:rPr>
          <w:lang w:val="uk-UA"/>
        </w:rPr>
      </w:pPr>
      <w:r w:rsidRPr="00F63B65">
        <w:rPr>
          <w:lang w:val="uk-UA"/>
        </w:rPr>
        <w:t>Показано механізм проведення соціального аудиту та складання документів щодо його проведення. Розглянути основні принципи формування команди соціального аудиту. Визначити основні вимоги до соціальних аудиторів. Окреслити права та обов’язки соціальних аудиторів і кодекс поведінки. Показати, якими повинні бути програма та графік соціального аудиту, як збирати, обробляти та аналізувати інформацію, якими є вимоги до змісту, структури та оформлення заключного звіту.</w:t>
      </w:r>
    </w:p>
    <w:p w:rsidR="00347A96" w:rsidRPr="00F63B65" w:rsidRDefault="00347A96" w:rsidP="00F63B65">
      <w:pPr>
        <w:pStyle w:val="21"/>
        <w:spacing w:after="0" w:line="240" w:lineRule="auto"/>
        <w:jc w:val="both"/>
        <w:rPr>
          <w:sz w:val="28"/>
          <w:szCs w:val="28"/>
          <w:lang w:val="uk-UA"/>
        </w:rPr>
      </w:pPr>
      <w:r w:rsidRPr="00F63B65">
        <w:rPr>
          <w:i/>
          <w:iCs/>
          <w:sz w:val="28"/>
          <w:szCs w:val="28"/>
          <w:lang w:val="uk-UA"/>
        </w:rPr>
        <w:t>Тема 6.</w:t>
      </w:r>
      <w:r w:rsidRPr="00F63B65">
        <w:rPr>
          <w:sz w:val="28"/>
          <w:szCs w:val="28"/>
          <w:lang w:val="uk-UA"/>
        </w:rPr>
        <w:t xml:space="preserve"> </w:t>
      </w:r>
      <w:r w:rsidRPr="00F63B65">
        <w:rPr>
          <w:i/>
          <w:iCs/>
          <w:sz w:val="28"/>
          <w:szCs w:val="28"/>
          <w:lang w:val="uk-UA"/>
        </w:rPr>
        <w:t>МЕТОДИКА ПРОВЕДЕННЯ СОЦІАЛЬНОГО АУДИТУ.</w:t>
      </w:r>
    </w:p>
    <w:p w:rsidR="00347A96" w:rsidRPr="00F63B65" w:rsidRDefault="00347A96" w:rsidP="00F63B65">
      <w:pPr>
        <w:jc w:val="both"/>
        <w:rPr>
          <w:lang w:val="uk-UA"/>
        </w:rPr>
      </w:pPr>
      <w:r w:rsidRPr="00F63B65">
        <w:rPr>
          <w:lang w:val="uk-UA"/>
        </w:rPr>
        <w:t xml:space="preserve">Визначити документи та технології проведення соціального аудиту. Розглянути та охарактеризувати якісні та кількісні методи: </w:t>
      </w:r>
      <w:proofErr w:type="spellStart"/>
      <w:r w:rsidRPr="00F63B65">
        <w:rPr>
          <w:lang w:val="uk-UA"/>
        </w:rPr>
        <w:t>бенчмаркинг</w:t>
      </w:r>
      <w:proofErr w:type="spellEnd"/>
      <w:r w:rsidRPr="00F63B65">
        <w:rPr>
          <w:lang w:val="uk-UA"/>
        </w:rPr>
        <w:t xml:space="preserve">, </w:t>
      </w:r>
      <w:proofErr w:type="spellStart"/>
      <w:r w:rsidRPr="00F63B65">
        <w:rPr>
          <w:lang w:val="uk-UA"/>
        </w:rPr>
        <w:t>асесмент-центр</w:t>
      </w:r>
      <w:proofErr w:type="spellEnd"/>
      <w:r w:rsidRPr="00F63B65">
        <w:rPr>
          <w:lang w:val="uk-UA"/>
        </w:rPr>
        <w:t>, GAP-аналіз, SWOT-</w:t>
      </w:r>
      <w:proofErr w:type="spellStart"/>
      <w:r w:rsidRPr="00F63B65">
        <w:rPr>
          <w:lang w:val="uk-UA"/>
        </w:rPr>
        <w:t>аналіз</w:t>
      </w:r>
      <w:proofErr w:type="spellEnd"/>
      <w:r w:rsidRPr="00F63B65">
        <w:rPr>
          <w:lang w:val="uk-UA"/>
        </w:rPr>
        <w:t xml:space="preserve">,  STEP-аналіз, експертні  опитування,  глибинне </w:t>
      </w:r>
      <w:r w:rsidRPr="00F63B65">
        <w:rPr>
          <w:lang w:val="uk-UA"/>
        </w:rPr>
        <w:lastRenderedPageBreak/>
        <w:t xml:space="preserve">інтерв'ю (та складання </w:t>
      </w:r>
      <w:proofErr w:type="spellStart"/>
      <w:r w:rsidRPr="00F63B65">
        <w:rPr>
          <w:lang w:val="uk-UA"/>
        </w:rPr>
        <w:t>гайдів</w:t>
      </w:r>
      <w:proofErr w:type="spellEnd"/>
      <w:r w:rsidRPr="00F63B65">
        <w:rPr>
          <w:lang w:val="uk-UA"/>
        </w:rPr>
        <w:t xml:space="preserve"> до них), </w:t>
      </w:r>
      <w:proofErr w:type="spellStart"/>
      <w:r w:rsidRPr="00F63B65">
        <w:rPr>
          <w:lang w:val="uk-UA"/>
        </w:rPr>
        <w:t>брейнштурм</w:t>
      </w:r>
      <w:proofErr w:type="spellEnd"/>
      <w:r w:rsidRPr="00F63B65">
        <w:rPr>
          <w:lang w:val="uk-UA"/>
        </w:rPr>
        <w:t xml:space="preserve">, метод референтних груп, метод </w:t>
      </w:r>
      <w:proofErr w:type="spellStart"/>
      <w:r w:rsidRPr="00F63B65">
        <w:rPr>
          <w:lang w:val="uk-UA"/>
        </w:rPr>
        <w:t>Дельфі</w:t>
      </w:r>
      <w:proofErr w:type="spellEnd"/>
      <w:r w:rsidRPr="00F63B65">
        <w:rPr>
          <w:lang w:val="uk-UA"/>
        </w:rPr>
        <w:t xml:space="preserve"> та інші. Продемонструвати, якою може бути мета соціального аудиту, як готуватися до соціального аудиту, знаходити інформацію та перевіряти документацію, якими є ризики та як їх оцінювати. Навести структуру типового договору про проведення соціального аудиту. Показати, що таке «аудиторські докази» та якими можуть вони бути, як вивчається соціальний баланс, як повинні проходити перевірки. Визначити ретельно вивчений типовий заключний звіт (із прикладами). Показати, як перевіряти виконання результатів соціального аудиту.</w:t>
      </w:r>
    </w:p>
    <w:p w:rsidR="00422323" w:rsidRDefault="00422323" w:rsidP="00F63B65">
      <w:pPr>
        <w:pStyle w:val="a5"/>
        <w:spacing w:after="0"/>
        <w:ind w:left="0"/>
        <w:jc w:val="both"/>
        <w:rPr>
          <w:sz w:val="28"/>
          <w:szCs w:val="28"/>
          <w:u w:val="single"/>
          <w:lang w:val="uk-UA"/>
        </w:rPr>
      </w:pPr>
    </w:p>
    <w:p w:rsidR="00347A96" w:rsidRPr="00F63B65" w:rsidRDefault="00347A96" w:rsidP="00F63B65">
      <w:pPr>
        <w:pStyle w:val="a5"/>
        <w:spacing w:after="0"/>
        <w:ind w:left="0"/>
        <w:jc w:val="both"/>
        <w:rPr>
          <w:caps/>
          <w:sz w:val="28"/>
          <w:szCs w:val="28"/>
          <w:lang w:val="uk-UA"/>
        </w:rPr>
      </w:pPr>
      <w:r w:rsidRPr="00F63B65">
        <w:rPr>
          <w:sz w:val="28"/>
          <w:szCs w:val="28"/>
          <w:u w:val="single"/>
          <w:lang w:val="uk-UA"/>
        </w:rPr>
        <w:t>Розділ 2.</w:t>
      </w:r>
      <w:r w:rsidRPr="00F63B65">
        <w:rPr>
          <w:i/>
          <w:iCs/>
          <w:sz w:val="28"/>
          <w:szCs w:val="28"/>
          <w:lang w:val="uk-UA"/>
        </w:rPr>
        <w:t xml:space="preserve"> </w:t>
      </w:r>
      <w:r w:rsidRPr="00F63B65">
        <w:rPr>
          <w:caps/>
          <w:sz w:val="28"/>
          <w:szCs w:val="28"/>
          <w:lang w:val="uk-UA"/>
        </w:rPr>
        <w:t>«ХАРАКТЕРНІ РИСИ СОЦІАЛЬНОГО ІНСПЕКТУВАННЯ»</w:t>
      </w:r>
    </w:p>
    <w:p w:rsidR="00347A96" w:rsidRPr="00F63B65" w:rsidRDefault="00347A96" w:rsidP="00F63B65">
      <w:pPr>
        <w:pStyle w:val="21"/>
        <w:spacing w:after="0" w:line="240" w:lineRule="auto"/>
        <w:jc w:val="both"/>
        <w:rPr>
          <w:sz w:val="28"/>
          <w:szCs w:val="28"/>
          <w:lang w:val="uk-UA"/>
        </w:rPr>
      </w:pPr>
      <w:r w:rsidRPr="00F63B65">
        <w:rPr>
          <w:i/>
          <w:iCs/>
          <w:sz w:val="28"/>
          <w:szCs w:val="28"/>
          <w:lang w:val="uk-UA"/>
        </w:rPr>
        <w:t>Тема 7.</w:t>
      </w:r>
      <w:r w:rsidRPr="00F63B65">
        <w:rPr>
          <w:sz w:val="28"/>
          <w:szCs w:val="28"/>
          <w:lang w:val="uk-UA"/>
        </w:rPr>
        <w:t xml:space="preserve"> </w:t>
      </w:r>
      <w:r w:rsidRPr="00F63B65">
        <w:rPr>
          <w:i/>
          <w:iCs/>
          <w:sz w:val="28"/>
          <w:szCs w:val="28"/>
          <w:lang w:val="uk-UA"/>
        </w:rPr>
        <w:t>ЗМІСТ СОЦІАЛЬНОГО ІНСПЕКТУВАННЯ.</w:t>
      </w:r>
    </w:p>
    <w:p w:rsidR="00347A96" w:rsidRPr="00F63B65" w:rsidRDefault="00347A96" w:rsidP="00F63B65">
      <w:pPr>
        <w:pStyle w:val="a5"/>
        <w:spacing w:after="0"/>
        <w:ind w:left="0"/>
        <w:jc w:val="both"/>
        <w:rPr>
          <w:sz w:val="28"/>
          <w:szCs w:val="28"/>
          <w:lang w:val="uk-UA"/>
        </w:rPr>
      </w:pPr>
      <w:r w:rsidRPr="00F63B65">
        <w:rPr>
          <w:sz w:val="28"/>
          <w:szCs w:val="28"/>
          <w:lang w:val="uk-UA"/>
        </w:rPr>
        <w:t xml:space="preserve">Дати поняття про соціальне інспектування та його застосування у суспільстві. Систематизувати категорії осіб, до яких може бути застосовано соціальне інспектування. </w:t>
      </w:r>
      <w:r w:rsidRPr="00F63B65">
        <w:rPr>
          <w:sz w:val="28"/>
          <w:szCs w:val="28"/>
          <w:lang w:val="uk-UA"/>
        </w:rPr>
        <w:tab/>
        <w:t>Дати поняття про етапи та результати соціального інспектування. Показати особливості соціального інспектування в Україні в порівнянні із закордонними моделями. Представити нормативно-правову базу щодо соціального інспектування в Україні: Конвенція ООН про права людини; Конвенція ООН про права дитини; Закон  України  «Про  охорону  дитинства»; Закон  України «Про державну допомогу сім’ям з дітьми»; Закон України «Про попередження насильства в сім’ї».</w:t>
      </w:r>
    </w:p>
    <w:p w:rsidR="00347A96" w:rsidRPr="00F63B65" w:rsidRDefault="00347A96" w:rsidP="00F63B65">
      <w:pPr>
        <w:pStyle w:val="21"/>
        <w:spacing w:after="0" w:line="240" w:lineRule="auto"/>
        <w:jc w:val="both"/>
        <w:rPr>
          <w:i/>
          <w:iCs/>
          <w:sz w:val="28"/>
          <w:szCs w:val="28"/>
          <w:lang w:val="uk-UA"/>
        </w:rPr>
      </w:pPr>
      <w:r w:rsidRPr="00F63B65">
        <w:rPr>
          <w:i/>
          <w:iCs/>
          <w:sz w:val="28"/>
          <w:szCs w:val="28"/>
          <w:lang w:val="uk-UA"/>
        </w:rPr>
        <w:t>Тема 8.</w:t>
      </w:r>
      <w:r w:rsidRPr="00F63B65">
        <w:rPr>
          <w:sz w:val="28"/>
          <w:szCs w:val="28"/>
          <w:lang w:val="uk-UA"/>
        </w:rPr>
        <w:t xml:space="preserve"> </w:t>
      </w:r>
      <w:r w:rsidRPr="00F63B65">
        <w:rPr>
          <w:i/>
          <w:iCs/>
          <w:sz w:val="28"/>
          <w:szCs w:val="28"/>
          <w:lang w:val="uk-UA"/>
        </w:rPr>
        <w:t xml:space="preserve">ВИДИ, МЕТОДИ ТА ФУНКЦІЇ СОЦІАЛЬНОГО ІНСПЕКТУВАННЯ. </w:t>
      </w:r>
    </w:p>
    <w:p w:rsidR="00347A96" w:rsidRPr="00F63B65" w:rsidRDefault="00347A96" w:rsidP="00F63B65">
      <w:pPr>
        <w:pStyle w:val="21"/>
        <w:spacing w:after="0" w:line="240" w:lineRule="auto"/>
        <w:jc w:val="both"/>
        <w:rPr>
          <w:sz w:val="28"/>
          <w:szCs w:val="28"/>
          <w:lang w:val="uk-UA"/>
        </w:rPr>
      </w:pPr>
      <w:r w:rsidRPr="00F63B65">
        <w:rPr>
          <w:sz w:val="28"/>
          <w:szCs w:val="28"/>
          <w:lang w:val="uk-UA"/>
        </w:rPr>
        <w:t xml:space="preserve">Охарактеризувати соціальне інспектування, його зміст, функції (діагностична,  попереджувально-профілактична,  інформаційна, наглядово-контрольна, охоронно-захисна, комунікативна, координаційна) та методи: вивчення  документації,  обстеження, спостереження,  інтерв’ю,  бесіда, анкетування. Виділити наступні види соціального інспектування: планове, оперативне, моніторингове. Розкрити сутність насильства як явища, проаналізувати його види, показати особливості </w:t>
      </w:r>
      <w:proofErr w:type="spellStart"/>
      <w:r w:rsidRPr="00F63B65">
        <w:rPr>
          <w:sz w:val="28"/>
          <w:szCs w:val="28"/>
          <w:lang w:val="uk-UA"/>
        </w:rPr>
        <w:t>гендерно</w:t>
      </w:r>
      <w:proofErr w:type="spellEnd"/>
      <w:r w:rsidRPr="00F63B65">
        <w:rPr>
          <w:sz w:val="28"/>
          <w:szCs w:val="28"/>
          <w:lang w:val="uk-UA"/>
        </w:rPr>
        <w:t xml:space="preserve"> обумовленого насильства, домашнього насильства, направленого на дітей, людей похилого віку. Визначити наслідки насильства для особистості та суспільства, ознаки та методи виявлення різних типів насильства.</w:t>
      </w:r>
    </w:p>
    <w:p w:rsidR="00347A96" w:rsidRPr="00F63B65" w:rsidRDefault="00347A96" w:rsidP="00F63B65">
      <w:pPr>
        <w:pStyle w:val="21"/>
        <w:spacing w:after="0" w:line="240" w:lineRule="auto"/>
        <w:jc w:val="both"/>
        <w:rPr>
          <w:i/>
          <w:iCs/>
          <w:sz w:val="28"/>
          <w:szCs w:val="28"/>
          <w:lang w:val="uk-UA"/>
        </w:rPr>
      </w:pPr>
      <w:r w:rsidRPr="00F63B65">
        <w:rPr>
          <w:i/>
          <w:iCs/>
          <w:sz w:val="28"/>
          <w:szCs w:val="28"/>
          <w:lang w:val="uk-UA"/>
        </w:rPr>
        <w:t>Тема 9. ПОРЯДОК ІНСПЕКТУВАННЯ СІМЕЙ, ДІТЕЙ ТА МОЛОДІ, ЯКІ ОПИНИЛИСЬ У СКЛАДНИХ ЖИТТЄВИХ ОБСТАВИНАХ.</w:t>
      </w:r>
    </w:p>
    <w:p w:rsidR="00347A96" w:rsidRDefault="00347A96" w:rsidP="00F63B65">
      <w:pPr>
        <w:pStyle w:val="21"/>
        <w:spacing w:after="0" w:line="240" w:lineRule="auto"/>
        <w:jc w:val="both"/>
        <w:rPr>
          <w:sz w:val="28"/>
          <w:szCs w:val="28"/>
          <w:lang w:val="uk-UA"/>
        </w:rPr>
      </w:pPr>
      <w:r w:rsidRPr="00F63B65">
        <w:rPr>
          <w:sz w:val="28"/>
          <w:szCs w:val="28"/>
          <w:lang w:val="uk-UA"/>
        </w:rPr>
        <w:t xml:space="preserve">Розглянути сім’ю як об’єкт соціального інспектування. Охарактеризувати умови, особливості, етапи соціального інспектування і порядок взаємодії та партнерства з дітьми та дорослими під час оцінки потреб особистості та документування експрес-оцінки та комплексної оцінки. Ретельно описати анкетування як допоміжний метод. Систематизувати соціально-економічні,  соціально-медичні, соціально-педагогічні, соціально-психологічні ознаки складних життєвих ситуацій та фактори негативного впливу на дорослих та дітей у родині. Визначити, за якими критеріями та як виявляти різні види насильства у родині (фізичне, сексуальне, економічне та психологічне), якими є особливості виявлення насильства щодо дітей, як спілкуватися с дітьми, що </w:t>
      </w:r>
      <w:r w:rsidRPr="00F63B65">
        <w:rPr>
          <w:sz w:val="28"/>
          <w:szCs w:val="28"/>
          <w:lang w:val="uk-UA"/>
        </w:rPr>
        <w:lastRenderedPageBreak/>
        <w:t xml:space="preserve">пережили різні види насильства. Продемонструвати, як повинні виглядати результати соціального інспектування. </w:t>
      </w:r>
    </w:p>
    <w:p w:rsidR="00422323" w:rsidRPr="00F63B65" w:rsidRDefault="00422323" w:rsidP="007A30A5">
      <w:pPr>
        <w:pStyle w:val="21"/>
        <w:spacing w:after="0" w:line="240" w:lineRule="auto"/>
        <w:jc w:val="both"/>
        <w:rPr>
          <w:sz w:val="28"/>
          <w:szCs w:val="28"/>
          <w:lang w:val="uk-UA"/>
        </w:rPr>
      </w:pPr>
    </w:p>
    <w:p w:rsidR="00347A96" w:rsidRPr="00B40810" w:rsidRDefault="00347A96" w:rsidP="007A30A5">
      <w:pPr>
        <w:numPr>
          <w:ilvl w:val="0"/>
          <w:numId w:val="45"/>
        </w:numPr>
        <w:jc w:val="center"/>
        <w:rPr>
          <w:b/>
          <w:bCs/>
          <w:lang w:val="uk-UA"/>
        </w:rPr>
      </w:pPr>
      <w:r w:rsidRPr="00B40810">
        <w:rPr>
          <w:b/>
          <w:bCs/>
          <w:lang w:val="uk-UA"/>
        </w:rPr>
        <w:t>Опис навчальної дисципліни</w:t>
      </w:r>
    </w:p>
    <w:tbl>
      <w:tblPr>
        <w:tblW w:w="949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347A96" w:rsidRPr="00B40810" w:rsidTr="00324C96">
        <w:trPr>
          <w:trHeight w:val="803"/>
        </w:trPr>
        <w:tc>
          <w:tcPr>
            <w:tcW w:w="2834" w:type="dxa"/>
            <w:vMerge w:val="restart"/>
            <w:vAlign w:val="center"/>
          </w:tcPr>
          <w:p w:rsidR="00347A96" w:rsidRPr="00B40810" w:rsidRDefault="00347A96" w:rsidP="007A30A5">
            <w:pPr>
              <w:jc w:val="center"/>
              <w:rPr>
                <w:lang w:val="uk-UA"/>
              </w:rPr>
            </w:pPr>
            <w:r w:rsidRPr="00B40810">
              <w:rPr>
                <w:lang w:val="uk-UA"/>
              </w:rPr>
              <w:t>Найменування показників</w:t>
            </w:r>
          </w:p>
        </w:tc>
        <w:tc>
          <w:tcPr>
            <w:tcW w:w="3261" w:type="dxa"/>
            <w:vMerge w:val="restart"/>
            <w:vAlign w:val="center"/>
          </w:tcPr>
          <w:p w:rsidR="00347A96" w:rsidRPr="00B40810" w:rsidRDefault="00347A96" w:rsidP="007A30A5">
            <w:pPr>
              <w:jc w:val="center"/>
              <w:rPr>
                <w:lang w:val="uk-UA"/>
              </w:rPr>
            </w:pPr>
            <w:r w:rsidRPr="00B40810">
              <w:rPr>
                <w:lang w:val="uk-UA"/>
              </w:rPr>
              <w:t>Галузь знань, напрям підготовки, освітньо-кваліфікаційний рівень</w:t>
            </w:r>
          </w:p>
        </w:tc>
        <w:tc>
          <w:tcPr>
            <w:tcW w:w="3402" w:type="dxa"/>
            <w:gridSpan w:val="2"/>
            <w:vAlign w:val="center"/>
          </w:tcPr>
          <w:p w:rsidR="00347A96" w:rsidRPr="00B40810" w:rsidRDefault="00347A96" w:rsidP="007A30A5">
            <w:pPr>
              <w:jc w:val="center"/>
              <w:rPr>
                <w:lang w:val="uk-UA"/>
              </w:rPr>
            </w:pPr>
            <w:r w:rsidRPr="00B40810">
              <w:rPr>
                <w:lang w:val="uk-UA"/>
              </w:rPr>
              <w:t>Характеристика навчальної дисципліни</w:t>
            </w:r>
          </w:p>
        </w:tc>
      </w:tr>
      <w:tr w:rsidR="00347A96" w:rsidRPr="00B40810" w:rsidTr="00324C96">
        <w:trPr>
          <w:trHeight w:val="549"/>
        </w:trPr>
        <w:tc>
          <w:tcPr>
            <w:tcW w:w="2834" w:type="dxa"/>
            <w:vMerge/>
            <w:vAlign w:val="center"/>
          </w:tcPr>
          <w:p w:rsidR="00347A96" w:rsidRPr="00B40810" w:rsidRDefault="00347A96" w:rsidP="007A30A5">
            <w:pPr>
              <w:jc w:val="center"/>
              <w:rPr>
                <w:lang w:val="uk-UA"/>
              </w:rPr>
            </w:pPr>
          </w:p>
        </w:tc>
        <w:tc>
          <w:tcPr>
            <w:tcW w:w="3261" w:type="dxa"/>
            <w:vMerge/>
            <w:vAlign w:val="center"/>
          </w:tcPr>
          <w:p w:rsidR="00347A96" w:rsidRPr="00B40810" w:rsidRDefault="00347A96" w:rsidP="007A30A5">
            <w:pPr>
              <w:jc w:val="center"/>
              <w:rPr>
                <w:lang w:val="uk-UA"/>
              </w:rPr>
            </w:pPr>
          </w:p>
        </w:tc>
        <w:tc>
          <w:tcPr>
            <w:tcW w:w="3402" w:type="dxa"/>
            <w:gridSpan w:val="2"/>
            <w:vAlign w:val="center"/>
          </w:tcPr>
          <w:p w:rsidR="00347A96" w:rsidRPr="00E23898" w:rsidRDefault="00347A96" w:rsidP="007A30A5">
            <w:pPr>
              <w:jc w:val="center"/>
              <w:rPr>
                <w:b/>
                <w:bCs/>
                <w:lang w:val="uk-UA"/>
              </w:rPr>
            </w:pPr>
            <w:r w:rsidRPr="00E23898">
              <w:rPr>
                <w:b/>
                <w:bCs/>
                <w:lang w:val="uk-UA"/>
              </w:rPr>
              <w:t>денна форма навчання</w:t>
            </w:r>
          </w:p>
        </w:tc>
      </w:tr>
      <w:tr w:rsidR="00347A96" w:rsidRPr="00B40810" w:rsidTr="00324C96">
        <w:trPr>
          <w:trHeight w:val="1247"/>
        </w:trPr>
        <w:tc>
          <w:tcPr>
            <w:tcW w:w="2834" w:type="dxa"/>
            <w:vAlign w:val="center"/>
          </w:tcPr>
          <w:p w:rsidR="00347A96" w:rsidRPr="00B40810" w:rsidRDefault="00347A96" w:rsidP="007A30A5">
            <w:pPr>
              <w:jc w:val="center"/>
              <w:rPr>
                <w:lang w:val="uk-UA"/>
              </w:rPr>
            </w:pPr>
            <w:r w:rsidRPr="00B40810">
              <w:rPr>
                <w:lang w:val="uk-UA"/>
              </w:rPr>
              <w:t xml:space="preserve">Кількість кредитів: </w:t>
            </w:r>
            <w:r>
              <w:rPr>
                <w:lang w:val="uk-UA"/>
              </w:rPr>
              <w:t>5</w:t>
            </w:r>
          </w:p>
        </w:tc>
        <w:tc>
          <w:tcPr>
            <w:tcW w:w="3261" w:type="dxa"/>
            <w:vAlign w:val="center"/>
          </w:tcPr>
          <w:p w:rsidR="00347A96" w:rsidRPr="00B40810" w:rsidRDefault="00347A96" w:rsidP="007A30A5">
            <w:pPr>
              <w:jc w:val="center"/>
              <w:rPr>
                <w:lang w:val="uk-UA"/>
              </w:rPr>
            </w:pPr>
            <w:r w:rsidRPr="00B40810">
              <w:rPr>
                <w:lang w:val="uk-UA"/>
              </w:rPr>
              <w:t>Напрям підготовки:</w:t>
            </w:r>
          </w:p>
          <w:p w:rsidR="00347A96" w:rsidRPr="00B40810" w:rsidRDefault="00347A96" w:rsidP="007A30A5">
            <w:pPr>
              <w:jc w:val="center"/>
              <w:rPr>
                <w:lang w:val="uk-UA"/>
              </w:rPr>
            </w:pPr>
            <w:r w:rsidRPr="00B40810">
              <w:rPr>
                <w:u w:val="single"/>
                <w:lang w:val="uk-UA"/>
              </w:rPr>
              <w:t>23 «Соціальна робота»</w:t>
            </w:r>
          </w:p>
          <w:p w:rsidR="00347A96" w:rsidRPr="00B40810" w:rsidRDefault="00347A96" w:rsidP="007A30A5">
            <w:pPr>
              <w:jc w:val="center"/>
              <w:rPr>
                <w:sz w:val="16"/>
                <w:szCs w:val="16"/>
                <w:lang w:val="uk-UA"/>
              </w:rPr>
            </w:pPr>
            <w:r w:rsidRPr="00B40810">
              <w:rPr>
                <w:sz w:val="16"/>
                <w:szCs w:val="16"/>
                <w:lang w:val="uk-UA"/>
              </w:rPr>
              <w:t>(шифр і назва)</w:t>
            </w:r>
          </w:p>
        </w:tc>
        <w:tc>
          <w:tcPr>
            <w:tcW w:w="3402" w:type="dxa"/>
            <w:gridSpan w:val="2"/>
            <w:vAlign w:val="center"/>
          </w:tcPr>
          <w:p w:rsidR="00347A96" w:rsidRPr="00B40810" w:rsidRDefault="00347A96" w:rsidP="007A30A5">
            <w:pPr>
              <w:jc w:val="center"/>
              <w:rPr>
                <w:lang w:val="uk-UA"/>
              </w:rPr>
            </w:pPr>
            <w:r w:rsidRPr="00FE61B1">
              <w:rPr>
                <w:lang w:val="uk-UA"/>
              </w:rPr>
              <w:t>Нормативна</w:t>
            </w:r>
          </w:p>
        </w:tc>
      </w:tr>
      <w:tr w:rsidR="00347A96" w:rsidRPr="00B40810" w:rsidTr="00324C96">
        <w:trPr>
          <w:trHeight w:val="70"/>
        </w:trPr>
        <w:tc>
          <w:tcPr>
            <w:tcW w:w="2834" w:type="dxa"/>
            <w:vMerge w:val="restart"/>
            <w:vAlign w:val="center"/>
          </w:tcPr>
          <w:p w:rsidR="00347A96" w:rsidRPr="00B40810" w:rsidRDefault="00347A96" w:rsidP="007A30A5">
            <w:pPr>
              <w:jc w:val="center"/>
              <w:rPr>
                <w:lang w:val="uk-UA"/>
              </w:rPr>
            </w:pPr>
            <w:r w:rsidRPr="00B40810">
              <w:rPr>
                <w:lang w:val="uk-UA"/>
              </w:rPr>
              <w:t xml:space="preserve">Загальна кількість годин: </w:t>
            </w:r>
            <w:r>
              <w:rPr>
                <w:lang w:val="uk-UA"/>
              </w:rPr>
              <w:t>15</w:t>
            </w:r>
            <w:r w:rsidRPr="00B40810">
              <w:rPr>
                <w:lang w:val="uk-UA"/>
              </w:rPr>
              <w:t>0</w:t>
            </w:r>
          </w:p>
        </w:tc>
        <w:tc>
          <w:tcPr>
            <w:tcW w:w="3261" w:type="dxa"/>
            <w:vMerge w:val="restart"/>
            <w:vAlign w:val="center"/>
          </w:tcPr>
          <w:p w:rsidR="00347A96" w:rsidRPr="00B40810" w:rsidRDefault="00347A96" w:rsidP="007A30A5">
            <w:pPr>
              <w:jc w:val="center"/>
              <w:rPr>
                <w:lang w:val="uk-UA"/>
              </w:rPr>
            </w:pPr>
            <w:r w:rsidRPr="00B40810">
              <w:rPr>
                <w:lang w:val="uk-UA"/>
              </w:rPr>
              <w:t>Спеціальність:</w:t>
            </w:r>
          </w:p>
          <w:p w:rsidR="00347A96" w:rsidRPr="00B40810" w:rsidRDefault="00347A96" w:rsidP="007A30A5">
            <w:pPr>
              <w:jc w:val="center"/>
              <w:rPr>
                <w:u w:val="single"/>
                <w:lang w:val="uk-UA"/>
              </w:rPr>
            </w:pPr>
            <w:r w:rsidRPr="00B40810">
              <w:rPr>
                <w:u w:val="single"/>
                <w:lang w:val="uk-UA"/>
              </w:rPr>
              <w:t>231 «Соціальна робота»</w:t>
            </w:r>
          </w:p>
          <w:p w:rsidR="00347A96" w:rsidRPr="00B40810" w:rsidRDefault="00347A96" w:rsidP="007A30A5">
            <w:pPr>
              <w:jc w:val="center"/>
              <w:rPr>
                <w:lang w:val="uk-UA"/>
              </w:rPr>
            </w:pPr>
            <w:r w:rsidRPr="00B40810">
              <w:rPr>
                <w:sz w:val="16"/>
                <w:szCs w:val="16"/>
                <w:lang w:val="uk-UA"/>
              </w:rPr>
              <w:t>(шифр і назва)</w:t>
            </w:r>
          </w:p>
        </w:tc>
        <w:tc>
          <w:tcPr>
            <w:tcW w:w="3402" w:type="dxa"/>
            <w:gridSpan w:val="2"/>
            <w:vAlign w:val="center"/>
          </w:tcPr>
          <w:p w:rsidR="00347A96" w:rsidRPr="00B40810" w:rsidRDefault="00347A96" w:rsidP="007A30A5">
            <w:pPr>
              <w:jc w:val="center"/>
              <w:rPr>
                <w:b/>
                <w:bCs/>
                <w:lang w:val="uk-UA"/>
              </w:rPr>
            </w:pPr>
            <w:r w:rsidRPr="00B40810">
              <w:rPr>
                <w:b/>
                <w:bCs/>
                <w:lang w:val="uk-UA"/>
              </w:rPr>
              <w:t>Рік підготовки:</w:t>
            </w:r>
          </w:p>
        </w:tc>
      </w:tr>
      <w:tr w:rsidR="00347A96" w:rsidRPr="00B40810" w:rsidTr="00324C96">
        <w:trPr>
          <w:trHeight w:val="207"/>
        </w:trPr>
        <w:tc>
          <w:tcPr>
            <w:tcW w:w="2834" w:type="dxa"/>
            <w:vMerge/>
            <w:vAlign w:val="center"/>
          </w:tcPr>
          <w:p w:rsidR="00347A96" w:rsidRPr="00B40810" w:rsidRDefault="00347A96" w:rsidP="007A30A5">
            <w:pPr>
              <w:rPr>
                <w:lang w:val="uk-UA"/>
              </w:rPr>
            </w:pPr>
          </w:p>
        </w:tc>
        <w:tc>
          <w:tcPr>
            <w:tcW w:w="3261" w:type="dxa"/>
            <w:vMerge/>
            <w:vAlign w:val="center"/>
          </w:tcPr>
          <w:p w:rsidR="00347A96" w:rsidRPr="00B40810" w:rsidRDefault="00347A96" w:rsidP="007A30A5">
            <w:pPr>
              <w:jc w:val="center"/>
              <w:rPr>
                <w:lang w:val="uk-UA"/>
              </w:rPr>
            </w:pPr>
          </w:p>
        </w:tc>
        <w:tc>
          <w:tcPr>
            <w:tcW w:w="1570" w:type="dxa"/>
            <w:vAlign w:val="center"/>
          </w:tcPr>
          <w:p w:rsidR="00347A96" w:rsidRPr="00B40810" w:rsidRDefault="00347A96" w:rsidP="007A30A5">
            <w:pPr>
              <w:jc w:val="center"/>
              <w:rPr>
                <w:lang w:val="uk-UA"/>
              </w:rPr>
            </w:pPr>
            <w:r>
              <w:rPr>
                <w:lang w:val="uk-UA"/>
              </w:rPr>
              <w:t>4</w:t>
            </w:r>
            <w:r w:rsidRPr="00B40810">
              <w:rPr>
                <w:lang w:val="uk-UA"/>
              </w:rPr>
              <w:t>-й</w:t>
            </w:r>
          </w:p>
        </w:tc>
        <w:tc>
          <w:tcPr>
            <w:tcW w:w="1832" w:type="dxa"/>
            <w:vAlign w:val="center"/>
          </w:tcPr>
          <w:p w:rsidR="00347A96" w:rsidRPr="00B40810" w:rsidRDefault="00347A96" w:rsidP="007A30A5">
            <w:pPr>
              <w:jc w:val="center"/>
              <w:rPr>
                <w:lang w:val="uk-UA"/>
              </w:rPr>
            </w:pPr>
          </w:p>
        </w:tc>
      </w:tr>
      <w:tr w:rsidR="00347A96" w:rsidRPr="00B40810" w:rsidTr="00324C96">
        <w:trPr>
          <w:trHeight w:val="70"/>
        </w:trPr>
        <w:tc>
          <w:tcPr>
            <w:tcW w:w="2834" w:type="dxa"/>
            <w:vMerge/>
            <w:vAlign w:val="center"/>
          </w:tcPr>
          <w:p w:rsidR="00347A96" w:rsidRPr="00B40810" w:rsidRDefault="00347A96" w:rsidP="007A30A5">
            <w:pPr>
              <w:rPr>
                <w:sz w:val="16"/>
                <w:szCs w:val="16"/>
                <w:lang w:val="uk-UA"/>
              </w:rPr>
            </w:pPr>
          </w:p>
        </w:tc>
        <w:tc>
          <w:tcPr>
            <w:tcW w:w="3261" w:type="dxa"/>
            <w:vMerge/>
            <w:vAlign w:val="center"/>
          </w:tcPr>
          <w:p w:rsidR="00347A96" w:rsidRPr="00B40810" w:rsidRDefault="00347A96" w:rsidP="007A30A5">
            <w:pPr>
              <w:jc w:val="center"/>
              <w:rPr>
                <w:lang w:val="uk-UA"/>
              </w:rPr>
            </w:pPr>
          </w:p>
        </w:tc>
        <w:tc>
          <w:tcPr>
            <w:tcW w:w="3402" w:type="dxa"/>
            <w:gridSpan w:val="2"/>
            <w:vAlign w:val="center"/>
          </w:tcPr>
          <w:p w:rsidR="00347A96" w:rsidRPr="00B40810" w:rsidRDefault="00347A96" w:rsidP="007A30A5">
            <w:pPr>
              <w:jc w:val="center"/>
              <w:rPr>
                <w:b/>
                <w:bCs/>
                <w:lang w:val="uk-UA"/>
              </w:rPr>
            </w:pPr>
            <w:r w:rsidRPr="00B40810">
              <w:rPr>
                <w:b/>
                <w:bCs/>
                <w:lang w:val="uk-UA"/>
              </w:rPr>
              <w:t>Семестр</w:t>
            </w:r>
          </w:p>
        </w:tc>
      </w:tr>
      <w:tr w:rsidR="00347A96" w:rsidRPr="00B40810" w:rsidTr="00324C96">
        <w:trPr>
          <w:trHeight w:val="323"/>
        </w:trPr>
        <w:tc>
          <w:tcPr>
            <w:tcW w:w="2834" w:type="dxa"/>
            <w:vMerge/>
            <w:vAlign w:val="center"/>
          </w:tcPr>
          <w:p w:rsidR="00347A96" w:rsidRPr="00B40810" w:rsidRDefault="00347A96" w:rsidP="007A30A5">
            <w:pPr>
              <w:rPr>
                <w:lang w:val="uk-UA"/>
              </w:rPr>
            </w:pPr>
          </w:p>
        </w:tc>
        <w:tc>
          <w:tcPr>
            <w:tcW w:w="3261" w:type="dxa"/>
            <w:vMerge/>
            <w:vAlign w:val="center"/>
          </w:tcPr>
          <w:p w:rsidR="00347A96" w:rsidRPr="00B40810" w:rsidRDefault="00347A96" w:rsidP="007A30A5">
            <w:pPr>
              <w:jc w:val="center"/>
              <w:rPr>
                <w:lang w:val="uk-UA"/>
              </w:rPr>
            </w:pPr>
          </w:p>
        </w:tc>
        <w:tc>
          <w:tcPr>
            <w:tcW w:w="1570" w:type="dxa"/>
            <w:vAlign w:val="center"/>
          </w:tcPr>
          <w:p w:rsidR="00347A96" w:rsidRPr="00B40810" w:rsidRDefault="00347A96" w:rsidP="007A30A5">
            <w:pPr>
              <w:jc w:val="center"/>
              <w:rPr>
                <w:lang w:val="uk-UA"/>
              </w:rPr>
            </w:pPr>
            <w:r w:rsidRPr="00CF5EC2">
              <w:rPr>
                <w:lang w:val="en-US"/>
              </w:rPr>
              <w:t>2</w:t>
            </w:r>
            <w:r w:rsidRPr="00CF5EC2">
              <w:rPr>
                <w:lang w:val="uk-UA"/>
              </w:rPr>
              <w:t>-й</w:t>
            </w:r>
          </w:p>
          <w:p w:rsidR="00347A96" w:rsidRPr="00B40810" w:rsidRDefault="00347A96" w:rsidP="007A30A5">
            <w:pPr>
              <w:jc w:val="center"/>
              <w:rPr>
                <w:lang w:val="uk-UA"/>
              </w:rPr>
            </w:pPr>
          </w:p>
        </w:tc>
        <w:tc>
          <w:tcPr>
            <w:tcW w:w="1832" w:type="dxa"/>
            <w:vAlign w:val="center"/>
          </w:tcPr>
          <w:p w:rsidR="00347A96" w:rsidRPr="00B40810" w:rsidRDefault="00347A96" w:rsidP="007A30A5">
            <w:pPr>
              <w:jc w:val="center"/>
              <w:rPr>
                <w:lang w:val="uk-UA"/>
              </w:rPr>
            </w:pPr>
          </w:p>
        </w:tc>
      </w:tr>
      <w:tr w:rsidR="00347A96" w:rsidRPr="00B40810" w:rsidTr="00324C96">
        <w:trPr>
          <w:trHeight w:val="322"/>
        </w:trPr>
        <w:tc>
          <w:tcPr>
            <w:tcW w:w="2834" w:type="dxa"/>
            <w:vMerge/>
            <w:vAlign w:val="center"/>
          </w:tcPr>
          <w:p w:rsidR="00347A96" w:rsidRPr="00B40810" w:rsidRDefault="00347A96" w:rsidP="007A30A5">
            <w:pPr>
              <w:rPr>
                <w:lang w:val="uk-UA"/>
              </w:rPr>
            </w:pPr>
          </w:p>
        </w:tc>
        <w:tc>
          <w:tcPr>
            <w:tcW w:w="3261" w:type="dxa"/>
            <w:vMerge/>
            <w:vAlign w:val="center"/>
          </w:tcPr>
          <w:p w:rsidR="00347A96" w:rsidRPr="00B40810" w:rsidRDefault="00347A96" w:rsidP="007A30A5">
            <w:pPr>
              <w:jc w:val="center"/>
              <w:rPr>
                <w:lang w:val="uk-UA"/>
              </w:rPr>
            </w:pPr>
          </w:p>
        </w:tc>
        <w:tc>
          <w:tcPr>
            <w:tcW w:w="3402" w:type="dxa"/>
            <w:gridSpan w:val="2"/>
            <w:vAlign w:val="center"/>
          </w:tcPr>
          <w:p w:rsidR="00347A96" w:rsidRPr="00B40810" w:rsidRDefault="00347A96" w:rsidP="007A30A5">
            <w:pPr>
              <w:jc w:val="center"/>
              <w:rPr>
                <w:b/>
                <w:bCs/>
                <w:lang w:val="uk-UA"/>
              </w:rPr>
            </w:pPr>
            <w:r w:rsidRPr="00B40810">
              <w:rPr>
                <w:b/>
                <w:bCs/>
                <w:lang w:val="uk-UA"/>
              </w:rPr>
              <w:t>Лекції</w:t>
            </w:r>
          </w:p>
        </w:tc>
      </w:tr>
      <w:tr w:rsidR="00347A96" w:rsidRPr="00B40810" w:rsidTr="00324C96">
        <w:trPr>
          <w:trHeight w:val="320"/>
        </w:trPr>
        <w:tc>
          <w:tcPr>
            <w:tcW w:w="2834" w:type="dxa"/>
            <w:vMerge w:val="restart"/>
            <w:vAlign w:val="center"/>
          </w:tcPr>
          <w:p w:rsidR="00347A96" w:rsidRPr="00B40810" w:rsidRDefault="00347A96" w:rsidP="007A30A5">
            <w:pPr>
              <w:jc w:val="center"/>
              <w:rPr>
                <w:lang w:val="uk-UA"/>
              </w:rPr>
            </w:pPr>
            <w:r w:rsidRPr="00B40810">
              <w:rPr>
                <w:lang w:val="uk-UA"/>
              </w:rPr>
              <w:t>Годин навчання:</w:t>
            </w:r>
          </w:p>
          <w:p w:rsidR="00347A96" w:rsidRPr="00B40810" w:rsidRDefault="00347A96" w:rsidP="007A30A5">
            <w:pPr>
              <w:jc w:val="center"/>
              <w:rPr>
                <w:lang w:val="uk-UA"/>
              </w:rPr>
            </w:pPr>
            <w:r w:rsidRPr="00B40810">
              <w:rPr>
                <w:lang w:val="uk-UA"/>
              </w:rPr>
              <w:t xml:space="preserve">аудиторних – </w:t>
            </w:r>
            <w:r>
              <w:rPr>
                <w:lang w:val="uk-UA"/>
              </w:rPr>
              <w:t>100</w:t>
            </w:r>
          </w:p>
          <w:p w:rsidR="00347A96" w:rsidRPr="00B40810" w:rsidRDefault="00347A96" w:rsidP="007A30A5">
            <w:pPr>
              <w:jc w:val="center"/>
              <w:rPr>
                <w:lang w:val="uk-UA"/>
              </w:rPr>
            </w:pPr>
            <w:r w:rsidRPr="00B40810">
              <w:rPr>
                <w:lang w:val="uk-UA"/>
              </w:rPr>
              <w:t xml:space="preserve">самостійної роботи студента – </w:t>
            </w:r>
            <w:r>
              <w:rPr>
                <w:lang w:val="uk-UA"/>
              </w:rPr>
              <w:t>50</w:t>
            </w:r>
          </w:p>
        </w:tc>
        <w:tc>
          <w:tcPr>
            <w:tcW w:w="3261" w:type="dxa"/>
            <w:vMerge w:val="restart"/>
            <w:vAlign w:val="center"/>
          </w:tcPr>
          <w:p w:rsidR="00347A96" w:rsidRPr="00B40810" w:rsidRDefault="00347A96" w:rsidP="007A30A5">
            <w:pPr>
              <w:jc w:val="center"/>
              <w:rPr>
                <w:lang w:val="uk-UA"/>
              </w:rPr>
            </w:pPr>
            <w:r w:rsidRPr="00B40810">
              <w:rPr>
                <w:lang w:val="uk-UA"/>
              </w:rPr>
              <w:t>Освітньо-кваліфікаційний рівень:</w:t>
            </w:r>
          </w:p>
          <w:p w:rsidR="00347A96" w:rsidRPr="00B40810" w:rsidRDefault="00347A96" w:rsidP="007A30A5">
            <w:pPr>
              <w:jc w:val="center"/>
              <w:rPr>
                <w:u w:val="single"/>
                <w:lang w:val="uk-UA"/>
              </w:rPr>
            </w:pPr>
            <w:r w:rsidRPr="00B40810">
              <w:rPr>
                <w:u w:val="single"/>
                <w:lang w:val="uk-UA"/>
              </w:rPr>
              <w:t>бакалавр</w:t>
            </w:r>
          </w:p>
          <w:p w:rsidR="00347A96" w:rsidRPr="00B40810" w:rsidRDefault="00347A96" w:rsidP="007A30A5">
            <w:pPr>
              <w:jc w:val="center"/>
              <w:rPr>
                <w:lang w:val="uk-UA"/>
              </w:rPr>
            </w:pPr>
          </w:p>
        </w:tc>
        <w:tc>
          <w:tcPr>
            <w:tcW w:w="1570" w:type="dxa"/>
            <w:vAlign w:val="center"/>
          </w:tcPr>
          <w:p w:rsidR="00347A96" w:rsidRPr="00B40810" w:rsidRDefault="00347A96" w:rsidP="007A30A5">
            <w:pPr>
              <w:jc w:val="center"/>
              <w:rPr>
                <w:lang w:val="uk-UA"/>
              </w:rPr>
            </w:pPr>
            <w:r>
              <w:rPr>
                <w:lang w:val="uk-UA"/>
              </w:rPr>
              <w:t>30</w:t>
            </w:r>
            <w:r w:rsidRPr="00B40810">
              <w:rPr>
                <w:lang w:val="uk-UA"/>
              </w:rPr>
              <w:t xml:space="preserve"> год.</w:t>
            </w:r>
          </w:p>
        </w:tc>
        <w:tc>
          <w:tcPr>
            <w:tcW w:w="1832" w:type="dxa"/>
            <w:vAlign w:val="center"/>
          </w:tcPr>
          <w:p w:rsidR="00347A96" w:rsidRPr="00B40810" w:rsidRDefault="00347A96" w:rsidP="007A30A5">
            <w:pPr>
              <w:jc w:val="center"/>
              <w:rPr>
                <w:lang w:val="uk-UA"/>
              </w:rPr>
            </w:pPr>
            <w:r>
              <w:rPr>
                <w:lang w:val="uk-UA"/>
              </w:rPr>
              <w:t>–</w:t>
            </w:r>
          </w:p>
        </w:tc>
      </w:tr>
      <w:tr w:rsidR="00347A96" w:rsidRPr="00B40810" w:rsidTr="00324C96">
        <w:trPr>
          <w:trHeight w:val="320"/>
        </w:trPr>
        <w:tc>
          <w:tcPr>
            <w:tcW w:w="2834" w:type="dxa"/>
            <w:vMerge/>
            <w:vAlign w:val="center"/>
          </w:tcPr>
          <w:p w:rsidR="00347A96" w:rsidRPr="00B40810" w:rsidRDefault="00347A96" w:rsidP="007A30A5">
            <w:pPr>
              <w:rPr>
                <w:lang w:val="uk-UA"/>
              </w:rPr>
            </w:pPr>
          </w:p>
        </w:tc>
        <w:tc>
          <w:tcPr>
            <w:tcW w:w="3261" w:type="dxa"/>
            <w:vMerge/>
            <w:vAlign w:val="center"/>
          </w:tcPr>
          <w:p w:rsidR="00347A96" w:rsidRPr="00B40810" w:rsidRDefault="00347A96" w:rsidP="007A30A5">
            <w:pPr>
              <w:jc w:val="center"/>
              <w:rPr>
                <w:lang w:val="uk-UA"/>
              </w:rPr>
            </w:pPr>
          </w:p>
        </w:tc>
        <w:tc>
          <w:tcPr>
            <w:tcW w:w="3402" w:type="dxa"/>
            <w:gridSpan w:val="2"/>
            <w:vAlign w:val="center"/>
          </w:tcPr>
          <w:p w:rsidR="00347A96" w:rsidRPr="00B40810" w:rsidRDefault="00347A96" w:rsidP="007A30A5">
            <w:pPr>
              <w:jc w:val="center"/>
              <w:rPr>
                <w:b/>
                <w:bCs/>
                <w:lang w:val="uk-UA"/>
              </w:rPr>
            </w:pPr>
            <w:r w:rsidRPr="00B40810">
              <w:rPr>
                <w:b/>
                <w:bCs/>
                <w:lang w:val="uk-UA"/>
              </w:rPr>
              <w:t>Практичні</w:t>
            </w:r>
          </w:p>
        </w:tc>
      </w:tr>
      <w:tr w:rsidR="00347A96" w:rsidRPr="00B40810" w:rsidTr="00324C96">
        <w:trPr>
          <w:trHeight w:val="320"/>
        </w:trPr>
        <w:tc>
          <w:tcPr>
            <w:tcW w:w="2834" w:type="dxa"/>
            <w:vMerge/>
            <w:vAlign w:val="center"/>
          </w:tcPr>
          <w:p w:rsidR="00347A96" w:rsidRPr="00B40810" w:rsidRDefault="00347A96" w:rsidP="007A30A5">
            <w:pPr>
              <w:rPr>
                <w:lang w:val="uk-UA"/>
              </w:rPr>
            </w:pPr>
          </w:p>
        </w:tc>
        <w:tc>
          <w:tcPr>
            <w:tcW w:w="3261" w:type="dxa"/>
            <w:vMerge/>
            <w:vAlign w:val="center"/>
          </w:tcPr>
          <w:p w:rsidR="00347A96" w:rsidRPr="00B40810" w:rsidRDefault="00347A96" w:rsidP="007A30A5">
            <w:pPr>
              <w:jc w:val="center"/>
              <w:rPr>
                <w:lang w:val="uk-UA"/>
              </w:rPr>
            </w:pPr>
          </w:p>
        </w:tc>
        <w:tc>
          <w:tcPr>
            <w:tcW w:w="1570" w:type="dxa"/>
            <w:vAlign w:val="center"/>
          </w:tcPr>
          <w:p w:rsidR="00347A96" w:rsidRPr="00B40810" w:rsidRDefault="00347A96" w:rsidP="007A30A5">
            <w:pPr>
              <w:jc w:val="center"/>
              <w:rPr>
                <w:i/>
                <w:iCs/>
                <w:lang w:val="uk-UA"/>
              </w:rPr>
            </w:pPr>
            <w:r>
              <w:rPr>
                <w:lang w:val="uk-UA"/>
              </w:rPr>
              <w:t>70</w:t>
            </w:r>
            <w:r w:rsidRPr="00B40810">
              <w:rPr>
                <w:lang w:val="uk-UA"/>
              </w:rPr>
              <w:t xml:space="preserve"> год.</w:t>
            </w:r>
          </w:p>
        </w:tc>
        <w:tc>
          <w:tcPr>
            <w:tcW w:w="1832" w:type="dxa"/>
            <w:vAlign w:val="center"/>
          </w:tcPr>
          <w:p w:rsidR="00347A96" w:rsidRPr="00B40810" w:rsidRDefault="00347A96" w:rsidP="007A30A5">
            <w:pPr>
              <w:jc w:val="center"/>
              <w:rPr>
                <w:lang w:val="uk-UA"/>
              </w:rPr>
            </w:pPr>
            <w:r>
              <w:rPr>
                <w:lang w:val="uk-UA"/>
              </w:rPr>
              <w:t>–</w:t>
            </w:r>
          </w:p>
        </w:tc>
      </w:tr>
      <w:tr w:rsidR="00347A96" w:rsidRPr="00B40810" w:rsidTr="00324C96">
        <w:trPr>
          <w:trHeight w:val="138"/>
        </w:trPr>
        <w:tc>
          <w:tcPr>
            <w:tcW w:w="2834" w:type="dxa"/>
            <w:vMerge/>
            <w:vAlign w:val="center"/>
          </w:tcPr>
          <w:p w:rsidR="00347A96" w:rsidRPr="00B40810" w:rsidRDefault="00347A96" w:rsidP="007A30A5">
            <w:pPr>
              <w:jc w:val="center"/>
              <w:rPr>
                <w:lang w:val="uk-UA"/>
              </w:rPr>
            </w:pPr>
          </w:p>
        </w:tc>
        <w:tc>
          <w:tcPr>
            <w:tcW w:w="3261" w:type="dxa"/>
            <w:vMerge/>
            <w:vAlign w:val="center"/>
          </w:tcPr>
          <w:p w:rsidR="00347A96" w:rsidRPr="00B40810" w:rsidRDefault="00347A96" w:rsidP="007A30A5">
            <w:pPr>
              <w:jc w:val="center"/>
              <w:rPr>
                <w:lang w:val="uk-UA"/>
              </w:rPr>
            </w:pPr>
          </w:p>
        </w:tc>
        <w:tc>
          <w:tcPr>
            <w:tcW w:w="3402" w:type="dxa"/>
            <w:gridSpan w:val="2"/>
            <w:vAlign w:val="center"/>
          </w:tcPr>
          <w:p w:rsidR="00347A96" w:rsidRPr="00B40810" w:rsidRDefault="00347A96" w:rsidP="007A30A5">
            <w:pPr>
              <w:jc w:val="center"/>
              <w:rPr>
                <w:b/>
                <w:bCs/>
                <w:lang w:val="uk-UA"/>
              </w:rPr>
            </w:pPr>
            <w:r w:rsidRPr="00B40810">
              <w:rPr>
                <w:b/>
                <w:bCs/>
                <w:lang w:val="uk-UA"/>
              </w:rPr>
              <w:t>Лабораторні</w:t>
            </w:r>
          </w:p>
        </w:tc>
      </w:tr>
      <w:tr w:rsidR="00347A96" w:rsidRPr="00B40810" w:rsidTr="00324C96">
        <w:trPr>
          <w:trHeight w:val="138"/>
        </w:trPr>
        <w:tc>
          <w:tcPr>
            <w:tcW w:w="2834" w:type="dxa"/>
            <w:vMerge/>
            <w:vAlign w:val="center"/>
          </w:tcPr>
          <w:p w:rsidR="00347A96" w:rsidRPr="00B40810" w:rsidRDefault="00347A96" w:rsidP="007A30A5">
            <w:pPr>
              <w:jc w:val="center"/>
              <w:rPr>
                <w:lang w:val="uk-UA"/>
              </w:rPr>
            </w:pPr>
          </w:p>
        </w:tc>
        <w:tc>
          <w:tcPr>
            <w:tcW w:w="3261" w:type="dxa"/>
            <w:vMerge/>
            <w:vAlign w:val="center"/>
          </w:tcPr>
          <w:p w:rsidR="00347A96" w:rsidRPr="00B40810" w:rsidRDefault="00347A96" w:rsidP="007A30A5">
            <w:pPr>
              <w:jc w:val="center"/>
              <w:rPr>
                <w:lang w:val="uk-UA"/>
              </w:rPr>
            </w:pPr>
          </w:p>
        </w:tc>
        <w:tc>
          <w:tcPr>
            <w:tcW w:w="1570" w:type="dxa"/>
            <w:vAlign w:val="center"/>
          </w:tcPr>
          <w:p w:rsidR="00347A96" w:rsidRPr="00B40810" w:rsidRDefault="00347A96" w:rsidP="007A30A5">
            <w:pPr>
              <w:jc w:val="center"/>
              <w:rPr>
                <w:i/>
                <w:iCs/>
                <w:lang w:val="uk-UA"/>
              </w:rPr>
            </w:pPr>
            <w:r w:rsidRPr="00B40810">
              <w:rPr>
                <w:lang w:val="uk-UA"/>
              </w:rPr>
              <w:t>–</w:t>
            </w:r>
          </w:p>
        </w:tc>
        <w:tc>
          <w:tcPr>
            <w:tcW w:w="1832" w:type="dxa"/>
            <w:vAlign w:val="center"/>
          </w:tcPr>
          <w:p w:rsidR="00347A96" w:rsidRPr="00B40810" w:rsidRDefault="00347A96" w:rsidP="007A30A5">
            <w:pPr>
              <w:jc w:val="center"/>
              <w:rPr>
                <w:lang w:val="uk-UA"/>
              </w:rPr>
            </w:pPr>
            <w:r>
              <w:rPr>
                <w:lang w:val="uk-UA"/>
              </w:rPr>
              <w:t>–</w:t>
            </w:r>
          </w:p>
        </w:tc>
      </w:tr>
      <w:tr w:rsidR="00347A96" w:rsidRPr="00B40810" w:rsidTr="00324C96">
        <w:trPr>
          <w:trHeight w:val="138"/>
        </w:trPr>
        <w:tc>
          <w:tcPr>
            <w:tcW w:w="2834" w:type="dxa"/>
            <w:vMerge/>
            <w:vAlign w:val="center"/>
          </w:tcPr>
          <w:p w:rsidR="00347A96" w:rsidRPr="00B40810" w:rsidRDefault="00347A96" w:rsidP="007A30A5">
            <w:pPr>
              <w:jc w:val="center"/>
              <w:rPr>
                <w:lang w:val="uk-UA"/>
              </w:rPr>
            </w:pPr>
          </w:p>
        </w:tc>
        <w:tc>
          <w:tcPr>
            <w:tcW w:w="3261" w:type="dxa"/>
            <w:vMerge/>
            <w:vAlign w:val="center"/>
          </w:tcPr>
          <w:p w:rsidR="00347A96" w:rsidRPr="00B40810" w:rsidRDefault="00347A96" w:rsidP="007A30A5">
            <w:pPr>
              <w:jc w:val="center"/>
              <w:rPr>
                <w:lang w:val="uk-UA"/>
              </w:rPr>
            </w:pPr>
          </w:p>
        </w:tc>
        <w:tc>
          <w:tcPr>
            <w:tcW w:w="3402" w:type="dxa"/>
            <w:gridSpan w:val="2"/>
            <w:vAlign w:val="center"/>
          </w:tcPr>
          <w:p w:rsidR="00347A96" w:rsidRPr="00B40810" w:rsidRDefault="00347A96" w:rsidP="007A30A5">
            <w:pPr>
              <w:jc w:val="center"/>
              <w:rPr>
                <w:b/>
                <w:bCs/>
                <w:lang w:val="uk-UA"/>
              </w:rPr>
            </w:pPr>
            <w:r w:rsidRPr="00B40810">
              <w:rPr>
                <w:b/>
                <w:bCs/>
                <w:lang w:val="uk-UA"/>
              </w:rPr>
              <w:t>Самостійна робота</w:t>
            </w:r>
          </w:p>
        </w:tc>
      </w:tr>
      <w:tr w:rsidR="00347A96" w:rsidRPr="00B40810" w:rsidTr="00324C96">
        <w:trPr>
          <w:trHeight w:val="138"/>
        </w:trPr>
        <w:tc>
          <w:tcPr>
            <w:tcW w:w="2834" w:type="dxa"/>
            <w:vMerge/>
            <w:vAlign w:val="center"/>
          </w:tcPr>
          <w:p w:rsidR="00347A96" w:rsidRPr="00B40810" w:rsidRDefault="00347A96" w:rsidP="007A30A5">
            <w:pPr>
              <w:jc w:val="center"/>
              <w:rPr>
                <w:lang w:val="uk-UA"/>
              </w:rPr>
            </w:pPr>
          </w:p>
        </w:tc>
        <w:tc>
          <w:tcPr>
            <w:tcW w:w="3261" w:type="dxa"/>
            <w:vMerge/>
            <w:vAlign w:val="center"/>
          </w:tcPr>
          <w:p w:rsidR="00347A96" w:rsidRPr="00B40810" w:rsidRDefault="00347A96" w:rsidP="007A30A5">
            <w:pPr>
              <w:jc w:val="center"/>
              <w:rPr>
                <w:lang w:val="uk-UA"/>
              </w:rPr>
            </w:pPr>
          </w:p>
        </w:tc>
        <w:tc>
          <w:tcPr>
            <w:tcW w:w="1570" w:type="dxa"/>
            <w:vAlign w:val="center"/>
          </w:tcPr>
          <w:p w:rsidR="00347A96" w:rsidRPr="00B40810" w:rsidRDefault="00347A96" w:rsidP="007A30A5">
            <w:pPr>
              <w:jc w:val="center"/>
              <w:rPr>
                <w:i/>
                <w:iCs/>
                <w:lang w:val="uk-UA"/>
              </w:rPr>
            </w:pPr>
            <w:r>
              <w:rPr>
                <w:lang w:val="uk-UA"/>
              </w:rPr>
              <w:t>50</w:t>
            </w:r>
            <w:r w:rsidRPr="00B40810">
              <w:rPr>
                <w:lang w:val="uk-UA"/>
              </w:rPr>
              <w:t xml:space="preserve"> год.</w:t>
            </w:r>
          </w:p>
        </w:tc>
        <w:tc>
          <w:tcPr>
            <w:tcW w:w="1832" w:type="dxa"/>
            <w:vAlign w:val="center"/>
          </w:tcPr>
          <w:p w:rsidR="00347A96" w:rsidRPr="00B40810" w:rsidRDefault="00347A96" w:rsidP="007A30A5">
            <w:pPr>
              <w:jc w:val="center"/>
              <w:rPr>
                <w:lang w:val="uk-UA"/>
              </w:rPr>
            </w:pPr>
            <w:r>
              <w:rPr>
                <w:lang w:val="uk-UA"/>
              </w:rPr>
              <w:t>–</w:t>
            </w:r>
          </w:p>
        </w:tc>
      </w:tr>
      <w:tr w:rsidR="00347A96" w:rsidRPr="00B40810" w:rsidTr="00324C96">
        <w:trPr>
          <w:trHeight w:val="138"/>
        </w:trPr>
        <w:tc>
          <w:tcPr>
            <w:tcW w:w="2834" w:type="dxa"/>
            <w:vMerge/>
            <w:vAlign w:val="center"/>
          </w:tcPr>
          <w:p w:rsidR="00347A96" w:rsidRPr="00B40810" w:rsidRDefault="00347A96" w:rsidP="007A30A5">
            <w:pPr>
              <w:jc w:val="center"/>
              <w:rPr>
                <w:lang w:val="uk-UA"/>
              </w:rPr>
            </w:pPr>
          </w:p>
        </w:tc>
        <w:tc>
          <w:tcPr>
            <w:tcW w:w="3261" w:type="dxa"/>
            <w:vMerge/>
            <w:vAlign w:val="center"/>
          </w:tcPr>
          <w:p w:rsidR="00347A96" w:rsidRPr="00B40810" w:rsidRDefault="00347A96" w:rsidP="007A30A5">
            <w:pPr>
              <w:jc w:val="center"/>
              <w:rPr>
                <w:lang w:val="uk-UA"/>
              </w:rPr>
            </w:pPr>
          </w:p>
        </w:tc>
        <w:tc>
          <w:tcPr>
            <w:tcW w:w="3402" w:type="dxa"/>
            <w:gridSpan w:val="2"/>
            <w:vAlign w:val="center"/>
          </w:tcPr>
          <w:p w:rsidR="00347A96" w:rsidRPr="00B40810" w:rsidRDefault="00347A96" w:rsidP="007A30A5">
            <w:pPr>
              <w:jc w:val="center"/>
              <w:rPr>
                <w:lang w:val="uk-UA"/>
              </w:rPr>
            </w:pPr>
            <w:r w:rsidRPr="00B40810">
              <w:rPr>
                <w:b/>
                <w:bCs/>
                <w:lang w:val="uk-UA"/>
              </w:rPr>
              <w:t xml:space="preserve">Індивідуальні завдання: </w:t>
            </w:r>
            <w:r w:rsidRPr="00B40810">
              <w:rPr>
                <w:lang w:val="uk-UA"/>
              </w:rPr>
              <w:t>–</w:t>
            </w:r>
          </w:p>
        </w:tc>
      </w:tr>
      <w:tr w:rsidR="00347A96" w:rsidRPr="00B40810" w:rsidTr="00324C96">
        <w:trPr>
          <w:trHeight w:val="138"/>
        </w:trPr>
        <w:tc>
          <w:tcPr>
            <w:tcW w:w="2834" w:type="dxa"/>
            <w:vMerge/>
            <w:vAlign w:val="center"/>
          </w:tcPr>
          <w:p w:rsidR="00347A96" w:rsidRPr="00B40810" w:rsidRDefault="00347A96" w:rsidP="007A30A5">
            <w:pPr>
              <w:jc w:val="center"/>
              <w:rPr>
                <w:lang w:val="uk-UA"/>
              </w:rPr>
            </w:pPr>
          </w:p>
        </w:tc>
        <w:tc>
          <w:tcPr>
            <w:tcW w:w="3261" w:type="dxa"/>
            <w:vMerge/>
            <w:vAlign w:val="center"/>
          </w:tcPr>
          <w:p w:rsidR="00347A96" w:rsidRPr="00B40810" w:rsidRDefault="00347A96" w:rsidP="007A30A5">
            <w:pPr>
              <w:jc w:val="center"/>
              <w:rPr>
                <w:lang w:val="uk-UA"/>
              </w:rPr>
            </w:pPr>
          </w:p>
        </w:tc>
        <w:tc>
          <w:tcPr>
            <w:tcW w:w="3402" w:type="dxa"/>
            <w:gridSpan w:val="2"/>
            <w:vAlign w:val="center"/>
          </w:tcPr>
          <w:p w:rsidR="00347A96" w:rsidRPr="00B40810" w:rsidRDefault="00347A96" w:rsidP="007A30A5">
            <w:pPr>
              <w:jc w:val="center"/>
              <w:rPr>
                <w:i/>
                <w:iCs/>
                <w:lang w:val="uk-UA"/>
              </w:rPr>
            </w:pPr>
            <w:r w:rsidRPr="00B40810">
              <w:rPr>
                <w:lang w:val="uk-UA"/>
              </w:rPr>
              <w:t xml:space="preserve">Вид контролю: </w:t>
            </w:r>
            <w:r w:rsidR="007A30A5">
              <w:rPr>
                <w:lang w:val="uk-UA"/>
              </w:rPr>
              <w:t xml:space="preserve">диференційований </w:t>
            </w:r>
            <w:r w:rsidRPr="00B40810">
              <w:rPr>
                <w:lang w:val="uk-UA"/>
              </w:rPr>
              <w:t>залік</w:t>
            </w:r>
          </w:p>
        </w:tc>
      </w:tr>
    </w:tbl>
    <w:p w:rsidR="00347A96" w:rsidRDefault="00347A96" w:rsidP="007A30A5">
      <w:pPr>
        <w:ind w:left="900"/>
        <w:rPr>
          <w:b/>
          <w:bCs/>
          <w:lang w:val="uk-UA"/>
        </w:rPr>
      </w:pPr>
    </w:p>
    <w:p w:rsidR="00347A96" w:rsidRDefault="00347A96" w:rsidP="007A30A5">
      <w:pPr>
        <w:ind w:left="540"/>
        <w:jc w:val="center"/>
        <w:rPr>
          <w:b/>
          <w:bCs/>
          <w:lang w:val="uk-UA"/>
        </w:rPr>
      </w:pPr>
      <w:r>
        <w:rPr>
          <w:b/>
          <w:bCs/>
          <w:lang w:val="uk-UA"/>
        </w:rPr>
        <w:t xml:space="preserve">4. </w:t>
      </w:r>
      <w:r w:rsidRPr="00B40810">
        <w:rPr>
          <w:b/>
          <w:bCs/>
          <w:lang w:val="uk-UA"/>
        </w:rPr>
        <w:t>Структура навчальної дисципліни</w:t>
      </w:r>
    </w:p>
    <w:tbl>
      <w:tblPr>
        <w:tblW w:w="963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09"/>
      </w:tblGrid>
      <w:tr w:rsidR="00347A96" w:rsidRPr="00C42564" w:rsidTr="00324C96">
        <w:tc>
          <w:tcPr>
            <w:tcW w:w="4633" w:type="dxa"/>
            <w:vMerge w:val="restart"/>
          </w:tcPr>
          <w:p w:rsidR="00347A96" w:rsidRPr="00C42564" w:rsidRDefault="00347A96" w:rsidP="007A30A5">
            <w:pPr>
              <w:jc w:val="center"/>
              <w:rPr>
                <w:lang w:val="uk-UA"/>
              </w:rPr>
            </w:pPr>
            <w:r w:rsidRPr="00C42564">
              <w:rPr>
                <w:lang w:val="uk-UA"/>
              </w:rPr>
              <w:t>Назви розділів дисципліни і тем</w:t>
            </w:r>
          </w:p>
        </w:tc>
        <w:tc>
          <w:tcPr>
            <w:tcW w:w="5006" w:type="dxa"/>
            <w:gridSpan w:val="6"/>
          </w:tcPr>
          <w:p w:rsidR="00347A96" w:rsidRPr="00C42564" w:rsidRDefault="00347A96" w:rsidP="007A30A5">
            <w:pPr>
              <w:jc w:val="center"/>
              <w:rPr>
                <w:lang w:val="uk-UA"/>
              </w:rPr>
            </w:pPr>
            <w:r w:rsidRPr="00C42564">
              <w:rPr>
                <w:lang w:val="uk-UA"/>
              </w:rPr>
              <w:t>Кількість годин</w:t>
            </w:r>
          </w:p>
        </w:tc>
      </w:tr>
      <w:tr w:rsidR="00347A96" w:rsidRPr="00C42564" w:rsidTr="00324C96">
        <w:tc>
          <w:tcPr>
            <w:tcW w:w="4633" w:type="dxa"/>
            <w:vMerge/>
          </w:tcPr>
          <w:p w:rsidR="00347A96" w:rsidRPr="00C42564" w:rsidRDefault="00347A96" w:rsidP="007A30A5">
            <w:pPr>
              <w:rPr>
                <w:lang w:val="uk-UA"/>
              </w:rPr>
            </w:pPr>
          </w:p>
        </w:tc>
        <w:tc>
          <w:tcPr>
            <w:tcW w:w="5006" w:type="dxa"/>
            <w:gridSpan w:val="6"/>
          </w:tcPr>
          <w:p w:rsidR="00347A96" w:rsidRPr="00C42564" w:rsidRDefault="00347A96" w:rsidP="007A30A5">
            <w:pPr>
              <w:jc w:val="center"/>
              <w:rPr>
                <w:lang w:val="uk-UA"/>
              </w:rPr>
            </w:pPr>
            <w:r w:rsidRPr="00C42564">
              <w:rPr>
                <w:lang w:val="uk-UA"/>
              </w:rPr>
              <w:t>Форма навчання (денна)</w:t>
            </w:r>
          </w:p>
        </w:tc>
      </w:tr>
      <w:tr w:rsidR="00347A96" w:rsidRPr="00C42564" w:rsidTr="00324C96">
        <w:tc>
          <w:tcPr>
            <w:tcW w:w="4633" w:type="dxa"/>
            <w:vMerge/>
          </w:tcPr>
          <w:p w:rsidR="00347A96" w:rsidRPr="00C42564" w:rsidRDefault="00347A96" w:rsidP="007A30A5">
            <w:pPr>
              <w:rPr>
                <w:lang w:val="uk-UA"/>
              </w:rPr>
            </w:pPr>
          </w:p>
        </w:tc>
        <w:tc>
          <w:tcPr>
            <w:tcW w:w="851" w:type="dxa"/>
            <w:vMerge w:val="restart"/>
          </w:tcPr>
          <w:p w:rsidR="00347A96" w:rsidRPr="00C42564" w:rsidRDefault="00347A96" w:rsidP="007A30A5">
            <w:pPr>
              <w:ind w:left="-108" w:right="-108"/>
              <w:jc w:val="center"/>
              <w:rPr>
                <w:lang w:val="uk-UA"/>
              </w:rPr>
            </w:pPr>
            <w:r w:rsidRPr="00C42564">
              <w:rPr>
                <w:lang w:val="uk-UA"/>
              </w:rPr>
              <w:t xml:space="preserve">усього </w:t>
            </w:r>
          </w:p>
        </w:tc>
        <w:tc>
          <w:tcPr>
            <w:tcW w:w="4155" w:type="dxa"/>
            <w:gridSpan w:val="5"/>
          </w:tcPr>
          <w:p w:rsidR="00347A96" w:rsidRPr="00C42564" w:rsidRDefault="00347A96" w:rsidP="007A30A5">
            <w:pPr>
              <w:jc w:val="center"/>
              <w:rPr>
                <w:lang w:val="uk-UA"/>
              </w:rPr>
            </w:pPr>
            <w:r w:rsidRPr="00C42564">
              <w:rPr>
                <w:lang w:val="uk-UA"/>
              </w:rPr>
              <w:t>У тому числі</w:t>
            </w:r>
          </w:p>
        </w:tc>
      </w:tr>
      <w:tr w:rsidR="00347A96" w:rsidRPr="00C42564" w:rsidTr="00324C96">
        <w:tc>
          <w:tcPr>
            <w:tcW w:w="4633" w:type="dxa"/>
            <w:vMerge/>
          </w:tcPr>
          <w:p w:rsidR="00347A96" w:rsidRPr="00C42564" w:rsidRDefault="00347A96" w:rsidP="007A30A5">
            <w:pPr>
              <w:rPr>
                <w:lang w:val="uk-UA"/>
              </w:rPr>
            </w:pPr>
          </w:p>
        </w:tc>
        <w:tc>
          <w:tcPr>
            <w:tcW w:w="851" w:type="dxa"/>
            <w:vMerge/>
          </w:tcPr>
          <w:p w:rsidR="00347A96" w:rsidRPr="00C42564" w:rsidRDefault="00347A96" w:rsidP="007A30A5">
            <w:pPr>
              <w:rPr>
                <w:lang w:val="uk-UA"/>
              </w:rPr>
            </w:pPr>
          </w:p>
        </w:tc>
        <w:tc>
          <w:tcPr>
            <w:tcW w:w="786" w:type="dxa"/>
          </w:tcPr>
          <w:p w:rsidR="00347A96" w:rsidRPr="00C42564" w:rsidRDefault="00347A96" w:rsidP="007A30A5">
            <w:pPr>
              <w:rPr>
                <w:lang w:val="uk-UA"/>
              </w:rPr>
            </w:pPr>
            <w:r w:rsidRPr="00C42564">
              <w:rPr>
                <w:lang w:val="uk-UA"/>
              </w:rPr>
              <w:t>лек</w:t>
            </w:r>
          </w:p>
        </w:tc>
        <w:tc>
          <w:tcPr>
            <w:tcW w:w="787" w:type="dxa"/>
          </w:tcPr>
          <w:p w:rsidR="00347A96" w:rsidRPr="00C42564" w:rsidRDefault="00347A96" w:rsidP="007A30A5">
            <w:pPr>
              <w:rPr>
                <w:lang w:val="uk-UA"/>
              </w:rPr>
            </w:pPr>
            <w:proofErr w:type="spellStart"/>
            <w:r w:rsidRPr="00C42564">
              <w:rPr>
                <w:lang w:val="uk-UA"/>
              </w:rPr>
              <w:t>пр</w:t>
            </w:r>
            <w:proofErr w:type="spellEnd"/>
          </w:p>
        </w:tc>
        <w:tc>
          <w:tcPr>
            <w:tcW w:w="786" w:type="dxa"/>
          </w:tcPr>
          <w:p w:rsidR="00347A96" w:rsidRPr="00C42564" w:rsidRDefault="00347A96" w:rsidP="007A30A5">
            <w:pPr>
              <w:rPr>
                <w:lang w:val="uk-UA"/>
              </w:rPr>
            </w:pPr>
            <w:proofErr w:type="spellStart"/>
            <w:r w:rsidRPr="00C42564">
              <w:rPr>
                <w:lang w:val="uk-UA"/>
              </w:rPr>
              <w:t>Лаб</w:t>
            </w:r>
            <w:proofErr w:type="spellEnd"/>
          </w:p>
        </w:tc>
        <w:tc>
          <w:tcPr>
            <w:tcW w:w="787" w:type="dxa"/>
          </w:tcPr>
          <w:p w:rsidR="00347A96" w:rsidRPr="00C42564" w:rsidRDefault="00347A96" w:rsidP="007A30A5">
            <w:pPr>
              <w:rPr>
                <w:lang w:val="uk-UA"/>
              </w:rPr>
            </w:pPr>
            <w:proofErr w:type="spellStart"/>
            <w:r w:rsidRPr="00C42564">
              <w:rPr>
                <w:lang w:val="uk-UA"/>
              </w:rPr>
              <w:t>інд</w:t>
            </w:r>
            <w:proofErr w:type="spellEnd"/>
          </w:p>
        </w:tc>
        <w:tc>
          <w:tcPr>
            <w:tcW w:w="1009" w:type="dxa"/>
          </w:tcPr>
          <w:p w:rsidR="00347A96" w:rsidRPr="00C42564" w:rsidRDefault="00347A96" w:rsidP="007A30A5">
            <w:pPr>
              <w:rPr>
                <w:lang w:val="uk-UA"/>
              </w:rPr>
            </w:pPr>
            <w:proofErr w:type="spellStart"/>
            <w:r w:rsidRPr="00C42564">
              <w:rPr>
                <w:lang w:val="uk-UA"/>
              </w:rPr>
              <w:t>срс</w:t>
            </w:r>
            <w:proofErr w:type="spellEnd"/>
          </w:p>
        </w:tc>
      </w:tr>
      <w:tr w:rsidR="00347A96" w:rsidRPr="00C42564" w:rsidTr="00324C96">
        <w:tc>
          <w:tcPr>
            <w:tcW w:w="4633" w:type="dxa"/>
          </w:tcPr>
          <w:p w:rsidR="00347A96" w:rsidRPr="00C42564" w:rsidRDefault="00347A96" w:rsidP="007A30A5">
            <w:pPr>
              <w:jc w:val="center"/>
              <w:rPr>
                <w:lang w:val="uk-UA"/>
              </w:rPr>
            </w:pPr>
            <w:r w:rsidRPr="00C42564">
              <w:rPr>
                <w:lang w:val="uk-UA"/>
              </w:rPr>
              <w:t>1</w:t>
            </w:r>
          </w:p>
        </w:tc>
        <w:tc>
          <w:tcPr>
            <w:tcW w:w="851" w:type="dxa"/>
          </w:tcPr>
          <w:p w:rsidR="00347A96" w:rsidRPr="00C42564" w:rsidRDefault="00347A96" w:rsidP="007A30A5">
            <w:pPr>
              <w:jc w:val="center"/>
              <w:rPr>
                <w:lang w:val="uk-UA"/>
              </w:rPr>
            </w:pPr>
            <w:r w:rsidRPr="00C42564">
              <w:rPr>
                <w:lang w:val="uk-UA"/>
              </w:rPr>
              <w:t>2</w:t>
            </w:r>
          </w:p>
        </w:tc>
        <w:tc>
          <w:tcPr>
            <w:tcW w:w="786" w:type="dxa"/>
          </w:tcPr>
          <w:p w:rsidR="00347A96" w:rsidRPr="00C42564" w:rsidRDefault="00347A96" w:rsidP="007A30A5">
            <w:pPr>
              <w:jc w:val="center"/>
              <w:rPr>
                <w:lang w:val="uk-UA"/>
              </w:rPr>
            </w:pPr>
            <w:r w:rsidRPr="00C42564">
              <w:rPr>
                <w:lang w:val="uk-UA"/>
              </w:rPr>
              <w:t>3</w:t>
            </w:r>
          </w:p>
        </w:tc>
        <w:tc>
          <w:tcPr>
            <w:tcW w:w="787" w:type="dxa"/>
          </w:tcPr>
          <w:p w:rsidR="00347A96" w:rsidRPr="00C42564" w:rsidRDefault="00347A96" w:rsidP="007A30A5">
            <w:pPr>
              <w:jc w:val="center"/>
              <w:rPr>
                <w:lang w:val="uk-UA"/>
              </w:rPr>
            </w:pPr>
            <w:r w:rsidRPr="00C42564">
              <w:rPr>
                <w:lang w:val="uk-UA"/>
              </w:rPr>
              <w:t>4</w:t>
            </w:r>
          </w:p>
        </w:tc>
        <w:tc>
          <w:tcPr>
            <w:tcW w:w="786" w:type="dxa"/>
          </w:tcPr>
          <w:p w:rsidR="00347A96" w:rsidRPr="00C42564" w:rsidRDefault="00347A96" w:rsidP="007A30A5">
            <w:pPr>
              <w:jc w:val="center"/>
              <w:rPr>
                <w:lang w:val="uk-UA"/>
              </w:rPr>
            </w:pPr>
            <w:r w:rsidRPr="00C42564">
              <w:rPr>
                <w:lang w:val="uk-UA"/>
              </w:rPr>
              <w:t>5</w:t>
            </w:r>
          </w:p>
        </w:tc>
        <w:tc>
          <w:tcPr>
            <w:tcW w:w="787" w:type="dxa"/>
          </w:tcPr>
          <w:p w:rsidR="00347A96" w:rsidRPr="00C42564" w:rsidRDefault="00347A96" w:rsidP="007A30A5">
            <w:pPr>
              <w:jc w:val="center"/>
              <w:rPr>
                <w:lang w:val="uk-UA"/>
              </w:rPr>
            </w:pPr>
            <w:r w:rsidRPr="00C42564">
              <w:rPr>
                <w:lang w:val="uk-UA"/>
              </w:rPr>
              <w:t>6</w:t>
            </w:r>
          </w:p>
        </w:tc>
        <w:tc>
          <w:tcPr>
            <w:tcW w:w="1009" w:type="dxa"/>
          </w:tcPr>
          <w:p w:rsidR="00347A96" w:rsidRPr="00C42564" w:rsidRDefault="00347A96" w:rsidP="007A30A5">
            <w:pPr>
              <w:jc w:val="center"/>
              <w:rPr>
                <w:lang w:val="uk-UA"/>
              </w:rPr>
            </w:pPr>
            <w:r w:rsidRPr="00C42564">
              <w:rPr>
                <w:lang w:val="uk-UA"/>
              </w:rPr>
              <w:t>7</w:t>
            </w:r>
          </w:p>
        </w:tc>
      </w:tr>
      <w:tr w:rsidR="00347A96" w:rsidRPr="00C42564" w:rsidTr="00324C96">
        <w:tc>
          <w:tcPr>
            <w:tcW w:w="9639" w:type="dxa"/>
            <w:gridSpan w:val="7"/>
          </w:tcPr>
          <w:p w:rsidR="00347A96" w:rsidRPr="00C42564" w:rsidRDefault="00347A96" w:rsidP="007A30A5">
            <w:pPr>
              <w:jc w:val="center"/>
              <w:rPr>
                <w:lang w:val="uk-UA"/>
              </w:rPr>
            </w:pPr>
            <w:r w:rsidRPr="00C42564">
              <w:rPr>
                <w:lang w:val="uk-UA"/>
              </w:rPr>
              <w:t>Розділ дисципліни 1</w:t>
            </w:r>
          </w:p>
        </w:tc>
      </w:tr>
      <w:tr w:rsidR="00347A96" w:rsidRPr="00C42564" w:rsidTr="00917F87">
        <w:trPr>
          <w:trHeight w:val="573"/>
        </w:trPr>
        <w:tc>
          <w:tcPr>
            <w:tcW w:w="4633" w:type="dxa"/>
          </w:tcPr>
          <w:p w:rsidR="00347A96" w:rsidRPr="00BA14AD" w:rsidRDefault="00347A96" w:rsidP="00917F87">
            <w:pPr>
              <w:pStyle w:val="21"/>
              <w:spacing w:after="0" w:line="240" w:lineRule="auto"/>
              <w:rPr>
                <w:sz w:val="28"/>
                <w:szCs w:val="28"/>
              </w:rPr>
            </w:pPr>
            <w:r w:rsidRPr="00BA14AD">
              <w:rPr>
                <w:sz w:val="28"/>
                <w:szCs w:val="28"/>
              </w:rPr>
              <w:t xml:space="preserve">Тема 1. </w:t>
            </w:r>
            <w:proofErr w:type="spellStart"/>
            <w:r w:rsidRPr="00BA14AD">
              <w:rPr>
                <w:sz w:val="28"/>
                <w:szCs w:val="28"/>
              </w:rPr>
              <w:t>Історична</w:t>
            </w:r>
            <w:proofErr w:type="spellEnd"/>
            <w:r w:rsidRPr="00BA14AD">
              <w:rPr>
                <w:sz w:val="28"/>
                <w:szCs w:val="28"/>
              </w:rPr>
              <w:t xml:space="preserve"> </w:t>
            </w:r>
            <w:proofErr w:type="spellStart"/>
            <w:r w:rsidRPr="00BA14AD">
              <w:rPr>
                <w:sz w:val="28"/>
                <w:szCs w:val="28"/>
              </w:rPr>
              <w:t>еволюція</w:t>
            </w:r>
            <w:proofErr w:type="spellEnd"/>
            <w:r w:rsidRPr="00BA14AD">
              <w:rPr>
                <w:sz w:val="28"/>
                <w:szCs w:val="28"/>
              </w:rPr>
              <w:t xml:space="preserve"> </w:t>
            </w:r>
            <w:proofErr w:type="spellStart"/>
            <w:r w:rsidRPr="00BA14AD">
              <w:rPr>
                <w:sz w:val="28"/>
                <w:szCs w:val="28"/>
              </w:rPr>
              <w:t>теорії</w:t>
            </w:r>
            <w:proofErr w:type="spellEnd"/>
            <w:r w:rsidRPr="00BA14AD">
              <w:rPr>
                <w:sz w:val="28"/>
                <w:szCs w:val="28"/>
              </w:rPr>
              <w:t xml:space="preserve"> та практики </w:t>
            </w:r>
            <w:proofErr w:type="spellStart"/>
            <w:r w:rsidRPr="00BA14AD">
              <w:rPr>
                <w:sz w:val="28"/>
                <w:szCs w:val="28"/>
              </w:rPr>
              <w:t>соціального</w:t>
            </w:r>
            <w:proofErr w:type="spellEnd"/>
            <w:r w:rsidRPr="00BA14AD">
              <w:rPr>
                <w:sz w:val="28"/>
                <w:szCs w:val="28"/>
              </w:rPr>
              <w:t xml:space="preserve"> аудиту</w:t>
            </w:r>
          </w:p>
        </w:tc>
        <w:tc>
          <w:tcPr>
            <w:tcW w:w="851" w:type="dxa"/>
          </w:tcPr>
          <w:p w:rsidR="00347A96" w:rsidRPr="00C42564" w:rsidRDefault="00347A96" w:rsidP="007A30A5">
            <w:pPr>
              <w:jc w:val="center"/>
              <w:rPr>
                <w:lang w:val="uk-UA"/>
              </w:rPr>
            </w:pPr>
            <w:r>
              <w:rPr>
                <w:lang w:val="uk-UA"/>
              </w:rPr>
              <w:t>8</w:t>
            </w:r>
          </w:p>
        </w:tc>
        <w:tc>
          <w:tcPr>
            <w:tcW w:w="786" w:type="dxa"/>
          </w:tcPr>
          <w:p w:rsidR="00347A96" w:rsidRPr="00C42564" w:rsidRDefault="00347A96" w:rsidP="007A30A5">
            <w:pPr>
              <w:jc w:val="center"/>
              <w:rPr>
                <w:lang w:val="uk-UA"/>
              </w:rPr>
            </w:pPr>
            <w:r>
              <w:rPr>
                <w:lang w:val="uk-UA"/>
              </w:rPr>
              <w:t>2</w:t>
            </w:r>
          </w:p>
        </w:tc>
        <w:tc>
          <w:tcPr>
            <w:tcW w:w="787" w:type="dxa"/>
          </w:tcPr>
          <w:p w:rsidR="00347A96" w:rsidRPr="00C42564" w:rsidRDefault="00347A96" w:rsidP="007A30A5">
            <w:pPr>
              <w:jc w:val="center"/>
              <w:rPr>
                <w:lang w:val="uk-UA"/>
              </w:rPr>
            </w:pPr>
            <w:r>
              <w:rPr>
                <w:lang w:val="uk-UA"/>
              </w:rPr>
              <w:t>4</w:t>
            </w:r>
          </w:p>
        </w:tc>
        <w:tc>
          <w:tcPr>
            <w:tcW w:w="786" w:type="dxa"/>
          </w:tcPr>
          <w:p w:rsidR="00347A96" w:rsidRPr="00C42564" w:rsidRDefault="00347A96" w:rsidP="007A30A5">
            <w:pPr>
              <w:jc w:val="center"/>
              <w:rPr>
                <w:lang w:val="uk-UA"/>
              </w:rPr>
            </w:pPr>
            <w:r w:rsidRPr="00C42564">
              <w:rPr>
                <w:lang w:val="uk-UA"/>
              </w:rPr>
              <w:t>–</w:t>
            </w:r>
          </w:p>
        </w:tc>
        <w:tc>
          <w:tcPr>
            <w:tcW w:w="787" w:type="dxa"/>
          </w:tcPr>
          <w:p w:rsidR="00347A96" w:rsidRPr="00C42564" w:rsidRDefault="00347A96" w:rsidP="007A30A5">
            <w:pPr>
              <w:jc w:val="center"/>
              <w:rPr>
                <w:lang w:val="uk-UA"/>
              </w:rPr>
            </w:pPr>
            <w:r w:rsidRPr="00C42564">
              <w:rPr>
                <w:lang w:val="uk-UA"/>
              </w:rPr>
              <w:t>–</w:t>
            </w:r>
          </w:p>
        </w:tc>
        <w:tc>
          <w:tcPr>
            <w:tcW w:w="1009" w:type="dxa"/>
          </w:tcPr>
          <w:p w:rsidR="00347A96" w:rsidRPr="00C42564" w:rsidRDefault="00347A96" w:rsidP="007A30A5">
            <w:pPr>
              <w:jc w:val="center"/>
              <w:rPr>
                <w:lang w:val="uk-UA"/>
              </w:rPr>
            </w:pPr>
            <w:r>
              <w:rPr>
                <w:lang w:val="uk-UA"/>
              </w:rPr>
              <w:t>2</w:t>
            </w:r>
          </w:p>
        </w:tc>
      </w:tr>
      <w:tr w:rsidR="00347A96" w:rsidRPr="00C42564" w:rsidTr="00324C96">
        <w:tc>
          <w:tcPr>
            <w:tcW w:w="4633" w:type="dxa"/>
          </w:tcPr>
          <w:p w:rsidR="00347A96" w:rsidRPr="00BA14AD" w:rsidRDefault="00347A96" w:rsidP="00917F87">
            <w:pPr>
              <w:pStyle w:val="21"/>
              <w:spacing w:after="0" w:line="240" w:lineRule="auto"/>
              <w:rPr>
                <w:sz w:val="28"/>
                <w:szCs w:val="28"/>
              </w:rPr>
            </w:pPr>
            <w:r w:rsidRPr="00BA14AD">
              <w:rPr>
                <w:sz w:val="28"/>
                <w:szCs w:val="28"/>
              </w:rPr>
              <w:t xml:space="preserve">Тема 2. </w:t>
            </w:r>
            <w:proofErr w:type="spellStart"/>
            <w:r w:rsidRPr="00BA14AD">
              <w:rPr>
                <w:sz w:val="28"/>
                <w:szCs w:val="28"/>
              </w:rPr>
              <w:t>Ретроспективний</w:t>
            </w:r>
            <w:proofErr w:type="spellEnd"/>
            <w:r w:rsidRPr="00BA14AD">
              <w:rPr>
                <w:sz w:val="28"/>
                <w:szCs w:val="28"/>
              </w:rPr>
              <w:t xml:space="preserve"> </w:t>
            </w:r>
            <w:proofErr w:type="spellStart"/>
            <w:r w:rsidRPr="00BA14AD">
              <w:rPr>
                <w:sz w:val="28"/>
                <w:szCs w:val="28"/>
              </w:rPr>
              <w:t>аналіз</w:t>
            </w:r>
            <w:proofErr w:type="spellEnd"/>
            <w:r w:rsidRPr="00BA14AD">
              <w:rPr>
                <w:sz w:val="28"/>
                <w:szCs w:val="28"/>
              </w:rPr>
              <w:t xml:space="preserve"> </w:t>
            </w:r>
            <w:proofErr w:type="spellStart"/>
            <w:r w:rsidRPr="00BA14AD">
              <w:rPr>
                <w:sz w:val="28"/>
                <w:szCs w:val="28"/>
              </w:rPr>
              <w:t>становлення</w:t>
            </w:r>
            <w:proofErr w:type="spellEnd"/>
            <w:r w:rsidRPr="00BA14AD">
              <w:rPr>
                <w:sz w:val="28"/>
                <w:szCs w:val="28"/>
              </w:rPr>
              <w:t xml:space="preserve"> аудиту</w:t>
            </w:r>
          </w:p>
        </w:tc>
        <w:tc>
          <w:tcPr>
            <w:tcW w:w="851" w:type="dxa"/>
          </w:tcPr>
          <w:p w:rsidR="00347A96" w:rsidRPr="00C42564" w:rsidRDefault="00347A96" w:rsidP="007A30A5">
            <w:pPr>
              <w:jc w:val="center"/>
              <w:rPr>
                <w:lang w:val="uk-UA"/>
              </w:rPr>
            </w:pPr>
            <w:r>
              <w:rPr>
                <w:lang w:val="uk-UA"/>
              </w:rPr>
              <w:t>8</w:t>
            </w:r>
          </w:p>
        </w:tc>
        <w:tc>
          <w:tcPr>
            <w:tcW w:w="786" w:type="dxa"/>
          </w:tcPr>
          <w:p w:rsidR="00347A96" w:rsidRPr="00D2261E" w:rsidRDefault="00347A96" w:rsidP="007A30A5">
            <w:pPr>
              <w:jc w:val="center"/>
              <w:rPr>
                <w:lang w:val="uk-UA"/>
              </w:rPr>
            </w:pPr>
            <w:r>
              <w:rPr>
                <w:lang w:val="uk-UA"/>
              </w:rPr>
              <w:t>2</w:t>
            </w:r>
          </w:p>
        </w:tc>
        <w:tc>
          <w:tcPr>
            <w:tcW w:w="787" w:type="dxa"/>
          </w:tcPr>
          <w:p w:rsidR="00347A96" w:rsidRPr="00C42564" w:rsidRDefault="00347A96" w:rsidP="007A30A5">
            <w:pPr>
              <w:jc w:val="center"/>
              <w:rPr>
                <w:lang w:val="uk-UA"/>
              </w:rPr>
            </w:pPr>
            <w:r>
              <w:rPr>
                <w:lang w:val="uk-UA"/>
              </w:rPr>
              <w:t>4</w:t>
            </w:r>
          </w:p>
        </w:tc>
        <w:tc>
          <w:tcPr>
            <w:tcW w:w="786" w:type="dxa"/>
          </w:tcPr>
          <w:p w:rsidR="00347A96" w:rsidRPr="00C42564" w:rsidRDefault="00347A96" w:rsidP="007A30A5">
            <w:pPr>
              <w:jc w:val="center"/>
              <w:rPr>
                <w:lang w:val="uk-UA"/>
              </w:rPr>
            </w:pPr>
            <w:r w:rsidRPr="00C42564">
              <w:rPr>
                <w:lang w:val="uk-UA"/>
              </w:rPr>
              <w:t>–</w:t>
            </w:r>
          </w:p>
        </w:tc>
        <w:tc>
          <w:tcPr>
            <w:tcW w:w="787" w:type="dxa"/>
          </w:tcPr>
          <w:p w:rsidR="00347A96" w:rsidRPr="00C42564" w:rsidRDefault="00347A96" w:rsidP="007A30A5">
            <w:pPr>
              <w:jc w:val="center"/>
              <w:rPr>
                <w:lang w:val="uk-UA"/>
              </w:rPr>
            </w:pPr>
            <w:r w:rsidRPr="00C42564">
              <w:rPr>
                <w:lang w:val="uk-UA"/>
              </w:rPr>
              <w:t>–</w:t>
            </w:r>
          </w:p>
        </w:tc>
        <w:tc>
          <w:tcPr>
            <w:tcW w:w="1009" w:type="dxa"/>
          </w:tcPr>
          <w:p w:rsidR="00347A96" w:rsidRPr="00C42564" w:rsidRDefault="00347A96" w:rsidP="007A30A5">
            <w:pPr>
              <w:jc w:val="center"/>
              <w:rPr>
                <w:lang w:val="uk-UA"/>
              </w:rPr>
            </w:pPr>
            <w:r>
              <w:rPr>
                <w:lang w:val="uk-UA"/>
              </w:rPr>
              <w:t>2</w:t>
            </w:r>
          </w:p>
        </w:tc>
      </w:tr>
      <w:tr w:rsidR="00347A96" w:rsidRPr="00C42564" w:rsidTr="00324C96">
        <w:tc>
          <w:tcPr>
            <w:tcW w:w="4633" w:type="dxa"/>
          </w:tcPr>
          <w:p w:rsidR="00347A96" w:rsidRPr="00BA14AD" w:rsidRDefault="00347A96" w:rsidP="00917F87">
            <w:pPr>
              <w:pStyle w:val="21"/>
              <w:spacing w:after="0" w:line="240" w:lineRule="auto"/>
              <w:rPr>
                <w:sz w:val="28"/>
                <w:szCs w:val="28"/>
              </w:rPr>
            </w:pPr>
            <w:r w:rsidRPr="00BA14AD">
              <w:rPr>
                <w:sz w:val="28"/>
                <w:szCs w:val="28"/>
              </w:rPr>
              <w:t xml:space="preserve">Тема 3. </w:t>
            </w:r>
            <w:proofErr w:type="spellStart"/>
            <w:r w:rsidRPr="00BA14AD">
              <w:rPr>
                <w:sz w:val="28"/>
                <w:szCs w:val="28"/>
              </w:rPr>
              <w:t>Особливості</w:t>
            </w:r>
            <w:proofErr w:type="spellEnd"/>
            <w:r w:rsidRPr="00BA14AD">
              <w:rPr>
                <w:sz w:val="28"/>
                <w:szCs w:val="28"/>
              </w:rPr>
              <w:t xml:space="preserve"> </w:t>
            </w:r>
            <w:proofErr w:type="spellStart"/>
            <w:r w:rsidRPr="00BA14AD">
              <w:rPr>
                <w:sz w:val="28"/>
                <w:szCs w:val="28"/>
              </w:rPr>
              <w:t>соціального</w:t>
            </w:r>
            <w:proofErr w:type="spellEnd"/>
            <w:r w:rsidRPr="00BA14AD">
              <w:rPr>
                <w:sz w:val="28"/>
                <w:szCs w:val="28"/>
              </w:rPr>
              <w:t xml:space="preserve"> аудиту: </w:t>
            </w:r>
            <w:proofErr w:type="spellStart"/>
            <w:r w:rsidRPr="00BA14AD">
              <w:rPr>
                <w:sz w:val="28"/>
                <w:szCs w:val="28"/>
              </w:rPr>
              <w:t>зарубіжний</w:t>
            </w:r>
            <w:proofErr w:type="spellEnd"/>
            <w:r w:rsidRPr="00BA14AD">
              <w:rPr>
                <w:sz w:val="28"/>
                <w:szCs w:val="28"/>
              </w:rPr>
              <w:t xml:space="preserve"> </w:t>
            </w:r>
            <w:proofErr w:type="spellStart"/>
            <w:r w:rsidRPr="00BA14AD">
              <w:rPr>
                <w:sz w:val="28"/>
                <w:szCs w:val="28"/>
              </w:rPr>
              <w:t>досвід</w:t>
            </w:r>
            <w:proofErr w:type="spellEnd"/>
          </w:p>
        </w:tc>
        <w:tc>
          <w:tcPr>
            <w:tcW w:w="851" w:type="dxa"/>
          </w:tcPr>
          <w:p w:rsidR="00347A96" w:rsidRPr="00C42564" w:rsidRDefault="00347A96" w:rsidP="007A30A5">
            <w:pPr>
              <w:jc w:val="center"/>
              <w:rPr>
                <w:lang w:val="uk-UA"/>
              </w:rPr>
            </w:pPr>
            <w:r>
              <w:rPr>
                <w:lang w:val="uk-UA"/>
              </w:rPr>
              <w:t>8</w:t>
            </w:r>
          </w:p>
        </w:tc>
        <w:tc>
          <w:tcPr>
            <w:tcW w:w="786" w:type="dxa"/>
          </w:tcPr>
          <w:p w:rsidR="00347A96" w:rsidRDefault="00347A96" w:rsidP="007A30A5">
            <w:pPr>
              <w:jc w:val="center"/>
            </w:pPr>
            <w:r>
              <w:rPr>
                <w:lang w:val="uk-UA"/>
              </w:rPr>
              <w:t>2</w:t>
            </w:r>
          </w:p>
        </w:tc>
        <w:tc>
          <w:tcPr>
            <w:tcW w:w="787" w:type="dxa"/>
          </w:tcPr>
          <w:p w:rsidR="00347A96" w:rsidRPr="00C42564" w:rsidRDefault="00347A96" w:rsidP="007A30A5">
            <w:pPr>
              <w:jc w:val="center"/>
              <w:rPr>
                <w:lang w:val="uk-UA"/>
              </w:rPr>
            </w:pPr>
            <w:r>
              <w:rPr>
                <w:lang w:val="uk-UA"/>
              </w:rPr>
              <w:t>4</w:t>
            </w:r>
          </w:p>
        </w:tc>
        <w:tc>
          <w:tcPr>
            <w:tcW w:w="786" w:type="dxa"/>
          </w:tcPr>
          <w:p w:rsidR="00347A96" w:rsidRPr="00C42564" w:rsidRDefault="00347A96" w:rsidP="007A30A5">
            <w:pPr>
              <w:jc w:val="center"/>
              <w:rPr>
                <w:lang w:val="uk-UA"/>
              </w:rPr>
            </w:pPr>
            <w:r w:rsidRPr="00C42564">
              <w:rPr>
                <w:lang w:val="uk-UA"/>
              </w:rPr>
              <w:t>–</w:t>
            </w:r>
          </w:p>
        </w:tc>
        <w:tc>
          <w:tcPr>
            <w:tcW w:w="787" w:type="dxa"/>
          </w:tcPr>
          <w:p w:rsidR="00347A96" w:rsidRPr="00C42564" w:rsidRDefault="00347A96" w:rsidP="007A30A5">
            <w:pPr>
              <w:jc w:val="center"/>
              <w:rPr>
                <w:lang w:val="uk-UA"/>
              </w:rPr>
            </w:pPr>
            <w:r w:rsidRPr="00C42564">
              <w:rPr>
                <w:lang w:val="uk-UA"/>
              </w:rPr>
              <w:t>–</w:t>
            </w:r>
          </w:p>
        </w:tc>
        <w:tc>
          <w:tcPr>
            <w:tcW w:w="1009" w:type="dxa"/>
          </w:tcPr>
          <w:p w:rsidR="00347A96" w:rsidRPr="00C42564" w:rsidRDefault="00347A96" w:rsidP="007A30A5">
            <w:pPr>
              <w:jc w:val="center"/>
              <w:rPr>
                <w:lang w:val="uk-UA"/>
              </w:rPr>
            </w:pPr>
            <w:r>
              <w:rPr>
                <w:lang w:val="uk-UA"/>
              </w:rPr>
              <w:t>2</w:t>
            </w:r>
          </w:p>
        </w:tc>
      </w:tr>
      <w:tr w:rsidR="00347A96" w:rsidRPr="00C42564" w:rsidTr="00324C96">
        <w:tc>
          <w:tcPr>
            <w:tcW w:w="4633" w:type="dxa"/>
          </w:tcPr>
          <w:p w:rsidR="00347A96" w:rsidRPr="00D2261E" w:rsidRDefault="00347A96" w:rsidP="00917F87">
            <w:r w:rsidRPr="009E2588">
              <w:t xml:space="preserve">Тема 4. Аудит </w:t>
            </w:r>
            <w:proofErr w:type="spellStart"/>
            <w:r w:rsidRPr="009E2588">
              <w:t>системи</w:t>
            </w:r>
            <w:proofErr w:type="spellEnd"/>
            <w:r w:rsidRPr="009E2588">
              <w:t xml:space="preserve"> </w:t>
            </w:r>
            <w:proofErr w:type="spellStart"/>
            <w:r w:rsidRPr="009E2588">
              <w:t>управління</w:t>
            </w:r>
            <w:proofErr w:type="spellEnd"/>
            <w:r w:rsidRPr="009E2588">
              <w:t xml:space="preserve"> </w:t>
            </w:r>
            <w:proofErr w:type="spellStart"/>
            <w:r w:rsidRPr="009E2588">
              <w:lastRenderedPageBreak/>
              <w:t>людськими</w:t>
            </w:r>
            <w:proofErr w:type="spellEnd"/>
            <w:r w:rsidRPr="009E2588">
              <w:t xml:space="preserve"> ресурсами</w:t>
            </w:r>
          </w:p>
        </w:tc>
        <w:tc>
          <w:tcPr>
            <w:tcW w:w="851" w:type="dxa"/>
          </w:tcPr>
          <w:p w:rsidR="00347A96" w:rsidRPr="00C42564" w:rsidRDefault="00347A96" w:rsidP="007A30A5">
            <w:pPr>
              <w:jc w:val="center"/>
              <w:rPr>
                <w:lang w:val="uk-UA"/>
              </w:rPr>
            </w:pPr>
            <w:r>
              <w:rPr>
                <w:lang w:val="uk-UA"/>
              </w:rPr>
              <w:lastRenderedPageBreak/>
              <w:t>16</w:t>
            </w:r>
          </w:p>
        </w:tc>
        <w:tc>
          <w:tcPr>
            <w:tcW w:w="786" w:type="dxa"/>
          </w:tcPr>
          <w:p w:rsidR="00347A96" w:rsidRDefault="00347A96" w:rsidP="007A30A5">
            <w:pPr>
              <w:jc w:val="center"/>
            </w:pPr>
            <w:r>
              <w:rPr>
                <w:lang w:val="uk-UA"/>
              </w:rPr>
              <w:t>4</w:t>
            </w:r>
          </w:p>
        </w:tc>
        <w:tc>
          <w:tcPr>
            <w:tcW w:w="787" w:type="dxa"/>
          </w:tcPr>
          <w:p w:rsidR="00347A96" w:rsidRPr="00C42564" w:rsidRDefault="00347A96" w:rsidP="007A30A5">
            <w:pPr>
              <w:jc w:val="center"/>
              <w:rPr>
                <w:lang w:val="uk-UA"/>
              </w:rPr>
            </w:pPr>
            <w:r>
              <w:rPr>
                <w:lang w:val="uk-UA"/>
              </w:rPr>
              <w:t>8</w:t>
            </w:r>
          </w:p>
        </w:tc>
        <w:tc>
          <w:tcPr>
            <w:tcW w:w="786" w:type="dxa"/>
          </w:tcPr>
          <w:p w:rsidR="00347A96" w:rsidRPr="00C42564" w:rsidRDefault="00347A96" w:rsidP="007A30A5">
            <w:pPr>
              <w:jc w:val="center"/>
              <w:rPr>
                <w:lang w:val="uk-UA"/>
              </w:rPr>
            </w:pPr>
            <w:r w:rsidRPr="00C42564">
              <w:rPr>
                <w:lang w:val="uk-UA"/>
              </w:rPr>
              <w:t>–</w:t>
            </w:r>
          </w:p>
        </w:tc>
        <w:tc>
          <w:tcPr>
            <w:tcW w:w="787" w:type="dxa"/>
          </w:tcPr>
          <w:p w:rsidR="00347A96" w:rsidRPr="00C42564" w:rsidRDefault="00347A96" w:rsidP="007A30A5">
            <w:pPr>
              <w:jc w:val="center"/>
              <w:rPr>
                <w:lang w:val="uk-UA"/>
              </w:rPr>
            </w:pPr>
            <w:r w:rsidRPr="00C42564">
              <w:rPr>
                <w:lang w:val="uk-UA"/>
              </w:rPr>
              <w:t>–</w:t>
            </w:r>
          </w:p>
        </w:tc>
        <w:tc>
          <w:tcPr>
            <w:tcW w:w="1009" w:type="dxa"/>
          </w:tcPr>
          <w:p w:rsidR="00347A96" w:rsidRPr="00C42564" w:rsidRDefault="00347A96" w:rsidP="007A30A5">
            <w:pPr>
              <w:jc w:val="center"/>
              <w:rPr>
                <w:lang w:val="uk-UA"/>
              </w:rPr>
            </w:pPr>
            <w:r>
              <w:rPr>
                <w:lang w:val="uk-UA"/>
              </w:rPr>
              <w:t>4</w:t>
            </w:r>
          </w:p>
        </w:tc>
      </w:tr>
      <w:tr w:rsidR="00347A96" w:rsidRPr="00C42564" w:rsidTr="00324C96">
        <w:tc>
          <w:tcPr>
            <w:tcW w:w="4633" w:type="dxa"/>
          </w:tcPr>
          <w:p w:rsidR="00347A96" w:rsidRPr="00D2261E" w:rsidRDefault="00347A96" w:rsidP="00917F87">
            <w:r w:rsidRPr="009E2588">
              <w:lastRenderedPageBreak/>
              <w:t xml:space="preserve">Тема 5. </w:t>
            </w:r>
            <w:proofErr w:type="spellStart"/>
            <w:r w:rsidRPr="009E2588">
              <w:t>Механізми</w:t>
            </w:r>
            <w:proofErr w:type="spellEnd"/>
            <w:r w:rsidRPr="009E2588">
              <w:t xml:space="preserve"> </w:t>
            </w:r>
            <w:proofErr w:type="spellStart"/>
            <w:r w:rsidRPr="009E2588">
              <w:t>реалізації</w:t>
            </w:r>
            <w:proofErr w:type="spellEnd"/>
            <w:r w:rsidRPr="009E2588">
              <w:t xml:space="preserve"> </w:t>
            </w:r>
            <w:proofErr w:type="spellStart"/>
            <w:r w:rsidRPr="009E2588">
              <w:t>соціального</w:t>
            </w:r>
            <w:proofErr w:type="spellEnd"/>
            <w:r w:rsidRPr="009E2588">
              <w:t xml:space="preserve"> аудиту</w:t>
            </w:r>
          </w:p>
        </w:tc>
        <w:tc>
          <w:tcPr>
            <w:tcW w:w="851" w:type="dxa"/>
          </w:tcPr>
          <w:p w:rsidR="00347A96" w:rsidRPr="00C42564" w:rsidRDefault="00347A96" w:rsidP="007A30A5">
            <w:pPr>
              <w:jc w:val="center"/>
              <w:rPr>
                <w:lang w:val="uk-UA"/>
              </w:rPr>
            </w:pPr>
            <w:r>
              <w:rPr>
                <w:lang w:val="uk-UA"/>
              </w:rPr>
              <w:t>20</w:t>
            </w:r>
          </w:p>
        </w:tc>
        <w:tc>
          <w:tcPr>
            <w:tcW w:w="786" w:type="dxa"/>
          </w:tcPr>
          <w:p w:rsidR="00347A96" w:rsidRDefault="00347A96" w:rsidP="007A30A5">
            <w:pPr>
              <w:jc w:val="center"/>
            </w:pPr>
            <w:r>
              <w:rPr>
                <w:lang w:val="uk-UA"/>
              </w:rPr>
              <w:t>4</w:t>
            </w:r>
          </w:p>
        </w:tc>
        <w:tc>
          <w:tcPr>
            <w:tcW w:w="787" w:type="dxa"/>
          </w:tcPr>
          <w:p w:rsidR="00347A96" w:rsidRPr="00C42564" w:rsidRDefault="00347A96" w:rsidP="007A30A5">
            <w:pPr>
              <w:jc w:val="center"/>
              <w:rPr>
                <w:lang w:val="uk-UA"/>
              </w:rPr>
            </w:pPr>
            <w:r>
              <w:rPr>
                <w:lang w:val="uk-UA"/>
              </w:rPr>
              <w:t>10</w:t>
            </w:r>
          </w:p>
        </w:tc>
        <w:tc>
          <w:tcPr>
            <w:tcW w:w="786" w:type="dxa"/>
          </w:tcPr>
          <w:p w:rsidR="00347A96" w:rsidRPr="00C42564" w:rsidRDefault="00347A96" w:rsidP="007A30A5">
            <w:pPr>
              <w:jc w:val="center"/>
              <w:rPr>
                <w:lang w:val="uk-UA"/>
              </w:rPr>
            </w:pPr>
            <w:r w:rsidRPr="00C42564">
              <w:rPr>
                <w:lang w:val="uk-UA"/>
              </w:rPr>
              <w:t>–</w:t>
            </w:r>
          </w:p>
        </w:tc>
        <w:tc>
          <w:tcPr>
            <w:tcW w:w="787" w:type="dxa"/>
          </w:tcPr>
          <w:p w:rsidR="00347A96" w:rsidRPr="00C42564" w:rsidRDefault="00347A96" w:rsidP="007A30A5">
            <w:pPr>
              <w:jc w:val="center"/>
              <w:rPr>
                <w:lang w:val="uk-UA"/>
              </w:rPr>
            </w:pPr>
            <w:r w:rsidRPr="00C42564">
              <w:rPr>
                <w:lang w:val="uk-UA"/>
              </w:rPr>
              <w:t>–</w:t>
            </w:r>
          </w:p>
        </w:tc>
        <w:tc>
          <w:tcPr>
            <w:tcW w:w="1009" w:type="dxa"/>
          </w:tcPr>
          <w:p w:rsidR="00347A96" w:rsidRPr="00C42564" w:rsidRDefault="00347A96" w:rsidP="007A30A5">
            <w:pPr>
              <w:jc w:val="center"/>
              <w:rPr>
                <w:lang w:val="uk-UA"/>
              </w:rPr>
            </w:pPr>
            <w:r>
              <w:rPr>
                <w:lang w:val="uk-UA"/>
              </w:rPr>
              <w:t>6</w:t>
            </w:r>
          </w:p>
        </w:tc>
      </w:tr>
      <w:tr w:rsidR="00347A96" w:rsidRPr="00C42564" w:rsidTr="00324C96">
        <w:tc>
          <w:tcPr>
            <w:tcW w:w="4633" w:type="dxa"/>
          </w:tcPr>
          <w:p w:rsidR="00347A96" w:rsidRPr="007C001B" w:rsidRDefault="00347A96" w:rsidP="00917F87">
            <w:pPr>
              <w:rPr>
                <w:lang w:val="uk-UA"/>
              </w:rPr>
            </w:pPr>
            <w:r w:rsidRPr="009E2588">
              <w:t xml:space="preserve">Тема 6. Методика </w:t>
            </w:r>
            <w:proofErr w:type="spellStart"/>
            <w:r w:rsidRPr="009E2588">
              <w:t>проведення</w:t>
            </w:r>
            <w:proofErr w:type="spellEnd"/>
            <w:r w:rsidRPr="009E2588">
              <w:t xml:space="preserve"> </w:t>
            </w:r>
            <w:proofErr w:type="spellStart"/>
            <w:r w:rsidRPr="009E2588">
              <w:t>соціального</w:t>
            </w:r>
            <w:proofErr w:type="spellEnd"/>
            <w:r w:rsidRPr="009E2588">
              <w:t xml:space="preserve"> аудиту</w:t>
            </w:r>
          </w:p>
        </w:tc>
        <w:tc>
          <w:tcPr>
            <w:tcW w:w="851" w:type="dxa"/>
          </w:tcPr>
          <w:p w:rsidR="00347A96" w:rsidRPr="00C42564" w:rsidRDefault="00347A96" w:rsidP="007A30A5">
            <w:pPr>
              <w:jc w:val="center"/>
              <w:rPr>
                <w:lang w:val="uk-UA"/>
              </w:rPr>
            </w:pPr>
            <w:r>
              <w:rPr>
                <w:lang w:val="uk-UA"/>
              </w:rPr>
              <w:t>20</w:t>
            </w:r>
          </w:p>
        </w:tc>
        <w:tc>
          <w:tcPr>
            <w:tcW w:w="786" w:type="dxa"/>
          </w:tcPr>
          <w:p w:rsidR="00347A96" w:rsidRDefault="00347A96" w:rsidP="007A30A5">
            <w:pPr>
              <w:jc w:val="center"/>
            </w:pPr>
            <w:r>
              <w:rPr>
                <w:lang w:val="uk-UA"/>
              </w:rPr>
              <w:t>4</w:t>
            </w:r>
          </w:p>
        </w:tc>
        <w:tc>
          <w:tcPr>
            <w:tcW w:w="787" w:type="dxa"/>
          </w:tcPr>
          <w:p w:rsidR="00347A96" w:rsidRPr="00C42564" w:rsidRDefault="00347A96" w:rsidP="007A30A5">
            <w:pPr>
              <w:jc w:val="center"/>
              <w:rPr>
                <w:lang w:val="uk-UA"/>
              </w:rPr>
            </w:pPr>
            <w:r>
              <w:rPr>
                <w:lang w:val="uk-UA"/>
              </w:rPr>
              <w:t>10</w:t>
            </w:r>
          </w:p>
        </w:tc>
        <w:tc>
          <w:tcPr>
            <w:tcW w:w="786" w:type="dxa"/>
          </w:tcPr>
          <w:p w:rsidR="00347A96" w:rsidRDefault="00347A96" w:rsidP="007A30A5">
            <w:pPr>
              <w:jc w:val="center"/>
            </w:pPr>
            <w:r w:rsidRPr="00516146">
              <w:rPr>
                <w:lang w:val="uk-UA"/>
              </w:rPr>
              <w:t>–</w:t>
            </w:r>
          </w:p>
        </w:tc>
        <w:tc>
          <w:tcPr>
            <w:tcW w:w="787" w:type="dxa"/>
          </w:tcPr>
          <w:p w:rsidR="00347A96" w:rsidRDefault="00347A96" w:rsidP="007A30A5">
            <w:pPr>
              <w:jc w:val="center"/>
            </w:pPr>
            <w:r w:rsidRPr="00516146">
              <w:rPr>
                <w:lang w:val="uk-UA"/>
              </w:rPr>
              <w:t>–</w:t>
            </w:r>
          </w:p>
        </w:tc>
        <w:tc>
          <w:tcPr>
            <w:tcW w:w="1009" w:type="dxa"/>
          </w:tcPr>
          <w:p w:rsidR="00347A96" w:rsidRPr="00C42564" w:rsidRDefault="00347A96" w:rsidP="007A30A5">
            <w:pPr>
              <w:jc w:val="center"/>
              <w:rPr>
                <w:lang w:val="uk-UA"/>
              </w:rPr>
            </w:pPr>
            <w:r>
              <w:rPr>
                <w:lang w:val="uk-UA"/>
              </w:rPr>
              <w:t>6</w:t>
            </w:r>
          </w:p>
        </w:tc>
      </w:tr>
      <w:tr w:rsidR="00347A96" w:rsidRPr="00C42564" w:rsidTr="00324C96">
        <w:tc>
          <w:tcPr>
            <w:tcW w:w="4633" w:type="dxa"/>
          </w:tcPr>
          <w:p w:rsidR="00347A96" w:rsidRPr="00C42564" w:rsidRDefault="00347A96" w:rsidP="00917F87">
            <w:pPr>
              <w:rPr>
                <w:lang w:val="uk-UA"/>
              </w:rPr>
            </w:pPr>
            <w:r w:rsidRPr="00C42564">
              <w:rPr>
                <w:lang w:val="uk-UA"/>
              </w:rPr>
              <w:t>Разом за розділом 1</w:t>
            </w:r>
          </w:p>
        </w:tc>
        <w:tc>
          <w:tcPr>
            <w:tcW w:w="851" w:type="dxa"/>
          </w:tcPr>
          <w:p w:rsidR="00347A96" w:rsidRPr="00C42564" w:rsidRDefault="00347A96" w:rsidP="007A30A5">
            <w:pPr>
              <w:jc w:val="center"/>
              <w:rPr>
                <w:lang w:val="uk-UA"/>
              </w:rPr>
            </w:pPr>
            <w:r>
              <w:rPr>
                <w:lang w:val="uk-UA"/>
              </w:rPr>
              <w:t>80</w:t>
            </w:r>
          </w:p>
        </w:tc>
        <w:tc>
          <w:tcPr>
            <w:tcW w:w="786" w:type="dxa"/>
          </w:tcPr>
          <w:p w:rsidR="00347A96" w:rsidRPr="00C42564" w:rsidRDefault="00347A96" w:rsidP="007A30A5">
            <w:pPr>
              <w:jc w:val="center"/>
              <w:rPr>
                <w:lang w:val="uk-UA"/>
              </w:rPr>
            </w:pPr>
            <w:r>
              <w:rPr>
                <w:lang w:val="uk-UA"/>
              </w:rPr>
              <w:t>18</w:t>
            </w:r>
          </w:p>
        </w:tc>
        <w:tc>
          <w:tcPr>
            <w:tcW w:w="787" w:type="dxa"/>
          </w:tcPr>
          <w:p w:rsidR="00347A96" w:rsidRPr="00C42564" w:rsidRDefault="00347A96" w:rsidP="007A30A5">
            <w:pPr>
              <w:jc w:val="center"/>
              <w:rPr>
                <w:lang w:val="uk-UA"/>
              </w:rPr>
            </w:pPr>
            <w:r>
              <w:rPr>
                <w:lang w:val="uk-UA"/>
              </w:rPr>
              <w:t>40</w:t>
            </w:r>
          </w:p>
        </w:tc>
        <w:tc>
          <w:tcPr>
            <w:tcW w:w="786" w:type="dxa"/>
          </w:tcPr>
          <w:p w:rsidR="00347A96" w:rsidRPr="00C42564" w:rsidRDefault="00347A96" w:rsidP="007A30A5">
            <w:pPr>
              <w:jc w:val="center"/>
              <w:rPr>
                <w:lang w:val="uk-UA"/>
              </w:rPr>
            </w:pPr>
            <w:r w:rsidRPr="00C42564">
              <w:rPr>
                <w:lang w:val="uk-UA"/>
              </w:rPr>
              <w:t>–</w:t>
            </w:r>
          </w:p>
        </w:tc>
        <w:tc>
          <w:tcPr>
            <w:tcW w:w="787" w:type="dxa"/>
          </w:tcPr>
          <w:p w:rsidR="00347A96" w:rsidRPr="00C42564" w:rsidRDefault="00347A96" w:rsidP="007A30A5">
            <w:pPr>
              <w:jc w:val="center"/>
              <w:rPr>
                <w:lang w:val="uk-UA"/>
              </w:rPr>
            </w:pPr>
            <w:r w:rsidRPr="00C42564">
              <w:rPr>
                <w:lang w:val="uk-UA"/>
              </w:rPr>
              <w:t>–</w:t>
            </w:r>
          </w:p>
        </w:tc>
        <w:tc>
          <w:tcPr>
            <w:tcW w:w="1009" w:type="dxa"/>
          </w:tcPr>
          <w:p w:rsidR="00347A96" w:rsidRPr="00C42564" w:rsidRDefault="00347A96" w:rsidP="007A30A5">
            <w:pPr>
              <w:jc w:val="center"/>
              <w:rPr>
                <w:lang w:val="uk-UA"/>
              </w:rPr>
            </w:pPr>
            <w:r>
              <w:rPr>
                <w:lang w:val="uk-UA"/>
              </w:rPr>
              <w:t>22</w:t>
            </w:r>
          </w:p>
        </w:tc>
      </w:tr>
      <w:tr w:rsidR="00347A96" w:rsidRPr="00C42564" w:rsidTr="00324C96">
        <w:tc>
          <w:tcPr>
            <w:tcW w:w="9639" w:type="dxa"/>
            <w:gridSpan w:val="7"/>
          </w:tcPr>
          <w:p w:rsidR="00347A96" w:rsidRPr="00AB05EE" w:rsidRDefault="00347A96" w:rsidP="007A30A5">
            <w:pPr>
              <w:jc w:val="center"/>
              <w:rPr>
                <w:lang w:val="uk-UA"/>
              </w:rPr>
            </w:pPr>
            <w:r w:rsidRPr="00AB05EE">
              <w:rPr>
                <w:lang w:val="uk-UA"/>
              </w:rPr>
              <w:t>Розділ дисципліни 2</w:t>
            </w:r>
          </w:p>
        </w:tc>
      </w:tr>
      <w:tr w:rsidR="00347A96" w:rsidRPr="00C42564" w:rsidTr="00324C96">
        <w:tc>
          <w:tcPr>
            <w:tcW w:w="4633" w:type="dxa"/>
          </w:tcPr>
          <w:p w:rsidR="00347A96" w:rsidRPr="00F63B65" w:rsidRDefault="00347A96" w:rsidP="00917F87">
            <w:pPr>
              <w:pStyle w:val="a5"/>
              <w:spacing w:after="0"/>
              <w:ind w:left="0"/>
              <w:rPr>
                <w:sz w:val="28"/>
                <w:szCs w:val="28"/>
                <w:lang w:val="uk-UA"/>
              </w:rPr>
            </w:pPr>
            <w:proofErr w:type="spellStart"/>
            <w:r w:rsidRPr="00F63B65">
              <w:rPr>
                <w:sz w:val="28"/>
                <w:szCs w:val="28"/>
              </w:rPr>
              <w:t>Тема</w:t>
            </w:r>
            <w:proofErr w:type="spellEnd"/>
            <w:r w:rsidRPr="00F63B65">
              <w:rPr>
                <w:sz w:val="28"/>
                <w:szCs w:val="28"/>
              </w:rPr>
              <w:t xml:space="preserve"> 7. </w:t>
            </w:r>
            <w:proofErr w:type="spellStart"/>
            <w:r w:rsidRPr="00F63B65">
              <w:rPr>
                <w:sz w:val="28"/>
                <w:szCs w:val="28"/>
              </w:rPr>
              <w:t>Зміст</w:t>
            </w:r>
            <w:proofErr w:type="spellEnd"/>
            <w:r w:rsidRPr="00F63B65">
              <w:rPr>
                <w:sz w:val="28"/>
                <w:szCs w:val="28"/>
              </w:rPr>
              <w:t xml:space="preserve"> </w:t>
            </w:r>
            <w:proofErr w:type="spellStart"/>
            <w:r w:rsidRPr="00F63B65">
              <w:rPr>
                <w:sz w:val="28"/>
                <w:szCs w:val="28"/>
              </w:rPr>
              <w:t>соціального</w:t>
            </w:r>
            <w:proofErr w:type="spellEnd"/>
            <w:r w:rsidRPr="00F63B65">
              <w:rPr>
                <w:sz w:val="28"/>
                <w:szCs w:val="28"/>
              </w:rPr>
              <w:t xml:space="preserve"> </w:t>
            </w:r>
            <w:proofErr w:type="spellStart"/>
            <w:r w:rsidRPr="00F63B65">
              <w:rPr>
                <w:sz w:val="28"/>
                <w:szCs w:val="28"/>
              </w:rPr>
              <w:t>інспектування</w:t>
            </w:r>
            <w:proofErr w:type="spellEnd"/>
          </w:p>
        </w:tc>
        <w:tc>
          <w:tcPr>
            <w:tcW w:w="851" w:type="dxa"/>
          </w:tcPr>
          <w:p w:rsidR="00347A96" w:rsidRPr="00C42564" w:rsidRDefault="00347A96" w:rsidP="007A30A5">
            <w:pPr>
              <w:jc w:val="center"/>
              <w:rPr>
                <w:lang w:val="uk-UA"/>
              </w:rPr>
            </w:pPr>
            <w:r>
              <w:rPr>
                <w:lang w:val="uk-UA"/>
              </w:rPr>
              <w:t>18</w:t>
            </w:r>
          </w:p>
        </w:tc>
        <w:tc>
          <w:tcPr>
            <w:tcW w:w="786" w:type="dxa"/>
          </w:tcPr>
          <w:p w:rsidR="00347A96" w:rsidRPr="00D2261E" w:rsidRDefault="00347A96" w:rsidP="007A30A5">
            <w:pPr>
              <w:jc w:val="center"/>
              <w:rPr>
                <w:lang w:val="uk-UA"/>
              </w:rPr>
            </w:pPr>
            <w:r>
              <w:rPr>
                <w:lang w:val="uk-UA"/>
              </w:rPr>
              <w:t>4</w:t>
            </w:r>
          </w:p>
        </w:tc>
        <w:tc>
          <w:tcPr>
            <w:tcW w:w="787" w:type="dxa"/>
          </w:tcPr>
          <w:p w:rsidR="00347A96" w:rsidRPr="00D2261E" w:rsidRDefault="00347A96" w:rsidP="007A30A5">
            <w:pPr>
              <w:jc w:val="center"/>
              <w:rPr>
                <w:lang w:val="uk-UA"/>
              </w:rPr>
            </w:pPr>
            <w:r>
              <w:rPr>
                <w:lang w:val="uk-UA"/>
              </w:rPr>
              <w:t>8</w:t>
            </w:r>
          </w:p>
        </w:tc>
        <w:tc>
          <w:tcPr>
            <w:tcW w:w="786" w:type="dxa"/>
          </w:tcPr>
          <w:p w:rsidR="00347A96" w:rsidRPr="00C42564" w:rsidRDefault="00347A96" w:rsidP="007A30A5">
            <w:pPr>
              <w:jc w:val="center"/>
              <w:rPr>
                <w:lang w:val="uk-UA"/>
              </w:rPr>
            </w:pPr>
            <w:r w:rsidRPr="00C42564">
              <w:rPr>
                <w:lang w:val="uk-UA"/>
              </w:rPr>
              <w:t>–</w:t>
            </w:r>
          </w:p>
        </w:tc>
        <w:tc>
          <w:tcPr>
            <w:tcW w:w="787" w:type="dxa"/>
          </w:tcPr>
          <w:p w:rsidR="00347A96" w:rsidRPr="00C42564" w:rsidRDefault="00347A96" w:rsidP="007A30A5">
            <w:pPr>
              <w:jc w:val="center"/>
              <w:rPr>
                <w:lang w:val="uk-UA"/>
              </w:rPr>
            </w:pPr>
            <w:r w:rsidRPr="00C42564">
              <w:rPr>
                <w:lang w:val="uk-UA"/>
              </w:rPr>
              <w:t>–</w:t>
            </w:r>
          </w:p>
        </w:tc>
        <w:tc>
          <w:tcPr>
            <w:tcW w:w="1009" w:type="dxa"/>
          </w:tcPr>
          <w:p w:rsidR="00347A96" w:rsidRPr="00A106E3" w:rsidRDefault="00347A96" w:rsidP="007A30A5">
            <w:pPr>
              <w:jc w:val="center"/>
              <w:rPr>
                <w:lang w:val="uk-UA"/>
              </w:rPr>
            </w:pPr>
            <w:r>
              <w:rPr>
                <w:lang w:val="uk-UA"/>
              </w:rPr>
              <w:t>6</w:t>
            </w:r>
          </w:p>
        </w:tc>
      </w:tr>
      <w:tr w:rsidR="00347A96" w:rsidRPr="00C42564" w:rsidTr="00324C96">
        <w:tc>
          <w:tcPr>
            <w:tcW w:w="4633" w:type="dxa"/>
          </w:tcPr>
          <w:p w:rsidR="00347A96" w:rsidRPr="00F63B65" w:rsidRDefault="00347A96" w:rsidP="00917F87">
            <w:pPr>
              <w:pStyle w:val="a5"/>
              <w:spacing w:after="0"/>
              <w:ind w:left="0"/>
              <w:rPr>
                <w:sz w:val="28"/>
                <w:szCs w:val="28"/>
                <w:lang w:val="ru-RU"/>
              </w:rPr>
            </w:pPr>
            <w:r w:rsidRPr="00F63B65">
              <w:rPr>
                <w:sz w:val="28"/>
                <w:szCs w:val="28"/>
                <w:lang w:val="ru-RU"/>
              </w:rPr>
              <w:t xml:space="preserve">Тема 8. </w:t>
            </w:r>
            <w:proofErr w:type="spellStart"/>
            <w:r w:rsidRPr="00F63B65">
              <w:rPr>
                <w:sz w:val="28"/>
                <w:szCs w:val="28"/>
                <w:lang w:val="ru-RU"/>
              </w:rPr>
              <w:t>Види</w:t>
            </w:r>
            <w:proofErr w:type="spellEnd"/>
            <w:r w:rsidRPr="00F63B65">
              <w:rPr>
                <w:sz w:val="28"/>
                <w:szCs w:val="28"/>
                <w:lang w:val="ru-RU"/>
              </w:rPr>
              <w:t xml:space="preserve">, </w:t>
            </w:r>
            <w:proofErr w:type="spellStart"/>
            <w:r w:rsidRPr="00F63B65">
              <w:rPr>
                <w:sz w:val="28"/>
                <w:szCs w:val="28"/>
                <w:lang w:val="ru-RU"/>
              </w:rPr>
              <w:t>методи</w:t>
            </w:r>
            <w:proofErr w:type="spellEnd"/>
            <w:r w:rsidRPr="00F63B65">
              <w:rPr>
                <w:sz w:val="28"/>
                <w:szCs w:val="28"/>
                <w:lang w:val="ru-RU"/>
              </w:rPr>
              <w:t xml:space="preserve"> та </w:t>
            </w:r>
            <w:proofErr w:type="spellStart"/>
            <w:r w:rsidRPr="00F63B65">
              <w:rPr>
                <w:sz w:val="28"/>
                <w:szCs w:val="28"/>
                <w:lang w:val="ru-RU"/>
              </w:rPr>
              <w:t>функції</w:t>
            </w:r>
            <w:proofErr w:type="spellEnd"/>
            <w:r w:rsidRPr="00F63B65">
              <w:rPr>
                <w:sz w:val="28"/>
                <w:szCs w:val="28"/>
                <w:lang w:val="ru-RU"/>
              </w:rPr>
              <w:t xml:space="preserve"> </w:t>
            </w:r>
            <w:proofErr w:type="spellStart"/>
            <w:r w:rsidRPr="00F63B65">
              <w:rPr>
                <w:sz w:val="28"/>
                <w:szCs w:val="28"/>
                <w:lang w:val="ru-RU"/>
              </w:rPr>
              <w:t>соціального</w:t>
            </w:r>
            <w:proofErr w:type="spellEnd"/>
            <w:r w:rsidRPr="00F63B65">
              <w:rPr>
                <w:sz w:val="28"/>
                <w:szCs w:val="28"/>
                <w:lang w:val="ru-RU"/>
              </w:rPr>
              <w:t xml:space="preserve"> </w:t>
            </w:r>
            <w:proofErr w:type="spellStart"/>
            <w:r w:rsidRPr="00F63B65">
              <w:rPr>
                <w:sz w:val="28"/>
                <w:szCs w:val="28"/>
                <w:lang w:val="ru-RU"/>
              </w:rPr>
              <w:t>інспектування</w:t>
            </w:r>
            <w:proofErr w:type="spellEnd"/>
          </w:p>
        </w:tc>
        <w:tc>
          <w:tcPr>
            <w:tcW w:w="851" w:type="dxa"/>
          </w:tcPr>
          <w:p w:rsidR="00347A96" w:rsidRPr="00C42564" w:rsidRDefault="00347A96" w:rsidP="007A30A5">
            <w:pPr>
              <w:jc w:val="center"/>
              <w:rPr>
                <w:lang w:val="uk-UA"/>
              </w:rPr>
            </w:pPr>
            <w:r>
              <w:rPr>
                <w:lang w:val="uk-UA"/>
              </w:rPr>
              <w:t>24</w:t>
            </w:r>
          </w:p>
        </w:tc>
        <w:tc>
          <w:tcPr>
            <w:tcW w:w="786" w:type="dxa"/>
          </w:tcPr>
          <w:p w:rsidR="00347A96" w:rsidRPr="00D2261E" w:rsidRDefault="00347A96" w:rsidP="007A30A5">
            <w:pPr>
              <w:jc w:val="center"/>
              <w:rPr>
                <w:lang w:val="uk-UA"/>
              </w:rPr>
            </w:pPr>
            <w:r>
              <w:rPr>
                <w:lang w:val="uk-UA"/>
              </w:rPr>
              <w:t>4</w:t>
            </w:r>
          </w:p>
        </w:tc>
        <w:tc>
          <w:tcPr>
            <w:tcW w:w="787" w:type="dxa"/>
          </w:tcPr>
          <w:p w:rsidR="00347A96" w:rsidRPr="00D2261E" w:rsidRDefault="00347A96" w:rsidP="007A30A5">
            <w:pPr>
              <w:jc w:val="center"/>
              <w:rPr>
                <w:lang w:val="uk-UA"/>
              </w:rPr>
            </w:pPr>
            <w:r>
              <w:rPr>
                <w:lang w:val="uk-UA"/>
              </w:rPr>
              <w:t>10</w:t>
            </w:r>
          </w:p>
        </w:tc>
        <w:tc>
          <w:tcPr>
            <w:tcW w:w="786" w:type="dxa"/>
          </w:tcPr>
          <w:p w:rsidR="00347A96" w:rsidRPr="00C42564" w:rsidRDefault="00347A96" w:rsidP="007A30A5">
            <w:pPr>
              <w:jc w:val="center"/>
              <w:rPr>
                <w:lang w:val="uk-UA"/>
              </w:rPr>
            </w:pPr>
            <w:r w:rsidRPr="00C42564">
              <w:rPr>
                <w:lang w:val="uk-UA"/>
              </w:rPr>
              <w:t>–</w:t>
            </w:r>
          </w:p>
        </w:tc>
        <w:tc>
          <w:tcPr>
            <w:tcW w:w="787" w:type="dxa"/>
          </w:tcPr>
          <w:p w:rsidR="00347A96" w:rsidRPr="00C42564" w:rsidRDefault="00347A96" w:rsidP="007A30A5">
            <w:pPr>
              <w:jc w:val="center"/>
              <w:rPr>
                <w:lang w:val="uk-UA"/>
              </w:rPr>
            </w:pPr>
            <w:r w:rsidRPr="00C42564">
              <w:rPr>
                <w:lang w:val="uk-UA"/>
              </w:rPr>
              <w:t>–</w:t>
            </w:r>
          </w:p>
        </w:tc>
        <w:tc>
          <w:tcPr>
            <w:tcW w:w="1009" w:type="dxa"/>
          </w:tcPr>
          <w:p w:rsidR="00347A96" w:rsidRPr="00A106E3" w:rsidRDefault="00347A96" w:rsidP="007A30A5">
            <w:pPr>
              <w:jc w:val="center"/>
              <w:rPr>
                <w:lang w:val="uk-UA"/>
              </w:rPr>
            </w:pPr>
            <w:r>
              <w:rPr>
                <w:lang w:val="uk-UA"/>
              </w:rPr>
              <w:t>10</w:t>
            </w:r>
          </w:p>
        </w:tc>
      </w:tr>
      <w:tr w:rsidR="00347A96" w:rsidRPr="00C42564" w:rsidTr="00324C96">
        <w:tc>
          <w:tcPr>
            <w:tcW w:w="4633" w:type="dxa"/>
          </w:tcPr>
          <w:p w:rsidR="00347A96" w:rsidRPr="00F63B65" w:rsidRDefault="00347A96" w:rsidP="00917F87">
            <w:pPr>
              <w:pStyle w:val="a5"/>
              <w:spacing w:after="0"/>
              <w:ind w:left="0"/>
              <w:rPr>
                <w:sz w:val="28"/>
                <w:szCs w:val="28"/>
                <w:lang w:val="ru-RU"/>
              </w:rPr>
            </w:pPr>
            <w:r w:rsidRPr="00F63B65">
              <w:rPr>
                <w:sz w:val="28"/>
                <w:szCs w:val="28"/>
                <w:lang w:val="ru-RU"/>
              </w:rPr>
              <w:t xml:space="preserve">Тема 9. Порядок </w:t>
            </w:r>
            <w:proofErr w:type="spellStart"/>
            <w:r w:rsidRPr="00F63B65">
              <w:rPr>
                <w:sz w:val="28"/>
                <w:szCs w:val="28"/>
                <w:lang w:val="ru-RU"/>
              </w:rPr>
              <w:t>інспектування</w:t>
            </w:r>
            <w:proofErr w:type="spellEnd"/>
            <w:r w:rsidRPr="00F63B65">
              <w:rPr>
                <w:sz w:val="28"/>
                <w:szCs w:val="28"/>
                <w:lang w:val="ru-RU"/>
              </w:rPr>
              <w:t xml:space="preserve"> </w:t>
            </w:r>
            <w:proofErr w:type="spellStart"/>
            <w:r w:rsidRPr="00F63B65">
              <w:rPr>
                <w:sz w:val="28"/>
                <w:szCs w:val="28"/>
                <w:lang w:val="ru-RU"/>
              </w:rPr>
              <w:t>сімей</w:t>
            </w:r>
            <w:proofErr w:type="spellEnd"/>
            <w:r w:rsidRPr="00F63B65">
              <w:rPr>
                <w:sz w:val="28"/>
                <w:szCs w:val="28"/>
                <w:lang w:val="ru-RU"/>
              </w:rPr>
              <w:t xml:space="preserve">, </w:t>
            </w:r>
            <w:proofErr w:type="spellStart"/>
            <w:r w:rsidRPr="00F63B65">
              <w:rPr>
                <w:sz w:val="28"/>
                <w:szCs w:val="28"/>
                <w:lang w:val="ru-RU"/>
              </w:rPr>
              <w:t>дітей</w:t>
            </w:r>
            <w:proofErr w:type="spellEnd"/>
            <w:r w:rsidRPr="00F63B65">
              <w:rPr>
                <w:sz w:val="28"/>
                <w:szCs w:val="28"/>
                <w:lang w:val="ru-RU"/>
              </w:rPr>
              <w:t xml:space="preserve"> та </w:t>
            </w:r>
            <w:proofErr w:type="spellStart"/>
            <w:r w:rsidRPr="00F63B65">
              <w:rPr>
                <w:sz w:val="28"/>
                <w:szCs w:val="28"/>
                <w:lang w:val="ru-RU"/>
              </w:rPr>
              <w:t>молоді</w:t>
            </w:r>
            <w:proofErr w:type="spellEnd"/>
            <w:r w:rsidRPr="00F63B65">
              <w:rPr>
                <w:sz w:val="28"/>
                <w:szCs w:val="28"/>
                <w:lang w:val="ru-RU"/>
              </w:rPr>
              <w:t xml:space="preserve">, </w:t>
            </w:r>
            <w:proofErr w:type="spellStart"/>
            <w:r w:rsidRPr="00F63B65">
              <w:rPr>
                <w:sz w:val="28"/>
                <w:szCs w:val="28"/>
                <w:lang w:val="ru-RU"/>
              </w:rPr>
              <w:t>які</w:t>
            </w:r>
            <w:proofErr w:type="spellEnd"/>
            <w:r w:rsidRPr="00F63B65">
              <w:rPr>
                <w:sz w:val="28"/>
                <w:szCs w:val="28"/>
                <w:lang w:val="ru-RU"/>
              </w:rPr>
              <w:t xml:space="preserve"> </w:t>
            </w:r>
            <w:proofErr w:type="spellStart"/>
            <w:r w:rsidRPr="00F63B65">
              <w:rPr>
                <w:sz w:val="28"/>
                <w:szCs w:val="28"/>
                <w:lang w:val="ru-RU"/>
              </w:rPr>
              <w:t>опинились</w:t>
            </w:r>
            <w:proofErr w:type="spellEnd"/>
            <w:r w:rsidRPr="00F63B65">
              <w:rPr>
                <w:sz w:val="28"/>
                <w:szCs w:val="28"/>
                <w:lang w:val="uk-UA"/>
              </w:rPr>
              <w:t xml:space="preserve"> </w:t>
            </w:r>
            <w:r w:rsidRPr="00F63B65">
              <w:rPr>
                <w:sz w:val="28"/>
                <w:szCs w:val="28"/>
                <w:lang w:val="ru-RU"/>
              </w:rPr>
              <w:t xml:space="preserve">у </w:t>
            </w:r>
            <w:proofErr w:type="spellStart"/>
            <w:r w:rsidRPr="00F63B65">
              <w:rPr>
                <w:sz w:val="28"/>
                <w:szCs w:val="28"/>
                <w:lang w:val="ru-RU"/>
              </w:rPr>
              <w:t>складних</w:t>
            </w:r>
            <w:proofErr w:type="spellEnd"/>
            <w:r w:rsidRPr="00F63B65">
              <w:rPr>
                <w:sz w:val="28"/>
                <w:szCs w:val="28"/>
                <w:lang w:val="ru-RU"/>
              </w:rPr>
              <w:t xml:space="preserve"> </w:t>
            </w:r>
            <w:proofErr w:type="spellStart"/>
            <w:r w:rsidRPr="00F63B65">
              <w:rPr>
                <w:sz w:val="28"/>
                <w:szCs w:val="28"/>
                <w:lang w:val="ru-RU"/>
              </w:rPr>
              <w:t>життєвих</w:t>
            </w:r>
            <w:proofErr w:type="spellEnd"/>
            <w:r w:rsidRPr="00F63B65">
              <w:rPr>
                <w:sz w:val="28"/>
                <w:szCs w:val="28"/>
                <w:lang w:val="ru-RU"/>
              </w:rPr>
              <w:t xml:space="preserve"> </w:t>
            </w:r>
            <w:proofErr w:type="spellStart"/>
            <w:r w:rsidRPr="00F63B65">
              <w:rPr>
                <w:sz w:val="28"/>
                <w:szCs w:val="28"/>
                <w:lang w:val="ru-RU"/>
              </w:rPr>
              <w:t>обставинах</w:t>
            </w:r>
            <w:proofErr w:type="spellEnd"/>
          </w:p>
        </w:tc>
        <w:tc>
          <w:tcPr>
            <w:tcW w:w="851" w:type="dxa"/>
          </w:tcPr>
          <w:p w:rsidR="00347A96" w:rsidRPr="00C42564" w:rsidRDefault="00347A96" w:rsidP="007A30A5">
            <w:pPr>
              <w:jc w:val="center"/>
              <w:rPr>
                <w:lang w:val="uk-UA"/>
              </w:rPr>
            </w:pPr>
            <w:r>
              <w:rPr>
                <w:lang w:val="uk-UA"/>
              </w:rPr>
              <w:t>28</w:t>
            </w:r>
          </w:p>
        </w:tc>
        <w:tc>
          <w:tcPr>
            <w:tcW w:w="786" w:type="dxa"/>
          </w:tcPr>
          <w:p w:rsidR="00347A96" w:rsidRPr="00D2261E" w:rsidRDefault="00347A96" w:rsidP="007A30A5">
            <w:pPr>
              <w:jc w:val="center"/>
              <w:rPr>
                <w:lang w:val="uk-UA"/>
              </w:rPr>
            </w:pPr>
            <w:r>
              <w:rPr>
                <w:lang w:val="uk-UA"/>
              </w:rPr>
              <w:t>4</w:t>
            </w:r>
          </w:p>
        </w:tc>
        <w:tc>
          <w:tcPr>
            <w:tcW w:w="787" w:type="dxa"/>
          </w:tcPr>
          <w:p w:rsidR="00347A96" w:rsidRPr="00D2261E" w:rsidRDefault="00347A96" w:rsidP="007A30A5">
            <w:pPr>
              <w:jc w:val="center"/>
              <w:rPr>
                <w:lang w:val="uk-UA"/>
              </w:rPr>
            </w:pPr>
            <w:r>
              <w:rPr>
                <w:lang w:val="uk-UA"/>
              </w:rPr>
              <w:t>12</w:t>
            </w:r>
          </w:p>
        </w:tc>
        <w:tc>
          <w:tcPr>
            <w:tcW w:w="786" w:type="dxa"/>
          </w:tcPr>
          <w:p w:rsidR="00347A96" w:rsidRDefault="00347A96" w:rsidP="007A30A5">
            <w:pPr>
              <w:jc w:val="center"/>
            </w:pPr>
            <w:r w:rsidRPr="007F4835">
              <w:rPr>
                <w:lang w:val="uk-UA"/>
              </w:rPr>
              <w:t>–</w:t>
            </w:r>
          </w:p>
        </w:tc>
        <w:tc>
          <w:tcPr>
            <w:tcW w:w="787" w:type="dxa"/>
          </w:tcPr>
          <w:p w:rsidR="00347A96" w:rsidRDefault="00347A96" w:rsidP="007A30A5">
            <w:pPr>
              <w:jc w:val="center"/>
            </w:pPr>
            <w:r w:rsidRPr="007F4835">
              <w:rPr>
                <w:lang w:val="uk-UA"/>
              </w:rPr>
              <w:t>–</w:t>
            </w:r>
          </w:p>
        </w:tc>
        <w:tc>
          <w:tcPr>
            <w:tcW w:w="1009" w:type="dxa"/>
          </w:tcPr>
          <w:p w:rsidR="00347A96" w:rsidRDefault="00347A96" w:rsidP="007A30A5">
            <w:pPr>
              <w:jc w:val="center"/>
            </w:pPr>
            <w:r>
              <w:rPr>
                <w:lang w:val="uk-UA"/>
              </w:rPr>
              <w:t>1</w:t>
            </w:r>
            <w:r>
              <w:t>2</w:t>
            </w:r>
          </w:p>
        </w:tc>
      </w:tr>
      <w:tr w:rsidR="00347A96" w:rsidRPr="00C42564" w:rsidTr="00324C96">
        <w:tc>
          <w:tcPr>
            <w:tcW w:w="4633" w:type="dxa"/>
          </w:tcPr>
          <w:p w:rsidR="00347A96" w:rsidRPr="00F63B65" w:rsidRDefault="00347A96" w:rsidP="007A30A5">
            <w:pPr>
              <w:rPr>
                <w:lang w:val="uk-UA"/>
              </w:rPr>
            </w:pPr>
            <w:r w:rsidRPr="00F63B65">
              <w:rPr>
                <w:lang w:val="uk-UA"/>
              </w:rPr>
              <w:t>Разом за розділом 2</w:t>
            </w:r>
          </w:p>
        </w:tc>
        <w:tc>
          <w:tcPr>
            <w:tcW w:w="851" w:type="dxa"/>
          </w:tcPr>
          <w:p w:rsidR="00347A96" w:rsidRPr="00C42564" w:rsidRDefault="00347A96" w:rsidP="007A30A5">
            <w:pPr>
              <w:jc w:val="center"/>
              <w:rPr>
                <w:lang w:val="uk-UA"/>
              </w:rPr>
            </w:pPr>
            <w:r>
              <w:rPr>
                <w:lang w:val="uk-UA"/>
              </w:rPr>
              <w:t>70</w:t>
            </w:r>
          </w:p>
        </w:tc>
        <w:tc>
          <w:tcPr>
            <w:tcW w:w="786" w:type="dxa"/>
          </w:tcPr>
          <w:p w:rsidR="00347A96" w:rsidRPr="00C42564" w:rsidRDefault="00347A96" w:rsidP="007A30A5">
            <w:pPr>
              <w:jc w:val="center"/>
              <w:rPr>
                <w:lang w:val="uk-UA"/>
              </w:rPr>
            </w:pPr>
            <w:r>
              <w:rPr>
                <w:lang w:val="uk-UA"/>
              </w:rPr>
              <w:t>12</w:t>
            </w:r>
          </w:p>
        </w:tc>
        <w:tc>
          <w:tcPr>
            <w:tcW w:w="787" w:type="dxa"/>
          </w:tcPr>
          <w:p w:rsidR="00347A96" w:rsidRPr="00A106E3" w:rsidRDefault="00347A96" w:rsidP="007A30A5">
            <w:pPr>
              <w:jc w:val="center"/>
              <w:rPr>
                <w:lang w:val="uk-UA"/>
              </w:rPr>
            </w:pPr>
            <w:r>
              <w:rPr>
                <w:lang w:val="uk-UA"/>
              </w:rPr>
              <w:t>30</w:t>
            </w:r>
          </w:p>
        </w:tc>
        <w:tc>
          <w:tcPr>
            <w:tcW w:w="786" w:type="dxa"/>
          </w:tcPr>
          <w:p w:rsidR="00347A96" w:rsidRPr="00C42564" w:rsidRDefault="00347A96" w:rsidP="007A30A5">
            <w:pPr>
              <w:jc w:val="center"/>
              <w:rPr>
                <w:lang w:val="uk-UA"/>
              </w:rPr>
            </w:pPr>
            <w:r w:rsidRPr="00C42564">
              <w:rPr>
                <w:lang w:val="uk-UA"/>
              </w:rPr>
              <w:t>–</w:t>
            </w:r>
          </w:p>
        </w:tc>
        <w:tc>
          <w:tcPr>
            <w:tcW w:w="787" w:type="dxa"/>
          </w:tcPr>
          <w:p w:rsidR="00347A96" w:rsidRPr="00C42564" w:rsidRDefault="00347A96" w:rsidP="007A30A5">
            <w:pPr>
              <w:jc w:val="center"/>
              <w:rPr>
                <w:lang w:val="uk-UA"/>
              </w:rPr>
            </w:pPr>
            <w:r w:rsidRPr="00C42564">
              <w:rPr>
                <w:lang w:val="uk-UA"/>
              </w:rPr>
              <w:t>–</w:t>
            </w:r>
          </w:p>
        </w:tc>
        <w:tc>
          <w:tcPr>
            <w:tcW w:w="1009" w:type="dxa"/>
          </w:tcPr>
          <w:p w:rsidR="00347A96" w:rsidRPr="00AE769C" w:rsidRDefault="00347A96" w:rsidP="007A30A5">
            <w:pPr>
              <w:jc w:val="center"/>
            </w:pPr>
            <w:r>
              <w:rPr>
                <w:lang w:val="uk-UA"/>
              </w:rPr>
              <w:t>2</w:t>
            </w:r>
            <w:r>
              <w:t>8</w:t>
            </w:r>
          </w:p>
        </w:tc>
      </w:tr>
      <w:tr w:rsidR="00347A96" w:rsidRPr="00C42564" w:rsidTr="00324C96">
        <w:tc>
          <w:tcPr>
            <w:tcW w:w="4633" w:type="dxa"/>
          </w:tcPr>
          <w:p w:rsidR="00347A96" w:rsidRPr="00F63B65" w:rsidRDefault="00347A96" w:rsidP="007A30A5">
            <w:pPr>
              <w:rPr>
                <w:lang w:val="uk-UA"/>
              </w:rPr>
            </w:pPr>
            <w:r w:rsidRPr="00F63B65">
              <w:rPr>
                <w:lang w:val="uk-UA"/>
              </w:rPr>
              <w:t>Всього годин по дисципліні</w:t>
            </w:r>
          </w:p>
        </w:tc>
        <w:tc>
          <w:tcPr>
            <w:tcW w:w="851" w:type="dxa"/>
          </w:tcPr>
          <w:p w:rsidR="00347A96" w:rsidRPr="00C42564" w:rsidRDefault="00347A96" w:rsidP="007A30A5">
            <w:pPr>
              <w:jc w:val="center"/>
              <w:rPr>
                <w:lang w:val="uk-UA"/>
              </w:rPr>
            </w:pPr>
            <w:r>
              <w:rPr>
                <w:lang w:val="uk-UA"/>
              </w:rPr>
              <w:t>150</w:t>
            </w:r>
          </w:p>
        </w:tc>
        <w:tc>
          <w:tcPr>
            <w:tcW w:w="786" w:type="dxa"/>
          </w:tcPr>
          <w:p w:rsidR="00347A96" w:rsidRPr="00C42564" w:rsidRDefault="00347A96" w:rsidP="007A30A5">
            <w:pPr>
              <w:jc w:val="center"/>
              <w:rPr>
                <w:lang w:val="uk-UA"/>
              </w:rPr>
            </w:pPr>
            <w:r>
              <w:rPr>
                <w:lang w:val="uk-UA"/>
              </w:rPr>
              <w:t>30</w:t>
            </w:r>
          </w:p>
        </w:tc>
        <w:tc>
          <w:tcPr>
            <w:tcW w:w="787" w:type="dxa"/>
          </w:tcPr>
          <w:p w:rsidR="00347A96" w:rsidRPr="00C42564" w:rsidRDefault="00347A96" w:rsidP="007A30A5">
            <w:pPr>
              <w:jc w:val="center"/>
              <w:rPr>
                <w:lang w:val="uk-UA"/>
              </w:rPr>
            </w:pPr>
            <w:r>
              <w:rPr>
                <w:lang w:val="uk-UA"/>
              </w:rPr>
              <w:t>70</w:t>
            </w:r>
          </w:p>
        </w:tc>
        <w:tc>
          <w:tcPr>
            <w:tcW w:w="786" w:type="dxa"/>
          </w:tcPr>
          <w:p w:rsidR="00347A96" w:rsidRPr="00C42564" w:rsidRDefault="00347A96" w:rsidP="007A30A5">
            <w:pPr>
              <w:jc w:val="center"/>
              <w:rPr>
                <w:lang w:val="uk-UA"/>
              </w:rPr>
            </w:pPr>
            <w:r w:rsidRPr="00C42564">
              <w:rPr>
                <w:lang w:val="uk-UA"/>
              </w:rPr>
              <w:t>–</w:t>
            </w:r>
          </w:p>
        </w:tc>
        <w:tc>
          <w:tcPr>
            <w:tcW w:w="787" w:type="dxa"/>
          </w:tcPr>
          <w:p w:rsidR="00347A96" w:rsidRPr="00C42564" w:rsidRDefault="00347A96" w:rsidP="007A30A5">
            <w:pPr>
              <w:jc w:val="center"/>
              <w:rPr>
                <w:lang w:val="uk-UA"/>
              </w:rPr>
            </w:pPr>
            <w:r w:rsidRPr="00C42564">
              <w:rPr>
                <w:lang w:val="uk-UA"/>
              </w:rPr>
              <w:t>–</w:t>
            </w:r>
          </w:p>
        </w:tc>
        <w:tc>
          <w:tcPr>
            <w:tcW w:w="1009" w:type="dxa"/>
          </w:tcPr>
          <w:p w:rsidR="00347A96" w:rsidRPr="00AB05EE" w:rsidRDefault="00347A96" w:rsidP="007A30A5">
            <w:pPr>
              <w:jc w:val="center"/>
              <w:rPr>
                <w:lang w:val="uk-UA"/>
              </w:rPr>
            </w:pPr>
            <w:r>
              <w:rPr>
                <w:lang w:val="uk-UA"/>
              </w:rPr>
              <w:t>50</w:t>
            </w:r>
          </w:p>
        </w:tc>
      </w:tr>
    </w:tbl>
    <w:p w:rsidR="00347A96" w:rsidRPr="00FE61B1" w:rsidRDefault="00347A96" w:rsidP="007A30A5">
      <w:pPr>
        <w:jc w:val="both"/>
        <w:rPr>
          <w:sz w:val="24"/>
          <w:szCs w:val="24"/>
          <w:lang w:val="uk-UA"/>
        </w:rPr>
      </w:pPr>
    </w:p>
    <w:p w:rsidR="00347A96" w:rsidRPr="00422323" w:rsidRDefault="00347A96" w:rsidP="007A30A5">
      <w:pPr>
        <w:pStyle w:val="af3"/>
        <w:ind w:left="540"/>
        <w:rPr>
          <w:b/>
          <w:bCs/>
          <w:sz w:val="28"/>
          <w:szCs w:val="28"/>
          <w:lang w:val="uk-UA"/>
        </w:rPr>
      </w:pPr>
      <w:r w:rsidRPr="00422323">
        <w:rPr>
          <w:b/>
          <w:bCs/>
          <w:sz w:val="28"/>
          <w:szCs w:val="28"/>
          <w:lang w:val="uk-UA"/>
        </w:rPr>
        <w:t>5. Тематичний план лекційних занять</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7336"/>
        <w:gridCol w:w="1559"/>
      </w:tblGrid>
      <w:tr w:rsidR="00347A96" w:rsidRPr="007E7C32" w:rsidTr="00324C96">
        <w:trPr>
          <w:trHeight w:val="813"/>
        </w:trPr>
        <w:tc>
          <w:tcPr>
            <w:tcW w:w="886" w:type="dxa"/>
          </w:tcPr>
          <w:p w:rsidR="00347A96" w:rsidRPr="00422323" w:rsidRDefault="00347A96" w:rsidP="007A30A5">
            <w:pPr>
              <w:jc w:val="center"/>
              <w:rPr>
                <w:iCs/>
                <w:lang w:val="uk-UA"/>
              </w:rPr>
            </w:pPr>
            <w:r w:rsidRPr="00422323">
              <w:rPr>
                <w:iCs/>
                <w:lang w:val="uk-UA"/>
              </w:rPr>
              <w:t>№</w:t>
            </w:r>
          </w:p>
          <w:p w:rsidR="00347A96" w:rsidRPr="00422323" w:rsidRDefault="00347A96" w:rsidP="007A30A5">
            <w:pPr>
              <w:jc w:val="center"/>
              <w:rPr>
                <w:iCs/>
                <w:lang w:val="uk-UA"/>
              </w:rPr>
            </w:pPr>
          </w:p>
        </w:tc>
        <w:tc>
          <w:tcPr>
            <w:tcW w:w="7336" w:type="dxa"/>
          </w:tcPr>
          <w:p w:rsidR="00347A96" w:rsidRPr="00422323" w:rsidRDefault="00347A96" w:rsidP="007A30A5">
            <w:pPr>
              <w:jc w:val="center"/>
              <w:rPr>
                <w:iCs/>
                <w:lang w:val="uk-UA"/>
              </w:rPr>
            </w:pPr>
            <w:r w:rsidRPr="00422323">
              <w:rPr>
                <w:iCs/>
                <w:lang w:val="uk-UA"/>
              </w:rPr>
              <w:t>Тема</w:t>
            </w:r>
          </w:p>
        </w:tc>
        <w:tc>
          <w:tcPr>
            <w:tcW w:w="1559" w:type="dxa"/>
          </w:tcPr>
          <w:p w:rsidR="00347A96" w:rsidRPr="00422323" w:rsidRDefault="00347A96" w:rsidP="007A30A5">
            <w:pPr>
              <w:jc w:val="center"/>
              <w:rPr>
                <w:iCs/>
                <w:lang w:val="uk-UA"/>
              </w:rPr>
            </w:pPr>
            <w:r w:rsidRPr="00422323">
              <w:rPr>
                <w:iCs/>
                <w:lang w:val="uk-UA"/>
              </w:rPr>
              <w:t>Кількість</w:t>
            </w:r>
          </w:p>
          <w:p w:rsidR="00347A96" w:rsidRPr="00422323" w:rsidRDefault="00347A96" w:rsidP="007A30A5">
            <w:pPr>
              <w:jc w:val="center"/>
              <w:rPr>
                <w:iCs/>
                <w:lang w:val="uk-UA"/>
              </w:rPr>
            </w:pPr>
            <w:r w:rsidRPr="00422323">
              <w:rPr>
                <w:iCs/>
                <w:lang w:val="uk-UA"/>
              </w:rPr>
              <w:t>годин</w:t>
            </w:r>
          </w:p>
        </w:tc>
      </w:tr>
      <w:tr w:rsidR="00347A96" w:rsidRPr="007E7C32" w:rsidTr="00324C96">
        <w:tc>
          <w:tcPr>
            <w:tcW w:w="886" w:type="dxa"/>
          </w:tcPr>
          <w:p w:rsidR="00347A96" w:rsidRPr="007E7C32" w:rsidRDefault="00347A96" w:rsidP="007A30A5">
            <w:pPr>
              <w:jc w:val="center"/>
              <w:rPr>
                <w:lang w:val="uk-UA"/>
              </w:rPr>
            </w:pPr>
            <w:r w:rsidRPr="007E7C32">
              <w:rPr>
                <w:lang w:val="uk-UA"/>
              </w:rPr>
              <w:t>1.</w:t>
            </w:r>
          </w:p>
        </w:tc>
        <w:tc>
          <w:tcPr>
            <w:tcW w:w="7336" w:type="dxa"/>
          </w:tcPr>
          <w:p w:rsidR="00347A96" w:rsidRPr="007E7C32" w:rsidRDefault="00347A96" w:rsidP="007A30A5">
            <w:pPr>
              <w:rPr>
                <w:lang w:val="uk-UA"/>
              </w:rPr>
            </w:pPr>
            <w:proofErr w:type="spellStart"/>
            <w:r w:rsidRPr="009E2588">
              <w:t>Історична</w:t>
            </w:r>
            <w:proofErr w:type="spellEnd"/>
            <w:r w:rsidRPr="009E2588">
              <w:t xml:space="preserve"> </w:t>
            </w:r>
            <w:proofErr w:type="spellStart"/>
            <w:r w:rsidRPr="009E2588">
              <w:t>еволюція</w:t>
            </w:r>
            <w:proofErr w:type="spellEnd"/>
            <w:r w:rsidRPr="009E2588">
              <w:t xml:space="preserve"> </w:t>
            </w:r>
            <w:proofErr w:type="spellStart"/>
            <w:r w:rsidRPr="009E2588">
              <w:t>теорії</w:t>
            </w:r>
            <w:proofErr w:type="spellEnd"/>
            <w:r w:rsidRPr="009E2588">
              <w:t xml:space="preserve"> та практики </w:t>
            </w:r>
            <w:proofErr w:type="spellStart"/>
            <w:r w:rsidRPr="009E2588">
              <w:t>соціального</w:t>
            </w:r>
            <w:proofErr w:type="spellEnd"/>
            <w:r w:rsidRPr="009E2588">
              <w:t xml:space="preserve"> аудиту</w:t>
            </w:r>
          </w:p>
        </w:tc>
        <w:tc>
          <w:tcPr>
            <w:tcW w:w="1559" w:type="dxa"/>
          </w:tcPr>
          <w:p w:rsidR="00347A96" w:rsidRPr="007E7C32" w:rsidRDefault="00347A96" w:rsidP="007A30A5">
            <w:pPr>
              <w:jc w:val="center"/>
              <w:rPr>
                <w:lang w:val="uk-UA"/>
              </w:rPr>
            </w:pPr>
            <w:r w:rsidRPr="007E7C32">
              <w:rPr>
                <w:lang w:val="uk-UA"/>
              </w:rPr>
              <w:t>2</w:t>
            </w:r>
          </w:p>
        </w:tc>
      </w:tr>
      <w:tr w:rsidR="00347A96" w:rsidRPr="007E7C32" w:rsidTr="00324C96">
        <w:tc>
          <w:tcPr>
            <w:tcW w:w="886" w:type="dxa"/>
          </w:tcPr>
          <w:p w:rsidR="00347A96" w:rsidRPr="007E7C32" w:rsidRDefault="00347A96" w:rsidP="007A30A5">
            <w:pPr>
              <w:jc w:val="center"/>
            </w:pPr>
            <w:r w:rsidRPr="007E7C32">
              <w:t>2.</w:t>
            </w:r>
          </w:p>
        </w:tc>
        <w:tc>
          <w:tcPr>
            <w:tcW w:w="7336" w:type="dxa"/>
          </w:tcPr>
          <w:p w:rsidR="00347A96" w:rsidRPr="007E7C32" w:rsidRDefault="00347A96" w:rsidP="007A30A5">
            <w:pPr>
              <w:rPr>
                <w:lang w:val="uk-UA"/>
              </w:rPr>
            </w:pPr>
            <w:proofErr w:type="spellStart"/>
            <w:r w:rsidRPr="009E2588">
              <w:t>Ретроспективний</w:t>
            </w:r>
            <w:proofErr w:type="spellEnd"/>
            <w:r w:rsidRPr="009E2588">
              <w:t xml:space="preserve"> </w:t>
            </w:r>
            <w:proofErr w:type="spellStart"/>
            <w:r w:rsidRPr="009E2588">
              <w:t>аналіз</w:t>
            </w:r>
            <w:proofErr w:type="spellEnd"/>
            <w:r w:rsidRPr="009E2588">
              <w:t xml:space="preserve"> </w:t>
            </w:r>
            <w:proofErr w:type="spellStart"/>
            <w:r w:rsidRPr="009E2588">
              <w:t>становлення</w:t>
            </w:r>
            <w:proofErr w:type="spellEnd"/>
            <w:r w:rsidRPr="009E2588">
              <w:t xml:space="preserve"> аудиту</w:t>
            </w:r>
          </w:p>
        </w:tc>
        <w:tc>
          <w:tcPr>
            <w:tcW w:w="1559" w:type="dxa"/>
          </w:tcPr>
          <w:p w:rsidR="00347A96" w:rsidRPr="007E7C32" w:rsidRDefault="00347A96" w:rsidP="007A30A5">
            <w:pPr>
              <w:jc w:val="center"/>
            </w:pPr>
            <w:r w:rsidRPr="007E7C32">
              <w:t>2</w:t>
            </w:r>
          </w:p>
        </w:tc>
      </w:tr>
      <w:tr w:rsidR="00347A96" w:rsidRPr="007E7C32" w:rsidTr="00324C96">
        <w:tc>
          <w:tcPr>
            <w:tcW w:w="886" w:type="dxa"/>
          </w:tcPr>
          <w:p w:rsidR="00347A96" w:rsidRPr="007E7C32" w:rsidRDefault="00347A96" w:rsidP="007A30A5">
            <w:pPr>
              <w:jc w:val="center"/>
            </w:pPr>
            <w:r w:rsidRPr="007E7C32">
              <w:t>3.</w:t>
            </w:r>
          </w:p>
        </w:tc>
        <w:tc>
          <w:tcPr>
            <w:tcW w:w="7336" w:type="dxa"/>
          </w:tcPr>
          <w:p w:rsidR="00347A96" w:rsidRPr="007E7C32" w:rsidRDefault="00347A96" w:rsidP="007A30A5">
            <w:pPr>
              <w:rPr>
                <w:lang w:val="uk-UA"/>
              </w:rPr>
            </w:pPr>
            <w:proofErr w:type="spellStart"/>
            <w:r w:rsidRPr="009E2588">
              <w:t>Особливості</w:t>
            </w:r>
            <w:proofErr w:type="spellEnd"/>
            <w:r w:rsidRPr="009E2588">
              <w:t xml:space="preserve"> </w:t>
            </w:r>
            <w:proofErr w:type="spellStart"/>
            <w:r w:rsidRPr="009E2588">
              <w:t>соціального</w:t>
            </w:r>
            <w:proofErr w:type="spellEnd"/>
            <w:r w:rsidRPr="009E2588">
              <w:t xml:space="preserve"> аудиту: </w:t>
            </w:r>
            <w:proofErr w:type="spellStart"/>
            <w:r w:rsidRPr="009E2588">
              <w:t>зарубіжний</w:t>
            </w:r>
            <w:proofErr w:type="spellEnd"/>
            <w:r w:rsidRPr="009E2588">
              <w:t xml:space="preserve"> </w:t>
            </w:r>
            <w:proofErr w:type="spellStart"/>
            <w:r w:rsidRPr="009E2588">
              <w:t>досвід</w:t>
            </w:r>
            <w:proofErr w:type="spellEnd"/>
          </w:p>
        </w:tc>
        <w:tc>
          <w:tcPr>
            <w:tcW w:w="1559" w:type="dxa"/>
          </w:tcPr>
          <w:p w:rsidR="00347A96" w:rsidRPr="007E7C32" w:rsidRDefault="00347A96" w:rsidP="007A30A5">
            <w:pPr>
              <w:jc w:val="center"/>
            </w:pPr>
            <w:r w:rsidRPr="007E7C32">
              <w:t>2</w:t>
            </w:r>
          </w:p>
        </w:tc>
      </w:tr>
      <w:tr w:rsidR="00347A96" w:rsidRPr="007E7C32" w:rsidTr="00324C96">
        <w:tc>
          <w:tcPr>
            <w:tcW w:w="886" w:type="dxa"/>
          </w:tcPr>
          <w:p w:rsidR="00347A96" w:rsidRPr="007E7C32" w:rsidRDefault="00347A96" w:rsidP="007A30A5">
            <w:pPr>
              <w:jc w:val="center"/>
            </w:pPr>
            <w:r w:rsidRPr="007E7C32">
              <w:t>4.</w:t>
            </w:r>
          </w:p>
        </w:tc>
        <w:tc>
          <w:tcPr>
            <w:tcW w:w="7336" w:type="dxa"/>
          </w:tcPr>
          <w:p w:rsidR="00347A96" w:rsidRPr="007E7C32" w:rsidRDefault="00347A96" w:rsidP="007A30A5">
            <w:pPr>
              <w:rPr>
                <w:lang w:val="uk-UA"/>
              </w:rPr>
            </w:pPr>
            <w:r w:rsidRPr="009E2588">
              <w:t xml:space="preserve">Аудит </w:t>
            </w:r>
            <w:proofErr w:type="spellStart"/>
            <w:r w:rsidRPr="009E2588">
              <w:t>системи</w:t>
            </w:r>
            <w:proofErr w:type="spellEnd"/>
            <w:r w:rsidRPr="009E2588">
              <w:t xml:space="preserve"> </w:t>
            </w:r>
            <w:proofErr w:type="spellStart"/>
            <w:r w:rsidRPr="009E2588">
              <w:t>управління</w:t>
            </w:r>
            <w:proofErr w:type="spellEnd"/>
            <w:r w:rsidRPr="009E2588">
              <w:t xml:space="preserve"> </w:t>
            </w:r>
            <w:proofErr w:type="spellStart"/>
            <w:r w:rsidRPr="009E2588">
              <w:t>людськими</w:t>
            </w:r>
            <w:proofErr w:type="spellEnd"/>
            <w:r w:rsidRPr="009E2588">
              <w:t xml:space="preserve"> ресурсами</w:t>
            </w:r>
          </w:p>
        </w:tc>
        <w:tc>
          <w:tcPr>
            <w:tcW w:w="1559" w:type="dxa"/>
          </w:tcPr>
          <w:p w:rsidR="00347A96" w:rsidRPr="00C64FDB" w:rsidRDefault="00347A96" w:rsidP="007A30A5">
            <w:pPr>
              <w:jc w:val="center"/>
              <w:rPr>
                <w:lang w:val="uk-UA"/>
              </w:rPr>
            </w:pPr>
            <w:r>
              <w:rPr>
                <w:lang w:val="uk-UA"/>
              </w:rPr>
              <w:t>4</w:t>
            </w:r>
          </w:p>
        </w:tc>
      </w:tr>
      <w:tr w:rsidR="00347A96" w:rsidRPr="007E7C32" w:rsidTr="00324C96">
        <w:tc>
          <w:tcPr>
            <w:tcW w:w="886" w:type="dxa"/>
          </w:tcPr>
          <w:p w:rsidR="00347A96" w:rsidRPr="007E7C32" w:rsidRDefault="00347A96" w:rsidP="007A30A5">
            <w:pPr>
              <w:jc w:val="center"/>
            </w:pPr>
            <w:r w:rsidRPr="007E7C32">
              <w:t>5.</w:t>
            </w:r>
          </w:p>
        </w:tc>
        <w:tc>
          <w:tcPr>
            <w:tcW w:w="7336" w:type="dxa"/>
          </w:tcPr>
          <w:p w:rsidR="00347A96" w:rsidRPr="007E7C32" w:rsidRDefault="00347A96" w:rsidP="007A30A5">
            <w:pPr>
              <w:rPr>
                <w:lang w:val="uk-UA"/>
              </w:rPr>
            </w:pPr>
            <w:proofErr w:type="spellStart"/>
            <w:r w:rsidRPr="009E2588">
              <w:t>Механізми</w:t>
            </w:r>
            <w:proofErr w:type="spellEnd"/>
            <w:r w:rsidRPr="009E2588">
              <w:t xml:space="preserve"> </w:t>
            </w:r>
            <w:proofErr w:type="spellStart"/>
            <w:r w:rsidRPr="009E2588">
              <w:t>реалізації</w:t>
            </w:r>
            <w:proofErr w:type="spellEnd"/>
            <w:r w:rsidRPr="009E2588">
              <w:t xml:space="preserve"> </w:t>
            </w:r>
            <w:proofErr w:type="spellStart"/>
            <w:r w:rsidRPr="009E2588">
              <w:t>соціального</w:t>
            </w:r>
            <w:proofErr w:type="spellEnd"/>
            <w:r w:rsidRPr="009E2588">
              <w:t xml:space="preserve"> аудиту</w:t>
            </w:r>
          </w:p>
        </w:tc>
        <w:tc>
          <w:tcPr>
            <w:tcW w:w="1559" w:type="dxa"/>
          </w:tcPr>
          <w:p w:rsidR="00347A96" w:rsidRPr="00C64FDB" w:rsidRDefault="00347A96" w:rsidP="007A30A5">
            <w:pPr>
              <w:jc w:val="center"/>
              <w:rPr>
                <w:lang w:val="uk-UA"/>
              </w:rPr>
            </w:pPr>
            <w:r>
              <w:rPr>
                <w:lang w:val="uk-UA"/>
              </w:rPr>
              <w:t>4</w:t>
            </w:r>
          </w:p>
        </w:tc>
      </w:tr>
      <w:tr w:rsidR="00347A96" w:rsidRPr="007E7C32" w:rsidTr="00324C96">
        <w:tc>
          <w:tcPr>
            <w:tcW w:w="886" w:type="dxa"/>
          </w:tcPr>
          <w:p w:rsidR="00347A96" w:rsidRPr="00C64FDB" w:rsidRDefault="00347A96" w:rsidP="007A30A5">
            <w:pPr>
              <w:jc w:val="center"/>
              <w:rPr>
                <w:lang w:val="uk-UA"/>
              </w:rPr>
            </w:pPr>
            <w:r>
              <w:rPr>
                <w:lang w:val="uk-UA"/>
              </w:rPr>
              <w:t>6.</w:t>
            </w:r>
          </w:p>
        </w:tc>
        <w:tc>
          <w:tcPr>
            <w:tcW w:w="7336" w:type="dxa"/>
          </w:tcPr>
          <w:p w:rsidR="00347A96" w:rsidRPr="009E2588" w:rsidRDefault="00347A96" w:rsidP="007A30A5">
            <w:r w:rsidRPr="009E2588">
              <w:t xml:space="preserve">Методика </w:t>
            </w:r>
            <w:proofErr w:type="spellStart"/>
            <w:r w:rsidRPr="009E2588">
              <w:t>проведення</w:t>
            </w:r>
            <w:proofErr w:type="spellEnd"/>
            <w:r w:rsidRPr="009E2588">
              <w:t xml:space="preserve"> </w:t>
            </w:r>
            <w:proofErr w:type="spellStart"/>
            <w:r w:rsidRPr="009E2588">
              <w:t>соціального</w:t>
            </w:r>
            <w:proofErr w:type="spellEnd"/>
            <w:r w:rsidRPr="009E2588">
              <w:t xml:space="preserve"> аудиту</w:t>
            </w:r>
          </w:p>
        </w:tc>
        <w:tc>
          <w:tcPr>
            <w:tcW w:w="1559" w:type="dxa"/>
          </w:tcPr>
          <w:p w:rsidR="00347A96" w:rsidRPr="00C64FDB" w:rsidRDefault="00347A96" w:rsidP="007A30A5">
            <w:pPr>
              <w:jc w:val="center"/>
              <w:rPr>
                <w:lang w:val="uk-UA"/>
              </w:rPr>
            </w:pPr>
            <w:r>
              <w:rPr>
                <w:lang w:val="uk-UA"/>
              </w:rPr>
              <w:t>4</w:t>
            </w:r>
          </w:p>
        </w:tc>
      </w:tr>
      <w:tr w:rsidR="00347A96" w:rsidRPr="007E7C32" w:rsidTr="00324C96">
        <w:tc>
          <w:tcPr>
            <w:tcW w:w="886" w:type="dxa"/>
          </w:tcPr>
          <w:p w:rsidR="00347A96" w:rsidRPr="00C64FDB" w:rsidRDefault="00347A96" w:rsidP="007A30A5">
            <w:pPr>
              <w:jc w:val="center"/>
              <w:rPr>
                <w:lang w:val="uk-UA"/>
              </w:rPr>
            </w:pPr>
            <w:r>
              <w:rPr>
                <w:lang w:val="uk-UA"/>
              </w:rPr>
              <w:t>7.</w:t>
            </w:r>
          </w:p>
        </w:tc>
        <w:tc>
          <w:tcPr>
            <w:tcW w:w="7336" w:type="dxa"/>
          </w:tcPr>
          <w:p w:rsidR="00347A96" w:rsidRPr="009E2588" w:rsidRDefault="00347A96" w:rsidP="007A30A5">
            <w:proofErr w:type="spellStart"/>
            <w:r w:rsidRPr="009E2588">
              <w:t>Зміст</w:t>
            </w:r>
            <w:proofErr w:type="spellEnd"/>
            <w:r w:rsidRPr="009E2588">
              <w:t xml:space="preserve"> </w:t>
            </w:r>
            <w:proofErr w:type="spellStart"/>
            <w:r w:rsidRPr="009E2588">
              <w:t>соціального</w:t>
            </w:r>
            <w:proofErr w:type="spellEnd"/>
            <w:r w:rsidRPr="009E2588">
              <w:t xml:space="preserve"> </w:t>
            </w:r>
            <w:proofErr w:type="spellStart"/>
            <w:r w:rsidRPr="009E2588">
              <w:t>інспектування</w:t>
            </w:r>
            <w:proofErr w:type="spellEnd"/>
          </w:p>
        </w:tc>
        <w:tc>
          <w:tcPr>
            <w:tcW w:w="1559" w:type="dxa"/>
          </w:tcPr>
          <w:p w:rsidR="00347A96" w:rsidRPr="00C64FDB" w:rsidRDefault="00347A96" w:rsidP="007A30A5">
            <w:pPr>
              <w:jc w:val="center"/>
              <w:rPr>
                <w:lang w:val="uk-UA"/>
              </w:rPr>
            </w:pPr>
            <w:r>
              <w:rPr>
                <w:lang w:val="uk-UA"/>
              </w:rPr>
              <w:t>4</w:t>
            </w:r>
          </w:p>
        </w:tc>
      </w:tr>
      <w:tr w:rsidR="00347A96" w:rsidRPr="007E7C32" w:rsidTr="00324C96">
        <w:tc>
          <w:tcPr>
            <w:tcW w:w="886" w:type="dxa"/>
          </w:tcPr>
          <w:p w:rsidR="00347A96" w:rsidRPr="00C64FDB" w:rsidRDefault="00347A96" w:rsidP="007A30A5">
            <w:pPr>
              <w:jc w:val="center"/>
              <w:rPr>
                <w:lang w:val="uk-UA"/>
              </w:rPr>
            </w:pPr>
            <w:r>
              <w:rPr>
                <w:lang w:val="uk-UA"/>
              </w:rPr>
              <w:t>8.</w:t>
            </w:r>
          </w:p>
        </w:tc>
        <w:tc>
          <w:tcPr>
            <w:tcW w:w="7336" w:type="dxa"/>
          </w:tcPr>
          <w:p w:rsidR="00347A96" w:rsidRPr="009E2588" w:rsidRDefault="00347A96" w:rsidP="007A30A5">
            <w:proofErr w:type="spellStart"/>
            <w:r w:rsidRPr="009E2588">
              <w:t>Види</w:t>
            </w:r>
            <w:proofErr w:type="spellEnd"/>
            <w:r w:rsidRPr="009E2588">
              <w:t xml:space="preserve">, </w:t>
            </w:r>
            <w:proofErr w:type="spellStart"/>
            <w:r w:rsidRPr="009E2588">
              <w:t>методи</w:t>
            </w:r>
            <w:proofErr w:type="spellEnd"/>
            <w:r w:rsidRPr="009E2588">
              <w:t xml:space="preserve"> та </w:t>
            </w:r>
            <w:proofErr w:type="spellStart"/>
            <w:r w:rsidRPr="009E2588">
              <w:t>функції</w:t>
            </w:r>
            <w:proofErr w:type="spellEnd"/>
            <w:r w:rsidRPr="009E2588">
              <w:t xml:space="preserve"> </w:t>
            </w:r>
            <w:proofErr w:type="spellStart"/>
            <w:r w:rsidRPr="009E2588">
              <w:t>соціального</w:t>
            </w:r>
            <w:proofErr w:type="spellEnd"/>
            <w:r w:rsidRPr="009E2588">
              <w:t xml:space="preserve"> </w:t>
            </w:r>
            <w:proofErr w:type="spellStart"/>
            <w:r w:rsidRPr="009E2588">
              <w:t>інспектування</w:t>
            </w:r>
            <w:proofErr w:type="spellEnd"/>
          </w:p>
        </w:tc>
        <w:tc>
          <w:tcPr>
            <w:tcW w:w="1559" w:type="dxa"/>
          </w:tcPr>
          <w:p w:rsidR="00347A96" w:rsidRPr="00C64FDB" w:rsidRDefault="00347A96" w:rsidP="007A30A5">
            <w:pPr>
              <w:jc w:val="center"/>
              <w:rPr>
                <w:lang w:val="uk-UA"/>
              </w:rPr>
            </w:pPr>
            <w:r>
              <w:rPr>
                <w:lang w:val="uk-UA"/>
              </w:rPr>
              <w:t>4</w:t>
            </w:r>
          </w:p>
        </w:tc>
      </w:tr>
      <w:tr w:rsidR="00347A96" w:rsidRPr="007E7C32" w:rsidTr="00324C96">
        <w:tc>
          <w:tcPr>
            <w:tcW w:w="886" w:type="dxa"/>
          </w:tcPr>
          <w:p w:rsidR="00347A96" w:rsidRPr="00C64FDB" w:rsidRDefault="00347A96" w:rsidP="007A30A5">
            <w:pPr>
              <w:jc w:val="center"/>
              <w:rPr>
                <w:lang w:val="uk-UA"/>
              </w:rPr>
            </w:pPr>
            <w:r>
              <w:rPr>
                <w:lang w:val="uk-UA"/>
              </w:rPr>
              <w:t>9.</w:t>
            </w:r>
          </w:p>
        </w:tc>
        <w:tc>
          <w:tcPr>
            <w:tcW w:w="7336" w:type="dxa"/>
          </w:tcPr>
          <w:p w:rsidR="00347A96" w:rsidRPr="009E2588" w:rsidRDefault="00347A96" w:rsidP="007A30A5">
            <w:r w:rsidRPr="009E2588">
              <w:t xml:space="preserve">Порядок </w:t>
            </w:r>
            <w:proofErr w:type="spellStart"/>
            <w:r w:rsidRPr="009E2588">
              <w:t>інспектування</w:t>
            </w:r>
            <w:proofErr w:type="spellEnd"/>
            <w:r w:rsidRPr="009E2588">
              <w:t xml:space="preserve"> </w:t>
            </w:r>
            <w:proofErr w:type="spellStart"/>
            <w:r w:rsidRPr="009E2588">
              <w:t>сімей</w:t>
            </w:r>
            <w:proofErr w:type="spellEnd"/>
            <w:r w:rsidRPr="009E2588">
              <w:t xml:space="preserve">, </w:t>
            </w:r>
            <w:proofErr w:type="spellStart"/>
            <w:r w:rsidRPr="009E2588">
              <w:t>дітей</w:t>
            </w:r>
            <w:proofErr w:type="spellEnd"/>
            <w:r w:rsidRPr="009E2588">
              <w:t xml:space="preserve"> та </w:t>
            </w:r>
            <w:proofErr w:type="spellStart"/>
            <w:r w:rsidRPr="009E2588">
              <w:t>молоді</w:t>
            </w:r>
            <w:proofErr w:type="spellEnd"/>
            <w:r w:rsidRPr="009E2588">
              <w:t xml:space="preserve">, </w:t>
            </w:r>
            <w:proofErr w:type="spellStart"/>
            <w:r w:rsidRPr="009E2588">
              <w:t>які</w:t>
            </w:r>
            <w:proofErr w:type="spellEnd"/>
            <w:r w:rsidRPr="009E2588">
              <w:t xml:space="preserve"> </w:t>
            </w:r>
            <w:proofErr w:type="spellStart"/>
            <w:r w:rsidRPr="009E2588">
              <w:t>опинились</w:t>
            </w:r>
            <w:proofErr w:type="spellEnd"/>
            <w:r w:rsidRPr="009E2588">
              <w:rPr>
                <w:lang w:val="uk-UA"/>
              </w:rPr>
              <w:t xml:space="preserve"> </w:t>
            </w:r>
            <w:r w:rsidRPr="009E2588">
              <w:t xml:space="preserve">у </w:t>
            </w:r>
            <w:proofErr w:type="spellStart"/>
            <w:r w:rsidRPr="009E2588">
              <w:t>складних</w:t>
            </w:r>
            <w:proofErr w:type="spellEnd"/>
            <w:r w:rsidRPr="009E2588">
              <w:t xml:space="preserve"> </w:t>
            </w:r>
            <w:proofErr w:type="spellStart"/>
            <w:r w:rsidRPr="009E2588">
              <w:t>життєвих</w:t>
            </w:r>
            <w:proofErr w:type="spellEnd"/>
            <w:r w:rsidRPr="009E2588">
              <w:t xml:space="preserve"> </w:t>
            </w:r>
            <w:proofErr w:type="spellStart"/>
            <w:r w:rsidRPr="009E2588">
              <w:t>обставинах</w:t>
            </w:r>
            <w:proofErr w:type="spellEnd"/>
          </w:p>
        </w:tc>
        <w:tc>
          <w:tcPr>
            <w:tcW w:w="1559" w:type="dxa"/>
          </w:tcPr>
          <w:p w:rsidR="00347A96" w:rsidRPr="00C64FDB" w:rsidRDefault="00347A96" w:rsidP="007A30A5">
            <w:pPr>
              <w:jc w:val="center"/>
              <w:rPr>
                <w:lang w:val="uk-UA"/>
              </w:rPr>
            </w:pPr>
            <w:r>
              <w:rPr>
                <w:lang w:val="uk-UA"/>
              </w:rPr>
              <w:t>4</w:t>
            </w:r>
          </w:p>
        </w:tc>
      </w:tr>
      <w:tr w:rsidR="00347A96" w:rsidRPr="007E7C32" w:rsidTr="00324C96">
        <w:trPr>
          <w:trHeight w:val="413"/>
        </w:trPr>
        <w:tc>
          <w:tcPr>
            <w:tcW w:w="886" w:type="dxa"/>
          </w:tcPr>
          <w:p w:rsidR="00347A96" w:rsidRPr="007E7C32" w:rsidRDefault="00347A96" w:rsidP="007A30A5">
            <w:pPr>
              <w:jc w:val="center"/>
              <w:rPr>
                <w:lang w:val="uk-UA"/>
              </w:rPr>
            </w:pPr>
          </w:p>
        </w:tc>
        <w:tc>
          <w:tcPr>
            <w:tcW w:w="7336" w:type="dxa"/>
          </w:tcPr>
          <w:p w:rsidR="00347A96" w:rsidRPr="00917F87" w:rsidRDefault="00347A96" w:rsidP="007A30A5">
            <w:pPr>
              <w:rPr>
                <w:i/>
                <w:iCs/>
                <w:lang w:val="uk-UA"/>
              </w:rPr>
            </w:pPr>
            <w:r w:rsidRPr="00917F87">
              <w:rPr>
                <w:i/>
                <w:iCs/>
                <w:lang w:val="uk-UA"/>
              </w:rPr>
              <w:t>Разом:</w:t>
            </w:r>
          </w:p>
        </w:tc>
        <w:tc>
          <w:tcPr>
            <w:tcW w:w="1559" w:type="dxa"/>
          </w:tcPr>
          <w:p w:rsidR="00347A96" w:rsidRPr="007E7C32" w:rsidRDefault="00347A96" w:rsidP="007A30A5">
            <w:pPr>
              <w:jc w:val="center"/>
            </w:pPr>
            <w:r>
              <w:rPr>
                <w:lang w:val="uk-UA"/>
              </w:rPr>
              <w:t>3</w:t>
            </w:r>
            <w:r w:rsidRPr="007E7C32">
              <w:t>0</w:t>
            </w:r>
          </w:p>
        </w:tc>
      </w:tr>
    </w:tbl>
    <w:p w:rsidR="00347A96" w:rsidRDefault="00347A96" w:rsidP="007A30A5">
      <w:pPr>
        <w:pStyle w:val="af3"/>
        <w:rPr>
          <w:b/>
          <w:bCs/>
          <w:lang w:val="uk-UA"/>
        </w:rPr>
      </w:pPr>
    </w:p>
    <w:p w:rsidR="00347A96" w:rsidRPr="00E11687" w:rsidRDefault="00347A96" w:rsidP="007A30A5">
      <w:pPr>
        <w:pStyle w:val="af3"/>
        <w:rPr>
          <w:rFonts w:eastAsia="Batang"/>
          <w:b/>
          <w:bCs/>
          <w:sz w:val="28"/>
          <w:szCs w:val="28"/>
          <w:lang w:val="uk-UA"/>
        </w:rPr>
      </w:pPr>
      <w:r w:rsidRPr="00E11687">
        <w:rPr>
          <w:b/>
          <w:bCs/>
          <w:sz w:val="28"/>
          <w:szCs w:val="28"/>
          <w:lang w:val="uk-UA"/>
        </w:rPr>
        <w:t>6. Тем</w:t>
      </w:r>
      <w:r w:rsidR="0022544D">
        <w:rPr>
          <w:b/>
          <w:bCs/>
          <w:sz w:val="28"/>
          <w:szCs w:val="28"/>
          <w:lang w:val="uk-UA"/>
        </w:rPr>
        <w:t>ат</w:t>
      </w:r>
      <w:r w:rsidRPr="00E11687">
        <w:rPr>
          <w:b/>
          <w:bCs/>
          <w:sz w:val="28"/>
          <w:szCs w:val="28"/>
          <w:lang w:val="uk-UA"/>
        </w:rPr>
        <w:t>и</w:t>
      </w:r>
      <w:r w:rsidR="0022544D">
        <w:rPr>
          <w:b/>
          <w:bCs/>
          <w:sz w:val="28"/>
          <w:szCs w:val="28"/>
          <w:lang w:val="uk-UA"/>
        </w:rPr>
        <w:t>чний план</w:t>
      </w:r>
      <w:r w:rsidRPr="00E11687">
        <w:rPr>
          <w:b/>
          <w:bCs/>
          <w:sz w:val="28"/>
          <w:szCs w:val="28"/>
          <w:lang w:val="uk-UA"/>
        </w:rPr>
        <w:t xml:space="preserve"> семінарських занять</w:t>
      </w:r>
    </w:p>
    <w:p w:rsidR="00347A96" w:rsidRPr="00E11687" w:rsidRDefault="00347A96" w:rsidP="007A30A5">
      <w:pPr>
        <w:jc w:val="center"/>
        <w:rPr>
          <w:lang w:val="uk-UA"/>
        </w:rPr>
      </w:pPr>
      <w:r w:rsidRPr="00E11687">
        <w:rPr>
          <w:lang w:val="uk-UA"/>
        </w:rPr>
        <w:t>Не передбачено навчальним планом</w:t>
      </w:r>
    </w:p>
    <w:p w:rsidR="00347A96" w:rsidRDefault="00347A96" w:rsidP="007A30A5">
      <w:pPr>
        <w:pStyle w:val="af3"/>
        <w:ind w:left="900"/>
        <w:jc w:val="left"/>
        <w:rPr>
          <w:b/>
          <w:bCs/>
          <w:lang w:val="uk-UA"/>
        </w:rPr>
      </w:pPr>
    </w:p>
    <w:p w:rsidR="00347A96" w:rsidRPr="00E11687" w:rsidRDefault="00347A96" w:rsidP="007A30A5">
      <w:pPr>
        <w:pStyle w:val="af3"/>
        <w:rPr>
          <w:b/>
          <w:bCs/>
          <w:sz w:val="28"/>
          <w:szCs w:val="28"/>
          <w:lang w:val="uk-UA"/>
        </w:rPr>
      </w:pPr>
      <w:r w:rsidRPr="00E11687">
        <w:rPr>
          <w:b/>
          <w:bCs/>
          <w:sz w:val="28"/>
          <w:szCs w:val="28"/>
          <w:lang w:val="uk-UA"/>
        </w:rPr>
        <w:t>7. Тематичний план практичних занять</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7336"/>
        <w:gridCol w:w="1417"/>
      </w:tblGrid>
      <w:tr w:rsidR="00347A96" w:rsidRPr="007E7C32" w:rsidTr="00324C96">
        <w:trPr>
          <w:trHeight w:val="813"/>
        </w:trPr>
        <w:tc>
          <w:tcPr>
            <w:tcW w:w="886" w:type="dxa"/>
          </w:tcPr>
          <w:p w:rsidR="00347A96" w:rsidRPr="00E11687" w:rsidRDefault="00347A96" w:rsidP="007A30A5">
            <w:pPr>
              <w:jc w:val="center"/>
              <w:rPr>
                <w:iCs/>
                <w:lang w:val="uk-UA"/>
              </w:rPr>
            </w:pPr>
            <w:r w:rsidRPr="00E11687">
              <w:rPr>
                <w:iCs/>
                <w:lang w:val="uk-UA"/>
              </w:rPr>
              <w:t>№</w:t>
            </w:r>
          </w:p>
        </w:tc>
        <w:tc>
          <w:tcPr>
            <w:tcW w:w="7336" w:type="dxa"/>
          </w:tcPr>
          <w:p w:rsidR="00347A96" w:rsidRPr="00E11687" w:rsidRDefault="00347A96" w:rsidP="007A30A5">
            <w:pPr>
              <w:jc w:val="center"/>
              <w:rPr>
                <w:iCs/>
                <w:lang w:val="uk-UA"/>
              </w:rPr>
            </w:pPr>
            <w:r w:rsidRPr="00E11687">
              <w:rPr>
                <w:iCs/>
                <w:lang w:val="uk-UA"/>
              </w:rPr>
              <w:t>Тема</w:t>
            </w:r>
          </w:p>
        </w:tc>
        <w:tc>
          <w:tcPr>
            <w:tcW w:w="1417" w:type="dxa"/>
          </w:tcPr>
          <w:p w:rsidR="00347A96" w:rsidRPr="00E11687" w:rsidRDefault="00347A96" w:rsidP="007A30A5">
            <w:pPr>
              <w:jc w:val="center"/>
              <w:rPr>
                <w:iCs/>
                <w:lang w:val="uk-UA"/>
              </w:rPr>
            </w:pPr>
            <w:r w:rsidRPr="00E11687">
              <w:rPr>
                <w:iCs/>
                <w:lang w:val="uk-UA"/>
              </w:rPr>
              <w:t>Кількість</w:t>
            </w:r>
          </w:p>
          <w:p w:rsidR="00347A96" w:rsidRPr="00E11687" w:rsidRDefault="00347A96" w:rsidP="007A30A5">
            <w:pPr>
              <w:jc w:val="center"/>
              <w:rPr>
                <w:iCs/>
                <w:lang w:val="uk-UA"/>
              </w:rPr>
            </w:pPr>
            <w:r w:rsidRPr="00E11687">
              <w:rPr>
                <w:iCs/>
                <w:lang w:val="uk-UA"/>
              </w:rPr>
              <w:t>годин</w:t>
            </w:r>
          </w:p>
        </w:tc>
      </w:tr>
      <w:tr w:rsidR="00347A96" w:rsidRPr="007E7C32" w:rsidTr="00324C96">
        <w:tc>
          <w:tcPr>
            <w:tcW w:w="886" w:type="dxa"/>
          </w:tcPr>
          <w:p w:rsidR="00347A96" w:rsidRPr="007E7C32" w:rsidRDefault="00347A96" w:rsidP="007A30A5">
            <w:pPr>
              <w:jc w:val="center"/>
              <w:rPr>
                <w:lang w:val="uk-UA"/>
              </w:rPr>
            </w:pPr>
            <w:r w:rsidRPr="007E7C32">
              <w:rPr>
                <w:lang w:val="uk-UA"/>
              </w:rPr>
              <w:t>1.</w:t>
            </w:r>
          </w:p>
        </w:tc>
        <w:tc>
          <w:tcPr>
            <w:tcW w:w="7336" w:type="dxa"/>
          </w:tcPr>
          <w:p w:rsidR="00347A96" w:rsidRPr="007E7C32" w:rsidRDefault="00347A96" w:rsidP="007A30A5">
            <w:pPr>
              <w:rPr>
                <w:lang w:val="uk-UA"/>
              </w:rPr>
            </w:pPr>
            <w:proofErr w:type="spellStart"/>
            <w:r w:rsidRPr="009E2588">
              <w:t>Історична</w:t>
            </w:r>
            <w:proofErr w:type="spellEnd"/>
            <w:r w:rsidRPr="009E2588">
              <w:t xml:space="preserve"> </w:t>
            </w:r>
            <w:proofErr w:type="spellStart"/>
            <w:r w:rsidRPr="009E2588">
              <w:t>еволюція</w:t>
            </w:r>
            <w:proofErr w:type="spellEnd"/>
            <w:r w:rsidRPr="009E2588">
              <w:t xml:space="preserve"> </w:t>
            </w:r>
            <w:proofErr w:type="spellStart"/>
            <w:r w:rsidRPr="009E2588">
              <w:t>теорії</w:t>
            </w:r>
            <w:proofErr w:type="spellEnd"/>
            <w:r w:rsidRPr="009E2588">
              <w:t xml:space="preserve"> та практики </w:t>
            </w:r>
            <w:proofErr w:type="spellStart"/>
            <w:r w:rsidRPr="009E2588">
              <w:t>соціального</w:t>
            </w:r>
            <w:proofErr w:type="spellEnd"/>
            <w:r w:rsidRPr="009E2588">
              <w:t xml:space="preserve"> аудиту</w:t>
            </w:r>
          </w:p>
        </w:tc>
        <w:tc>
          <w:tcPr>
            <w:tcW w:w="1417" w:type="dxa"/>
          </w:tcPr>
          <w:p w:rsidR="00347A96" w:rsidRPr="007E7C32" w:rsidRDefault="00347A96" w:rsidP="007A30A5">
            <w:pPr>
              <w:jc w:val="center"/>
            </w:pPr>
            <w:r w:rsidRPr="007E7C32">
              <w:t>4</w:t>
            </w:r>
          </w:p>
        </w:tc>
      </w:tr>
      <w:tr w:rsidR="00347A96" w:rsidRPr="007E7C32" w:rsidTr="00324C96">
        <w:tc>
          <w:tcPr>
            <w:tcW w:w="886" w:type="dxa"/>
          </w:tcPr>
          <w:p w:rsidR="00347A96" w:rsidRPr="007E7C32" w:rsidRDefault="00347A96" w:rsidP="007A30A5">
            <w:pPr>
              <w:jc w:val="center"/>
              <w:rPr>
                <w:lang w:val="uk-UA"/>
              </w:rPr>
            </w:pPr>
            <w:r w:rsidRPr="007E7C32">
              <w:rPr>
                <w:lang w:val="uk-UA"/>
              </w:rPr>
              <w:t>2.</w:t>
            </w:r>
          </w:p>
        </w:tc>
        <w:tc>
          <w:tcPr>
            <w:tcW w:w="7336" w:type="dxa"/>
          </w:tcPr>
          <w:p w:rsidR="00347A96" w:rsidRPr="007E7C32" w:rsidRDefault="00347A96" w:rsidP="007A30A5">
            <w:pPr>
              <w:rPr>
                <w:lang w:val="uk-UA"/>
              </w:rPr>
            </w:pPr>
            <w:proofErr w:type="spellStart"/>
            <w:r w:rsidRPr="009E2588">
              <w:t>Ретроспективний</w:t>
            </w:r>
            <w:proofErr w:type="spellEnd"/>
            <w:r w:rsidRPr="009E2588">
              <w:t xml:space="preserve"> </w:t>
            </w:r>
            <w:proofErr w:type="spellStart"/>
            <w:r w:rsidRPr="009E2588">
              <w:t>аналіз</w:t>
            </w:r>
            <w:proofErr w:type="spellEnd"/>
            <w:r w:rsidRPr="009E2588">
              <w:t xml:space="preserve"> </w:t>
            </w:r>
            <w:proofErr w:type="spellStart"/>
            <w:r w:rsidRPr="009E2588">
              <w:t>становлення</w:t>
            </w:r>
            <w:proofErr w:type="spellEnd"/>
            <w:r w:rsidRPr="009E2588">
              <w:t xml:space="preserve"> аудиту</w:t>
            </w:r>
          </w:p>
        </w:tc>
        <w:tc>
          <w:tcPr>
            <w:tcW w:w="1417" w:type="dxa"/>
          </w:tcPr>
          <w:p w:rsidR="00347A96" w:rsidRPr="00C64FDB" w:rsidRDefault="00347A96" w:rsidP="007A30A5">
            <w:pPr>
              <w:jc w:val="center"/>
              <w:rPr>
                <w:lang w:val="uk-UA"/>
              </w:rPr>
            </w:pPr>
            <w:r>
              <w:rPr>
                <w:lang w:val="uk-UA"/>
              </w:rPr>
              <w:t>4</w:t>
            </w:r>
          </w:p>
        </w:tc>
      </w:tr>
      <w:tr w:rsidR="00347A96" w:rsidRPr="007E7C32" w:rsidTr="00324C96">
        <w:tc>
          <w:tcPr>
            <w:tcW w:w="886" w:type="dxa"/>
          </w:tcPr>
          <w:p w:rsidR="00347A96" w:rsidRPr="007E7C32" w:rsidRDefault="00347A96" w:rsidP="007A30A5">
            <w:pPr>
              <w:jc w:val="center"/>
              <w:rPr>
                <w:lang w:val="uk-UA"/>
              </w:rPr>
            </w:pPr>
            <w:r w:rsidRPr="007E7C32">
              <w:rPr>
                <w:lang w:val="uk-UA"/>
              </w:rPr>
              <w:t>3.</w:t>
            </w:r>
          </w:p>
        </w:tc>
        <w:tc>
          <w:tcPr>
            <w:tcW w:w="7336" w:type="dxa"/>
          </w:tcPr>
          <w:p w:rsidR="00347A96" w:rsidRPr="007E7C32" w:rsidRDefault="00347A96" w:rsidP="007A30A5">
            <w:pPr>
              <w:rPr>
                <w:lang w:val="uk-UA"/>
              </w:rPr>
            </w:pPr>
            <w:proofErr w:type="spellStart"/>
            <w:r w:rsidRPr="009E2588">
              <w:t>Особливості</w:t>
            </w:r>
            <w:proofErr w:type="spellEnd"/>
            <w:r w:rsidRPr="009E2588">
              <w:t xml:space="preserve"> </w:t>
            </w:r>
            <w:proofErr w:type="spellStart"/>
            <w:r w:rsidRPr="009E2588">
              <w:t>соціального</w:t>
            </w:r>
            <w:proofErr w:type="spellEnd"/>
            <w:r w:rsidRPr="009E2588">
              <w:t xml:space="preserve"> аудиту: </w:t>
            </w:r>
            <w:proofErr w:type="spellStart"/>
            <w:r w:rsidRPr="009E2588">
              <w:t>зарубіжний</w:t>
            </w:r>
            <w:proofErr w:type="spellEnd"/>
            <w:r w:rsidRPr="009E2588">
              <w:t xml:space="preserve"> </w:t>
            </w:r>
            <w:proofErr w:type="spellStart"/>
            <w:r w:rsidRPr="009E2588">
              <w:t>досвід</w:t>
            </w:r>
            <w:proofErr w:type="spellEnd"/>
          </w:p>
        </w:tc>
        <w:tc>
          <w:tcPr>
            <w:tcW w:w="1417" w:type="dxa"/>
          </w:tcPr>
          <w:p w:rsidR="00347A96" w:rsidRPr="00C64FDB" w:rsidRDefault="00347A96" w:rsidP="007A30A5">
            <w:pPr>
              <w:jc w:val="center"/>
              <w:rPr>
                <w:lang w:val="uk-UA"/>
              </w:rPr>
            </w:pPr>
            <w:r>
              <w:rPr>
                <w:lang w:val="uk-UA"/>
              </w:rPr>
              <w:t>4</w:t>
            </w:r>
          </w:p>
        </w:tc>
      </w:tr>
      <w:tr w:rsidR="00347A96" w:rsidRPr="007E7C32" w:rsidTr="00324C96">
        <w:tc>
          <w:tcPr>
            <w:tcW w:w="886" w:type="dxa"/>
          </w:tcPr>
          <w:p w:rsidR="00347A96" w:rsidRPr="007E7C32" w:rsidRDefault="00347A96" w:rsidP="007A30A5">
            <w:pPr>
              <w:jc w:val="center"/>
              <w:rPr>
                <w:lang w:val="uk-UA"/>
              </w:rPr>
            </w:pPr>
            <w:r w:rsidRPr="007E7C32">
              <w:rPr>
                <w:lang w:val="uk-UA"/>
              </w:rPr>
              <w:t>4.</w:t>
            </w:r>
          </w:p>
        </w:tc>
        <w:tc>
          <w:tcPr>
            <w:tcW w:w="7336" w:type="dxa"/>
          </w:tcPr>
          <w:p w:rsidR="00347A96" w:rsidRPr="007E7C32" w:rsidRDefault="00347A96" w:rsidP="007A30A5">
            <w:pPr>
              <w:rPr>
                <w:lang w:val="uk-UA"/>
              </w:rPr>
            </w:pPr>
            <w:r w:rsidRPr="009E2588">
              <w:t xml:space="preserve">Аудит </w:t>
            </w:r>
            <w:proofErr w:type="spellStart"/>
            <w:r w:rsidRPr="009E2588">
              <w:t>системи</w:t>
            </w:r>
            <w:proofErr w:type="spellEnd"/>
            <w:r w:rsidRPr="009E2588">
              <w:t xml:space="preserve"> </w:t>
            </w:r>
            <w:proofErr w:type="spellStart"/>
            <w:r w:rsidRPr="009E2588">
              <w:t>управління</w:t>
            </w:r>
            <w:proofErr w:type="spellEnd"/>
            <w:r w:rsidRPr="009E2588">
              <w:t xml:space="preserve"> </w:t>
            </w:r>
            <w:proofErr w:type="spellStart"/>
            <w:r w:rsidRPr="009E2588">
              <w:t>людськими</w:t>
            </w:r>
            <w:proofErr w:type="spellEnd"/>
            <w:r w:rsidRPr="009E2588">
              <w:t xml:space="preserve"> ресурсами</w:t>
            </w:r>
          </w:p>
        </w:tc>
        <w:tc>
          <w:tcPr>
            <w:tcW w:w="1417" w:type="dxa"/>
          </w:tcPr>
          <w:p w:rsidR="00347A96" w:rsidRPr="00C64FDB" w:rsidRDefault="00347A96" w:rsidP="007A30A5">
            <w:pPr>
              <w:jc w:val="center"/>
              <w:rPr>
                <w:lang w:val="uk-UA"/>
              </w:rPr>
            </w:pPr>
            <w:r>
              <w:rPr>
                <w:lang w:val="uk-UA"/>
              </w:rPr>
              <w:t>8</w:t>
            </w:r>
          </w:p>
        </w:tc>
      </w:tr>
      <w:tr w:rsidR="00347A96" w:rsidRPr="007E7C32" w:rsidTr="00324C96">
        <w:tc>
          <w:tcPr>
            <w:tcW w:w="886" w:type="dxa"/>
          </w:tcPr>
          <w:p w:rsidR="00347A96" w:rsidRPr="007E7C32" w:rsidRDefault="00347A96" w:rsidP="007A30A5">
            <w:pPr>
              <w:jc w:val="center"/>
              <w:rPr>
                <w:lang w:val="uk-UA"/>
              </w:rPr>
            </w:pPr>
            <w:r w:rsidRPr="007E7C32">
              <w:rPr>
                <w:lang w:val="uk-UA"/>
              </w:rPr>
              <w:lastRenderedPageBreak/>
              <w:t>5.</w:t>
            </w:r>
          </w:p>
        </w:tc>
        <w:tc>
          <w:tcPr>
            <w:tcW w:w="7336" w:type="dxa"/>
          </w:tcPr>
          <w:p w:rsidR="00347A96" w:rsidRPr="007E7C32" w:rsidRDefault="00347A96" w:rsidP="007A30A5">
            <w:pPr>
              <w:rPr>
                <w:lang w:val="uk-UA"/>
              </w:rPr>
            </w:pPr>
            <w:proofErr w:type="spellStart"/>
            <w:r w:rsidRPr="009E2588">
              <w:t>Механізми</w:t>
            </w:r>
            <w:proofErr w:type="spellEnd"/>
            <w:r w:rsidRPr="009E2588">
              <w:t xml:space="preserve"> </w:t>
            </w:r>
            <w:proofErr w:type="spellStart"/>
            <w:r w:rsidRPr="009E2588">
              <w:t>реалізації</w:t>
            </w:r>
            <w:proofErr w:type="spellEnd"/>
            <w:r w:rsidRPr="009E2588">
              <w:t xml:space="preserve"> </w:t>
            </w:r>
            <w:proofErr w:type="spellStart"/>
            <w:r w:rsidRPr="009E2588">
              <w:t>соціального</w:t>
            </w:r>
            <w:proofErr w:type="spellEnd"/>
            <w:r w:rsidRPr="009E2588">
              <w:t xml:space="preserve"> аудиту</w:t>
            </w:r>
          </w:p>
        </w:tc>
        <w:tc>
          <w:tcPr>
            <w:tcW w:w="1417" w:type="dxa"/>
          </w:tcPr>
          <w:p w:rsidR="00347A96" w:rsidRPr="00C64FDB" w:rsidRDefault="00347A96" w:rsidP="007A30A5">
            <w:pPr>
              <w:jc w:val="center"/>
              <w:rPr>
                <w:lang w:val="uk-UA"/>
              </w:rPr>
            </w:pPr>
            <w:r>
              <w:rPr>
                <w:lang w:val="uk-UA"/>
              </w:rPr>
              <w:t>10</w:t>
            </w:r>
          </w:p>
        </w:tc>
      </w:tr>
      <w:tr w:rsidR="00347A96" w:rsidRPr="007E7C32" w:rsidTr="00324C96">
        <w:tc>
          <w:tcPr>
            <w:tcW w:w="886" w:type="dxa"/>
          </w:tcPr>
          <w:p w:rsidR="00347A96" w:rsidRPr="007E7C32" w:rsidRDefault="00347A96" w:rsidP="007A30A5">
            <w:pPr>
              <w:jc w:val="center"/>
              <w:rPr>
                <w:lang w:val="uk-UA"/>
              </w:rPr>
            </w:pPr>
            <w:r w:rsidRPr="007E7C32">
              <w:rPr>
                <w:lang w:val="uk-UA"/>
              </w:rPr>
              <w:t>6.</w:t>
            </w:r>
          </w:p>
        </w:tc>
        <w:tc>
          <w:tcPr>
            <w:tcW w:w="7336" w:type="dxa"/>
          </w:tcPr>
          <w:p w:rsidR="00347A96" w:rsidRPr="009E2588" w:rsidRDefault="00347A96" w:rsidP="007A30A5">
            <w:r w:rsidRPr="009E2588">
              <w:t xml:space="preserve">Методика </w:t>
            </w:r>
            <w:proofErr w:type="spellStart"/>
            <w:r w:rsidRPr="009E2588">
              <w:t>проведення</w:t>
            </w:r>
            <w:proofErr w:type="spellEnd"/>
            <w:r w:rsidRPr="009E2588">
              <w:t xml:space="preserve"> </w:t>
            </w:r>
            <w:proofErr w:type="spellStart"/>
            <w:r w:rsidRPr="009E2588">
              <w:t>соціального</w:t>
            </w:r>
            <w:proofErr w:type="spellEnd"/>
            <w:r w:rsidRPr="009E2588">
              <w:t xml:space="preserve"> аудиту</w:t>
            </w:r>
          </w:p>
        </w:tc>
        <w:tc>
          <w:tcPr>
            <w:tcW w:w="1417" w:type="dxa"/>
          </w:tcPr>
          <w:p w:rsidR="00347A96" w:rsidRPr="00C64FDB" w:rsidRDefault="00347A96" w:rsidP="007A30A5">
            <w:pPr>
              <w:jc w:val="center"/>
              <w:rPr>
                <w:lang w:val="uk-UA"/>
              </w:rPr>
            </w:pPr>
            <w:r>
              <w:rPr>
                <w:lang w:val="uk-UA"/>
              </w:rPr>
              <w:t>10</w:t>
            </w:r>
          </w:p>
        </w:tc>
      </w:tr>
      <w:tr w:rsidR="00347A96" w:rsidRPr="007E7C32" w:rsidTr="00324C96">
        <w:tc>
          <w:tcPr>
            <w:tcW w:w="886" w:type="dxa"/>
          </w:tcPr>
          <w:p w:rsidR="00347A96" w:rsidRPr="007E7C32" w:rsidRDefault="00347A96" w:rsidP="007A30A5">
            <w:pPr>
              <w:jc w:val="center"/>
              <w:rPr>
                <w:lang w:val="uk-UA"/>
              </w:rPr>
            </w:pPr>
            <w:r w:rsidRPr="007E7C32">
              <w:rPr>
                <w:lang w:val="uk-UA"/>
              </w:rPr>
              <w:t>7.</w:t>
            </w:r>
          </w:p>
        </w:tc>
        <w:tc>
          <w:tcPr>
            <w:tcW w:w="7336" w:type="dxa"/>
          </w:tcPr>
          <w:p w:rsidR="00347A96" w:rsidRPr="009E2588" w:rsidRDefault="00347A96" w:rsidP="007A30A5">
            <w:proofErr w:type="spellStart"/>
            <w:r w:rsidRPr="009E2588">
              <w:t>Зміст</w:t>
            </w:r>
            <w:proofErr w:type="spellEnd"/>
            <w:r w:rsidRPr="009E2588">
              <w:t xml:space="preserve"> </w:t>
            </w:r>
            <w:proofErr w:type="spellStart"/>
            <w:r w:rsidRPr="009E2588">
              <w:t>соціального</w:t>
            </w:r>
            <w:proofErr w:type="spellEnd"/>
            <w:r w:rsidRPr="009E2588">
              <w:t xml:space="preserve"> </w:t>
            </w:r>
            <w:proofErr w:type="spellStart"/>
            <w:r w:rsidRPr="009E2588">
              <w:t>інспектування</w:t>
            </w:r>
            <w:proofErr w:type="spellEnd"/>
          </w:p>
        </w:tc>
        <w:tc>
          <w:tcPr>
            <w:tcW w:w="1417" w:type="dxa"/>
          </w:tcPr>
          <w:p w:rsidR="00347A96" w:rsidRPr="00C64FDB" w:rsidRDefault="00347A96" w:rsidP="007A30A5">
            <w:pPr>
              <w:jc w:val="center"/>
              <w:rPr>
                <w:lang w:val="uk-UA"/>
              </w:rPr>
            </w:pPr>
            <w:r>
              <w:rPr>
                <w:lang w:val="uk-UA"/>
              </w:rPr>
              <w:t>8</w:t>
            </w:r>
          </w:p>
        </w:tc>
      </w:tr>
      <w:tr w:rsidR="00347A96" w:rsidRPr="007E7C32" w:rsidTr="00324C96">
        <w:tc>
          <w:tcPr>
            <w:tcW w:w="886" w:type="dxa"/>
          </w:tcPr>
          <w:p w:rsidR="00347A96" w:rsidRPr="007E7C32" w:rsidRDefault="00347A96" w:rsidP="007A30A5">
            <w:pPr>
              <w:jc w:val="center"/>
              <w:rPr>
                <w:lang w:val="uk-UA"/>
              </w:rPr>
            </w:pPr>
            <w:r w:rsidRPr="007E7C32">
              <w:rPr>
                <w:lang w:val="uk-UA"/>
              </w:rPr>
              <w:t>8.</w:t>
            </w:r>
          </w:p>
        </w:tc>
        <w:tc>
          <w:tcPr>
            <w:tcW w:w="7336" w:type="dxa"/>
          </w:tcPr>
          <w:p w:rsidR="00347A96" w:rsidRPr="009E2588" w:rsidRDefault="00347A96" w:rsidP="007A30A5">
            <w:proofErr w:type="spellStart"/>
            <w:r w:rsidRPr="009E2588">
              <w:t>Види</w:t>
            </w:r>
            <w:proofErr w:type="spellEnd"/>
            <w:r w:rsidRPr="009E2588">
              <w:t xml:space="preserve">, </w:t>
            </w:r>
            <w:proofErr w:type="spellStart"/>
            <w:r w:rsidRPr="009E2588">
              <w:t>методи</w:t>
            </w:r>
            <w:proofErr w:type="spellEnd"/>
            <w:r w:rsidRPr="009E2588">
              <w:t xml:space="preserve"> та </w:t>
            </w:r>
            <w:proofErr w:type="spellStart"/>
            <w:r w:rsidRPr="009E2588">
              <w:t>функції</w:t>
            </w:r>
            <w:proofErr w:type="spellEnd"/>
            <w:r w:rsidRPr="009E2588">
              <w:t xml:space="preserve"> </w:t>
            </w:r>
            <w:proofErr w:type="spellStart"/>
            <w:r w:rsidRPr="009E2588">
              <w:t>соціального</w:t>
            </w:r>
            <w:proofErr w:type="spellEnd"/>
            <w:r w:rsidRPr="009E2588">
              <w:t xml:space="preserve"> </w:t>
            </w:r>
            <w:proofErr w:type="spellStart"/>
            <w:r w:rsidRPr="009E2588">
              <w:t>інспектування</w:t>
            </w:r>
            <w:proofErr w:type="spellEnd"/>
          </w:p>
        </w:tc>
        <w:tc>
          <w:tcPr>
            <w:tcW w:w="1417" w:type="dxa"/>
          </w:tcPr>
          <w:p w:rsidR="00347A96" w:rsidRPr="00C64FDB" w:rsidRDefault="00347A96" w:rsidP="007A30A5">
            <w:pPr>
              <w:jc w:val="center"/>
              <w:rPr>
                <w:lang w:val="uk-UA"/>
              </w:rPr>
            </w:pPr>
            <w:r>
              <w:rPr>
                <w:lang w:val="uk-UA"/>
              </w:rPr>
              <w:t>10</w:t>
            </w:r>
          </w:p>
        </w:tc>
      </w:tr>
      <w:tr w:rsidR="00347A96" w:rsidRPr="007E7C32" w:rsidTr="00324C96">
        <w:tc>
          <w:tcPr>
            <w:tcW w:w="886" w:type="dxa"/>
          </w:tcPr>
          <w:p w:rsidR="00347A96" w:rsidRPr="007E7C32" w:rsidRDefault="00347A96" w:rsidP="007A30A5">
            <w:pPr>
              <w:jc w:val="center"/>
              <w:rPr>
                <w:lang w:val="uk-UA"/>
              </w:rPr>
            </w:pPr>
            <w:r w:rsidRPr="007E7C32">
              <w:rPr>
                <w:lang w:val="uk-UA"/>
              </w:rPr>
              <w:t>9.</w:t>
            </w:r>
          </w:p>
        </w:tc>
        <w:tc>
          <w:tcPr>
            <w:tcW w:w="7336" w:type="dxa"/>
          </w:tcPr>
          <w:p w:rsidR="00347A96" w:rsidRPr="009E2588" w:rsidRDefault="00347A96" w:rsidP="007A30A5">
            <w:r w:rsidRPr="009E2588">
              <w:t xml:space="preserve">Порядок </w:t>
            </w:r>
            <w:proofErr w:type="spellStart"/>
            <w:r w:rsidRPr="009E2588">
              <w:t>інспектування</w:t>
            </w:r>
            <w:proofErr w:type="spellEnd"/>
            <w:r w:rsidRPr="009E2588">
              <w:t xml:space="preserve"> </w:t>
            </w:r>
            <w:proofErr w:type="spellStart"/>
            <w:r w:rsidRPr="009E2588">
              <w:t>сімей</w:t>
            </w:r>
            <w:proofErr w:type="spellEnd"/>
            <w:r w:rsidRPr="009E2588">
              <w:t xml:space="preserve">, </w:t>
            </w:r>
            <w:proofErr w:type="spellStart"/>
            <w:r w:rsidRPr="009E2588">
              <w:t>дітей</w:t>
            </w:r>
            <w:proofErr w:type="spellEnd"/>
            <w:r w:rsidRPr="009E2588">
              <w:t xml:space="preserve"> та </w:t>
            </w:r>
            <w:proofErr w:type="spellStart"/>
            <w:r w:rsidRPr="009E2588">
              <w:t>молоді</w:t>
            </w:r>
            <w:proofErr w:type="spellEnd"/>
            <w:r w:rsidRPr="009E2588">
              <w:t xml:space="preserve">, </w:t>
            </w:r>
            <w:proofErr w:type="spellStart"/>
            <w:r w:rsidRPr="009E2588">
              <w:t>які</w:t>
            </w:r>
            <w:proofErr w:type="spellEnd"/>
            <w:r w:rsidRPr="009E2588">
              <w:t xml:space="preserve"> </w:t>
            </w:r>
            <w:proofErr w:type="spellStart"/>
            <w:r w:rsidRPr="009E2588">
              <w:t>опинились</w:t>
            </w:r>
            <w:proofErr w:type="spellEnd"/>
            <w:r w:rsidRPr="009E2588">
              <w:rPr>
                <w:lang w:val="uk-UA"/>
              </w:rPr>
              <w:t xml:space="preserve"> </w:t>
            </w:r>
            <w:r w:rsidRPr="009E2588">
              <w:t xml:space="preserve">у </w:t>
            </w:r>
            <w:proofErr w:type="spellStart"/>
            <w:r w:rsidRPr="009E2588">
              <w:t>складних</w:t>
            </w:r>
            <w:proofErr w:type="spellEnd"/>
            <w:r w:rsidRPr="009E2588">
              <w:t xml:space="preserve"> </w:t>
            </w:r>
            <w:proofErr w:type="spellStart"/>
            <w:r w:rsidRPr="009E2588">
              <w:t>життєвих</w:t>
            </w:r>
            <w:proofErr w:type="spellEnd"/>
            <w:r w:rsidRPr="009E2588">
              <w:t xml:space="preserve"> </w:t>
            </w:r>
            <w:proofErr w:type="spellStart"/>
            <w:r w:rsidRPr="009E2588">
              <w:t>обставинах</w:t>
            </w:r>
            <w:proofErr w:type="spellEnd"/>
          </w:p>
        </w:tc>
        <w:tc>
          <w:tcPr>
            <w:tcW w:w="1417" w:type="dxa"/>
          </w:tcPr>
          <w:p w:rsidR="00347A96" w:rsidRPr="007E7C32" w:rsidRDefault="00347A96" w:rsidP="007A30A5">
            <w:pPr>
              <w:jc w:val="center"/>
            </w:pPr>
            <w:r>
              <w:rPr>
                <w:lang w:val="uk-UA"/>
              </w:rPr>
              <w:t>1</w:t>
            </w:r>
            <w:r w:rsidRPr="007E7C32">
              <w:t>2</w:t>
            </w:r>
          </w:p>
        </w:tc>
      </w:tr>
      <w:tr w:rsidR="00347A96" w:rsidRPr="007E7C32" w:rsidTr="00324C96">
        <w:trPr>
          <w:trHeight w:val="413"/>
        </w:trPr>
        <w:tc>
          <w:tcPr>
            <w:tcW w:w="886" w:type="dxa"/>
          </w:tcPr>
          <w:p w:rsidR="00347A96" w:rsidRPr="007E7C32" w:rsidRDefault="00347A96" w:rsidP="007A30A5">
            <w:pPr>
              <w:jc w:val="center"/>
              <w:rPr>
                <w:lang w:val="uk-UA"/>
              </w:rPr>
            </w:pPr>
          </w:p>
        </w:tc>
        <w:tc>
          <w:tcPr>
            <w:tcW w:w="7336" w:type="dxa"/>
          </w:tcPr>
          <w:p w:rsidR="00347A96" w:rsidRPr="0022544D" w:rsidRDefault="00347A96" w:rsidP="007A30A5">
            <w:pPr>
              <w:rPr>
                <w:i/>
                <w:iCs/>
                <w:lang w:val="uk-UA"/>
              </w:rPr>
            </w:pPr>
            <w:r w:rsidRPr="0022544D">
              <w:rPr>
                <w:i/>
                <w:iCs/>
                <w:lang w:val="uk-UA"/>
              </w:rPr>
              <w:t>Разом:</w:t>
            </w:r>
          </w:p>
        </w:tc>
        <w:tc>
          <w:tcPr>
            <w:tcW w:w="1417" w:type="dxa"/>
          </w:tcPr>
          <w:p w:rsidR="00347A96" w:rsidRPr="007E7C32" w:rsidRDefault="00347A96" w:rsidP="007A30A5">
            <w:pPr>
              <w:jc w:val="center"/>
            </w:pPr>
            <w:r>
              <w:rPr>
                <w:lang w:val="uk-UA"/>
              </w:rPr>
              <w:t>7</w:t>
            </w:r>
            <w:r w:rsidRPr="007E7C32">
              <w:t>0</w:t>
            </w:r>
          </w:p>
        </w:tc>
      </w:tr>
    </w:tbl>
    <w:p w:rsidR="00347A96" w:rsidRPr="00213097" w:rsidRDefault="00347A96" w:rsidP="007A30A5">
      <w:pPr>
        <w:jc w:val="center"/>
        <w:rPr>
          <w:b/>
          <w:bCs/>
          <w:lang w:val="uk-UA"/>
        </w:rPr>
      </w:pPr>
    </w:p>
    <w:p w:rsidR="00347A96" w:rsidRPr="00213097" w:rsidRDefault="00347A96" w:rsidP="007A30A5">
      <w:pPr>
        <w:jc w:val="center"/>
        <w:rPr>
          <w:b/>
          <w:bCs/>
          <w:lang w:val="uk-UA"/>
        </w:rPr>
      </w:pPr>
      <w:r w:rsidRPr="00213097">
        <w:rPr>
          <w:b/>
          <w:bCs/>
          <w:lang w:val="uk-UA"/>
        </w:rPr>
        <w:t>8. Тематичний план лабораторних занять</w:t>
      </w:r>
    </w:p>
    <w:p w:rsidR="00347A96" w:rsidRPr="00380CEB" w:rsidRDefault="00347A96" w:rsidP="007A30A5">
      <w:pPr>
        <w:ind w:left="284" w:hanging="284"/>
        <w:jc w:val="center"/>
        <w:rPr>
          <w:lang w:val="uk-UA"/>
        </w:rPr>
      </w:pPr>
      <w:r w:rsidRPr="00213097">
        <w:rPr>
          <w:lang w:val="uk-UA"/>
        </w:rPr>
        <w:t>Не передбачено навчальним планом</w:t>
      </w:r>
    </w:p>
    <w:p w:rsidR="00347A96" w:rsidRPr="00B47AD1" w:rsidRDefault="00347A96" w:rsidP="007A30A5">
      <w:pPr>
        <w:pStyle w:val="a5"/>
        <w:spacing w:after="0"/>
        <w:rPr>
          <w:b/>
          <w:bCs/>
          <w:caps/>
          <w:sz w:val="28"/>
          <w:szCs w:val="28"/>
          <w:lang w:val="uk-UA"/>
        </w:rPr>
      </w:pPr>
    </w:p>
    <w:p w:rsidR="00347A96" w:rsidRPr="00FE61B1" w:rsidRDefault="00347A96" w:rsidP="007A30A5">
      <w:pPr>
        <w:pStyle w:val="a5"/>
        <w:numPr>
          <w:ilvl w:val="0"/>
          <w:numId w:val="44"/>
        </w:numPr>
        <w:spacing w:after="0"/>
        <w:jc w:val="center"/>
        <w:rPr>
          <w:b/>
          <w:bCs/>
          <w:caps/>
          <w:sz w:val="28"/>
          <w:szCs w:val="28"/>
          <w:lang w:val="uk-UA"/>
        </w:rPr>
      </w:pPr>
      <w:r w:rsidRPr="00FE61B1">
        <w:rPr>
          <w:b/>
          <w:bCs/>
          <w:sz w:val="28"/>
          <w:szCs w:val="28"/>
          <w:lang w:val="uk-UA"/>
        </w:rPr>
        <w:t>Тематичний план самостійної роботи</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7336"/>
        <w:gridCol w:w="1417"/>
      </w:tblGrid>
      <w:tr w:rsidR="00347A96" w:rsidRPr="007E7C32" w:rsidTr="00324C96">
        <w:trPr>
          <w:trHeight w:val="813"/>
        </w:trPr>
        <w:tc>
          <w:tcPr>
            <w:tcW w:w="886" w:type="dxa"/>
          </w:tcPr>
          <w:p w:rsidR="00347A96" w:rsidRPr="00213097" w:rsidRDefault="00347A96" w:rsidP="007A30A5">
            <w:pPr>
              <w:jc w:val="center"/>
              <w:rPr>
                <w:iCs/>
                <w:lang w:val="uk-UA"/>
              </w:rPr>
            </w:pPr>
            <w:r w:rsidRPr="00213097">
              <w:rPr>
                <w:iCs/>
                <w:lang w:val="uk-UA"/>
              </w:rPr>
              <w:t>№</w:t>
            </w:r>
          </w:p>
        </w:tc>
        <w:tc>
          <w:tcPr>
            <w:tcW w:w="7336" w:type="dxa"/>
          </w:tcPr>
          <w:p w:rsidR="00347A96" w:rsidRPr="00213097" w:rsidRDefault="00347A96" w:rsidP="007A30A5">
            <w:pPr>
              <w:jc w:val="center"/>
              <w:rPr>
                <w:iCs/>
                <w:lang w:val="uk-UA"/>
              </w:rPr>
            </w:pPr>
            <w:r w:rsidRPr="00213097">
              <w:rPr>
                <w:iCs/>
                <w:lang w:val="uk-UA"/>
              </w:rPr>
              <w:t>Тема</w:t>
            </w:r>
          </w:p>
        </w:tc>
        <w:tc>
          <w:tcPr>
            <w:tcW w:w="1417" w:type="dxa"/>
          </w:tcPr>
          <w:p w:rsidR="00347A96" w:rsidRPr="00213097" w:rsidRDefault="00347A96" w:rsidP="007A30A5">
            <w:pPr>
              <w:jc w:val="center"/>
              <w:rPr>
                <w:iCs/>
                <w:lang w:val="uk-UA"/>
              </w:rPr>
            </w:pPr>
            <w:r w:rsidRPr="00213097">
              <w:rPr>
                <w:iCs/>
                <w:lang w:val="uk-UA"/>
              </w:rPr>
              <w:t>Кількість</w:t>
            </w:r>
          </w:p>
          <w:p w:rsidR="00347A96" w:rsidRPr="00213097" w:rsidRDefault="00347A96" w:rsidP="007A30A5">
            <w:pPr>
              <w:jc w:val="center"/>
              <w:rPr>
                <w:iCs/>
                <w:lang w:val="uk-UA"/>
              </w:rPr>
            </w:pPr>
            <w:r w:rsidRPr="00213097">
              <w:rPr>
                <w:iCs/>
                <w:lang w:val="uk-UA"/>
              </w:rPr>
              <w:t>годин</w:t>
            </w:r>
          </w:p>
        </w:tc>
      </w:tr>
      <w:tr w:rsidR="00347A96" w:rsidRPr="007E7C32" w:rsidTr="00324C96">
        <w:tc>
          <w:tcPr>
            <w:tcW w:w="886" w:type="dxa"/>
          </w:tcPr>
          <w:p w:rsidR="00347A96" w:rsidRPr="007E7C32" w:rsidRDefault="00347A96" w:rsidP="007A30A5">
            <w:pPr>
              <w:jc w:val="center"/>
              <w:rPr>
                <w:lang w:val="uk-UA"/>
              </w:rPr>
            </w:pPr>
            <w:r w:rsidRPr="007E7C32">
              <w:rPr>
                <w:lang w:val="uk-UA"/>
              </w:rPr>
              <w:t>1.</w:t>
            </w:r>
          </w:p>
        </w:tc>
        <w:tc>
          <w:tcPr>
            <w:tcW w:w="7336" w:type="dxa"/>
          </w:tcPr>
          <w:p w:rsidR="00347A96" w:rsidRPr="007E7C32" w:rsidRDefault="00347A96" w:rsidP="007A30A5">
            <w:pPr>
              <w:rPr>
                <w:lang w:val="uk-UA"/>
              </w:rPr>
            </w:pPr>
            <w:proofErr w:type="spellStart"/>
            <w:r w:rsidRPr="009E2588">
              <w:t>Історична</w:t>
            </w:r>
            <w:proofErr w:type="spellEnd"/>
            <w:r w:rsidRPr="009E2588">
              <w:t xml:space="preserve"> </w:t>
            </w:r>
            <w:proofErr w:type="spellStart"/>
            <w:r w:rsidRPr="009E2588">
              <w:t>еволюція</w:t>
            </w:r>
            <w:proofErr w:type="spellEnd"/>
            <w:r w:rsidRPr="009E2588">
              <w:t xml:space="preserve"> </w:t>
            </w:r>
            <w:proofErr w:type="spellStart"/>
            <w:r w:rsidRPr="009E2588">
              <w:t>теорії</w:t>
            </w:r>
            <w:proofErr w:type="spellEnd"/>
            <w:r w:rsidRPr="009E2588">
              <w:t xml:space="preserve"> та практики </w:t>
            </w:r>
            <w:proofErr w:type="spellStart"/>
            <w:r w:rsidRPr="009E2588">
              <w:t>соціального</w:t>
            </w:r>
            <w:proofErr w:type="spellEnd"/>
            <w:r w:rsidRPr="009E2588">
              <w:t xml:space="preserve"> аудиту</w:t>
            </w:r>
          </w:p>
        </w:tc>
        <w:tc>
          <w:tcPr>
            <w:tcW w:w="1417" w:type="dxa"/>
          </w:tcPr>
          <w:p w:rsidR="00347A96" w:rsidRPr="00C64FDB" w:rsidRDefault="00347A96" w:rsidP="007A30A5">
            <w:pPr>
              <w:jc w:val="center"/>
              <w:rPr>
                <w:lang w:val="uk-UA"/>
              </w:rPr>
            </w:pPr>
            <w:r>
              <w:rPr>
                <w:lang w:val="uk-UA"/>
              </w:rPr>
              <w:t>2</w:t>
            </w:r>
          </w:p>
        </w:tc>
      </w:tr>
      <w:tr w:rsidR="00347A96" w:rsidRPr="007E7C32" w:rsidTr="00324C96">
        <w:tc>
          <w:tcPr>
            <w:tcW w:w="886" w:type="dxa"/>
          </w:tcPr>
          <w:p w:rsidR="00347A96" w:rsidRPr="007E7C32" w:rsidRDefault="00347A96" w:rsidP="007A30A5">
            <w:pPr>
              <w:jc w:val="center"/>
              <w:rPr>
                <w:lang w:val="uk-UA"/>
              </w:rPr>
            </w:pPr>
            <w:r w:rsidRPr="007E7C32">
              <w:rPr>
                <w:lang w:val="uk-UA"/>
              </w:rPr>
              <w:t>2.</w:t>
            </w:r>
          </w:p>
        </w:tc>
        <w:tc>
          <w:tcPr>
            <w:tcW w:w="7336" w:type="dxa"/>
          </w:tcPr>
          <w:p w:rsidR="00347A96" w:rsidRPr="007E7C32" w:rsidRDefault="00347A96" w:rsidP="007A30A5">
            <w:pPr>
              <w:rPr>
                <w:lang w:val="uk-UA"/>
              </w:rPr>
            </w:pPr>
            <w:proofErr w:type="spellStart"/>
            <w:r w:rsidRPr="009E2588">
              <w:t>Ретроспективний</w:t>
            </w:r>
            <w:proofErr w:type="spellEnd"/>
            <w:r w:rsidRPr="009E2588">
              <w:t xml:space="preserve"> </w:t>
            </w:r>
            <w:proofErr w:type="spellStart"/>
            <w:r w:rsidRPr="009E2588">
              <w:t>аналіз</w:t>
            </w:r>
            <w:proofErr w:type="spellEnd"/>
            <w:r w:rsidRPr="009E2588">
              <w:t xml:space="preserve"> </w:t>
            </w:r>
            <w:proofErr w:type="spellStart"/>
            <w:r w:rsidRPr="009E2588">
              <w:t>становлення</w:t>
            </w:r>
            <w:proofErr w:type="spellEnd"/>
            <w:r w:rsidRPr="009E2588">
              <w:t xml:space="preserve"> аудиту</w:t>
            </w:r>
          </w:p>
        </w:tc>
        <w:tc>
          <w:tcPr>
            <w:tcW w:w="1417" w:type="dxa"/>
          </w:tcPr>
          <w:p w:rsidR="00347A96" w:rsidRPr="007E7C32" w:rsidRDefault="00347A96" w:rsidP="007A30A5">
            <w:pPr>
              <w:jc w:val="center"/>
            </w:pPr>
            <w:r w:rsidRPr="007E7C32">
              <w:t>2</w:t>
            </w:r>
          </w:p>
        </w:tc>
      </w:tr>
      <w:tr w:rsidR="00347A96" w:rsidRPr="007E7C32" w:rsidTr="00324C96">
        <w:tc>
          <w:tcPr>
            <w:tcW w:w="886" w:type="dxa"/>
          </w:tcPr>
          <w:p w:rsidR="00347A96" w:rsidRPr="007E7C32" w:rsidRDefault="00347A96" w:rsidP="007A30A5">
            <w:pPr>
              <w:jc w:val="center"/>
              <w:rPr>
                <w:lang w:val="uk-UA"/>
              </w:rPr>
            </w:pPr>
            <w:r w:rsidRPr="007E7C32">
              <w:rPr>
                <w:lang w:val="uk-UA"/>
              </w:rPr>
              <w:t>3.</w:t>
            </w:r>
          </w:p>
        </w:tc>
        <w:tc>
          <w:tcPr>
            <w:tcW w:w="7336" w:type="dxa"/>
          </w:tcPr>
          <w:p w:rsidR="00347A96" w:rsidRPr="007E7C32" w:rsidRDefault="00347A96" w:rsidP="007A30A5">
            <w:pPr>
              <w:rPr>
                <w:lang w:val="uk-UA"/>
              </w:rPr>
            </w:pPr>
            <w:proofErr w:type="spellStart"/>
            <w:r w:rsidRPr="009E2588">
              <w:t>Особливості</w:t>
            </w:r>
            <w:proofErr w:type="spellEnd"/>
            <w:r w:rsidRPr="009E2588">
              <w:t xml:space="preserve"> </w:t>
            </w:r>
            <w:proofErr w:type="spellStart"/>
            <w:r w:rsidRPr="009E2588">
              <w:t>соціального</w:t>
            </w:r>
            <w:proofErr w:type="spellEnd"/>
            <w:r w:rsidRPr="009E2588">
              <w:t xml:space="preserve"> аудиту: </w:t>
            </w:r>
            <w:proofErr w:type="spellStart"/>
            <w:r w:rsidRPr="009E2588">
              <w:t>зарубіжний</w:t>
            </w:r>
            <w:proofErr w:type="spellEnd"/>
            <w:r w:rsidRPr="009E2588">
              <w:t xml:space="preserve"> </w:t>
            </w:r>
            <w:proofErr w:type="spellStart"/>
            <w:r w:rsidRPr="009E2588">
              <w:t>досвід</w:t>
            </w:r>
            <w:proofErr w:type="spellEnd"/>
          </w:p>
        </w:tc>
        <w:tc>
          <w:tcPr>
            <w:tcW w:w="1417" w:type="dxa"/>
          </w:tcPr>
          <w:p w:rsidR="00347A96" w:rsidRPr="007E7C32" w:rsidRDefault="00347A96" w:rsidP="007A30A5">
            <w:pPr>
              <w:jc w:val="center"/>
            </w:pPr>
            <w:r w:rsidRPr="007E7C32">
              <w:t>2</w:t>
            </w:r>
          </w:p>
        </w:tc>
      </w:tr>
      <w:tr w:rsidR="00347A96" w:rsidRPr="007E7C32" w:rsidTr="00324C96">
        <w:tc>
          <w:tcPr>
            <w:tcW w:w="886" w:type="dxa"/>
          </w:tcPr>
          <w:p w:rsidR="00347A96" w:rsidRPr="007E7C32" w:rsidRDefault="00347A96" w:rsidP="007A30A5">
            <w:pPr>
              <w:jc w:val="center"/>
              <w:rPr>
                <w:lang w:val="uk-UA"/>
              </w:rPr>
            </w:pPr>
            <w:r w:rsidRPr="007E7C32">
              <w:rPr>
                <w:lang w:val="uk-UA"/>
              </w:rPr>
              <w:t>4.</w:t>
            </w:r>
          </w:p>
        </w:tc>
        <w:tc>
          <w:tcPr>
            <w:tcW w:w="7336" w:type="dxa"/>
          </w:tcPr>
          <w:p w:rsidR="00347A96" w:rsidRPr="007E7C32" w:rsidRDefault="00347A96" w:rsidP="007A30A5">
            <w:pPr>
              <w:rPr>
                <w:lang w:val="uk-UA"/>
              </w:rPr>
            </w:pPr>
            <w:r w:rsidRPr="009E2588">
              <w:t xml:space="preserve">Аудит </w:t>
            </w:r>
            <w:proofErr w:type="spellStart"/>
            <w:r w:rsidRPr="009E2588">
              <w:t>системи</w:t>
            </w:r>
            <w:proofErr w:type="spellEnd"/>
            <w:r w:rsidRPr="009E2588">
              <w:t xml:space="preserve"> </w:t>
            </w:r>
            <w:proofErr w:type="spellStart"/>
            <w:r w:rsidRPr="009E2588">
              <w:t>управління</w:t>
            </w:r>
            <w:proofErr w:type="spellEnd"/>
            <w:r w:rsidRPr="009E2588">
              <w:t xml:space="preserve"> </w:t>
            </w:r>
            <w:proofErr w:type="spellStart"/>
            <w:r w:rsidRPr="009E2588">
              <w:t>людськими</w:t>
            </w:r>
            <w:proofErr w:type="spellEnd"/>
            <w:r w:rsidRPr="009E2588">
              <w:t xml:space="preserve"> ресурсами</w:t>
            </w:r>
          </w:p>
        </w:tc>
        <w:tc>
          <w:tcPr>
            <w:tcW w:w="1417" w:type="dxa"/>
          </w:tcPr>
          <w:p w:rsidR="00347A96" w:rsidRPr="00C64FDB" w:rsidRDefault="00347A96" w:rsidP="007A30A5">
            <w:pPr>
              <w:jc w:val="center"/>
              <w:rPr>
                <w:lang w:val="uk-UA"/>
              </w:rPr>
            </w:pPr>
            <w:r>
              <w:rPr>
                <w:lang w:val="uk-UA"/>
              </w:rPr>
              <w:t>4</w:t>
            </w:r>
          </w:p>
        </w:tc>
      </w:tr>
      <w:tr w:rsidR="00347A96" w:rsidRPr="007E7C32" w:rsidTr="00324C96">
        <w:tc>
          <w:tcPr>
            <w:tcW w:w="886" w:type="dxa"/>
          </w:tcPr>
          <w:p w:rsidR="00347A96" w:rsidRPr="007E7C32" w:rsidRDefault="00347A96" w:rsidP="007A30A5">
            <w:pPr>
              <w:jc w:val="center"/>
              <w:rPr>
                <w:lang w:val="uk-UA"/>
              </w:rPr>
            </w:pPr>
            <w:r w:rsidRPr="007E7C32">
              <w:rPr>
                <w:lang w:val="uk-UA"/>
              </w:rPr>
              <w:t>5.</w:t>
            </w:r>
          </w:p>
        </w:tc>
        <w:tc>
          <w:tcPr>
            <w:tcW w:w="7336" w:type="dxa"/>
          </w:tcPr>
          <w:p w:rsidR="00347A96" w:rsidRPr="007E7C32" w:rsidRDefault="00347A96" w:rsidP="007A30A5">
            <w:pPr>
              <w:rPr>
                <w:lang w:val="uk-UA"/>
              </w:rPr>
            </w:pPr>
            <w:proofErr w:type="spellStart"/>
            <w:r w:rsidRPr="009E2588">
              <w:t>Механізми</w:t>
            </w:r>
            <w:proofErr w:type="spellEnd"/>
            <w:r w:rsidRPr="009E2588">
              <w:t xml:space="preserve"> </w:t>
            </w:r>
            <w:proofErr w:type="spellStart"/>
            <w:r w:rsidRPr="009E2588">
              <w:t>реалізації</w:t>
            </w:r>
            <w:proofErr w:type="spellEnd"/>
            <w:r w:rsidRPr="009E2588">
              <w:t xml:space="preserve"> </w:t>
            </w:r>
            <w:proofErr w:type="spellStart"/>
            <w:r w:rsidRPr="009E2588">
              <w:t>соціального</w:t>
            </w:r>
            <w:proofErr w:type="spellEnd"/>
            <w:r w:rsidRPr="009E2588">
              <w:t xml:space="preserve"> аудиту</w:t>
            </w:r>
          </w:p>
        </w:tc>
        <w:tc>
          <w:tcPr>
            <w:tcW w:w="1417" w:type="dxa"/>
          </w:tcPr>
          <w:p w:rsidR="00347A96" w:rsidRPr="00C64FDB" w:rsidRDefault="00347A96" w:rsidP="007A30A5">
            <w:pPr>
              <w:jc w:val="center"/>
              <w:rPr>
                <w:lang w:val="uk-UA"/>
              </w:rPr>
            </w:pPr>
            <w:r>
              <w:rPr>
                <w:lang w:val="uk-UA"/>
              </w:rPr>
              <w:t>6</w:t>
            </w:r>
          </w:p>
        </w:tc>
      </w:tr>
      <w:tr w:rsidR="00347A96" w:rsidRPr="007E7C32" w:rsidTr="00324C96">
        <w:tc>
          <w:tcPr>
            <w:tcW w:w="886" w:type="dxa"/>
          </w:tcPr>
          <w:p w:rsidR="00347A96" w:rsidRPr="007E7C32" w:rsidRDefault="00347A96" w:rsidP="007A30A5">
            <w:pPr>
              <w:jc w:val="center"/>
              <w:rPr>
                <w:lang w:val="uk-UA"/>
              </w:rPr>
            </w:pPr>
            <w:r w:rsidRPr="007E7C32">
              <w:rPr>
                <w:lang w:val="uk-UA"/>
              </w:rPr>
              <w:t>6.</w:t>
            </w:r>
          </w:p>
        </w:tc>
        <w:tc>
          <w:tcPr>
            <w:tcW w:w="7336" w:type="dxa"/>
          </w:tcPr>
          <w:p w:rsidR="00347A96" w:rsidRPr="009E2588" w:rsidRDefault="00347A96" w:rsidP="007A30A5">
            <w:r w:rsidRPr="009E2588">
              <w:t xml:space="preserve">Методика </w:t>
            </w:r>
            <w:proofErr w:type="spellStart"/>
            <w:r w:rsidRPr="009E2588">
              <w:t>проведення</w:t>
            </w:r>
            <w:proofErr w:type="spellEnd"/>
            <w:r w:rsidRPr="009E2588">
              <w:t xml:space="preserve"> </w:t>
            </w:r>
            <w:proofErr w:type="spellStart"/>
            <w:r w:rsidRPr="009E2588">
              <w:t>соціального</w:t>
            </w:r>
            <w:proofErr w:type="spellEnd"/>
            <w:r w:rsidRPr="009E2588">
              <w:t xml:space="preserve"> аудиту</w:t>
            </w:r>
          </w:p>
        </w:tc>
        <w:tc>
          <w:tcPr>
            <w:tcW w:w="1417" w:type="dxa"/>
          </w:tcPr>
          <w:p w:rsidR="00347A96" w:rsidRPr="00C64FDB" w:rsidRDefault="00347A96" w:rsidP="007A30A5">
            <w:pPr>
              <w:jc w:val="center"/>
              <w:rPr>
                <w:lang w:val="uk-UA"/>
              </w:rPr>
            </w:pPr>
            <w:r>
              <w:rPr>
                <w:lang w:val="uk-UA"/>
              </w:rPr>
              <w:t>6</w:t>
            </w:r>
          </w:p>
        </w:tc>
      </w:tr>
      <w:tr w:rsidR="00347A96" w:rsidRPr="007E7C32" w:rsidTr="00324C96">
        <w:tc>
          <w:tcPr>
            <w:tcW w:w="886" w:type="dxa"/>
          </w:tcPr>
          <w:p w:rsidR="00347A96" w:rsidRPr="007E7C32" w:rsidRDefault="00347A96" w:rsidP="007A30A5">
            <w:pPr>
              <w:jc w:val="center"/>
              <w:rPr>
                <w:lang w:val="uk-UA"/>
              </w:rPr>
            </w:pPr>
            <w:r w:rsidRPr="007E7C32">
              <w:rPr>
                <w:lang w:val="uk-UA"/>
              </w:rPr>
              <w:t>7.</w:t>
            </w:r>
          </w:p>
        </w:tc>
        <w:tc>
          <w:tcPr>
            <w:tcW w:w="7336" w:type="dxa"/>
          </w:tcPr>
          <w:p w:rsidR="00347A96" w:rsidRPr="009E2588" w:rsidRDefault="00347A96" w:rsidP="007A30A5">
            <w:proofErr w:type="spellStart"/>
            <w:r w:rsidRPr="009E2588">
              <w:t>Зміст</w:t>
            </w:r>
            <w:proofErr w:type="spellEnd"/>
            <w:r w:rsidRPr="009E2588">
              <w:t xml:space="preserve"> </w:t>
            </w:r>
            <w:proofErr w:type="spellStart"/>
            <w:r w:rsidRPr="009E2588">
              <w:t>соціального</w:t>
            </w:r>
            <w:proofErr w:type="spellEnd"/>
            <w:r w:rsidRPr="009E2588">
              <w:t xml:space="preserve"> </w:t>
            </w:r>
            <w:proofErr w:type="spellStart"/>
            <w:r w:rsidRPr="009E2588">
              <w:t>інспектування</w:t>
            </w:r>
            <w:proofErr w:type="spellEnd"/>
          </w:p>
        </w:tc>
        <w:tc>
          <w:tcPr>
            <w:tcW w:w="1417" w:type="dxa"/>
          </w:tcPr>
          <w:p w:rsidR="00347A96" w:rsidRPr="00C64FDB" w:rsidRDefault="00347A96" w:rsidP="007A30A5">
            <w:pPr>
              <w:jc w:val="center"/>
              <w:rPr>
                <w:lang w:val="uk-UA"/>
              </w:rPr>
            </w:pPr>
            <w:r>
              <w:rPr>
                <w:lang w:val="uk-UA"/>
              </w:rPr>
              <w:t>6</w:t>
            </w:r>
          </w:p>
        </w:tc>
      </w:tr>
      <w:tr w:rsidR="00347A96" w:rsidRPr="007E7C32" w:rsidTr="00324C96">
        <w:tc>
          <w:tcPr>
            <w:tcW w:w="886" w:type="dxa"/>
          </w:tcPr>
          <w:p w:rsidR="00347A96" w:rsidRPr="007E7C32" w:rsidRDefault="00347A96" w:rsidP="007A30A5">
            <w:pPr>
              <w:jc w:val="center"/>
              <w:rPr>
                <w:lang w:val="uk-UA"/>
              </w:rPr>
            </w:pPr>
            <w:r w:rsidRPr="007E7C32">
              <w:rPr>
                <w:lang w:val="uk-UA"/>
              </w:rPr>
              <w:t>8.</w:t>
            </w:r>
          </w:p>
        </w:tc>
        <w:tc>
          <w:tcPr>
            <w:tcW w:w="7336" w:type="dxa"/>
          </w:tcPr>
          <w:p w:rsidR="00347A96" w:rsidRPr="009E2588" w:rsidRDefault="00347A96" w:rsidP="007A30A5">
            <w:proofErr w:type="spellStart"/>
            <w:r w:rsidRPr="009E2588">
              <w:t>Види</w:t>
            </w:r>
            <w:proofErr w:type="spellEnd"/>
            <w:r w:rsidRPr="009E2588">
              <w:t xml:space="preserve">, </w:t>
            </w:r>
            <w:proofErr w:type="spellStart"/>
            <w:r w:rsidRPr="009E2588">
              <w:t>методи</w:t>
            </w:r>
            <w:proofErr w:type="spellEnd"/>
            <w:r w:rsidRPr="009E2588">
              <w:t xml:space="preserve"> та </w:t>
            </w:r>
            <w:proofErr w:type="spellStart"/>
            <w:r w:rsidRPr="009E2588">
              <w:t>функції</w:t>
            </w:r>
            <w:proofErr w:type="spellEnd"/>
            <w:r w:rsidRPr="009E2588">
              <w:t xml:space="preserve"> </w:t>
            </w:r>
            <w:proofErr w:type="spellStart"/>
            <w:r w:rsidRPr="009E2588">
              <w:t>соціального</w:t>
            </w:r>
            <w:proofErr w:type="spellEnd"/>
            <w:r w:rsidRPr="009E2588">
              <w:t xml:space="preserve"> </w:t>
            </w:r>
            <w:proofErr w:type="spellStart"/>
            <w:r w:rsidRPr="009E2588">
              <w:t>інспектування</w:t>
            </w:r>
            <w:proofErr w:type="spellEnd"/>
            <w:r>
              <w:rPr>
                <w:lang w:val="uk-UA"/>
              </w:rPr>
              <w:t>.</w:t>
            </w:r>
          </w:p>
        </w:tc>
        <w:tc>
          <w:tcPr>
            <w:tcW w:w="1417" w:type="dxa"/>
          </w:tcPr>
          <w:p w:rsidR="00347A96" w:rsidRPr="00C64FDB" w:rsidRDefault="00347A96" w:rsidP="007A30A5">
            <w:pPr>
              <w:jc w:val="center"/>
              <w:rPr>
                <w:lang w:val="uk-UA"/>
              </w:rPr>
            </w:pPr>
            <w:r>
              <w:rPr>
                <w:lang w:val="uk-UA"/>
              </w:rPr>
              <w:t>10</w:t>
            </w:r>
          </w:p>
        </w:tc>
      </w:tr>
      <w:tr w:rsidR="00347A96" w:rsidRPr="007E7C32" w:rsidTr="00324C96">
        <w:tc>
          <w:tcPr>
            <w:tcW w:w="886" w:type="dxa"/>
          </w:tcPr>
          <w:p w:rsidR="00347A96" w:rsidRPr="007E7C32" w:rsidRDefault="00347A96" w:rsidP="007A30A5">
            <w:pPr>
              <w:jc w:val="center"/>
              <w:rPr>
                <w:lang w:val="uk-UA"/>
              </w:rPr>
            </w:pPr>
            <w:r w:rsidRPr="007E7C32">
              <w:rPr>
                <w:lang w:val="uk-UA"/>
              </w:rPr>
              <w:t>9.</w:t>
            </w:r>
          </w:p>
        </w:tc>
        <w:tc>
          <w:tcPr>
            <w:tcW w:w="7336" w:type="dxa"/>
          </w:tcPr>
          <w:p w:rsidR="00347A96" w:rsidRPr="009E2588" w:rsidRDefault="00347A96" w:rsidP="007A30A5">
            <w:r w:rsidRPr="009E2588">
              <w:t xml:space="preserve">Порядок </w:t>
            </w:r>
            <w:proofErr w:type="spellStart"/>
            <w:r w:rsidRPr="009E2588">
              <w:t>інспектування</w:t>
            </w:r>
            <w:proofErr w:type="spellEnd"/>
            <w:r w:rsidRPr="009E2588">
              <w:t xml:space="preserve"> </w:t>
            </w:r>
            <w:proofErr w:type="spellStart"/>
            <w:r w:rsidRPr="009E2588">
              <w:t>сімей</w:t>
            </w:r>
            <w:proofErr w:type="spellEnd"/>
            <w:r w:rsidRPr="009E2588">
              <w:t xml:space="preserve">, </w:t>
            </w:r>
            <w:proofErr w:type="spellStart"/>
            <w:r w:rsidRPr="009E2588">
              <w:t>дітей</w:t>
            </w:r>
            <w:proofErr w:type="spellEnd"/>
            <w:r w:rsidRPr="009E2588">
              <w:t xml:space="preserve"> та </w:t>
            </w:r>
            <w:proofErr w:type="spellStart"/>
            <w:r w:rsidRPr="009E2588">
              <w:t>молоді</w:t>
            </w:r>
            <w:proofErr w:type="spellEnd"/>
            <w:r w:rsidRPr="009E2588">
              <w:t xml:space="preserve">, </w:t>
            </w:r>
            <w:proofErr w:type="spellStart"/>
            <w:r w:rsidRPr="009E2588">
              <w:t>які</w:t>
            </w:r>
            <w:proofErr w:type="spellEnd"/>
            <w:r w:rsidRPr="009E2588">
              <w:t xml:space="preserve"> </w:t>
            </w:r>
            <w:proofErr w:type="spellStart"/>
            <w:r w:rsidRPr="009E2588">
              <w:t>опинились</w:t>
            </w:r>
            <w:proofErr w:type="spellEnd"/>
            <w:r w:rsidRPr="009E2588">
              <w:rPr>
                <w:lang w:val="uk-UA"/>
              </w:rPr>
              <w:t xml:space="preserve"> </w:t>
            </w:r>
            <w:r w:rsidRPr="009E2588">
              <w:t xml:space="preserve">у </w:t>
            </w:r>
            <w:proofErr w:type="spellStart"/>
            <w:r w:rsidRPr="009E2588">
              <w:t>складних</w:t>
            </w:r>
            <w:proofErr w:type="spellEnd"/>
            <w:r w:rsidRPr="009E2588">
              <w:t xml:space="preserve"> </w:t>
            </w:r>
            <w:proofErr w:type="spellStart"/>
            <w:r w:rsidRPr="009E2588">
              <w:t>життєвих</w:t>
            </w:r>
            <w:proofErr w:type="spellEnd"/>
            <w:r w:rsidRPr="009E2588">
              <w:t xml:space="preserve"> </w:t>
            </w:r>
            <w:proofErr w:type="spellStart"/>
            <w:r w:rsidRPr="009E2588">
              <w:t>обставинах</w:t>
            </w:r>
            <w:proofErr w:type="spellEnd"/>
          </w:p>
        </w:tc>
        <w:tc>
          <w:tcPr>
            <w:tcW w:w="1417" w:type="dxa"/>
          </w:tcPr>
          <w:p w:rsidR="00347A96" w:rsidRPr="007E7C32" w:rsidRDefault="00347A96" w:rsidP="007A30A5">
            <w:pPr>
              <w:jc w:val="center"/>
            </w:pPr>
            <w:r>
              <w:rPr>
                <w:lang w:val="uk-UA"/>
              </w:rPr>
              <w:t>1</w:t>
            </w:r>
            <w:r w:rsidRPr="007E7C32">
              <w:t>2</w:t>
            </w:r>
          </w:p>
        </w:tc>
      </w:tr>
      <w:tr w:rsidR="00347A96" w:rsidRPr="007E7C32" w:rsidTr="00324C96">
        <w:trPr>
          <w:trHeight w:val="413"/>
        </w:trPr>
        <w:tc>
          <w:tcPr>
            <w:tcW w:w="886" w:type="dxa"/>
          </w:tcPr>
          <w:p w:rsidR="00347A96" w:rsidRPr="007E7C32" w:rsidRDefault="00347A96" w:rsidP="007A30A5">
            <w:pPr>
              <w:jc w:val="center"/>
              <w:rPr>
                <w:lang w:val="uk-UA"/>
              </w:rPr>
            </w:pPr>
          </w:p>
        </w:tc>
        <w:tc>
          <w:tcPr>
            <w:tcW w:w="7336" w:type="dxa"/>
          </w:tcPr>
          <w:p w:rsidR="00347A96" w:rsidRPr="0022544D" w:rsidRDefault="00347A96" w:rsidP="007A30A5">
            <w:pPr>
              <w:rPr>
                <w:i/>
                <w:iCs/>
                <w:lang w:val="uk-UA"/>
              </w:rPr>
            </w:pPr>
            <w:r w:rsidRPr="0022544D">
              <w:rPr>
                <w:i/>
                <w:iCs/>
                <w:lang w:val="uk-UA"/>
              </w:rPr>
              <w:t>Разом:</w:t>
            </w:r>
          </w:p>
        </w:tc>
        <w:tc>
          <w:tcPr>
            <w:tcW w:w="1417" w:type="dxa"/>
          </w:tcPr>
          <w:p w:rsidR="00347A96" w:rsidRPr="007E7C32" w:rsidRDefault="00347A96" w:rsidP="007A30A5">
            <w:pPr>
              <w:jc w:val="center"/>
            </w:pPr>
            <w:r>
              <w:rPr>
                <w:lang w:val="uk-UA"/>
              </w:rPr>
              <w:t>5</w:t>
            </w:r>
            <w:r w:rsidRPr="007E7C32">
              <w:t>0</w:t>
            </w:r>
          </w:p>
        </w:tc>
      </w:tr>
    </w:tbl>
    <w:p w:rsidR="00347A96" w:rsidRDefault="00347A96" w:rsidP="007A30A5">
      <w:pPr>
        <w:widowControl w:val="0"/>
        <w:autoSpaceDE w:val="0"/>
        <w:autoSpaceDN w:val="0"/>
        <w:adjustRightInd w:val="0"/>
        <w:ind w:left="900"/>
        <w:rPr>
          <w:b/>
          <w:bCs/>
          <w:lang w:val="uk-UA" w:eastAsia="uk-UA"/>
        </w:rPr>
      </w:pPr>
    </w:p>
    <w:p w:rsidR="00347A96" w:rsidRPr="009658E7" w:rsidRDefault="00347A96" w:rsidP="00DD550D">
      <w:pPr>
        <w:jc w:val="center"/>
        <w:rPr>
          <w:b/>
          <w:bCs/>
          <w:lang w:val="uk-UA"/>
        </w:rPr>
      </w:pPr>
      <w:r w:rsidRPr="009658E7">
        <w:rPr>
          <w:b/>
          <w:bCs/>
          <w:lang w:val="uk-UA"/>
        </w:rPr>
        <w:t>10. Індивідуальні завдання</w:t>
      </w:r>
    </w:p>
    <w:p w:rsidR="00347A96" w:rsidRPr="00FE61B1" w:rsidRDefault="00347A96" w:rsidP="00DD550D">
      <w:pPr>
        <w:ind w:left="284" w:hanging="284"/>
        <w:jc w:val="center"/>
        <w:rPr>
          <w:lang w:val="uk-UA"/>
        </w:rPr>
      </w:pPr>
      <w:r w:rsidRPr="009658E7">
        <w:rPr>
          <w:lang w:val="uk-UA"/>
        </w:rPr>
        <w:t>Не передбачено навчальним планом</w:t>
      </w:r>
    </w:p>
    <w:p w:rsidR="00347A96" w:rsidRPr="00FE61B1" w:rsidRDefault="00347A96" w:rsidP="00DD550D">
      <w:pPr>
        <w:widowControl w:val="0"/>
        <w:autoSpaceDE w:val="0"/>
        <w:autoSpaceDN w:val="0"/>
        <w:adjustRightInd w:val="0"/>
        <w:jc w:val="center"/>
        <w:rPr>
          <w:b/>
          <w:bCs/>
          <w:lang w:val="uk-UA" w:eastAsia="uk-UA"/>
        </w:rPr>
      </w:pPr>
    </w:p>
    <w:p w:rsidR="00347A96" w:rsidRPr="009658E7" w:rsidRDefault="00347A96" w:rsidP="00DD550D">
      <w:pPr>
        <w:widowControl w:val="0"/>
        <w:autoSpaceDE w:val="0"/>
        <w:autoSpaceDN w:val="0"/>
        <w:adjustRightInd w:val="0"/>
        <w:jc w:val="center"/>
        <w:rPr>
          <w:b/>
          <w:bCs/>
          <w:lang w:val="uk-UA" w:eastAsia="uk-UA"/>
        </w:rPr>
      </w:pPr>
      <w:r w:rsidRPr="009658E7">
        <w:rPr>
          <w:b/>
          <w:bCs/>
          <w:lang w:val="uk-UA" w:eastAsia="uk-UA"/>
        </w:rPr>
        <w:t>11. Політика викладача (кафедри)</w:t>
      </w:r>
    </w:p>
    <w:p w:rsidR="00347A96" w:rsidRPr="009658E7" w:rsidRDefault="00347A96" w:rsidP="00DD550D">
      <w:pPr>
        <w:jc w:val="center"/>
        <w:rPr>
          <w:b/>
          <w:bCs/>
          <w:lang w:val="uk-UA"/>
        </w:rPr>
      </w:pPr>
      <w:r w:rsidRPr="009658E7">
        <w:rPr>
          <w:b/>
          <w:bCs/>
          <w:lang w:val="uk-UA"/>
        </w:rPr>
        <w:t>Академічні очікування від студентів/</w:t>
      </w:r>
      <w:proofErr w:type="spellStart"/>
      <w:r w:rsidRPr="009658E7">
        <w:rPr>
          <w:b/>
          <w:bCs/>
          <w:lang w:val="uk-UA"/>
        </w:rPr>
        <w:t>-ок</w:t>
      </w:r>
      <w:proofErr w:type="spellEnd"/>
    </w:p>
    <w:p w:rsidR="00347A96" w:rsidRPr="009658E7" w:rsidRDefault="00347A96" w:rsidP="00DD550D">
      <w:pPr>
        <w:jc w:val="center"/>
        <w:rPr>
          <w:rStyle w:val="tlid-translation"/>
          <w:b/>
          <w:bCs/>
          <w:lang w:val="uk-UA"/>
        </w:rPr>
      </w:pPr>
      <w:r w:rsidRPr="009658E7">
        <w:rPr>
          <w:rStyle w:val="tlid-translation"/>
          <w:b/>
          <w:bCs/>
          <w:lang w:val="uk-UA"/>
        </w:rPr>
        <w:t>Вимоги до курсу</w:t>
      </w:r>
    </w:p>
    <w:p w:rsidR="00347A96" w:rsidRPr="009658E7" w:rsidRDefault="00347A96" w:rsidP="00DD550D">
      <w:pPr>
        <w:ind w:firstLine="567"/>
        <w:jc w:val="both"/>
        <w:rPr>
          <w:rStyle w:val="tlid-translation"/>
          <w:lang w:val="uk-UA"/>
        </w:rPr>
      </w:pPr>
      <w:r w:rsidRPr="009658E7">
        <w:rPr>
          <w:rStyle w:val="tlid-translation"/>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347A96" w:rsidRPr="009658E7" w:rsidRDefault="00347A96" w:rsidP="00DD550D">
      <w:pPr>
        <w:ind w:firstLine="567"/>
        <w:jc w:val="both"/>
        <w:rPr>
          <w:lang w:val="uk-UA"/>
        </w:rPr>
      </w:pPr>
      <w:r w:rsidRPr="009658E7">
        <w:rPr>
          <w:lang w:val="uk-UA"/>
        </w:rPr>
        <w:t>Письмові та домашні завдання треба виконувати повністю та вчасно, якщо у студентів/</w:t>
      </w:r>
      <w:proofErr w:type="spellStart"/>
      <w:r w:rsidRPr="009658E7">
        <w:rPr>
          <w:lang w:val="uk-UA"/>
        </w:rPr>
        <w:t>-ок</w:t>
      </w:r>
      <w:proofErr w:type="spellEnd"/>
      <w:r w:rsidRPr="009658E7">
        <w:rPr>
          <w:lang w:val="uk-UA"/>
        </w:rPr>
        <w:t xml:space="preserve"> виникають запитання, можна звернутися до викладача особисто або за електронною поштою, яку викладач/</w:t>
      </w:r>
      <w:proofErr w:type="spellStart"/>
      <w:r w:rsidRPr="009658E7">
        <w:rPr>
          <w:lang w:val="uk-UA"/>
        </w:rPr>
        <w:t>-ка</w:t>
      </w:r>
      <w:proofErr w:type="spellEnd"/>
      <w:r w:rsidRPr="009658E7">
        <w:rPr>
          <w:lang w:val="uk-UA"/>
        </w:rPr>
        <w:t xml:space="preserve"> надасть на першому практичному занятті.  </w:t>
      </w:r>
    </w:p>
    <w:p w:rsidR="00347A96" w:rsidRPr="009658E7" w:rsidRDefault="00347A96" w:rsidP="00DD550D">
      <w:pPr>
        <w:ind w:firstLine="567"/>
        <w:jc w:val="both"/>
        <w:rPr>
          <w:lang w:val="uk-UA"/>
        </w:rPr>
      </w:pPr>
      <w:r w:rsidRPr="009658E7">
        <w:rPr>
          <w:lang w:val="uk-UA"/>
        </w:rPr>
        <w:t xml:space="preserve">Під час </w:t>
      </w:r>
      <w:r w:rsidRPr="009658E7">
        <w:rPr>
          <w:b/>
          <w:bCs/>
          <w:lang w:val="uk-UA"/>
        </w:rPr>
        <w:t>лекційного заняття</w:t>
      </w:r>
      <w:r w:rsidRPr="009658E7">
        <w:rPr>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9658E7">
        <w:rPr>
          <w:lang w:val="uk-UA"/>
        </w:rPr>
        <w:t>-ки</w:t>
      </w:r>
      <w:proofErr w:type="spellEnd"/>
      <w:r w:rsidRPr="009658E7">
        <w:rPr>
          <w:lang w:val="uk-UA"/>
        </w:rPr>
        <w:t xml:space="preserve"> – це абсолютно нормально.</w:t>
      </w:r>
    </w:p>
    <w:p w:rsidR="00347A96" w:rsidRPr="009658E7" w:rsidRDefault="00347A96" w:rsidP="00DD550D">
      <w:pPr>
        <w:jc w:val="both"/>
        <w:rPr>
          <w:b/>
          <w:bCs/>
          <w:lang w:val="uk-UA"/>
        </w:rPr>
      </w:pPr>
      <w:r w:rsidRPr="009658E7">
        <w:rPr>
          <w:lang w:val="uk-UA"/>
        </w:rPr>
        <w:tab/>
      </w:r>
      <w:r w:rsidRPr="009658E7">
        <w:rPr>
          <w:b/>
          <w:bCs/>
          <w:lang w:val="uk-UA"/>
        </w:rPr>
        <w:t xml:space="preserve">Практичні заняття </w:t>
      </w:r>
    </w:p>
    <w:p w:rsidR="00347A96" w:rsidRPr="009658E7" w:rsidRDefault="00347A96" w:rsidP="00DD550D">
      <w:pPr>
        <w:ind w:firstLine="708"/>
        <w:jc w:val="both"/>
        <w:rPr>
          <w:lang w:val="uk-UA"/>
        </w:rPr>
      </w:pPr>
      <w:r w:rsidRPr="009658E7">
        <w:rPr>
          <w:lang w:val="uk-UA"/>
        </w:rPr>
        <w:lastRenderedPageBreak/>
        <w:t>Активна участь під час обговорення в аудиторії, студенти/</w:t>
      </w:r>
      <w:proofErr w:type="spellStart"/>
      <w:r w:rsidRPr="009658E7">
        <w:rPr>
          <w:lang w:val="uk-UA"/>
        </w:rPr>
        <w:t>-ки</w:t>
      </w:r>
      <w:proofErr w:type="spellEnd"/>
      <w:r w:rsidRPr="009658E7">
        <w:rPr>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347A96" w:rsidRPr="009658E7" w:rsidRDefault="00347A96" w:rsidP="00DD550D">
      <w:pPr>
        <w:pStyle w:val="aa"/>
        <w:numPr>
          <w:ilvl w:val="0"/>
          <w:numId w:val="19"/>
        </w:numPr>
        <w:jc w:val="both"/>
        <w:rPr>
          <w:lang w:val="uk-UA"/>
        </w:rPr>
      </w:pPr>
      <w:r w:rsidRPr="009658E7">
        <w:rPr>
          <w:lang w:val="uk-UA"/>
        </w:rPr>
        <w:t>повага до колег,</w:t>
      </w:r>
    </w:p>
    <w:p w:rsidR="00347A96" w:rsidRPr="009658E7" w:rsidRDefault="00347A96" w:rsidP="00DD550D">
      <w:pPr>
        <w:pStyle w:val="aa"/>
        <w:numPr>
          <w:ilvl w:val="0"/>
          <w:numId w:val="19"/>
        </w:numPr>
        <w:jc w:val="both"/>
        <w:rPr>
          <w:lang w:val="uk-UA"/>
        </w:rPr>
      </w:pPr>
      <w:r w:rsidRPr="009658E7">
        <w:rPr>
          <w:lang w:val="uk-UA"/>
        </w:rPr>
        <w:t xml:space="preserve">толерантність до інших та їхнього досвіду, </w:t>
      </w:r>
    </w:p>
    <w:p w:rsidR="00347A96" w:rsidRPr="009658E7" w:rsidRDefault="00347A96" w:rsidP="00DD550D">
      <w:pPr>
        <w:pStyle w:val="aa"/>
        <w:numPr>
          <w:ilvl w:val="0"/>
          <w:numId w:val="19"/>
        </w:numPr>
        <w:jc w:val="both"/>
        <w:rPr>
          <w:lang w:val="uk-UA"/>
        </w:rPr>
      </w:pPr>
      <w:r w:rsidRPr="009658E7">
        <w:rPr>
          <w:lang w:val="uk-UA"/>
        </w:rPr>
        <w:t>сприйнятливість та неупередженість,</w:t>
      </w:r>
    </w:p>
    <w:p w:rsidR="00347A96" w:rsidRPr="009658E7" w:rsidRDefault="00347A96" w:rsidP="00DD550D">
      <w:pPr>
        <w:pStyle w:val="aa"/>
        <w:numPr>
          <w:ilvl w:val="0"/>
          <w:numId w:val="19"/>
        </w:numPr>
        <w:jc w:val="both"/>
        <w:rPr>
          <w:lang w:val="uk-UA"/>
        </w:rPr>
      </w:pPr>
      <w:r w:rsidRPr="009658E7">
        <w:rPr>
          <w:lang w:val="uk-UA"/>
        </w:rPr>
        <w:t>здатність не погоджуватися з думкою, але шанувати особистість опонента/</w:t>
      </w:r>
      <w:proofErr w:type="spellStart"/>
      <w:r w:rsidRPr="009658E7">
        <w:rPr>
          <w:lang w:val="uk-UA"/>
        </w:rPr>
        <w:t>-ки</w:t>
      </w:r>
      <w:proofErr w:type="spellEnd"/>
      <w:r w:rsidRPr="009658E7">
        <w:rPr>
          <w:lang w:val="uk-UA"/>
        </w:rPr>
        <w:t>,</w:t>
      </w:r>
    </w:p>
    <w:p w:rsidR="00347A96" w:rsidRPr="009658E7" w:rsidRDefault="00347A96" w:rsidP="00DD550D">
      <w:pPr>
        <w:pStyle w:val="aa"/>
        <w:numPr>
          <w:ilvl w:val="0"/>
          <w:numId w:val="19"/>
        </w:numPr>
        <w:jc w:val="both"/>
        <w:rPr>
          <w:lang w:val="uk-UA"/>
        </w:rPr>
      </w:pPr>
      <w:r w:rsidRPr="009658E7">
        <w:rPr>
          <w:lang w:val="uk-UA"/>
        </w:rPr>
        <w:t>ретельна аргументація своєї думки та сміливість змінювати свою позицію під впливом доказів,</w:t>
      </w:r>
    </w:p>
    <w:p w:rsidR="00347A96" w:rsidRPr="009658E7" w:rsidRDefault="00347A96" w:rsidP="00DD550D">
      <w:pPr>
        <w:pStyle w:val="aa"/>
        <w:numPr>
          <w:ilvl w:val="0"/>
          <w:numId w:val="19"/>
        </w:numPr>
        <w:jc w:val="both"/>
        <w:rPr>
          <w:lang w:val="uk-UA"/>
        </w:rPr>
      </w:pPr>
      <w:r w:rsidRPr="009658E7">
        <w:rPr>
          <w:lang w:val="uk-UA"/>
        </w:rPr>
        <w:t xml:space="preserve">я-висловлювання, коли людина уникає непотрібних узагальнювань, </w:t>
      </w:r>
      <w:r w:rsidRPr="009658E7">
        <w:rPr>
          <w:rStyle w:val="tlid-translation"/>
          <w:lang w:val="uk-UA"/>
        </w:rPr>
        <w:t>описує свої почуття і формулює свої побажання з опорою на власні думки і емоції,</w:t>
      </w:r>
    </w:p>
    <w:p w:rsidR="00347A96" w:rsidRPr="009658E7" w:rsidRDefault="00347A96" w:rsidP="00DD550D">
      <w:pPr>
        <w:pStyle w:val="aa"/>
        <w:numPr>
          <w:ilvl w:val="0"/>
          <w:numId w:val="19"/>
        </w:numPr>
        <w:jc w:val="both"/>
        <w:rPr>
          <w:rStyle w:val="tlid-translation"/>
          <w:lang w:val="uk-UA"/>
        </w:rPr>
      </w:pPr>
      <w:r w:rsidRPr="009658E7">
        <w:rPr>
          <w:lang w:val="uk-UA"/>
        </w:rPr>
        <w:t>обов’язкове знайомство з першоджерелами.</w:t>
      </w:r>
    </w:p>
    <w:p w:rsidR="00347A96" w:rsidRPr="009658E7" w:rsidRDefault="00347A96" w:rsidP="00DD550D">
      <w:pPr>
        <w:ind w:firstLine="708"/>
        <w:jc w:val="both"/>
        <w:rPr>
          <w:lang w:val="uk-UA"/>
        </w:rPr>
      </w:pPr>
      <w:r w:rsidRPr="009658E7">
        <w:rPr>
          <w:lang w:val="uk-UA"/>
        </w:rPr>
        <w:t>Вітається творчий підхід у різних його проявах. Від студентів/</w:t>
      </w:r>
      <w:proofErr w:type="spellStart"/>
      <w:r w:rsidRPr="009658E7">
        <w:rPr>
          <w:lang w:val="uk-UA"/>
        </w:rPr>
        <w:t>-ок</w:t>
      </w:r>
      <w:proofErr w:type="spellEnd"/>
      <w:r w:rsidRPr="009658E7">
        <w:rPr>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347A96" w:rsidRPr="009658E7" w:rsidRDefault="00347A96" w:rsidP="00DD550D">
      <w:pPr>
        <w:jc w:val="center"/>
        <w:rPr>
          <w:b/>
          <w:bCs/>
          <w:lang w:val="uk-UA"/>
        </w:rPr>
      </w:pPr>
      <w:r w:rsidRPr="009658E7">
        <w:rPr>
          <w:b/>
          <w:bCs/>
          <w:lang w:val="uk-UA"/>
        </w:rPr>
        <w:t>Охорона праці</w:t>
      </w:r>
    </w:p>
    <w:p w:rsidR="00347A96" w:rsidRPr="009658E7" w:rsidRDefault="00347A96" w:rsidP="00DD550D">
      <w:pPr>
        <w:ind w:firstLine="708"/>
        <w:jc w:val="both"/>
        <w:rPr>
          <w:lang w:val="uk-UA"/>
        </w:rPr>
      </w:pPr>
      <w:r w:rsidRPr="009658E7">
        <w:rPr>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347A96" w:rsidRPr="009658E7" w:rsidRDefault="00347A96" w:rsidP="00DD550D">
      <w:pPr>
        <w:jc w:val="center"/>
        <w:rPr>
          <w:b/>
          <w:bCs/>
          <w:lang w:val="uk-UA"/>
        </w:rPr>
      </w:pPr>
      <w:r w:rsidRPr="009658E7">
        <w:rPr>
          <w:b/>
          <w:bCs/>
          <w:lang w:val="uk-UA"/>
        </w:rPr>
        <w:t>Поведінка в аудиторії</w:t>
      </w:r>
    </w:p>
    <w:p w:rsidR="00347A96" w:rsidRPr="009658E7" w:rsidRDefault="00347A96" w:rsidP="00DD550D">
      <w:pPr>
        <w:jc w:val="center"/>
        <w:rPr>
          <w:b/>
          <w:bCs/>
          <w:lang w:val="uk-UA"/>
        </w:rPr>
      </w:pPr>
      <w:r w:rsidRPr="009658E7">
        <w:rPr>
          <w:b/>
          <w:bCs/>
          <w:lang w:val="uk-UA"/>
        </w:rPr>
        <w:t xml:space="preserve"> Основні «так» та «ні»</w:t>
      </w:r>
    </w:p>
    <w:p w:rsidR="00347A96" w:rsidRPr="009658E7" w:rsidRDefault="00347A96" w:rsidP="00DD550D">
      <w:pPr>
        <w:ind w:firstLine="708"/>
        <w:jc w:val="both"/>
        <w:rPr>
          <w:rStyle w:val="tlid-translation"/>
          <w:lang w:val="uk-UA"/>
        </w:rPr>
      </w:pPr>
      <w:r w:rsidRPr="009658E7">
        <w:rPr>
          <w:lang w:val="uk-UA"/>
        </w:rPr>
        <w:t xml:space="preserve">Студентству важливо </w:t>
      </w:r>
      <w:r w:rsidRPr="009658E7">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9658E7">
        <w:rPr>
          <w:rStyle w:val="tlid-translation"/>
          <w:lang w:val="uk-UA"/>
        </w:rPr>
        <w:t>-ць</w:t>
      </w:r>
      <w:proofErr w:type="spellEnd"/>
      <w:r w:rsidRPr="009658E7">
        <w:rPr>
          <w:rStyle w:val="tlid-translation"/>
          <w:lang w:val="uk-UA"/>
        </w:rPr>
        <w:t>, і принципово не відрізняються від загальноприйнятих норм.</w:t>
      </w:r>
    </w:p>
    <w:p w:rsidR="00347A96" w:rsidRPr="009658E7" w:rsidRDefault="00347A96" w:rsidP="00DD550D">
      <w:pPr>
        <w:ind w:firstLine="708"/>
        <w:jc w:val="both"/>
        <w:rPr>
          <w:rStyle w:val="tlid-translation"/>
          <w:u w:val="single"/>
          <w:lang w:val="uk-UA"/>
        </w:rPr>
      </w:pPr>
      <w:r w:rsidRPr="009658E7">
        <w:rPr>
          <w:rStyle w:val="tlid-translation"/>
          <w:lang w:val="uk-UA"/>
        </w:rPr>
        <w:t xml:space="preserve">Під час занять </w:t>
      </w:r>
      <w:r w:rsidRPr="009658E7">
        <w:rPr>
          <w:rStyle w:val="tlid-translation"/>
          <w:u w:val="single"/>
          <w:lang w:val="uk-UA"/>
        </w:rPr>
        <w:t xml:space="preserve">дозволяється: </w:t>
      </w:r>
    </w:p>
    <w:p w:rsidR="00347A96" w:rsidRPr="009658E7" w:rsidRDefault="00347A96" w:rsidP="00DD550D">
      <w:pPr>
        <w:pStyle w:val="aa"/>
        <w:numPr>
          <w:ilvl w:val="0"/>
          <w:numId w:val="17"/>
        </w:numPr>
        <w:jc w:val="both"/>
        <w:rPr>
          <w:rStyle w:val="tlid-translation"/>
          <w:lang w:val="uk-UA"/>
        </w:rPr>
      </w:pPr>
      <w:r w:rsidRPr="009658E7">
        <w:rPr>
          <w:rStyle w:val="tlid-translation"/>
          <w:lang w:val="uk-UA"/>
        </w:rPr>
        <w:t>залишати аудиторію на короткий час за потреби та за дозволом викладача;</w:t>
      </w:r>
    </w:p>
    <w:p w:rsidR="00347A96" w:rsidRPr="009658E7" w:rsidRDefault="00347A96" w:rsidP="00DD550D">
      <w:pPr>
        <w:pStyle w:val="aa"/>
        <w:numPr>
          <w:ilvl w:val="0"/>
          <w:numId w:val="17"/>
        </w:numPr>
        <w:jc w:val="both"/>
        <w:rPr>
          <w:rStyle w:val="tlid-translation"/>
          <w:lang w:val="uk-UA"/>
        </w:rPr>
      </w:pPr>
      <w:r w:rsidRPr="009658E7">
        <w:rPr>
          <w:rStyle w:val="tlid-translation"/>
          <w:lang w:val="uk-UA"/>
        </w:rPr>
        <w:t>пити безалкогольні напої;</w:t>
      </w:r>
    </w:p>
    <w:p w:rsidR="00347A96" w:rsidRPr="009658E7" w:rsidRDefault="00347A96" w:rsidP="00DD550D">
      <w:pPr>
        <w:pStyle w:val="aa"/>
        <w:numPr>
          <w:ilvl w:val="0"/>
          <w:numId w:val="17"/>
        </w:numPr>
        <w:jc w:val="both"/>
        <w:rPr>
          <w:rStyle w:val="tlid-translation"/>
          <w:lang w:val="uk-UA"/>
        </w:rPr>
      </w:pPr>
      <w:r w:rsidRPr="009658E7">
        <w:rPr>
          <w:rStyle w:val="tlid-translation"/>
          <w:lang w:val="uk-UA"/>
        </w:rPr>
        <w:t>фотографувати слайди презентацій;</w:t>
      </w:r>
    </w:p>
    <w:p w:rsidR="00347A96" w:rsidRPr="009658E7" w:rsidRDefault="00347A96" w:rsidP="00DD550D">
      <w:pPr>
        <w:pStyle w:val="aa"/>
        <w:numPr>
          <w:ilvl w:val="0"/>
          <w:numId w:val="17"/>
        </w:numPr>
        <w:jc w:val="both"/>
        <w:rPr>
          <w:rStyle w:val="tlid-translation"/>
          <w:lang w:val="uk-UA"/>
        </w:rPr>
      </w:pPr>
      <w:r w:rsidRPr="009658E7">
        <w:rPr>
          <w:rStyle w:val="tlid-translation"/>
          <w:lang w:val="uk-UA"/>
        </w:rPr>
        <w:t>брати активну участь у ході заняття (див. Академічні очікування від студенток/</w:t>
      </w:r>
      <w:proofErr w:type="spellStart"/>
      <w:r w:rsidRPr="009658E7">
        <w:rPr>
          <w:rStyle w:val="tlid-translation"/>
          <w:lang w:val="uk-UA"/>
        </w:rPr>
        <w:t>-ів</w:t>
      </w:r>
      <w:proofErr w:type="spellEnd"/>
      <w:r w:rsidRPr="009658E7">
        <w:rPr>
          <w:rStyle w:val="tlid-translation"/>
          <w:lang w:val="uk-UA"/>
        </w:rPr>
        <w:t>).</w:t>
      </w:r>
    </w:p>
    <w:p w:rsidR="00347A96" w:rsidRPr="009658E7" w:rsidRDefault="00347A96" w:rsidP="00DD550D">
      <w:pPr>
        <w:ind w:firstLine="708"/>
        <w:jc w:val="both"/>
        <w:rPr>
          <w:rStyle w:val="tlid-translation"/>
          <w:u w:val="single"/>
          <w:lang w:val="uk-UA"/>
        </w:rPr>
      </w:pPr>
      <w:r w:rsidRPr="009658E7">
        <w:rPr>
          <w:rStyle w:val="tlid-translation"/>
          <w:u w:val="single"/>
          <w:lang w:val="uk-UA"/>
        </w:rPr>
        <w:t>заборонено:</w:t>
      </w:r>
    </w:p>
    <w:p w:rsidR="00347A96" w:rsidRPr="009658E7" w:rsidRDefault="00347A96" w:rsidP="00DD550D">
      <w:pPr>
        <w:pStyle w:val="aa"/>
        <w:numPr>
          <w:ilvl w:val="0"/>
          <w:numId w:val="18"/>
        </w:numPr>
        <w:jc w:val="both"/>
        <w:rPr>
          <w:rStyle w:val="tlid-translation"/>
          <w:lang w:val="uk-UA"/>
        </w:rPr>
      </w:pPr>
      <w:r w:rsidRPr="009658E7">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347A96" w:rsidRPr="009658E7" w:rsidRDefault="00347A96" w:rsidP="00DD550D">
      <w:pPr>
        <w:pStyle w:val="aa"/>
        <w:numPr>
          <w:ilvl w:val="0"/>
          <w:numId w:val="18"/>
        </w:numPr>
        <w:jc w:val="both"/>
        <w:rPr>
          <w:rStyle w:val="tlid-translation"/>
          <w:lang w:val="uk-UA"/>
        </w:rPr>
      </w:pPr>
      <w:r w:rsidRPr="009658E7">
        <w:rPr>
          <w:rStyle w:val="tlid-translation"/>
          <w:lang w:val="uk-UA"/>
        </w:rPr>
        <w:t>палити, вживати алкогольні і навіть слабоалкогольні напої або наркотичні засоби;</w:t>
      </w:r>
    </w:p>
    <w:p w:rsidR="00347A96" w:rsidRPr="009658E7" w:rsidRDefault="00347A96" w:rsidP="00DD550D">
      <w:pPr>
        <w:pStyle w:val="aa"/>
        <w:numPr>
          <w:ilvl w:val="0"/>
          <w:numId w:val="18"/>
        </w:numPr>
        <w:jc w:val="both"/>
        <w:rPr>
          <w:rStyle w:val="tlid-translation"/>
          <w:lang w:val="uk-UA"/>
        </w:rPr>
      </w:pPr>
      <w:r w:rsidRPr="009658E7">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347A96" w:rsidRPr="009658E7" w:rsidRDefault="00347A96" w:rsidP="00DD550D">
      <w:pPr>
        <w:pStyle w:val="aa"/>
        <w:numPr>
          <w:ilvl w:val="0"/>
          <w:numId w:val="18"/>
        </w:numPr>
        <w:jc w:val="both"/>
        <w:rPr>
          <w:rStyle w:val="tlid-translation"/>
          <w:lang w:val="uk-UA"/>
        </w:rPr>
      </w:pPr>
      <w:r w:rsidRPr="009658E7">
        <w:rPr>
          <w:rStyle w:val="tlid-translation"/>
          <w:lang w:val="uk-UA"/>
        </w:rPr>
        <w:t>грати в азартні ігри;</w:t>
      </w:r>
    </w:p>
    <w:p w:rsidR="00347A96" w:rsidRPr="009658E7" w:rsidRDefault="00347A96" w:rsidP="00DD550D">
      <w:pPr>
        <w:pStyle w:val="aa"/>
        <w:numPr>
          <w:ilvl w:val="0"/>
          <w:numId w:val="18"/>
        </w:numPr>
        <w:jc w:val="both"/>
        <w:rPr>
          <w:rStyle w:val="tlid-translation"/>
          <w:lang w:val="uk-UA"/>
        </w:rPr>
      </w:pPr>
      <w:r w:rsidRPr="009658E7">
        <w:rPr>
          <w:rStyle w:val="tlid-translation"/>
          <w:lang w:val="uk-UA"/>
        </w:rPr>
        <w:lastRenderedPageBreak/>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347A96" w:rsidRPr="009658E7" w:rsidRDefault="00347A96" w:rsidP="00DD550D">
      <w:pPr>
        <w:pStyle w:val="aa"/>
        <w:numPr>
          <w:ilvl w:val="0"/>
          <w:numId w:val="18"/>
        </w:numPr>
        <w:jc w:val="both"/>
        <w:rPr>
          <w:rStyle w:val="tlid-translation"/>
          <w:b/>
          <w:bCs/>
          <w:lang w:val="uk-UA"/>
        </w:rPr>
      </w:pPr>
      <w:r w:rsidRPr="009658E7">
        <w:rPr>
          <w:rStyle w:val="tlid-translation"/>
          <w:lang w:val="uk-UA"/>
        </w:rPr>
        <w:t>галасувати, кричати або прослуховувати гучну музику в аудиторіях і навіть у коридорах під час занять.</w:t>
      </w:r>
    </w:p>
    <w:p w:rsidR="00347A96" w:rsidRPr="009658E7" w:rsidRDefault="00347A96" w:rsidP="00DD550D">
      <w:pPr>
        <w:pStyle w:val="aa"/>
        <w:ind w:left="0"/>
        <w:jc w:val="center"/>
        <w:rPr>
          <w:b/>
          <w:bCs/>
          <w:lang w:val="uk-UA"/>
        </w:rPr>
      </w:pPr>
      <w:r w:rsidRPr="009658E7">
        <w:rPr>
          <w:b/>
          <w:bCs/>
          <w:lang w:val="uk-UA"/>
        </w:rPr>
        <w:t>Плагіат та академічна доброчесність</w:t>
      </w:r>
    </w:p>
    <w:p w:rsidR="00347A96" w:rsidRPr="00FE61B1" w:rsidRDefault="00347A96" w:rsidP="00DD550D">
      <w:pPr>
        <w:ind w:firstLine="708"/>
        <w:jc w:val="both"/>
        <w:rPr>
          <w:lang w:val="uk-UA"/>
        </w:rPr>
      </w:pPr>
      <w:r w:rsidRPr="009658E7">
        <w:rPr>
          <w:b/>
          <w:bCs/>
          <w:u w:val="single"/>
          <w:lang w:val="uk-UA"/>
        </w:rPr>
        <w:t>Кафедра філософії підтримує нульову толерантність до плагіату</w:t>
      </w:r>
      <w:r w:rsidRPr="009658E7">
        <w:rPr>
          <w:b/>
          <w:bCs/>
          <w:lang w:val="uk-UA"/>
        </w:rPr>
        <w:t xml:space="preserve">. </w:t>
      </w:r>
      <w:r w:rsidRPr="009658E7">
        <w:rPr>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9658E7">
        <w:rPr>
          <w:lang w:val="uk-UA"/>
        </w:rPr>
        <w:t>корректно</w:t>
      </w:r>
      <w:proofErr w:type="spellEnd"/>
      <w:r w:rsidRPr="009658E7">
        <w:rPr>
          <w:lang w:val="uk-UA"/>
        </w:rPr>
        <w:t xml:space="preserve"> здійснювати дослідницько-науковий пошук.</w:t>
      </w:r>
    </w:p>
    <w:p w:rsidR="00347A96" w:rsidRPr="00FE61B1" w:rsidRDefault="00347A96" w:rsidP="00DD550D">
      <w:pPr>
        <w:widowControl w:val="0"/>
        <w:autoSpaceDE w:val="0"/>
        <w:autoSpaceDN w:val="0"/>
        <w:adjustRightInd w:val="0"/>
        <w:jc w:val="center"/>
        <w:rPr>
          <w:b/>
          <w:bCs/>
          <w:lang w:val="uk-UA" w:eastAsia="uk-UA"/>
        </w:rPr>
      </w:pPr>
    </w:p>
    <w:p w:rsidR="00347A96" w:rsidRPr="00FE61B1" w:rsidRDefault="00347A96" w:rsidP="00DD550D">
      <w:pPr>
        <w:widowControl w:val="0"/>
        <w:autoSpaceDE w:val="0"/>
        <w:autoSpaceDN w:val="0"/>
        <w:adjustRightInd w:val="0"/>
        <w:jc w:val="center"/>
        <w:rPr>
          <w:b/>
          <w:bCs/>
          <w:lang w:val="uk-UA" w:eastAsia="uk-UA"/>
        </w:rPr>
      </w:pPr>
      <w:r>
        <w:rPr>
          <w:b/>
          <w:bCs/>
          <w:lang w:val="uk-UA" w:eastAsia="uk-UA"/>
        </w:rPr>
        <w:t>12</w:t>
      </w:r>
      <w:r w:rsidRPr="00FE61B1">
        <w:rPr>
          <w:b/>
          <w:bCs/>
          <w:lang w:val="uk-UA" w:eastAsia="uk-UA"/>
        </w:rPr>
        <w:t>. Методи навчання</w:t>
      </w:r>
    </w:p>
    <w:p w:rsidR="00347A96" w:rsidRPr="00FE61B1" w:rsidRDefault="00347A96" w:rsidP="00DD550D">
      <w:pPr>
        <w:ind w:left="142" w:firstLine="567"/>
        <w:jc w:val="both"/>
        <w:rPr>
          <w:lang w:val="uk-UA"/>
        </w:rPr>
      </w:pPr>
      <w:r w:rsidRPr="00FE61B1">
        <w:rPr>
          <w:lang w:val="uk-UA"/>
        </w:rPr>
        <w:t>За джерелами знань використовуються такі методи навчання: словесні – розповідь, пояснення; наочні – презентація, ілюстрація; практичні –</w:t>
      </w:r>
      <w:r w:rsidR="00626A1C">
        <w:rPr>
          <w:lang w:val="uk-UA"/>
        </w:rPr>
        <w:t xml:space="preserve"> </w:t>
      </w:r>
      <w:r w:rsidRPr="00FE61B1">
        <w:rPr>
          <w:lang w:val="uk-UA"/>
        </w:rPr>
        <w:t>самостійна робота, практична робота. За характером логіки пізнання використовуються такі методи: аналітичний, синтетичний, аналітико-синтетичний, індуктивний, дедуктивний. За рівнем самостійної розумової діяльності використовуються методи: проблемний, частково-пошуковий, дослідницький.</w:t>
      </w:r>
    </w:p>
    <w:p w:rsidR="00347A96" w:rsidRPr="00FE61B1" w:rsidRDefault="00347A96" w:rsidP="00DD550D">
      <w:pPr>
        <w:widowControl w:val="0"/>
        <w:autoSpaceDE w:val="0"/>
        <w:autoSpaceDN w:val="0"/>
        <w:adjustRightInd w:val="0"/>
        <w:rPr>
          <w:b/>
          <w:bCs/>
          <w:lang w:val="uk-UA" w:eastAsia="uk-UA"/>
        </w:rPr>
      </w:pPr>
    </w:p>
    <w:p w:rsidR="00347A96" w:rsidRPr="009658E7" w:rsidRDefault="00347A96" w:rsidP="00DD550D">
      <w:pPr>
        <w:ind w:left="142" w:hanging="142"/>
        <w:jc w:val="center"/>
        <w:rPr>
          <w:b/>
          <w:bCs/>
          <w:lang w:val="uk-UA"/>
        </w:rPr>
      </w:pPr>
      <w:r w:rsidRPr="009658E7">
        <w:rPr>
          <w:b/>
          <w:bCs/>
          <w:lang w:val="uk-UA"/>
        </w:rPr>
        <w:t>13. Методи контролю</w:t>
      </w:r>
    </w:p>
    <w:p w:rsidR="00347A96" w:rsidRPr="009658E7" w:rsidRDefault="00347A96" w:rsidP="00DD550D">
      <w:pPr>
        <w:ind w:left="142" w:firstLine="567"/>
        <w:jc w:val="both"/>
        <w:rPr>
          <w:lang w:val="uk-UA"/>
        </w:rPr>
      </w:pPr>
      <w:r w:rsidRPr="009658E7">
        <w:rPr>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347A96" w:rsidRPr="009658E7" w:rsidRDefault="00994FB5" w:rsidP="00DD550D">
      <w:pPr>
        <w:ind w:left="900" w:hanging="333"/>
        <w:jc w:val="both"/>
        <w:rPr>
          <w:i/>
          <w:iCs/>
          <w:lang w:val="uk-UA"/>
        </w:rPr>
      </w:pPr>
      <w:r w:rsidRPr="001A22FC">
        <w:rPr>
          <w:i/>
          <w:iCs/>
        </w:rPr>
        <w:t>1</w:t>
      </w:r>
      <w:r w:rsidR="00347A96" w:rsidRPr="009658E7">
        <w:rPr>
          <w:i/>
          <w:iCs/>
          <w:lang w:val="uk-UA"/>
        </w:rPr>
        <w:t>. УСНА ВІДПОВІДЬ:</w:t>
      </w:r>
      <w:r w:rsidR="00347A96" w:rsidRPr="009658E7">
        <w:rPr>
          <w:i/>
          <w:iCs/>
          <w:lang w:val="uk-UA"/>
        </w:rPr>
        <w:tab/>
      </w:r>
    </w:p>
    <w:p w:rsidR="00347A96" w:rsidRPr="009658E7" w:rsidRDefault="00347A96" w:rsidP="00DD550D">
      <w:pPr>
        <w:ind w:firstLine="567"/>
        <w:jc w:val="both"/>
        <w:rPr>
          <w:lang w:val="uk-UA"/>
        </w:rPr>
      </w:pPr>
      <w:r w:rsidRPr="009658E7">
        <w:rPr>
          <w:b/>
          <w:bCs/>
          <w:i/>
          <w:iCs/>
          <w:lang w:val="uk-UA"/>
        </w:rPr>
        <w:t>“відмінно”</w:t>
      </w:r>
      <w:r w:rsidRPr="009658E7">
        <w:rPr>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347A96" w:rsidRPr="009658E7" w:rsidRDefault="00347A96" w:rsidP="00DD550D">
      <w:pPr>
        <w:ind w:firstLine="567"/>
        <w:jc w:val="both"/>
        <w:rPr>
          <w:lang w:val="uk-UA"/>
        </w:rPr>
      </w:pPr>
      <w:r w:rsidRPr="009658E7">
        <w:rPr>
          <w:b/>
          <w:bCs/>
          <w:i/>
          <w:iCs/>
          <w:lang w:val="uk-UA"/>
        </w:rPr>
        <w:t xml:space="preserve">“добре” </w:t>
      </w:r>
      <w:r w:rsidRPr="009658E7">
        <w:rPr>
          <w:lang w:val="uk-UA"/>
        </w:rPr>
        <w:t>загалом залишаються ті ж вимоги, що й для оцінки “відмінно”, при недостатньо повній  відповіді на деякі питання.</w:t>
      </w:r>
    </w:p>
    <w:p w:rsidR="00347A96" w:rsidRPr="009658E7" w:rsidRDefault="00347A96" w:rsidP="00DD550D">
      <w:pPr>
        <w:ind w:firstLine="567"/>
        <w:jc w:val="both"/>
        <w:rPr>
          <w:lang w:val="uk-UA"/>
        </w:rPr>
      </w:pPr>
      <w:r w:rsidRPr="009658E7">
        <w:rPr>
          <w:b/>
          <w:bCs/>
          <w:i/>
          <w:iCs/>
          <w:lang w:val="uk-UA"/>
        </w:rPr>
        <w:t>"задовільно"</w:t>
      </w:r>
      <w:r w:rsidRPr="009658E7">
        <w:rPr>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347A96" w:rsidRPr="009658E7" w:rsidRDefault="00347A96" w:rsidP="00DD550D">
      <w:pPr>
        <w:ind w:firstLine="567"/>
        <w:jc w:val="both"/>
        <w:rPr>
          <w:lang w:val="uk-UA"/>
        </w:rPr>
      </w:pPr>
      <w:r w:rsidRPr="009658E7">
        <w:rPr>
          <w:b/>
          <w:bCs/>
          <w:i/>
          <w:iCs/>
          <w:lang w:val="uk-UA"/>
        </w:rPr>
        <w:t xml:space="preserve">"незадовільно" </w:t>
      </w:r>
      <w:r w:rsidRPr="009658E7">
        <w:rPr>
          <w:lang w:val="uk-UA"/>
        </w:rPr>
        <w:t xml:space="preserve">ставиться тоді, коли не виконуються названі вище вимоги. </w:t>
      </w:r>
    </w:p>
    <w:p w:rsidR="00347A96" w:rsidRPr="009658E7" w:rsidRDefault="00994FB5" w:rsidP="00DD550D">
      <w:pPr>
        <w:pStyle w:val="2"/>
        <w:spacing w:before="0" w:after="0"/>
        <w:ind w:firstLine="567"/>
        <w:jc w:val="both"/>
        <w:rPr>
          <w:rFonts w:ascii="Times New Roman" w:hAnsi="Times New Roman"/>
          <w:b w:val="0"/>
          <w:bCs w:val="0"/>
          <w:i w:val="0"/>
          <w:iCs w:val="0"/>
          <w:lang w:val="uk-UA"/>
        </w:rPr>
      </w:pPr>
      <w:r w:rsidRPr="001A22FC">
        <w:rPr>
          <w:rFonts w:ascii="Times New Roman" w:hAnsi="Times New Roman"/>
          <w:b w:val="0"/>
          <w:bCs w:val="0"/>
          <w:i w:val="0"/>
          <w:iCs w:val="0"/>
          <w:lang w:val="ru-RU"/>
        </w:rPr>
        <w:t>2</w:t>
      </w:r>
      <w:r w:rsidR="00347A96" w:rsidRPr="009658E7">
        <w:rPr>
          <w:rFonts w:ascii="Times New Roman" w:hAnsi="Times New Roman"/>
          <w:b w:val="0"/>
          <w:bCs w:val="0"/>
          <w:i w:val="0"/>
          <w:iCs w:val="0"/>
          <w:lang w:val="uk-UA"/>
        </w:rPr>
        <w:t>. ПРЕЗЕНТАЦІЯ ДОПОВІДІ (РЕФЕРАТА) В АУДИТОРІЇ:</w:t>
      </w:r>
    </w:p>
    <w:p w:rsidR="00347A96" w:rsidRPr="009658E7" w:rsidRDefault="00347A96" w:rsidP="00DD550D">
      <w:pPr>
        <w:jc w:val="both"/>
        <w:rPr>
          <w:lang w:val="uk-UA"/>
        </w:rPr>
      </w:pPr>
      <w:r w:rsidRPr="009658E7">
        <w:rPr>
          <w:lang w:val="uk-UA"/>
        </w:rPr>
        <w:tab/>
      </w:r>
      <w:r w:rsidRPr="009658E7">
        <w:rPr>
          <w:b/>
          <w:bCs/>
          <w:i/>
          <w:iCs/>
          <w:lang w:val="uk-UA"/>
        </w:rPr>
        <w:t>“відмінно”</w:t>
      </w:r>
      <w:r w:rsidRPr="009658E7">
        <w:rPr>
          <w:lang w:val="uk-UA"/>
        </w:rPr>
        <w:t xml:space="preserve"> ставиться магістру  за вміння чітко, зрозуміло донести основні положення проблеми в межах наданого для цього часу (7-10 хвилин), за </w:t>
      </w:r>
      <w:r w:rsidRPr="009658E7">
        <w:rPr>
          <w:lang w:val="uk-UA"/>
        </w:rPr>
        <w:lastRenderedPageBreak/>
        <w:t>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347A96" w:rsidRPr="009658E7" w:rsidRDefault="00347A96" w:rsidP="00DD550D">
      <w:pPr>
        <w:ind w:hanging="900"/>
        <w:jc w:val="both"/>
        <w:rPr>
          <w:lang w:val="uk-UA"/>
        </w:rPr>
      </w:pPr>
      <w:r w:rsidRPr="009658E7">
        <w:rPr>
          <w:lang w:val="uk-UA"/>
        </w:rPr>
        <w:tab/>
      </w:r>
      <w:r w:rsidRPr="009658E7">
        <w:rPr>
          <w:lang w:val="uk-UA"/>
        </w:rPr>
        <w:tab/>
      </w:r>
      <w:r w:rsidRPr="009658E7">
        <w:rPr>
          <w:b/>
          <w:bCs/>
          <w:i/>
          <w:iCs/>
          <w:lang w:val="uk-UA"/>
        </w:rPr>
        <w:t xml:space="preserve">“добре” </w:t>
      </w:r>
      <w:r w:rsidRPr="009658E7">
        <w:rPr>
          <w:lang w:val="uk-UA"/>
        </w:rPr>
        <w:t>ставиться при виконанні вище визначених умов, але при недостатньо повному виконанню їх обсягів.</w:t>
      </w:r>
    </w:p>
    <w:p w:rsidR="00347A96" w:rsidRPr="009658E7" w:rsidRDefault="00347A96" w:rsidP="00DD550D">
      <w:pPr>
        <w:ind w:hanging="900"/>
        <w:jc w:val="both"/>
        <w:rPr>
          <w:lang w:val="uk-UA"/>
        </w:rPr>
      </w:pPr>
      <w:r w:rsidRPr="009658E7">
        <w:rPr>
          <w:b/>
          <w:bCs/>
          <w:i/>
          <w:iCs/>
          <w:lang w:val="uk-UA"/>
        </w:rPr>
        <w:tab/>
      </w:r>
      <w:r w:rsidRPr="009658E7">
        <w:rPr>
          <w:b/>
          <w:bCs/>
          <w:i/>
          <w:iCs/>
          <w:lang w:val="uk-UA"/>
        </w:rPr>
        <w:tab/>
        <w:t>“задовільно”</w:t>
      </w:r>
      <w:r w:rsidRPr="009658E7">
        <w:rPr>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347A96" w:rsidRPr="009658E7" w:rsidRDefault="00347A96" w:rsidP="00DD550D">
      <w:pPr>
        <w:jc w:val="both"/>
        <w:rPr>
          <w:lang w:val="uk-UA"/>
        </w:rPr>
      </w:pPr>
      <w:r w:rsidRPr="009658E7">
        <w:rPr>
          <w:b/>
          <w:bCs/>
          <w:i/>
          <w:iCs/>
          <w:lang w:val="uk-UA"/>
        </w:rPr>
        <w:tab/>
        <w:t xml:space="preserve">“незадовільно” </w:t>
      </w:r>
      <w:r w:rsidRPr="009658E7">
        <w:rPr>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347A96" w:rsidRPr="009658E7" w:rsidRDefault="00994FB5" w:rsidP="00DD550D">
      <w:pPr>
        <w:ind w:left="900" w:hanging="333"/>
        <w:jc w:val="both"/>
        <w:rPr>
          <w:i/>
          <w:iCs/>
          <w:lang w:val="uk-UA"/>
        </w:rPr>
      </w:pPr>
      <w:r w:rsidRPr="001A22FC">
        <w:rPr>
          <w:i/>
          <w:iCs/>
        </w:rPr>
        <w:t>3</w:t>
      </w:r>
      <w:r w:rsidR="00347A96" w:rsidRPr="009658E7">
        <w:rPr>
          <w:i/>
          <w:iCs/>
          <w:lang w:val="uk-UA"/>
        </w:rPr>
        <w:t>. ПИСЬМОВА ВІДПОВІДЬ:</w:t>
      </w:r>
      <w:r w:rsidR="00347A96" w:rsidRPr="009658E7">
        <w:rPr>
          <w:i/>
          <w:iCs/>
          <w:lang w:val="uk-UA"/>
        </w:rPr>
        <w:tab/>
      </w:r>
    </w:p>
    <w:p w:rsidR="00347A96" w:rsidRPr="009658E7" w:rsidRDefault="00347A96" w:rsidP="00DD550D">
      <w:pPr>
        <w:ind w:firstLine="540"/>
        <w:jc w:val="both"/>
        <w:rPr>
          <w:lang w:val="uk-UA"/>
        </w:rPr>
      </w:pPr>
      <w:r w:rsidRPr="009658E7">
        <w:rPr>
          <w:b/>
          <w:bCs/>
          <w:i/>
          <w:iCs/>
          <w:lang w:val="uk-UA"/>
        </w:rPr>
        <w:t>“відмінно”</w:t>
      </w:r>
      <w:r w:rsidRPr="009658E7">
        <w:rPr>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347A96" w:rsidRPr="009658E7" w:rsidRDefault="00347A96" w:rsidP="00DD550D">
      <w:pPr>
        <w:ind w:firstLine="360"/>
        <w:jc w:val="both"/>
        <w:rPr>
          <w:lang w:val="uk-UA"/>
        </w:rPr>
      </w:pPr>
      <w:r w:rsidRPr="009658E7">
        <w:rPr>
          <w:b/>
          <w:bCs/>
          <w:i/>
          <w:iCs/>
          <w:lang w:val="uk-UA"/>
        </w:rPr>
        <w:t xml:space="preserve">“добре” </w:t>
      </w:r>
      <w:r w:rsidRPr="009658E7">
        <w:rPr>
          <w:lang w:val="uk-UA"/>
        </w:rPr>
        <w:t>-</w:t>
      </w:r>
      <w:r w:rsidRPr="009658E7">
        <w:rPr>
          <w:b/>
          <w:bCs/>
          <w:i/>
          <w:iCs/>
          <w:lang w:val="uk-UA"/>
        </w:rPr>
        <w:t xml:space="preserve"> </w:t>
      </w:r>
      <w:r w:rsidRPr="009658E7">
        <w:rPr>
          <w:lang w:val="uk-UA"/>
        </w:rPr>
        <w:t>загалом залишаються ті ж вимоги, що й для оцінки “відмінно” при недостатньо повній або вірній відповіді на питання.</w:t>
      </w:r>
    </w:p>
    <w:p w:rsidR="00347A96" w:rsidRPr="009658E7" w:rsidRDefault="00347A96" w:rsidP="00DD550D">
      <w:pPr>
        <w:ind w:firstLine="360"/>
        <w:jc w:val="both"/>
        <w:rPr>
          <w:lang w:val="uk-UA"/>
        </w:rPr>
      </w:pPr>
      <w:r w:rsidRPr="009658E7">
        <w:rPr>
          <w:b/>
          <w:bCs/>
          <w:i/>
          <w:iCs/>
          <w:lang w:val="uk-UA"/>
        </w:rPr>
        <w:t>"задовільно"</w:t>
      </w:r>
      <w:r w:rsidRPr="009658E7">
        <w:rPr>
          <w:lang w:val="uk-UA"/>
        </w:rPr>
        <w:t xml:space="preserve"> виставляється, якщо відповідь є нечіткою, недостатньо аргументованою, неповною або у більшій мірі невірною.</w:t>
      </w:r>
    </w:p>
    <w:p w:rsidR="00347A96" w:rsidRPr="009658E7" w:rsidRDefault="00347A96" w:rsidP="00DD550D">
      <w:pPr>
        <w:ind w:firstLine="360"/>
        <w:jc w:val="both"/>
        <w:rPr>
          <w:lang w:val="uk-UA"/>
        </w:rPr>
      </w:pPr>
      <w:r w:rsidRPr="009658E7">
        <w:rPr>
          <w:b/>
          <w:bCs/>
          <w:i/>
          <w:iCs/>
          <w:lang w:val="uk-UA"/>
        </w:rPr>
        <w:t xml:space="preserve">"незадовільно" </w:t>
      </w:r>
      <w:r w:rsidRPr="009658E7">
        <w:rPr>
          <w:lang w:val="uk-UA"/>
        </w:rPr>
        <w:t xml:space="preserve">ставиться тоді, коли відповідь відсутня або є невірною. </w:t>
      </w:r>
    </w:p>
    <w:p w:rsidR="00347A96" w:rsidRPr="009658E7" w:rsidRDefault="00994FB5" w:rsidP="00DD550D">
      <w:pPr>
        <w:pStyle w:val="1"/>
        <w:spacing w:before="0"/>
        <w:ind w:firstLine="567"/>
        <w:jc w:val="both"/>
        <w:rPr>
          <w:rFonts w:ascii="Times New Roman" w:hAnsi="Times New Roman"/>
          <w:b w:val="0"/>
          <w:bCs w:val="0"/>
          <w:color w:val="auto"/>
          <w:lang w:val="uk-UA"/>
        </w:rPr>
      </w:pPr>
      <w:r w:rsidRPr="001A22FC">
        <w:rPr>
          <w:rFonts w:ascii="Times New Roman" w:hAnsi="Times New Roman"/>
          <w:b w:val="0"/>
          <w:bCs w:val="0"/>
          <w:color w:val="auto"/>
          <w:lang w:val="ru-RU"/>
        </w:rPr>
        <w:t>4</w:t>
      </w:r>
      <w:r w:rsidR="00347A96" w:rsidRPr="009658E7">
        <w:rPr>
          <w:rFonts w:ascii="Times New Roman" w:hAnsi="Times New Roman"/>
          <w:b w:val="0"/>
          <w:bCs w:val="0"/>
          <w:color w:val="auto"/>
          <w:lang w:val="uk-UA"/>
        </w:rPr>
        <w:t xml:space="preserve">. АКТИВНІСТЬ НА ПРАКТИЧНОМУ ЗАНЯТТІ: </w:t>
      </w:r>
    </w:p>
    <w:p w:rsidR="00347A96" w:rsidRPr="009658E7" w:rsidRDefault="00347A96" w:rsidP="00DD550D">
      <w:pPr>
        <w:pStyle w:val="1"/>
        <w:spacing w:before="0"/>
        <w:ind w:firstLine="516"/>
        <w:jc w:val="both"/>
        <w:rPr>
          <w:rFonts w:ascii="Times New Roman" w:hAnsi="Times New Roman"/>
          <w:b w:val="0"/>
          <w:bCs w:val="0"/>
          <w:color w:val="auto"/>
          <w:lang w:val="uk-UA"/>
        </w:rPr>
      </w:pPr>
      <w:r w:rsidRPr="009658E7">
        <w:rPr>
          <w:rFonts w:ascii="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347A96" w:rsidRPr="009658E7" w:rsidRDefault="00994FB5" w:rsidP="00DD550D">
      <w:pPr>
        <w:ind w:firstLine="516"/>
        <w:rPr>
          <w:i/>
          <w:iCs/>
          <w:lang w:val="uk-UA"/>
        </w:rPr>
      </w:pPr>
      <w:r w:rsidRPr="001A22FC">
        <w:rPr>
          <w:i/>
          <w:iCs/>
        </w:rPr>
        <w:t>5</w:t>
      </w:r>
      <w:r w:rsidR="00347A96" w:rsidRPr="009658E7">
        <w:rPr>
          <w:i/>
          <w:iCs/>
          <w:lang w:val="uk-UA"/>
        </w:rPr>
        <w:t>. САМОСТІЙНА ПОЗААУДИТОРНА РОБОТА:</w:t>
      </w:r>
    </w:p>
    <w:p w:rsidR="00347A96" w:rsidRPr="009658E7" w:rsidRDefault="00347A96" w:rsidP="00C1539D">
      <w:pPr>
        <w:ind w:left="357" w:firstLine="183"/>
        <w:rPr>
          <w:lang w:val="uk-UA"/>
        </w:rPr>
      </w:pPr>
      <w:r w:rsidRPr="009658E7">
        <w:rPr>
          <w:lang w:val="uk-UA"/>
        </w:rPr>
        <w:t>Оцінюється з урахуванням, зокрема, виконання наступних вимог:</w:t>
      </w:r>
    </w:p>
    <w:p w:rsidR="00347A96" w:rsidRPr="009658E7" w:rsidRDefault="00347A96" w:rsidP="00C1539D">
      <w:pPr>
        <w:numPr>
          <w:ilvl w:val="0"/>
          <w:numId w:val="1"/>
        </w:numPr>
        <w:rPr>
          <w:lang w:val="uk-UA"/>
        </w:rPr>
      </w:pPr>
      <w:r w:rsidRPr="009658E7">
        <w:rPr>
          <w:lang w:val="uk-UA"/>
        </w:rPr>
        <w:t>додатково підготовлена інформація з теми заняття вдома;</w:t>
      </w:r>
    </w:p>
    <w:p w:rsidR="00347A96" w:rsidRPr="009658E7" w:rsidRDefault="00347A96" w:rsidP="00C1539D">
      <w:pPr>
        <w:numPr>
          <w:ilvl w:val="0"/>
          <w:numId w:val="1"/>
        </w:numPr>
        <w:rPr>
          <w:b/>
          <w:bCs/>
          <w:u w:val="single"/>
          <w:lang w:val="uk-UA"/>
        </w:rPr>
      </w:pPr>
      <w:r w:rsidRPr="009658E7">
        <w:rPr>
          <w:lang w:val="uk-UA"/>
        </w:rPr>
        <w:t>здійснено знайомство з першоджерелами;</w:t>
      </w:r>
    </w:p>
    <w:p w:rsidR="00347A96" w:rsidRPr="009658E7" w:rsidRDefault="00347A96" w:rsidP="00C1539D">
      <w:pPr>
        <w:numPr>
          <w:ilvl w:val="0"/>
          <w:numId w:val="1"/>
        </w:numPr>
        <w:rPr>
          <w:b/>
          <w:bCs/>
          <w:u w:val="single"/>
          <w:lang w:val="uk-UA"/>
        </w:rPr>
      </w:pPr>
      <w:r w:rsidRPr="009658E7">
        <w:rPr>
          <w:lang w:val="uk-UA"/>
        </w:rPr>
        <w:t>здійснено рецензування джерел;</w:t>
      </w:r>
    </w:p>
    <w:p w:rsidR="00347A96" w:rsidRPr="009658E7" w:rsidRDefault="00347A96" w:rsidP="00C1539D">
      <w:pPr>
        <w:numPr>
          <w:ilvl w:val="0"/>
          <w:numId w:val="1"/>
        </w:numPr>
        <w:rPr>
          <w:b/>
          <w:bCs/>
          <w:u w:val="single"/>
          <w:lang w:val="uk-UA"/>
        </w:rPr>
      </w:pPr>
      <w:r w:rsidRPr="009658E7">
        <w:rPr>
          <w:lang w:val="uk-UA"/>
        </w:rPr>
        <w:t>підготовка презентаційних матеріалів;</w:t>
      </w:r>
    </w:p>
    <w:p w:rsidR="00347A96" w:rsidRPr="009658E7" w:rsidRDefault="00347A96" w:rsidP="00C1539D">
      <w:pPr>
        <w:numPr>
          <w:ilvl w:val="0"/>
          <w:numId w:val="1"/>
        </w:numPr>
        <w:rPr>
          <w:lang w:val="uk-UA"/>
        </w:rPr>
      </w:pPr>
      <w:r w:rsidRPr="009658E7">
        <w:rPr>
          <w:lang w:val="uk-UA"/>
        </w:rPr>
        <w:t>робота з нормативними джерелами;</w:t>
      </w:r>
    </w:p>
    <w:p w:rsidR="00347A96" w:rsidRPr="009658E7" w:rsidRDefault="00347A96" w:rsidP="00C1539D">
      <w:pPr>
        <w:numPr>
          <w:ilvl w:val="0"/>
          <w:numId w:val="1"/>
        </w:numPr>
        <w:rPr>
          <w:lang w:val="uk-UA"/>
        </w:rPr>
      </w:pPr>
      <w:r w:rsidRPr="009658E7">
        <w:rPr>
          <w:lang w:val="uk-UA"/>
        </w:rPr>
        <w:t>підготовка есе;</w:t>
      </w:r>
    </w:p>
    <w:p w:rsidR="00347A96" w:rsidRPr="009658E7" w:rsidRDefault="00347A96" w:rsidP="00C1539D">
      <w:pPr>
        <w:numPr>
          <w:ilvl w:val="0"/>
          <w:numId w:val="1"/>
        </w:numPr>
        <w:rPr>
          <w:b/>
          <w:bCs/>
          <w:u w:val="single"/>
          <w:lang w:val="uk-UA"/>
        </w:rPr>
      </w:pPr>
      <w:r w:rsidRPr="009658E7">
        <w:rPr>
          <w:lang w:val="uk-UA"/>
        </w:rPr>
        <w:t xml:space="preserve">виконання творчих завдань. </w:t>
      </w:r>
    </w:p>
    <w:p w:rsidR="00347A96" w:rsidRPr="009658E7" w:rsidRDefault="00347A96" w:rsidP="00EC6331">
      <w:pPr>
        <w:shd w:val="clear" w:color="auto" w:fill="FFFFFF"/>
        <w:jc w:val="both"/>
        <w:rPr>
          <w:lang w:val="uk-UA"/>
        </w:rPr>
      </w:pPr>
    </w:p>
    <w:p w:rsidR="00347A96" w:rsidRPr="009658E7" w:rsidRDefault="00347A96" w:rsidP="006024DF">
      <w:pPr>
        <w:pStyle w:val="a5"/>
        <w:spacing w:after="0"/>
        <w:ind w:left="0"/>
        <w:jc w:val="center"/>
        <w:rPr>
          <w:b/>
          <w:bCs/>
          <w:color w:val="000000"/>
          <w:lang w:val="uk-UA"/>
        </w:rPr>
      </w:pPr>
      <w:r w:rsidRPr="009658E7">
        <w:rPr>
          <w:b/>
          <w:bCs/>
          <w:sz w:val="28"/>
          <w:szCs w:val="28"/>
          <w:lang w:val="uk-UA"/>
        </w:rPr>
        <w:t xml:space="preserve">14. </w:t>
      </w:r>
      <w:r w:rsidRPr="009658E7">
        <w:rPr>
          <w:b/>
          <w:bCs/>
          <w:color w:val="000000"/>
          <w:sz w:val="28"/>
          <w:szCs w:val="28"/>
          <w:lang w:val="uk-UA"/>
        </w:rPr>
        <w:t>Форма оцінювання навчальних досягнень</w:t>
      </w:r>
    </w:p>
    <w:p w:rsidR="007A30A5" w:rsidRPr="000C0FCB" w:rsidRDefault="007A30A5" w:rsidP="007A30A5">
      <w:pPr>
        <w:pStyle w:val="a5"/>
        <w:spacing w:after="0"/>
        <w:ind w:left="0" w:firstLine="703"/>
        <w:jc w:val="both"/>
        <w:rPr>
          <w:sz w:val="28"/>
          <w:szCs w:val="28"/>
          <w:lang w:val="uk-UA"/>
        </w:rPr>
      </w:pPr>
      <w:r w:rsidRPr="000C0FCB">
        <w:rPr>
          <w:sz w:val="28"/>
          <w:szCs w:val="28"/>
          <w:lang w:val="uk-UA"/>
        </w:rPr>
        <w:t>Допуск до диференційованого заліку визначається у балах ПНД, а саме: мінімальний рівень – 70 балів, максимальний – 120 балів. Перерахунок середньої оцінки за поточну діяльність у багатобальну шкалу здійснюється відповідно до табл. 1</w:t>
      </w:r>
    </w:p>
    <w:p w:rsidR="007A30A5" w:rsidRPr="000C0FCB" w:rsidRDefault="007A30A5" w:rsidP="007A30A5">
      <w:pPr>
        <w:pStyle w:val="211"/>
        <w:ind w:right="-425" w:firstLine="0"/>
        <w:jc w:val="center"/>
        <w:rPr>
          <w:b/>
        </w:rPr>
      </w:pPr>
      <w:r w:rsidRPr="000C0FCB">
        <w:rPr>
          <w:b/>
        </w:rPr>
        <w:t xml:space="preserve">Табл. 1. Перерахунок середньої оцінки за поточну діяльність у багатобальну шкалу </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7A30A5" w:rsidRPr="000C0FCB" w:rsidTr="00EE1432">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120-бальна шкала</w:t>
            </w:r>
          </w:p>
        </w:tc>
        <w:tc>
          <w:tcPr>
            <w:tcW w:w="281" w:type="dxa"/>
            <w:vMerge w:val="restart"/>
            <w:tcBorders>
              <w:top w:val="nil"/>
              <w:left w:val="single" w:sz="4" w:space="0" w:color="000000"/>
              <w:right w:val="single" w:sz="4" w:space="0" w:color="000000"/>
            </w:tcBorders>
          </w:tcPr>
          <w:p w:rsidR="007A30A5" w:rsidRPr="000C0FCB" w:rsidRDefault="007A30A5" w:rsidP="00EE1432">
            <w:pPr>
              <w:snapToGrid w:val="0"/>
              <w:jc w:val="center"/>
              <w:rPr>
                <w:b/>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tcPr>
          <w:p w:rsidR="007A30A5" w:rsidRPr="000C0FCB" w:rsidRDefault="007A30A5" w:rsidP="00EE1432">
            <w:pPr>
              <w:snapToGrid w:val="0"/>
              <w:jc w:val="center"/>
              <w:rPr>
                <w:sz w:val="20"/>
                <w:szCs w:val="20"/>
                <w:lang w:val="uk-UA"/>
              </w:rPr>
            </w:pPr>
            <w:r w:rsidRPr="000C0FCB">
              <w:rPr>
                <w:sz w:val="20"/>
                <w:szCs w:val="20"/>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7A30A5" w:rsidRPr="000C0FCB" w:rsidRDefault="007A30A5" w:rsidP="00EE1432">
            <w:pPr>
              <w:snapToGrid w:val="0"/>
              <w:jc w:val="center"/>
              <w:rPr>
                <w:sz w:val="20"/>
                <w:szCs w:val="20"/>
                <w:lang w:val="uk-UA"/>
              </w:rPr>
            </w:pPr>
            <w:r w:rsidRPr="000C0FCB">
              <w:rPr>
                <w:sz w:val="20"/>
                <w:szCs w:val="20"/>
                <w:lang w:val="uk-UA"/>
              </w:rPr>
              <w:t>120-бальна шкала</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120</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94</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119</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93</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lastRenderedPageBreak/>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118</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92</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117</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91</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116</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90</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115</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89</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114</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88</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113</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87</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112</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86</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111</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85</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110</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84</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109</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83</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108</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82</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107</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81</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106</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80</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105</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79</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104</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78</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103</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77</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102</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76</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101</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75</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100</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74</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99</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73</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98</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72</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97</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71</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96</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3.0-3,03</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70</w:t>
            </w:r>
          </w:p>
        </w:tc>
      </w:tr>
      <w:tr w:rsidR="007A30A5" w:rsidRPr="000C0FCB" w:rsidTr="00EE143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30A5" w:rsidRPr="000C0FCB" w:rsidRDefault="007A30A5" w:rsidP="00EE1432">
            <w:pPr>
              <w:snapToGrid w:val="0"/>
              <w:jc w:val="center"/>
              <w:rPr>
                <w:sz w:val="20"/>
                <w:szCs w:val="20"/>
                <w:lang w:val="uk-UA"/>
              </w:rPr>
            </w:pPr>
            <w:r w:rsidRPr="000C0FCB">
              <w:rPr>
                <w:sz w:val="20"/>
                <w:szCs w:val="20"/>
                <w:lang w:val="uk-UA"/>
              </w:rPr>
              <w:t>95</w:t>
            </w:r>
          </w:p>
        </w:tc>
        <w:tc>
          <w:tcPr>
            <w:tcW w:w="281" w:type="dxa"/>
            <w:vMerge/>
            <w:tcBorders>
              <w:left w:val="single" w:sz="4" w:space="0" w:color="000000"/>
              <w:right w:val="single" w:sz="4" w:space="0" w:color="000000"/>
            </w:tcBorders>
          </w:tcPr>
          <w:p w:rsidR="007A30A5" w:rsidRPr="000C0FCB" w:rsidRDefault="007A30A5" w:rsidP="00EE1432">
            <w:pPr>
              <w:snapToGrid w:val="0"/>
              <w:jc w:val="center"/>
              <w:rPr>
                <w:sz w:val="20"/>
                <w:szCs w:val="20"/>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pacing w:val="-6"/>
                <w:sz w:val="20"/>
                <w:szCs w:val="20"/>
                <w:lang w:val="uk-UA"/>
              </w:rPr>
              <w:t>Менше</w:t>
            </w:r>
            <w:r w:rsidRPr="000C0FCB">
              <w:rPr>
                <w:sz w:val="20"/>
                <w:szCs w:val="20"/>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7A30A5" w:rsidRPr="000C0FCB" w:rsidRDefault="007A30A5" w:rsidP="00EE1432">
            <w:pPr>
              <w:snapToGrid w:val="0"/>
              <w:jc w:val="center"/>
              <w:rPr>
                <w:sz w:val="20"/>
                <w:szCs w:val="20"/>
                <w:lang w:val="uk-UA"/>
              </w:rPr>
            </w:pPr>
            <w:r w:rsidRPr="000C0FCB">
              <w:rPr>
                <w:sz w:val="20"/>
                <w:szCs w:val="20"/>
                <w:lang w:val="uk-UA"/>
              </w:rPr>
              <w:t>Недостатньо</w:t>
            </w:r>
          </w:p>
        </w:tc>
      </w:tr>
    </w:tbl>
    <w:p w:rsidR="007A30A5" w:rsidRPr="000C0FCB" w:rsidRDefault="007A30A5" w:rsidP="007A30A5">
      <w:pPr>
        <w:pStyle w:val="a5"/>
        <w:spacing w:after="0"/>
        <w:ind w:left="0" w:firstLine="703"/>
        <w:jc w:val="both"/>
        <w:rPr>
          <w:sz w:val="28"/>
          <w:szCs w:val="28"/>
          <w:lang w:val="uk-UA"/>
        </w:rPr>
      </w:pPr>
    </w:p>
    <w:p w:rsidR="007A30A5" w:rsidRPr="000C0FCB" w:rsidRDefault="007A30A5" w:rsidP="007A30A5">
      <w:pPr>
        <w:pStyle w:val="a5"/>
        <w:spacing w:after="0"/>
        <w:ind w:left="0" w:firstLine="703"/>
        <w:jc w:val="both"/>
        <w:rPr>
          <w:bCs/>
          <w:iCs/>
          <w:sz w:val="28"/>
          <w:szCs w:val="28"/>
          <w:lang w:val="uk-UA"/>
        </w:rPr>
      </w:pPr>
      <w:r w:rsidRPr="000C0FCB">
        <w:rPr>
          <w:b/>
          <w:sz w:val="28"/>
          <w:szCs w:val="28"/>
          <w:lang w:val="uk-UA"/>
        </w:rPr>
        <w:t>Диференційований залік</w:t>
      </w:r>
      <w:r w:rsidRPr="000C0FCB">
        <w:rPr>
          <w:sz w:val="28"/>
          <w:szCs w:val="28"/>
          <w:lang w:val="uk-UA"/>
        </w:rPr>
        <w:t xml:space="preserve"> проводиться викладачем на останньому занятті з дисципліни. Диференційований залік передбачає оцінювання відповідей на 5 теоретичних питань, кожне з яких оцінюється від 10 до 16 балів. Таким чином, загальна сума балів, яку можливо отримати під час диференційованого заліку, коливається від 50 до 80.</w:t>
      </w:r>
      <w:r w:rsidRPr="000C0FCB">
        <w:rPr>
          <w:bCs/>
          <w:iCs/>
          <w:sz w:val="28"/>
          <w:szCs w:val="28"/>
          <w:lang w:val="uk-UA"/>
        </w:rPr>
        <w:t xml:space="preserve"> Оцінювання під час диференційованого заліку відбувається згідно табл. 2.</w:t>
      </w:r>
    </w:p>
    <w:p w:rsidR="007A30A5" w:rsidRPr="000C0FCB" w:rsidRDefault="007A30A5" w:rsidP="007A30A5">
      <w:pPr>
        <w:pStyle w:val="a5"/>
        <w:spacing w:after="0"/>
        <w:ind w:left="0" w:firstLine="703"/>
        <w:jc w:val="both"/>
        <w:rPr>
          <w:b/>
          <w:bCs/>
          <w:iCs/>
          <w:sz w:val="28"/>
          <w:szCs w:val="28"/>
          <w:lang w:val="uk-UA"/>
        </w:rPr>
      </w:pPr>
      <w:r w:rsidRPr="000C0FCB">
        <w:rPr>
          <w:b/>
          <w:bCs/>
          <w:iCs/>
          <w:sz w:val="28"/>
          <w:szCs w:val="28"/>
          <w:lang w:val="uk-UA"/>
        </w:rPr>
        <w:t>Табл. 2.</w:t>
      </w:r>
      <w:r w:rsidRPr="000C0FCB">
        <w:rPr>
          <w:bCs/>
          <w:iCs/>
          <w:sz w:val="28"/>
          <w:szCs w:val="28"/>
          <w:lang w:val="uk-UA"/>
        </w:rPr>
        <w:t xml:space="preserve"> </w:t>
      </w:r>
      <w:r w:rsidRPr="000C0FCB">
        <w:rPr>
          <w:b/>
          <w:bCs/>
          <w:iCs/>
          <w:sz w:val="28"/>
          <w:szCs w:val="28"/>
          <w:lang w:val="uk-UA"/>
        </w:rPr>
        <w:t>Оцінювання теоретичних знань під час проведення диференційованого заліку.</w:t>
      </w: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680"/>
        <w:gridCol w:w="680"/>
        <w:gridCol w:w="680"/>
        <w:gridCol w:w="2744"/>
        <w:gridCol w:w="3399"/>
      </w:tblGrid>
      <w:tr w:rsidR="007A30A5" w:rsidRPr="000C0FCB" w:rsidTr="00EE1432">
        <w:tc>
          <w:tcPr>
            <w:tcW w:w="1132" w:type="dxa"/>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jc w:val="center"/>
              <w:rPr>
                <w:bCs/>
                <w:iCs/>
                <w:lang w:val="uk-UA"/>
              </w:rPr>
            </w:pPr>
            <w:r w:rsidRPr="000C0FCB">
              <w:rPr>
                <w:bCs/>
                <w:iCs/>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jc w:val="center"/>
              <w:rPr>
                <w:bCs/>
                <w:iCs/>
                <w:lang w:val="uk-UA"/>
              </w:rPr>
            </w:pPr>
            <w:r w:rsidRPr="000C0FCB">
              <w:rPr>
                <w:bCs/>
                <w:iCs/>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jc w:val="center"/>
              <w:rPr>
                <w:bCs/>
                <w:iCs/>
                <w:lang w:val="uk-UA"/>
              </w:rPr>
            </w:pPr>
            <w:r w:rsidRPr="000C0FCB">
              <w:rPr>
                <w:bCs/>
                <w:iCs/>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jc w:val="center"/>
              <w:rPr>
                <w:bCs/>
                <w:iCs/>
                <w:lang w:val="uk-UA"/>
              </w:rPr>
            </w:pPr>
            <w:r w:rsidRPr="000C0FCB">
              <w:rPr>
                <w:bCs/>
                <w:iCs/>
                <w:lang w:val="uk-UA"/>
              </w:rPr>
              <w:t>«3»</w:t>
            </w:r>
          </w:p>
        </w:tc>
        <w:tc>
          <w:tcPr>
            <w:tcW w:w="2744" w:type="dxa"/>
            <w:vMerge w:val="restart"/>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bCs/>
                <w:iCs/>
                <w:lang w:val="uk-UA"/>
              </w:rPr>
            </w:pPr>
            <w:r w:rsidRPr="000C0FCB">
              <w:rPr>
                <w:bCs/>
                <w:iCs/>
                <w:lang w:val="uk-UA"/>
              </w:rPr>
              <w:t>Усна відповідь за білетами, які включають теоретичну частину дисципліни</w:t>
            </w:r>
          </w:p>
        </w:tc>
        <w:tc>
          <w:tcPr>
            <w:tcW w:w="3399" w:type="dxa"/>
            <w:vMerge w:val="restart"/>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both"/>
              <w:rPr>
                <w:bCs/>
                <w:iCs/>
                <w:lang w:val="uk-UA"/>
              </w:rPr>
            </w:pPr>
            <w:r w:rsidRPr="000C0FCB">
              <w:rPr>
                <w:bCs/>
                <w:iCs/>
                <w:lang w:val="uk-UA"/>
              </w:rPr>
              <w:t>За кожну відповідь студент одержує від 10 до 16 балів, що відповідає:</w:t>
            </w:r>
          </w:p>
          <w:p w:rsidR="007A30A5" w:rsidRPr="000C0FCB" w:rsidRDefault="007A30A5" w:rsidP="00EE1432">
            <w:pPr>
              <w:jc w:val="both"/>
              <w:rPr>
                <w:bCs/>
                <w:iCs/>
                <w:lang w:val="uk-UA"/>
              </w:rPr>
            </w:pPr>
            <w:r w:rsidRPr="000C0FCB">
              <w:rPr>
                <w:bCs/>
                <w:iCs/>
                <w:lang w:val="uk-UA"/>
              </w:rPr>
              <w:t>«5» - 16 балів;</w:t>
            </w:r>
          </w:p>
          <w:p w:rsidR="007A30A5" w:rsidRPr="000C0FCB" w:rsidRDefault="007A30A5" w:rsidP="00EE1432">
            <w:pPr>
              <w:jc w:val="both"/>
              <w:rPr>
                <w:bCs/>
                <w:iCs/>
                <w:lang w:val="uk-UA"/>
              </w:rPr>
            </w:pPr>
            <w:r w:rsidRPr="000C0FCB">
              <w:rPr>
                <w:bCs/>
                <w:iCs/>
                <w:lang w:val="uk-UA"/>
              </w:rPr>
              <w:t>«4» - 13 балів;</w:t>
            </w:r>
          </w:p>
          <w:p w:rsidR="007A30A5" w:rsidRPr="000C0FCB" w:rsidRDefault="007A30A5" w:rsidP="00EE1432">
            <w:pPr>
              <w:jc w:val="both"/>
              <w:rPr>
                <w:bCs/>
                <w:iCs/>
                <w:lang w:val="uk-UA"/>
              </w:rPr>
            </w:pPr>
            <w:r w:rsidRPr="000C0FCB">
              <w:rPr>
                <w:bCs/>
                <w:iCs/>
                <w:lang w:val="uk-UA"/>
              </w:rPr>
              <w:t>«3» - 10 балів.</w:t>
            </w:r>
          </w:p>
        </w:tc>
      </w:tr>
      <w:tr w:rsidR="007A30A5" w:rsidRPr="000C0FCB" w:rsidTr="00EE1432">
        <w:tc>
          <w:tcPr>
            <w:tcW w:w="1132"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bCs/>
                <w:iCs/>
                <w:lang w:val="uk-UA"/>
              </w:rPr>
            </w:pPr>
            <w:r w:rsidRPr="000C0FCB">
              <w:rPr>
                <w:bCs/>
                <w:iCs/>
                <w:lang w:val="uk-UA"/>
              </w:rPr>
              <w:t>1</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bCs/>
                <w:iCs/>
                <w:lang w:val="uk-UA"/>
              </w:rPr>
            </w:pPr>
            <w:r w:rsidRPr="000C0FCB">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bCs/>
                <w:iCs/>
                <w:lang w:val="uk-UA"/>
              </w:rPr>
            </w:pPr>
            <w:r w:rsidRPr="000C0FCB">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bCs/>
                <w:iCs/>
                <w:lang w:val="uk-UA"/>
              </w:rPr>
            </w:pPr>
            <w:r w:rsidRPr="000C0FCB">
              <w:rPr>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rPr>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rPr>
                <w:bCs/>
                <w:iCs/>
                <w:lang w:val="uk-UA"/>
              </w:rPr>
            </w:pPr>
          </w:p>
        </w:tc>
      </w:tr>
      <w:tr w:rsidR="007A30A5" w:rsidRPr="000C0FCB" w:rsidTr="00EE1432">
        <w:tc>
          <w:tcPr>
            <w:tcW w:w="1132"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bCs/>
                <w:iCs/>
                <w:lang w:val="uk-UA"/>
              </w:rPr>
            </w:pPr>
            <w:r w:rsidRPr="000C0FCB">
              <w:rPr>
                <w:bCs/>
                <w:iCs/>
                <w:lang w:val="uk-UA"/>
              </w:rPr>
              <w:t>2</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lang w:val="uk-UA"/>
              </w:rPr>
            </w:pPr>
            <w:r w:rsidRPr="000C0FCB">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lang w:val="uk-UA"/>
              </w:rPr>
            </w:pPr>
            <w:r w:rsidRPr="000C0FCB">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lang w:val="uk-UA"/>
              </w:rPr>
            </w:pPr>
            <w:r w:rsidRPr="000C0FCB">
              <w:rPr>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rPr>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rPr>
                <w:bCs/>
                <w:iCs/>
                <w:lang w:val="uk-UA"/>
              </w:rPr>
            </w:pPr>
          </w:p>
        </w:tc>
      </w:tr>
      <w:tr w:rsidR="007A30A5" w:rsidRPr="000C0FCB" w:rsidTr="00EE1432">
        <w:tc>
          <w:tcPr>
            <w:tcW w:w="1132"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bCs/>
                <w:iCs/>
                <w:lang w:val="uk-UA"/>
              </w:rPr>
            </w:pPr>
            <w:r w:rsidRPr="000C0FCB">
              <w:rPr>
                <w:bCs/>
                <w:iCs/>
                <w:lang w:val="uk-UA"/>
              </w:rPr>
              <w:t>3</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lang w:val="uk-UA"/>
              </w:rPr>
            </w:pPr>
            <w:r w:rsidRPr="000C0FCB">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lang w:val="uk-UA"/>
              </w:rPr>
            </w:pPr>
            <w:r w:rsidRPr="000C0FCB">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lang w:val="uk-UA"/>
              </w:rPr>
            </w:pPr>
            <w:r w:rsidRPr="000C0FCB">
              <w:rPr>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rPr>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rPr>
                <w:bCs/>
                <w:iCs/>
                <w:lang w:val="uk-UA"/>
              </w:rPr>
            </w:pPr>
          </w:p>
        </w:tc>
      </w:tr>
      <w:tr w:rsidR="007A30A5" w:rsidRPr="000C0FCB" w:rsidTr="00EE1432">
        <w:tc>
          <w:tcPr>
            <w:tcW w:w="1132"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bCs/>
                <w:iCs/>
                <w:lang w:val="uk-UA"/>
              </w:rPr>
            </w:pPr>
            <w:r w:rsidRPr="000C0FCB">
              <w:rPr>
                <w:bCs/>
                <w:iCs/>
                <w:lang w:val="uk-UA"/>
              </w:rPr>
              <w:t>4</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lang w:val="uk-UA"/>
              </w:rPr>
            </w:pPr>
            <w:r w:rsidRPr="000C0FCB">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lang w:val="uk-UA"/>
              </w:rPr>
            </w:pPr>
            <w:r w:rsidRPr="000C0FCB">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lang w:val="uk-UA"/>
              </w:rPr>
            </w:pPr>
            <w:r w:rsidRPr="000C0FCB">
              <w:rPr>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rPr>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rPr>
                <w:bCs/>
                <w:iCs/>
                <w:lang w:val="uk-UA"/>
              </w:rPr>
            </w:pPr>
          </w:p>
        </w:tc>
      </w:tr>
      <w:tr w:rsidR="007A30A5" w:rsidRPr="000C0FCB" w:rsidTr="00EE1432">
        <w:tc>
          <w:tcPr>
            <w:tcW w:w="1132"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bCs/>
                <w:iCs/>
                <w:lang w:val="uk-UA"/>
              </w:rPr>
            </w:pPr>
            <w:r w:rsidRPr="000C0FCB">
              <w:rPr>
                <w:bCs/>
                <w:iCs/>
                <w:lang w:val="uk-UA"/>
              </w:rPr>
              <w:t>5</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lang w:val="uk-UA"/>
              </w:rPr>
            </w:pPr>
            <w:r w:rsidRPr="000C0FCB">
              <w:rPr>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lang w:val="uk-UA"/>
              </w:rPr>
            </w:pPr>
            <w:r w:rsidRPr="000C0FCB">
              <w:rPr>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lang w:val="uk-UA"/>
              </w:rPr>
            </w:pPr>
            <w:r w:rsidRPr="000C0FCB">
              <w:rPr>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rPr>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rPr>
                <w:bCs/>
                <w:iCs/>
                <w:lang w:val="uk-UA"/>
              </w:rPr>
            </w:pPr>
          </w:p>
        </w:tc>
      </w:tr>
      <w:tr w:rsidR="007A30A5" w:rsidRPr="000C0FCB" w:rsidTr="00EE1432">
        <w:tc>
          <w:tcPr>
            <w:tcW w:w="1132"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both"/>
              <w:rPr>
                <w:bCs/>
                <w:iCs/>
                <w:lang w:val="uk-UA"/>
              </w:rPr>
            </w:pP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bCs/>
                <w:iCs/>
                <w:lang w:val="uk-UA"/>
              </w:rPr>
            </w:pPr>
            <w:r w:rsidRPr="000C0FCB">
              <w:rPr>
                <w:bCs/>
                <w:iCs/>
                <w:lang w:val="uk-UA"/>
              </w:rPr>
              <w:t>80</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bCs/>
                <w:iCs/>
                <w:lang w:val="uk-UA"/>
              </w:rPr>
            </w:pPr>
            <w:r w:rsidRPr="000C0FCB">
              <w:rPr>
                <w:bCs/>
                <w:iCs/>
                <w:lang w:val="uk-UA"/>
              </w:rPr>
              <w:t>65</w:t>
            </w:r>
          </w:p>
        </w:tc>
        <w:tc>
          <w:tcPr>
            <w:tcW w:w="680" w:type="dxa"/>
            <w:tcBorders>
              <w:top w:val="single" w:sz="4" w:space="0" w:color="auto"/>
              <w:left w:val="single" w:sz="4" w:space="0" w:color="auto"/>
              <w:bottom w:val="single" w:sz="4" w:space="0" w:color="auto"/>
              <w:right w:val="single" w:sz="4" w:space="0" w:color="auto"/>
            </w:tcBorders>
          </w:tcPr>
          <w:p w:rsidR="007A30A5" w:rsidRPr="000C0FCB" w:rsidRDefault="007A30A5" w:rsidP="00EE1432">
            <w:pPr>
              <w:jc w:val="center"/>
              <w:rPr>
                <w:bCs/>
                <w:iCs/>
                <w:lang w:val="uk-UA"/>
              </w:rPr>
            </w:pPr>
            <w:r w:rsidRPr="000C0FCB">
              <w:rPr>
                <w:bCs/>
                <w:iCs/>
                <w:lang w:val="uk-UA"/>
              </w:rPr>
              <w:t>50</w:t>
            </w:r>
          </w:p>
        </w:tc>
        <w:tc>
          <w:tcPr>
            <w:tcW w:w="2744" w:type="dxa"/>
            <w:vMerge/>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rPr>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7A30A5" w:rsidRPr="000C0FCB" w:rsidRDefault="007A30A5" w:rsidP="00EE1432">
            <w:pPr>
              <w:rPr>
                <w:bCs/>
                <w:iCs/>
                <w:lang w:val="uk-UA"/>
              </w:rPr>
            </w:pPr>
          </w:p>
        </w:tc>
      </w:tr>
    </w:tbl>
    <w:p w:rsidR="007A30A5" w:rsidRPr="000C0FCB" w:rsidRDefault="007A30A5" w:rsidP="007A30A5">
      <w:pPr>
        <w:pStyle w:val="a5"/>
        <w:spacing w:after="0"/>
        <w:ind w:left="0" w:firstLine="703"/>
        <w:jc w:val="both"/>
        <w:rPr>
          <w:sz w:val="28"/>
          <w:szCs w:val="28"/>
          <w:lang w:val="uk-UA"/>
        </w:rPr>
      </w:pPr>
      <w:r w:rsidRPr="000C0FCB">
        <w:rPr>
          <w:sz w:val="28"/>
          <w:szCs w:val="28"/>
          <w:lang w:val="uk-UA"/>
        </w:rPr>
        <w:t xml:space="preserve"> </w:t>
      </w:r>
    </w:p>
    <w:p w:rsidR="007A30A5" w:rsidRPr="000C0FCB" w:rsidRDefault="007A30A5" w:rsidP="007A30A5">
      <w:pPr>
        <w:pStyle w:val="a5"/>
        <w:spacing w:after="0"/>
        <w:ind w:left="0" w:firstLine="703"/>
        <w:jc w:val="both"/>
        <w:rPr>
          <w:sz w:val="28"/>
          <w:szCs w:val="28"/>
          <w:lang w:val="uk-UA"/>
        </w:rPr>
      </w:pPr>
      <w:r w:rsidRPr="000C0FCB">
        <w:rPr>
          <w:b/>
          <w:sz w:val="28"/>
          <w:szCs w:val="28"/>
          <w:lang w:val="uk-UA"/>
        </w:rPr>
        <w:t>Оцінка з дисципліни</w:t>
      </w:r>
      <w:r w:rsidRPr="000C0FCB">
        <w:rPr>
          <w:sz w:val="28"/>
          <w:szCs w:val="28"/>
          <w:lang w:val="uk-UA"/>
        </w:rPr>
        <w:t xml:space="preserve"> є сума балів за ПНД та ДЗ у балах: від 120 (мінімальна) до 200 (максимальна). Відповідність оцінок за </w:t>
      </w:r>
      <w:r w:rsidRPr="000C0FCB">
        <w:rPr>
          <w:spacing w:val="6"/>
          <w:sz w:val="28"/>
          <w:szCs w:val="28"/>
          <w:lang w:val="uk-UA"/>
        </w:rPr>
        <w:t>200 бальною шкалою, чотирибальною (національною) шкалою та шкалою ЄСТS</w:t>
      </w:r>
      <w:r w:rsidRPr="000C0FCB">
        <w:rPr>
          <w:color w:val="000000"/>
          <w:sz w:val="28"/>
          <w:szCs w:val="28"/>
          <w:lang w:val="uk-UA"/>
        </w:rPr>
        <w:t xml:space="preserve"> наведена у таблиці 3</w:t>
      </w:r>
      <w:r w:rsidRPr="000C0FCB">
        <w:rPr>
          <w:sz w:val="28"/>
          <w:szCs w:val="28"/>
          <w:lang w:val="uk-UA"/>
        </w:rPr>
        <w:t>.</w:t>
      </w:r>
    </w:p>
    <w:p w:rsidR="007A30A5" w:rsidRPr="000C0FCB" w:rsidRDefault="007A30A5" w:rsidP="007A30A5">
      <w:pPr>
        <w:jc w:val="both"/>
        <w:rPr>
          <w:b/>
          <w:lang w:val="uk-UA"/>
        </w:rPr>
      </w:pPr>
      <w:r w:rsidRPr="000C0FCB">
        <w:rPr>
          <w:b/>
          <w:lang w:val="uk-UA"/>
        </w:rPr>
        <w:lastRenderedPageBreak/>
        <w:t xml:space="preserve">Табл. 3. Відповідність оцінок за </w:t>
      </w:r>
      <w:r w:rsidRPr="000C0FCB">
        <w:rPr>
          <w:b/>
          <w:spacing w:val="6"/>
          <w:lang w:val="uk-UA"/>
        </w:rPr>
        <w:t>200 бальною шкалою, чотирибальною (національною) шкалою та шкалою ЄСТS</w:t>
      </w:r>
    </w:p>
    <w:p w:rsidR="007A30A5" w:rsidRPr="000C0FCB" w:rsidRDefault="007A30A5" w:rsidP="007A30A5">
      <w:pPr>
        <w:ind w:firstLine="709"/>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7A30A5" w:rsidRPr="000C0FCB" w:rsidTr="00EE1432">
        <w:trPr>
          <w:jc w:val="center"/>
        </w:trPr>
        <w:tc>
          <w:tcPr>
            <w:tcW w:w="2215" w:type="dxa"/>
          </w:tcPr>
          <w:p w:rsidR="007A30A5" w:rsidRPr="000C0FCB" w:rsidRDefault="007A30A5" w:rsidP="00EE1432">
            <w:pPr>
              <w:jc w:val="center"/>
              <w:rPr>
                <w:lang w:val="uk-UA"/>
              </w:rPr>
            </w:pPr>
            <w:r w:rsidRPr="000C0FCB">
              <w:rPr>
                <w:lang w:val="uk-UA"/>
              </w:rPr>
              <w:t xml:space="preserve">Оцінка </w:t>
            </w:r>
          </w:p>
          <w:p w:rsidR="007A30A5" w:rsidRPr="000C0FCB" w:rsidRDefault="007A30A5" w:rsidP="00EE1432">
            <w:pPr>
              <w:jc w:val="center"/>
              <w:rPr>
                <w:lang w:val="uk-UA"/>
              </w:rPr>
            </w:pPr>
            <w:r w:rsidRPr="000C0FCB">
              <w:rPr>
                <w:lang w:val="uk-UA"/>
              </w:rPr>
              <w:t>за 200 бальною шкалою</w:t>
            </w:r>
          </w:p>
        </w:tc>
        <w:tc>
          <w:tcPr>
            <w:tcW w:w="2215" w:type="dxa"/>
          </w:tcPr>
          <w:p w:rsidR="007A30A5" w:rsidRPr="000C0FCB" w:rsidRDefault="007A30A5" w:rsidP="00EE1432">
            <w:pPr>
              <w:jc w:val="center"/>
              <w:rPr>
                <w:lang w:val="uk-UA"/>
              </w:rPr>
            </w:pPr>
            <w:r w:rsidRPr="000C0FCB">
              <w:rPr>
                <w:lang w:val="uk-UA"/>
              </w:rPr>
              <w:t>Оцінка за шкалою ECTS</w:t>
            </w:r>
          </w:p>
        </w:tc>
        <w:tc>
          <w:tcPr>
            <w:tcW w:w="2215" w:type="dxa"/>
          </w:tcPr>
          <w:p w:rsidR="007A30A5" w:rsidRPr="000C0FCB" w:rsidRDefault="007A30A5" w:rsidP="00EE1432">
            <w:pPr>
              <w:jc w:val="center"/>
              <w:rPr>
                <w:lang w:val="uk-UA"/>
              </w:rPr>
            </w:pPr>
            <w:r w:rsidRPr="000C0FCB">
              <w:rPr>
                <w:lang w:val="uk-UA"/>
              </w:rPr>
              <w:t xml:space="preserve">Оцінка за </w:t>
            </w:r>
          </w:p>
          <w:p w:rsidR="007A30A5" w:rsidRPr="000C0FCB" w:rsidRDefault="007A30A5" w:rsidP="00EE1432">
            <w:pPr>
              <w:jc w:val="center"/>
              <w:rPr>
                <w:lang w:val="uk-UA"/>
              </w:rPr>
            </w:pPr>
            <w:r w:rsidRPr="000C0FCB">
              <w:rPr>
                <w:spacing w:val="6"/>
                <w:lang w:val="uk-UA"/>
              </w:rPr>
              <w:t>чотирибальною (національною) шкалою</w:t>
            </w:r>
          </w:p>
        </w:tc>
      </w:tr>
      <w:tr w:rsidR="007A30A5" w:rsidRPr="000C0FCB" w:rsidTr="00EE1432">
        <w:trPr>
          <w:jc w:val="center"/>
        </w:trPr>
        <w:tc>
          <w:tcPr>
            <w:tcW w:w="2215" w:type="dxa"/>
          </w:tcPr>
          <w:p w:rsidR="007A30A5" w:rsidRPr="000C0FCB" w:rsidRDefault="007A30A5" w:rsidP="00EE1432">
            <w:pPr>
              <w:jc w:val="center"/>
              <w:rPr>
                <w:lang w:val="uk-UA"/>
              </w:rPr>
            </w:pPr>
            <w:r w:rsidRPr="000C0FCB">
              <w:rPr>
                <w:lang w:val="uk-UA"/>
              </w:rPr>
              <w:t>180–200</w:t>
            </w:r>
          </w:p>
        </w:tc>
        <w:tc>
          <w:tcPr>
            <w:tcW w:w="2215" w:type="dxa"/>
          </w:tcPr>
          <w:p w:rsidR="007A30A5" w:rsidRPr="000C0FCB" w:rsidRDefault="007A30A5" w:rsidP="00EE1432">
            <w:pPr>
              <w:jc w:val="center"/>
              <w:rPr>
                <w:lang w:val="uk-UA"/>
              </w:rPr>
            </w:pPr>
            <w:r w:rsidRPr="000C0FCB">
              <w:rPr>
                <w:lang w:val="uk-UA"/>
              </w:rPr>
              <w:t>А</w:t>
            </w:r>
          </w:p>
        </w:tc>
        <w:tc>
          <w:tcPr>
            <w:tcW w:w="2215" w:type="dxa"/>
          </w:tcPr>
          <w:p w:rsidR="007A30A5" w:rsidRPr="000C0FCB" w:rsidRDefault="007A30A5" w:rsidP="00EE1432">
            <w:pPr>
              <w:jc w:val="center"/>
              <w:rPr>
                <w:lang w:val="uk-UA"/>
              </w:rPr>
            </w:pPr>
            <w:r w:rsidRPr="000C0FCB">
              <w:rPr>
                <w:lang w:val="uk-UA"/>
              </w:rPr>
              <w:t>Відмінно</w:t>
            </w:r>
          </w:p>
        </w:tc>
      </w:tr>
      <w:tr w:rsidR="007A30A5" w:rsidRPr="000C0FCB" w:rsidTr="00EE1432">
        <w:trPr>
          <w:jc w:val="center"/>
        </w:trPr>
        <w:tc>
          <w:tcPr>
            <w:tcW w:w="2215" w:type="dxa"/>
          </w:tcPr>
          <w:p w:rsidR="007A30A5" w:rsidRPr="000C0FCB" w:rsidRDefault="007A30A5" w:rsidP="00EE1432">
            <w:pPr>
              <w:jc w:val="center"/>
              <w:rPr>
                <w:lang w:val="uk-UA"/>
              </w:rPr>
            </w:pPr>
            <w:r w:rsidRPr="000C0FCB">
              <w:rPr>
                <w:lang w:val="uk-UA"/>
              </w:rPr>
              <w:t>160–179</w:t>
            </w:r>
          </w:p>
        </w:tc>
        <w:tc>
          <w:tcPr>
            <w:tcW w:w="2215" w:type="dxa"/>
          </w:tcPr>
          <w:p w:rsidR="007A30A5" w:rsidRPr="000C0FCB" w:rsidRDefault="007A30A5" w:rsidP="00EE1432">
            <w:pPr>
              <w:jc w:val="center"/>
              <w:rPr>
                <w:lang w:val="uk-UA"/>
              </w:rPr>
            </w:pPr>
            <w:r w:rsidRPr="000C0FCB">
              <w:rPr>
                <w:lang w:val="uk-UA"/>
              </w:rPr>
              <w:t>В</w:t>
            </w:r>
          </w:p>
        </w:tc>
        <w:tc>
          <w:tcPr>
            <w:tcW w:w="2215" w:type="dxa"/>
          </w:tcPr>
          <w:p w:rsidR="007A30A5" w:rsidRPr="000C0FCB" w:rsidRDefault="007A30A5" w:rsidP="00EE1432">
            <w:pPr>
              <w:jc w:val="center"/>
              <w:rPr>
                <w:lang w:val="uk-UA"/>
              </w:rPr>
            </w:pPr>
            <w:r w:rsidRPr="000C0FCB">
              <w:rPr>
                <w:lang w:val="uk-UA"/>
              </w:rPr>
              <w:t>Добре</w:t>
            </w:r>
          </w:p>
        </w:tc>
      </w:tr>
      <w:tr w:rsidR="007A30A5" w:rsidRPr="000C0FCB" w:rsidTr="00EE1432">
        <w:trPr>
          <w:jc w:val="center"/>
        </w:trPr>
        <w:tc>
          <w:tcPr>
            <w:tcW w:w="2215" w:type="dxa"/>
          </w:tcPr>
          <w:p w:rsidR="007A30A5" w:rsidRPr="000C0FCB" w:rsidRDefault="007A30A5" w:rsidP="00EE1432">
            <w:pPr>
              <w:jc w:val="center"/>
              <w:rPr>
                <w:lang w:val="uk-UA"/>
              </w:rPr>
            </w:pPr>
            <w:r w:rsidRPr="000C0FCB">
              <w:rPr>
                <w:lang w:val="uk-UA"/>
              </w:rPr>
              <w:t>150–159</w:t>
            </w:r>
          </w:p>
        </w:tc>
        <w:tc>
          <w:tcPr>
            <w:tcW w:w="2215" w:type="dxa"/>
          </w:tcPr>
          <w:p w:rsidR="007A30A5" w:rsidRPr="000C0FCB" w:rsidRDefault="007A30A5" w:rsidP="00EE1432">
            <w:pPr>
              <w:jc w:val="center"/>
              <w:rPr>
                <w:lang w:val="uk-UA"/>
              </w:rPr>
            </w:pPr>
            <w:r w:rsidRPr="000C0FCB">
              <w:rPr>
                <w:lang w:val="uk-UA"/>
              </w:rPr>
              <w:t>С</w:t>
            </w:r>
          </w:p>
        </w:tc>
        <w:tc>
          <w:tcPr>
            <w:tcW w:w="2215" w:type="dxa"/>
          </w:tcPr>
          <w:p w:rsidR="007A30A5" w:rsidRPr="000C0FCB" w:rsidRDefault="007A30A5" w:rsidP="00EE1432">
            <w:pPr>
              <w:jc w:val="center"/>
              <w:rPr>
                <w:lang w:val="uk-UA"/>
              </w:rPr>
            </w:pPr>
            <w:r w:rsidRPr="000C0FCB">
              <w:rPr>
                <w:lang w:val="uk-UA"/>
              </w:rPr>
              <w:t>Добре</w:t>
            </w:r>
          </w:p>
        </w:tc>
      </w:tr>
      <w:tr w:rsidR="007A30A5" w:rsidRPr="000C0FCB" w:rsidTr="00EE1432">
        <w:trPr>
          <w:jc w:val="center"/>
        </w:trPr>
        <w:tc>
          <w:tcPr>
            <w:tcW w:w="2215" w:type="dxa"/>
          </w:tcPr>
          <w:p w:rsidR="007A30A5" w:rsidRPr="000C0FCB" w:rsidRDefault="007A30A5" w:rsidP="00EE1432">
            <w:pPr>
              <w:jc w:val="center"/>
              <w:rPr>
                <w:lang w:val="uk-UA"/>
              </w:rPr>
            </w:pPr>
            <w:r w:rsidRPr="000C0FCB">
              <w:rPr>
                <w:lang w:val="uk-UA"/>
              </w:rPr>
              <w:t>130–149</w:t>
            </w:r>
          </w:p>
        </w:tc>
        <w:tc>
          <w:tcPr>
            <w:tcW w:w="2215" w:type="dxa"/>
          </w:tcPr>
          <w:p w:rsidR="007A30A5" w:rsidRPr="000C0FCB" w:rsidRDefault="007A30A5" w:rsidP="00EE1432">
            <w:pPr>
              <w:jc w:val="center"/>
              <w:rPr>
                <w:lang w:val="uk-UA"/>
              </w:rPr>
            </w:pPr>
            <w:r w:rsidRPr="000C0FCB">
              <w:rPr>
                <w:lang w:val="uk-UA"/>
              </w:rPr>
              <w:t>D</w:t>
            </w:r>
          </w:p>
        </w:tc>
        <w:tc>
          <w:tcPr>
            <w:tcW w:w="2215" w:type="dxa"/>
          </w:tcPr>
          <w:p w:rsidR="007A30A5" w:rsidRPr="000C0FCB" w:rsidRDefault="007A30A5" w:rsidP="00EE1432">
            <w:pPr>
              <w:jc w:val="center"/>
              <w:rPr>
                <w:lang w:val="uk-UA"/>
              </w:rPr>
            </w:pPr>
            <w:r w:rsidRPr="000C0FCB">
              <w:rPr>
                <w:lang w:val="uk-UA"/>
              </w:rPr>
              <w:t>Задовільно</w:t>
            </w:r>
          </w:p>
        </w:tc>
      </w:tr>
      <w:tr w:rsidR="007A30A5" w:rsidRPr="000C0FCB" w:rsidTr="00EE1432">
        <w:trPr>
          <w:jc w:val="center"/>
        </w:trPr>
        <w:tc>
          <w:tcPr>
            <w:tcW w:w="2215" w:type="dxa"/>
          </w:tcPr>
          <w:p w:rsidR="007A30A5" w:rsidRPr="000C0FCB" w:rsidRDefault="007A30A5" w:rsidP="00EE1432">
            <w:pPr>
              <w:jc w:val="center"/>
              <w:rPr>
                <w:lang w:val="uk-UA"/>
              </w:rPr>
            </w:pPr>
            <w:r w:rsidRPr="000C0FCB">
              <w:rPr>
                <w:lang w:val="uk-UA"/>
              </w:rPr>
              <w:t>120–129</w:t>
            </w:r>
          </w:p>
        </w:tc>
        <w:tc>
          <w:tcPr>
            <w:tcW w:w="2215" w:type="dxa"/>
          </w:tcPr>
          <w:p w:rsidR="007A30A5" w:rsidRPr="000C0FCB" w:rsidRDefault="007A30A5" w:rsidP="00EE1432">
            <w:pPr>
              <w:jc w:val="center"/>
              <w:rPr>
                <w:lang w:val="uk-UA"/>
              </w:rPr>
            </w:pPr>
            <w:r w:rsidRPr="000C0FCB">
              <w:rPr>
                <w:lang w:val="uk-UA"/>
              </w:rPr>
              <w:t>E</w:t>
            </w:r>
          </w:p>
        </w:tc>
        <w:tc>
          <w:tcPr>
            <w:tcW w:w="2215" w:type="dxa"/>
          </w:tcPr>
          <w:p w:rsidR="007A30A5" w:rsidRPr="000C0FCB" w:rsidRDefault="007A30A5" w:rsidP="00EE1432">
            <w:pPr>
              <w:jc w:val="center"/>
              <w:rPr>
                <w:lang w:val="uk-UA"/>
              </w:rPr>
            </w:pPr>
            <w:r w:rsidRPr="000C0FCB">
              <w:rPr>
                <w:lang w:val="uk-UA"/>
              </w:rPr>
              <w:t xml:space="preserve">Задовільно </w:t>
            </w:r>
          </w:p>
        </w:tc>
      </w:tr>
      <w:tr w:rsidR="007A30A5" w:rsidRPr="000C0FCB" w:rsidTr="00EE1432">
        <w:trPr>
          <w:jc w:val="center"/>
        </w:trPr>
        <w:tc>
          <w:tcPr>
            <w:tcW w:w="2215" w:type="dxa"/>
          </w:tcPr>
          <w:p w:rsidR="007A30A5" w:rsidRPr="000C0FCB" w:rsidRDefault="007A30A5" w:rsidP="00EE1432">
            <w:pPr>
              <w:jc w:val="center"/>
              <w:rPr>
                <w:lang w:val="uk-UA"/>
              </w:rPr>
            </w:pPr>
            <w:r w:rsidRPr="000C0FCB">
              <w:rPr>
                <w:lang w:val="uk-UA"/>
              </w:rPr>
              <w:t>Менше 120</w:t>
            </w:r>
          </w:p>
        </w:tc>
        <w:tc>
          <w:tcPr>
            <w:tcW w:w="2215" w:type="dxa"/>
          </w:tcPr>
          <w:p w:rsidR="007A30A5" w:rsidRPr="000C0FCB" w:rsidRDefault="007A30A5" w:rsidP="00EE1432">
            <w:pPr>
              <w:jc w:val="center"/>
              <w:rPr>
                <w:lang w:val="uk-UA"/>
              </w:rPr>
            </w:pPr>
            <w:r w:rsidRPr="000C0FCB">
              <w:rPr>
                <w:lang w:val="uk-UA"/>
              </w:rPr>
              <w:t xml:space="preserve">F, </w:t>
            </w:r>
            <w:proofErr w:type="spellStart"/>
            <w:r w:rsidRPr="000C0FCB">
              <w:rPr>
                <w:lang w:val="uk-UA"/>
              </w:rPr>
              <w:t>Fx</w:t>
            </w:r>
            <w:proofErr w:type="spellEnd"/>
          </w:p>
        </w:tc>
        <w:tc>
          <w:tcPr>
            <w:tcW w:w="2215" w:type="dxa"/>
          </w:tcPr>
          <w:p w:rsidR="007A30A5" w:rsidRPr="000C0FCB" w:rsidRDefault="007A30A5" w:rsidP="00EE1432">
            <w:pPr>
              <w:jc w:val="center"/>
              <w:rPr>
                <w:lang w:val="uk-UA"/>
              </w:rPr>
            </w:pPr>
            <w:r w:rsidRPr="000C0FCB">
              <w:rPr>
                <w:lang w:val="uk-UA"/>
              </w:rPr>
              <w:t>Незадовільно</w:t>
            </w:r>
          </w:p>
        </w:tc>
      </w:tr>
    </w:tbl>
    <w:p w:rsidR="007A30A5" w:rsidRDefault="007A30A5" w:rsidP="00A30EA1">
      <w:pPr>
        <w:tabs>
          <w:tab w:val="left" w:pos="4930"/>
        </w:tabs>
        <w:jc w:val="center"/>
        <w:rPr>
          <w:b/>
          <w:bCs/>
          <w:lang w:val="uk-UA"/>
        </w:rPr>
      </w:pPr>
    </w:p>
    <w:p w:rsidR="00347A96" w:rsidRPr="00FE462A" w:rsidRDefault="00347A96" w:rsidP="00A30EA1">
      <w:pPr>
        <w:tabs>
          <w:tab w:val="left" w:pos="4930"/>
        </w:tabs>
        <w:jc w:val="center"/>
        <w:rPr>
          <w:lang w:val="uk-UA"/>
        </w:rPr>
      </w:pPr>
      <w:r w:rsidRPr="00FE61B1">
        <w:rPr>
          <w:b/>
          <w:bCs/>
          <w:lang w:val="uk-UA"/>
        </w:rPr>
        <w:t>1</w:t>
      </w:r>
      <w:r>
        <w:rPr>
          <w:b/>
          <w:bCs/>
          <w:lang w:val="uk-UA"/>
        </w:rPr>
        <w:t>5</w:t>
      </w:r>
      <w:r w:rsidRPr="00FE61B1">
        <w:rPr>
          <w:b/>
          <w:bCs/>
          <w:lang w:val="uk-UA"/>
        </w:rPr>
        <w:t xml:space="preserve">. </w:t>
      </w:r>
      <w:r w:rsidRPr="00FE462A">
        <w:rPr>
          <w:b/>
          <w:bCs/>
          <w:lang w:val="uk-UA"/>
        </w:rPr>
        <w:t>П</w:t>
      </w:r>
      <w:proofErr w:type="spellStart"/>
      <w:r w:rsidRPr="00FE462A">
        <w:rPr>
          <w:b/>
          <w:bCs/>
        </w:rPr>
        <w:t>ерелік</w:t>
      </w:r>
      <w:proofErr w:type="spellEnd"/>
      <w:r w:rsidRPr="00FE462A">
        <w:rPr>
          <w:b/>
          <w:bCs/>
        </w:rPr>
        <w:t xml:space="preserve"> </w:t>
      </w:r>
      <w:proofErr w:type="spellStart"/>
      <w:r w:rsidRPr="00FE462A">
        <w:rPr>
          <w:b/>
          <w:bCs/>
        </w:rPr>
        <w:t>питань</w:t>
      </w:r>
      <w:proofErr w:type="spellEnd"/>
      <w:r w:rsidRPr="00FE462A">
        <w:rPr>
          <w:b/>
          <w:bCs/>
        </w:rPr>
        <w:t xml:space="preserve"> д</w:t>
      </w:r>
      <w:r w:rsidRPr="00FE462A">
        <w:rPr>
          <w:b/>
          <w:bCs/>
          <w:lang w:val="uk-UA"/>
        </w:rPr>
        <w:t>ля</w:t>
      </w:r>
      <w:r w:rsidRPr="00FE462A">
        <w:rPr>
          <w:b/>
          <w:bCs/>
        </w:rPr>
        <w:t xml:space="preserve"> </w:t>
      </w:r>
      <w:proofErr w:type="spellStart"/>
      <w:r w:rsidRPr="00FE462A">
        <w:rPr>
          <w:b/>
          <w:bCs/>
        </w:rPr>
        <w:t>проведення</w:t>
      </w:r>
      <w:proofErr w:type="spellEnd"/>
      <w:r w:rsidRPr="00FE462A">
        <w:rPr>
          <w:b/>
          <w:bCs/>
          <w:lang w:val="uk-UA"/>
        </w:rPr>
        <w:t xml:space="preserve"> </w:t>
      </w:r>
      <w:r w:rsidR="007A30A5">
        <w:rPr>
          <w:b/>
          <w:bCs/>
          <w:lang w:val="uk-UA"/>
        </w:rPr>
        <w:t>диференційованого заліку</w:t>
      </w:r>
      <w:r w:rsidRPr="00FE462A">
        <w:rPr>
          <w:b/>
          <w:bCs/>
          <w:lang w:val="uk-UA"/>
        </w:rPr>
        <w:t xml:space="preserve"> </w:t>
      </w:r>
    </w:p>
    <w:p w:rsidR="00347A96" w:rsidRDefault="00347A96" w:rsidP="009304D9">
      <w:pPr>
        <w:numPr>
          <w:ilvl w:val="0"/>
          <w:numId w:val="41"/>
        </w:numPr>
        <w:autoSpaceDE w:val="0"/>
        <w:autoSpaceDN w:val="0"/>
        <w:adjustRightInd w:val="0"/>
        <w:jc w:val="both"/>
      </w:pPr>
      <w:r>
        <w:rPr>
          <w:lang w:val="uk-UA"/>
        </w:rPr>
        <w:t>Етапи та напрями</w:t>
      </w:r>
      <w:r>
        <w:t xml:space="preserve"> </w:t>
      </w:r>
      <w:proofErr w:type="spellStart"/>
      <w:r>
        <w:t>розвитку</w:t>
      </w:r>
      <w:proofErr w:type="spellEnd"/>
      <w:r>
        <w:t xml:space="preserve"> </w:t>
      </w:r>
      <w:proofErr w:type="spellStart"/>
      <w:r>
        <w:t>соціального</w:t>
      </w:r>
      <w:proofErr w:type="spellEnd"/>
      <w:r>
        <w:t xml:space="preserve"> аудиту в </w:t>
      </w:r>
      <w:proofErr w:type="spellStart"/>
      <w:r>
        <w:t>Україні</w:t>
      </w:r>
      <w:proofErr w:type="spellEnd"/>
      <w:r>
        <w:t>.</w:t>
      </w:r>
    </w:p>
    <w:p w:rsidR="00347A96" w:rsidRDefault="00347A96" w:rsidP="009304D9">
      <w:pPr>
        <w:numPr>
          <w:ilvl w:val="0"/>
          <w:numId w:val="41"/>
        </w:numPr>
        <w:autoSpaceDE w:val="0"/>
        <w:autoSpaceDN w:val="0"/>
        <w:adjustRightInd w:val="0"/>
        <w:jc w:val="both"/>
      </w:pPr>
      <w:proofErr w:type="spellStart"/>
      <w:r>
        <w:t>Відмінність</w:t>
      </w:r>
      <w:proofErr w:type="spellEnd"/>
      <w:r>
        <w:t xml:space="preserve"> аудиту </w:t>
      </w:r>
      <w:proofErr w:type="spellStart"/>
      <w:r>
        <w:t>від</w:t>
      </w:r>
      <w:proofErr w:type="spellEnd"/>
      <w:r>
        <w:t xml:space="preserve"> </w:t>
      </w:r>
      <w:proofErr w:type="spellStart"/>
      <w:r>
        <w:t>ревізії</w:t>
      </w:r>
      <w:proofErr w:type="spellEnd"/>
      <w:r>
        <w:t xml:space="preserve"> </w:t>
      </w:r>
      <w:proofErr w:type="spellStart"/>
      <w:r>
        <w:t>фінансово-господарської</w:t>
      </w:r>
      <w:proofErr w:type="spellEnd"/>
      <w:r>
        <w:t xml:space="preserve"> </w:t>
      </w:r>
      <w:proofErr w:type="spellStart"/>
      <w:r>
        <w:t>діяльності</w:t>
      </w:r>
      <w:proofErr w:type="spellEnd"/>
      <w:r>
        <w:t>.</w:t>
      </w:r>
    </w:p>
    <w:p w:rsidR="00347A96" w:rsidRDefault="00347A96" w:rsidP="009304D9">
      <w:pPr>
        <w:numPr>
          <w:ilvl w:val="0"/>
          <w:numId w:val="41"/>
        </w:numPr>
        <w:autoSpaceDE w:val="0"/>
        <w:autoSpaceDN w:val="0"/>
        <w:adjustRightInd w:val="0"/>
        <w:jc w:val="both"/>
      </w:pPr>
      <w:r>
        <w:rPr>
          <w:lang w:val="uk-UA"/>
        </w:rPr>
        <w:t>І</w:t>
      </w:r>
      <w:proofErr w:type="spellStart"/>
      <w:r>
        <w:t>стор</w:t>
      </w:r>
      <w:r>
        <w:rPr>
          <w:lang w:val="uk-UA"/>
        </w:rPr>
        <w:t>ія</w:t>
      </w:r>
      <w:proofErr w:type="spellEnd"/>
      <w:r>
        <w:rPr>
          <w:lang w:val="uk-UA"/>
        </w:rPr>
        <w:t xml:space="preserve"> розвитку с</w:t>
      </w:r>
      <w:proofErr w:type="spellStart"/>
      <w:r>
        <w:t>оціальн</w:t>
      </w:r>
      <w:r>
        <w:rPr>
          <w:lang w:val="uk-UA"/>
        </w:rPr>
        <w:t>ого</w:t>
      </w:r>
      <w:proofErr w:type="spellEnd"/>
      <w:r>
        <w:t xml:space="preserve"> аудит</w:t>
      </w:r>
      <w:r>
        <w:rPr>
          <w:lang w:val="uk-UA"/>
        </w:rPr>
        <w:t>у.</w:t>
      </w:r>
    </w:p>
    <w:p w:rsidR="00347A96" w:rsidRDefault="00347A96" w:rsidP="009304D9">
      <w:pPr>
        <w:numPr>
          <w:ilvl w:val="0"/>
          <w:numId w:val="41"/>
        </w:numPr>
        <w:autoSpaceDE w:val="0"/>
        <w:autoSpaceDN w:val="0"/>
        <w:adjustRightInd w:val="0"/>
        <w:jc w:val="both"/>
      </w:pPr>
      <w:proofErr w:type="spellStart"/>
      <w:r>
        <w:t>Національні</w:t>
      </w:r>
      <w:proofErr w:type="spellEnd"/>
      <w:r>
        <w:t xml:space="preserve"> </w:t>
      </w:r>
      <w:proofErr w:type="spellStart"/>
      <w:r>
        <w:t>системи</w:t>
      </w:r>
      <w:proofErr w:type="spellEnd"/>
      <w:r>
        <w:t xml:space="preserve"> </w:t>
      </w:r>
      <w:proofErr w:type="spellStart"/>
      <w:r>
        <w:t>соціальних</w:t>
      </w:r>
      <w:proofErr w:type="spellEnd"/>
      <w:r>
        <w:t xml:space="preserve"> </w:t>
      </w:r>
      <w:proofErr w:type="spellStart"/>
      <w:r>
        <w:t>відносин</w:t>
      </w:r>
      <w:proofErr w:type="spellEnd"/>
      <w:r>
        <w:t xml:space="preserve"> та аудиту.</w:t>
      </w:r>
    </w:p>
    <w:p w:rsidR="00347A96" w:rsidRDefault="00347A96" w:rsidP="009304D9">
      <w:pPr>
        <w:numPr>
          <w:ilvl w:val="0"/>
          <w:numId w:val="41"/>
        </w:numPr>
        <w:autoSpaceDE w:val="0"/>
        <w:autoSpaceDN w:val="0"/>
        <w:adjustRightInd w:val="0"/>
        <w:jc w:val="both"/>
      </w:pPr>
      <w:r>
        <w:rPr>
          <w:lang w:val="uk-UA"/>
        </w:rPr>
        <w:t>М</w:t>
      </w:r>
      <w:r>
        <w:t>одел</w:t>
      </w:r>
      <w:r>
        <w:rPr>
          <w:lang w:val="uk-UA"/>
        </w:rPr>
        <w:t xml:space="preserve">і соціального </w:t>
      </w:r>
      <w:r>
        <w:t>аудиту</w:t>
      </w:r>
      <w:r>
        <w:rPr>
          <w:lang w:val="uk-UA"/>
        </w:rPr>
        <w:t>: а</w:t>
      </w:r>
      <w:proofErr w:type="spellStart"/>
      <w:r>
        <w:t>мериканська</w:t>
      </w:r>
      <w:proofErr w:type="spellEnd"/>
      <w:r>
        <w:rPr>
          <w:lang w:val="uk-UA"/>
        </w:rPr>
        <w:t>, н</w:t>
      </w:r>
      <w:proofErr w:type="spellStart"/>
      <w:r>
        <w:t>імецька</w:t>
      </w:r>
      <w:proofErr w:type="spellEnd"/>
      <w:r>
        <w:rPr>
          <w:lang w:val="uk-UA"/>
        </w:rPr>
        <w:t>, я</w:t>
      </w:r>
      <w:proofErr w:type="spellStart"/>
      <w:r>
        <w:t>понська</w:t>
      </w:r>
      <w:proofErr w:type="spellEnd"/>
      <w:r>
        <w:rPr>
          <w:lang w:val="uk-UA"/>
        </w:rPr>
        <w:t>.</w:t>
      </w:r>
    </w:p>
    <w:p w:rsidR="00347A96" w:rsidRDefault="00347A96" w:rsidP="009304D9">
      <w:pPr>
        <w:numPr>
          <w:ilvl w:val="0"/>
          <w:numId w:val="41"/>
        </w:numPr>
        <w:autoSpaceDE w:val="0"/>
        <w:autoSpaceDN w:val="0"/>
        <w:adjustRightInd w:val="0"/>
        <w:jc w:val="both"/>
      </w:pPr>
      <w:proofErr w:type="spellStart"/>
      <w:r>
        <w:t>Функціонування</w:t>
      </w:r>
      <w:proofErr w:type="spellEnd"/>
      <w:r>
        <w:t xml:space="preserve"> </w:t>
      </w:r>
      <w:proofErr w:type="spellStart"/>
      <w:r>
        <w:t>соціального</w:t>
      </w:r>
      <w:proofErr w:type="spellEnd"/>
      <w:r>
        <w:t xml:space="preserve"> аудиту в </w:t>
      </w:r>
      <w:proofErr w:type="spellStart"/>
      <w:r>
        <w:t>системі</w:t>
      </w:r>
      <w:proofErr w:type="spellEnd"/>
      <w:r>
        <w:t xml:space="preserve"> </w:t>
      </w:r>
      <w:proofErr w:type="spellStart"/>
      <w:r>
        <w:t>соціального</w:t>
      </w:r>
      <w:proofErr w:type="spellEnd"/>
      <w:r>
        <w:rPr>
          <w:lang w:val="uk-UA"/>
        </w:rPr>
        <w:t xml:space="preserve"> </w:t>
      </w:r>
      <w:r>
        <w:t>партнерства.</w:t>
      </w:r>
    </w:p>
    <w:p w:rsidR="00347A96" w:rsidRDefault="00347A96" w:rsidP="009304D9">
      <w:pPr>
        <w:numPr>
          <w:ilvl w:val="0"/>
          <w:numId w:val="41"/>
        </w:numPr>
        <w:autoSpaceDE w:val="0"/>
        <w:autoSpaceDN w:val="0"/>
        <w:adjustRightInd w:val="0"/>
        <w:jc w:val="both"/>
      </w:pPr>
      <w:proofErr w:type="spellStart"/>
      <w:r>
        <w:t>Форми</w:t>
      </w:r>
      <w:proofErr w:type="spellEnd"/>
      <w:r>
        <w:t xml:space="preserve"> та </w:t>
      </w:r>
      <w:proofErr w:type="spellStart"/>
      <w:r>
        <w:t>основні</w:t>
      </w:r>
      <w:proofErr w:type="spellEnd"/>
      <w:r>
        <w:t xml:space="preserve"> напрямки позитивного </w:t>
      </w:r>
      <w:proofErr w:type="spellStart"/>
      <w:r>
        <w:t>впливу</w:t>
      </w:r>
      <w:proofErr w:type="spellEnd"/>
      <w:r>
        <w:t xml:space="preserve"> </w:t>
      </w:r>
      <w:proofErr w:type="spellStart"/>
      <w:r>
        <w:t>соціального</w:t>
      </w:r>
      <w:proofErr w:type="spellEnd"/>
      <w:r>
        <w:t xml:space="preserve"> аудиту</w:t>
      </w:r>
      <w:r>
        <w:rPr>
          <w:lang w:val="uk-UA"/>
        </w:rPr>
        <w:t xml:space="preserve"> </w:t>
      </w:r>
      <w:r>
        <w:t xml:space="preserve">на </w:t>
      </w:r>
      <w:proofErr w:type="spellStart"/>
      <w:r>
        <w:t>ефективність</w:t>
      </w:r>
      <w:proofErr w:type="spellEnd"/>
      <w:r>
        <w:t xml:space="preserve"> </w:t>
      </w:r>
      <w:proofErr w:type="spellStart"/>
      <w:r>
        <w:t>соціального</w:t>
      </w:r>
      <w:proofErr w:type="spellEnd"/>
      <w:r>
        <w:t xml:space="preserve"> партнерства.</w:t>
      </w:r>
    </w:p>
    <w:p w:rsidR="00347A96" w:rsidRDefault="00347A96" w:rsidP="009304D9">
      <w:pPr>
        <w:numPr>
          <w:ilvl w:val="0"/>
          <w:numId w:val="41"/>
        </w:numPr>
        <w:autoSpaceDE w:val="0"/>
        <w:autoSpaceDN w:val="0"/>
        <w:adjustRightInd w:val="0"/>
        <w:jc w:val="both"/>
      </w:pPr>
      <w:r>
        <w:rPr>
          <w:lang w:val="uk-UA"/>
        </w:rPr>
        <w:t>Соціальний а</w:t>
      </w:r>
      <w:r>
        <w:t xml:space="preserve">удит </w:t>
      </w:r>
      <w:proofErr w:type="spellStart"/>
      <w:r>
        <w:t>охорони</w:t>
      </w:r>
      <w:proofErr w:type="spellEnd"/>
      <w:r>
        <w:t xml:space="preserve"> </w:t>
      </w:r>
      <w:proofErr w:type="spellStart"/>
      <w:r>
        <w:t>праці</w:t>
      </w:r>
      <w:proofErr w:type="spellEnd"/>
      <w:r>
        <w:t xml:space="preserve"> та </w:t>
      </w:r>
      <w:proofErr w:type="spellStart"/>
      <w:r>
        <w:t>навколишнього</w:t>
      </w:r>
      <w:proofErr w:type="spellEnd"/>
      <w:r>
        <w:t xml:space="preserve"> </w:t>
      </w:r>
      <w:proofErr w:type="spellStart"/>
      <w:r>
        <w:t>середовища</w:t>
      </w:r>
      <w:proofErr w:type="spellEnd"/>
      <w:r>
        <w:t>.</w:t>
      </w:r>
    </w:p>
    <w:p w:rsidR="00347A96" w:rsidRDefault="00347A96" w:rsidP="009304D9">
      <w:pPr>
        <w:numPr>
          <w:ilvl w:val="0"/>
          <w:numId w:val="41"/>
        </w:numPr>
        <w:autoSpaceDE w:val="0"/>
        <w:autoSpaceDN w:val="0"/>
        <w:adjustRightInd w:val="0"/>
        <w:jc w:val="both"/>
      </w:pPr>
      <w:proofErr w:type="spellStart"/>
      <w:r>
        <w:t>Формування</w:t>
      </w:r>
      <w:proofErr w:type="spellEnd"/>
      <w:r>
        <w:t xml:space="preserve"> </w:t>
      </w:r>
      <w:proofErr w:type="spellStart"/>
      <w:r>
        <w:t>правової</w:t>
      </w:r>
      <w:proofErr w:type="spellEnd"/>
      <w:r>
        <w:t xml:space="preserve"> </w:t>
      </w:r>
      <w:proofErr w:type="spellStart"/>
      <w:r>
        <w:t>основи</w:t>
      </w:r>
      <w:proofErr w:type="spellEnd"/>
      <w:r>
        <w:t xml:space="preserve"> </w:t>
      </w:r>
      <w:proofErr w:type="spellStart"/>
      <w:r>
        <w:t>соціального</w:t>
      </w:r>
      <w:proofErr w:type="spellEnd"/>
      <w:r>
        <w:t xml:space="preserve"> аудиту в </w:t>
      </w:r>
      <w:proofErr w:type="spellStart"/>
      <w:r>
        <w:t>Україні</w:t>
      </w:r>
      <w:proofErr w:type="spellEnd"/>
      <w:r>
        <w:t>.</w:t>
      </w:r>
    </w:p>
    <w:p w:rsidR="00347A96" w:rsidRDefault="00347A96" w:rsidP="009304D9">
      <w:pPr>
        <w:numPr>
          <w:ilvl w:val="0"/>
          <w:numId w:val="41"/>
        </w:numPr>
        <w:autoSpaceDE w:val="0"/>
        <w:autoSpaceDN w:val="0"/>
        <w:adjustRightInd w:val="0"/>
        <w:jc w:val="both"/>
      </w:pPr>
      <w:r>
        <w:t xml:space="preserve">Аудит </w:t>
      </w:r>
      <w:proofErr w:type="spellStart"/>
      <w:r>
        <w:t>системи</w:t>
      </w:r>
      <w:proofErr w:type="spellEnd"/>
      <w:r>
        <w:t xml:space="preserve"> </w:t>
      </w:r>
      <w:proofErr w:type="spellStart"/>
      <w:r>
        <w:t>управління</w:t>
      </w:r>
      <w:proofErr w:type="spellEnd"/>
      <w:r>
        <w:t xml:space="preserve"> </w:t>
      </w:r>
      <w:proofErr w:type="spellStart"/>
      <w:r>
        <w:t>людськими</w:t>
      </w:r>
      <w:proofErr w:type="spellEnd"/>
      <w:r>
        <w:t xml:space="preserve"> ресурсами.</w:t>
      </w:r>
    </w:p>
    <w:p w:rsidR="00347A96" w:rsidRPr="0055381D" w:rsidRDefault="00347A96" w:rsidP="009304D9">
      <w:pPr>
        <w:numPr>
          <w:ilvl w:val="0"/>
          <w:numId w:val="41"/>
        </w:numPr>
        <w:autoSpaceDE w:val="0"/>
        <w:autoSpaceDN w:val="0"/>
        <w:adjustRightInd w:val="0"/>
        <w:jc w:val="both"/>
      </w:pPr>
      <w:proofErr w:type="spellStart"/>
      <w:r>
        <w:t>Оцінка</w:t>
      </w:r>
      <w:proofErr w:type="spellEnd"/>
      <w:r>
        <w:t xml:space="preserve"> </w:t>
      </w:r>
      <w:proofErr w:type="spellStart"/>
      <w:r>
        <w:t>відповідності</w:t>
      </w:r>
      <w:proofErr w:type="spellEnd"/>
      <w:r>
        <w:t xml:space="preserve"> </w:t>
      </w:r>
      <w:proofErr w:type="spellStart"/>
      <w:r>
        <w:t>системи</w:t>
      </w:r>
      <w:proofErr w:type="spellEnd"/>
      <w:r>
        <w:t xml:space="preserve"> </w:t>
      </w:r>
      <w:proofErr w:type="spellStart"/>
      <w:r>
        <w:t>управління</w:t>
      </w:r>
      <w:proofErr w:type="spellEnd"/>
      <w:r>
        <w:t xml:space="preserve"> персоналом </w:t>
      </w:r>
      <w:proofErr w:type="spellStart"/>
      <w:r>
        <w:t>вимогам</w:t>
      </w:r>
      <w:proofErr w:type="spellEnd"/>
      <w:r>
        <w:rPr>
          <w:lang w:val="uk-UA"/>
        </w:rPr>
        <w:t xml:space="preserve"> </w:t>
      </w:r>
      <w:proofErr w:type="spellStart"/>
      <w:r>
        <w:t>українського</w:t>
      </w:r>
      <w:proofErr w:type="spellEnd"/>
      <w:r>
        <w:t xml:space="preserve"> </w:t>
      </w:r>
      <w:proofErr w:type="spellStart"/>
      <w:r>
        <w:t>законодавства</w:t>
      </w:r>
      <w:proofErr w:type="spellEnd"/>
      <w:r>
        <w:rPr>
          <w:lang w:val="uk-UA"/>
        </w:rPr>
        <w:t xml:space="preserve"> та</w:t>
      </w:r>
      <w:r>
        <w:t xml:space="preserve"> </w:t>
      </w:r>
      <w:proofErr w:type="spellStart"/>
      <w:r>
        <w:t>міжнародним</w:t>
      </w:r>
      <w:proofErr w:type="spellEnd"/>
      <w:r>
        <w:t xml:space="preserve"> нормам.</w:t>
      </w:r>
    </w:p>
    <w:p w:rsidR="00347A96" w:rsidRDefault="00347A96" w:rsidP="009304D9">
      <w:pPr>
        <w:numPr>
          <w:ilvl w:val="0"/>
          <w:numId w:val="41"/>
        </w:numPr>
        <w:autoSpaceDE w:val="0"/>
        <w:autoSpaceDN w:val="0"/>
        <w:adjustRightInd w:val="0"/>
        <w:jc w:val="both"/>
      </w:pPr>
      <w:r>
        <w:rPr>
          <w:lang w:val="uk-UA"/>
        </w:rPr>
        <w:t>Нормативно-правові засади соціального аудиту та інспектування.</w:t>
      </w:r>
    </w:p>
    <w:p w:rsidR="00347A96" w:rsidRDefault="00347A96" w:rsidP="009304D9">
      <w:pPr>
        <w:numPr>
          <w:ilvl w:val="0"/>
          <w:numId w:val="41"/>
        </w:numPr>
        <w:autoSpaceDE w:val="0"/>
        <w:autoSpaceDN w:val="0"/>
        <w:adjustRightInd w:val="0"/>
        <w:jc w:val="both"/>
      </w:pPr>
      <w:proofErr w:type="spellStart"/>
      <w:r>
        <w:t>Соціальні</w:t>
      </w:r>
      <w:proofErr w:type="spellEnd"/>
      <w:r>
        <w:t xml:space="preserve"> </w:t>
      </w:r>
      <w:proofErr w:type="spellStart"/>
      <w:r>
        <w:t>стандарти</w:t>
      </w:r>
      <w:proofErr w:type="spellEnd"/>
      <w:r>
        <w:t xml:space="preserve"> в </w:t>
      </w:r>
      <w:proofErr w:type="spellStart"/>
      <w:r>
        <w:t>Україні</w:t>
      </w:r>
      <w:proofErr w:type="spellEnd"/>
      <w:r>
        <w:t>.</w:t>
      </w:r>
    </w:p>
    <w:p w:rsidR="00347A96" w:rsidRDefault="00347A96" w:rsidP="009304D9">
      <w:pPr>
        <w:numPr>
          <w:ilvl w:val="0"/>
          <w:numId w:val="41"/>
        </w:numPr>
        <w:autoSpaceDE w:val="0"/>
        <w:autoSpaceDN w:val="0"/>
        <w:adjustRightInd w:val="0"/>
        <w:jc w:val="both"/>
      </w:pPr>
      <w:proofErr w:type="spellStart"/>
      <w:r>
        <w:t>Механізми</w:t>
      </w:r>
      <w:proofErr w:type="spellEnd"/>
      <w:r>
        <w:t xml:space="preserve"> </w:t>
      </w:r>
      <w:proofErr w:type="spellStart"/>
      <w:r>
        <w:t>реалізації</w:t>
      </w:r>
      <w:proofErr w:type="spellEnd"/>
      <w:r>
        <w:t xml:space="preserve"> </w:t>
      </w:r>
      <w:proofErr w:type="spellStart"/>
      <w:r>
        <w:t>соціального</w:t>
      </w:r>
      <w:proofErr w:type="spellEnd"/>
      <w:r>
        <w:t xml:space="preserve"> аудиту.</w:t>
      </w:r>
    </w:p>
    <w:p w:rsidR="00347A96" w:rsidRDefault="00347A96" w:rsidP="009304D9">
      <w:pPr>
        <w:numPr>
          <w:ilvl w:val="0"/>
          <w:numId w:val="41"/>
        </w:numPr>
        <w:autoSpaceDE w:val="0"/>
        <w:autoSpaceDN w:val="0"/>
        <w:adjustRightInd w:val="0"/>
        <w:jc w:val="both"/>
      </w:pPr>
      <w:r>
        <w:rPr>
          <w:lang w:val="uk-UA"/>
        </w:rPr>
        <w:t>Методика о</w:t>
      </w:r>
      <w:proofErr w:type="spellStart"/>
      <w:r>
        <w:t>цінк</w:t>
      </w:r>
      <w:proofErr w:type="spellEnd"/>
      <w:r>
        <w:rPr>
          <w:lang w:val="uk-UA"/>
        </w:rPr>
        <w:t>и</w:t>
      </w:r>
      <w:r>
        <w:t xml:space="preserve"> </w:t>
      </w:r>
      <w:proofErr w:type="spellStart"/>
      <w:r>
        <w:t>соціальної</w:t>
      </w:r>
      <w:proofErr w:type="spellEnd"/>
      <w:r>
        <w:t xml:space="preserve"> та </w:t>
      </w:r>
      <w:proofErr w:type="spellStart"/>
      <w:r>
        <w:t>економічної</w:t>
      </w:r>
      <w:proofErr w:type="spellEnd"/>
      <w:r>
        <w:t xml:space="preserve"> </w:t>
      </w:r>
      <w:proofErr w:type="spellStart"/>
      <w:r>
        <w:t>ефективності</w:t>
      </w:r>
      <w:proofErr w:type="spellEnd"/>
      <w:r>
        <w:t xml:space="preserve"> </w:t>
      </w:r>
      <w:proofErr w:type="spellStart"/>
      <w:r>
        <w:t>системи</w:t>
      </w:r>
      <w:proofErr w:type="spellEnd"/>
      <w:r>
        <w:t xml:space="preserve"> </w:t>
      </w:r>
      <w:proofErr w:type="spellStart"/>
      <w:r>
        <w:t>управління</w:t>
      </w:r>
      <w:proofErr w:type="spellEnd"/>
      <w:r>
        <w:rPr>
          <w:lang w:val="uk-UA"/>
        </w:rPr>
        <w:t xml:space="preserve"> </w:t>
      </w:r>
      <w:r>
        <w:t>персоналом.</w:t>
      </w:r>
    </w:p>
    <w:p w:rsidR="00347A96" w:rsidRDefault="00347A96" w:rsidP="009304D9">
      <w:pPr>
        <w:numPr>
          <w:ilvl w:val="0"/>
          <w:numId w:val="41"/>
        </w:numPr>
        <w:autoSpaceDE w:val="0"/>
        <w:autoSpaceDN w:val="0"/>
        <w:adjustRightInd w:val="0"/>
        <w:jc w:val="both"/>
      </w:pPr>
      <w:r>
        <w:t xml:space="preserve">Методика </w:t>
      </w:r>
      <w:r>
        <w:rPr>
          <w:lang w:val="uk-UA"/>
        </w:rPr>
        <w:t>та т</w:t>
      </w:r>
      <w:proofErr w:type="spellStart"/>
      <w:r>
        <w:t>ехнології</w:t>
      </w:r>
      <w:proofErr w:type="spellEnd"/>
      <w:r>
        <w:t xml:space="preserve"> </w:t>
      </w:r>
      <w:proofErr w:type="spellStart"/>
      <w:r>
        <w:t>проведення</w:t>
      </w:r>
      <w:proofErr w:type="spellEnd"/>
      <w:r>
        <w:t xml:space="preserve"> </w:t>
      </w:r>
      <w:proofErr w:type="spellStart"/>
      <w:r>
        <w:t>соціального</w:t>
      </w:r>
      <w:proofErr w:type="spellEnd"/>
      <w:r>
        <w:t xml:space="preserve"> аудиту.</w:t>
      </w:r>
    </w:p>
    <w:p w:rsidR="00347A96" w:rsidRDefault="00347A96" w:rsidP="009304D9">
      <w:pPr>
        <w:numPr>
          <w:ilvl w:val="0"/>
          <w:numId w:val="41"/>
        </w:numPr>
        <w:autoSpaceDE w:val="0"/>
        <w:autoSpaceDN w:val="0"/>
        <w:adjustRightInd w:val="0"/>
        <w:jc w:val="both"/>
      </w:pPr>
      <w:r>
        <w:t xml:space="preserve">Мета та </w:t>
      </w:r>
      <w:proofErr w:type="spellStart"/>
      <w:r>
        <w:t>соціальні</w:t>
      </w:r>
      <w:proofErr w:type="spellEnd"/>
      <w:r>
        <w:t xml:space="preserve"> </w:t>
      </w:r>
      <w:r>
        <w:rPr>
          <w:lang w:val="uk-UA"/>
        </w:rPr>
        <w:t>критерії</w:t>
      </w:r>
      <w:r>
        <w:t xml:space="preserve"> аудиту </w:t>
      </w:r>
      <w:proofErr w:type="spellStart"/>
      <w:r>
        <w:t>планування</w:t>
      </w:r>
      <w:proofErr w:type="spellEnd"/>
      <w:r>
        <w:t xml:space="preserve"> потреби </w:t>
      </w:r>
      <w:proofErr w:type="spellStart"/>
      <w:r>
        <w:t>організації</w:t>
      </w:r>
      <w:proofErr w:type="spellEnd"/>
      <w:r>
        <w:t xml:space="preserve"> у</w:t>
      </w:r>
      <w:r>
        <w:rPr>
          <w:lang w:val="uk-UA"/>
        </w:rPr>
        <w:t xml:space="preserve"> </w:t>
      </w:r>
      <w:proofErr w:type="spellStart"/>
      <w:r>
        <w:t>персоналі</w:t>
      </w:r>
      <w:proofErr w:type="spellEnd"/>
      <w:r>
        <w:t>.</w:t>
      </w:r>
    </w:p>
    <w:p w:rsidR="00347A96" w:rsidRDefault="00347A96" w:rsidP="009304D9">
      <w:pPr>
        <w:numPr>
          <w:ilvl w:val="0"/>
          <w:numId w:val="41"/>
        </w:numPr>
        <w:autoSpaceDE w:val="0"/>
        <w:autoSpaceDN w:val="0"/>
        <w:adjustRightInd w:val="0"/>
        <w:jc w:val="both"/>
      </w:pPr>
      <w:r>
        <w:rPr>
          <w:lang w:val="uk-UA"/>
        </w:rPr>
        <w:t>Критерії о</w:t>
      </w:r>
      <w:proofErr w:type="spellStart"/>
      <w:r>
        <w:t>цінк</w:t>
      </w:r>
      <w:proofErr w:type="spellEnd"/>
      <w:r>
        <w:rPr>
          <w:lang w:val="uk-UA"/>
        </w:rPr>
        <w:t>и</w:t>
      </w:r>
      <w:r>
        <w:t xml:space="preserve"> </w:t>
      </w:r>
      <w:proofErr w:type="spellStart"/>
      <w:r>
        <w:t>якості</w:t>
      </w:r>
      <w:proofErr w:type="spellEnd"/>
      <w:r>
        <w:t xml:space="preserve"> </w:t>
      </w:r>
      <w:proofErr w:type="spellStart"/>
      <w:r>
        <w:t>планування</w:t>
      </w:r>
      <w:proofErr w:type="spellEnd"/>
      <w:r>
        <w:t xml:space="preserve"> персоналу в </w:t>
      </w:r>
      <w:proofErr w:type="spellStart"/>
      <w:r>
        <w:t>організації</w:t>
      </w:r>
      <w:proofErr w:type="spellEnd"/>
      <w:r>
        <w:t>.</w:t>
      </w:r>
    </w:p>
    <w:p w:rsidR="00347A96" w:rsidRDefault="00347A96" w:rsidP="009304D9">
      <w:pPr>
        <w:numPr>
          <w:ilvl w:val="0"/>
          <w:numId w:val="41"/>
        </w:numPr>
        <w:autoSpaceDE w:val="0"/>
        <w:autoSpaceDN w:val="0"/>
        <w:adjustRightInd w:val="0"/>
        <w:jc w:val="both"/>
      </w:pPr>
      <w:proofErr w:type="spellStart"/>
      <w:r>
        <w:t>Особливості</w:t>
      </w:r>
      <w:proofErr w:type="spellEnd"/>
      <w:r>
        <w:t xml:space="preserve"> та </w:t>
      </w:r>
      <w:proofErr w:type="spellStart"/>
      <w:r>
        <w:t>завдання</w:t>
      </w:r>
      <w:proofErr w:type="spellEnd"/>
      <w:r>
        <w:t xml:space="preserve"> аудиту найму персоналу.</w:t>
      </w:r>
    </w:p>
    <w:p w:rsidR="00347A96" w:rsidRDefault="00347A96" w:rsidP="009304D9">
      <w:pPr>
        <w:numPr>
          <w:ilvl w:val="0"/>
          <w:numId w:val="41"/>
        </w:numPr>
        <w:autoSpaceDE w:val="0"/>
        <w:autoSpaceDN w:val="0"/>
        <w:adjustRightInd w:val="0"/>
        <w:jc w:val="both"/>
      </w:pPr>
      <w:r>
        <w:rPr>
          <w:lang w:val="uk-UA"/>
        </w:rPr>
        <w:t>Соціальний а</w:t>
      </w:r>
      <w:r>
        <w:t xml:space="preserve">удит </w:t>
      </w:r>
      <w:proofErr w:type="spellStart"/>
      <w:r>
        <w:t>організації</w:t>
      </w:r>
      <w:proofErr w:type="spellEnd"/>
      <w:r>
        <w:t xml:space="preserve"> та </w:t>
      </w:r>
      <w:proofErr w:type="spellStart"/>
      <w:r>
        <w:t>нормування</w:t>
      </w:r>
      <w:proofErr w:type="spellEnd"/>
      <w:r>
        <w:t xml:space="preserve"> </w:t>
      </w:r>
      <w:proofErr w:type="spellStart"/>
      <w:r>
        <w:t>праці</w:t>
      </w:r>
      <w:proofErr w:type="spellEnd"/>
      <w:r>
        <w:t>.</w:t>
      </w:r>
    </w:p>
    <w:p w:rsidR="00347A96" w:rsidRDefault="00347A96" w:rsidP="009304D9">
      <w:pPr>
        <w:numPr>
          <w:ilvl w:val="0"/>
          <w:numId w:val="41"/>
        </w:numPr>
        <w:autoSpaceDE w:val="0"/>
        <w:autoSpaceDN w:val="0"/>
        <w:adjustRightInd w:val="0"/>
        <w:jc w:val="both"/>
      </w:pPr>
      <w:proofErr w:type="spellStart"/>
      <w:r>
        <w:t>Інспектування</w:t>
      </w:r>
      <w:proofErr w:type="spellEnd"/>
      <w:r>
        <w:t xml:space="preserve"> </w:t>
      </w:r>
      <w:proofErr w:type="spellStart"/>
      <w:r>
        <w:t>територіального</w:t>
      </w:r>
      <w:proofErr w:type="spellEnd"/>
      <w:r>
        <w:t xml:space="preserve"> центру </w:t>
      </w:r>
      <w:proofErr w:type="spellStart"/>
      <w:r>
        <w:t>обслуговування</w:t>
      </w:r>
      <w:proofErr w:type="spellEnd"/>
      <w:r>
        <w:t xml:space="preserve"> </w:t>
      </w:r>
      <w:proofErr w:type="spellStart"/>
      <w:r>
        <w:t>пенсіонерів</w:t>
      </w:r>
      <w:proofErr w:type="spellEnd"/>
      <w:r>
        <w:t xml:space="preserve"> та</w:t>
      </w:r>
      <w:r>
        <w:rPr>
          <w:lang w:val="uk-UA"/>
        </w:rPr>
        <w:t xml:space="preserve"> </w:t>
      </w:r>
      <w:r>
        <w:t xml:space="preserve">одиноких </w:t>
      </w:r>
      <w:proofErr w:type="spellStart"/>
      <w:r>
        <w:t>непрацездатних</w:t>
      </w:r>
      <w:proofErr w:type="spellEnd"/>
      <w:r>
        <w:t xml:space="preserve"> </w:t>
      </w:r>
      <w:proofErr w:type="spellStart"/>
      <w:r>
        <w:t>громадян</w:t>
      </w:r>
      <w:proofErr w:type="spellEnd"/>
      <w:r>
        <w:t>.</w:t>
      </w:r>
    </w:p>
    <w:p w:rsidR="00347A96" w:rsidRDefault="00347A96" w:rsidP="009304D9">
      <w:pPr>
        <w:numPr>
          <w:ilvl w:val="0"/>
          <w:numId w:val="41"/>
        </w:numPr>
        <w:autoSpaceDE w:val="0"/>
        <w:autoSpaceDN w:val="0"/>
        <w:adjustRightInd w:val="0"/>
        <w:jc w:val="both"/>
      </w:pPr>
      <w:proofErr w:type="spellStart"/>
      <w:r>
        <w:t>Соціальне</w:t>
      </w:r>
      <w:proofErr w:type="spellEnd"/>
      <w:r>
        <w:t xml:space="preserve"> </w:t>
      </w:r>
      <w:proofErr w:type="spellStart"/>
      <w:r>
        <w:t>інспектування</w:t>
      </w:r>
      <w:proofErr w:type="spellEnd"/>
      <w:r>
        <w:t xml:space="preserve"> </w:t>
      </w:r>
      <w:proofErr w:type="spellStart"/>
      <w:r>
        <w:t>діяльності</w:t>
      </w:r>
      <w:proofErr w:type="spellEnd"/>
      <w:r>
        <w:t xml:space="preserve"> </w:t>
      </w:r>
      <w:proofErr w:type="spellStart"/>
      <w:r>
        <w:t>шкіл-інтернатів</w:t>
      </w:r>
      <w:proofErr w:type="spellEnd"/>
      <w:r>
        <w:t>.</w:t>
      </w:r>
    </w:p>
    <w:p w:rsidR="00347A96" w:rsidRDefault="00347A96" w:rsidP="009304D9">
      <w:pPr>
        <w:numPr>
          <w:ilvl w:val="0"/>
          <w:numId w:val="41"/>
        </w:numPr>
        <w:autoSpaceDE w:val="0"/>
        <w:autoSpaceDN w:val="0"/>
        <w:adjustRightInd w:val="0"/>
        <w:jc w:val="both"/>
      </w:pPr>
      <w:proofErr w:type="spellStart"/>
      <w:r>
        <w:t>Соціальне</w:t>
      </w:r>
      <w:proofErr w:type="spellEnd"/>
      <w:r>
        <w:t xml:space="preserve"> </w:t>
      </w:r>
      <w:proofErr w:type="spellStart"/>
      <w:r>
        <w:t>інспектування</w:t>
      </w:r>
      <w:proofErr w:type="spellEnd"/>
      <w:r>
        <w:t xml:space="preserve"> </w:t>
      </w:r>
      <w:proofErr w:type="spellStart"/>
      <w:r>
        <w:t>дотримання</w:t>
      </w:r>
      <w:proofErr w:type="spellEnd"/>
      <w:r>
        <w:t xml:space="preserve"> </w:t>
      </w:r>
      <w:proofErr w:type="spellStart"/>
      <w:r>
        <w:t>Конвенції</w:t>
      </w:r>
      <w:proofErr w:type="spellEnd"/>
      <w:r>
        <w:t xml:space="preserve"> про права </w:t>
      </w:r>
      <w:proofErr w:type="spellStart"/>
      <w:r>
        <w:t>дитини</w:t>
      </w:r>
      <w:proofErr w:type="spellEnd"/>
      <w:r>
        <w:t xml:space="preserve"> у</w:t>
      </w:r>
      <w:r>
        <w:rPr>
          <w:lang w:val="uk-UA"/>
        </w:rPr>
        <w:t xml:space="preserve"> </w:t>
      </w:r>
      <w:proofErr w:type="spellStart"/>
      <w:r>
        <w:t>притулках</w:t>
      </w:r>
      <w:proofErr w:type="spellEnd"/>
      <w:r>
        <w:t xml:space="preserve"> для </w:t>
      </w:r>
      <w:proofErr w:type="spellStart"/>
      <w:r>
        <w:t>неповнолітніх</w:t>
      </w:r>
      <w:proofErr w:type="spellEnd"/>
      <w:r>
        <w:t xml:space="preserve"> та школах-</w:t>
      </w:r>
      <w:proofErr w:type="spellStart"/>
      <w:r>
        <w:t>інтернатах</w:t>
      </w:r>
      <w:proofErr w:type="spellEnd"/>
      <w:r>
        <w:t>.</w:t>
      </w:r>
    </w:p>
    <w:p w:rsidR="00347A96" w:rsidRDefault="00347A96" w:rsidP="009304D9">
      <w:pPr>
        <w:numPr>
          <w:ilvl w:val="0"/>
          <w:numId w:val="41"/>
        </w:numPr>
        <w:autoSpaceDE w:val="0"/>
        <w:autoSpaceDN w:val="0"/>
        <w:adjustRightInd w:val="0"/>
        <w:jc w:val="both"/>
      </w:pPr>
      <w:proofErr w:type="spellStart"/>
      <w:r>
        <w:t>Соціальне</w:t>
      </w:r>
      <w:proofErr w:type="spellEnd"/>
      <w:r>
        <w:t xml:space="preserve"> </w:t>
      </w:r>
      <w:proofErr w:type="spellStart"/>
      <w:r>
        <w:t>інспектування</w:t>
      </w:r>
      <w:proofErr w:type="spellEnd"/>
      <w:r>
        <w:t xml:space="preserve"> </w:t>
      </w:r>
      <w:proofErr w:type="spellStart"/>
      <w:r>
        <w:t>молодіжних</w:t>
      </w:r>
      <w:proofErr w:type="spellEnd"/>
      <w:r>
        <w:t xml:space="preserve"> служб в </w:t>
      </w:r>
      <w:proofErr w:type="spellStart"/>
      <w:r>
        <w:t>Україні</w:t>
      </w:r>
      <w:proofErr w:type="spellEnd"/>
      <w:r>
        <w:t>.</w:t>
      </w:r>
    </w:p>
    <w:p w:rsidR="00347A96" w:rsidRDefault="00347A96" w:rsidP="009304D9">
      <w:pPr>
        <w:numPr>
          <w:ilvl w:val="0"/>
          <w:numId w:val="41"/>
        </w:numPr>
        <w:autoSpaceDE w:val="0"/>
        <w:autoSpaceDN w:val="0"/>
        <w:adjustRightInd w:val="0"/>
        <w:jc w:val="both"/>
      </w:pPr>
      <w:proofErr w:type="spellStart"/>
      <w:r>
        <w:lastRenderedPageBreak/>
        <w:t>Інспектування</w:t>
      </w:r>
      <w:proofErr w:type="spellEnd"/>
      <w:r>
        <w:t xml:space="preserve"> </w:t>
      </w:r>
      <w:proofErr w:type="spellStart"/>
      <w:r>
        <w:t>закладів</w:t>
      </w:r>
      <w:proofErr w:type="spellEnd"/>
      <w:r>
        <w:t xml:space="preserve"> </w:t>
      </w:r>
      <w:proofErr w:type="spellStart"/>
      <w:r>
        <w:t>освіти</w:t>
      </w:r>
      <w:proofErr w:type="spellEnd"/>
      <w:r>
        <w:t xml:space="preserve"> по </w:t>
      </w:r>
      <w:proofErr w:type="spellStart"/>
      <w:r>
        <w:t>реалізації</w:t>
      </w:r>
      <w:proofErr w:type="spellEnd"/>
      <w:r>
        <w:t xml:space="preserve"> </w:t>
      </w:r>
      <w:proofErr w:type="spellStart"/>
      <w:r>
        <w:t>Указів</w:t>
      </w:r>
      <w:proofErr w:type="spellEnd"/>
      <w:r>
        <w:t xml:space="preserve"> Президента </w:t>
      </w:r>
      <w:proofErr w:type="spellStart"/>
      <w:r>
        <w:t>України</w:t>
      </w:r>
      <w:proofErr w:type="spellEnd"/>
      <w:r>
        <w:rPr>
          <w:lang w:val="uk-UA"/>
        </w:rPr>
        <w:t xml:space="preserve"> </w:t>
      </w:r>
      <w:proofErr w:type="spellStart"/>
      <w:r>
        <w:t>щодо</w:t>
      </w:r>
      <w:proofErr w:type="spellEnd"/>
      <w:r>
        <w:t xml:space="preserve"> </w:t>
      </w:r>
      <w:proofErr w:type="spellStart"/>
      <w:r>
        <w:t>формування</w:t>
      </w:r>
      <w:proofErr w:type="spellEnd"/>
      <w:r>
        <w:t xml:space="preserve"> здорового способу </w:t>
      </w:r>
      <w:proofErr w:type="spellStart"/>
      <w:r>
        <w:t>життя</w:t>
      </w:r>
      <w:proofErr w:type="spellEnd"/>
      <w:r>
        <w:t xml:space="preserve"> та </w:t>
      </w:r>
      <w:proofErr w:type="spellStart"/>
      <w:r>
        <w:t>духовності</w:t>
      </w:r>
      <w:proofErr w:type="spellEnd"/>
      <w:r>
        <w:t xml:space="preserve"> у </w:t>
      </w:r>
      <w:proofErr w:type="spellStart"/>
      <w:r>
        <w:t>суспільстві</w:t>
      </w:r>
      <w:proofErr w:type="spellEnd"/>
      <w:r>
        <w:t>.</w:t>
      </w:r>
    </w:p>
    <w:p w:rsidR="00347A96" w:rsidRDefault="00347A96" w:rsidP="009304D9">
      <w:pPr>
        <w:numPr>
          <w:ilvl w:val="0"/>
          <w:numId w:val="41"/>
        </w:numPr>
        <w:autoSpaceDE w:val="0"/>
        <w:autoSpaceDN w:val="0"/>
        <w:adjustRightInd w:val="0"/>
        <w:jc w:val="both"/>
      </w:pPr>
      <w:proofErr w:type="spellStart"/>
      <w:r>
        <w:t>Інспектування</w:t>
      </w:r>
      <w:proofErr w:type="spellEnd"/>
      <w:r>
        <w:t xml:space="preserve"> </w:t>
      </w:r>
      <w:proofErr w:type="spellStart"/>
      <w:r>
        <w:t>адресних</w:t>
      </w:r>
      <w:proofErr w:type="spellEnd"/>
      <w:r>
        <w:t xml:space="preserve"> </w:t>
      </w:r>
      <w:proofErr w:type="spellStart"/>
      <w:r>
        <w:t>соціальних</w:t>
      </w:r>
      <w:proofErr w:type="spellEnd"/>
      <w:r>
        <w:t xml:space="preserve"> </w:t>
      </w:r>
      <w:proofErr w:type="spellStart"/>
      <w:r>
        <w:t>допомог</w:t>
      </w:r>
      <w:proofErr w:type="spellEnd"/>
      <w:r>
        <w:t xml:space="preserve"> </w:t>
      </w:r>
      <w:proofErr w:type="spellStart"/>
      <w:r>
        <w:t>малозабезпеченим</w:t>
      </w:r>
      <w:proofErr w:type="spellEnd"/>
      <w:r>
        <w:rPr>
          <w:lang w:val="uk-UA"/>
        </w:rPr>
        <w:t xml:space="preserve"> </w:t>
      </w:r>
      <w:proofErr w:type="spellStart"/>
      <w:r>
        <w:t>громадянам</w:t>
      </w:r>
      <w:proofErr w:type="spellEnd"/>
      <w:r>
        <w:t>.</w:t>
      </w:r>
    </w:p>
    <w:p w:rsidR="00347A96" w:rsidRDefault="00347A96" w:rsidP="009304D9">
      <w:pPr>
        <w:numPr>
          <w:ilvl w:val="0"/>
          <w:numId w:val="41"/>
        </w:numPr>
        <w:autoSpaceDE w:val="0"/>
        <w:autoSpaceDN w:val="0"/>
        <w:adjustRightInd w:val="0"/>
        <w:jc w:val="both"/>
      </w:pPr>
      <w:proofErr w:type="spellStart"/>
      <w:r>
        <w:t>Форми</w:t>
      </w:r>
      <w:proofErr w:type="spellEnd"/>
      <w:r>
        <w:t xml:space="preserve"> та </w:t>
      </w:r>
      <w:proofErr w:type="spellStart"/>
      <w:r>
        <w:t>методи</w:t>
      </w:r>
      <w:proofErr w:type="spellEnd"/>
      <w:r>
        <w:t xml:space="preserve"> </w:t>
      </w:r>
      <w:proofErr w:type="spellStart"/>
      <w:r>
        <w:t>соціального</w:t>
      </w:r>
      <w:proofErr w:type="spellEnd"/>
      <w:r>
        <w:t xml:space="preserve"> </w:t>
      </w:r>
      <w:proofErr w:type="spellStart"/>
      <w:r>
        <w:t>інспектування</w:t>
      </w:r>
      <w:proofErr w:type="spellEnd"/>
      <w:r>
        <w:t xml:space="preserve"> </w:t>
      </w:r>
      <w:proofErr w:type="spellStart"/>
      <w:r>
        <w:t>проблемних</w:t>
      </w:r>
      <w:proofErr w:type="spellEnd"/>
      <w:r>
        <w:t xml:space="preserve"> </w:t>
      </w:r>
      <w:proofErr w:type="spellStart"/>
      <w:r>
        <w:t>сімей</w:t>
      </w:r>
      <w:proofErr w:type="spellEnd"/>
      <w:r>
        <w:t>.</w:t>
      </w:r>
    </w:p>
    <w:p w:rsidR="00347A96" w:rsidRDefault="00347A96" w:rsidP="009304D9">
      <w:pPr>
        <w:numPr>
          <w:ilvl w:val="0"/>
          <w:numId w:val="41"/>
        </w:numPr>
        <w:autoSpaceDE w:val="0"/>
        <w:autoSpaceDN w:val="0"/>
        <w:adjustRightInd w:val="0"/>
        <w:jc w:val="both"/>
      </w:pPr>
      <w:proofErr w:type="spellStart"/>
      <w:r>
        <w:t>Особливості</w:t>
      </w:r>
      <w:proofErr w:type="spellEnd"/>
      <w:r>
        <w:t xml:space="preserve"> </w:t>
      </w:r>
      <w:proofErr w:type="spellStart"/>
      <w:r>
        <w:t>соціального</w:t>
      </w:r>
      <w:proofErr w:type="spellEnd"/>
      <w:r>
        <w:t xml:space="preserve"> </w:t>
      </w:r>
      <w:proofErr w:type="spellStart"/>
      <w:r>
        <w:t>інспектування</w:t>
      </w:r>
      <w:proofErr w:type="spellEnd"/>
      <w:r>
        <w:t xml:space="preserve"> </w:t>
      </w:r>
      <w:proofErr w:type="spellStart"/>
      <w:r>
        <w:t>територіальних</w:t>
      </w:r>
      <w:proofErr w:type="spellEnd"/>
      <w:r>
        <w:t xml:space="preserve"> </w:t>
      </w:r>
      <w:proofErr w:type="spellStart"/>
      <w:r>
        <w:t>центрів</w:t>
      </w:r>
      <w:proofErr w:type="spellEnd"/>
      <w:r>
        <w:t xml:space="preserve"> по </w:t>
      </w:r>
      <w:proofErr w:type="spellStart"/>
      <w:r>
        <w:t>роботі</w:t>
      </w:r>
      <w:proofErr w:type="spellEnd"/>
      <w:r>
        <w:rPr>
          <w:lang w:val="uk-UA"/>
        </w:rPr>
        <w:t xml:space="preserve"> </w:t>
      </w:r>
      <w:r>
        <w:t xml:space="preserve">з одинокими </w:t>
      </w:r>
      <w:proofErr w:type="spellStart"/>
      <w:r>
        <w:t>непрацездатними</w:t>
      </w:r>
      <w:proofErr w:type="spellEnd"/>
      <w:r>
        <w:t xml:space="preserve"> людьми та </w:t>
      </w:r>
      <w:proofErr w:type="spellStart"/>
      <w:r>
        <w:t>інвалідами</w:t>
      </w:r>
      <w:proofErr w:type="spellEnd"/>
      <w:r>
        <w:t>.</w:t>
      </w:r>
    </w:p>
    <w:p w:rsidR="00347A96" w:rsidRDefault="00347A96" w:rsidP="009304D9">
      <w:pPr>
        <w:numPr>
          <w:ilvl w:val="0"/>
          <w:numId w:val="41"/>
        </w:numPr>
        <w:autoSpaceDE w:val="0"/>
        <w:autoSpaceDN w:val="0"/>
        <w:adjustRightInd w:val="0"/>
        <w:jc w:val="both"/>
      </w:pPr>
      <w:proofErr w:type="spellStart"/>
      <w:r>
        <w:t>Особливості</w:t>
      </w:r>
      <w:proofErr w:type="spellEnd"/>
      <w:r>
        <w:t xml:space="preserve"> </w:t>
      </w:r>
      <w:proofErr w:type="spellStart"/>
      <w:r>
        <w:t>проведення</w:t>
      </w:r>
      <w:proofErr w:type="spellEnd"/>
      <w:r>
        <w:t xml:space="preserve"> </w:t>
      </w:r>
      <w:proofErr w:type="spellStart"/>
      <w:r>
        <w:t>соціального</w:t>
      </w:r>
      <w:proofErr w:type="spellEnd"/>
      <w:r>
        <w:t xml:space="preserve"> аудиту </w:t>
      </w:r>
      <w:proofErr w:type="spellStart"/>
      <w:r>
        <w:t>органів</w:t>
      </w:r>
      <w:proofErr w:type="spellEnd"/>
      <w:r>
        <w:t xml:space="preserve"> </w:t>
      </w:r>
      <w:proofErr w:type="spellStart"/>
      <w:r>
        <w:t>місцевого</w:t>
      </w:r>
      <w:proofErr w:type="spellEnd"/>
      <w:r>
        <w:rPr>
          <w:lang w:val="uk-UA"/>
        </w:rPr>
        <w:t xml:space="preserve"> </w:t>
      </w:r>
      <w:proofErr w:type="spellStart"/>
      <w:r>
        <w:t>самоврядування</w:t>
      </w:r>
      <w:proofErr w:type="spellEnd"/>
      <w:r>
        <w:t>.</w:t>
      </w:r>
    </w:p>
    <w:p w:rsidR="00347A96" w:rsidRDefault="00347A96" w:rsidP="009304D9">
      <w:pPr>
        <w:numPr>
          <w:ilvl w:val="0"/>
          <w:numId w:val="41"/>
        </w:numPr>
        <w:autoSpaceDE w:val="0"/>
        <w:autoSpaceDN w:val="0"/>
        <w:adjustRightInd w:val="0"/>
        <w:jc w:val="both"/>
      </w:pPr>
      <w:proofErr w:type="spellStart"/>
      <w:r>
        <w:t>Особливості</w:t>
      </w:r>
      <w:proofErr w:type="spellEnd"/>
      <w:r>
        <w:t xml:space="preserve"> </w:t>
      </w:r>
      <w:proofErr w:type="spellStart"/>
      <w:r>
        <w:t>соціально</w:t>
      </w:r>
      <w:proofErr w:type="spellEnd"/>
      <w:r>
        <w:rPr>
          <w:lang w:val="uk-UA"/>
        </w:rPr>
        <w:t>ї</w:t>
      </w:r>
      <w:r>
        <w:t xml:space="preserve"> </w:t>
      </w:r>
      <w:proofErr w:type="spellStart"/>
      <w:r>
        <w:t>аудиторської</w:t>
      </w:r>
      <w:proofErr w:type="spellEnd"/>
      <w:r>
        <w:t xml:space="preserve"> </w:t>
      </w:r>
      <w:proofErr w:type="spellStart"/>
      <w:r>
        <w:t>діяльності</w:t>
      </w:r>
      <w:proofErr w:type="spellEnd"/>
      <w:r>
        <w:t xml:space="preserve"> </w:t>
      </w:r>
      <w:proofErr w:type="spellStart"/>
      <w:r>
        <w:t>громадських</w:t>
      </w:r>
      <w:proofErr w:type="spellEnd"/>
      <w:r>
        <w:rPr>
          <w:lang w:val="uk-UA"/>
        </w:rPr>
        <w:t xml:space="preserve"> </w:t>
      </w:r>
      <w:proofErr w:type="spellStart"/>
      <w:r>
        <w:t>організацій</w:t>
      </w:r>
      <w:proofErr w:type="spellEnd"/>
      <w:r>
        <w:t xml:space="preserve"> </w:t>
      </w:r>
      <w:proofErr w:type="spellStart"/>
      <w:r>
        <w:t>соціального</w:t>
      </w:r>
      <w:proofErr w:type="spellEnd"/>
      <w:r>
        <w:t xml:space="preserve"> </w:t>
      </w:r>
      <w:proofErr w:type="spellStart"/>
      <w:r>
        <w:t>спрямування</w:t>
      </w:r>
      <w:proofErr w:type="spellEnd"/>
      <w:r>
        <w:t>.</w:t>
      </w:r>
    </w:p>
    <w:p w:rsidR="00347A96" w:rsidRDefault="00347A96" w:rsidP="009304D9">
      <w:pPr>
        <w:numPr>
          <w:ilvl w:val="0"/>
          <w:numId w:val="41"/>
        </w:numPr>
        <w:autoSpaceDE w:val="0"/>
        <w:autoSpaceDN w:val="0"/>
        <w:adjustRightInd w:val="0"/>
        <w:jc w:val="both"/>
      </w:pPr>
      <w:proofErr w:type="spellStart"/>
      <w:r>
        <w:t>Форми</w:t>
      </w:r>
      <w:proofErr w:type="spellEnd"/>
      <w:r>
        <w:t xml:space="preserve"> та </w:t>
      </w:r>
      <w:proofErr w:type="spellStart"/>
      <w:r>
        <w:t>методи</w:t>
      </w:r>
      <w:proofErr w:type="spellEnd"/>
      <w:r>
        <w:t xml:space="preserve"> </w:t>
      </w:r>
      <w:proofErr w:type="spellStart"/>
      <w:r>
        <w:t>соціального</w:t>
      </w:r>
      <w:proofErr w:type="spellEnd"/>
      <w:r>
        <w:t xml:space="preserve"> </w:t>
      </w:r>
      <w:proofErr w:type="spellStart"/>
      <w:r>
        <w:t>інспектування</w:t>
      </w:r>
      <w:proofErr w:type="spellEnd"/>
      <w:r>
        <w:t>.</w:t>
      </w:r>
    </w:p>
    <w:p w:rsidR="00347A96" w:rsidRDefault="00347A96" w:rsidP="009304D9">
      <w:pPr>
        <w:numPr>
          <w:ilvl w:val="0"/>
          <w:numId w:val="41"/>
        </w:numPr>
        <w:autoSpaceDE w:val="0"/>
        <w:autoSpaceDN w:val="0"/>
        <w:adjustRightInd w:val="0"/>
        <w:jc w:val="both"/>
      </w:pPr>
      <w:proofErr w:type="spellStart"/>
      <w:r>
        <w:t>Сучасні</w:t>
      </w:r>
      <w:proofErr w:type="spellEnd"/>
      <w:r>
        <w:t xml:space="preserve"> </w:t>
      </w:r>
      <w:proofErr w:type="spellStart"/>
      <w:r>
        <w:t>підходи</w:t>
      </w:r>
      <w:proofErr w:type="spellEnd"/>
      <w:r>
        <w:t xml:space="preserve"> </w:t>
      </w:r>
      <w:proofErr w:type="spellStart"/>
      <w:r>
        <w:t>щодо</w:t>
      </w:r>
      <w:proofErr w:type="spellEnd"/>
      <w:r>
        <w:t xml:space="preserve"> </w:t>
      </w:r>
      <w:proofErr w:type="spellStart"/>
      <w:r>
        <w:t>діагностування</w:t>
      </w:r>
      <w:proofErr w:type="spellEnd"/>
      <w:r>
        <w:t xml:space="preserve"> </w:t>
      </w:r>
      <w:proofErr w:type="spellStart"/>
      <w:r>
        <w:t>складних</w:t>
      </w:r>
      <w:proofErr w:type="spellEnd"/>
      <w:r>
        <w:t xml:space="preserve"> </w:t>
      </w:r>
      <w:proofErr w:type="spellStart"/>
      <w:r>
        <w:t>життєвих</w:t>
      </w:r>
      <w:proofErr w:type="spellEnd"/>
      <w:r>
        <w:t xml:space="preserve"> </w:t>
      </w:r>
      <w:proofErr w:type="spellStart"/>
      <w:r>
        <w:t>обставин</w:t>
      </w:r>
      <w:proofErr w:type="spellEnd"/>
      <w:r>
        <w:rPr>
          <w:lang w:val="uk-UA"/>
        </w:rPr>
        <w:t xml:space="preserve"> </w:t>
      </w:r>
      <w:proofErr w:type="spellStart"/>
      <w:r>
        <w:t>особистості</w:t>
      </w:r>
      <w:proofErr w:type="spellEnd"/>
      <w:r>
        <w:t>.</w:t>
      </w:r>
    </w:p>
    <w:p w:rsidR="00347A96" w:rsidRDefault="00347A96" w:rsidP="009304D9">
      <w:pPr>
        <w:numPr>
          <w:ilvl w:val="0"/>
          <w:numId w:val="41"/>
        </w:numPr>
        <w:autoSpaceDE w:val="0"/>
        <w:autoSpaceDN w:val="0"/>
        <w:adjustRightInd w:val="0"/>
        <w:jc w:val="both"/>
      </w:pPr>
      <w:proofErr w:type="spellStart"/>
      <w:r>
        <w:t>Аналіз</w:t>
      </w:r>
      <w:proofErr w:type="spellEnd"/>
      <w:r>
        <w:t xml:space="preserve"> причин та </w:t>
      </w:r>
      <w:proofErr w:type="spellStart"/>
      <w:r>
        <w:t>факторів</w:t>
      </w:r>
      <w:proofErr w:type="spellEnd"/>
      <w:r>
        <w:t xml:space="preserve"> </w:t>
      </w:r>
      <w:proofErr w:type="spellStart"/>
      <w:r>
        <w:t>необхідності</w:t>
      </w:r>
      <w:proofErr w:type="spellEnd"/>
      <w:r>
        <w:t xml:space="preserve"> </w:t>
      </w:r>
      <w:proofErr w:type="spellStart"/>
      <w:r>
        <w:t>соціального</w:t>
      </w:r>
      <w:proofErr w:type="spellEnd"/>
      <w:r>
        <w:t xml:space="preserve"> </w:t>
      </w:r>
      <w:proofErr w:type="spellStart"/>
      <w:r>
        <w:t>інспектування</w:t>
      </w:r>
      <w:proofErr w:type="spellEnd"/>
      <w:r>
        <w:t>.</w:t>
      </w:r>
    </w:p>
    <w:p w:rsidR="00347A96" w:rsidRDefault="00347A96" w:rsidP="009304D9">
      <w:pPr>
        <w:numPr>
          <w:ilvl w:val="0"/>
          <w:numId w:val="41"/>
        </w:numPr>
        <w:autoSpaceDE w:val="0"/>
        <w:autoSpaceDN w:val="0"/>
        <w:adjustRightInd w:val="0"/>
        <w:jc w:val="both"/>
      </w:pPr>
      <w:proofErr w:type="spellStart"/>
      <w:r>
        <w:t>Оптимізація</w:t>
      </w:r>
      <w:proofErr w:type="spellEnd"/>
      <w:r>
        <w:t xml:space="preserve"> умов </w:t>
      </w:r>
      <w:proofErr w:type="spellStart"/>
      <w:r>
        <w:t>здійснення</w:t>
      </w:r>
      <w:proofErr w:type="spellEnd"/>
      <w:r>
        <w:t xml:space="preserve"> </w:t>
      </w:r>
      <w:proofErr w:type="spellStart"/>
      <w:r>
        <w:t>соціального</w:t>
      </w:r>
      <w:proofErr w:type="spellEnd"/>
      <w:r>
        <w:t xml:space="preserve"> </w:t>
      </w:r>
      <w:proofErr w:type="spellStart"/>
      <w:r>
        <w:t>інспекутвання</w:t>
      </w:r>
      <w:proofErr w:type="spellEnd"/>
      <w:r>
        <w:t>.</w:t>
      </w:r>
    </w:p>
    <w:p w:rsidR="00347A96" w:rsidRDefault="00347A96" w:rsidP="00A30EA1">
      <w:pPr>
        <w:tabs>
          <w:tab w:val="left" w:pos="4930"/>
        </w:tabs>
        <w:rPr>
          <w:b/>
          <w:bCs/>
          <w:lang w:val="uk-UA"/>
        </w:rPr>
      </w:pPr>
    </w:p>
    <w:p w:rsidR="00347A96" w:rsidRPr="009658E7" w:rsidRDefault="00347A96" w:rsidP="00EC6331">
      <w:pPr>
        <w:tabs>
          <w:tab w:val="left" w:pos="4930"/>
        </w:tabs>
        <w:jc w:val="center"/>
        <w:rPr>
          <w:b/>
          <w:bCs/>
          <w:lang w:val="uk-UA"/>
        </w:rPr>
      </w:pPr>
      <w:r w:rsidRPr="009658E7">
        <w:rPr>
          <w:b/>
          <w:bCs/>
          <w:lang w:val="uk-UA"/>
        </w:rPr>
        <w:t>16. Методичне забезпечення</w:t>
      </w:r>
    </w:p>
    <w:p w:rsidR="00347A96" w:rsidRPr="009658E7" w:rsidRDefault="00347A96" w:rsidP="00EC6331">
      <w:pPr>
        <w:ind w:firstLine="600"/>
        <w:jc w:val="both"/>
        <w:rPr>
          <w:lang w:val="uk-UA"/>
        </w:rPr>
      </w:pPr>
      <w:r w:rsidRPr="009658E7">
        <w:rPr>
          <w:lang w:val="uk-UA"/>
        </w:rPr>
        <w:t xml:space="preserve">1. </w:t>
      </w:r>
      <w:proofErr w:type="spellStart"/>
      <w:r w:rsidRPr="009658E7">
        <w:rPr>
          <w:lang w:val="uk-UA"/>
        </w:rPr>
        <w:t>Силабус</w:t>
      </w:r>
      <w:proofErr w:type="spellEnd"/>
      <w:r w:rsidRPr="009658E7">
        <w:rPr>
          <w:lang w:val="uk-UA"/>
        </w:rPr>
        <w:t xml:space="preserve"> навчальної дисципліни.</w:t>
      </w:r>
    </w:p>
    <w:p w:rsidR="00347A96" w:rsidRPr="009658E7" w:rsidRDefault="00347A96" w:rsidP="00EC6331">
      <w:pPr>
        <w:ind w:firstLine="600"/>
        <w:jc w:val="both"/>
        <w:rPr>
          <w:lang w:val="uk-UA"/>
        </w:rPr>
      </w:pPr>
      <w:r w:rsidRPr="009658E7">
        <w:rPr>
          <w:lang w:val="uk-UA"/>
        </w:rPr>
        <w:t>2. Програма навчальної дисципліни.</w:t>
      </w:r>
    </w:p>
    <w:p w:rsidR="00347A96" w:rsidRPr="009658E7" w:rsidRDefault="00347A96" w:rsidP="00EC6331">
      <w:pPr>
        <w:ind w:firstLine="600"/>
        <w:jc w:val="both"/>
        <w:rPr>
          <w:lang w:val="uk-UA"/>
        </w:rPr>
      </w:pPr>
      <w:r w:rsidRPr="009658E7">
        <w:rPr>
          <w:lang w:val="uk-UA"/>
        </w:rPr>
        <w:t>3. Плани лекцій, практичних занять та самостійної роботи студентів.</w:t>
      </w:r>
    </w:p>
    <w:p w:rsidR="00347A96" w:rsidRPr="009658E7" w:rsidRDefault="00347A96" w:rsidP="00EC6331">
      <w:pPr>
        <w:ind w:firstLine="600"/>
        <w:jc w:val="both"/>
        <w:rPr>
          <w:lang w:val="uk-UA"/>
        </w:rPr>
      </w:pPr>
      <w:r w:rsidRPr="009658E7">
        <w:rPr>
          <w:lang w:val="uk-UA"/>
        </w:rPr>
        <w:t>4. Методичні розробки для викладача.</w:t>
      </w:r>
    </w:p>
    <w:p w:rsidR="00347A96" w:rsidRPr="009658E7" w:rsidRDefault="00347A96" w:rsidP="00EC6331">
      <w:pPr>
        <w:ind w:firstLine="600"/>
        <w:jc w:val="both"/>
        <w:rPr>
          <w:lang w:val="uk-UA"/>
        </w:rPr>
      </w:pPr>
      <w:r w:rsidRPr="009658E7">
        <w:rPr>
          <w:lang w:val="uk-UA"/>
        </w:rPr>
        <w:t>5. Методичні вказівки до практичних занять для студентів.</w:t>
      </w:r>
    </w:p>
    <w:p w:rsidR="00347A96" w:rsidRPr="009658E7" w:rsidRDefault="00347A96" w:rsidP="00EC6331">
      <w:pPr>
        <w:ind w:firstLine="600"/>
        <w:jc w:val="both"/>
        <w:rPr>
          <w:lang w:val="uk-UA"/>
        </w:rPr>
      </w:pPr>
      <w:r w:rsidRPr="009658E7">
        <w:rPr>
          <w:lang w:val="uk-UA"/>
        </w:rPr>
        <w:t>6. Методичні матеріали, що забезпечують самостійну роботу студентів.</w:t>
      </w:r>
    </w:p>
    <w:p w:rsidR="00347A96" w:rsidRPr="009658E7" w:rsidRDefault="00347A96" w:rsidP="00EC6331">
      <w:pPr>
        <w:ind w:firstLine="600"/>
        <w:jc w:val="both"/>
        <w:rPr>
          <w:lang w:val="uk-UA"/>
        </w:rPr>
      </w:pPr>
      <w:r w:rsidRPr="009658E7">
        <w:rPr>
          <w:lang w:val="uk-UA"/>
        </w:rPr>
        <w:t>7. Тестові та контрольні завдання до практичних занять.</w:t>
      </w:r>
    </w:p>
    <w:p w:rsidR="00347A96" w:rsidRPr="00FE61B1" w:rsidRDefault="00347A96" w:rsidP="00EC6331">
      <w:pPr>
        <w:ind w:firstLine="600"/>
        <w:jc w:val="both"/>
        <w:rPr>
          <w:lang w:val="uk-UA"/>
        </w:rPr>
      </w:pPr>
      <w:r w:rsidRPr="009658E7">
        <w:rPr>
          <w:lang w:val="uk-UA"/>
        </w:rPr>
        <w:t>8. Перелік питань для проведення підсумкового заняття.</w:t>
      </w:r>
    </w:p>
    <w:p w:rsidR="00347A96" w:rsidRDefault="00347A96" w:rsidP="00EC6331">
      <w:pPr>
        <w:shd w:val="clear" w:color="auto" w:fill="FFFFFF"/>
        <w:jc w:val="center"/>
        <w:rPr>
          <w:b/>
          <w:bCs/>
          <w:lang w:val="uk-UA"/>
        </w:rPr>
      </w:pPr>
    </w:p>
    <w:p w:rsidR="00347A96" w:rsidRDefault="00347A96" w:rsidP="009658E7">
      <w:pPr>
        <w:shd w:val="clear" w:color="auto" w:fill="FFFFFF"/>
        <w:jc w:val="center"/>
        <w:rPr>
          <w:b/>
          <w:bCs/>
          <w:lang w:val="uk-UA"/>
        </w:rPr>
      </w:pPr>
      <w:r w:rsidRPr="00FE61B1">
        <w:rPr>
          <w:b/>
          <w:bCs/>
          <w:lang w:val="uk-UA"/>
        </w:rPr>
        <w:t>1</w:t>
      </w:r>
      <w:r>
        <w:rPr>
          <w:b/>
          <w:bCs/>
          <w:lang w:val="uk-UA"/>
        </w:rPr>
        <w:t>7</w:t>
      </w:r>
      <w:r w:rsidRPr="00FE61B1">
        <w:rPr>
          <w:b/>
          <w:bCs/>
          <w:lang w:val="uk-UA"/>
        </w:rPr>
        <w:t>. Рекомендована література</w:t>
      </w:r>
    </w:p>
    <w:p w:rsidR="00347A96" w:rsidRPr="009304D9" w:rsidRDefault="00347A96" w:rsidP="009658E7">
      <w:pPr>
        <w:pStyle w:val="a5"/>
        <w:spacing w:after="0"/>
        <w:jc w:val="center"/>
        <w:rPr>
          <w:sz w:val="28"/>
          <w:szCs w:val="28"/>
          <w:lang w:val="uk-UA"/>
        </w:rPr>
      </w:pPr>
      <w:proofErr w:type="spellStart"/>
      <w:r w:rsidRPr="009304D9">
        <w:rPr>
          <w:sz w:val="28"/>
          <w:szCs w:val="28"/>
        </w:rPr>
        <w:t>Базова</w:t>
      </w:r>
      <w:proofErr w:type="spellEnd"/>
      <w:r w:rsidRPr="009304D9">
        <w:rPr>
          <w:sz w:val="28"/>
          <w:szCs w:val="28"/>
        </w:rPr>
        <w:t>:</w:t>
      </w:r>
    </w:p>
    <w:p w:rsidR="00347A96" w:rsidRPr="00F9026C" w:rsidRDefault="00347A96" w:rsidP="009658E7">
      <w:pPr>
        <w:numPr>
          <w:ilvl w:val="0"/>
          <w:numId w:val="48"/>
        </w:numPr>
        <w:tabs>
          <w:tab w:val="clear" w:pos="1080"/>
        </w:tabs>
        <w:ind w:left="567" w:hanging="567"/>
        <w:jc w:val="both"/>
      </w:pPr>
      <w:r w:rsidRPr="00E176A5">
        <w:rPr>
          <w:lang w:val="uk-UA"/>
        </w:rPr>
        <w:t xml:space="preserve">Аудит: методика і організація: </w:t>
      </w:r>
      <w:proofErr w:type="spellStart"/>
      <w:r w:rsidRPr="00E176A5">
        <w:rPr>
          <w:lang w:val="uk-UA"/>
        </w:rPr>
        <w:t>навч</w:t>
      </w:r>
      <w:proofErr w:type="spellEnd"/>
      <w:r w:rsidRPr="00E176A5">
        <w:rPr>
          <w:lang w:val="uk-UA"/>
        </w:rPr>
        <w:t xml:space="preserve">. посібник / Н. І. Гордієнко, </w:t>
      </w:r>
      <w:r w:rsidR="009658E7">
        <w:rPr>
          <w:lang w:val="uk-UA"/>
        </w:rPr>
        <w:br/>
      </w:r>
      <w:r w:rsidRPr="00E176A5">
        <w:rPr>
          <w:lang w:val="uk-UA"/>
        </w:rPr>
        <w:t xml:space="preserve">О.В. </w:t>
      </w:r>
      <w:proofErr w:type="spellStart"/>
      <w:r w:rsidRPr="00E176A5">
        <w:rPr>
          <w:lang w:val="uk-UA"/>
        </w:rPr>
        <w:t>Харламова</w:t>
      </w:r>
      <w:proofErr w:type="spellEnd"/>
      <w:r w:rsidRPr="00E176A5">
        <w:rPr>
          <w:lang w:val="uk-UA"/>
        </w:rPr>
        <w:t xml:space="preserve">, Ю. І. </w:t>
      </w:r>
      <w:proofErr w:type="spellStart"/>
      <w:r w:rsidRPr="00E176A5">
        <w:rPr>
          <w:lang w:val="uk-UA"/>
        </w:rPr>
        <w:t>Мізік</w:t>
      </w:r>
      <w:proofErr w:type="spellEnd"/>
      <w:r w:rsidRPr="00E176A5">
        <w:rPr>
          <w:lang w:val="uk-UA"/>
        </w:rPr>
        <w:t xml:space="preserve">, О. О. </w:t>
      </w:r>
      <w:proofErr w:type="spellStart"/>
      <w:r w:rsidRPr="00E176A5">
        <w:rPr>
          <w:lang w:val="uk-UA"/>
        </w:rPr>
        <w:t>Конопліна</w:t>
      </w:r>
      <w:proofErr w:type="spellEnd"/>
      <w:r w:rsidRPr="00E176A5">
        <w:rPr>
          <w:lang w:val="uk-UA"/>
        </w:rPr>
        <w:t xml:space="preserve">; Харків. нац. ун-т </w:t>
      </w:r>
      <w:proofErr w:type="spellStart"/>
      <w:r w:rsidRPr="00E176A5">
        <w:rPr>
          <w:lang w:val="uk-UA"/>
        </w:rPr>
        <w:t>міськ</w:t>
      </w:r>
      <w:proofErr w:type="spellEnd"/>
      <w:r w:rsidRPr="00E176A5">
        <w:rPr>
          <w:lang w:val="uk-UA"/>
        </w:rPr>
        <w:t xml:space="preserve">. госп-ва ім. </w:t>
      </w:r>
      <w:r w:rsidRPr="00F9026C">
        <w:t xml:space="preserve">О. М. Бекетова. – 2-ге вид., </w:t>
      </w:r>
      <w:proofErr w:type="spellStart"/>
      <w:r w:rsidRPr="00F9026C">
        <w:t>перероб</w:t>
      </w:r>
      <w:proofErr w:type="spellEnd"/>
      <w:r w:rsidRPr="00F9026C">
        <w:t xml:space="preserve">. і доп. – </w:t>
      </w:r>
      <w:proofErr w:type="spellStart"/>
      <w:proofErr w:type="gramStart"/>
      <w:r w:rsidRPr="00F9026C">
        <w:t>X</w:t>
      </w:r>
      <w:proofErr w:type="gramEnd"/>
      <w:r w:rsidRPr="00F9026C">
        <w:t>арків</w:t>
      </w:r>
      <w:proofErr w:type="spellEnd"/>
      <w:r w:rsidRPr="00F9026C">
        <w:t xml:space="preserve">: ХНУМГ </w:t>
      </w:r>
      <w:r w:rsidR="009658E7">
        <w:br/>
      </w:r>
      <w:proofErr w:type="spellStart"/>
      <w:r w:rsidRPr="00F9026C">
        <w:t>ім</w:t>
      </w:r>
      <w:proofErr w:type="spellEnd"/>
      <w:r w:rsidRPr="00F9026C">
        <w:t>. О. М. Бекетова, 2017. – 319 с.</w:t>
      </w:r>
    </w:p>
    <w:p w:rsidR="00347A96" w:rsidRPr="00F9026C" w:rsidRDefault="00347A96" w:rsidP="009658E7">
      <w:pPr>
        <w:numPr>
          <w:ilvl w:val="0"/>
          <w:numId w:val="48"/>
        </w:numPr>
        <w:tabs>
          <w:tab w:val="clear" w:pos="1080"/>
        </w:tabs>
        <w:ind w:left="567" w:hanging="567"/>
        <w:jc w:val="both"/>
      </w:pPr>
      <w:r>
        <w:t>Аудит</w:t>
      </w:r>
      <w:r w:rsidRPr="00F9026C">
        <w:t xml:space="preserve"> (</w:t>
      </w:r>
      <w:proofErr w:type="spellStart"/>
      <w:r w:rsidRPr="00F9026C">
        <w:t>Основи</w:t>
      </w:r>
      <w:proofErr w:type="spellEnd"/>
      <w:r w:rsidRPr="00F9026C">
        <w:t xml:space="preserve"> державного, </w:t>
      </w:r>
      <w:proofErr w:type="spellStart"/>
      <w:r w:rsidRPr="00F9026C">
        <w:t>незалежного</w:t>
      </w:r>
      <w:proofErr w:type="spellEnd"/>
      <w:r w:rsidRPr="00F9026C">
        <w:t xml:space="preserve"> </w:t>
      </w:r>
      <w:proofErr w:type="spellStart"/>
      <w:r w:rsidRPr="00F9026C">
        <w:t>професійного</w:t>
      </w:r>
      <w:proofErr w:type="spellEnd"/>
      <w:r w:rsidRPr="00F9026C">
        <w:t xml:space="preserve"> та </w:t>
      </w:r>
      <w:proofErr w:type="spellStart"/>
      <w:r w:rsidRPr="00F9026C">
        <w:t>внутрішнього</w:t>
      </w:r>
      <w:proofErr w:type="spellEnd"/>
      <w:r w:rsidRPr="00F9026C">
        <w:t xml:space="preserve"> аудиту). / За ред. проф. Немченко В. В., Редько О. Ю., </w:t>
      </w:r>
      <w:proofErr w:type="spellStart"/>
      <w:r w:rsidRPr="00F9026C">
        <w:t>Підручник</w:t>
      </w:r>
      <w:proofErr w:type="spellEnd"/>
      <w:r w:rsidRPr="00F9026C">
        <w:t xml:space="preserve">. – </w:t>
      </w:r>
      <w:r w:rsidR="009658E7">
        <w:br/>
      </w:r>
      <w:r w:rsidRPr="00F9026C">
        <w:t xml:space="preserve">К.: Центр </w:t>
      </w:r>
      <w:proofErr w:type="spellStart"/>
      <w:r w:rsidRPr="00F9026C">
        <w:t>учбової</w:t>
      </w:r>
      <w:proofErr w:type="spellEnd"/>
      <w:r w:rsidRPr="00F9026C">
        <w:t xml:space="preserve"> </w:t>
      </w:r>
      <w:proofErr w:type="spellStart"/>
      <w:r w:rsidRPr="00F9026C">
        <w:t>літератури</w:t>
      </w:r>
      <w:proofErr w:type="spellEnd"/>
      <w:r w:rsidRPr="00F9026C">
        <w:t>, 2012. – 540 с.</w:t>
      </w:r>
    </w:p>
    <w:p w:rsidR="00347A96" w:rsidRPr="00F9026C" w:rsidRDefault="00347A96" w:rsidP="009658E7">
      <w:pPr>
        <w:numPr>
          <w:ilvl w:val="0"/>
          <w:numId w:val="48"/>
        </w:numPr>
        <w:tabs>
          <w:tab w:val="clear" w:pos="1080"/>
        </w:tabs>
        <w:ind w:left="567" w:hanging="567"/>
        <w:jc w:val="both"/>
      </w:pPr>
      <w:proofErr w:type="spellStart"/>
      <w:r w:rsidRPr="00F9026C">
        <w:t>Єрескова</w:t>
      </w:r>
      <w:proofErr w:type="spellEnd"/>
      <w:r w:rsidRPr="00F9026C">
        <w:t xml:space="preserve"> Т.В. </w:t>
      </w:r>
      <w:proofErr w:type="spellStart"/>
      <w:r w:rsidRPr="00F9026C">
        <w:t>Навчальна</w:t>
      </w:r>
      <w:proofErr w:type="spellEnd"/>
      <w:r w:rsidRPr="00F9026C">
        <w:t xml:space="preserve"> </w:t>
      </w:r>
      <w:proofErr w:type="spellStart"/>
      <w:r w:rsidRPr="00F9026C">
        <w:t>програма</w:t>
      </w:r>
      <w:proofErr w:type="spellEnd"/>
      <w:r w:rsidRPr="00F9026C">
        <w:t xml:space="preserve"> </w:t>
      </w:r>
      <w:proofErr w:type="spellStart"/>
      <w:r w:rsidRPr="00F9026C">
        <w:t>дисципліни</w:t>
      </w:r>
      <w:proofErr w:type="spellEnd"/>
      <w:r w:rsidRPr="00F9026C">
        <w:t xml:space="preserve"> «</w:t>
      </w:r>
      <w:proofErr w:type="spellStart"/>
      <w:r w:rsidRPr="00F9026C">
        <w:t>Соціальний</w:t>
      </w:r>
      <w:proofErr w:type="spellEnd"/>
      <w:r w:rsidRPr="00F9026C">
        <w:t xml:space="preserve"> аудит і </w:t>
      </w:r>
      <w:proofErr w:type="spellStart"/>
      <w:r w:rsidRPr="00F9026C">
        <w:t>інспектування</w:t>
      </w:r>
      <w:proofErr w:type="spellEnd"/>
      <w:r w:rsidRPr="00F9026C">
        <w:t xml:space="preserve">» (для </w:t>
      </w:r>
      <w:proofErr w:type="spellStart"/>
      <w:r w:rsidRPr="00F9026C">
        <w:t>бакалаврів</w:t>
      </w:r>
      <w:proofErr w:type="spellEnd"/>
      <w:r w:rsidRPr="00F9026C">
        <w:t>). – К.: МАУП, 2016 – 17 с.</w:t>
      </w:r>
    </w:p>
    <w:p w:rsidR="00347A96" w:rsidRPr="00042DC6" w:rsidRDefault="00347A96" w:rsidP="009658E7">
      <w:pPr>
        <w:numPr>
          <w:ilvl w:val="0"/>
          <w:numId w:val="48"/>
        </w:numPr>
        <w:tabs>
          <w:tab w:val="clear" w:pos="1080"/>
        </w:tabs>
        <w:ind w:left="567" w:hanging="567"/>
        <w:jc w:val="both"/>
        <w:rPr>
          <w:lang w:val="uk-UA"/>
        </w:rPr>
      </w:pPr>
      <w:proofErr w:type="spellStart"/>
      <w:r>
        <w:rPr>
          <w:lang w:val="uk-UA"/>
        </w:rPr>
        <w:t>Калінеску</w:t>
      </w:r>
      <w:proofErr w:type="spellEnd"/>
      <w:r w:rsidRPr="00A24297">
        <w:rPr>
          <w:lang w:val="uk-UA"/>
        </w:rPr>
        <w:t xml:space="preserve"> Т.В. Соціальний аудит та інспектування: [Текст]/ </w:t>
      </w:r>
      <w:r w:rsidR="009658E7">
        <w:rPr>
          <w:lang w:val="uk-UA"/>
        </w:rPr>
        <w:br/>
      </w:r>
      <w:r w:rsidRPr="00A24297">
        <w:rPr>
          <w:lang w:val="uk-UA"/>
        </w:rPr>
        <w:t xml:space="preserve">Т.В. </w:t>
      </w:r>
      <w:proofErr w:type="spellStart"/>
      <w:r w:rsidRPr="00A24297">
        <w:rPr>
          <w:lang w:val="uk-UA"/>
        </w:rPr>
        <w:t>Калінеску</w:t>
      </w:r>
      <w:proofErr w:type="spellEnd"/>
      <w:r w:rsidRPr="00A24297">
        <w:rPr>
          <w:lang w:val="uk-UA"/>
        </w:rPr>
        <w:t xml:space="preserve">, Т.С. </w:t>
      </w:r>
      <w:proofErr w:type="spellStart"/>
      <w:r w:rsidRPr="00A24297">
        <w:rPr>
          <w:lang w:val="uk-UA"/>
        </w:rPr>
        <w:t>Шаповалова</w:t>
      </w:r>
      <w:proofErr w:type="spellEnd"/>
      <w:r w:rsidRPr="00A24297">
        <w:rPr>
          <w:lang w:val="uk-UA"/>
        </w:rPr>
        <w:t xml:space="preserve">, Т.С. </w:t>
      </w:r>
      <w:proofErr w:type="spellStart"/>
      <w:r w:rsidRPr="00A24297">
        <w:rPr>
          <w:lang w:val="uk-UA"/>
        </w:rPr>
        <w:t>Ліхоносова</w:t>
      </w:r>
      <w:proofErr w:type="spellEnd"/>
      <w:r w:rsidRPr="00A24297">
        <w:rPr>
          <w:lang w:val="uk-UA"/>
        </w:rPr>
        <w:t xml:space="preserve">. – Луганськ.: Східноукраїнський нац. ун-т ім. </w:t>
      </w:r>
      <w:r w:rsidRPr="00042DC6">
        <w:rPr>
          <w:lang w:val="uk-UA"/>
        </w:rPr>
        <w:t>В. Даля, 2012. – 312 с.</w:t>
      </w:r>
    </w:p>
    <w:p w:rsidR="00347A96" w:rsidRPr="007F31E5" w:rsidRDefault="00347A96" w:rsidP="009658E7">
      <w:pPr>
        <w:numPr>
          <w:ilvl w:val="0"/>
          <w:numId w:val="48"/>
        </w:numPr>
        <w:tabs>
          <w:tab w:val="clear" w:pos="1080"/>
        </w:tabs>
        <w:ind w:left="567" w:hanging="567"/>
        <w:jc w:val="both"/>
        <w:rPr>
          <w:lang w:val="uk-UA"/>
        </w:rPr>
      </w:pPr>
      <w:r w:rsidRPr="007F31E5">
        <w:rPr>
          <w:lang w:val="uk-UA"/>
        </w:rPr>
        <w:t xml:space="preserve">Кримчак Л.Ю. Посібник до навчальної дисципліни «Соціальний аудит та інспектування»/ Л.Ю.Кримчак – Дніпропетровськ: ПП </w:t>
      </w:r>
      <w:proofErr w:type="spellStart"/>
      <w:r w:rsidRPr="007F31E5">
        <w:rPr>
          <w:lang w:val="uk-UA"/>
        </w:rPr>
        <w:t>Кондрашкіна</w:t>
      </w:r>
      <w:proofErr w:type="spellEnd"/>
      <w:r w:rsidRPr="007F31E5">
        <w:rPr>
          <w:lang w:val="uk-UA"/>
        </w:rPr>
        <w:t>, 2014. – 128 с.</w:t>
      </w:r>
    </w:p>
    <w:p w:rsidR="00347A96" w:rsidRPr="00F9026C" w:rsidRDefault="00347A96" w:rsidP="009658E7">
      <w:pPr>
        <w:numPr>
          <w:ilvl w:val="0"/>
          <w:numId w:val="48"/>
        </w:numPr>
        <w:tabs>
          <w:tab w:val="clear" w:pos="1080"/>
        </w:tabs>
        <w:ind w:left="567" w:hanging="567"/>
        <w:jc w:val="both"/>
      </w:pPr>
      <w:r w:rsidRPr="00F9026C">
        <w:lastRenderedPageBreak/>
        <w:t xml:space="preserve">Мазурик О. В. </w:t>
      </w:r>
      <w:proofErr w:type="spellStart"/>
      <w:r w:rsidRPr="00F9026C">
        <w:t>Соціальний</w:t>
      </w:r>
      <w:proofErr w:type="spellEnd"/>
      <w:r w:rsidRPr="00F9026C">
        <w:t xml:space="preserve"> аудит: </w:t>
      </w:r>
      <w:proofErr w:type="spellStart"/>
      <w:r w:rsidRPr="00F9026C">
        <w:t>теоретичні</w:t>
      </w:r>
      <w:proofErr w:type="spellEnd"/>
      <w:r w:rsidRPr="00F9026C">
        <w:t xml:space="preserve"> засади та </w:t>
      </w:r>
      <w:proofErr w:type="spellStart"/>
      <w:r w:rsidRPr="00F9026C">
        <w:t>технологія</w:t>
      </w:r>
      <w:proofErr w:type="spellEnd"/>
      <w:r w:rsidRPr="00F9026C">
        <w:t xml:space="preserve"> </w:t>
      </w:r>
      <w:proofErr w:type="spellStart"/>
      <w:r w:rsidRPr="00F9026C">
        <w:t>застосування</w:t>
      </w:r>
      <w:proofErr w:type="spellEnd"/>
      <w:r w:rsidRPr="00F9026C">
        <w:t xml:space="preserve"> в </w:t>
      </w:r>
      <w:proofErr w:type="spellStart"/>
      <w:r w:rsidRPr="00F9026C">
        <w:t>Україні</w:t>
      </w:r>
      <w:proofErr w:type="spellEnd"/>
      <w:r w:rsidRPr="00F9026C">
        <w:t xml:space="preserve"> : </w:t>
      </w:r>
      <w:proofErr w:type="spellStart"/>
      <w:r w:rsidRPr="00F9026C">
        <w:t>моногр</w:t>
      </w:r>
      <w:proofErr w:type="spellEnd"/>
      <w:r w:rsidRPr="00F9026C">
        <w:t xml:space="preserve">. / О. В. Мазурик ; </w:t>
      </w:r>
      <w:proofErr w:type="spellStart"/>
      <w:r w:rsidRPr="00F9026C">
        <w:t>Київ</w:t>
      </w:r>
      <w:proofErr w:type="spellEnd"/>
      <w:r w:rsidRPr="00F9026C">
        <w:t xml:space="preserve">. нац. ун-т </w:t>
      </w:r>
      <w:proofErr w:type="spellStart"/>
      <w:r w:rsidRPr="00F9026C">
        <w:t>ім</w:t>
      </w:r>
      <w:proofErr w:type="spellEnd"/>
      <w:r w:rsidRPr="00F9026C">
        <w:t xml:space="preserve">. Тараса </w:t>
      </w:r>
      <w:proofErr w:type="spellStart"/>
      <w:r w:rsidRPr="00F9026C">
        <w:t>Шевченка</w:t>
      </w:r>
      <w:proofErr w:type="spellEnd"/>
      <w:r w:rsidRPr="00F9026C">
        <w:t xml:space="preserve">. – </w:t>
      </w:r>
      <w:proofErr w:type="spellStart"/>
      <w:r w:rsidRPr="00F9026C">
        <w:t>Донецьк</w:t>
      </w:r>
      <w:proofErr w:type="spellEnd"/>
      <w:r w:rsidRPr="00F9026C">
        <w:t xml:space="preserve">: </w:t>
      </w:r>
      <w:proofErr w:type="spellStart"/>
      <w:r w:rsidRPr="00F9026C">
        <w:t>Східний</w:t>
      </w:r>
      <w:proofErr w:type="spellEnd"/>
      <w:r w:rsidRPr="00F9026C">
        <w:t xml:space="preserve"> </w:t>
      </w:r>
      <w:proofErr w:type="spellStart"/>
      <w:r w:rsidRPr="00F9026C">
        <w:t>видавничий</w:t>
      </w:r>
      <w:proofErr w:type="spellEnd"/>
      <w:r w:rsidRPr="00F9026C">
        <w:t xml:space="preserve"> </w:t>
      </w:r>
      <w:proofErr w:type="spellStart"/>
      <w:r w:rsidRPr="00F9026C">
        <w:t>дім</w:t>
      </w:r>
      <w:proofErr w:type="spellEnd"/>
      <w:r w:rsidRPr="00F9026C">
        <w:t>, 2013. – 315 с.</w:t>
      </w:r>
    </w:p>
    <w:p w:rsidR="00347A96" w:rsidRPr="00F9026C" w:rsidRDefault="00347A96" w:rsidP="009658E7">
      <w:pPr>
        <w:numPr>
          <w:ilvl w:val="0"/>
          <w:numId w:val="48"/>
        </w:numPr>
        <w:tabs>
          <w:tab w:val="clear" w:pos="1080"/>
        </w:tabs>
        <w:ind w:left="567" w:hanging="567"/>
        <w:jc w:val="both"/>
      </w:pPr>
      <w:r w:rsidRPr="00F9026C">
        <w:t xml:space="preserve">Макаренко А.П. Аудит: </w:t>
      </w:r>
      <w:proofErr w:type="spellStart"/>
      <w:r w:rsidRPr="00F9026C">
        <w:t>навч</w:t>
      </w:r>
      <w:proofErr w:type="spellEnd"/>
      <w:r w:rsidRPr="00F9026C">
        <w:t xml:space="preserve">. метод. </w:t>
      </w:r>
      <w:proofErr w:type="spellStart"/>
      <w:r w:rsidRPr="00F9026C">
        <w:t>посібник</w:t>
      </w:r>
      <w:proofErr w:type="spellEnd"/>
      <w:r w:rsidRPr="00F9026C">
        <w:t xml:space="preserve"> /А. П. Макаренко, </w:t>
      </w:r>
      <w:r w:rsidR="009658E7">
        <w:br/>
      </w:r>
      <w:r w:rsidRPr="00F9026C">
        <w:t xml:space="preserve">Т.О. </w:t>
      </w:r>
      <w:proofErr w:type="spellStart"/>
      <w:r w:rsidRPr="00F9026C">
        <w:t>Меліхова</w:t>
      </w:r>
      <w:proofErr w:type="spellEnd"/>
      <w:r w:rsidRPr="00F9026C">
        <w:t xml:space="preserve">, Г. М. </w:t>
      </w:r>
      <w:proofErr w:type="spellStart"/>
      <w:r w:rsidRPr="00F9026C">
        <w:t>Бескоста</w:t>
      </w:r>
      <w:proofErr w:type="spellEnd"/>
      <w:r w:rsidRPr="00F9026C">
        <w:t xml:space="preserve">. — </w:t>
      </w:r>
      <w:proofErr w:type="spellStart"/>
      <w:r w:rsidRPr="00F9026C">
        <w:t>Запоріжжя</w:t>
      </w:r>
      <w:proofErr w:type="spellEnd"/>
      <w:r w:rsidRPr="00F9026C">
        <w:t>: ЗДІА, 2016. — 184 c.</w:t>
      </w:r>
    </w:p>
    <w:p w:rsidR="00347A96" w:rsidRPr="007F31E5" w:rsidRDefault="00347A96" w:rsidP="009658E7">
      <w:pPr>
        <w:numPr>
          <w:ilvl w:val="0"/>
          <w:numId w:val="48"/>
        </w:numPr>
        <w:tabs>
          <w:tab w:val="clear" w:pos="1080"/>
        </w:tabs>
        <w:ind w:left="567" w:hanging="567"/>
        <w:jc w:val="both"/>
        <w:rPr>
          <w:lang w:val="uk-UA"/>
        </w:rPr>
      </w:pPr>
      <w:proofErr w:type="spellStart"/>
      <w:r w:rsidRPr="007F31E5">
        <w:rPr>
          <w:lang w:val="uk-UA"/>
        </w:rPr>
        <w:t>Меркулова</w:t>
      </w:r>
      <w:proofErr w:type="spellEnd"/>
      <w:r w:rsidRPr="007F31E5">
        <w:rPr>
          <w:lang w:val="uk-UA"/>
        </w:rPr>
        <w:t xml:space="preserve"> Н. В. Соціальний аудит, інспектування та консультування: [навчальний посібник] / Н. В. </w:t>
      </w:r>
      <w:proofErr w:type="spellStart"/>
      <w:r w:rsidRPr="007F31E5">
        <w:rPr>
          <w:lang w:val="uk-UA"/>
        </w:rPr>
        <w:t>Меркулова</w:t>
      </w:r>
      <w:proofErr w:type="spellEnd"/>
      <w:r w:rsidRPr="007F31E5">
        <w:rPr>
          <w:lang w:val="uk-UA"/>
        </w:rPr>
        <w:t>, Л. М. Федорова. – Мелітополь : Мелітопольський державний педагогічний університет імені Богдана Хмельницького, 2016. – 90 с.</w:t>
      </w:r>
    </w:p>
    <w:p w:rsidR="00347A96" w:rsidRPr="00F9026C" w:rsidRDefault="00347A96" w:rsidP="009658E7">
      <w:pPr>
        <w:numPr>
          <w:ilvl w:val="0"/>
          <w:numId w:val="48"/>
        </w:numPr>
        <w:tabs>
          <w:tab w:val="clear" w:pos="1080"/>
        </w:tabs>
        <w:ind w:left="567" w:hanging="567"/>
        <w:jc w:val="both"/>
      </w:pPr>
      <w:proofErr w:type="spellStart"/>
      <w:proofErr w:type="gramStart"/>
      <w:r w:rsidRPr="00F9026C">
        <w:t>Соц</w:t>
      </w:r>
      <w:proofErr w:type="gramEnd"/>
      <w:r w:rsidRPr="00F9026C">
        <w:t>іальний</w:t>
      </w:r>
      <w:proofErr w:type="spellEnd"/>
      <w:r w:rsidRPr="00F9026C">
        <w:t xml:space="preserve"> аудит та </w:t>
      </w:r>
      <w:proofErr w:type="spellStart"/>
      <w:r w:rsidRPr="00F9026C">
        <w:t>інспектування</w:t>
      </w:r>
      <w:proofErr w:type="spellEnd"/>
      <w:r w:rsidRPr="00F9026C">
        <w:t xml:space="preserve">: </w:t>
      </w:r>
      <w:proofErr w:type="spellStart"/>
      <w:r w:rsidRPr="00F9026C">
        <w:t>навчальний</w:t>
      </w:r>
      <w:proofErr w:type="spellEnd"/>
      <w:r w:rsidRPr="00F9026C">
        <w:t xml:space="preserve"> </w:t>
      </w:r>
      <w:proofErr w:type="spellStart"/>
      <w:r w:rsidRPr="00F9026C">
        <w:t>посібник</w:t>
      </w:r>
      <w:proofErr w:type="spellEnd"/>
      <w:r w:rsidRPr="00F9026C">
        <w:t xml:space="preserve"> / Уклад.: </w:t>
      </w:r>
      <w:r w:rsidR="009658E7">
        <w:br/>
      </w:r>
      <w:r w:rsidRPr="00F9026C">
        <w:t xml:space="preserve">Г.В. Бондаренко. – Умань: ФОП </w:t>
      </w:r>
      <w:proofErr w:type="spellStart"/>
      <w:r w:rsidRPr="00F9026C">
        <w:t>Жовтий</w:t>
      </w:r>
      <w:proofErr w:type="spellEnd"/>
      <w:r w:rsidRPr="00F9026C">
        <w:t xml:space="preserve"> О. О., 2016. – 145 с.</w:t>
      </w:r>
    </w:p>
    <w:p w:rsidR="00347A96" w:rsidRDefault="00347A96" w:rsidP="009658E7">
      <w:pPr>
        <w:tabs>
          <w:tab w:val="left" w:pos="426"/>
        </w:tabs>
        <w:jc w:val="center"/>
        <w:rPr>
          <w:lang w:val="uk-UA"/>
        </w:rPr>
      </w:pPr>
      <w:r w:rsidRPr="00C42564">
        <w:rPr>
          <w:lang w:val="uk-UA"/>
        </w:rPr>
        <w:t>Допоміжна:</w:t>
      </w:r>
    </w:p>
    <w:p w:rsidR="00347A96" w:rsidRPr="00F9026C" w:rsidRDefault="00347A96" w:rsidP="009658E7">
      <w:pPr>
        <w:numPr>
          <w:ilvl w:val="0"/>
          <w:numId w:val="47"/>
        </w:numPr>
        <w:tabs>
          <w:tab w:val="clear" w:pos="1260"/>
          <w:tab w:val="num" w:pos="567"/>
        </w:tabs>
        <w:ind w:left="567" w:hanging="567"/>
        <w:jc w:val="both"/>
        <w:rPr>
          <w:lang w:val="uk-UA"/>
        </w:rPr>
      </w:pPr>
      <w:proofErr w:type="spellStart"/>
      <w:r w:rsidRPr="00F9026C">
        <w:rPr>
          <w:lang w:val="uk-UA"/>
        </w:rPr>
        <w:t>Агавердієва</w:t>
      </w:r>
      <w:proofErr w:type="spellEnd"/>
      <w:r w:rsidRPr="00F9026C">
        <w:rPr>
          <w:lang w:val="uk-UA"/>
        </w:rPr>
        <w:t xml:space="preserve"> Х. Ф., </w:t>
      </w:r>
      <w:proofErr w:type="spellStart"/>
      <w:r w:rsidRPr="00F9026C">
        <w:rPr>
          <w:lang w:val="uk-UA"/>
        </w:rPr>
        <w:t>Іванісов</w:t>
      </w:r>
      <w:proofErr w:type="spellEnd"/>
      <w:r w:rsidRPr="00F9026C">
        <w:rPr>
          <w:lang w:val="uk-UA"/>
        </w:rPr>
        <w:t xml:space="preserve"> О. В., Лебединська О. С. Соціальний аудит у теоретичному полі соціальної відповідальності. Бізнес </w:t>
      </w:r>
      <w:proofErr w:type="spellStart"/>
      <w:r w:rsidRPr="00F9026C">
        <w:rPr>
          <w:lang w:val="uk-UA"/>
        </w:rPr>
        <w:t>Інформ</w:t>
      </w:r>
      <w:proofErr w:type="spellEnd"/>
      <w:r w:rsidRPr="00F9026C">
        <w:rPr>
          <w:lang w:val="uk-UA"/>
        </w:rPr>
        <w:t xml:space="preserve">. 2019. </w:t>
      </w:r>
      <w:r w:rsidR="009658E7">
        <w:rPr>
          <w:lang w:val="en-US"/>
        </w:rPr>
        <w:t xml:space="preserve">– </w:t>
      </w:r>
      <w:r w:rsidR="009658E7">
        <w:rPr>
          <w:lang w:val="en-US"/>
        </w:rPr>
        <w:br/>
      </w:r>
      <w:r w:rsidRPr="00F9026C">
        <w:rPr>
          <w:lang w:val="uk-UA"/>
        </w:rPr>
        <w:t>№</w:t>
      </w:r>
      <w:r w:rsidR="009658E7">
        <w:rPr>
          <w:lang w:val="en-US"/>
        </w:rPr>
        <w:t xml:space="preserve"> </w:t>
      </w:r>
      <w:r w:rsidRPr="00F9026C">
        <w:rPr>
          <w:lang w:val="uk-UA"/>
        </w:rPr>
        <w:t>5. C. 157–161.</w:t>
      </w:r>
    </w:p>
    <w:p w:rsidR="00347A96" w:rsidRPr="008D1148" w:rsidRDefault="00347A96" w:rsidP="009658E7">
      <w:pPr>
        <w:numPr>
          <w:ilvl w:val="0"/>
          <w:numId w:val="47"/>
        </w:numPr>
        <w:tabs>
          <w:tab w:val="clear" w:pos="1260"/>
          <w:tab w:val="num" w:pos="567"/>
        </w:tabs>
        <w:ind w:left="567" w:hanging="567"/>
        <w:jc w:val="both"/>
        <w:rPr>
          <w:lang w:val="uk-UA"/>
        </w:rPr>
      </w:pPr>
      <w:r w:rsidRPr="008D1148">
        <w:rPr>
          <w:lang w:val="uk-UA"/>
        </w:rPr>
        <w:t xml:space="preserve">Буковинська М. П. Соціальний аудит в оцінці корпоративної соціальної відповідальності / М. П. Буковинська, Р. А. Пономаренко // Наукові праці Національного університету харчових технологій. – 2015. – Т. 21, </w:t>
      </w:r>
      <w:proofErr w:type="spellStart"/>
      <w:r w:rsidRPr="00F9026C">
        <w:t>No</w:t>
      </w:r>
      <w:proofErr w:type="spellEnd"/>
      <w:r w:rsidRPr="008D1148">
        <w:rPr>
          <w:lang w:val="uk-UA"/>
        </w:rPr>
        <w:t xml:space="preserve"> 4</w:t>
      </w:r>
      <w:r w:rsidR="009658E7" w:rsidRPr="00E23898">
        <w:rPr>
          <w:lang w:val="uk-UA"/>
        </w:rPr>
        <w:t>.</w:t>
      </w:r>
    </w:p>
    <w:p w:rsidR="00347A96" w:rsidRPr="00F9026C" w:rsidRDefault="00347A96" w:rsidP="009658E7">
      <w:pPr>
        <w:numPr>
          <w:ilvl w:val="0"/>
          <w:numId w:val="47"/>
        </w:numPr>
        <w:tabs>
          <w:tab w:val="clear" w:pos="1260"/>
          <w:tab w:val="num" w:pos="567"/>
        </w:tabs>
        <w:ind w:left="567" w:hanging="567"/>
        <w:jc w:val="both"/>
      </w:pPr>
      <w:r w:rsidRPr="00F9026C">
        <w:t xml:space="preserve">Данилюк О. І. </w:t>
      </w:r>
      <w:proofErr w:type="spellStart"/>
      <w:r w:rsidRPr="00F9026C">
        <w:t>Соціальний</w:t>
      </w:r>
      <w:proofErr w:type="spellEnd"/>
      <w:r w:rsidRPr="00F9026C">
        <w:t xml:space="preserve"> аудит – як </w:t>
      </w:r>
      <w:proofErr w:type="spellStart"/>
      <w:r w:rsidRPr="00F9026C">
        <w:t>комплексний</w:t>
      </w:r>
      <w:proofErr w:type="spellEnd"/>
      <w:r w:rsidRPr="00F9026C">
        <w:t xml:space="preserve"> </w:t>
      </w:r>
      <w:proofErr w:type="spellStart"/>
      <w:r w:rsidRPr="00F9026C">
        <w:t>інститут</w:t>
      </w:r>
      <w:proofErr w:type="spellEnd"/>
      <w:r w:rsidRPr="00F9026C">
        <w:t xml:space="preserve"> </w:t>
      </w:r>
      <w:proofErr w:type="spellStart"/>
      <w:r w:rsidRPr="00F9026C">
        <w:t>обстеження</w:t>
      </w:r>
      <w:proofErr w:type="spellEnd"/>
      <w:r w:rsidRPr="00F9026C">
        <w:t xml:space="preserve"> </w:t>
      </w:r>
      <w:proofErr w:type="spellStart"/>
      <w:r w:rsidRPr="00F9026C">
        <w:t>соціальної</w:t>
      </w:r>
      <w:proofErr w:type="spellEnd"/>
      <w:r w:rsidRPr="00F9026C">
        <w:t xml:space="preserve"> </w:t>
      </w:r>
      <w:proofErr w:type="spellStart"/>
      <w:r w:rsidRPr="00F9026C">
        <w:t>сфери</w:t>
      </w:r>
      <w:proofErr w:type="spellEnd"/>
      <w:r w:rsidRPr="00F9026C">
        <w:t xml:space="preserve"> [</w:t>
      </w:r>
      <w:proofErr w:type="spellStart"/>
      <w:r w:rsidRPr="00F9026C">
        <w:t>Електронний</w:t>
      </w:r>
      <w:proofErr w:type="spellEnd"/>
      <w:r w:rsidRPr="00F9026C">
        <w:t xml:space="preserve"> ресурс] / О. І. Данилюк // </w:t>
      </w:r>
      <w:proofErr w:type="spellStart"/>
      <w:r w:rsidRPr="00F9026C">
        <w:t>Збірник</w:t>
      </w:r>
      <w:proofErr w:type="spellEnd"/>
      <w:r w:rsidRPr="00F9026C">
        <w:t xml:space="preserve"> </w:t>
      </w:r>
      <w:proofErr w:type="spellStart"/>
      <w:r w:rsidRPr="00F9026C">
        <w:t>наукових</w:t>
      </w:r>
      <w:proofErr w:type="spellEnd"/>
      <w:r w:rsidRPr="00F9026C">
        <w:t xml:space="preserve"> </w:t>
      </w:r>
      <w:proofErr w:type="spellStart"/>
      <w:r w:rsidRPr="00F9026C">
        <w:t>праць</w:t>
      </w:r>
      <w:proofErr w:type="spellEnd"/>
      <w:r w:rsidRPr="00F9026C">
        <w:t xml:space="preserve"> </w:t>
      </w:r>
      <w:proofErr w:type="spellStart"/>
      <w:r w:rsidRPr="00F9026C">
        <w:t>Подільського</w:t>
      </w:r>
      <w:proofErr w:type="spellEnd"/>
      <w:r w:rsidRPr="00F9026C">
        <w:t xml:space="preserve"> державного аграрно-</w:t>
      </w:r>
      <w:proofErr w:type="spellStart"/>
      <w:r w:rsidRPr="00F9026C">
        <w:t>технічного</w:t>
      </w:r>
      <w:proofErr w:type="spellEnd"/>
      <w:r w:rsidRPr="00F9026C">
        <w:t xml:space="preserve"> </w:t>
      </w:r>
      <w:proofErr w:type="spellStart"/>
      <w:r w:rsidRPr="00F9026C">
        <w:t>університету</w:t>
      </w:r>
      <w:proofErr w:type="spellEnd"/>
      <w:r w:rsidRPr="00F9026C">
        <w:t xml:space="preserve">. </w:t>
      </w:r>
      <w:proofErr w:type="spellStart"/>
      <w:r w:rsidRPr="00F9026C">
        <w:t>Сільськогосподарські</w:t>
      </w:r>
      <w:proofErr w:type="spellEnd"/>
      <w:r w:rsidRPr="00F9026C">
        <w:t xml:space="preserve"> науки. – 2014. – </w:t>
      </w:r>
      <w:proofErr w:type="spellStart"/>
      <w:r w:rsidRPr="00F9026C">
        <w:t>Вип</w:t>
      </w:r>
      <w:proofErr w:type="spellEnd"/>
      <w:r w:rsidRPr="00F9026C">
        <w:t>. 22(2). – С. 85-90</w:t>
      </w:r>
      <w:r w:rsidR="009658E7">
        <w:rPr>
          <w:lang w:val="en-US"/>
        </w:rPr>
        <w:t>.</w:t>
      </w:r>
    </w:p>
    <w:p w:rsidR="00347A96" w:rsidRPr="00F9026C" w:rsidRDefault="00347A96" w:rsidP="009658E7">
      <w:pPr>
        <w:numPr>
          <w:ilvl w:val="0"/>
          <w:numId w:val="47"/>
        </w:numPr>
        <w:tabs>
          <w:tab w:val="clear" w:pos="1260"/>
          <w:tab w:val="num" w:pos="567"/>
        </w:tabs>
        <w:ind w:left="567" w:hanging="567"/>
        <w:jc w:val="both"/>
        <w:rPr>
          <w:lang w:val="uk-UA"/>
        </w:rPr>
      </w:pPr>
      <w:r w:rsidRPr="00F9026C">
        <w:rPr>
          <w:lang w:val="uk-UA"/>
        </w:rPr>
        <w:t xml:space="preserve">Дерій В. Соціальний аудит у контексті посилення вимог до корпоративної соціальної відповідальності / Дерій В., </w:t>
      </w:r>
      <w:proofErr w:type="spellStart"/>
      <w:r w:rsidRPr="00F9026C">
        <w:rPr>
          <w:lang w:val="uk-UA"/>
        </w:rPr>
        <w:t>Саченко</w:t>
      </w:r>
      <w:proofErr w:type="spellEnd"/>
      <w:r w:rsidRPr="00F9026C">
        <w:rPr>
          <w:lang w:val="uk-UA"/>
        </w:rPr>
        <w:t xml:space="preserve"> С., Бабій Л. // Бухгалтерський облік і аудит. – 2016. – № 5. – С. 17-25. </w:t>
      </w:r>
    </w:p>
    <w:p w:rsidR="00347A96" w:rsidRPr="00042DC6" w:rsidRDefault="00347A96" w:rsidP="009658E7">
      <w:pPr>
        <w:numPr>
          <w:ilvl w:val="0"/>
          <w:numId w:val="47"/>
        </w:numPr>
        <w:tabs>
          <w:tab w:val="clear" w:pos="1260"/>
          <w:tab w:val="num" w:pos="567"/>
        </w:tabs>
        <w:ind w:left="567" w:hanging="567"/>
        <w:jc w:val="both"/>
        <w:rPr>
          <w:lang w:val="uk-UA"/>
        </w:rPr>
      </w:pPr>
      <w:r>
        <w:rPr>
          <w:lang w:val="uk-UA"/>
        </w:rPr>
        <w:t>Звєрєва</w:t>
      </w:r>
      <w:r w:rsidRPr="00A24297">
        <w:rPr>
          <w:lang w:val="uk-UA"/>
        </w:rPr>
        <w:t xml:space="preserve"> І.Д. Оцінка потреб дитини та її сім'ї: від теорії до практики [Текст]/ І.Д. Звєрєва, З.П. </w:t>
      </w:r>
      <w:proofErr w:type="spellStart"/>
      <w:r w:rsidRPr="00A24297">
        <w:rPr>
          <w:lang w:val="uk-UA"/>
        </w:rPr>
        <w:t>Кияниця</w:t>
      </w:r>
      <w:proofErr w:type="spellEnd"/>
      <w:r w:rsidRPr="00A24297">
        <w:rPr>
          <w:lang w:val="uk-UA"/>
        </w:rPr>
        <w:t xml:space="preserve">, В.О. </w:t>
      </w:r>
      <w:proofErr w:type="spellStart"/>
      <w:r w:rsidRPr="00A24297">
        <w:rPr>
          <w:lang w:val="uk-UA"/>
        </w:rPr>
        <w:t>Кузьмінський</w:t>
      </w:r>
      <w:proofErr w:type="spellEnd"/>
      <w:r w:rsidRPr="00A24297">
        <w:rPr>
          <w:lang w:val="uk-UA"/>
        </w:rPr>
        <w:t xml:space="preserve">, Ж.В. </w:t>
      </w:r>
      <w:proofErr w:type="spellStart"/>
      <w:r w:rsidRPr="00A24297">
        <w:rPr>
          <w:lang w:val="uk-UA"/>
        </w:rPr>
        <w:t>Петрочко</w:t>
      </w:r>
      <w:proofErr w:type="spellEnd"/>
      <w:r w:rsidRPr="00A24297">
        <w:rPr>
          <w:lang w:val="uk-UA"/>
        </w:rPr>
        <w:t xml:space="preserve">. – </w:t>
      </w:r>
      <w:r w:rsidR="009658E7">
        <w:rPr>
          <w:lang w:val="uk-UA"/>
        </w:rPr>
        <w:br/>
      </w:r>
      <w:r w:rsidRPr="00A24297">
        <w:rPr>
          <w:lang w:val="uk-UA"/>
        </w:rPr>
        <w:t xml:space="preserve">К. : </w:t>
      </w:r>
      <w:proofErr w:type="spellStart"/>
      <w:r w:rsidRPr="00A24297">
        <w:rPr>
          <w:lang w:val="uk-UA"/>
        </w:rPr>
        <w:t>Задруга</w:t>
      </w:r>
      <w:proofErr w:type="spellEnd"/>
      <w:r w:rsidRPr="00A24297">
        <w:rPr>
          <w:lang w:val="uk-UA"/>
        </w:rPr>
        <w:t>, 2011. – 224 с.</w:t>
      </w:r>
    </w:p>
    <w:p w:rsidR="00347A96" w:rsidRDefault="00347A96" w:rsidP="009658E7">
      <w:pPr>
        <w:numPr>
          <w:ilvl w:val="0"/>
          <w:numId w:val="47"/>
        </w:numPr>
        <w:tabs>
          <w:tab w:val="clear" w:pos="1260"/>
          <w:tab w:val="num" w:pos="567"/>
        </w:tabs>
        <w:ind w:left="567" w:hanging="567"/>
        <w:jc w:val="both"/>
        <w:rPr>
          <w:lang w:val="uk-UA"/>
        </w:rPr>
      </w:pPr>
      <w:proofErr w:type="spellStart"/>
      <w:r w:rsidRPr="00F9026C">
        <w:rPr>
          <w:lang w:val="uk-UA"/>
        </w:rPr>
        <w:t>Капська</w:t>
      </w:r>
      <w:proofErr w:type="spellEnd"/>
      <w:r w:rsidRPr="00F9026C">
        <w:rPr>
          <w:lang w:val="uk-UA"/>
        </w:rPr>
        <w:t xml:space="preserve"> А. Й., </w:t>
      </w:r>
      <w:proofErr w:type="spellStart"/>
      <w:r w:rsidRPr="00F9026C">
        <w:rPr>
          <w:lang w:val="uk-UA"/>
        </w:rPr>
        <w:t>Пєша</w:t>
      </w:r>
      <w:proofErr w:type="spellEnd"/>
      <w:r w:rsidRPr="00F9026C">
        <w:rPr>
          <w:lang w:val="uk-UA"/>
        </w:rPr>
        <w:t xml:space="preserve"> І.В. Соціальний супровід різних категорій сімей. </w:t>
      </w:r>
      <w:proofErr w:type="spellStart"/>
      <w:r w:rsidRPr="00F9026C">
        <w:rPr>
          <w:lang w:val="uk-UA"/>
        </w:rPr>
        <w:t>Навч</w:t>
      </w:r>
      <w:proofErr w:type="spellEnd"/>
      <w:r w:rsidRPr="00F9026C">
        <w:rPr>
          <w:lang w:val="uk-UA"/>
        </w:rPr>
        <w:t xml:space="preserve">. </w:t>
      </w:r>
      <w:proofErr w:type="spellStart"/>
      <w:r w:rsidRPr="00F9026C">
        <w:rPr>
          <w:lang w:val="uk-UA"/>
        </w:rPr>
        <w:t>посіб</w:t>
      </w:r>
      <w:proofErr w:type="spellEnd"/>
      <w:r w:rsidRPr="00F9026C">
        <w:rPr>
          <w:lang w:val="uk-UA"/>
        </w:rPr>
        <w:t>. – К.: Центр учбової літератури, 2012. – 232 с.</w:t>
      </w:r>
    </w:p>
    <w:p w:rsidR="00347A96" w:rsidRPr="00F9026C" w:rsidRDefault="00347A96" w:rsidP="009658E7">
      <w:pPr>
        <w:numPr>
          <w:ilvl w:val="0"/>
          <w:numId w:val="47"/>
        </w:numPr>
        <w:tabs>
          <w:tab w:val="clear" w:pos="1260"/>
          <w:tab w:val="num" w:pos="567"/>
        </w:tabs>
        <w:ind w:left="567" w:hanging="567"/>
        <w:jc w:val="both"/>
        <w:rPr>
          <w:lang w:val="uk-UA"/>
        </w:rPr>
      </w:pPr>
      <w:proofErr w:type="spellStart"/>
      <w:r w:rsidRPr="00F9026C">
        <w:t>Катихін</w:t>
      </w:r>
      <w:proofErr w:type="spellEnd"/>
      <w:r w:rsidRPr="00F9026C">
        <w:t xml:space="preserve"> Є.О. </w:t>
      </w:r>
      <w:proofErr w:type="spellStart"/>
      <w:r w:rsidRPr="00F9026C">
        <w:t>Соціальний</w:t>
      </w:r>
      <w:proofErr w:type="spellEnd"/>
      <w:r w:rsidRPr="00F9026C">
        <w:t xml:space="preserve"> аудит в </w:t>
      </w:r>
      <w:proofErr w:type="spellStart"/>
      <w:r w:rsidRPr="00F9026C">
        <w:t>Україні</w:t>
      </w:r>
      <w:proofErr w:type="spellEnd"/>
      <w:r w:rsidRPr="00F9026C">
        <w:t xml:space="preserve">: </w:t>
      </w:r>
      <w:proofErr w:type="spellStart"/>
      <w:r w:rsidRPr="00F9026C">
        <w:t>історичні</w:t>
      </w:r>
      <w:proofErr w:type="spellEnd"/>
      <w:r w:rsidRPr="00F9026C">
        <w:t xml:space="preserve"> </w:t>
      </w:r>
      <w:proofErr w:type="spellStart"/>
      <w:r w:rsidRPr="00F9026C">
        <w:t>тенденції</w:t>
      </w:r>
      <w:proofErr w:type="spellEnd"/>
      <w:r w:rsidRPr="00F9026C">
        <w:t xml:space="preserve">, </w:t>
      </w:r>
      <w:proofErr w:type="spellStart"/>
      <w:r w:rsidRPr="00F9026C">
        <w:t>сучасний</w:t>
      </w:r>
      <w:proofErr w:type="spellEnd"/>
      <w:r w:rsidRPr="00F9026C">
        <w:t xml:space="preserve"> стан, </w:t>
      </w:r>
      <w:proofErr w:type="spellStart"/>
      <w:r w:rsidRPr="00F9026C">
        <w:t>виклики</w:t>
      </w:r>
      <w:proofErr w:type="spellEnd"/>
      <w:r w:rsidRPr="00F9026C">
        <w:t xml:space="preserve"> та </w:t>
      </w:r>
      <w:proofErr w:type="spellStart"/>
      <w:r w:rsidRPr="00F9026C">
        <w:t>необхідність</w:t>
      </w:r>
      <w:proofErr w:type="spellEnd"/>
      <w:r w:rsidRPr="00F9026C">
        <w:t xml:space="preserve"> </w:t>
      </w:r>
      <w:proofErr w:type="spellStart"/>
      <w:r w:rsidRPr="00F9026C">
        <w:t>розвитку</w:t>
      </w:r>
      <w:proofErr w:type="spellEnd"/>
      <w:r w:rsidRPr="00F9026C">
        <w:t xml:space="preserve">. </w:t>
      </w:r>
      <w:proofErr w:type="spellStart"/>
      <w:r w:rsidRPr="00F9026C">
        <w:t>Щоквартальний</w:t>
      </w:r>
      <w:proofErr w:type="spellEnd"/>
      <w:r w:rsidRPr="00F9026C">
        <w:t xml:space="preserve"> </w:t>
      </w:r>
      <w:proofErr w:type="spellStart"/>
      <w:r w:rsidRPr="00F9026C">
        <w:t>науково-інформаційний</w:t>
      </w:r>
      <w:proofErr w:type="spellEnd"/>
      <w:r w:rsidRPr="00F9026C">
        <w:t xml:space="preserve"> журнал «Статистика </w:t>
      </w:r>
      <w:proofErr w:type="spellStart"/>
      <w:r w:rsidRPr="00F9026C">
        <w:t>України</w:t>
      </w:r>
      <w:proofErr w:type="spellEnd"/>
      <w:r w:rsidRPr="00F9026C">
        <w:t xml:space="preserve">». </w:t>
      </w:r>
      <w:r w:rsidR="009658E7">
        <w:rPr>
          <w:lang w:val="en-US"/>
        </w:rPr>
        <w:t xml:space="preserve">– </w:t>
      </w:r>
      <w:r w:rsidRPr="00F9026C">
        <w:t xml:space="preserve">2011. </w:t>
      </w:r>
      <w:r w:rsidR="009658E7">
        <w:rPr>
          <w:lang w:val="en-US"/>
        </w:rPr>
        <w:t xml:space="preserve">– </w:t>
      </w:r>
      <w:r w:rsidRPr="00F9026C">
        <w:t xml:space="preserve">№ 1. </w:t>
      </w:r>
      <w:r w:rsidR="009658E7">
        <w:rPr>
          <w:lang w:val="en-US"/>
        </w:rPr>
        <w:t xml:space="preserve">– </w:t>
      </w:r>
      <w:r w:rsidRPr="00F9026C">
        <w:t>С. 77–81.</w:t>
      </w:r>
    </w:p>
    <w:p w:rsidR="00347A96" w:rsidRPr="00F9026C" w:rsidRDefault="00347A96" w:rsidP="009658E7">
      <w:pPr>
        <w:numPr>
          <w:ilvl w:val="0"/>
          <w:numId w:val="47"/>
        </w:numPr>
        <w:tabs>
          <w:tab w:val="clear" w:pos="1260"/>
          <w:tab w:val="num" w:pos="567"/>
        </w:tabs>
        <w:ind w:left="567" w:hanging="567"/>
        <w:jc w:val="both"/>
        <w:rPr>
          <w:lang w:val="uk-UA"/>
        </w:rPr>
      </w:pPr>
      <w:proofErr w:type="spellStart"/>
      <w:r w:rsidRPr="00F9026C">
        <w:rPr>
          <w:lang w:val="uk-UA"/>
        </w:rPr>
        <w:t>Кудінов</w:t>
      </w:r>
      <w:proofErr w:type="spellEnd"/>
      <w:r w:rsidRPr="00F9026C">
        <w:rPr>
          <w:lang w:val="uk-UA"/>
        </w:rPr>
        <w:t xml:space="preserve"> І. О., Павленко І. О., Гончарова В. С., Соціальний аудит діяльності громадських об’єднань Запорізької області/ І. О. </w:t>
      </w:r>
      <w:proofErr w:type="spellStart"/>
      <w:r w:rsidRPr="00F9026C">
        <w:rPr>
          <w:lang w:val="uk-UA"/>
        </w:rPr>
        <w:t>Кудінов</w:t>
      </w:r>
      <w:proofErr w:type="spellEnd"/>
      <w:r w:rsidRPr="00F9026C">
        <w:rPr>
          <w:lang w:val="uk-UA"/>
        </w:rPr>
        <w:t xml:space="preserve"> // Науково-теоретичний альманах «Грані». – 2019. – Т. 22. – № 7. – С.</w:t>
      </w:r>
      <w:r w:rsidR="009658E7" w:rsidRPr="00E23898">
        <w:t xml:space="preserve"> </w:t>
      </w:r>
      <w:r w:rsidRPr="00F9026C">
        <w:rPr>
          <w:lang w:val="uk-UA"/>
        </w:rPr>
        <w:t>35-48.</w:t>
      </w:r>
    </w:p>
    <w:p w:rsidR="00347A96" w:rsidRPr="00F9026C" w:rsidRDefault="00347A96" w:rsidP="009658E7">
      <w:pPr>
        <w:numPr>
          <w:ilvl w:val="0"/>
          <w:numId w:val="47"/>
        </w:numPr>
        <w:tabs>
          <w:tab w:val="clear" w:pos="1260"/>
          <w:tab w:val="num" w:pos="567"/>
        </w:tabs>
        <w:ind w:left="567" w:hanging="567"/>
        <w:jc w:val="both"/>
        <w:rPr>
          <w:lang w:val="uk-UA"/>
        </w:rPr>
      </w:pPr>
      <w:r w:rsidRPr="00F9026C">
        <w:rPr>
          <w:lang w:val="uk-UA"/>
        </w:rPr>
        <w:t xml:space="preserve">Мазурик О. Суспільні функції та можливості соціального аудиту / </w:t>
      </w:r>
      <w:r w:rsidR="009658E7">
        <w:rPr>
          <w:lang w:val="uk-UA"/>
        </w:rPr>
        <w:br/>
      </w:r>
      <w:r w:rsidRPr="00F9026C">
        <w:rPr>
          <w:lang w:val="uk-UA"/>
        </w:rPr>
        <w:t>О. Мазурик // Вісник Київського національного університету імені Тараса Шевченка. – 2013. - № 1 (4). – С. 79-83.</w:t>
      </w:r>
    </w:p>
    <w:p w:rsidR="00347A96" w:rsidRPr="00F9026C" w:rsidRDefault="00347A96" w:rsidP="009658E7">
      <w:pPr>
        <w:numPr>
          <w:ilvl w:val="0"/>
          <w:numId w:val="47"/>
        </w:numPr>
        <w:tabs>
          <w:tab w:val="clear" w:pos="1260"/>
          <w:tab w:val="num" w:pos="567"/>
        </w:tabs>
        <w:ind w:left="567" w:hanging="567"/>
        <w:jc w:val="both"/>
        <w:rPr>
          <w:lang w:val="uk-UA"/>
        </w:rPr>
      </w:pPr>
      <w:r w:rsidRPr="00F9026C">
        <w:rPr>
          <w:lang w:val="uk-UA"/>
        </w:rPr>
        <w:t xml:space="preserve">Мазурик О. В. Соціальний аудит як сучасна діагностична технологія: теоретико-методологічні засади дослідження, західний досвід, вітчизняні перспективи //Вісник Харківського національного університету імені </w:t>
      </w:r>
      <w:r w:rsidR="009658E7">
        <w:rPr>
          <w:lang w:val="uk-UA"/>
        </w:rPr>
        <w:br/>
      </w:r>
      <w:r w:rsidRPr="00F9026C">
        <w:rPr>
          <w:lang w:val="uk-UA"/>
        </w:rPr>
        <w:t xml:space="preserve">В.Н. Каразіна . </w:t>
      </w:r>
      <w:r w:rsidR="009658E7" w:rsidRPr="00E23898">
        <w:rPr>
          <w:lang w:val="uk-UA"/>
        </w:rPr>
        <w:t>–</w:t>
      </w:r>
      <w:r w:rsidRPr="00F9026C">
        <w:rPr>
          <w:lang w:val="uk-UA"/>
        </w:rPr>
        <w:t xml:space="preserve"> 2015. </w:t>
      </w:r>
      <w:r w:rsidR="009658E7" w:rsidRPr="00E23898">
        <w:rPr>
          <w:lang w:val="uk-UA"/>
        </w:rPr>
        <w:t>–</w:t>
      </w:r>
      <w:r w:rsidRPr="00F9026C">
        <w:rPr>
          <w:lang w:val="uk-UA"/>
        </w:rPr>
        <w:t xml:space="preserve"> № 1148. </w:t>
      </w:r>
      <w:r w:rsidR="009658E7" w:rsidRPr="00E23898">
        <w:rPr>
          <w:lang w:val="uk-UA"/>
        </w:rPr>
        <w:t>–</w:t>
      </w:r>
      <w:r w:rsidRPr="00F9026C">
        <w:rPr>
          <w:lang w:val="uk-UA"/>
        </w:rPr>
        <w:t xml:space="preserve"> С. 107 - 112.</w:t>
      </w:r>
    </w:p>
    <w:p w:rsidR="00347A96" w:rsidRPr="00042DC6" w:rsidRDefault="00347A96" w:rsidP="009658E7">
      <w:pPr>
        <w:numPr>
          <w:ilvl w:val="0"/>
          <w:numId w:val="47"/>
        </w:numPr>
        <w:tabs>
          <w:tab w:val="clear" w:pos="1260"/>
          <w:tab w:val="num" w:pos="567"/>
        </w:tabs>
        <w:ind w:left="567" w:hanging="567"/>
        <w:jc w:val="both"/>
        <w:rPr>
          <w:shd w:val="clear" w:color="auto" w:fill="FFFFFF"/>
          <w:lang w:val="uk-UA"/>
        </w:rPr>
      </w:pPr>
      <w:proofErr w:type="spellStart"/>
      <w:r w:rsidRPr="00F9026C">
        <w:rPr>
          <w:lang w:val="uk-UA"/>
        </w:rPr>
        <w:lastRenderedPageBreak/>
        <w:t>Марікян</w:t>
      </w:r>
      <w:proofErr w:type="spellEnd"/>
      <w:r w:rsidRPr="00F9026C">
        <w:rPr>
          <w:lang w:val="uk-UA"/>
        </w:rPr>
        <w:t xml:space="preserve"> С.В. Методологічні основи соціального аудиту / С.В. </w:t>
      </w:r>
      <w:proofErr w:type="spellStart"/>
      <w:r w:rsidRPr="00F9026C">
        <w:rPr>
          <w:lang w:val="uk-UA"/>
        </w:rPr>
        <w:t>Марікян</w:t>
      </w:r>
      <w:proofErr w:type="spellEnd"/>
      <w:r w:rsidRPr="00F9026C">
        <w:rPr>
          <w:lang w:val="uk-UA"/>
        </w:rPr>
        <w:t xml:space="preserve"> // Соціальні технології: актуальні проблеми теорії та практики. – 2013. – </w:t>
      </w:r>
      <w:r w:rsidR="009658E7">
        <w:rPr>
          <w:lang w:val="uk-UA"/>
        </w:rPr>
        <w:br/>
      </w:r>
      <w:r w:rsidRPr="00F9026C">
        <w:rPr>
          <w:lang w:val="uk-UA"/>
        </w:rPr>
        <w:t>№ 57. – С. 13–18.</w:t>
      </w:r>
      <w:r>
        <w:rPr>
          <w:lang w:val="uk-UA"/>
        </w:rPr>
        <w:t xml:space="preserve"> </w:t>
      </w:r>
    </w:p>
    <w:p w:rsidR="00347A96" w:rsidRPr="008D1148" w:rsidRDefault="00347A96" w:rsidP="009658E7">
      <w:pPr>
        <w:numPr>
          <w:ilvl w:val="0"/>
          <w:numId w:val="47"/>
        </w:numPr>
        <w:tabs>
          <w:tab w:val="clear" w:pos="1260"/>
          <w:tab w:val="num" w:pos="567"/>
        </w:tabs>
        <w:ind w:left="567" w:hanging="567"/>
        <w:jc w:val="both"/>
        <w:rPr>
          <w:lang w:val="uk-UA"/>
        </w:rPr>
      </w:pPr>
      <w:r>
        <w:t xml:space="preserve">Международные  стандарты  социального  аудита:  [Текст]  /  сост.  </w:t>
      </w:r>
      <w:r w:rsidR="009658E7">
        <w:br/>
      </w:r>
      <w:r>
        <w:t xml:space="preserve">О.В. </w:t>
      </w:r>
      <w:proofErr w:type="gramStart"/>
      <w:r>
        <w:t>Мазурик</w:t>
      </w:r>
      <w:proofErr w:type="gramEnd"/>
      <w:r>
        <w:t xml:space="preserve">,  Ю.С.  </w:t>
      </w:r>
      <w:proofErr w:type="spellStart"/>
      <w:r>
        <w:t>Билоног</w:t>
      </w:r>
      <w:proofErr w:type="spellEnd"/>
      <w:r>
        <w:t>,  Е.Г.  Ярышева.  –  Донецк:  ЦСА,  2011.  –  508  с.  – (Библиотека  социального  аудитора).  [</w:t>
      </w:r>
      <w:proofErr w:type="spellStart"/>
      <w:r>
        <w:t>Електронний</w:t>
      </w:r>
      <w:proofErr w:type="spellEnd"/>
      <w:r>
        <w:t xml:space="preserve">  ресурс]  /  Режим доступу:http://fullref.ru/job_5d389b1c32136f3d2321a33a294c3b73.html</w:t>
      </w:r>
    </w:p>
    <w:p w:rsidR="00347A96" w:rsidRPr="00F9026C" w:rsidRDefault="00347A96" w:rsidP="009658E7">
      <w:pPr>
        <w:numPr>
          <w:ilvl w:val="0"/>
          <w:numId w:val="47"/>
        </w:numPr>
        <w:tabs>
          <w:tab w:val="clear" w:pos="1260"/>
          <w:tab w:val="num" w:pos="567"/>
        </w:tabs>
        <w:ind w:left="567" w:hanging="567"/>
        <w:jc w:val="both"/>
        <w:rPr>
          <w:lang w:val="uk-UA"/>
        </w:rPr>
      </w:pPr>
      <w:proofErr w:type="spellStart"/>
      <w:r w:rsidRPr="00F9026C">
        <w:t>Національні</w:t>
      </w:r>
      <w:proofErr w:type="spellEnd"/>
      <w:r w:rsidRPr="00F9026C">
        <w:t xml:space="preserve"> </w:t>
      </w:r>
      <w:proofErr w:type="spellStart"/>
      <w:r w:rsidRPr="00F9026C">
        <w:t>стандарти</w:t>
      </w:r>
      <w:proofErr w:type="spellEnd"/>
      <w:r w:rsidRPr="00F9026C">
        <w:t xml:space="preserve"> </w:t>
      </w:r>
      <w:proofErr w:type="spellStart"/>
      <w:r w:rsidRPr="00F9026C">
        <w:t>соціального</w:t>
      </w:r>
      <w:proofErr w:type="spellEnd"/>
      <w:r w:rsidRPr="00F9026C">
        <w:t xml:space="preserve"> аудиту. – </w:t>
      </w:r>
      <w:proofErr w:type="spellStart"/>
      <w:r w:rsidRPr="00F9026C">
        <w:t>Донецьк</w:t>
      </w:r>
      <w:proofErr w:type="spellEnd"/>
      <w:r w:rsidRPr="00F9026C">
        <w:t>: ЦСА, 2011. – 396 с.</w:t>
      </w:r>
    </w:p>
    <w:p w:rsidR="00347A96" w:rsidRPr="00F9026C" w:rsidRDefault="00347A96" w:rsidP="009658E7">
      <w:pPr>
        <w:numPr>
          <w:ilvl w:val="0"/>
          <w:numId w:val="47"/>
        </w:numPr>
        <w:tabs>
          <w:tab w:val="clear" w:pos="1260"/>
          <w:tab w:val="num" w:pos="567"/>
        </w:tabs>
        <w:ind w:left="567" w:hanging="567"/>
        <w:jc w:val="both"/>
      </w:pPr>
      <w:r w:rsidRPr="00F9026C">
        <w:t xml:space="preserve">Полякова С. В. </w:t>
      </w:r>
      <w:proofErr w:type="spellStart"/>
      <w:r w:rsidRPr="00F9026C">
        <w:t>Соціальний</w:t>
      </w:r>
      <w:proofErr w:type="spellEnd"/>
      <w:r w:rsidRPr="00F9026C">
        <w:t xml:space="preserve"> аудит як </w:t>
      </w:r>
      <w:proofErr w:type="spellStart"/>
      <w:r w:rsidRPr="00F9026C">
        <w:t>технологія</w:t>
      </w:r>
      <w:proofErr w:type="spellEnd"/>
      <w:r w:rsidRPr="00F9026C">
        <w:t xml:space="preserve"> </w:t>
      </w:r>
      <w:proofErr w:type="spellStart"/>
      <w:r w:rsidRPr="00F9026C">
        <w:t>управління</w:t>
      </w:r>
      <w:proofErr w:type="spellEnd"/>
      <w:r w:rsidRPr="00F9026C">
        <w:t xml:space="preserve"> </w:t>
      </w:r>
      <w:proofErr w:type="spellStart"/>
      <w:r w:rsidRPr="00F9026C">
        <w:t>соціальними</w:t>
      </w:r>
      <w:proofErr w:type="spellEnd"/>
      <w:r w:rsidRPr="00F9026C">
        <w:t xml:space="preserve"> </w:t>
      </w:r>
      <w:proofErr w:type="spellStart"/>
      <w:r w:rsidRPr="00F9026C">
        <w:t>процесами</w:t>
      </w:r>
      <w:proofErr w:type="spellEnd"/>
      <w:r w:rsidRPr="00F9026C">
        <w:t xml:space="preserve"> / С. В. Полякова // </w:t>
      </w:r>
      <w:proofErr w:type="spellStart"/>
      <w:r w:rsidRPr="00F9026C">
        <w:t>Економіка</w:t>
      </w:r>
      <w:proofErr w:type="spellEnd"/>
      <w:r w:rsidRPr="00F9026C">
        <w:t xml:space="preserve"> </w:t>
      </w:r>
      <w:proofErr w:type="spellStart"/>
      <w:r w:rsidRPr="00F9026C">
        <w:t>розвитку</w:t>
      </w:r>
      <w:proofErr w:type="spellEnd"/>
      <w:r w:rsidRPr="00F9026C">
        <w:t xml:space="preserve">. – 2011. – </w:t>
      </w:r>
      <w:proofErr w:type="spellStart"/>
      <w:r w:rsidRPr="00F9026C">
        <w:t>No</w:t>
      </w:r>
      <w:proofErr w:type="spellEnd"/>
      <w:r w:rsidRPr="00F9026C">
        <w:t xml:space="preserve"> 1. – </w:t>
      </w:r>
      <w:r w:rsidR="00D250E0">
        <w:br/>
      </w:r>
      <w:r w:rsidRPr="00F9026C">
        <w:t>С. 46-49.</w:t>
      </w:r>
    </w:p>
    <w:p w:rsidR="00347A96" w:rsidRPr="00F9026C" w:rsidRDefault="00347A96" w:rsidP="009658E7">
      <w:pPr>
        <w:numPr>
          <w:ilvl w:val="0"/>
          <w:numId w:val="47"/>
        </w:numPr>
        <w:tabs>
          <w:tab w:val="clear" w:pos="1260"/>
          <w:tab w:val="num" w:pos="567"/>
        </w:tabs>
        <w:ind w:left="567" w:hanging="567"/>
        <w:jc w:val="both"/>
        <w:rPr>
          <w:lang w:val="uk-UA"/>
        </w:rPr>
      </w:pPr>
      <w:proofErr w:type="spellStart"/>
      <w:r w:rsidRPr="00F9026C">
        <w:rPr>
          <w:lang w:val="uk-UA"/>
        </w:rPr>
        <w:t>Сотула</w:t>
      </w:r>
      <w:proofErr w:type="spellEnd"/>
      <w:r w:rsidRPr="00F9026C">
        <w:rPr>
          <w:lang w:val="uk-UA"/>
        </w:rPr>
        <w:t xml:space="preserve"> О. Соціальний аудит як важлива складова економічного розвитку держави / О. </w:t>
      </w:r>
      <w:proofErr w:type="spellStart"/>
      <w:r w:rsidRPr="00F9026C">
        <w:rPr>
          <w:lang w:val="uk-UA"/>
        </w:rPr>
        <w:t>Сотула</w:t>
      </w:r>
      <w:proofErr w:type="spellEnd"/>
      <w:r w:rsidRPr="00F9026C">
        <w:rPr>
          <w:lang w:val="uk-UA"/>
        </w:rPr>
        <w:t xml:space="preserve">, Н. </w:t>
      </w:r>
      <w:proofErr w:type="spellStart"/>
      <w:r w:rsidRPr="00F9026C">
        <w:rPr>
          <w:lang w:val="uk-UA"/>
        </w:rPr>
        <w:t>Юсіф</w:t>
      </w:r>
      <w:proofErr w:type="spellEnd"/>
      <w:r w:rsidRPr="00F9026C">
        <w:rPr>
          <w:lang w:val="uk-UA"/>
        </w:rPr>
        <w:t xml:space="preserve"> // Збірник наукових праць Черкаського державного технологічного університету. Сер. : Економічні науки. – 2014. – Вип. 36 (2.2). – С. 49-54</w:t>
      </w:r>
    </w:p>
    <w:p w:rsidR="00347A96" w:rsidRPr="00F9026C" w:rsidRDefault="00347A96" w:rsidP="009658E7">
      <w:pPr>
        <w:numPr>
          <w:ilvl w:val="0"/>
          <w:numId w:val="47"/>
        </w:numPr>
        <w:tabs>
          <w:tab w:val="clear" w:pos="1260"/>
          <w:tab w:val="num" w:pos="567"/>
        </w:tabs>
        <w:ind w:left="567" w:hanging="567"/>
        <w:jc w:val="both"/>
        <w:rPr>
          <w:lang w:val="uk-UA"/>
        </w:rPr>
      </w:pPr>
      <w:r w:rsidRPr="00F9026C">
        <w:t xml:space="preserve">Хрущ В. О. </w:t>
      </w:r>
      <w:proofErr w:type="spellStart"/>
      <w:r w:rsidRPr="00F9026C">
        <w:t>Розвиток</w:t>
      </w:r>
      <w:proofErr w:type="spellEnd"/>
      <w:r w:rsidRPr="00F9026C">
        <w:t xml:space="preserve"> </w:t>
      </w:r>
      <w:proofErr w:type="spellStart"/>
      <w:r w:rsidRPr="00F9026C">
        <w:t>соціального</w:t>
      </w:r>
      <w:proofErr w:type="spellEnd"/>
      <w:r w:rsidRPr="00F9026C">
        <w:t xml:space="preserve"> аудиту в </w:t>
      </w:r>
      <w:proofErr w:type="spellStart"/>
      <w:r w:rsidRPr="00F9026C">
        <w:t>системі</w:t>
      </w:r>
      <w:proofErr w:type="spellEnd"/>
      <w:r w:rsidRPr="00F9026C">
        <w:t xml:space="preserve"> </w:t>
      </w:r>
      <w:proofErr w:type="spellStart"/>
      <w:r w:rsidRPr="00F9026C">
        <w:t>соціального</w:t>
      </w:r>
      <w:proofErr w:type="spellEnd"/>
      <w:r w:rsidRPr="00F9026C">
        <w:t xml:space="preserve"> </w:t>
      </w:r>
      <w:proofErr w:type="spellStart"/>
      <w:r w:rsidRPr="00F9026C">
        <w:t>управління</w:t>
      </w:r>
      <w:proofErr w:type="spellEnd"/>
      <w:r w:rsidRPr="00F9026C">
        <w:t xml:space="preserve"> / В. О. Хрущ // </w:t>
      </w:r>
      <w:proofErr w:type="spellStart"/>
      <w:r w:rsidRPr="00F9026C">
        <w:t>Науковий</w:t>
      </w:r>
      <w:proofErr w:type="spellEnd"/>
      <w:r w:rsidRPr="00F9026C">
        <w:t xml:space="preserve"> </w:t>
      </w:r>
      <w:proofErr w:type="spellStart"/>
      <w:r w:rsidRPr="00F9026C">
        <w:t>вісник</w:t>
      </w:r>
      <w:proofErr w:type="spellEnd"/>
      <w:r w:rsidRPr="00F9026C">
        <w:t xml:space="preserve"> </w:t>
      </w:r>
      <w:proofErr w:type="spellStart"/>
      <w:r w:rsidRPr="00F9026C">
        <w:t>Херсонського</w:t>
      </w:r>
      <w:proofErr w:type="spellEnd"/>
      <w:r w:rsidRPr="00F9026C">
        <w:t xml:space="preserve"> державного </w:t>
      </w:r>
      <w:proofErr w:type="spellStart"/>
      <w:r w:rsidRPr="00F9026C">
        <w:t>університету</w:t>
      </w:r>
      <w:proofErr w:type="spellEnd"/>
      <w:r w:rsidRPr="00F9026C">
        <w:t xml:space="preserve">. – 2013. – </w:t>
      </w:r>
      <w:proofErr w:type="spellStart"/>
      <w:r w:rsidRPr="00F9026C">
        <w:t>Вип</w:t>
      </w:r>
      <w:proofErr w:type="spellEnd"/>
      <w:r w:rsidRPr="00F9026C">
        <w:t>. 2. – С. 98-102</w:t>
      </w:r>
    </w:p>
    <w:p w:rsidR="00347A96" w:rsidRPr="00042DC6" w:rsidRDefault="00347A96" w:rsidP="009658E7">
      <w:pPr>
        <w:numPr>
          <w:ilvl w:val="0"/>
          <w:numId w:val="47"/>
        </w:numPr>
        <w:tabs>
          <w:tab w:val="clear" w:pos="1260"/>
          <w:tab w:val="num" w:pos="567"/>
        </w:tabs>
        <w:ind w:left="567" w:hanging="567"/>
        <w:jc w:val="both"/>
      </w:pPr>
      <w:r w:rsidRPr="00304DC8">
        <w:rPr>
          <w:shd w:val="clear" w:color="auto" w:fill="FFFFFF"/>
          <w:lang w:val="uk-UA"/>
        </w:rPr>
        <w:t xml:space="preserve">Контроль:  незалежний,  внутрішній,  державний:  </w:t>
      </w:r>
      <w:proofErr w:type="spellStart"/>
      <w:r w:rsidRPr="00304DC8">
        <w:rPr>
          <w:shd w:val="clear" w:color="auto" w:fill="FFFFFF"/>
          <w:lang w:val="uk-UA"/>
        </w:rPr>
        <w:t>навч</w:t>
      </w:r>
      <w:proofErr w:type="spellEnd"/>
      <w:r w:rsidRPr="00304DC8">
        <w:rPr>
          <w:shd w:val="clear" w:color="auto" w:fill="FFFFFF"/>
          <w:lang w:val="uk-UA"/>
        </w:rPr>
        <w:t xml:space="preserve">.  </w:t>
      </w:r>
      <w:proofErr w:type="spellStart"/>
      <w:r w:rsidRPr="00304DC8">
        <w:rPr>
          <w:shd w:val="clear" w:color="auto" w:fill="FFFFFF"/>
          <w:lang w:val="uk-UA"/>
        </w:rPr>
        <w:t>посіб</w:t>
      </w:r>
      <w:proofErr w:type="spellEnd"/>
      <w:r w:rsidRPr="00304DC8">
        <w:rPr>
          <w:shd w:val="clear" w:color="auto" w:fill="FFFFFF"/>
          <w:lang w:val="uk-UA"/>
        </w:rPr>
        <w:t xml:space="preserve">. : у 2 ч.  Ч. 1.  Незалежний  аудиторський  та  внутрішньогосподарський  контроль [Електронний  ресурс] / М.С.  Пашкевич,  Н.Л.  Шишкова ; М-во  освіти  і науки України, Нац. </w:t>
      </w:r>
      <w:proofErr w:type="spellStart"/>
      <w:r w:rsidRPr="00304DC8">
        <w:rPr>
          <w:shd w:val="clear" w:color="auto" w:fill="FFFFFF"/>
          <w:lang w:val="uk-UA"/>
        </w:rPr>
        <w:t>гірн</w:t>
      </w:r>
      <w:proofErr w:type="spellEnd"/>
      <w:r w:rsidRPr="00304DC8">
        <w:rPr>
          <w:shd w:val="clear" w:color="auto" w:fill="FFFFFF"/>
          <w:lang w:val="uk-UA"/>
        </w:rPr>
        <w:t xml:space="preserve">. ун-т. – Електрон. текст. дані. – Дніпро : НГУ, 2017. – 182 с. – Режим  доступу: http://nmu.org.ua (дата  звернення: 30.10.17). </w:t>
      </w:r>
    </w:p>
    <w:p w:rsidR="00347A96" w:rsidRDefault="00347A96" w:rsidP="009658E7">
      <w:pPr>
        <w:numPr>
          <w:ilvl w:val="0"/>
          <w:numId w:val="47"/>
        </w:numPr>
        <w:tabs>
          <w:tab w:val="clear" w:pos="1260"/>
          <w:tab w:val="num" w:pos="567"/>
        </w:tabs>
        <w:ind w:left="567" w:hanging="567"/>
        <w:jc w:val="both"/>
        <w:rPr>
          <w:lang w:val="uk-UA"/>
        </w:rPr>
      </w:pPr>
      <w:proofErr w:type="spellStart"/>
      <w:r w:rsidRPr="00F9026C">
        <w:t>Чутчева</w:t>
      </w:r>
      <w:proofErr w:type="spellEnd"/>
      <w:r w:rsidRPr="00F9026C">
        <w:t xml:space="preserve"> О. Г. </w:t>
      </w:r>
      <w:proofErr w:type="spellStart"/>
      <w:r w:rsidRPr="00F9026C">
        <w:t>Соціальний</w:t>
      </w:r>
      <w:proofErr w:type="spellEnd"/>
      <w:r w:rsidRPr="00F9026C">
        <w:t xml:space="preserve"> аудит як </w:t>
      </w:r>
      <w:proofErr w:type="spellStart"/>
      <w:r w:rsidRPr="00F9026C">
        <w:t>інститут</w:t>
      </w:r>
      <w:proofErr w:type="spellEnd"/>
      <w:r w:rsidRPr="00F9026C">
        <w:t xml:space="preserve"> права </w:t>
      </w:r>
      <w:proofErr w:type="spellStart"/>
      <w:r w:rsidRPr="00F9026C">
        <w:t>соціального</w:t>
      </w:r>
      <w:proofErr w:type="spellEnd"/>
      <w:r w:rsidRPr="00F9026C">
        <w:t xml:space="preserve"> </w:t>
      </w:r>
      <w:proofErr w:type="spellStart"/>
      <w:r w:rsidRPr="00F9026C">
        <w:t>забезпечення</w:t>
      </w:r>
      <w:proofErr w:type="spellEnd"/>
      <w:r w:rsidRPr="00F9026C">
        <w:t xml:space="preserve"> / О. Г. </w:t>
      </w:r>
      <w:proofErr w:type="spellStart"/>
      <w:r w:rsidRPr="00F9026C">
        <w:t>Чутчева</w:t>
      </w:r>
      <w:proofErr w:type="spellEnd"/>
      <w:r w:rsidRPr="00F9026C">
        <w:t xml:space="preserve"> // </w:t>
      </w:r>
      <w:proofErr w:type="spellStart"/>
      <w:r w:rsidRPr="00F9026C">
        <w:t>Актуальні</w:t>
      </w:r>
      <w:proofErr w:type="spellEnd"/>
      <w:r w:rsidRPr="00F9026C">
        <w:t xml:space="preserve"> </w:t>
      </w:r>
      <w:proofErr w:type="spellStart"/>
      <w:r w:rsidRPr="00F9026C">
        <w:t>проблеми</w:t>
      </w:r>
      <w:proofErr w:type="spellEnd"/>
      <w:r w:rsidRPr="00F9026C">
        <w:t xml:space="preserve"> права: </w:t>
      </w:r>
      <w:proofErr w:type="spellStart"/>
      <w:r w:rsidRPr="00F9026C">
        <w:t>теорія</w:t>
      </w:r>
      <w:proofErr w:type="spellEnd"/>
      <w:r w:rsidRPr="00F9026C">
        <w:t xml:space="preserve"> і практика. – 2013. – </w:t>
      </w:r>
      <w:proofErr w:type="spellStart"/>
      <w:r w:rsidRPr="00F9026C">
        <w:t>No</w:t>
      </w:r>
      <w:proofErr w:type="spellEnd"/>
      <w:r w:rsidRPr="00F9026C">
        <w:t xml:space="preserve"> 26. – С. 40-46</w:t>
      </w:r>
      <w:r>
        <w:rPr>
          <w:lang w:val="uk-UA"/>
        </w:rPr>
        <w:t>.</w:t>
      </w:r>
    </w:p>
    <w:p w:rsidR="00347A96" w:rsidRPr="00FE61B1" w:rsidRDefault="00347A96" w:rsidP="009658E7">
      <w:pPr>
        <w:shd w:val="clear" w:color="auto" w:fill="FFFFFF"/>
        <w:jc w:val="both"/>
        <w:rPr>
          <w:b/>
          <w:bCs/>
          <w:lang w:val="uk-UA"/>
        </w:rPr>
      </w:pPr>
    </w:p>
    <w:sectPr w:rsidR="00347A96" w:rsidRPr="00FE61B1" w:rsidSect="00A331E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D0B"/>
    <w:multiLevelType w:val="hybridMultilevel"/>
    <w:tmpl w:val="D1AAEF0C"/>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1">
    <w:nsid w:val="02162DE2"/>
    <w:multiLevelType w:val="hybridMultilevel"/>
    <w:tmpl w:val="F752CC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3">
    <w:nsid w:val="084738C7"/>
    <w:multiLevelType w:val="hybridMultilevel"/>
    <w:tmpl w:val="CF0C97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15400C"/>
    <w:multiLevelType w:val="hybridMultilevel"/>
    <w:tmpl w:val="B6068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4574B8"/>
    <w:multiLevelType w:val="hybridMultilevel"/>
    <w:tmpl w:val="1722DE12"/>
    <w:lvl w:ilvl="0" w:tplc="1F320F08">
      <w:start w:val="3"/>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15F03BC3"/>
    <w:multiLevelType w:val="hybridMultilevel"/>
    <w:tmpl w:val="67989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nsid w:val="1D9F231E"/>
    <w:multiLevelType w:val="hybridMultilevel"/>
    <w:tmpl w:val="E12CEC6C"/>
    <w:lvl w:ilvl="0" w:tplc="1F320F0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1DCA735C"/>
    <w:multiLevelType w:val="hybridMultilevel"/>
    <w:tmpl w:val="A5288D24"/>
    <w:lvl w:ilvl="0" w:tplc="1ED43406">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22445380"/>
    <w:multiLevelType w:val="hybridMultilevel"/>
    <w:tmpl w:val="40F2D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cs="Times New Roman" w:hint="default"/>
        <w:i w:val="0"/>
        <w:i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060DAC"/>
    <w:multiLevelType w:val="hybridMultilevel"/>
    <w:tmpl w:val="30385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94866A9"/>
    <w:multiLevelType w:val="hybridMultilevel"/>
    <w:tmpl w:val="5394EE6E"/>
    <w:lvl w:ilvl="0" w:tplc="52E80450">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9FD18A8"/>
    <w:multiLevelType w:val="hybridMultilevel"/>
    <w:tmpl w:val="1B8ACC1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31FF537D"/>
    <w:multiLevelType w:val="hybridMultilevel"/>
    <w:tmpl w:val="377ABA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18">
    <w:nsid w:val="322C0698"/>
    <w:multiLevelType w:val="hybridMultilevel"/>
    <w:tmpl w:val="5DA63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4D62FB5"/>
    <w:multiLevelType w:val="hybridMultilevel"/>
    <w:tmpl w:val="EE803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B061FE9"/>
    <w:multiLevelType w:val="hybridMultilevel"/>
    <w:tmpl w:val="65700350"/>
    <w:lvl w:ilvl="0" w:tplc="359AB946">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3B2257E2"/>
    <w:multiLevelType w:val="hybridMultilevel"/>
    <w:tmpl w:val="615ED438"/>
    <w:lvl w:ilvl="0" w:tplc="52E80450">
      <w:start w:val="1"/>
      <w:numFmt w:val="bullet"/>
      <w:lvlText w:val=""/>
      <w:lvlJc w:val="left"/>
      <w:pPr>
        <w:tabs>
          <w:tab w:val="num" w:pos="1506"/>
        </w:tabs>
        <w:ind w:left="1506" w:hanging="360"/>
      </w:pPr>
      <w:rPr>
        <w:rFonts w:ascii="Symbol" w:hAnsi="Symbol"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2">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3">
    <w:nsid w:val="40AF2D33"/>
    <w:multiLevelType w:val="hybridMultilevel"/>
    <w:tmpl w:val="5C1CFD50"/>
    <w:lvl w:ilvl="0" w:tplc="1F320F08">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25">
    <w:nsid w:val="469454AA"/>
    <w:multiLevelType w:val="hybridMultilevel"/>
    <w:tmpl w:val="232EF10A"/>
    <w:lvl w:ilvl="0" w:tplc="0419000F">
      <w:start w:val="1"/>
      <w:numFmt w:val="decimal"/>
      <w:lvlText w:val="%1."/>
      <w:lvlJc w:val="left"/>
      <w:pPr>
        <w:ind w:left="720" w:hanging="360"/>
      </w:pPr>
      <w:rPr>
        <w:rFonts w:cs="Times New Roman"/>
      </w:rPr>
    </w:lvl>
    <w:lvl w:ilvl="1" w:tplc="A9C684B8">
      <w:start w:val="1"/>
      <w:numFmt w:val="decimal"/>
      <w:lvlText w:val="%2."/>
      <w:lvlJc w:val="left"/>
      <w:pPr>
        <w:tabs>
          <w:tab w:val="num" w:pos="1440"/>
        </w:tabs>
        <w:ind w:left="1440" w:hanging="360"/>
      </w:pPr>
      <w:rPr>
        <w:rFonts w:cs="Times New Roman" w:hint="default"/>
        <w:b w:val="0"/>
        <w:bCs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70832CF"/>
    <w:multiLevelType w:val="hybridMultilevel"/>
    <w:tmpl w:val="DED06BB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nsid w:val="4B385CFD"/>
    <w:multiLevelType w:val="hybridMultilevel"/>
    <w:tmpl w:val="15663E1C"/>
    <w:lvl w:ilvl="0" w:tplc="631CB7C8">
      <w:start w:val="1"/>
      <w:numFmt w:val="decimal"/>
      <w:lvlText w:val="%1."/>
      <w:lvlJc w:val="left"/>
      <w:pPr>
        <w:ind w:left="900" w:hanging="360"/>
      </w:pPr>
      <w:rPr>
        <w:rFonts w:cs="Times New Roman" w:hint="default"/>
        <w:b/>
        <w:bCs/>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28">
    <w:nsid w:val="4BA24019"/>
    <w:multiLevelType w:val="hybridMultilevel"/>
    <w:tmpl w:val="5FFEEC52"/>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4F331BED"/>
    <w:multiLevelType w:val="singleLevel"/>
    <w:tmpl w:val="1ED43406"/>
    <w:lvl w:ilvl="0">
      <w:start w:val="1"/>
      <w:numFmt w:val="decimal"/>
      <w:lvlText w:val="%1."/>
      <w:lvlJc w:val="left"/>
      <w:pPr>
        <w:tabs>
          <w:tab w:val="num" w:pos="644"/>
        </w:tabs>
        <w:ind w:left="644" w:hanging="360"/>
      </w:pPr>
      <w:rPr>
        <w:rFonts w:cs="Times New Roman" w:hint="default"/>
      </w:rPr>
    </w:lvl>
  </w:abstractNum>
  <w:abstractNum w:abstractNumId="30">
    <w:nsid w:val="503959DD"/>
    <w:multiLevelType w:val="hybridMultilevel"/>
    <w:tmpl w:val="ABF45528"/>
    <w:lvl w:ilvl="0" w:tplc="DC08ADBC">
      <w:start w:val="3"/>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52543173"/>
    <w:multiLevelType w:val="hybridMultilevel"/>
    <w:tmpl w:val="95A0849E"/>
    <w:lvl w:ilvl="0" w:tplc="0E0EB0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2">
    <w:nsid w:val="53F0551B"/>
    <w:multiLevelType w:val="hybridMultilevel"/>
    <w:tmpl w:val="15663E1C"/>
    <w:lvl w:ilvl="0" w:tplc="631CB7C8">
      <w:start w:val="1"/>
      <w:numFmt w:val="decimal"/>
      <w:lvlText w:val="%1."/>
      <w:lvlJc w:val="left"/>
      <w:pPr>
        <w:ind w:left="900" w:hanging="360"/>
      </w:pPr>
      <w:rPr>
        <w:rFonts w:cs="Times New Roman" w:hint="default"/>
        <w:b/>
        <w:bCs/>
      </w:rPr>
    </w:lvl>
    <w:lvl w:ilvl="1" w:tplc="04220019">
      <w:start w:val="1"/>
      <w:numFmt w:val="lowerLetter"/>
      <w:lvlText w:val="%2."/>
      <w:lvlJc w:val="left"/>
      <w:pPr>
        <w:ind w:left="1620" w:hanging="360"/>
      </w:pPr>
      <w:rPr>
        <w:rFonts w:cs="Times New Roman"/>
      </w:rPr>
    </w:lvl>
    <w:lvl w:ilvl="2" w:tplc="0422001B">
      <w:start w:val="1"/>
      <w:numFmt w:val="lowerRoman"/>
      <w:lvlText w:val="%3."/>
      <w:lvlJc w:val="right"/>
      <w:pPr>
        <w:ind w:left="2340" w:hanging="180"/>
      </w:pPr>
      <w:rPr>
        <w:rFonts w:cs="Times New Roman"/>
      </w:rPr>
    </w:lvl>
    <w:lvl w:ilvl="3" w:tplc="0422000F">
      <w:start w:val="1"/>
      <w:numFmt w:val="decimal"/>
      <w:lvlText w:val="%4."/>
      <w:lvlJc w:val="left"/>
      <w:pPr>
        <w:ind w:left="3060" w:hanging="360"/>
      </w:pPr>
      <w:rPr>
        <w:rFonts w:cs="Times New Roman"/>
      </w:rPr>
    </w:lvl>
    <w:lvl w:ilvl="4" w:tplc="04220019">
      <w:start w:val="1"/>
      <w:numFmt w:val="lowerLetter"/>
      <w:lvlText w:val="%5."/>
      <w:lvlJc w:val="left"/>
      <w:pPr>
        <w:ind w:left="3780" w:hanging="360"/>
      </w:pPr>
      <w:rPr>
        <w:rFonts w:cs="Times New Roman"/>
      </w:rPr>
    </w:lvl>
    <w:lvl w:ilvl="5" w:tplc="0422001B">
      <w:start w:val="1"/>
      <w:numFmt w:val="lowerRoman"/>
      <w:lvlText w:val="%6."/>
      <w:lvlJc w:val="right"/>
      <w:pPr>
        <w:ind w:left="4500" w:hanging="180"/>
      </w:pPr>
      <w:rPr>
        <w:rFonts w:cs="Times New Roman"/>
      </w:rPr>
    </w:lvl>
    <w:lvl w:ilvl="6" w:tplc="0422000F">
      <w:start w:val="1"/>
      <w:numFmt w:val="decimal"/>
      <w:lvlText w:val="%7."/>
      <w:lvlJc w:val="left"/>
      <w:pPr>
        <w:ind w:left="5220" w:hanging="360"/>
      </w:pPr>
      <w:rPr>
        <w:rFonts w:cs="Times New Roman"/>
      </w:rPr>
    </w:lvl>
    <w:lvl w:ilvl="7" w:tplc="04220019">
      <w:start w:val="1"/>
      <w:numFmt w:val="lowerLetter"/>
      <w:lvlText w:val="%8."/>
      <w:lvlJc w:val="left"/>
      <w:pPr>
        <w:ind w:left="5940" w:hanging="360"/>
      </w:pPr>
      <w:rPr>
        <w:rFonts w:cs="Times New Roman"/>
      </w:rPr>
    </w:lvl>
    <w:lvl w:ilvl="8" w:tplc="0422001B">
      <w:start w:val="1"/>
      <w:numFmt w:val="lowerRoman"/>
      <w:lvlText w:val="%9."/>
      <w:lvlJc w:val="right"/>
      <w:pPr>
        <w:ind w:left="6660" w:hanging="180"/>
      </w:pPr>
      <w:rPr>
        <w:rFonts w:cs="Times New Roman"/>
      </w:rPr>
    </w:lvl>
  </w:abstractNum>
  <w:abstractNum w:abstractNumId="33">
    <w:nsid w:val="544D4D94"/>
    <w:multiLevelType w:val="hybridMultilevel"/>
    <w:tmpl w:val="FD38E4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84B0121"/>
    <w:multiLevelType w:val="hybridMultilevel"/>
    <w:tmpl w:val="56E86180"/>
    <w:lvl w:ilvl="0" w:tplc="CD7A37AC">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591A0248"/>
    <w:multiLevelType w:val="hybridMultilevel"/>
    <w:tmpl w:val="AC8616F4"/>
    <w:lvl w:ilvl="0" w:tplc="3DDEC9A8">
      <w:start w:val="8"/>
      <w:numFmt w:val="decimal"/>
      <w:lvlText w:val="%1."/>
      <w:lvlJc w:val="left"/>
      <w:pPr>
        <w:ind w:left="643" w:hanging="360"/>
      </w:pPr>
      <w:rPr>
        <w:rFonts w:cs="Times New Roman" w:hint="default"/>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abstractNum w:abstractNumId="36">
    <w:nsid w:val="5A2C21B8"/>
    <w:multiLevelType w:val="multilevel"/>
    <w:tmpl w:val="5C522262"/>
    <w:lvl w:ilvl="0">
      <w:start w:val="1"/>
      <w:numFmt w:val="decimal"/>
      <w:lvlText w:val="%1."/>
      <w:lvlJc w:val="left"/>
      <w:pPr>
        <w:tabs>
          <w:tab w:val="num" w:pos="717"/>
        </w:tabs>
        <w:ind w:left="717" w:hanging="360"/>
      </w:pPr>
      <w:rPr>
        <w:rFonts w:cs="Times New Roman" w:hint="default"/>
        <w:b w:val="0"/>
        <w:bCs w:val="0"/>
      </w:rPr>
    </w:lvl>
    <w:lvl w:ilvl="1">
      <w:start w:val="1"/>
      <w:numFmt w:val="lowerLetter"/>
      <w:lvlText w:val="%2."/>
      <w:lvlJc w:val="left"/>
      <w:pPr>
        <w:tabs>
          <w:tab w:val="num" w:pos="1437"/>
        </w:tabs>
        <w:ind w:left="1437" w:hanging="360"/>
      </w:pPr>
      <w:rPr>
        <w:rFonts w:cs="Times New Roman"/>
      </w:rPr>
    </w:lvl>
    <w:lvl w:ilvl="2">
      <w:start w:val="1"/>
      <w:numFmt w:val="lowerRoman"/>
      <w:lvlText w:val="%3."/>
      <w:lvlJc w:val="righ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righ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right"/>
      <w:pPr>
        <w:tabs>
          <w:tab w:val="num" w:pos="6477"/>
        </w:tabs>
        <w:ind w:left="6477" w:hanging="180"/>
      </w:pPr>
      <w:rPr>
        <w:rFonts w:cs="Times New Roman"/>
      </w:rPr>
    </w:lvl>
  </w:abstractNum>
  <w:abstractNum w:abstractNumId="37">
    <w:nsid w:val="5EED7885"/>
    <w:multiLevelType w:val="hybridMultilevel"/>
    <w:tmpl w:val="F806C2A2"/>
    <w:lvl w:ilvl="0" w:tplc="7A8A7304">
      <w:start w:val="1"/>
      <w:numFmt w:val="decimal"/>
      <w:lvlText w:val="%1."/>
      <w:lvlJc w:val="left"/>
      <w:pPr>
        <w:ind w:left="360" w:hanging="360"/>
      </w:pPr>
      <w:rPr>
        <w:rFonts w:cs="Times New Roman"/>
        <w:b w:val="0"/>
        <w:bCs w:val="0"/>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8">
    <w:nsid w:val="614F5A4C"/>
    <w:multiLevelType w:val="hybridMultilevel"/>
    <w:tmpl w:val="BE14AEDA"/>
    <w:lvl w:ilvl="0" w:tplc="52E80450">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9">
    <w:nsid w:val="63481B9B"/>
    <w:multiLevelType w:val="hybridMultilevel"/>
    <w:tmpl w:val="684480C8"/>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5BA67A9"/>
    <w:multiLevelType w:val="hybridMultilevel"/>
    <w:tmpl w:val="FA08A1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E5C15BC"/>
    <w:multiLevelType w:val="hybridMultilevel"/>
    <w:tmpl w:val="E1C6E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6F210F3F"/>
    <w:multiLevelType w:val="hybridMultilevel"/>
    <w:tmpl w:val="6456CD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1B8787A"/>
    <w:multiLevelType w:val="hybridMultilevel"/>
    <w:tmpl w:val="35EC2508"/>
    <w:lvl w:ilvl="0" w:tplc="0419000F">
      <w:start w:val="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5">
    <w:nsid w:val="77A0058D"/>
    <w:multiLevelType w:val="hybridMultilevel"/>
    <w:tmpl w:val="DA9AE30C"/>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9143B1E"/>
    <w:multiLevelType w:val="hybridMultilevel"/>
    <w:tmpl w:val="62E457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BDA2A82"/>
    <w:multiLevelType w:val="hybridMultilevel"/>
    <w:tmpl w:val="55A2A91E"/>
    <w:lvl w:ilvl="0" w:tplc="24508B3E">
      <w:start w:val="1"/>
      <w:numFmt w:val="decimal"/>
      <w:lvlText w:val="%1."/>
      <w:lvlJc w:val="left"/>
      <w:pPr>
        <w:ind w:left="536" w:hanging="360"/>
      </w:pPr>
      <w:rPr>
        <w:rFonts w:cs="Times New Roman" w:hint="default"/>
      </w:rPr>
    </w:lvl>
    <w:lvl w:ilvl="1" w:tplc="04190019">
      <w:start w:val="1"/>
      <w:numFmt w:val="lowerLetter"/>
      <w:lvlText w:val="%2."/>
      <w:lvlJc w:val="left"/>
      <w:pPr>
        <w:ind w:left="1256" w:hanging="360"/>
      </w:pPr>
      <w:rPr>
        <w:rFonts w:cs="Times New Roman"/>
      </w:rPr>
    </w:lvl>
    <w:lvl w:ilvl="2" w:tplc="0419001B">
      <w:start w:val="1"/>
      <w:numFmt w:val="lowerRoman"/>
      <w:lvlText w:val="%3."/>
      <w:lvlJc w:val="right"/>
      <w:pPr>
        <w:ind w:left="1976" w:hanging="180"/>
      </w:pPr>
      <w:rPr>
        <w:rFonts w:cs="Times New Roman"/>
      </w:rPr>
    </w:lvl>
    <w:lvl w:ilvl="3" w:tplc="0419000F">
      <w:start w:val="1"/>
      <w:numFmt w:val="decimal"/>
      <w:lvlText w:val="%4."/>
      <w:lvlJc w:val="left"/>
      <w:pPr>
        <w:ind w:left="2696" w:hanging="360"/>
      </w:pPr>
      <w:rPr>
        <w:rFonts w:cs="Times New Roman"/>
      </w:rPr>
    </w:lvl>
    <w:lvl w:ilvl="4" w:tplc="04190019">
      <w:start w:val="1"/>
      <w:numFmt w:val="lowerLetter"/>
      <w:lvlText w:val="%5."/>
      <w:lvlJc w:val="left"/>
      <w:pPr>
        <w:ind w:left="3416" w:hanging="360"/>
      </w:pPr>
      <w:rPr>
        <w:rFonts w:cs="Times New Roman"/>
      </w:rPr>
    </w:lvl>
    <w:lvl w:ilvl="5" w:tplc="0419001B">
      <w:start w:val="1"/>
      <w:numFmt w:val="lowerRoman"/>
      <w:lvlText w:val="%6."/>
      <w:lvlJc w:val="right"/>
      <w:pPr>
        <w:ind w:left="4136" w:hanging="180"/>
      </w:pPr>
      <w:rPr>
        <w:rFonts w:cs="Times New Roman"/>
      </w:rPr>
    </w:lvl>
    <w:lvl w:ilvl="6" w:tplc="0419000F">
      <w:start w:val="1"/>
      <w:numFmt w:val="decimal"/>
      <w:lvlText w:val="%7."/>
      <w:lvlJc w:val="left"/>
      <w:pPr>
        <w:ind w:left="4856" w:hanging="360"/>
      </w:pPr>
      <w:rPr>
        <w:rFonts w:cs="Times New Roman"/>
      </w:rPr>
    </w:lvl>
    <w:lvl w:ilvl="7" w:tplc="04190019">
      <w:start w:val="1"/>
      <w:numFmt w:val="lowerLetter"/>
      <w:lvlText w:val="%8."/>
      <w:lvlJc w:val="left"/>
      <w:pPr>
        <w:ind w:left="5576" w:hanging="360"/>
      </w:pPr>
      <w:rPr>
        <w:rFonts w:cs="Times New Roman"/>
      </w:rPr>
    </w:lvl>
    <w:lvl w:ilvl="8" w:tplc="0419001B">
      <w:start w:val="1"/>
      <w:numFmt w:val="lowerRoman"/>
      <w:lvlText w:val="%9."/>
      <w:lvlJc w:val="right"/>
      <w:pPr>
        <w:ind w:left="6296" w:hanging="180"/>
      </w:pPr>
      <w:rPr>
        <w:rFonts w:cs="Times New Roman"/>
      </w:rPr>
    </w:lvl>
  </w:abstractNum>
  <w:num w:numId="1">
    <w:abstractNumId w:val="44"/>
  </w:num>
  <w:num w:numId="2">
    <w:abstractNumId w:val="33"/>
  </w:num>
  <w:num w:numId="3">
    <w:abstractNumId w:val="38"/>
  </w:num>
  <w:num w:numId="4">
    <w:abstractNumId w:val="14"/>
  </w:num>
  <w:num w:numId="5">
    <w:abstractNumId w:val="21"/>
  </w:num>
  <w:num w:numId="6">
    <w:abstractNumId w:val="32"/>
  </w:num>
  <w:num w:numId="7">
    <w:abstractNumId w:val="10"/>
  </w:num>
  <w:num w:numId="8">
    <w:abstractNumId w:val="28"/>
  </w:num>
  <w:num w:numId="9">
    <w:abstractNumId w:val="27"/>
  </w:num>
  <w:num w:numId="10">
    <w:abstractNumId w:val="29"/>
  </w:num>
  <w:num w:numId="11">
    <w:abstractNumId w:val="1"/>
  </w:num>
  <w:num w:numId="12">
    <w:abstractNumId w:val="22"/>
  </w:num>
  <w:num w:numId="13">
    <w:abstractNumId w:val="12"/>
  </w:num>
  <w:num w:numId="14">
    <w:abstractNumId w:val="46"/>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17"/>
  </w:num>
  <w:num w:numId="19">
    <w:abstractNumId w:val="24"/>
  </w:num>
  <w:num w:numId="20">
    <w:abstractNumId w:val="31"/>
  </w:num>
  <w:num w:numId="21">
    <w:abstractNumId w:val="42"/>
  </w:num>
  <w:num w:numId="22">
    <w:abstractNumId w:val="47"/>
  </w:num>
  <w:num w:numId="23">
    <w:abstractNumId w:val="4"/>
  </w:num>
  <w:num w:numId="24">
    <w:abstractNumId w:val="18"/>
  </w:num>
  <w:num w:numId="25">
    <w:abstractNumId w:val="3"/>
  </w:num>
  <w:num w:numId="26">
    <w:abstractNumId w:val="13"/>
  </w:num>
  <w:num w:numId="27">
    <w:abstractNumId w:val="19"/>
  </w:num>
  <w:num w:numId="28">
    <w:abstractNumId w:val="11"/>
  </w:num>
  <w:num w:numId="29">
    <w:abstractNumId w:val="6"/>
  </w:num>
  <w:num w:numId="30">
    <w:abstractNumId w:val="25"/>
  </w:num>
  <w:num w:numId="31">
    <w:abstractNumId w:val="26"/>
  </w:num>
  <w:num w:numId="32">
    <w:abstractNumId w:val="7"/>
  </w:num>
  <w:num w:numId="33">
    <w:abstractNumId w:val="37"/>
  </w:num>
  <w:num w:numId="34">
    <w:abstractNumId w:val="40"/>
  </w:num>
  <w:num w:numId="35">
    <w:abstractNumId w:val="20"/>
  </w:num>
  <w:num w:numId="36">
    <w:abstractNumId w:val="0"/>
  </w:num>
  <w:num w:numId="37">
    <w:abstractNumId w:val="30"/>
  </w:num>
  <w:num w:numId="38">
    <w:abstractNumId w:val="16"/>
  </w:num>
  <w:num w:numId="39">
    <w:abstractNumId w:val="34"/>
  </w:num>
  <w:num w:numId="40">
    <w:abstractNumId w:val="45"/>
  </w:num>
  <w:num w:numId="41">
    <w:abstractNumId w:val="36"/>
  </w:num>
  <w:num w:numId="42">
    <w:abstractNumId w:val="39"/>
  </w:num>
  <w:num w:numId="43">
    <w:abstractNumId w:val="35"/>
  </w:num>
  <w:num w:numId="44">
    <w:abstractNumId w:val="43"/>
  </w:num>
  <w:num w:numId="45">
    <w:abstractNumId w:val="5"/>
  </w:num>
  <w:num w:numId="46">
    <w:abstractNumId w:val="9"/>
  </w:num>
  <w:num w:numId="47">
    <w:abstractNumId w:val="2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1E2"/>
    <w:rsid w:val="00042DC6"/>
    <w:rsid w:val="000532BC"/>
    <w:rsid w:val="00063BF8"/>
    <w:rsid w:val="000A7CB9"/>
    <w:rsid w:val="000B316B"/>
    <w:rsid w:val="000C5895"/>
    <w:rsid w:val="000E37C2"/>
    <w:rsid w:val="00163C6B"/>
    <w:rsid w:val="00194406"/>
    <w:rsid w:val="00194776"/>
    <w:rsid w:val="001A22FC"/>
    <w:rsid w:val="001A66A7"/>
    <w:rsid w:val="001D5854"/>
    <w:rsid w:val="00213097"/>
    <w:rsid w:val="0022544D"/>
    <w:rsid w:val="00244596"/>
    <w:rsid w:val="00290819"/>
    <w:rsid w:val="002921E9"/>
    <w:rsid w:val="002B2973"/>
    <w:rsid w:val="002F68CE"/>
    <w:rsid w:val="00304DC8"/>
    <w:rsid w:val="00324C96"/>
    <w:rsid w:val="00342EF1"/>
    <w:rsid w:val="00347A96"/>
    <w:rsid w:val="003552FC"/>
    <w:rsid w:val="00367FBE"/>
    <w:rsid w:val="00373D79"/>
    <w:rsid w:val="00380CEB"/>
    <w:rsid w:val="003874E3"/>
    <w:rsid w:val="003B79D6"/>
    <w:rsid w:val="003E363A"/>
    <w:rsid w:val="003E4674"/>
    <w:rsid w:val="0041763C"/>
    <w:rsid w:val="00422323"/>
    <w:rsid w:val="0047529D"/>
    <w:rsid w:val="004A1F5E"/>
    <w:rsid w:val="004C6346"/>
    <w:rsid w:val="004C73DF"/>
    <w:rsid w:val="004D2801"/>
    <w:rsid w:val="004D79A2"/>
    <w:rsid w:val="0050290E"/>
    <w:rsid w:val="00516146"/>
    <w:rsid w:val="0055381D"/>
    <w:rsid w:val="005543D2"/>
    <w:rsid w:val="005B6836"/>
    <w:rsid w:val="005C3D79"/>
    <w:rsid w:val="005C4EC9"/>
    <w:rsid w:val="005E1FE7"/>
    <w:rsid w:val="006024DF"/>
    <w:rsid w:val="00626A1C"/>
    <w:rsid w:val="00670C3F"/>
    <w:rsid w:val="00751201"/>
    <w:rsid w:val="007706F0"/>
    <w:rsid w:val="007A30A5"/>
    <w:rsid w:val="007C001B"/>
    <w:rsid w:val="007D5F32"/>
    <w:rsid w:val="007E7C32"/>
    <w:rsid w:val="007F31E5"/>
    <w:rsid w:val="007F4835"/>
    <w:rsid w:val="0080029D"/>
    <w:rsid w:val="008035BB"/>
    <w:rsid w:val="00834447"/>
    <w:rsid w:val="00850259"/>
    <w:rsid w:val="00864324"/>
    <w:rsid w:val="0088794C"/>
    <w:rsid w:val="008A1676"/>
    <w:rsid w:val="008D1148"/>
    <w:rsid w:val="00917F87"/>
    <w:rsid w:val="00925794"/>
    <w:rsid w:val="009304D9"/>
    <w:rsid w:val="009658E7"/>
    <w:rsid w:val="00991D2E"/>
    <w:rsid w:val="00994FB5"/>
    <w:rsid w:val="009E2588"/>
    <w:rsid w:val="00A106E3"/>
    <w:rsid w:val="00A1086C"/>
    <w:rsid w:val="00A24297"/>
    <w:rsid w:val="00A30EA1"/>
    <w:rsid w:val="00A331E2"/>
    <w:rsid w:val="00A460E1"/>
    <w:rsid w:val="00A65E4E"/>
    <w:rsid w:val="00A743E8"/>
    <w:rsid w:val="00A91564"/>
    <w:rsid w:val="00AB05EE"/>
    <w:rsid w:val="00AC5722"/>
    <w:rsid w:val="00AE769C"/>
    <w:rsid w:val="00B0324B"/>
    <w:rsid w:val="00B31B64"/>
    <w:rsid w:val="00B40810"/>
    <w:rsid w:val="00B47AD1"/>
    <w:rsid w:val="00B57DCC"/>
    <w:rsid w:val="00B66DDD"/>
    <w:rsid w:val="00BA14AD"/>
    <w:rsid w:val="00BB57A2"/>
    <w:rsid w:val="00BC2210"/>
    <w:rsid w:val="00C139AE"/>
    <w:rsid w:val="00C1539D"/>
    <w:rsid w:val="00C42564"/>
    <w:rsid w:val="00C44F31"/>
    <w:rsid w:val="00C64FDB"/>
    <w:rsid w:val="00C9210D"/>
    <w:rsid w:val="00C945C2"/>
    <w:rsid w:val="00CA1E36"/>
    <w:rsid w:val="00CA6946"/>
    <w:rsid w:val="00CF5818"/>
    <w:rsid w:val="00CF5EC2"/>
    <w:rsid w:val="00D2261E"/>
    <w:rsid w:val="00D250E0"/>
    <w:rsid w:val="00D6398C"/>
    <w:rsid w:val="00D66D9C"/>
    <w:rsid w:val="00D7032B"/>
    <w:rsid w:val="00D84CBA"/>
    <w:rsid w:val="00DA445E"/>
    <w:rsid w:val="00DD550D"/>
    <w:rsid w:val="00E11687"/>
    <w:rsid w:val="00E176A5"/>
    <w:rsid w:val="00E23898"/>
    <w:rsid w:val="00E515FC"/>
    <w:rsid w:val="00E557C1"/>
    <w:rsid w:val="00EC6331"/>
    <w:rsid w:val="00EE1432"/>
    <w:rsid w:val="00F10E6A"/>
    <w:rsid w:val="00F177AD"/>
    <w:rsid w:val="00F35F8F"/>
    <w:rsid w:val="00F63B65"/>
    <w:rsid w:val="00F7594B"/>
    <w:rsid w:val="00F87834"/>
    <w:rsid w:val="00F9026C"/>
    <w:rsid w:val="00FD79D3"/>
    <w:rsid w:val="00FE462A"/>
    <w:rsid w:val="00FE61B1"/>
    <w:rsid w:val="00FF7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E2"/>
    <w:rPr>
      <w:rFonts w:ascii="Times New Roman" w:eastAsia="Times New Roman" w:hAnsi="Times New Roman"/>
      <w:sz w:val="28"/>
      <w:szCs w:val="28"/>
    </w:rPr>
  </w:style>
  <w:style w:type="paragraph" w:styleId="1">
    <w:name w:val="heading 1"/>
    <w:basedOn w:val="a"/>
    <w:next w:val="a"/>
    <w:link w:val="10"/>
    <w:uiPriority w:val="99"/>
    <w:qFormat/>
    <w:rsid w:val="00DD550D"/>
    <w:pPr>
      <w:keepNext/>
      <w:keepLines/>
      <w:spacing w:before="480"/>
      <w:outlineLvl w:val="0"/>
    </w:pPr>
    <w:rPr>
      <w:rFonts w:ascii="Cambria" w:eastAsia="Calibri" w:hAnsi="Cambria"/>
      <w:b/>
      <w:bCs/>
      <w:color w:val="365F91"/>
      <w:lang w:val="en-US"/>
    </w:rPr>
  </w:style>
  <w:style w:type="paragraph" w:styleId="2">
    <w:name w:val="heading 2"/>
    <w:basedOn w:val="a"/>
    <w:next w:val="a"/>
    <w:link w:val="20"/>
    <w:uiPriority w:val="99"/>
    <w:qFormat/>
    <w:rsid w:val="00DD550D"/>
    <w:pPr>
      <w:keepNext/>
      <w:spacing w:before="240" w:after="60"/>
      <w:outlineLvl w:val="1"/>
    </w:pPr>
    <w:rPr>
      <w:rFonts w:ascii="Arial" w:eastAsia="Calibri" w:hAnsi="Arial"/>
      <w:b/>
      <w:bCs/>
      <w:i/>
      <w:iCs/>
      <w:lang w:val="en-US"/>
    </w:rPr>
  </w:style>
  <w:style w:type="paragraph" w:styleId="7">
    <w:name w:val="heading 7"/>
    <w:basedOn w:val="a"/>
    <w:next w:val="a"/>
    <w:link w:val="70"/>
    <w:uiPriority w:val="99"/>
    <w:qFormat/>
    <w:rsid w:val="00DD550D"/>
    <w:pPr>
      <w:keepNext/>
      <w:keepLines/>
      <w:spacing w:before="200"/>
      <w:outlineLvl w:val="6"/>
    </w:pPr>
    <w:rPr>
      <w:rFonts w:ascii="Cambria" w:eastAsia="Calibri" w:hAnsi="Cambria"/>
      <w:i/>
      <w:iCs/>
      <w:color w:val="40404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550D"/>
    <w:rPr>
      <w:rFonts w:ascii="Cambria" w:hAnsi="Cambria"/>
      <w:b/>
      <w:color w:val="365F91"/>
      <w:sz w:val="28"/>
      <w:lang w:val="en-US" w:eastAsia="ru-RU"/>
    </w:rPr>
  </w:style>
  <w:style w:type="character" w:customStyle="1" w:styleId="20">
    <w:name w:val="Заголовок 2 Знак"/>
    <w:link w:val="2"/>
    <w:uiPriority w:val="99"/>
    <w:locked/>
    <w:rsid w:val="00DD550D"/>
    <w:rPr>
      <w:rFonts w:ascii="Arial" w:hAnsi="Arial"/>
      <w:b/>
      <w:i/>
      <w:sz w:val="28"/>
      <w:lang w:val="en-US" w:eastAsia="ru-RU"/>
    </w:rPr>
  </w:style>
  <w:style w:type="character" w:customStyle="1" w:styleId="70">
    <w:name w:val="Заголовок 7 Знак"/>
    <w:link w:val="7"/>
    <w:uiPriority w:val="99"/>
    <w:locked/>
    <w:rsid w:val="00DD550D"/>
    <w:rPr>
      <w:rFonts w:ascii="Cambria" w:hAnsi="Cambria"/>
      <w:i/>
      <w:color w:val="404040"/>
      <w:sz w:val="24"/>
      <w:lang w:val="en-US" w:eastAsia="ru-RU"/>
    </w:rPr>
  </w:style>
  <w:style w:type="paragraph" w:styleId="a3">
    <w:name w:val="Body Text"/>
    <w:basedOn w:val="a"/>
    <w:link w:val="a4"/>
    <w:uiPriority w:val="99"/>
    <w:rsid w:val="00A331E2"/>
    <w:pPr>
      <w:spacing w:after="120"/>
    </w:pPr>
    <w:rPr>
      <w:rFonts w:eastAsia="Calibri"/>
      <w:sz w:val="24"/>
      <w:szCs w:val="24"/>
      <w:lang w:val="en-US"/>
    </w:rPr>
  </w:style>
  <w:style w:type="character" w:customStyle="1" w:styleId="a4">
    <w:name w:val="Основной текст Знак"/>
    <w:link w:val="a3"/>
    <w:uiPriority w:val="99"/>
    <w:locked/>
    <w:rsid w:val="00A331E2"/>
    <w:rPr>
      <w:rFonts w:ascii="Times New Roman" w:hAnsi="Times New Roman"/>
      <w:sz w:val="24"/>
      <w:lang w:val="en-US" w:eastAsia="ru-RU"/>
    </w:rPr>
  </w:style>
  <w:style w:type="paragraph" w:customStyle="1" w:styleId="FR2">
    <w:name w:val="FR2"/>
    <w:uiPriority w:val="99"/>
    <w:rsid w:val="00A331E2"/>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5">
    <w:name w:val="Body Text Indent"/>
    <w:aliases w:val="Знак, Знак"/>
    <w:basedOn w:val="a"/>
    <w:link w:val="a6"/>
    <w:rsid w:val="00A331E2"/>
    <w:pPr>
      <w:spacing w:after="120"/>
      <w:ind w:left="283"/>
    </w:pPr>
    <w:rPr>
      <w:rFonts w:eastAsia="Calibri"/>
      <w:sz w:val="24"/>
      <w:szCs w:val="24"/>
      <w:lang w:val="en-US"/>
    </w:rPr>
  </w:style>
  <w:style w:type="character" w:customStyle="1" w:styleId="a6">
    <w:name w:val="Основной текст с отступом Знак"/>
    <w:aliases w:val="Знак Знак3, Знак Знак"/>
    <w:link w:val="a5"/>
    <w:locked/>
    <w:rsid w:val="00A331E2"/>
    <w:rPr>
      <w:rFonts w:ascii="Times New Roman" w:hAnsi="Times New Roman"/>
      <w:sz w:val="24"/>
      <w:lang w:val="en-US" w:eastAsia="ru-RU"/>
    </w:rPr>
  </w:style>
  <w:style w:type="character" w:customStyle="1" w:styleId="apple-converted-space">
    <w:name w:val="apple-converted-space"/>
    <w:uiPriority w:val="99"/>
    <w:rsid w:val="00A331E2"/>
  </w:style>
  <w:style w:type="paragraph" w:customStyle="1" w:styleId="a7">
    <w:name w:val="Абзац"/>
    <w:basedOn w:val="a"/>
    <w:uiPriority w:val="99"/>
    <w:rsid w:val="00A331E2"/>
    <w:pPr>
      <w:spacing w:line="360" w:lineRule="auto"/>
      <w:ind w:left="720"/>
      <w:jc w:val="both"/>
    </w:pPr>
    <w:rPr>
      <w:lang w:val="uk-UA" w:eastAsia="ar-SA"/>
    </w:rPr>
  </w:style>
  <w:style w:type="paragraph" w:styleId="21">
    <w:name w:val="Body Text 2"/>
    <w:basedOn w:val="a"/>
    <w:link w:val="22"/>
    <w:uiPriority w:val="99"/>
    <w:rsid w:val="00DD550D"/>
    <w:pPr>
      <w:spacing w:after="120" w:line="480" w:lineRule="auto"/>
    </w:pPr>
    <w:rPr>
      <w:rFonts w:eastAsia="Calibri"/>
      <w:sz w:val="24"/>
      <w:szCs w:val="24"/>
    </w:rPr>
  </w:style>
  <w:style w:type="character" w:customStyle="1" w:styleId="22">
    <w:name w:val="Основной текст 2 Знак"/>
    <w:link w:val="21"/>
    <w:uiPriority w:val="99"/>
    <w:locked/>
    <w:rsid w:val="00DD550D"/>
    <w:rPr>
      <w:rFonts w:ascii="Times New Roman" w:hAnsi="Times New Roman"/>
      <w:sz w:val="24"/>
      <w:lang w:eastAsia="ru-RU"/>
    </w:rPr>
  </w:style>
  <w:style w:type="paragraph" w:styleId="3">
    <w:name w:val="Body Text 3"/>
    <w:basedOn w:val="a"/>
    <w:link w:val="30"/>
    <w:uiPriority w:val="99"/>
    <w:rsid w:val="00DD550D"/>
    <w:pPr>
      <w:spacing w:after="120"/>
    </w:pPr>
    <w:rPr>
      <w:rFonts w:eastAsia="Calibri"/>
      <w:sz w:val="16"/>
      <w:szCs w:val="16"/>
      <w:lang w:val="en-US"/>
    </w:rPr>
  </w:style>
  <w:style w:type="character" w:customStyle="1" w:styleId="30">
    <w:name w:val="Основной текст 3 Знак"/>
    <w:link w:val="3"/>
    <w:uiPriority w:val="99"/>
    <w:locked/>
    <w:rsid w:val="00DD550D"/>
    <w:rPr>
      <w:rFonts w:ascii="Times New Roman" w:hAnsi="Times New Roman"/>
      <w:sz w:val="16"/>
      <w:lang w:val="en-US" w:eastAsia="ru-RU"/>
    </w:rPr>
  </w:style>
  <w:style w:type="paragraph" w:styleId="23">
    <w:name w:val="Body Text Indent 2"/>
    <w:basedOn w:val="a"/>
    <w:link w:val="24"/>
    <w:uiPriority w:val="99"/>
    <w:rsid w:val="00DD550D"/>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DD550D"/>
    <w:rPr>
      <w:rFonts w:ascii="Times New Roman" w:hAnsi="Times New Roman"/>
      <w:sz w:val="20"/>
      <w:lang w:val="en-US" w:eastAsia="ru-RU"/>
    </w:rPr>
  </w:style>
  <w:style w:type="paragraph" w:customStyle="1" w:styleId="11">
    <w:name w:val="Обычный1"/>
    <w:uiPriority w:val="99"/>
    <w:rsid w:val="00DD550D"/>
    <w:pPr>
      <w:spacing w:before="100" w:after="100"/>
    </w:pPr>
    <w:rPr>
      <w:rFonts w:ascii="Times New Roman" w:eastAsia="Times New Roman" w:hAnsi="Times New Roman"/>
      <w:sz w:val="24"/>
      <w:szCs w:val="24"/>
      <w:lang w:val="en-US"/>
    </w:rPr>
  </w:style>
  <w:style w:type="paragraph" w:customStyle="1" w:styleId="210">
    <w:name w:val="Основной текст 21"/>
    <w:basedOn w:val="11"/>
    <w:uiPriority w:val="99"/>
    <w:rsid w:val="00DD550D"/>
    <w:pPr>
      <w:spacing w:before="0" w:after="0"/>
      <w:jc w:val="both"/>
    </w:pPr>
    <w:rPr>
      <w:sz w:val="28"/>
      <w:szCs w:val="28"/>
      <w:lang w:val="uk-UA"/>
    </w:rPr>
  </w:style>
  <w:style w:type="paragraph" w:customStyle="1" w:styleId="91">
    <w:name w:val="Заголовок 91"/>
    <w:basedOn w:val="11"/>
    <w:next w:val="11"/>
    <w:uiPriority w:val="99"/>
    <w:rsid w:val="00DD550D"/>
    <w:pPr>
      <w:keepNext/>
      <w:spacing w:before="0" w:after="0" w:line="360" w:lineRule="auto"/>
      <w:ind w:firstLine="708"/>
      <w:jc w:val="center"/>
      <w:outlineLvl w:val="8"/>
    </w:pPr>
    <w:rPr>
      <w:b/>
      <w:bCs/>
      <w:sz w:val="28"/>
      <w:szCs w:val="28"/>
      <w:lang w:val="uk-UA"/>
    </w:rPr>
  </w:style>
  <w:style w:type="paragraph" w:customStyle="1" w:styleId="12">
    <w:name w:val="Абзац списка1"/>
    <w:basedOn w:val="a"/>
    <w:uiPriority w:val="99"/>
    <w:rsid w:val="00DD550D"/>
    <w:pPr>
      <w:widowControl w:val="0"/>
      <w:autoSpaceDE w:val="0"/>
      <w:autoSpaceDN w:val="0"/>
      <w:adjustRightInd w:val="0"/>
      <w:ind w:left="720"/>
    </w:pPr>
    <w:rPr>
      <w:rFonts w:ascii="Courier New" w:hAnsi="Courier New" w:cs="Courier New"/>
      <w:sz w:val="20"/>
      <w:szCs w:val="20"/>
    </w:rPr>
  </w:style>
  <w:style w:type="character" w:customStyle="1" w:styleId="BalloonTextChar">
    <w:name w:val="Balloon Text Char"/>
    <w:uiPriority w:val="99"/>
    <w:semiHidden/>
    <w:locked/>
    <w:rsid w:val="00DD550D"/>
    <w:rPr>
      <w:rFonts w:ascii="Tahoma" w:hAnsi="Tahoma"/>
      <w:sz w:val="16"/>
      <w:lang w:val="en-US" w:eastAsia="ru-RU"/>
    </w:rPr>
  </w:style>
  <w:style w:type="paragraph" w:styleId="a8">
    <w:name w:val="Balloon Text"/>
    <w:basedOn w:val="a"/>
    <w:link w:val="a9"/>
    <w:uiPriority w:val="99"/>
    <w:semiHidden/>
    <w:rsid w:val="00DD550D"/>
    <w:rPr>
      <w:rFonts w:eastAsia="Calibri"/>
      <w:sz w:val="2"/>
      <w:szCs w:val="2"/>
    </w:rPr>
  </w:style>
  <w:style w:type="character" w:customStyle="1" w:styleId="a9">
    <w:name w:val="Текст выноски Знак"/>
    <w:link w:val="a8"/>
    <w:uiPriority w:val="99"/>
    <w:semiHidden/>
    <w:locked/>
    <w:rsid w:val="000C5895"/>
    <w:rPr>
      <w:rFonts w:ascii="Times New Roman" w:hAnsi="Times New Roman"/>
      <w:sz w:val="2"/>
    </w:rPr>
  </w:style>
  <w:style w:type="paragraph" w:styleId="aa">
    <w:name w:val="List Paragraph"/>
    <w:basedOn w:val="a"/>
    <w:uiPriority w:val="99"/>
    <w:qFormat/>
    <w:rsid w:val="00DD550D"/>
    <w:pPr>
      <w:ind w:left="720"/>
    </w:pPr>
  </w:style>
  <w:style w:type="character" w:customStyle="1" w:styleId="BodyTextIndent3Char">
    <w:name w:val="Body Text Indent 3 Char"/>
    <w:uiPriority w:val="99"/>
    <w:semiHidden/>
    <w:locked/>
    <w:rsid w:val="00DD550D"/>
    <w:rPr>
      <w:rFonts w:ascii="Times New Roman" w:hAnsi="Times New Roman"/>
      <w:sz w:val="16"/>
      <w:lang w:val="en-US" w:eastAsia="ru-RU"/>
    </w:rPr>
  </w:style>
  <w:style w:type="paragraph" w:styleId="31">
    <w:name w:val="Body Text Indent 3"/>
    <w:basedOn w:val="a"/>
    <w:link w:val="32"/>
    <w:uiPriority w:val="99"/>
    <w:semiHidden/>
    <w:rsid w:val="00DD550D"/>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0C5895"/>
    <w:rPr>
      <w:rFonts w:ascii="Times New Roman" w:hAnsi="Times New Roman"/>
      <w:sz w:val="16"/>
    </w:rPr>
  </w:style>
  <w:style w:type="paragraph" w:customStyle="1" w:styleId="25">
    <w:name w:val="Обычный2"/>
    <w:uiPriority w:val="99"/>
    <w:rsid w:val="00DD550D"/>
    <w:pPr>
      <w:spacing w:before="100" w:after="100"/>
    </w:pPr>
    <w:rPr>
      <w:rFonts w:ascii="Times New Roman" w:eastAsia="Times New Roman" w:hAnsi="Times New Roman"/>
      <w:sz w:val="24"/>
      <w:szCs w:val="24"/>
      <w:lang w:val="en-US"/>
    </w:rPr>
  </w:style>
  <w:style w:type="paragraph" w:customStyle="1" w:styleId="211">
    <w:name w:val="Основной текст с отступом 21"/>
    <w:basedOn w:val="a"/>
    <w:rsid w:val="00DD550D"/>
    <w:pPr>
      <w:suppressAutoHyphens/>
      <w:ind w:right="-1090" w:firstLine="720"/>
      <w:jc w:val="both"/>
    </w:pPr>
    <w:rPr>
      <w:lang w:val="uk-UA" w:eastAsia="ar-SA"/>
    </w:rPr>
  </w:style>
  <w:style w:type="character" w:customStyle="1" w:styleId="ab">
    <w:name w:val="Знак Знак"/>
    <w:uiPriority w:val="99"/>
    <w:locked/>
    <w:rsid w:val="00DD550D"/>
    <w:rPr>
      <w:sz w:val="16"/>
      <w:lang w:val="ru-RU" w:eastAsia="ru-RU"/>
    </w:rPr>
  </w:style>
  <w:style w:type="paragraph" w:styleId="ac">
    <w:name w:val="header"/>
    <w:basedOn w:val="a"/>
    <w:link w:val="ad"/>
    <w:uiPriority w:val="99"/>
    <w:rsid w:val="00DD550D"/>
    <w:pPr>
      <w:tabs>
        <w:tab w:val="center" w:pos="4677"/>
        <w:tab w:val="right" w:pos="9355"/>
      </w:tabs>
    </w:pPr>
    <w:rPr>
      <w:rFonts w:eastAsia="Calibri"/>
      <w:sz w:val="24"/>
      <w:szCs w:val="24"/>
    </w:rPr>
  </w:style>
  <w:style w:type="character" w:customStyle="1" w:styleId="ad">
    <w:name w:val="Верхний колонтитул Знак"/>
    <w:link w:val="ac"/>
    <w:uiPriority w:val="99"/>
    <w:locked/>
    <w:rsid w:val="00DD550D"/>
    <w:rPr>
      <w:rFonts w:ascii="Times New Roman" w:hAnsi="Times New Roman"/>
      <w:sz w:val="24"/>
      <w:lang w:eastAsia="ru-RU"/>
    </w:rPr>
  </w:style>
  <w:style w:type="paragraph" w:styleId="ae">
    <w:name w:val="footer"/>
    <w:basedOn w:val="a"/>
    <w:link w:val="af"/>
    <w:uiPriority w:val="99"/>
    <w:rsid w:val="00DD550D"/>
    <w:pPr>
      <w:tabs>
        <w:tab w:val="center" w:pos="4677"/>
        <w:tab w:val="right" w:pos="9355"/>
      </w:tabs>
    </w:pPr>
    <w:rPr>
      <w:rFonts w:eastAsia="Calibri"/>
      <w:sz w:val="24"/>
      <w:szCs w:val="24"/>
    </w:rPr>
  </w:style>
  <w:style w:type="character" w:customStyle="1" w:styleId="af">
    <w:name w:val="Нижний колонтитул Знак"/>
    <w:link w:val="ae"/>
    <w:uiPriority w:val="99"/>
    <w:locked/>
    <w:rsid w:val="00DD550D"/>
    <w:rPr>
      <w:rFonts w:ascii="Times New Roman" w:hAnsi="Times New Roman"/>
      <w:sz w:val="24"/>
      <w:lang w:eastAsia="ru-RU"/>
    </w:rPr>
  </w:style>
  <w:style w:type="character" w:customStyle="1" w:styleId="tlid-translation">
    <w:name w:val="tlid-translation"/>
    <w:uiPriority w:val="99"/>
    <w:rsid w:val="00DD550D"/>
  </w:style>
  <w:style w:type="character" w:styleId="af0">
    <w:name w:val="Hyperlink"/>
    <w:uiPriority w:val="99"/>
    <w:rsid w:val="00DD550D"/>
    <w:rPr>
      <w:rFonts w:cs="Times New Roman"/>
      <w:color w:val="0000FF"/>
      <w:u w:val="single"/>
    </w:rPr>
  </w:style>
  <w:style w:type="character" w:styleId="af1">
    <w:name w:val="Emphasis"/>
    <w:uiPriority w:val="99"/>
    <w:qFormat/>
    <w:rsid w:val="00DD550D"/>
    <w:rPr>
      <w:rFonts w:cs="Times New Roman"/>
      <w:i/>
    </w:rPr>
  </w:style>
  <w:style w:type="paragraph" w:styleId="af2">
    <w:name w:val="Normal (Web)"/>
    <w:basedOn w:val="a"/>
    <w:uiPriority w:val="99"/>
    <w:rsid w:val="00DD550D"/>
    <w:pPr>
      <w:spacing w:before="100" w:beforeAutospacing="1" w:after="100" w:afterAutospacing="1"/>
    </w:pPr>
    <w:rPr>
      <w:rFonts w:eastAsia="Calibri"/>
      <w:sz w:val="24"/>
      <w:szCs w:val="24"/>
    </w:rPr>
  </w:style>
  <w:style w:type="paragraph" w:customStyle="1" w:styleId="TableParagraph">
    <w:name w:val="Table Paragraph"/>
    <w:basedOn w:val="a"/>
    <w:uiPriority w:val="99"/>
    <w:rsid w:val="00991D2E"/>
    <w:pPr>
      <w:widowControl w:val="0"/>
      <w:autoSpaceDE w:val="0"/>
      <w:autoSpaceDN w:val="0"/>
    </w:pPr>
    <w:rPr>
      <w:sz w:val="22"/>
      <w:szCs w:val="22"/>
    </w:rPr>
  </w:style>
  <w:style w:type="paragraph" w:styleId="af3">
    <w:name w:val="Title"/>
    <w:basedOn w:val="a"/>
    <w:link w:val="af4"/>
    <w:uiPriority w:val="99"/>
    <w:qFormat/>
    <w:rsid w:val="00B31B64"/>
    <w:pPr>
      <w:jc w:val="center"/>
    </w:pPr>
    <w:rPr>
      <w:rFonts w:eastAsia="Calibri"/>
      <w:sz w:val="24"/>
      <w:szCs w:val="24"/>
    </w:rPr>
  </w:style>
  <w:style w:type="character" w:customStyle="1" w:styleId="af4">
    <w:name w:val="Название Знак"/>
    <w:link w:val="af3"/>
    <w:uiPriority w:val="99"/>
    <w:locked/>
    <w:rsid w:val="00B31B64"/>
    <w:rPr>
      <w:rFonts w:ascii="Times New Roman" w:hAnsi="Times New Roman"/>
      <w:sz w:val="24"/>
      <w:lang w:eastAsia="ru-RU"/>
    </w:rPr>
  </w:style>
  <w:style w:type="character" w:customStyle="1" w:styleId="26">
    <w:name w:val="Знак Знак2"/>
    <w:uiPriority w:val="99"/>
    <w:rsid w:val="005B6836"/>
    <w:rPr>
      <w:sz w:val="16"/>
      <w:lang w:val="ru-RU" w:eastAsia="ru-RU"/>
    </w:rPr>
  </w:style>
  <w:style w:type="character" w:customStyle="1" w:styleId="13">
    <w:name w:val="Знак Знак1"/>
    <w:uiPriority w:val="99"/>
    <w:rsid w:val="00B66DDD"/>
    <w:rPr>
      <w:sz w:val="24"/>
      <w:lang w:val="ru-RU" w:eastAsia="ru-RU"/>
    </w:rPr>
  </w:style>
  <w:style w:type="paragraph" w:customStyle="1" w:styleId="Default">
    <w:name w:val="Default"/>
    <w:rsid w:val="00EE1432"/>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6806">
      <w:bodyDiv w:val="1"/>
      <w:marLeft w:val="0"/>
      <w:marRight w:val="0"/>
      <w:marTop w:val="0"/>
      <w:marBottom w:val="0"/>
      <w:divBdr>
        <w:top w:val="none" w:sz="0" w:space="0" w:color="auto"/>
        <w:left w:val="none" w:sz="0" w:space="0" w:color="auto"/>
        <w:bottom w:val="none" w:sz="0" w:space="0" w:color="auto"/>
        <w:right w:val="none" w:sz="0" w:space="0" w:color="auto"/>
      </w:divBdr>
    </w:div>
    <w:div w:id="1708531370">
      <w:marLeft w:val="0"/>
      <w:marRight w:val="0"/>
      <w:marTop w:val="0"/>
      <w:marBottom w:val="0"/>
      <w:divBdr>
        <w:top w:val="none" w:sz="0" w:space="0" w:color="auto"/>
        <w:left w:val="none" w:sz="0" w:space="0" w:color="auto"/>
        <w:bottom w:val="none" w:sz="0" w:space="0" w:color="auto"/>
        <w:right w:val="none" w:sz="0" w:space="0" w:color="auto"/>
      </w:divBdr>
    </w:div>
    <w:div w:id="1708531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rsunny4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21</Pages>
  <Words>6032</Words>
  <Characters>34384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МІНІСТЕРСТВО ОХОРОНИ ЗДОРОВ’Я УКРАЇНИ</vt:lpstr>
    </vt:vector>
  </TitlesOfParts>
  <Company>diakov.net</Company>
  <LinksUpToDate>false</LinksUpToDate>
  <CharactersWithSpaces>40336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subject/>
  <dc:creator>home</dc:creator>
  <cp:keywords/>
  <dc:description/>
  <cp:lastModifiedBy>Марущенко</cp:lastModifiedBy>
  <cp:revision>30</cp:revision>
  <dcterms:created xsi:type="dcterms:W3CDTF">2020-01-13T21:16:00Z</dcterms:created>
  <dcterms:modified xsi:type="dcterms:W3CDTF">2020-11-19T18:29:00Z</dcterms:modified>
</cp:coreProperties>
</file>