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FF" w:rsidRPr="006A4D74" w:rsidRDefault="00AC02FF" w:rsidP="009A7A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zh-CN"/>
        </w:rPr>
      </w:pPr>
      <w:r w:rsidRPr="006A4D74">
        <w:rPr>
          <w:rFonts w:ascii="Times New Roman" w:hAnsi="Times New Roman"/>
          <w:b/>
          <w:sz w:val="24"/>
          <w:szCs w:val="24"/>
          <w:lang w:val="uk-UA" w:eastAsia="zh-CN"/>
        </w:rPr>
        <w:t>МІНІСТЕРСТВО ОХОРОНИ ЗДОРОВ'Я УКРАЇНИ</w:t>
      </w:r>
    </w:p>
    <w:p w:rsidR="00AC02FF" w:rsidRPr="006A4D74" w:rsidRDefault="00AC02FF" w:rsidP="009A7AD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zh-CN"/>
        </w:rPr>
      </w:pPr>
      <w:r w:rsidRPr="006A4D74">
        <w:rPr>
          <w:rFonts w:ascii="Times New Roman" w:hAnsi="Times New Roman"/>
          <w:b/>
          <w:caps/>
          <w:sz w:val="24"/>
          <w:szCs w:val="24"/>
          <w:lang w:val="uk-UA" w:eastAsia="zh-CN"/>
        </w:rPr>
        <w:t>Харківський національний медичний університет</w:t>
      </w:r>
    </w:p>
    <w:p w:rsidR="00AC02FF" w:rsidRPr="006A4D74" w:rsidRDefault="00AC02FF" w:rsidP="009A7A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AC02FF" w:rsidRPr="006A4D74" w:rsidRDefault="00AC02FF" w:rsidP="009A7A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AC02FF" w:rsidRPr="006A4D74" w:rsidRDefault="00AC02FF" w:rsidP="009A7A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     </w:t>
      </w:r>
      <w:r w:rsidRPr="006A4D74">
        <w:rPr>
          <w:rFonts w:ascii="Times New Roman" w:hAnsi="Times New Roman"/>
          <w:b/>
          <w:sz w:val="24"/>
          <w:szCs w:val="24"/>
          <w:lang w:val="uk-UA" w:eastAsia="ru-RU"/>
        </w:rPr>
        <w:t>ЗАТВЕРДЖУЮ</w:t>
      </w:r>
    </w:p>
    <w:p w:rsidR="00AC02FF" w:rsidRPr="006A4D74" w:rsidRDefault="00AC02FF" w:rsidP="009A7A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Проректор з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науково-</w:t>
      </w:r>
      <w:proofErr w:type="spellEnd"/>
    </w:p>
    <w:p w:rsidR="00AC02FF" w:rsidRPr="006A4D74" w:rsidRDefault="00AC02FF" w:rsidP="009A7A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>педагогічної роботи</w:t>
      </w:r>
    </w:p>
    <w:p w:rsidR="00AC02FF" w:rsidRPr="006A4D74" w:rsidRDefault="00AC02FF" w:rsidP="009A7A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AC02FF" w:rsidRPr="006A4D74" w:rsidRDefault="00AC02FF" w:rsidP="009A7A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>________________________________</w:t>
      </w:r>
    </w:p>
    <w:p w:rsidR="00AC02FF" w:rsidRPr="006A4D74" w:rsidRDefault="00AC02FF" w:rsidP="009A7A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професор   В.Д.Марковський  </w:t>
      </w:r>
    </w:p>
    <w:p w:rsidR="00AC02FF" w:rsidRPr="006A4D74" w:rsidRDefault="00AC02FF" w:rsidP="009A7A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AC02FF" w:rsidRPr="006A4D74" w:rsidRDefault="00AC02FF" w:rsidP="009A7AD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b/>
          <w:sz w:val="24"/>
          <w:szCs w:val="24"/>
          <w:lang w:val="uk-UA" w:eastAsia="ru-RU"/>
        </w:rPr>
        <w:t>“</w:t>
      </w:r>
      <w:smartTag w:uri="urn:schemas-microsoft-com:office:smarttags" w:element="metricconverter">
        <w:smartTagPr>
          <w:attr w:name="ProductID" w:val="28”"/>
        </w:smartTagPr>
        <w:r w:rsidRPr="006A4D74">
          <w:rPr>
            <w:rFonts w:ascii="Times New Roman" w:hAnsi="Times New Roman"/>
            <w:bCs/>
            <w:sz w:val="24"/>
            <w:szCs w:val="24"/>
            <w:lang w:val="uk-UA" w:eastAsia="ru-RU"/>
          </w:rPr>
          <w:t>28”</w:t>
        </w:r>
      </w:smartTag>
      <w:r w:rsidRPr="006A4D74">
        <w:rPr>
          <w:rFonts w:ascii="Times New Roman" w:hAnsi="Times New Roman"/>
          <w:bCs/>
          <w:sz w:val="24"/>
          <w:szCs w:val="24"/>
          <w:lang w:val="uk-UA" w:eastAsia="ru-RU"/>
        </w:rPr>
        <w:t xml:space="preserve"> серпня 20</w:t>
      </w:r>
      <w:r w:rsidR="000A7FEC">
        <w:rPr>
          <w:rFonts w:ascii="Times New Roman" w:hAnsi="Times New Roman"/>
          <w:bCs/>
          <w:sz w:val="24"/>
          <w:szCs w:val="24"/>
          <w:lang w:val="uk-UA" w:eastAsia="ru-RU"/>
        </w:rPr>
        <w:t>19</w:t>
      </w:r>
      <w:r w:rsidRPr="006A4D74">
        <w:rPr>
          <w:rFonts w:ascii="Times New Roman" w:hAnsi="Times New Roman"/>
          <w:bCs/>
          <w:sz w:val="24"/>
          <w:szCs w:val="24"/>
          <w:lang w:val="uk-UA" w:eastAsia="ru-RU"/>
        </w:rPr>
        <w:t xml:space="preserve"> року</w:t>
      </w:r>
    </w:p>
    <w:p w:rsidR="00AC02FF" w:rsidRPr="006A4D74" w:rsidRDefault="00AC02FF" w:rsidP="009A7AD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AC02FF" w:rsidRPr="006A4D74" w:rsidRDefault="00AC02FF" w:rsidP="009A7AD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AC02FF" w:rsidRPr="006A4D74" w:rsidRDefault="00AC02FF" w:rsidP="009A7AD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AC02FF" w:rsidRPr="006A4D74" w:rsidRDefault="00AC02FF" w:rsidP="009A7AD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zh-CN"/>
        </w:rPr>
      </w:pPr>
      <w:r w:rsidRPr="006A4D74">
        <w:rPr>
          <w:rFonts w:ascii="Times New Roman" w:hAnsi="Times New Roman"/>
          <w:b/>
          <w:sz w:val="24"/>
          <w:szCs w:val="24"/>
          <w:lang w:val="uk-UA" w:eastAsia="zh-CN"/>
        </w:rPr>
        <w:t>К</w:t>
      </w:r>
      <w:r>
        <w:rPr>
          <w:rFonts w:ascii="Times New Roman" w:hAnsi="Times New Roman"/>
          <w:b/>
          <w:sz w:val="24"/>
          <w:szCs w:val="24"/>
          <w:lang w:val="uk-UA" w:eastAsia="zh-CN"/>
        </w:rPr>
        <w:t>афедра психіатрії, наркології та медичної психології</w:t>
      </w:r>
    </w:p>
    <w:p w:rsidR="00AC02FF" w:rsidRPr="006A4D74" w:rsidRDefault="00AC02FF" w:rsidP="009A7AD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AC02FF" w:rsidRPr="006A4D74" w:rsidRDefault="00AC02FF" w:rsidP="009A7AD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AC02FF" w:rsidRPr="006A4D74" w:rsidRDefault="00AC02FF" w:rsidP="009A7AD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6A4D74">
        <w:rPr>
          <w:rFonts w:ascii="Times New Roman" w:hAnsi="Times New Roman"/>
          <w:b/>
          <w:sz w:val="24"/>
          <w:szCs w:val="24"/>
          <w:lang w:val="uk-UA" w:eastAsia="ru-RU"/>
        </w:rPr>
        <w:t>Силабус</w:t>
      </w:r>
      <w:proofErr w:type="spellEnd"/>
      <w:r w:rsidRPr="006A4D74">
        <w:rPr>
          <w:rFonts w:ascii="Times New Roman" w:hAnsi="Times New Roman"/>
          <w:b/>
          <w:sz w:val="24"/>
          <w:szCs w:val="24"/>
          <w:lang w:val="uk-UA" w:eastAsia="ru-RU"/>
        </w:rPr>
        <w:t xml:space="preserve"> навчальної дисципліни</w:t>
      </w:r>
    </w:p>
    <w:p w:rsidR="00AC02FF" w:rsidRPr="006A4D74" w:rsidRDefault="00AC02FF" w:rsidP="009A7AD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zh-CN"/>
        </w:rPr>
      </w:pPr>
    </w:p>
    <w:p w:rsidR="00AC02FF" w:rsidRPr="006A4D74" w:rsidRDefault="00AC02FF" w:rsidP="009A7ADC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>«</w:t>
      </w:r>
      <w:r w:rsidRPr="002D21E2">
        <w:rPr>
          <w:rFonts w:ascii="Times New Roman" w:hAnsi="Times New Roman"/>
          <w:sz w:val="28"/>
          <w:szCs w:val="24"/>
          <w:lang w:val="uk-UA" w:eastAsia="ru-RU"/>
        </w:rPr>
        <w:t>Психологія особистості</w:t>
      </w:r>
      <w:r w:rsidRPr="006A4D74">
        <w:rPr>
          <w:rFonts w:ascii="Times New Roman" w:hAnsi="Times New Roman"/>
          <w:sz w:val="24"/>
          <w:szCs w:val="24"/>
          <w:lang w:val="uk-UA" w:eastAsia="zh-CN"/>
        </w:rPr>
        <w:t>»</w:t>
      </w:r>
    </w:p>
    <w:p w:rsidR="00AC02FF" w:rsidRPr="006A4D74" w:rsidRDefault="00AC02FF" w:rsidP="009A7AD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zh-CN"/>
        </w:rPr>
      </w:pPr>
    </w:p>
    <w:p w:rsidR="00AC02FF" w:rsidRPr="006A4D74" w:rsidRDefault="00AC02FF" w:rsidP="009A7AD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zh-CN"/>
        </w:rPr>
      </w:pPr>
      <w:r w:rsidRPr="006A4D74">
        <w:rPr>
          <w:rFonts w:ascii="Times New Roman" w:hAnsi="Times New Roman"/>
          <w:sz w:val="24"/>
          <w:szCs w:val="24"/>
          <w:lang w:val="uk-UA" w:eastAsia="zh-CN"/>
        </w:rPr>
        <w:t>20</w:t>
      </w:r>
      <w:r w:rsidR="000A7FEC">
        <w:rPr>
          <w:rFonts w:ascii="Times New Roman" w:hAnsi="Times New Roman"/>
          <w:sz w:val="24"/>
          <w:szCs w:val="24"/>
          <w:lang w:val="uk-UA" w:eastAsia="zh-CN"/>
        </w:rPr>
        <w:t>19</w:t>
      </w:r>
      <w:r w:rsidRPr="006A4D74">
        <w:rPr>
          <w:rFonts w:ascii="Times New Roman" w:hAnsi="Times New Roman"/>
          <w:sz w:val="24"/>
          <w:szCs w:val="24"/>
          <w:lang w:val="uk-UA" w:eastAsia="zh-CN"/>
        </w:rPr>
        <w:t>-202</w:t>
      </w:r>
      <w:r w:rsidR="000A7FEC">
        <w:rPr>
          <w:rFonts w:ascii="Times New Roman" w:hAnsi="Times New Roman"/>
          <w:sz w:val="24"/>
          <w:szCs w:val="24"/>
          <w:lang w:val="uk-UA" w:eastAsia="zh-CN"/>
        </w:rPr>
        <w:t>0</w:t>
      </w:r>
      <w:r w:rsidR="00FD0AF8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Pr="006A4D74">
        <w:rPr>
          <w:rFonts w:ascii="Times New Roman" w:hAnsi="Times New Roman"/>
          <w:sz w:val="24"/>
          <w:szCs w:val="24"/>
          <w:lang w:val="uk-UA" w:eastAsia="zh-CN"/>
        </w:rPr>
        <w:t>навчальний рік</w:t>
      </w:r>
    </w:p>
    <w:p w:rsidR="00AC02FF" w:rsidRPr="006A4D74" w:rsidRDefault="00AC02FF" w:rsidP="009A7AD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zh-CN"/>
        </w:rPr>
      </w:pPr>
    </w:p>
    <w:p w:rsidR="00AC02FF" w:rsidRPr="006A4D74" w:rsidRDefault="00AC02FF" w:rsidP="009A7AD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zh-CN"/>
        </w:rPr>
      </w:pPr>
      <w:r w:rsidRPr="006A4D74">
        <w:rPr>
          <w:rFonts w:ascii="Times New Roman" w:hAnsi="Times New Roman"/>
          <w:sz w:val="24"/>
          <w:szCs w:val="24"/>
          <w:lang w:val="uk-UA" w:eastAsia="zh-CN"/>
        </w:rPr>
        <w:t>галузь знань</w:t>
      </w:r>
      <w:r w:rsidRPr="006A4D74">
        <w:rPr>
          <w:rFonts w:ascii="Times New Roman" w:hAnsi="Times New Roman"/>
          <w:b/>
          <w:sz w:val="24"/>
          <w:szCs w:val="24"/>
          <w:lang w:val="uk-UA" w:eastAsia="zh-CN"/>
        </w:rPr>
        <w:t xml:space="preserve">  </w:t>
      </w:r>
      <w:r w:rsidRPr="006A4D74">
        <w:rPr>
          <w:rFonts w:ascii="Times New Roman" w:hAnsi="Times New Roman"/>
          <w:sz w:val="24"/>
          <w:szCs w:val="24"/>
          <w:lang w:val="uk-UA" w:eastAsia="zh-CN"/>
        </w:rPr>
        <w:t>22 «Охорона здоров’я»</w:t>
      </w:r>
    </w:p>
    <w:p w:rsidR="00AC02FF" w:rsidRPr="006A4D74" w:rsidRDefault="00AC02FF" w:rsidP="009A7AD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zh-CN"/>
        </w:rPr>
      </w:pPr>
    </w:p>
    <w:p w:rsidR="00AC02FF" w:rsidRPr="006A4D74" w:rsidRDefault="00AC02FF" w:rsidP="009A7AD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zh-CN"/>
        </w:rPr>
      </w:pPr>
    </w:p>
    <w:p w:rsidR="00AC02FF" w:rsidRPr="006A4D74" w:rsidRDefault="00AC02FF" w:rsidP="009A7AD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zh-CN"/>
        </w:rPr>
        <w:t xml:space="preserve">Спеціальність    </w:t>
      </w:r>
      <w:r w:rsidR="00E07E7D">
        <w:rPr>
          <w:rFonts w:ascii="Times New Roman" w:hAnsi="Times New Roman"/>
          <w:sz w:val="24"/>
          <w:szCs w:val="24"/>
          <w:lang w:val="uk-UA" w:eastAsia="ru-RU"/>
        </w:rPr>
        <w:t>227“Фізична терапія</w:t>
      </w:r>
      <w:r w:rsidR="000A7FEC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="000A7FEC">
        <w:rPr>
          <w:rFonts w:ascii="Times New Roman" w:hAnsi="Times New Roman"/>
          <w:sz w:val="24"/>
          <w:szCs w:val="24"/>
          <w:lang w:val="uk-UA" w:eastAsia="ru-RU"/>
        </w:rPr>
        <w:t>ерготерапія</w:t>
      </w:r>
      <w:r w:rsidRPr="006A4D74">
        <w:rPr>
          <w:rFonts w:ascii="Times New Roman" w:hAnsi="Times New Roman"/>
          <w:sz w:val="24"/>
          <w:szCs w:val="24"/>
          <w:lang w:val="uk-UA" w:eastAsia="ru-RU"/>
        </w:rPr>
        <w:t>”-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Pr="006A4D74">
        <w:rPr>
          <w:rFonts w:ascii="Times New Roman" w:hAnsi="Times New Roman"/>
          <w:sz w:val="24"/>
          <w:szCs w:val="24"/>
          <w:lang w:val="uk-UA" w:eastAsia="ru-RU"/>
        </w:rPr>
        <w:t>другий (магістерський) рівень</w:t>
      </w:r>
    </w:p>
    <w:p w:rsidR="00AC02FF" w:rsidRPr="006A4D74" w:rsidRDefault="00AC02FF" w:rsidP="009A7ADC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uk-UA" w:eastAsia="zh-CN"/>
        </w:rPr>
      </w:pPr>
    </w:p>
    <w:p w:rsidR="00AC02FF" w:rsidRPr="006A4D74" w:rsidRDefault="00AC02FF" w:rsidP="009A7AD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zh-CN"/>
        </w:rPr>
      </w:pPr>
      <w:r w:rsidRPr="006A4D74">
        <w:rPr>
          <w:rFonts w:ascii="Times New Roman" w:hAnsi="Times New Roman"/>
          <w:sz w:val="24"/>
          <w:szCs w:val="24"/>
          <w:lang w:val="uk-UA" w:eastAsia="zh-CN"/>
        </w:rPr>
        <w:t>курс 2</w:t>
      </w:r>
    </w:p>
    <w:p w:rsidR="00AC02FF" w:rsidRPr="006A4D74" w:rsidRDefault="00AC02FF" w:rsidP="009A7AD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zh-CN"/>
        </w:rPr>
      </w:pPr>
    </w:p>
    <w:p w:rsidR="00AC02FF" w:rsidRPr="006A4D74" w:rsidRDefault="00AC02FF" w:rsidP="009A7AD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zh-CN"/>
        </w:rPr>
      </w:pPr>
    </w:p>
    <w:p w:rsidR="00AC02FF" w:rsidRPr="006A4D74" w:rsidRDefault="00AC02FF" w:rsidP="009A7AD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zh-CN"/>
        </w:rPr>
      </w:pPr>
    </w:p>
    <w:p w:rsidR="00AC02FF" w:rsidRPr="006A4D74" w:rsidRDefault="00AC02FF" w:rsidP="009A7AD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4786"/>
        <w:gridCol w:w="425"/>
        <w:gridCol w:w="5103"/>
      </w:tblGrid>
      <w:tr w:rsidR="00AC02FF" w:rsidRPr="006A4D74" w:rsidTr="00767C72">
        <w:tc>
          <w:tcPr>
            <w:tcW w:w="4786" w:type="dxa"/>
          </w:tcPr>
          <w:p w:rsidR="00AC02FF" w:rsidRPr="006A4D74" w:rsidRDefault="00AC02FF" w:rsidP="009A7ADC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 w:eastAsia="zh-CN"/>
              </w:rPr>
            </w:pPr>
            <w:proofErr w:type="spellStart"/>
            <w:r w:rsidRPr="006A4D74">
              <w:rPr>
                <w:rFonts w:ascii="Times New Roman" w:hAnsi="Times New Roman"/>
                <w:sz w:val="24"/>
                <w:szCs w:val="24"/>
                <w:lang w:val="uk-UA" w:eastAsia="zh-CN"/>
              </w:rPr>
              <w:t>Силабус</w:t>
            </w:r>
            <w:proofErr w:type="spellEnd"/>
            <w:r w:rsidRPr="006A4D74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навчальної </w:t>
            </w:r>
            <w:proofErr w:type="spellStart"/>
            <w:r w:rsidRPr="006A4D74">
              <w:rPr>
                <w:rFonts w:ascii="Times New Roman" w:hAnsi="Times New Roman"/>
                <w:sz w:val="24"/>
                <w:szCs w:val="24"/>
                <w:lang w:val="uk-UA" w:eastAsia="zh-CN"/>
              </w:rPr>
              <w:t>дісципліни</w:t>
            </w:r>
            <w:proofErr w:type="spellEnd"/>
            <w:r w:rsidRPr="006A4D74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затверджений на засіданні </w:t>
            </w:r>
            <w:r w:rsidRPr="006A4D74">
              <w:rPr>
                <w:rFonts w:ascii="Times New Roman" w:hAnsi="Times New Roman"/>
                <w:bCs/>
                <w:iCs/>
                <w:sz w:val="24"/>
                <w:szCs w:val="24"/>
                <w:lang w:val="uk-UA" w:eastAsia="zh-CN"/>
              </w:rPr>
              <w:t>кафедри психіатрії, наркології та медичної психології</w:t>
            </w:r>
          </w:p>
          <w:p w:rsidR="00AC02FF" w:rsidRPr="006A4D74" w:rsidRDefault="00AC02FF" w:rsidP="009A7ADC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 w:eastAsia="zh-CN"/>
              </w:rPr>
            </w:pPr>
          </w:p>
          <w:p w:rsidR="00AC02FF" w:rsidRPr="006A4D74" w:rsidRDefault="009E2E2C" w:rsidP="009A7A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Протокол від</w:t>
            </w:r>
            <w:r w:rsidR="00AC02FF" w:rsidRPr="006A4D74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</w:p>
          <w:p w:rsidR="00AC02FF" w:rsidRPr="006A4D74" w:rsidRDefault="00AC02FF" w:rsidP="009A7A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zh-CN"/>
              </w:rPr>
              <w:t>“</w:t>
            </w:r>
            <w:smartTag w:uri="urn:schemas-microsoft-com:office:smarttags" w:element="metricconverter">
              <w:smartTagPr>
                <w:attr w:name="ProductID" w:val="28”"/>
              </w:smartTagPr>
              <w:r w:rsidRPr="006A4D74">
                <w:rPr>
                  <w:rFonts w:ascii="Times New Roman" w:hAnsi="Times New Roman"/>
                  <w:sz w:val="24"/>
                  <w:szCs w:val="24"/>
                  <w:lang w:val="uk-UA" w:eastAsia="zh-CN"/>
                </w:rPr>
                <w:t>28”</w:t>
              </w:r>
            </w:smartTag>
            <w:r w:rsidRPr="006A4D74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серпня 20</w:t>
            </w:r>
            <w:r w:rsidR="000A7FEC">
              <w:rPr>
                <w:rFonts w:ascii="Times New Roman" w:hAnsi="Times New Roman"/>
                <w:sz w:val="24"/>
                <w:szCs w:val="24"/>
                <w:lang w:val="uk-UA" w:eastAsia="zh-CN"/>
              </w:rPr>
              <w:t>19</w:t>
            </w:r>
            <w:r w:rsidRPr="006A4D74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року № 12</w:t>
            </w:r>
          </w:p>
          <w:p w:rsidR="00AC02FF" w:rsidRPr="006A4D74" w:rsidRDefault="00AC02FF" w:rsidP="009A7A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  <w:p w:rsidR="00AC02FF" w:rsidRPr="006A4D74" w:rsidRDefault="00AC02FF" w:rsidP="009A7A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Завідувач кафедри </w:t>
            </w:r>
          </w:p>
          <w:p w:rsidR="00AC02FF" w:rsidRPr="006A4D74" w:rsidRDefault="00AC02FF" w:rsidP="009A7A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zh-CN"/>
              </w:rPr>
              <w:t>___________         проф.</w:t>
            </w:r>
            <w:r w:rsidR="00E07E7D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6A4D74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Кожина Г.М.               </w:t>
            </w:r>
          </w:p>
          <w:p w:rsidR="00AC02FF" w:rsidRPr="006A4D74" w:rsidRDefault="00AC02FF" w:rsidP="009A7A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  <w:p w:rsidR="00AC02FF" w:rsidRPr="006A4D74" w:rsidRDefault="00AF026F" w:rsidP="00FD0A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F026F">
              <w:rPr>
                <w:rFonts w:ascii="Times New Roman" w:hAnsi="Times New Roman"/>
                <w:sz w:val="24"/>
                <w:szCs w:val="24"/>
                <w:lang w:val="uk-UA" w:eastAsia="zh-CN"/>
              </w:rPr>
              <w:t>“28” серпня 20</w:t>
            </w:r>
            <w:r w:rsidR="000A7FEC">
              <w:rPr>
                <w:rFonts w:ascii="Times New Roman" w:hAnsi="Times New Roman"/>
                <w:sz w:val="24"/>
                <w:szCs w:val="24"/>
                <w:lang w:val="uk-UA" w:eastAsia="zh-CN"/>
              </w:rPr>
              <w:t>19</w:t>
            </w:r>
            <w:r w:rsidRPr="00AF026F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року</w:t>
            </w:r>
          </w:p>
        </w:tc>
        <w:tc>
          <w:tcPr>
            <w:tcW w:w="425" w:type="dxa"/>
          </w:tcPr>
          <w:p w:rsidR="00AC02FF" w:rsidRPr="006A4D74" w:rsidRDefault="00AC02FF" w:rsidP="009A7A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103" w:type="dxa"/>
          </w:tcPr>
          <w:p w:rsidR="00AC02FF" w:rsidRPr="006A4D74" w:rsidRDefault="00AC02FF" w:rsidP="009A7A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zh-CN"/>
              </w:rPr>
              <w:t>Схвалено методичною комісією ХНМУ з проблем професійної підготовки</w:t>
            </w:r>
          </w:p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C02FF" w:rsidRPr="006A4D74" w:rsidRDefault="009E2E2C" w:rsidP="009A7A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Протокол від</w:t>
            </w:r>
          </w:p>
          <w:p w:rsidR="00AC02FF" w:rsidRPr="006A4D74" w:rsidRDefault="00AC02FF" w:rsidP="009A7A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zh-CN"/>
              </w:rPr>
              <w:t>“</w:t>
            </w:r>
            <w:smartTag w:uri="urn:schemas-microsoft-com:office:smarttags" w:element="metricconverter">
              <w:smartTagPr>
                <w:attr w:name="ProductID" w:val="28”"/>
              </w:smartTagPr>
              <w:r w:rsidRPr="006A4D74">
                <w:rPr>
                  <w:rFonts w:ascii="Times New Roman" w:hAnsi="Times New Roman"/>
                  <w:sz w:val="24"/>
                  <w:szCs w:val="24"/>
                  <w:lang w:val="uk-UA" w:eastAsia="zh-CN"/>
                </w:rPr>
                <w:t>28”</w:t>
              </w:r>
            </w:smartTag>
            <w:r w:rsidRPr="006A4D74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серпня 20</w:t>
            </w:r>
            <w:r w:rsidR="000A7FEC">
              <w:rPr>
                <w:rFonts w:ascii="Times New Roman" w:hAnsi="Times New Roman"/>
                <w:sz w:val="24"/>
                <w:szCs w:val="24"/>
                <w:lang w:val="uk-UA" w:eastAsia="zh-CN"/>
              </w:rPr>
              <w:t>19</w:t>
            </w:r>
            <w:r w:rsidR="00FD0AF8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6A4D74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року №</w:t>
            </w:r>
            <w:r w:rsidR="00AF026F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6A4D74">
              <w:rPr>
                <w:rFonts w:ascii="Times New Roman" w:hAnsi="Times New Roman"/>
                <w:sz w:val="24"/>
                <w:szCs w:val="24"/>
                <w:lang w:val="uk-UA" w:eastAsia="zh-CN"/>
              </w:rPr>
              <w:t>4</w:t>
            </w:r>
          </w:p>
          <w:p w:rsidR="00AC02FF" w:rsidRPr="006A4D74" w:rsidRDefault="00AC02FF" w:rsidP="009A7A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  <w:p w:rsidR="00AC02FF" w:rsidRPr="006A4D74" w:rsidRDefault="00AC02FF" w:rsidP="009A7A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Голова </w:t>
            </w:r>
          </w:p>
          <w:p w:rsidR="00AC02FF" w:rsidRPr="006A4D74" w:rsidRDefault="00AC02FF" w:rsidP="009A7A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zh-CN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___________</w:t>
            </w:r>
            <w:r w:rsidR="00E07E7D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проф. П.Г.Кравчун</w:t>
            </w:r>
            <w:r w:rsidRPr="006A4D74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</w:p>
          <w:p w:rsidR="00AC02FF" w:rsidRPr="006A4D74" w:rsidRDefault="00AC02FF" w:rsidP="009A7A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  <w:p w:rsidR="00AC02FF" w:rsidRPr="006A4D74" w:rsidRDefault="00AF026F" w:rsidP="00FD0A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F026F">
              <w:rPr>
                <w:rFonts w:ascii="Times New Roman" w:hAnsi="Times New Roman"/>
                <w:sz w:val="24"/>
                <w:szCs w:val="24"/>
                <w:lang w:val="uk-UA" w:eastAsia="zh-CN"/>
              </w:rPr>
              <w:t>“28” серпня 20</w:t>
            </w:r>
            <w:r w:rsidR="000A7FEC">
              <w:rPr>
                <w:rFonts w:ascii="Times New Roman" w:hAnsi="Times New Roman"/>
                <w:sz w:val="24"/>
                <w:szCs w:val="24"/>
                <w:lang w:val="uk-UA" w:eastAsia="zh-CN"/>
              </w:rPr>
              <w:t>19</w:t>
            </w:r>
            <w:bookmarkStart w:id="0" w:name="_GoBack"/>
            <w:bookmarkEnd w:id="0"/>
            <w:r w:rsidRPr="00AF026F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року</w:t>
            </w:r>
          </w:p>
        </w:tc>
      </w:tr>
    </w:tbl>
    <w:p w:rsidR="00AC02FF" w:rsidRPr="006A4D74" w:rsidRDefault="00AC02FF" w:rsidP="009A7ADC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uk-UA" w:eastAsia="zh-CN"/>
        </w:rPr>
      </w:pPr>
    </w:p>
    <w:p w:rsidR="00AC02FF" w:rsidRPr="006A4D74" w:rsidRDefault="00AC02FF" w:rsidP="009A7AD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br w:type="page"/>
      </w:r>
      <w:r w:rsidRPr="006A4D74"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АДРЕСА: </w:t>
      </w:r>
      <w:smartTag w:uri="urn:schemas-microsoft-com:office:smarttags" w:element="metricconverter">
        <w:smartTagPr>
          <w:attr w:name="ProductID" w:val="61022, м"/>
        </w:smartTagPr>
        <w:r w:rsidRPr="006A4D74">
          <w:rPr>
            <w:rFonts w:ascii="Times New Roman" w:hAnsi="Times New Roman"/>
            <w:sz w:val="24"/>
            <w:szCs w:val="24"/>
            <w:lang w:val="uk-UA" w:eastAsia="ru-RU"/>
          </w:rPr>
          <w:t>61022, м</w:t>
        </w:r>
      </w:smartTag>
      <w:r w:rsidRPr="006A4D74">
        <w:rPr>
          <w:rFonts w:ascii="Times New Roman" w:hAnsi="Times New Roman"/>
          <w:sz w:val="24"/>
          <w:szCs w:val="24"/>
          <w:lang w:val="uk-UA" w:eastAsia="ru-RU"/>
        </w:rPr>
        <w:t>. Харків, пр. Науки, 4; вул. Академіка Павлова, 46.</w:t>
      </w:r>
      <w:r w:rsidRPr="006A4D74">
        <w:rPr>
          <w:rFonts w:ascii="Times New Roman" w:hAnsi="Times New Roman"/>
          <w:sz w:val="24"/>
          <w:szCs w:val="24"/>
          <w:lang w:val="uk-UA" w:eastAsia="ru-RU"/>
        </w:rPr>
        <w:br/>
        <w:t>Тел./факс (057) 738-10-68</w:t>
      </w:r>
    </w:p>
    <w:p w:rsidR="00AC02FF" w:rsidRPr="006A4D74" w:rsidRDefault="00AC02FF" w:rsidP="009A7AD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>Клінічні бази кафедри: КНП ХОР «Обласна клінічна психіатрична лікарня №3», Військово-медичний клінічний центр Північного регіону, ДУ «Інститут неврології, психіатрії та наркології НАМН України», КНП ХОР «Обласний наркологічний диспансер», ННМК «Університетська клініка» ХНМУ.</w:t>
      </w:r>
    </w:p>
    <w:p w:rsidR="00AC02FF" w:rsidRPr="006A4D74" w:rsidRDefault="00AC02FF" w:rsidP="009A7AD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>E-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mail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>: </w:t>
      </w:r>
      <w:hyperlink r:id="rId6" w:history="1">
        <w:r w:rsidRPr="006A4D74">
          <w:rPr>
            <w:rFonts w:ascii="Times New Roman" w:hAnsi="Times New Roman"/>
            <w:color w:val="0000FF"/>
            <w:sz w:val="24"/>
            <w:szCs w:val="24"/>
            <w:u w:val="single"/>
            <w:lang w:val="uk-UA" w:eastAsia="ru-RU"/>
          </w:rPr>
          <w:t>amkozhyna888@gmail.com</w:t>
        </w:r>
      </w:hyperlink>
    </w:p>
    <w:p w:rsidR="00AC02FF" w:rsidRPr="006A4D74" w:rsidRDefault="00AC02FF" w:rsidP="009A7AD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>Викладачі :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проф.Мозгова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Т.П.</w:t>
      </w:r>
    </w:p>
    <w:p w:rsidR="00AC02FF" w:rsidRPr="006A4D74" w:rsidRDefault="00AC02FF" w:rsidP="009A7ADC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>Час проведення занять згідно розкладу учбової частини</w:t>
      </w:r>
    </w:p>
    <w:p w:rsidR="00AC02FF" w:rsidRPr="006A4D74" w:rsidRDefault="00AC02FF" w:rsidP="009A7AD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>Пропуски практичних занять відпрацьовуються година в годину викладачу групи або черговому викладачу. Прийом відпрацювань та консультації проводяться щоденно з 15</w:t>
      </w:r>
      <w:r w:rsidRPr="006A4D74">
        <w:rPr>
          <w:rFonts w:ascii="Times New Roman" w:hAnsi="Times New Roman"/>
          <w:sz w:val="24"/>
          <w:szCs w:val="24"/>
          <w:vertAlign w:val="superscript"/>
          <w:lang w:val="uk-UA" w:eastAsia="ru-RU"/>
        </w:rPr>
        <w:t>00</w:t>
      </w: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– 17</w:t>
      </w:r>
      <w:r w:rsidRPr="006A4D74">
        <w:rPr>
          <w:rFonts w:ascii="Times New Roman" w:hAnsi="Times New Roman"/>
          <w:sz w:val="24"/>
          <w:szCs w:val="24"/>
          <w:vertAlign w:val="superscript"/>
          <w:lang w:val="uk-UA" w:eastAsia="ru-RU"/>
        </w:rPr>
        <w:t>00</w:t>
      </w:r>
      <w:r w:rsidRPr="006A4D74">
        <w:rPr>
          <w:rFonts w:ascii="Times New Roman" w:hAnsi="Times New Roman"/>
          <w:sz w:val="24"/>
          <w:szCs w:val="24"/>
          <w:lang w:val="uk-UA" w:eastAsia="ru-RU"/>
        </w:rPr>
        <w:t>, по суботах згідно до «Положення про порядок відпрацювання студентами навчальних занять» від 07.12.2015 № 415.</w:t>
      </w:r>
    </w:p>
    <w:p w:rsidR="00AC02FF" w:rsidRPr="008E41BF" w:rsidRDefault="00AC02FF" w:rsidP="006A4D74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bCs/>
          <w:sz w:val="24"/>
          <w:szCs w:val="24"/>
          <w:lang w:val="uk-UA" w:eastAsia="zh-CN"/>
        </w:rPr>
        <w:t xml:space="preserve">                               </w:t>
      </w:r>
      <w:r w:rsidRPr="008E41BF">
        <w:rPr>
          <w:rFonts w:ascii="Times New Roman" w:hAnsi="Times New Roman"/>
          <w:bCs/>
          <w:sz w:val="24"/>
          <w:szCs w:val="24"/>
          <w:lang w:val="uk-UA" w:eastAsia="zh-CN"/>
        </w:rPr>
        <w:t xml:space="preserve">                       </w:t>
      </w:r>
      <w:r w:rsidRPr="008E41BF">
        <w:rPr>
          <w:rFonts w:ascii="Times New Roman" w:hAnsi="Times New Roman"/>
          <w:b/>
          <w:sz w:val="24"/>
          <w:szCs w:val="24"/>
          <w:lang w:val="uk-UA" w:eastAsia="ru-RU"/>
        </w:rPr>
        <w:t>Анотація</w:t>
      </w:r>
    </w:p>
    <w:p w:rsidR="00AC02FF" w:rsidRPr="008E41BF" w:rsidRDefault="00AC02FF" w:rsidP="008E41BF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sz w:val="24"/>
          <w:lang w:val="uk-UA"/>
        </w:rPr>
      </w:pPr>
      <w:r w:rsidRPr="008E41BF">
        <w:rPr>
          <w:rFonts w:ascii="Times New Roman" w:hAnsi="Times New Roman"/>
          <w:sz w:val="24"/>
          <w:lang w:val="uk-UA"/>
        </w:rPr>
        <w:t xml:space="preserve">     «Психологія особистості» – навчальна дисципліна, яка в контексті сучасних досягнень психологічної науки посилює теоретичну та практичну професійну підготовку студенти факультету</w:t>
      </w:r>
      <w:r w:rsidRPr="008E41BF">
        <w:rPr>
          <w:rFonts w:ascii="Times New Roman" w:hAnsi="Times New Roman"/>
          <w:sz w:val="24"/>
          <w:szCs w:val="24"/>
          <w:lang w:val="uk-UA" w:eastAsia="ru-RU"/>
        </w:rPr>
        <w:t xml:space="preserve"> «Фізична терапія</w:t>
      </w:r>
      <w:r w:rsidRPr="008E41BF">
        <w:rPr>
          <w:rFonts w:ascii="Times New Roman" w:hAnsi="Times New Roman"/>
          <w:sz w:val="24"/>
          <w:lang w:val="uk-UA"/>
        </w:rPr>
        <w:t>».</w:t>
      </w:r>
      <w:r w:rsidR="0072656B">
        <w:rPr>
          <w:rFonts w:ascii="Times New Roman" w:hAnsi="Times New Roman"/>
          <w:sz w:val="24"/>
          <w:lang w:val="uk-UA"/>
        </w:rPr>
        <w:t xml:space="preserve"> </w:t>
      </w:r>
      <w:r w:rsidRPr="008E41BF">
        <w:rPr>
          <w:rFonts w:ascii="Times New Roman" w:hAnsi="Times New Roman"/>
          <w:sz w:val="24"/>
          <w:lang w:val="uk-UA"/>
        </w:rPr>
        <w:t xml:space="preserve">Знання психологічних дисциплін є </w:t>
      </w:r>
      <w:proofErr w:type="spellStart"/>
      <w:r w:rsidRPr="008E41BF">
        <w:rPr>
          <w:rFonts w:ascii="Times New Roman" w:hAnsi="Times New Roman"/>
          <w:sz w:val="24"/>
          <w:lang w:val="uk-UA"/>
        </w:rPr>
        <w:t>невідємними</w:t>
      </w:r>
      <w:proofErr w:type="spellEnd"/>
      <w:r w:rsidRPr="008E41BF">
        <w:rPr>
          <w:rFonts w:ascii="Times New Roman" w:hAnsi="Times New Roman"/>
          <w:sz w:val="24"/>
          <w:lang w:val="uk-UA"/>
        </w:rPr>
        <w:t xml:space="preserve"> обов’язковими в роботі фізичного терапевта та ерготерапевта ,так як вона направлена на соціалізацію різних груп населення.</w:t>
      </w:r>
      <w:r w:rsidR="0072656B">
        <w:rPr>
          <w:rFonts w:ascii="Times New Roman" w:hAnsi="Times New Roman"/>
          <w:sz w:val="24"/>
          <w:lang w:val="uk-UA"/>
        </w:rPr>
        <w:t xml:space="preserve"> </w:t>
      </w:r>
      <w:r w:rsidRPr="008E41BF">
        <w:rPr>
          <w:rFonts w:ascii="Times New Roman" w:hAnsi="Times New Roman"/>
          <w:sz w:val="24"/>
          <w:lang w:val="uk-UA"/>
        </w:rPr>
        <w:t xml:space="preserve">Питання визначення особистості та експертизи, психологічних властивостей і станів, особливостей розвитку різних сфер особистості та особливостей груп будуть вирішені спеціалістами за допомогою вивчення </w:t>
      </w:r>
      <w:proofErr w:type="spellStart"/>
      <w:r w:rsidRPr="008E41BF">
        <w:rPr>
          <w:rFonts w:ascii="Times New Roman" w:hAnsi="Times New Roman"/>
          <w:sz w:val="24"/>
          <w:lang w:val="uk-UA"/>
        </w:rPr>
        <w:t>данного</w:t>
      </w:r>
      <w:proofErr w:type="spellEnd"/>
      <w:r w:rsidRPr="008E41BF">
        <w:rPr>
          <w:rFonts w:ascii="Times New Roman" w:hAnsi="Times New Roman"/>
          <w:sz w:val="24"/>
          <w:lang w:val="uk-UA"/>
        </w:rPr>
        <w:t xml:space="preserve"> предмету.</w:t>
      </w:r>
    </w:p>
    <w:p w:rsidR="00AC02FF" w:rsidRPr="008E41BF" w:rsidRDefault="00AC02FF" w:rsidP="008E41BF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/>
          <w:i/>
          <w:sz w:val="24"/>
          <w:lang w:val="uk-UA"/>
        </w:rPr>
      </w:pPr>
      <w:r w:rsidRPr="008E41BF">
        <w:rPr>
          <w:rFonts w:ascii="Times New Roman" w:hAnsi="Times New Roman"/>
          <w:b/>
          <w:sz w:val="24"/>
          <w:lang w:val="uk-UA"/>
        </w:rPr>
        <w:t>Мета курсу</w:t>
      </w:r>
      <w:r w:rsidRPr="008E41BF">
        <w:rPr>
          <w:rFonts w:ascii="Times New Roman" w:hAnsi="Times New Roman"/>
          <w:b/>
          <w:i/>
          <w:sz w:val="24"/>
          <w:lang w:val="uk-UA"/>
        </w:rPr>
        <w:t xml:space="preserve"> </w:t>
      </w:r>
      <w:r w:rsidRPr="008E41BF">
        <w:rPr>
          <w:rFonts w:ascii="Times New Roman" w:hAnsi="Times New Roman"/>
          <w:sz w:val="24"/>
          <w:szCs w:val="24"/>
          <w:lang w:val="uk-UA" w:eastAsia="ru-RU"/>
        </w:rPr>
        <w:t>ознайомлення студентів з теоретичними засадами, методологією, технологіями та сучасною проблематикою психології особистості</w:t>
      </w:r>
    </w:p>
    <w:p w:rsidR="00AC02FF" w:rsidRPr="008E41BF" w:rsidRDefault="00AC02FF" w:rsidP="008E41BF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sz w:val="24"/>
          <w:lang w:val="uk-UA"/>
        </w:rPr>
      </w:pPr>
      <w:r w:rsidRPr="008E41BF">
        <w:rPr>
          <w:rFonts w:ascii="Times New Roman" w:hAnsi="Times New Roman"/>
          <w:i/>
          <w:spacing w:val="-7"/>
          <w:sz w:val="24"/>
          <w:lang w:val="uk-UA"/>
        </w:rPr>
        <w:t>Завдання курсу:</w:t>
      </w:r>
      <w:r w:rsidRPr="008E41BF">
        <w:rPr>
          <w:rFonts w:ascii="Times New Roman" w:hAnsi="Times New Roman"/>
          <w:spacing w:val="-7"/>
          <w:sz w:val="24"/>
          <w:lang w:val="uk-UA"/>
        </w:rPr>
        <w:t xml:space="preserve"> ознайомити студентів з основними теоріями особистості у зарубіжній та вітчизняній психологічній нау</w:t>
      </w:r>
      <w:r w:rsidRPr="008E41BF">
        <w:rPr>
          <w:rFonts w:ascii="Times New Roman" w:hAnsi="Times New Roman"/>
          <w:spacing w:val="-8"/>
          <w:sz w:val="24"/>
          <w:lang w:val="uk-UA"/>
        </w:rPr>
        <w:t>ці; проаналізувати застосування методів дослідження особистості у різних теоретичних концепціях; висвітлити різні психологічні підходи до структури, розвитку та формування особистості в онтогенезі; охарактеризувати різні підходи до проблеми соціаліза</w:t>
      </w:r>
      <w:r w:rsidRPr="008E41BF">
        <w:rPr>
          <w:rFonts w:ascii="Times New Roman" w:hAnsi="Times New Roman"/>
          <w:spacing w:val="-9"/>
          <w:sz w:val="24"/>
          <w:lang w:val="uk-UA"/>
        </w:rPr>
        <w:t>ції особистості; виробити у студентів ряд практичних умінь та навичок; сприяти становленню професійного мислення</w:t>
      </w:r>
      <w:r w:rsidRPr="008E41BF">
        <w:rPr>
          <w:rFonts w:ascii="Times New Roman" w:hAnsi="Times New Roman"/>
          <w:sz w:val="24"/>
          <w:lang w:val="uk-UA"/>
        </w:rPr>
        <w:t>; активізувати особистісний та творчий потенціал майбутнього фахівця.</w:t>
      </w:r>
    </w:p>
    <w:p w:rsidR="00AC02FF" w:rsidRPr="008E41BF" w:rsidRDefault="00AC02FF" w:rsidP="008E41BF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sz w:val="24"/>
          <w:lang w:val="uk-UA"/>
        </w:rPr>
      </w:pPr>
      <w:r w:rsidRPr="008E41BF">
        <w:rPr>
          <w:rFonts w:ascii="Times New Roman" w:hAnsi="Times New Roman"/>
          <w:sz w:val="24"/>
          <w:lang w:val="uk-UA"/>
        </w:rPr>
        <w:t>У результаті вивчення навчальної дисципліни студент повинен:</w:t>
      </w:r>
    </w:p>
    <w:p w:rsidR="00AC02FF" w:rsidRPr="008E41BF" w:rsidRDefault="00AC02FF" w:rsidP="008E41BF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Cs/>
          <w:i/>
          <w:sz w:val="24"/>
          <w:lang w:val="uk-UA"/>
        </w:rPr>
      </w:pPr>
      <w:r w:rsidRPr="008E41BF">
        <w:rPr>
          <w:rFonts w:ascii="Times New Roman" w:hAnsi="Times New Roman"/>
          <w:bCs/>
          <w:i/>
          <w:sz w:val="24"/>
          <w:lang w:val="uk-UA"/>
        </w:rPr>
        <w:t>знати:</w:t>
      </w:r>
    </w:p>
    <w:p w:rsidR="00AC02FF" w:rsidRPr="008E41BF" w:rsidRDefault="00AC02FF" w:rsidP="008E41BF">
      <w:pPr>
        <w:numPr>
          <w:ilvl w:val="0"/>
          <w:numId w:val="3"/>
        </w:numPr>
        <w:shd w:val="clear" w:color="auto" w:fill="FFFFFF"/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lang w:val="uk-UA"/>
        </w:rPr>
      </w:pPr>
      <w:r w:rsidRPr="008E41BF">
        <w:rPr>
          <w:rFonts w:ascii="Times New Roman" w:hAnsi="Times New Roman"/>
          <w:spacing w:val="-7"/>
          <w:sz w:val="24"/>
          <w:lang w:val="uk-UA"/>
        </w:rPr>
        <w:t>сучасні характеристики феномена особистості у психології; основні теорії особистості у зарубіжній та вітчизняній пси</w:t>
      </w:r>
      <w:r w:rsidRPr="008E41BF">
        <w:rPr>
          <w:rFonts w:ascii="Times New Roman" w:hAnsi="Times New Roman"/>
          <w:spacing w:val="-6"/>
          <w:sz w:val="24"/>
          <w:lang w:val="uk-UA"/>
        </w:rPr>
        <w:t xml:space="preserve">хологічній науці; </w:t>
      </w:r>
    </w:p>
    <w:p w:rsidR="00AC02FF" w:rsidRPr="008E41BF" w:rsidRDefault="00AC02FF" w:rsidP="008E41BF">
      <w:pPr>
        <w:numPr>
          <w:ilvl w:val="0"/>
          <w:numId w:val="3"/>
        </w:numPr>
        <w:shd w:val="clear" w:color="auto" w:fill="FFFFFF"/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lang w:val="uk-UA"/>
        </w:rPr>
      </w:pPr>
      <w:r w:rsidRPr="008E41BF">
        <w:rPr>
          <w:rFonts w:ascii="Times New Roman" w:hAnsi="Times New Roman"/>
          <w:spacing w:val="-6"/>
          <w:sz w:val="24"/>
          <w:lang w:val="uk-UA"/>
        </w:rPr>
        <w:t xml:space="preserve">різні психологічні підходи до структури, розвитку та формування особистості в онтогенезі, до її соціалізації; </w:t>
      </w:r>
    </w:p>
    <w:p w:rsidR="00AC02FF" w:rsidRPr="008E41BF" w:rsidRDefault="00AC02FF" w:rsidP="008E41BF">
      <w:pPr>
        <w:numPr>
          <w:ilvl w:val="0"/>
          <w:numId w:val="3"/>
        </w:numPr>
        <w:shd w:val="clear" w:color="auto" w:fill="FFFFFF"/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lang w:val="uk-UA"/>
        </w:rPr>
      </w:pPr>
      <w:r w:rsidRPr="008E41BF">
        <w:rPr>
          <w:rFonts w:ascii="Times New Roman" w:hAnsi="Times New Roman"/>
          <w:sz w:val="24"/>
          <w:lang w:val="uk-UA"/>
        </w:rPr>
        <w:t>особливості методів дослідження особистості у різних теоретичних концепціях;</w:t>
      </w:r>
    </w:p>
    <w:p w:rsidR="00AC02FF" w:rsidRPr="008E41BF" w:rsidRDefault="00AC02FF" w:rsidP="008E41BF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Cs/>
          <w:i/>
          <w:sz w:val="24"/>
          <w:lang w:val="uk-UA"/>
        </w:rPr>
      </w:pPr>
      <w:r w:rsidRPr="008E41BF">
        <w:rPr>
          <w:rFonts w:ascii="Times New Roman" w:hAnsi="Times New Roman"/>
          <w:bCs/>
          <w:i/>
          <w:sz w:val="24"/>
          <w:lang w:val="uk-UA"/>
        </w:rPr>
        <w:t>вміти:</w:t>
      </w:r>
    </w:p>
    <w:p w:rsidR="00AC02FF" w:rsidRPr="008E41BF" w:rsidRDefault="00AC02FF" w:rsidP="008E41BF">
      <w:pPr>
        <w:numPr>
          <w:ilvl w:val="0"/>
          <w:numId w:val="4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pacing w:val="-8"/>
          <w:sz w:val="24"/>
          <w:lang w:val="uk-UA"/>
        </w:rPr>
      </w:pPr>
      <w:r w:rsidRPr="008E41BF">
        <w:rPr>
          <w:rFonts w:ascii="Times New Roman" w:hAnsi="Times New Roman"/>
          <w:spacing w:val="-8"/>
          <w:sz w:val="24"/>
          <w:lang w:val="uk-UA"/>
        </w:rPr>
        <w:t>дотримуватися певного методологічного підходу до психологічного дослідження та аналізу особистості;</w:t>
      </w:r>
    </w:p>
    <w:p w:rsidR="00AC02FF" w:rsidRPr="008E41BF" w:rsidRDefault="00AC02FF" w:rsidP="008E41BF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lang w:val="uk-UA"/>
        </w:rPr>
      </w:pPr>
      <w:r w:rsidRPr="008E41BF">
        <w:rPr>
          <w:rFonts w:ascii="Times New Roman" w:hAnsi="Times New Roman"/>
          <w:spacing w:val="-8"/>
          <w:sz w:val="24"/>
          <w:lang w:val="uk-UA"/>
        </w:rPr>
        <w:t xml:space="preserve">орієнтуватися у різноманітних теоріях, критично аналізувати різні підходи до проблеми особистості, до її розвитку та формування; в </w:t>
      </w:r>
      <w:r w:rsidRPr="008E41BF">
        <w:rPr>
          <w:rFonts w:ascii="Times New Roman" w:hAnsi="Times New Roman"/>
          <w:spacing w:val="-6"/>
          <w:sz w:val="24"/>
          <w:lang w:val="uk-UA"/>
        </w:rPr>
        <w:t>практичній роботі враховувати специфіку ментальності населення;</w:t>
      </w:r>
    </w:p>
    <w:p w:rsidR="00AC02FF" w:rsidRPr="008E41BF" w:rsidRDefault="00AC02FF" w:rsidP="008E41BF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8"/>
          <w:sz w:val="24"/>
          <w:lang w:val="uk-UA"/>
        </w:rPr>
      </w:pPr>
      <w:r w:rsidRPr="008E41BF">
        <w:rPr>
          <w:rFonts w:ascii="Times New Roman" w:hAnsi="Times New Roman"/>
          <w:spacing w:val="-6"/>
          <w:sz w:val="24"/>
          <w:lang w:val="uk-UA"/>
        </w:rPr>
        <w:t xml:space="preserve">визначати основні властивості особистості, психологічні </w:t>
      </w:r>
      <w:r w:rsidRPr="008E41BF">
        <w:rPr>
          <w:rFonts w:ascii="Times New Roman" w:hAnsi="Times New Roman"/>
          <w:spacing w:val="-8"/>
          <w:sz w:val="24"/>
          <w:lang w:val="uk-UA"/>
        </w:rPr>
        <w:t>механізми детермінації її поведінки, механізми захисту;</w:t>
      </w:r>
    </w:p>
    <w:p w:rsidR="00AC02FF" w:rsidRPr="008E41BF" w:rsidRDefault="00AC02FF" w:rsidP="008E41BF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9"/>
          <w:sz w:val="24"/>
          <w:lang w:val="uk-UA"/>
        </w:rPr>
      </w:pPr>
      <w:r w:rsidRPr="008E41BF">
        <w:rPr>
          <w:rFonts w:ascii="Times New Roman" w:hAnsi="Times New Roman"/>
          <w:spacing w:val="-8"/>
          <w:sz w:val="24"/>
          <w:lang w:val="uk-UA"/>
        </w:rPr>
        <w:t xml:space="preserve">враховувати особистісні потреби клієнтів різних категорій, специфіку їх </w:t>
      </w:r>
      <w:r w:rsidRPr="008E41BF">
        <w:rPr>
          <w:rFonts w:ascii="Times New Roman" w:hAnsi="Times New Roman"/>
          <w:spacing w:val="-9"/>
          <w:sz w:val="24"/>
          <w:lang w:val="uk-UA"/>
        </w:rPr>
        <w:t xml:space="preserve">оточення та умов </w:t>
      </w:r>
      <w:r w:rsidRPr="008E41BF">
        <w:rPr>
          <w:rFonts w:ascii="Times New Roman" w:hAnsi="Times New Roman"/>
          <w:spacing w:val="-9"/>
          <w:sz w:val="24"/>
          <w:lang w:val="uk-UA"/>
        </w:rPr>
        <w:lastRenderedPageBreak/>
        <w:t xml:space="preserve">проживання; </w:t>
      </w:r>
    </w:p>
    <w:p w:rsidR="00AC02FF" w:rsidRPr="008E41BF" w:rsidRDefault="00AC02FF" w:rsidP="008E41BF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lang w:val="uk-UA"/>
        </w:rPr>
      </w:pPr>
      <w:r w:rsidRPr="008E41BF">
        <w:rPr>
          <w:rFonts w:ascii="Times New Roman" w:hAnsi="Times New Roman"/>
          <w:spacing w:val="-9"/>
          <w:sz w:val="24"/>
          <w:lang w:val="uk-UA"/>
        </w:rPr>
        <w:t>знаходити найбільш продуктивний шлях до вирішення проблем певного типу особистості, розро</w:t>
      </w:r>
      <w:r w:rsidRPr="008E41BF">
        <w:rPr>
          <w:rFonts w:ascii="Times New Roman" w:hAnsi="Times New Roman"/>
          <w:spacing w:val="-6"/>
          <w:sz w:val="24"/>
          <w:lang w:val="uk-UA"/>
        </w:rPr>
        <w:t xml:space="preserve">бляти основні напрями  роботи з її розвитку; </w:t>
      </w:r>
    </w:p>
    <w:p w:rsidR="00AC02FF" w:rsidRPr="008E41BF" w:rsidRDefault="00AC02FF" w:rsidP="008E41BF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lang w:val="uk-UA"/>
        </w:rPr>
      </w:pPr>
      <w:r w:rsidRPr="008E41BF">
        <w:rPr>
          <w:rFonts w:ascii="Times New Roman" w:hAnsi="Times New Roman"/>
          <w:spacing w:val="-6"/>
          <w:sz w:val="24"/>
          <w:lang w:val="uk-UA"/>
        </w:rPr>
        <w:t xml:space="preserve">враховувати індивідуальність, неповторність, внутрішній потенціал </w:t>
      </w:r>
      <w:proofErr w:type="spellStart"/>
      <w:r w:rsidRPr="008E41BF">
        <w:rPr>
          <w:rFonts w:ascii="Times New Roman" w:hAnsi="Times New Roman"/>
          <w:sz w:val="24"/>
          <w:lang w:val="uk-UA"/>
        </w:rPr>
        <w:t>самотворення</w:t>
      </w:r>
      <w:proofErr w:type="spellEnd"/>
      <w:r w:rsidRPr="008E41BF">
        <w:rPr>
          <w:rFonts w:ascii="Times New Roman" w:hAnsi="Times New Roman"/>
          <w:sz w:val="24"/>
          <w:lang w:val="uk-UA"/>
        </w:rPr>
        <w:t xml:space="preserve"> особистості.</w:t>
      </w:r>
    </w:p>
    <w:p w:rsidR="00AC02FF" w:rsidRPr="008E41BF" w:rsidRDefault="00AC02FF" w:rsidP="008E41BF">
      <w:pPr>
        <w:spacing w:line="360" w:lineRule="auto"/>
        <w:rPr>
          <w:rFonts w:ascii="Times New Roman" w:hAnsi="Times New Roman"/>
          <w:sz w:val="24"/>
          <w:lang w:val="uk-UA"/>
        </w:rPr>
      </w:pPr>
      <w:r w:rsidRPr="008E41BF">
        <w:rPr>
          <w:rFonts w:ascii="Times New Roman" w:hAnsi="Times New Roman"/>
          <w:b/>
          <w:bCs/>
          <w:sz w:val="24"/>
          <w:lang w:val="uk-UA"/>
        </w:rPr>
        <w:t xml:space="preserve">             </w:t>
      </w:r>
      <w:r w:rsidRPr="008E41BF">
        <w:rPr>
          <w:rFonts w:ascii="Times New Roman" w:hAnsi="Times New Roman"/>
          <w:b/>
          <w:bCs/>
          <w:sz w:val="24"/>
        </w:rPr>
        <w:t>Предметом</w:t>
      </w:r>
      <w:r w:rsidRPr="008E41BF">
        <w:rPr>
          <w:rFonts w:ascii="Times New Roman" w:hAnsi="Times New Roman"/>
          <w:sz w:val="24"/>
        </w:rPr>
        <w:t xml:space="preserve"> </w:t>
      </w:r>
      <w:proofErr w:type="spellStart"/>
      <w:r w:rsidRPr="008E41BF">
        <w:rPr>
          <w:rFonts w:ascii="Times New Roman" w:hAnsi="Times New Roman"/>
          <w:sz w:val="24"/>
        </w:rPr>
        <w:t>вивчення</w:t>
      </w:r>
      <w:proofErr w:type="spellEnd"/>
      <w:r w:rsidRPr="008E41BF">
        <w:rPr>
          <w:rFonts w:ascii="Times New Roman" w:hAnsi="Times New Roman"/>
          <w:sz w:val="24"/>
        </w:rPr>
        <w:t xml:space="preserve"> </w:t>
      </w:r>
      <w:proofErr w:type="spellStart"/>
      <w:r w:rsidRPr="008E41BF">
        <w:rPr>
          <w:rFonts w:ascii="Times New Roman" w:hAnsi="Times New Roman"/>
          <w:sz w:val="24"/>
        </w:rPr>
        <w:t>навчальної</w:t>
      </w:r>
      <w:proofErr w:type="spellEnd"/>
      <w:r w:rsidRPr="008E41BF">
        <w:rPr>
          <w:rFonts w:ascii="Times New Roman" w:hAnsi="Times New Roman"/>
          <w:sz w:val="24"/>
        </w:rPr>
        <w:t xml:space="preserve"> </w:t>
      </w:r>
      <w:proofErr w:type="spellStart"/>
      <w:r w:rsidRPr="008E41BF">
        <w:rPr>
          <w:rFonts w:ascii="Times New Roman" w:hAnsi="Times New Roman"/>
          <w:sz w:val="24"/>
        </w:rPr>
        <w:t>дисципліни</w:t>
      </w:r>
      <w:proofErr w:type="spellEnd"/>
      <w:r w:rsidRPr="008E41BF">
        <w:rPr>
          <w:rFonts w:ascii="Times New Roman" w:hAnsi="Times New Roman"/>
          <w:sz w:val="24"/>
        </w:rPr>
        <w:t xml:space="preserve"> є </w:t>
      </w:r>
      <w:proofErr w:type="spellStart"/>
      <w:r w:rsidRPr="008E41BF">
        <w:rPr>
          <w:rFonts w:ascii="Times New Roman" w:hAnsi="Times New Roman"/>
          <w:sz w:val="24"/>
        </w:rPr>
        <w:t>особистість</w:t>
      </w:r>
      <w:proofErr w:type="spellEnd"/>
      <w:r w:rsidRPr="008E41BF">
        <w:rPr>
          <w:rFonts w:ascii="Times New Roman" w:hAnsi="Times New Roman"/>
          <w:sz w:val="24"/>
        </w:rPr>
        <w:t xml:space="preserve"> </w:t>
      </w:r>
      <w:proofErr w:type="spellStart"/>
      <w:r w:rsidRPr="008E41BF">
        <w:rPr>
          <w:rFonts w:ascii="Times New Roman" w:hAnsi="Times New Roman"/>
          <w:sz w:val="24"/>
        </w:rPr>
        <w:t>хворої</w:t>
      </w:r>
      <w:proofErr w:type="spellEnd"/>
      <w:r w:rsidRPr="008E41BF">
        <w:rPr>
          <w:rFonts w:ascii="Times New Roman" w:hAnsi="Times New Roman"/>
          <w:sz w:val="24"/>
        </w:rPr>
        <w:t xml:space="preserve"> </w:t>
      </w:r>
      <w:proofErr w:type="spellStart"/>
      <w:r w:rsidRPr="008E41BF">
        <w:rPr>
          <w:rFonts w:ascii="Times New Roman" w:hAnsi="Times New Roman"/>
          <w:sz w:val="24"/>
        </w:rPr>
        <w:t>людини</w:t>
      </w:r>
      <w:proofErr w:type="spellEnd"/>
      <w:r w:rsidRPr="008E41BF">
        <w:rPr>
          <w:rFonts w:ascii="Times New Roman" w:hAnsi="Times New Roman"/>
          <w:sz w:val="24"/>
        </w:rPr>
        <w:t xml:space="preserve"> в широкому </w:t>
      </w:r>
      <w:proofErr w:type="spellStart"/>
      <w:r w:rsidRPr="008E41BF">
        <w:rPr>
          <w:rFonts w:ascii="Times New Roman" w:hAnsi="Times New Roman"/>
          <w:sz w:val="24"/>
        </w:rPr>
        <w:t>сенсі</w:t>
      </w:r>
      <w:proofErr w:type="spellEnd"/>
      <w:r w:rsidRPr="008E41BF">
        <w:rPr>
          <w:rFonts w:ascii="Times New Roman" w:hAnsi="Times New Roman"/>
          <w:sz w:val="24"/>
        </w:rPr>
        <w:t xml:space="preserve"> </w:t>
      </w:r>
      <w:proofErr w:type="spellStart"/>
      <w:r w:rsidRPr="008E41BF">
        <w:rPr>
          <w:rFonts w:ascii="Times New Roman" w:hAnsi="Times New Roman"/>
          <w:sz w:val="24"/>
        </w:rPr>
        <w:t>цього</w:t>
      </w:r>
      <w:proofErr w:type="spellEnd"/>
      <w:r w:rsidRPr="008E41BF">
        <w:rPr>
          <w:rFonts w:ascii="Times New Roman" w:hAnsi="Times New Roman"/>
          <w:sz w:val="24"/>
          <w:lang w:val="uk-UA"/>
        </w:rPr>
        <w:t xml:space="preserve"> слова</w:t>
      </w:r>
      <w:r w:rsidRPr="008E41BF">
        <w:rPr>
          <w:rFonts w:ascii="Times New Roman" w:hAnsi="Times New Roman"/>
          <w:sz w:val="24"/>
        </w:rPr>
        <w:t>.</w:t>
      </w:r>
    </w:p>
    <w:p w:rsidR="00AC02FF" w:rsidRPr="008E41BF" w:rsidRDefault="00AC02FF" w:rsidP="008E41BF">
      <w:pPr>
        <w:spacing w:line="360" w:lineRule="auto"/>
        <w:ind w:firstLine="709"/>
        <w:rPr>
          <w:rFonts w:ascii="Times New Roman" w:hAnsi="Times New Roman"/>
          <w:b/>
          <w:bCs/>
          <w:sz w:val="24"/>
          <w:lang w:val="uk-UA"/>
        </w:rPr>
      </w:pPr>
      <w:r w:rsidRPr="008E41BF">
        <w:rPr>
          <w:rFonts w:ascii="Times New Roman" w:hAnsi="Times New Roman"/>
          <w:b/>
          <w:bCs/>
          <w:sz w:val="24"/>
          <w:lang w:val="uk-UA"/>
        </w:rPr>
        <w:t xml:space="preserve"> </w:t>
      </w:r>
    </w:p>
    <w:p w:rsidR="00AC02FF" w:rsidRPr="008E41BF" w:rsidRDefault="00AC02FF" w:rsidP="008E41BF">
      <w:pPr>
        <w:spacing w:line="360" w:lineRule="auto"/>
        <w:ind w:firstLine="709"/>
        <w:jc w:val="center"/>
        <w:rPr>
          <w:rFonts w:ascii="Times New Roman" w:hAnsi="Times New Roman"/>
          <w:sz w:val="24"/>
          <w:lang w:val="uk-UA"/>
        </w:rPr>
      </w:pPr>
      <w:r w:rsidRPr="008E41BF">
        <w:rPr>
          <w:rFonts w:ascii="Times New Roman" w:hAnsi="Times New Roman"/>
          <w:b/>
          <w:bCs/>
          <w:sz w:val="24"/>
          <w:lang w:val="uk-UA"/>
        </w:rPr>
        <w:t>Міждисциплінарні зв’язки</w:t>
      </w:r>
      <w:r w:rsidRPr="008E41BF">
        <w:rPr>
          <w:rFonts w:ascii="Times New Roman" w:hAnsi="Times New Roman"/>
          <w:sz w:val="24"/>
          <w:lang w:val="uk-UA"/>
        </w:rPr>
        <w:t>:</w:t>
      </w:r>
    </w:p>
    <w:p w:rsidR="00AC02FF" w:rsidRPr="008E41BF" w:rsidRDefault="00AC02FF" w:rsidP="008E41BF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sz w:val="24"/>
          <w:lang w:val="uk-UA"/>
        </w:rPr>
      </w:pPr>
      <w:r w:rsidRPr="008E41BF">
        <w:rPr>
          <w:rFonts w:ascii="Times New Roman" w:hAnsi="Times New Roman"/>
          <w:spacing w:val="-5"/>
          <w:sz w:val="24"/>
          <w:lang w:val="uk-UA"/>
        </w:rPr>
        <w:t>Навчальна дисципліна «Психологія особистості» базується на вивченні студентами основ загальної психології,</w:t>
      </w:r>
      <w:r w:rsidRPr="008E41BF">
        <w:rPr>
          <w:rFonts w:ascii="Times New Roman" w:hAnsi="Times New Roman"/>
          <w:sz w:val="24"/>
          <w:lang w:val="uk-UA"/>
        </w:rPr>
        <w:t xml:space="preserve"> загальної соціології,</w:t>
      </w:r>
      <w:r w:rsidRPr="008E41BF">
        <w:rPr>
          <w:rFonts w:ascii="Times New Roman" w:hAnsi="Times New Roman"/>
          <w:spacing w:val="-5"/>
          <w:sz w:val="24"/>
          <w:lang w:val="uk-UA"/>
        </w:rPr>
        <w:t xml:space="preserve"> </w:t>
      </w:r>
      <w:r w:rsidRPr="008E41BF">
        <w:rPr>
          <w:rFonts w:ascii="Times New Roman" w:hAnsi="Times New Roman"/>
          <w:sz w:val="24"/>
          <w:lang w:val="uk-UA"/>
        </w:rPr>
        <w:t>етики</w:t>
      </w:r>
      <w:r w:rsidRPr="008E41BF">
        <w:rPr>
          <w:rFonts w:ascii="Times New Roman" w:hAnsi="Times New Roman"/>
          <w:spacing w:val="-2"/>
          <w:sz w:val="24"/>
          <w:lang w:val="uk-UA"/>
        </w:rPr>
        <w:t xml:space="preserve"> , психології спілкування - </w:t>
      </w:r>
      <w:r w:rsidRPr="008E41BF">
        <w:rPr>
          <w:rFonts w:ascii="Times New Roman" w:hAnsi="Times New Roman"/>
          <w:sz w:val="24"/>
          <w:lang w:val="uk-UA"/>
        </w:rPr>
        <w:t>ін</w:t>
      </w:r>
      <w:r>
        <w:rPr>
          <w:rFonts w:ascii="Times New Roman" w:hAnsi="Times New Roman"/>
          <w:sz w:val="24"/>
          <w:lang w:val="uk-UA"/>
        </w:rPr>
        <w:t>тегрується з цими дисциплінами.</w:t>
      </w:r>
    </w:p>
    <w:p w:rsidR="00AC02FF" w:rsidRPr="006A4D74" w:rsidRDefault="00AC02FF" w:rsidP="009A7ADC">
      <w:pPr>
        <w:autoSpaceDE w:val="0"/>
        <w:autoSpaceDN w:val="0"/>
        <w:spacing w:after="0" w:line="192" w:lineRule="auto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Pr="006A4D74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Інформаційний обсяг  та зміст навчальної дисципліни </w:t>
      </w:r>
    </w:p>
    <w:p w:rsidR="00AC02FF" w:rsidRPr="006A4D74" w:rsidRDefault="00AC02FF" w:rsidP="009A7ADC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noProof/>
          <w:sz w:val="24"/>
          <w:szCs w:val="24"/>
          <w:lang w:val="uk-UA" w:eastAsia="ru-RU"/>
        </w:rPr>
        <w:t>На вивчення навчальної дисципліни відводиться  90  години 3 кредита</w:t>
      </w:r>
    </w:p>
    <w:p w:rsidR="00AC02FF" w:rsidRPr="006A4D74" w:rsidRDefault="00AC02FF" w:rsidP="009A7AD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AC02FF" w:rsidRPr="006A4D74" w:rsidRDefault="00AC02FF" w:rsidP="009A7AD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b/>
          <w:sz w:val="24"/>
          <w:szCs w:val="24"/>
          <w:lang w:val="uk-UA" w:eastAsia="ru-RU"/>
        </w:rPr>
        <w:t xml:space="preserve">Програма навчальної дисципліни </w:t>
      </w:r>
    </w:p>
    <w:p w:rsidR="00AC02FF" w:rsidRPr="006A4D74" w:rsidRDefault="00AC02FF" w:rsidP="009A7AD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b/>
          <w:sz w:val="24"/>
          <w:szCs w:val="24"/>
          <w:lang w:val="uk-UA" w:eastAsia="ru-RU"/>
        </w:rPr>
        <w:t>Розділ1</w:t>
      </w:r>
      <w:r w:rsidRPr="006A4D74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AC02FF" w:rsidRPr="006A4D74" w:rsidRDefault="00AC02FF" w:rsidP="009A7ADC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6A4D74">
        <w:rPr>
          <w:rFonts w:ascii="Times New Roman" w:hAnsi="Times New Roman"/>
          <w:b/>
          <w:sz w:val="24"/>
          <w:szCs w:val="24"/>
          <w:lang w:val="uk-UA" w:eastAsia="ru-RU"/>
        </w:rPr>
        <w:t>Становлення психології особистості в першій половині ХХ сторіччя</w:t>
      </w: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</w:p>
    <w:p w:rsidR="00AC02FF" w:rsidRPr="006A4D74" w:rsidRDefault="00AC02FF" w:rsidP="009A7ADC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i/>
          <w:sz w:val="24"/>
          <w:szCs w:val="24"/>
          <w:lang w:val="uk-UA" w:eastAsia="ru-RU"/>
        </w:rPr>
        <w:t xml:space="preserve">Тема 1. Поняття особистості у психології. </w:t>
      </w:r>
    </w:p>
    <w:p w:rsidR="00AC02FF" w:rsidRPr="006A4D74" w:rsidRDefault="00AC02FF" w:rsidP="009A7ADC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i/>
          <w:sz w:val="24"/>
          <w:szCs w:val="24"/>
          <w:lang w:val="uk-UA" w:eastAsia="ru-RU"/>
        </w:rPr>
        <w:t xml:space="preserve">Тема 2. </w:t>
      </w:r>
      <w:proofErr w:type="spellStart"/>
      <w:r w:rsidRPr="006A4D74">
        <w:rPr>
          <w:rFonts w:ascii="Times New Roman" w:hAnsi="Times New Roman"/>
          <w:i/>
          <w:sz w:val="24"/>
          <w:szCs w:val="24"/>
          <w:lang w:val="uk-UA" w:eastAsia="ru-RU"/>
        </w:rPr>
        <w:t>Психоаналiз</w:t>
      </w:r>
      <w:proofErr w:type="spellEnd"/>
      <w:r w:rsidRPr="006A4D74">
        <w:rPr>
          <w:rFonts w:ascii="Times New Roman" w:hAnsi="Times New Roman"/>
          <w:i/>
          <w:sz w:val="24"/>
          <w:szCs w:val="24"/>
          <w:lang w:val="uk-UA" w:eastAsia="ru-RU"/>
        </w:rPr>
        <w:t xml:space="preserve">: </w:t>
      </w:r>
      <w:proofErr w:type="spellStart"/>
      <w:r w:rsidRPr="006A4D74">
        <w:rPr>
          <w:rFonts w:ascii="Times New Roman" w:hAnsi="Times New Roman"/>
          <w:i/>
          <w:sz w:val="24"/>
          <w:szCs w:val="24"/>
          <w:lang w:val="uk-UA" w:eastAsia="ru-RU"/>
        </w:rPr>
        <w:t>загальнi</w:t>
      </w:r>
      <w:proofErr w:type="spellEnd"/>
      <w:r w:rsidRPr="006A4D7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6A4D74">
        <w:rPr>
          <w:rFonts w:ascii="Times New Roman" w:hAnsi="Times New Roman"/>
          <w:i/>
          <w:sz w:val="24"/>
          <w:szCs w:val="24"/>
          <w:lang w:val="uk-UA" w:eastAsia="ru-RU"/>
        </w:rPr>
        <w:t>концепцii</w:t>
      </w:r>
      <w:proofErr w:type="spellEnd"/>
      <w:r w:rsidRPr="006A4D74">
        <w:rPr>
          <w:rFonts w:ascii="Times New Roman" w:hAnsi="Times New Roman"/>
          <w:i/>
          <w:sz w:val="24"/>
          <w:szCs w:val="24"/>
          <w:lang w:val="uk-UA" w:eastAsia="ru-RU"/>
        </w:rPr>
        <w:t xml:space="preserve"> та принципи. </w:t>
      </w:r>
    </w:p>
    <w:p w:rsidR="00AC02FF" w:rsidRPr="006A4D74" w:rsidRDefault="00AC02FF" w:rsidP="009A7ADC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i/>
          <w:sz w:val="24"/>
          <w:szCs w:val="24"/>
          <w:lang w:val="uk-UA" w:eastAsia="ru-RU"/>
        </w:rPr>
        <w:t>Тема 3. Класичний біхевіоризм</w:t>
      </w: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</w:p>
    <w:p w:rsidR="00AC02FF" w:rsidRPr="006A4D74" w:rsidRDefault="00AC02FF" w:rsidP="009A7ADC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i/>
          <w:sz w:val="24"/>
          <w:szCs w:val="24"/>
          <w:lang w:val="uk-UA" w:eastAsia="ru-RU"/>
        </w:rPr>
        <w:t xml:space="preserve">Тема 4. Гуманістичний напрямок у теоріях особистості. </w:t>
      </w:r>
    </w:p>
    <w:p w:rsidR="00AC02FF" w:rsidRPr="006A4D74" w:rsidRDefault="00AC02FF" w:rsidP="009A7ADC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i/>
          <w:sz w:val="24"/>
          <w:szCs w:val="24"/>
          <w:lang w:val="uk-UA" w:eastAsia="ru-RU"/>
        </w:rPr>
        <w:t xml:space="preserve">Тема 5. Вітчизняні теорії особистості. </w:t>
      </w:r>
    </w:p>
    <w:p w:rsidR="00AC02FF" w:rsidRPr="006A4D74" w:rsidRDefault="00AC02FF" w:rsidP="009A7ADC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AC02FF" w:rsidRPr="006A4D74" w:rsidRDefault="00AC02FF" w:rsidP="009A7ADC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b/>
          <w:i/>
          <w:sz w:val="24"/>
          <w:szCs w:val="24"/>
          <w:lang w:val="uk-UA" w:eastAsia="ru-RU"/>
        </w:rPr>
        <w:t>Розділ2</w:t>
      </w:r>
      <w:r w:rsidRPr="006A4D74">
        <w:rPr>
          <w:rFonts w:ascii="Times New Roman" w:hAnsi="Times New Roman"/>
          <w:i/>
          <w:sz w:val="24"/>
          <w:szCs w:val="24"/>
          <w:lang w:val="uk-UA" w:eastAsia="ru-RU"/>
        </w:rPr>
        <w:t xml:space="preserve">. Розвиток поглядів на особистість. </w:t>
      </w:r>
    </w:p>
    <w:p w:rsidR="00AC02FF" w:rsidRPr="006A4D74" w:rsidRDefault="00AC02FF" w:rsidP="009A7ADC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i/>
          <w:sz w:val="24"/>
          <w:szCs w:val="24"/>
          <w:lang w:val="uk-UA" w:eastAsia="ru-RU"/>
        </w:rPr>
        <w:t xml:space="preserve">Тема 6. Перегляд </w:t>
      </w:r>
      <w:proofErr w:type="spellStart"/>
      <w:r w:rsidRPr="006A4D74">
        <w:rPr>
          <w:rFonts w:ascii="Times New Roman" w:hAnsi="Times New Roman"/>
          <w:i/>
          <w:sz w:val="24"/>
          <w:szCs w:val="24"/>
          <w:lang w:val="uk-UA" w:eastAsia="ru-RU"/>
        </w:rPr>
        <w:t>психодинамічного</w:t>
      </w:r>
      <w:proofErr w:type="spellEnd"/>
      <w:r w:rsidRPr="006A4D74">
        <w:rPr>
          <w:rFonts w:ascii="Times New Roman" w:hAnsi="Times New Roman"/>
          <w:i/>
          <w:sz w:val="24"/>
          <w:szCs w:val="24"/>
          <w:lang w:val="uk-UA" w:eastAsia="ru-RU"/>
        </w:rPr>
        <w:t xml:space="preserve"> напрямку. </w:t>
      </w:r>
    </w:p>
    <w:p w:rsidR="00AC02FF" w:rsidRPr="006A4D74" w:rsidRDefault="00AC02FF" w:rsidP="009A7ADC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i/>
          <w:sz w:val="24"/>
          <w:szCs w:val="24"/>
          <w:lang w:val="uk-UA" w:eastAsia="ru-RU"/>
        </w:rPr>
        <w:t xml:space="preserve">Тема 7. </w:t>
      </w:r>
      <w:proofErr w:type="spellStart"/>
      <w:r w:rsidRPr="006A4D74">
        <w:rPr>
          <w:rFonts w:ascii="Times New Roman" w:hAnsi="Times New Roman"/>
          <w:i/>
          <w:sz w:val="24"/>
          <w:szCs w:val="24"/>
          <w:lang w:val="uk-UA" w:eastAsia="ru-RU"/>
        </w:rPr>
        <w:t>Его-психологія</w:t>
      </w:r>
      <w:proofErr w:type="spellEnd"/>
      <w:r w:rsidRPr="006A4D74">
        <w:rPr>
          <w:rFonts w:ascii="Times New Roman" w:hAnsi="Times New Roman"/>
          <w:i/>
          <w:sz w:val="24"/>
          <w:szCs w:val="24"/>
          <w:lang w:val="uk-UA" w:eastAsia="ru-RU"/>
        </w:rPr>
        <w:t xml:space="preserve"> у теоріях особистості. </w:t>
      </w:r>
    </w:p>
    <w:p w:rsidR="00AC02FF" w:rsidRPr="006A4D74" w:rsidRDefault="00AC02FF" w:rsidP="009A7ADC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i/>
          <w:sz w:val="24"/>
          <w:szCs w:val="24"/>
          <w:lang w:val="uk-UA" w:eastAsia="ru-RU"/>
        </w:rPr>
        <w:t xml:space="preserve">Тема 8. Диспозиційний напрямок у теоріях особистості. </w:t>
      </w:r>
    </w:p>
    <w:p w:rsidR="00AC02FF" w:rsidRPr="006A4D74" w:rsidRDefault="00AC02FF" w:rsidP="009A7ADC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i/>
          <w:sz w:val="24"/>
          <w:szCs w:val="24"/>
          <w:lang w:val="uk-UA" w:eastAsia="ru-RU"/>
        </w:rPr>
        <w:t xml:space="preserve">Тема 9. Когнітивний напрямок в теорії особистості. </w:t>
      </w:r>
    </w:p>
    <w:p w:rsidR="00AC02FF" w:rsidRPr="006A4D74" w:rsidRDefault="00AC02FF" w:rsidP="009A7ADC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i/>
          <w:sz w:val="24"/>
          <w:szCs w:val="24"/>
          <w:lang w:val="uk-UA" w:eastAsia="ru-RU"/>
        </w:rPr>
        <w:t>Тема 10</w:t>
      </w: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.Феноменологічний напрямок у теоріях особистості.     </w:t>
      </w:r>
    </w:p>
    <w:p w:rsidR="00AC02FF" w:rsidRPr="006A4D74" w:rsidRDefault="00AC02FF" w:rsidP="009A7ADC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AC02FF" w:rsidRPr="006A4D74" w:rsidRDefault="00AC02FF" w:rsidP="009A7ADC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                                        </w:t>
      </w:r>
      <w:r w:rsidRPr="006A4D74">
        <w:rPr>
          <w:rFonts w:ascii="Times New Roman" w:hAnsi="Times New Roman"/>
          <w:b/>
          <w:bCs/>
          <w:sz w:val="24"/>
          <w:szCs w:val="24"/>
          <w:lang w:val="uk-UA" w:eastAsia="ru-RU"/>
        </w:rPr>
        <w:t>Опис навчальної дисципліни</w:t>
      </w:r>
    </w:p>
    <w:p w:rsidR="00AC02FF" w:rsidRPr="006A4D74" w:rsidRDefault="00AC02FF" w:rsidP="009A7AD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3261"/>
        <w:gridCol w:w="1570"/>
        <w:gridCol w:w="1832"/>
      </w:tblGrid>
      <w:tr w:rsidR="00AC02FF" w:rsidRPr="006A4D74" w:rsidTr="00767C72">
        <w:trPr>
          <w:trHeight w:val="803"/>
        </w:trPr>
        <w:tc>
          <w:tcPr>
            <w:tcW w:w="2834" w:type="dxa"/>
            <w:vMerge w:val="restart"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3261" w:type="dxa"/>
            <w:vMerge w:val="restart"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gridSpan w:val="2"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Характеристика навчальної дисципліни</w:t>
            </w:r>
          </w:p>
        </w:tc>
      </w:tr>
      <w:tr w:rsidR="00AC02FF" w:rsidRPr="006A4D74" w:rsidTr="00767C72">
        <w:trPr>
          <w:trHeight w:val="549"/>
        </w:trPr>
        <w:tc>
          <w:tcPr>
            <w:tcW w:w="2834" w:type="dxa"/>
            <w:vMerge/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денна форма навчання</w:t>
            </w:r>
          </w:p>
        </w:tc>
      </w:tr>
      <w:tr w:rsidR="00AC02FF" w:rsidRPr="006A4D74" w:rsidTr="00767C72">
        <w:trPr>
          <w:trHeight w:val="1247"/>
        </w:trPr>
        <w:tc>
          <w:tcPr>
            <w:tcW w:w="2834" w:type="dxa"/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Кількість кредитів  – 3</w:t>
            </w:r>
          </w:p>
        </w:tc>
        <w:tc>
          <w:tcPr>
            <w:tcW w:w="3261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Напрям підготовки</w:t>
            </w:r>
          </w:p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22 «Охорона здоров'я»</w:t>
            </w:r>
          </w:p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(шифр і назва)</w:t>
            </w:r>
          </w:p>
        </w:tc>
        <w:tc>
          <w:tcPr>
            <w:tcW w:w="3402" w:type="dxa"/>
            <w:gridSpan w:val="2"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Нормативна</w:t>
            </w:r>
          </w:p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AC02FF" w:rsidRPr="006A4D74" w:rsidTr="00767C72">
        <w:trPr>
          <w:trHeight w:val="70"/>
        </w:trPr>
        <w:tc>
          <w:tcPr>
            <w:tcW w:w="2834" w:type="dxa"/>
            <w:vMerge w:val="restart"/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Загальна кількість годин - 90</w:t>
            </w:r>
          </w:p>
        </w:tc>
        <w:tc>
          <w:tcPr>
            <w:tcW w:w="3261" w:type="dxa"/>
            <w:vMerge w:val="restart"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Спеціальність:</w:t>
            </w:r>
          </w:p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  <w:t>“</w:t>
            </w:r>
            <w:r w:rsidR="0072656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Фізична терапія</w:t>
            </w:r>
            <w:r w:rsidRPr="006A4D74"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  <w:t>” 227</w:t>
            </w:r>
          </w:p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(шифр і назва)</w:t>
            </w:r>
          </w:p>
        </w:tc>
        <w:tc>
          <w:tcPr>
            <w:tcW w:w="3402" w:type="dxa"/>
            <w:gridSpan w:val="2"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Рік підготовки:</w:t>
            </w:r>
          </w:p>
        </w:tc>
      </w:tr>
      <w:tr w:rsidR="00AC02FF" w:rsidRPr="006A4D74" w:rsidTr="00767C72">
        <w:trPr>
          <w:trHeight w:val="207"/>
        </w:trPr>
        <w:tc>
          <w:tcPr>
            <w:tcW w:w="2834" w:type="dxa"/>
            <w:vMerge/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70" w:type="dxa"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-й</w:t>
            </w:r>
          </w:p>
        </w:tc>
        <w:tc>
          <w:tcPr>
            <w:tcW w:w="1832" w:type="dxa"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-й</w:t>
            </w:r>
          </w:p>
        </w:tc>
      </w:tr>
      <w:tr w:rsidR="00AC02FF" w:rsidRPr="006A4D74" w:rsidTr="00767C72">
        <w:trPr>
          <w:trHeight w:val="70"/>
        </w:trPr>
        <w:tc>
          <w:tcPr>
            <w:tcW w:w="2834" w:type="dxa"/>
            <w:vMerge/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Семестр</w:t>
            </w:r>
          </w:p>
        </w:tc>
      </w:tr>
      <w:tr w:rsidR="00AC02FF" w:rsidRPr="006A4D74" w:rsidTr="00767C72">
        <w:trPr>
          <w:trHeight w:val="323"/>
        </w:trPr>
        <w:tc>
          <w:tcPr>
            <w:tcW w:w="2834" w:type="dxa"/>
            <w:vMerge/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70" w:type="dxa"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32" w:type="dxa"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3-й</w:t>
            </w:r>
          </w:p>
        </w:tc>
      </w:tr>
      <w:tr w:rsidR="00AC02FF" w:rsidRPr="006A4D74" w:rsidTr="00767C72">
        <w:trPr>
          <w:trHeight w:val="322"/>
        </w:trPr>
        <w:tc>
          <w:tcPr>
            <w:tcW w:w="2834" w:type="dxa"/>
            <w:vMerge/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Лекції</w:t>
            </w:r>
          </w:p>
        </w:tc>
      </w:tr>
      <w:tr w:rsidR="00AC02FF" w:rsidRPr="006A4D74" w:rsidTr="00767C72">
        <w:trPr>
          <w:trHeight w:val="320"/>
        </w:trPr>
        <w:tc>
          <w:tcPr>
            <w:tcW w:w="2834" w:type="dxa"/>
            <w:vMerge w:val="restart"/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Годин для денної (або вечірньої) форми навчання:</w:t>
            </w:r>
          </w:p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аудиторних – 50</w:t>
            </w:r>
          </w:p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самостійної роботи студента - 40</w:t>
            </w:r>
          </w:p>
        </w:tc>
        <w:tc>
          <w:tcPr>
            <w:tcW w:w="3261" w:type="dxa"/>
            <w:vMerge w:val="restart"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Освітньо-кваліфікаційний рівень:</w:t>
            </w:r>
          </w:p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другий магістерський</w:t>
            </w:r>
          </w:p>
        </w:tc>
        <w:tc>
          <w:tcPr>
            <w:tcW w:w="1570" w:type="dxa"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 год.</w:t>
            </w:r>
          </w:p>
        </w:tc>
        <w:tc>
          <w:tcPr>
            <w:tcW w:w="1832" w:type="dxa"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AC02FF" w:rsidRPr="006A4D74" w:rsidTr="00767C72">
        <w:trPr>
          <w:trHeight w:val="320"/>
        </w:trPr>
        <w:tc>
          <w:tcPr>
            <w:tcW w:w="2834" w:type="dxa"/>
            <w:vMerge/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Практичні, семінарські</w:t>
            </w:r>
          </w:p>
        </w:tc>
      </w:tr>
      <w:tr w:rsidR="00AC02FF" w:rsidRPr="006A4D74" w:rsidTr="00767C72">
        <w:trPr>
          <w:trHeight w:val="320"/>
        </w:trPr>
        <w:tc>
          <w:tcPr>
            <w:tcW w:w="2834" w:type="dxa"/>
            <w:vMerge/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70" w:type="dxa"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40 год.</w:t>
            </w:r>
          </w:p>
        </w:tc>
        <w:tc>
          <w:tcPr>
            <w:tcW w:w="1832" w:type="dxa"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AC02FF" w:rsidRPr="006A4D74" w:rsidTr="00767C72">
        <w:trPr>
          <w:trHeight w:val="138"/>
        </w:trPr>
        <w:tc>
          <w:tcPr>
            <w:tcW w:w="2834" w:type="dxa"/>
            <w:vMerge/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Лабораторні</w:t>
            </w:r>
          </w:p>
        </w:tc>
      </w:tr>
      <w:tr w:rsidR="00AC02FF" w:rsidRPr="006A4D74" w:rsidTr="00767C72">
        <w:trPr>
          <w:trHeight w:val="138"/>
        </w:trPr>
        <w:tc>
          <w:tcPr>
            <w:tcW w:w="2834" w:type="dxa"/>
            <w:vMerge/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70" w:type="dxa"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1832" w:type="dxa"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AC02FF" w:rsidRPr="006A4D74" w:rsidTr="00767C72">
        <w:trPr>
          <w:trHeight w:val="138"/>
        </w:trPr>
        <w:tc>
          <w:tcPr>
            <w:tcW w:w="2834" w:type="dxa"/>
            <w:vMerge/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Самостійна робота</w:t>
            </w:r>
          </w:p>
        </w:tc>
      </w:tr>
      <w:tr w:rsidR="00AC02FF" w:rsidRPr="006A4D74" w:rsidTr="00767C72">
        <w:trPr>
          <w:trHeight w:val="138"/>
        </w:trPr>
        <w:tc>
          <w:tcPr>
            <w:tcW w:w="2834" w:type="dxa"/>
            <w:vMerge/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70" w:type="dxa"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40год.</w:t>
            </w:r>
          </w:p>
        </w:tc>
        <w:tc>
          <w:tcPr>
            <w:tcW w:w="1832" w:type="dxa"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AC02FF" w:rsidRPr="006A4D74" w:rsidTr="00767C72">
        <w:trPr>
          <w:trHeight w:val="138"/>
        </w:trPr>
        <w:tc>
          <w:tcPr>
            <w:tcW w:w="2834" w:type="dxa"/>
            <w:vMerge/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Індивідуальні завдання: </w:t>
            </w: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год.</w:t>
            </w:r>
          </w:p>
        </w:tc>
      </w:tr>
      <w:tr w:rsidR="00AC02FF" w:rsidRPr="006A4D74" w:rsidTr="00767C72">
        <w:trPr>
          <w:trHeight w:val="138"/>
        </w:trPr>
        <w:tc>
          <w:tcPr>
            <w:tcW w:w="2834" w:type="dxa"/>
            <w:vMerge/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Вид контролю: залік</w:t>
            </w:r>
          </w:p>
        </w:tc>
      </w:tr>
    </w:tbl>
    <w:p w:rsidR="00AC02FF" w:rsidRPr="006A4D74" w:rsidRDefault="00AC02FF" w:rsidP="009A7AD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AC02FF" w:rsidRPr="006A4D74" w:rsidRDefault="00AC02FF" w:rsidP="009A7ADC">
      <w:pPr>
        <w:spacing w:after="0" w:line="240" w:lineRule="auto"/>
        <w:ind w:left="7513" w:hanging="425"/>
        <w:rPr>
          <w:rFonts w:ascii="Times New Roman" w:hAnsi="Times New Roman"/>
          <w:sz w:val="24"/>
          <w:szCs w:val="24"/>
          <w:lang w:val="uk-UA" w:eastAsia="ru-RU"/>
        </w:rPr>
      </w:pPr>
    </w:p>
    <w:p w:rsidR="00AC02FF" w:rsidRPr="006A4D74" w:rsidRDefault="00AC02FF" w:rsidP="009A7ADC">
      <w:pPr>
        <w:spacing w:after="0" w:line="240" w:lineRule="auto"/>
        <w:ind w:left="7513" w:hanging="425"/>
        <w:rPr>
          <w:rFonts w:ascii="Times New Roman" w:hAnsi="Times New Roman"/>
          <w:sz w:val="24"/>
          <w:szCs w:val="24"/>
          <w:lang w:val="uk-UA" w:eastAsia="ru-RU"/>
        </w:rPr>
      </w:pPr>
    </w:p>
    <w:p w:rsidR="00AC02FF" w:rsidRPr="006A4D74" w:rsidRDefault="00AC02FF" w:rsidP="009A7ADC">
      <w:pPr>
        <w:spacing w:after="0" w:line="240" w:lineRule="auto"/>
        <w:ind w:left="7513" w:hanging="6946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Теми лекцій</w:t>
      </w:r>
    </w:p>
    <w:tbl>
      <w:tblPr>
        <w:tblW w:w="98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7394"/>
        <w:gridCol w:w="1550"/>
      </w:tblGrid>
      <w:tr w:rsidR="00AC02FF" w:rsidRPr="006A4D74" w:rsidTr="00767C72">
        <w:tc>
          <w:tcPr>
            <w:tcW w:w="924" w:type="dxa"/>
          </w:tcPr>
          <w:p w:rsidR="00AC02FF" w:rsidRPr="006A4D74" w:rsidRDefault="00AC02FF" w:rsidP="009A7AD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  <w:p w:rsidR="00AC02FF" w:rsidRPr="006A4D74" w:rsidRDefault="00AC02FF" w:rsidP="009A7AD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394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5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Кількість</w:t>
            </w:r>
          </w:p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AC02FF" w:rsidRPr="006A4D74" w:rsidTr="00767C72">
        <w:tc>
          <w:tcPr>
            <w:tcW w:w="924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7394" w:type="dxa"/>
          </w:tcPr>
          <w:p w:rsidR="00AC02FF" w:rsidRPr="006A4D74" w:rsidRDefault="00AC02FF" w:rsidP="009A7A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Поняття особистості у психології</w:t>
            </w:r>
          </w:p>
        </w:tc>
        <w:tc>
          <w:tcPr>
            <w:tcW w:w="155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AC02FF" w:rsidRPr="006A4D74" w:rsidTr="00767C72">
        <w:tc>
          <w:tcPr>
            <w:tcW w:w="924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7394" w:type="dxa"/>
          </w:tcPr>
          <w:p w:rsidR="00AC02FF" w:rsidRPr="006A4D74" w:rsidRDefault="00AC02FF" w:rsidP="009A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Психоаналiз</w:t>
            </w:r>
            <w:proofErr w:type="spellEnd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загальнi</w:t>
            </w:r>
            <w:proofErr w:type="spellEnd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концепцii</w:t>
            </w:r>
            <w:proofErr w:type="spellEnd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принципи</w:t>
            </w:r>
          </w:p>
        </w:tc>
        <w:tc>
          <w:tcPr>
            <w:tcW w:w="155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AC02FF" w:rsidRPr="006A4D74" w:rsidTr="00767C72">
        <w:trPr>
          <w:trHeight w:val="377"/>
        </w:trPr>
        <w:tc>
          <w:tcPr>
            <w:tcW w:w="924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7394" w:type="dxa"/>
          </w:tcPr>
          <w:p w:rsidR="00AC02FF" w:rsidRPr="006A4D74" w:rsidRDefault="00AC02FF" w:rsidP="009A7A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Класичний біхевіоризм</w:t>
            </w:r>
          </w:p>
        </w:tc>
        <w:tc>
          <w:tcPr>
            <w:tcW w:w="155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AC02FF" w:rsidRPr="006A4D74" w:rsidTr="00767C72">
        <w:tc>
          <w:tcPr>
            <w:tcW w:w="924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7394" w:type="dxa"/>
          </w:tcPr>
          <w:p w:rsidR="00AC02FF" w:rsidRPr="006A4D74" w:rsidRDefault="00AC02FF" w:rsidP="009A7A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/>
              </w:rPr>
              <w:t>Гуманістичний напрямок у теоріях особистості</w:t>
            </w:r>
          </w:p>
        </w:tc>
        <w:tc>
          <w:tcPr>
            <w:tcW w:w="155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AC02FF" w:rsidRPr="006A4D74" w:rsidTr="00767C72">
        <w:tc>
          <w:tcPr>
            <w:tcW w:w="924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7394" w:type="dxa"/>
          </w:tcPr>
          <w:p w:rsidR="00AC02FF" w:rsidRPr="006A4D74" w:rsidRDefault="00AC02FF" w:rsidP="009A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Вітчизняні теорії особистості</w:t>
            </w:r>
          </w:p>
        </w:tc>
        <w:tc>
          <w:tcPr>
            <w:tcW w:w="155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AC02FF" w:rsidRPr="006A4D74" w:rsidTr="00767C72">
        <w:tc>
          <w:tcPr>
            <w:tcW w:w="924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7394" w:type="dxa"/>
          </w:tcPr>
          <w:p w:rsidR="00AC02FF" w:rsidRPr="006A4D74" w:rsidRDefault="00AC02FF" w:rsidP="009A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Перегляд </w:t>
            </w:r>
            <w:proofErr w:type="spellStart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психодинамічного</w:t>
            </w:r>
            <w:proofErr w:type="spellEnd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напрямку</w:t>
            </w:r>
          </w:p>
        </w:tc>
        <w:tc>
          <w:tcPr>
            <w:tcW w:w="155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AC02FF" w:rsidRPr="006A4D74" w:rsidTr="00767C72">
        <w:tc>
          <w:tcPr>
            <w:tcW w:w="924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7394" w:type="dxa"/>
          </w:tcPr>
          <w:p w:rsidR="00AC02FF" w:rsidRPr="006A4D74" w:rsidRDefault="00AC02FF" w:rsidP="009A7A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proofErr w:type="spellStart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Его-психологія</w:t>
            </w:r>
            <w:proofErr w:type="spellEnd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теоріях особистості</w:t>
            </w:r>
          </w:p>
        </w:tc>
        <w:tc>
          <w:tcPr>
            <w:tcW w:w="155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AC02FF" w:rsidRPr="006A4D74" w:rsidTr="00767C72">
        <w:tc>
          <w:tcPr>
            <w:tcW w:w="924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7394" w:type="dxa"/>
          </w:tcPr>
          <w:p w:rsidR="00AC02FF" w:rsidRPr="006A4D74" w:rsidRDefault="00AC02FF" w:rsidP="009A7A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Диспозиційний напрямок у теоріях особистості</w:t>
            </w:r>
          </w:p>
        </w:tc>
        <w:tc>
          <w:tcPr>
            <w:tcW w:w="155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AC02FF" w:rsidRPr="006A4D74" w:rsidTr="00767C72">
        <w:tc>
          <w:tcPr>
            <w:tcW w:w="924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7394" w:type="dxa"/>
          </w:tcPr>
          <w:p w:rsidR="00AC02FF" w:rsidRPr="006A4D74" w:rsidRDefault="00AC02FF" w:rsidP="009A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Когнітивний напрямок в теорії особистості</w:t>
            </w:r>
          </w:p>
        </w:tc>
        <w:tc>
          <w:tcPr>
            <w:tcW w:w="155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AC02FF" w:rsidRPr="006A4D74" w:rsidTr="00767C72">
        <w:tc>
          <w:tcPr>
            <w:tcW w:w="924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7394" w:type="dxa"/>
          </w:tcPr>
          <w:p w:rsidR="00AC02FF" w:rsidRPr="006A4D74" w:rsidRDefault="00AC02FF" w:rsidP="009A7A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Феноменологічний напрямок у теоріях особистості</w:t>
            </w:r>
          </w:p>
        </w:tc>
        <w:tc>
          <w:tcPr>
            <w:tcW w:w="155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AC02FF" w:rsidRPr="006A4D74" w:rsidTr="00767C72">
        <w:tc>
          <w:tcPr>
            <w:tcW w:w="924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7394" w:type="dxa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55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AC02FF" w:rsidRPr="006A4D74" w:rsidRDefault="00AC02FF" w:rsidP="009A7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b/>
          <w:sz w:val="24"/>
          <w:szCs w:val="24"/>
          <w:lang w:val="uk-UA" w:eastAsia="ru-RU"/>
        </w:rPr>
        <w:t>Теми практичних занять</w:t>
      </w:r>
    </w:p>
    <w:tbl>
      <w:tblPr>
        <w:tblW w:w="98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7394"/>
        <w:gridCol w:w="1550"/>
      </w:tblGrid>
      <w:tr w:rsidR="00AC02FF" w:rsidRPr="006A4D74" w:rsidTr="00767C72">
        <w:trPr>
          <w:trHeight w:val="499"/>
        </w:trPr>
        <w:tc>
          <w:tcPr>
            <w:tcW w:w="924" w:type="dxa"/>
          </w:tcPr>
          <w:p w:rsidR="00AC02FF" w:rsidRPr="006A4D74" w:rsidRDefault="00AC02FF" w:rsidP="009A7AD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  <w:p w:rsidR="00AC02FF" w:rsidRPr="006A4D74" w:rsidRDefault="00AC02FF" w:rsidP="009A7AD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394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5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Кількість</w:t>
            </w:r>
          </w:p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AC02FF" w:rsidRPr="006A4D74" w:rsidTr="00767C72">
        <w:tc>
          <w:tcPr>
            <w:tcW w:w="924" w:type="dxa"/>
          </w:tcPr>
          <w:p w:rsidR="00AC02FF" w:rsidRPr="006A4D74" w:rsidRDefault="00AC02FF" w:rsidP="009A7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394" w:type="dxa"/>
          </w:tcPr>
          <w:p w:rsidR="00AC02FF" w:rsidRPr="006A4D74" w:rsidRDefault="00AC02FF" w:rsidP="009A7ADC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/>
              </w:rPr>
              <w:t>Поняття особистості у психології</w:t>
            </w:r>
          </w:p>
        </w:tc>
        <w:tc>
          <w:tcPr>
            <w:tcW w:w="155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AC02FF" w:rsidRPr="006A4D74" w:rsidTr="00767C72">
        <w:tc>
          <w:tcPr>
            <w:tcW w:w="924" w:type="dxa"/>
          </w:tcPr>
          <w:p w:rsidR="00AC02FF" w:rsidRPr="006A4D74" w:rsidRDefault="00AC02FF" w:rsidP="009A7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394" w:type="dxa"/>
          </w:tcPr>
          <w:p w:rsidR="00AC02FF" w:rsidRPr="006A4D74" w:rsidRDefault="00AC02FF" w:rsidP="009A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Психоаналiз</w:t>
            </w:r>
            <w:proofErr w:type="spellEnd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загальнi</w:t>
            </w:r>
            <w:proofErr w:type="spellEnd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концепцii</w:t>
            </w:r>
            <w:proofErr w:type="spellEnd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принципи</w:t>
            </w:r>
          </w:p>
        </w:tc>
        <w:tc>
          <w:tcPr>
            <w:tcW w:w="155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AC02FF" w:rsidRPr="006A4D74" w:rsidTr="00767C72">
        <w:tc>
          <w:tcPr>
            <w:tcW w:w="924" w:type="dxa"/>
          </w:tcPr>
          <w:p w:rsidR="00AC02FF" w:rsidRPr="006A4D74" w:rsidRDefault="00AC02FF" w:rsidP="009A7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394" w:type="dxa"/>
          </w:tcPr>
          <w:p w:rsidR="00AC02FF" w:rsidRPr="006A4D74" w:rsidRDefault="00AC02FF" w:rsidP="009A7A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Класичний біхевіоризм</w:t>
            </w:r>
          </w:p>
        </w:tc>
        <w:tc>
          <w:tcPr>
            <w:tcW w:w="155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AC02FF" w:rsidRPr="006A4D74" w:rsidTr="00767C72">
        <w:tc>
          <w:tcPr>
            <w:tcW w:w="924" w:type="dxa"/>
          </w:tcPr>
          <w:p w:rsidR="00AC02FF" w:rsidRPr="006A4D74" w:rsidRDefault="00AC02FF" w:rsidP="009A7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394" w:type="dxa"/>
          </w:tcPr>
          <w:p w:rsidR="00AC02FF" w:rsidRPr="006A4D74" w:rsidRDefault="00AC02FF" w:rsidP="009A7A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/>
              </w:rPr>
              <w:t>Гуманістичний напрямок у теоріях особистості</w:t>
            </w:r>
          </w:p>
        </w:tc>
        <w:tc>
          <w:tcPr>
            <w:tcW w:w="155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AC02FF" w:rsidRPr="006A4D74" w:rsidTr="00767C72">
        <w:tc>
          <w:tcPr>
            <w:tcW w:w="924" w:type="dxa"/>
          </w:tcPr>
          <w:p w:rsidR="00AC02FF" w:rsidRPr="006A4D74" w:rsidRDefault="00AC02FF" w:rsidP="009A7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394" w:type="dxa"/>
          </w:tcPr>
          <w:p w:rsidR="00AC02FF" w:rsidRPr="006A4D74" w:rsidRDefault="00AC02FF" w:rsidP="009A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Вітчизняні теорії особистості</w:t>
            </w:r>
          </w:p>
        </w:tc>
        <w:tc>
          <w:tcPr>
            <w:tcW w:w="155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AC02FF" w:rsidRPr="006A4D74" w:rsidTr="00767C72">
        <w:tc>
          <w:tcPr>
            <w:tcW w:w="924" w:type="dxa"/>
          </w:tcPr>
          <w:p w:rsidR="00AC02FF" w:rsidRPr="006A4D74" w:rsidRDefault="00AC02FF" w:rsidP="009A7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394" w:type="dxa"/>
          </w:tcPr>
          <w:p w:rsidR="00AC02FF" w:rsidRPr="006A4D74" w:rsidRDefault="00AC02FF" w:rsidP="009A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Перегляд </w:t>
            </w:r>
            <w:proofErr w:type="spellStart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психодинамічного</w:t>
            </w:r>
            <w:proofErr w:type="spellEnd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напрямку</w:t>
            </w:r>
          </w:p>
        </w:tc>
        <w:tc>
          <w:tcPr>
            <w:tcW w:w="155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AC02FF" w:rsidRPr="006A4D74" w:rsidTr="00767C72">
        <w:tc>
          <w:tcPr>
            <w:tcW w:w="924" w:type="dxa"/>
          </w:tcPr>
          <w:p w:rsidR="00AC02FF" w:rsidRPr="006A4D74" w:rsidRDefault="00AC02FF" w:rsidP="009A7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394" w:type="dxa"/>
          </w:tcPr>
          <w:p w:rsidR="00AC02FF" w:rsidRPr="006A4D74" w:rsidRDefault="00AC02FF" w:rsidP="009A7A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proofErr w:type="spellStart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Его-психологія</w:t>
            </w:r>
            <w:proofErr w:type="spellEnd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теоріях особистості</w:t>
            </w:r>
          </w:p>
        </w:tc>
        <w:tc>
          <w:tcPr>
            <w:tcW w:w="155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AC02FF" w:rsidRPr="006A4D74" w:rsidTr="00767C72">
        <w:tc>
          <w:tcPr>
            <w:tcW w:w="924" w:type="dxa"/>
          </w:tcPr>
          <w:p w:rsidR="00AC02FF" w:rsidRPr="006A4D74" w:rsidRDefault="00AC02FF" w:rsidP="009A7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394" w:type="dxa"/>
          </w:tcPr>
          <w:p w:rsidR="00AC02FF" w:rsidRPr="006A4D74" w:rsidRDefault="00AC02FF" w:rsidP="009A7A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Диспозиційний напрямок у теоріях особистості</w:t>
            </w:r>
          </w:p>
        </w:tc>
        <w:tc>
          <w:tcPr>
            <w:tcW w:w="155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AC02FF" w:rsidRPr="006A4D74" w:rsidTr="00767C72">
        <w:tc>
          <w:tcPr>
            <w:tcW w:w="924" w:type="dxa"/>
          </w:tcPr>
          <w:p w:rsidR="00AC02FF" w:rsidRPr="006A4D74" w:rsidRDefault="00AC02FF" w:rsidP="009A7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394" w:type="dxa"/>
          </w:tcPr>
          <w:p w:rsidR="00AC02FF" w:rsidRPr="006A4D74" w:rsidRDefault="00AC02FF" w:rsidP="009A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Когнітивний напрямок в теорії особистості</w:t>
            </w:r>
          </w:p>
        </w:tc>
        <w:tc>
          <w:tcPr>
            <w:tcW w:w="155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AC02FF" w:rsidRPr="006A4D74" w:rsidTr="00767C72">
        <w:tc>
          <w:tcPr>
            <w:tcW w:w="924" w:type="dxa"/>
          </w:tcPr>
          <w:p w:rsidR="00AC02FF" w:rsidRPr="006A4D74" w:rsidRDefault="00AC02FF" w:rsidP="009A7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394" w:type="dxa"/>
          </w:tcPr>
          <w:p w:rsidR="00AC02FF" w:rsidRPr="006A4D74" w:rsidRDefault="00AC02FF" w:rsidP="009A7A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Феноменологічний напрямок у теоріях особистості</w:t>
            </w:r>
          </w:p>
        </w:tc>
        <w:tc>
          <w:tcPr>
            <w:tcW w:w="155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AC02FF" w:rsidRPr="006A4D74" w:rsidTr="00767C72">
        <w:tc>
          <w:tcPr>
            <w:tcW w:w="924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7394" w:type="dxa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</w:tr>
    </w:tbl>
    <w:p w:rsidR="00AC02FF" w:rsidRPr="006A4D74" w:rsidRDefault="00AC02FF" w:rsidP="009A7ADC">
      <w:pPr>
        <w:spacing w:after="0" w:line="240" w:lineRule="auto"/>
        <w:ind w:left="7513" w:hanging="6946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AC02FF" w:rsidRPr="006A4D74" w:rsidRDefault="00AC02FF" w:rsidP="009A7ADC">
      <w:pPr>
        <w:spacing w:after="0" w:line="240" w:lineRule="auto"/>
        <w:ind w:left="7513" w:hanging="6946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AC02FF" w:rsidRPr="006A4D74" w:rsidRDefault="00AC02FF" w:rsidP="009A7ADC">
      <w:pPr>
        <w:spacing w:after="0" w:line="240" w:lineRule="auto"/>
        <w:ind w:left="7513" w:hanging="6946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Самостійна робота</w:t>
      </w:r>
    </w:p>
    <w:tbl>
      <w:tblPr>
        <w:tblW w:w="98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609"/>
        <w:gridCol w:w="1560"/>
      </w:tblGrid>
      <w:tr w:rsidR="00AC02FF" w:rsidRPr="006A4D74" w:rsidTr="00767C72">
        <w:tc>
          <w:tcPr>
            <w:tcW w:w="709" w:type="dxa"/>
          </w:tcPr>
          <w:p w:rsidR="00AC02FF" w:rsidRPr="006A4D74" w:rsidRDefault="00AC02FF" w:rsidP="009A7AD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  <w:p w:rsidR="00AC02FF" w:rsidRPr="006A4D74" w:rsidRDefault="00AC02FF" w:rsidP="009A7AD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609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6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Кількість</w:t>
            </w:r>
          </w:p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AC02FF" w:rsidRPr="006A4D74" w:rsidTr="00767C72">
        <w:tc>
          <w:tcPr>
            <w:tcW w:w="709" w:type="dxa"/>
          </w:tcPr>
          <w:p w:rsidR="00AC02FF" w:rsidRPr="006A4D74" w:rsidRDefault="00AC02FF" w:rsidP="009A7AD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609" w:type="dxa"/>
          </w:tcPr>
          <w:p w:rsidR="00AC02FF" w:rsidRPr="006A4D74" w:rsidRDefault="00AC02FF" w:rsidP="009A7ADC">
            <w:pPr>
              <w:widowControl w:val="0"/>
              <w:autoSpaceDE w:val="0"/>
              <w:autoSpaceDN w:val="0"/>
              <w:spacing w:after="0" w:line="297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/>
              </w:rPr>
              <w:t>Вивчення наукової літератури та конспектування першоджерел</w:t>
            </w:r>
          </w:p>
        </w:tc>
        <w:tc>
          <w:tcPr>
            <w:tcW w:w="156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AC02FF" w:rsidRPr="006A4D74" w:rsidTr="00767C72">
        <w:tc>
          <w:tcPr>
            <w:tcW w:w="709" w:type="dxa"/>
          </w:tcPr>
          <w:p w:rsidR="00AC02FF" w:rsidRPr="006A4D74" w:rsidRDefault="00AC02FF" w:rsidP="009A7AD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609" w:type="dxa"/>
          </w:tcPr>
          <w:p w:rsidR="00AC02FF" w:rsidRPr="006A4D74" w:rsidRDefault="00AC02FF" w:rsidP="009A7ADC">
            <w:pPr>
              <w:widowControl w:val="0"/>
              <w:autoSpaceDE w:val="0"/>
              <w:autoSpaceDN w:val="0"/>
              <w:spacing w:after="0" w:line="297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Підготовка до підсумкового семестрового контролю за темами </w:t>
            </w:r>
          </w:p>
        </w:tc>
        <w:tc>
          <w:tcPr>
            <w:tcW w:w="156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AC02FF" w:rsidRPr="006A4D74" w:rsidTr="00767C72">
        <w:tc>
          <w:tcPr>
            <w:tcW w:w="709" w:type="dxa"/>
          </w:tcPr>
          <w:p w:rsidR="00AC02FF" w:rsidRPr="006A4D74" w:rsidRDefault="00AC02FF" w:rsidP="009A7AD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609" w:type="dxa"/>
          </w:tcPr>
          <w:p w:rsidR="00AC02FF" w:rsidRPr="006A4D74" w:rsidRDefault="00AC02FF" w:rsidP="009A7ADC">
            <w:pPr>
              <w:widowControl w:val="0"/>
              <w:autoSpaceDE w:val="0"/>
              <w:autoSpaceDN w:val="0"/>
              <w:spacing w:after="0" w:line="297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Соціальна ситуація розвитку </w:t>
            </w:r>
            <w:proofErr w:type="spellStart"/>
            <w:r w:rsidRPr="006A4D74">
              <w:rPr>
                <w:rFonts w:ascii="Times New Roman" w:hAnsi="Times New Roman"/>
                <w:sz w:val="24"/>
                <w:szCs w:val="24"/>
                <w:lang w:val="uk-UA"/>
              </w:rPr>
              <w:t>особистост</w:t>
            </w:r>
            <w:proofErr w:type="spellEnd"/>
            <w:r w:rsidRPr="006A4D7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AC02FF" w:rsidRPr="006A4D74" w:rsidTr="00767C72">
        <w:tc>
          <w:tcPr>
            <w:tcW w:w="709" w:type="dxa"/>
          </w:tcPr>
          <w:p w:rsidR="00AC02FF" w:rsidRPr="006A4D74" w:rsidRDefault="00AC02FF" w:rsidP="009A7AD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609" w:type="dxa"/>
          </w:tcPr>
          <w:p w:rsidR="00AC02FF" w:rsidRPr="006A4D74" w:rsidRDefault="00AC02FF" w:rsidP="009A7ADC">
            <w:pPr>
              <w:widowControl w:val="0"/>
              <w:autoSpaceDE w:val="0"/>
              <w:autoSpaceDN w:val="0"/>
              <w:spacing w:before="1" w:after="0" w:line="322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A4D74">
              <w:rPr>
                <w:rFonts w:ascii="Times New Roman" w:hAnsi="Times New Roman"/>
                <w:sz w:val="24"/>
                <w:szCs w:val="24"/>
                <w:lang w:val="uk-UA"/>
              </w:rPr>
              <w:t>.Поняття</w:t>
            </w:r>
            <w:proofErr w:type="spellEnd"/>
            <w:r w:rsidRPr="006A4D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віку в теоріях особистості.</w:t>
            </w:r>
          </w:p>
        </w:tc>
        <w:tc>
          <w:tcPr>
            <w:tcW w:w="156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AC02FF" w:rsidRPr="006A4D74" w:rsidTr="00767C72">
        <w:tc>
          <w:tcPr>
            <w:tcW w:w="709" w:type="dxa"/>
          </w:tcPr>
          <w:p w:rsidR="00AC02FF" w:rsidRPr="006A4D74" w:rsidRDefault="00AC02FF" w:rsidP="009A7AD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609" w:type="dxa"/>
          </w:tcPr>
          <w:p w:rsidR="00AC02FF" w:rsidRPr="006A4D74" w:rsidRDefault="00AC02FF" w:rsidP="009A7ADC">
            <w:pPr>
              <w:widowControl w:val="0"/>
              <w:autoSpaceDE w:val="0"/>
              <w:autoSpaceDN w:val="0"/>
              <w:spacing w:after="0" w:line="3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/>
              </w:rPr>
              <w:t>Співвідношення соціальних та біологічних умов розвитку особистості</w:t>
            </w:r>
          </w:p>
        </w:tc>
        <w:tc>
          <w:tcPr>
            <w:tcW w:w="156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AC02FF" w:rsidRPr="006A4D74" w:rsidTr="00767C72">
        <w:tc>
          <w:tcPr>
            <w:tcW w:w="709" w:type="dxa"/>
          </w:tcPr>
          <w:p w:rsidR="00AC02FF" w:rsidRPr="006A4D74" w:rsidRDefault="00AC02FF" w:rsidP="009A7AD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609" w:type="dxa"/>
          </w:tcPr>
          <w:p w:rsidR="00AC02FF" w:rsidRPr="006A4D74" w:rsidRDefault="00AC02FF" w:rsidP="009A7ADC">
            <w:pPr>
              <w:widowControl w:val="0"/>
              <w:tabs>
                <w:tab w:val="left" w:pos="5235"/>
              </w:tabs>
              <w:autoSpaceDE w:val="0"/>
              <w:autoSpaceDN w:val="0"/>
              <w:spacing w:after="0" w:line="297" w:lineRule="exact"/>
              <w:ind w:left="1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/>
              </w:rPr>
              <w:t>Когнітивний напрямок в теорії особистості</w:t>
            </w:r>
          </w:p>
        </w:tc>
        <w:tc>
          <w:tcPr>
            <w:tcW w:w="156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AC02FF" w:rsidRPr="006A4D74" w:rsidTr="00767C72">
        <w:tc>
          <w:tcPr>
            <w:tcW w:w="709" w:type="dxa"/>
          </w:tcPr>
          <w:p w:rsidR="00AC02FF" w:rsidRPr="006A4D74" w:rsidRDefault="00AC02FF" w:rsidP="009A7AD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609" w:type="dxa"/>
          </w:tcPr>
          <w:p w:rsidR="00AC02FF" w:rsidRPr="006A4D74" w:rsidRDefault="00AC02FF" w:rsidP="009A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Диспозиційний напрямок в теорії особистості (Г.</w:t>
            </w:r>
            <w:proofErr w:type="spellStart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Олпорт</w:t>
            </w:r>
            <w:proofErr w:type="spellEnd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Р.</w:t>
            </w:r>
            <w:proofErr w:type="spellStart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Кеттел</w:t>
            </w:r>
            <w:proofErr w:type="spellEnd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Г.</w:t>
            </w:r>
            <w:proofErr w:type="spellStart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Айзенк</w:t>
            </w:r>
            <w:proofErr w:type="spellEnd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).</w:t>
            </w:r>
          </w:p>
        </w:tc>
        <w:tc>
          <w:tcPr>
            <w:tcW w:w="156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AC02FF" w:rsidRPr="006A4D74" w:rsidTr="00767C72">
        <w:tc>
          <w:tcPr>
            <w:tcW w:w="709" w:type="dxa"/>
          </w:tcPr>
          <w:p w:rsidR="00AC02FF" w:rsidRPr="006A4D74" w:rsidRDefault="00AC02FF" w:rsidP="009A7AD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609" w:type="dxa"/>
          </w:tcPr>
          <w:p w:rsidR="00AC02FF" w:rsidRPr="006A4D74" w:rsidRDefault="00AC02FF" w:rsidP="009A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Тенденція до </w:t>
            </w:r>
            <w:proofErr w:type="spellStart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самоактуалізації</w:t>
            </w:r>
            <w:proofErr w:type="spellEnd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самореалізації як рушійна сила розвитку особистості (</w:t>
            </w:r>
            <w:proofErr w:type="spellStart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Маслоу</w:t>
            </w:r>
            <w:proofErr w:type="spellEnd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Олпорт</w:t>
            </w:r>
            <w:proofErr w:type="spellEnd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6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AC02FF" w:rsidRPr="006A4D74" w:rsidTr="00767C72">
        <w:tc>
          <w:tcPr>
            <w:tcW w:w="709" w:type="dxa"/>
          </w:tcPr>
          <w:p w:rsidR="00AC02FF" w:rsidRPr="006A4D74" w:rsidRDefault="00AC02FF" w:rsidP="009A7AD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609" w:type="dxa"/>
          </w:tcPr>
          <w:p w:rsidR="00AC02FF" w:rsidRPr="006A4D74" w:rsidRDefault="00AC02FF" w:rsidP="009A7ADC">
            <w:pPr>
              <w:widowControl w:val="0"/>
              <w:autoSpaceDE w:val="0"/>
              <w:autoSpaceDN w:val="0"/>
              <w:spacing w:before="1" w:after="0" w:line="322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Тенденція до пошуку сенсу життя та </w:t>
            </w:r>
            <w:proofErr w:type="spellStart"/>
            <w:r w:rsidRPr="006A4D74">
              <w:rPr>
                <w:rFonts w:ascii="Times New Roman" w:hAnsi="Times New Roman"/>
                <w:sz w:val="24"/>
                <w:szCs w:val="24"/>
                <w:lang w:val="uk-UA"/>
              </w:rPr>
              <w:t>самостворення</w:t>
            </w:r>
            <w:proofErr w:type="spellEnd"/>
            <w:r w:rsidRPr="006A4D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 рушійні сили розвитку особистості</w:t>
            </w:r>
          </w:p>
        </w:tc>
        <w:tc>
          <w:tcPr>
            <w:tcW w:w="156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AC02FF" w:rsidRPr="006A4D74" w:rsidTr="00767C72">
        <w:tc>
          <w:tcPr>
            <w:tcW w:w="709" w:type="dxa"/>
          </w:tcPr>
          <w:p w:rsidR="00AC02FF" w:rsidRPr="006A4D74" w:rsidRDefault="00AC02FF" w:rsidP="009A7AD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609" w:type="dxa"/>
          </w:tcPr>
          <w:p w:rsidR="00AC02FF" w:rsidRPr="006A4D74" w:rsidRDefault="00AC02FF" w:rsidP="009A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Классифікація</w:t>
            </w:r>
            <w:proofErr w:type="spellEnd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сучасних теорій особистості.</w:t>
            </w:r>
          </w:p>
        </w:tc>
        <w:tc>
          <w:tcPr>
            <w:tcW w:w="156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AC02FF" w:rsidRPr="006A4D74" w:rsidTr="00767C72">
        <w:tc>
          <w:tcPr>
            <w:tcW w:w="709" w:type="dxa"/>
          </w:tcPr>
          <w:p w:rsidR="00AC02FF" w:rsidRPr="006A4D74" w:rsidRDefault="00AC02FF" w:rsidP="009A7AD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609" w:type="dxa"/>
          </w:tcPr>
          <w:p w:rsidR="00AC02FF" w:rsidRPr="006A4D74" w:rsidRDefault="00AC02FF" w:rsidP="009A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Протиріччя біологічного й соціального в забезпеченні здоров’я людини й шляхи його подолання.</w:t>
            </w:r>
          </w:p>
        </w:tc>
        <w:tc>
          <w:tcPr>
            <w:tcW w:w="156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AC02FF" w:rsidRPr="006A4D74" w:rsidTr="00767C72">
        <w:tc>
          <w:tcPr>
            <w:tcW w:w="709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609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156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</w:tr>
    </w:tbl>
    <w:p w:rsidR="00AC02FF" w:rsidRPr="006A4D74" w:rsidRDefault="00AC02FF" w:rsidP="009A7ADC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AC02FF" w:rsidRPr="006A4D74" w:rsidRDefault="00AC02FF" w:rsidP="009A7ADC">
      <w:pPr>
        <w:spacing w:after="0" w:line="240" w:lineRule="auto"/>
        <w:ind w:firstLine="180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AC02FF" w:rsidRPr="006A4D74" w:rsidRDefault="00AC02FF" w:rsidP="009A7ADC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C02FF" w:rsidRPr="006A4D74" w:rsidRDefault="00AC02FF" w:rsidP="009A7ADC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b/>
          <w:sz w:val="24"/>
          <w:szCs w:val="24"/>
          <w:lang w:val="uk-UA" w:eastAsia="ru-RU"/>
        </w:rPr>
        <w:t>Методи контролю</w:t>
      </w:r>
    </w:p>
    <w:p w:rsidR="00AC02FF" w:rsidRPr="006A4D74" w:rsidRDefault="00AC02FF" w:rsidP="009A7ADC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C02FF" w:rsidRPr="006A4D74" w:rsidRDefault="00AC02FF" w:rsidP="009A7A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Залік </w:t>
      </w: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проводиться  згідно з навчальною програмою з дисципліни протягом семестру  за розкладом, під час занять. </w:t>
      </w:r>
    </w:p>
    <w:p w:rsidR="00AC02FF" w:rsidRPr="006A4D74" w:rsidRDefault="00AC02FF" w:rsidP="009A7ADC">
      <w:pPr>
        <w:spacing w:after="0" w:line="276" w:lineRule="auto"/>
        <w:ind w:left="142"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iCs/>
          <w:color w:val="000000"/>
          <w:sz w:val="24"/>
          <w:szCs w:val="24"/>
          <w:lang w:val="uk-UA" w:eastAsia="ru-RU"/>
        </w:rPr>
        <w:t xml:space="preserve"> </w:t>
      </w:r>
    </w:p>
    <w:p w:rsidR="00AC02FF" w:rsidRPr="006A4D74" w:rsidRDefault="00AC02FF" w:rsidP="009A7ADC">
      <w:pPr>
        <w:spacing w:after="0" w:line="276" w:lineRule="auto"/>
        <w:ind w:left="142" w:firstLine="425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b/>
          <w:sz w:val="24"/>
          <w:szCs w:val="24"/>
          <w:lang w:val="uk-UA" w:eastAsia="ru-RU"/>
        </w:rPr>
        <w:t xml:space="preserve">Перерахунок середньої оцінки за поточну діяльність </w:t>
      </w:r>
    </w:p>
    <w:p w:rsidR="00AC02FF" w:rsidRPr="006A4D74" w:rsidRDefault="00AC02FF" w:rsidP="009A7ADC">
      <w:pPr>
        <w:spacing w:after="0" w:line="276" w:lineRule="auto"/>
        <w:ind w:left="142" w:firstLine="425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b/>
          <w:sz w:val="24"/>
          <w:szCs w:val="24"/>
          <w:lang w:val="uk-UA" w:eastAsia="ru-RU"/>
        </w:rPr>
        <w:t>у багатобальну шкалу</w:t>
      </w:r>
    </w:p>
    <w:p w:rsidR="00AC02FF" w:rsidRPr="006A4D74" w:rsidRDefault="00AC02FF" w:rsidP="009A7ADC">
      <w:pPr>
        <w:spacing w:after="0" w:line="276" w:lineRule="auto"/>
        <w:ind w:left="142" w:firstLine="425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C02FF" w:rsidRPr="006A4D74" w:rsidRDefault="00AC02FF" w:rsidP="009A7ADC">
      <w:pPr>
        <w:suppressAutoHyphens/>
        <w:spacing w:after="0" w:line="276" w:lineRule="auto"/>
        <w:ind w:right="50"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6A4D74">
        <w:rPr>
          <w:rFonts w:ascii="Times New Roman" w:hAnsi="Times New Roman"/>
          <w:sz w:val="24"/>
          <w:szCs w:val="24"/>
          <w:lang w:val="uk-UA" w:eastAsia="ar-SA"/>
        </w:rPr>
        <w:t xml:space="preserve">Перерахунок середньої оцінки за поточну навчальну діяльність (ПНД) у багатобальну шкалу, для дисциплін, що завершуються заліком проводиться відповідно до таблиці. Для зарахування студент має отримати від 120 до 200 балів. </w:t>
      </w:r>
    </w:p>
    <w:p w:rsidR="00AC02FF" w:rsidRPr="006A4D74" w:rsidRDefault="00AC02FF" w:rsidP="009A7AD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C02FF" w:rsidRPr="006A4D74" w:rsidRDefault="00AC02FF" w:rsidP="009A7ADC">
      <w:pPr>
        <w:spacing w:after="0" w:line="276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</w:t>
      </w: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Pr="006A4D74">
        <w:rPr>
          <w:rFonts w:ascii="Times New Roman" w:hAnsi="Times New Roman"/>
          <w:b/>
          <w:sz w:val="24"/>
          <w:szCs w:val="24"/>
          <w:lang w:val="uk-UA" w:eastAsia="ru-RU"/>
        </w:rPr>
        <w:t>Перерахунок середньої оцінки за поточну діяльність у багатобальну шкалу</w:t>
      </w:r>
    </w:p>
    <w:p w:rsidR="00AC02FF" w:rsidRPr="006A4D74" w:rsidRDefault="00AC02FF" w:rsidP="009A7ADC">
      <w:pPr>
        <w:suppressAutoHyphens/>
        <w:spacing w:after="0" w:line="240" w:lineRule="auto"/>
        <w:ind w:right="-425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6A4D74">
        <w:rPr>
          <w:rFonts w:ascii="Times New Roman" w:hAnsi="Times New Roman"/>
          <w:b/>
          <w:sz w:val="24"/>
          <w:szCs w:val="24"/>
          <w:lang w:val="uk-UA" w:eastAsia="ar-SA"/>
        </w:rPr>
        <w:t xml:space="preserve">(для дисциплін, що завершуються заліком) </w:t>
      </w:r>
    </w:p>
    <w:p w:rsidR="00AC02FF" w:rsidRPr="006A4D74" w:rsidRDefault="00AC02FF" w:rsidP="009A7ADC">
      <w:pPr>
        <w:suppressAutoHyphens/>
        <w:spacing w:after="0" w:line="240" w:lineRule="auto"/>
        <w:ind w:right="-425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</w:p>
    <w:tbl>
      <w:tblPr>
        <w:tblW w:w="7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"/>
        <w:gridCol w:w="1090"/>
        <w:gridCol w:w="266"/>
        <w:gridCol w:w="1090"/>
        <w:gridCol w:w="1090"/>
        <w:gridCol w:w="266"/>
        <w:gridCol w:w="1160"/>
        <w:gridCol w:w="1919"/>
      </w:tblGrid>
      <w:tr w:rsidR="00AC02FF" w:rsidRPr="006A4D74" w:rsidTr="00767C72">
        <w:trPr>
          <w:trHeight w:val="709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4-бальна шкала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200-бальна шкала</w:t>
            </w:r>
          </w:p>
        </w:tc>
        <w:tc>
          <w:tcPr>
            <w:tcW w:w="266" w:type="dxa"/>
            <w:vMerge w:val="restart"/>
            <w:tcBorders>
              <w:top w:val="nil"/>
              <w:bottom w:val="nil"/>
            </w:tcBorders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4-бальна шкала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200-бальна шкала</w:t>
            </w:r>
          </w:p>
        </w:tc>
        <w:tc>
          <w:tcPr>
            <w:tcW w:w="266" w:type="dxa"/>
            <w:vMerge w:val="restart"/>
            <w:tcBorders>
              <w:top w:val="nil"/>
              <w:bottom w:val="nil"/>
            </w:tcBorders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4-бальна шкала</w:t>
            </w:r>
          </w:p>
        </w:tc>
        <w:tc>
          <w:tcPr>
            <w:tcW w:w="1919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200-бальна шкала</w:t>
            </w:r>
          </w:p>
        </w:tc>
      </w:tr>
      <w:tr w:rsidR="00AC02FF" w:rsidRPr="006A4D74" w:rsidTr="00767C72">
        <w:trPr>
          <w:trHeight w:val="465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4.22-4,23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169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3.45-3,46</w:t>
            </w:r>
          </w:p>
        </w:tc>
        <w:tc>
          <w:tcPr>
            <w:tcW w:w="1919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138</w:t>
            </w:r>
          </w:p>
        </w:tc>
      </w:tr>
      <w:tr w:rsidR="00AC02FF" w:rsidRPr="006A4D74" w:rsidTr="00767C72">
        <w:trPr>
          <w:trHeight w:val="465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4.97-4,99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199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4.19-4,21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168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3.42-3,44</w:t>
            </w:r>
          </w:p>
        </w:tc>
        <w:tc>
          <w:tcPr>
            <w:tcW w:w="1919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137</w:t>
            </w:r>
          </w:p>
        </w:tc>
      </w:tr>
      <w:tr w:rsidR="00AC02FF" w:rsidRPr="006A4D74" w:rsidTr="00767C72">
        <w:trPr>
          <w:trHeight w:val="477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4.95-4,96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198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4.17-4,18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167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3.4-3,41</w:t>
            </w:r>
          </w:p>
        </w:tc>
        <w:tc>
          <w:tcPr>
            <w:tcW w:w="1919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136</w:t>
            </w:r>
          </w:p>
        </w:tc>
      </w:tr>
      <w:tr w:rsidR="00AC02FF" w:rsidRPr="006A4D74" w:rsidTr="00767C72">
        <w:trPr>
          <w:trHeight w:val="477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4.92-4,94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197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4.14-4,16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166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3.37-3,39</w:t>
            </w:r>
          </w:p>
        </w:tc>
        <w:tc>
          <w:tcPr>
            <w:tcW w:w="1919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135</w:t>
            </w:r>
          </w:p>
        </w:tc>
      </w:tr>
      <w:tr w:rsidR="00AC02FF" w:rsidRPr="006A4D74" w:rsidTr="00767C72">
        <w:trPr>
          <w:trHeight w:val="465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4.9-4,91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196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4.12-4,13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3.35-3,36</w:t>
            </w:r>
          </w:p>
        </w:tc>
        <w:tc>
          <w:tcPr>
            <w:tcW w:w="1919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134</w:t>
            </w:r>
          </w:p>
        </w:tc>
      </w:tr>
      <w:tr w:rsidR="00AC02FF" w:rsidRPr="006A4D74" w:rsidTr="00767C72">
        <w:trPr>
          <w:trHeight w:val="477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4.87-4,89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4.09-4,11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164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3.32-3,34</w:t>
            </w:r>
          </w:p>
        </w:tc>
        <w:tc>
          <w:tcPr>
            <w:tcW w:w="1919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133</w:t>
            </w:r>
          </w:p>
        </w:tc>
      </w:tr>
      <w:tr w:rsidR="00AC02FF" w:rsidRPr="006A4D74" w:rsidTr="00767C72">
        <w:trPr>
          <w:trHeight w:val="477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4.85-4,86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194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4.07-4,08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163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3.3-3,31</w:t>
            </w:r>
          </w:p>
        </w:tc>
        <w:tc>
          <w:tcPr>
            <w:tcW w:w="1919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132</w:t>
            </w:r>
          </w:p>
        </w:tc>
      </w:tr>
      <w:tr w:rsidR="00AC02FF" w:rsidRPr="006A4D74" w:rsidTr="00767C72">
        <w:trPr>
          <w:trHeight w:val="465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4.82-4,84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193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4.04-4,06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162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3.27-3,29</w:t>
            </w:r>
          </w:p>
        </w:tc>
        <w:tc>
          <w:tcPr>
            <w:tcW w:w="1919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131</w:t>
            </w:r>
          </w:p>
        </w:tc>
      </w:tr>
      <w:tr w:rsidR="00AC02FF" w:rsidRPr="006A4D74" w:rsidTr="00767C72">
        <w:trPr>
          <w:trHeight w:val="477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4.8-4,81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192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4.02-4,03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161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3.25-3,26</w:t>
            </w:r>
          </w:p>
        </w:tc>
        <w:tc>
          <w:tcPr>
            <w:tcW w:w="1919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130</w:t>
            </w:r>
          </w:p>
        </w:tc>
      </w:tr>
      <w:tr w:rsidR="00AC02FF" w:rsidRPr="006A4D74" w:rsidTr="00767C72">
        <w:trPr>
          <w:trHeight w:val="477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4.77-4,79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191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3.99-4,01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3.22-3,24</w:t>
            </w:r>
          </w:p>
        </w:tc>
        <w:tc>
          <w:tcPr>
            <w:tcW w:w="1919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129</w:t>
            </w:r>
          </w:p>
        </w:tc>
      </w:tr>
      <w:tr w:rsidR="00AC02FF" w:rsidRPr="006A4D74" w:rsidTr="00767C72">
        <w:trPr>
          <w:trHeight w:val="465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4.75-4,76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3.97-3,98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159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3.2-3,21</w:t>
            </w:r>
          </w:p>
        </w:tc>
        <w:tc>
          <w:tcPr>
            <w:tcW w:w="1919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128</w:t>
            </w:r>
          </w:p>
        </w:tc>
      </w:tr>
      <w:tr w:rsidR="00AC02FF" w:rsidRPr="006A4D74" w:rsidTr="00767C72">
        <w:trPr>
          <w:trHeight w:val="477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4.72-4,74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189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3.94-3,96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158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3.17-3,19</w:t>
            </w:r>
          </w:p>
        </w:tc>
        <w:tc>
          <w:tcPr>
            <w:tcW w:w="1919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127</w:t>
            </w:r>
          </w:p>
        </w:tc>
      </w:tr>
      <w:tr w:rsidR="00AC02FF" w:rsidRPr="006A4D74" w:rsidTr="00767C72">
        <w:trPr>
          <w:trHeight w:val="477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4.7-4,71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188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3.92-3,93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157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3.15-3,16</w:t>
            </w:r>
          </w:p>
        </w:tc>
        <w:tc>
          <w:tcPr>
            <w:tcW w:w="1919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126</w:t>
            </w:r>
          </w:p>
        </w:tc>
      </w:tr>
      <w:tr w:rsidR="00AC02FF" w:rsidRPr="006A4D74" w:rsidTr="00767C72">
        <w:trPr>
          <w:trHeight w:val="465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4.67-4,69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187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3.89-3,91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156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3.12-3,14</w:t>
            </w:r>
          </w:p>
        </w:tc>
        <w:tc>
          <w:tcPr>
            <w:tcW w:w="1919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125</w:t>
            </w:r>
          </w:p>
        </w:tc>
      </w:tr>
      <w:tr w:rsidR="00AC02FF" w:rsidRPr="006A4D74" w:rsidTr="00767C72">
        <w:trPr>
          <w:trHeight w:val="477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4.65-4,66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186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3.87-3,88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3.1-3,11</w:t>
            </w:r>
          </w:p>
        </w:tc>
        <w:tc>
          <w:tcPr>
            <w:tcW w:w="1919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124</w:t>
            </w:r>
          </w:p>
        </w:tc>
      </w:tr>
      <w:tr w:rsidR="00AC02FF" w:rsidRPr="006A4D74" w:rsidTr="00767C72">
        <w:trPr>
          <w:trHeight w:val="477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4.62-4,64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185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3.84-3,86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154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3.07-3,09</w:t>
            </w:r>
          </w:p>
        </w:tc>
        <w:tc>
          <w:tcPr>
            <w:tcW w:w="1919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123</w:t>
            </w:r>
          </w:p>
        </w:tc>
      </w:tr>
      <w:tr w:rsidR="00AC02FF" w:rsidRPr="006A4D74" w:rsidTr="00767C72">
        <w:trPr>
          <w:trHeight w:val="465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4.6-4,61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184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3.82-3,83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153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3.05-3,06</w:t>
            </w:r>
          </w:p>
        </w:tc>
        <w:tc>
          <w:tcPr>
            <w:tcW w:w="1919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122</w:t>
            </w:r>
          </w:p>
        </w:tc>
      </w:tr>
      <w:tr w:rsidR="00AC02FF" w:rsidRPr="006A4D74" w:rsidTr="00767C72">
        <w:trPr>
          <w:trHeight w:val="477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4.57-4,59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183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3.79-3,81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152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3.02-3,04</w:t>
            </w:r>
          </w:p>
        </w:tc>
        <w:tc>
          <w:tcPr>
            <w:tcW w:w="1919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121</w:t>
            </w:r>
          </w:p>
        </w:tc>
      </w:tr>
      <w:tr w:rsidR="00AC02FF" w:rsidRPr="006A4D74" w:rsidTr="00767C72">
        <w:trPr>
          <w:trHeight w:val="477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4.54-4,56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182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3.77-3,78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151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3-3,01</w:t>
            </w:r>
          </w:p>
        </w:tc>
        <w:tc>
          <w:tcPr>
            <w:tcW w:w="1919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120</w:t>
            </w:r>
          </w:p>
        </w:tc>
      </w:tr>
      <w:tr w:rsidR="00AC02FF" w:rsidRPr="006A4D74" w:rsidTr="00767C72">
        <w:trPr>
          <w:trHeight w:val="465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4.52-4,53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181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3.74-3,76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b/>
                <w:spacing w:val="-6"/>
                <w:sz w:val="24"/>
                <w:szCs w:val="24"/>
                <w:lang w:val="uk-UA" w:eastAsia="ru-RU"/>
              </w:rPr>
              <w:t>Менше</w:t>
            </w:r>
            <w:r w:rsidRPr="006A4D7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3</w:t>
            </w:r>
          </w:p>
        </w:tc>
        <w:tc>
          <w:tcPr>
            <w:tcW w:w="1919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Недостатньо</w:t>
            </w:r>
          </w:p>
        </w:tc>
      </w:tr>
      <w:tr w:rsidR="00AC02FF" w:rsidRPr="006A4D74" w:rsidTr="00767C72">
        <w:trPr>
          <w:trHeight w:val="489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4.5-4,51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180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3.72-3,73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149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9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C02FF" w:rsidRPr="006A4D74" w:rsidTr="00767C72">
        <w:trPr>
          <w:trHeight w:val="477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4.47-4,49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179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3.7-3,71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148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C02FF" w:rsidRPr="006A4D74" w:rsidTr="00767C72">
        <w:trPr>
          <w:trHeight w:val="477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4.45-4,46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178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3.67-3,69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147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C02FF" w:rsidRPr="006A4D74" w:rsidTr="00767C72">
        <w:trPr>
          <w:trHeight w:val="465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4.42-4,44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177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3.65-3,66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146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C02FF" w:rsidRPr="006A4D74" w:rsidTr="00767C72">
        <w:trPr>
          <w:trHeight w:val="477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4.4-4,41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176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3.62-3,64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C02FF" w:rsidRPr="006A4D74" w:rsidTr="00767C72">
        <w:trPr>
          <w:trHeight w:val="477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4.37-4,39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175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3.6-3,61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144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C02FF" w:rsidRPr="006A4D74" w:rsidTr="00767C72">
        <w:trPr>
          <w:trHeight w:val="465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4.35-4,36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174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3.57-3,59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143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C02FF" w:rsidRPr="006A4D74" w:rsidTr="00767C72">
        <w:trPr>
          <w:trHeight w:val="477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4.32-4,34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173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3.55-3,56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142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C02FF" w:rsidRPr="006A4D74" w:rsidTr="00767C72">
        <w:trPr>
          <w:trHeight w:val="477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4.3-4,31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172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3.52-3,54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141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C02FF" w:rsidRPr="006A4D74" w:rsidTr="00767C72">
        <w:trPr>
          <w:trHeight w:val="465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4,27-4,29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171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3.5-3,51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C02FF" w:rsidRPr="006A4D74" w:rsidTr="00767C72">
        <w:trPr>
          <w:trHeight w:val="489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4.24-4,26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170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3.47-3,49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139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AC02FF" w:rsidRPr="006A4D74" w:rsidRDefault="00AC02FF" w:rsidP="009A7ADC">
      <w:pPr>
        <w:spacing w:after="0" w:line="240" w:lineRule="auto"/>
        <w:ind w:left="142" w:firstLine="425"/>
        <w:rPr>
          <w:rFonts w:ascii="Times New Roman" w:hAnsi="Times New Roman"/>
          <w:sz w:val="24"/>
          <w:szCs w:val="24"/>
          <w:lang w:val="uk-UA" w:eastAsia="ru-RU"/>
        </w:rPr>
      </w:pPr>
    </w:p>
    <w:p w:rsidR="00AC02FF" w:rsidRPr="006A4D74" w:rsidRDefault="00AC02FF" w:rsidP="009A7ADC">
      <w:pPr>
        <w:shd w:val="clear" w:color="auto" w:fill="FFFFFF"/>
        <w:spacing w:after="0" w:line="276" w:lineRule="auto"/>
        <w:jc w:val="right"/>
        <w:rPr>
          <w:rFonts w:ascii="Times New Roman" w:hAnsi="Times New Roman"/>
          <w:spacing w:val="-4"/>
          <w:sz w:val="24"/>
          <w:szCs w:val="24"/>
          <w:lang w:val="uk-UA" w:eastAsia="ru-RU"/>
        </w:rPr>
      </w:pPr>
    </w:p>
    <w:p w:rsidR="00AC02FF" w:rsidRPr="006A4D74" w:rsidRDefault="00AC02FF" w:rsidP="009A7ADC">
      <w:pPr>
        <w:shd w:val="clear" w:color="auto" w:fill="FFFFFF"/>
        <w:spacing w:after="0" w:line="276" w:lineRule="auto"/>
        <w:jc w:val="right"/>
        <w:rPr>
          <w:rFonts w:ascii="Times New Roman" w:hAnsi="Times New Roman"/>
          <w:spacing w:val="-4"/>
          <w:sz w:val="24"/>
          <w:szCs w:val="24"/>
          <w:lang w:val="uk-UA" w:eastAsia="ru-RU"/>
        </w:rPr>
      </w:pPr>
    </w:p>
    <w:p w:rsidR="00AC02FF" w:rsidRDefault="00AC02FF" w:rsidP="006A4D7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C02FF" w:rsidRDefault="00AC02FF" w:rsidP="006A4D7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C02FF" w:rsidRPr="006A4D74" w:rsidRDefault="00AC02FF" w:rsidP="006A4D7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b/>
          <w:sz w:val="24"/>
          <w:szCs w:val="24"/>
          <w:lang w:val="uk-UA" w:eastAsia="ru-RU"/>
        </w:rPr>
        <w:lastRenderedPageBreak/>
        <w:t xml:space="preserve">Рекомендована література  </w:t>
      </w:r>
    </w:p>
    <w:p w:rsidR="00AC02FF" w:rsidRPr="006A4D74" w:rsidRDefault="00AC02FF" w:rsidP="009A7A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b/>
          <w:sz w:val="24"/>
          <w:szCs w:val="24"/>
          <w:lang w:val="uk-UA" w:eastAsia="ru-RU"/>
        </w:rPr>
        <w:t>Базова</w:t>
      </w: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AC02FF" w:rsidRPr="006A4D74" w:rsidRDefault="00AC02FF" w:rsidP="009A7A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1.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Абульханова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К.А.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Психология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и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сознание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личности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/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Ксения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Абульханова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. – М: МОДЭК, 1999. – 222 с. </w:t>
      </w:r>
    </w:p>
    <w:p w:rsidR="00AC02FF" w:rsidRPr="006A4D74" w:rsidRDefault="00AC02FF" w:rsidP="009A7A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2.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Аверин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В.А.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Психология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личности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: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учеб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пособие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/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Вячеслав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Аверин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. –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СПб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: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Изд-во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Михайлова, 1999. – 89 с. </w:t>
      </w:r>
    </w:p>
    <w:p w:rsidR="00AC02FF" w:rsidRPr="006A4D74" w:rsidRDefault="00AC02FF" w:rsidP="009A7A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3.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Адлер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А.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Теория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и практика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индивидуальной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психологии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/ Альфред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Адлер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. – М: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Академический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проспект, 2007. – 240 с.</w:t>
      </w:r>
    </w:p>
    <w:p w:rsidR="00AC02FF" w:rsidRPr="006A4D74" w:rsidRDefault="00AC02FF" w:rsidP="009A7A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4.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Адлер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А. О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нервическом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характере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/ Альфред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Адлер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. -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СПб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: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Питер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, 1997. – 388 с. </w:t>
      </w:r>
    </w:p>
    <w:p w:rsidR="00AC02FF" w:rsidRPr="006A4D74" w:rsidRDefault="00AC02FF" w:rsidP="009A7A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5.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Ананьев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Б.Г.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Человек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как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предмет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познания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/ Борис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Ананьев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. –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СПб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: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Питер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, 2001. – 288 с. </w:t>
      </w:r>
    </w:p>
    <w:p w:rsidR="00AC02FF" w:rsidRPr="006A4D74" w:rsidRDefault="00AC02FF" w:rsidP="009A7A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6.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Асмолов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А.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Психология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личности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Принципы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общепсихологического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анализа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/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Александр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Асмолов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. - М., 2001. </w:t>
      </w:r>
    </w:p>
    <w:p w:rsidR="00AC02FF" w:rsidRPr="006A4D74" w:rsidRDefault="00AC02FF" w:rsidP="009A7A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7. Бандура А.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Теория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социального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научения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/ Альберт Бандура. –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СПб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: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Евразия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, 2000. – 320 с, </w:t>
      </w:r>
    </w:p>
    <w:p w:rsidR="00AC02FF" w:rsidRPr="006A4D74" w:rsidRDefault="00AC02FF" w:rsidP="009A7A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8.Леонгард К.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Акцентуированные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личности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/ Карл Леонгард. - М.: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Феникс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, 1986. – 316 с. </w:t>
      </w:r>
    </w:p>
    <w:p w:rsidR="00AC02FF" w:rsidRPr="006A4D74" w:rsidRDefault="00AC02FF" w:rsidP="009A7A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9.Леонтьев А.Н.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Деятельность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Сознание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Личность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/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Алексей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Леонтьев. – М.: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Смысл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Академия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, 2005. – 352 с. 11 </w:t>
      </w:r>
    </w:p>
    <w:p w:rsidR="00AC02FF" w:rsidRPr="006A4D74" w:rsidRDefault="00AC02FF" w:rsidP="006A4D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10.Мерлин В.С.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Психология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индивидуальности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/ Владимир Мерлин. -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Москва-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Воронеж: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Изд-во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психолого-соц.института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. МОДЭК, 2005. – 544 с. </w:t>
      </w:r>
    </w:p>
    <w:p w:rsidR="00AC02FF" w:rsidRPr="006A4D74" w:rsidRDefault="00AC02FF" w:rsidP="009A7A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11..Мясищев В.Н.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Психология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отношений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/ Владимир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Мясищев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. – М.: МПСИ, 2005. – 158 с. </w:t>
      </w:r>
    </w:p>
    <w:p w:rsidR="00AC02FF" w:rsidRPr="006A4D74" w:rsidRDefault="00AC02FF" w:rsidP="009A7A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12..Мясищев В.Н.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Понятие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личности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в аспектах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нормы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и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патологии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/ Владимир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Мясищев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. – М.-Воронеж, 1995. </w:t>
      </w:r>
    </w:p>
    <w:p w:rsidR="00AC02FF" w:rsidRPr="006A4D74" w:rsidRDefault="00AC02FF" w:rsidP="009A7A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13.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Оллпорт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Г.-В.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Личность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в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психологии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/ Гордон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Оллпорт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. –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СПб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.: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Ювента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, 1998. -112 с. </w:t>
      </w:r>
    </w:p>
    <w:p w:rsidR="00AC02FF" w:rsidRPr="006A4D74" w:rsidRDefault="00AC02FF" w:rsidP="009A7A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14.. Первин Л., Джон О.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Психология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личности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: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Теория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и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исследования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/ Лари Первин. – М.: Аспект-Пресс, 2001. – 607 с.. </w:t>
      </w:r>
    </w:p>
    <w:p w:rsidR="00AC02FF" w:rsidRPr="006A4D74" w:rsidRDefault="00AC02FF" w:rsidP="006A4D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15..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Роджерс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К.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Клиент-центрированная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терапия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/ Карл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Роджерс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. – М.: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Эксмо-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Пресс, 2002. – 512 с. </w:t>
      </w:r>
    </w:p>
    <w:p w:rsidR="00AC02FF" w:rsidRPr="006A4D74" w:rsidRDefault="00AC02FF" w:rsidP="009A7A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16..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Роджерс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К.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Становление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личности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/ Карл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Роджерс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>. – М.: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Эксмо-Пресс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, 2004. – 416 с. </w:t>
      </w:r>
    </w:p>
    <w:p w:rsidR="00AC02FF" w:rsidRPr="006A4D74" w:rsidRDefault="00AC02FF" w:rsidP="009A7A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17.Старовойтенко Е.Б.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Культурная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психология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личности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/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Елена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Старовойтенко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. – М.: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Академический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проект, 2007. – 320 с. </w:t>
      </w:r>
    </w:p>
    <w:p w:rsidR="00AC02FF" w:rsidRPr="006A4D74" w:rsidRDefault="00AC02FF" w:rsidP="009A7A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18. Бернс Р.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Развитие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Я-концепции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и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воспитание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/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Роберто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Бернс. – М.: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Эксмо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, 2004. – 896 с. </w:t>
      </w:r>
    </w:p>
    <w:p w:rsidR="00AC02FF" w:rsidRPr="006A4D74" w:rsidRDefault="00AC02FF" w:rsidP="009A7A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19. Берн Ш.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Гендерная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психология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/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Шон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Берн. –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СПб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.: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Прайм-Еврознак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>. 2002. – 320 с.</w:t>
      </w:r>
    </w:p>
    <w:p w:rsidR="00AC02FF" w:rsidRPr="006A4D74" w:rsidRDefault="00AC02FF" w:rsidP="009A7A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Інформаційні ресурси </w:t>
      </w:r>
    </w:p>
    <w:p w:rsidR="00AC02FF" w:rsidRPr="006A4D74" w:rsidRDefault="00AC02FF" w:rsidP="009A7A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1.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Научна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електронна бібліотека </w:t>
      </w:r>
    </w:p>
    <w:p w:rsidR="00AC02FF" w:rsidRPr="006A4D74" w:rsidRDefault="00AC02FF" w:rsidP="009A7A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2. Наукова періодика України </w:t>
      </w:r>
    </w:p>
    <w:p w:rsidR="00AC02FF" w:rsidRPr="006A4D74" w:rsidRDefault="00AC02FF" w:rsidP="009A7ADC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C02FF" w:rsidRPr="006A4D74" w:rsidRDefault="00AC02FF" w:rsidP="009A7ADC">
      <w:pPr>
        <w:spacing w:after="0" w:line="240" w:lineRule="auto"/>
        <w:ind w:firstLine="636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C02FF" w:rsidRPr="006A4D74" w:rsidRDefault="00AC02FF" w:rsidP="009A7ADC">
      <w:pPr>
        <w:spacing w:after="0" w:line="240" w:lineRule="auto"/>
        <w:ind w:firstLine="636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C02FF" w:rsidRPr="006A4D74" w:rsidRDefault="00AC02FF" w:rsidP="009A7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b/>
          <w:sz w:val="24"/>
          <w:szCs w:val="24"/>
          <w:lang w:val="uk-UA" w:eastAsia="ru-RU"/>
        </w:rPr>
        <w:t>ПОЛІТИКА  КУРСУ</w:t>
      </w:r>
    </w:p>
    <w:p w:rsidR="00AC02FF" w:rsidRPr="006A4D74" w:rsidRDefault="00AC02FF" w:rsidP="009A7ADC">
      <w:pPr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AC02FF" w:rsidRPr="006A4D74" w:rsidRDefault="00AC02FF" w:rsidP="009A7AD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Політика курсу полягає у дотриманні Етичного Кодексу, укладеного університетською спільнотою, в якому визначено основні моральні принципи (Кодекс корпоративної етики ХНМУ представлений на сайті </w:t>
      </w:r>
      <w:hyperlink r:id="rId7" w:history="1">
        <w:r w:rsidRPr="006A4D74">
          <w:rPr>
            <w:rFonts w:ascii="Times New Roman" w:hAnsi="Times New Roman"/>
            <w:color w:val="0000FF"/>
            <w:sz w:val="24"/>
            <w:szCs w:val="24"/>
            <w:u w:val="single"/>
            <w:lang w:val="uk-UA" w:eastAsia="ru-RU"/>
          </w:rPr>
          <w:t>http://knmu.edu.ua</w:t>
        </w:r>
      </w:hyperlink>
    </w:p>
    <w:p w:rsidR="00AC02FF" w:rsidRPr="006A4D74" w:rsidRDefault="00AC02FF" w:rsidP="009A7AD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AC02FF" w:rsidRPr="006A4D74" w:rsidRDefault="00AC02FF" w:rsidP="009A7AD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AC02FF" w:rsidRPr="006A4D74" w:rsidRDefault="00AC02FF" w:rsidP="009A7ADC">
      <w:pPr>
        <w:widowControl w:val="0"/>
        <w:spacing w:after="0" w:line="298" w:lineRule="exact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C02FF" w:rsidRPr="009A7ADC" w:rsidRDefault="00AC02FF">
      <w:pPr>
        <w:rPr>
          <w:lang w:val="uk-UA"/>
        </w:rPr>
      </w:pPr>
    </w:p>
    <w:sectPr w:rsidR="00AC02FF" w:rsidRPr="009A7ADC" w:rsidSect="00E14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4247"/>
    <w:multiLevelType w:val="hybridMultilevel"/>
    <w:tmpl w:val="D4F2F6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EE5356"/>
    <w:multiLevelType w:val="hybridMultilevel"/>
    <w:tmpl w:val="BBE860C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0748CB"/>
    <w:multiLevelType w:val="hybridMultilevel"/>
    <w:tmpl w:val="42F2B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A10E8C"/>
    <w:multiLevelType w:val="hybridMultilevel"/>
    <w:tmpl w:val="B7C6CB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A2"/>
    <w:rsid w:val="000A7FEC"/>
    <w:rsid w:val="000C0EC4"/>
    <w:rsid w:val="00117EC0"/>
    <w:rsid w:val="00122AA5"/>
    <w:rsid w:val="0025693D"/>
    <w:rsid w:val="002D21E2"/>
    <w:rsid w:val="0035548B"/>
    <w:rsid w:val="00507965"/>
    <w:rsid w:val="00514A13"/>
    <w:rsid w:val="006A4D74"/>
    <w:rsid w:val="00716901"/>
    <w:rsid w:val="0072656B"/>
    <w:rsid w:val="00767C72"/>
    <w:rsid w:val="008E41BF"/>
    <w:rsid w:val="009A7ADC"/>
    <w:rsid w:val="009E2E2C"/>
    <w:rsid w:val="00AC02FF"/>
    <w:rsid w:val="00AF026F"/>
    <w:rsid w:val="00B37AA2"/>
    <w:rsid w:val="00DD5C9E"/>
    <w:rsid w:val="00DE7180"/>
    <w:rsid w:val="00E07E7D"/>
    <w:rsid w:val="00E14467"/>
    <w:rsid w:val="00EE3F35"/>
    <w:rsid w:val="00F02EC8"/>
    <w:rsid w:val="00F133BD"/>
    <w:rsid w:val="00F309AD"/>
    <w:rsid w:val="00FD0AF8"/>
    <w:rsid w:val="00FE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7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8E41BF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25693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8E41BF"/>
    <w:rPr>
      <w:rFonts w:ascii="Arial" w:hAnsi="Arial"/>
      <w:b/>
      <w:sz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7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8E41BF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25693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8E41BF"/>
    <w:rPr>
      <w:rFonts w:ascii="Arial" w:hAnsi="Arial"/>
      <w:b/>
      <w:sz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8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nm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kozhyna88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380660172872</cp:lastModifiedBy>
  <cp:revision>4</cp:revision>
  <dcterms:created xsi:type="dcterms:W3CDTF">2021-01-27T14:07:00Z</dcterms:created>
  <dcterms:modified xsi:type="dcterms:W3CDTF">2021-01-29T13:56:00Z</dcterms:modified>
</cp:coreProperties>
</file>