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DB0359" w:rsidRDefault="001149D8" w:rsidP="00046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0359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4F1150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  <w:lang w:val="en-US"/>
        </w:rPr>
        <w:t>III</w:t>
      </w:r>
      <w:r w:rsidRPr="00DB0359">
        <w:rPr>
          <w:b/>
          <w:sz w:val="28"/>
          <w:szCs w:val="28"/>
        </w:rPr>
        <w:t xml:space="preserve"> медичний факультет</w:t>
      </w:r>
    </w:p>
    <w:p w:rsidR="004F1150" w:rsidRPr="00DB0359" w:rsidRDefault="004F1150" w:rsidP="000466A1">
      <w:pPr>
        <w:jc w:val="center"/>
        <w:rPr>
          <w:b/>
          <w:sz w:val="28"/>
          <w:szCs w:val="28"/>
        </w:rPr>
      </w:pPr>
    </w:p>
    <w:p w:rsidR="004F1150" w:rsidRPr="00DB0359" w:rsidRDefault="004F1150" w:rsidP="004F1150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DB0359">
        <w:rPr>
          <w:b/>
          <w:sz w:val="28"/>
          <w:szCs w:val="28"/>
        </w:rPr>
        <w:t>медсестринства</w:t>
      </w:r>
      <w:proofErr w:type="spellEnd"/>
    </w:p>
    <w:p w:rsidR="004F1150" w:rsidRPr="00DB0359" w:rsidRDefault="004F1150" w:rsidP="004F1150">
      <w:pPr>
        <w:rPr>
          <w:sz w:val="28"/>
          <w:szCs w:val="28"/>
        </w:rPr>
      </w:pPr>
    </w:p>
    <w:p w:rsidR="004F1150" w:rsidRPr="00DB0359" w:rsidRDefault="004F1150" w:rsidP="004F1150">
      <w:pPr>
        <w:rPr>
          <w:sz w:val="28"/>
          <w:szCs w:val="28"/>
        </w:rPr>
      </w:pPr>
      <w:r w:rsidRPr="00DB0359">
        <w:rPr>
          <w:sz w:val="28"/>
          <w:szCs w:val="28"/>
        </w:rPr>
        <w:t>Галузь знань 22 «Охорона здоров</w:t>
      </w:r>
      <w:r w:rsidRPr="00DB0359">
        <w:rPr>
          <w:sz w:val="28"/>
          <w:szCs w:val="28"/>
          <w:lang w:val="ru-RU"/>
        </w:rPr>
        <w:t>’я</w:t>
      </w:r>
      <w:r w:rsidRPr="00DB0359">
        <w:rPr>
          <w:sz w:val="28"/>
          <w:szCs w:val="28"/>
        </w:rPr>
        <w:t>»</w:t>
      </w:r>
    </w:p>
    <w:p w:rsidR="00785450" w:rsidRPr="00785450" w:rsidRDefault="00785450" w:rsidP="00785450">
      <w:pPr>
        <w:rPr>
          <w:rStyle w:val="FontStyle25"/>
          <w:b w:val="0"/>
          <w:bCs/>
          <w:sz w:val="28"/>
          <w:szCs w:val="28"/>
        </w:rPr>
      </w:pPr>
      <w:r>
        <w:rPr>
          <w:sz w:val="28"/>
          <w:szCs w:val="28"/>
        </w:rPr>
        <w:t>Спеціальність (спеціалізація) 22</w:t>
      </w:r>
      <w:r w:rsidRPr="00785450">
        <w:rPr>
          <w:sz w:val="28"/>
          <w:szCs w:val="28"/>
        </w:rPr>
        <w:t>8</w:t>
      </w:r>
      <w:r>
        <w:rPr>
          <w:rStyle w:val="FontStyle25"/>
          <w:bCs/>
          <w:sz w:val="28"/>
          <w:szCs w:val="28"/>
        </w:rPr>
        <w:t xml:space="preserve"> «</w:t>
      </w:r>
      <w:r w:rsidRPr="00785450">
        <w:rPr>
          <w:rStyle w:val="FontStyle25"/>
          <w:b w:val="0"/>
          <w:bCs/>
          <w:sz w:val="28"/>
          <w:szCs w:val="28"/>
        </w:rPr>
        <w:t>Педіатрія»</w:t>
      </w:r>
    </w:p>
    <w:p w:rsidR="00785450" w:rsidRPr="00785450" w:rsidRDefault="00785450" w:rsidP="00785450">
      <w:pPr>
        <w:rPr>
          <w:rStyle w:val="FontStyle25"/>
          <w:b w:val="0"/>
          <w:bCs/>
          <w:sz w:val="28"/>
          <w:szCs w:val="28"/>
        </w:rPr>
      </w:pPr>
      <w:r w:rsidRPr="00785450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785450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785450">
        <w:rPr>
          <w:rStyle w:val="FontStyle25"/>
          <w:b w:val="0"/>
          <w:bCs/>
          <w:sz w:val="28"/>
          <w:szCs w:val="28"/>
        </w:rPr>
        <w:t xml:space="preserve"> програма) Педіатрія</w:t>
      </w:r>
    </w:p>
    <w:p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DB0359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DB0359" w:rsidRDefault="004F1150" w:rsidP="004F1150">
      <w:pPr>
        <w:jc w:val="center"/>
        <w:rPr>
          <w:sz w:val="28"/>
          <w:szCs w:val="28"/>
        </w:rPr>
      </w:pPr>
    </w:p>
    <w:p w:rsidR="001149D8" w:rsidRPr="00DB0359" w:rsidRDefault="001149D8" w:rsidP="00423A3F">
      <w:pPr>
        <w:rPr>
          <w:b/>
          <w:sz w:val="28"/>
          <w:szCs w:val="28"/>
        </w:rPr>
      </w:pPr>
    </w:p>
    <w:p w:rsidR="001149D8" w:rsidRPr="00DB0359" w:rsidRDefault="001149D8" w:rsidP="004F1150">
      <w:pPr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СИЛАБУС </w:t>
      </w:r>
    </w:p>
    <w:p w:rsidR="00423A3F" w:rsidRPr="00DB0359" w:rsidRDefault="00423A3F" w:rsidP="000466A1">
      <w:pPr>
        <w:jc w:val="center"/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навчальної дисципліни «</w:t>
      </w:r>
      <w:r w:rsidR="00DD50E8" w:rsidRPr="00DB0359">
        <w:rPr>
          <w:b/>
          <w:sz w:val="28"/>
          <w:szCs w:val="28"/>
          <w:lang w:val="ru-RU"/>
        </w:rPr>
        <w:t xml:space="preserve">Пропедевтика </w:t>
      </w:r>
      <w:proofErr w:type="spellStart"/>
      <w:r w:rsidR="00DD50E8" w:rsidRPr="00DB0359">
        <w:rPr>
          <w:b/>
          <w:sz w:val="28"/>
          <w:szCs w:val="28"/>
          <w:lang w:val="ru-RU"/>
        </w:rPr>
        <w:t>внутрішньої</w:t>
      </w:r>
      <w:proofErr w:type="spellEnd"/>
      <w:r w:rsidR="00DD50E8" w:rsidRPr="00DB0359">
        <w:rPr>
          <w:b/>
          <w:sz w:val="28"/>
          <w:szCs w:val="28"/>
          <w:lang w:val="ru-RU"/>
        </w:rPr>
        <w:t xml:space="preserve"> </w:t>
      </w:r>
      <w:proofErr w:type="spellStart"/>
      <w:r w:rsidR="00DD50E8" w:rsidRPr="00DB0359">
        <w:rPr>
          <w:b/>
          <w:sz w:val="28"/>
          <w:szCs w:val="28"/>
          <w:lang w:val="ru-RU"/>
        </w:rPr>
        <w:t>медицини</w:t>
      </w:r>
      <w:proofErr w:type="spellEnd"/>
      <w:r w:rsidRPr="00DB0359">
        <w:rPr>
          <w:b/>
          <w:sz w:val="28"/>
          <w:szCs w:val="28"/>
        </w:rPr>
        <w:t>»</w:t>
      </w:r>
    </w:p>
    <w:p w:rsidR="001149D8" w:rsidRPr="00DB0359" w:rsidRDefault="001149D8" w:rsidP="00E54C7D">
      <w:pPr>
        <w:rPr>
          <w:b/>
          <w:sz w:val="28"/>
          <w:szCs w:val="28"/>
        </w:rPr>
      </w:pPr>
    </w:p>
    <w:p w:rsidR="001149D8" w:rsidRPr="00DB0359" w:rsidRDefault="001149D8" w:rsidP="00E54C7D">
      <w:pPr>
        <w:rPr>
          <w:b/>
          <w:sz w:val="28"/>
          <w:szCs w:val="28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  <w:sectPr w:rsidR="004F1150" w:rsidRPr="00DB0359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DB0359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DB0359">
        <w:rPr>
          <w:rFonts w:eastAsia="Times New Roman"/>
          <w:sz w:val="24"/>
          <w:szCs w:val="24"/>
        </w:rPr>
        <w:t xml:space="preserve"> </w:t>
      </w:r>
      <w:r w:rsidR="004F1150" w:rsidRPr="00DB0359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затверджен</w:t>
      </w:r>
      <w:r w:rsidR="00C71C16" w:rsidRPr="00DB0359">
        <w:rPr>
          <w:rFonts w:eastAsia="Times New Roman"/>
          <w:sz w:val="24"/>
          <w:szCs w:val="24"/>
        </w:rPr>
        <w:t>о</w:t>
      </w:r>
      <w:r w:rsidRPr="00DB0359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DB0359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</w:t>
      </w:r>
    </w:p>
    <w:p w:rsidR="004F1150" w:rsidRPr="006A2CCA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 w:rsidRPr="00DB0359">
        <w:rPr>
          <w:rFonts w:eastAsia="Times New Roman"/>
          <w:sz w:val="24"/>
          <w:szCs w:val="24"/>
        </w:rPr>
        <w:t>“28”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серпня</w:t>
      </w:r>
      <w:r w:rsidR="00C71C16" w:rsidRPr="00DB0359">
        <w:rPr>
          <w:rFonts w:eastAsia="Times New Roman"/>
          <w:sz w:val="24"/>
          <w:szCs w:val="24"/>
        </w:rPr>
        <w:tab/>
        <w:t>2020</w:t>
      </w:r>
      <w:r w:rsidRPr="00DB0359">
        <w:rPr>
          <w:rFonts w:eastAsia="Times New Roman"/>
          <w:sz w:val="24"/>
          <w:szCs w:val="24"/>
        </w:rPr>
        <w:t>року</w:t>
      </w:r>
      <w:r w:rsidRPr="00DB0359">
        <w:rPr>
          <w:rFonts w:eastAsia="Times New Roman"/>
          <w:sz w:val="24"/>
          <w:szCs w:val="24"/>
        </w:rPr>
        <w:tab/>
        <w:t xml:space="preserve">№ </w:t>
      </w:r>
      <w:r w:rsidR="006A2CCA">
        <w:rPr>
          <w:rFonts w:eastAsia="Times New Roman"/>
          <w:sz w:val="24"/>
          <w:szCs w:val="24"/>
          <w:lang w:val="ru-RU"/>
        </w:rPr>
        <w:t>14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Завідувач кафедри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DB0359">
        <w:rPr>
          <w:rFonts w:eastAsia="Times New Roman"/>
          <w:sz w:val="24"/>
          <w:szCs w:val="24"/>
        </w:rPr>
        <w:t>_______________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  <w:u w:val="single"/>
        </w:rPr>
        <w:t>“___28__”___серпня____</w:t>
      </w:r>
      <w:r w:rsidRPr="00DB0359">
        <w:rPr>
          <w:rFonts w:eastAsia="Times New Roman"/>
          <w:sz w:val="24"/>
          <w:szCs w:val="24"/>
        </w:rPr>
        <w:t xml:space="preserve"> 20</w:t>
      </w:r>
      <w:r w:rsidR="00C71C16" w:rsidRPr="00DB0359">
        <w:rPr>
          <w:rFonts w:eastAsia="Times New Roman"/>
          <w:sz w:val="24"/>
          <w:szCs w:val="24"/>
        </w:rPr>
        <w:t>20</w:t>
      </w:r>
      <w:r w:rsidRPr="00DB0359">
        <w:rPr>
          <w:rFonts w:eastAsia="Times New Roman"/>
          <w:sz w:val="24"/>
          <w:szCs w:val="24"/>
        </w:rPr>
        <w:t>року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DB0359">
        <w:rPr>
          <w:rFonts w:eastAsia="Times New Roman"/>
          <w:sz w:val="24"/>
          <w:szCs w:val="24"/>
        </w:rPr>
        <w:t xml:space="preserve"> 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Протокол від. </w:t>
      </w:r>
      <w:r w:rsidR="006A2CCA">
        <w:rPr>
          <w:rFonts w:eastAsia="Times New Roman"/>
          <w:sz w:val="24"/>
          <w:szCs w:val="24"/>
        </w:rPr>
        <w:t>“__</w:t>
      </w:r>
      <w:r w:rsidR="006A2CCA">
        <w:rPr>
          <w:rFonts w:eastAsia="Times New Roman"/>
          <w:sz w:val="24"/>
          <w:szCs w:val="24"/>
          <w:lang w:val="ru-RU"/>
        </w:rPr>
        <w:t>01</w:t>
      </w:r>
      <w:r w:rsidR="006A2CCA">
        <w:rPr>
          <w:rFonts w:eastAsia="Times New Roman"/>
          <w:sz w:val="24"/>
          <w:szCs w:val="24"/>
        </w:rPr>
        <w:t>__”_</w:t>
      </w:r>
      <w:proofErr w:type="spellStart"/>
      <w:r w:rsidR="006A2CCA">
        <w:rPr>
          <w:rFonts w:eastAsia="Times New Roman"/>
          <w:sz w:val="24"/>
          <w:szCs w:val="24"/>
          <w:lang w:val="ru-RU"/>
        </w:rPr>
        <w:t>вересня</w:t>
      </w:r>
      <w:proofErr w:type="spellEnd"/>
      <w:r w:rsidR="006A2CCA">
        <w:rPr>
          <w:rFonts w:eastAsia="Times New Roman"/>
          <w:sz w:val="24"/>
          <w:szCs w:val="24"/>
        </w:rPr>
        <w:t xml:space="preserve">_______2020року </w:t>
      </w:r>
      <w:r w:rsidRPr="00DB0359">
        <w:rPr>
          <w:rFonts w:eastAsia="Times New Roman"/>
          <w:sz w:val="24"/>
          <w:szCs w:val="24"/>
        </w:rPr>
        <w:t>№ 1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Голова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П.Г</w:t>
      </w:r>
      <w:r w:rsidRPr="00DB0359">
        <w:rPr>
          <w:rFonts w:eastAsia="Times New Roman"/>
          <w:sz w:val="24"/>
          <w:szCs w:val="24"/>
        </w:rPr>
        <w:t>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1149D8" w:rsidRPr="00DB0359" w:rsidRDefault="006A2CCA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>
        <w:rPr>
          <w:rFonts w:eastAsia="Times New Roman"/>
          <w:sz w:val="24"/>
          <w:szCs w:val="24"/>
          <w:lang w:val="ru-RU"/>
        </w:rPr>
        <w:t>01</w:t>
      </w:r>
      <w:r>
        <w:rPr>
          <w:rFonts w:eastAsia="Times New Roman"/>
          <w:sz w:val="24"/>
          <w:szCs w:val="24"/>
        </w:rPr>
        <w:t>__”_</w:t>
      </w:r>
      <w:r>
        <w:rPr>
          <w:rFonts w:eastAsia="Times New Roman"/>
          <w:sz w:val="24"/>
          <w:szCs w:val="24"/>
          <w:lang w:val="ru-RU"/>
        </w:rPr>
        <w:t>вересня</w:t>
      </w:r>
      <w:r>
        <w:rPr>
          <w:rFonts w:eastAsia="Times New Roman"/>
          <w:sz w:val="24"/>
          <w:szCs w:val="24"/>
        </w:rPr>
        <w:t>_______2020року</w:t>
      </w:r>
    </w:p>
    <w:p w:rsidR="004F1150" w:rsidRPr="00DB0359" w:rsidRDefault="004F1150" w:rsidP="00E54C7D">
      <w:pPr>
        <w:rPr>
          <w:b/>
          <w:sz w:val="24"/>
          <w:szCs w:val="24"/>
        </w:rPr>
        <w:sectPr w:rsidR="004F1150" w:rsidRPr="00DB0359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Харків – 20</w:t>
      </w:r>
      <w:r w:rsidR="004F1150" w:rsidRPr="00DB0359">
        <w:rPr>
          <w:b/>
          <w:sz w:val="24"/>
          <w:szCs w:val="24"/>
        </w:rPr>
        <w:t>20</w:t>
      </w:r>
      <w:r w:rsidRPr="00DB0359">
        <w:rPr>
          <w:b/>
          <w:sz w:val="24"/>
          <w:szCs w:val="24"/>
        </w:rPr>
        <w:t xml:space="preserve"> р.</w:t>
      </w:r>
    </w:p>
    <w:p w:rsidR="00C71C16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br w:type="page"/>
      </w:r>
    </w:p>
    <w:p w:rsidR="00C71C16" w:rsidRPr="00DB0359" w:rsidRDefault="00C71C16" w:rsidP="00C71C16">
      <w:pPr>
        <w:rPr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Pr="00DB0359">
        <w:rPr>
          <w:rFonts w:eastAsia="Times New Roman"/>
          <w:color w:val="000000"/>
          <w:sz w:val="28"/>
          <w:szCs w:val="28"/>
        </w:rPr>
        <w:t>Пропедевтика внутрішньої медицини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Оспано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  <w:lang w:val="ru-RU"/>
        </w:rPr>
        <w:t>в</w:t>
      </w:r>
      <w:r w:rsidRPr="00DB0359">
        <w:rPr>
          <w:rFonts w:eastAsia="Times New Roman"/>
          <w:color w:val="000000"/>
          <w:sz w:val="24"/>
          <w:szCs w:val="24"/>
          <w:u w:val="single"/>
        </w:rPr>
        <w:t>а Т.С.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DB0359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50790D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50790D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DB0359" w:rsidRDefault="00C71C16" w:rsidP="00C71C1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Оспанова</w:t>
      </w:r>
      <w:proofErr w:type="spellEnd"/>
      <w:r w:rsidRPr="00DB0359">
        <w:rPr>
          <w:sz w:val="24"/>
          <w:szCs w:val="24"/>
        </w:rPr>
        <w:t xml:space="preserve"> Тетяна </w:t>
      </w:r>
      <w:proofErr w:type="spellStart"/>
      <w:r w:rsidRPr="00DB0359">
        <w:rPr>
          <w:sz w:val="24"/>
          <w:szCs w:val="24"/>
        </w:rPr>
        <w:t>Сунгашівна</w:t>
      </w:r>
      <w:proofErr w:type="spellEnd"/>
      <w:r w:rsidRPr="00DB0359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>, д. мед. н., професор.</w:t>
      </w:r>
      <w:r w:rsidR="00DB713E" w:rsidRPr="00DB0359">
        <w:rPr>
          <w:sz w:val="24"/>
          <w:szCs w:val="24"/>
          <w:lang w:val="ru-RU"/>
        </w:rPr>
        <w:t xml:space="preserve"> </w:t>
      </w:r>
      <w:r w:rsidR="00DB713E" w:rsidRPr="00DB0359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DB0359" w:rsidRDefault="00C71C16" w:rsidP="00687DD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Хіміч</w:t>
      </w:r>
      <w:proofErr w:type="spellEnd"/>
      <w:r w:rsidRPr="00DB0359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 xml:space="preserve">  к. мед. н., доцент.</w:t>
      </w:r>
      <w:r w:rsidR="00DB713E" w:rsidRPr="00DB0359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DB0359">
        <w:rPr>
          <w:rFonts w:eastAsia="Times New Roman"/>
          <w:color w:val="000000"/>
          <w:sz w:val="24"/>
          <w:szCs w:val="24"/>
        </w:rPr>
        <w:t>імунологія</w:t>
      </w:r>
      <w:r w:rsidR="00DB713E" w:rsidRPr="00DB0359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DB0359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DB0359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.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C71C16" w:rsidRPr="0036071D" w:rsidRDefault="00C71C16" w:rsidP="0050790D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Очні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згідно </w:t>
      </w:r>
      <w:r w:rsidRPr="00DB0359">
        <w:rPr>
          <w:rFonts w:eastAsia="Times New Roman"/>
          <w:color w:val="000000"/>
          <w:sz w:val="24"/>
          <w:szCs w:val="24"/>
        </w:rPr>
        <w:t>розклад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у кафедри </w:t>
      </w:r>
      <w:r w:rsidR="00687DD4" w:rsidRPr="00DB0359">
        <w:rPr>
          <w:sz w:val="24"/>
          <w:szCs w:val="24"/>
        </w:rPr>
        <w:t xml:space="preserve">на базі кафедри -  </w:t>
      </w:r>
      <w:proofErr w:type="spellStart"/>
      <w:r w:rsidR="00687DD4" w:rsidRPr="00DB0359">
        <w:rPr>
          <w:bCs/>
          <w:sz w:val="24"/>
          <w:szCs w:val="24"/>
        </w:rPr>
        <w:t>обласн</w:t>
      </w:r>
      <w:r w:rsidR="0050790D">
        <w:rPr>
          <w:bCs/>
          <w:sz w:val="24"/>
          <w:szCs w:val="24"/>
        </w:rPr>
        <w:t>аї</w:t>
      </w:r>
      <w:proofErr w:type="spellEnd"/>
      <w:r w:rsidR="0050790D">
        <w:rPr>
          <w:bCs/>
          <w:sz w:val="24"/>
          <w:szCs w:val="24"/>
        </w:rPr>
        <w:t xml:space="preserve"> клінічн</w:t>
      </w:r>
      <w:r w:rsidR="00687DD4"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та </w:t>
      </w:r>
      <w:r w:rsidRPr="00DB0359">
        <w:rPr>
          <w:rFonts w:eastAsia="Times New Roman"/>
          <w:color w:val="000000"/>
          <w:sz w:val="24"/>
          <w:szCs w:val="24"/>
        </w:rPr>
        <w:t xml:space="preserve"> за попередньою </w:t>
      </w:r>
      <w:r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домовленістю. </w:t>
      </w:r>
      <w:r w:rsidRPr="00DB0359">
        <w:rPr>
          <w:rFonts w:eastAsia="Times New Roman"/>
          <w:color w:val="000000"/>
          <w:sz w:val="24"/>
          <w:szCs w:val="24"/>
        </w:rPr>
        <w:t xml:space="preserve">Он-лайн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за попередньою </w:t>
      </w:r>
      <w:r w:rsidR="00687DD4"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="00687DD4"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="00687DD4" w:rsidRPr="00DB0359">
        <w:rPr>
          <w:rFonts w:eastAsia="Times New Roman"/>
          <w:color w:val="000000"/>
          <w:sz w:val="24"/>
          <w:szCs w:val="24"/>
        </w:rPr>
        <w:t xml:space="preserve">. </w:t>
      </w:r>
      <w:r w:rsidR="0036071D">
        <w:rPr>
          <w:rFonts w:eastAsia="Times New Roman"/>
          <w:color w:val="000000"/>
          <w:sz w:val="24"/>
          <w:szCs w:val="24"/>
          <w:lang w:val="ru-RU"/>
        </w:rPr>
        <w:t>(</w:t>
      </w:r>
      <w:r w:rsidR="0036071D" w:rsidRPr="0036071D">
        <w:rPr>
          <w:rFonts w:eastAsia="Times New Roman"/>
          <w:color w:val="000000"/>
          <w:sz w:val="24"/>
          <w:szCs w:val="24"/>
        </w:rPr>
        <w:t>http://31.128.79.157:8083/login/index.php</w:t>
      </w:r>
      <w:r w:rsidRPr="0036071D">
        <w:rPr>
          <w:rFonts w:eastAsia="Times New Roman"/>
          <w:color w:val="000000"/>
          <w:sz w:val="24"/>
          <w:szCs w:val="24"/>
        </w:rPr>
        <w:t>)</w:t>
      </w:r>
      <w:r w:rsidR="0036071D" w:rsidRPr="0036071D">
        <w:t xml:space="preserve"> </w:t>
      </w:r>
    </w:p>
    <w:p w:rsidR="00C71C16" w:rsidRPr="00DB0359" w:rsidRDefault="00C71C16" w:rsidP="0050790D">
      <w:pPr>
        <w:ind w:firstLine="567"/>
        <w:jc w:val="both"/>
        <w:rPr>
          <w:bCs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>
        <w:rPr>
          <w:rFonts w:eastAsia="Times New Roman"/>
          <w:color w:val="000000"/>
          <w:sz w:val="24"/>
          <w:szCs w:val="24"/>
          <w:u w:val="single"/>
        </w:rPr>
        <w:t>.</w:t>
      </w:r>
      <w:r w:rsidRPr="00DB0359">
        <w:rPr>
          <w:sz w:val="24"/>
          <w:szCs w:val="24"/>
        </w:rPr>
        <w:t xml:space="preserve"> Місце проведення лекцій та практичних занять: </w:t>
      </w:r>
      <w:r w:rsidR="00687DD4" w:rsidRPr="00DB0359">
        <w:rPr>
          <w:sz w:val="24"/>
          <w:szCs w:val="24"/>
        </w:rPr>
        <w:t xml:space="preserve">лекційна зала та </w:t>
      </w:r>
      <w:r w:rsidRPr="00DB0359">
        <w:rPr>
          <w:sz w:val="24"/>
          <w:szCs w:val="24"/>
        </w:rPr>
        <w:t>учбов</w:t>
      </w:r>
      <w:r w:rsidR="00687DD4" w:rsidRPr="00DB0359">
        <w:rPr>
          <w:sz w:val="24"/>
          <w:szCs w:val="24"/>
        </w:rPr>
        <w:t>і</w:t>
      </w:r>
      <w:r w:rsidRPr="00DB0359">
        <w:rPr>
          <w:sz w:val="24"/>
          <w:szCs w:val="24"/>
        </w:rPr>
        <w:t xml:space="preserve"> кімнат</w:t>
      </w:r>
      <w:r w:rsidR="00687DD4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медсестринрства</w:t>
      </w:r>
      <w:proofErr w:type="spellEnd"/>
      <w:r w:rsidRPr="00DB0359">
        <w:rPr>
          <w:sz w:val="24"/>
          <w:szCs w:val="24"/>
        </w:rPr>
        <w:t xml:space="preserve">, </w:t>
      </w:r>
      <w:r w:rsidRPr="00DB0359">
        <w:rPr>
          <w:bCs/>
          <w:sz w:val="24"/>
          <w:szCs w:val="24"/>
        </w:rPr>
        <w:t xml:space="preserve">і (вул. </w:t>
      </w:r>
      <w:proofErr w:type="spellStart"/>
      <w:r w:rsidRPr="00DB0359">
        <w:rPr>
          <w:bCs/>
          <w:sz w:val="24"/>
          <w:szCs w:val="24"/>
        </w:rPr>
        <w:t>Тринклера</w:t>
      </w:r>
      <w:proofErr w:type="spellEnd"/>
      <w:r w:rsidRPr="00DB0359">
        <w:rPr>
          <w:bCs/>
          <w:sz w:val="24"/>
          <w:szCs w:val="24"/>
        </w:rPr>
        <w:t xml:space="preserve"> 3).</w:t>
      </w:r>
    </w:p>
    <w:p w:rsidR="00C71C16" w:rsidRPr="00DB0359" w:rsidRDefault="00C71C16" w:rsidP="00C71C16">
      <w:pPr>
        <w:pStyle w:val="Iauiue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DB0359">
        <w:rPr>
          <w:sz w:val="24"/>
          <w:szCs w:val="24"/>
          <w:vertAlign w:val="superscript"/>
        </w:rPr>
        <w:t>00</w:t>
      </w:r>
      <w:r w:rsidRPr="00DB0359">
        <w:rPr>
          <w:sz w:val="24"/>
          <w:szCs w:val="24"/>
        </w:rPr>
        <w:t>-11</w:t>
      </w:r>
      <w:r w:rsidRPr="00DB0359">
        <w:rPr>
          <w:sz w:val="24"/>
          <w:szCs w:val="24"/>
          <w:vertAlign w:val="superscript"/>
        </w:rPr>
        <w:t>50</w:t>
      </w:r>
      <w:r w:rsidRPr="00DB0359">
        <w:rPr>
          <w:sz w:val="24"/>
          <w:szCs w:val="24"/>
        </w:rPr>
        <w:t>/13</w:t>
      </w:r>
      <w:r w:rsidRPr="00DB0359">
        <w:rPr>
          <w:sz w:val="24"/>
          <w:szCs w:val="24"/>
          <w:vertAlign w:val="superscript"/>
        </w:rPr>
        <w:t xml:space="preserve"> 20</w:t>
      </w:r>
      <w:r w:rsidRPr="00DB0359">
        <w:rPr>
          <w:sz w:val="24"/>
          <w:szCs w:val="24"/>
        </w:rPr>
        <w:t>-17</w:t>
      </w:r>
      <w:r w:rsidRPr="00DB0359">
        <w:rPr>
          <w:sz w:val="24"/>
          <w:szCs w:val="24"/>
          <w:vertAlign w:val="superscript"/>
        </w:rPr>
        <w:t>10</w:t>
      </w:r>
      <w:r w:rsidRPr="00DB0359">
        <w:rPr>
          <w:sz w:val="24"/>
          <w:szCs w:val="24"/>
        </w:rPr>
        <w:t xml:space="preserve"> у відповідності до розкладу);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DB0359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DB0359" w:rsidRDefault="00D86620" w:rsidP="00D8662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DB0359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r w:rsidR="00D86620" w:rsidRPr="00DB0359">
        <w:rPr>
          <w:rFonts w:eastAsia="Times New Roman"/>
          <w:color w:val="000000"/>
          <w:sz w:val="24"/>
          <w:szCs w:val="24"/>
        </w:rPr>
        <w:t>третій</w:t>
      </w:r>
    </w:p>
    <w:p w:rsidR="00D86620" w:rsidRPr="00DB0359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D86620" w:rsidRPr="00DB0359">
        <w:rPr>
          <w:rFonts w:eastAsia="Times New Roman"/>
          <w:color w:val="000000"/>
          <w:sz w:val="24"/>
          <w:szCs w:val="24"/>
        </w:rPr>
        <w:t>5-6 семестри,3-й рік навчання</w:t>
      </w:r>
    </w:p>
    <w:p w:rsidR="00D86620" w:rsidRPr="00DB0359" w:rsidRDefault="0050790D" w:rsidP="0050790D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 </w:t>
      </w:r>
      <w:r w:rsidR="00D86620" w:rsidRPr="00DB0359">
        <w:rPr>
          <w:rFonts w:eastAsia="Times New Roman"/>
          <w:sz w:val="24"/>
          <w:szCs w:val="24"/>
          <w:u w:val="single"/>
        </w:rPr>
        <w:t xml:space="preserve">Обсяг дисципліни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="00D86620" w:rsidRPr="00DB0359">
        <w:rPr>
          <w:sz w:val="24"/>
          <w:szCs w:val="24"/>
        </w:rPr>
        <w:t xml:space="preserve">Кількість кредитів  </w:t>
      </w:r>
      <w:r w:rsidR="00D86620" w:rsidRPr="00DB0359">
        <w:rPr>
          <w:rFonts w:eastAsia="Times New Roman"/>
          <w:sz w:val="24"/>
          <w:szCs w:val="24"/>
        </w:rPr>
        <w:t>ЄКТС</w:t>
      </w:r>
      <w:r w:rsidR="00D86620" w:rsidRPr="00DB0359">
        <w:rPr>
          <w:sz w:val="24"/>
          <w:szCs w:val="24"/>
        </w:rPr>
        <w:t xml:space="preserve"> – </w:t>
      </w:r>
      <w:r w:rsidR="00084576" w:rsidRPr="00084576">
        <w:rPr>
          <w:sz w:val="24"/>
          <w:szCs w:val="24"/>
        </w:rPr>
        <w:t>3</w:t>
      </w:r>
      <w:r w:rsidR="00D86620" w:rsidRPr="00DB0359">
        <w:rPr>
          <w:sz w:val="24"/>
          <w:szCs w:val="24"/>
        </w:rPr>
        <w:t xml:space="preserve">.  Загальна кількість годин – </w:t>
      </w:r>
      <w:r w:rsidR="00084576">
        <w:rPr>
          <w:sz w:val="24"/>
          <w:szCs w:val="24"/>
          <w:lang w:val="ru-RU"/>
        </w:rPr>
        <w:t>9</w:t>
      </w:r>
      <w:r w:rsidR="00D86620" w:rsidRPr="00DB0359">
        <w:rPr>
          <w:sz w:val="24"/>
          <w:szCs w:val="24"/>
        </w:rPr>
        <w:t xml:space="preserve">0 : аудиторних – </w:t>
      </w:r>
      <w:r w:rsidR="00084576">
        <w:rPr>
          <w:sz w:val="24"/>
          <w:szCs w:val="24"/>
          <w:lang w:val="ru-RU"/>
        </w:rPr>
        <w:t>6</w:t>
      </w:r>
      <w:r w:rsidR="00D86620" w:rsidRPr="00DB0359">
        <w:rPr>
          <w:sz w:val="24"/>
          <w:szCs w:val="24"/>
        </w:rPr>
        <w:t xml:space="preserve">0: Лекції </w:t>
      </w:r>
      <w:r w:rsidR="00084576">
        <w:rPr>
          <w:sz w:val="24"/>
          <w:szCs w:val="24"/>
          <w:lang w:val="ru-RU"/>
        </w:rPr>
        <w:t>2</w:t>
      </w:r>
      <w:r w:rsidR="00D86620" w:rsidRPr="00DB0359">
        <w:rPr>
          <w:sz w:val="24"/>
          <w:szCs w:val="24"/>
        </w:rPr>
        <w:t>0 годин</w:t>
      </w:r>
      <w:r w:rsidR="00D86620" w:rsidRPr="00DB0359">
        <w:rPr>
          <w:sz w:val="24"/>
          <w:szCs w:val="24"/>
          <w:lang w:val="ru-RU"/>
        </w:rPr>
        <w:t xml:space="preserve">. </w:t>
      </w:r>
      <w:r w:rsidR="00D86620" w:rsidRPr="00DB0359">
        <w:rPr>
          <w:sz w:val="24"/>
          <w:szCs w:val="24"/>
        </w:rPr>
        <w:t xml:space="preserve">Практичні заняття </w:t>
      </w:r>
      <w:r w:rsidR="00084576">
        <w:rPr>
          <w:sz w:val="24"/>
          <w:szCs w:val="24"/>
          <w:lang w:val="ru-RU"/>
        </w:rPr>
        <w:t>4</w:t>
      </w:r>
      <w:r w:rsidR="00D86620" w:rsidRPr="00DB0359">
        <w:rPr>
          <w:sz w:val="24"/>
          <w:szCs w:val="24"/>
        </w:rPr>
        <w:t>0 годин.</w:t>
      </w:r>
      <w:r>
        <w:rPr>
          <w:sz w:val="24"/>
          <w:szCs w:val="24"/>
        </w:rPr>
        <w:t xml:space="preserve"> </w:t>
      </w:r>
      <w:r w:rsidR="00D86620" w:rsidRPr="00DB0359">
        <w:rPr>
          <w:sz w:val="24"/>
          <w:szCs w:val="24"/>
        </w:rPr>
        <w:t xml:space="preserve">Самостійної роботи студента – </w:t>
      </w:r>
      <w:r w:rsidR="00084576">
        <w:rPr>
          <w:sz w:val="24"/>
          <w:szCs w:val="24"/>
          <w:lang w:val="ru-RU"/>
        </w:rPr>
        <w:t>3</w:t>
      </w:r>
      <w:r w:rsidR="00D86620" w:rsidRPr="00DB0359">
        <w:rPr>
          <w:sz w:val="24"/>
          <w:szCs w:val="24"/>
        </w:rPr>
        <w:t>0. Вид контролю: диференційний залік.</w:t>
      </w:r>
    </w:p>
    <w:p w:rsidR="000536A4" w:rsidRPr="00DB0359" w:rsidRDefault="00D86620" w:rsidP="0050790D">
      <w:pPr>
        <w:spacing w:line="288" w:lineRule="auto"/>
        <w:ind w:firstLine="601"/>
        <w:jc w:val="both"/>
        <w:rPr>
          <w:sz w:val="24"/>
          <w:szCs w:val="24"/>
        </w:rPr>
      </w:pPr>
      <w:r w:rsidRPr="00C66BDF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DB0359">
        <w:rPr>
          <w:sz w:val="24"/>
          <w:szCs w:val="24"/>
        </w:rPr>
        <w:t xml:space="preserve"> Пропедевтика внутрішньої медицини є однією з перших дисциплін клінічного етапу </w:t>
      </w:r>
      <w:proofErr w:type="spellStart"/>
      <w:r w:rsidR="000536A4" w:rsidRPr="00DB0359">
        <w:rPr>
          <w:sz w:val="24"/>
          <w:szCs w:val="24"/>
        </w:rPr>
        <w:t>додипломної</w:t>
      </w:r>
      <w:proofErr w:type="spellEnd"/>
      <w:r w:rsidR="000536A4" w:rsidRPr="00DB0359">
        <w:rPr>
          <w:sz w:val="24"/>
          <w:szCs w:val="24"/>
        </w:rPr>
        <w:t xml:space="preserve"> підготовки лікаря, під час вивчення якої відбувається засвоєння студентами методів діагностики внутрішніх хвороб. Курс з пропедевтики внутрішньої медицини  призначений для студентів 3 курсу. Протягом курсу проводяться практичні заняття, на яких студенти вивчають методи і прийоми клінічного обстеження хворого, особливості професійного спілкування лікаря з пацієнтом, </w:t>
      </w:r>
      <w:proofErr w:type="spellStart"/>
      <w:r w:rsidR="000536A4" w:rsidRPr="00DB0359">
        <w:rPr>
          <w:sz w:val="24"/>
          <w:szCs w:val="24"/>
        </w:rPr>
        <w:t>субʼєктивні</w:t>
      </w:r>
      <w:proofErr w:type="spellEnd"/>
      <w:r w:rsidR="000536A4" w:rsidRPr="00DB0359">
        <w:rPr>
          <w:sz w:val="24"/>
          <w:szCs w:val="24"/>
        </w:rPr>
        <w:t xml:space="preserve"> та </w:t>
      </w:r>
      <w:proofErr w:type="spellStart"/>
      <w:r w:rsidR="000536A4" w:rsidRPr="00DB0359">
        <w:rPr>
          <w:sz w:val="24"/>
          <w:szCs w:val="24"/>
        </w:rPr>
        <w:t>обʼєктивні</w:t>
      </w:r>
      <w:proofErr w:type="spellEnd"/>
      <w:r w:rsidR="000536A4" w:rsidRPr="00DB0359">
        <w:rPr>
          <w:sz w:val="24"/>
          <w:szCs w:val="24"/>
        </w:rPr>
        <w:t xml:space="preserve"> прояви захворювань (симптоми і синдроми), причини та механізми їх виникнення і розвитку (семіологія) з метою встановлення діагнозу. Вивчення дисципліни відбувається у два логічних етапи – засвоєння основних методів </w:t>
      </w:r>
      <w:proofErr w:type="spellStart"/>
      <w:r w:rsidR="000536A4" w:rsidRPr="00DB0359">
        <w:rPr>
          <w:sz w:val="24"/>
          <w:szCs w:val="24"/>
        </w:rPr>
        <w:t>фізикального</w:t>
      </w:r>
      <w:proofErr w:type="spellEnd"/>
      <w:r w:rsidR="000536A4" w:rsidRPr="00DB0359">
        <w:rPr>
          <w:sz w:val="24"/>
          <w:szCs w:val="24"/>
        </w:rPr>
        <w:t xml:space="preserve">, інструментального та лабораторного обстежень хворого, після чого студенти опановують основні симптоми та синдроми при найбільш розповсюджених захворюваннях внутрішніх органів та правила встановлення </w:t>
      </w:r>
      <w:proofErr w:type="spellStart"/>
      <w:r w:rsidR="000536A4" w:rsidRPr="00DB0359">
        <w:rPr>
          <w:sz w:val="24"/>
          <w:szCs w:val="24"/>
        </w:rPr>
        <w:t>синдромного</w:t>
      </w:r>
      <w:proofErr w:type="spellEnd"/>
      <w:r w:rsidR="000536A4" w:rsidRPr="00DB0359">
        <w:rPr>
          <w:sz w:val="24"/>
          <w:szCs w:val="24"/>
        </w:rPr>
        <w:t xml:space="preserve"> діагнозу.</w:t>
      </w:r>
    </w:p>
    <w:p w:rsidR="00D86620" w:rsidRPr="00DB0359" w:rsidRDefault="00D86620" w:rsidP="00CB4DC8">
      <w:pPr>
        <w:spacing w:line="288" w:lineRule="auto"/>
        <w:ind w:firstLine="360"/>
        <w:jc w:val="both"/>
        <w:rPr>
          <w:sz w:val="24"/>
          <w:szCs w:val="24"/>
        </w:rPr>
      </w:pPr>
      <w:r w:rsidRPr="00C66BDF">
        <w:rPr>
          <w:rFonts w:eastAsia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DB0359">
        <w:rPr>
          <w:sz w:val="24"/>
          <w:szCs w:val="24"/>
        </w:rPr>
        <w:t xml:space="preserve"> </w:t>
      </w:r>
      <w:r w:rsidR="00C66BDF">
        <w:rPr>
          <w:sz w:val="24"/>
          <w:szCs w:val="24"/>
        </w:rPr>
        <w:t xml:space="preserve">Пропедевтика внутрішньої медицини є нормативною дисципліною. При вивченні дисципліни у студента формується комплекс теоретичних знань та практичних навичок щодо </w:t>
      </w:r>
      <w:r w:rsidR="00C66BDF" w:rsidRPr="00DB0359">
        <w:rPr>
          <w:sz w:val="24"/>
          <w:szCs w:val="24"/>
        </w:rPr>
        <w:t xml:space="preserve">обстеження пацієнта у клініці внутрішніх хвороб та правил встановлення </w:t>
      </w:r>
      <w:proofErr w:type="spellStart"/>
      <w:r w:rsidR="00C66BDF" w:rsidRPr="00DB0359">
        <w:rPr>
          <w:sz w:val="24"/>
          <w:szCs w:val="24"/>
        </w:rPr>
        <w:t>синдромного</w:t>
      </w:r>
      <w:proofErr w:type="spellEnd"/>
      <w:r w:rsidR="00C66BDF" w:rsidRPr="00DB0359">
        <w:rPr>
          <w:sz w:val="24"/>
          <w:szCs w:val="24"/>
        </w:rPr>
        <w:t xml:space="preserve"> діагнозу найбільш розповсюджених захворювань внутрішніх органів.</w:t>
      </w:r>
    </w:p>
    <w:p w:rsidR="00D86620" w:rsidRPr="0036071D" w:rsidRDefault="00D86620" w:rsidP="0036071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36071D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36071D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36071D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36071D">
        <w:rPr>
          <w:rFonts w:eastAsia="Times New Roman"/>
          <w:color w:val="000000"/>
          <w:sz w:val="24"/>
          <w:szCs w:val="24"/>
        </w:rPr>
        <w:t>.</w:t>
      </w:r>
      <w:r w:rsidR="0036071D">
        <w:rPr>
          <w:rFonts w:eastAsia="Times New Roman"/>
          <w:color w:val="000000"/>
          <w:sz w:val="24"/>
          <w:szCs w:val="24"/>
          <w:lang w:val="ru-RU"/>
        </w:rPr>
        <w:t xml:space="preserve"> - </w:t>
      </w:r>
    </w:p>
    <w:p w:rsidR="00C71C16" w:rsidRPr="0036071D" w:rsidRDefault="00D86620" w:rsidP="0036071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36071D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36071D" w:rsidRPr="0036071D">
        <w:rPr>
          <w:rFonts w:eastAsia="Times New Roman"/>
          <w:color w:val="000000"/>
          <w:sz w:val="24"/>
          <w:szCs w:val="24"/>
        </w:rPr>
        <w:t>http://31.128.79.157:8083/course/view.php?id=189</w:t>
      </w:r>
    </w:p>
    <w:p w:rsidR="00C66BDF" w:rsidRPr="00C66BDF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DB0359" w:rsidRDefault="00ED736B" w:rsidP="00CB4DC8">
      <w:pPr>
        <w:pStyle w:val="a8"/>
        <w:numPr>
          <w:ilvl w:val="0"/>
          <w:numId w:val="45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Мета та завдання дисципліни.</w:t>
      </w:r>
    </w:p>
    <w:p w:rsidR="00ED736B" w:rsidRPr="00DB0359" w:rsidRDefault="00142718" w:rsidP="00ED736B">
      <w:pPr>
        <w:spacing w:after="120" w:line="288" w:lineRule="auto"/>
        <w:ind w:right="-102"/>
        <w:jc w:val="both"/>
        <w:rPr>
          <w:rFonts w:eastAsia="MS Mincho"/>
          <w:sz w:val="24"/>
          <w:szCs w:val="24"/>
        </w:rPr>
      </w:pPr>
      <w:r w:rsidRPr="00DB0359">
        <w:rPr>
          <w:b/>
          <w:iCs/>
          <w:sz w:val="24"/>
          <w:szCs w:val="24"/>
        </w:rPr>
        <w:t>Метою</w:t>
      </w:r>
      <w:r w:rsidRPr="00DB0359">
        <w:rPr>
          <w:iCs/>
          <w:sz w:val="24"/>
          <w:szCs w:val="24"/>
        </w:rPr>
        <w:t xml:space="preserve"> викладання навчальної дисципліни «Пропедевтика внутрішньої медицини» є формування у студента основ </w:t>
      </w:r>
      <w:r w:rsidRPr="00DB0359">
        <w:rPr>
          <w:color w:val="000000"/>
          <w:sz w:val="24"/>
          <w:szCs w:val="24"/>
        </w:rPr>
        <w:t xml:space="preserve">клінічного мислення і набуття професійних </w:t>
      </w:r>
      <w:proofErr w:type="spellStart"/>
      <w:r w:rsidRPr="00DB0359">
        <w:rPr>
          <w:color w:val="000000"/>
          <w:sz w:val="24"/>
          <w:szCs w:val="24"/>
        </w:rPr>
        <w:t>компетентностей</w:t>
      </w:r>
      <w:proofErr w:type="spellEnd"/>
      <w:r w:rsidRPr="00DB0359">
        <w:rPr>
          <w:color w:val="000000"/>
          <w:sz w:val="24"/>
          <w:szCs w:val="24"/>
        </w:rPr>
        <w:t xml:space="preserve"> обстеження хворого та оцінки основних проявів захворювань внутрішніх органів із дотриманням принципів медичної етики та деонтології,</w:t>
      </w:r>
      <w:r w:rsidRPr="00DB0359">
        <w:rPr>
          <w:rFonts w:eastAsia="MS Mincho"/>
          <w:sz w:val="24"/>
          <w:szCs w:val="24"/>
        </w:rPr>
        <w:t xml:space="preserve"> необхідних у професійній діяльності, які встановлені на основі освітньо-професійної програми.</w:t>
      </w:r>
    </w:p>
    <w:p w:rsidR="00142718" w:rsidRPr="00DB0359" w:rsidRDefault="001149D8" w:rsidP="00ED736B">
      <w:pPr>
        <w:spacing w:after="120" w:line="288" w:lineRule="auto"/>
        <w:ind w:right="-102"/>
        <w:jc w:val="both"/>
        <w:rPr>
          <w:rFonts w:eastAsia="MS Mincho"/>
          <w:sz w:val="24"/>
          <w:szCs w:val="24"/>
        </w:rPr>
      </w:pPr>
      <w:r w:rsidRPr="00DB0359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DB0359">
        <w:rPr>
          <w:spacing w:val="-2"/>
          <w:sz w:val="24"/>
          <w:szCs w:val="24"/>
        </w:rPr>
        <w:t xml:space="preserve"> </w:t>
      </w:r>
      <w:r w:rsidRPr="00DB0359">
        <w:rPr>
          <w:sz w:val="24"/>
          <w:szCs w:val="24"/>
        </w:rPr>
        <w:t>«</w:t>
      </w:r>
      <w:r w:rsidR="00142718" w:rsidRPr="00DB0359">
        <w:rPr>
          <w:sz w:val="24"/>
          <w:szCs w:val="24"/>
        </w:rPr>
        <w:t>Пропедевтика в</w:t>
      </w:r>
      <w:r w:rsidRPr="00DB0359">
        <w:rPr>
          <w:sz w:val="24"/>
          <w:szCs w:val="24"/>
        </w:rPr>
        <w:t>нутрішн</w:t>
      </w:r>
      <w:r w:rsidR="00142718" w:rsidRPr="00DB0359">
        <w:rPr>
          <w:sz w:val="24"/>
          <w:szCs w:val="24"/>
        </w:rPr>
        <w:t>ьої</w:t>
      </w:r>
      <w:r w:rsidRPr="00DB0359">
        <w:rPr>
          <w:sz w:val="24"/>
          <w:szCs w:val="24"/>
        </w:rPr>
        <w:t xml:space="preserve"> медицин</w:t>
      </w:r>
      <w:r w:rsidR="00142718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» є набуття студентами </w:t>
      </w:r>
      <w:proofErr w:type="spellStart"/>
      <w:r w:rsidRPr="00DB0359">
        <w:rPr>
          <w:sz w:val="24"/>
          <w:szCs w:val="24"/>
        </w:rPr>
        <w:t>компетентностей</w:t>
      </w:r>
      <w:proofErr w:type="spellEnd"/>
      <w:r w:rsidRPr="00DB0359">
        <w:rPr>
          <w:sz w:val="24"/>
          <w:szCs w:val="24"/>
        </w:rPr>
        <w:t xml:space="preserve"> згідно до загальних і фахових </w:t>
      </w:r>
      <w:proofErr w:type="spellStart"/>
      <w:r w:rsidRPr="00DB0359">
        <w:rPr>
          <w:sz w:val="24"/>
          <w:szCs w:val="24"/>
        </w:rPr>
        <w:t>компетентностей</w:t>
      </w:r>
      <w:proofErr w:type="spellEnd"/>
      <w:r w:rsidRPr="00DB0359">
        <w:rPr>
          <w:sz w:val="24"/>
          <w:szCs w:val="24"/>
        </w:rPr>
        <w:t xml:space="preserve"> освітньо-професійної програми «Медицина» другого (магістерського) рівня вищої освіти за спеціальністю 222 Медицина кваліфікації магістр медицини: </w:t>
      </w:r>
    </w:p>
    <w:p w:rsidR="00142718" w:rsidRPr="00DB0359" w:rsidRDefault="00142718" w:rsidP="00F326F7">
      <w:pPr>
        <w:widowControl/>
        <w:numPr>
          <w:ilvl w:val="0"/>
          <w:numId w:val="4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>Оволодіння студентом теоретичними знаннями, необхідними для виявлення захворювань людини</w:t>
      </w:r>
    </w:p>
    <w:p w:rsidR="00142718" w:rsidRPr="00DB0359" w:rsidRDefault="00142718" w:rsidP="00F326F7">
      <w:pPr>
        <w:widowControl/>
        <w:numPr>
          <w:ilvl w:val="0"/>
          <w:numId w:val="4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 xml:space="preserve">Оволодіння практичними прийомами і методами </w:t>
      </w:r>
      <w:proofErr w:type="spellStart"/>
      <w:r w:rsidRPr="00DB0359">
        <w:rPr>
          <w:iCs/>
          <w:sz w:val="24"/>
          <w:szCs w:val="24"/>
        </w:rPr>
        <w:t>фізикального</w:t>
      </w:r>
      <w:proofErr w:type="spellEnd"/>
      <w:r w:rsidRPr="00DB0359">
        <w:rPr>
          <w:iCs/>
          <w:sz w:val="24"/>
          <w:szCs w:val="24"/>
        </w:rPr>
        <w:t xml:space="preserve"> та лабораторно-інструментального обстеження пацієнтів </w:t>
      </w:r>
    </w:p>
    <w:p w:rsidR="00142718" w:rsidRPr="00DB0359" w:rsidRDefault="00142718" w:rsidP="00F326F7">
      <w:pPr>
        <w:widowControl/>
        <w:numPr>
          <w:ilvl w:val="0"/>
          <w:numId w:val="4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>Засвоєння загальних методичних підходів клінічного обстеження хворого</w:t>
      </w:r>
    </w:p>
    <w:p w:rsidR="00142718" w:rsidRPr="00DB0359" w:rsidRDefault="00142718" w:rsidP="00F326F7">
      <w:pPr>
        <w:widowControl/>
        <w:numPr>
          <w:ilvl w:val="0"/>
          <w:numId w:val="4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>Діагностика окремих внутрішніх захворювань людини при типових їх проявах</w:t>
      </w:r>
    </w:p>
    <w:p w:rsidR="00142718" w:rsidRPr="00DB0359" w:rsidRDefault="00142718" w:rsidP="00F326F7">
      <w:pPr>
        <w:widowControl/>
        <w:numPr>
          <w:ilvl w:val="0"/>
          <w:numId w:val="4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>Формування у студентів  морально-етичних та деонтологічних якостей при професійному спілкуванні з хворим.</w:t>
      </w:r>
    </w:p>
    <w:p w:rsidR="00BF0F84" w:rsidRPr="00DB0359" w:rsidRDefault="00BF0F84" w:rsidP="00BF0F84">
      <w:pPr>
        <w:spacing w:before="120" w:after="120" w:line="288" w:lineRule="auto"/>
        <w:ind w:firstLine="539"/>
        <w:rPr>
          <w:sz w:val="24"/>
          <w:szCs w:val="24"/>
        </w:rPr>
      </w:pPr>
      <w:r w:rsidRPr="00DB0359">
        <w:rPr>
          <w:sz w:val="24"/>
          <w:szCs w:val="24"/>
        </w:rPr>
        <w:t>Дисципліна забезпечує набуття студентами</w:t>
      </w:r>
      <w:r w:rsidRPr="00DB0359">
        <w:rPr>
          <w:sz w:val="24"/>
          <w:szCs w:val="24"/>
          <w:lang w:val="ru-RU"/>
        </w:rPr>
        <w:t xml:space="preserve"> </w:t>
      </w:r>
      <w:proofErr w:type="spellStart"/>
      <w:r w:rsidRPr="00DB0359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DB0359">
        <w:rPr>
          <w:b/>
          <w:bCs/>
          <w:sz w:val="24"/>
          <w:szCs w:val="24"/>
        </w:rPr>
        <w:t>:</w:t>
      </w:r>
      <w:r w:rsidRPr="00DB0359">
        <w:rPr>
          <w:sz w:val="24"/>
          <w:szCs w:val="24"/>
        </w:rPr>
        <w:t xml:space="preserve"> </w:t>
      </w:r>
    </w:p>
    <w:p w:rsidR="00BF0F84" w:rsidRPr="00DB0359" w:rsidRDefault="00BF0F84" w:rsidP="00BF0F84">
      <w:pPr>
        <w:widowControl/>
        <w:numPr>
          <w:ilvl w:val="0"/>
          <w:numId w:val="23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DB0359">
        <w:rPr>
          <w:i/>
          <w:iCs/>
          <w:sz w:val="24"/>
          <w:szCs w:val="24"/>
        </w:rPr>
        <w:t>інтегральна</w:t>
      </w:r>
      <w:r w:rsidRPr="00DB0359">
        <w:rPr>
          <w:b/>
          <w:bCs/>
          <w:i/>
          <w:iCs/>
          <w:sz w:val="24"/>
          <w:szCs w:val="24"/>
        </w:rPr>
        <w:t xml:space="preserve">: </w:t>
      </w:r>
    </w:p>
    <w:p w:rsidR="00BF0F84" w:rsidRPr="00DB0359" w:rsidRDefault="00BF0F84" w:rsidP="00BF0F84">
      <w:pPr>
        <w:ind w:left="900"/>
        <w:rPr>
          <w:sz w:val="24"/>
          <w:szCs w:val="24"/>
        </w:rPr>
      </w:pPr>
      <w:r w:rsidRPr="00DB0359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DB0359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DB0359">
        <w:rPr>
          <w:sz w:val="24"/>
          <w:szCs w:val="24"/>
        </w:rPr>
        <w:t xml:space="preserve">– </w:t>
      </w:r>
      <w:r w:rsidRPr="00DB0359">
        <w:rPr>
          <w:i/>
          <w:iCs/>
          <w:sz w:val="24"/>
          <w:szCs w:val="24"/>
        </w:rPr>
        <w:t>загальні: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gram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абстрактного</w:t>
      </w:r>
      <w:proofErr w:type="gram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мислення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аналізу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та синтезу.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вчитися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оволодівати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сучасними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знаннями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застосовувати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знання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практичних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ситуаціях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Знання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розуміння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предметної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області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розуміння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професійної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адаптації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нов</w:t>
      </w:r>
      <w:proofErr w:type="gram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ій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ситуації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приймати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обґрунтовані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ішення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працювати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команді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Навички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міжособистісної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взаємодії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спілкуватися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державною</w:t>
      </w:r>
      <w:proofErr w:type="gram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усно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, так і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письмово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</w:rPr>
        <w:t>спілкуватись</w:t>
      </w:r>
      <w:proofErr w:type="spellEnd"/>
      <w:r w:rsidRPr="00DB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DB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</w:rPr>
        <w:t>мовою</w:t>
      </w:r>
      <w:proofErr w:type="spellEnd"/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інформаційних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комунікаційних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технологій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Визначеність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наполегливість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поставлених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завдань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взятих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відповідально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свідомо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pStyle w:val="a8"/>
        <w:numPr>
          <w:ilvl w:val="1"/>
          <w:numId w:val="23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Прагнення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збереження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навколишнього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F0F84">
      <w:pPr>
        <w:widowControl/>
        <w:numPr>
          <w:ilvl w:val="1"/>
          <w:numId w:val="23"/>
        </w:numPr>
        <w:tabs>
          <w:tab w:val="clear" w:pos="1440"/>
          <w:tab w:val="num" w:pos="1260"/>
        </w:tabs>
        <w:autoSpaceDE/>
        <w:autoSpaceDN/>
        <w:spacing w:line="288" w:lineRule="auto"/>
        <w:ind w:left="1260" w:right="-102"/>
        <w:jc w:val="both"/>
        <w:rPr>
          <w:iCs/>
          <w:sz w:val="24"/>
          <w:szCs w:val="24"/>
        </w:rPr>
      </w:pPr>
      <w:r w:rsidRPr="00DB0359">
        <w:rPr>
          <w:color w:val="000000"/>
          <w:sz w:val="24"/>
          <w:szCs w:val="24"/>
        </w:rPr>
        <w:t>Здатність діяти на основі етичних міркувань (мотивів).</w:t>
      </w:r>
    </w:p>
    <w:p w:rsidR="00BF0F84" w:rsidRPr="00DB0359" w:rsidRDefault="00BF0F84" w:rsidP="00BF0F84">
      <w:pPr>
        <w:spacing w:before="120" w:after="120"/>
        <w:ind w:left="567" w:hanging="141"/>
        <w:rPr>
          <w:i/>
          <w:iCs/>
          <w:sz w:val="24"/>
          <w:szCs w:val="24"/>
        </w:rPr>
      </w:pPr>
      <w:r w:rsidRPr="00DB0359">
        <w:rPr>
          <w:iCs/>
          <w:sz w:val="24"/>
          <w:szCs w:val="24"/>
        </w:rPr>
        <w:t xml:space="preserve">– </w:t>
      </w:r>
      <w:r w:rsidRPr="00DB0359">
        <w:rPr>
          <w:i/>
          <w:iCs/>
          <w:sz w:val="24"/>
          <w:szCs w:val="24"/>
        </w:rPr>
        <w:t>спеціальні (фахові, предметні):</w:t>
      </w:r>
    </w:p>
    <w:p w:rsidR="00BF0F84" w:rsidRPr="00DB0359" w:rsidRDefault="00BF0F84" w:rsidP="00BF0F84">
      <w:pPr>
        <w:widowControl/>
        <w:numPr>
          <w:ilvl w:val="0"/>
          <w:numId w:val="24"/>
        </w:numPr>
        <w:adjustRightInd w:val="0"/>
        <w:ind w:left="1260"/>
        <w:jc w:val="both"/>
        <w:rPr>
          <w:sz w:val="24"/>
          <w:szCs w:val="24"/>
        </w:rPr>
      </w:pPr>
      <w:r w:rsidRPr="00DB0359">
        <w:rPr>
          <w:sz w:val="24"/>
          <w:szCs w:val="24"/>
        </w:rPr>
        <w:t xml:space="preserve">Навички опитування та клінічного обстеження пацієнта. </w:t>
      </w:r>
    </w:p>
    <w:p w:rsidR="00BF0F84" w:rsidRPr="00DB0359" w:rsidRDefault="00BF0F84" w:rsidP="00BF0F84">
      <w:pPr>
        <w:widowControl/>
        <w:numPr>
          <w:ilvl w:val="0"/>
          <w:numId w:val="24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sz w:val="24"/>
          <w:szCs w:val="24"/>
        </w:rPr>
        <w:t>Здатність до визначення необхідного переліку лабораторних та інструментальних досліджень та оцінки їх результатів.</w:t>
      </w:r>
    </w:p>
    <w:p w:rsidR="00BF0F84" w:rsidRPr="00DB0359" w:rsidRDefault="00BF0F84" w:rsidP="00BF0F84">
      <w:pPr>
        <w:widowControl/>
        <w:numPr>
          <w:ilvl w:val="0"/>
          <w:numId w:val="24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sz w:val="24"/>
          <w:szCs w:val="24"/>
        </w:rPr>
        <w:t xml:space="preserve">Здатність до встановлення </w:t>
      </w:r>
      <w:proofErr w:type="spellStart"/>
      <w:r w:rsidRPr="00DB0359">
        <w:rPr>
          <w:sz w:val="24"/>
          <w:szCs w:val="24"/>
        </w:rPr>
        <w:t>синдромного</w:t>
      </w:r>
      <w:proofErr w:type="spellEnd"/>
      <w:r w:rsidRPr="00DB0359">
        <w:rPr>
          <w:sz w:val="24"/>
          <w:szCs w:val="24"/>
        </w:rPr>
        <w:t xml:space="preserve"> діагнозу захворювання.</w:t>
      </w:r>
    </w:p>
    <w:p w:rsidR="00BF0F84" w:rsidRPr="00DB0359" w:rsidRDefault="00BF0F84" w:rsidP="00CB4DC8">
      <w:pPr>
        <w:widowControl/>
        <w:numPr>
          <w:ilvl w:val="0"/>
          <w:numId w:val="24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sz w:val="24"/>
          <w:szCs w:val="24"/>
        </w:rPr>
        <w:lastRenderedPageBreak/>
        <w:t>Здатність до діагностування невідкладних станів.</w:t>
      </w:r>
    </w:p>
    <w:p w:rsidR="00BF0F84" w:rsidRPr="00DB0359" w:rsidRDefault="00BF0F84" w:rsidP="00BF0F84">
      <w:pPr>
        <w:widowControl/>
        <w:numPr>
          <w:ilvl w:val="0"/>
          <w:numId w:val="24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Навички виконання медичних маніпуляцій.</w:t>
      </w:r>
    </w:p>
    <w:p w:rsidR="00BF0F84" w:rsidRPr="00DB0359" w:rsidRDefault="00BF0F84" w:rsidP="00BF0F84">
      <w:pPr>
        <w:widowControl/>
        <w:numPr>
          <w:ilvl w:val="0"/>
          <w:numId w:val="24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Здатність до ведення медичної документації.</w:t>
      </w:r>
    </w:p>
    <w:p w:rsidR="00BF0F84" w:rsidRPr="00DB0359" w:rsidRDefault="00BF0F84" w:rsidP="00BF0F84">
      <w:pPr>
        <w:widowControl/>
        <w:numPr>
          <w:ilvl w:val="0"/>
          <w:numId w:val="24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Здатність до проведення санітарно-гігієнічних та профілактичних заходів.</w:t>
      </w:r>
    </w:p>
    <w:p w:rsidR="00BF0F84" w:rsidRPr="00DB0359" w:rsidRDefault="00BF0F84" w:rsidP="00BF0F84">
      <w:pPr>
        <w:widowControl/>
        <w:numPr>
          <w:ilvl w:val="0"/>
          <w:numId w:val="24"/>
        </w:numPr>
        <w:adjustRightInd w:val="0"/>
        <w:ind w:left="1260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Здатність до забезпечення необхідного режиму перебування хворого у стаціонарі при лікуванні захворювань.</w:t>
      </w:r>
    </w:p>
    <w:p w:rsidR="00ED736B" w:rsidRPr="00DB0359" w:rsidRDefault="00ED736B" w:rsidP="00ED736B">
      <w:pPr>
        <w:pStyle w:val="a8"/>
        <w:numPr>
          <w:ilvl w:val="0"/>
          <w:numId w:val="45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інтерактивні технології,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консультування і т.п.</w:t>
      </w:r>
    </w:p>
    <w:p w:rsidR="00DB0359" w:rsidRPr="00DB0359" w:rsidRDefault="00ED736B" w:rsidP="00DB0359">
      <w:pPr>
        <w:pStyle w:val="a8"/>
        <w:numPr>
          <w:ilvl w:val="0"/>
          <w:numId w:val="45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навчання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вивченні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дисципліни «Пропедевтика внутрішньої медицини» використовуються всі </w:t>
      </w:r>
      <w:proofErr w:type="gram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ізновиди методів навчання, рекомендовані для вищої школи, а саме: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– за джерелами знань: словесні (пояснення, лекція, бесіда, дискусія); наочні</w:t>
      </w:r>
      <w:r w:rsidRPr="00401560">
        <w:rPr>
          <w:color w:val="000000"/>
          <w:sz w:val="24"/>
          <w:szCs w:val="24"/>
        </w:rPr>
        <w:t xml:space="preserve"> (демонстрація); практичні (практична робота, опанування практичними навичками), на яких робиться особливий акцент при </w:t>
      </w:r>
      <w:proofErr w:type="spellStart"/>
      <w:r w:rsidRPr="00401560">
        <w:rPr>
          <w:color w:val="000000"/>
          <w:sz w:val="24"/>
          <w:szCs w:val="24"/>
        </w:rPr>
        <w:t>виченні</w:t>
      </w:r>
      <w:proofErr w:type="spellEnd"/>
      <w:r w:rsidRPr="00401560">
        <w:rPr>
          <w:color w:val="000000"/>
          <w:sz w:val="24"/>
          <w:szCs w:val="24"/>
        </w:rPr>
        <w:t xml:space="preserve"> дисципліни;</w:t>
      </w:r>
    </w:p>
    <w:p w:rsidR="00DB0359" w:rsidRPr="00401560" w:rsidRDefault="00DB0359" w:rsidP="00DB0359">
      <w:pPr>
        <w:widowControl/>
        <w:numPr>
          <w:ilvl w:val="0"/>
          <w:numId w:val="48"/>
        </w:numPr>
        <w:autoSpaceDE/>
        <w:autoSpaceDN/>
        <w:spacing w:line="288" w:lineRule="auto"/>
        <w:ind w:left="0" w:firstLine="567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 за логікою навчального процесу: аналітичний (виділення окремих симптомів захворювання), синтетичний (з’ясування взаємозв’язку симптомів та виділення синдромів захворювання), їх поєднання – аналітико-синтетичний, а також індуктивний метод (переважно при вивченні розділу № 1 «Основні методи обстеження хворих у клініці внутрішніх хвороб»), дедуктивний (при вивченні модуля розділу № 2 «</w:t>
      </w:r>
      <w:r w:rsidRPr="00401560">
        <w:rPr>
          <w:bCs/>
          <w:sz w:val="24"/>
          <w:szCs w:val="24"/>
        </w:rPr>
        <w:t>Симптоми та синдроми при захворюваннях внутрішніх органів»)</w:t>
      </w:r>
      <w:r w:rsidRPr="00401560">
        <w:rPr>
          <w:color w:val="000000"/>
          <w:sz w:val="24"/>
          <w:szCs w:val="24"/>
        </w:rPr>
        <w:t xml:space="preserve">, їх поєднання – </w:t>
      </w:r>
      <w:proofErr w:type="spellStart"/>
      <w:r w:rsidRPr="00401560">
        <w:rPr>
          <w:color w:val="000000"/>
          <w:sz w:val="24"/>
          <w:szCs w:val="24"/>
        </w:rPr>
        <w:t>традуктивний</w:t>
      </w:r>
      <w:proofErr w:type="spellEnd"/>
      <w:r w:rsidRPr="00401560">
        <w:rPr>
          <w:color w:val="000000"/>
          <w:sz w:val="24"/>
          <w:szCs w:val="24"/>
        </w:rPr>
        <w:t xml:space="preserve"> метод (при вивченні обох модулів);</w:t>
      </w:r>
    </w:p>
    <w:p w:rsidR="00DB0359" w:rsidRPr="00401560" w:rsidRDefault="00DB0359" w:rsidP="00DB0359">
      <w:pPr>
        <w:spacing w:line="288" w:lineRule="auto"/>
        <w:ind w:firstLine="567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– за рівнем самостійної розумової діяльності: </w:t>
      </w:r>
      <w:r>
        <w:rPr>
          <w:color w:val="000000"/>
          <w:sz w:val="24"/>
          <w:szCs w:val="24"/>
        </w:rPr>
        <w:t xml:space="preserve">проблемний, частково-пошуковий, </w:t>
      </w:r>
      <w:r w:rsidRPr="00401560">
        <w:rPr>
          <w:color w:val="000000"/>
          <w:sz w:val="24"/>
          <w:szCs w:val="24"/>
        </w:rPr>
        <w:t>дослідницький.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DB0359" w:rsidRPr="00401560" w:rsidRDefault="00DB0359" w:rsidP="00DB0359">
      <w:pPr>
        <w:widowControl/>
        <w:numPr>
          <w:ilvl w:val="0"/>
          <w:numId w:val="48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клінічних кейсів, </w:t>
      </w:r>
    </w:p>
    <w:p w:rsidR="00DB0359" w:rsidRPr="00401560" w:rsidRDefault="00DB0359" w:rsidP="00DB0359">
      <w:pPr>
        <w:widowControl/>
        <w:numPr>
          <w:ilvl w:val="0"/>
          <w:numId w:val="48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проблемно-дослідницький метод, </w:t>
      </w:r>
    </w:p>
    <w:p w:rsidR="00DB0359" w:rsidRPr="00401560" w:rsidRDefault="00DB0359" w:rsidP="00DB0359">
      <w:pPr>
        <w:widowControl/>
        <w:numPr>
          <w:ilvl w:val="0"/>
          <w:numId w:val="48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DB0359" w:rsidRPr="00401560" w:rsidRDefault="00DB0359" w:rsidP="00DB0359">
      <w:pPr>
        <w:widowControl/>
        <w:numPr>
          <w:ilvl w:val="0"/>
          <w:numId w:val="48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конкурентних груп, </w:t>
      </w:r>
    </w:p>
    <w:p w:rsidR="00DB0359" w:rsidRPr="00401560" w:rsidRDefault="00DB0359" w:rsidP="00DB0359">
      <w:pPr>
        <w:widowControl/>
        <w:numPr>
          <w:ilvl w:val="0"/>
          <w:numId w:val="48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</w:t>
      </w:r>
      <w:proofErr w:type="spellStart"/>
      <w:r w:rsidRPr="00401560">
        <w:rPr>
          <w:color w:val="000000"/>
          <w:sz w:val="24"/>
          <w:szCs w:val="24"/>
        </w:rPr>
        <w:t>тренінгових</w:t>
      </w:r>
      <w:proofErr w:type="spellEnd"/>
      <w:r w:rsidRPr="00401560">
        <w:rPr>
          <w:color w:val="000000"/>
          <w:sz w:val="24"/>
          <w:szCs w:val="24"/>
        </w:rPr>
        <w:t xml:space="preserve"> технологій, </w:t>
      </w:r>
    </w:p>
    <w:p w:rsidR="00DB0359" w:rsidRPr="00401560" w:rsidRDefault="00DB0359" w:rsidP="00DB0359">
      <w:pPr>
        <w:widowControl/>
        <w:numPr>
          <w:ilvl w:val="0"/>
          <w:numId w:val="48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>Лекційний і практичний етапи навчання студентів по можливості формуються у такій послідовності, щоб теми лекцій передували практичним  заняттям.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>Практичні заняття тривалістю 2 академічні години (90 хвилин) , проходять у терапевтичній клініці (відділенні терапевтичного профілю) та складаються з чотирьох структурних частин: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1) засвоєння теоретичної частини теми,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2) демонстрація викладачем методики дослідження тематичного хворого,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3) робота студентів по відпрацюванню практичних навичок біля ліжка хворого під контролем викладача,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4) вирішення ситуаційних завдань та тест-контроль засвоєння матеріалу.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При проведенні  практичних  занять  основне  місце посідає опанування практичними навичками з </w:t>
      </w:r>
      <w:proofErr w:type="spellStart"/>
      <w:r w:rsidRPr="00401560">
        <w:rPr>
          <w:rFonts w:eastAsia="MS Mincho"/>
          <w:sz w:val="24"/>
          <w:szCs w:val="24"/>
        </w:rPr>
        <w:t>фізикального</w:t>
      </w:r>
      <w:proofErr w:type="spellEnd"/>
      <w:r w:rsidRPr="00401560">
        <w:rPr>
          <w:rFonts w:eastAsia="MS Mincho"/>
          <w:sz w:val="24"/>
          <w:szCs w:val="24"/>
        </w:rPr>
        <w:t xml:space="preserve"> обстеження хворого та робота безпосередньо із пацієнтами.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lastRenderedPageBreak/>
        <w:t xml:space="preserve">На підставі засвоєння клінічних методів обстеження хворого, вміння їх синтезувати та інтерпретувати, оцінювати та аналізувати у студента формується клінічне мислення та навички встановлення </w:t>
      </w:r>
      <w:proofErr w:type="spellStart"/>
      <w:r w:rsidRPr="00401560">
        <w:rPr>
          <w:rFonts w:eastAsia="MS Mincho"/>
          <w:sz w:val="24"/>
          <w:szCs w:val="24"/>
        </w:rPr>
        <w:t>синдромного</w:t>
      </w:r>
      <w:proofErr w:type="spellEnd"/>
      <w:r w:rsidRPr="00401560">
        <w:rPr>
          <w:rFonts w:eastAsia="MS Mincho"/>
          <w:sz w:val="24"/>
          <w:szCs w:val="24"/>
        </w:rPr>
        <w:t xml:space="preserve"> діагнозу, що і є основним завданням пропедевтичної терапії.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 w:rsidR="00DB0359" w:rsidRPr="00401560">
        <w:rPr>
          <w:rFonts w:eastAsia="MS Mincho"/>
          <w:sz w:val="24"/>
          <w:szCs w:val="24"/>
        </w:rPr>
        <w:t xml:space="preserve">Самостійна робота студентів посідає у вивченні дисципліни вагоме місце. Окрім традиційної </w:t>
      </w:r>
      <w:proofErr w:type="spellStart"/>
      <w:r w:rsidR="00DB0359" w:rsidRPr="00401560">
        <w:rPr>
          <w:rFonts w:eastAsia="MS Mincho"/>
          <w:sz w:val="24"/>
          <w:szCs w:val="24"/>
        </w:rPr>
        <w:t>передаудиторної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підготовки з теоретичних питань пропедевтики внутрішньої медицини, вона включає роботу студентів у відділеннях терапевтичного стаціонару, клінічних лабораторіях та відділеннях функціональної діагностики в </w:t>
      </w:r>
      <w:proofErr w:type="spellStart"/>
      <w:r w:rsidR="00DB0359" w:rsidRPr="00401560">
        <w:rPr>
          <w:rFonts w:eastAsia="MS Mincho"/>
          <w:sz w:val="24"/>
          <w:szCs w:val="24"/>
        </w:rPr>
        <w:t>позааудиторний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час, ефективність якої повинна забезпечуватись викладачами та допоміжним персоналом кафедр пропедевтики внутрішньої медицини. До самостійної роботи включено </w:t>
      </w:r>
      <w:proofErr w:type="spellStart"/>
      <w:r w:rsidR="00DB0359" w:rsidRPr="00401560">
        <w:rPr>
          <w:rFonts w:eastAsia="MS Mincho"/>
          <w:sz w:val="24"/>
          <w:szCs w:val="24"/>
        </w:rPr>
        <w:t>курацію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хворих з написанням історії хвороби, яка передбачає розпитування та повне </w:t>
      </w:r>
      <w:proofErr w:type="spellStart"/>
      <w:r w:rsidR="00DB0359" w:rsidRPr="00401560">
        <w:rPr>
          <w:rFonts w:eastAsia="MS Mincho"/>
          <w:sz w:val="24"/>
          <w:szCs w:val="24"/>
        </w:rPr>
        <w:t>фізикальне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обстеження хворого з визначенням провідних синдромів. </w:t>
      </w:r>
    </w:p>
    <w:p w:rsidR="00DB0359" w:rsidRP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>
        <w:rPr>
          <w:rFonts w:eastAsia="Times New Roman"/>
          <w:color w:val="000000"/>
          <w:sz w:val="24"/>
          <w:szCs w:val="24"/>
        </w:rPr>
        <w:t>, методичні рекомендації, що розміщені на репозицій ХНМУ(</w:t>
      </w:r>
      <w:r w:rsidR="006C163F" w:rsidRPr="006C163F">
        <w:rPr>
          <w:rFonts w:eastAsia="Times New Roman"/>
          <w:color w:val="000000"/>
          <w:sz w:val="24"/>
          <w:szCs w:val="24"/>
        </w:rPr>
        <w:t>http://repo.knmu.edu.ua/handle/123456789/178</w:t>
      </w:r>
      <w:r w:rsidRPr="006C163F">
        <w:rPr>
          <w:rFonts w:eastAsia="Times New Roman"/>
          <w:color w:val="000000"/>
          <w:sz w:val="24"/>
          <w:szCs w:val="24"/>
        </w:rPr>
        <w:t>),</w:t>
      </w:r>
      <w:r>
        <w:rPr>
          <w:rFonts w:eastAsia="Times New Roman"/>
          <w:color w:val="000000"/>
          <w:sz w:val="24"/>
          <w:szCs w:val="24"/>
        </w:rPr>
        <w:t xml:space="preserve"> та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BC1592" w:rsidRDefault="00ED736B" w:rsidP="00BC1592">
      <w:pPr>
        <w:pStyle w:val="a8"/>
        <w:numPr>
          <w:ilvl w:val="0"/>
          <w:numId w:val="45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9A57AD" w:rsidRDefault="009A57AD" w:rsidP="009A57AD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60"/>
        <w:ind w:left="924" w:hanging="357"/>
        <w:jc w:val="both"/>
        <w:rPr>
          <w:color w:val="000000"/>
          <w:sz w:val="24"/>
          <w:szCs w:val="24"/>
        </w:rPr>
      </w:pPr>
      <w:r>
        <w:rPr>
          <w:rStyle w:val="af1"/>
          <w:b w:val="0"/>
          <w:color w:val="000000"/>
          <w:sz w:val="24"/>
          <w:szCs w:val="24"/>
          <w:shd w:val="clear" w:color="auto" w:fill="FFFFFF"/>
        </w:rPr>
        <w:t>Пропедевтика внутрішньої медицини:</w:t>
      </w:r>
      <w:r>
        <w:rPr>
          <w:color w:val="000000"/>
          <w:sz w:val="24"/>
          <w:szCs w:val="24"/>
          <w:shd w:val="clear" w:color="auto" w:fill="FFFFFF"/>
        </w:rPr>
        <w:t xml:space="preserve"> підручник / Ю.І. Децик,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О.Г. Явор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ський, Є.М. Нейко та ін.; за ред.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О.Г. Яворсько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го. – 4-е вид., випр. і допов. – К.: ВСВ «Медицина», 2016. – 552 с. + 12 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кольор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вкл</w:t>
      </w:r>
      <w:proofErr w:type="spellEnd"/>
    </w:p>
    <w:p w:rsid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Macleod’s Clinical Examination / Ed. </w:t>
      </w:r>
      <w:proofErr w:type="spellStart"/>
      <w:r>
        <w:rPr>
          <w:sz w:val="24"/>
          <w:szCs w:val="24"/>
          <w:lang w:val="en-US"/>
        </w:rPr>
        <w:t>G.Douglas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F.Nicol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C.Robertson</w:t>
      </w:r>
      <w:proofErr w:type="spellEnd"/>
      <w:proofErr w:type="gramStart"/>
      <w:r>
        <w:rPr>
          <w:sz w:val="24"/>
          <w:szCs w:val="24"/>
          <w:lang w:val="en-US"/>
        </w:rPr>
        <w:t>.–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13</w:t>
      </w:r>
      <w:proofErr w:type="spellStart"/>
      <w:r>
        <w:rPr>
          <w:sz w:val="24"/>
          <w:szCs w:val="24"/>
          <w:vertAlign w:val="superscript"/>
          <w:lang w:val="en-US"/>
        </w:rPr>
        <w:t>th</w:t>
      </w:r>
      <w:proofErr w:type="spellEnd"/>
      <w:r>
        <w:rPr>
          <w:sz w:val="24"/>
          <w:szCs w:val="24"/>
          <w:lang w:val="en-US"/>
        </w:rPr>
        <w:t xml:space="preserve"> ed.–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Elsevier</w:t>
      </w:r>
      <w:r>
        <w:rPr>
          <w:sz w:val="24"/>
          <w:szCs w:val="24"/>
        </w:rPr>
        <w:t xml:space="preserve">. 2013. – 471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.</w:t>
      </w:r>
    </w:p>
    <w:p w:rsidR="009A57AD" w:rsidRDefault="009A57AD" w:rsidP="009A57AD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60"/>
        <w:ind w:left="92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Методика обстеження терапевтичного хворого: </w:t>
      </w:r>
      <w:proofErr w:type="spellStart"/>
      <w:r>
        <w:rPr>
          <w:color w:val="000000"/>
          <w:sz w:val="24"/>
          <w:szCs w:val="24"/>
        </w:rPr>
        <w:t>навч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посіб</w:t>
      </w:r>
      <w:proofErr w:type="spellEnd"/>
      <w:r>
        <w:rPr>
          <w:color w:val="000000"/>
          <w:sz w:val="24"/>
          <w:szCs w:val="24"/>
        </w:rPr>
        <w:t>. / С.М.</w:t>
      </w:r>
      <w:proofErr w:type="spellStart"/>
      <w:r>
        <w:rPr>
          <w:color w:val="000000"/>
          <w:sz w:val="24"/>
          <w:szCs w:val="24"/>
        </w:rPr>
        <w:t>Андрейчин</w:t>
      </w:r>
      <w:proofErr w:type="spellEnd"/>
      <w:r>
        <w:rPr>
          <w:color w:val="000000"/>
          <w:sz w:val="24"/>
          <w:szCs w:val="24"/>
        </w:rPr>
        <w:t>, Н.А.</w:t>
      </w:r>
      <w:proofErr w:type="spellStart"/>
      <w:r>
        <w:rPr>
          <w:color w:val="000000"/>
          <w:sz w:val="24"/>
          <w:szCs w:val="24"/>
        </w:rPr>
        <w:t>Бількевич</w:t>
      </w:r>
      <w:proofErr w:type="spellEnd"/>
      <w:r>
        <w:rPr>
          <w:color w:val="000000"/>
          <w:sz w:val="24"/>
          <w:szCs w:val="24"/>
        </w:rPr>
        <w:t>, Т.Ю.Чернець. – Тернопіль: ТДМУ, 2016. – 260 с.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Розпитування та </w:t>
      </w:r>
      <w:proofErr w:type="spellStart"/>
      <w:r>
        <w:rPr>
          <w:sz w:val="24"/>
          <w:szCs w:val="24"/>
        </w:rPr>
        <w:t>фізикальне</w:t>
      </w:r>
      <w:proofErr w:type="spellEnd"/>
      <w:r>
        <w:rPr>
          <w:sz w:val="24"/>
          <w:szCs w:val="24"/>
        </w:rPr>
        <w:t xml:space="preserve"> обстеження хворого терапевтичного профілю: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для </w:t>
      </w:r>
      <w:proofErr w:type="spellStart"/>
      <w:r>
        <w:rPr>
          <w:sz w:val="24"/>
          <w:szCs w:val="24"/>
        </w:rPr>
        <w:t>студ</w:t>
      </w:r>
      <w:proofErr w:type="spellEnd"/>
      <w:r>
        <w:rPr>
          <w:sz w:val="24"/>
          <w:szCs w:val="24"/>
        </w:rPr>
        <w:t xml:space="preserve">. ІІІ-ІV курсів мед. вузів / В. Є. </w:t>
      </w:r>
      <w:proofErr w:type="spellStart"/>
      <w:r>
        <w:rPr>
          <w:sz w:val="24"/>
          <w:szCs w:val="24"/>
        </w:rPr>
        <w:t>Нейко</w:t>
      </w:r>
      <w:proofErr w:type="spellEnd"/>
      <w:r>
        <w:rPr>
          <w:sz w:val="24"/>
          <w:szCs w:val="24"/>
        </w:rPr>
        <w:t xml:space="preserve">, І. В. </w:t>
      </w:r>
      <w:proofErr w:type="spellStart"/>
      <w:r>
        <w:rPr>
          <w:sz w:val="24"/>
          <w:szCs w:val="24"/>
        </w:rPr>
        <w:t>Тимків</w:t>
      </w:r>
      <w:proofErr w:type="spellEnd"/>
      <w:r>
        <w:rPr>
          <w:sz w:val="24"/>
          <w:szCs w:val="24"/>
        </w:rPr>
        <w:t xml:space="preserve">, М. В. Близнюк [та ін.]. – </w:t>
      </w:r>
      <w:proofErr w:type="spellStart"/>
      <w:r>
        <w:rPr>
          <w:sz w:val="24"/>
          <w:szCs w:val="24"/>
        </w:rPr>
        <w:t>Ів.-Франківськ</w:t>
      </w:r>
      <w:proofErr w:type="spellEnd"/>
      <w:r>
        <w:rPr>
          <w:sz w:val="24"/>
          <w:szCs w:val="24"/>
        </w:rPr>
        <w:t xml:space="preserve"> : ІФНМУ, 2016. – 142 с.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r w:rsidRPr="009A57AD">
        <w:rPr>
          <w:sz w:val="24"/>
          <w:szCs w:val="24"/>
          <w:lang w:val="en-US"/>
        </w:rPr>
        <w:t xml:space="preserve">Bates’ Guide to Physical Examination and History Taking /Ed. Lynn S. </w:t>
      </w:r>
      <w:proofErr w:type="spellStart"/>
      <w:r w:rsidRPr="009A57AD">
        <w:rPr>
          <w:sz w:val="24"/>
          <w:szCs w:val="24"/>
          <w:lang w:val="en-US"/>
        </w:rPr>
        <w:t>Bickley</w:t>
      </w:r>
      <w:proofErr w:type="spellEnd"/>
      <w:r w:rsidRPr="009A57AD">
        <w:rPr>
          <w:sz w:val="24"/>
          <w:szCs w:val="24"/>
          <w:lang w:val="en-US"/>
        </w:rPr>
        <w:t xml:space="preserve">, Peter G. </w:t>
      </w:r>
      <w:proofErr w:type="spellStart"/>
      <w:r w:rsidRPr="009A57AD">
        <w:rPr>
          <w:sz w:val="24"/>
          <w:szCs w:val="24"/>
          <w:lang w:val="en-US"/>
        </w:rPr>
        <w:t>Szilagyi</w:t>
      </w:r>
      <w:proofErr w:type="spellEnd"/>
      <w:r w:rsidRPr="009A57AD">
        <w:rPr>
          <w:sz w:val="24"/>
          <w:szCs w:val="24"/>
          <w:lang w:val="en-US"/>
        </w:rPr>
        <w:t>. –</w:t>
      </w:r>
      <w:proofErr w:type="gramStart"/>
      <w:r w:rsidRPr="009A57AD">
        <w:rPr>
          <w:sz w:val="24"/>
          <w:szCs w:val="24"/>
          <w:lang w:val="en-US"/>
        </w:rPr>
        <w:t>  </w:t>
      </w:r>
      <w:proofErr w:type="spellStart"/>
      <w:r w:rsidRPr="009A57AD">
        <w:rPr>
          <w:sz w:val="24"/>
          <w:szCs w:val="24"/>
          <w:lang w:val="en-US"/>
        </w:rPr>
        <w:t>Wolters</w:t>
      </w:r>
      <w:proofErr w:type="spellEnd"/>
      <w:proofErr w:type="gramEnd"/>
      <w:r w:rsidRPr="009A57AD">
        <w:rPr>
          <w:sz w:val="24"/>
          <w:szCs w:val="24"/>
          <w:lang w:val="en-US"/>
        </w:rPr>
        <w:t xml:space="preserve"> Kluwer, 2017. –</w:t>
      </w:r>
      <w:proofErr w:type="gramStart"/>
      <w:r w:rsidRPr="009A57AD">
        <w:rPr>
          <w:sz w:val="24"/>
          <w:szCs w:val="24"/>
          <w:lang w:val="en-US"/>
        </w:rPr>
        <w:t>  1066</w:t>
      </w:r>
      <w:proofErr w:type="gramEnd"/>
      <w:r w:rsidRPr="009A57AD">
        <w:rPr>
          <w:sz w:val="24"/>
          <w:szCs w:val="24"/>
          <w:lang w:val="en-US"/>
        </w:rPr>
        <w:t xml:space="preserve"> p.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r w:rsidRPr="009A57AD">
        <w:rPr>
          <w:color w:val="000000"/>
          <w:sz w:val="24"/>
          <w:szCs w:val="24"/>
        </w:rPr>
        <w:t>Шкляр Б.</w:t>
      </w:r>
      <w:r w:rsidRPr="009A57AD">
        <w:rPr>
          <w:color w:val="000000"/>
          <w:sz w:val="24"/>
          <w:szCs w:val="24"/>
          <w:lang w:val="en-US"/>
        </w:rPr>
        <w:t>C</w:t>
      </w:r>
      <w:r w:rsidRPr="009A57AD">
        <w:rPr>
          <w:color w:val="000000"/>
          <w:sz w:val="24"/>
          <w:szCs w:val="24"/>
        </w:rPr>
        <w:t xml:space="preserve">. </w:t>
      </w:r>
      <w:proofErr w:type="spellStart"/>
      <w:r w:rsidRPr="009A57AD">
        <w:rPr>
          <w:color w:val="000000"/>
          <w:sz w:val="24"/>
          <w:szCs w:val="24"/>
        </w:rPr>
        <w:t>Диагностика</w:t>
      </w:r>
      <w:proofErr w:type="spellEnd"/>
      <w:r w:rsidRPr="009A57AD">
        <w:rPr>
          <w:color w:val="000000"/>
          <w:sz w:val="24"/>
          <w:szCs w:val="24"/>
        </w:rPr>
        <w:t xml:space="preserve"> </w:t>
      </w:r>
      <w:proofErr w:type="spellStart"/>
      <w:r w:rsidRPr="009A57AD">
        <w:rPr>
          <w:color w:val="000000"/>
          <w:sz w:val="24"/>
          <w:szCs w:val="24"/>
        </w:rPr>
        <w:t>внутренних</w:t>
      </w:r>
      <w:proofErr w:type="spellEnd"/>
      <w:r w:rsidRPr="009A57AD">
        <w:rPr>
          <w:color w:val="000000"/>
          <w:sz w:val="24"/>
          <w:szCs w:val="24"/>
        </w:rPr>
        <w:t xml:space="preserve"> </w:t>
      </w:r>
      <w:proofErr w:type="spellStart"/>
      <w:r w:rsidRPr="009A57AD">
        <w:rPr>
          <w:color w:val="000000"/>
          <w:sz w:val="24"/>
          <w:szCs w:val="24"/>
        </w:rPr>
        <w:t>болезней.–</w:t>
      </w:r>
      <w:proofErr w:type="spellEnd"/>
      <w:r w:rsidRPr="009A57AD">
        <w:rPr>
          <w:color w:val="000000"/>
          <w:sz w:val="24"/>
          <w:szCs w:val="24"/>
        </w:rPr>
        <w:t xml:space="preserve"> </w:t>
      </w:r>
      <w:r w:rsidRPr="009A57AD">
        <w:rPr>
          <w:color w:val="000000"/>
          <w:sz w:val="24"/>
          <w:szCs w:val="24"/>
          <w:shd w:val="clear" w:color="auto" w:fill="FFFFFF"/>
        </w:rPr>
        <w:t xml:space="preserve">6-е </w:t>
      </w:r>
      <w:proofErr w:type="spellStart"/>
      <w:r w:rsidRPr="009A57AD">
        <w:rPr>
          <w:color w:val="000000"/>
          <w:sz w:val="24"/>
          <w:szCs w:val="24"/>
          <w:shd w:val="clear" w:color="auto" w:fill="FFFFFF"/>
        </w:rPr>
        <w:t>изд</w:t>
      </w:r>
      <w:proofErr w:type="spellEnd"/>
      <w:r w:rsidRPr="009A57AD">
        <w:rPr>
          <w:color w:val="000000"/>
          <w:sz w:val="24"/>
          <w:szCs w:val="24"/>
          <w:shd w:val="clear" w:color="auto" w:fill="FFFFFF"/>
        </w:rPr>
        <w:t>. – К.: Вища школа, 1972. – 643 с.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r w:rsidRPr="009A57AD">
        <w:rPr>
          <w:color w:val="000000"/>
          <w:sz w:val="24"/>
          <w:szCs w:val="24"/>
        </w:rPr>
        <w:t>Ковальова О.М. Пропедевтика внутрішньої медицини / О.М.Ковальова, Н.А.</w:t>
      </w:r>
      <w:proofErr w:type="spellStart"/>
      <w:r w:rsidRPr="009A57AD">
        <w:rPr>
          <w:color w:val="000000"/>
          <w:sz w:val="24"/>
          <w:szCs w:val="24"/>
        </w:rPr>
        <w:t>Сафаргаліна-Корнілова</w:t>
      </w:r>
      <w:proofErr w:type="spellEnd"/>
      <w:r w:rsidRPr="009A57AD">
        <w:rPr>
          <w:color w:val="000000"/>
          <w:sz w:val="24"/>
          <w:szCs w:val="24"/>
        </w:rPr>
        <w:t>. – К. : Медицина, 2010. – 750 с.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proofErr w:type="spellStart"/>
      <w:r w:rsidRPr="009A57AD">
        <w:rPr>
          <w:color w:val="000000"/>
          <w:sz w:val="24"/>
          <w:szCs w:val="24"/>
        </w:rPr>
        <w:t>Щуліпенко</w:t>
      </w:r>
      <w:proofErr w:type="spellEnd"/>
      <w:r w:rsidRPr="009A57AD">
        <w:rPr>
          <w:color w:val="000000"/>
          <w:sz w:val="24"/>
          <w:szCs w:val="24"/>
        </w:rPr>
        <w:t xml:space="preserve"> І.М. Пропедевтика внутрішньої медицини: Загальна семіотика і діагностика: </w:t>
      </w:r>
      <w:proofErr w:type="spellStart"/>
      <w:r w:rsidRPr="009A57AD">
        <w:rPr>
          <w:color w:val="000000"/>
          <w:sz w:val="24"/>
          <w:szCs w:val="24"/>
        </w:rPr>
        <w:t>навч</w:t>
      </w:r>
      <w:proofErr w:type="spellEnd"/>
      <w:r w:rsidRPr="009A57AD">
        <w:rPr>
          <w:color w:val="000000"/>
          <w:sz w:val="24"/>
          <w:szCs w:val="24"/>
        </w:rPr>
        <w:t xml:space="preserve">. посібник. – К.: Медицина, 2008. – 304 с. + 8 с. </w:t>
      </w:r>
      <w:proofErr w:type="spellStart"/>
      <w:r w:rsidRPr="009A57AD">
        <w:rPr>
          <w:color w:val="000000"/>
          <w:sz w:val="24"/>
          <w:szCs w:val="24"/>
        </w:rPr>
        <w:t>кол</w:t>
      </w:r>
      <w:proofErr w:type="spellEnd"/>
      <w:r w:rsidRPr="009A57AD">
        <w:rPr>
          <w:color w:val="000000"/>
          <w:sz w:val="24"/>
          <w:szCs w:val="24"/>
        </w:rPr>
        <w:t>. вкл.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r w:rsidRPr="009A57AD">
        <w:rPr>
          <w:color w:val="000000"/>
          <w:sz w:val="24"/>
          <w:szCs w:val="24"/>
          <w:shd w:val="clear" w:color="auto" w:fill="FDFDFD"/>
        </w:rPr>
        <w:t xml:space="preserve">Пропедевтика внутрішніх хвороб: Москаленко В.Ф., </w:t>
      </w:r>
      <w:proofErr w:type="spellStart"/>
      <w:r w:rsidRPr="009A57AD">
        <w:rPr>
          <w:color w:val="000000"/>
          <w:sz w:val="24"/>
          <w:szCs w:val="24"/>
          <w:shd w:val="clear" w:color="auto" w:fill="FDFDFD"/>
        </w:rPr>
        <w:t>Сахарчук</w:t>
      </w:r>
      <w:proofErr w:type="spellEnd"/>
      <w:r w:rsidRPr="009A57AD">
        <w:rPr>
          <w:color w:val="000000"/>
          <w:sz w:val="24"/>
          <w:szCs w:val="24"/>
          <w:shd w:val="clear" w:color="auto" w:fill="FDFDFD"/>
        </w:rPr>
        <w:t xml:space="preserve"> І.І. – К.:  Книга плюс, 2007.  –  632 с.:  іл.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proofErr w:type="spellStart"/>
      <w:r w:rsidRPr="009A57AD">
        <w:rPr>
          <w:color w:val="000000"/>
          <w:sz w:val="24"/>
          <w:szCs w:val="24"/>
        </w:rPr>
        <w:t>Дзяк</w:t>
      </w:r>
      <w:proofErr w:type="spellEnd"/>
      <w:r w:rsidRPr="009A57AD">
        <w:rPr>
          <w:color w:val="000000"/>
          <w:sz w:val="24"/>
          <w:szCs w:val="24"/>
        </w:rPr>
        <w:t xml:space="preserve"> Г.В., </w:t>
      </w:r>
      <w:proofErr w:type="spellStart"/>
      <w:r w:rsidRPr="009A57AD">
        <w:rPr>
          <w:color w:val="000000"/>
          <w:sz w:val="24"/>
          <w:szCs w:val="24"/>
        </w:rPr>
        <w:t>Нетяженко</w:t>
      </w:r>
      <w:proofErr w:type="spellEnd"/>
      <w:r w:rsidRPr="009A57AD">
        <w:rPr>
          <w:color w:val="000000"/>
          <w:sz w:val="24"/>
          <w:szCs w:val="24"/>
        </w:rPr>
        <w:t xml:space="preserve"> В.З., </w:t>
      </w:r>
      <w:proofErr w:type="spellStart"/>
      <w:r w:rsidRPr="009A57AD">
        <w:rPr>
          <w:color w:val="000000"/>
          <w:sz w:val="24"/>
          <w:szCs w:val="24"/>
        </w:rPr>
        <w:t>Хомазюк</w:t>
      </w:r>
      <w:proofErr w:type="spellEnd"/>
      <w:r w:rsidRPr="009A57AD">
        <w:rPr>
          <w:color w:val="000000"/>
          <w:sz w:val="24"/>
          <w:szCs w:val="24"/>
        </w:rPr>
        <w:t xml:space="preserve"> Т.А. та ін.. Основи </w:t>
      </w:r>
      <w:proofErr w:type="spellStart"/>
      <w:r w:rsidRPr="009A57AD">
        <w:rPr>
          <w:color w:val="000000"/>
          <w:sz w:val="24"/>
          <w:szCs w:val="24"/>
        </w:rPr>
        <w:t>обстежен</w:t>
      </w:r>
      <w:proofErr w:type="spellEnd"/>
      <w:r w:rsidRPr="009A57AD">
        <w:rPr>
          <w:color w:val="000000"/>
          <w:sz w:val="24"/>
          <w:szCs w:val="24"/>
        </w:rPr>
        <w:t xml:space="preserve">ня  хворого та схема історії хвороби (довідник). – </w:t>
      </w:r>
      <w:proofErr w:type="spellStart"/>
      <w:r w:rsidRPr="009A57AD">
        <w:rPr>
          <w:color w:val="000000"/>
          <w:sz w:val="24"/>
          <w:szCs w:val="24"/>
        </w:rPr>
        <w:t>Дн-ск</w:t>
      </w:r>
      <w:proofErr w:type="spellEnd"/>
      <w:r w:rsidRPr="009A57AD">
        <w:rPr>
          <w:color w:val="000000"/>
          <w:sz w:val="24"/>
          <w:szCs w:val="24"/>
        </w:rPr>
        <w:t>, Арт-прес, 2002.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proofErr w:type="spellStart"/>
      <w:r w:rsidRPr="009A57AD">
        <w:rPr>
          <w:color w:val="000000"/>
          <w:sz w:val="24"/>
          <w:szCs w:val="24"/>
        </w:rPr>
        <w:t>Нетяженко</w:t>
      </w:r>
      <w:proofErr w:type="spellEnd"/>
      <w:r w:rsidRPr="009A57AD">
        <w:rPr>
          <w:color w:val="000000"/>
          <w:sz w:val="24"/>
          <w:szCs w:val="24"/>
        </w:rPr>
        <w:t xml:space="preserve"> В.З., </w:t>
      </w:r>
      <w:proofErr w:type="spellStart"/>
      <w:r w:rsidRPr="009A57AD">
        <w:rPr>
          <w:color w:val="000000"/>
          <w:sz w:val="24"/>
          <w:szCs w:val="24"/>
        </w:rPr>
        <w:t>Полишко</w:t>
      </w:r>
      <w:proofErr w:type="spellEnd"/>
      <w:r w:rsidRPr="009A57AD">
        <w:rPr>
          <w:color w:val="000000"/>
          <w:sz w:val="24"/>
          <w:szCs w:val="24"/>
        </w:rPr>
        <w:t xml:space="preserve"> В.К., </w:t>
      </w:r>
      <w:proofErr w:type="spellStart"/>
      <w:r w:rsidRPr="009A57AD">
        <w:rPr>
          <w:color w:val="000000"/>
          <w:sz w:val="24"/>
          <w:szCs w:val="24"/>
        </w:rPr>
        <w:t>Семина</w:t>
      </w:r>
      <w:proofErr w:type="spellEnd"/>
      <w:r w:rsidRPr="009A57AD">
        <w:rPr>
          <w:color w:val="000000"/>
          <w:sz w:val="24"/>
          <w:szCs w:val="24"/>
        </w:rPr>
        <w:t xml:space="preserve"> А.Г. </w:t>
      </w:r>
      <w:proofErr w:type="spellStart"/>
      <w:r w:rsidRPr="009A57AD">
        <w:rPr>
          <w:color w:val="000000"/>
          <w:sz w:val="24"/>
          <w:szCs w:val="24"/>
        </w:rPr>
        <w:t>Руководство</w:t>
      </w:r>
      <w:proofErr w:type="spellEnd"/>
      <w:r w:rsidRPr="009A57AD">
        <w:rPr>
          <w:color w:val="000000"/>
          <w:sz w:val="24"/>
          <w:szCs w:val="24"/>
        </w:rPr>
        <w:t xml:space="preserve"> к </w:t>
      </w:r>
      <w:proofErr w:type="spellStart"/>
      <w:r w:rsidRPr="009A57AD">
        <w:rPr>
          <w:color w:val="000000"/>
          <w:sz w:val="24"/>
          <w:szCs w:val="24"/>
        </w:rPr>
        <w:t>практическим</w:t>
      </w:r>
      <w:proofErr w:type="spellEnd"/>
      <w:r w:rsidRPr="009A57AD">
        <w:rPr>
          <w:color w:val="000000"/>
          <w:sz w:val="24"/>
          <w:szCs w:val="24"/>
        </w:rPr>
        <w:t xml:space="preserve"> </w:t>
      </w:r>
      <w:proofErr w:type="spellStart"/>
      <w:r w:rsidRPr="009A57AD">
        <w:rPr>
          <w:color w:val="000000"/>
          <w:sz w:val="24"/>
          <w:szCs w:val="24"/>
        </w:rPr>
        <w:t>зан</w:t>
      </w:r>
      <w:proofErr w:type="spellEnd"/>
      <w:r w:rsidRPr="009A57AD">
        <w:rPr>
          <w:color w:val="000000"/>
          <w:sz w:val="24"/>
          <w:szCs w:val="24"/>
        </w:rPr>
        <w:t xml:space="preserve">ятиям  по </w:t>
      </w:r>
      <w:proofErr w:type="spellStart"/>
      <w:r w:rsidRPr="009A57AD">
        <w:rPr>
          <w:color w:val="000000"/>
          <w:sz w:val="24"/>
          <w:szCs w:val="24"/>
        </w:rPr>
        <w:t>семиотике</w:t>
      </w:r>
      <w:proofErr w:type="spellEnd"/>
      <w:r w:rsidRPr="009A57AD">
        <w:rPr>
          <w:color w:val="000000"/>
          <w:sz w:val="24"/>
          <w:szCs w:val="24"/>
        </w:rPr>
        <w:t xml:space="preserve"> и </w:t>
      </w:r>
      <w:proofErr w:type="spellStart"/>
      <w:r w:rsidRPr="009A57AD">
        <w:rPr>
          <w:color w:val="000000"/>
          <w:sz w:val="24"/>
          <w:szCs w:val="24"/>
        </w:rPr>
        <w:t>диагностике</w:t>
      </w:r>
      <w:proofErr w:type="spellEnd"/>
      <w:r w:rsidRPr="009A57AD">
        <w:rPr>
          <w:color w:val="000000"/>
          <w:sz w:val="24"/>
          <w:szCs w:val="24"/>
        </w:rPr>
        <w:t xml:space="preserve"> в </w:t>
      </w:r>
      <w:proofErr w:type="spellStart"/>
      <w:r w:rsidRPr="009A57AD">
        <w:rPr>
          <w:color w:val="000000"/>
          <w:sz w:val="24"/>
          <w:szCs w:val="24"/>
        </w:rPr>
        <w:t>клинике</w:t>
      </w:r>
      <w:proofErr w:type="spellEnd"/>
      <w:r w:rsidRPr="009A57AD">
        <w:rPr>
          <w:color w:val="000000"/>
          <w:sz w:val="24"/>
          <w:szCs w:val="24"/>
        </w:rPr>
        <w:t xml:space="preserve"> </w:t>
      </w:r>
      <w:proofErr w:type="spellStart"/>
      <w:r w:rsidRPr="009A57AD">
        <w:rPr>
          <w:color w:val="000000"/>
          <w:sz w:val="24"/>
          <w:szCs w:val="24"/>
        </w:rPr>
        <w:t>внутренних</w:t>
      </w:r>
      <w:proofErr w:type="spellEnd"/>
      <w:r w:rsidRPr="009A57AD">
        <w:rPr>
          <w:color w:val="000000"/>
          <w:sz w:val="24"/>
          <w:szCs w:val="24"/>
        </w:rPr>
        <w:t xml:space="preserve"> </w:t>
      </w:r>
      <w:proofErr w:type="spellStart"/>
      <w:r w:rsidRPr="009A57AD">
        <w:rPr>
          <w:color w:val="000000"/>
          <w:sz w:val="24"/>
          <w:szCs w:val="24"/>
        </w:rPr>
        <w:t>болезней</w:t>
      </w:r>
      <w:proofErr w:type="spellEnd"/>
      <w:r w:rsidRPr="009A57AD">
        <w:rPr>
          <w:color w:val="000000"/>
          <w:sz w:val="24"/>
          <w:szCs w:val="24"/>
        </w:rPr>
        <w:t xml:space="preserve"> (в 2-х томах). – К.: Хрещатик, 1994.</w:t>
      </w:r>
    </w:p>
    <w:p w:rsidR="009A57AD" w:rsidRPr="009A57AD" w:rsidRDefault="009A57AD" w:rsidP="009A57AD">
      <w:pPr>
        <w:widowControl/>
        <w:numPr>
          <w:ilvl w:val="0"/>
          <w:numId w:val="38"/>
        </w:numPr>
        <w:autoSpaceDE/>
        <w:autoSpaceDN/>
        <w:spacing w:before="60"/>
        <w:jc w:val="both"/>
        <w:rPr>
          <w:sz w:val="24"/>
          <w:szCs w:val="24"/>
        </w:rPr>
      </w:pPr>
      <w:proofErr w:type="spellStart"/>
      <w:r w:rsidRPr="009A57AD">
        <w:rPr>
          <w:color w:val="000000"/>
          <w:sz w:val="24"/>
          <w:szCs w:val="24"/>
        </w:rPr>
        <w:t>Никула</w:t>
      </w:r>
      <w:proofErr w:type="spellEnd"/>
      <w:r w:rsidRPr="009A57AD">
        <w:rPr>
          <w:color w:val="000000"/>
          <w:sz w:val="24"/>
          <w:szCs w:val="24"/>
        </w:rPr>
        <w:t xml:space="preserve"> Т.Д., Шевчук С.Г., Мойсеєнко В.О., </w:t>
      </w:r>
      <w:proofErr w:type="spellStart"/>
      <w:r w:rsidRPr="009A57AD">
        <w:rPr>
          <w:color w:val="000000"/>
          <w:sz w:val="24"/>
          <w:szCs w:val="24"/>
        </w:rPr>
        <w:t>Хомазюк</w:t>
      </w:r>
      <w:proofErr w:type="spellEnd"/>
      <w:r w:rsidRPr="009A57AD">
        <w:rPr>
          <w:color w:val="000000"/>
          <w:sz w:val="24"/>
          <w:szCs w:val="24"/>
        </w:rPr>
        <w:t xml:space="preserve"> В.А. – Пропедевтика внутрішніх хвороб. – К., 1996.</w:t>
      </w:r>
    </w:p>
    <w:p w:rsidR="00DB0359" w:rsidRPr="009A57AD" w:rsidRDefault="00ED736B" w:rsidP="00DB0359">
      <w:pPr>
        <w:pStyle w:val="a8"/>
        <w:numPr>
          <w:ilvl w:val="0"/>
          <w:numId w:val="4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Пререквізити</w:t>
      </w:r>
      <w:proofErr w:type="spellEnd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та </w:t>
      </w: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кореквізити</w:t>
      </w:r>
      <w:proofErr w:type="spellEnd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дисципліни 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навчальної дисципліни «пропедевтика внутрішньої медицини» здійснюється в </w:t>
      </w:r>
      <w:r w:rsidR="00DB0359" w:rsidRPr="00DB03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B0359" w:rsidRPr="00DB03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 семестрах, коли студентом набуті відповідні 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lastRenderedPageBreak/>
        <w:t>знання з основних базових дисциплін</w:t>
      </w:r>
      <w:r w:rsidR="00EB4FD6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="00EB4FD6" w:rsidRPr="00EB4FD6"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="00EB4FD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: медичної біології, медичної та біологічної фізики, анатомії людини, фізіології, біологічної та біоорганічної хімії, медичної хімії, гістології, цитології та ембріології, мікробіології, вірусології та імунології, з якими інтегрується програма пропедевтики внутрішньої медицини. </w:t>
      </w:r>
      <w:r w:rsidR="00DB0359" w:rsidRPr="009A57AD">
        <w:rPr>
          <w:rFonts w:ascii="Times New Roman" w:hAnsi="Times New Roman" w:cs="Times New Roman"/>
          <w:sz w:val="24"/>
          <w:szCs w:val="24"/>
          <w:lang w:val="uk-UA"/>
        </w:rPr>
        <w:t>У свою чергу, пропедевтика внутрішньої медицини формує засади вивчення студентом наступних клінічних дисциплін</w:t>
      </w:r>
      <w:r w:rsidR="00EB4FD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EB4FD6" w:rsidRPr="00EB4FD6">
        <w:rPr>
          <w:rFonts w:ascii="Times New Roman" w:hAnsi="Times New Roman" w:cs="Times New Roman"/>
          <w:b/>
          <w:sz w:val="24"/>
          <w:szCs w:val="24"/>
          <w:lang w:val="uk-UA"/>
        </w:rPr>
        <w:t>кореквізити</w:t>
      </w:r>
      <w:proofErr w:type="spellEnd"/>
      <w:r w:rsidR="00EB4FD6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DB0359" w:rsidRPr="009A57AD">
        <w:rPr>
          <w:rFonts w:ascii="Times New Roman" w:hAnsi="Times New Roman" w:cs="Times New Roman"/>
          <w:sz w:val="24"/>
          <w:szCs w:val="24"/>
          <w:lang w:val="uk-UA"/>
        </w:rPr>
        <w:t>внутрішньої медицини, загальної практики (сімейної медицини) медичної психології, інфекційних хвороб, онкології, анестезіології та інтенсивної терапії,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:rsidR="001A7C9C" w:rsidRPr="000B07FD" w:rsidRDefault="00ED736B" w:rsidP="000B07FD">
      <w:pPr>
        <w:pStyle w:val="a8"/>
        <w:numPr>
          <w:ilvl w:val="0"/>
          <w:numId w:val="45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0359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DB0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="000B0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B07FD" w:rsidRPr="000B07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«Пропедевтика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» студент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9C" w:rsidRPr="00DB0359" w:rsidRDefault="001A7C9C" w:rsidP="001A7C9C">
      <w:pPr>
        <w:pStyle w:val="a4"/>
        <w:rPr>
          <w:sz w:val="24"/>
          <w:szCs w:val="24"/>
        </w:rPr>
      </w:pPr>
      <w:r w:rsidRPr="00DB0359">
        <w:rPr>
          <w:sz w:val="24"/>
          <w:szCs w:val="24"/>
        </w:rPr>
        <w:t xml:space="preserve">І. </w:t>
      </w:r>
      <w:r w:rsidRPr="00DB0359">
        <w:rPr>
          <w:b/>
          <w:sz w:val="24"/>
          <w:szCs w:val="24"/>
        </w:rPr>
        <w:t>Оволодіти</w:t>
      </w:r>
      <w:r w:rsidRPr="00DB0359">
        <w:rPr>
          <w:sz w:val="24"/>
          <w:szCs w:val="24"/>
        </w:rPr>
        <w:t xml:space="preserve"> сучасними знаннями щодо : </w:t>
      </w:r>
    </w:p>
    <w:p w:rsidR="001A7C9C" w:rsidRPr="00DB0359" w:rsidRDefault="001A7C9C" w:rsidP="001A7C9C">
      <w:pPr>
        <w:pStyle w:val="ad"/>
        <w:numPr>
          <w:ilvl w:val="0"/>
          <w:numId w:val="29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найважливіших  етіологічних і патогенетичних факторів формування патологічних процесів в організмі людини;</w:t>
      </w:r>
    </w:p>
    <w:p w:rsidR="001A7C9C" w:rsidRPr="00DB0359" w:rsidRDefault="001A7C9C" w:rsidP="001A7C9C">
      <w:pPr>
        <w:pStyle w:val="ad"/>
        <w:numPr>
          <w:ilvl w:val="0"/>
          <w:numId w:val="29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методичних основ клінічного обстеження хворого, схеми дослідження пацієнта і написання історії хвороби;</w:t>
      </w:r>
    </w:p>
    <w:p w:rsidR="001A7C9C" w:rsidRPr="00DB0359" w:rsidRDefault="001A7C9C" w:rsidP="001A7C9C">
      <w:pPr>
        <w:pStyle w:val="ad"/>
        <w:numPr>
          <w:ilvl w:val="0"/>
          <w:numId w:val="29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 xml:space="preserve">методичних основ </w:t>
      </w:r>
      <w:proofErr w:type="spellStart"/>
      <w:r w:rsidRPr="00DB0359">
        <w:rPr>
          <w:rFonts w:ascii="Times New Roman" w:eastAsia="MS Mincho" w:hAnsi="Times New Roman"/>
          <w:sz w:val="24"/>
          <w:szCs w:val="24"/>
        </w:rPr>
        <w:t>фізикального</w:t>
      </w:r>
      <w:proofErr w:type="spellEnd"/>
      <w:r w:rsidRPr="00DB035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B0359">
        <w:rPr>
          <w:rFonts w:ascii="Times New Roman" w:eastAsia="MS Mincho" w:hAnsi="Times New Roman"/>
          <w:sz w:val="24"/>
          <w:szCs w:val="24"/>
        </w:rPr>
        <w:t>обстеженнння</w:t>
      </w:r>
      <w:proofErr w:type="spellEnd"/>
      <w:r w:rsidRPr="00DB0359">
        <w:rPr>
          <w:rFonts w:ascii="Times New Roman" w:eastAsia="MS Mincho" w:hAnsi="Times New Roman"/>
          <w:sz w:val="24"/>
          <w:szCs w:val="24"/>
        </w:rPr>
        <w:t xml:space="preserve"> хворого – розпитування, огляду, пальпації, перкусії, аускультації;</w:t>
      </w:r>
    </w:p>
    <w:p w:rsidR="001A7C9C" w:rsidRPr="00DB0359" w:rsidRDefault="001A7C9C" w:rsidP="001A7C9C">
      <w:pPr>
        <w:pStyle w:val="ad"/>
        <w:numPr>
          <w:ilvl w:val="0"/>
          <w:numId w:val="29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 xml:space="preserve">найважливіших симптомів та синдромів у клініці внутрішніх захворювань та їх </w:t>
      </w:r>
      <w:proofErr w:type="spellStart"/>
      <w:r w:rsidRPr="00DB0359">
        <w:rPr>
          <w:rFonts w:ascii="Times New Roman" w:eastAsia="MS Mincho" w:hAnsi="Times New Roman"/>
          <w:sz w:val="24"/>
          <w:szCs w:val="24"/>
        </w:rPr>
        <w:t>семіологічного</w:t>
      </w:r>
      <w:proofErr w:type="spellEnd"/>
      <w:r w:rsidRPr="00DB0359">
        <w:rPr>
          <w:rFonts w:ascii="Times New Roman" w:eastAsia="MS Mincho" w:hAnsi="Times New Roman"/>
          <w:sz w:val="24"/>
          <w:szCs w:val="24"/>
        </w:rPr>
        <w:t xml:space="preserve"> тлумачення;</w:t>
      </w:r>
    </w:p>
    <w:p w:rsidR="001A7C9C" w:rsidRPr="00DB0359" w:rsidRDefault="001A7C9C" w:rsidP="001A7C9C">
      <w:pPr>
        <w:pStyle w:val="ad"/>
        <w:numPr>
          <w:ilvl w:val="0"/>
          <w:numId w:val="29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клініко-діагностичної інтерпретації показників найважливіших лабораторно-інструментальних досліджень;</w:t>
      </w:r>
    </w:p>
    <w:p w:rsidR="001A7C9C" w:rsidRPr="00DB0359" w:rsidRDefault="001A7C9C" w:rsidP="001A7C9C">
      <w:pPr>
        <w:pStyle w:val="ad"/>
        <w:numPr>
          <w:ilvl w:val="0"/>
          <w:numId w:val="29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медичної греко-латинської термінології у визначенні основних проявів захворювань та у використанні в професійній лексиці.</w:t>
      </w:r>
    </w:p>
    <w:p w:rsidR="001A7C9C" w:rsidRPr="00DB0359" w:rsidRDefault="001A7C9C" w:rsidP="001A7C9C">
      <w:pPr>
        <w:pStyle w:val="a4"/>
        <w:spacing w:line="312" w:lineRule="auto"/>
        <w:rPr>
          <w:sz w:val="24"/>
          <w:szCs w:val="24"/>
        </w:rPr>
      </w:pPr>
      <w:r w:rsidRPr="00DB0359">
        <w:rPr>
          <w:sz w:val="24"/>
          <w:szCs w:val="24"/>
        </w:rPr>
        <w:t>ІІ</w:t>
      </w:r>
      <w:r w:rsidRPr="00DB0359">
        <w:rPr>
          <w:b/>
          <w:sz w:val="24"/>
          <w:szCs w:val="24"/>
        </w:rPr>
        <w:t>. Вміти</w:t>
      </w:r>
      <w:r w:rsidRPr="00DB0359">
        <w:rPr>
          <w:sz w:val="24"/>
          <w:szCs w:val="24"/>
        </w:rPr>
        <w:t xml:space="preserve"> застосовувати отримані знання </w:t>
      </w:r>
      <w:r w:rsidRPr="00DB0359">
        <w:rPr>
          <w:color w:val="000000"/>
          <w:sz w:val="24"/>
          <w:szCs w:val="24"/>
        </w:rPr>
        <w:t>у практичних ситуаціях:</w:t>
      </w:r>
    </w:p>
    <w:p w:rsidR="001A7C9C" w:rsidRPr="00DB0359" w:rsidRDefault="001A7C9C" w:rsidP="001A7C9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sz w:val="24"/>
          <w:szCs w:val="24"/>
        </w:rPr>
      </w:pPr>
      <w:r w:rsidRPr="00DB0359">
        <w:rPr>
          <w:sz w:val="24"/>
          <w:szCs w:val="24"/>
        </w:rPr>
        <w:t xml:space="preserve">Демонструвати володіння морально-деонтологічними принципами медичного фахівця та принципами фахової субординації у клініці внутрішніх хвороб. </w:t>
      </w:r>
    </w:p>
    <w:p w:rsidR="001A7C9C" w:rsidRPr="00DB0359" w:rsidRDefault="001A7C9C" w:rsidP="001A7C9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 xml:space="preserve">Проводити опитування і </w:t>
      </w:r>
      <w:proofErr w:type="spellStart"/>
      <w:r w:rsidRPr="00DB0359">
        <w:rPr>
          <w:color w:val="000000"/>
          <w:sz w:val="24"/>
          <w:szCs w:val="24"/>
        </w:rPr>
        <w:t>фізикальне</w:t>
      </w:r>
      <w:proofErr w:type="spellEnd"/>
      <w:r w:rsidRPr="00DB0359">
        <w:rPr>
          <w:color w:val="000000"/>
          <w:sz w:val="24"/>
          <w:szCs w:val="24"/>
        </w:rPr>
        <w:t xml:space="preserve"> обстеження хворих та аналізувати їх результати в клініці внутрішніх хвороб. </w:t>
      </w:r>
    </w:p>
    <w:p w:rsidR="001A7C9C" w:rsidRPr="00DB0359" w:rsidRDefault="001A7C9C" w:rsidP="001A7C9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Складати план обстеження пацієнта при типовому перебігу найбільш поширених хвороб</w:t>
      </w:r>
      <w:r w:rsidR="00680E35" w:rsidRPr="00DB0359">
        <w:rPr>
          <w:color w:val="000000"/>
          <w:sz w:val="24"/>
          <w:szCs w:val="24"/>
        </w:rPr>
        <w:t xml:space="preserve"> внутрішніх органів</w:t>
      </w:r>
      <w:r w:rsidRPr="00DB0359">
        <w:rPr>
          <w:color w:val="000000"/>
          <w:sz w:val="24"/>
          <w:szCs w:val="24"/>
        </w:rPr>
        <w:t>.</w:t>
      </w:r>
    </w:p>
    <w:p w:rsidR="001A7C9C" w:rsidRPr="00DB0359" w:rsidRDefault="001A7C9C" w:rsidP="001A7C9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Аналізувати результати основних лабораторних і інструментальних методів дослідження.</w:t>
      </w:r>
    </w:p>
    <w:p w:rsidR="001A7C9C" w:rsidRPr="00DB0359" w:rsidRDefault="001A7C9C" w:rsidP="001A7C9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Визначати провідні симптоми та синдроми у клініці внутрішніх захворювань.</w:t>
      </w:r>
    </w:p>
    <w:p w:rsidR="001A7C9C" w:rsidRPr="00DB0359" w:rsidRDefault="001A7C9C" w:rsidP="001A7C9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rFonts w:eastAsia="MS Mincho"/>
          <w:sz w:val="24"/>
          <w:szCs w:val="24"/>
        </w:rPr>
      </w:pPr>
      <w:r w:rsidRPr="00DB0359">
        <w:rPr>
          <w:color w:val="000000"/>
          <w:sz w:val="24"/>
          <w:szCs w:val="24"/>
        </w:rPr>
        <w:t xml:space="preserve">Демонструвати вміння методично вірно викласти результати обстеження хворого у вигляді історії хвороби з обґрунтуванням </w:t>
      </w:r>
      <w:proofErr w:type="spellStart"/>
      <w:r w:rsidRPr="00DB0359">
        <w:rPr>
          <w:color w:val="000000"/>
          <w:sz w:val="24"/>
          <w:szCs w:val="24"/>
        </w:rPr>
        <w:t>синдромного</w:t>
      </w:r>
      <w:proofErr w:type="spellEnd"/>
      <w:r w:rsidRPr="00DB0359">
        <w:rPr>
          <w:color w:val="000000"/>
          <w:sz w:val="24"/>
          <w:szCs w:val="24"/>
        </w:rPr>
        <w:t xml:space="preserve"> діагнозу.</w:t>
      </w:r>
    </w:p>
    <w:p w:rsidR="001A7C9C" w:rsidRPr="00DB0359" w:rsidRDefault="001A7C9C" w:rsidP="001A7C9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Використовувати греко-латинські медичні терміни в практичній діяльності фахівця.</w:t>
      </w:r>
    </w:p>
    <w:p w:rsidR="00BC1592" w:rsidRPr="00BC1592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BE6A46" w:rsidRPr="00DB0359" w:rsidRDefault="00BE6A46" w:rsidP="002114DC">
      <w:pPr>
        <w:ind w:firstLine="708"/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Теми лекцій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BE6A46" w:rsidRPr="00DB0359" w:rsidTr="00095484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6" w:rsidRPr="00DB0359" w:rsidRDefault="00BE6A46" w:rsidP="00C71C16">
            <w:pPr>
              <w:spacing w:line="360" w:lineRule="auto"/>
              <w:rPr>
                <w:b/>
                <w:sz w:val="24"/>
                <w:szCs w:val="24"/>
              </w:rPr>
            </w:pPr>
            <w:r w:rsidRPr="00DB035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6" w:rsidRPr="00DB0359" w:rsidRDefault="00BE6A46" w:rsidP="00C71C16">
            <w:pPr>
              <w:jc w:val="center"/>
              <w:rPr>
                <w:b/>
                <w:sz w:val="24"/>
                <w:szCs w:val="24"/>
              </w:rPr>
            </w:pPr>
            <w:r w:rsidRPr="00DB0359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6" w:rsidRPr="00DB0359" w:rsidRDefault="00BE6A46" w:rsidP="00C71C16">
            <w:pPr>
              <w:jc w:val="center"/>
              <w:rPr>
                <w:b/>
                <w:sz w:val="24"/>
                <w:szCs w:val="24"/>
              </w:rPr>
            </w:pPr>
            <w:r w:rsidRPr="00DB0359">
              <w:rPr>
                <w:b/>
                <w:sz w:val="24"/>
                <w:szCs w:val="24"/>
              </w:rPr>
              <w:t>Години</w:t>
            </w:r>
          </w:p>
        </w:tc>
      </w:tr>
      <w:tr w:rsidR="00BE6A46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6" w:rsidRPr="00DB0359" w:rsidRDefault="00BE6A46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6" w:rsidRPr="00DB0359" w:rsidRDefault="00BE6A46" w:rsidP="00C71C16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Пропедевтика внутрішньої медицини як введення у клініку внутрішніх хвороб. Основні методи обстеження хворих. Огляд хворого та його значення в діагностичному процесі.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6" w:rsidRPr="00DB0359" w:rsidRDefault="00BE6A46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E6A46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6" w:rsidRPr="00DB0359" w:rsidRDefault="00BE6A46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6" w:rsidRPr="00DB0359" w:rsidRDefault="00BE6A46" w:rsidP="00C71C16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Симптоми при захворюваннях органів дихання на підставі розпиту хворого, пальпації та перкусії грудної клітки.</w:t>
            </w:r>
            <w:r w:rsidR="00B70349" w:rsidRPr="00DB0359">
              <w:rPr>
                <w:sz w:val="24"/>
                <w:szCs w:val="24"/>
              </w:rPr>
              <w:t xml:space="preserve"> Симптоми при захворюваннях органів дихання на підставі аускультації легень.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6" w:rsidRPr="00DB0359" w:rsidRDefault="00BE6A46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E6A46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6" w:rsidRPr="00DB0359" w:rsidRDefault="00BE6A46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6" w:rsidRPr="00DB0359" w:rsidRDefault="00B70349" w:rsidP="00C71C16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Симптоми та синдроми на підставі перкусії та аускультації серця (нормальна мелодія серця). Симптоми та синдроми на підставі аускультації патологічних тонів серця та серцевих шумів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6" w:rsidRPr="00DB0359" w:rsidRDefault="00BE6A46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70349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C4300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Основні симптоми та синдр</w:t>
            </w:r>
            <w:r>
              <w:rPr>
                <w:sz w:val="24"/>
                <w:szCs w:val="24"/>
              </w:rPr>
              <w:t>оми при ішемічній хворобі серця</w:t>
            </w:r>
            <w:r w:rsidRPr="00084576">
              <w:rPr>
                <w:sz w:val="24"/>
                <w:szCs w:val="24"/>
              </w:rPr>
              <w:t xml:space="preserve"> та </w:t>
            </w:r>
            <w:r w:rsidRPr="00DB0359">
              <w:rPr>
                <w:sz w:val="24"/>
                <w:szCs w:val="24"/>
              </w:rPr>
              <w:t>артеріальній гіпертензії.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DB0359" w:rsidRDefault="00B70349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70349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C4300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Основні синдроми при захворюваннях органів дихання. Гострі та хронічні бронхіти, ХОЗЛ, бронхіальна астма. Емфізема легень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DB0359" w:rsidRDefault="00B70349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70349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C4300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Основні симптоми та синдроми при пневмонії, сухому те ексудативному плевритах. Клінічні, інструментальні та лабораторні ознаки симптомів ущільнення легеневої тканини, накопичення рідини в плевральної порожнині, дихальної недостатності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084576" w:rsidRDefault="00B70349" w:rsidP="00C71C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70349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C4300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 xml:space="preserve">Основні симптоми та синдроми при захворюваннях шлунку та </w:t>
            </w:r>
            <w:proofErr w:type="spellStart"/>
            <w:r w:rsidRPr="00DB0359">
              <w:rPr>
                <w:sz w:val="24"/>
                <w:szCs w:val="24"/>
              </w:rPr>
              <w:t>кишківника</w:t>
            </w:r>
            <w:proofErr w:type="spellEnd"/>
            <w:r w:rsidRPr="00DB0359">
              <w:rPr>
                <w:sz w:val="24"/>
                <w:szCs w:val="24"/>
              </w:rPr>
              <w:t>. Методи клінічного, лабораторного та інструментального дослідження при гострих та хронічних гастритах, виразковій хворобі шлунка та 12-палої кишки, ентеритах та колітах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DB0359" w:rsidRDefault="00B70349" w:rsidP="0008457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70349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B70349" w:rsidRDefault="00B70349" w:rsidP="00BC43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печень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DB0359" w:rsidRDefault="00B70349" w:rsidP="0008457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70349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C4300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 xml:space="preserve">Основні симптоми та синдроми при захворюваннях нирок. Симптоматологія  гострого та хронічного </w:t>
            </w:r>
            <w:proofErr w:type="spellStart"/>
            <w:r w:rsidRPr="00DB0359">
              <w:rPr>
                <w:sz w:val="24"/>
                <w:szCs w:val="24"/>
              </w:rPr>
              <w:t>гломерулонефриту</w:t>
            </w:r>
            <w:proofErr w:type="spellEnd"/>
            <w:r w:rsidRPr="00DB0359">
              <w:rPr>
                <w:sz w:val="24"/>
                <w:szCs w:val="24"/>
              </w:rPr>
              <w:t xml:space="preserve"> і пієлонефриту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DB0359" w:rsidRDefault="00B70349" w:rsidP="0008457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70349" w:rsidRPr="00DB0359" w:rsidTr="0009548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BE6A46">
            <w:pPr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957686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 xml:space="preserve">Основні симптоми та синдроми при анеміях. </w:t>
            </w:r>
            <w:proofErr w:type="spellStart"/>
            <w:r w:rsidRPr="00DB0359">
              <w:rPr>
                <w:sz w:val="24"/>
                <w:szCs w:val="24"/>
              </w:rPr>
              <w:t>Геморагічні</w:t>
            </w:r>
            <w:proofErr w:type="spellEnd"/>
            <w:r w:rsidRPr="00DB0359">
              <w:rPr>
                <w:sz w:val="24"/>
                <w:szCs w:val="24"/>
              </w:rPr>
              <w:t xml:space="preserve"> синдроми. Методи клінічного, лабораторного та інструментального дослідження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DB0359" w:rsidRDefault="00B70349" w:rsidP="0095768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B70349" w:rsidRPr="00DB0359" w:rsidTr="00C71C16">
        <w:trPr>
          <w:trHeight w:val="429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9" w:rsidRPr="00DB0359" w:rsidRDefault="00B70349" w:rsidP="00C71C16">
            <w:pPr>
              <w:jc w:val="both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9" w:rsidRPr="00B70349" w:rsidRDefault="00B70349" w:rsidP="00E979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9792C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BE6A46" w:rsidRPr="00DB0359" w:rsidRDefault="00BE6A46" w:rsidP="00BE6A46"/>
    <w:p w:rsidR="00BE6A46" w:rsidRPr="00DB0359" w:rsidRDefault="00095484" w:rsidP="002114DC">
      <w:pPr>
        <w:ind w:firstLine="708"/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Теми практичних занять</w:t>
      </w:r>
    </w:p>
    <w:tbl>
      <w:tblPr>
        <w:tblpPr w:leftFromText="180" w:rightFromText="180" w:vertAnchor="text" w:horzAnchor="margin" w:tblpY="1"/>
        <w:tblOverlap w:val="never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095484" w:rsidRPr="00DB0359" w:rsidTr="00095484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DB0359" w:rsidRDefault="00095484" w:rsidP="00095484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 xml:space="preserve">                                        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DB0359" w:rsidRDefault="00095484" w:rsidP="00095484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Години</w:t>
            </w:r>
          </w:p>
        </w:tc>
      </w:tr>
      <w:tr w:rsidR="00095484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Схема історії хвороби. Проведення розпиту хворого – скарги хворого, анамнез хвороби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095484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Схема історії хвороби. Проведення розпиту хворого – скарги хворого, анамнез хвороби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095484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3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Загальний огляд хворого. Діагностичне значення симптомів, виявлених під час огляду хворого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095484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4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Огляд окремих частин тіла: голови, шиї, тулуба, кінцівок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095484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5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F43F76" w:rsidRDefault="00F43F76" w:rsidP="00F4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Виявлення симптомів захворювань органів дихання на підставі о</w:t>
            </w:r>
            <w:r w:rsidRPr="00F43F76">
              <w:rPr>
                <w:sz w:val="24"/>
                <w:szCs w:val="24"/>
              </w:rPr>
              <w:t>гляд</w:t>
            </w:r>
            <w:r>
              <w:rPr>
                <w:sz w:val="24"/>
                <w:szCs w:val="24"/>
              </w:rPr>
              <w:t>у</w:t>
            </w:r>
            <w:r w:rsidRPr="00F43F76">
              <w:rPr>
                <w:sz w:val="24"/>
                <w:szCs w:val="24"/>
              </w:rPr>
              <w:t>, пальпаці</w:t>
            </w:r>
            <w:r>
              <w:rPr>
                <w:sz w:val="24"/>
                <w:szCs w:val="24"/>
              </w:rPr>
              <w:t>ї</w:t>
            </w:r>
            <w:r w:rsidRPr="00F43F76">
              <w:rPr>
                <w:sz w:val="24"/>
                <w:szCs w:val="24"/>
              </w:rPr>
              <w:t xml:space="preserve"> та перкусі</w:t>
            </w:r>
            <w:r>
              <w:rPr>
                <w:sz w:val="24"/>
                <w:szCs w:val="24"/>
              </w:rPr>
              <w:t>ї</w:t>
            </w:r>
            <w:r w:rsidRPr="00F43F76">
              <w:rPr>
                <w:sz w:val="24"/>
                <w:szCs w:val="24"/>
              </w:rPr>
              <w:t xml:space="preserve"> грудної клітини</w:t>
            </w:r>
            <w:r>
              <w:rPr>
                <w:sz w:val="24"/>
                <w:szCs w:val="24"/>
              </w:rPr>
              <w:t xml:space="preserve"> в клініці внутрішніх хвороб</w:t>
            </w:r>
            <w:r w:rsidRPr="00F43F7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F43F76" w:rsidRDefault="00095484" w:rsidP="00095484">
            <w:pPr>
              <w:jc w:val="center"/>
              <w:rPr>
                <w:sz w:val="24"/>
                <w:szCs w:val="24"/>
              </w:rPr>
            </w:pPr>
            <w:r w:rsidRPr="00F43F76">
              <w:rPr>
                <w:sz w:val="24"/>
                <w:szCs w:val="24"/>
              </w:rPr>
              <w:t>2</w:t>
            </w:r>
          </w:p>
        </w:tc>
      </w:tr>
      <w:tr w:rsidR="00095484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DB0359" w:rsidRDefault="00095484" w:rsidP="00095484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4" w:rsidRPr="00F43F76" w:rsidRDefault="00F43F76" w:rsidP="00F4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Виявлення симптомів захворювань органів дихання на підставі аускультації легень. </w:t>
            </w:r>
            <w:r w:rsidRPr="00DB0359">
              <w:rPr>
                <w:sz w:val="24"/>
                <w:szCs w:val="24"/>
              </w:rPr>
              <w:t xml:space="preserve"> </w:t>
            </w:r>
            <w:proofErr w:type="spellStart"/>
            <w:r w:rsidRPr="00DB0359">
              <w:rPr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sz w:val="24"/>
                <w:szCs w:val="24"/>
              </w:rPr>
              <w:t xml:space="preserve"> хворих з написанням фрагменту історії хвороби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4" w:rsidRPr="00F43F76" w:rsidRDefault="00095484" w:rsidP="00095484">
            <w:pPr>
              <w:jc w:val="center"/>
              <w:rPr>
                <w:sz w:val="24"/>
                <w:szCs w:val="24"/>
              </w:rPr>
            </w:pPr>
            <w:r w:rsidRPr="00F43F76"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7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pacing w:val="13"/>
                <w:sz w:val="24"/>
                <w:szCs w:val="24"/>
              </w:rPr>
              <w:t>Основні клінічні прояви при хронічному бронхіті</w:t>
            </w:r>
            <w:r>
              <w:rPr>
                <w:color w:val="000000"/>
                <w:spacing w:val="13"/>
                <w:sz w:val="24"/>
                <w:szCs w:val="24"/>
              </w:rPr>
              <w:t>,</w:t>
            </w:r>
            <w:r w:rsidRPr="00DB0359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</w:rPr>
              <w:t>бронхіальній астмі та</w:t>
            </w:r>
            <w:r w:rsidRPr="00DB0359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ХОЗЛ </w:t>
            </w:r>
            <w:r w:rsidRPr="00DB0359">
              <w:rPr>
                <w:color w:val="000000"/>
                <w:sz w:val="24"/>
                <w:szCs w:val="24"/>
              </w:rPr>
              <w:t xml:space="preserve"> Синдром дихальної недостатності при патології </w:t>
            </w:r>
            <w:proofErr w:type="spellStart"/>
            <w:r w:rsidRPr="00DB0359">
              <w:rPr>
                <w:color w:val="000000"/>
                <w:spacing w:val="1"/>
                <w:sz w:val="24"/>
                <w:szCs w:val="24"/>
              </w:rPr>
              <w:t>бронхо-легеневої</w:t>
            </w:r>
            <w:proofErr w:type="spellEnd"/>
            <w:r w:rsidRPr="00DB0359">
              <w:rPr>
                <w:color w:val="000000"/>
                <w:spacing w:val="1"/>
                <w:sz w:val="24"/>
                <w:szCs w:val="24"/>
              </w:rPr>
              <w:t xml:space="preserve"> системи.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F43F76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8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pacing w:val="2"/>
                <w:sz w:val="24"/>
                <w:szCs w:val="24"/>
              </w:rPr>
              <w:t>Пневмонії: симптоми та синдроми на підставі клініко-</w:t>
            </w:r>
            <w:r w:rsidRPr="00DB0359">
              <w:rPr>
                <w:color w:val="000000"/>
                <w:spacing w:val="1"/>
                <w:sz w:val="24"/>
                <w:szCs w:val="24"/>
              </w:rPr>
              <w:t>інструментальних та лабораторних методів дослідження. Абсцес легень.</w:t>
            </w:r>
            <w:r w:rsidRPr="00DB0359">
              <w:rPr>
                <w:color w:val="000000"/>
                <w:sz w:val="24"/>
                <w:szCs w:val="24"/>
              </w:rPr>
              <w:t xml:space="preserve">  Рак легень.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F43F76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9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Виявлення симптомів захворювань органів серцево-судинної системи  на підставі о</w:t>
            </w:r>
            <w:r w:rsidRPr="00F43F76">
              <w:rPr>
                <w:sz w:val="24"/>
                <w:szCs w:val="24"/>
              </w:rPr>
              <w:t>гляд</w:t>
            </w:r>
            <w:r>
              <w:rPr>
                <w:sz w:val="24"/>
                <w:szCs w:val="24"/>
              </w:rPr>
              <w:t>у</w:t>
            </w:r>
            <w:r w:rsidRPr="00F43F76">
              <w:rPr>
                <w:sz w:val="24"/>
                <w:szCs w:val="24"/>
              </w:rPr>
              <w:t>, пальпаці</w:t>
            </w:r>
            <w:r>
              <w:rPr>
                <w:sz w:val="24"/>
                <w:szCs w:val="24"/>
              </w:rPr>
              <w:t>ї</w:t>
            </w:r>
            <w:r w:rsidRPr="00F43F76">
              <w:rPr>
                <w:sz w:val="24"/>
                <w:szCs w:val="24"/>
              </w:rPr>
              <w:t xml:space="preserve"> та перкусі</w:t>
            </w:r>
            <w:r>
              <w:rPr>
                <w:sz w:val="24"/>
                <w:szCs w:val="24"/>
              </w:rPr>
              <w:t>ї</w:t>
            </w:r>
            <w:r w:rsidRPr="00F43F76">
              <w:rPr>
                <w:sz w:val="24"/>
                <w:szCs w:val="24"/>
              </w:rPr>
              <w:t xml:space="preserve"> грудної клітини</w:t>
            </w:r>
            <w:r>
              <w:rPr>
                <w:sz w:val="24"/>
                <w:szCs w:val="24"/>
              </w:rPr>
              <w:t xml:space="preserve"> в клініці внутрішніх хвороб</w:t>
            </w:r>
            <w:r w:rsidRPr="00DB0359">
              <w:rPr>
                <w:sz w:val="24"/>
                <w:szCs w:val="24"/>
              </w:rPr>
              <w:t xml:space="preserve"> Дослідження пульсу та артеріального тиску. </w:t>
            </w:r>
            <w:proofErr w:type="spellStart"/>
            <w:r w:rsidRPr="00DB0359">
              <w:rPr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sz w:val="24"/>
                <w:szCs w:val="24"/>
              </w:rPr>
              <w:t xml:space="preserve"> хворих з написанням фрагменту історії хвороби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10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Виявлення симптомів захворювань органів серцево-судинної системи на підставі аускультації серця. </w:t>
            </w:r>
            <w:r w:rsidRPr="00DB03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C17052" w:rsidRPr="00DB0359" w:rsidTr="00095484">
        <w:trPr>
          <w:trHeight w:val="6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pacing w:val="2"/>
                <w:sz w:val="24"/>
                <w:szCs w:val="24"/>
              </w:rPr>
              <w:t xml:space="preserve">Основні симптоми та синдроми при гіпертонічній хворобі та </w:t>
            </w:r>
            <w:r w:rsidRPr="00DB0359">
              <w:rPr>
                <w:color w:val="000000"/>
                <w:spacing w:val="-2"/>
                <w:sz w:val="24"/>
                <w:szCs w:val="24"/>
              </w:rPr>
              <w:t xml:space="preserve">симптоматичних артеріальних гіпертензіях. Гіпертонічні кризи.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pacing w:val="1"/>
                <w:sz w:val="24"/>
                <w:szCs w:val="24"/>
              </w:rPr>
              <w:t xml:space="preserve">Ішемічна хвороба серця: основні симптоми та синдроми при </w:t>
            </w:r>
            <w:r w:rsidRPr="00DB0359">
              <w:rPr>
                <w:color w:val="000000"/>
                <w:spacing w:val="-1"/>
                <w:sz w:val="24"/>
                <w:szCs w:val="24"/>
              </w:rPr>
              <w:t xml:space="preserve">стенокардії та інфаркті міокарда. Синдром серцевої недостатності.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650EC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13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0359">
              <w:rPr>
                <w:color w:val="000000"/>
                <w:spacing w:val="8"/>
                <w:sz w:val="24"/>
                <w:szCs w:val="24"/>
              </w:rPr>
              <w:t>Мітральні</w:t>
            </w:r>
            <w:proofErr w:type="spellEnd"/>
            <w:r w:rsidRPr="00DB0359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DB0359">
              <w:rPr>
                <w:color w:val="000000"/>
                <w:spacing w:val="8"/>
                <w:sz w:val="24"/>
                <w:szCs w:val="24"/>
              </w:rPr>
              <w:t xml:space="preserve">вади серця: основні симптоми та синдроми на </w:t>
            </w:r>
            <w:r w:rsidRPr="00DB0359">
              <w:rPr>
                <w:color w:val="000000"/>
                <w:sz w:val="24"/>
                <w:szCs w:val="24"/>
              </w:rPr>
              <w:t xml:space="preserve">підставі клініко-інструментальних методів обстеження.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650EC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14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Аортальні</w:t>
            </w:r>
            <w:r w:rsidRPr="00D650E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B0359">
              <w:rPr>
                <w:color w:val="000000"/>
                <w:spacing w:val="8"/>
                <w:sz w:val="24"/>
                <w:szCs w:val="24"/>
              </w:rPr>
              <w:t xml:space="preserve">вади серця: основні симптоми та синдроми на </w:t>
            </w:r>
            <w:r w:rsidRPr="00DB0359">
              <w:rPr>
                <w:color w:val="000000"/>
                <w:sz w:val="24"/>
                <w:szCs w:val="24"/>
              </w:rPr>
              <w:t xml:space="preserve">підставі клініко-інструментальних методів обстеження.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650EC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15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both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Розпит та огляд хворих із захворюваннями органів травлення. Огляд та поверхнева пальпація живота. Глибока ковзна методична пальпація живота. Інструментальні та лабораторні методи дослідження шлунково-кишкового тракту.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pacing w:val="-2"/>
                <w:sz w:val="24"/>
                <w:szCs w:val="24"/>
              </w:rPr>
              <w:t>Клініко-інструментальне та лабораторне дослідження хворих на</w:t>
            </w:r>
            <w:r w:rsidRPr="00DB0359">
              <w:rPr>
                <w:color w:val="000000"/>
                <w:spacing w:val="7"/>
                <w:sz w:val="24"/>
                <w:szCs w:val="24"/>
              </w:rPr>
              <w:t xml:space="preserve"> хронічний гастрит, виразкову хворобу шлунка та 12-палої </w:t>
            </w:r>
            <w:r w:rsidRPr="00DB0359">
              <w:rPr>
                <w:color w:val="000000"/>
                <w:spacing w:val="-1"/>
                <w:sz w:val="24"/>
                <w:szCs w:val="24"/>
              </w:rPr>
              <w:t xml:space="preserve">кишки. Основні симптоми та синдроми.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  <w:r w:rsidRPr="00DB0359">
              <w:rPr>
                <w:color w:val="000000"/>
                <w:spacing w:val="3"/>
                <w:sz w:val="24"/>
                <w:szCs w:val="24"/>
              </w:rPr>
              <w:t xml:space="preserve"> Основні клінічні та лабораторні прояви хронічних гепатитів і </w:t>
            </w:r>
            <w:r w:rsidRPr="00DB0359">
              <w:rPr>
                <w:color w:val="000000"/>
                <w:spacing w:val="-1"/>
                <w:sz w:val="24"/>
                <w:szCs w:val="24"/>
              </w:rPr>
              <w:t xml:space="preserve">цирозів печінки.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C17052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17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pacing w:val="8"/>
                <w:sz w:val="24"/>
                <w:szCs w:val="24"/>
              </w:rPr>
              <w:t xml:space="preserve">Основні симптоми та синдроми при захворюваннях нирок </w:t>
            </w:r>
            <w:proofErr w:type="spellStart"/>
            <w:r w:rsidRPr="00DB0359">
              <w:rPr>
                <w:color w:val="000000"/>
                <w:spacing w:val="8"/>
                <w:sz w:val="24"/>
                <w:szCs w:val="24"/>
              </w:rPr>
              <w:t>-</w:t>
            </w:r>
            <w:r w:rsidRPr="00DB0359">
              <w:rPr>
                <w:color w:val="000000"/>
                <w:spacing w:val="-1"/>
                <w:sz w:val="24"/>
                <w:szCs w:val="24"/>
              </w:rPr>
              <w:t>гострому</w:t>
            </w:r>
            <w:proofErr w:type="spellEnd"/>
            <w:r w:rsidRPr="00DB0359">
              <w:rPr>
                <w:color w:val="000000"/>
                <w:spacing w:val="-1"/>
                <w:sz w:val="24"/>
                <w:szCs w:val="24"/>
              </w:rPr>
              <w:t xml:space="preserve"> та хронічному </w:t>
            </w:r>
            <w:proofErr w:type="spellStart"/>
            <w:r w:rsidRPr="00DB0359">
              <w:rPr>
                <w:color w:val="000000"/>
                <w:spacing w:val="-1"/>
                <w:sz w:val="24"/>
                <w:szCs w:val="24"/>
              </w:rPr>
              <w:t>гломерулонефриті</w:t>
            </w:r>
            <w:proofErr w:type="spellEnd"/>
            <w:r w:rsidRPr="00DB0359">
              <w:rPr>
                <w:color w:val="000000"/>
                <w:spacing w:val="-1"/>
                <w:sz w:val="24"/>
                <w:szCs w:val="24"/>
              </w:rPr>
              <w:t>, пієлонефриті,</w:t>
            </w:r>
            <w:r w:rsidRPr="00DB0359">
              <w:rPr>
                <w:color w:val="000000"/>
                <w:spacing w:val="8"/>
                <w:sz w:val="24"/>
                <w:szCs w:val="24"/>
              </w:rPr>
              <w:t xml:space="preserve"> при гострій та хронічній нирковій недостатності</w:t>
            </w:r>
            <w:r w:rsidRPr="00DB0359">
              <w:rPr>
                <w:color w:val="000000"/>
                <w:spacing w:val="-1"/>
                <w:sz w:val="24"/>
                <w:szCs w:val="24"/>
              </w:rPr>
              <w:t>.</w:t>
            </w:r>
            <w:r w:rsidRPr="00DB03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650EC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18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pacing w:val="-2"/>
                <w:sz w:val="24"/>
                <w:szCs w:val="24"/>
              </w:rPr>
              <w:t>Основні симптоми та синдроми при цукровому діабеті.</w:t>
            </w:r>
            <w:r w:rsidRPr="00DB03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359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DB0359">
              <w:rPr>
                <w:color w:val="000000"/>
                <w:sz w:val="24"/>
                <w:szCs w:val="24"/>
              </w:rPr>
              <w:t xml:space="preserve"> хворих, розгляд історії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650EC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052" w:rsidRPr="00DB0359" w:rsidTr="0009548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19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spacing w:after="72"/>
              <w:jc w:val="both"/>
              <w:rPr>
                <w:color w:val="000000"/>
                <w:sz w:val="24"/>
                <w:szCs w:val="24"/>
              </w:rPr>
            </w:pPr>
            <w:r w:rsidRPr="00DB0359">
              <w:rPr>
                <w:color w:val="000000"/>
                <w:sz w:val="24"/>
                <w:szCs w:val="24"/>
              </w:rPr>
              <w:t>Диференційний залік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650EC" w:rsidRDefault="00C17052" w:rsidP="00C17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17052" w:rsidRPr="00DB0359" w:rsidTr="00C71C16">
        <w:trPr>
          <w:trHeight w:val="338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0359">
              <w:rPr>
                <w:sz w:val="24"/>
                <w:szCs w:val="24"/>
              </w:rPr>
              <w:t>0</w:t>
            </w:r>
          </w:p>
        </w:tc>
      </w:tr>
    </w:tbl>
    <w:p w:rsidR="00095484" w:rsidRPr="00DB0359" w:rsidRDefault="00095484" w:rsidP="002114DC">
      <w:pPr>
        <w:ind w:firstLine="708"/>
        <w:jc w:val="center"/>
        <w:rPr>
          <w:b/>
          <w:sz w:val="24"/>
          <w:szCs w:val="24"/>
        </w:rPr>
      </w:pPr>
    </w:p>
    <w:p w:rsidR="00095484" w:rsidRPr="000B07FD" w:rsidRDefault="002B7995" w:rsidP="000B07FD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Самостійна робота</w:t>
      </w:r>
    </w:p>
    <w:p w:rsidR="00095484" w:rsidRPr="00DB0359" w:rsidRDefault="00095484" w:rsidP="00095484">
      <w:pPr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2B7995" w:rsidRPr="00DB0359" w:rsidTr="00C71C16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5" w:rsidRPr="00DB0359" w:rsidRDefault="002B7995" w:rsidP="00C71C16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95" w:rsidRPr="00DB0359" w:rsidRDefault="002B7995" w:rsidP="00C71C16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 xml:space="preserve">                                        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95" w:rsidRPr="00DB0359" w:rsidRDefault="002B7995" w:rsidP="00C71C16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Години</w:t>
            </w:r>
          </w:p>
        </w:tc>
      </w:tr>
      <w:tr w:rsidR="00D50648" w:rsidRPr="00DB0359" w:rsidTr="00C71C16">
        <w:trPr>
          <w:trHeight w:val="6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48" w:rsidRPr="00DB0359" w:rsidRDefault="00D50648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0648" w:rsidRPr="00C17052" w:rsidRDefault="00D50648" w:rsidP="00C71C16">
            <w:pPr>
              <w:spacing w:line="0" w:lineRule="atLeast"/>
              <w:ind w:left="12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Підготовка до практичних занять: теоретична та опрацювання</w:t>
            </w:r>
          </w:p>
          <w:p w:rsidR="00D50648" w:rsidRPr="00C17052" w:rsidRDefault="00D50648" w:rsidP="00C71C16">
            <w:pPr>
              <w:jc w:val="center"/>
              <w:rPr>
                <w:sz w:val="24"/>
                <w:szCs w:val="24"/>
                <w:lang w:val="ru-RU"/>
              </w:rPr>
            </w:pPr>
            <w:r w:rsidRPr="00C17052">
              <w:rPr>
                <w:rFonts w:eastAsia="Times New Roman"/>
                <w:sz w:val="24"/>
                <w:szCs w:val="24"/>
              </w:rPr>
              <w:t xml:space="preserve">методів </w:t>
            </w:r>
            <w:proofErr w:type="spellStart"/>
            <w:r w:rsidRPr="00C17052">
              <w:rPr>
                <w:rFonts w:eastAsia="Times New Roman"/>
                <w:sz w:val="24"/>
                <w:szCs w:val="24"/>
              </w:rPr>
              <w:t>фізикального</w:t>
            </w:r>
            <w:proofErr w:type="spellEnd"/>
            <w:r w:rsidRPr="00C17052">
              <w:rPr>
                <w:rFonts w:eastAsia="Times New Roman"/>
                <w:sz w:val="24"/>
                <w:szCs w:val="24"/>
              </w:rPr>
              <w:t xml:space="preserve"> обстеження хворого:</w:t>
            </w:r>
          </w:p>
        </w:tc>
      </w:tr>
      <w:tr w:rsidR="002B7995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5" w:rsidRPr="00DB0359" w:rsidRDefault="002B7995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5" w:rsidRPr="00C17052" w:rsidRDefault="007C71B1" w:rsidP="00C71C16">
            <w:pPr>
              <w:rPr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– розпитування хворих із патологією внутрішніх органів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95" w:rsidRPr="00DB0359" w:rsidRDefault="002B7995" w:rsidP="00C71C16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– загального огляду хворого, огляду окремих частин тіла (голови,</w:t>
            </w:r>
          </w:p>
          <w:p w:rsidR="007C71B1" w:rsidRPr="00C17052" w:rsidRDefault="007C71B1" w:rsidP="00C71C16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шиї, тулуба, кінцівок, грудної клітки, живота)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– пальпації грудної клітки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D50648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– порівняльної та топографічної перкусії легень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D50648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– аускультації легень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 xml:space="preserve">– пальпації </w:t>
            </w:r>
            <w:proofErr w:type="spellStart"/>
            <w:r w:rsidRPr="00C17052">
              <w:rPr>
                <w:rFonts w:eastAsia="Times New Roman"/>
                <w:sz w:val="24"/>
                <w:szCs w:val="24"/>
              </w:rPr>
              <w:t>прекардіальної</w:t>
            </w:r>
            <w:proofErr w:type="spellEnd"/>
            <w:r w:rsidRPr="00C17052">
              <w:rPr>
                <w:rFonts w:eastAsia="Times New Roman"/>
                <w:sz w:val="24"/>
                <w:szCs w:val="24"/>
              </w:rPr>
              <w:t xml:space="preserve"> ділянки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D50648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</w:t>
            </w:r>
          </w:p>
        </w:tc>
      </w:tr>
      <w:tr w:rsidR="007C71B1" w:rsidRPr="00DB0359" w:rsidTr="007C71B1">
        <w:trPr>
          <w:trHeight w:val="2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7C71B1">
            <w:pPr>
              <w:pStyle w:val="a8"/>
              <w:numPr>
                <w:ilvl w:val="0"/>
                <w:numId w:val="37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0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C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0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C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D50648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1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– перкусії меж відносної та абсолютної серцевої тупості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D50648" w:rsidP="00C71C16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  <w:lang w:val="en-US"/>
              </w:rPr>
              <w:t>1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– аускультації серця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 xml:space="preserve">– поверхневої пальпації живота та глибокої ковзної методичної пальпації </w:t>
            </w:r>
            <w:proofErr w:type="spellStart"/>
            <w:r w:rsidRPr="00C17052">
              <w:rPr>
                <w:rFonts w:eastAsia="Times New Roman"/>
                <w:sz w:val="24"/>
                <w:szCs w:val="24"/>
              </w:rPr>
              <w:t>кишківника</w:t>
            </w:r>
            <w:proofErr w:type="spellEnd"/>
            <w:r w:rsidRPr="00C17052">
              <w:rPr>
                <w:rFonts w:eastAsia="Times New Roman"/>
                <w:sz w:val="24"/>
                <w:szCs w:val="24"/>
              </w:rPr>
              <w:t>, шлунка, печінки, селезінки, нирок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7C71B1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B1" w:rsidRPr="00C17052" w:rsidRDefault="007C71B1" w:rsidP="00C71C16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 xml:space="preserve">– </w:t>
            </w:r>
            <w:proofErr w:type="spellStart"/>
            <w:r w:rsidRPr="00C17052">
              <w:rPr>
                <w:rFonts w:eastAsia="Times New Roman"/>
                <w:sz w:val="24"/>
                <w:szCs w:val="24"/>
              </w:rPr>
              <w:t>перкуторного</w:t>
            </w:r>
            <w:proofErr w:type="spellEnd"/>
            <w:r w:rsidRPr="00C17052">
              <w:rPr>
                <w:rFonts w:eastAsia="Times New Roman"/>
                <w:sz w:val="24"/>
                <w:szCs w:val="24"/>
              </w:rPr>
              <w:t xml:space="preserve"> визначення розмірів печінки та селезінки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1" w:rsidRPr="00DB0359" w:rsidRDefault="007C71B1" w:rsidP="00C71C16">
            <w:pPr>
              <w:jc w:val="center"/>
              <w:rPr>
                <w:sz w:val="24"/>
                <w:szCs w:val="24"/>
                <w:lang w:val="en-US"/>
              </w:rPr>
            </w:pPr>
            <w:r w:rsidRPr="00DB0359">
              <w:rPr>
                <w:sz w:val="24"/>
                <w:szCs w:val="24"/>
                <w:lang w:val="en-US"/>
              </w:rPr>
              <w:t>2</w:t>
            </w:r>
          </w:p>
        </w:tc>
      </w:tr>
      <w:tr w:rsidR="00C17052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4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52" w:rsidRPr="00C17052" w:rsidRDefault="00C17052" w:rsidP="00C17052">
            <w:pPr>
              <w:spacing w:line="0" w:lineRule="atLeas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C17052">
              <w:rPr>
                <w:rFonts w:eastAsia="Times New Roman"/>
                <w:sz w:val="24"/>
                <w:szCs w:val="24"/>
              </w:rPr>
              <w:t>Курація</w:t>
            </w:r>
            <w:proofErr w:type="spellEnd"/>
            <w:r w:rsidRPr="00C17052">
              <w:rPr>
                <w:rFonts w:eastAsia="Times New Roman"/>
                <w:sz w:val="24"/>
                <w:szCs w:val="24"/>
              </w:rPr>
              <w:t xml:space="preserve"> хворих із написанням анамнестичного розділу історії хвороби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  <w:lang w:val="ru-RU"/>
              </w:rPr>
            </w:pPr>
            <w:r w:rsidRPr="00DB0359">
              <w:rPr>
                <w:sz w:val="24"/>
                <w:szCs w:val="24"/>
                <w:lang w:val="ru-RU"/>
              </w:rPr>
              <w:t>2</w:t>
            </w:r>
          </w:p>
        </w:tc>
      </w:tr>
      <w:tr w:rsidR="00C17052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52" w:rsidRPr="00C17052" w:rsidRDefault="00C17052" w:rsidP="00C17052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C17052">
              <w:rPr>
                <w:rFonts w:eastAsia="Times New Roman"/>
                <w:sz w:val="24"/>
                <w:szCs w:val="24"/>
              </w:rPr>
              <w:t>Передаудиторна</w:t>
            </w:r>
            <w:proofErr w:type="spellEnd"/>
            <w:r w:rsidRPr="00C17052">
              <w:rPr>
                <w:rFonts w:eastAsia="Times New Roman"/>
                <w:sz w:val="24"/>
                <w:szCs w:val="24"/>
              </w:rPr>
              <w:t xml:space="preserve"> теоретична підготовка до практичних занять за планом практичних занять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7052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52" w:rsidRPr="00C17052" w:rsidRDefault="00C17052" w:rsidP="00C17052">
            <w:pPr>
              <w:jc w:val="center"/>
              <w:rPr>
                <w:sz w:val="24"/>
                <w:szCs w:val="24"/>
                <w:lang w:val="ru-RU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Самостійне опрацювання тем, які не входять до плану аудиторних занять: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7052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52" w:rsidRPr="00C17052" w:rsidRDefault="00C17052" w:rsidP="00C17052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 xml:space="preserve">Основні синдроми при лейкозах. Хронічний </w:t>
            </w:r>
            <w:proofErr w:type="spellStart"/>
            <w:r w:rsidRPr="00C17052">
              <w:rPr>
                <w:rFonts w:eastAsia="Times New Roman"/>
                <w:sz w:val="24"/>
                <w:szCs w:val="24"/>
              </w:rPr>
              <w:t>лімфолейкоз</w:t>
            </w:r>
            <w:proofErr w:type="spellEnd"/>
            <w:r w:rsidRPr="00C17052">
              <w:rPr>
                <w:rFonts w:eastAsia="Times New Roman"/>
                <w:sz w:val="24"/>
                <w:szCs w:val="24"/>
              </w:rPr>
              <w:t xml:space="preserve"> та мієлолейкоз.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  <w:lang w:val="ru-RU"/>
              </w:rPr>
            </w:pPr>
            <w:r w:rsidRPr="00DB0359">
              <w:rPr>
                <w:sz w:val="24"/>
                <w:szCs w:val="24"/>
                <w:lang w:val="ru-RU"/>
              </w:rPr>
              <w:t>2</w:t>
            </w:r>
          </w:p>
        </w:tc>
      </w:tr>
      <w:tr w:rsidR="00C17052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52" w:rsidRPr="00C17052" w:rsidRDefault="00C17052" w:rsidP="00C17052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Основні симптоми та синдроми при цукровому діабеті. Основні клінічні прояви захворювань щитовидної залози.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2</w:t>
            </w:r>
          </w:p>
        </w:tc>
      </w:tr>
      <w:tr w:rsidR="00C17052" w:rsidRPr="00DB0359" w:rsidTr="00C71C16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52" w:rsidRPr="00C17052" w:rsidRDefault="00C17052" w:rsidP="00C17052">
            <w:pPr>
              <w:spacing w:line="0" w:lineRule="atLeast"/>
              <w:ind w:left="100"/>
              <w:rPr>
                <w:rFonts w:eastAsia="Times New Roman"/>
                <w:sz w:val="24"/>
                <w:szCs w:val="24"/>
              </w:rPr>
            </w:pPr>
            <w:r w:rsidRPr="00C17052">
              <w:rPr>
                <w:rFonts w:eastAsia="Times New Roman"/>
                <w:sz w:val="24"/>
                <w:szCs w:val="24"/>
              </w:rPr>
              <w:t>Підготовка до диференційного заліку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2" w:rsidRPr="00DB0359" w:rsidRDefault="00DD32BA" w:rsidP="00C1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7052" w:rsidRPr="00DB0359" w:rsidTr="00C71C16">
        <w:trPr>
          <w:trHeight w:val="338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2" w:rsidRPr="00DB0359" w:rsidRDefault="00C17052" w:rsidP="00C17052">
            <w:pPr>
              <w:rPr>
                <w:sz w:val="24"/>
                <w:szCs w:val="24"/>
              </w:rPr>
            </w:pPr>
            <w:r w:rsidRPr="00DB0359">
              <w:rPr>
                <w:sz w:val="24"/>
                <w:szCs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52" w:rsidRPr="00DB0359" w:rsidRDefault="00C17052" w:rsidP="00C17052">
            <w:pPr>
              <w:spacing w:line="0" w:lineRule="atLeas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DB0359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95484" w:rsidRPr="00DB0359" w:rsidRDefault="00095484" w:rsidP="00D50648">
      <w:pPr>
        <w:rPr>
          <w:b/>
          <w:sz w:val="24"/>
          <w:szCs w:val="24"/>
        </w:rPr>
      </w:pP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DB0359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DB0359">
        <w:rPr>
          <w:sz w:val="24"/>
          <w:szCs w:val="24"/>
          <w:lang w:val="ru-RU"/>
        </w:rPr>
        <w:t>мат</w:t>
      </w:r>
      <w:r w:rsidR="003E7A81" w:rsidRPr="00DB0359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0B07FD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B0359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Default="00BC1592" w:rsidP="00484A73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Відвідування занять та поведінка</w:t>
      </w:r>
      <w:r>
        <w:rPr>
          <w:color w:val="000000"/>
          <w:sz w:val="24"/>
          <w:szCs w:val="24"/>
        </w:rPr>
        <w:t xml:space="preserve"> </w:t>
      </w:r>
      <w:r w:rsidR="000B07FD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>
        <w:rPr>
          <w:color w:val="000000"/>
          <w:sz w:val="24"/>
          <w:szCs w:val="24"/>
        </w:rPr>
        <w:t>обов</w:t>
      </w:r>
      <w:proofErr w:type="spellEnd"/>
      <w:r w:rsidR="000B07FD" w:rsidRPr="000B07FD">
        <w:rPr>
          <w:color w:val="000000"/>
          <w:sz w:val="24"/>
          <w:szCs w:val="24"/>
          <w:lang w:val="ru-RU"/>
        </w:rPr>
        <w:t>’</w:t>
      </w:r>
      <w:proofErr w:type="spellStart"/>
      <w:r w:rsidR="000B07FD">
        <w:rPr>
          <w:color w:val="000000"/>
          <w:sz w:val="24"/>
          <w:szCs w:val="24"/>
        </w:rPr>
        <w:t>язковим</w:t>
      </w:r>
      <w:proofErr w:type="spellEnd"/>
      <w:r w:rsidR="000B07FD">
        <w:rPr>
          <w:color w:val="000000"/>
          <w:sz w:val="24"/>
          <w:szCs w:val="24"/>
        </w:rPr>
        <w:t xml:space="preserve">. </w:t>
      </w:r>
      <w:r w:rsidR="00484A73" w:rsidRPr="00484A73">
        <w:rPr>
          <w:sz w:val="24"/>
          <w:szCs w:val="24"/>
        </w:rPr>
        <w:t xml:space="preserve"> </w:t>
      </w:r>
      <w:r w:rsidR="000B07FD" w:rsidRPr="00DB0359">
        <w:rPr>
          <w:sz w:val="24"/>
          <w:szCs w:val="24"/>
        </w:rPr>
        <w:t>Не допускаються запізнення студентів на</w:t>
      </w:r>
      <w:r w:rsidR="000B07FD">
        <w:rPr>
          <w:sz w:val="24"/>
          <w:szCs w:val="24"/>
        </w:rPr>
        <w:t xml:space="preserve"> лекції та </w:t>
      </w:r>
      <w:r w:rsidR="000B07FD" w:rsidRPr="00DB0359">
        <w:rPr>
          <w:sz w:val="24"/>
          <w:szCs w:val="24"/>
        </w:rPr>
        <w:t xml:space="preserve"> практичні заняття. </w:t>
      </w:r>
    </w:p>
    <w:p w:rsidR="000B07FD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DB0359">
        <w:rPr>
          <w:sz w:val="24"/>
          <w:szCs w:val="24"/>
        </w:rPr>
        <w:t xml:space="preserve">Під час </w:t>
      </w:r>
      <w:r w:rsidRPr="004860B6">
        <w:rPr>
          <w:sz w:val="24"/>
          <w:szCs w:val="24"/>
        </w:rPr>
        <w:t xml:space="preserve">лекційного заняття </w:t>
      </w:r>
      <w:r w:rsidRPr="00DB0359">
        <w:rPr>
          <w:sz w:val="24"/>
          <w:szCs w:val="24"/>
        </w:rPr>
        <w:t>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– це абсолютно нормально.</w:t>
      </w:r>
      <w:r w:rsidRPr="000B07FD">
        <w:rPr>
          <w:b/>
          <w:sz w:val="24"/>
          <w:szCs w:val="24"/>
        </w:rPr>
        <w:t xml:space="preserve"> </w:t>
      </w:r>
    </w:p>
    <w:p w:rsidR="00BC1592" w:rsidRPr="004860B6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4860B6">
        <w:rPr>
          <w:color w:val="000000"/>
          <w:sz w:val="24"/>
          <w:szCs w:val="24"/>
        </w:rPr>
        <w:t xml:space="preserve"> дозволяється лише з дозволу викладача</w:t>
      </w:r>
      <w:r w:rsidR="004860B6">
        <w:rPr>
          <w:color w:val="000000"/>
          <w:sz w:val="24"/>
          <w:szCs w:val="24"/>
        </w:rPr>
        <w:t>.</w:t>
      </w:r>
      <w:r w:rsidR="004860B6" w:rsidRPr="004860B6">
        <w:rPr>
          <w:sz w:val="24"/>
          <w:szCs w:val="24"/>
        </w:rPr>
        <w:t xml:space="preserve"> </w:t>
      </w:r>
      <w:r w:rsidR="004860B6" w:rsidRPr="00DB0359">
        <w:rPr>
          <w:sz w:val="24"/>
          <w:szCs w:val="24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DB0359">
        <w:rPr>
          <w:sz w:val="24"/>
          <w:szCs w:val="24"/>
        </w:rPr>
        <w:t>гаджетами</w:t>
      </w:r>
      <w:proofErr w:type="spellEnd"/>
      <w:r w:rsidR="004860B6" w:rsidRPr="00DB0359">
        <w:rPr>
          <w:sz w:val="24"/>
          <w:szCs w:val="24"/>
        </w:rPr>
        <w:t xml:space="preserve"> під час заняття. </w:t>
      </w:r>
    </w:p>
    <w:p w:rsidR="004860B6" w:rsidRPr="004860B6" w:rsidRDefault="00BC1592" w:rsidP="004860B6">
      <w:pPr>
        <w:ind w:left="393" w:right="111" w:firstLine="566"/>
        <w:jc w:val="both"/>
        <w:rPr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>
        <w:rPr>
          <w:rFonts w:eastAsia="Times New Roman"/>
          <w:color w:val="000000"/>
          <w:sz w:val="24"/>
          <w:szCs w:val="24"/>
        </w:rPr>
        <w:t xml:space="preserve"> (в  т.ч.</w:t>
      </w:r>
      <w:r w:rsidR="00D9054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3E7A81">
        <w:rPr>
          <w:sz w:val="24"/>
          <w:szCs w:val="24"/>
        </w:rPr>
        <w:t xml:space="preserve"> </w:t>
      </w:r>
      <w:r w:rsidR="004860B6" w:rsidRPr="004860B6">
        <w:rPr>
          <w:sz w:val="24"/>
        </w:rPr>
        <w:t>Дотримання академічної доброчесності здобувачами освіти передбачає:</w:t>
      </w:r>
    </w:p>
    <w:p w:rsidR="004860B6" w:rsidRPr="004860B6" w:rsidRDefault="004860B6" w:rsidP="004860B6">
      <w:pPr>
        <w:pStyle w:val="a8"/>
        <w:widowControl w:val="0"/>
        <w:numPr>
          <w:ilvl w:val="1"/>
          <w:numId w:val="49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860B6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4860B6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4860B6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4860B6" w:rsidRDefault="004860B6" w:rsidP="004860B6">
      <w:pPr>
        <w:pStyle w:val="a8"/>
        <w:widowControl w:val="0"/>
        <w:numPr>
          <w:ilvl w:val="1"/>
          <w:numId w:val="49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Посилання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0B6">
        <w:rPr>
          <w:rFonts w:ascii="Times New Roman" w:hAnsi="Times New Roman" w:cs="Times New Roman"/>
          <w:sz w:val="24"/>
        </w:rPr>
        <w:t>у</w:t>
      </w:r>
      <w:proofErr w:type="gram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разі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ідей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розробок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тверджень</w:t>
      </w:r>
      <w:proofErr w:type="spellEnd"/>
      <w:r w:rsidRPr="004860B6">
        <w:rPr>
          <w:rFonts w:ascii="Times New Roman" w:hAnsi="Times New Roman" w:cs="Times New Roman"/>
          <w:sz w:val="24"/>
        </w:rPr>
        <w:t>,</w:t>
      </w:r>
      <w:r w:rsidRPr="004860B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відомостей</w:t>
      </w:r>
      <w:proofErr w:type="spellEnd"/>
      <w:r w:rsidRPr="004860B6">
        <w:rPr>
          <w:rFonts w:ascii="Times New Roman" w:hAnsi="Times New Roman" w:cs="Times New Roman"/>
          <w:sz w:val="24"/>
        </w:rPr>
        <w:t>;</w:t>
      </w:r>
    </w:p>
    <w:p w:rsidR="004860B6" w:rsidRPr="004860B6" w:rsidRDefault="004860B6" w:rsidP="004860B6">
      <w:pPr>
        <w:pStyle w:val="a8"/>
        <w:widowControl w:val="0"/>
        <w:numPr>
          <w:ilvl w:val="1"/>
          <w:numId w:val="49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Дотримання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4860B6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авторське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4860B6">
        <w:rPr>
          <w:rFonts w:ascii="Times New Roman" w:hAnsi="Times New Roman" w:cs="Times New Roman"/>
          <w:sz w:val="24"/>
        </w:rPr>
        <w:t>суміжні</w:t>
      </w:r>
      <w:proofErr w:type="spellEnd"/>
      <w:r w:rsidRPr="004860B6">
        <w:rPr>
          <w:rFonts w:ascii="Times New Roman" w:hAnsi="Times New Roman" w:cs="Times New Roman"/>
          <w:spacing w:val="-1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права;</w:t>
      </w:r>
    </w:p>
    <w:p w:rsidR="004860B6" w:rsidRPr="004860B6" w:rsidRDefault="004860B6" w:rsidP="004860B6">
      <w:pPr>
        <w:pStyle w:val="a8"/>
        <w:widowControl w:val="0"/>
        <w:numPr>
          <w:ilvl w:val="1"/>
          <w:numId w:val="49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Надання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достовірної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результати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власної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0B6">
        <w:rPr>
          <w:rFonts w:ascii="Times New Roman" w:hAnsi="Times New Roman" w:cs="Times New Roman"/>
          <w:sz w:val="24"/>
        </w:rPr>
        <w:t>наукової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творчої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860B6">
        <w:rPr>
          <w:rFonts w:ascii="Times New Roman" w:hAnsi="Times New Roman" w:cs="Times New Roman"/>
          <w:sz w:val="24"/>
        </w:rPr>
        <w:t>діяльності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4860B6">
        <w:rPr>
          <w:rFonts w:ascii="Times New Roman" w:hAnsi="Times New Roman" w:cs="Times New Roman"/>
          <w:sz w:val="24"/>
        </w:rPr>
        <w:t>досл</w:t>
      </w:r>
      <w:proofErr w:type="gramEnd"/>
      <w:r w:rsidRPr="004860B6">
        <w:rPr>
          <w:rFonts w:ascii="Times New Roman" w:hAnsi="Times New Roman" w:cs="Times New Roman"/>
          <w:sz w:val="24"/>
        </w:rPr>
        <w:t>іджень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>.</w:t>
      </w:r>
    </w:p>
    <w:p w:rsidR="00BC1592" w:rsidRPr="003E7A81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4860B6">
        <w:rPr>
          <w:sz w:val="24"/>
          <w:szCs w:val="24"/>
        </w:rPr>
        <w:t xml:space="preserve">Кафедра </w:t>
      </w:r>
      <w:r w:rsidRPr="004860B6">
        <w:rPr>
          <w:sz w:val="24"/>
          <w:szCs w:val="24"/>
          <w:lang w:val="ru-RU"/>
        </w:rPr>
        <w:t xml:space="preserve">пропедевтики </w:t>
      </w:r>
      <w:proofErr w:type="spellStart"/>
      <w:r w:rsidRPr="004860B6">
        <w:rPr>
          <w:sz w:val="24"/>
          <w:szCs w:val="24"/>
          <w:lang w:val="ru-RU"/>
        </w:rPr>
        <w:t>внутрішньо</w:t>
      </w:r>
      <w:proofErr w:type="spellEnd"/>
      <w:r w:rsidRPr="004860B6">
        <w:rPr>
          <w:sz w:val="24"/>
          <w:szCs w:val="24"/>
        </w:rPr>
        <w:t xml:space="preserve">ї медицини </w:t>
      </w:r>
      <w:r w:rsidR="004860B6" w:rsidRPr="004860B6">
        <w:rPr>
          <w:sz w:val="24"/>
          <w:szCs w:val="24"/>
        </w:rPr>
        <w:t xml:space="preserve">№2 </w:t>
      </w:r>
      <w:r w:rsidRPr="004860B6">
        <w:rPr>
          <w:sz w:val="24"/>
          <w:szCs w:val="24"/>
        </w:rPr>
        <w:t xml:space="preserve">та </w:t>
      </w:r>
      <w:proofErr w:type="spellStart"/>
      <w:r w:rsidRPr="004860B6">
        <w:rPr>
          <w:sz w:val="24"/>
          <w:szCs w:val="24"/>
        </w:rPr>
        <w:t>медсестринства</w:t>
      </w:r>
      <w:proofErr w:type="spellEnd"/>
      <w:r w:rsidRPr="004860B6">
        <w:rPr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 xml:space="preserve">підтримує </w:t>
      </w:r>
      <w:r w:rsidRPr="004860B6">
        <w:rPr>
          <w:sz w:val="24"/>
          <w:szCs w:val="24"/>
        </w:rPr>
        <w:t>нульову толерантність до плагіату</w:t>
      </w:r>
      <w:r w:rsidRPr="004860B6">
        <w:rPr>
          <w:b/>
          <w:sz w:val="24"/>
          <w:szCs w:val="24"/>
        </w:rPr>
        <w:t xml:space="preserve">. </w:t>
      </w:r>
      <w:r w:rsidRPr="004860B6">
        <w:rPr>
          <w:sz w:val="24"/>
          <w:szCs w:val="24"/>
        </w:rPr>
        <w:t>Від студентів очікується бажання</w:t>
      </w:r>
      <w:r w:rsidRPr="00DB0359">
        <w:rPr>
          <w:sz w:val="24"/>
          <w:szCs w:val="24"/>
        </w:rPr>
        <w:t xml:space="preserve">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</w:t>
      </w:r>
      <w:r>
        <w:rPr>
          <w:sz w:val="24"/>
          <w:szCs w:val="24"/>
        </w:rPr>
        <w:t>ти дослідницько-науковий пошук.</w:t>
      </w:r>
    </w:p>
    <w:p w:rsidR="00BC1592" w:rsidRPr="004860B6" w:rsidRDefault="00BC1592" w:rsidP="004860B6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</w:t>
      </w:r>
      <w:r w:rsidR="003E7A81" w:rsidRPr="00DB0359">
        <w:rPr>
          <w:sz w:val="24"/>
          <w:szCs w:val="24"/>
        </w:rPr>
        <w:lastRenderedPageBreak/>
        <w:t xml:space="preserve">прохання студента це може зробити староста групи. </w:t>
      </w:r>
    </w:p>
    <w:p w:rsidR="004860B6" w:rsidRPr="00DB0359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4860B6">
        <w:rPr>
          <w:b/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>Практичні заняття</w:t>
      </w:r>
      <w:r w:rsidR="004860B6" w:rsidRPr="00DB0359">
        <w:rPr>
          <w:b/>
          <w:sz w:val="24"/>
          <w:szCs w:val="24"/>
        </w:rPr>
        <w:t xml:space="preserve"> </w:t>
      </w:r>
      <w:r w:rsidR="004860B6" w:rsidRPr="000B07FD">
        <w:rPr>
          <w:sz w:val="24"/>
          <w:szCs w:val="24"/>
        </w:rPr>
        <w:t>передбачають:</w:t>
      </w:r>
    </w:p>
    <w:p w:rsidR="004860B6" w:rsidRPr="00DB0359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Pr="00DB0359">
        <w:rPr>
          <w:sz w:val="24"/>
          <w:szCs w:val="24"/>
        </w:rPr>
        <w:t xml:space="preserve"> участь під час обговорення в аудиторії, студенти/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DB0359" w:rsidRDefault="004860B6" w:rsidP="004860B6">
      <w:pPr>
        <w:pStyle w:val="a8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DB0359" w:rsidRDefault="004860B6" w:rsidP="004860B6">
      <w:pPr>
        <w:pStyle w:val="a8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DB0359" w:rsidRDefault="004860B6" w:rsidP="004860B6">
      <w:pPr>
        <w:pStyle w:val="a8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DB0359" w:rsidRDefault="004860B6" w:rsidP="004860B6">
      <w:pPr>
        <w:pStyle w:val="a8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DB0359" w:rsidRDefault="004860B6" w:rsidP="004860B6">
      <w:pPr>
        <w:pStyle w:val="a8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DB0359" w:rsidRDefault="004860B6" w:rsidP="004860B6">
      <w:pPr>
        <w:pStyle w:val="a8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DB035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DB0359" w:rsidRDefault="004860B6" w:rsidP="004860B6">
      <w:pPr>
        <w:pStyle w:val="a8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4860B6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DB0359">
        <w:rPr>
          <w:sz w:val="24"/>
          <w:szCs w:val="24"/>
        </w:rPr>
        <w:t>-ок</w:t>
      </w:r>
      <w:proofErr w:type="spellEnd"/>
      <w:r w:rsidRPr="00DB0359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</w:t>
      </w:r>
      <w:r>
        <w:rPr>
          <w:sz w:val="24"/>
          <w:szCs w:val="24"/>
        </w:rPr>
        <w:t xml:space="preserve">заходах з предметного профілю. </w:t>
      </w:r>
    </w:p>
    <w:p w:rsidR="00BC1592" w:rsidRPr="003E7A81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3E7A81">
        <w:rPr>
          <w:b/>
          <w:bCs/>
          <w:iCs/>
          <w:sz w:val="24"/>
          <w:szCs w:val="24"/>
        </w:rPr>
        <w:t xml:space="preserve"> </w:t>
      </w:r>
      <w:r w:rsidR="003E7A81" w:rsidRPr="004860B6">
        <w:rPr>
          <w:bCs/>
          <w:iCs/>
          <w:sz w:val="24"/>
          <w:szCs w:val="24"/>
        </w:rPr>
        <w:t>Оцінювання</w:t>
      </w:r>
      <w:r w:rsidR="003E7A81" w:rsidRPr="004860B6">
        <w:rPr>
          <w:bCs/>
          <w:iCs/>
          <w:sz w:val="24"/>
          <w:szCs w:val="24"/>
          <w:lang w:val="ru-RU"/>
        </w:rPr>
        <w:t xml:space="preserve"> </w:t>
      </w:r>
      <w:r w:rsidR="003E7A81" w:rsidRPr="004860B6">
        <w:rPr>
          <w:bCs/>
          <w:iCs/>
          <w:sz w:val="24"/>
          <w:szCs w:val="24"/>
        </w:rPr>
        <w:t>індивідуальних завдань студента</w:t>
      </w:r>
      <w:r w:rsidR="003E7A81" w:rsidRPr="00DB0359">
        <w:rPr>
          <w:bCs/>
          <w:iCs/>
          <w:sz w:val="24"/>
          <w:szCs w:val="24"/>
        </w:rPr>
        <w:t xml:space="preserve"> </w:t>
      </w:r>
      <w:r w:rsidR="003E7A81" w:rsidRPr="00DB0359">
        <w:rPr>
          <w:color w:val="000000"/>
          <w:spacing w:val="4"/>
          <w:sz w:val="24"/>
          <w:szCs w:val="24"/>
        </w:rPr>
        <w:t>здійснюється за</w:t>
      </w:r>
      <w:r w:rsidR="003E7A81" w:rsidRPr="00DB0359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DB0359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DB0359">
        <w:rPr>
          <w:bCs/>
          <w:sz w:val="24"/>
          <w:szCs w:val="24"/>
        </w:rPr>
        <w:t>участь у Всеукраїнській олімпіаді</w:t>
      </w:r>
      <w:r w:rsidR="003E7A81" w:rsidRPr="00DB0359">
        <w:rPr>
          <w:b/>
          <w:bCs/>
          <w:sz w:val="24"/>
          <w:szCs w:val="24"/>
        </w:rPr>
        <w:t>)</w:t>
      </w:r>
      <w:r w:rsidR="003E7A81" w:rsidRPr="00DB0359">
        <w:rPr>
          <w:sz w:val="24"/>
          <w:szCs w:val="24"/>
        </w:rPr>
        <w:t>. Бали (</w:t>
      </w:r>
      <w:r w:rsidR="003E7A81" w:rsidRPr="00DB0359">
        <w:rPr>
          <w:bCs/>
          <w:sz w:val="24"/>
          <w:szCs w:val="24"/>
        </w:rPr>
        <w:t xml:space="preserve">не більше як 10) </w:t>
      </w:r>
      <w:r w:rsidR="003E7A81" w:rsidRPr="00DB0359">
        <w:rPr>
          <w:sz w:val="24"/>
          <w:szCs w:val="24"/>
        </w:rPr>
        <w:t>додаються, як заохочувальні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4A5AD6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50773D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Порядок інформування про зміни у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та ін. </w:t>
      </w:r>
      <w:r w:rsidR="004A5AD6">
        <w:rPr>
          <w:rFonts w:eastAsia="Times New Roman"/>
          <w:color w:val="000000"/>
          <w:sz w:val="24"/>
          <w:szCs w:val="24"/>
        </w:rPr>
        <w:t xml:space="preserve">Розробка, оновлення та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затвердження </w:t>
      </w:r>
      <w:proofErr w:type="spellStart"/>
      <w:r w:rsidR="004A5AD6" w:rsidRPr="004A5AD6">
        <w:rPr>
          <w:rFonts w:eastAsia="Times New Roman"/>
          <w:color w:val="000000"/>
          <w:sz w:val="24"/>
          <w:szCs w:val="24"/>
        </w:rPr>
        <w:t>силабусі</w:t>
      </w:r>
      <w:r w:rsidR="004A5AD6">
        <w:rPr>
          <w:rFonts w:eastAsia="Times New Roman"/>
          <w:color w:val="000000"/>
          <w:sz w:val="24"/>
          <w:szCs w:val="24"/>
        </w:rPr>
        <w:t>у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</w:rPr>
        <w:t xml:space="preserve"> навчальн</w:t>
      </w:r>
      <w:r w:rsidR="004A5AD6">
        <w:rPr>
          <w:rFonts w:eastAsia="Times New Roman"/>
          <w:color w:val="000000"/>
          <w:sz w:val="24"/>
          <w:szCs w:val="24"/>
        </w:rPr>
        <w:t xml:space="preserve">ої </w:t>
      </w:r>
      <w:r w:rsidR="004A5AD6" w:rsidRPr="004A5AD6">
        <w:rPr>
          <w:rFonts w:eastAsia="Times New Roman"/>
          <w:color w:val="000000"/>
          <w:sz w:val="24"/>
          <w:szCs w:val="24"/>
        </w:rPr>
        <w:t>дисциплін</w:t>
      </w:r>
      <w:r w:rsidR="004A5AD6">
        <w:rPr>
          <w:rFonts w:eastAsia="Times New Roman"/>
          <w:color w:val="000000"/>
          <w:sz w:val="24"/>
          <w:szCs w:val="24"/>
        </w:rPr>
        <w:t>и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прово</w:t>
      </w:r>
      <w:r w:rsidR="004A5AD6">
        <w:rPr>
          <w:rFonts w:eastAsia="Times New Roman"/>
          <w:color w:val="000000"/>
          <w:sz w:val="24"/>
          <w:szCs w:val="24"/>
        </w:rPr>
        <w:t xml:space="preserve">диться кожного навчального року. 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>
        <w:rPr>
          <w:rFonts w:eastAsia="Times New Roman"/>
          <w:color w:val="000000"/>
          <w:sz w:val="24"/>
          <w:szCs w:val="24"/>
        </w:rPr>
        <w:t xml:space="preserve">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розміщення на сайті ХНМУ в профілі освітн</w:t>
      </w:r>
      <w:r w:rsidR="004A5AD6">
        <w:rPr>
          <w:rFonts w:eastAsia="Times New Roman"/>
          <w:color w:val="000000"/>
          <w:sz w:val="24"/>
          <w:szCs w:val="24"/>
        </w:rPr>
        <w:t xml:space="preserve">ьої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програм</w:t>
      </w:r>
      <w:r w:rsidR="004A5AD6">
        <w:rPr>
          <w:rFonts w:eastAsia="Times New Roman"/>
          <w:color w:val="000000"/>
          <w:sz w:val="24"/>
          <w:szCs w:val="24"/>
        </w:rPr>
        <w:t>и «Медицина»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до 30 червня поточного навчального року для на наступний навчальний рік;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90548" w:rsidRPr="00DB0359" w:rsidRDefault="00D90548" w:rsidP="00D90548">
      <w:pPr>
        <w:ind w:firstLine="709"/>
        <w:jc w:val="both"/>
        <w:rPr>
          <w:sz w:val="24"/>
          <w:szCs w:val="24"/>
        </w:rPr>
      </w:pPr>
      <w:r w:rsidRPr="00DB0359">
        <w:rPr>
          <w:b/>
          <w:sz w:val="24"/>
          <w:szCs w:val="24"/>
        </w:rPr>
        <w:t>Організація поточного контролю</w:t>
      </w:r>
      <w:r w:rsidRPr="00DB0359">
        <w:rPr>
          <w:sz w:val="24"/>
          <w:szCs w:val="24"/>
          <w:lang w:val="ru-RU"/>
        </w:rPr>
        <w:t>.</w:t>
      </w:r>
      <w:r w:rsidRPr="00DB0359">
        <w:rPr>
          <w:sz w:val="24"/>
          <w:szCs w:val="24"/>
        </w:rPr>
        <w:t xml:space="preserve">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розв’язання ситуаційних задач, трактування та оцінка результатів лабораторних досліджень, аналіз і оцінка результатів інструментальних досліджень і параметрів, що характеризують функції організму людини, контроль засвоєння практичних навичок. </w:t>
      </w:r>
      <w:r w:rsidRPr="00DB0359">
        <w:rPr>
          <w:bCs/>
          <w:sz w:val="24"/>
          <w:szCs w:val="24"/>
        </w:rPr>
        <w:t xml:space="preserve">Підсумкове заняття (ПЗ) </w:t>
      </w:r>
      <w:r w:rsidRPr="00DB0359">
        <w:rPr>
          <w:sz w:val="24"/>
          <w:szCs w:val="24"/>
        </w:rPr>
        <w:t>обов’язково проводиться згідно з програмою навчальної дисципліни протягом семестру за розкладом, під час занять. Прийом ПЗ здійснюється викладачем академічної групи. Оцінювання здійснюється за традиційною 4-бальною системою: «відмінно», «добре», «задовільно» та «незадовільно». Перерахунок середньої оцінки за поточну навчальну діяльність у багатобальну шкалу проводиться відповідно до «Інструкції з оцінювання навчальної діяльності студентів…» або</w:t>
      </w:r>
      <w:r w:rsidRPr="00DB0359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викладач автоматично одержує за допомогою електронного журналу АСУ. </w:t>
      </w:r>
      <w:r w:rsidRPr="00DB0359">
        <w:rPr>
          <w:sz w:val="24"/>
          <w:szCs w:val="24"/>
        </w:rPr>
        <w:t>Мінімальна кількість балів, яку має набрати студент за поточну діяльність під час вивчення розділу, становить  70 балів, максимальна кількість балів - 120 балів.</w:t>
      </w:r>
    </w:p>
    <w:p w:rsidR="00D90548" w:rsidRPr="00DB0359" w:rsidRDefault="00D90548" w:rsidP="00D90548">
      <w:pPr>
        <w:ind w:firstLine="709"/>
        <w:jc w:val="both"/>
        <w:rPr>
          <w:bCs/>
          <w:iCs/>
          <w:sz w:val="24"/>
          <w:szCs w:val="24"/>
        </w:rPr>
      </w:pPr>
      <w:r w:rsidRPr="00DB0359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DB0359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D90548" w:rsidRPr="00DB0359" w:rsidRDefault="00D90548" w:rsidP="00D90548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DB0359">
        <w:rPr>
          <w:b/>
          <w:sz w:val="24"/>
          <w:szCs w:val="24"/>
        </w:rPr>
        <w:t>Організація підсумкового контролю – диференційованого заліку.</w:t>
      </w:r>
      <w:r w:rsidRPr="00DB0359">
        <w:rPr>
          <w:sz w:val="24"/>
          <w:szCs w:val="24"/>
        </w:rPr>
        <w:t xml:space="preserve"> </w:t>
      </w:r>
      <w:r w:rsidRPr="00DB0359">
        <w:rPr>
          <w:color w:val="000000"/>
          <w:spacing w:val="-4"/>
          <w:sz w:val="24"/>
          <w:szCs w:val="24"/>
        </w:rPr>
        <w:t xml:space="preserve">Допуск до </w:t>
      </w:r>
      <w:r w:rsidRPr="00DB0359">
        <w:rPr>
          <w:sz w:val="24"/>
          <w:szCs w:val="24"/>
        </w:rPr>
        <w:lastRenderedPageBreak/>
        <w:t>диференційованого заліку</w:t>
      </w:r>
      <w:r w:rsidRPr="00DB0359">
        <w:rPr>
          <w:color w:val="000000"/>
          <w:spacing w:val="-4"/>
          <w:sz w:val="24"/>
          <w:szCs w:val="24"/>
        </w:rPr>
        <w:t xml:space="preserve"> визначається у балах поточної навчальної діяльності, а саме:  </w:t>
      </w:r>
      <w:r w:rsidRPr="00DB0359">
        <w:rPr>
          <w:color w:val="000000"/>
          <w:sz w:val="24"/>
          <w:szCs w:val="24"/>
          <w:lang w:val="en-US"/>
        </w:rPr>
        <w:t>min</w:t>
      </w:r>
      <w:r w:rsidRPr="00DB0359">
        <w:rPr>
          <w:color w:val="000000"/>
          <w:sz w:val="24"/>
          <w:szCs w:val="24"/>
        </w:rPr>
        <w:t xml:space="preserve"> - 70, </w:t>
      </w:r>
      <w:r w:rsidRPr="00DB0359">
        <w:rPr>
          <w:color w:val="000000"/>
          <w:sz w:val="24"/>
          <w:szCs w:val="24"/>
          <w:lang w:val="en-US"/>
        </w:rPr>
        <w:t>max</w:t>
      </w:r>
      <w:r w:rsidRPr="00DB0359">
        <w:rPr>
          <w:color w:val="000000"/>
          <w:sz w:val="24"/>
          <w:szCs w:val="24"/>
        </w:rPr>
        <w:t xml:space="preserve"> - 120 балів. </w:t>
      </w:r>
      <w:r w:rsidRPr="00DB0359">
        <w:rPr>
          <w:sz w:val="24"/>
          <w:szCs w:val="24"/>
        </w:rPr>
        <w:t>Диференційований залік</w:t>
      </w:r>
      <w:r w:rsidRPr="00DB0359">
        <w:rPr>
          <w:color w:val="000000"/>
          <w:spacing w:val="-4"/>
          <w:sz w:val="24"/>
          <w:szCs w:val="24"/>
        </w:rPr>
        <w:t xml:space="preserve"> проводиться викладачем академічної групи або </w:t>
      </w:r>
      <w:proofErr w:type="spellStart"/>
      <w:r w:rsidRPr="00DB0359">
        <w:rPr>
          <w:color w:val="000000"/>
          <w:spacing w:val="-4"/>
          <w:sz w:val="24"/>
          <w:szCs w:val="24"/>
        </w:rPr>
        <w:t>комісійно</w:t>
      </w:r>
      <w:proofErr w:type="spellEnd"/>
      <w:r w:rsidRPr="00DB0359">
        <w:rPr>
          <w:color w:val="000000"/>
          <w:spacing w:val="-4"/>
          <w:sz w:val="24"/>
          <w:szCs w:val="24"/>
        </w:rPr>
        <w:t xml:space="preserve"> вразі незгоди студента з результатами атестації. </w:t>
      </w:r>
      <w:r w:rsidRPr="00DB0359">
        <w:rPr>
          <w:bCs/>
          <w:iCs/>
          <w:sz w:val="24"/>
          <w:szCs w:val="24"/>
        </w:rPr>
        <w:t xml:space="preserve">Якщо </w:t>
      </w:r>
      <w:proofErr w:type="spellStart"/>
      <w:r w:rsidRPr="00DB0359">
        <w:rPr>
          <w:bCs/>
          <w:iCs/>
          <w:sz w:val="24"/>
          <w:szCs w:val="24"/>
        </w:rPr>
        <w:t>диф.залік</w:t>
      </w:r>
      <w:proofErr w:type="spellEnd"/>
      <w:r w:rsidRPr="00DB0359">
        <w:rPr>
          <w:bCs/>
          <w:iCs/>
          <w:sz w:val="24"/>
          <w:szCs w:val="24"/>
        </w:rPr>
        <w:t xml:space="preserve"> не складено, встановлюються дати перескладання під час канікул, до початку наступного семестру. </w:t>
      </w:r>
      <w:r w:rsidRPr="00DB0359">
        <w:rPr>
          <w:color w:val="000000"/>
          <w:sz w:val="24"/>
          <w:szCs w:val="24"/>
        </w:rPr>
        <w:t xml:space="preserve">Безпосередньо </w:t>
      </w:r>
      <w:r w:rsidRPr="00DB0359">
        <w:rPr>
          <w:sz w:val="24"/>
          <w:szCs w:val="24"/>
        </w:rPr>
        <w:t>диференційований залік</w:t>
      </w:r>
      <w:r w:rsidRPr="00DB0359">
        <w:rPr>
          <w:color w:val="000000"/>
          <w:spacing w:val="-4"/>
          <w:sz w:val="24"/>
          <w:szCs w:val="24"/>
        </w:rPr>
        <w:t xml:space="preserve"> оцінюється від </w:t>
      </w:r>
      <w:r w:rsidRPr="00DB0359">
        <w:rPr>
          <w:sz w:val="24"/>
          <w:szCs w:val="24"/>
        </w:rPr>
        <w:t>-</w:t>
      </w:r>
      <w:r w:rsidRPr="00DB0359">
        <w:rPr>
          <w:color w:val="000000"/>
          <w:spacing w:val="-4"/>
          <w:sz w:val="24"/>
          <w:szCs w:val="24"/>
        </w:rPr>
        <w:t xml:space="preserve"> 50 до </w:t>
      </w:r>
      <w:r w:rsidRPr="00DB0359">
        <w:rPr>
          <w:sz w:val="24"/>
          <w:szCs w:val="24"/>
        </w:rPr>
        <w:t>–</w:t>
      </w:r>
      <w:r w:rsidRPr="00DB0359">
        <w:rPr>
          <w:color w:val="000000"/>
          <w:spacing w:val="-4"/>
          <w:sz w:val="24"/>
          <w:szCs w:val="24"/>
        </w:rPr>
        <w:t xml:space="preserve"> 80 балів. </w:t>
      </w:r>
    </w:p>
    <w:p w:rsidR="00D90548" w:rsidRPr="00DB0359" w:rsidRDefault="00D90548" w:rsidP="00D90548">
      <w:pPr>
        <w:ind w:firstLine="567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Диференційований залік з дисципліни - це процес, протягом якого перевіряються отримані за курс :</w:t>
      </w:r>
    </w:p>
    <w:p w:rsidR="00D90548" w:rsidRPr="00DB0359" w:rsidRDefault="00D90548" w:rsidP="00D90548">
      <w:pPr>
        <w:widowControl/>
        <w:numPr>
          <w:ilvl w:val="0"/>
          <w:numId w:val="6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рівень теоретичних знань;</w:t>
      </w:r>
    </w:p>
    <w:p w:rsidR="00D90548" w:rsidRPr="00DB0359" w:rsidRDefault="00D90548" w:rsidP="00D90548">
      <w:pPr>
        <w:widowControl/>
        <w:numPr>
          <w:ilvl w:val="0"/>
          <w:numId w:val="6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розвиток творчого мислення;</w:t>
      </w:r>
    </w:p>
    <w:p w:rsidR="00D90548" w:rsidRPr="00DB0359" w:rsidRDefault="00D90548" w:rsidP="00D90548">
      <w:pPr>
        <w:widowControl/>
        <w:numPr>
          <w:ilvl w:val="0"/>
          <w:numId w:val="6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навички самостійної роботи;</w:t>
      </w:r>
    </w:p>
    <w:p w:rsidR="00D90548" w:rsidRPr="00DB0359" w:rsidRDefault="00D90548" w:rsidP="00D90548">
      <w:pPr>
        <w:widowControl/>
        <w:numPr>
          <w:ilvl w:val="0"/>
          <w:numId w:val="6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компетенції - вміння синтезувати отримані знання і застосовувати їх у вирішенні практичних завдань.</w:t>
      </w:r>
    </w:p>
    <w:p w:rsidR="00D90548" w:rsidRPr="00DB0359" w:rsidRDefault="00D90548" w:rsidP="00D90548">
      <w:pPr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Диференційований залік проводиться викладачем групи на останньому занятті.</w:t>
      </w:r>
    </w:p>
    <w:p w:rsidR="00D90548" w:rsidRPr="00DB0359" w:rsidRDefault="00D90548" w:rsidP="00D90548">
      <w:pPr>
        <w:ind w:firstLine="567"/>
        <w:jc w:val="both"/>
        <w:rPr>
          <w:rFonts w:eastAsia="Times New Roman"/>
          <w:sz w:val="24"/>
          <w:szCs w:val="24"/>
        </w:rPr>
      </w:pPr>
      <w:bookmarkStart w:id="1" w:name="page37"/>
      <w:bookmarkEnd w:id="1"/>
      <w:r w:rsidRPr="00DB0359">
        <w:rPr>
          <w:rFonts w:eastAsia="Times New Roman"/>
          <w:sz w:val="24"/>
          <w:szCs w:val="24"/>
        </w:rPr>
        <w:t>Під час проведення диференційного заліку проводиться оцінювання засвоєння практичних навичок та теоретичних знань за складеними на кафедрі білетами, які включають усі теми дисципліни.</w:t>
      </w:r>
    </w:p>
    <w:p w:rsidR="00D90548" w:rsidRPr="00DB0359" w:rsidRDefault="00D90548" w:rsidP="00D90548">
      <w:pPr>
        <w:ind w:firstLine="567"/>
        <w:jc w:val="both"/>
        <w:rPr>
          <w:bCs/>
          <w:iCs/>
          <w:sz w:val="24"/>
          <w:szCs w:val="24"/>
        </w:rPr>
      </w:pPr>
      <w:r w:rsidRPr="00D90548">
        <w:rPr>
          <w:b/>
          <w:bCs/>
          <w:iCs/>
          <w:sz w:val="24"/>
          <w:szCs w:val="24"/>
        </w:rPr>
        <w:t xml:space="preserve">Оцінка з дисципліни </w:t>
      </w:r>
      <w:r w:rsidRPr="00DB0359">
        <w:rPr>
          <w:bCs/>
          <w:iCs/>
          <w:sz w:val="24"/>
          <w:szCs w:val="24"/>
        </w:rPr>
        <w:t>визначається як середнє арифметичне балів за всі семестри, протягом яких вивчалась дисципліна, які переводяться у 120-бальну шкалу ЕСТС з додаванням балів, одержаних безпосередньо на диференційованому</w:t>
      </w:r>
      <w:r w:rsidRPr="00DB0359">
        <w:rPr>
          <w:b/>
          <w:bCs/>
          <w:i/>
          <w:iCs/>
          <w:sz w:val="24"/>
          <w:szCs w:val="24"/>
        </w:rPr>
        <w:t xml:space="preserve"> </w:t>
      </w:r>
      <w:r w:rsidRPr="00DB0359">
        <w:rPr>
          <w:bCs/>
          <w:iCs/>
          <w:sz w:val="24"/>
          <w:szCs w:val="24"/>
        </w:rPr>
        <w:t xml:space="preserve">заліку. </w:t>
      </w:r>
    </w:p>
    <w:p w:rsidR="00D90548" w:rsidRPr="00DB0359" w:rsidRDefault="00D90548" w:rsidP="00D90548">
      <w:pPr>
        <w:ind w:firstLine="567"/>
        <w:jc w:val="both"/>
        <w:rPr>
          <w:bCs/>
          <w:iCs/>
          <w:sz w:val="24"/>
          <w:szCs w:val="24"/>
        </w:rPr>
      </w:pPr>
      <w:r w:rsidRPr="00DB0359">
        <w:rPr>
          <w:bCs/>
          <w:iCs/>
          <w:sz w:val="24"/>
          <w:szCs w:val="24"/>
        </w:rPr>
        <w:t xml:space="preserve">Максимальна кількість балів, яку студент може набрати за вивчення дисципліни </w:t>
      </w:r>
      <w:r w:rsidRPr="00DB0359">
        <w:rPr>
          <w:b/>
          <w:bCs/>
          <w:iCs/>
          <w:sz w:val="24"/>
          <w:szCs w:val="24"/>
        </w:rPr>
        <w:t>–</w:t>
      </w:r>
      <w:r w:rsidRPr="00DB0359">
        <w:rPr>
          <w:bCs/>
          <w:iCs/>
          <w:sz w:val="24"/>
          <w:szCs w:val="24"/>
        </w:rPr>
        <w:t xml:space="preserve"> 200 балів, у тому числі максимальна кількість балів за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120, у тому числі мінімальна поточна навчальна діяльність – 70 та за результатами диференційованого заліку – 50 балів.</w:t>
      </w:r>
    </w:p>
    <w:p w:rsidR="00D90548" w:rsidRPr="00D90548" w:rsidRDefault="00D90548" w:rsidP="00D90548">
      <w:pPr>
        <w:ind w:firstLine="720"/>
        <w:jc w:val="both"/>
        <w:rPr>
          <w:bCs/>
          <w:iCs/>
          <w:sz w:val="24"/>
          <w:szCs w:val="24"/>
        </w:rPr>
      </w:pPr>
      <w:r w:rsidRPr="00DB0359">
        <w:rPr>
          <w:sz w:val="24"/>
          <w:szCs w:val="24"/>
        </w:rPr>
        <w:t xml:space="preserve">Оцінка з дисципліни виставляється лише студентам, яким зараховані усі практичні заняття та </w:t>
      </w:r>
      <w:proofErr w:type="spellStart"/>
      <w:r w:rsidRPr="00DB0359">
        <w:rPr>
          <w:sz w:val="24"/>
          <w:szCs w:val="24"/>
        </w:rPr>
        <w:t>диф.залік</w:t>
      </w:r>
      <w:proofErr w:type="spellEnd"/>
      <w:r w:rsidRPr="00DB0359">
        <w:rPr>
          <w:sz w:val="24"/>
          <w:szCs w:val="24"/>
        </w:rPr>
        <w:t xml:space="preserve">. </w:t>
      </w:r>
      <w:r w:rsidRPr="00DB0359">
        <w:rPr>
          <w:bCs/>
          <w:iCs/>
          <w:sz w:val="24"/>
          <w:szCs w:val="24"/>
        </w:rPr>
        <w:t xml:space="preserve">Якщо </w:t>
      </w:r>
      <w:proofErr w:type="spellStart"/>
      <w:r w:rsidRPr="00DB0359">
        <w:rPr>
          <w:bCs/>
          <w:iCs/>
          <w:sz w:val="24"/>
          <w:szCs w:val="24"/>
        </w:rPr>
        <w:t>диф.залік</w:t>
      </w:r>
      <w:proofErr w:type="spellEnd"/>
      <w:r w:rsidRPr="00DB0359">
        <w:rPr>
          <w:bCs/>
          <w:iCs/>
          <w:sz w:val="24"/>
          <w:szCs w:val="24"/>
        </w:rPr>
        <w:t xml:space="preserve"> не складено, встановлюються дати перескладання під час канікул, </w:t>
      </w:r>
      <w:r>
        <w:rPr>
          <w:bCs/>
          <w:iCs/>
          <w:sz w:val="24"/>
          <w:szCs w:val="24"/>
        </w:rPr>
        <w:t>до початку наступного семестру.</w:t>
      </w:r>
    </w:p>
    <w:p w:rsidR="003E7A81" w:rsidRPr="00DB0359" w:rsidRDefault="00BC1592" w:rsidP="003E7A81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Ліквідація академічної заборгованості</w:t>
      </w:r>
      <w:r>
        <w:rPr>
          <w:color w:val="000000"/>
          <w:sz w:val="24"/>
          <w:szCs w:val="24"/>
        </w:rPr>
        <w:t xml:space="preserve"> (відпрацювання).</w:t>
      </w:r>
      <w:r w:rsidR="00D90548" w:rsidRPr="00D90548">
        <w:rPr>
          <w:color w:val="000000"/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DB0359">
        <w:rPr>
          <w:sz w:val="24"/>
          <w:szCs w:val="24"/>
          <w:lang w:val="ru-RU"/>
        </w:rPr>
        <w:t xml:space="preserve"> </w:t>
      </w:r>
      <w:r w:rsidR="003E7A81" w:rsidRPr="00DB0359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DB0359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 xml:space="preserve"> – 17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>, по суботах</w:t>
      </w:r>
      <w:r w:rsidR="003E7A81" w:rsidRPr="00DB0359">
        <w:rPr>
          <w:sz w:val="24"/>
          <w:szCs w:val="24"/>
          <w:lang w:val="ru-RU"/>
        </w:rPr>
        <w:t xml:space="preserve"> з</w:t>
      </w:r>
      <w:r w:rsidR="003E7A81" w:rsidRPr="00DB0359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 xml:space="preserve">Студенти, які не були допущені до </w:t>
      </w:r>
      <w:proofErr w:type="spellStart"/>
      <w:r w:rsidRPr="00DB0359">
        <w:rPr>
          <w:color w:val="000000"/>
          <w:sz w:val="24"/>
          <w:szCs w:val="24"/>
        </w:rPr>
        <w:t>диф.заліку</w:t>
      </w:r>
      <w:proofErr w:type="spellEnd"/>
      <w:r w:rsidRPr="00DB0359">
        <w:rPr>
          <w:color w:val="000000"/>
          <w:sz w:val="24"/>
          <w:szCs w:val="24"/>
        </w:rPr>
        <w:t>, або не склали його мають право на ліквідацію поточної академічної заборгованості та перескладання іспиту 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0A0BA0" w:rsidRDefault="0050773D" w:rsidP="000A0B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704327">
        <w:rPr>
          <w:sz w:val="24"/>
          <w:szCs w:val="24"/>
        </w:rPr>
        <w:t xml:space="preserve"> виникн</w:t>
      </w:r>
      <w:r>
        <w:rPr>
          <w:sz w:val="24"/>
          <w:szCs w:val="24"/>
        </w:rPr>
        <w:t xml:space="preserve">енні </w:t>
      </w:r>
      <w:r w:rsidRPr="00704327">
        <w:rPr>
          <w:sz w:val="24"/>
          <w:szCs w:val="24"/>
        </w:rPr>
        <w:t xml:space="preserve">будь-які питання, </w:t>
      </w:r>
      <w:r>
        <w:rPr>
          <w:sz w:val="24"/>
          <w:szCs w:val="24"/>
        </w:rPr>
        <w:t xml:space="preserve">студенти мають право </w:t>
      </w:r>
      <w:r w:rsidRPr="00704327">
        <w:rPr>
          <w:sz w:val="24"/>
          <w:szCs w:val="24"/>
        </w:rPr>
        <w:t>контакту</w:t>
      </w:r>
      <w:r>
        <w:rPr>
          <w:sz w:val="24"/>
          <w:szCs w:val="24"/>
        </w:rPr>
        <w:t>вати</w:t>
      </w:r>
      <w:r w:rsidRPr="00704327">
        <w:rPr>
          <w:sz w:val="24"/>
          <w:szCs w:val="24"/>
        </w:rPr>
        <w:t xml:space="preserve"> з викладачем.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sz w:val="24"/>
          <w:szCs w:val="24"/>
          <w:u w:val="single"/>
        </w:rPr>
        <w:t xml:space="preserve">Розділ </w:t>
      </w:r>
      <w:r w:rsidRPr="00DB0359">
        <w:rPr>
          <w:rFonts w:eastAsia="Times New Roman"/>
          <w:b/>
          <w:sz w:val="24"/>
          <w:szCs w:val="24"/>
          <w:u w:val="single"/>
          <w:lang w:val="en-US"/>
        </w:rPr>
        <w:t>I</w:t>
      </w:r>
      <w:r w:rsidRPr="00DB0359">
        <w:rPr>
          <w:rFonts w:eastAsia="Times New Roman"/>
          <w:b/>
          <w:sz w:val="24"/>
          <w:szCs w:val="24"/>
          <w:u w:val="single"/>
        </w:rPr>
        <w:t xml:space="preserve"> «</w:t>
      </w:r>
      <w:r w:rsidRPr="00DB0359">
        <w:rPr>
          <w:rFonts w:eastAsia="Times New Roman"/>
          <w:b/>
          <w:sz w:val="24"/>
          <w:szCs w:val="24"/>
        </w:rPr>
        <w:t>ОСНОВНІ МЕТОДИ ОБСТЕЖЕННЯ ХВОРИХ У КЛІНІЦІ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sz w:val="24"/>
          <w:szCs w:val="24"/>
        </w:rPr>
        <w:t>ВНУТРІШНІХ ХВОРОБ»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1. </w:t>
      </w:r>
      <w:r w:rsidRPr="00DB0359">
        <w:rPr>
          <w:rFonts w:eastAsia="Times New Roman"/>
          <w:b/>
          <w:sz w:val="24"/>
          <w:szCs w:val="24"/>
        </w:rPr>
        <w:t>Введення в клініку внутрішніх хвороб. Основні правила</w:t>
      </w:r>
      <w:r w:rsidRPr="00DB0359">
        <w:rPr>
          <w:rFonts w:eastAsia="Times New Roman"/>
          <w:b/>
          <w:i/>
          <w:sz w:val="24"/>
          <w:szCs w:val="24"/>
        </w:rPr>
        <w:t xml:space="preserve"> </w:t>
      </w:r>
      <w:r w:rsidRPr="00DB0359">
        <w:rPr>
          <w:rFonts w:eastAsia="Times New Roman"/>
          <w:b/>
          <w:sz w:val="24"/>
          <w:szCs w:val="24"/>
        </w:rPr>
        <w:t>розпитування та огляду хворого</w:t>
      </w:r>
    </w:p>
    <w:p w:rsidR="00D90548" w:rsidRPr="00DB0359" w:rsidRDefault="00D90548" w:rsidP="00D90548">
      <w:pPr>
        <w:widowControl/>
        <w:numPr>
          <w:ilvl w:val="0"/>
          <w:numId w:val="7"/>
        </w:numPr>
        <w:tabs>
          <w:tab w:val="left" w:pos="840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Київська школа терапевтів: внесок видатних вітчизняних клініцистів В.П.Образцова, Т.Г.Яновського, М.Д.</w:t>
      </w:r>
      <w:proofErr w:type="spellStart"/>
      <w:r w:rsidRPr="00DB0359">
        <w:rPr>
          <w:rFonts w:eastAsia="Times New Roman"/>
          <w:sz w:val="24"/>
          <w:szCs w:val="24"/>
        </w:rPr>
        <w:t>Стражеска</w:t>
      </w:r>
      <w:proofErr w:type="spellEnd"/>
      <w:r w:rsidRPr="00DB0359">
        <w:rPr>
          <w:rFonts w:eastAsia="Times New Roman"/>
          <w:sz w:val="24"/>
          <w:szCs w:val="24"/>
        </w:rPr>
        <w:t>, В.М.Іванова, В.Х.Василенка, М.М.</w:t>
      </w:r>
      <w:proofErr w:type="spellStart"/>
      <w:r w:rsidRPr="00DB0359">
        <w:rPr>
          <w:rFonts w:eastAsia="Times New Roman"/>
          <w:sz w:val="24"/>
          <w:szCs w:val="24"/>
        </w:rPr>
        <w:t>Губергриця</w:t>
      </w:r>
      <w:proofErr w:type="spellEnd"/>
      <w:r w:rsidRPr="00DB0359">
        <w:rPr>
          <w:rFonts w:eastAsia="Times New Roman"/>
          <w:sz w:val="24"/>
          <w:szCs w:val="24"/>
        </w:rPr>
        <w:t xml:space="preserve"> в розвиток клінічної медицини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bookmarkStart w:id="2" w:name="page28"/>
      <w:bookmarkEnd w:id="2"/>
      <w:r w:rsidRPr="00DB0359">
        <w:rPr>
          <w:rFonts w:eastAsia="Times New Roman"/>
          <w:sz w:val="24"/>
          <w:szCs w:val="24"/>
        </w:rPr>
        <w:t>Методологічні принципи діагностики внутрішніх захворювань.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Основні методи діагностики внутрішніх хвороб.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Схема розпитування обстежуваного. Основні структурні частини анамнезу.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Послідовність проведення загального огляду хворого.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Типи </w:t>
      </w:r>
      <w:proofErr w:type="spellStart"/>
      <w:r w:rsidRPr="00DB0359">
        <w:rPr>
          <w:rFonts w:eastAsia="Times New Roman"/>
          <w:sz w:val="24"/>
          <w:szCs w:val="24"/>
        </w:rPr>
        <w:t>тілобудови</w:t>
      </w:r>
      <w:proofErr w:type="spellEnd"/>
      <w:r w:rsidRPr="00DB0359">
        <w:rPr>
          <w:rFonts w:eastAsia="Times New Roman"/>
          <w:sz w:val="24"/>
          <w:szCs w:val="24"/>
        </w:rPr>
        <w:t xml:space="preserve"> та основні їх критерії.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Послідовність пальпації лімфатичних вузлів та характеристика отриманих даних.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lastRenderedPageBreak/>
        <w:t>Правила проведення огляду голови та шиї.</w:t>
      </w:r>
    </w:p>
    <w:p w:rsidR="00D90548" w:rsidRPr="00DB0359" w:rsidRDefault="00D90548" w:rsidP="00D90548">
      <w:pPr>
        <w:widowControl/>
        <w:numPr>
          <w:ilvl w:val="0"/>
          <w:numId w:val="8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Послідовність проведення огляду тулуба та кінцівок.</w:t>
      </w:r>
    </w:p>
    <w:p w:rsidR="00D90548" w:rsidRPr="00DB0359" w:rsidRDefault="00D90548" w:rsidP="00D90548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2. </w:t>
      </w:r>
      <w:proofErr w:type="spellStart"/>
      <w:r w:rsidRPr="00DB0359">
        <w:rPr>
          <w:rFonts w:eastAsia="Times New Roman"/>
          <w:b/>
          <w:sz w:val="24"/>
          <w:szCs w:val="24"/>
        </w:rPr>
        <w:t>Фізикальні</w:t>
      </w:r>
      <w:proofErr w:type="spellEnd"/>
      <w:r w:rsidRPr="00DB0359">
        <w:rPr>
          <w:rFonts w:eastAsia="Times New Roman"/>
          <w:b/>
          <w:sz w:val="24"/>
          <w:szCs w:val="24"/>
        </w:rPr>
        <w:t xml:space="preserve"> та інструментальні методи дослідження стану </w:t>
      </w:r>
      <w:proofErr w:type="spellStart"/>
      <w:r w:rsidRPr="00DB0359">
        <w:rPr>
          <w:rFonts w:eastAsia="Times New Roman"/>
          <w:b/>
          <w:sz w:val="24"/>
          <w:szCs w:val="24"/>
        </w:rPr>
        <w:t>бронхо–</w:t>
      </w:r>
      <w:proofErr w:type="spellEnd"/>
      <w:r w:rsidRPr="00DB0359">
        <w:rPr>
          <w:rFonts w:eastAsia="Times New Roman"/>
          <w:b/>
          <w:i/>
          <w:sz w:val="24"/>
          <w:szCs w:val="24"/>
        </w:rPr>
        <w:t xml:space="preserve"> </w:t>
      </w:r>
      <w:r w:rsidRPr="00DB0359">
        <w:rPr>
          <w:rFonts w:eastAsia="Times New Roman"/>
          <w:b/>
          <w:sz w:val="24"/>
          <w:szCs w:val="24"/>
        </w:rPr>
        <w:t>легеневої системи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Статичний огляд грудної клітки, діагностичне значення основних симптомів.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Динамічний огляд грудної клітки, діагностичне значення основних симптомів.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грудної клітки: послідовність проведення, клінічне значення основних симптомів.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Послідовність проведення порівняльної перкусії легень. Основні </w:t>
      </w:r>
      <w:proofErr w:type="spellStart"/>
      <w:r w:rsidRPr="00DB0359">
        <w:rPr>
          <w:rFonts w:eastAsia="Times New Roman"/>
          <w:sz w:val="24"/>
          <w:szCs w:val="24"/>
        </w:rPr>
        <w:t>перкуторні</w:t>
      </w:r>
      <w:proofErr w:type="spellEnd"/>
      <w:r w:rsidRPr="00DB0359">
        <w:rPr>
          <w:rFonts w:eastAsia="Times New Roman"/>
          <w:sz w:val="24"/>
          <w:szCs w:val="24"/>
        </w:rPr>
        <w:t xml:space="preserve"> тони та механізм їх формування.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Алгоритм проведення топографічної перкусії легень. Топографічні параметри легень в нормі та при патології.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Аускультація легень – визначення основних дихальних шумів, їх якісних та кількісних змін.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Аускультація легень – визначення додаткових дихальних шумів, їх класифікація, алгоритм характеристики </w:t>
      </w:r>
      <w:proofErr w:type="spellStart"/>
      <w:r w:rsidRPr="00DB0359">
        <w:rPr>
          <w:rFonts w:eastAsia="Times New Roman"/>
          <w:sz w:val="24"/>
          <w:szCs w:val="24"/>
        </w:rPr>
        <w:t>аускультативної</w:t>
      </w:r>
      <w:proofErr w:type="spellEnd"/>
      <w:r w:rsidRPr="00DB0359">
        <w:rPr>
          <w:rFonts w:eastAsia="Times New Roman"/>
          <w:sz w:val="24"/>
          <w:szCs w:val="24"/>
        </w:rPr>
        <w:t xml:space="preserve"> картини легень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Механізми утворення та різновиди хрипів, їх діагностичне значення.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Основні причини утворення крепітації та шуму тертя плеври. Їх діагностичне значення та способи диференціювання.</w:t>
      </w:r>
    </w:p>
    <w:p w:rsidR="00D90548" w:rsidRPr="00DB0359" w:rsidRDefault="00D90548" w:rsidP="00D90548">
      <w:pPr>
        <w:widowControl/>
        <w:numPr>
          <w:ilvl w:val="0"/>
          <w:numId w:val="9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Правила та послідовність дослідження </w:t>
      </w:r>
      <w:proofErr w:type="spellStart"/>
      <w:r w:rsidRPr="00DB0359">
        <w:rPr>
          <w:rFonts w:eastAsia="Times New Roman"/>
          <w:sz w:val="24"/>
          <w:szCs w:val="24"/>
        </w:rPr>
        <w:t>бронхофонії</w:t>
      </w:r>
      <w:proofErr w:type="spellEnd"/>
      <w:r w:rsidRPr="00DB0359">
        <w:rPr>
          <w:rFonts w:eastAsia="Times New Roman"/>
          <w:sz w:val="24"/>
          <w:szCs w:val="24"/>
        </w:rPr>
        <w:t>, її діагностичне значення.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3. </w:t>
      </w:r>
      <w:proofErr w:type="spellStart"/>
      <w:r w:rsidRPr="00DB0359">
        <w:rPr>
          <w:rFonts w:eastAsia="Times New Roman"/>
          <w:b/>
          <w:sz w:val="24"/>
          <w:szCs w:val="24"/>
        </w:rPr>
        <w:t>Фізикальні</w:t>
      </w:r>
      <w:proofErr w:type="spellEnd"/>
      <w:r w:rsidRPr="00DB0359">
        <w:rPr>
          <w:rFonts w:eastAsia="Times New Roman"/>
          <w:b/>
          <w:sz w:val="24"/>
          <w:szCs w:val="24"/>
        </w:rPr>
        <w:t xml:space="preserve"> методи дослідження серцево–судинної системи</w:t>
      </w:r>
    </w:p>
    <w:p w:rsidR="00D90548" w:rsidRPr="00DB0359" w:rsidRDefault="00D90548" w:rsidP="00D90548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Огляд передсерцевої ділянки, діагностичне значення основних симптомів.</w:t>
      </w:r>
    </w:p>
    <w:p w:rsidR="00D90548" w:rsidRPr="0050773D" w:rsidRDefault="00D90548" w:rsidP="0050773D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Основні властивості пульсу, правила та послідовність їх визначення.</w:t>
      </w:r>
    </w:p>
    <w:p w:rsidR="00D90548" w:rsidRPr="00DB0359" w:rsidRDefault="00D90548" w:rsidP="00D90548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тиску за методом Короткова, розрахунок пульсового, </w:t>
      </w:r>
      <w:proofErr w:type="spellStart"/>
      <w:r w:rsidRPr="00DB0359">
        <w:rPr>
          <w:rFonts w:eastAsia="Times New Roman"/>
          <w:sz w:val="24"/>
          <w:szCs w:val="24"/>
        </w:rPr>
        <w:t>середньодинамічного</w:t>
      </w:r>
      <w:proofErr w:type="spellEnd"/>
      <w:r w:rsidRPr="00DB0359">
        <w:rPr>
          <w:rFonts w:eastAsia="Times New Roman"/>
          <w:sz w:val="24"/>
          <w:szCs w:val="24"/>
        </w:rPr>
        <w:t xml:space="preserve"> тиску.</w:t>
      </w:r>
    </w:p>
    <w:p w:rsidR="00D90548" w:rsidRPr="00DB0359" w:rsidRDefault="00D90548" w:rsidP="00D90548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передсерцевої ділянки, визначення клінічного значення знайдених симптомів.</w:t>
      </w:r>
    </w:p>
    <w:p w:rsidR="00D90548" w:rsidRPr="00DB0359" w:rsidRDefault="00D90548" w:rsidP="00D90548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Перкуторне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серця – відносна серцева тупість: нормальні межі та їх зміщення при змінах камер серця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bookmarkStart w:id="3" w:name="page29"/>
      <w:bookmarkEnd w:id="3"/>
      <w:proofErr w:type="spellStart"/>
      <w:r w:rsidRPr="00DB0359">
        <w:rPr>
          <w:rFonts w:eastAsia="Times New Roman"/>
          <w:sz w:val="24"/>
          <w:szCs w:val="24"/>
        </w:rPr>
        <w:t>Перкуторне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серця – абсолютна серцева тупість: нормальні межі та їх зміщення внаслідок серцевих та </w:t>
      </w:r>
      <w:proofErr w:type="spellStart"/>
      <w:r w:rsidRPr="00DB0359">
        <w:rPr>
          <w:rFonts w:eastAsia="Times New Roman"/>
          <w:sz w:val="24"/>
          <w:szCs w:val="24"/>
        </w:rPr>
        <w:t>позасерцевих</w:t>
      </w:r>
      <w:proofErr w:type="spellEnd"/>
      <w:r w:rsidRPr="00DB0359">
        <w:rPr>
          <w:rFonts w:eastAsia="Times New Roman"/>
          <w:sz w:val="24"/>
          <w:szCs w:val="24"/>
        </w:rPr>
        <w:t xml:space="preserve"> причин.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Перкуторне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визначення судинного пучка, його діагностичне значення.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Аускультація серця – серцеві тони, механізм їх формування та зміни за силою і тембром.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Розщеплення та роздвоєння серцевих тонів, поняття про акцентування ІІ тону.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Додаткові серцеві тони – ритм перепілки та ритм галопу.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Аускультація серцевих шумів: класифікація та умови виникнення.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Аускультація серцевих шумів: послідовність характеристики, відмінності між органічними та функціональними шумами.</w:t>
      </w:r>
    </w:p>
    <w:p w:rsidR="00D90548" w:rsidRPr="00DB0359" w:rsidRDefault="00D90548" w:rsidP="00D90548">
      <w:pPr>
        <w:widowControl/>
        <w:numPr>
          <w:ilvl w:val="0"/>
          <w:numId w:val="11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Діастолічні</w:t>
      </w:r>
      <w:proofErr w:type="spellEnd"/>
      <w:r w:rsidRPr="00DB0359">
        <w:rPr>
          <w:rFonts w:eastAsia="Times New Roman"/>
          <w:sz w:val="24"/>
          <w:szCs w:val="24"/>
        </w:rPr>
        <w:t xml:space="preserve"> функціональні шуми (Флінта, </w:t>
      </w:r>
      <w:proofErr w:type="spellStart"/>
      <w:r w:rsidRPr="00DB0359">
        <w:rPr>
          <w:rFonts w:eastAsia="Times New Roman"/>
          <w:sz w:val="24"/>
          <w:szCs w:val="24"/>
        </w:rPr>
        <w:t>Кумбса</w:t>
      </w:r>
      <w:proofErr w:type="spellEnd"/>
      <w:r w:rsidRPr="00DB0359">
        <w:rPr>
          <w:rFonts w:eastAsia="Times New Roman"/>
          <w:sz w:val="24"/>
          <w:szCs w:val="24"/>
        </w:rPr>
        <w:t xml:space="preserve">, </w:t>
      </w:r>
      <w:proofErr w:type="spellStart"/>
      <w:r w:rsidRPr="00DB0359">
        <w:rPr>
          <w:rFonts w:eastAsia="Times New Roman"/>
          <w:sz w:val="24"/>
          <w:szCs w:val="24"/>
        </w:rPr>
        <w:t>Грехема–Стіла</w:t>
      </w:r>
      <w:proofErr w:type="spellEnd"/>
      <w:r w:rsidRPr="00DB0359">
        <w:rPr>
          <w:rFonts w:eastAsia="Times New Roman"/>
          <w:sz w:val="24"/>
          <w:szCs w:val="24"/>
        </w:rPr>
        <w:t>): умови виникнення та діагностичне значення.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4. </w:t>
      </w:r>
      <w:r w:rsidRPr="00DB0359">
        <w:rPr>
          <w:rFonts w:eastAsia="Times New Roman"/>
          <w:b/>
          <w:sz w:val="24"/>
          <w:szCs w:val="24"/>
        </w:rPr>
        <w:t>Інструментальні методи дослідження серцево–судинної системи</w:t>
      </w:r>
    </w:p>
    <w:p w:rsidR="00D90548" w:rsidRPr="00DB0359" w:rsidRDefault="00D90548" w:rsidP="00D90548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Правила аналізу ЕКГ. Підрахунок ЧСС та визначення положення електричної осі серця.</w:t>
      </w:r>
    </w:p>
    <w:p w:rsidR="00D90548" w:rsidRPr="00DB0359" w:rsidRDefault="00D90548" w:rsidP="00D90548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ЕКГ–ознаки</w:t>
      </w:r>
      <w:proofErr w:type="spellEnd"/>
      <w:r w:rsidRPr="00DB0359">
        <w:rPr>
          <w:rFonts w:eastAsia="Times New Roman"/>
          <w:sz w:val="24"/>
          <w:szCs w:val="24"/>
        </w:rPr>
        <w:t xml:space="preserve"> порушень автоматизму.</w:t>
      </w:r>
    </w:p>
    <w:p w:rsidR="00D90548" w:rsidRPr="00DB0359" w:rsidRDefault="00D90548" w:rsidP="00D90548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ЕКГ–ознаки</w:t>
      </w:r>
      <w:proofErr w:type="spellEnd"/>
      <w:r w:rsidRPr="00DB0359">
        <w:rPr>
          <w:rFonts w:eastAsia="Times New Roman"/>
          <w:sz w:val="24"/>
          <w:szCs w:val="24"/>
        </w:rPr>
        <w:t xml:space="preserve"> порушень збудливості. Диференціація основних видів екстрасистол.</w:t>
      </w:r>
    </w:p>
    <w:p w:rsidR="00D90548" w:rsidRPr="00DB0359" w:rsidRDefault="00D90548" w:rsidP="00D90548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ЕКГ–ознаки</w:t>
      </w:r>
      <w:proofErr w:type="spellEnd"/>
      <w:r w:rsidRPr="00DB0359">
        <w:rPr>
          <w:rFonts w:eastAsia="Times New Roman"/>
          <w:sz w:val="24"/>
          <w:szCs w:val="24"/>
        </w:rPr>
        <w:t xml:space="preserve"> порушень провідності. Класифікація порушень провідності.</w:t>
      </w:r>
    </w:p>
    <w:p w:rsidR="00D90548" w:rsidRPr="00DB0359" w:rsidRDefault="00D90548" w:rsidP="00D90548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ЕКГ–ознаки</w:t>
      </w:r>
      <w:proofErr w:type="spellEnd"/>
      <w:r w:rsidRPr="00DB0359">
        <w:rPr>
          <w:rFonts w:eastAsia="Times New Roman"/>
          <w:sz w:val="24"/>
          <w:szCs w:val="24"/>
        </w:rPr>
        <w:t xml:space="preserve"> миготливої аритмії та фібриляції передсердь. Механізми їх  виникнення.</w:t>
      </w:r>
    </w:p>
    <w:p w:rsidR="00D90548" w:rsidRPr="00DB0359" w:rsidRDefault="00D90548" w:rsidP="00D90548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Правила аналізу та основні компоненти ФКГ.</w:t>
      </w:r>
    </w:p>
    <w:p w:rsidR="00D90548" w:rsidRPr="00DB0359" w:rsidRDefault="00D90548" w:rsidP="00D90548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Основні </w:t>
      </w:r>
      <w:proofErr w:type="spellStart"/>
      <w:r w:rsidRPr="00DB0359">
        <w:rPr>
          <w:rFonts w:eastAsia="Times New Roman"/>
          <w:sz w:val="24"/>
          <w:szCs w:val="24"/>
        </w:rPr>
        <w:t>ехокардіографічні</w:t>
      </w:r>
      <w:proofErr w:type="spellEnd"/>
      <w:r w:rsidRPr="00DB0359">
        <w:rPr>
          <w:rFonts w:eastAsia="Times New Roman"/>
          <w:sz w:val="24"/>
          <w:szCs w:val="24"/>
        </w:rPr>
        <w:t xml:space="preserve"> параметри серця, причини їх змін при патології.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5. </w:t>
      </w:r>
      <w:r w:rsidRPr="00DB0359">
        <w:rPr>
          <w:rFonts w:eastAsia="Times New Roman"/>
          <w:b/>
          <w:sz w:val="24"/>
          <w:szCs w:val="24"/>
        </w:rPr>
        <w:t>Основні методи дослідження органів шлунково–кишкового тракту</w:t>
      </w:r>
      <w:r w:rsidRPr="00DB0359">
        <w:rPr>
          <w:rFonts w:eastAsia="Times New Roman"/>
          <w:b/>
          <w:i/>
          <w:sz w:val="24"/>
          <w:szCs w:val="24"/>
        </w:rPr>
        <w:t xml:space="preserve"> </w:t>
      </w:r>
      <w:r w:rsidRPr="00DB0359">
        <w:rPr>
          <w:rFonts w:eastAsia="Times New Roman"/>
          <w:b/>
          <w:sz w:val="24"/>
          <w:szCs w:val="24"/>
        </w:rPr>
        <w:t>та нирок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Послідовність проведення огляду живота, визначення основних симптомів.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Поверхнева пальпація живота: алгоритм проведення та аналізу триманих даних.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Теоретичні засади та принципи глибокої методичної ковзної пальпації живота за методом </w:t>
      </w:r>
      <w:proofErr w:type="spellStart"/>
      <w:r w:rsidRPr="00DB0359">
        <w:rPr>
          <w:rFonts w:eastAsia="Times New Roman"/>
          <w:sz w:val="24"/>
          <w:szCs w:val="24"/>
        </w:rPr>
        <w:t>Образцова-Стражеска</w:t>
      </w:r>
      <w:proofErr w:type="spellEnd"/>
      <w:r w:rsidRPr="00DB0359">
        <w:rPr>
          <w:rFonts w:eastAsia="Times New Roman"/>
          <w:sz w:val="24"/>
          <w:szCs w:val="24"/>
        </w:rPr>
        <w:t>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сигмоподібної, сліпої кишки, термінального відділу здухвинної кишки, їх властивості в нормі.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lastRenderedPageBreak/>
        <w:t xml:space="preserve">Правила пальпації висхідної та </w:t>
      </w:r>
      <w:proofErr w:type="spellStart"/>
      <w:r w:rsidRPr="00DB0359">
        <w:rPr>
          <w:rFonts w:eastAsia="Times New Roman"/>
          <w:sz w:val="24"/>
          <w:szCs w:val="24"/>
        </w:rPr>
        <w:t>нисхідної</w:t>
      </w:r>
      <w:proofErr w:type="spellEnd"/>
      <w:r w:rsidRPr="00DB0359">
        <w:rPr>
          <w:rFonts w:eastAsia="Times New Roman"/>
          <w:sz w:val="24"/>
          <w:szCs w:val="24"/>
        </w:rPr>
        <w:t xml:space="preserve"> ободової кишки, їх властивості в нормі.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Методи визначення нижньої межі шлунка.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поперечної ободової кишки, основні властивості.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Правила пальпації печінки, діагностичне значення основних симптомів.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селезінки.</w:t>
      </w:r>
    </w:p>
    <w:p w:rsidR="00D90548" w:rsidRPr="00DB0359" w:rsidRDefault="00D90548" w:rsidP="00D90548">
      <w:pPr>
        <w:widowControl/>
        <w:numPr>
          <w:ilvl w:val="0"/>
          <w:numId w:val="13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Способи визначення наявності рідини у черевній порожнині.</w:t>
      </w:r>
    </w:p>
    <w:p w:rsidR="00D90548" w:rsidRPr="00DB0359" w:rsidRDefault="00D90548" w:rsidP="00D90548">
      <w:pPr>
        <w:widowControl/>
        <w:numPr>
          <w:ilvl w:val="0"/>
          <w:numId w:val="14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Перкусія печінки за методом Образцова: послідовність проведення, параметри в нормі та при патології.</w:t>
      </w:r>
    </w:p>
    <w:p w:rsidR="00D90548" w:rsidRPr="00DB0359" w:rsidRDefault="00D90548" w:rsidP="00D90548">
      <w:pPr>
        <w:widowControl/>
        <w:numPr>
          <w:ilvl w:val="0"/>
          <w:numId w:val="14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Перкусія печінки за методом </w:t>
      </w:r>
      <w:proofErr w:type="spellStart"/>
      <w:r w:rsidRPr="00DB0359">
        <w:rPr>
          <w:rFonts w:eastAsia="Times New Roman"/>
          <w:sz w:val="24"/>
          <w:szCs w:val="24"/>
        </w:rPr>
        <w:t>Курлова</w:t>
      </w:r>
      <w:proofErr w:type="spellEnd"/>
      <w:r w:rsidRPr="00DB0359">
        <w:rPr>
          <w:rFonts w:eastAsia="Times New Roman"/>
          <w:sz w:val="24"/>
          <w:szCs w:val="24"/>
        </w:rPr>
        <w:t>: послідовність проведення, параметри в нормі та при патології.</w:t>
      </w:r>
    </w:p>
    <w:p w:rsidR="00D90548" w:rsidRPr="00DB0359" w:rsidRDefault="00D90548" w:rsidP="00D90548">
      <w:pPr>
        <w:widowControl/>
        <w:numPr>
          <w:ilvl w:val="0"/>
          <w:numId w:val="14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Перкуторне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визначення меж селезінки. Правила проведення, причини збільшення селезінки.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  <w:u w:val="single"/>
        </w:rPr>
      </w:pP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sz w:val="24"/>
          <w:szCs w:val="24"/>
          <w:u w:val="single"/>
        </w:rPr>
        <w:t>Розділ</w:t>
      </w:r>
      <w:r w:rsidRPr="00DB0359">
        <w:rPr>
          <w:rFonts w:eastAsia="Times New Roman"/>
          <w:b/>
          <w:sz w:val="24"/>
          <w:szCs w:val="24"/>
          <w:u w:val="single"/>
          <w:lang w:val="ru-RU"/>
        </w:rPr>
        <w:t xml:space="preserve"> </w:t>
      </w:r>
      <w:r w:rsidRPr="00DB0359">
        <w:rPr>
          <w:rFonts w:eastAsia="Times New Roman"/>
          <w:b/>
          <w:sz w:val="24"/>
          <w:szCs w:val="24"/>
          <w:u w:val="single"/>
          <w:lang w:val="en-US"/>
        </w:rPr>
        <w:t>II</w:t>
      </w:r>
      <w:r w:rsidRPr="00DB0359">
        <w:rPr>
          <w:rFonts w:eastAsia="Times New Roman"/>
          <w:b/>
          <w:sz w:val="24"/>
          <w:szCs w:val="24"/>
          <w:u w:val="single"/>
        </w:rPr>
        <w:t>.</w:t>
      </w:r>
      <w:r w:rsidRPr="00DB0359">
        <w:rPr>
          <w:rFonts w:eastAsia="Times New Roman"/>
          <w:b/>
          <w:sz w:val="24"/>
          <w:szCs w:val="24"/>
        </w:rPr>
        <w:t xml:space="preserve"> «СИМПТОМИ ТА СИНДРОМИ ПРИ ЗАХВОРЮВАННЯХ</w:t>
      </w:r>
    </w:p>
    <w:p w:rsidR="00D90548" w:rsidRPr="00DB0359" w:rsidRDefault="00D90548" w:rsidP="00D90548">
      <w:pPr>
        <w:ind w:firstLine="1260"/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sz w:val="24"/>
          <w:szCs w:val="24"/>
        </w:rPr>
        <w:t>ВНУТРІШНІХ ОРГАНІВ»</w:t>
      </w:r>
    </w:p>
    <w:p w:rsidR="00D90548" w:rsidRPr="00DB0359" w:rsidRDefault="00D90548" w:rsidP="00D90548">
      <w:pPr>
        <w:ind w:firstLine="1260"/>
        <w:rPr>
          <w:rFonts w:eastAsia="Times New Roman"/>
          <w:b/>
          <w:sz w:val="24"/>
          <w:szCs w:val="24"/>
        </w:rPr>
      </w:pPr>
      <w:proofErr w:type="spellStart"/>
      <w:r w:rsidRPr="00DB0359">
        <w:rPr>
          <w:rFonts w:eastAsia="Times New Roman"/>
          <w:b/>
          <w:sz w:val="24"/>
          <w:szCs w:val="24"/>
        </w:rPr>
        <w:t>Підорозділ</w:t>
      </w:r>
      <w:proofErr w:type="spellEnd"/>
      <w:r w:rsidRPr="00DB0359">
        <w:rPr>
          <w:rFonts w:eastAsia="Times New Roman"/>
          <w:b/>
          <w:sz w:val="24"/>
          <w:szCs w:val="24"/>
        </w:rPr>
        <w:t xml:space="preserve"> </w:t>
      </w:r>
      <w:r w:rsidRPr="00DB0359">
        <w:rPr>
          <w:rFonts w:eastAsia="Times New Roman"/>
          <w:b/>
          <w:i/>
          <w:sz w:val="24"/>
          <w:szCs w:val="24"/>
        </w:rPr>
        <w:t>6.</w:t>
      </w:r>
      <w:r w:rsidRPr="00DB0359">
        <w:rPr>
          <w:rFonts w:eastAsia="Times New Roman"/>
          <w:b/>
          <w:sz w:val="24"/>
          <w:szCs w:val="24"/>
        </w:rPr>
        <w:t xml:space="preserve"> Основні симптоми та синдроми при захворюваннях серцево–судинної системи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болю в серці: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недостатності кровообігу: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Синдром </w:t>
      </w:r>
      <w:proofErr w:type="spellStart"/>
      <w:r w:rsidRPr="00DB0359">
        <w:rPr>
          <w:rFonts w:eastAsia="Times New Roman"/>
          <w:sz w:val="24"/>
          <w:szCs w:val="24"/>
        </w:rPr>
        <w:t>лівошлуночкової</w:t>
      </w:r>
      <w:proofErr w:type="spellEnd"/>
      <w:r w:rsidRPr="00DB0359">
        <w:rPr>
          <w:rFonts w:eastAsia="Times New Roman"/>
          <w:sz w:val="24"/>
          <w:szCs w:val="24"/>
        </w:rPr>
        <w:t xml:space="preserve"> серцевої недостатності: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Синдром </w:t>
      </w:r>
      <w:proofErr w:type="spellStart"/>
      <w:r w:rsidRPr="00DB0359">
        <w:rPr>
          <w:rFonts w:eastAsia="Times New Roman"/>
          <w:sz w:val="24"/>
          <w:szCs w:val="24"/>
        </w:rPr>
        <w:t>правошлуночкової</w:t>
      </w:r>
      <w:proofErr w:type="spellEnd"/>
      <w:r w:rsidRPr="00DB0359">
        <w:rPr>
          <w:rFonts w:eastAsia="Times New Roman"/>
          <w:sz w:val="24"/>
          <w:szCs w:val="24"/>
        </w:rPr>
        <w:t xml:space="preserve"> серцевої недостатності: етіології, патогенез, клінічні, лабораторні та інструментальні методи </w:t>
      </w:r>
      <w:proofErr w:type="spellStart"/>
      <w:r w:rsidRPr="00DB0359">
        <w:rPr>
          <w:rFonts w:eastAsia="Times New Roman"/>
          <w:sz w:val="24"/>
          <w:szCs w:val="24"/>
        </w:rPr>
        <w:t>діагностики.Синдром</w:t>
      </w:r>
      <w:proofErr w:type="spellEnd"/>
      <w:r w:rsidRPr="00DB0359">
        <w:rPr>
          <w:rFonts w:eastAsia="Times New Roman"/>
          <w:sz w:val="24"/>
          <w:szCs w:val="24"/>
        </w:rPr>
        <w:t xml:space="preserve"> судинної недостатності: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артеріальної гіпертензії: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Мітральні</w:t>
      </w:r>
      <w:proofErr w:type="spellEnd"/>
      <w:r w:rsidRPr="00DB0359">
        <w:rPr>
          <w:rFonts w:eastAsia="Times New Roman"/>
          <w:sz w:val="24"/>
          <w:szCs w:val="24"/>
        </w:rPr>
        <w:t xml:space="preserve"> вади серця: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Аортальні вади серця: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Ішемічна хвороба серця: основні клінічні прояви та діагностика стенокардії.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Ішемічна хвороба серця: основні клінічні прояви та діагностика гострого інфаркту міокарда.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Гіпертонічна хвороба: сучасна класифікація,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5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Симптоматичні артеріальні гіпертензії: класифікація; дані </w:t>
      </w:r>
      <w:proofErr w:type="spellStart"/>
      <w:r w:rsidRPr="00DB0359">
        <w:rPr>
          <w:rFonts w:eastAsia="Times New Roman"/>
          <w:sz w:val="24"/>
          <w:szCs w:val="24"/>
        </w:rPr>
        <w:t>фізикального</w:t>
      </w:r>
      <w:proofErr w:type="spellEnd"/>
      <w:r w:rsidRPr="00DB0359">
        <w:rPr>
          <w:rFonts w:eastAsia="Times New Roman"/>
          <w:sz w:val="24"/>
          <w:szCs w:val="24"/>
        </w:rPr>
        <w:t>, інструментального та лабораторного обстеження, які дозволяють запідозрити вторинну артеріальну гіпертензія.</w:t>
      </w:r>
    </w:p>
    <w:p w:rsidR="00D90548" w:rsidRPr="00DB0359" w:rsidRDefault="00D90548" w:rsidP="00D90548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7. </w:t>
      </w:r>
      <w:r w:rsidRPr="00DB0359">
        <w:rPr>
          <w:rFonts w:eastAsia="Times New Roman"/>
          <w:b/>
          <w:sz w:val="24"/>
          <w:szCs w:val="24"/>
        </w:rPr>
        <w:t>Основні симптоми та синдроми при захворюваннях органів</w:t>
      </w:r>
      <w:r w:rsidRPr="00DB0359">
        <w:rPr>
          <w:rFonts w:eastAsia="Times New Roman"/>
          <w:b/>
          <w:i/>
          <w:sz w:val="24"/>
          <w:szCs w:val="24"/>
        </w:rPr>
        <w:t xml:space="preserve"> </w:t>
      </w:r>
      <w:r w:rsidRPr="00DB0359">
        <w:rPr>
          <w:rFonts w:eastAsia="Times New Roman"/>
          <w:b/>
          <w:sz w:val="24"/>
          <w:szCs w:val="24"/>
        </w:rPr>
        <w:t>дихання</w:t>
      </w:r>
    </w:p>
    <w:p w:rsidR="00D90548" w:rsidRPr="00DB0359" w:rsidRDefault="00D90548" w:rsidP="00D90548">
      <w:pPr>
        <w:widowControl/>
        <w:numPr>
          <w:ilvl w:val="0"/>
          <w:numId w:val="16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ущільнення легеневої тканини: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6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підвищення повітряності легень: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6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накопичення рідини в плевральній порожнині: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накопиченні повітря в плевральній порожнині: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бронхіальної обструкції: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Бронхіти: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Бронхоектатична</w:t>
      </w:r>
      <w:proofErr w:type="spellEnd"/>
      <w:r w:rsidRPr="00DB0359">
        <w:rPr>
          <w:rFonts w:eastAsia="Times New Roman"/>
          <w:sz w:val="24"/>
          <w:szCs w:val="24"/>
        </w:rPr>
        <w:t xml:space="preserve"> хвороба: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Бронхіальна астма: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Емфізема легень: симптоматика, діагностика.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Госпітальна та </w:t>
      </w:r>
      <w:proofErr w:type="spellStart"/>
      <w:r w:rsidRPr="00DB0359">
        <w:rPr>
          <w:rFonts w:eastAsia="Times New Roman"/>
          <w:sz w:val="24"/>
          <w:szCs w:val="24"/>
        </w:rPr>
        <w:t>позагоспітальна</w:t>
      </w:r>
      <w:proofErr w:type="spellEnd"/>
      <w:r w:rsidRPr="00DB0359">
        <w:rPr>
          <w:rFonts w:eastAsia="Times New Roman"/>
          <w:sz w:val="24"/>
          <w:szCs w:val="24"/>
        </w:rPr>
        <w:t xml:space="preserve"> пневмонії: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Сухий та ексудативний плеврити: симптоматика, діагностика.</w:t>
      </w:r>
    </w:p>
    <w:p w:rsidR="00D90548" w:rsidRPr="00DB0359" w:rsidRDefault="00D90548" w:rsidP="00D90548">
      <w:pPr>
        <w:widowControl/>
        <w:numPr>
          <w:ilvl w:val="0"/>
          <w:numId w:val="17"/>
        </w:numPr>
        <w:tabs>
          <w:tab w:val="left" w:pos="36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Рак легень: основні клінічні форми, симптоматика, діагностика.</w:t>
      </w:r>
    </w:p>
    <w:p w:rsidR="00D90548" w:rsidRPr="00DB0359" w:rsidRDefault="00D90548" w:rsidP="00D90548">
      <w:pPr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8. </w:t>
      </w:r>
      <w:r w:rsidRPr="00DB0359">
        <w:rPr>
          <w:rFonts w:eastAsia="Times New Roman"/>
          <w:b/>
          <w:sz w:val="24"/>
          <w:szCs w:val="24"/>
        </w:rPr>
        <w:t xml:space="preserve">Основні симптоми та синдроми при захворюваннях </w:t>
      </w:r>
      <w:proofErr w:type="spellStart"/>
      <w:r w:rsidRPr="00DB0359">
        <w:rPr>
          <w:rFonts w:eastAsia="Times New Roman"/>
          <w:b/>
          <w:sz w:val="24"/>
          <w:szCs w:val="24"/>
        </w:rPr>
        <w:t>шлунково–</w:t>
      </w:r>
      <w:proofErr w:type="spellEnd"/>
      <w:r w:rsidRPr="00DB0359">
        <w:rPr>
          <w:rFonts w:eastAsia="Times New Roman"/>
          <w:b/>
          <w:i/>
          <w:sz w:val="24"/>
          <w:szCs w:val="24"/>
        </w:rPr>
        <w:t xml:space="preserve"> </w:t>
      </w:r>
      <w:r w:rsidRPr="00DB0359">
        <w:rPr>
          <w:rFonts w:eastAsia="Times New Roman"/>
          <w:b/>
          <w:sz w:val="24"/>
          <w:szCs w:val="24"/>
        </w:rPr>
        <w:t xml:space="preserve">кишкового </w:t>
      </w:r>
      <w:r w:rsidRPr="00DB0359">
        <w:rPr>
          <w:rFonts w:eastAsia="Times New Roman"/>
          <w:b/>
          <w:sz w:val="24"/>
          <w:szCs w:val="24"/>
        </w:rPr>
        <w:lastRenderedPageBreak/>
        <w:t>тракту та системи виділення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Диспепсичний синдром: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Дисфагічний</w:t>
      </w:r>
      <w:proofErr w:type="spellEnd"/>
      <w:r w:rsidRPr="00DB0359">
        <w:rPr>
          <w:rFonts w:eastAsia="Times New Roman"/>
          <w:sz w:val="24"/>
          <w:szCs w:val="24"/>
        </w:rPr>
        <w:t xml:space="preserve"> синдром;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Типи </w:t>
      </w:r>
      <w:proofErr w:type="spellStart"/>
      <w:r w:rsidRPr="00DB0359">
        <w:rPr>
          <w:rFonts w:eastAsia="Times New Roman"/>
          <w:sz w:val="24"/>
          <w:szCs w:val="24"/>
        </w:rPr>
        <w:t>дискінезії</w:t>
      </w:r>
      <w:proofErr w:type="spellEnd"/>
      <w:r w:rsidRPr="00DB0359">
        <w:rPr>
          <w:rFonts w:eastAsia="Times New Roman"/>
          <w:sz w:val="24"/>
          <w:szCs w:val="24"/>
        </w:rPr>
        <w:t xml:space="preserve"> жовчовивідних шляхів: основні клінічні прояви,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портальної гіпертензії: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жовтяниці: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шлунково-кишкової кровотечі: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Нефротичний</w:t>
      </w:r>
      <w:proofErr w:type="spellEnd"/>
      <w:r w:rsidRPr="00DB0359">
        <w:rPr>
          <w:rFonts w:eastAsia="Times New Roman"/>
          <w:sz w:val="24"/>
          <w:szCs w:val="24"/>
        </w:rPr>
        <w:t xml:space="preserve"> синдром: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Сечовий синдром: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гострої ниркової недостатності: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Синдром хронічної ниркової недостатності: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Хронічний гастрит: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18"/>
        </w:numPr>
        <w:tabs>
          <w:tab w:val="left" w:pos="367"/>
        </w:tabs>
        <w:autoSpaceDE/>
        <w:autoSpaceDN/>
        <w:ind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Виразкова хвороба шлунка та 12-палої кишки: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3"/>
        </w:numPr>
        <w:tabs>
          <w:tab w:val="clear" w:pos="720"/>
          <w:tab w:val="left" w:pos="367"/>
        </w:tabs>
        <w:autoSpaceDE/>
        <w:autoSpaceDN/>
        <w:ind w:left="0"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Хронічний холецистит та </w:t>
      </w:r>
      <w:proofErr w:type="spellStart"/>
      <w:r w:rsidRPr="00DB0359">
        <w:rPr>
          <w:rFonts w:eastAsia="Times New Roman"/>
          <w:sz w:val="24"/>
          <w:szCs w:val="24"/>
        </w:rPr>
        <w:t>холангіт</w:t>
      </w:r>
      <w:proofErr w:type="spellEnd"/>
      <w:r w:rsidRPr="00DB0359">
        <w:rPr>
          <w:rFonts w:eastAsia="Times New Roman"/>
          <w:sz w:val="24"/>
          <w:szCs w:val="24"/>
        </w:rPr>
        <w:t>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3"/>
        </w:numPr>
        <w:tabs>
          <w:tab w:val="clear" w:pos="720"/>
          <w:tab w:val="left" w:pos="367"/>
        </w:tabs>
        <w:autoSpaceDE/>
        <w:autoSpaceDN/>
        <w:ind w:left="0"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Жовчнокам'яна хвороба: стадії розвитку, симптоматика, діагностика.</w:t>
      </w:r>
    </w:p>
    <w:p w:rsidR="00D90548" w:rsidRPr="00DB0359" w:rsidRDefault="00D90548" w:rsidP="00D90548">
      <w:pPr>
        <w:widowControl/>
        <w:numPr>
          <w:ilvl w:val="0"/>
          <w:numId w:val="3"/>
        </w:numPr>
        <w:tabs>
          <w:tab w:val="clear" w:pos="720"/>
          <w:tab w:val="left" w:pos="367"/>
        </w:tabs>
        <w:autoSpaceDE/>
        <w:autoSpaceDN/>
        <w:ind w:left="0"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Гепатити: сучасна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3"/>
        </w:numPr>
        <w:tabs>
          <w:tab w:val="clear" w:pos="720"/>
          <w:tab w:val="left" w:pos="367"/>
        </w:tabs>
        <w:autoSpaceDE/>
        <w:autoSpaceDN/>
        <w:ind w:left="0" w:hanging="369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Цирози печінки: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3"/>
        </w:numPr>
        <w:tabs>
          <w:tab w:val="clear" w:pos="720"/>
          <w:tab w:val="left" w:pos="367"/>
        </w:tabs>
        <w:autoSpaceDE/>
        <w:autoSpaceDN/>
        <w:ind w:left="0"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Гострий та хронічний </w:t>
      </w:r>
      <w:proofErr w:type="spellStart"/>
      <w:r w:rsidRPr="00DB0359">
        <w:rPr>
          <w:rFonts w:eastAsia="Times New Roman"/>
          <w:sz w:val="24"/>
          <w:szCs w:val="24"/>
        </w:rPr>
        <w:t>гломерулонефрит</w:t>
      </w:r>
      <w:proofErr w:type="spellEnd"/>
      <w:r w:rsidRPr="00DB0359">
        <w:rPr>
          <w:rFonts w:eastAsia="Times New Roman"/>
          <w:sz w:val="24"/>
          <w:szCs w:val="24"/>
        </w:rPr>
        <w:t>: класифікація, основні клінічні прояви, діагностика.</w:t>
      </w:r>
    </w:p>
    <w:p w:rsidR="00D90548" w:rsidRPr="00DB0359" w:rsidRDefault="00D90548" w:rsidP="00D90548">
      <w:pPr>
        <w:widowControl/>
        <w:numPr>
          <w:ilvl w:val="0"/>
          <w:numId w:val="3"/>
        </w:numPr>
        <w:tabs>
          <w:tab w:val="clear" w:pos="720"/>
          <w:tab w:val="left" w:pos="367"/>
        </w:tabs>
        <w:autoSpaceDE/>
        <w:autoSpaceDN/>
        <w:ind w:left="0"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Гострий та хронічний пієлонефрит: класифікація, основні клінічні прояви, діагностика.</w:t>
      </w:r>
    </w:p>
    <w:p w:rsidR="00D90548" w:rsidRPr="00DB0359" w:rsidRDefault="00D90548" w:rsidP="00D90548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b/>
          <w:i/>
          <w:sz w:val="24"/>
          <w:szCs w:val="24"/>
        </w:rPr>
        <w:t xml:space="preserve">Підрозділ 9. </w:t>
      </w:r>
      <w:r w:rsidRPr="00DB0359">
        <w:rPr>
          <w:rFonts w:eastAsia="Times New Roman"/>
          <w:b/>
          <w:sz w:val="24"/>
          <w:szCs w:val="24"/>
        </w:rPr>
        <w:t>Ендокринні захворювання,</w:t>
      </w:r>
      <w:r w:rsidRPr="00DB0359">
        <w:rPr>
          <w:rFonts w:eastAsia="Times New Roman"/>
          <w:b/>
          <w:i/>
          <w:sz w:val="24"/>
          <w:szCs w:val="24"/>
        </w:rPr>
        <w:t xml:space="preserve"> </w:t>
      </w:r>
      <w:r w:rsidRPr="00DB0359">
        <w:rPr>
          <w:rFonts w:eastAsia="Times New Roman"/>
          <w:b/>
          <w:sz w:val="24"/>
          <w:szCs w:val="24"/>
        </w:rPr>
        <w:t>патологія системи крові та</w:t>
      </w:r>
      <w:r w:rsidRPr="00DB0359">
        <w:rPr>
          <w:rFonts w:eastAsia="Times New Roman"/>
          <w:b/>
          <w:i/>
          <w:sz w:val="24"/>
          <w:szCs w:val="24"/>
        </w:rPr>
        <w:t xml:space="preserve"> </w:t>
      </w:r>
      <w:r w:rsidRPr="00DB0359">
        <w:rPr>
          <w:rFonts w:eastAsia="Times New Roman"/>
          <w:b/>
          <w:sz w:val="24"/>
          <w:szCs w:val="24"/>
        </w:rPr>
        <w:t>інтерпретація результатів лабораторних методів обстеження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Анемічний синдром;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Гіперпластичний</w:t>
      </w:r>
      <w:proofErr w:type="spellEnd"/>
      <w:r w:rsidRPr="00DB0359">
        <w:rPr>
          <w:rFonts w:eastAsia="Times New Roman"/>
          <w:sz w:val="24"/>
          <w:szCs w:val="24"/>
        </w:rPr>
        <w:t xml:space="preserve"> синдром при хворобах органів кровотворення: етіологія, патогенез, клінічні,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Геморагічні</w:t>
      </w:r>
      <w:proofErr w:type="spellEnd"/>
      <w:r w:rsidRPr="00DB0359">
        <w:rPr>
          <w:rFonts w:eastAsia="Times New Roman"/>
          <w:sz w:val="24"/>
          <w:szCs w:val="24"/>
        </w:rPr>
        <w:t xml:space="preserve"> синдроми: класифікація, патогенез, клінічні та лабораторні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Гіпертиреоїдний</w:t>
      </w:r>
      <w:proofErr w:type="spellEnd"/>
      <w:r w:rsidRPr="00DB0359">
        <w:rPr>
          <w:rFonts w:eastAsia="Times New Roman"/>
          <w:sz w:val="24"/>
          <w:szCs w:val="24"/>
        </w:rPr>
        <w:t xml:space="preserve"> синдром: основні причини, клінічні прояви,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Гіпотереоїдний</w:t>
      </w:r>
      <w:proofErr w:type="spellEnd"/>
      <w:r w:rsidRPr="00DB0359">
        <w:rPr>
          <w:rFonts w:eastAsia="Times New Roman"/>
          <w:sz w:val="24"/>
          <w:szCs w:val="24"/>
        </w:rPr>
        <w:t xml:space="preserve"> синдром: основні причини, клінічні прояви, лабораторні та інструментальні методи діагностики.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Анемії: класифікація, основні синдроми.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Залізодефіцитна анемія: патогенез, клінічні прояви, лабораторні критерії.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В12–фолієводефіцитна анемія: патогенез, клінічні прояви, лабораторні критерії.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Гемолітична анемія: класифікація, основні синдроми, лабораторні критерії.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Хронічні лейкози: основні синдроми, картина крові.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Гемофілія: класифікація, основні клінічні прояви, лабораторна діагностика.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Тромбоцитопенічна</w:t>
      </w:r>
      <w:proofErr w:type="spellEnd"/>
      <w:r w:rsidRPr="00DB0359">
        <w:rPr>
          <w:rFonts w:eastAsia="Times New Roman"/>
          <w:sz w:val="24"/>
          <w:szCs w:val="24"/>
        </w:rPr>
        <w:t xml:space="preserve"> пурпура (хвороба </w:t>
      </w:r>
      <w:proofErr w:type="spellStart"/>
      <w:r w:rsidRPr="00DB0359">
        <w:rPr>
          <w:rFonts w:eastAsia="Times New Roman"/>
          <w:sz w:val="24"/>
          <w:szCs w:val="24"/>
        </w:rPr>
        <w:t>Верльгофа</w:t>
      </w:r>
      <w:proofErr w:type="spellEnd"/>
      <w:r w:rsidRPr="00DB0359">
        <w:rPr>
          <w:rFonts w:eastAsia="Times New Roman"/>
          <w:sz w:val="24"/>
          <w:szCs w:val="24"/>
        </w:rPr>
        <w:t>): основні клінічні прояви, лабораторна діагностика.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Геморагічний</w:t>
      </w:r>
      <w:proofErr w:type="spellEnd"/>
      <w:r w:rsidRPr="00DB0359">
        <w:rPr>
          <w:rFonts w:eastAsia="Times New Roman"/>
          <w:sz w:val="24"/>
          <w:szCs w:val="24"/>
        </w:rPr>
        <w:t xml:space="preserve"> васкуліт (хвороба </w:t>
      </w:r>
      <w:proofErr w:type="spellStart"/>
      <w:r w:rsidRPr="00DB0359">
        <w:rPr>
          <w:rFonts w:eastAsia="Times New Roman"/>
          <w:sz w:val="24"/>
          <w:szCs w:val="24"/>
        </w:rPr>
        <w:t>Шенляйн–Геноха</w:t>
      </w:r>
      <w:proofErr w:type="spellEnd"/>
      <w:r w:rsidRPr="00DB0359">
        <w:rPr>
          <w:rFonts w:eastAsia="Times New Roman"/>
          <w:sz w:val="24"/>
          <w:szCs w:val="24"/>
        </w:rPr>
        <w:t>): основні клінічні прояви, лабораторна діагностика.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t>Цукр</w:t>
      </w:r>
      <w:proofErr w:type="spellEnd"/>
      <w:r w:rsidRPr="00DB0359">
        <w:rPr>
          <w:rFonts w:eastAsia="Times New Roman"/>
          <w:sz w:val="24"/>
          <w:szCs w:val="24"/>
        </w:rPr>
        <w:t xml:space="preserve">  </w:t>
      </w:r>
      <w:proofErr w:type="spellStart"/>
      <w:r w:rsidRPr="00DB0359">
        <w:rPr>
          <w:rFonts w:eastAsia="Times New Roman"/>
          <w:sz w:val="24"/>
          <w:szCs w:val="24"/>
        </w:rPr>
        <w:t>овий</w:t>
      </w:r>
      <w:proofErr w:type="spellEnd"/>
      <w:r w:rsidRPr="00DB0359">
        <w:rPr>
          <w:rFonts w:eastAsia="Times New Roman"/>
          <w:sz w:val="24"/>
          <w:szCs w:val="24"/>
        </w:rPr>
        <w:t xml:space="preserve"> діабет: класифікація, основні симптоми та синдроми, лабораторна діагностика.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Основні прояви захворювань щитовидної залози: клініка </w:t>
      </w:r>
      <w:proofErr w:type="spellStart"/>
      <w:r w:rsidRPr="00DB0359">
        <w:rPr>
          <w:rFonts w:eastAsia="Times New Roman"/>
          <w:sz w:val="24"/>
          <w:szCs w:val="24"/>
        </w:rPr>
        <w:t>гіпо–</w:t>
      </w:r>
      <w:proofErr w:type="spellEnd"/>
      <w:r w:rsidRPr="00DB0359">
        <w:rPr>
          <w:rFonts w:eastAsia="Times New Roman"/>
          <w:sz w:val="24"/>
          <w:szCs w:val="24"/>
        </w:rPr>
        <w:t xml:space="preserve"> та гіпертиреозу.</w:t>
      </w:r>
    </w:p>
    <w:p w:rsidR="00D90548" w:rsidRPr="00DB0359" w:rsidRDefault="00D90548" w:rsidP="00D90548">
      <w:pPr>
        <w:widowControl/>
        <w:numPr>
          <w:ilvl w:val="0"/>
          <w:numId w:val="19"/>
        </w:numPr>
        <w:tabs>
          <w:tab w:val="left" w:pos="727"/>
        </w:tabs>
        <w:autoSpaceDE/>
        <w:autoSpaceDN/>
        <w:ind w:hanging="367"/>
        <w:jc w:val="both"/>
        <w:rPr>
          <w:rFonts w:eastAsia="Times New Roman"/>
          <w:sz w:val="24"/>
          <w:szCs w:val="24"/>
        </w:rPr>
      </w:pPr>
    </w:p>
    <w:p w:rsidR="00D90548" w:rsidRPr="00DB0359" w:rsidRDefault="00D90548" w:rsidP="00D90548">
      <w:pPr>
        <w:ind w:hanging="57"/>
        <w:jc w:val="center"/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sz w:val="24"/>
          <w:szCs w:val="24"/>
        </w:rPr>
        <w:t>ПЕРЕЛІК ПРАКТИЧНИХ НАВИЧОК ДО ПРОВЕДЕННЯ ДИФЕРЕНЦІЙОВАНОГО ЗАЛІКУ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 розпитування  хворого.  Зробити  висновок  щодо  отриманих  анамнестичних</w:t>
      </w:r>
    </w:p>
    <w:p w:rsidR="00D90548" w:rsidRPr="00DB0359" w:rsidRDefault="00D90548" w:rsidP="00D90548">
      <w:pPr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даних.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розпитування хворого із патологією легень. Визначити основні симптоми.</w:t>
      </w:r>
      <w:r w:rsidRPr="00DB0359">
        <w:rPr>
          <w:rFonts w:eastAsia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C97068" wp14:editId="73EA1820">
                <wp:simplePos x="0" y="0"/>
                <wp:positionH relativeFrom="column">
                  <wp:posOffset>6268720</wp:posOffset>
                </wp:positionH>
                <wp:positionV relativeFrom="paragraph">
                  <wp:posOffset>258445</wp:posOffset>
                </wp:positionV>
                <wp:extent cx="36830" cy="0"/>
                <wp:effectExtent l="10795" t="11430" r="952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6pt,20.35pt" to="496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O0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" o:allowincell="f"/>
            </w:pict>
          </mc:Fallback>
        </mc:AlternateContent>
      </w:r>
      <w:bookmarkStart w:id="4" w:name="page33"/>
      <w:bookmarkEnd w:id="4"/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розпитування хворого із патологією серцево–судинної системи. Визначити основні симптоми.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розпитування хворого із патологією шлунково–кишкового тракту. Визначити основні симптоми.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загальний огляд показового хворого. Визначити провідні симптоми.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огляд голови та шиї показового хворого.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огляд тулуба та кінцівок </w:t>
      </w:r>
      <w:proofErr w:type="spellStart"/>
      <w:r w:rsidRPr="00DB0359">
        <w:rPr>
          <w:rFonts w:eastAsia="Times New Roman"/>
          <w:sz w:val="24"/>
          <w:szCs w:val="24"/>
        </w:rPr>
        <w:t>показаового</w:t>
      </w:r>
      <w:proofErr w:type="spellEnd"/>
      <w:r w:rsidRPr="00DB0359">
        <w:rPr>
          <w:rFonts w:eastAsia="Times New Roman"/>
          <w:sz w:val="24"/>
          <w:szCs w:val="24"/>
        </w:rPr>
        <w:t xml:space="preserve"> хворого.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огляд грудної клітки хворого із </w:t>
      </w:r>
      <w:proofErr w:type="spellStart"/>
      <w:r w:rsidRPr="00DB0359">
        <w:rPr>
          <w:rFonts w:eastAsia="Times New Roman"/>
          <w:sz w:val="24"/>
          <w:szCs w:val="24"/>
        </w:rPr>
        <w:t>бронхо–легеневою</w:t>
      </w:r>
      <w:proofErr w:type="spellEnd"/>
      <w:r w:rsidRPr="00DB0359">
        <w:rPr>
          <w:rFonts w:eastAsia="Times New Roman"/>
          <w:sz w:val="24"/>
          <w:szCs w:val="24"/>
        </w:rPr>
        <w:t xml:space="preserve"> патологією, оцінити статичні ознаки.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огляд грудної клітки хворого із </w:t>
      </w:r>
      <w:proofErr w:type="spellStart"/>
      <w:r w:rsidRPr="00DB0359">
        <w:rPr>
          <w:rFonts w:eastAsia="Times New Roman"/>
          <w:sz w:val="24"/>
          <w:szCs w:val="24"/>
        </w:rPr>
        <w:t>бронхо–легеневою</w:t>
      </w:r>
      <w:proofErr w:type="spellEnd"/>
      <w:r w:rsidRPr="00DB0359">
        <w:rPr>
          <w:rFonts w:eastAsia="Times New Roman"/>
          <w:sz w:val="24"/>
          <w:szCs w:val="24"/>
        </w:rPr>
        <w:t xml:space="preserve"> патологією, оцінити динамічні ознаки.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огляд передсерцевої ділянки,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огляд живота,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грудної клітки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лімфовузлів, оцінити результати.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щитовидної залози, оцінити отримані дані.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пульсу,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передсерцевої ділянки,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поверхневу пальпацію живота,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сигмоподібної кишки, визначити клінічне значення симптомів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сліпої кишки,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висхідного відділу ободової кишки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низхідного відділу ободової кишки,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поперечної ободової кишки,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печінки,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селезінки, визначити діагностичне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пальпаторне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і </w:t>
      </w:r>
      <w:proofErr w:type="spellStart"/>
      <w:r w:rsidRPr="00DB0359">
        <w:rPr>
          <w:rFonts w:eastAsia="Times New Roman"/>
          <w:sz w:val="24"/>
          <w:szCs w:val="24"/>
        </w:rPr>
        <w:t>перкуторне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нирок, визначити діагностичне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Визначити нижню межу шлунка, оцінити отримані дані.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Визначити наявність рідини у черевній порожнині, дати клінічну оцінку.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вимірювання артеріального тиску на верхніх кінцівках, оцінити отримані дані.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вимірювання артеріального тиску на нижніх кінцівках, оцінити отримані дані.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порівняльну перкусію легень і визначити клінічне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топографічну перкусію легень і визначити діагностичне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Визначити активну рухомість нижнього краю легень, оцінити діагностичне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перкуторне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серця, визначити межі відносної тупості серця, дати клінічну оцінку.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перкуторне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серця, визначити межі абсолютної тупості серця, дати клінічну оцінку.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Методом перкусії визначити ширину судинного пучка, оцінити отримані дані.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lastRenderedPageBreak/>
        <w:t>Методом перкусії визначити межі печінки, оцінити діагностичне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Методом перкусії визначити межі селезінки, дати клінічну оцінку</w:t>
      </w:r>
    </w:p>
    <w:p w:rsidR="00D90548" w:rsidRPr="00DB0359" w:rsidRDefault="00D90548" w:rsidP="00D90548">
      <w:pPr>
        <w:widowControl/>
        <w:numPr>
          <w:ilvl w:val="0"/>
          <w:numId w:val="20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 Провести аускультацію легень, визначити кількісні та якісні зміни дихання, дати клінічну оцінку.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аускультацію легень, визначити додаткові дихальні шуми, дати клінічну оцінку.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дослідження </w:t>
      </w:r>
      <w:proofErr w:type="spellStart"/>
      <w:r w:rsidRPr="00DB0359">
        <w:rPr>
          <w:rFonts w:eastAsia="Times New Roman"/>
          <w:sz w:val="24"/>
          <w:szCs w:val="24"/>
        </w:rPr>
        <w:t>бронхофонії</w:t>
      </w:r>
      <w:proofErr w:type="spellEnd"/>
      <w:r w:rsidRPr="00DB0359">
        <w:rPr>
          <w:rFonts w:eastAsia="Times New Roman"/>
          <w:sz w:val="24"/>
          <w:szCs w:val="24"/>
        </w:rPr>
        <w:t>, дати клінічну оцінку.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аускультацію артерій, визначити діагностичне значення симптомів.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аускультацію серця, визначити зміни його тонів, дати клінічну оцінку.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аускультацію серця, визначити діагностичне значення шумів серця.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Проаналізувати ЕКГ хворого з порушенням автоматизму серця.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Проаналізувати ЕКГ хворого із порушенням збудливості серця. Провести диференціальну діагностику екстрасистол.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Проаналізувати ЕКГ хворого із порушенням провідності серця.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Проаналізувати ЕКГ хворого із комбінованим порушенням збудливості та провідності</w:t>
      </w:r>
    </w:p>
    <w:p w:rsidR="00D90548" w:rsidRPr="00DB0359" w:rsidRDefault="00D90548" w:rsidP="00D90548">
      <w:pPr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серця.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707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Проаналізувати ФКГ хворого із вадою серця.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обстеження хворого із </w:t>
      </w:r>
      <w:proofErr w:type="spellStart"/>
      <w:r w:rsidRPr="00DB0359">
        <w:rPr>
          <w:rFonts w:eastAsia="Times New Roman"/>
          <w:sz w:val="24"/>
          <w:szCs w:val="24"/>
        </w:rPr>
        <w:t>мітральною</w:t>
      </w:r>
      <w:proofErr w:type="spellEnd"/>
      <w:r w:rsidRPr="00DB0359">
        <w:rPr>
          <w:rFonts w:eastAsia="Times New Roman"/>
          <w:sz w:val="24"/>
          <w:szCs w:val="24"/>
        </w:rPr>
        <w:t xml:space="preserve"> вадою серця. Визначити провідні симптоми та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обстеження хворого із аортальною вадою серця. Визначити провідні симптоми та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обстеження хворого із артеріальною гіпертензією. Визначити провідні симптоми та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 хворого на ішемічну хворобу серця (стабільну стенокардію напруги), деталізувати больовий синдром, визначити функціональний клас пацієнта.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загальний огляд та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обстеження хворого на гострий інфаркт міокарда. Визначити основні симптоми та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Оцінити ЕКГ хворого із гострим інфарктом міокарда, визначити характер та локалізацію ураження серцевого м’яза.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обстеження хворого із серцевою недостатністю. Визначити основні симптоми та синдроми, встановити функціональний клас пацієнта.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 та огляд хворого із обструктивним захворюванням легень. Визначити основні симптоми та синдроми, з урахуванням даних спірографії встановити стадію захворювання.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пальпацію, перкусію грудної клітки та аускультацію легень у хворого із обструктивним захворюванням легень. Визначити основні симптоми та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розпит та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хворого на пневмонію. Визначити основні симптоми та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розпит та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обстеження хворого із плевритом. Визначити характер плевриту, основні симптоми та синдроми </w:t>
      </w:r>
      <w:proofErr w:type="spellStart"/>
      <w:r w:rsidRPr="00DB0359">
        <w:rPr>
          <w:rFonts w:eastAsia="Times New Roman"/>
          <w:sz w:val="24"/>
          <w:szCs w:val="24"/>
        </w:rPr>
        <w:t>приньому</w:t>
      </w:r>
      <w:proofErr w:type="spellEnd"/>
      <w:r w:rsidRPr="00DB0359">
        <w:rPr>
          <w:rFonts w:eastAsia="Times New Roman"/>
          <w:sz w:val="24"/>
          <w:szCs w:val="24"/>
        </w:rPr>
        <w:t>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розпитування, огляд та пальпацію живота у хворого на хронічний гастрит. Визначити провідні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Проаналізувати результати дослідження шлункового вмісту у хворого на хронічний гастрит. Визначити стан шлункової </w:t>
      </w:r>
      <w:proofErr w:type="spellStart"/>
      <w:r w:rsidRPr="00DB0359">
        <w:rPr>
          <w:rFonts w:eastAsia="Times New Roman"/>
          <w:sz w:val="24"/>
          <w:szCs w:val="24"/>
        </w:rPr>
        <w:t>секреці</w:t>
      </w:r>
      <w:proofErr w:type="spellEnd"/>
      <w:r w:rsidRPr="00DB0359">
        <w:rPr>
          <w:rFonts w:eastAsia="Times New Roman"/>
          <w:sz w:val="24"/>
          <w:szCs w:val="24"/>
        </w:rPr>
        <w:t xml:space="preserve"> та оцінити його </w:t>
      </w:r>
      <w:proofErr w:type="spellStart"/>
      <w:r w:rsidRPr="00DB0359">
        <w:rPr>
          <w:rFonts w:eastAsia="Times New Roman"/>
          <w:sz w:val="24"/>
          <w:szCs w:val="24"/>
        </w:rPr>
        <w:t>кислотоутворюючу</w:t>
      </w:r>
      <w:proofErr w:type="spellEnd"/>
      <w:r w:rsidRPr="00DB0359">
        <w:rPr>
          <w:rFonts w:eastAsia="Times New Roman"/>
          <w:sz w:val="24"/>
          <w:szCs w:val="24"/>
        </w:rPr>
        <w:t xml:space="preserve"> функцію.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розпитування, огляд та пальпацію живота у хворого на виразкову хворобу. Визначити основні синдроми, розпізнати можливу локалізацію виразки.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розпитування, огляд та </w:t>
      </w:r>
      <w:proofErr w:type="spellStart"/>
      <w:r w:rsidRPr="00DB0359">
        <w:rPr>
          <w:rFonts w:eastAsia="Times New Roman"/>
          <w:sz w:val="24"/>
          <w:szCs w:val="24"/>
        </w:rPr>
        <w:t>та</w:t>
      </w:r>
      <w:proofErr w:type="spellEnd"/>
      <w:r w:rsidRPr="00DB0359">
        <w:rPr>
          <w:rFonts w:eastAsia="Times New Roman"/>
          <w:sz w:val="24"/>
          <w:szCs w:val="24"/>
        </w:rPr>
        <w:t xml:space="preserve"> пальпацію живота у хворого на хронічний холецистит. Перевірити основні симптоми, характерні для ураження жовчного міхура. Визначити основні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розпитування, огляд та </w:t>
      </w:r>
      <w:proofErr w:type="spellStart"/>
      <w:r w:rsidRPr="00DB0359">
        <w:rPr>
          <w:rFonts w:eastAsia="Times New Roman"/>
          <w:sz w:val="24"/>
          <w:szCs w:val="24"/>
        </w:rPr>
        <w:t>та</w:t>
      </w:r>
      <w:proofErr w:type="spellEnd"/>
      <w:r w:rsidRPr="00DB0359">
        <w:rPr>
          <w:rFonts w:eastAsia="Times New Roman"/>
          <w:sz w:val="24"/>
          <w:szCs w:val="24"/>
        </w:rPr>
        <w:t xml:space="preserve"> пальпацію живота у хворого на хронічний </w:t>
      </w:r>
      <w:proofErr w:type="spellStart"/>
      <w:r w:rsidRPr="00DB0359">
        <w:rPr>
          <w:rFonts w:eastAsia="Times New Roman"/>
          <w:sz w:val="24"/>
          <w:szCs w:val="24"/>
        </w:rPr>
        <w:t>холангіт</w:t>
      </w:r>
      <w:proofErr w:type="spellEnd"/>
      <w:r w:rsidRPr="00DB0359">
        <w:rPr>
          <w:rFonts w:eastAsia="Times New Roman"/>
          <w:sz w:val="24"/>
          <w:szCs w:val="24"/>
        </w:rPr>
        <w:t>. Визначити основні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Оцінити дані </w:t>
      </w:r>
      <w:proofErr w:type="spellStart"/>
      <w:r w:rsidRPr="00DB0359">
        <w:rPr>
          <w:rFonts w:eastAsia="Times New Roman"/>
          <w:sz w:val="24"/>
          <w:szCs w:val="24"/>
        </w:rPr>
        <w:t>багатомоментного</w:t>
      </w:r>
      <w:proofErr w:type="spellEnd"/>
      <w:r w:rsidRPr="00DB0359">
        <w:rPr>
          <w:rFonts w:eastAsia="Times New Roman"/>
          <w:sz w:val="24"/>
          <w:szCs w:val="24"/>
        </w:rPr>
        <w:t xml:space="preserve"> дуоденального зондування пацієнта із захворюванням жовчовивідних шляхів. Визначити основні симптоми та локалізацію ураження.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розпитування та огляд хворого на гепатит (або цироз печінки). Визначити основні симптоми та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lastRenderedPageBreak/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хворого на гепатит (або цироз печінки). Визначити основні синдроми з урахуванням даних біохімічного дослідження крові та аналізу сечі.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дослідження хворого із захворюванням нирок (пієлонефритом або </w:t>
      </w:r>
      <w:proofErr w:type="spellStart"/>
      <w:r w:rsidRPr="00DB0359">
        <w:rPr>
          <w:rFonts w:eastAsia="Times New Roman"/>
          <w:sz w:val="24"/>
          <w:szCs w:val="24"/>
        </w:rPr>
        <w:t>гломерулонефритом</w:t>
      </w:r>
      <w:proofErr w:type="spellEnd"/>
      <w:r w:rsidRPr="00DB0359">
        <w:rPr>
          <w:rFonts w:eastAsia="Times New Roman"/>
          <w:sz w:val="24"/>
          <w:szCs w:val="24"/>
        </w:rPr>
        <w:t>). Визначити основні синдроми.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Проаналізувати </w:t>
      </w:r>
      <w:proofErr w:type="spellStart"/>
      <w:r w:rsidRPr="00DB0359">
        <w:rPr>
          <w:rFonts w:eastAsia="Times New Roman"/>
          <w:sz w:val="24"/>
          <w:szCs w:val="24"/>
        </w:rPr>
        <w:t>загальноклінічний</w:t>
      </w:r>
      <w:proofErr w:type="spellEnd"/>
      <w:r w:rsidRPr="00DB0359">
        <w:rPr>
          <w:rFonts w:eastAsia="Times New Roman"/>
          <w:sz w:val="24"/>
          <w:szCs w:val="24"/>
        </w:rPr>
        <w:t xml:space="preserve"> аналіз сечі хворого із захворюванням нирок, аналіз сечі за </w:t>
      </w:r>
      <w:proofErr w:type="spellStart"/>
      <w:r w:rsidRPr="00DB0359">
        <w:rPr>
          <w:rFonts w:eastAsia="Times New Roman"/>
          <w:sz w:val="24"/>
          <w:szCs w:val="24"/>
        </w:rPr>
        <w:t>Зимницьким</w:t>
      </w:r>
      <w:proofErr w:type="spellEnd"/>
      <w:r w:rsidRPr="00DB0359">
        <w:rPr>
          <w:rFonts w:eastAsia="Times New Roman"/>
          <w:sz w:val="24"/>
          <w:szCs w:val="24"/>
        </w:rPr>
        <w:t xml:space="preserve"> та Нечипоренком. Визначити основні симптоми та синдроми. Зробити висновок про характер </w:t>
      </w:r>
      <w:proofErr w:type="spellStart"/>
      <w:r w:rsidRPr="00DB0359">
        <w:rPr>
          <w:rFonts w:eastAsia="Times New Roman"/>
          <w:sz w:val="24"/>
          <w:szCs w:val="24"/>
        </w:rPr>
        <w:t>ураженння</w:t>
      </w:r>
      <w:proofErr w:type="spellEnd"/>
      <w:r w:rsidRPr="00DB0359">
        <w:rPr>
          <w:rFonts w:eastAsia="Times New Roman"/>
          <w:sz w:val="24"/>
          <w:szCs w:val="24"/>
        </w:rPr>
        <w:t xml:space="preserve"> нирок.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Провести </w:t>
      </w:r>
      <w:proofErr w:type="spellStart"/>
      <w:r w:rsidRPr="00DB0359">
        <w:rPr>
          <w:rFonts w:eastAsia="Times New Roman"/>
          <w:sz w:val="24"/>
          <w:szCs w:val="24"/>
        </w:rPr>
        <w:t>фізикальне</w:t>
      </w:r>
      <w:proofErr w:type="spellEnd"/>
      <w:r w:rsidRPr="00DB0359">
        <w:rPr>
          <w:rFonts w:eastAsia="Times New Roman"/>
          <w:sz w:val="24"/>
          <w:szCs w:val="24"/>
        </w:rPr>
        <w:t xml:space="preserve"> обстеження хворого із анемією. Визначити основні симптоми та синдроми, з урахуванням загального аналізу крові визначити характер анемії.</w:t>
      </w:r>
    </w:p>
    <w:p w:rsidR="00D90548" w:rsidRPr="00DB0359" w:rsidRDefault="00D90548" w:rsidP="00D90548">
      <w:pPr>
        <w:widowControl/>
        <w:numPr>
          <w:ilvl w:val="0"/>
          <w:numId w:val="21"/>
        </w:numPr>
        <w:tabs>
          <w:tab w:val="left" w:pos="368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Проаналізувати загальний аналіз крові хворого на лейкоз. Визначити основні лабораторні симптоми та вид хронічного лейкозу.</w:t>
      </w:r>
    </w:p>
    <w:p w:rsidR="00367CB8" w:rsidRPr="00367CB8" w:rsidRDefault="00D90548" w:rsidP="00367CB8">
      <w:pPr>
        <w:widowControl/>
        <w:numPr>
          <w:ilvl w:val="0"/>
          <w:numId w:val="21"/>
        </w:numPr>
        <w:tabs>
          <w:tab w:val="left" w:pos="716"/>
        </w:tabs>
        <w:autoSpaceDE/>
        <w:autoSpaceDN/>
        <w:ind w:left="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Провести розпитування та загальний огляд хворого на цукровий діабет, дослідити пульс на судинах верхніх та нижніх кінцівок та артеріальний тиск. Визначити основні симптоми та синдроми.</w:t>
      </w:r>
    </w:p>
    <w:p w:rsidR="00367CB8" w:rsidRDefault="00367CB8" w:rsidP="00367CB8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</w:p>
    <w:p w:rsidR="00367CB8" w:rsidRPr="00367CB8" w:rsidRDefault="00367CB8" w:rsidP="00367CB8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sz w:val="24"/>
          <w:szCs w:val="24"/>
        </w:rPr>
      </w:pPr>
      <w:r w:rsidRPr="00367CB8">
        <w:rPr>
          <w:rFonts w:eastAsia="Times New Roman"/>
          <w:color w:val="000000"/>
          <w:sz w:val="24"/>
          <w:szCs w:val="24"/>
          <w:u w:val="single"/>
        </w:rPr>
        <w:t xml:space="preserve">Правила оскарження оцінки </w:t>
      </w:r>
      <w:r>
        <w:rPr>
          <w:rFonts w:eastAsia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67CB8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Pr="00367CB8" w:rsidRDefault="00BC1592" w:rsidP="002114DC">
      <w:pPr>
        <w:jc w:val="center"/>
        <w:rPr>
          <w:rFonts w:eastAsia="MS Mincho"/>
          <w:b/>
          <w:sz w:val="24"/>
          <w:szCs w:val="24"/>
          <w:lang w:val="ru-RU"/>
        </w:rPr>
      </w:pPr>
    </w:p>
    <w:p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DB0359" w:rsidRDefault="00B771A1" w:rsidP="00761108">
      <w:pPr>
        <w:ind w:firstLine="709"/>
        <w:jc w:val="both"/>
        <w:rPr>
          <w:sz w:val="24"/>
          <w:szCs w:val="24"/>
        </w:rPr>
      </w:pPr>
    </w:p>
    <w:p w:rsidR="001149D8" w:rsidRPr="00DB0359" w:rsidRDefault="001149D8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 xml:space="preserve">Завідувач кафедри </w:t>
      </w:r>
      <w:r w:rsidR="006C1A8F" w:rsidRPr="00DB0359">
        <w:rPr>
          <w:sz w:val="24"/>
          <w:szCs w:val="24"/>
        </w:rPr>
        <w:t xml:space="preserve">пропедевтики </w:t>
      </w:r>
      <w:r w:rsidRPr="00DB0359">
        <w:rPr>
          <w:sz w:val="24"/>
          <w:szCs w:val="24"/>
        </w:rPr>
        <w:t>внутрішньої мед</w:t>
      </w:r>
      <w:r w:rsidR="006C1A8F" w:rsidRPr="00DB0359">
        <w:rPr>
          <w:sz w:val="24"/>
          <w:szCs w:val="24"/>
        </w:rPr>
        <w:t>ицини №2</w:t>
      </w:r>
    </w:p>
    <w:p w:rsidR="006C1A8F" w:rsidRPr="00DB0359" w:rsidRDefault="006C1A8F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 xml:space="preserve">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</w:p>
    <w:p w:rsidR="001149D8" w:rsidRPr="00DB0359" w:rsidRDefault="001149D8" w:rsidP="0008667F">
      <w:pPr>
        <w:rPr>
          <w:b/>
          <w:sz w:val="24"/>
          <w:szCs w:val="24"/>
        </w:rPr>
      </w:pPr>
      <w:r w:rsidRPr="00DB0359">
        <w:rPr>
          <w:sz w:val="24"/>
          <w:szCs w:val="24"/>
        </w:rPr>
        <w:t>д. мед. н., професор</w:t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="006C1A8F" w:rsidRPr="00DB0359">
        <w:rPr>
          <w:sz w:val="24"/>
          <w:szCs w:val="24"/>
        </w:rPr>
        <w:t>Т.С.</w:t>
      </w:r>
      <w:proofErr w:type="spellStart"/>
      <w:r w:rsidR="006C1A8F" w:rsidRPr="00DB0359">
        <w:rPr>
          <w:sz w:val="24"/>
          <w:szCs w:val="24"/>
        </w:rPr>
        <w:t>Оспанова</w:t>
      </w:r>
      <w:proofErr w:type="spellEnd"/>
    </w:p>
    <w:sectPr w:rsidR="001149D8" w:rsidRPr="00DB0359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C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75A2A8D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4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54E49E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00000019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1DC0119"/>
    <w:multiLevelType w:val="hybridMultilevel"/>
    <w:tmpl w:val="BA5CD59C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29415F1"/>
    <w:multiLevelType w:val="hybridMultilevel"/>
    <w:tmpl w:val="E25C8910"/>
    <w:lvl w:ilvl="0" w:tplc="F014CD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067572F1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690A4F"/>
    <w:multiLevelType w:val="hybridMultilevel"/>
    <w:tmpl w:val="409AE79C"/>
    <w:lvl w:ilvl="0" w:tplc="CE3449F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1C43EBC"/>
    <w:multiLevelType w:val="hybridMultilevel"/>
    <w:tmpl w:val="D3FE6958"/>
    <w:lvl w:ilvl="0" w:tplc="55EEE62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32224"/>
    <w:multiLevelType w:val="hybridMultilevel"/>
    <w:tmpl w:val="669AA7DE"/>
    <w:lvl w:ilvl="0" w:tplc="8040B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6D657C"/>
    <w:multiLevelType w:val="hybridMultilevel"/>
    <w:tmpl w:val="00843B76"/>
    <w:lvl w:ilvl="0" w:tplc="9D82F4A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E294E16"/>
    <w:multiLevelType w:val="hybridMultilevel"/>
    <w:tmpl w:val="E2AC5E1A"/>
    <w:lvl w:ilvl="0" w:tplc="F014CD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E8539D"/>
    <w:multiLevelType w:val="hybridMultilevel"/>
    <w:tmpl w:val="D5687764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0B4FB7"/>
    <w:multiLevelType w:val="hybridMultilevel"/>
    <w:tmpl w:val="AF7CB9B8"/>
    <w:lvl w:ilvl="0" w:tplc="9F50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AED3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6E6887"/>
    <w:multiLevelType w:val="hybridMultilevel"/>
    <w:tmpl w:val="9022E694"/>
    <w:lvl w:ilvl="0" w:tplc="61F8F96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0980065"/>
    <w:multiLevelType w:val="hybridMultilevel"/>
    <w:tmpl w:val="BF4A128C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>
    <w:nsid w:val="3BE17358"/>
    <w:multiLevelType w:val="hybridMultilevel"/>
    <w:tmpl w:val="6F300318"/>
    <w:lvl w:ilvl="0" w:tplc="C53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2A249C"/>
    <w:multiLevelType w:val="hybridMultilevel"/>
    <w:tmpl w:val="56849D02"/>
    <w:lvl w:ilvl="0" w:tplc="DA3A5F06">
      <w:start w:val="2"/>
      <w:numFmt w:val="bullet"/>
      <w:lvlText w:val="–"/>
      <w:lvlJc w:val="left"/>
      <w:pPr>
        <w:ind w:left="1212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8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39">
    <w:nsid w:val="4B997155"/>
    <w:multiLevelType w:val="hybridMultilevel"/>
    <w:tmpl w:val="30F46A0A"/>
    <w:lvl w:ilvl="0" w:tplc="7CEA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0F2697"/>
    <w:multiLevelType w:val="hybridMultilevel"/>
    <w:tmpl w:val="2C588498"/>
    <w:lvl w:ilvl="0" w:tplc="DA3A5F06">
      <w:start w:val="2"/>
      <w:numFmt w:val="bullet"/>
      <w:lvlText w:val="–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A930B67"/>
    <w:multiLevelType w:val="hybridMultilevel"/>
    <w:tmpl w:val="38DA74D8"/>
    <w:lvl w:ilvl="0" w:tplc="EEA2773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371E5"/>
    <w:multiLevelType w:val="hybridMultilevel"/>
    <w:tmpl w:val="76005BBE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1719B"/>
    <w:multiLevelType w:val="hybridMultilevel"/>
    <w:tmpl w:val="91B2E980"/>
    <w:lvl w:ilvl="0" w:tplc="8ACC42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14"/>
  </w:num>
  <w:num w:numId="4">
    <w:abstractNumId w:val="19"/>
  </w:num>
  <w:num w:numId="5">
    <w:abstractNumId w:val="3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  <w:num w:numId="20">
    <w:abstractNumId w:val="26"/>
  </w:num>
  <w:num w:numId="21">
    <w:abstractNumId w:val="42"/>
  </w:num>
  <w:num w:numId="22">
    <w:abstractNumId w:val="32"/>
  </w:num>
  <w:num w:numId="23">
    <w:abstractNumId w:val="40"/>
  </w:num>
  <w:num w:numId="24">
    <w:abstractNumId w:val="44"/>
  </w:num>
  <w:num w:numId="25">
    <w:abstractNumId w:val="41"/>
  </w:num>
  <w:num w:numId="26">
    <w:abstractNumId w:val="36"/>
  </w:num>
  <w:num w:numId="27">
    <w:abstractNumId w:val="25"/>
  </w:num>
  <w:num w:numId="28">
    <w:abstractNumId w:val="28"/>
  </w:num>
  <w:num w:numId="29">
    <w:abstractNumId w:val="24"/>
  </w:num>
  <w:num w:numId="30">
    <w:abstractNumId w:val="29"/>
  </w:num>
  <w:num w:numId="31">
    <w:abstractNumId w:val="21"/>
  </w:num>
  <w:num w:numId="32">
    <w:abstractNumId w:val="34"/>
  </w:num>
  <w:num w:numId="33">
    <w:abstractNumId w:val="37"/>
  </w:num>
  <w:num w:numId="34">
    <w:abstractNumId w:val="43"/>
  </w:num>
  <w:num w:numId="35">
    <w:abstractNumId w:val="35"/>
  </w:num>
  <w:num w:numId="36">
    <w:abstractNumId w:val="31"/>
  </w:num>
  <w:num w:numId="37">
    <w:abstractNumId w:val="4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18"/>
  </w:num>
  <w:num w:numId="43">
    <w:abstractNumId w:val="30"/>
  </w:num>
  <w:num w:numId="44">
    <w:abstractNumId w:val="33"/>
  </w:num>
  <w:num w:numId="45">
    <w:abstractNumId w:val="20"/>
  </w:num>
  <w:num w:numId="46">
    <w:abstractNumId w:val="22"/>
  </w:num>
  <w:num w:numId="47">
    <w:abstractNumId w:val="23"/>
  </w:num>
  <w:num w:numId="48">
    <w:abstractNumId w:val="48"/>
  </w:num>
  <w:num w:numId="49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4576"/>
    <w:rsid w:val="00086166"/>
    <w:rsid w:val="0008667F"/>
    <w:rsid w:val="00095484"/>
    <w:rsid w:val="000969FD"/>
    <w:rsid w:val="000A0BA0"/>
    <w:rsid w:val="000B07FD"/>
    <w:rsid w:val="00111A95"/>
    <w:rsid w:val="001149D8"/>
    <w:rsid w:val="00130D37"/>
    <w:rsid w:val="00137F6D"/>
    <w:rsid w:val="00141368"/>
    <w:rsid w:val="00142718"/>
    <w:rsid w:val="00184CA7"/>
    <w:rsid w:val="001A7C9C"/>
    <w:rsid w:val="001B795B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70C45"/>
    <w:rsid w:val="002A53C0"/>
    <w:rsid w:val="002B7995"/>
    <w:rsid w:val="002C2CF2"/>
    <w:rsid w:val="002C7188"/>
    <w:rsid w:val="00333077"/>
    <w:rsid w:val="0036071D"/>
    <w:rsid w:val="00362D44"/>
    <w:rsid w:val="00367CB8"/>
    <w:rsid w:val="003B6511"/>
    <w:rsid w:val="003C2995"/>
    <w:rsid w:val="003D7866"/>
    <w:rsid w:val="003E7A81"/>
    <w:rsid w:val="003F17E7"/>
    <w:rsid w:val="00423A3F"/>
    <w:rsid w:val="00435A65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32D75"/>
    <w:rsid w:val="00554602"/>
    <w:rsid w:val="005720FD"/>
    <w:rsid w:val="00582294"/>
    <w:rsid w:val="00591719"/>
    <w:rsid w:val="00596B64"/>
    <w:rsid w:val="005C45B0"/>
    <w:rsid w:val="005C5761"/>
    <w:rsid w:val="005E1DEB"/>
    <w:rsid w:val="00623868"/>
    <w:rsid w:val="0063201D"/>
    <w:rsid w:val="0063678C"/>
    <w:rsid w:val="006777EB"/>
    <w:rsid w:val="00680E35"/>
    <w:rsid w:val="00687DD4"/>
    <w:rsid w:val="006A2CCA"/>
    <w:rsid w:val="006B66C4"/>
    <w:rsid w:val="006C163F"/>
    <w:rsid w:val="006C1A8F"/>
    <w:rsid w:val="006C5A24"/>
    <w:rsid w:val="00704327"/>
    <w:rsid w:val="00705459"/>
    <w:rsid w:val="00761108"/>
    <w:rsid w:val="00785450"/>
    <w:rsid w:val="007C71B1"/>
    <w:rsid w:val="007E4481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6F29"/>
    <w:rsid w:val="009512A8"/>
    <w:rsid w:val="00952275"/>
    <w:rsid w:val="00972F8F"/>
    <w:rsid w:val="0097675D"/>
    <w:rsid w:val="009A3A76"/>
    <w:rsid w:val="009A57AD"/>
    <w:rsid w:val="009B3868"/>
    <w:rsid w:val="009B5F1F"/>
    <w:rsid w:val="009C2A84"/>
    <w:rsid w:val="009F4F87"/>
    <w:rsid w:val="00A019F1"/>
    <w:rsid w:val="00AB3C80"/>
    <w:rsid w:val="00B04E16"/>
    <w:rsid w:val="00B23BA9"/>
    <w:rsid w:val="00B3257A"/>
    <w:rsid w:val="00B42652"/>
    <w:rsid w:val="00B70349"/>
    <w:rsid w:val="00B771A1"/>
    <w:rsid w:val="00B82353"/>
    <w:rsid w:val="00BC1592"/>
    <w:rsid w:val="00BC4DE9"/>
    <w:rsid w:val="00BE1439"/>
    <w:rsid w:val="00BE6A46"/>
    <w:rsid w:val="00BF0A72"/>
    <w:rsid w:val="00BF0F84"/>
    <w:rsid w:val="00C17052"/>
    <w:rsid w:val="00C45F65"/>
    <w:rsid w:val="00C66BDF"/>
    <w:rsid w:val="00C71C16"/>
    <w:rsid w:val="00C74CC2"/>
    <w:rsid w:val="00C77FC0"/>
    <w:rsid w:val="00C83A83"/>
    <w:rsid w:val="00CB4DC8"/>
    <w:rsid w:val="00CC5F58"/>
    <w:rsid w:val="00CC6868"/>
    <w:rsid w:val="00CD4416"/>
    <w:rsid w:val="00D2799D"/>
    <w:rsid w:val="00D30504"/>
    <w:rsid w:val="00D50648"/>
    <w:rsid w:val="00D650EC"/>
    <w:rsid w:val="00D86620"/>
    <w:rsid w:val="00D90548"/>
    <w:rsid w:val="00DB0359"/>
    <w:rsid w:val="00DB713E"/>
    <w:rsid w:val="00DC6C50"/>
    <w:rsid w:val="00DD0ADB"/>
    <w:rsid w:val="00DD32BA"/>
    <w:rsid w:val="00DD50E8"/>
    <w:rsid w:val="00DD7239"/>
    <w:rsid w:val="00DD7CD7"/>
    <w:rsid w:val="00DF645F"/>
    <w:rsid w:val="00E35666"/>
    <w:rsid w:val="00E54C7D"/>
    <w:rsid w:val="00E5745F"/>
    <w:rsid w:val="00E9792C"/>
    <w:rsid w:val="00EB4FD6"/>
    <w:rsid w:val="00ED736B"/>
    <w:rsid w:val="00EE7841"/>
    <w:rsid w:val="00EF2817"/>
    <w:rsid w:val="00F020A2"/>
    <w:rsid w:val="00F03FFE"/>
    <w:rsid w:val="00F071DE"/>
    <w:rsid w:val="00F17875"/>
    <w:rsid w:val="00F326F7"/>
    <w:rsid w:val="00F43F76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8C49-9238-4BF3-93EE-CA6D648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2020-11-13T12:27:00Z</dcterms:created>
  <dcterms:modified xsi:type="dcterms:W3CDTF">2020-11-13T12:27:00Z</dcterms:modified>
</cp:coreProperties>
</file>