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E8" w:rsidRDefault="00F93FE8" w:rsidP="00766FC1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93FE8" w:rsidRPr="003A24DC" w:rsidRDefault="00F93FE8" w:rsidP="00E45FA7">
      <w:pPr>
        <w:spacing w:after="0" w:line="240" w:lineRule="auto"/>
        <w:ind w:left="6120"/>
        <w:jc w:val="center"/>
        <w:rPr>
          <w:rFonts w:ascii="Times New Roman" w:hAnsi="Times New Roman"/>
          <w:sz w:val="16"/>
          <w:szCs w:val="24"/>
          <w:lang w:val="uk-UA" w:eastAsia="ru-RU"/>
        </w:rPr>
      </w:pPr>
      <w:r w:rsidRPr="003A24DC">
        <w:rPr>
          <w:rFonts w:ascii="Times New Roman" w:hAnsi="Times New Roman"/>
          <w:sz w:val="16"/>
          <w:szCs w:val="16"/>
          <w:lang w:val="uk-UA" w:eastAsia="ru-RU"/>
        </w:rPr>
        <w:t xml:space="preserve">                                 </w:t>
      </w:r>
    </w:p>
    <w:p w:rsidR="00F93FE8" w:rsidRPr="00602DDB" w:rsidRDefault="00F93FE8" w:rsidP="00E45FA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9751EB">
        <w:rPr>
          <w:rFonts w:ascii="Times New Roman" w:hAnsi="Times New Roman"/>
          <w:b/>
          <w:sz w:val="16"/>
          <w:szCs w:val="24"/>
          <w:lang w:val="uk-UA" w:eastAsia="ru-RU"/>
        </w:rPr>
        <w:t xml:space="preserve">                                                </w:t>
      </w:r>
      <w:r w:rsidRPr="00602DDB">
        <w:rPr>
          <w:rFonts w:ascii="Times New Roman" w:hAnsi="Times New Roman"/>
          <w:b/>
          <w:sz w:val="24"/>
          <w:szCs w:val="24"/>
          <w:lang w:val="uk-UA" w:eastAsia="zh-CN"/>
        </w:rPr>
        <w:t>МІНІСТЕРСТВО ОХОРОНИ ЗДОРОВ'Я УКРАЇНИ</w:t>
      </w:r>
    </w:p>
    <w:p w:rsidR="00F93FE8" w:rsidRPr="00602DDB" w:rsidRDefault="00F93FE8" w:rsidP="00E45F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602DDB">
        <w:rPr>
          <w:rFonts w:ascii="Times New Roman" w:hAnsi="Times New Roman"/>
          <w:b/>
          <w:caps/>
          <w:sz w:val="24"/>
          <w:szCs w:val="24"/>
          <w:lang w:val="uk-UA" w:eastAsia="zh-CN"/>
        </w:rPr>
        <w:t>Харківський національний медичний університет</w:t>
      </w:r>
    </w:p>
    <w:p w:rsidR="00F93FE8" w:rsidRPr="00602DDB" w:rsidRDefault="00F93FE8" w:rsidP="00E45F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F93FE8" w:rsidRDefault="00F93FE8" w:rsidP="00B642C9">
      <w:pPr>
        <w:jc w:val="right"/>
        <w:rPr>
          <w:rFonts w:ascii="Times New Roman" w:hAnsi="Times New Roman"/>
          <w:sz w:val="24"/>
          <w:lang w:val="uk-UA"/>
        </w:rPr>
      </w:pPr>
    </w:p>
    <w:p w:rsidR="00F93FE8" w:rsidRDefault="00F93FE8" w:rsidP="00E45FA7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D8476F" w:rsidRDefault="00D8476F" w:rsidP="00E45FA7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D8476F" w:rsidRDefault="00D8476F" w:rsidP="00E45FA7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D8476F" w:rsidRDefault="00D8476F" w:rsidP="00E45FA7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D8476F" w:rsidRDefault="00D8476F" w:rsidP="00E45FA7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D8476F" w:rsidRDefault="00D8476F" w:rsidP="00E45F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F93FE8" w:rsidRPr="00602DDB" w:rsidRDefault="00F93FE8" w:rsidP="00E45F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F93FE8" w:rsidRPr="00E45FA7" w:rsidRDefault="00F93FE8" w:rsidP="00E45F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602DDB">
        <w:rPr>
          <w:rFonts w:ascii="Times New Roman" w:hAnsi="Times New Roman"/>
          <w:b/>
          <w:sz w:val="24"/>
          <w:szCs w:val="24"/>
          <w:lang w:val="uk-UA" w:eastAsia="zh-CN"/>
        </w:rPr>
        <w:t xml:space="preserve">Кафедра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психіатрії,наркології 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 та </w:t>
      </w:r>
      <w:r w:rsidRPr="00602DDB">
        <w:rPr>
          <w:rFonts w:ascii="Times New Roman" w:hAnsi="Times New Roman"/>
          <w:b/>
          <w:sz w:val="24"/>
          <w:szCs w:val="24"/>
          <w:lang w:eastAsia="zh-CN"/>
        </w:rPr>
        <w:t>медичної психології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 </w:t>
      </w:r>
    </w:p>
    <w:p w:rsidR="00F93FE8" w:rsidRDefault="00F93FE8" w:rsidP="00B642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Силабус </w:t>
      </w:r>
      <w:r>
        <w:rPr>
          <w:rFonts w:ascii="Times New Roman" w:hAnsi="Times New Roman"/>
          <w:b/>
          <w:sz w:val="24"/>
          <w:szCs w:val="24"/>
        </w:rPr>
        <w:t>навчальної д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602DDB">
        <w:rPr>
          <w:rFonts w:ascii="Times New Roman" w:hAnsi="Times New Roman"/>
          <w:b/>
          <w:sz w:val="24"/>
          <w:szCs w:val="24"/>
        </w:rPr>
        <w:t>сципліни</w:t>
      </w:r>
    </w:p>
    <w:p w:rsidR="00421579" w:rsidRPr="00421579" w:rsidRDefault="00421579" w:rsidP="00B642C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Виробнича практика</w:t>
      </w:r>
    </w:p>
    <w:p w:rsidR="00F93FE8" w:rsidRDefault="00421579" w:rsidP="00B642C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 w:rsidRPr="00602DDB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="00F93FE8" w:rsidRPr="00602DDB">
        <w:rPr>
          <w:rFonts w:ascii="Times New Roman" w:hAnsi="Times New Roman"/>
          <w:sz w:val="24"/>
          <w:szCs w:val="24"/>
          <w:lang w:val="uk-UA" w:eastAsia="zh-CN"/>
        </w:rPr>
        <w:t>(назва навчальної дисципліни)</w:t>
      </w:r>
    </w:p>
    <w:p w:rsidR="00F93FE8" w:rsidRPr="00B642C9" w:rsidRDefault="00F93FE8" w:rsidP="00B642C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 w:rsidRPr="00602DDB">
        <w:rPr>
          <w:rFonts w:ascii="Times New Roman" w:hAnsi="Times New Roman"/>
          <w:sz w:val="24"/>
          <w:szCs w:val="24"/>
          <w:lang w:val="uk-UA" w:eastAsia="zh-CN"/>
        </w:rPr>
        <w:t>2019-2020 навчальний рік</w:t>
      </w:r>
    </w:p>
    <w:p w:rsidR="00F93FE8" w:rsidRPr="00D1306D" w:rsidRDefault="00F93FE8" w:rsidP="00B642C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1306D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напрям підготовки 23 «Соціальна робота»</w:t>
      </w:r>
    </w:p>
    <w:p w:rsidR="00F93FE8" w:rsidRPr="00D1306D" w:rsidRDefault="00F93FE8" w:rsidP="00B642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1306D">
        <w:rPr>
          <w:rFonts w:ascii="Times New Roman" w:hAnsi="Times New Roman"/>
          <w:sz w:val="24"/>
          <w:szCs w:val="24"/>
          <w:lang w:val="uk-UA" w:eastAsia="ru-RU"/>
        </w:rPr>
        <w:t>(шифр і назва напряму підготовки</w:t>
      </w:r>
    </w:p>
    <w:p w:rsidR="00F93FE8" w:rsidRPr="00D1306D" w:rsidRDefault="00F93FE8" w:rsidP="00B642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306D">
        <w:rPr>
          <w:rFonts w:ascii="Times New Roman" w:hAnsi="Times New Roman"/>
          <w:sz w:val="24"/>
          <w:szCs w:val="24"/>
          <w:lang w:val="uk-UA" w:eastAsia="ru-RU"/>
        </w:rPr>
        <w:t>спеціальність     231 «Соціальна робота»</w:t>
      </w:r>
    </w:p>
    <w:p w:rsidR="00F93FE8" w:rsidRPr="00D1306D" w:rsidRDefault="00F93FE8" w:rsidP="00B642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1306D">
        <w:rPr>
          <w:rFonts w:ascii="Times New Roman" w:hAnsi="Times New Roman"/>
          <w:sz w:val="24"/>
          <w:szCs w:val="24"/>
          <w:lang w:val="uk-UA" w:eastAsia="ru-RU"/>
        </w:rPr>
        <w:t>(шифр і назва спеціальності)</w:t>
      </w:r>
    </w:p>
    <w:p w:rsidR="00F93FE8" w:rsidRPr="00602DDB" w:rsidRDefault="00F93FE8" w:rsidP="00B642C9">
      <w:pPr>
        <w:spacing w:after="0" w:line="36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1306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zh-CN"/>
        </w:rPr>
        <w:t>к</w:t>
      </w:r>
      <w:r w:rsidRPr="0004307C">
        <w:rPr>
          <w:rFonts w:ascii="Times New Roman" w:hAnsi="Times New Roman"/>
          <w:sz w:val="24"/>
          <w:szCs w:val="24"/>
          <w:lang w:val="uk-UA" w:eastAsia="zh-CN"/>
        </w:rPr>
        <w:t>урс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2</w:t>
      </w:r>
    </w:p>
    <w:p w:rsidR="00F93FE8" w:rsidRPr="00602DDB" w:rsidRDefault="00F93FE8" w:rsidP="00E45F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F93FE8" w:rsidRPr="00602DDB" w:rsidRDefault="00F93FE8" w:rsidP="00E45FA7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F93FE8" w:rsidRPr="00602DDB" w:rsidRDefault="00F93FE8" w:rsidP="00E45F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F93FE8" w:rsidRPr="00602DDB" w:rsidRDefault="00F93FE8" w:rsidP="00E4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F93FE8" w:rsidRPr="0004307C" w:rsidRDefault="00F93FE8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93FE8" w:rsidRPr="0004307C" w:rsidRDefault="00F93FE8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93FE8" w:rsidRPr="0004307C" w:rsidRDefault="00F93FE8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93FE8" w:rsidRDefault="00F93FE8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8476F" w:rsidRDefault="00D8476F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8476F" w:rsidRDefault="00D8476F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8476F" w:rsidRDefault="00D8476F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8476F" w:rsidRDefault="00D8476F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8476F" w:rsidRDefault="00D8476F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8476F" w:rsidRDefault="00D8476F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8476F" w:rsidRDefault="00D8476F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8476F" w:rsidRDefault="00D8476F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8476F" w:rsidRDefault="00D8476F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8476F" w:rsidRDefault="00D8476F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8476F" w:rsidRDefault="00D8476F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8476F" w:rsidRPr="0004307C" w:rsidRDefault="00D8476F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93FE8" w:rsidRPr="0004307C" w:rsidRDefault="00F93FE8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93FE8" w:rsidRPr="008A41FF" w:rsidRDefault="00F93FE8" w:rsidP="008A41FF">
      <w:pPr>
        <w:rPr>
          <w:rFonts w:ascii="Times New Roman" w:hAnsi="Times New Roman"/>
          <w:sz w:val="24"/>
        </w:rPr>
      </w:pPr>
      <w:r w:rsidRPr="008A41FF">
        <w:rPr>
          <w:rFonts w:ascii="Times New Roman" w:hAnsi="Times New Roman"/>
          <w:sz w:val="24"/>
        </w:rPr>
        <w:lastRenderedPageBreak/>
        <w:t xml:space="preserve">АДРЕСА: </w:t>
      </w:r>
      <w:smartTag w:uri="urn:schemas-microsoft-com:office:smarttags" w:element="metricconverter">
        <w:smartTagPr>
          <w:attr w:name="ProductID" w:val="61022, м"/>
        </w:smartTagPr>
        <w:r w:rsidRPr="008A41FF">
          <w:rPr>
            <w:rFonts w:ascii="Times New Roman" w:hAnsi="Times New Roman"/>
            <w:sz w:val="24"/>
          </w:rPr>
          <w:t>61022, м</w:t>
        </w:r>
      </w:smartTag>
      <w:r w:rsidRPr="008A41FF">
        <w:rPr>
          <w:rFonts w:ascii="Times New Roman" w:hAnsi="Times New Roman"/>
          <w:sz w:val="24"/>
        </w:rPr>
        <w:t>. Харків, пр. Науки, 4; вул. Академіка Павлова, 46.</w:t>
      </w:r>
      <w:r w:rsidRPr="008A41FF">
        <w:rPr>
          <w:rFonts w:ascii="Times New Roman" w:hAnsi="Times New Roman"/>
          <w:sz w:val="24"/>
        </w:rPr>
        <w:br/>
        <w:t>Тел./факс (057) 738-10-68</w:t>
      </w:r>
    </w:p>
    <w:p w:rsidR="00F93FE8" w:rsidRPr="008A41FF" w:rsidRDefault="00F93FE8" w:rsidP="008A41FF">
      <w:pPr>
        <w:rPr>
          <w:rFonts w:ascii="Times New Roman" w:hAnsi="Times New Roman"/>
          <w:sz w:val="24"/>
        </w:rPr>
      </w:pPr>
      <w:r w:rsidRPr="008A41FF">
        <w:rPr>
          <w:rFonts w:ascii="Times New Roman" w:hAnsi="Times New Roman"/>
          <w:sz w:val="24"/>
        </w:rPr>
        <w:t>Клінічні бази кафедри: КНП ХОР «Обласна клінічна психіатрична лікарня №3», Військово-медичний клінічний центр Північного регіону, ДУ «Інститут неврології, психіатрії та наркології НАМН України», КНП ХОР «Обласний наркологічний диспансер», ННМК «Університетська клініка» ХНМУ.</w:t>
      </w:r>
    </w:p>
    <w:p w:rsidR="00F93FE8" w:rsidRPr="008A41FF" w:rsidRDefault="00F93FE8" w:rsidP="008A41FF">
      <w:pPr>
        <w:rPr>
          <w:rFonts w:ascii="Times New Roman" w:hAnsi="Times New Roman"/>
          <w:sz w:val="24"/>
        </w:rPr>
      </w:pPr>
      <w:r w:rsidRPr="008A41FF">
        <w:rPr>
          <w:rFonts w:ascii="Times New Roman" w:hAnsi="Times New Roman"/>
          <w:sz w:val="24"/>
        </w:rPr>
        <w:t>E-mail: </w:t>
      </w:r>
      <w:hyperlink r:id="rId6" w:history="1">
        <w:r w:rsidRPr="008A41FF">
          <w:rPr>
            <w:rStyle w:val="a6"/>
            <w:rFonts w:ascii="Times New Roman" w:hAnsi="Times New Roman"/>
            <w:sz w:val="24"/>
          </w:rPr>
          <w:t>amkozhyna888@gmail.com</w:t>
        </w:r>
      </w:hyperlink>
    </w:p>
    <w:p w:rsidR="00F93FE8" w:rsidRDefault="00F93FE8" w:rsidP="008A41FF">
      <w:pPr>
        <w:pStyle w:val="a3"/>
        <w:ind w:left="0"/>
        <w:rPr>
          <w:rFonts w:ascii="Times New Roman" w:hAnsi="Times New Roman"/>
          <w:sz w:val="24"/>
          <w:lang w:val="uk-UA"/>
        </w:rPr>
      </w:pPr>
      <w:r w:rsidRPr="008A41FF">
        <w:rPr>
          <w:rFonts w:ascii="Times New Roman" w:hAnsi="Times New Roman"/>
          <w:sz w:val="24"/>
          <w:lang w:val="uk-UA"/>
        </w:rPr>
        <w:t>Викладач доц.Тєрьошина</w:t>
      </w:r>
      <w:r w:rsidR="00421579">
        <w:rPr>
          <w:rFonts w:ascii="Times New Roman" w:hAnsi="Times New Roman"/>
          <w:sz w:val="24"/>
          <w:lang w:val="uk-UA"/>
        </w:rPr>
        <w:t xml:space="preserve"> І.Ф.</w:t>
      </w:r>
    </w:p>
    <w:p w:rsidR="00421579" w:rsidRPr="001831AA" w:rsidRDefault="00421579" w:rsidP="0042157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1831AA">
        <w:rPr>
          <w:rFonts w:ascii="Times New Roman" w:hAnsi="Times New Roman"/>
          <w:b/>
          <w:sz w:val="24"/>
          <w:szCs w:val="24"/>
          <w:lang w:val="uk-UA"/>
        </w:rPr>
        <w:t>Програма проходження практики розробляється з урахуванням побажань керівників баз практики і може бути змінена за згодою сторін.</w:t>
      </w:r>
    </w:p>
    <w:p w:rsidR="00421579" w:rsidRPr="001831AA" w:rsidRDefault="00421579" w:rsidP="0042157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1831A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</w:p>
    <w:p w:rsidR="00421579" w:rsidRDefault="00421579" w:rsidP="008A41FF">
      <w:pPr>
        <w:pStyle w:val="a3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F93FE8" w:rsidRPr="0004307C" w:rsidRDefault="00F93FE8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Анотація</w:t>
      </w:r>
    </w:p>
    <w:p w:rsidR="00F93FE8" w:rsidRPr="0004307C" w:rsidRDefault="00F93FE8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93FE8" w:rsidRPr="00D1306D" w:rsidRDefault="00F93FE8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Соціально-обслуговуюча  практика – одна із складових професійної підготовки студентів факультету </w:t>
      </w:r>
      <w:r w:rsidRPr="00D1306D">
        <w:rPr>
          <w:rFonts w:ascii="Times New Roman" w:hAnsi="Times New Roman"/>
          <w:sz w:val="24"/>
          <w:szCs w:val="24"/>
          <w:lang w:val="uk-UA"/>
        </w:rPr>
        <w:t>«Соціальна робота»,</w:t>
      </w:r>
      <w:r w:rsidRPr="00CC613A">
        <w:rPr>
          <w:rFonts w:ascii="Times New Roman" w:hAnsi="Times New Roman"/>
          <w:sz w:val="24"/>
          <w:szCs w:val="24"/>
          <w:lang w:val="uk-UA"/>
        </w:rPr>
        <w:t>шлях набуття практичних умінь і навичок соціально</w:t>
      </w:r>
      <w:r w:rsidRPr="00D1306D">
        <w:rPr>
          <w:rFonts w:ascii="Times New Roman" w:hAnsi="Times New Roman"/>
          <w:sz w:val="24"/>
          <w:szCs w:val="24"/>
          <w:lang w:val="uk-UA"/>
        </w:rPr>
        <w:t>ї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 діяльності з різними категоріями населення , які потребують </w:t>
      </w:r>
      <w:r w:rsidRPr="00D1306D">
        <w:rPr>
          <w:rFonts w:ascii="Times New Roman" w:hAnsi="Times New Roman"/>
          <w:sz w:val="24"/>
          <w:szCs w:val="24"/>
          <w:lang w:val="uk-UA"/>
        </w:rPr>
        <w:t xml:space="preserve">соціально-обслуговуючої 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допомоги. </w:t>
      </w:r>
      <w:r w:rsidRPr="00D1306D">
        <w:rPr>
          <w:rFonts w:ascii="Times New Roman" w:hAnsi="Times New Roman"/>
          <w:sz w:val="24"/>
          <w:szCs w:val="24"/>
        </w:rPr>
        <w:t xml:space="preserve">Проходження практики є обов’язковим для всіх студентів спеціальності «Соціальна робота». Її тривалість визначена навчальним планом і. У процесі практики студенти мають можливість поглибити та розширити знання про реальну діяльність соціальних робітників у </w:t>
      </w:r>
      <w:r w:rsidRPr="00D1306D">
        <w:rPr>
          <w:rFonts w:ascii="Times New Roman" w:hAnsi="Times New Roman"/>
          <w:sz w:val="24"/>
          <w:szCs w:val="24"/>
          <w:lang w:val="uk-UA"/>
        </w:rPr>
        <w:t>соціально</w:t>
      </w:r>
      <w:r w:rsidRPr="00D1306D">
        <w:rPr>
          <w:rFonts w:ascii="Times New Roman" w:hAnsi="Times New Roman"/>
          <w:sz w:val="24"/>
          <w:szCs w:val="24"/>
        </w:rPr>
        <w:t xml:space="preserve">- реабілітаційних закладах; усвідомити проблеми </w:t>
      </w:r>
      <w:r w:rsidRPr="00D1306D">
        <w:rPr>
          <w:rFonts w:ascii="Times New Roman" w:hAnsi="Times New Roman"/>
          <w:sz w:val="24"/>
          <w:szCs w:val="24"/>
          <w:lang w:val="uk-UA"/>
        </w:rPr>
        <w:t xml:space="preserve">людей </w:t>
      </w:r>
      <w:r w:rsidRPr="00D1306D">
        <w:rPr>
          <w:rFonts w:ascii="Times New Roman" w:hAnsi="Times New Roman"/>
          <w:sz w:val="24"/>
          <w:szCs w:val="24"/>
        </w:rPr>
        <w:t xml:space="preserve">з особливими потребами та шляхи їх вирішення; працювати над удосконаленням професійних умінь і навичок. </w:t>
      </w:r>
    </w:p>
    <w:p w:rsidR="00F93FE8" w:rsidRPr="00CC613A" w:rsidRDefault="00F93FE8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1306D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CC613A">
        <w:rPr>
          <w:rFonts w:ascii="Times New Roman" w:hAnsi="Times New Roman"/>
          <w:b/>
          <w:sz w:val="24"/>
          <w:szCs w:val="24"/>
          <w:lang w:val="uk-UA"/>
        </w:rPr>
        <w:t>Мета практики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 – ознайомлення студентів зі специфікою соціально- обслуговуючої  діяльності у спеціалізованих закладах, які здійснюють соціально-реабілітаційну діяльність з різними категоріями клієнтів; формування навичок роботи </w:t>
      </w:r>
      <w:r w:rsidRPr="00D1306D">
        <w:rPr>
          <w:rFonts w:ascii="Times New Roman" w:hAnsi="Times New Roman"/>
          <w:sz w:val="24"/>
          <w:szCs w:val="24"/>
          <w:lang w:val="uk-UA"/>
        </w:rPr>
        <w:t xml:space="preserve">людьми 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з особливими потребами; максимальне наближення студентів до реальних умов майбутньої практичної діяльності; оволодіння сучасними методами, формами організації роботи соціального соціального працівника  </w:t>
      </w:r>
      <w:r w:rsidRPr="00D1306D">
        <w:rPr>
          <w:rFonts w:ascii="Times New Roman" w:hAnsi="Times New Roman"/>
          <w:sz w:val="24"/>
          <w:szCs w:val="24"/>
          <w:lang w:val="uk-UA"/>
        </w:rPr>
        <w:t xml:space="preserve">з людьми 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з особливими потребами; сприяння усвідомленому професійному самовизначенню у виборі категорії людей з обмеженими можливостями. Відповідно до мети ставляться такі </w:t>
      </w:r>
    </w:p>
    <w:p w:rsidR="00F93FE8" w:rsidRDefault="00F93FE8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613A">
        <w:rPr>
          <w:rFonts w:ascii="Times New Roman" w:hAnsi="Times New Roman"/>
          <w:b/>
          <w:i/>
          <w:sz w:val="24"/>
          <w:szCs w:val="24"/>
          <w:lang w:val="uk-UA"/>
        </w:rPr>
        <w:t>завдання практики</w:t>
      </w:r>
      <w:r w:rsidRPr="00CC613A">
        <w:rPr>
          <w:rFonts w:ascii="Times New Roman" w:hAnsi="Times New Roman"/>
          <w:i/>
          <w:sz w:val="24"/>
          <w:szCs w:val="24"/>
          <w:lang w:val="uk-UA"/>
        </w:rPr>
        <w:t>: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 1) формування цілісного уявлення про систему корекційно-реабілітаційної роботи закладу, засвоєння основних принципів діяльності соціального працівника у закла</w:t>
      </w:r>
      <w:r>
        <w:rPr>
          <w:rFonts w:ascii="Times New Roman" w:hAnsi="Times New Roman"/>
          <w:sz w:val="24"/>
          <w:szCs w:val="24"/>
          <w:lang w:val="uk-UA"/>
        </w:rPr>
        <w:t xml:space="preserve">дах соціального 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спрямування; </w:t>
      </w:r>
    </w:p>
    <w:p w:rsidR="00421579" w:rsidRDefault="00F93FE8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613A">
        <w:rPr>
          <w:rFonts w:ascii="Times New Roman" w:hAnsi="Times New Roman"/>
          <w:sz w:val="24"/>
          <w:szCs w:val="24"/>
          <w:lang w:val="uk-UA"/>
        </w:rPr>
        <w:t xml:space="preserve">2) набуття практичного досвіду </w:t>
      </w:r>
      <w:r>
        <w:rPr>
          <w:rFonts w:ascii="Times New Roman" w:hAnsi="Times New Roman"/>
          <w:sz w:val="24"/>
          <w:szCs w:val="24"/>
          <w:lang w:val="uk-UA"/>
        </w:rPr>
        <w:t xml:space="preserve">соціально-обслуговуючої 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роботи з конкретною категорією об’єктів професійної діяльності </w:t>
      </w:r>
    </w:p>
    <w:p w:rsidR="00F93FE8" w:rsidRDefault="00F93FE8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613A">
        <w:rPr>
          <w:rFonts w:ascii="Times New Roman" w:hAnsi="Times New Roman"/>
          <w:sz w:val="24"/>
          <w:szCs w:val="24"/>
          <w:lang w:val="uk-UA"/>
        </w:rPr>
        <w:t>3) набуття навиків усвідомлення та аналізу п</w:t>
      </w:r>
      <w:r>
        <w:rPr>
          <w:rFonts w:ascii="Times New Roman" w:hAnsi="Times New Roman"/>
          <w:sz w:val="24"/>
          <w:szCs w:val="24"/>
          <w:lang w:val="uk-UA"/>
        </w:rPr>
        <w:t>отреб людей які потребують соціальної допомоги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F93FE8" w:rsidRDefault="00F93FE8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613A">
        <w:rPr>
          <w:rFonts w:ascii="Times New Roman" w:hAnsi="Times New Roman"/>
          <w:sz w:val="24"/>
          <w:szCs w:val="24"/>
          <w:lang w:val="uk-UA"/>
        </w:rPr>
        <w:t>4) визначення основ організа</w:t>
      </w:r>
      <w:r>
        <w:rPr>
          <w:rFonts w:ascii="Times New Roman" w:hAnsi="Times New Roman"/>
          <w:sz w:val="24"/>
          <w:szCs w:val="24"/>
          <w:lang w:val="uk-UA"/>
        </w:rPr>
        <w:t xml:space="preserve">ції роботи соціального робітника </w:t>
      </w:r>
      <w:r w:rsidRPr="00CC613A">
        <w:rPr>
          <w:rFonts w:ascii="Times New Roman" w:hAnsi="Times New Roman"/>
          <w:sz w:val="24"/>
          <w:szCs w:val="24"/>
          <w:lang w:val="uk-UA"/>
        </w:rPr>
        <w:t>під час взаємодії з іншими спеціалістами (лікарі, психологи, вчителі, працівники органів внутрішніх справ) для налагодженн</w:t>
      </w:r>
      <w:r>
        <w:rPr>
          <w:rFonts w:ascii="Times New Roman" w:hAnsi="Times New Roman"/>
          <w:sz w:val="24"/>
          <w:szCs w:val="24"/>
          <w:lang w:val="uk-UA"/>
        </w:rPr>
        <w:t xml:space="preserve">я соціальної взаємодії  </w:t>
      </w:r>
    </w:p>
    <w:p w:rsidR="00F93FE8" w:rsidRPr="00CC613A" w:rsidRDefault="00F93FE8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613A">
        <w:rPr>
          <w:rFonts w:ascii="Times New Roman" w:hAnsi="Times New Roman"/>
          <w:sz w:val="24"/>
          <w:szCs w:val="24"/>
          <w:lang w:val="uk-UA"/>
        </w:rPr>
        <w:t xml:space="preserve"> 5) розвиток та удосконалення професійно-значущих та особистісних якостей.</w:t>
      </w:r>
    </w:p>
    <w:p w:rsidR="00F93FE8" w:rsidRPr="00CC613A" w:rsidRDefault="00F93FE8" w:rsidP="007F37D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1306D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CC613A">
        <w:rPr>
          <w:rFonts w:ascii="Times New Roman" w:hAnsi="Times New Roman"/>
          <w:b/>
          <w:sz w:val="24"/>
          <w:szCs w:val="24"/>
          <w:lang w:val="uk-UA"/>
        </w:rPr>
        <w:t>Бази практики: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медичні заклади компенсую</w:t>
      </w:r>
      <w:r w:rsidRPr="00CC613A">
        <w:rPr>
          <w:rFonts w:ascii="Times New Roman" w:hAnsi="Times New Roman"/>
          <w:sz w:val="24"/>
          <w:szCs w:val="24"/>
          <w:lang w:val="uk-UA"/>
        </w:rPr>
        <w:t>чого типу, загальноосвітні школи з інклюзивною формою навчання, школи-інтернати, реабілітаційні центри, дитячі притулки, інспекції та служби у справах неповнолітніх, соціально-реабілітаційні центри для дітей і дорослих; центри соціальних служб для молоді, школи-</w:t>
      </w:r>
      <w:r w:rsidRPr="00CC613A">
        <w:rPr>
          <w:rFonts w:ascii="Times New Roman" w:hAnsi="Times New Roman"/>
          <w:sz w:val="24"/>
          <w:szCs w:val="24"/>
          <w:lang w:val="uk-UA"/>
        </w:rPr>
        <w:lastRenderedPageBreak/>
        <w:t>інтернати, загальноосвітні навчальні заклади, дошкільні навчальні заклади, дитячі приймальники</w:t>
      </w:r>
    </w:p>
    <w:p w:rsidR="00F93FE8" w:rsidRPr="00E3256F" w:rsidRDefault="00F93FE8" w:rsidP="00E3256F">
      <w:pPr>
        <w:jc w:val="center"/>
        <w:rPr>
          <w:rFonts w:ascii="Times New Roman" w:eastAsia="Arial,BoldItalic" w:hAnsi="Times New Roman"/>
          <w:b/>
        </w:rPr>
      </w:pPr>
      <w:r w:rsidRPr="00E3256F">
        <w:rPr>
          <w:rFonts w:ascii="Times New Roman" w:eastAsia="Arial,BoldItalic" w:hAnsi="Times New Roman"/>
          <w:b/>
        </w:rPr>
        <w:t>ЗМІСТ І ОРІЄНТОВНІ НАПРЯМИ ПРАКТИКИ</w:t>
      </w:r>
    </w:p>
    <w:p w:rsidR="00F93FE8" w:rsidRPr="00E3256F" w:rsidRDefault="00F93FE8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>1. Організація соціального захисту населення.</w:t>
      </w:r>
    </w:p>
    <w:p w:rsidR="00F93FE8" w:rsidRPr="00E3256F" w:rsidRDefault="00F93FE8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>2. Соціально-економічна підтримка населення.</w:t>
      </w:r>
    </w:p>
    <w:p w:rsidR="00F93FE8" w:rsidRPr="00E3256F" w:rsidRDefault="00F93FE8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>3. Соціально-правова підтримка населення.</w:t>
      </w:r>
    </w:p>
    <w:p w:rsidR="00F93FE8" w:rsidRPr="00E3256F" w:rsidRDefault="00F93FE8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>4. Медико-соціальна робота з населенням.</w:t>
      </w:r>
    </w:p>
    <w:p w:rsidR="00F93FE8" w:rsidRPr="00E3256F" w:rsidRDefault="00F93FE8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>5. Соціальна реабілітація дітей з обмеженими можливостями.</w:t>
      </w:r>
    </w:p>
    <w:p w:rsidR="00F93FE8" w:rsidRPr="00E3256F" w:rsidRDefault="00F93FE8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>6. Соціальна реабілітація дорослих з обмеженими можливостями.</w:t>
      </w:r>
    </w:p>
    <w:p w:rsidR="00F93FE8" w:rsidRPr="00E3256F" w:rsidRDefault="00F93FE8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>7. Трудова терапія осіб з обмеженими можливостями.</w:t>
      </w:r>
    </w:p>
    <w:p w:rsidR="00F93FE8" w:rsidRPr="00E3256F" w:rsidRDefault="00F93FE8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>8. Психосоціальна робота з населенням.</w:t>
      </w:r>
    </w:p>
    <w:p w:rsidR="00F93FE8" w:rsidRPr="00E3256F" w:rsidRDefault="00F93FE8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>9. Соціально-психологічна робота з сім’ями і дітьми.</w:t>
      </w:r>
    </w:p>
    <w:p w:rsidR="00F93FE8" w:rsidRPr="00E3256F" w:rsidRDefault="00F93FE8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>10. Основи соціальної роботи з дітьми дошкільного віку.</w:t>
      </w:r>
    </w:p>
    <w:p w:rsidR="00F93FE8" w:rsidRPr="00E3256F" w:rsidRDefault="00386911" w:rsidP="00E3256F">
      <w:pPr>
        <w:spacing w:line="240" w:lineRule="auto"/>
        <w:rPr>
          <w:rFonts w:ascii="Times New Roman" w:eastAsia="Arial,BoldItalic" w:hAnsi="Times New Roman"/>
        </w:rPr>
      </w:pPr>
      <w:r>
        <w:rPr>
          <w:rFonts w:ascii="Times New Roman" w:eastAsia="Arial,BoldItalic" w:hAnsi="Times New Roman"/>
        </w:rPr>
        <w:t xml:space="preserve">11. Основи </w:t>
      </w:r>
      <w:r>
        <w:rPr>
          <w:rFonts w:ascii="Times New Roman" w:eastAsia="Arial,BoldItalic" w:hAnsi="Times New Roman"/>
          <w:lang w:val="uk-UA"/>
        </w:rPr>
        <w:t>медичної</w:t>
      </w:r>
      <w:r w:rsidR="00F93FE8" w:rsidRPr="00E3256F">
        <w:rPr>
          <w:rFonts w:ascii="Times New Roman" w:eastAsia="Arial,BoldItalic" w:hAnsi="Times New Roman"/>
        </w:rPr>
        <w:t xml:space="preserve"> соціальної роботи.</w:t>
      </w:r>
    </w:p>
    <w:p w:rsidR="00F93FE8" w:rsidRPr="00E3256F" w:rsidRDefault="00F93FE8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>12. Соціальна робота з асоціальними дітьми.</w:t>
      </w:r>
    </w:p>
    <w:p w:rsidR="00F93FE8" w:rsidRPr="00E3256F" w:rsidRDefault="00F93FE8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>13. Основи соціальної роботи з людьми похилого віку.</w:t>
      </w:r>
    </w:p>
    <w:p w:rsidR="00F93FE8" w:rsidRPr="00E3256F" w:rsidRDefault="00F93FE8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>14. Вулична соціальна робота.</w:t>
      </w:r>
    </w:p>
    <w:p w:rsidR="00F93FE8" w:rsidRDefault="00F93FE8" w:rsidP="00E3256F">
      <w:pPr>
        <w:spacing w:line="240" w:lineRule="auto"/>
        <w:rPr>
          <w:rFonts w:ascii="Times New Roman" w:eastAsia="Arial,BoldItalic" w:hAnsi="Times New Roman"/>
          <w:lang w:val="uk-UA"/>
        </w:rPr>
      </w:pPr>
      <w:r w:rsidRPr="00E3256F">
        <w:rPr>
          <w:rFonts w:ascii="Times New Roman" w:eastAsia="Arial,BoldItalic" w:hAnsi="Times New Roman"/>
        </w:rPr>
        <w:t>15. Етика соціального працівника.</w:t>
      </w:r>
    </w:p>
    <w:p w:rsidR="00F93FE8" w:rsidRPr="00421579" w:rsidRDefault="00F93FE8" w:rsidP="00421579">
      <w:pPr>
        <w:spacing w:line="240" w:lineRule="auto"/>
        <w:jc w:val="center"/>
        <w:rPr>
          <w:rFonts w:ascii="Times New Roman" w:eastAsia="Arial,BoldItalic" w:hAnsi="Times New Roman"/>
          <w:b/>
          <w:lang w:val="uk-UA"/>
        </w:rPr>
      </w:pPr>
      <w:r w:rsidRPr="00421579">
        <w:rPr>
          <w:rFonts w:ascii="Times New Roman" w:eastAsia="Arial,BoldItalic" w:hAnsi="Times New Roman"/>
          <w:b/>
          <w:lang w:val="uk-UA"/>
        </w:rPr>
        <w:t>Програмні результати навчання:</w:t>
      </w:r>
    </w:p>
    <w:p w:rsidR="00F93FE8" w:rsidRPr="00CB777B" w:rsidRDefault="00F93FE8" w:rsidP="001831A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-</w:t>
      </w:r>
      <w:r w:rsidRPr="00CB777B">
        <w:rPr>
          <w:rFonts w:ascii="Times New Roman" w:hAnsi="Times New Roman"/>
          <w:sz w:val="24"/>
          <w:szCs w:val="24"/>
          <w:lang w:eastAsia="ru-RU"/>
        </w:rPr>
        <w:t xml:space="preserve">Розробляти перспективні та поточні плани, програми проведення заходів, оперативно приймати ефективні рішення у складних ситуаціях. </w:t>
      </w:r>
    </w:p>
    <w:p w:rsidR="00F93FE8" w:rsidRPr="00CB777B" w:rsidRDefault="00F93FE8" w:rsidP="001831A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CB777B">
        <w:rPr>
          <w:rFonts w:ascii="Times New Roman" w:hAnsi="Times New Roman"/>
          <w:sz w:val="24"/>
          <w:szCs w:val="24"/>
          <w:lang w:eastAsia="ru-RU"/>
        </w:rPr>
        <w:t>. Використовувати спеціалізоване програмне забезпечення у ході розв’язання професійних завдань.</w:t>
      </w:r>
    </w:p>
    <w:p w:rsidR="00F93FE8" w:rsidRPr="00CB777B" w:rsidRDefault="00F93FE8" w:rsidP="001831A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CB777B">
        <w:rPr>
          <w:rFonts w:ascii="Times New Roman" w:hAnsi="Times New Roman"/>
          <w:sz w:val="24"/>
          <w:szCs w:val="24"/>
          <w:lang w:eastAsia="ru-RU"/>
        </w:rPr>
        <w:t xml:space="preserve">Критично аналізувати й оцінювати чинну соціальну політику країни, соціально-політичні процеси на загальнодержавному, регіональному та місцевому рівнях. </w:t>
      </w:r>
    </w:p>
    <w:p w:rsidR="00F93FE8" w:rsidRPr="00CB777B" w:rsidRDefault="00F93FE8" w:rsidP="001831A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CB777B">
        <w:rPr>
          <w:rFonts w:ascii="Times New Roman" w:hAnsi="Times New Roman"/>
          <w:sz w:val="24"/>
          <w:szCs w:val="24"/>
          <w:lang w:eastAsia="ru-RU"/>
        </w:rPr>
        <w:t xml:space="preserve">Використовувати відповідні наукові дослідження та застосовувати дослідницькі професійні навички у ході надання соціальної допомоги. </w:t>
      </w:r>
    </w:p>
    <w:p w:rsidR="00F93FE8" w:rsidRPr="00CB777B" w:rsidRDefault="00F93FE8" w:rsidP="001831A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CB777B">
        <w:rPr>
          <w:rFonts w:ascii="Times New Roman" w:hAnsi="Times New Roman"/>
          <w:sz w:val="24"/>
          <w:szCs w:val="24"/>
          <w:lang w:eastAsia="ru-RU"/>
        </w:rPr>
        <w:t xml:space="preserve">Аналізувати соціально-психологічні процеси в малих та великих групах. </w:t>
      </w:r>
    </w:p>
    <w:p w:rsidR="00F93FE8" w:rsidRPr="00CB777B" w:rsidRDefault="00F93FE8" w:rsidP="001831A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CB777B">
        <w:rPr>
          <w:rFonts w:ascii="Times New Roman" w:hAnsi="Times New Roman"/>
          <w:sz w:val="24"/>
          <w:szCs w:val="24"/>
          <w:lang w:eastAsia="ru-RU"/>
        </w:rPr>
        <w:t xml:space="preserve">Використовувати методи профілактики для запобігання можливих відхилень у психічному розвитку, порушень поведінки, міжособистісних стосунків, для розв’язання конфліктів, попередження соціальних ризиків та складних життєвих обставин. </w:t>
      </w:r>
    </w:p>
    <w:p w:rsidR="00F93FE8" w:rsidRDefault="00F93FE8" w:rsidP="001831A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CB777B">
        <w:rPr>
          <w:rFonts w:ascii="Times New Roman" w:hAnsi="Times New Roman"/>
          <w:sz w:val="24"/>
          <w:szCs w:val="24"/>
          <w:lang w:eastAsia="ru-RU"/>
        </w:rPr>
        <w:t>Визначати зміст співпраці з організаціями-партнерами з соціальної роботи для виконання завдань професійної діяльності.</w:t>
      </w:r>
    </w:p>
    <w:p w:rsidR="00421579" w:rsidRDefault="00F93FE8" w:rsidP="0004307C">
      <w:pPr>
        <w:keepNext/>
        <w:spacing w:before="240" w:after="60" w:line="24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uk-UA" w:eastAsia="ru-RU"/>
        </w:rPr>
      </w:pPr>
      <w:r>
        <w:rPr>
          <w:rFonts w:ascii="Times New Roman" w:eastAsia="Arial,BoldItalic" w:hAnsi="Times New Roman"/>
          <w:lang w:val="uk-UA"/>
        </w:rPr>
        <w:t xml:space="preserve">                                                  </w:t>
      </w:r>
      <w:r w:rsidRPr="00E3256F">
        <w:rPr>
          <w:rFonts w:ascii="Times New Roman" w:hAnsi="Times New Roman"/>
          <w:b/>
          <w:kern w:val="32"/>
          <w:sz w:val="24"/>
          <w:szCs w:val="24"/>
          <w:lang w:val="uk-UA" w:eastAsia="ru-RU"/>
        </w:rPr>
        <w:t xml:space="preserve">  </w:t>
      </w:r>
    </w:p>
    <w:p w:rsidR="00F93FE8" w:rsidRPr="00E3256F" w:rsidRDefault="00421579" w:rsidP="0004307C">
      <w:pPr>
        <w:keepNext/>
        <w:spacing w:before="240" w:after="60" w:line="240" w:lineRule="auto"/>
        <w:outlineLvl w:val="0"/>
        <w:rPr>
          <w:rFonts w:ascii="Times New Roman" w:hAnsi="Times New Roman"/>
          <w:b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2"/>
          <w:sz w:val="24"/>
          <w:szCs w:val="24"/>
          <w:lang w:val="uk-UA" w:eastAsia="ru-RU"/>
        </w:rPr>
        <w:t xml:space="preserve">                                           </w:t>
      </w:r>
      <w:r w:rsidR="00F93FE8" w:rsidRPr="00E3256F">
        <w:rPr>
          <w:rFonts w:ascii="Times New Roman" w:hAnsi="Times New Roman"/>
          <w:b/>
          <w:kern w:val="32"/>
          <w:sz w:val="24"/>
          <w:szCs w:val="24"/>
          <w:lang w:eastAsia="ru-RU"/>
        </w:rPr>
        <w:t>Опис навчальної дисципліни</w:t>
      </w:r>
    </w:p>
    <w:p w:rsidR="00F93FE8" w:rsidRPr="00E3256F" w:rsidRDefault="00F93FE8" w:rsidP="00CC613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F93FE8" w:rsidRPr="00E3256F" w:rsidTr="00454254">
        <w:trPr>
          <w:trHeight w:val="803"/>
        </w:trPr>
        <w:tc>
          <w:tcPr>
            <w:tcW w:w="2834" w:type="dxa"/>
            <w:vMerge w:val="restart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F93FE8" w:rsidRPr="00E3256F" w:rsidTr="00454254">
        <w:trPr>
          <w:trHeight w:val="549"/>
        </w:trPr>
        <w:tc>
          <w:tcPr>
            <w:tcW w:w="2834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Денна </w:t>
            </w: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форма навчання</w:t>
            </w:r>
          </w:p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93FE8" w:rsidRPr="00E3256F" w:rsidTr="00454254">
        <w:trPr>
          <w:trHeight w:val="1247"/>
        </w:trPr>
        <w:tc>
          <w:tcPr>
            <w:tcW w:w="2834" w:type="dxa"/>
            <w:vAlign w:val="center"/>
          </w:tcPr>
          <w:p w:rsidR="00F93FE8" w:rsidRPr="00E3256F" w:rsidRDefault="00F93FE8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кредитів  – 4,5</w:t>
            </w:r>
          </w:p>
        </w:tc>
        <w:tc>
          <w:tcPr>
            <w:tcW w:w="3261" w:type="dxa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Напрям підготовки</w:t>
            </w:r>
          </w:p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 Соціальна робота</w:t>
            </w:r>
          </w:p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Нормативна</w:t>
            </w:r>
          </w:p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F93FE8" w:rsidRPr="00E3256F" w:rsidTr="00454254">
        <w:trPr>
          <w:trHeight w:val="70"/>
        </w:trPr>
        <w:tc>
          <w:tcPr>
            <w:tcW w:w="2834" w:type="dxa"/>
            <w:vMerge w:val="restart"/>
            <w:vAlign w:val="center"/>
          </w:tcPr>
          <w:p w:rsidR="00F93FE8" w:rsidRPr="00E3256F" w:rsidRDefault="00F93FE8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Загальна кількість годин - 135</w:t>
            </w:r>
          </w:p>
        </w:tc>
        <w:tc>
          <w:tcPr>
            <w:tcW w:w="3261" w:type="dxa"/>
            <w:vMerge w:val="restart"/>
            <w:vAlign w:val="center"/>
          </w:tcPr>
          <w:p w:rsidR="00F93FE8" w:rsidRPr="00E3256F" w:rsidRDefault="00F93FE8" w:rsidP="00E3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Спеціальність:</w:t>
            </w:r>
          </w:p>
          <w:p w:rsidR="00F93FE8" w:rsidRPr="00E3256F" w:rsidRDefault="00F93FE8" w:rsidP="00E3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231Соціальна робота</w:t>
            </w:r>
          </w:p>
          <w:p w:rsidR="00F93FE8" w:rsidRPr="00E3256F" w:rsidRDefault="00F93FE8" w:rsidP="00E3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F93FE8" w:rsidRPr="00E3256F" w:rsidTr="00454254">
        <w:trPr>
          <w:trHeight w:val="207"/>
        </w:trPr>
        <w:tc>
          <w:tcPr>
            <w:tcW w:w="2834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1832" w:type="dxa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-й</w:t>
            </w:r>
          </w:p>
        </w:tc>
      </w:tr>
      <w:tr w:rsidR="00F93FE8" w:rsidRPr="00E3256F" w:rsidTr="00454254">
        <w:trPr>
          <w:trHeight w:val="70"/>
        </w:trPr>
        <w:tc>
          <w:tcPr>
            <w:tcW w:w="2834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F93FE8" w:rsidRPr="00E3256F" w:rsidTr="00454254">
        <w:trPr>
          <w:trHeight w:val="323"/>
        </w:trPr>
        <w:tc>
          <w:tcPr>
            <w:tcW w:w="2834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1832" w:type="dxa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2-й</w:t>
            </w:r>
          </w:p>
        </w:tc>
      </w:tr>
      <w:tr w:rsidR="00F93FE8" w:rsidRPr="00E3256F" w:rsidTr="00454254">
        <w:trPr>
          <w:trHeight w:val="322"/>
        </w:trPr>
        <w:tc>
          <w:tcPr>
            <w:tcW w:w="2834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F93FE8" w:rsidRPr="00E3256F" w:rsidTr="00454254">
        <w:trPr>
          <w:trHeight w:val="320"/>
        </w:trPr>
        <w:tc>
          <w:tcPr>
            <w:tcW w:w="2834" w:type="dxa"/>
            <w:vMerge w:val="restart"/>
            <w:vAlign w:val="center"/>
          </w:tcPr>
          <w:p w:rsidR="00F93FE8" w:rsidRPr="00E3256F" w:rsidRDefault="00F93FE8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Годин для денної (або вечірньої) форми навчання:</w:t>
            </w:r>
          </w:p>
          <w:p w:rsidR="00F93FE8" w:rsidRPr="00E3256F" w:rsidRDefault="00F93FE8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аудиторних – 5</w:t>
            </w:r>
          </w:p>
          <w:p w:rsidR="00F93FE8" w:rsidRPr="00E3256F" w:rsidRDefault="00F93FE8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самостійної роботи студента - 130</w:t>
            </w:r>
          </w:p>
        </w:tc>
        <w:tc>
          <w:tcPr>
            <w:tcW w:w="3261" w:type="dxa"/>
            <w:vMerge w:val="restart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Освітньо-кваліфікаційний рівень:</w:t>
            </w:r>
          </w:p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бакалавр</w:t>
            </w:r>
          </w:p>
        </w:tc>
        <w:tc>
          <w:tcPr>
            <w:tcW w:w="1570" w:type="dxa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 год.</w:t>
            </w:r>
          </w:p>
        </w:tc>
        <w:tc>
          <w:tcPr>
            <w:tcW w:w="1832" w:type="dxa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F93FE8" w:rsidRPr="00E3256F" w:rsidTr="00454254">
        <w:trPr>
          <w:trHeight w:val="320"/>
        </w:trPr>
        <w:tc>
          <w:tcPr>
            <w:tcW w:w="2834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F93FE8" w:rsidRPr="00E3256F" w:rsidTr="00454254">
        <w:trPr>
          <w:trHeight w:val="320"/>
        </w:trPr>
        <w:tc>
          <w:tcPr>
            <w:tcW w:w="2834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F93FE8" w:rsidRPr="00E3256F" w:rsidTr="00454254">
        <w:trPr>
          <w:trHeight w:val="138"/>
        </w:trPr>
        <w:tc>
          <w:tcPr>
            <w:tcW w:w="2834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Лабораторні</w:t>
            </w:r>
          </w:p>
        </w:tc>
      </w:tr>
      <w:tr w:rsidR="00F93FE8" w:rsidRPr="00E3256F" w:rsidTr="00454254">
        <w:trPr>
          <w:trHeight w:val="138"/>
        </w:trPr>
        <w:tc>
          <w:tcPr>
            <w:tcW w:w="2834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F93FE8" w:rsidRPr="00E3256F" w:rsidTr="00454254">
        <w:trPr>
          <w:trHeight w:val="138"/>
        </w:trPr>
        <w:tc>
          <w:tcPr>
            <w:tcW w:w="2834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F93FE8" w:rsidRPr="00E3256F" w:rsidTr="00454254">
        <w:trPr>
          <w:trHeight w:val="138"/>
        </w:trPr>
        <w:tc>
          <w:tcPr>
            <w:tcW w:w="2834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130год.</w:t>
            </w:r>
          </w:p>
        </w:tc>
        <w:tc>
          <w:tcPr>
            <w:tcW w:w="1832" w:type="dxa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F93FE8" w:rsidRPr="00E3256F" w:rsidTr="00454254">
        <w:trPr>
          <w:trHeight w:val="138"/>
        </w:trPr>
        <w:tc>
          <w:tcPr>
            <w:tcW w:w="2834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Індивідуальні завдання: </w:t>
            </w: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год.</w:t>
            </w:r>
          </w:p>
        </w:tc>
      </w:tr>
      <w:tr w:rsidR="00F93FE8" w:rsidRPr="00E3256F" w:rsidTr="00454254">
        <w:trPr>
          <w:trHeight w:val="138"/>
        </w:trPr>
        <w:tc>
          <w:tcPr>
            <w:tcW w:w="2834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93FE8" w:rsidRPr="00E3256F" w:rsidRDefault="00F93FE8" w:rsidP="00CC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 контролю: диф.залік</w:t>
            </w:r>
          </w:p>
        </w:tc>
      </w:tr>
    </w:tbl>
    <w:p w:rsidR="00F93FE8" w:rsidRPr="00CC613A" w:rsidRDefault="00F93FE8" w:rsidP="00CC613A">
      <w:pPr>
        <w:pBdr>
          <w:bottom w:val="dotted" w:sz="24" w:space="31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93FE8" w:rsidRPr="00D1306D" w:rsidRDefault="00F93FE8" w:rsidP="00766FC1">
      <w:pPr>
        <w:pStyle w:val="a3"/>
        <w:rPr>
          <w:rFonts w:ascii="Times New Roman" w:hAnsi="Times New Roman"/>
          <w:sz w:val="24"/>
          <w:szCs w:val="24"/>
        </w:rPr>
      </w:pPr>
    </w:p>
    <w:p w:rsidR="00F93FE8" w:rsidRDefault="00F93FE8" w:rsidP="00766FC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Pr="00D1306D">
        <w:rPr>
          <w:rFonts w:ascii="Times New Roman" w:hAnsi="Times New Roman"/>
          <w:b/>
          <w:sz w:val="24"/>
          <w:szCs w:val="24"/>
        </w:rPr>
        <w:t>Практична діяльність студента:</w:t>
      </w:r>
    </w:p>
    <w:p w:rsidR="00F93FE8" w:rsidRPr="00D1306D" w:rsidRDefault="00F93FE8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>Діяльність студентів під час пр</w:t>
      </w:r>
      <w:r>
        <w:rPr>
          <w:rFonts w:ascii="Times New Roman" w:hAnsi="Times New Roman"/>
          <w:sz w:val="24"/>
          <w:szCs w:val="24"/>
        </w:rPr>
        <w:t>оходження соціально-обслуговуючої</w:t>
      </w:r>
      <w:r w:rsidRPr="00D1306D">
        <w:rPr>
          <w:rFonts w:ascii="Times New Roman" w:hAnsi="Times New Roman"/>
          <w:sz w:val="24"/>
          <w:szCs w:val="24"/>
        </w:rPr>
        <w:t xml:space="preserve"> практики реалізується у таких напрямах: </w:t>
      </w:r>
    </w:p>
    <w:p w:rsidR="00F93FE8" w:rsidRPr="00D1306D" w:rsidRDefault="00F93FE8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1) нормативно-законодавчий аспект ─ ознайомлення із закладом, з адміністрацією, відділами, штатом працівників; вивчення документації закладу (законодавчо-нормативне забезпечення, план роботи), аналіз отриманої інформації; складання індивідуального плану роботи; </w:t>
      </w:r>
    </w:p>
    <w:p w:rsidR="00F93FE8" w:rsidRPr="00D1306D" w:rsidRDefault="00F93FE8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2) технологічний аспект: </w:t>
      </w:r>
    </w:p>
    <w:p w:rsidR="00F93FE8" w:rsidRPr="00D1306D" w:rsidRDefault="00F93FE8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− виконання посадових обов’язків (у якості помічника) соціального працівника; </w:t>
      </w:r>
    </w:p>
    <w:p w:rsidR="00F93FE8" w:rsidRPr="00D1306D" w:rsidRDefault="00F93FE8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− знайомство з методами й технологіями соціально- обслуговуючої роботи соціального працівника; </w:t>
      </w:r>
    </w:p>
    <w:p w:rsidR="00F93FE8" w:rsidRPr="00D1306D" w:rsidRDefault="00F93FE8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− здійснення спостережень за професійною діяльністю соціального працівника , вивчення та аналіз технологічної, комунікативної, етичної складової; </w:t>
      </w:r>
    </w:p>
    <w:p w:rsidR="00F93FE8" w:rsidRPr="00D1306D" w:rsidRDefault="00F93FE8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>− аналіз конкретної корекційно-реабілітаційної програми, яка застосовується в установі; − відпрацювання технологій встановлення контактної взаємодії з</w:t>
      </w:r>
      <w:r w:rsidR="00421579">
        <w:rPr>
          <w:rFonts w:ascii="Times New Roman" w:hAnsi="Times New Roman"/>
          <w:sz w:val="24"/>
          <w:szCs w:val="24"/>
          <w:lang w:val="uk-UA"/>
        </w:rPr>
        <w:t xml:space="preserve"> лю</w:t>
      </w:r>
      <w:r w:rsidRPr="00D1306D">
        <w:rPr>
          <w:rFonts w:ascii="Times New Roman" w:hAnsi="Times New Roman"/>
          <w:sz w:val="24"/>
          <w:szCs w:val="24"/>
          <w:lang w:val="uk-UA"/>
        </w:rPr>
        <w:t>дьми з особливими потребами</w:t>
      </w:r>
      <w:r w:rsidRPr="00D1306D">
        <w:rPr>
          <w:rFonts w:ascii="Times New Roman" w:hAnsi="Times New Roman"/>
          <w:sz w:val="24"/>
          <w:szCs w:val="24"/>
        </w:rPr>
        <w:t xml:space="preserve">,; </w:t>
      </w:r>
    </w:p>
    <w:p w:rsidR="00F93FE8" w:rsidRDefault="00F93FE8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>− п</w:t>
      </w:r>
      <w:r>
        <w:rPr>
          <w:rFonts w:ascii="Times New Roman" w:hAnsi="Times New Roman"/>
          <w:sz w:val="24"/>
          <w:szCs w:val="24"/>
        </w:rPr>
        <w:t>роведення соціальної</w:t>
      </w:r>
      <w:r w:rsidRPr="00D1306D">
        <w:rPr>
          <w:rFonts w:ascii="Times New Roman" w:hAnsi="Times New Roman"/>
          <w:sz w:val="24"/>
          <w:szCs w:val="24"/>
        </w:rPr>
        <w:t xml:space="preserve"> діагностики, корекційної, розвивальної роботи (індивідуального чи</w:t>
      </w:r>
      <w:r>
        <w:rPr>
          <w:rFonts w:ascii="Times New Roman" w:hAnsi="Times New Roman"/>
          <w:sz w:val="24"/>
          <w:szCs w:val="24"/>
        </w:rPr>
        <w:t xml:space="preserve"> групового заняття) з тими хто потребує допомоги; </w:t>
      </w:r>
    </w:p>
    <w:p w:rsidR="00F93FE8" w:rsidRDefault="00F93FE8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виготовлення </w:t>
      </w:r>
      <w:r w:rsidRPr="00D1306D">
        <w:rPr>
          <w:rFonts w:ascii="Times New Roman" w:hAnsi="Times New Roman"/>
          <w:sz w:val="24"/>
          <w:szCs w:val="24"/>
        </w:rPr>
        <w:t xml:space="preserve"> просвітницьких матеріалів </w:t>
      </w:r>
    </w:p>
    <w:p w:rsidR="00F93FE8" w:rsidRPr="00D1306D" w:rsidRDefault="00F93FE8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>− виконання індивідуального або групового завдання за змістом, обговореним із керівниками та спеціалістами служби (на вимогу закладу).</w:t>
      </w:r>
    </w:p>
    <w:p w:rsidR="00F93FE8" w:rsidRDefault="00F93FE8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lastRenderedPageBreak/>
        <w:t xml:space="preserve"> Звітна документація. (подається кожним студентом окремо </w:t>
      </w:r>
    </w:p>
    <w:p w:rsidR="00F93FE8" w:rsidRPr="0004307C" w:rsidRDefault="00F93FE8" w:rsidP="0004307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Щоденник проходження практики</w:t>
      </w:r>
    </w:p>
    <w:p w:rsidR="00F93FE8" w:rsidRPr="00E3256F" w:rsidRDefault="00F93FE8" w:rsidP="00E3256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  <w:r w:rsidRPr="00D1306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Методи контролю</w:t>
      </w:r>
    </w:p>
    <w:p w:rsidR="00F93FE8" w:rsidRPr="00D1306D" w:rsidRDefault="00F93FE8" w:rsidP="00E3256F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1.Своєчасність здачі звітної документації практики </w:t>
      </w:r>
    </w:p>
    <w:p w:rsidR="00F93FE8" w:rsidRPr="00D1306D" w:rsidRDefault="00F93FE8" w:rsidP="00E3256F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2. Якість оформлення та виконання матеріалів звітної документації </w:t>
      </w:r>
    </w:p>
    <w:p w:rsidR="00F93FE8" w:rsidRPr="00D1306D" w:rsidRDefault="00F93FE8" w:rsidP="00E3256F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3. Презентація результатів практики </w:t>
      </w:r>
      <w:r>
        <w:rPr>
          <w:rFonts w:ascii="Times New Roman" w:hAnsi="Times New Roman"/>
          <w:sz w:val="24"/>
          <w:szCs w:val="24"/>
        </w:rPr>
        <w:t xml:space="preserve">(презентація проведеної роботи </w:t>
      </w:r>
      <w:r w:rsidRPr="00D1306D">
        <w:rPr>
          <w:rFonts w:ascii="Times New Roman" w:hAnsi="Times New Roman"/>
          <w:sz w:val="24"/>
          <w:szCs w:val="24"/>
        </w:rPr>
        <w:t xml:space="preserve">, широта, повнота, грамотність поданої інформації) </w:t>
      </w:r>
    </w:p>
    <w:p w:rsidR="00F93FE8" w:rsidRPr="00D1306D" w:rsidRDefault="00F93FE8" w:rsidP="00E3256F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4. Присутність та участь на підсумковій конференції за результатами практики </w:t>
      </w:r>
    </w:p>
    <w:p w:rsidR="00F93FE8" w:rsidRPr="00D1306D" w:rsidRDefault="00F93FE8" w:rsidP="00E3256F">
      <w:pPr>
        <w:pStyle w:val="a3"/>
        <w:rPr>
          <w:rFonts w:ascii="Times New Roman" w:hAnsi="Times New Roman"/>
          <w:sz w:val="24"/>
          <w:szCs w:val="24"/>
        </w:rPr>
      </w:pPr>
    </w:p>
    <w:p w:rsidR="00F93FE8" w:rsidRPr="00D1306D" w:rsidRDefault="00F93FE8" w:rsidP="00D1306D">
      <w:pPr>
        <w:pStyle w:val="a3"/>
        <w:rPr>
          <w:rFonts w:ascii="Times New Roman" w:hAnsi="Times New Roman"/>
          <w:sz w:val="24"/>
          <w:szCs w:val="24"/>
        </w:rPr>
      </w:pPr>
    </w:p>
    <w:p w:rsidR="00F93FE8" w:rsidRPr="005D2DDA" w:rsidRDefault="00F93FE8" w:rsidP="007F37D0">
      <w:pPr>
        <w:keepNext/>
        <w:spacing w:before="240" w:after="60" w:line="360" w:lineRule="auto"/>
        <w:outlineLvl w:val="2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D1306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                      </w:t>
      </w:r>
      <w:r w:rsidRPr="005D2DDA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Форма підсумкового контролю успішності навчання </w:t>
      </w:r>
    </w:p>
    <w:p w:rsidR="00F93FE8" w:rsidRPr="005D2DDA" w:rsidRDefault="00F93FE8" w:rsidP="005D2DDA">
      <w:pPr>
        <w:keepNext/>
        <w:spacing w:before="240" w:after="60" w:line="36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>Формою підсумкового контролю успішності навчання з дисципліни є диф.залік.</w:t>
      </w:r>
    </w:p>
    <w:p w:rsidR="00F93FE8" w:rsidRPr="005D2DDA" w:rsidRDefault="00F93FE8" w:rsidP="005D2DDA">
      <w:pPr>
        <w:spacing w:after="0" w:line="360" w:lineRule="auto"/>
        <w:ind w:right="50" w:firstLine="567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Диф. залік </w:t>
      </w:r>
      <w:r w:rsidRPr="00D1306D">
        <w:rPr>
          <w:rFonts w:ascii="Times New Roman" w:hAnsi="Times New Roman"/>
          <w:sz w:val="24"/>
          <w:szCs w:val="24"/>
          <w:lang w:val="uk-UA" w:eastAsia="ru-RU"/>
        </w:rPr>
        <w:t>з  «Соціально-обслуговуючої практики</w:t>
      </w: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» – це форма підсумкового контролю, що полягає в оцінці засвоєння студентами навчального матеріалу виключно на підставі результатів поточного навчання відповідно програми з дисципліни </w:t>
      </w:r>
    </w:p>
    <w:p w:rsidR="00F93FE8" w:rsidRPr="005D2DDA" w:rsidRDefault="00F93FE8" w:rsidP="005D2DDA">
      <w:p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ab/>
        <w:t xml:space="preserve">Підсумковий бал за поточну навчальну діяльність </w:t>
      </w:r>
      <w:r w:rsidRPr="005D2DD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(ПНД) </w:t>
      </w: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 та підсумкові заняття (ПЗ) визначається як середнє арифметичне традиційних оцінок за кожне заняття та ПЗ, округлене до 2-х знаків після коми та перераховується у багатобальну шкалу.</w:t>
      </w:r>
    </w:p>
    <w:p w:rsidR="00F93FE8" w:rsidRPr="005D2DDA" w:rsidRDefault="00F93FE8" w:rsidP="005D2DD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D2DDA">
        <w:rPr>
          <w:rFonts w:ascii="Times New Roman" w:hAnsi="Times New Roman"/>
          <w:sz w:val="24"/>
          <w:szCs w:val="24"/>
          <w:lang w:eastAsia="ru-RU"/>
        </w:rPr>
        <w:t>і.</w:t>
      </w:r>
    </w:p>
    <w:p w:rsidR="00F93FE8" w:rsidRPr="005D2DDA" w:rsidRDefault="00F93FE8" w:rsidP="005D2DDA">
      <w:pPr>
        <w:spacing w:after="0" w:line="240" w:lineRule="auto"/>
        <w:ind w:left="142" w:firstLine="567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93FE8" w:rsidRPr="005D2DDA" w:rsidRDefault="00F93FE8" w:rsidP="005D2DD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93FE8" w:rsidRPr="005D2DDA" w:rsidRDefault="00F93FE8" w:rsidP="005D2DDA">
      <w:pPr>
        <w:suppressAutoHyphens/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</w:t>
      </w:r>
      <w:r w:rsidRPr="005D2DDA">
        <w:rPr>
          <w:rFonts w:ascii="Times New Roman" w:hAnsi="Times New Roman"/>
          <w:sz w:val="24"/>
          <w:szCs w:val="24"/>
          <w:lang w:val="uk-UA" w:eastAsia="ar-SA"/>
        </w:rPr>
        <w:t>Таблиця 1</w:t>
      </w:r>
    </w:p>
    <w:p w:rsidR="00F93FE8" w:rsidRPr="005D2DDA" w:rsidRDefault="00F93FE8" w:rsidP="005D2DDA">
      <w:pPr>
        <w:suppressAutoHyphens/>
        <w:spacing w:after="0" w:line="240" w:lineRule="auto"/>
        <w:ind w:right="-425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5D2DDA">
        <w:rPr>
          <w:rFonts w:ascii="Times New Roman" w:hAnsi="Times New Roman"/>
          <w:b/>
          <w:sz w:val="24"/>
          <w:szCs w:val="24"/>
          <w:lang w:val="uk-UA" w:eastAsia="ar-SA"/>
        </w:rPr>
        <w:t xml:space="preserve">Перерахунок середньої оцінки за поточну діяльність у багатобальну шкалу </w:t>
      </w:r>
    </w:p>
    <w:p w:rsidR="00F93FE8" w:rsidRPr="005D2DDA" w:rsidRDefault="00F93FE8" w:rsidP="005D2DDA">
      <w:pPr>
        <w:suppressAutoHyphens/>
        <w:spacing w:after="0" w:line="240" w:lineRule="auto"/>
        <w:ind w:right="-425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5D2DDA">
        <w:rPr>
          <w:rFonts w:ascii="Times New Roman" w:hAnsi="Times New Roman"/>
          <w:b/>
          <w:sz w:val="24"/>
          <w:szCs w:val="24"/>
          <w:lang w:val="uk-UA" w:eastAsia="ar-SA"/>
        </w:rPr>
        <w:t>(для дисциплін, що завершуються ДЗ)</w:t>
      </w:r>
    </w:p>
    <w:p w:rsidR="00F93FE8" w:rsidRPr="005D2DDA" w:rsidRDefault="00F93FE8" w:rsidP="005D2DDA">
      <w:pPr>
        <w:suppressAutoHyphens/>
        <w:spacing w:after="0" w:line="240" w:lineRule="auto"/>
        <w:ind w:right="-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427"/>
      </w:tblGrid>
      <w:tr w:rsidR="00F93FE8" w:rsidRPr="00201045" w:rsidTr="00901635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0-бальна шкала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94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93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3.83- 3,86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92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3.79- 3,82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91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3.7- 3,73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89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3.66- 3,69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88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3.62- 3,65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87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86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3.54- 3,57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85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3.49- 3,53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84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83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82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81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3.33- 3,36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80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79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78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77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76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3.15- 3,17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75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3.13- 3,14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74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3.1- 3,12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73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3.07- 3,09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72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71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F93FE8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Менше</w:t>
            </w: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FE8" w:rsidRPr="005D2DDA" w:rsidRDefault="00F93FE8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Недостатньо</w:t>
            </w:r>
          </w:p>
        </w:tc>
      </w:tr>
    </w:tbl>
    <w:p w:rsidR="00F93FE8" w:rsidRPr="005D2DDA" w:rsidRDefault="00F93FE8" w:rsidP="005D2DDA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93FE8" w:rsidRPr="005D2DDA" w:rsidRDefault="00F93FE8" w:rsidP="005D2DD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 xml:space="preserve">                 </w:t>
      </w:r>
      <w:r w:rsidRPr="005D2DDA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Методика щодо проведення диференційованого заліку:</w:t>
      </w:r>
      <w:r w:rsidRPr="005D2DDA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</w:t>
      </w:r>
    </w:p>
    <w:p w:rsidR="001D6045" w:rsidRPr="005D2DDA" w:rsidRDefault="00B103FA" w:rsidP="001D604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        </w:t>
      </w:r>
      <w:r w:rsidR="001D6045">
        <w:rPr>
          <w:rFonts w:ascii="Times New Roman" w:hAnsi="Times New Roman"/>
          <w:bCs/>
          <w:iCs/>
          <w:sz w:val="24"/>
          <w:szCs w:val="24"/>
          <w:lang w:val="uk-UA" w:eastAsia="ru-RU"/>
        </w:rPr>
        <w:t>1</w:t>
      </w:r>
      <w:r w:rsidR="001D6045" w:rsidRPr="005D2DDA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.Оцінювання засвоєння практичних навичок та теоретичних знань за всіма темами дисципліни в день диф заліку. </w:t>
      </w:r>
      <w:r w:rsidR="001D6045">
        <w:rPr>
          <w:rFonts w:ascii="Times New Roman" w:hAnsi="Times New Roman"/>
          <w:bCs/>
          <w:iCs/>
          <w:sz w:val="24"/>
          <w:szCs w:val="24"/>
          <w:lang w:val="uk-UA" w:eastAsia="ru-RU"/>
        </w:rPr>
        <w:t>Після звіту.</w:t>
      </w:r>
    </w:p>
    <w:p w:rsidR="001D6045" w:rsidRPr="005D2DDA" w:rsidRDefault="001D6045" w:rsidP="001D604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bCs/>
          <w:iCs/>
          <w:sz w:val="24"/>
          <w:szCs w:val="24"/>
          <w:lang w:val="uk-UA" w:eastAsia="ru-RU"/>
        </w:rPr>
        <w:t>Оцінювання практичних навичок проводиться за критеріями «виконав», «не виконав», оцінювання теоретичних знань проводиться за таблицею 5.</w:t>
      </w:r>
    </w:p>
    <w:p w:rsidR="00F93FE8" w:rsidRPr="005D2DDA" w:rsidRDefault="00F93FE8" w:rsidP="001D604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</w:p>
    <w:p w:rsidR="00F93FE8" w:rsidRPr="005D2DDA" w:rsidRDefault="00F93FE8" w:rsidP="005D2D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F93FE8" w:rsidRPr="005D2DDA" w:rsidRDefault="00F93FE8" w:rsidP="005D2D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>Таблиця 5</w:t>
      </w:r>
    </w:p>
    <w:p w:rsidR="00F93FE8" w:rsidRPr="005D2DDA" w:rsidRDefault="00F93FE8" w:rsidP="005D2DD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93FE8" w:rsidRPr="005D2DDA" w:rsidRDefault="00F93FE8" w:rsidP="005D2DD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5D2DDA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Оцінювання теоретичних знань, якщо практичні навички оцінюються  за критеріями «виконав», «не виконав»</w:t>
      </w:r>
    </w:p>
    <w:p w:rsidR="00F93FE8" w:rsidRPr="005D2DDA" w:rsidRDefault="00F93FE8" w:rsidP="005D2DD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F93FE8" w:rsidRPr="00201045" w:rsidTr="00901635">
        <w:tc>
          <w:tcPr>
            <w:tcW w:w="1134" w:type="dxa"/>
            <w:vAlign w:val="center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Кількість питань</w:t>
            </w:r>
          </w:p>
        </w:tc>
        <w:tc>
          <w:tcPr>
            <w:tcW w:w="680" w:type="dxa"/>
            <w:vAlign w:val="center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«5»</w:t>
            </w:r>
          </w:p>
        </w:tc>
        <w:tc>
          <w:tcPr>
            <w:tcW w:w="680" w:type="dxa"/>
            <w:vAlign w:val="center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«4»</w:t>
            </w:r>
          </w:p>
        </w:tc>
        <w:tc>
          <w:tcPr>
            <w:tcW w:w="680" w:type="dxa"/>
            <w:vAlign w:val="center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«3»</w:t>
            </w:r>
          </w:p>
        </w:tc>
        <w:tc>
          <w:tcPr>
            <w:tcW w:w="2746" w:type="dxa"/>
            <w:vMerge w:val="restart"/>
          </w:tcPr>
          <w:p w:rsidR="00F93FE8" w:rsidRPr="005D2DDA" w:rsidRDefault="00F93FE8" w:rsidP="005D2D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</w:tcPr>
          <w:p w:rsidR="00F93FE8" w:rsidRPr="005D2DDA" w:rsidRDefault="00F93FE8" w:rsidP="005D2D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За кожну відповідь студент одержує від 10 до 16 балів, що відповідає:</w:t>
            </w:r>
          </w:p>
          <w:p w:rsidR="00F93FE8" w:rsidRPr="005D2DDA" w:rsidRDefault="00F93FE8" w:rsidP="005D2D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«5» - 16 балів;</w:t>
            </w:r>
          </w:p>
          <w:p w:rsidR="00F93FE8" w:rsidRPr="005D2DDA" w:rsidRDefault="00F93FE8" w:rsidP="005D2D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«4» - 13 балів;</w:t>
            </w:r>
          </w:p>
          <w:p w:rsidR="00F93FE8" w:rsidRPr="005D2DDA" w:rsidRDefault="00F93FE8" w:rsidP="005D2D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«3» - 10 балів.</w:t>
            </w:r>
          </w:p>
        </w:tc>
      </w:tr>
      <w:tr w:rsidR="00F93FE8" w:rsidRPr="00201045" w:rsidTr="00901635">
        <w:tc>
          <w:tcPr>
            <w:tcW w:w="1134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F93FE8" w:rsidRPr="00201045" w:rsidTr="00901635">
        <w:tc>
          <w:tcPr>
            <w:tcW w:w="1134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0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F93FE8" w:rsidRPr="00201045" w:rsidTr="00901635">
        <w:tc>
          <w:tcPr>
            <w:tcW w:w="1134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0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F93FE8" w:rsidRPr="00201045" w:rsidTr="00901635">
        <w:tc>
          <w:tcPr>
            <w:tcW w:w="1134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F93FE8" w:rsidRPr="00201045" w:rsidTr="00901635">
        <w:tc>
          <w:tcPr>
            <w:tcW w:w="1134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0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F93FE8" w:rsidRPr="00201045" w:rsidTr="00901635">
        <w:tc>
          <w:tcPr>
            <w:tcW w:w="1134" w:type="dxa"/>
          </w:tcPr>
          <w:p w:rsidR="00F93FE8" w:rsidRPr="005D2DDA" w:rsidRDefault="00F93FE8" w:rsidP="005D2D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680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680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746" w:type="dxa"/>
            <w:vMerge/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93FE8" w:rsidRPr="005D2DDA" w:rsidRDefault="00F93FE8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F93FE8" w:rsidRPr="005D2DDA" w:rsidRDefault="00F93FE8" w:rsidP="005D2DD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>Оцінювання результатів вивчення дисциплін проводиться безпосередньо під час  диференційованого заліку,мінімальна позитивна оцінка на  ДЗ відповідно  50 балів ,а максимальна 80</w:t>
      </w:r>
    </w:p>
    <w:p w:rsidR="00F93FE8" w:rsidRPr="005D2DDA" w:rsidRDefault="00F93FE8" w:rsidP="005D2D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Оцінка з дисципліни визначається як сума балів за ПНД </w:t>
      </w:r>
      <w:r w:rsidRPr="005D2DDA">
        <w:rPr>
          <w:rFonts w:ascii="Times New Roman" w:hAnsi="Times New Roman"/>
          <w:bCs/>
          <w:iCs/>
          <w:sz w:val="24"/>
          <w:szCs w:val="24"/>
          <w:lang w:val="uk-UA" w:eastAsia="ru-RU"/>
        </w:rPr>
        <w:t>диференційованого</w:t>
      </w: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 заліку і становить </w:t>
      </w:r>
      <w:r w:rsidRPr="005D2DDA">
        <w:rPr>
          <w:rFonts w:ascii="Times New Roman" w:hAnsi="Times New Roman"/>
          <w:color w:val="000000"/>
          <w:sz w:val="24"/>
          <w:szCs w:val="24"/>
          <w:lang w:val="en-US" w:eastAsia="ru-RU"/>
        </w:rPr>
        <w:t>min</w:t>
      </w:r>
      <w:r w:rsidRPr="005D2DD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– </w:t>
      </w:r>
      <w:r w:rsidRPr="005D2DDA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 xml:space="preserve">120 до </w:t>
      </w:r>
      <w:r w:rsidRPr="005D2DDA">
        <w:rPr>
          <w:rFonts w:ascii="Times New Roman" w:hAnsi="Times New Roman"/>
          <w:color w:val="000000"/>
          <w:sz w:val="24"/>
          <w:szCs w:val="24"/>
          <w:lang w:val="en-US" w:eastAsia="ru-RU"/>
        </w:rPr>
        <w:t>max</w:t>
      </w:r>
      <w:r w:rsidRPr="005D2DD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– 200.</w:t>
      </w:r>
      <w:r w:rsidRPr="005D2DD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Відповідність оцінок за </w:t>
      </w:r>
      <w:r w:rsidRPr="005D2DDA">
        <w:rPr>
          <w:rFonts w:ascii="Times New Roman" w:hAnsi="Times New Roman"/>
          <w:spacing w:val="6"/>
          <w:sz w:val="24"/>
          <w:szCs w:val="24"/>
          <w:lang w:val="uk-UA" w:eastAsia="ru-RU"/>
        </w:rPr>
        <w:t>200 бальною шкалою, чотирибальною (національною) шкалою та шкалою ЄСТ</w:t>
      </w:r>
      <w:r w:rsidRPr="005D2DDA">
        <w:rPr>
          <w:rFonts w:ascii="Times New Roman" w:hAnsi="Times New Roman"/>
          <w:spacing w:val="6"/>
          <w:sz w:val="24"/>
          <w:szCs w:val="24"/>
          <w:lang w:val="en-US" w:eastAsia="ru-RU"/>
        </w:rPr>
        <w:t>S</w:t>
      </w:r>
      <w:r w:rsidRPr="005D2DD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наведена у таблиці 6</w:t>
      </w: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F93FE8" w:rsidRPr="005D2DDA" w:rsidRDefault="00F93FE8" w:rsidP="005D2D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>Таблиця 6</w:t>
      </w:r>
    </w:p>
    <w:p w:rsidR="00F93FE8" w:rsidRPr="005D2DDA" w:rsidRDefault="00F93FE8" w:rsidP="005D2DD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6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b/>
          <w:sz w:val="24"/>
          <w:szCs w:val="24"/>
          <w:lang w:val="uk-UA" w:eastAsia="ru-RU"/>
        </w:rPr>
        <w:t xml:space="preserve">Відповідність оцінок за </w:t>
      </w:r>
      <w:r w:rsidRPr="005D2DDA">
        <w:rPr>
          <w:rFonts w:ascii="Times New Roman" w:hAnsi="Times New Roman"/>
          <w:b/>
          <w:spacing w:val="6"/>
          <w:sz w:val="24"/>
          <w:szCs w:val="24"/>
          <w:lang w:val="uk-UA" w:eastAsia="ru-RU"/>
        </w:rPr>
        <w:t xml:space="preserve">200 бальною шкалою, </w:t>
      </w:r>
    </w:p>
    <w:p w:rsidR="00F93FE8" w:rsidRPr="005D2DDA" w:rsidRDefault="00F93FE8" w:rsidP="005D2DD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6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b/>
          <w:spacing w:val="6"/>
          <w:sz w:val="24"/>
          <w:szCs w:val="24"/>
          <w:lang w:val="uk-UA" w:eastAsia="ru-RU"/>
        </w:rPr>
        <w:t>чотирибальною</w:t>
      </w:r>
      <w:r w:rsidRPr="005D2DDA">
        <w:rPr>
          <w:rFonts w:ascii="Times New Roman" w:hAnsi="Times New Roman"/>
          <w:b/>
          <w:spacing w:val="6"/>
          <w:sz w:val="24"/>
          <w:szCs w:val="24"/>
          <w:lang w:eastAsia="ru-RU"/>
        </w:rPr>
        <w:t xml:space="preserve"> (</w:t>
      </w:r>
      <w:r w:rsidRPr="005D2DDA">
        <w:rPr>
          <w:rFonts w:ascii="Times New Roman" w:hAnsi="Times New Roman"/>
          <w:b/>
          <w:spacing w:val="6"/>
          <w:sz w:val="24"/>
          <w:szCs w:val="24"/>
          <w:lang w:val="uk-UA" w:eastAsia="ru-RU"/>
        </w:rPr>
        <w:t>національною) шкалою та шкалою ЄСТ</w:t>
      </w:r>
      <w:r w:rsidRPr="005D2DDA">
        <w:rPr>
          <w:rFonts w:ascii="Times New Roman" w:hAnsi="Times New Roman"/>
          <w:b/>
          <w:spacing w:val="6"/>
          <w:sz w:val="24"/>
          <w:szCs w:val="24"/>
          <w:lang w:val="en-US" w:eastAsia="ru-RU"/>
        </w:rPr>
        <w:t>S</w:t>
      </w:r>
    </w:p>
    <w:p w:rsidR="00F93FE8" w:rsidRPr="005D2DDA" w:rsidRDefault="00F93FE8" w:rsidP="005D2D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F93FE8" w:rsidRPr="00201045" w:rsidTr="00901635">
        <w:trPr>
          <w:jc w:val="center"/>
        </w:trPr>
        <w:tc>
          <w:tcPr>
            <w:tcW w:w="2215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Оцінка </w:t>
            </w:r>
          </w:p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200 бальною шкалою</w:t>
            </w:r>
          </w:p>
        </w:tc>
        <w:tc>
          <w:tcPr>
            <w:tcW w:w="2215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Оцінка за шкалою </w:t>
            </w: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2215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Оцінка за </w:t>
            </w:r>
          </w:p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pacing w:val="6"/>
                <w:sz w:val="24"/>
                <w:szCs w:val="24"/>
                <w:lang w:val="uk-UA" w:eastAsia="ru-RU"/>
              </w:rPr>
              <w:t>чотирибальною</w:t>
            </w:r>
            <w:r w:rsidRPr="005D2DDA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 xml:space="preserve"> (</w:t>
            </w:r>
            <w:r w:rsidRPr="005D2DDA">
              <w:rPr>
                <w:rFonts w:ascii="Times New Roman" w:hAnsi="Times New Roman"/>
                <w:spacing w:val="6"/>
                <w:sz w:val="24"/>
                <w:szCs w:val="24"/>
                <w:lang w:val="uk-UA" w:eastAsia="ru-RU"/>
              </w:rPr>
              <w:t>національною) шкалою</w:t>
            </w:r>
          </w:p>
        </w:tc>
      </w:tr>
      <w:tr w:rsidR="00F93FE8" w:rsidRPr="00201045" w:rsidTr="00901635">
        <w:trPr>
          <w:jc w:val="center"/>
        </w:trPr>
        <w:tc>
          <w:tcPr>
            <w:tcW w:w="2215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180–200</w:t>
            </w:r>
          </w:p>
        </w:tc>
        <w:tc>
          <w:tcPr>
            <w:tcW w:w="2215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215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F93FE8" w:rsidRPr="00201045" w:rsidTr="00901635">
        <w:trPr>
          <w:jc w:val="center"/>
        </w:trPr>
        <w:tc>
          <w:tcPr>
            <w:tcW w:w="2215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160–179</w:t>
            </w:r>
          </w:p>
        </w:tc>
        <w:tc>
          <w:tcPr>
            <w:tcW w:w="2215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15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F93FE8" w:rsidRPr="00201045" w:rsidTr="00901635">
        <w:trPr>
          <w:jc w:val="center"/>
        </w:trPr>
        <w:tc>
          <w:tcPr>
            <w:tcW w:w="2215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150–159</w:t>
            </w:r>
          </w:p>
        </w:tc>
        <w:tc>
          <w:tcPr>
            <w:tcW w:w="2215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2215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F93FE8" w:rsidRPr="00201045" w:rsidTr="00901635">
        <w:trPr>
          <w:jc w:val="center"/>
        </w:trPr>
        <w:tc>
          <w:tcPr>
            <w:tcW w:w="2215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130–149</w:t>
            </w:r>
          </w:p>
        </w:tc>
        <w:tc>
          <w:tcPr>
            <w:tcW w:w="2215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215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F93FE8" w:rsidRPr="00201045" w:rsidTr="00901635">
        <w:trPr>
          <w:jc w:val="center"/>
        </w:trPr>
        <w:tc>
          <w:tcPr>
            <w:tcW w:w="2215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120–129</w:t>
            </w:r>
          </w:p>
        </w:tc>
        <w:tc>
          <w:tcPr>
            <w:tcW w:w="2215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215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</w:tr>
      <w:tr w:rsidR="00F93FE8" w:rsidRPr="00201045" w:rsidTr="00901635">
        <w:trPr>
          <w:jc w:val="center"/>
        </w:trPr>
        <w:tc>
          <w:tcPr>
            <w:tcW w:w="2215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Менше 120</w:t>
            </w:r>
          </w:p>
        </w:tc>
        <w:tc>
          <w:tcPr>
            <w:tcW w:w="2215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F, Fx</w:t>
            </w:r>
          </w:p>
        </w:tc>
        <w:tc>
          <w:tcPr>
            <w:tcW w:w="2215" w:type="dxa"/>
          </w:tcPr>
          <w:p w:rsidR="00F93FE8" w:rsidRPr="005D2DDA" w:rsidRDefault="00F93FE8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Незадовільно</w:t>
            </w:r>
          </w:p>
        </w:tc>
      </w:tr>
    </w:tbl>
    <w:p w:rsidR="00F93FE8" w:rsidRPr="005D2DDA" w:rsidRDefault="00F93FE8" w:rsidP="005D2D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93FE8" w:rsidRPr="005D2DDA" w:rsidRDefault="00F93FE8" w:rsidP="005D2D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93FE8" w:rsidRPr="005D2DDA" w:rsidRDefault="00F93FE8" w:rsidP="005D2D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Студентам, що не виконали вимоги навчальних програм дисциплін виставляється оцінка </w:t>
      </w:r>
      <w:r w:rsidRPr="005D2DDA">
        <w:rPr>
          <w:rFonts w:ascii="Times New Roman" w:hAnsi="Times New Roman"/>
          <w:b/>
          <w:sz w:val="24"/>
          <w:szCs w:val="24"/>
          <w:lang w:val="uk-UA" w:eastAsia="ru-RU"/>
        </w:rPr>
        <w:t>F</w:t>
      </w:r>
      <w:r w:rsidRPr="005D2DDA">
        <w:rPr>
          <w:rFonts w:ascii="Times New Roman" w:hAnsi="Times New Roman"/>
          <w:b/>
          <w:sz w:val="24"/>
          <w:szCs w:val="24"/>
          <w:vertAlign w:val="subscript"/>
          <w:lang w:val="uk-UA" w:eastAsia="ru-RU"/>
        </w:rPr>
        <w:t>X,</w:t>
      </w: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 якщо вони були допущені до складання диференційованого заліку, але не склали його. Оцінка </w:t>
      </w:r>
      <w:r w:rsidRPr="005D2DDA">
        <w:rPr>
          <w:rFonts w:ascii="Times New Roman" w:hAnsi="Times New Roman"/>
          <w:b/>
          <w:sz w:val="24"/>
          <w:szCs w:val="24"/>
          <w:lang w:val="uk-UA" w:eastAsia="ru-RU"/>
        </w:rPr>
        <w:t>F</w:t>
      </w: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 виставляється студентам, які не допущені до складання диференційованого заліку. </w:t>
      </w:r>
    </w:p>
    <w:p w:rsidR="00F93FE8" w:rsidRPr="005D2DDA" w:rsidRDefault="00F93FE8" w:rsidP="005D2D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93FE8" w:rsidRPr="005D2DDA" w:rsidRDefault="00F93FE8" w:rsidP="005D2D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Після завершення вивчення дисципліни відповідальний за організацію навчально-методичної роботи на кафедрі або викладач виставляють студенту відповідну оцінку за шкалами (Таблиця 6) у залікову книжку та заповнюють відомості успішності студентів з дисципліни за формою: У-5.03В – </w:t>
      </w:r>
      <w:r w:rsidRPr="005D2DDA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диференційований</w:t>
      </w:r>
      <w:r w:rsidRPr="005D2DDA">
        <w:rPr>
          <w:rFonts w:ascii="Times New Roman" w:hAnsi="Times New Roman"/>
          <w:b/>
          <w:sz w:val="24"/>
          <w:szCs w:val="24"/>
          <w:lang w:val="uk-UA" w:eastAsia="ru-RU"/>
        </w:rPr>
        <w:t xml:space="preserve"> залік</w:t>
      </w:r>
      <w:r w:rsidRPr="005D2DDA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F93FE8" w:rsidRPr="001D6045" w:rsidRDefault="00F93FE8" w:rsidP="00CC61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D6045">
        <w:rPr>
          <w:rFonts w:ascii="Times New Roman" w:hAnsi="Times New Roman"/>
          <w:b/>
          <w:sz w:val="24"/>
          <w:szCs w:val="24"/>
          <w:lang w:val="uk-UA" w:eastAsia="ru-RU"/>
        </w:rPr>
        <w:t>Методичне забезпечення</w:t>
      </w:r>
    </w:p>
    <w:p w:rsidR="00F93FE8" w:rsidRPr="001D6045" w:rsidRDefault="00F93FE8" w:rsidP="00CC613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>•</w:t>
      </w:r>
      <w:r w:rsidR="00421579" w:rsidRPr="001D6045">
        <w:rPr>
          <w:rFonts w:ascii="Times New Roman" w:hAnsi="Times New Roman"/>
          <w:sz w:val="24"/>
          <w:szCs w:val="24"/>
          <w:lang w:val="uk-UA" w:eastAsia="ru-RU"/>
        </w:rPr>
        <w:t xml:space="preserve">Силабус </w:t>
      </w:r>
      <w:r w:rsidRPr="001D6045">
        <w:rPr>
          <w:rFonts w:ascii="Times New Roman" w:hAnsi="Times New Roman"/>
          <w:sz w:val="24"/>
          <w:szCs w:val="24"/>
          <w:lang w:eastAsia="ru-RU"/>
        </w:rPr>
        <w:t xml:space="preserve"> дисципліни;</w:t>
      </w:r>
    </w:p>
    <w:p w:rsidR="00F93FE8" w:rsidRPr="001D6045" w:rsidRDefault="00421579" w:rsidP="00421579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spacing w:val="-6"/>
          <w:sz w:val="24"/>
          <w:szCs w:val="24"/>
          <w:lang w:val="uk-UA" w:eastAsia="ru-RU"/>
        </w:rPr>
      </w:pPr>
      <w:r w:rsidRPr="001D6045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</w:t>
      </w:r>
      <w:r w:rsidR="00F93FE8" w:rsidRPr="001D6045">
        <w:rPr>
          <w:rFonts w:ascii="Times New Roman" w:hAnsi="Times New Roman"/>
          <w:b/>
          <w:sz w:val="24"/>
          <w:szCs w:val="24"/>
          <w:lang w:val="uk-UA" w:eastAsia="ru-RU"/>
        </w:rPr>
        <w:t>Рекомендована література</w:t>
      </w:r>
    </w:p>
    <w:p w:rsidR="00F93FE8" w:rsidRPr="001D6045" w:rsidRDefault="00F93FE8" w:rsidP="00CC61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 w:eastAsia="ru-RU"/>
        </w:rPr>
      </w:pPr>
      <w:r w:rsidRPr="001D6045">
        <w:rPr>
          <w:rFonts w:ascii="Times New Roman" w:hAnsi="Times New Roman"/>
          <w:b/>
          <w:bCs/>
          <w:spacing w:val="-6"/>
          <w:sz w:val="24"/>
          <w:szCs w:val="24"/>
          <w:lang w:val="uk-UA" w:eastAsia="ru-RU"/>
        </w:rPr>
        <w:t>Базова</w:t>
      </w:r>
    </w:p>
    <w:p w:rsidR="00F93FE8" w:rsidRPr="001D6045" w:rsidRDefault="00F93FE8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val="uk-UA" w:eastAsia="ru-RU"/>
        </w:rPr>
        <w:t>1.</w:t>
      </w:r>
      <w:r w:rsidRPr="001D6045">
        <w:rPr>
          <w:rFonts w:ascii="Times New Roman" w:hAnsi="Times New Roman"/>
          <w:sz w:val="24"/>
          <w:szCs w:val="24"/>
          <w:lang w:eastAsia="ru-RU"/>
        </w:rPr>
        <w:t>Положення про проведення практики студентів вищих навчальних закладів України: Затв. Міністерством освіти України від 08.04.93 № 93 // Студент і закон. — К.: Четерта хвиля, 1997. — С. 122–137.</w:t>
      </w:r>
    </w:p>
    <w:p w:rsidR="00F93FE8" w:rsidRPr="001D6045" w:rsidRDefault="00F93FE8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>2. Соціальна робота в Україні / За ред. В. Полтавеля. — К., 2000. — 230 с.</w:t>
      </w:r>
    </w:p>
    <w:p w:rsidR="00F93FE8" w:rsidRPr="001D6045" w:rsidRDefault="00F93FE8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>3. Бочарова В. Г. Социальная работа: знакомство с профессией. —М., 1994. — 195 с.</w:t>
      </w:r>
    </w:p>
    <w:p w:rsidR="00F93FE8" w:rsidRPr="001D6045" w:rsidRDefault="00F93FE8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>4. Вайнола Р. X., Капська А. Й., Комарова Н. М. та ін.Волонтерський рух в Україні: тенденції розвитку. — К.: Академпрес, 1999.</w:t>
      </w:r>
    </w:p>
    <w:p w:rsidR="00F93FE8" w:rsidRPr="001D6045" w:rsidRDefault="00F93FE8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>5. Васьковская С. В., Горностай П. П. Психологическое консультирование: Ситуационные задачи. — К., 1996. — 168 с.</w:t>
      </w:r>
    </w:p>
    <w:p w:rsidR="00F93FE8" w:rsidRPr="001D6045" w:rsidRDefault="00F93FE8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>6. Голованова Т. П., Гапон Ю. П. Волонтерство в соціальній роботі як феномен цивілізованого суспільства. — Запоріжжя, 1996.</w:t>
      </w:r>
    </w:p>
    <w:p w:rsidR="00F93FE8" w:rsidRPr="001D6045" w:rsidRDefault="00F93FE8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>7. Діяльність центрів соціальних служб для молоді України. — К.: Академпрес, 1999.</w:t>
      </w:r>
    </w:p>
    <w:p w:rsidR="00F93FE8" w:rsidRPr="001D6045" w:rsidRDefault="00F93FE8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>8. Игры — обучение, тренинг, досуг: В 4 кн. / Под ред. В. В. Петрусинского. — М.: Новая шк., 1994.</w:t>
      </w:r>
    </w:p>
    <w:p w:rsidR="00F93FE8" w:rsidRPr="001D6045" w:rsidRDefault="00F93FE8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>9. Коваль Л. Г., Зверева I. Д., Хлебник С. Р. Соціальна педагогіка. —К.: ІЗМН, 1997.</w:t>
      </w:r>
    </w:p>
    <w:p w:rsidR="00F93FE8" w:rsidRPr="001D6045" w:rsidRDefault="00F93FE8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>10. Никитин В. А. Начала социальной педагогики: Учеб. пособие. — М., 1994. — 239 с.</w:t>
      </w:r>
    </w:p>
    <w:p w:rsidR="00F93FE8" w:rsidRPr="001D6045" w:rsidRDefault="00F93FE8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>11. Моховиков А. Н. Телефонное консультирование. — К.:Академпресс, 1994.</w:t>
      </w:r>
    </w:p>
    <w:p w:rsidR="00F93FE8" w:rsidRPr="001D6045" w:rsidRDefault="00F93FE8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>12. Сальникова Л. С. Телефон доверия. — М.: Знание,1990. — 150 с.</w:t>
      </w:r>
    </w:p>
    <w:p w:rsidR="00F93FE8" w:rsidRPr="001D6045" w:rsidRDefault="00F93FE8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>13. Социальная работа / Под ред. В. И. Курбатова. — Ростов н/Д: Феникс, 1999.</w:t>
      </w:r>
    </w:p>
    <w:p w:rsidR="00F93FE8" w:rsidRPr="001D6045" w:rsidRDefault="00F93FE8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>14. Теоретичні аспекти і практичні шляхи залучення волонтерів до соціальної роботи: Звіт ТТК // Укр. ін-т соц. досліджень. — К., 1998.</w:t>
      </w:r>
    </w:p>
    <w:p w:rsidR="00F93FE8" w:rsidRPr="001D6045" w:rsidRDefault="00F93FE8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>15. Тетерский С. В. Введение в социальную работу: Учеб. пособие. — М.: Академ. проект, 2002. — 490 с.</w:t>
      </w:r>
    </w:p>
    <w:p w:rsidR="00F93FE8" w:rsidRPr="001D6045" w:rsidRDefault="00F93FE8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>16. Фурдей С. Г. Понятие социальной технологии // Социальная работа / Под общ. ред. проф. В. И. Курбатова. — Ростов н/Д: Феникс, 1999.</w:t>
      </w:r>
    </w:p>
    <w:p w:rsidR="00F93FE8" w:rsidRPr="001D6045" w:rsidRDefault="00F93FE8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>17. Хемби Гордон. Телефонная помощь.— Одесса, 1992.</w:t>
      </w:r>
    </w:p>
    <w:p w:rsidR="00F93FE8" w:rsidRPr="001D6045" w:rsidRDefault="00F93FE8" w:rsidP="00CC613A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93FE8" w:rsidRPr="001D6045" w:rsidRDefault="00F93FE8" w:rsidP="00CC613A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hAnsi="Times New Roman"/>
          <w:spacing w:val="-20"/>
          <w:sz w:val="24"/>
          <w:szCs w:val="24"/>
          <w:lang w:val="uk-UA" w:eastAsia="ru-RU"/>
        </w:rPr>
      </w:pPr>
      <w:r w:rsidRPr="001D6045">
        <w:rPr>
          <w:rFonts w:ascii="Times New Roman" w:hAnsi="Times New Roman"/>
          <w:b/>
          <w:sz w:val="24"/>
          <w:szCs w:val="24"/>
          <w:lang w:val="uk-UA" w:eastAsia="ru-RU"/>
        </w:rPr>
        <w:t>Інформаційні ресурси</w:t>
      </w:r>
    </w:p>
    <w:p w:rsidR="00F93FE8" w:rsidRPr="001D6045" w:rsidRDefault="00F93FE8" w:rsidP="00CC613A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hAnsi="Times New Roman"/>
          <w:spacing w:val="-20"/>
          <w:sz w:val="24"/>
          <w:szCs w:val="24"/>
          <w:lang w:val="uk-UA" w:eastAsia="ru-RU"/>
        </w:rPr>
      </w:pPr>
    </w:p>
    <w:p w:rsidR="00F93FE8" w:rsidRPr="001D6045" w:rsidRDefault="00F93FE8" w:rsidP="00CC61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1D6045"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  <w:t>Веб-сайти університетів та електронні ресурси мережі «Інтернет»</w:t>
      </w:r>
    </w:p>
    <w:p w:rsidR="00F93FE8" w:rsidRPr="00CC613A" w:rsidRDefault="00F93FE8" w:rsidP="00CC613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93FE8" w:rsidRPr="00D1306D" w:rsidRDefault="00F93FE8" w:rsidP="004215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F93FE8" w:rsidRPr="006765D5" w:rsidRDefault="00F93FE8" w:rsidP="006765D5">
      <w:pPr>
        <w:jc w:val="center"/>
        <w:rPr>
          <w:rFonts w:ascii="Times New Roman" w:hAnsi="Times New Roman"/>
          <w:b/>
        </w:rPr>
      </w:pPr>
      <w:r w:rsidRPr="006765D5">
        <w:rPr>
          <w:rFonts w:ascii="Times New Roman" w:hAnsi="Times New Roman"/>
          <w:b/>
        </w:rPr>
        <w:t>ПОЛІТИКА  КУРСУ</w:t>
      </w:r>
    </w:p>
    <w:p w:rsidR="00F93FE8" w:rsidRPr="006765D5" w:rsidRDefault="00F93FE8" w:rsidP="006765D5">
      <w:pPr>
        <w:adjustRightInd w:val="0"/>
        <w:rPr>
          <w:rFonts w:ascii="Times New Roman" w:hAnsi="Times New Roman"/>
          <w:color w:val="000000"/>
        </w:rPr>
      </w:pPr>
    </w:p>
    <w:p w:rsidR="00F93FE8" w:rsidRPr="006765D5" w:rsidRDefault="00F93FE8" w:rsidP="006765D5">
      <w:pPr>
        <w:rPr>
          <w:rFonts w:ascii="Times New Roman" w:hAnsi="Times New Roman"/>
        </w:rPr>
      </w:pPr>
      <w:r w:rsidRPr="006765D5">
        <w:rPr>
          <w:rFonts w:ascii="Times New Roman" w:hAnsi="Times New Roman"/>
          <w:color w:val="000000"/>
        </w:rPr>
        <w:lastRenderedPageBreak/>
        <w:t xml:space="preserve">Політика курсу полягає у дотриманні Етичного Кодексу, укладеного університетською спільнотою, в якому визначено основні моральні принципи (Кодекс корпоративної етики ХНМУ представлений на сайті </w:t>
      </w:r>
      <w:hyperlink r:id="rId7" w:history="1">
        <w:r w:rsidRPr="006765D5">
          <w:rPr>
            <w:rFonts w:ascii="Times New Roman" w:hAnsi="Times New Roman"/>
            <w:color w:val="0000FF"/>
            <w:u w:val="single"/>
          </w:rPr>
          <w:t>http://knmu.edu.ua</w:t>
        </w:r>
      </w:hyperlink>
    </w:p>
    <w:p w:rsidR="00F93FE8" w:rsidRDefault="00F93FE8" w:rsidP="006765D5"/>
    <w:p w:rsidR="00F93FE8" w:rsidRPr="0004307C" w:rsidRDefault="00F93FE8" w:rsidP="00D1306D">
      <w:pPr>
        <w:pStyle w:val="a3"/>
        <w:rPr>
          <w:rFonts w:ascii="Times New Roman" w:hAnsi="Times New Roman"/>
          <w:sz w:val="24"/>
          <w:szCs w:val="24"/>
        </w:rPr>
      </w:pPr>
    </w:p>
    <w:sectPr w:rsidR="00F93FE8" w:rsidRPr="0004307C" w:rsidSect="001D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Bold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446A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D81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EC4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C80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7C46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B613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C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74E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425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24E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184"/>
    <w:rsid w:val="0004307C"/>
    <w:rsid w:val="0005629C"/>
    <w:rsid w:val="00062572"/>
    <w:rsid w:val="001831AA"/>
    <w:rsid w:val="001D19C4"/>
    <w:rsid w:val="001D6045"/>
    <w:rsid w:val="00201045"/>
    <w:rsid w:val="002441E7"/>
    <w:rsid w:val="002F5DE8"/>
    <w:rsid w:val="00386911"/>
    <w:rsid w:val="0039423D"/>
    <w:rsid w:val="003A24DC"/>
    <w:rsid w:val="003C47DD"/>
    <w:rsid w:val="00421579"/>
    <w:rsid w:val="00440C2D"/>
    <w:rsid w:val="00454254"/>
    <w:rsid w:val="004618B3"/>
    <w:rsid w:val="004B6D1F"/>
    <w:rsid w:val="004F5A92"/>
    <w:rsid w:val="005D2DDA"/>
    <w:rsid w:val="00602DDB"/>
    <w:rsid w:val="006265BB"/>
    <w:rsid w:val="00672597"/>
    <w:rsid w:val="006765D5"/>
    <w:rsid w:val="006A433B"/>
    <w:rsid w:val="006D609D"/>
    <w:rsid w:val="00704814"/>
    <w:rsid w:val="0070533A"/>
    <w:rsid w:val="00730527"/>
    <w:rsid w:val="00756AA4"/>
    <w:rsid w:val="00766FC1"/>
    <w:rsid w:val="007A23EE"/>
    <w:rsid w:val="007F37D0"/>
    <w:rsid w:val="00807734"/>
    <w:rsid w:val="00850CA1"/>
    <w:rsid w:val="0089759A"/>
    <w:rsid w:val="008A41FF"/>
    <w:rsid w:val="00901635"/>
    <w:rsid w:val="009751EB"/>
    <w:rsid w:val="00A641EC"/>
    <w:rsid w:val="00B05EF8"/>
    <w:rsid w:val="00B103FA"/>
    <w:rsid w:val="00B40F39"/>
    <w:rsid w:val="00B642C9"/>
    <w:rsid w:val="00B66489"/>
    <w:rsid w:val="00B775F9"/>
    <w:rsid w:val="00BB5DEB"/>
    <w:rsid w:val="00BF2AB8"/>
    <w:rsid w:val="00C62184"/>
    <w:rsid w:val="00CB777B"/>
    <w:rsid w:val="00CC613A"/>
    <w:rsid w:val="00D1306D"/>
    <w:rsid w:val="00D8476F"/>
    <w:rsid w:val="00E3256F"/>
    <w:rsid w:val="00E373A7"/>
    <w:rsid w:val="00E45FA7"/>
    <w:rsid w:val="00F206B7"/>
    <w:rsid w:val="00F863A4"/>
    <w:rsid w:val="00F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6FC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A41FF"/>
    <w:pPr>
      <w:spacing w:after="12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E373A7"/>
    <w:rPr>
      <w:rFonts w:cs="Times New Roman"/>
      <w:lang w:eastAsia="en-US"/>
    </w:rPr>
  </w:style>
  <w:style w:type="character" w:customStyle="1" w:styleId="a5">
    <w:name w:val="Основной текст Знак"/>
    <w:link w:val="a4"/>
    <w:uiPriority w:val="99"/>
    <w:locked/>
    <w:rsid w:val="008A41FF"/>
    <w:rPr>
      <w:sz w:val="24"/>
      <w:lang w:val="ru-RU" w:eastAsia="ru-RU"/>
    </w:rPr>
  </w:style>
  <w:style w:type="character" w:styleId="a6">
    <w:name w:val="Hyperlink"/>
    <w:uiPriority w:val="99"/>
    <w:rsid w:val="008A41F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B642C9"/>
    <w:pPr>
      <w:spacing w:after="120" w:line="240" w:lineRule="auto"/>
    </w:pPr>
    <w:rPr>
      <w:sz w:val="16"/>
      <w:szCs w:val="20"/>
      <w:lang w:eastAsia="ru-RU"/>
    </w:rPr>
  </w:style>
  <w:style w:type="character" w:customStyle="1" w:styleId="BodyText3Char">
    <w:name w:val="Body Text 3 Char"/>
    <w:uiPriority w:val="99"/>
    <w:semiHidden/>
    <w:locked/>
    <w:rPr>
      <w:rFonts w:cs="Times New Roman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B642C9"/>
    <w:rPr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nm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kozhyna88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2020-02-14T08:19:00Z</dcterms:created>
  <dcterms:modified xsi:type="dcterms:W3CDTF">2020-02-14T08:19:00Z</dcterms:modified>
</cp:coreProperties>
</file>