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7E" w:rsidRPr="00CF1B25" w:rsidRDefault="0075327E" w:rsidP="0075327E">
      <w:pPr>
        <w:spacing w:line="360" w:lineRule="auto"/>
        <w:jc w:val="both"/>
        <w:rPr>
          <w:caps/>
          <w:sz w:val="28"/>
          <w:szCs w:val="28"/>
          <w:lang w:val="en-GB"/>
        </w:rPr>
      </w:pPr>
      <w:r w:rsidRPr="00CF1B25">
        <w:rPr>
          <w:sz w:val="28"/>
          <w:szCs w:val="28"/>
          <w:lang w:val="en-GB"/>
        </w:rPr>
        <w:t>Kharkiv National Medical University</w:t>
      </w:r>
    </w:p>
    <w:p w:rsidR="0075327E" w:rsidRPr="00CF1B25" w:rsidRDefault="0075327E" w:rsidP="0075327E">
      <w:pPr>
        <w:spacing w:line="360" w:lineRule="auto"/>
        <w:jc w:val="both"/>
        <w:rPr>
          <w:caps/>
          <w:sz w:val="28"/>
          <w:szCs w:val="28"/>
          <w:lang w:val="en-GB"/>
        </w:rPr>
      </w:pPr>
      <w:r w:rsidRPr="00CF1B25">
        <w:rPr>
          <w:sz w:val="28"/>
          <w:szCs w:val="28"/>
          <w:lang w:val="en-GB"/>
        </w:rPr>
        <w:t>I Medical faculty</w:t>
      </w:r>
    </w:p>
    <w:p w:rsidR="0075327E" w:rsidRPr="00CF1B25" w:rsidRDefault="0075327E" w:rsidP="0075327E">
      <w:pPr>
        <w:spacing w:line="360" w:lineRule="auto"/>
        <w:jc w:val="both"/>
        <w:rPr>
          <w:caps/>
          <w:sz w:val="28"/>
          <w:szCs w:val="28"/>
          <w:lang w:val="en-GB"/>
        </w:rPr>
      </w:pPr>
      <w:r w:rsidRPr="00CF1B25">
        <w:rPr>
          <w:sz w:val="28"/>
          <w:szCs w:val="28"/>
          <w:lang w:val="en-GB"/>
        </w:rPr>
        <w:t xml:space="preserve">Department of </w:t>
      </w:r>
      <w:r>
        <w:rPr>
          <w:sz w:val="28"/>
          <w:szCs w:val="28"/>
          <w:lang w:val="en-US"/>
        </w:rPr>
        <w:t>P</w:t>
      </w:r>
      <w:r w:rsidRPr="00CF1B25">
        <w:rPr>
          <w:sz w:val="28"/>
          <w:szCs w:val="28"/>
          <w:lang w:val="en-GB"/>
        </w:rPr>
        <w:t>athological anatomy</w:t>
      </w:r>
    </w:p>
    <w:p w:rsidR="0075327E" w:rsidRPr="00CF1B25" w:rsidRDefault="0075327E" w:rsidP="0075327E">
      <w:pPr>
        <w:spacing w:line="360" w:lineRule="auto"/>
        <w:jc w:val="both"/>
        <w:rPr>
          <w:caps/>
          <w:sz w:val="28"/>
          <w:szCs w:val="28"/>
          <w:lang w:val="en-GB"/>
        </w:rPr>
      </w:pPr>
      <w:r w:rsidRPr="00CF1B25">
        <w:rPr>
          <w:sz w:val="28"/>
          <w:szCs w:val="28"/>
          <w:lang w:val="en-GB"/>
        </w:rPr>
        <w:t>Branch of knowledge 22 "Health care"</w:t>
      </w:r>
    </w:p>
    <w:p w:rsidR="0075327E" w:rsidRPr="00CF1B25" w:rsidRDefault="0075327E" w:rsidP="0075327E">
      <w:pPr>
        <w:spacing w:line="360" w:lineRule="auto"/>
        <w:jc w:val="both"/>
        <w:rPr>
          <w:caps/>
          <w:sz w:val="28"/>
          <w:szCs w:val="28"/>
          <w:lang w:val="en-GB"/>
        </w:rPr>
      </w:pPr>
      <w:r w:rsidRPr="00CF1B25">
        <w:rPr>
          <w:sz w:val="28"/>
          <w:szCs w:val="28"/>
          <w:lang w:val="en-GB"/>
        </w:rPr>
        <w:t>Specialty 22</w:t>
      </w:r>
      <w:r w:rsidRPr="001E71BE">
        <w:rPr>
          <w:sz w:val="28"/>
          <w:szCs w:val="28"/>
          <w:lang w:val="en-US"/>
        </w:rPr>
        <w:t>2</w:t>
      </w:r>
      <w:r w:rsidRPr="00CF1B25">
        <w:rPr>
          <w:sz w:val="28"/>
          <w:szCs w:val="28"/>
          <w:lang w:val="en-GB"/>
        </w:rPr>
        <w:t xml:space="preserve"> "</w:t>
      </w:r>
      <w:r>
        <w:rPr>
          <w:sz w:val="28"/>
          <w:szCs w:val="28"/>
          <w:lang w:val="en-GB"/>
        </w:rPr>
        <w:t>General Medicine</w:t>
      </w:r>
      <w:r w:rsidRPr="00CF1B25">
        <w:rPr>
          <w:sz w:val="28"/>
          <w:szCs w:val="28"/>
          <w:lang w:val="en-GB"/>
        </w:rPr>
        <w:t>"</w:t>
      </w:r>
    </w:p>
    <w:p w:rsidR="0075327E" w:rsidRPr="00CF1B25" w:rsidRDefault="0075327E" w:rsidP="0075327E">
      <w:pPr>
        <w:jc w:val="both"/>
        <w:rPr>
          <w:sz w:val="28"/>
          <w:szCs w:val="28"/>
          <w:highlight w:val="yellow"/>
          <w:lang w:val="en-GB"/>
        </w:rPr>
      </w:pPr>
      <w:r w:rsidRPr="00CF1B25">
        <w:rPr>
          <w:sz w:val="28"/>
          <w:szCs w:val="28"/>
          <w:lang w:val="en-GB"/>
        </w:rPr>
        <w:t>Educational and professional program of the second (master's) level of higher education</w:t>
      </w:r>
    </w:p>
    <w:p w:rsidR="0075327E" w:rsidRPr="00CF1B25" w:rsidRDefault="0075327E" w:rsidP="0075327E">
      <w:pPr>
        <w:pStyle w:val="1"/>
        <w:tabs>
          <w:tab w:val="left" w:pos="708"/>
        </w:tabs>
        <w:spacing w:line="360" w:lineRule="auto"/>
        <w:jc w:val="center"/>
        <w:rPr>
          <w:bCs/>
          <w:caps/>
          <w:sz w:val="28"/>
          <w:szCs w:val="28"/>
          <w:lang w:val="en-GB"/>
        </w:rPr>
      </w:pP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pStyle w:val="1"/>
        <w:tabs>
          <w:tab w:val="left" w:pos="708"/>
        </w:tabs>
        <w:spacing w:line="360" w:lineRule="auto"/>
        <w:jc w:val="center"/>
        <w:rPr>
          <w:bCs/>
          <w:caps/>
          <w:sz w:val="28"/>
          <w:szCs w:val="28"/>
          <w:lang w:val="en-GB"/>
        </w:rPr>
      </w:pPr>
    </w:p>
    <w:p w:rsidR="0075327E" w:rsidRPr="00CF1B25" w:rsidRDefault="0075327E" w:rsidP="0075327E">
      <w:pPr>
        <w:rPr>
          <w:lang w:val="en-GB"/>
        </w:rPr>
      </w:pPr>
    </w:p>
    <w:p w:rsidR="0075327E" w:rsidRPr="00CF1B25" w:rsidRDefault="0075327E" w:rsidP="0075327E">
      <w:pPr>
        <w:rPr>
          <w:b/>
          <w:u w:val="single"/>
          <w:lang w:val="en-GB"/>
        </w:rPr>
      </w:pPr>
      <w:r w:rsidRPr="00CF1B25">
        <w:rPr>
          <w:bCs/>
          <w:caps/>
          <w:sz w:val="28"/>
          <w:szCs w:val="28"/>
          <w:lang w:val="en-GB"/>
        </w:rPr>
        <w:t xml:space="preserve">SYLLABUS OF THE ACADEMIC DISCIPLINE </w:t>
      </w:r>
      <w:r w:rsidRPr="00CF1B25">
        <w:rPr>
          <w:b/>
          <w:bCs/>
          <w:caps/>
          <w:sz w:val="28"/>
          <w:szCs w:val="28"/>
          <w:lang w:val="en-GB"/>
        </w:rPr>
        <w:t>"</w:t>
      </w:r>
      <w:r w:rsidRPr="00CF1B25">
        <w:rPr>
          <w:b/>
          <w:bCs/>
          <w:caps/>
          <w:sz w:val="28"/>
          <w:szCs w:val="28"/>
          <w:u w:val="single"/>
          <w:lang w:val="en-GB"/>
        </w:rPr>
        <w:t>PATOMORPHOLOGY</w:t>
      </w:r>
      <w:r w:rsidRPr="00CF1B25">
        <w:rPr>
          <w:b/>
          <w:bCs/>
          <w:caps/>
          <w:sz w:val="28"/>
          <w:szCs w:val="28"/>
          <w:lang w:val="en-GB"/>
        </w:rPr>
        <w:t>"</w:t>
      </w: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rPr>
          <w:lang w:val="en-GB"/>
        </w:rPr>
      </w:pPr>
    </w:p>
    <w:p w:rsidR="0075327E" w:rsidRPr="00CF1B25" w:rsidRDefault="0075327E" w:rsidP="0075327E">
      <w:pPr>
        <w:jc w:val="both"/>
        <w:rPr>
          <w:sz w:val="28"/>
          <w:szCs w:val="28"/>
          <w:highlight w:val="yellow"/>
          <w:lang w:val="en-GB"/>
        </w:rPr>
      </w:pPr>
    </w:p>
    <w:tbl>
      <w:tblPr>
        <w:tblW w:w="9923" w:type="dxa"/>
        <w:tblLayout w:type="fixed"/>
        <w:tblLook w:val="0000" w:firstRow="0" w:lastRow="0" w:firstColumn="0" w:lastColumn="0" w:noHBand="0" w:noVBand="0"/>
      </w:tblPr>
      <w:tblGrid>
        <w:gridCol w:w="4786"/>
        <w:gridCol w:w="317"/>
        <w:gridCol w:w="4820"/>
      </w:tblGrid>
      <w:tr w:rsidR="0075327E" w:rsidRPr="000C752B" w:rsidTr="00663426">
        <w:tc>
          <w:tcPr>
            <w:tcW w:w="4786" w:type="dxa"/>
          </w:tcPr>
          <w:p w:rsidR="0075327E" w:rsidRPr="00CF1B25" w:rsidRDefault="0075327E" w:rsidP="00663426">
            <w:pPr>
              <w:snapToGrid w:val="0"/>
              <w:rPr>
                <w:sz w:val="28"/>
                <w:szCs w:val="28"/>
                <w:lang w:val="en-GB"/>
              </w:rPr>
            </w:pPr>
            <w:r w:rsidRPr="00CF1B25">
              <w:rPr>
                <w:sz w:val="28"/>
                <w:szCs w:val="28"/>
                <w:lang w:val="en-GB"/>
              </w:rPr>
              <w:t>The syllabus of the discipline was approved at the meeting of the Pathological Anatomy Department</w:t>
            </w:r>
          </w:p>
          <w:p w:rsidR="0075327E" w:rsidRDefault="0075327E" w:rsidP="00663426">
            <w:pPr>
              <w:snapToGrid w:val="0"/>
              <w:rPr>
                <w:sz w:val="28"/>
                <w:szCs w:val="28"/>
                <w:lang w:val="en-GB"/>
              </w:rPr>
            </w:pPr>
            <w:r w:rsidRPr="00CF1B25">
              <w:rPr>
                <w:sz w:val="28"/>
                <w:szCs w:val="28"/>
                <w:lang w:val="en-GB"/>
              </w:rPr>
              <w:t>Protocol № 1 from</w:t>
            </w:r>
            <w:r>
              <w:rPr>
                <w:sz w:val="28"/>
                <w:szCs w:val="28"/>
                <w:lang w:val="en-GB"/>
              </w:rPr>
              <w:t xml:space="preserve"> </w:t>
            </w:r>
            <w:r w:rsidR="001E71BE">
              <w:rPr>
                <w:sz w:val="28"/>
                <w:szCs w:val="28"/>
                <w:lang w:val="en-GB"/>
              </w:rPr>
              <w:t>“28” August 20</w:t>
            </w:r>
            <w:r w:rsidR="001E71BE">
              <w:rPr>
                <w:sz w:val="28"/>
                <w:szCs w:val="28"/>
                <w:lang w:val="uk-UA"/>
              </w:rPr>
              <w:t>20</w:t>
            </w:r>
            <w:r w:rsidRPr="00CF1B25">
              <w:rPr>
                <w:sz w:val="28"/>
                <w:szCs w:val="28"/>
                <w:lang w:val="en-GB"/>
              </w:rPr>
              <w:t xml:space="preserve"> </w:t>
            </w:r>
          </w:p>
          <w:p w:rsidR="0075327E" w:rsidRPr="000C752B" w:rsidRDefault="0075327E" w:rsidP="00663426">
            <w:pPr>
              <w:rPr>
                <w:sz w:val="28"/>
                <w:szCs w:val="28"/>
                <w:lang w:val="en-US"/>
              </w:rPr>
            </w:pPr>
            <w:r>
              <w:rPr>
                <w:sz w:val="28"/>
                <w:szCs w:val="28"/>
                <w:lang w:val="en-GB"/>
              </w:rPr>
              <w:t>Acting Head of the Pathomorphology Department, prof</w:t>
            </w:r>
            <w:r>
              <w:rPr>
                <w:sz w:val="28"/>
                <w:szCs w:val="28"/>
                <w:lang w:val="en-US"/>
              </w:rPr>
              <w:t>essor</w:t>
            </w:r>
          </w:p>
          <w:p w:rsidR="0075327E" w:rsidRDefault="0075327E" w:rsidP="00663426">
            <w:pPr>
              <w:rPr>
                <w:sz w:val="28"/>
                <w:szCs w:val="28"/>
                <w:lang w:val="en-GB"/>
              </w:rPr>
            </w:pPr>
            <w:r>
              <w:rPr>
                <w:sz w:val="28"/>
                <w:szCs w:val="28"/>
                <w:lang w:val="en-GB"/>
              </w:rPr>
              <w:t>__________________ I. Sorokina</w:t>
            </w:r>
          </w:p>
          <w:p w:rsidR="0075327E" w:rsidRPr="000C752B" w:rsidRDefault="0075327E" w:rsidP="00663426">
            <w:pPr>
              <w:jc w:val="both"/>
              <w:rPr>
                <w:sz w:val="16"/>
                <w:szCs w:val="16"/>
                <w:lang w:val="en-GB"/>
              </w:rPr>
            </w:pPr>
            <w:r>
              <w:rPr>
                <w:sz w:val="16"/>
                <w:szCs w:val="16"/>
                <w:lang w:val="en-GB"/>
              </w:rPr>
              <w:t xml:space="preserve">                         </w:t>
            </w:r>
            <w:r w:rsidRPr="000C752B">
              <w:rPr>
                <w:sz w:val="16"/>
                <w:szCs w:val="16"/>
                <w:lang w:val="en-GB"/>
              </w:rPr>
              <w:t>signature</w:t>
            </w:r>
          </w:p>
          <w:p w:rsidR="0075327E" w:rsidRPr="000C752B" w:rsidRDefault="0075327E" w:rsidP="00663426">
            <w:pPr>
              <w:rPr>
                <w:sz w:val="28"/>
                <w:szCs w:val="28"/>
                <w:lang w:val="en-GB"/>
              </w:rPr>
            </w:pPr>
          </w:p>
        </w:tc>
        <w:tc>
          <w:tcPr>
            <w:tcW w:w="317" w:type="dxa"/>
          </w:tcPr>
          <w:p w:rsidR="0075327E" w:rsidRPr="00CF1B25" w:rsidRDefault="0075327E" w:rsidP="00663426">
            <w:pPr>
              <w:snapToGrid w:val="0"/>
              <w:jc w:val="both"/>
              <w:rPr>
                <w:sz w:val="28"/>
                <w:szCs w:val="28"/>
                <w:lang w:val="en-GB"/>
              </w:rPr>
            </w:pPr>
          </w:p>
        </w:tc>
        <w:tc>
          <w:tcPr>
            <w:tcW w:w="4820" w:type="dxa"/>
          </w:tcPr>
          <w:p w:rsidR="0075327E" w:rsidRPr="00CF1B25" w:rsidRDefault="0075327E" w:rsidP="00663426">
            <w:pPr>
              <w:snapToGrid w:val="0"/>
              <w:rPr>
                <w:sz w:val="28"/>
                <w:szCs w:val="28"/>
                <w:lang w:val="en-GB"/>
              </w:rPr>
            </w:pPr>
            <w:r w:rsidRPr="00CF1B25">
              <w:rPr>
                <w:sz w:val="28"/>
                <w:szCs w:val="28"/>
                <w:lang w:val="en-GB"/>
              </w:rPr>
              <w:t xml:space="preserve">Approved by the methodical commission of KhNMU on problems </w:t>
            </w:r>
          </w:p>
          <w:p w:rsidR="0075327E" w:rsidRPr="00CF1B25" w:rsidRDefault="0075327E" w:rsidP="00663426">
            <w:pPr>
              <w:snapToGrid w:val="0"/>
              <w:rPr>
                <w:sz w:val="28"/>
                <w:szCs w:val="28"/>
                <w:lang w:val="en-GB"/>
              </w:rPr>
            </w:pPr>
            <w:r w:rsidRPr="00CF1B25">
              <w:rPr>
                <w:sz w:val="28"/>
                <w:szCs w:val="28"/>
                <w:lang w:val="en-GB"/>
              </w:rPr>
              <w:t>of professional training</w:t>
            </w:r>
          </w:p>
          <w:p w:rsidR="0075327E" w:rsidRDefault="0075327E" w:rsidP="00663426">
            <w:pPr>
              <w:rPr>
                <w:sz w:val="28"/>
                <w:szCs w:val="28"/>
                <w:lang w:val="en-GB"/>
              </w:rPr>
            </w:pPr>
            <w:r w:rsidRPr="00CF1B25">
              <w:rPr>
                <w:sz w:val="28"/>
                <w:szCs w:val="28"/>
                <w:lang w:val="en-GB"/>
              </w:rPr>
              <w:t xml:space="preserve">Protocol </w:t>
            </w:r>
            <w:r>
              <w:rPr>
                <w:sz w:val="28"/>
                <w:szCs w:val="28"/>
                <w:lang w:val="en-GB"/>
              </w:rPr>
              <w:t>№ __</w:t>
            </w:r>
            <w:r w:rsidRPr="00CF1B25">
              <w:rPr>
                <w:sz w:val="28"/>
                <w:szCs w:val="28"/>
                <w:lang w:val="en-GB"/>
              </w:rPr>
              <w:t>from “__</w:t>
            </w:r>
            <w:r>
              <w:rPr>
                <w:sz w:val="28"/>
                <w:szCs w:val="28"/>
                <w:lang w:val="en-GB"/>
              </w:rPr>
              <w:t>”</w:t>
            </w:r>
            <w:r w:rsidRPr="00CF1B25">
              <w:rPr>
                <w:sz w:val="28"/>
                <w:szCs w:val="28"/>
                <w:lang w:val="en-GB"/>
              </w:rPr>
              <w:t xml:space="preserve"> _______ 20</w:t>
            </w:r>
            <w:r w:rsidR="001E71BE">
              <w:rPr>
                <w:sz w:val="28"/>
                <w:szCs w:val="28"/>
                <w:lang w:val="uk-UA"/>
              </w:rPr>
              <w:t>20</w:t>
            </w:r>
            <w:r w:rsidRPr="00CF1B25">
              <w:rPr>
                <w:sz w:val="28"/>
                <w:szCs w:val="28"/>
                <w:lang w:val="en-GB"/>
              </w:rPr>
              <w:t xml:space="preserve"> </w:t>
            </w:r>
          </w:p>
          <w:p w:rsidR="0075327E" w:rsidRDefault="0075327E" w:rsidP="00663426">
            <w:pPr>
              <w:rPr>
                <w:sz w:val="28"/>
                <w:szCs w:val="28"/>
                <w:lang w:val="en-GB"/>
              </w:rPr>
            </w:pPr>
            <w:r>
              <w:rPr>
                <w:sz w:val="28"/>
                <w:szCs w:val="28"/>
                <w:lang w:val="en-GB"/>
              </w:rPr>
              <w:t>Head of the commission, professor</w:t>
            </w:r>
          </w:p>
          <w:p w:rsidR="0075327E" w:rsidRDefault="0075327E" w:rsidP="00663426">
            <w:pPr>
              <w:rPr>
                <w:sz w:val="28"/>
                <w:szCs w:val="28"/>
                <w:lang w:val="en-GB"/>
              </w:rPr>
            </w:pPr>
            <w:r>
              <w:rPr>
                <w:sz w:val="28"/>
                <w:szCs w:val="28"/>
                <w:lang w:val="en-GB"/>
              </w:rPr>
              <w:t>________________ V. Markovskyi</w:t>
            </w:r>
          </w:p>
          <w:p w:rsidR="0075327E" w:rsidRPr="000C752B" w:rsidRDefault="0075327E" w:rsidP="00663426">
            <w:pPr>
              <w:rPr>
                <w:sz w:val="28"/>
                <w:szCs w:val="28"/>
                <w:lang w:val="uk-UA"/>
              </w:rPr>
            </w:pPr>
            <w:r>
              <w:rPr>
                <w:sz w:val="16"/>
                <w:szCs w:val="16"/>
                <w:lang w:val="uk-UA"/>
              </w:rPr>
              <w:t xml:space="preserve">                  </w:t>
            </w:r>
            <w:r w:rsidRPr="000C752B">
              <w:rPr>
                <w:sz w:val="16"/>
                <w:szCs w:val="16"/>
                <w:lang w:val="en-GB"/>
              </w:rPr>
              <w:t>signature</w:t>
            </w:r>
          </w:p>
        </w:tc>
      </w:tr>
    </w:tbl>
    <w:p w:rsidR="0075327E" w:rsidRPr="00CF1B25" w:rsidRDefault="0075327E" w:rsidP="0075327E">
      <w:pPr>
        <w:spacing w:line="480" w:lineRule="auto"/>
        <w:rPr>
          <w:b/>
          <w:color w:val="000000"/>
          <w:lang w:val="en-GB" w:eastAsia="uk-UA" w:bidi="uk-UA"/>
        </w:rPr>
      </w:pPr>
    </w:p>
    <w:p w:rsidR="0075327E" w:rsidRPr="00CF1B25" w:rsidRDefault="0075327E" w:rsidP="0075327E">
      <w:pPr>
        <w:spacing w:line="480" w:lineRule="auto"/>
        <w:rPr>
          <w:b/>
          <w:color w:val="000000"/>
          <w:lang w:val="en-GB" w:eastAsia="uk-UA" w:bidi="uk-UA"/>
        </w:rPr>
      </w:pPr>
    </w:p>
    <w:p w:rsidR="0075327E" w:rsidRPr="00CF1B25" w:rsidRDefault="0075327E" w:rsidP="0075327E">
      <w:pPr>
        <w:spacing w:line="480" w:lineRule="auto"/>
        <w:rPr>
          <w:b/>
          <w:color w:val="000000"/>
          <w:lang w:val="en-GB" w:eastAsia="uk-UA" w:bidi="uk-UA"/>
        </w:rPr>
      </w:pPr>
    </w:p>
    <w:p w:rsidR="0075327E" w:rsidRPr="00CF1B25" w:rsidRDefault="0075327E" w:rsidP="0075327E">
      <w:pPr>
        <w:spacing w:line="480" w:lineRule="auto"/>
        <w:rPr>
          <w:b/>
          <w:color w:val="000000"/>
          <w:lang w:val="en-GB" w:eastAsia="uk-UA" w:bidi="uk-UA"/>
        </w:rPr>
      </w:pPr>
    </w:p>
    <w:p w:rsidR="0075327E" w:rsidRPr="00CF1B25" w:rsidRDefault="0075327E" w:rsidP="0075327E">
      <w:pPr>
        <w:spacing w:line="480" w:lineRule="auto"/>
        <w:rPr>
          <w:b/>
          <w:color w:val="000000"/>
          <w:lang w:val="en-GB" w:eastAsia="uk-UA" w:bidi="uk-UA"/>
        </w:rPr>
      </w:pPr>
    </w:p>
    <w:p w:rsidR="0075327E" w:rsidRPr="00CF1B25" w:rsidRDefault="0075327E" w:rsidP="0075327E">
      <w:pPr>
        <w:pStyle w:val="25"/>
        <w:shd w:val="clear" w:color="auto" w:fill="auto"/>
        <w:tabs>
          <w:tab w:val="left" w:pos="851"/>
          <w:tab w:val="left" w:pos="993"/>
        </w:tabs>
        <w:spacing w:line="298" w:lineRule="exact"/>
        <w:ind w:firstLine="0"/>
        <w:rPr>
          <w:rFonts w:ascii="Times New Roman" w:hAnsi="Times New Roman" w:cs="Times New Roman"/>
          <w:b/>
          <w:sz w:val="28"/>
          <w:szCs w:val="28"/>
          <w:lang w:val="en-GB"/>
        </w:rPr>
      </w:pPr>
      <w:r>
        <w:rPr>
          <w:rFonts w:ascii="Times New Roman" w:hAnsi="Times New Roman" w:cs="Times New Roman"/>
          <w:b/>
          <w:bCs/>
          <w:caps/>
          <w:sz w:val="28"/>
          <w:szCs w:val="28"/>
          <w:u w:val="single"/>
          <w:lang w:val="en-GB"/>
        </w:rPr>
        <w:lastRenderedPageBreak/>
        <w:t>P</w:t>
      </w:r>
      <w:r w:rsidRPr="00CF1B25">
        <w:rPr>
          <w:rFonts w:ascii="Times New Roman" w:hAnsi="Times New Roman" w:cs="Times New Roman"/>
          <w:b/>
          <w:bCs/>
          <w:caps/>
          <w:sz w:val="28"/>
          <w:szCs w:val="28"/>
          <w:u w:val="single"/>
          <w:lang w:val="en-GB"/>
        </w:rPr>
        <w:t>ATOMORPHOLOGY</w:t>
      </w:r>
      <w:r w:rsidRPr="00CF1B25">
        <w:rPr>
          <w:rFonts w:ascii="Times New Roman" w:hAnsi="Times New Roman" w:cs="Times New Roman"/>
          <w:b/>
          <w:sz w:val="28"/>
          <w:szCs w:val="28"/>
          <w:lang w:val="en-GB"/>
        </w:rPr>
        <w:t xml:space="preserve"> </w:t>
      </w:r>
    </w:p>
    <w:p w:rsidR="0075327E" w:rsidRPr="00CF1B25" w:rsidRDefault="0075327E" w:rsidP="0075327E">
      <w:pPr>
        <w:rPr>
          <w:b/>
          <w:sz w:val="28"/>
          <w:szCs w:val="28"/>
          <w:lang w:val="en-GB"/>
        </w:rPr>
      </w:pPr>
    </w:p>
    <w:p w:rsidR="0075327E" w:rsidRPr="00CF1B25" w:rsidRDefault="0075327E" w:rsidP="0075327E">
      <w:pPr>
        <w:jc w:val="both"/>
        <w:rPr>
          <w:b/>
          <w:lang w:val="en-GB"/>
        </w:rPr>
      </w:pPr>
      <w:r w:rsidRPr="00CF1B25">
        <w:rPr>
          <w:b/>
          <w:lang w:val="en-GB"/>
        </w:rPr>
        <w:t>Authors of the Syllabus:</w:t>
      </w:r>
    </w:p>
    <w:p w:rsidR="0075327E" w:rsidRPr="00CF1B25" w:rsidRDefault="0075327E" w:rsidP="0075327E">
      <w:pPr>
        <w:jc w:val="both"/>
        <w:rPr>
          <w:lang w:val="en-GB"/>
        </w:rPr>
      </w:pPr>
      <w:r w:rsidRPr="00CF1B25">
        <w:rPr>
          <w:lang w:val="en-GB"/>
        </w:rPr>
        <w:t>1. Sorokina Iryna – Acting Head of the Pathologic Anatomy Department, MD, PhD, DSc, Professor; Contact phone number: + 38-057-707-73-33; iv.sorokina@knmu.edu.ua</w:t>
      </w:r>
    </w:p>
    <w:p w:rsidR="0075327E" w:rsidRPr="00CF1B25" w:rsidRDefault="0075327E" w:rsidP="0075327E">
      <w:pPr>
        <w:spacing w:after="240"/>
        <w:jc w:val="both"/>
        <w:rPr>
          <w:lang w:val="en-GB"/>
        </w:rPr>
      </w:pPr>
      <w:r w:rsidRPr="00CF1B25">
        <w:rPr>
          <w:lang w:val="en-GB"/>
        </w:rPr>
        <w:t xml:space="preserve">2. Halata Daria – Head teacher of the Pathologic Anatomy Department, MD, PhD, Associate professor; Contact phone number: + 38-057-707-73-33; di.halata@ knmu.edu.ua </w:t>
      </w:r>
    </w:p>
    <w:p w:rsidR="0075327E" w:rsidRPr="00CF1B25" w:rsidRDefault="0075327E" w:rsidP="0075327E">
      <w:pPr>
        <w:spacing w:after="240"/>
        <w:jc w:val="center"/>
        <w:rPr>
          <w:b/>
          <w:color w:val="000000"/>
          <w:sz w:val="28"/>
          <w:szCs w:val="28"/>
          <w:lang w:val="en-GB" w:eastAsia="uk-UA" w:bidi="uk-UA"/>
        </w:rPr>
      </w:pPr>
      <w:r w:rsidRPr="00CF1B25">
        <w:rPr>
          <w:b/>
          <w:sz w:val="28"/>
          <w:szCs w:val="28"/>
          <w:lang w:val="en-GB"/>
        </w:rPr>
        <w:t>Information about Pathomorphology teachers:</w:t>
      </w:r>
    </w:p>
    <w:p w:rsidR="0075327E" w:rsidRPr="00CF1B25" w:rsidRDefault="0075327E" w:rsidP="0075327E">
      <w:pPr>
        <w:pStyle w:val="a3"/>
        <w:numPr>
          <w:ilvl w:val="0"/>
          <w:numId w:val="7"/>
        </w:numPr>
        <w:jc w:val="both"/>
        <w:rPr>
          <w:lang w:val="en-GB"/>
        </w:rPr>
      </w:pPr>
      <w:r w:rsidRPr="00CF1B25">
        <w:rPr>
          <w:lang w:val="en-GB"/>
        </w:rPr>
        <w:t>Sorokina Iryna – Acting Head of the Pathologic Anatomy Department, MD, PhD, DSc, Professor; Contact phone number: + 38-057-707-73-33; iv.sorokina@knmu.edu.ua</w:t>
      </w:r>
    </w:p>
    <w:p w:rsidR="0075327E" w:rsidRPr="00CF1B25" w:rsidRDefault="0075327E" w:rsidP="0075327E">
      <w:pPr>
        <w:pStyle w:val="a3"/>
        <w:numPr>
          <w:ilvl w:val="0"/>
          <w:numId w:val="7"/>
        </w:numPr>
        <w:jc w:val="both"/>
        <w:rPr>
          <w:lang w:val="en-GB"/>
        </w:rPr>
      </w:pPr>
      <w:r w:rsidRPr="00CF1B25">
        <w:rPr>
          <w:lang w:val="en-GB"/>
        </w:rPr>
        <w:t xml:space="preserve">Halata Daria – Head teacher of the Pathologic Anatomy Department, MD, PhD, Associate professor; Contact phone number: + 38-057-707-73-33; di.halata@knmu.edu.ua </w:t>
      </w:r>
    </w:p>
    <w:p w:rsidR="0075327E" w:rsidRPr="00CF1B25" w:rsidRDefault="0075327E" w:rsidP="0075327E">
      <w:pPr>
        <w:pStyle w:val="a8"/>
        <w:numPr>
          <w:ilvl w:val="0"/>
          <w:numId w:val="7"/>
        </w:numPr>
        <w:shd w:val="clear" w:color="auto" w:fill="FFFFFF"/>
        <w:spacing w:before="0" w:beforeAutospacing="0" w:after="0" w:afterAutospacing="0" w:line="288" w:lineRule="atLeast"/>
        <w:ind w:left="426" w:right="403"/>
        <w:rPr>
          <w:lang w:val="en-GB"/>
        </w:rPr>
      </w:pPr>
      <w:r w:rsidRPr="00CF1B25">
        <w:rPr>
          <w:lang w:val="en-GB"/>
        </w:rPr>
        <w:t>Hubina-Vakulik Halyna – MD, PhD, DSc, Professor; Contact phone number: +38-057-707-73-33; hi.hubina-vakulik@knmu.edu.ua</w:t>
      </w:r>
    </w:p>
    <w:p w:rsidR="0075327E" w:rsidRPr="00CF1B25" w:rsidRDefault="0075327E" w:rsidP="0075327E">
      <w:pPr>
        <w:pStyle w:val="a8"/>
        <w:numPr>
          <w:ilvl w:val="0"/>
          <w:numId w:val="7"/>
        </w:numPr>
        <w:shd w:val="clear" w:color="auto" w:fill="FFFFFF"/>
        <w:spacing w:before="0" w:beforeAutospacing="0" w:after="0" w:afterAutospacing="0" w:line="288" w:lineRule="atLeast"/>
        <w:ind w:left="426" w:right="403"/>
        <w:rPr>
          <w:lang w:val="en-GB"/>
        </w:rPr>
      </w:pPr>
      <w:r w:rsidRPr="00CF1B25">
        <w:rPr>
          <w:lang w:val="en-GB"/>
        </w:rPr>
        <w:t>Harhin Vitalii – MD, PhD, DSc, Professor; Contact phone number:</w:t>
      </w:r>
      <w:r w:rsidRPr="00CF1B25">
        <w:rPr>
          <w:shd w:val="clear" w:color="auto" w:fill="FFFFFF"/>
          <w:lang w:val="en-GB"/>
        </w:rPr>
        <w:t xml:space="preserve"> </w:t>
      </w:r>
      <w:r w:rsidRPr="00CF1B25">
        <w:rPr>
          <w:lang w:val="en-GB"/>
        </w:rPr>
        <w:t>+38-057-707-73-33; vv.harhin@knmu.edu.ua</w:t>
      </w:r>
    </w:p>
    <w:p w:rsidR="0075327E" w:rsidRPr="00CF1B25" w:rsidRDefault="0075327E" w:rsidP="0075327E">
      <w:pPr>
        <w:pStyle w:val="a8"/>
        <w:numPr>
          <w:ilvl w:val="0"/>
          <w:numId w:val="7"/>
        </w:numPr>
        <w:shd w:val="clear" w:color="auto" w:fill="FFFFFF"/>
        <w:spacing w:before="0" w:beforeAutospacing="0" w:after="0" w:afterAutospacing="0" w:line="288" w:lineRule="atLeast"/>
        <w:ind w:left="426" w:right="403"/>
        <w:rPr>
          <w:lang w:val="en-GB"/>
        </w:rPr>
      </w:pPr>
      <w:r w:rsidRPr="00CF1B25">
        <w:rPr>
          <w:lang w:val="en-GB"/>
        </w:rPr>
        <w:t xml:space="preserve">Pliten Oksana – MD, PhD, Associate professor; Contact phone number: +38-057-707-73-33; om.pliten@knmu.edu.ua; </w:t>
      </w:r>
    </w:p>
    <w:p w:rsidR="0075327E" w:rsidRPr="00CF1B25" w:rsidRDefault="0075327E" w:rsidP="0075327E">
      <w:pPr>
        <w:pStyle w:val="a8"/>
        <w:numPr>
          <w:ilvl w:val="0"/>
          <w:numId w:val="7"/>
        </w:numPr>
        <w:shd w:val="clear" w:color="auto" w:fill="FFFFFF"/>
        <w:tabs>
          <w:tab w:val="left" w:pos="426"/>
        </w:tabs>
        <w:spacing w:before="0" w:beforeAutospacing="0" w:after="0" w:afterAutospacing="0" w:line="288" w:lineRule="atLeast"/>
        <w:ind w:left="426" w:right="403"/>
        <w:rPr>
          <w:lang w:val="en-GB"/>
        </w:rPr>
      </w:pPr>
      <w:r w:rsidRPr="00CF1B25">
        <w:rPr>
          <w:lang w:val="en-GB"/>
        </w:rPr>
        <w:t>Potapov Serhii – MD, PhD, Associate professor; Contact phone number: +38-057-707-73-33; sm.potapov@knmu.edu.ua</w:t>
      </w:r>
    </w:p>
    <w:p w:rsidR="0075327E" w:rsidRPr="00CF1B25" w:rsidRDefault="0075327E" w:rsidP="0075327E">
      <w:pPr>
        <w:pStyle w:val="a8"/>
        <w:numPr>
          <w:ilvl w:val="0"/>
          <w:numId w:val="7"/>
        </w:numPr>
        <w:shd w:val="clear" w:color="auto" w:fill="FFFFFF"/>
        <w:spacing w:before="0" w:beforeAutospacing="0" w:after="0" w:afterAutospacing="0" w:line="288" w:lineRule="atLeast"/>
        <w:ind w:left="426" w:right="403"/>
        <w:rPr>
          <w:lang w:val="en-GB"/>
        </w:rPr>
      </w:pPr>
      <w:r w:rsidRPr="00CF1B25">
        <w:rPr>
          <w:lang w:val="en-GB"/>
        </w:rPr>
        <w:t>Myroshnychenko Myhailo – MD, PhD, DSc, Associate Professor; Contact phone number: +38-057-707-73-33; ms.myroshnychenko@knmu.edu.ua</w:t>
      </w:r>
    </w:p>
    <w:p w:rsidR="0075327E" w:rsidRPr="00CF1B25" w:rsidRDefault="0075327E" w:rsidP="0075327E">
      <w:pPr>
        <w:pStyle w:val="a8"/>
        <w:numPr>
          <w:ilvl w:val="0"/>
          <w:numId w:val="7"/>
        </w:numPr>
        <w:shd w:val="clear" w:color="auto" w:fill="FFFFFF"/>
        <w:spacing w:before="0" w:beforeAutospacing="0" w:after="0" w:afterAutospacing="0" w:line="288" w:lineRule="atLeast"/>
        <w:ind w:left="426" w:right="403"/>
        <w:rPr>
          <w:lang w:val="en-GB"/>
        </w:rPr>
      </w:pPr>
      <w:r w:rsidRPr="00CF1B25">
        <w:rPr>
          <w:lang w:val="en-GB"/>
        </w:rPr>
        <w:t>Bocharova Tetyana – MD, PhD, Associate professor; Contact phone number: +38-057-707-73-33; tv.bocharova@knmu.edu.ua</w:t>
      </w:r>
    </w:p>
    <w:p w:rsidR="0075327E" w:rsidRPr="00CF1B25" w:rsidRDefault="0075327E" w:rsidP="0075327E">
      <w:pPr>
        <w:pStyle w:val="a8"/>
        <w:numPr>
          <w:ilvl w:val="0"/>
          <w:numId w:val="7"/>
        </w:numPr>
        <w:shd w:val="clear" w:color="auto" w:fill="FFFFFF"/>
        <w:spacing w:before="0" w:beforeAutospacing="0" w:after="0" w:afterAutospacing="0" w:line="288" w:lineRule="atLeast"/>
        <w:ind w:left="426" w:right="403"/>
        <w:rPr>
          <w:lang w:val="en-GB"/>
        </w:rPr>
      </w:pPr>
      <w:r w:rsidRPr="00CF1B25">
        <w:rPr>
          <w:lang w:val="en-GB"/>
        </w:rPr>
        <w:t>Kaluzhyna Oksana – MD, PhD, Associate professor; Contact phone number: +38-057-707-73-33; ov.</w:t>
      </w:r>
      <w:hyperlink r:id="rId5" w:history="1">
        <w:r w:rsidRPr="00CF1B25">
          <w:rPr>
            <w:rStyle w:val="af1"/>
            <w:color w:val="auto"/>
            <w:u w:val="none"/>
            <w:lang w:val="en-GB"/>
          </w:rPr>
          <w:t>kaluzhina@</w:t>
        </w:r>
      </w:hyperlink>
      <w:r w:rsidRPr="00CF1B25">
        <w:rPr>
          <w:lang w:val="en-GB"/>
        </w:rPr>
        <w:t>knmu.edu.ua</w:t>
      </w:r>
    </w:p>
    <w:p w:rsidR="0075327E" w:rsidRPr="00CF1B25" w:rsidRDefault="0075327E" w:rsidP="0075327E">
      <w:pPr>
        <w:rPr>
          <w:color w:val="000000"/>
          <w:u w:val="single"/>
          <w:lang w:val="en-GB" w:eastAsia="uk-UA" w:bidi="uk-UA"/>
        </w:rPr>
      </w:pPr>
    </w:p>
    <w:p w:rsidR="0075327E" w:rsidRPr="00CF1B25" w:rsidRDefault="0075327E" w:rsidP="0075327E">
      <w:pPr>
        <w:jc w:val="both"/>
        <w:rPr>
          <w:color w:val="000000"/>
          <w:lang w:val="en-GB" w:eastAsia="uk-UA" w:bidi="uk-UA"/>
        </w:rPr>
      </w:pPr>
      <w:r w:rsidRPr="00CF1B25">
        <w:rPr>
          <w:color w:val="000000"/>
          <w:u w:val="single"/>
          <w:lang w:val="en-GB" w:eastAsia="uk-UA" w:bidi="uk-UA"/>
        </w:rPr>
        <w:t>Information about the consultations:</w:t>
      </w:r>
      <w:r w:rsidRPr="00CF1B25">
        <w:rPr>
          <w:color w:val="000000"/>
          <w:lang w:val="en-GB" w:eastAsia="uk-UA" w:bidi="uk-UA"/>
        </w:rPr>
        <w:t xml:space="preserve"> consultations in the University: Pathologic Anatomy Department, 4 Nauky Ave., Kharkiv, main building of KhNMU, 3 floor; </w:t>
      </w:r>
    </w:p>
    <w:p w:rsidR="0075327E" w:rsidRPr="00CF1B25" w:rsidRDefault="0075327E" w:rsidP="0075327E">
      <w:pPr>
        <w:jc w:val="both"/>
        <w:rPr>
          <w:color w:val="000000"/>
          <w:lang w:val="en-GB" w:eastAsia="uk-UA" w:bidi="uk-UA"/>
        </w:rPr>
      </w:pPr>
      <w:r w:rsidRPr="00CF1B25">
        <w:rPr>
          <w:color w:val="000000"/>
          <w:lang w:val="en-GB" w:eastAsia="uk-UA" w:bidi="uk-UA"/>
        </w:rPr>
        <w:t>O</w:t>
      </w:r>
      <w:r>
        <w:rPr>
          <w:color w:val="000000"/>
          <w:lang w:val="en-GB" w:eastAsia="uk-UA" w:bidi="uk-UA"/>
        </w:rPr>
        <w:t>nline consultations: Mon-Fri 9:</w:t>
      </w:r>
      <w:r w:rsidRPr="00CF1B25">
        <w:rPr>
          <w:color w:val="000000"/>
          <w:lang w:val="en-GB" w:eastAsia="uk-UA" w:bidi="uk-UA"/>
        </w:rPr>
        <w:t xml:space="preserve">00-15:00 </w:t>
      </w:r>
      <w:r w:rsidRPr="00CF1B25">
        <w:rPr>
          <w:rFonts w:eastAsia="Times New Roman"/>
          <w:color w:val="0000FF"/>
          <w:lang w:val="en-GB"/>
        </w:rPr>
        <w:t>http://31.128.79.157:8083/course/view.php?id=82</w:t>
      </w:r>
    </w:p>
    <w:p w:rsidR="0075327E" w:rsidRPr="00CF1B25" w:rsidRDefault="0075327E" w:rsidP="0075327E">
      <w:pPr>
        <w:jc w:val="both"/>
        <w:rPr>
          <w:color w:val="000000"/>
          <w:lang w:val="en-GB" w:eastAsia="uk-UA" w:bidi="uk-UA"/>
        </w:rPr>
      </w:pPr>
    </w:p>
    <w:p w:rsidR="0075327E" w:rsidRPr="00CF1B25" w:rsidRDefault="0075327E" w:rsidP="0075327E">
      <w:pPr>
        <w:pStyle w:val="a8"/>
        <w:shd w:val="clear" w:color="auto" w:fill="FFFFFF"/>
        <w:spacing w:before="0" w:beforeAutospacing="0" w:after="0" w:afterAutospacing="0" w:line="288" w:lineRule="atLeast"/>
        <w:ind w:right="403"/>
        <w:rPr>
          <w:lang w:val="en-GB"/>
        </w:rPr>
      </w:pPr>
      <w:r w:rsidRPr="00CF1B25">
        <w:rPr>
          <w:lang w:val="en-GB"/>
        </w:rPr>
        <w:t xml:space="preserve">Location of the Department: </w:t>
      </w:r>
      <w:r w:rsidRPr="00CF1B25">
        <w:rPr>
          <w:color w:val="000000"/>
          <w:lang w:val="en-GB" w:eastAsia="uk-UA" w:bidi="uk-UA"/>
        </w:rPr>
        <w:t>4 Nauky Ave., Kharkiv, main building of KhNMU, 3 floor</w:t>
      </w:r>
    </w:p>
    <w:p w:rsidR="0075327E" w:rsidRPr="00CF1B25" w:rsidRDefault="0075327E" w:rsidP="0075327E">
      <w:pPr>
        <w:jc w:val="both"/>
        <w:rPr>
          <w:b/>
          <w:lang w:val="en-GB"/>
        </w:rPr>
      </w:pPr>
    </w:p>
    <w:p w:rsidR="0075327E" w:rsidRPr="00CF1B25" w:rsidRDefault="0075327E" w:rsidP="0075327E">
      <w:pPr>
        <w:jc w:val="both"/>
        <w:rPr>
          <w:highlight w:val="yellow"/>
          <w:lang w:val="en-GB"/>
        </w:rPr>
      </w:pPr>
    </w:p>
    <w:p w:rsidR="0075327E" w:rsidRPr="00CF1B25" w:rsidRDefault="0075327E" w:rsidP="0075327E">
      <w:pPr>
        <w:pStyle w:val="25"/>
        <w:shd w:val="clear" w:color="auto" w:fill="auto"/>
        <w:tabs>
          <w:tab w:val="left" w:pos="851"/>
          <w:tab w:val="left" w:pos="993"/>
        </w:tabs>
        <w:spacing w:after="0" w:line="298" w:lineRule="exact"/>
        <w:ind w:firstLine="0"/>
        <w:rPr>
          <w:rFonts w:ascii="Times New Roman" w:hAnsi="Times New Roman" w:cs="Times New Roman"/>
          <w:b/>
          <w:sz w:val="24"/>
          <w:szCs w:val="24"/>
          <w:lang w:val="en-GB"/>
        </w:rPr>
      </w:pPr>
      <w:r>
        <w:rPr>
          <w:rFonts w:ascii="Times New Roman" w:hAnsi="Times New Roman" w:cs="Times New Roman"/>
          <w:b/>
          <w:sz w:val="24"/>
          <w:szCs w:val="24"/>
          <w:lang w:val="en-GB"/>
        </w:rPr>
        <w:t>Information about discipline</w:t>
      </w:r>
    </w:p>
    <w:p w:rsidR="0075327E" w:rsidRPr="00CF1B25" w:rsidRDefault="0075327E" w:rsidP="0075327E">
      <w:pPr>
        <w:rPr>
          <w:lang w:val="en-GB"/>
        </w:rPr>
      </w:pPr>
    </w:p>
    <w:p w:rsidR="0075327E" w:rsidRPr="00CF1B25" w:rsidRDefault="0075327E" w:rsidP="0075327E">
      <w:pPr>
        <w:pStyle w:val="25"/>
        <w:widowControl w:val="0"/>
        <w:numPr>
          <w:ilvl w:val="0"/>
          <w:numId w:val="21"/>
        </w:numPr>
        <w:shd w:val="clear" w:color="auto" w:fill="auto"/>
        <w:tabs>
          <w:tab w:val="left" w:pos="284"/>
          <w:tab w:val="left" w:pos="993"/>
        </w:tabs>
        <w:spacing w:after="0" w:line="298" w:lineRule="exact"/>
        <w:ind w:left="0" w:firstLine="0"/>
        <w:jc w:val="both"/>
        <w:rPr>
          <w:rFonts w:ascii="Times New Roman" w:hAnsi="Times New Roman" w:cs="Times New Roman"/>
          <w:sz w:val="24"/>
          <w:szCs w:val="24"/>
          <w:lang w:val="en-GB"/>
        </w:rPr>
      </w:pPr>
      <w:r w:rsidRPr="00CF1B25">
        <w:rPr>
          <w:rFonts w:ascii="Times New Roman" w:hAnsi="Times New Roman" w:cs="Times New Roman"/>
          <w:b/>
          <w:color w:val="000000"/>
          <w:sz w:val="24"/>
          <w:szCs w:val="24"/>
          <w:lang w:val="en-GB" w:eastAsia="uk-UA" w:bidi="uk-UA"/>
        </w:rPr>
        <w:t>Discipline description</w:t>
      </w:r>
    </w:p>
    <w:p w:rsidR="0075327E" w:rsidRPr="00CF1B25" w:rsidRDefault="0075327E" w:rsidP="0075327E">
      <w:pPr>
        <w:pStyle w:val="25"/>
        <w:shd w:val="clear" w:color="auto" w:fill="auto"/>
        <w:tabs>
          <w:tab w:val="left" w:pos="851"/>
          <w:tab w:val="left" w:pos="1418"/>
        </w:tabs>
        <w:spacing w:after="0" w:line="298" w:lineRule="exact"/>
        <w:ind w:left="709" w:firstLine="0"/>
        <w:jc w:val="both"/>
        <w:rPr>
          <w:rFonts w:ascii="Times New Roman" w:hAnsi="Times New Roman" w:cs="Times New Roman"/>
          <w:sz w:val="24"/>
          <w:szCs w:val="24"/>
          <w:u w:val="single"/>
          <w:lang w:val="en-GB"/>
        </w:rPr>
      </w:pPr>
      <w:r w:rsidRPr="00CF1B25">
        <w:rPr>
          <w:rFonts w:ascii="Times New Roman" w:hAnsi="Times New Roman" w:cs="Times New Roman"/>
          <w:sz w:val="24"/>
          <w:szCs w:val="24"/>
          <w:u w:val="single"/>
          <w:lang w:val="en-GB"/>
        </w:rPr>
        <w:t>Course</w:t>
      </w:r>
      <w:r>
        <w:rPr>
          <w:rFonts w:ascii="Times New Roman" w:hAnsi="Times New Roman" w:cs="Times New Roman"/>
          <w:sz w:val="24"/>
          <w:szCs w:val="24"/>
          <w:u w:val="single"/>
          <w:lang w:val="en-GB"/>
        </w:rPr>
        <w:t xml:space="preserve"> </w:t>
      </w:r>
      <w:r w:rsidRPr="00CF1B25">
        <w:rPr>
          <w:rFonts w:ascii="Times New Roman" w:hAnsi="Times New Roman" w:cs="Times New Roman"/>
          <w:sz w:val="24"/>
          <w:szCs w:val="24"/>
          <w:u w:val="single"/>
          <w:lang w:val="en-GB"/>
        </w:rPr>
        <w:t>3</w:t>
      </w:r>
    </w:p>
    <w:p w:rsidR="0075327E" w:rsidRPr="00CF1B25" w:rsidRDefault="0075327E" w:rsidP="0075327E">
      <w:pPr>
        <w:widowControl w:val="0"/>
        <w:tabs>
          <w:tab w:val="left" w:pos="851"/>
          <w:tab w:val="left" w:pos="1418"/>
        </w:tabs>
        <w:spacing w:line="298" w:lineRule="exact"/>
        <w:ind w:left="709"/>
        <w:jc w:val="both"/>
        <w:rPr>
          <w:rFonts w:eastAsia="Times New Roman"/>
          <w:u w:val="single"/>
          <w:lang w:val="en-GB"/>
        </w:rPr>
      </w:pPr>
      <w:r w:rsidRPr="00CF1B25">
        <w:rPr>
          <w:rFonts w:eastAsia="Times New Roman"/>
          <w:color w:val="000000"/>
          <w:u w:val="single"/>
          <w:lang w:val="en-GB" w:eastAsia="uk-UA" w:bidi="uk-UA"/>
        </w:rPr>
        <w:t>Semester</w:t>
      </w:r>
      <w:r>
        <w:rPr>
          <w:rFonts w:eastAsia="Times New Roman"/>
          <w:color w:val="000000"/>
          <w:u w:val="single"/>
          <w:lang w:val="en-GB" w:eastAsia="uk-UA" w:bidi="uk-UA"/>
        </w:rPr>
        <w:t xml:space="preserve">: </w:t>
      </w:r>
      <w:r w:rsidRPr="00CF1B25">
        <w:rPr>
          <w:rFonts w:eastAsia="Times New Roman"/>
          <w:color w:val="000000"/>
          <w:u w:val="single"/>
          <w:lang w:val="en-GB" w:eastAsia="uk-UA" w:bidi="uk-UA"/>
        </w:rPr>
        <w:t>5</w:t>
      </w:r>
      <w:r>
        <w:rPr>
          <w:rFonts w:eastAsia="Times New Roman"/>
          <w:color w:val="000000"/>
          <w:u w:val="single"/>
          <w:lang w:val="en-GB" w:eastAsia="uk-UA" w:bidi="uk-UA"/>
        </w:rPr>
        <w:t>,6</w:t>
      </w:r>
      <w:r w:rsidRPr="00CF1B25">
        <w:rPr>
          <w:rFonts w:eastAsia="Times New Roman"/>
          <w:color w:val="000000"/>
          <w:u w:val="single"/>
          <w:lang w:val="en-GB" w:eastAsia="uk-UA" w:bidi="uk-UA"/>
        </w:rPr>
        <w:t xml:space="preserve"> </w:t>
      </w:r>
    </w:p>
    <w:p w:rsidR="0075327E" w:rsidRPr="00CF1B25" w:rsidRDefault="0075327E" w:rsidP="0075327E">
      <w:pPr>
        <w:widowControl w:val="0"/>
        <w:tabs>
          <w:tab w:val="left" w:pos="851"/>
          <w:tab w:val="left" w:pos="1418"/>
        </w:tabs>
        <w:spacing w:line="298" w:lineRule="exact"/>
        <w:ind w:left="709"/>
        <w:jc w:val="both"/>
        <w:rPr>
          <w:rFonts w:eastAsia="Times New Roman"/>
          <w:lang w:val="en-GB"/>
        </w:rPr>
      </w:pPr>
      <w:r w:rsidRPr="00CF1B25">
        <w:rPr>
          <w:rFonts w:eastAsia="Times New Roman"/>
          <w:u w:val="single"/>
          <w:lang w:val="en-GB"/>
        </w:rPr>
        <w:t>Discipline content</w:t>
      </w:r>
      <w:r>
        <w:rPr>
          <w:rFonts w:eastAsia="Times New Roman"/>
          <w:u w:val="single"/>
          <w:lang w:val="en-GB"/>
        </w:rPr>
        <w:t>:</w:t>
      </w:r>
      <w:r>
        <w:rPr>
          <w:rFonts w:eastAsia="Times New Roman"/>
          <w:lang w:val="en-GB"/>
        </w:rPr>
        <w:t xml:space="preserve"> 7</w:t>
      </w:r>
      <w:r w:rsidRPr="00CF1B25">
        <w:rPr>
          <w:rFonts w:eastAsia="Times New Roman"/>
          <w:lang w:val="en-GB"/>
        </w:rPr>
        <w:t xml:space="preserve">,0 credits ECTS including </w:t>
      </w:r>
      <w:r>
        <w:rPr>
          <w:rFonts w:eastAsia="Times New Roman"/>
          <w:lang w:val="en-GB"/>
        </w:rPr>
        <w:t>7</w:t>
      </w:r>
      <w:r w:rsidRPr="00CF1B25">
        <w:rPr>
          <w:rFonts w:eastAsia="Times New Roman"/>
          <w:lang w:val="en-GB"/>
        </w:rPr>
        <w:t>0 hours of practical classes</w:t>
      </w:r>
      <w:r>
        <w:rPr>
          <w:rFonts w:eastAsia="Times New Roman"/>
          <w:lang w:val="en-GB"/>
        </w:rPr>
        <w:t>, 4</w:t>
      </w:r>
      <w:r w:rsidRPr="00CF1B25">
        <w:rPr>
          <w:rFonts w:eastAsia="Times New Roman"/>
          <w:lang w:val="en-GB"/>
        </w:rPr>
        <w:t>0 lecture hours</w:t>
      </w:r>
      <w:r>
        <w:rPr>
          <w:rFonts w:eastAsia="Times New Roman"/>
          <w:lang w:val="en-GB"/>
        </w:rPr>
        <w:t>, 10</w:t>
      </w:r>
      <w:r w:rsidRPr="00CF1B25">
        <w:rPr>
          <w:rFonts w:eastAsia="Times New Roman"/>
          <w:lang w:val="en-GB"/>
        </w:rPr>
        <w:t xml:space="preserve">0 </w:t>
      </w:r>
      <w:r>
        <w:rPr>
          <w:rFonts w:eastAsia="Times New Roman"/>
          <w:lang w:val="en-GB"/>
        </w:rPr>
        <w:t>hours of individual self-study</w:t>
      </w:r>
      <w:r w:rsidRPr="00CF1B25">
        <w:rPr>
          <w:rFonts w:eastAsia="Times New Roman"/>
          <w:lang w:val="en-GB"/>
        </w:rPr>
        <w:t xml:space="preserve"> of a student.</w:t>
      </w:r>
    </w:p>
    <w:p w:rsidR="0075327E" w:rsidRPr="00CF1B25" w:rsidRDefault="0075327E" w:rsidP="0075327E">
      <w:pPr>
        <w:widowControl w:val="0"/>
        <w:tabs>
          <w:tab w:val="left" w:pos="851"/>
          <w:tab w:val="left" w:pos="1418"/>
        </w:tabs>
        <w:spacing w:line="298" w:lineRule="exact"/>
        <w:ind w:firstLine="1134"/>
        <w:jc w:val="both"/>
        <w:rPr>
          <w:rFonts w:eastAsia="Times New Roman"/>
          <w:lang w:val="en-GB"/>
        </w:rPr>
      </w:pPr>
    </w:p>
    <w:p w:rsidR="0075327E" w:rsidRPr="00CF1B25" w:rsidRDefault="0075327E" w:rsidP="0075327E">
      <w:pPr>
        <w:ind w:firstLine="709"/>
        <w:jc w:val="both"/>
        <w:rPr>
          <w:rFonts w:eastAsia="Times New Roman"/>
          <w:lang w:val="en-GB"/>
        </w:rPr>
      </w:pPr>
      <w:r w:rsidRPr="00CF1B25">
        <w:rPr>
          <w:rFonts w:eastAsia="Times New Roman"/>
          <w:u w:val="single"/>
          <w:lang w:val="en-GB"/>
        </w:rPr>
        <w:t>General characteristics of the discipline</w:t>
      </w:r>
      <w:r w:rsidRPr="00CF1B25">
        <w:rPr>
          <w:rFonts w:eastAsia="Times New Roman"/>
          <w:lang w:val="en-GB"/>
        </w:rPr>
        <w:t xml:space="preserve"> Pathomorphology is an academic discipline that gives the concept of the structural basis of human diseases for enhance study of the basic medicine and the clinical picture of diseases with the subsequent use of knowledge in the practice of doctor.</w:t>
      </w:r>
    </w:p>
    <w:p w:rsidR="0075327E" w:rsidRPr="00CF1B25" w:rsidRDefault="0075327E" w:rsidP="0075327E">
      <w:pPr>
        <w:ind w:firstLine="709"/>
        <w:jc w:val="both"/>
        <w:rPr>
          <w:rFonts w:eastAsia="Times New Roman"/>
          <w:lang w:val="en-GB"/>
        </w:rPr>
      </w:pPr>
      <w:r w:rsidRPr="00CF1B25">
        <w:rPr>
          <w:rFonts w:eastAsia="Times New Roman"/>
          <w:lang w:val="en-GB"/>
        </w:rPr>
        <w:t>The study of the structural basis of human diseases consists of two sections: General and Clinical</w:t>
      </w:r>
      <w:r>
        <w:rPr>
          <w:rFonts w:eastAsia="Times New Roman"/>
          <w:lang w:val="en-GB"/>
        </w:rPr>
        <w:t xml:space="preserve"> (Systemic)</w:t>
      </w:r>
      <w:r w:rsidRPr="00CF1B25">
        <w:rPr>
          <w:rFonts w:eastAsia="Times New Roman"/>
          <w:lang w:val="en-GB"/>
        </w:rPr>
        <w:t xml:space="preserve"> Pathomorphology, and Thanatology.</w:t>
      </w:r>
    </w:p>
    <w:p w:rsidR="0075327E" w:rsidRPr="00CF1B25" w:rsidRDefault="0075327E" w:rsidP="0075327E">
      <w:pPr>
        <w:ind w:firstLine="709"/>
        <w:jc w:val="both"/>
        <w:rPr>
          <w:rFonts w:eastAsia="Times New Roman"/>
          <w:lang w:val="en-GB"/>
        </w:rPr>
      </w:pPr>
      <w:r w:rsidRPr="00CF1B25">
        <w:rPr>
          <w:rFonts w:eastAsia="Times New Roman"/>
          <w:lang w:val="en-GB"/>
        </w:rPr>
        <w:lastRenderedPageBreak/>
        <w:t>General Pathomorphology is the structural basic of typical general pathologic processes, which determine the morphologic and functional manifestations of diseases.</w:t>
      </w:r>
    </w:p>
    <w:p w:rsidR="0075327E" w:rsidRPr="00CF1B25" w:rsidRDefault="0075327E" w:rsidP="0075327E">
      <w:pPr>
        <w:ind w:firstLine="709"/>
        <w:jc w:val="both"/>
        <w:rPr>
          <w:rFonts w:eastAsia="Times New Roman"/>
          <w:lang w:val="en-GB"/>
        </w:rPr>
      </w:pPr>
      <w:r w:rsidRPr="00CF1B25">
        <w:rPr>
          <w:rFonts w:eastAsia="Times New Roman"/>
          <w:lang w:val="en-GB"/>
        </w:rPr>
        <w:t>S</w:t>
      </w:r>
      <w:r>
        <w:rPr>
          <w:rFonts w:eastAsia="Times New Roman"/>
          <w:lang w:val="en-GB"/>
        </w:rPr>
        <w:t>ystemic</w:t>
      </w:r>
      <w:r w:rsidRPr="00CF1B25">
        <w:rPr>
          <w:rFonts w:eastAsia="Times New Roman"/>
          <w:lang w:val="en-GB"/>
        </w:rPr>
        <w:t xml:space="preserve"> (clinical) Pathomorphology provides knowledge of the structural basis of human diseases and their clinical manifestations, recovery, complications and consequences (outcomes); knowledge of changes in diseases that develop in connection with changes in human living conditions and the environment (pathomorphosis); knowledge of diseases arising as a result of various medical procedures – preventive, diagnostic, treatment, cosmetic, anesthesiologic, resuscitation (pathology of therapy, resuscitation pathology, iatrogenic).</w:t>
      </w:r>
    </w:p>
    <w:p w:rsidR="0075327E" w:rsidRPr="00CF1B25" w:rsidRDefault="0075327E" w:rsidP="0075327E">
      <w:pPr>
        <w:ind w:firstLine="709"/>
        <w:jc w:val="both"/>
        <w:rPr>
          <w:rFonts w:eastAsia="Times New Roman"/>
          <w:lang w:val="en-GB"/>
        </w:rPr>
      </w:pPr>
      <w:r w:rsidRPr="00CF1B25">
        <w:rPr>
          <w:rFonts w:eastAsia="Times New Roman"/>
          <w:lang w:val="en-GB"/>
        </w:rPr>
        <w:t>Thanatology establishes knowledge about the causes, mechanisms and types of human death, on which modern advanced intensive care is based.</w:t>
      </w:r>
    </w:p>
    <w:p w:rsidR="0075327E" w:rsidRPr="00CF1B25" w:rsidRDefault="0075327E" w:rsidP="0075327E">
      <w:pPr>
        <w:ind w:firstLine="709"/>
        <w:jc w:val="both"/>
        <w:rPr>
          <w:rFonts w:eastAsia="Times New Roman"/>
          <w:lang w:val="en-GB"/>
        </w:rPr>
      </w:pPr>
      <w:r w:rsidRPr="00CF1B25">
        <w:rPr>
          <w:rFonts w:eastAsia="Times New Roman"/>
          <w:lang w:val="en-GB"/>
        </w:rPr>
        <w:t>The basis of knowledge about the organization and purpose of pathology department in hospital, practical work of the pathologist, skills of analysis and prevention of diagnostic and treatment mistakes, as well as the issuance of a medical certificate of death provides a special elective biopsy-autopsy course.</w:t>
      </w:r>
    </w:p>
    <w:p w:rsidR="0075327E" w:rsidRPr="00CF1B25" w:rsidRDefault="0075327E" w:rsidP="0075327E">
      <w:pPr>
        <w:spacing w:after="240"/>
        <w:ind w:firstLine="709"/>
        <w:jc w:val="both"/>
        <w:rPr>
          <w:rFonts w:eastAsia="Times New Roman"/>
          <w:lang w:val="en-GB"/>
        </w:rPr>
      </w:pPr>
      <w:r w:rsidRPr="00CF1B25">
        <w:rPr>
          <w:rFonts w:eastAsia="Times New Roman"/>
          <w:lang w:val="en-GB"/>
        </w:rPr>
        <w:t>The basis of Pathomorphology is pathologic anatomy.</w:t>
      </w:r>
    </w:p>
    <w:p w:rsidR="0075327E" w:rsidRPr="00CF1B25" w:rsidRDefault="0075327E" w:rsidP="0075327E">
      <w:pPr>
        <w:ind w:firstLine="709"/>
        <w:jc w:val="both"/>
        <w:rPr>
          <w:rFonts w:eastAsia="Times New Roman"/>
          <w:lang w:val="en-GB"/>
        </w:rPr>
      </w:pPr>
      <w:r w:rsidRPr="00CF1B25">
        <w:rPr>
          <w:rFonts w:eastAsia="Times New Roman"/>
          <w:lang w:val="en-GB"/>
        </w:rPr>
        <w:t>The subject of study of the discipline is the structural basis of human diseases for enhance study of the basis of medicine and the clinical picture of diseases with the subsequent use of knowledge in the practical work of the doctor.</w:t>
      </w:r>
    </w:p>
    <w:p w:rsidR="0075327E" w:rsidRPr="00CF1B25" w:rsidRDefault="0075327E" w:rsidP="0075327E">
      <w:pPr>
        <w:ind w:firstLine="709"/>
        <w:jc w:val="both"/>
        <w:rPr>
          <w:rFonts w:eastAsia="Times New Roman"/>
          <w:u w:val="single"/>
          <w:lang w:val="en-GB"/>
        </w:rPr>
      </w:pPr>
    </w:p>
    <w:p w:rsidR="0075327E" w:rsidRPr="00CF1B25" w:rsidRDefault="0075327E" w:rsidP="0075327E">
      <w:pPr>
        <w:ind w:firstLine="709"/>
        <w:jc w:val="both"/>
        <w:rPr>
          <w:rFonts w:eastAsia="Times New Roman"/>
          <w:lang w:val="en-GB"/>
        </w:rPr>
      </w:pPr>
      <w:r w:rsidRPr="00CF1B25">
        <w:rPr>
          <w:rFonts w:eastAsia="Times New Roman"/>
          <w:u w:val="single"/>
          <w:lang w:val="en-GB"/>
        </w:rPr>
        <w:t>The role and place of Pathomorphology in the system of training</w:t>
      </w:r>
      <w:r w:rsidRPr="00CF1B25">
        <w:rPr>
          <w:rFonts w:eastAsia="Times New Roman"/>
          <w:lang w:val="en-GB"/>
        </w:rPr>
        <w:t xml:space="preserve"> The basis of Pathomorphology is Pathologic anatomy (Pathology). Pathologic anatomy (from the Greek </w:t>
      </w:r>
      <w:r w:rsidRPr="00CF1B25">
        <w:rPr>
          <w:rFonts w:eastAsia="Times New Roman"/>
          <w:i/>
          <w:lang w:val="en-GB"/>
        </w:rPr>
        <w:t>pathos</w:t>
      </w:r>
      <w:r w:rsidRPr="00CF1B25">
        <w:rPr>
          <w:rFonts w:eastAsia="Times New Roman"/>
          <w:lang w:val="en-GB"/>
        </w:rPr>
        <w:t xml:space="preserve"> – suffering) – a basic science of the structural basis of disease and pathologic processes, which studies changes in organelles, cells, intercellular matrix, tissues and organs of the sick person, as well as the causes and mechanisms of death. Pathologic anatomy is both a clinical science and a branch of practical medicine, it plays a central role in the lifelong and postmortem diagnosis of human diseases. Diagnosis (Greek. </w:t>
      </w:r>
      <w:r w:rsidRPr="00CF1B25">
        <w:rPr>
          <w:rFonts w:eastAsia="Times New Roman"/>
          <w:i/>
          <w:lang w:val="en-GB"/>
        </w:rPr>
        <w:t>Diagnösis</w:t>
      </w:r>
      <w:r w:rsidRPr="00CF1B25">
        <w:rPr>
          <w:rFonts w:eastAsia="Times New Roman"/>
          <w:lang w:val="en-GB"/>
        </w:rPr>
        <w:t xml:space="preserve">) in medicine – is the recognition, definition of the disease. Pathologists who work in medical institutions and specialized pathology departments recognize diseases during the life of patients, as well as after their death. </w:t>
      </w:r>
    </w:p>
    <w:p w:rsidR="0075327E" w:rsidRPr="00CF1B25" w:rsidRDefault="0075327E" w:rsidP="0075327E">
      <w:pPr>
        <w:ind w:firstLine="709"/>
        <w:jc w:val="both"/>
        <w:rPr>
          <w:rFonts w:eastAsia="Times New Roman"/>
          <w:lang w:val="en-GB"/>
        </w:rPr>
      </w:pPr>
      <w:r w:rsidRPr="00CF1B25">
        <w:rPr>
          <w:rFonts w:eastAsia="Times New Roman"/>
          <w:lang w:val="en-GB"/>
        </w:rPr>
        <w:t xml:space="preserve">Without the study of Pathomorphology it is </w:t>
      </w:r>
      <w:r w:rsidRPr="00CF1B25">
        <w:rPr>
          <w:rFonts w:eastAsia="Times New Roman"/>
          <w:b/>
          <w:lang w:val="en-GB"/>
        </w:rPr>
        <w:t>impossible</w:t>
      </w:r>
      <w:r w:rsidRPr="00CF1B25">
        <w:rPr>
          <w:rFonts w:eastAsia="Times New Roman"/>
          <w:lang w:val="en-GB"/>
        </w:rPr>
        <w:t xml:space="preserve"> to understand the structural basis of pathologic processes, as well as it is impossible to obtain </w:t>
      </w:r>
      <w:r w:rsidRPr="00CF1B25">
        <w:rPr>
          <w:rFonts w:eastAsia="Times New Roman"/>
          <w:u w:val="single"/>
          <w:lang w:val="en-GB"/>
        </w:rPr>
        <w:t>any specialization of the doctor</w:t>
      </w:r>
      <w:r w:rsidRPr="00CF1B25">
        <w:rPr>
          <w:rFonts w:eastAsia="Times New Roman"/>
          <w:lang w:val="en-GB"/>
        </w:rPr>
        <w:t>.</w:t>
      </w:r>
    </w:p>
    <w:p w:rsidR="0075327E" w:rsidRPr="00CF1B25" w:rsidRDefault="0075327E" w:rsidP="0075327E">
      <w:pPr>
        <w:ind w:firstLine="709"/>
        <w:jc w:val="both"/>
        <w:rPr>
          <w:rFonts w:eastAsia="Times New Roman"/>
          <w:u w:val="single"/>
          <w:lang w:val="en-GB"/>
        </w:rPr>
      </w:pPr>
    </w:p>
    <w:p w:rsidR="0075327E" w:rsidRPr="00CF1B25" w:rsidRDefault="0075327E" w:rsidP="0075327E">
      <w:pPr>
        <w:ind w:firstLine="709"/>
        <w:rPr>
          <w:rFonts w:eastAsia="Times New Roman"/>
          <w:lang w:val="en-GB"/>
        </w:rPr>
      </w:pPr>
      <w:r w:rsidRPr="00CF1B25">
        <w:rPr>
          <w:rFonts w:eastAsia="Times New Roman"/>
          <w:u w:val="single"/>
          <w:lang w:val="en-GB"/>
        </w:rPr>
        <w:t xml:space="preserve">Discipline page in the Moodle system: </w:t>
      </w:r>
      <w:r w:rsidRPr="00CF1B25">
        <w:rPr>
          <w:rFonts w:eastAsia="Times New Roman"/>
          <w:lang w:val="en-GB"/>
        </w:rPr>
        <w:t>http://31.128.79.157:8083/course/view.php?id=235#section-14</w:t>
      </w:r>
    </w:p>
    <w:p w:rsidR="0075327E" w:rsidRPr="00CF1B25" w:rsidRDefault="0075327E" w:rsidP="0075327E">
      <w:pPr>
        <w:ind w:firstLine="1134"/>
        <w:jc w:val="both"/>
        <w:rPr>
          <w:rFonts w:eastAsia="Times New Roman"/>
          <w:u w:val="single"/>
          <w:lang w:val="en-GB"/>
        </w:rPr>
      </w:pPr>
    </w:p>
    <w:p w:rsidR="0075327E" w:rsidRPr="00CF1B25" w:rsidRDefault="0075327E" w:rsidP="0075327E">
      <w:pPr>
        <w:spacing w:after="240"/>
        <w:jc w:val="both"/>
        <w:rPr>
          <w:rFonts w:eastAsia="Times New Roman"/>
          <w:b/>
          <w:lang w:val="en-GB"/>
        </w:rPr>
      </w:pPr>
      <w:r w:rsidRPr="00CF1B25">
        <w:rPr>
          <w:rFonts w:eastAsia="Times New Roman"/>
          <w:b/>
          <w:lang w:val="en-GB"/>
        </w:rPr>
        <w:t>2. The purpose and objectives of the discipline</w:t>
      </w:r>
    </w:p>
    <w:p w:rsidR="0075327E" w:rsidRPr="00CF1B25" w:rsidRDefault="0075327E" w:rsidP="0075327E">
      <w:pPr>
        <w:ind w:firstLine="709"/>
        <w:jc w:val="both"/>
        <w:rPr>
          <w:rFonts w:eastAsia="Times New Roman"/>
          <w:lang w:val="en-GB"/>
        </w:rPr>
      </w:pPr>
      <w:r w:rsidRPr="00CF1B25">
        <w:rPr>
          <w:rFonts w:eastAsia="Times New Roman"/>
          <w:lang w:val="en-GB"/>
        </w:rPr>
        <w:t xml:space="preserve">The </w:t>
      </w:r>
      <w:r w:rsidRPr="00CB7A4B">
        <w:rPr>
          <w:rFonts w:eastAsia="Times New Roman"/>
          <w:b/>
          <w:lang w:val="en-GB"/>
        </w:rPr>
        <w:t>purpose</w:t>
      </w:r>
      <w:r w:rsidRPr="00CF1B25">
        <w:rPr>
          <w:rFonts w:eastAsia="Times New Roman"/>
          <w:lang w:val="en-GB"/>
        </w:rPr>
        <w:t xml:space="preserve"> of the discipline "Pathomorphology" is to study the microscopic and ultramicroscopic structure of human organs, their development and changes in various living conditions; to study the clinic, differential diagnosis and use of knowledge in the practice of doctor, taking into account age.</w:t>
      </w:r>
    </w:p>
    <w:p w:rsidR="0075327E" w:rsidRPr="00CF1B25" w:rsidRDefault="0075327E" w:rsidP="0075327E">
      <w:pPr>
        <w:ind w:firstLine="709"/>
        <w:jc w:val="both"/>
        <w:rPr>
          <w:rFonts w:eastAsia="Times New Roman"/>
          <w:lang w:val="en-GB"/>
        </w:rPr>
      </w:pPr>
      <w:r w:rsidRPr="00CF1B25">
        <w:rPr>
          <w:rFonts w:eastAsia="Times New Roman"/>
          <w:lang w:val="en-GB"/>
        </w:rPr>
        <w:t xml:space="preserve">The main </w:t>
      </w:r>
      <w:r w:rsidRPr="00CF1B25">
        <w:rPr>
          <w:rFonts w:eastAsia="Times New Roman"/>
          <w:b/>
          <w:lang w:val="en-GB"/>
        </w:rPr>
        <w:t xml:space="preserve">objectives </w:t>
      </w:r>
      <w:r w:rsidRPr="00CF1B25">
        <w:rPr>
          <w:rFonts w:eastAsia="Times New Roman"/>
          <w:lang w:val="en-GB"/>
        </w:rPr>
        <w:t>of studying the discipline are:</w:t>
      </w:r>
    </w:p>
    <w:p w:rsidR="0075327E" w:rsidRPr="00CF1B25" w:rsidRDefault="0075327E" w:rsidP="0075327E">
      <w:pPr>
        <w:pStyle w:val="a3"/>
        <w:numPr>
          <w:ilvl w:val="0"/>
          <w:numId w:val="30"/>
        </w:numPr>
        <w:ind w:left="284"/>
        <w:jc w:val="both"/>
        <w:rPr>
          <w:rFonts w:eastAsia="Times New Roman"/>
          <w:lang w:val="en-GB"/>
        </w:rPr>
      </w:pPr>
      <w:r w:rsidRPr="00CF1B25">
        <w:rPr>
          <w:rFonts w:eastAsia="Times New Roman"/>
          <w:lang w:val="en-GB"/>
        </w:rPr>
        <w:t>Study of typical general pathologic processes which determine the morphologic manifestations of diseases.</w:t>
      </w:r>
    </w:p>
    <w:p w:rsidR="0075327E" w:rsidRPr="00CF1B25" w:rsidRDefault="0075327E" w:rsidP="0075327E">
      <w:pPr>
        <w:pStyle w:val="a3"/>
        <w:numPr>
          <w:ilvl w:val="0"/>
          <w:numId w:val="30"/>
        </w:numPr>
        <w:ind w:left="284"/>
        <w:jc w:val="both"/>
        <w:rPr>
          <w:rFonts w:eastAsia="Times New Roman"/>
          <w:lang w:val="en-GB"/>
        </w:rPr>
      </w:pPr>
      <w:r w:rsidRPr="00CF1B25">
        <w:rPr>
          <w:rFonts w:eastAsia="Times New Roman"/>
          <w:lang w:val="en-GB"/>
        </w:rPr>
        <w:t>To study the structural basis of the diseases development and their clinical manifestations, the structural basis of recovery, complications and consequences (outcomes).</w:t>
      </w:r>
    </w:p>
    <w:p w:rsidR="0075327E" w:rsidRPr="00CF1B25" w:rsidRDefault="0075327E" w:rsidP="0075327E">
      <w:pPr>
        <w:pStyle w:val="a3"/>
        <w:numPr>
          <w:ilvl w:val="0"/>
          <w:numId w:val="30"/>
        </w:numPr>
        <w:ind w:left="284"/>
        <w:jc w:val="both"/>
        <w:rPr>
          <w:rFonts w:eastAsia="Times New Roman"/>
          <w:lang w:val="en-GB"/>
        </w:rPr>
      </w:pPr>
      <w:r w:rsidRPr="00CF1B25">
        <w:rPr>
          <w:rFonts w:eastAsia="Times New Roman"/>
          <w:lang w:val="en-GB"/>
        </w:rPr>
        <w:t>To study methods of pathomorphologic examination: autopsy, biopsy.</w:t>
      </w:r>
    </w:p>
    <w:p w:rsidR="0075327E" w:rsidRPr="00CF1B25" w:rsidRDefault="0075327E" w:rsidP="0075327E">
      <w:pPr>
        <w:spacing w:after="240"/>
        <w:rPr>
          <w:b/>
          <w:color w:val="000000"/>
          <w:lang w:val="en-GB" w:eastAsia="uk-UA" w:bidi="uk-UA"/>
        </w:rPr>
      </w:pPr>
    </w:p>
    <w:p w:rsidR="0075327E" w:rsidRPr="00CF1B25" w:rsidRDefault="0075327E" w:rsidP="0075327E">
      <w:pPr>
        <w:pStyle w:val="25"/>
        <w:widowControl w:val="0"/>
        <w:numPr>
          <w:ilvl w:val="0"/>
          <w:numId w:val="31"/>
        </w:numPr>
        <w:shd w:val="clear" w:color="auto" w:fill="auto"/>
        <w:tabs>
          <w:tab w:val="left" w:pos="66"/>
          <w:tab w:val="left" w:pos="567"/>
        </w:tabs>
        <w:spacing w:after="0" w:line="298" w:lineRule="exact"/>
        <w:ind w:left="0" w:firstLine="0"/>
        <w:jc w:val="both"/>
        <w:rPr>
          <w:rFonts w:ascii="Times New Roman" w:hAnsi="Times New Roman" w:cs="Times New Roman"/>
          <w:b/>
          <w:sz w:val="24"/>
          <w:szCs w:val="24"/>
          <w:lang w:val="en-GB"/>
        </w:rPr>
      </w:pPr>
      <w:r w:rsidRPr="00CF1B25">
        <w:rPr>
          <w:rFonts w:ascii="Times New Roman" w:hAnsi="Times New Roman" w:cs="Times New Roman"/>
          <w:b/>
          <w:color w:val="000000"/>
          <w:sz w:val="24"/>
          <w:szCs w:val="24"/>
          <w:lang w:val="en-GB" w:eastAsia="uk-UA" w:bidi="uk-UA"/>
        </w:rPr>
        <w:t>Status of a discipline</w:t>
      </w:r>
      <w:r w:rsidRPr="00CF1B25">
        <w:rPr>
          <w:rFonts w:ascii="Times New Roman" w:hAnsi="Times New Roman" w:cs="Times New Roman"/>
          <w:color w:val="000000"/>
          <w:sz w:val="24"/>
          <w:szCs w:val="24"/>
          <w:lang w:val="en-GB" w:eastAsia="uk-UA" w:bidi="uk-UA"/>
        </w:rPr>
        <w:t xml:space="preserve"> Pathomorphology is a basic essential discipline, the format of which is combined learning, ie a combination of traditional forms of classroom learning with elements of distance learning in Moodle.</w:t>
      </w:r>
    </w:p>
    <w:p w:rsidR="0075327E" w:rsidRPr="00CF1B25" w:rsidRDefault="0075327E" w:rsidP="0075327E">
      <w:pPr>
        <w:tabs>
          <w:tab w:val="left" w:pos="66"/>
        </w:tabs>
        <w:ind w:left="360"/>
        <w:jc w:val="both"/>
        <w:rPr>
          <w:lang w:val="en-GB"/>
        </w:rPr>
      </w:pPr>
    </w:p>
    <w:p w:rsidR="0075327E" w:rsidRPr="00CF1B25" w:rsidRDefault="0075327E" w:rsidP="0075327E">
      <w:pPr>
        <w:pStyle w:val="a3"/>
        <w:numPr>
          <w:ilvl w:val="0"/>
          <w:numId w:val="31"/>
        </w:numPr>
        <w:tabs>
          <w:tab w:val="left" w:pos="851"/>
        </w:tabs>
        <w:ind w:left="0" w:firstLine="426"/>
        <w:jc w:val="both"/>
        <w:rPr>
          <w:lang w:val="en-GB"/>
        </w:rPr>
      </w:pPr>
      <w:r w:rsidRPr="00CF1B25">
        <w:rPr>
          <w:b/>
          <w:lang w:val="en-GB"/>
        </w:rPr>
        <w:t xml:space="preserve">Teaching methods </w:t>
      </w:r>
      <w:r w:rsidRPr="00CF1B25">
        <w:rPr>
          <w:lang w:val="en-GB"/>
        </w:rPr>
        <w:t>Types of educational activities of students according to the curriculum are: a) lectures, b) practical classes, c) individual self-</w:t>
      </w:r>
      <w:r>
        <w:rPr>
          <w:lang w:val="en-GB"/>
        </w:rPr>
        <w:t>study</w:t>
      </w:r>
      <w:r w:rsidRPr="00CF1B25">
        <w:rPr>
          <w:lang w:val="en-GB"/>
        </w:rPr>
        <w:t xml:space="preserve"> of students (I</w:t>
      </w:r>
      <w:r>
        <w:rPr>
          <w:lang w:val="en-GB"/>
        </w:rPr>
        <w:t>S</w:t>
      </w:r>
      <w:r w:rsidRPr="00CF1B25">
        <w:rPr>
          <w:lang w:val="en-GB"/>
        </w:rPr>
        <w:t>S).</w:t>
      </w:r>
    </w:p>
    <w:p w:rsidR="0075327E" w:rsidRPr="00CF1B25" w:rsidRDefault="0075327E" w:rsidP="0075327E">
      <w:pPr>
        <w:tabs>
          <w:tab w:val="left" w:pos="66"/>
        </w:tabs>
        <w:jc w:val="both"/>
        <w:rPr>
          <w:lang w:val="en-GB"/>
        </w:rPr>
      </w:pPr>
      <w:r w:rsidRPr="00CF1B25">
        <w:rPr>
          <w:lang w:val="en-GB"/>
        </w:rPr>
        <w:t>The topics of the lecture course reveal the problematic issues of the relevant sections of Pathomorphology; lecture material is in the methodologic guidelines and in the course of the Pathological Anatomy Department in the Moodle system.</w:t>
      </w:r>
    </w:p>
    <w:p w:rsidR="0075327E" w:rsidRPr="00CF1B25" w:rsidRDefault="0075327E" w:rsidP="0075327E">
      <w:pPr>
        <w:tabs>
          <w:tab w:val="left" w:pos="66"/>
        </w:tabs>
        <w:jc w:val="both"/>
        <w:rPr>
          <w:lang w:val="en-GB"/>
        </w:rPr>
      </w:pPr>
      <w:r w:rsidRPr="00CF1B25">
        <w:rPr>
          <w:lang w:val="en-GB"/>
        </w:rPr>
        <w:t>Practical classes include:</w:t>
      </w:r>
    </w:p>
    <w:p w:rsidR="0075327E" w:rsidRPr="00CF1B25" w:rsidRDefault="0075327E" w:rsidP="0075327E">
      <w:pPr>
        <w:tabs>
          <w:tab w:val="left" w:pos="66"/>
        </w:tabs>
        <w:jc w:val="both"/>
        <w:rPr>
          <w:lang w:val="en-GB"/>
        </w:rPr>
      </w:pPr>
      <w:r w:rsidRPr="00CF1B25">
        <w:rPr>
          <w:lang w:val="en-GB"/>
        </w:rPr>
        <w:t>1) research by students of gross changes of the affected organs and systems at the general or special pathological processes;</w:t>
      </w:r>
    </w:p>
    <w:p w:rsidR="0075327E" w:rsidRPr="00CF1B25" w:rsidRDefault="0075327E" w:rsidP="0075327E">
      <w:pPr>
        <w:tabs>
          <w:tab w:val="left" w:pos="66"/>
        </w:tabs>
        <w:jc w:val="both"/>
        <w:rPr>
          <w:lang w:val="en-GB"/>
        </w:rPr>
      </w:pPr>
      <w:r w:rsidRPr="00CF1B25">
        <w:rPr>
          <w:lang w:val="en-GB"/>
        </w:rPr>
        <w:t>2) research by students of microscopic changes of the affected cells, tissues and organs at the general or special pathological processes;</w:t>
      </w:r>
    </w:p>
    <w:p w:rsidR="0075327E" w:rsidRPr="00CF1B25" w:rsidRDefault="0075327E" w:rsidP="0075327E">
      <w:pPr>
        <w:tabs>
          <w:tab w:val="left" w:pos="66"/>
        </w:tabs>
        <w:jc w:val="both"/>
        <w:rPr>
          <w:lang w:val="en-GB"/>
        </w:rPr>
      </w:pPr>
      <w:r w:rsidRPr="00CF1B25">
        <w:rPr>
          <w:lang w:val="en-GB"/>
        </w:rPr>
        <w:t>3) solving situational problems (assessment of morphological changes in various pathologic processes) that have a clinical and anatomical direction.</w:t>
      </w:r>
    </w:p>
    <w:p w:rsidR="0075327E" w:rsidRPr="00CF1B25" w:rsidRDefault="0075327E" w:rsidP="0075327E">
      <w:pPr>
        <w:tabs>
          <w:tab w:val="left" w:pos="66"/>
        </w:tabs>
        <w:jc w:val="both"/>
        <w:rPr>
          <w:lang w:val="en-GB"/>
        </w:rPr>
      </w:pPr>
      <w:r w:rsidRPr="00CF1B25">
        <w:rPr>
          <w:lang w:val="en-GB"/>
        </w:rPr>
        <w:t>Students are encouraged to keep records of practical classes in albums for practical classes, in which they describe the gross and microscopic changes of organs, tissues and cells in certain pathological processes and mark them on microphotographs.</w:t>
      </w:r>
    </w:p>
    <w:p w:rsidR="0075327E" w:rsidRPr="00CF1B25" w:rsidRDefault="0075327E" w:rsidP="0075327E">
      <w:pPr>
        <w:pStyle w:val="21"/>
        <w:spacing w:after="0" w:line="240" w:lineRule="auto"/>
        <w:ind w:left="0"/>
        <w:jc w:val="both"/>
        <w:rPr>
          <w:sz w:val="24"/>
          <w:lang w:val="en-GB"/>
        </w:rPr>
      </w:pPr>
    </w:p>
    <w:p w:rsidR="0075327E" w:rsidRPr="00CF1B25" w:rsidRDefault="0075327E" w:rsidP="0075327E">
      <w:pPr>
        <w:pStyle w:val="a3"/>
        <w:numPr>
          <w:ilvl w:val="0"/>
          <w:numId w:val="31"/>
        </w:numPr>
        <w:spacing w:after="240"/>
        <w:rPr>
          <w:b/>
          <w:lang w:val="en-GB"/>
        </w:rPr>
      </w:pPr>
      <w:r w:rsidRPr="00CF1B25">
        <w:rPr>
          <w:b/>
          <w:color w:val="000000"/>
          <w:lang w:val="en-GB" w:eastAsia="uk-UA" w:bidi="uk-UA"/>
        </w:rPr>
        <w:t>Suggested text-books:</w:t>
      </w:r>
    </w:p>
    <w:p w:rsidR="0075327E" w:rsidRPr="00CF1B25" w:rsidRDefault="0075327E" w:rsidP="0075327E">
      <w:pPr>
        <w:pStyle w:val="a3"/>
        <w:numPr>
          <w:ilvl w:val="0"/>
          <w:numId w:val="26"/>
        </w:numPr>
        <w:shd w:val="clear" w:color="auto" w:fill="FFFFFF"/>
        <w:ind w:left="284" w:hanging="284"/>
        <w:jc w:val="both"/>
        <w:rPr>
          <w:lang w:val="en-GB"/>
        </w:rPr>
      </w:pPr>
      <w:r w:rsidRPr="00CF1B25">
        <w:rPr>
          <w:lang w:val="en-GB"/>
        </w:rPr>
        <w:t>Pathomorphology: textbook / I.V. Sorokina, V.D. Markovskyi, D.I. Halata et al. ; edited by I.V. Sorokina, V.D. Markovskyi, D.I. Halata. – Kyiv : AUS Medicine publishing, 2019. – 320 p. + 2 colour inserts (8p. + 12 p.).</w:t>
      </w:r>
    </w:p>
    <w:p w:rsidR="0075327E" w:rsidRPr="00CF1B25" w:rsidRDefault="0075327E" w:rsidP="0075327E">
      <w:pPr>
        <w:pStyle w:val="a3"/>
        <w:numPr>
          <w:ilvl w:val="0"/>
          <w:numId w:val="26"/>
        </w:numPr>
        <w:shd w:val="clear" w:color="auto" w:fill="FFFFFF"/>
        <w:ind w:left="284" w:hanging="284"/>
        <w:jc w:val="both"/>
        <w:rPr>
          <w:lang w:val="en-GB"/>
        </w:rPr>
      </w:pPr>
      <w:r w:rsidRPr="00CF1B25">
        <w:rPr>
          <w:lang w:val="en-GB"/>
        </w:rPr>
        <w:t>Robbins &amp; Cotran Pathologic Basis of Disease, 10</w:t>
      </w:r>
      <w:r w:rsidRPr="00CF1B25">
        <w:rPr>
          <w:vertAlign w:val="superscript"/>
          <w:lang w:val="en-GB"/>
        </w:rPr>
        <w:t>th</w:t>
      </w:r>
      <w:r w:rsidRPr="00CF1B25">
        <w:rPr>
          <w:lang w:val="en-GB"/>
        </w:rPr>
        <w:t xml:space="preserve"> Edition / Elsevier, 2017. – 952 p.</w:t>
      </w:r>
    </w:p>
    <w:p w:rsidR="0075327E" w:rsidRPr="00CF1B25" w:rsidRDefault="0075327E" w:rsidP="0075327E">
      <w:pPr>
        <w:pStyle w:val="a3"/>
        <w:numPr>
          <w:ilvl w:val="0"/>
          <w:numId w:val="26"/>
        </w:numPr>
        <w:shd w:val="clear" w:color="auto" w:fill="FFFFFF"/>
        <w:ind w:left="284" w:hanging="284"/>
        <w:jc w:val="both"/>
        <w:rPr>
          <w:lang w:val="en-GB"/>
        </w:rPr>
      </w:pPr>
      <w:r w:rsidRPr="00CF1B25">
        <w:rPr>
          <w:lang w:val="en-GB"/>
        </w:rPr>
        <w:t xml:space="preserve">Oral and Maxillofacial Pathology / Brad W. Neville &amp; Douglas D. Damm &amp; Carl M. Allen &amp; Angela C. Chi / Elsevier, - 2015. - 928 p </w:t>
      </w:r>
    </w:p>
    <w:p w:rsidR="0075327E" w:rsidRPr="00CF1B25" w:rsidRDefault="0075327E" w:rsidP="0075327E">
      <w:pPr>
        <w:pStyle w:val="a3"/>
        <w:numPr>
          <w:ilvl w:val="0"/>
          <w:numId w:val="26"/>
        </w:numPr>
        <w:shd w:val="clear" w:color="auto" w:fill="FFFFFF"/>
        <w:ind w:left="284" w:hanging="284"/>
        <w:jc w:val="both"/>
        <w:rPr>
          <w:lang w:val="en-GB"/>
        </w:rPr>
      </w:pPr>
      <w:r w:rsidRPr="00CF1B25">
        <w:rPr>
          <w:lang w:val="en-GB"/>
        </w:rPr>
        <w:t xml:space="preserve">Oral Pathology: Clinical Pathologic Correlations, 6th Edition / Joseph A. Regezi &amp; James J. Sciubba / 2016. - 492 p. </w:t>
      </w:r>
    </w:p>
    <w:p w:rsidR="0075327E" w:rsidRPr="00CF1B25" w:rsidRDefault="0075327E" w:rsidP="0075327E">
      <w:pPr>
        <w:pStyle w:val="a3"/>
        <w:numPr>
          <w:ilvl w:val="0"/>
          <w:numId w:val="26"/>
        </w:numPr>
        <w:shd w:val="clear" w:color="auto" w:fill="FFFFFF"/>
        <w:ind w:left="284" w:hanging="284"/>
        <w:jc w:val="both"/>
        <w:rPr>
          <w:lang w:val="en-GB"/>
        </w:rPr>
      </w:pPr>
      <w:r w:rsidRPr="00CF1B25">
        <w:rPr>
          <w:lang w:val="en-GB"/>
        </w:rPr>
        <w:t>Textbook of Pathology Harsh Mohan // Jaypee Brothers Medical Publishers (P) Ltd. – India, 2010. – 933 p.</w:t>
      </w:r>
    </w:p>
    <w:p w:rsidR="0075327E" w:rsidRPr="00CF1B25" w:rsidRDefault="0075327E" w:rsidP="0075327E">
      <w:pPr>
        <w:pStyle w:val="a3"/>
        <w:numPr>
          <w:ilvl w:val="0"/>
          <w:numId w:val="26"/>
        </w:numPr>
        <w:shd w:val="clear" w:color="auto" w:fill="FFFFFF"/>
        <w:ind w:left="284" w:hanging="284"/>
        <w:jc w:val="both"/>
        <w:rPr>
          <w:kern w:val="36"/>
          <w:lang w:val="en-GB"/>
        </w:rPr>
      </w:pPr>
      <w:r w:rsidRPr="00CF1B25">
        <w:rPr>
          <w:kern w:val="36"/>
          <w:lang w:val="en-GB"/>
        </w:rPr>
        <w:t>Anderson's Pathology / Edited by John M. Kissane. The C.V. Mosby Company. – Toronto – Philadelphia, 1990. –2196 p.</w:t>
      </w:r>
    </w:p>
    <w:p w:rsidR="0075327E" w:rsidRPr="00CF1B25" w:rsidRDefault="0075327E" w:rsidP="0075327E">
      <w:pPr>
        <w:pStyle w:val="a3"/>
        <w:spacing w:after="240"/>
        <w:ind w:left="360"/>
        <w:rPr>
          <w:b/>
          <w:lang w:val="en-GB"/>
        </w:rPr>
      </w:pPr>
    </w:p>
    <w:p w:rsidR="0075327E" w:rsidRPr="00CF1B25" w:rsidRDefault="0075327E" w:rsidP="0075327E">
      <w:pPr>
        <w:pStyle w:val="a3"/>
        <w:numPr>
          <w:ilvl w:val="0"/>
          <w:numId w:val="31"/>
        </w:numPr>
        <w:tabs>
          <w:tab w:val="left" w:pos="142"/>
          <w:tab w:val="left" w:pos="426"/>
        </w:tabs>
        <w:ind w:left="142" w:firstLine="0"/>
        <w:jc w:val="both"/>
        <w:rPr>
          <w:lang w:val="en-GB"/>
        </w:rPr>
      </w:pPr>
      <w:r w:rsidRPr="00CF1B25">
        <w:rPr>
          <w:b/>
          <w:lang w:val="en-GB"/>
        </w:rPr>
        <w:t>Discipline prerequisite:</w:t>
      </w:r>
      <w:r w:rsidRPr="00CF1B25">
        <w:rPr>
          <w:i/>
          <w:lang w:val="en-GB"/>
        </w:rPr>
        <w:t xml:space="preserve"> </w:t>
      </w:r>
      <w:r w:rsidRPr="00CF1B25">
        <w:rPr>
          <w:rFonts w:eastAsia="Times New Roman"/>
          <w:lang w:val="en-GB"/>
        </w:rPr>
        <w:t>human anatomy and physiology, histology, cytology, embryology and genetics, microbiology, virology and immunology, biological chemistry, medical biology, medical physics</w:t>
      </w:r>
      <w:r w:rsidRPr="00CF1B25">
        <w:rPr>
          <w:lang w:val="en-GB"/>
        </w:rPr>
        <w:t>;</w:t>
      </w:r>
    </w:p>
    <w:p w:rsidR="0075327E" w:rsidRPr="00CF1B25" w:rsidRDefault="0075327E" w:rsidP="0075327E">
      <w:pPr>
        <w:ind w:firstLine="426"/>
        <w:jc w:val="both"/>
        <w:rPr>
          <w:lang w:val="en-GB"/>
        </w:rPr>
      </w:pPr>
      <w:r w:rsidRPr="00CF1B25">
        <w:rPr>
          <w:b/>
          <w:lang w:val="en-GB"/>
        </w:rPr>
        <w:t>Discipline corequisite:</w:t>
      </w:r>
      <w:r w:rsidRPr="00CF1B25">
        <w:rPr>
          <w:lang w:val="en-GB"/>
        </w:rPr>
        <w:t xml:space="preserve"> pathologic physiology, propaedeutic of internal medicine, general surgery;</w:t>
      </w:r>
    </w:p>
    <w:p w:rsidR="0075327E" w:rsidRPr="00CF1B25" w:rsidRDefault="0075327E" w:rsidP="0075327E">
      <w:pPr>
        <w:spacing w:after="240"/>
        <w:ind w:firstLine="426"/>
        <w:jc w:val="both"/>
        <w:rPr>
          <w:lang w:val="en-GB"/>
        </w:rPr>
      </w:pPr>
      <w:r w:rsidRPr="00CF1B25">
        <w:rPr>
          <w:b/>
          <w:lang w:val="en-GB"/>
        </w:rPr>
        <w:t>Discipline postrequisite:</w:t>
      </w:r>
      <w:r w:rsidRPr="00CF1B25">
        <w:rPr>
          <w:i/>
          <w:lang w:val="en-GB"/>
        </w:rPr>
        <w:t xml:space="preserve"> </w:t>
      </w:r>
      <w:r w:rsidRPr="00CF1B25">
        <w:rPr>
          <w:lang w:val="en-GB"/>
        </w:rPr>
        <w:t>dentistry, internal medicine, genetics, family medicine, obstetrics and gynecology, surgery, infectious diseases.</w:t>
      </w:r>
    </w:p>
    <w:p w:rsidR="0075327E" w:rsidRPr="00CF1B25" w:rsidRDefault="0075327E" w:rsidP="0075327E">
      <w:pPr>
        <w:pStyle w:val="25"/>
        <w:tabs>
          <w:tab w:val="left" w:pos="851"/>
          <w:tab w:val="left" w:pos="993"/>
        </w:tabs>
        <w:spacing w:after="240" w:line="298" w:lineRule="exact"/>
        <w:rPr>
          <w:rFonts w:ascii="Times New Roman" w:eastAsia="Calibri" w:hAnsi="Times New Roman" w:cs="Times New Roman"/>
          <w:b/>
          <w:color w:val="000000"/>
          <w:sz w:val="24"/>
          <w:szCs w:val="24"/>
          <w:lang w:val="en-GB" w:eastAsia="uk-UA" w:bidi="uk-UA"/>
        </w:rPr>
      </w:pPr>
      <w:r w:rsidRPr="00CF1B25">
        <w:rPr>
          <w:rFonts w:ascii="Times New Roman" w:eastAsia="Calibri" w:hAnsi="Times New Roman" w:cs="Times New Roman"/>
          <w:b/>
          <w:color w:val="000000"/>
          <w:sz w:val="24"/>
          <w:szCs w:val="24"/>
          <w:lang w:val="en-GB" w:eastAsia="uk-UA" w:bidi="uk-UA"/>
        </w:rPr>
        <w:t>7. Learning outcomes</w:t>
      </w:r>
    </w:p>
    <w:p w:rsidR="0075327E" w:rsidRPr="00CF1B25" w:rsidRDefault="0075327E" w:rsidP="0075327E">
      <w:pPr>
        <w:pStyle w:val="25"/>
        <w:tabs>
          <w:tab w:val="left" w:pos="851"/>
          <w:tab w:val="left" w:pos="993"/>
        </w:tabs>
        <w:spacing w:after="240" w:line="298" w:lineRule="exact"/>
        <w:ind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 xml:space="preserve">According to the requirements of the </w:t>
      </w:r>
      <w:r>
        <w:rPr>
          <w:rFonts w:ascii="Times New Roman" w:eastAsia="Calibri" w:hAnsi="Times New Roman" w:cs="Times New Roman"/>
          <w:color w:val="000000"/>
          <w:sz w:val="24"/>
          <w:szCs w:val="24"/>
          <w:lang w:val="en-GB" w:eastAsia="uk-UA" w:bidi="uk-UA"/>
        </w:rPr>
        <w:t>S</w:t>
      </w:r>
      <w:r w:rsidRPr="00CF1B25">
        <w:rPr>
          <w:rFonts w:ascii="Times New Roman" w:eastAsia="Calibri" w:hAnsi="Times New Roman" w:cs="Times New Roman"/>
          <w:color w:val="000000"/>
          <w:sz w:val="24"/>
          <w:szCs w:val="24"/>
          <w:lang w:val="en-GB" w:eastAsia="uk-UA" w:bidi="uk-UA"/>
        </w:rPr>
        <w:t>tandard, the discipline provides students with the acquisition of competencies:</w:t>
      </w:r>
    </w:p>
    <w:p w:rsidR="0075327E" w:rsidRPr="00CF1B25" w:rsidRDefault="0075327E" w:rsidP="0075327E">
      <w:pPr>
        <w:pStyle w:val="25"/>
        <w:tabs>
          <w:tab w:val="left" w:pos="284"/>
          <w:tab w:val="left" w:pos="993"/>
        </w:tabs>
        <w:spacing w:after="240" w:line="240" w:lineRule="auto"/>
        <w:ind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General competencies:</w:t>
      </w:r>
    </w:p>
    <w:p w:rsidR="0075327E" w:rsidRPr="00CF1B25" w:rsidRDefault="0075327E" w:rsidP="0075327E">
      <w:pPr>
        <w:pStyle w:val="25"/>
        <w:numPr>
          <w:ilvl w:val="0"/>
          <w:numId w:val="32"/>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abstract thinking, analysis and synthesis.</w:t>
      </w:r>
    </w:p>
    <w:p w:rsidR="0075327E" w:rsidRPr="00CF1B25" w:rsidRDefault="0075327E" w:rsidP="0075327E">
      <w:pPr>
        <w:pStyle w:val="25"/>
        <w:numPr>
          <w:ilvl w:val="0"/>
          <w:numId w:val="32"/>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Knowledge and understanding of the subject area and understanding of professional activity.</w:t>
      </w:r>
    </w:p>
    <w:p w:rsidR="0075327E" w:rsidRPr="00CF1B25" w:rsidRDefault="0075327E" w:rsidP="0075327E">
      <w:pPr>
        <w:pStyle w:val="25"/>
        <w:numPr>
          <w:ilvl w:val="0"/>
          <w:numId w:val="32"/>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use knowledge in practice.</w:t>
      </w:r>
    </w:p>
    <w:p w:rsidR="0075327E" w:rsidRPr="00CF1B25" w:rsidRDefault="0075327E" w:rsidP="0075327E">
      <w:pPr>
        <w:pStyle w:val="25"/>
        <w:numPr>
          <w:ilvl w:val="0"/>
          <w:numId w:val="32"/>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communicate in the state language both orally and in writing.</w:t>
      </w:r>
    </w:p>
    <w:p w:rsidR="0075327E" w:rsidRPr="00CF1B25" w:rsidRDefault="0075327E" w:rsidP="0075327E">
      <w:pPr>
        <w:pStyle w:val="25"/>
        <w:numPr>
          <w:ilvl w:val="0"/>
          <w:numId w:val="32"/>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Skills in the use of information and communication technologies.</w:t>
      </w:r>
    </w:p>
    <w:p w:rsidR="0075327E" w:rsidRPr="00CF1B25" w:rsidRDefault="0075327E" w:rsidP="0075327E">
      <w:pPr>
        <w:pStyle w:val="25"/>
        <w:numPr>
          <w:ilvl w:val="0"/>
          <w:numId w:val="32"/>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search, process and analyze information from various sources.</w:t>
      </w:r>
    </w:p>
    <w:p w:rsidR="0075327E" w:rsidRPr="00CF1B25" w:rsidRDefault="0075327E" w:rsidP="0075327E">
      <w:pPr>
        <w:pStyle w:val="25"/>
        <w:numPr>
          <w:ilvl w:val="0"/>
          <w:numId w:val="32"/>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lastRenderedPageBreak/>
        <w:t>Ability to adapt and act in a new situation.</w:t>
      </w:r>
    </w:p>
    <w:p w:rsidR="0075327E" w:rsidRPr="00CF1B25" w:rsidRDefault="0075327E" w:rsidP="0075327E">
      <w:pPr>
        <w:pStyle w:val="25"/>
        <w:numPr>
          <w:ilvl w:val="0"/>
          <w:numId w:val="32"/>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identify, pose and solve problems.</w:t>
      </w:r>
    </w:p>
    <w:p w:rsidR="0075327E" w:rsidRPr="00CF1B25" w:rsidRDefault="0075327E" w:rsidP="0075327E">
      <w:pPr>
        <w:pStyle w:val="25"/>
        <w:numPr>
          <w:ilvl w:val="0"/>
          <w:numId w:val="32"/>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be critical and self-critical.</w:t>
      </w:r>
    </w:p>
    <w:p w:rsidR="0075327E" w:rsidRPr="00CF1B25" w:rsidRDefault="0075327E" w:rsidP="0075327E">
      <w:pPr>
        <w:pStyle w:val="25"/>
        <w:numPr>
          <w:ilvl w:val="0"/>
          <w:numId w:val="32"/>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act socially, responsibly and consciously.</w:t>
      </w:r>
    </w:p>
    <w:p w:rsidR="0075327E" w:rsidRPr="00CF1B25" w:rsidRDefault="0075327E" w:rsidP="0075327E">
      <w:pPr>
        <w:pStyle w:val="25"/>
        <w:numPr>
          <w:ilvl w:val="0"/>
          <w:numId w:val="32"/>
        </w:numPr>
        <w:tabs>
          <w:tab w:val="left" w:pos="284"/>
          <w:tab w:val="left" w:pos="993"/>
        </w:tabs>
        <w:spacing w:after="120" w:line="240" w:lineRule="auto"/>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preserve and increase moral, cultural, scientific values ​​and achievements of society based on understanding the history and patterns of development of the subject area, its place in the general system of knowledge about nature and society and in the development of society, techniques and technologies, use different types and forms of physical activity for active recreation and a healthy lifestyle.</w:t>
      </w:r>
    </w:p>
    <w:p w:rsidR="0075327E" w:rsidRPr="00CF1B25" w:rsidRDefault="0075327E" w:rsidP="0075327E">
      <w:pPr>
        <w:pStyle w:val="25"/>
        <w:tabs>
          <w:tab w:val="left" w:pos="851"/>
          <w:tab w:val="left" w:pos="993"/>
        </w:tabs>
        <w:spacing w:after="120" w:line="298" w:lineRule="exact"/>
        <w:ind w:left="426" w:hanging="426"/>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Professional competencies:</w:t>
      </w:r>
    </w:p>
    <w:p w:rsidR="0075327E" w:rsidRPr="00CF1B25" w:rsidRDefault="0075327E" w:rsidP="0075327E">
      <w:pPr>
        <w:pStyle w:val="25"/>
        <w:numPr>
          <w:ilvl w:val="0"/>
          <w:numId w:val="33"/>
        </w:numPr>
        <w:tabs>
          <w:tab w:val="left" w:pos="284"/>
          <w:tab w:val="left" w:pos="993"/>
        </w:tabs>
        <w:spacing w:after="0" w:line="298" w:lineRule="exact"/>
        <w:ind w:left="284" w:hanging="295"/>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collect medical information about the patient and analyze clinical data.</w:t>
      </w:r>
    </w:p>
    <w:p w:rsidR="0075327E" w:rsidRPr="00CF1B25" w:rsidRDefault="0075327E" w:rsidP="0075327E">
      <w:pPr>
        <w:pStyle w:val="25"/>
        <w:numPr>
          <w:ilvl w:val="0"/>
          <w:numId w:val="33"/>
        </w:numPr>
        <w:tabs>
          <w:tab w:val="left" w:pos="284"/>
          <w:tab w:val="left" w:pos="993"/>
        </w:tabs>
        <w:spacing w:after="0" w:line="298" w:lineRule="exact"/>
        <w:ind w:left="284" w:hanging="295"/>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interpret the results of laboratory and instrumental examination.</w:t>
      </w:r>
    </w:p>
    <w:p w:rsidR="0075327E" w:rsidRPr="00CF1B25" w:rsidRDefault="0075327E" w:rsidP="0075327E">
      <w:pPr>
        <w:pStyle w:val="25"/>
        <w:numPr>
          <w:ilvl w:val="0"/>
          <w:numId w:val="33"/>
        </w:numPr>
        <w:tabs>
          <w:tab w:val="left" w:pos="284"/>
          <w:tab w:val="left" w:pos="993"/>
        </w:tabs>
        <w:spacing w:after="0" w:line="298" w:lineRule="exact"/>
        <w:ind w:left="284" w:hanging="295"/>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diagnose: determine the preliminary, clinical, final, final diagnosis, emergencies.</w:t>
      </w:r>
    </w:p>
    <w:p w:rsidR="0075327E" w:rsidRPr="00CF1B25" w:rsidRDefault="0075327E" w:rsidP="0075327E">
      <w:pPr>
        <w:pStyle w:val="25"/>
        <w:numPr>
          <w:ilvl w:val="0"/>
          <w:numId w:val="33"/>
        </w:numPr>
        <w:tabs>
          <w:tab w:val="left" w:pos="284"/>
          <w:tab w:val="left" w:pos="993"/>
        </w:tabs>
        <w:spacing w:after="0" w:line="298" w:lineRule="exact"/>
        <w:ind w:left="284" w:hanging="295"/>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plan and implement measures for the prevention of diseases of organs and tissues of the oral cavity and maxillofacial region.</w:t>
      </w:r>
    </w:p>
    <w:p w:rsidR="0075327E" w:rsidRPr="00CF1B25" w:rsidRDefault="0075327E" w:rsidP="0075327E">
      <w:pPr>
        <w:pStyle w:val="25"/>
        <w:numPr>
          <w:ilvl w:val="0"/>
          <w:numId w:val="33"/>
        </w:numPr>
        <w:tabs>
          <w:tab w:val="left" w:pos="284"/>
          <w:tab w:val="left" w:pos="993"/>
        </w:tabs>
        <w:spacing w:after="0" w:line="298" w:lineRule="exact"/>
        <w:ind w:left="284" w:hanging="295"/>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determine the tactics of patients’ management with diseases of the organs and tissues of the oral cavity and maxillofacial region with accompanying somatic diseases.</w:t>
      </w:r>
    </w:p>
    <w:p w:rsidR="0075327E" w:rsidRPr="00CF1B25" w:rsidRDefault="0075327E" w:rsidP="0075327E">
      <w:pPr>
        <w:pStyle w:val="25"/>
        <w:numPr>
          <w:ilvl w:val="0"/>
          <w:numId w:val="33"/>
        </w:numPr>
        <w:tabs>
          <w:tab w:val="left" w:pos="284"/>
          <w:tab w:val="left" w:pos="993"/>
        </w:tabs>
        <w:spacing w:after="0" w:line="298" w:lineRule="exact"/>
        <w:ind w:left="284" w:hanging="295"/>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assess the impact of the environment on the health of the population (individual, family, population).</w:t>
      </w:r>
    </w:p>
    <w:p w:rsidR="0075327E" w:rsidRPr="00CF1B25" w:rsidRDefault="0075327E" w:rsidP="0075327E">
      <w:pPr>
        <w:pStyle w:val="25"/>
        <w:numPr>
          <w:ilvl w:val="0"/>
          <w:numId w:val="33"/>
        </w:numPr>
        <w:tabs>
          <w:tab w:val="left" w:pos="284"/>
          <w:tab w:val="left" w:pos="993"/>
        </w:tabs>
        <w:spacing w:after="0" w:line="298" w:lineRule="exact"/>
        <w:ind w:left="284" w:hanging="295"/>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Processing of state, social and medical information.</w:t>
      </w:r>
    </w:p>
    <w:p w:rsidR="0075327E" w:rsidRPr="00CF1B25" w:rsidRDefault="0075327E" w:rsidP="0075327E">
      <w:pPr>
        <w:pStyle w:val="25"/>
        <w:tabs>
          <w:tab w:val="left" w:pos="851"/>
          <w:tab w:val="left" w:pos="993"/>
        </w:tabs>
        <w:spacing w:after="240" w:line="298" w:lineRule="exact"/>
        <w:jc w:val="both"/>
        <w:rPr>
          <w:rFonts w:ascii="Times New Roman" w:eastAsia="Calibri" w:hAnsi="Times New Roman" w:cs="Times New Roman"/>
          <w:color w:val="000000"/>
          <w:sz w:val="24"/>
          <w:szCs w:val="24"/>
          <w:lang w:val="en-GB" w:eastAsia="uk-UA" w:bidi="uk-UA"/>
        </w:rPr>
      </w:pPr>
    </w:p>
    <w:p w:rsidR="0075327E" w:rsidRPr="00CF1B25" w:rsidRDefault="0075327E" w:rsidP="0075327E">
      <w:pPr>
        <w:pStyle w:val="25"/>
        <w:tabs>
          <w:tab w:val="left" w:pos="851"/>
          <w:tab w:val="left" w:pos="993"/>
        </w:tabs>
        <w:spacing w:after="240" w:line="298" w:lineRule="exact"/>
        <w:ind w:firstLine="0"/>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Program learning outcomes</w:t>
      </w:r>
    </w:p>
    <w:p w:rsidR="0075327E" w:rsidRPr="00CF1B25" w:rsidRDefault="0075327E" w:rsidP="0075327E">
      <w:pPr>
        <w:pStyle w:val="25"/>
        <w:numPr>
          <w:ilvl w:val="0"/>
          <w:numId w:val="34"/>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Identify main clinical symptoms and syndromes; according to standard methods, using preliminary data of the patient's anamnesis, data of the patient's examination, knowledge about the person, his organs and systems, to establish a probable nosological or syndromic preliminary clinical diagnosis of an oral disease.</w:t>
      </w:r>
    </w:p>
    <w:p w:rsidR="0075327E" w:rsidRPr="00CF1B25" w:rsidRDefault="0075327E" w:rsidP="0075327E">
      <w:pPr>
        <w:pStyle w:val="25"/>
        <w:numPr>
          <w:ilvl w:val="0"/>
          <w:numId w:val="34"/>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Collect information about the general condition of the patient, assess the psychomotor and physical development of the patient, the condition of the maxillofacial area, based on the results of laboratory and instrumental studies to evaluate information about the diagnosis.</w:t>
      </w:r>
    </w:p>
    <w:p w:rsidR="0075327E" w:rsidRPr="00CF1B25" w:rsidRDefault="0075327E" w:rsidP="0075327E">
      <w:pPr>
        <w:pStyle w:val="25"/>
        <w:numPr>
          <w:ilvl w:val="0"/>
          <w:numId w:val="34"/>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Assign and analyze additional (mandatory and optional) examination methods (laboratory, radiological, functional and / or instrumental) according to list 5, patients with diseases of organs and tissues of the oral cavity and maxillofacial region for differential diagnosis of diseases.</w:t>
      </w:r>
    </w:p>
    <w:p w:rsidR="0075327E" w:rsidRPr="00CF1B25" w:rsidRDefault="0075327E" w:rsidP="0075327E">
      <w:pPr>
        <w:pStyle w:val="25"/>
        <w:numPr>
          <w:ilvl w:val="0"/>
          <w:numId w:val="34"/>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Determine the final clinical diagnosis in accordance with the relevant ethical and legal norms, by making an informed decision and logical analysis of the obtained subjective and objective data of clinical, additional examination, differential diagnosis under the supervision of a doctor in a medical institution.</w:t>
      </w:r>
    </w:p>
    <w:p w:rsidR="0075327E" w:rsidRPr="00CF1B25" w:rsidRDefault="0075327E" w:rsidP="0075327E">
      <w:pPr>
        <w:pStyle w:val="25"/>
        <w:numPr>
          <w:ilvl w:val="0"/>
          <w:numId w:val="34"/>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Diagnose emergencies under any circumstances (at home, on the street, in a medical facility), in an emergency, martial law, lack of information and limited time).</w:t>
      </w:r>
    </w:p>
    <w:p w:rsidR="0075327E" w:rsidRPr="00CF1B25" w:rsidRDefault="0075327E" w:rsidP="0075327E">
      <w:pPr>
        <w:pStyle w:val="25"/>
        <w:numPr>
          <w:ilvl w:val="0"/>
          <w:numId w:val="34"/>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Analyse and evaluate government, social and medical information using standard approaches and computer information technology.</w:t>
      </w:r>
    </w:p>
    <w:p w:rsidR="0075327E" w:rsidRPr="00CF1B25" w:rsidRDefault="0075327E" w:rsidP="0075327E">
      <w:pPr>
        <w:pStyle w:val="25"/>
        <w:numPr>
          <w:ilvl w:val="0"/>
          <w:numId w:val="34"/>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Assess the impact of the environment on the health of the population in a medical institution according to standard methods.</w:t>
      </w:r>
    </w:p>
    <w:p w:rsidR="0075327E" w:rsidRPr="00CF1B25" w:rsidRDefault="0075327E" w:rsidP="0075327E">
      <w:pPr>
        <w:pStyle w:val="25"/>
        <w:numPr>
          <w:ilvl w:val="0"/>
          <w:numId w:val="34"/>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Form goals and determine the structure of personal activities based on the results of the analysis of certain social and personal needs.</w:t>
      </w:r>
    </w:p>
    <w:p w:rsidR="0075327E" w:rsidRPr="00CF1B25" w:rsidRDefault="0075327E" w:rsidP="0075327E">
      <w:pPr>
        <w:pStyle w:val="25"/>
        <w:numPr>
          <w:ilvl w:val="0"/>
          <w:numId w:val="34"/>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Compliance with a healthy lifestyle, use the techniques of self-regulation and self-control.</w:t>
      </w:r>
    </w:p>
    <w:p w:rsidR="0075327E" w:rsidRPr="00CF1B25" w:rsidRDefault="0075327E" w:rsidP="0075327E">
      <w:pPr>
        <w:pStyle w:val="25"/>
        <w:numPr>
          <w:ilvl w:val="0"/>
          <w:numId w:val="34"/>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lastRenderedPageBreak/>
        <w:t>To be aware of and guided in their activities by civil rights, freedoms and responsibilities, to raise the general cultural level.</w:t>
      </w:r>
    </w:p>
    <w:p w:rsidR="0075327E" w:rsidRPr="00CF1B25" w:rsidRDefault="0075327E" w:rsidP="0075327E">
      <w:pPr>
        <w:pStyle w:val="25"/>
        <w:numPr>
          <w:ilvl w:val="0"/>
          <w:numId w:val="34"/>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Compliance with the requirements of ethics, bioethics and deontology in their professional activities.</w:t>
      </w:r>
    </w:p>
    <w:p w:rsidR="0075327E" w:rsidRPr="00CF1B25" w:rsidRDefault="0075327E" w:rsidP="0075327E">
      <w:pPr>
        <w:pStyle w:val="25"/>
        <w:numPr>
          <w:ilvl w:val="0"/>
          <w:numId w:val="34"/>
        </w:numPr>
        <w:tabs>
          <w:tab w:val="left" w:pos="851"/>
          <w:tab w:val="left" w:pos="993"/>
        </w:tabs>
        <w:spacing w:after="24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Organize the necessary level of individual safety (own and those cared for) in case of typical dangerous situations in the individual field of activity.</w:t>
      </w:r>
    </w:p>
    <w:p w:rsidR="0075327E" w:rsidRPr="00CF1B25" w:rsidRDefault="0075327E" w:rsidP="0075327E">
      <w:pPr>
        <w:pStyle w:val="25"/>
        <w:tabs>
          <w:tab w:val="left" w:pos="851"/>
          <w:tab w:val="left" w:pos="993"/>
        </w:tabs>
        <w:spacing w:after="0" w:line="298" w:lineRule="exact"/>
        <w:ind w:left="142" w:hanging="142"/>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Knowledge deployment:</w:t>
      </w:r>
    </w:p>
    <w:p w:rsidR="0075327E" w:rsidRPr="00CF1B25" w:rsidRDefault="0075327E" w:rsidP="0075327E">
      <w:pPr>
        <w:pStyle w:val="25"/>
        <w:numPr>
          <w:ilvl w:val="0"/>
          <w:numId w:val="35"/>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use the acquired knowledge, skills and understanding to solve typical tasks of the doctor, the scope of which is provided by lists of syndromes and symptoms, diseases, emergencies, laboratory and instrumental research, medical manipulations</w:t>
      </w:r>
    </w:p>
    <w:p w:rsidR="0075327E" w:rsidRPr="00CF1B25" w:rsidRDefault="0075327E" w:rsidP="0075327E">
      <w:pPr>
        <w:pStyle w:val="25"/>
        <w:numPr>
          <w:ilvl w:val="0"/>
          <w:numId w:val="35"/>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patient’s data acquisition</w:t>
      </w:r>
    </w:p>
    <w:p w:rsidR="0075327E" w:rsidRPr="00CF1B25" w:rsidRDefault="0075327E" w:rsidP="0075327E">
      <w:pPr>
        <w:pStyle w:val="25"/>
        <w:numPr>
          <w:ilvl w:val="0"/>
          <w:numId w:val="35"/>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evaluation of survey results, physical examination, laboratory data and instrumental examination</w:t>
      </w:r>
    </w:p>
    <w:p w:rsidR="0075327E" w:rsidRPr="00CF1B25" w:rsidRDefault="0075327E" w:rsidP="0075327E">
      <w:pPr>
        <w:pStyle w:val="25"/>
        <w:numPr>
          <w:ilvl w:val="0"/>
          <w:numId w:val="35"/>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establishing a preliminary clinical diagnosis of the disease</w:t>
      </w:r>
    </w:p>
    <w:p w:rsidR="0075327E" w:rsidRPr="00CF1B25" w:rsidRDefault="0075327E" w:rsidP="0075327E">
      <w:pPr>
        <w:pStyle w:val="25"/>
        <w:numPr>
          <w:ilvl w:val="0"/>
          <w:numId w:val="35"/>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determining the nature and principles of treatment of diseases</w:t>
      </w:r>
    </w:p>
    <w:p w:rsidR="0075327E" w:rsidRPr="00CF1B25" w:rsidRDefault="0075327E" w:rsidP="0075327E">
      <w:pPr>
        <w:pStyle w:val="25"/>
        <w:numPr>
          <w:ilvl w:val="0"/>
          <w:numId w:val="35"/>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performing medical manipulations</w:t>
      </w:r>
    </w:p>
    <w:p w:rsidR="0075327E" w:rsidRPr="00CF1B25" w:rsidRDefault="0075327E" w:rsidP="0075327E">
      <w:pPr>
        <w:pStyle w:val="25"/>
        <w:numPr>
          <w:ilvl w:val="0"/>
          <w:numId w:val="35"/>
        </w:numPr>
        <w:tabs>
          <w:tab w:val="left" w:pos="851"/>
          <w:tab w:val="left" w:pos="993"/>
        </w:tabs>
        <w:spacing w:after="24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assessment of the impact of the environment on the health of the population</w:t>
      </w:r>
    </w:p>
    <w:p w:rsidR="0075327E" w:rsidRPr="00CF1B25" w:rsidRDefault="0075327E" w:rsidP="0075327E">
      <w:pPr>
        <w:pStyle w:val="25"/>
        <w:tabs>
          <w:tab w:val="left" w:pos="851"/>
          <w:tab w:val="left" w:pos="993"/>
        </w:tabs>
        <w:spacing w:after="24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Formation of opinion:</w:t>
      </w:r>
    </w:p>
    <w:p w:rsidR="0075327E" w:rsidRPr="00CF1B25" w:rsidRDefault="0075327E" w:rsidP="0075327E">
      <w:pPr>
        <w:pStyle w:val="25"/>
        <w:numPr>
          <w:ilvl w:val="0"/>
          <w:numId w:val="37"/>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assess and support human health state, taking into account the impact of the environment and other health factors</w:t>
      </w:r>
    </w:p>
    <w:p w:rsidR="0075327E" w:rsidRPr="00CF1B25" w:rsidRDefault="0075327E" w:rsidP="0075327E">
      <w:pPr>
        <w:pStyle w:val="25"/>
        <w:numPr>
          <w:ilvl w:val="0"/>
          <w:numId w:val="37"/>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ability to apply the acquired knowledge about the existing health care system for optimization of own professional activity and participation in the decision of practical problems in medicine</w:t>
      </w:r>
    </w:p>
    <w:p w:rsidR="0075327E" w:rsidRPr="00CF1B25" w:rsidRDefault="0075327E" w:rsidP="0075327E">
      <w:pPr>
        <w:pStyle w:val="25"/>
        <w:numPr>
          <w:ilvl w:val="0"/>
          <w:numId w:val="37"/>
        </w:numPr>
        <w:tabs>
          <w:tab w:val="left" w:pos="851"/>
          <w:tab w:val="left" w:pos="993"/>
        </w:tabs>
        <w:spacing w:after="0" w:line="298" w:lineRule="exact"/>
        <w:ind w:left="284" w:hanging="284"/>
        <w:jc w:val="both"/>
        <w:rPr>
          <w:rFonts w:ascii="Times New Roman" w:eastAsia="Calibri" w:hAnsi="Times New Roman" w:cs="Times New Roman"/>
          <w:color w:val="000000"/>
          <w:sz w:val="24"/>
          <w:szCs w:val="24"/>
          <w:lang w:val="en-GB" w:eastAsia="uk-UA" w:bidi="uk-UA"/>
        </w:rPr>
      </w:pPr>
      <w:r w:rsidRPr="00CF1B25">
        <w:rPr>
          <w:rFonts w:ascii="Times New Roman" w:eastAsia="Calibri" w:hAnsi="Times New Roman" w:cs="Times New Roman"/>
          <w:color w:val="000000"/>
          <w:sz w:val="24"/>
          <w:szCs w:val="24"/>
          <w:lang w:val="en-GB" w:eastAsia="uk-UA" w:bidi="uk-UA"/>
        </w:rPr>
        <w:t xml:space="preserve">the formation of a specialist with appropriate personal qualities, who keeps within the code of doctor’s ethics </w:t>
      </w:r>
    </w:p>
    <w:p w:rsidR="0075327E" w:rsidRPr="00CF1B25" w:rsidRDefault="0075327E" w:rsidP="0075327E">
      <w:pPr>
        <w:pStyle w:val="25"/>
        <w:shd w:val="clear" w:color="auto" w:fill="auto"/>
        <w:tabs>
          <w:tab w:val="left" w:pos="851"/>
          <w:tab w:val="left" w:pos="993"/>
        </w:tabs>
        <w:spacing w:after="240" w:line="298" w:lineRule="exact"/>
        <w:ind w:firstLine="0"/>
        <w:rPr>
          <w:rFonts w:ascii="Times New Roman" w:hAnsi="Times New Roman" w:cs="Times New Roman"/>
          <w:b/>
          <w:color w:val="000000"/>
          <w:sz w:val="24"/>
          <w:szCs w:val="24"/>
          <w:lang w:val="en-GB" w:eastAsia="uk-UA" w:bidi="uk-UA"/>
        </w:rPr>
      </w:pPr>
      <w:r w:rsidRPr="00CF1B25">
        <w:rPr>
          <w:rFonts w:ascii="Times New Roman" w:hAnsi="Times New Roman" w:cs="Times New Roman"/>
          <w:b/>
          <w:color w:val="000000"/>
          <w:sz w:val="24"/>
          <w:szCs w:val="24"/>
          <w:lang w:val="en-GB" w:eastAsia="uk-UA" w:bidi="uk-UA"/>
        </w:rPr>
        <w:t>Discipline contents</w:t>
      </w:r>
    </w:p>
    <w:p w:rsidR="0075327E" w:rsidRPr="00CF1B25" w:rsidRDefault="0075327E" w:rsidP="0075327E">
      <w:pPr>
        <w:tabs>
          <w:tab w:val="left" w:pos="0"/>
        </w:tabs>
        <w:spacing w:after="120"/>
        <w:jc w:val="both"/>
        <w:rPr>
          <w:b/>
          <w:lang w:val="en-GB"/>
        </w:rPr>
      </w:pPr>
      <w:r w:rsidRPr="00CF1B25">
        <w:rPr>
          <w:lang w:val="en-GB"/>
        </w:rPr>
        <w:t>The program is structured into two semesters</w:t>
      </w:r>
    </w:p>
    <w:p w:rsidR="0075327E" w:rsidRPr="00CF1B25" w:rsidRDefault="0075327E" w:rsidP="0075327E">
      <w:pPr>
        <w:tabs>
          <w:tab w:val="left" w:pos="0"/>
        </w:tabs>
        <w:spacing w:after="120"/>
        <w:jc w:val="both"/>
        <w:rPr>
          <w:lang w:val="en-GB"/>
        </w:rPr>
      </w:pPr>
      <w:r w:rsidRPr="00CF1B25">
        <w:rPr>
          <w:lang w:val="en-GB"/>
        </w:rPr>
        <w:t>V semester</w:t>
      </w:r>
      <w:r w:rsidRPr="00CF1B25">
        <w:rPr>
          <w:lang w:val="en-GB"/>
        </w:rPr>
        <w:tab/>
        <w:t xml:space="preserve">Part 1. </w:t>
      </w:r>
      <w:r w:rsidRPr="00CF1B25">
        <w:rPr>
          <w:bCs/>
          <w:lang w:val="en-GB"/>
        </w:rPr>
        <w:t>General Pathomorphology</w:t>
      </w:r>
    </w:p>
    <w:p w:rsidR="0075327E" w:rsidRPr="00CF1B25" w:rsidRDefault="0075327E" w:rsidP="0075327E">
      <w:pPr>
        <w:pStyle w:val="25"/>
        <w:shd w:val="clear" w:color="auto" w:fill="auto"/>
        <w:tabs>
          <w:tab w:val="left" w:pos="0"/>
          <w:tab w:val="left" w:pos="851"/>
          <w:tab w:val="left" w:pos="993"/>
        </w:tabs>
        <w:spacing w:after="0" w:line="298" w:lineRule="exact"/>
        <w:ind w:firstLine="0"/>
        <w:jc w:val="left"/>
        <w:rPr>
          <w:rFonts w:ascii="Times New Roman" w:hAnsi="Times New Roman" w:cs="Times New Roman"/>
          <w:color w:val="000000"/>
          <w:sz w:val="24"/>
          <w:szCs w:val="24"/>
          <w:lang w:val="en-GB" w:eastAsia="uk-UA" w:bidi="uk-UA"/>
        </w:rPr>
      </w:pPr>
      <w:r w:rsidRPr="00CF1B25">
        <w:rPr>
          <w:rFonts w:ascii="Times New Roman" w:hAnsi="Times New Roman" w:cs="Times New Roman"/>
          <w:sz w:val="24"/>
          <w:szCs w:val="24"/>
          <w:lang w:val="en-GB"/>
        </w:rPr>
        <w:t>V</w:t>
      </w:r>
      <w:r>
        <w:rPr>
          <w:rFonts w:ascii="Times New Roman" w:hAnsi="Times New Roman" w:cs="Times New Roman"/>
          <w:sz w:val="24"/>
          <w:szCs w:val="24"/>
          <w:lang w:val="en-GB"/>
        </w:rPr>
        <w:t>I</w:t>
      </w:r>
      <w:r w:rsidRPr="00CF1B25">
        <w:rPr>
          <w:rFonts w:ascii="Times New Roman" w:hAnsi="Times New Roman" w:cs="Times New Roman"/>
          <w:sz w:val="24"/>
          <w:szCs w:val="24"/>
          <w:lang w:val="en-GB"/>
        </w:rPr>
        <w:t xml:space="preserve"> semester</w:t>
      </w:r>
      <w:r w:rsidRPr="00CF1B25">
        <w:rPr>
          <w:rFonts w:ascii="Times New Roman" w:hAnsi="Times New Roman" w:cs="Times New Roman"/>
          <w:sz w:val="24"/>
          <w:szCs w:val="24"/>
          <w:lang w:val="en-GB"/>
        </w:rPr>
        <w:tab/>
        <w:t>Part 2. Clinical (</w:t>
      </w:r>
      <w:r w:rsidRPr="00CF1B25">
        <w:rPr>
          <w:rFonts w:ascii="Times New Roman" w:hAnsi="Times New Roman" w:cs="Times New Roman"/>
          <w:bCs/>
          <w:sz w:val="24"/>
          <w:szCs w:val="24"/>
          <w:lang w:val="en-GB"/>
        </w:rPr>
        <w:t>Special) Pathomorphology</w:t>
      </w:r>
    </w:p>
    <w:p w:rsidR="0075327E" w:rsidRPr="00CF1B25" w:rsidRDefault="0075327E" w:rsidP="0075327E">
      <w:pPr>
        <w:tabs>
          <w:tab w:val="left" w:pos="0"/>
        </w:tabs>
        <w:rPr>
          <w:lang w:val="en-GB"/>
        </w:rPr>
      </w:pPr>
    </w:p>
    <w:p w:rsidR="0075327E" w:rsidRPr="00CF1B25" w:rsidRDefault="0075327E" w:rsidP="0075327E">
      <w:pPr>
        <w:rPr>
          <w:b/>
          <w:lang w:val="en-GB"/>
        </w:rPr>
      </w:pPr>
      <w:r w:rsidRPr="00CF1B25">
        <w:rPr>
          <w:b/>
          <w:lang w:val="en-GB"/>
        </w:rPr>
        <w:t>Lecture topics:</w:t>
      </w:r>
    </w:p>
    <w:p w:rsidR="0075327E" w:rsidRPr="00CF1B25" w:rsidRDefault="0075327E" w:rsidP="0075327E">
      <w:pPr>
        <w:rPr>
          <w:b/>
          <w:lang w:val="en-G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796"/>
        <w:gridCol w:w="1163"/>
      </w:tblGrid>
      <w:tr w:rsidR="0075327E" w:rsidRPr="00CF1B25" w:rsidTr="00663426">
        <w:tc>
          <w:tcPr>
            <w:tcW w:w="568"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ind w:left="142" w:hanging="142"/>
              <w:jc w:val="center"/>
              <w:rPr>
                <w:b/>
                <w:szCs w:val="28"/>
                <w:lang w:val="en-GB"/>
              </w:rPr>
            </w:pPr>
            <w:r w:rsidRPr="00CF1B25">
              <w:rPr>
                <w:b/>
                <w:szCs w:val="28"/>
                <w:lang w:val="en-GB"/>
              </w:rPr>
              <w:t>№</w:t>
            </w:r>
          </w:p>
          <w:p w:rsidR="0075327E" w:rsidRPr="00CF1B25" w:rsidRDefault="0075327E" w:rsidP="00663426">
            <w:pPr>
              <w:ind w:left="142" w:hanging="142"/>
              <w:jc w:val="center"/>
              <w:rPr>
                <w:b/>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
                <w:szCs w:val="28"/>
                <w:lang w:val="en-GB"/>
              </w:rPr>
            </w:pPr>
            <w:r w:rsidRPr="00CF1B25">
              <w:rPr>
                <w:b/>
                <w:szCs w:val="28"/>
                <w:lang w:val="en-GB"/>
              </w:rPr>
              <w:t>Topic</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
                <w:szCs w:val="28"/>
                <w:lang w:val="en-GB"/>
              </w:rPr>
            </w:pPr>
            <w:r w:rsidRPr="00CF1B25">
              <w:rPr>
                <w:b/>
                <w:szCs w:val="28"/>
                <w:lang w:val="en-GB"/>
              </w:rPr>
              <w:t>Amount of hours</w:t>
            </w:r>
          </w:p>
        </w:tc>
      </w:tr>
      <w:tr w:rsidR="0075327E" w:rsidRPr="00CF1B25" w:rsidTr="00663426">
        <w:trPr>
          <w:trHeight w:val="1664"/>
        </w:trPr>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tabs>
                <w:tab w:val="left" w:pos="851"/>
              </w:tabs>
              <w:jc w:val="both"/>
              <w:rPr>
                <w:szCs w:val="28"/>
                <w:lang w:val="en-GB"/>
              </w:rPr>
            </w:pPr>
            <w:r w:rsidRPr="00CF1B25">
              <w:rPr>
                <w:bCs/>
                <w:iCs/>
                <w:szCs w:val="28"/>
                <w:lang w:val="en-GB"/>
              </w:rPr>
              <w:t>Subject and tasks of Pathomorphology. Basic thanatology (birth and death, periods of thanatogenesis, signs of clinical death, causes and early signs of biological death, cadaveric changes). The main stages of pathologic anatomy development. Methods of pathological diagnosis. Cellular dystrophies: hyaline-drop, hydropic, keratin (horny), fatty. Pathomorphology of accumulation of complex proteins (hyalinosis) and lipids.</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CF1B25" w:rsidTr="00663426">
        <w:trPr>
          <w:trHeight w:val="1415"/>
        </w:trPr>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tabs>
                <w:tab w:val="left" w:pos="851"/>
              </w:tabs>
              <w:jc w:val="both"/>
              <w:rPr>
                <w:bCs/>
                <w:iCs/>
                <w:szCs w:val="28"/>
                <w:lang w:val="en-GB"/>
              </w:rPr>
            </w:pPr>
            <w:r w:rsidRPr="00CF1B25">
              <w:rPr>
                <w:bCs/>
                <w:color w:val="000000"/>
                <w:szCs w:val="28"/>
                <w:lang w:val="en-GB"/>
              </w:rPr>
              <w:t>Pathomorphology of accumulation of disturbed metabolism products. Disorders of iron metabolism and metabolism of hemoglobinogenic pigments, Pathomorphologic manifestations of melanin synthesis, nucleoprotein and copper metabolism disorders. Calcinosis (calcification) of tissues. Formation of stones.</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954992" w:rsidTr="00663426">
        <w:trPr>
          <w:trHeight w:val="983"/>
        </w:trPr>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tabs>
                <w:tab w:val="left" w:pos="851"/>
              </w:tabs>
              <w:jc w:val="both"/>
              <w:rPr>
                <w:bCs/>
                <w:color w:val="000000"/>
                <w:szCs w:val="28"/>
                <w:lang w:val="en-GB"/>
              </w:rPr>
            </w:pPr>
            <w:r w:rsidRPr="00954992">
              <w:rPr>
                <w:bCs/>
                <w:color w:val="000000"/>
                <w:szCs w:val="28"/>
                <w:lang w:val="en-GB"/>
              </w:rPr>
              <w:t>Necrosis. Clinical and morphological forms of necrosis. Select</w:t>
            </w:r>
            <w:r>
              <w:rPr>
                <w:bCs/>
                <w:color w:val="000000"/>
                <w:szCs w:val="28"/>
                <w:lang w:val="en-GB"/>
              </w:rPr>
              <w:t>ive cell death: pathologic</w:t>
            </w:r>
            <w:r w:rsidRPr="00954992">
              <w:rPr>
                <w:bCs/>
                <w:color w:val="000000"/>
                <w:szCs w:val="28"/>
                <w:lang w:val="en-GB"/>
              </w:rPr>
              <w:t xml:space="preserve"> apoptosis, selective cell death induced by the immune system and cell destruction by activated complement.</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Pr>
                <w:szCs w:val="28"/>
                <w:lang w:val="en-GB"/>
              </w:rPr>
              <w:t>2</w:t>
            </w:r>
          </w:p>
        </w:tc>
      </w:tr>
      <w:tr w:rsidR="0075327E" w:rsidRPr="00CF1B25" w:rsidTr="00663426">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outlineLvl w:val="0"/>
              <w:rPr>
                <w:szCs w:val="28"/>
                <w:lang w:val="en-GB"/>
              </w:rPr>
            </w:pPr>
            <w:r w:rsidRPr="00CF1B25">
              <w:rPr>
                <w:bCs/>
                <w:iCs/>
                <w:szCs w:val="28"/>
                <w:lang w:val="en-GB"/>
              </w:rPr>
              <w:t>Acute systemic circulatory disorders (acute coronary insufficiency, shock) and systemic circulatory disorders in chronic heart failure and their consequences. Regional circulatory disorders (hyperemia, ischemia, plasmorrhagia, bleeding and hemorrhage). Disorders of lymph formation and circulation. Thrombosis. Embolism.</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CF1B25" w:rsidTr="00663426">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outlineLvl w:val="0"/>
              <w:rPr>
                <w:szCs w:val="28"/>
                <w:lang w:val="en-GB"/>
              </w:rPr>
            </w:pPr>
            <w:r w:rsidRPr="00CF1B25">
              <w:rPr>
                <w:iCs/>
                <w:szCs w:val="28"/>
                <w:lang w:val="en-GB"/>
              </w:rPr>
              <w:t>Inflammation: causes, morphogenesis. Pathomorphology of exudative inflammation. Proliferative (productive) inflammation: with the formation of acute genital warts, around parasitic animals, interstitial Productive inflammation, granulomatous inflammation. Specific proliferative inflammation.</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CF1B25" w:rsidTr="00663426">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outlineLvl w:val="0"/>
              <w:rPr>
                <w:szCs w:val="28"/>
                <w:lang w:val="en-GB"/>
              </w:rPr>
            </w:pPr>
            <w:r w:rsidRPr="00CF1B25">
              <w:rPr>
                <w:szCs w:val="28"/>
                <w:lang w:val="en-GB"/>
              </w:rPr>
              <w:t>Molecular pathomorphologic bases of the immune response. Immune system in the prenatal and postnatal period. Pathology of immune processes: amyloidosis, hypersensitivity reactions, graft rejection reaction. Immune deficiency. Autoimmune diseases.</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CF1B25" w:rsidTr="00663426">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szCs w:val="28"/>
                <w:lang w:val="en-GB"/>
              </w:rPr>
            </w:pPr>
            <w:r w:rsidRPr="00CF1B25">
              <w:rPr>
                <w:bCs/>
                <w:color w:val="000000"/>
                <w:szCs w:val="28"/>
                <w:lang w:val="en-GB"/>
              </w:rPr>
              <w:t>Regeneration. Structural bases of physiological adaptation of organs and cells. Morphology of cell accommodation processes. Compensatory-adaptive processes.</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CF1B25" w:rsidTr="00663426">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outlineLvl w:val="0"/>
              <w:rPr>
                <w:bCs/>
                <w:color w:val="000000"/>
                <w:szCs w:val="28"/>
                <w:lang w:val="en-GB"/>
              </w:rPr>
            </w:pPr>
            <w:r w:rsidRPr="00CF1B25">
              <w:rPr>
                <w:bCs/>
                <w:iCs/>
                <w:szCs w:val="28"/>
                <w:lang w:val="en-GB"/>
              </w:rPr>
              <w:t xml:space="preserve">Oncogenesis. Anatomical and microscopic features and types of growth of benign and malignant tumors. Morphological characteristics of the main stages of malignant tumors. Benign and malignant non-epithelial (mesenchymal) tumors. Sarcoma: features of development and metastasis. Tumors of fibroblastic, myofibroblastic and fibrohistiocytic </w:t>
            </w:r>
            <w:r>
              <w:rPr>
                <w:bCs/>
                <w:iCs/>
                <w:szCs w:val="28"/>
                <w:lang w:val="en-GB"/>
              </w:rPr>
              <w:t>origin</w:t>
            </w:r>
            <w:r w:rsidRPr="00CF1B25">
              <w:rPr>
                <w:bCs/>
                <w:iCs/>
                <w:szCs w:val="28"/>
                <w:lang w:val="en-GB"/>
              </w:rPr>
              <w:t xml:space="preserve">. Tumors of adipose and muscle tissue, tumors of blood vessels. </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CF1B25" w:rsidTr="00663426">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outlineLvl w:val="0"/>
              <w:rPr>
                <w:bCs/>
                <w:iCs/>
                <w:szCs w:val="28"/>
                <w:lang w:val="en-GB"/>
              </w:rPr>
            </w:pPr>
            <w:r w:rsidRPr="00CF1B25">
              <w:rPr>
                <w:bCs/>
                <w:iCs/>
                <w:szCs w:val="28"/>
                <w:lang w:val="en-GB"/>
              </w:rPr>
              <w:t xml:space="preserve">Clinical and morphologic nomenclature of tumors. Tumors of the epithelium: benign epithelial tumors, cancer (features of development and </w:t>
            </w:r>
            <w:r>
              <w:rPr>
                <w:bCs/>
                <w:iCs/>
                <w:szCs w:val="28"/>
                <w:lang w:val="en-GB"/>
              </w:rPr>
              <w:t>metastasis, the main histologic</w:t>
            </w:r>
            <w:r w:rsidRPr="00CF1B25">
              <w:rPr>
                <w:bCs/>
                <w:iCs/>
                <w:szCs w:val="28"/>
                <w:lang w:val="en-GB"/>
              </w:rPr>
              <w:t xml:space="preserve"> forms). Melanocyte tumors.</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Pr>
                <w:szCs w:val="28"/>
                <w:lang w:val="en-GB"/>
              </w:rPr>
              <w:t>2</w:t>
            </w:r>
          </w:p>
        </w:tc>
      </w:tr>
      <w:tr w:rsidR="0075327E" w:rsidRPr="00CF1B25" w:rsidTr="00663426">
        <w:trPr>
          <w:trHeight w:val="172"/>
        </w:trPr>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DA34C5" w:rsidRDefault="0075327E" w:rsidP="00663426">
            <w:pPr>
              <w:rPr>
                <w:lang w:val="en-GB"/>
              </w:rPr>
            </w:pPr>
            <w:r w:rsidRPr="00DA34C5">
              <w:rPr>
                <w:lang w:val="en-GB"/>
              </w:rPr>
              <w:t>Tumors of hematopoietic and lymphoproliferative tissue.</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CF1B25" w:rsidTr="00663426">
        <w:trPr>
          <w:trHeight w:val="537"/>
        </w:trPr>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DA34C5" w:rsidRDefault="0075327E" w:rsidP="00663426">
            <w:pPr>
              <w:rPr>
                <w:lang w:val="en-GB"/>
              </w:rPr>
            </w:pPr>
            <w:r w:rsidRPr="00DA34C5">
              <w:rPr>
                <w:lang w:val="en-GB"/>
              </w:rPr>
              <w:t>Atherosclerosis and arteriosclerosis. Coronary heart disease. Hypertension and arteriosclerosis. Hypertension and symptomatic hypertension.</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CF1B25" w:rsidTr="00663426">
        <w:trPr>
          <w:trHeight w:val="840"/>
        </w:trPr>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DA34C5" w:rsidRDefault="0075327E" w:rsidP="00663426">
            <w:pPr>
              <w:rPr>
                <w:lang w:val="en-GB"/>
              </w:rPr>
            </w:pPr>
            <w:r>
              <w:rPr>
                <w:lang w:val="en-GB"/>
              </w:rPr>
              <w:t>S</w:t>
            </w:r>
            <w:r w:rsidRPr="00DA34C5">
              <w:rPr>
                <w:lang w:val="en-GB"/>
              </w:rPr>
              <w:t xml:space="preserve">ystemic connective tissue diseases with autoimmunization: </w:t>
            </w:r>
            <w:r>
              <w:rPr>
                <w:lang w:val="en-GB"/>
              </w:rPr>
              <w:t>R</w:t>
            </w:r>
            <w:r w:rsidRPr="00DA34C5">
              <w:rPr>
                <w:lang w:val="en-GB"/>
              </w:rPr>
              <w:t xml:space="preserve">heumatism, </w:t>
            </w:r>
            <w:r>
              <w:rPr>
                <w:lang w:val="en-GB"/>
              </w:rPr>
              <w:t>S</w:t>
            </w:r>
            <w:r w:rsidRPr="00DA34C5">
              <w:rPr>
                <w:lang w:val="en-GB"/>
              </w:rPr>
              <w:t xml:space="preserve">ystemic lupus erythematosus, </w:t>
            </w:r>
            <w:r>
              <w:rPr>
                <w:lang w:val="en-GB"/>
              </w:rPr>
              <w:t>R</w:t>
            </w:r>
            <w:r w:rsidRPr="00DA34C5">
              <w:rPr>
                <w:lang w:val="en-GB"/>
              </w:rPr>
              <w:t xml:space="preserve">heumatoid arthritis, </w:t>
            </w:r>
            <w:r>
              <w:rPr>
                <w:lang w:val="en-GB"/>
              </w:rPr>
              <w:t>S</w:t>
            </w:r>
            <w:r w:rsidRPr="00DA34C5">
              <w:rPr>
                <w:lang w:val="en-GB"/>
              </w:rPr>
              <w:t xml:space="preserve">ystemic scleroderma, </w:t>
            </w:r>
            <w:r>
              <w:rPr>
                <w:lang w:val="en-GB"/>
              </w:rPr>
              <w:t>D</w:t>
            </w:r>
            <w:r w:rsidRPr="00DA34C5">
              <w:rPr>
                <w:lang w:val="en-GB"/>
              </w:rPr>
              <w:t xml:space="preserve">ermatomyositis, </w:t>
            </w:r>
            <w:r>
              <w:rPr>
                <w:lang w:val="en-GB"/>
              </w:rPr>
              <w:t>A</w:t>
            </w:r>
            <w:r w:rsidRPr="00DA34C5">
              <w:rPr>
                <w:lang w:val="en-GB"/>
              </w:rPr>
              <w:t>nkylosing spondylitis. Endocardial and myocardial diseases: cardiomyopathies, endocarditis, myocarditis, acquired heart defects</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954992" w:rsidTr="00663426">
        <w:trPr>
          <w:trHeight w:val="558"/>
        </w:trPr>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Default="0075327E" w:rsidP="00663426">
            <w:pPr>
              <w:rPr>
                <w:lang w:val="en-GB"/>
              </w:rPr>
            </w:pPr>
            <w:r>
              <w:rPr>
                <w:lang w:val="en-GB"/>
              </w:rPr>
              <w:t>Acute pathology of the respiratory system. Chronic obstructive pulmonary diseases.</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Pr>
                <w:szCs w:val="28"/>
                <w:lang w:val="en-GB"/>
              </w:rPr>
              <w:t>2</w:t>
            </w:r>
          </w:p>
        </w:tc>
      </w:tr>
      <w:tr w:rsidR="0075327E" w:rsidRPr="00CF1B25" w:rsidTr="00663426">
        <w:trPr>
          <w:trHeight w:val="629"/>
        </w:trPr>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DA34C5" w:rsidRDefault="0075327E" w:rsidP="00663426">
            <w:pPr>
              <w:rPr>
                <w:lang w:val="en-GB"/>
              </w:rPr>
            </w:pPr>
            <w:r w:rsidRPr="00DA34C5">
              <w:rPr>
                <w:lang w:val="en-GB"/>
              </w:rPr>
              <w:t>Diseases of the digestive system (gastritis, peptic ulcer, gastric cancer, hepatitis, hepatosis, liver cirrhosis).</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CF1B25" w:rsidTr="00663426">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DA34C5" w:rsidRDefault="0075327E" w:rsidP="00663426">
            <w:pPr>
              <w:rPr>
                <w:lang w:val="en-GB"/>
              </w:rPr>
            </w:pPr>
            <w:r>
              <w:rPr>
                <w:lang w:val="en-GB"/>
              </w:rPr>
              <w:t>Pathology of urinary system.</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954992" w:rsidTr="00663426">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szCs w:val="28"/>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DA34C5" w:rsidRDefault="0075327E" w:rsidP="00663426">
            <w:pPr>
              <w:rPr>
                <w:lang w:val="en-GB"/>
              </w:rPr>
            </w:pPr>
            <w:r>
              <w:rPr>
                <w:lang w:val="en-GB"/>
              </w:rPr>
              <w:t>Endocrine pathology. Pathology of pregnancy.</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szCs w:val="28"/>
                <w:lang w:val="en-GB"/>
              </w:rPr>
            </w:pPr>
            <w:r w:rsidRPr="00CF1B25">
              <w:rPr>
                <w:szCs w:val="28"/>
                <w:lang w:val="en-GB"/>
              </w:rPr>
              <w:t>2</w:t>
            </w:r>
          </w:p>
        </w:tc>
      </w:tr>
      <w:tr w:rsidR="0075327E" w:rsidRPr="00954992" w:rsidTr="00663426">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DA34C5" w:rsidRDefault="0075327E" w:rsidP="00663426">
            <w:pPr>
              <w:rPr>
                <w:lang w:val="en-GB"/>
              </w:rPr>
            </w:pPr>
            <w:r w:rsidRPr="00DA34C5">
              <w:rPr>
                <w:lang w:val="en-GB"/>
              </w:rPr>
              <w:t>Characteristics of the infectious process</w:t>
            </w:r>
            <w:r>
              <w:rPr>
                <w:lang w:val="en-GB"/>
              </w:rPr>
              <w:t>. Classification of infectious diseases. Intestinal infections.</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lang w:val="en-GB"/>
              </w:rPr>
            </w:pPr>
            <w:r w:rsidRPr="00CF1B25">
              <w:rPr>
                <w:lang w:val="en-GB"/>
              </w:rPr>
              <w:t>2</w:t>
            </w:r>
          </w:p>
        </w:tc>
      </w:tr>
      <w:tr w:rsidR="0075327E" w:rsidRPr="00954992" w:rsidTr="00663426">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DA34C5" w:rsidRDefault="0075327E" w:rsidP="00663426">
            <w:pPr>
              <w:rPr>
                <w:lang w:val="en-GB"/>
              </w:rPr>
            </w:pPr>
            <w:r>
              <w:rPr>
                <w:lang w:val="en-GB"/>
              </w:rPr>
              <w:t xml:space="preserve">Viral diseases. HIV. </w:t>
            </w:r>
            <w:r w:rsidR="001E71BE">
              <w:rPr>
                <w:lang w:val="en-US"/>
              </w:rPr>
              <w:t xml:space="preserve">COVID-19. </w:t>
            </w:r>
            <w:r>
              <w:rPr>
                <w:lang w:val="en-GB"/>
              </w:rPr>
              <w:t>Rabies. Rickettsioses. Prion diseases. Children’s infections.</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lang w:val="en-GB"/>
              </w:rPr>
            </w:pPr>
            <w:r>
              <w:rPr>
                <w:lang w:val="en-GB"/>
              </w:rPr>
              <w:t>2</w:t>
            </w:r>
          </w:p>
        </w:tc>
      </w:tr>
      <w:tr w:rsidR="0075327E" w:rsidRPr="00954992" w:rsidTr="00663426">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rPr>
                <w:lang w:val="en-US"/>
              </w:rPr>
            </w:pPr>
            <w:r w:rsidRPr="00954992">
              <w:rPr>
                <w:lang w:val="en-US"/>
              </w:rPr>
              <w:t>Tuberculosis.</w:t>
            </w:r>
          </w:p>
        </w:tc>
        <w:tc>
          <w:tcPr>
            <w:tcW w:w="1163" w:type="dxa"/>
            <w:tcBorders>
              <w:top w:val="single" w:sz="4" w:space="0" w:color="auto"/>
              <w:left w:val="single" w:sz="4" w:space="0" w:color="auto"/>
              <w:bottom w:val="single" w:sz="4" w:space="0" w:color="auto"/>
              <w:right w:val="single" w:sz="4" w:space="0" w:color="auto"/>
            </w:tcBorders>
          </w:tcPr>
          <w:p w:rsidR="0075327E" w:rsidRDefault="0075327E" w:rsidP="00663426">
            <w:pPr>
              <w:jc w:val="center"/>
              <w:outlineLvl w:val="0"/>
              <w:rPr>
                <w:lang w:val="en-GB"/>
              </w:rPr>
            </w:pPr>
          </w:p>
        </w:tc>
      </w:tr>
      <w:tr w:rsidR="0075327E" w:rsidRPr="00954992" w:rsidTr="00663426">
        <w:tc>
          <w:tcPr>
            <w:tcW w:w="568"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pStyle w:val="a3"/>
              <w:numPr>
                <w:ilvl w:val="0"/>
                <w:numId w:val="39"/>
              </w:numPr>
              <w:ind w:left="360"/>
              <w:jc w:val="center"/>
              <w:rPr>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rPr>
                <w:lang w:val="en-US"/>
              </w:rPr>
            </w:pPr>
            <w:r>
              <w:rPr>
                <w:lang w:val="en-US"/>
              </w:rPr>
              <w:t>Sepsis.</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lang w:val="en-GB"/>
              </w:rPr>
            </w:pPr>
            <w:r w:rsidRPr="00CF1B25">
              <w:rPr>
                <w:lang w:val="en-GB"/>
              </w:rPr>
              <w:t>2</w:t>
            </w:r>
          </w:p>
        </w:tc>
      </w:tr>
      <w:tr w:rsidR="0075327E" w:rsidRPr="00954992" w:rsidTr="00663426">
        <w:tc>
          <w:tcPr>
            <w:tcW w:w="568"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sz w:val="22"/>
                <w:szCs w:val="22"/>
                <w:lang w:val="en-GB"/>
              </w:rPr>
            </w:pPr>
          </w:p>
        </w:tc>
        <w:tc>
          <w:tcPr>
            <w:tcW w:w="7796"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rPr>
                <w:lang w:val="en-US"/>
              </w:rPr>
            </w:pPr>
            <w:r>
              <w:rPr>
                <w:lang w:val="en-US"/>
              </w:rPr>
              <w:t>Total amount of hours</w:t>
            </w:r>
            <w:r w:rsidRPr="00954992">
              <w:rPr>
                <w:lang w:val="en-US"/>
              </w:rPr>
              <w:t>.</w:t>
            </w:r>
          </w:p>
        </w:tc>
        <w:tc>
          <w:tcPr>
            <w:tcW w:w="116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lang w:val="en-GB"/>
              </w:rPr>
            </w:pPr>
            <w:r>
              <w:rPr>
                <w:lang w:val="en-GB"/>
              </w:rPr>
              <w:t>4</w:t>
            </w:r>
            <w:r w:rsidRPr="00CF1B25">
              <w:rPr>
                <w:lang w:val="en-GB"/>
              </w:rPr>
              <w:t>0</w:t>
            </w:r>
          </w:p>
        </w:tc>
      </w:tr>
    </w:tbl>
    <w:p w:rsidR="0075327E" w:rsidRPr="00CF1B25" w:rsidRDefault="0075327E" w:rsidP="0075327E">
      <w:pPr>
        <w:rPr>
          <w:b/>
          <w:lang w:val="en-GB"/>
        </w:rPr>
      </w:pPr>
    </w:p>
    <w:p w:rsidR="0075327E" w:rsidRPr="00CF1B25" w:rsidRDefault="0075327E" w:rsidP="0075327E">
      <w:pPr>
        <w:rPr>
          <w:lang w:val="en-GB"/>
        </w:rPr>
      </w:pPr>
    </w:p>
    <w:p w:rsidR="0075327E" w:rsidRPr="00CF1B25" w:rsidRDefault="0075327E" w:rsidP="0075327E">
      <w:pPr>
        <w:rPr>
          <w:b/>
          <w:lang w:val="en-GB"/>
        </w:rPr>
      </w:pPr>
      <w:r>
        <w:rPr>
          <w:b/>
          <w:lang w:val="en-GB"/>
        </w:rPr>
        <w:lastRenderedPageBreak/>
        <w:t>Practical classes topics</w:t>
      </w:r>
    </w:p>
    <w:p w:rsidR="0075327E" w:rsidRPr="00CF1B25" w:rsidRDefault="0075327E" w:rsidP="0075327E">
      <w:pPr>
        <w:rPr>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5"/>
        <w:gridCol w:w="1133"/>
      </w:tblGrid>
      <w:tr w:rsidR="0075327E" w:rsidRPr="00954992" w:rsidTr="00663426">
        <w:tc>
          <w:tcPr>
            <w:tcW w:w="851" w:type="dxa"/>
            <w:tcBorders>
              <w:top w:val="single" w:sz="4" w:space="0" w:color="auto"/>
              <w:left w:val="single" w:sz="4" w:space="0" w:color="auto"/>
              <w:bottom w:val="single" w:sz="4" w:space="0" w:color="auto"/>
              <w:right w:val="single" w:sz="4" w:space="0" w:color="auto"/>
            </w:tcBorders>
          </w:tcPr>
          <w:p w:rsidR="0075327E" w:rsidRPr="009C1148" w:rsidRDefault="0075327E" w:rsidP="00663426">
            <w:pPr>
              <w:ind w:left="-33" w:right="-13" w:hanging="108"/>
              <w:jc w:val="center"/>
              <w:rPr>
                <w:b/>
                <w:lang w:val="en-GB"/>
              </w:rPr>
            </w:pPr>
            <w:r w:rsidRPr="009C1148">
              <w:rPr>
                <w:b/>
                <w:sz w:val="22"/>
                <w:szCs w:val="22"/>
                <w:lang w:val="en-GB"/>
              </w:rPr>
              <w:t>№</w:t>
            </w:r>
          </w:p>
        </w:tc>
        <w:tc>
          <w:tcPr>
            <w:tcW w:w="7655" w:type="dxa"/>
            <w:tcBorders>
              <w:top w:val="single" w:sz="4" w:space="0" w:color="auto"/>
              <w:left w:val="single" w:sz="4" w:space="0" w:color="auto"/>
              <w:bottom w:val="single" w:sz="4" w:space="0" w:color="auto"/>
              <w:right w:val="single" w:sz="4" w:space="0" w:color="auto"/>
            </w:tcBorders>
          </w:tcPr>
          <w:p w:rsidR="0075327E" w:rsidRPr="009C1148" w:rsidRDefault="0075327E" w:rsidP="00663426">
            <w:pPr>
              <w:jc w:val="center"/>
              <w:rPr>
                <w:b/>
                <w:lang w:val="en-GB"/>
              </w:rPr>
            </w:pPr>
            <w:r w:rsidRPr="009C1148">
              <w:rPr>
                <w:b/>
                <w:sz w:val="22"/>
                <w:szCs w:val="22"/>
                <w:lang w:val="en-GB"/>
              </w:rPr>
              <w:t>Topic</w:t>
            </w:r>
          </w:p>
        </w:tc>
        <w:tc>
          <w:tcPr>
            <w:tcW w:w="1133" w:type="dxa"/>
            <w:tcBorders>
              <w:top w:val="single" w:sz="4" w:space="0" w:color="auto"/>
              <w:left w:val="single" w:sz="4" w:space="0" w:color="auto"/>
              <w:bottom w:val="single" w:sz="4" w:space="0" w:color="auto"/>
              <w:right w:val="single" w:sz="4" w:space="0" w:color="auto"/>
            </w:tcBorders>
          </w:tcPr>
          <w:p w:rsidR="0075327E" w:rsidRPr="009C1148" w:rsidRDefault="0075327E" w:rsidP="00663426">
            <w:pPr>
              <w:jc w:val="center"/>
              <w:rPr>
                <w:b/>
                <w:lang w:val="en-GB"/>
              </w:rPr>
            </w:pPr>
            <w:r w:rsidRPr="009C1148">
              <w:rPr>
                <w:b/>
                <w:sz w:val="22"/>
                <w:szCs w:val="22"/>
                <w:lang w:val="en-GB"/>
              </w:rPr>
              <w:t>Amount of hours</w:t>
            </w:r>
          </w:p>
        </w:tc>
      </w:tr>
      <w:tr w:rsidR="0075327E" w:rsidRPr="00CF1B25"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tabs>
                <w:tab w:val="left" w:pos="-77"/>
              </w:tabs>
              <w:ind w:left="142" w:hanging="142"/>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sidRPr="00CF1B25">
              <w:rPr>
                <w:bCs/>
                <w:iCs/>
                <w:szCs w:val="28"/>
                <w:lang w:val="en-GB"/>
              </w:rPr>
              <w:t>Subject and tasks of Pathomorphology. The main stages of pathologic anatomy development. Methods of pathological diagnosis.</w:t>
            </w:r>
          </w:p>
        </w:tc>
        <w:tc>
          <w:tcPr>
            <w:tcW w:w="1133"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outlineLvl w:val="0"/>
              <w:rPr>
                <w:lang w:val="en-GB"/>
              </w:rPr>
            </w:pPr>
            <w:r w:rsidRPr="00CF1B25">
              <w:rPr>
                <w:lang w:val="en-GB"/>
              </w:rPr>
              <w:t>2</w:t>
            </w:r>
          </w:p>
        </w:tc>
      </w:tr>
      <w:tr w:rsidR="0075327E" w:rsidRPr="00BD636D"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lang w:val="en-GB"/>
              </w:rPr>
              <w:t>Morphologic changes of the cells as a response to injury.</w:t>
            </w:r>
            <w:r w:rsidRPr="00CF1B25">
              <w:rPr>
                <w:bCs/>
                <w:color w:val="000000"/>
                <w:lang w:val="en-GB"/>
              </w:rPr>
              <w:t xml:space="preserve"> </w:t>
            </w:r>
            <w:r w:rsidRPr="00CF1B25">
              <w:rPr>
                <w:bCs/>
                <w:iCs/>
                <w:szCs w:val="28"/>
                <w:lang w:val="en-GB"/>
              </w:rPr>
              <w:t>Cellular dystrophies: hyaline-drop, hydropic, keratin (horny), fatty.</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CF1B25"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iCs/>
                <w:szCs w:val="28"/>
                <w:lang w:val="en-GB"/>
              </w:rPr>
              <w:t xml:space="preserve">Morphologic changes of stroma as response to injury. </w:t>
            </w:r>
            <w:r w:rsidRPr="00CF1B25">
              <w:rPr>
                <w:bCs/>
                <w:iCs/>
                <w:szCs w:val="28"/>
                <w:lang w:val="en-GB"/>
              </w:rPr>
              <w:t>Pathomorphology of complex proteins (hyalinosis) and lipids</w:t>
            </w:r>
            <w:r w:rsidRPr="00BD636D">
              <w:rPr>
                <w:bCs/>
                <w:lang w:val="en-GB"/>
              </w:rPr>
              <w:t xml:space="preserve"> </w:t>
            </w:r>
            <w:r>
              <w:rPr>
                <w:bCs/>
                <w:iCs/>
                <w:szCs w:val="28"/>
                <w:lang w:val="en-GB"/>
              </w:rPr>
              <w:t>accumulation.</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CF1B25" w:rsidTr="00663426">
        <w:trPr>
          <w:trHeight w:val="1226"/>
        </w:trPr>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US"/>
              </w:rPr>
              <w:t>Pathomorphology of products accumulation in disturbed metabolism</w:t>
            </w:r>
            <w:r w:rsidRPr="00284152">
              <w:rPr>
                <w:bCs/>
                <w:color w:val="000000"/>
                <w:lang w:val="en-US"/>
              </w:rPr>
              <w:t xml:space="preserve">. </w:t>
            </w:r>
            <w:r>
              <w:rPr>
                <w:bCs/>
                <w:color w:val="000000"/>
                <w:lang w:val="en-US"/>
              </w:rPr>
              <w:t>Disturbed metabolism of iron and hemoglobinogenic pigments, melanin, nucleoproteins, and copper. Calcification (calcinosis) of tissues. Stone formation.</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CF1B25" w:rsidTr="00663426">
        <w:trPr>
          <w:trHeight w:val="617"/>
        </w:trPr>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2E57BB" w:rsidRDefault="0075327E" w:rsidP="00663426">
            <w:pPr>
              <w:jc w:val="both"/>
              <w:rPr>
                <w:bCs/>
                <w:color w:val="000000"/>
              </w:rPr>
            </w:pPr>
            <w:r>
              <w:rPr>
                <w:szCs w:val="28"/>
                <w:lang w:val="en-US"/>
              </w:rPr>
              <w:t>Basic thanatology</w:t>
            </w:r>
            <w:r w:rsidRPr="00284152">
              <w:rPr>
                <w:szCs w:val="28"/>
                <w:lang w:val="en-US"/>
              </w:rPr>
              <w:t xml:space="preserve">. </w:t>
            </w:r>
            <w:r>
              <w:rPr>
                <w:szCs w:val="28"/>
                <w:lang w:val="en-US"/>
              </w:rPr>
              <w:t>Necrosis</w:t>
            </w:r>
            <w:r w:rsidRPr="00284152">
              <w:rPr>
                <w:szCs w:val="28"/>
                <w:lang w:val="en-US"/>
              </w:rPr>
              <w:t>.</w:t>
            </w:r>
            <w:r w:rsidRPr="00284152">
              <w:rPr>
                <w:lang w:val="en-US"/>
              </w:rPr>
              <w:t xml:space="preserve"> </w:t>
            </w:r>
            <w:r>
              <w:rPr>
                <w:lang w:val="en-US"/>
              </w:rPr>
              <w:t>Clinico-morphologic forms of necrosis</w:t>
            </w:r>
            <w:r w:rsidRPr="00284152">
              <w:rPr>
                <w:lang w:val="en-US"/>
              </w:rPr>
              <w:t>.</w:t>
            </w:r>
            <w:r w:rsidRPr="00284152">
              <w:rPr>
                <w:szCs w:val="28"/>
                <w:lang w:val="en-US"/>
              </w:rPr>
              <w:t xml:space="preserve"> </w:t>
            </w:r>
            <w:r>
              <w:rPr>
                <w:lang w:val="en-US"/>
              </w:rPr>
              <w:t>Apoptosis.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CF1B25"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US"/>
              </w:rPr>
              <w:t>Acute</w:t>
            </w:r>
            <w:r w:rsidRPr="00284152">
              <w:rPr>
                <w:bCs/>
                <w:color w:val="000000"/>
                <w:lang w:val="en-GB"/>
              </w:rPr>
              <w:t xml:space="preserve"> </w:t>
            </w:r>
            <w:r>
              <w:rPr>
                <w:bCs/>
                <w:color w:val="000000"/>
                <w:lang w:val="en-US"/>
              </w:rPr>
              <w:t>systemic</w:t>
            </w:r>
            <w:r w:rsidRPr="00284152">
              <w:rPr>
                <w:bCs/>
                <w:color w:val="000000"/>
                <w:lang w:val="en-GB"/>
              </w:rPr>
              <w:t xml:space="preserve"> </w:t>
            </w:r>
            <w:r>
              <w:rPr>
                <w:bCs/>
                <w:color w:val="000000"/>
                <w:lang w:val="en-US"/>
              </w:rPr>
              <w:t>disturbances of blood circulation</w:t>
            </w:r>
            <w:r w:rsidRPr="00284152">
              <w:rPr>
                <w:bCs/>
                <w:color w:val="000000"/>
                <w:lang w:val="en-GB"/>
              </w:rPr>
              <w:t xml:space="preserve"> (</w:t>
            </w:r>
            <w:r>
              <w:rPr>
                <w:bCs/>
                <w:color w:val="000000"/>
                <w:lang w:val="en-US"/>
              </w:rPr>
              <w:t>acute coronary insufficiency, shock</w:t>
            </w:r>
            <w:r w:rsidRPr="00284152">
              <w:rPr>
                <w:bCs/>
                <w:color w:val="000000"/>
                <w:lang w:val="en-GB"/>
              </w:rPr>
              <w:t>)</w:t>
            </w:r>
            <w:r>
              <w:rPr>
                <w:bCs/>
                <w:color w:val="000000"/>
                <w:lang w:val="en-GB"/>
              </w:rPr>
              <w:t xml:space="preserve">; systemic disturbances of </w:t>
            </w:r>
            <w:r>
              <w:rPr>
                <w:bCs/>
                <w:color w:val="000000"/>
                <w:lang w:val="en-US"/>
              </w:rPr>
              <w:t>blood circulation in chronic coronary disease, their subsequences. Focal</w:t>
            </w:r>
            <w:r w:rsidRPr="00284152">
              <w:rPr>
                <w:bCs/>
                <w:color w:val="000000"/>
                <w:lang w:val="en-US"/>
              </w:rPr>
              <w:t xml:space="preserve"> </w:t>
            </w:r>
            <w:r>
              <w:rPr>
                <w:bCs/>
                <w:color w:val="000000"/>
                <w:lang w:val="en-US"/>
              </w:rPr>
              <w:t>disturbances of blood circulation (hyperemia, ischemia, plasmorrhagia, bleeding, hemorrhage). Disturbance of lymph circulation.</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28415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US"/>
              </w:rPr>
              <w:t>Disturbance of hemostasis: hemorrhagic syndrome, thrombosis, DIC-syndrome. Embolism. Pulmonary artery thromboembolism, thanatogenesis.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28415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284152" w:rsidRDefault="0075327E" w:rsidP="00663426">
            <w:pPr>
              <w:jc w:val="both"/>
              <w:rPr>
                <w:bCs/>
                <w:color w:val="000000"/>
                <w:lang w:val="en-US"/>
              </w:rPr>
            </w:pPr>
            <w:r>
              <w:rPr>
                <w:bCs/>
                <w:color w:val="000000"/>
                <w:lang w:val="en-GB"/>
              </w:rPr>
              <w:t>Conclusion</w:t>
            </w:r>
            <w:r w:rsidRPr="00284152">
              <w:rPr>
                <w:bCs/>
                <w:color w:val="000000"/>
              </w:rPr>
              <w:t xml:space="preserve"> 1. </w:t>
            </w:r>
            <w:r>
              <w:rPr>
                <w:bCs/>
                <w:color w:val="000000"/>
                <w:lang w:val="en-US"/>
              </w:rPr>
              <w:t>Practical skills.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284152" w:rsidRDefault="0075327E" w:rsidP="00663426">
            <w:pPr>
              <w:jc w:val="center"/>
            </w:pPr>
            <w:r w:rsidRPr="00284152">
              <w:t>2</w:t>
            </w:r>
          </w:p>
        </w:tc>
      </w:tr>
      <w:tr w:rsidR="0075327E" w:rsidRPr="00284152" w:rsidTr="00663426">
        <w:tc>
          <w:tcPr>
            <w:tcW w:w="851" w:type="dxa"/>
            <w:tcBorders>
              <w:top w:val="single" w:sz="4" w:space="0" w:color="auto"/>
              <w:left w:val="single" w:sz="4" w:space="0" w:color="auto"/>
              <w:bottom w:val="single" w:sz="4" w:space="0" w:color="auto"/>
              <w:right w:val="single" w:sz="4" w:space="0" w:color="auto"/>
            </w:tcBorders>
          </w:tcPr>
          <w:p w:rsidR="0075327E" w:rsidRPr="00284152" w:rsidRDefault="0075327E" w:rsidP="00663426">
            <w:pPr>
              <w:pStyle w:val="26"/>
              <w:numPr>
                <w:ilvl w:val="0"/>
                <w:numId w:val="29"/>
              </w:numPr>
              <w:ind w:left="-33" w:right="-13" w:hanging="108"/>
              <w:jc w:val="right"/>
              <w:outlineLvl w:val="0"/>
              <w:rPr>
                <w:b w:val="0"/>
              </w:rPr>
            </w:pPr>
          </w:p>
        </w:tc>
        <w:tc>
          <w:tcPr>
            <w:tcW w:w="7655" w:type="dxa"/>
            <w:tcBorders>
              <w:top w:val="single" w:sz="4" w:space="0" w:color="auto"/>
              <w:left w:val="single" w:sz="4" w:space="0" w:color="auto"/>
              <w:bottom w:val="single" w:sz="4" w:space="0" w:color="auto"/>
              <w:right w:val="single" w:sz="4" w:space="0" w:color="auto"/>
            </w:tcBorders>
          </w:tcPr>
          <w:p w:rsidR="0075327E" w:rsidRPr="00284152" w:rsidRDefault="0075327E" w:rsidP="00663426">
            <w:pPr>
              <w:jc w:val="both"/>
              <w:rPr>
                <w:bCs/>
                <w:color w:val="000000"/>
                <w:lang w:val="en-US"/>
              </w:rPr>
            </w:pPr>
            <w:r>
              <w:rPr>
                <w:bCs/>
                <w:color w:val="000000"/>
                <w:lang w:val="en-US"/>
              </w:rPr>
              <w:t>Inflammation</w:t>
            </w:r>
            <w:r w:rsidRPr="00284152">
              <w:rPr>
                <w:bCs/>
                <w:color w:val="000000"/>
                <w:lang w:val="en-US"/>
              </w:rPr>
              <w:t xml:space="preserve">: </w:t>
            </w:r>
            <w:r>
              <w:rPr>
                <w:bCs/>
                <w:color w:val="000000"/>
                <w:lang w:val="en-US"/>
              </w:rPr>
              <w:t>causes, morphogenesis</w:t>
            </w:r>
            <w:r w:rsidRPr="00284152">
              <w:rPr>
                <w:bCs/>
                <w:color w:val="000000"/>
                <w:lang w:val="en-US"/>
              </w:rPr>
              <w:t xml:space="preserve">. </w:t>
            </w:r>
            <w:r>
              <w:rPr>
                <w:bCs/>
                <w:color w:val="000000"/>
                <w:lang w:val="en-US"/>
              </w:rPr>
              <w:t>Pathomorphology of exudative inflammation</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284152" w:rsidRDefault="0075327E" w:rsidP="00663426">
            <w:pPr>
              <w:jc w:val="center"/>
            </w:pPr>
            <w:r w:rsidRPr="00284152">
              <w:t>2</w:t>
            </w:r>
          </w:p>
        </w:tc>
      </w:tr>
      <w:tr w:rsidR="0075327E" w:rsidRPr="00CF1B25" w:rsidTr="00663426">
        <w:tc>
          <w:tcPr>
            <w:tcW w:w="851" w:type="dxa"/>
            <w:tcBorders>
              <w:top w:val="single" w:sz="4" w:space="0" w:color="auto"/>
              <w:left w:val="single" w:sz="4" w:space="0" w:color="auto"/>
              <w:bottom w:val="single" w:sz="4" w:space="0" w:color="auto"/>
              <w:right w:val="single" w:sz="4" w:space="0" w:color="auto"/>
            </w:tcBorders>
          </w:tcPr>
          <w:p w:rsidR="0075327E" w:rsidRPr="00284152" w:rsidRDefault="0075327E" w:rsidP="00663426">
            <w:pPr>
              <w:pStyle w:val="26"/>
              <w:numPr>
                <w:ilvl w:val="0"/>
                <w:numId w:val="29"/>
              </w:numPr>
              <w:ind w:left="-33" w:right="-13" w:hanging="108"/>
              <w:jc w:val="right"/>
              <w:outlineLvl w:val="0"/>
              <w:rPr>
                <w:b w:val="0"/>
              </w:rPr>
            </w:pPr>
          </w:p>
        </w:tc>
        <w:tc>
          <w:tcPr>
            <w:tcW w:w="7655" w:type="dxa"/>
            <w:tcBorders>
              <w:top w:val="single" w:sz="4" w:space="0" w:color="auto"/>
              <w:left w:val="single" w:sz="4" w:space="0" w:color="auto"/>
              <w:bottom w:val="single" w:sz="4" w:space="0" w:color="auto"/>
              <w:right w:val="single" w:sz="4" w:space="0" w:color="auto"/>
            </w:tcBorders>
          </w:tcPr>
          <w:p w:rsidR="0075327E" w:rsidRPr="009C1148" w:rsidRDefault="0075327E" w:rsidP="00663426">
            <w:pPr>
              <w:jc w:val="both"/>
              <w:rPr>
                <w:bCs/>
                <w:color w:val="000000"/>
                <w:lang w:val="en-US"/>
              </w:rPr>
            </w:pPr>
            <w:r>
              <w:rPr>
                <w:bCs/>
                <w:color w:val="000000"/>
                <w:lang w:val="en-US"/>
              </w:rPr>
              <w:t>Proliferative</w:t>
            </w:r>
            <w:r w:rsidRPr="009C1148">
              <w:rPr>
                <w:bCs/>
                <w:color w:val="000000"/>
                <w:lang w:val="en-US"/>
              </w:rPr>
              <w:t xml:space="preserve"> </w:t>
            </w:r>
            <w:r>
              <w:rPr>
                <w:bCs/>
                <w:color w:val="000000"/>
                <w:lang w:val="en-US"/>
              </w:rPr>
              <w:t>inflammation</w:t>
            </w:r>
            <w:r w:rsidRPr="009C1148">
              <w:rPr>
                <w:bCs/>
                <w:color w:val="000000"/>
                <w:lang w:val="en-US"/>
              </w:rPr>
              <w:t xml:space="preserve">. </w:t>
            </w:r>
            <w:r>
              <w:rPr>
                <w:bCs/>
                <w:color w:val="000000"/>
                <w:lang w:val="en-US"/>
              </w:rPr>
              <w:t>Specific</w:t>
            </w:r>
            <w:r w:rsidRPr="009C1148">
              <w:rPr>
                <w:bCs/>
                <w:color w:val="000000"/>
                <w:lang w:val="en-US"/>
              </w:rPr>
              <w:t xml:space="preserve"> </w:t>
            </w:r>
            <w:r>
              <w:rPr>
                <w:bCs/>
                <w:color w:val="000000"/>
                <w:lang w:val="en-US"/>
              </w:rPr>
              <w:t>proliferative</w:t>
            </w:r>
            <w:r w:rsidRPr="009C1148">
              <w:rPr>
                <w:bCs/>
                <w:color w:val="000000"/>
                <w:lang w:val="en-US"/>
              </w:rPr>
              <w:t xml:space="preserve"> </w:t>
            </w:r>
            <w:r>
              <w:rPr>
                <w:bCs/>
                <w:color w:val="000000"/>
                <w:lang w:val="en-US"/>
              </w:rPr>
              <w:t>inflammation</w:t>
            </w:r>
            <w:r w:rsidRPr="009C1148">
              <w:rPr>
                <w:bCs/>
                <w:color w:val="000000"/>
                <w:lang w:val="en-US"/>
              </w:rPr>
              <w:t>.</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28415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US"/>
              </w:rPr>
              <w:t>Molecular and pathomorphologic basic of immune response. Immune pathology: hypersensitivity reactions, transplant rejection, amyloidosis. Immune deficiency. Autoimmune disesases.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28415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GB"/>
              </w:rPr>
              <w:t xml:space="preserve">Compensation. Adaptation. Regeneration. </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28415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GB"/>
              </w:rPr>
              <w:t>Autopsy. Practical skills.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CF1B25"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954992" w:rsidRDefault="0075327E" w:rsidP="00663426">
            <w:pPr>
              <w:jc w:val="both"/>
              <w:rPr>
                <w:bCs/>
                <w:color w:val="000000"/>
                <w:lang w:val="en-US"/>
              </w:rPr>
            </w:pPr>
            <w:r>
              <w:rPr>
                <w:bCs/>
                <w:color w:val="000000"/>
                <w:lang w:val="en-US"/>
              </w:rPr>
              <w:t xml:space="preserve">Neoplasia. Common pathology of tumors. Classification of tumors. </w:t>
            </w:r>
            <w:r>
              <w:rPr>
                <w:bCs/>
                <w:color w:val="000000"/>
                <w:lang w:val="en-GB"/>
              </w:rPr>
              <w:t>Mesenchymal tumours.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284152" w:rsidTr="00663426">
        <w:trPr>
          <w:trHeight w:val="293"/>
        </w:trPr>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US"/>
              </w:rPr>
              <w:t xml:space="preserve">Melanocyte tumors. Teratomas. </w:t>
            </w:r>
            <w:r>
              <w:rPr>
                <w:bCs/>
                <w:color w:val="000000"/>
                <w:lang w:val="en-GB"/>
              </w:rPr>
              <w:t>Tumors of nervous tissue and brain membranes.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28415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US"/>
              </w:rPr>
              <w:t>Epithelial tumors.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28415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GB"/>
              </w:rPr>
              <w:t>Hemopoietic tumours. Leukaemia. Lymphoma. Anaemia. Thrombocytopathy.</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28415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GB"/>
              </w:rPr>
              <w:t>Conclusion</w:t>
            </w:r>
            <w:r w:rsidRPr="00284152">
              <w:rPr>
                <w:bCs/>
                <w:color w:val="000000"/>
              </w:rPr>
              <w:t xml:space="preserve"> </w:t>
            </w:r>
            <w:r>
              <w:rPr>
                <w:bCs/>
                <w:color w:val="000000"/>
                <w:lang w:val="en-GB"/>
              </w:rPr>
              <w:t>2</w:t>
            </w:r>
            <w:r w:rsidRPr="00284152">
              <w:rPr>
                <w:bCs/>
                <w:color w:val="000000"/>
              </w:rPr>
              <w:t xml:space="preserve">. </w:t>
            </w:r>
            <w:r>
              <w:rPr>
                <w:bCs/>
                <w:color w:val="000000"/>
                <w:lang w:val="en-US"/>
              </w:rPr>
              <w:t>Practical skills.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28415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284152" w:rsidRDefault="0075327E" w:rsidP="00663426">
            <w:pPr>
              <w:jc w:val="both"/>
              <w:rPr>
                <w:bCs/>
                <w:color w:val="000000"/>
                <w:lang w:val="en-US"/>
              </w:rPr>
            </w:pPr>
            <w:r>
              <w:rPr>
                <w:bCs/>
                <w:color w:val="000000"/>
                <w:lang w:val="en-US"/>
              </w:rPr>
              <w:t>Atherosclerosis. Chronic coronary disease.</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28415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US"/>
              </w:rPr>
              <w:t>Arteriolosclerosis. Hypertensive disease</w:t>
            </w:r>
            <w:r w:rsidRPr="00CF1B25">
              <w:rPr>
                <w:bCs/>
                <w:color w:val="000000"/>
                <w:lang w:val="en-GB"/>
              </w:rPr>
              <w:t>.</w:t>
            </w:r>
            <w:r>
              <w:rPr>
                <w:bCs/>
                <w:color w:val="000000"/>
                <w:lang w:val="en-GB"/>
              </w:rPr>
              <w:t xml:space="preserve"> Cerebro-vascular diseases.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CF1B25"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lang w:val="en-GB"/>
              </w:rPr>
              <w:t>Systemic diseases of connective tissue with autoimmunisation: Rheumatism, Systemic lupus erythematosus, rheumatoid arthritis, Behterev’s disease. Diseases of endocardium and myocardium.</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0C2C6C"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GB"/>
              </w:rPr>
              <w:t>Respiratory pathology.</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543964"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0C2C6C" w:rsidRDefault="0075327E" w:rsidP="00663426">
            <w:pPr>
              <w:jc w:val="both"/>
              <w:rPr>
                <w:bCs/>
                <w:color w:val="000000"/>
                <w:lang w:val="en-GB"/>
              </w:rPr>
            </w:pPr>
            <w:r>
              <w:rPr>
                <w:bCs/>
                <w:color w:val="000000"/>
                <w:lang w:val="en-GB"/>
              </w:rPr>
              <w:t xml:space="preserve">Pathology of gastrointestinal tract. </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543964"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Default="0075327E" w:rsidP="00663426">
            <w:pPr>
              <w:jc w:val="both"/>
              <w:rPr>
                <w:bCs/>
                <w:color w:val="000000"/>
                <w:lang w:val="en-GB"/>
              </w:rPr>
            </w:pPr>
            <w:r>
              <w:rPr>
                <w:bCs/>
                <w:color w:val="000000"/>
                <w:lang w:val="en-GB"/>
              </w:rPr>
              <w:t>Pathology of the liver, gallbladder, exocrine pancreas.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p>
        </w:tc>
      </w:tr>
      <w:tr w:rsidR="0075327E" w:rsidRPr="00543964"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GB"/>
              </w:rPr>
              <w:t>Pathology of urinary tract</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543964"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Default="0075327E" w:rsidP="00663426">
            <w:pPr>
              <w:jc w:val="both"/>
              <w:rPr>
                <w:bCs/>
                <w:color w:val="000000"/>
                <w:lang w:val="en-GB"/>
              </w:rPr>
            </w:pPr>
            <w:r>
              <w:rPr>
                <w:bCs/>
                <w:color w:val="000000"/>
                <w:lang w:val="en-GB"/>
              </w:rPr>
              <w:t>Conclusion 3. Practical skills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Pr>
                <w:lang w:val="en-GB"/>
              </w:rPr>
              <w:t>2</w:t>
            </w:r>
          </w:p>
        </w:tc>
      </w:tr>
      <w:tr w:rsidR="0075327E" w:rsidRPr="000C2C6C"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Default="0075327E" w:rsidP="00663426">
            <w:pPr>
              <w:jc w:val="both"/>
              <w:rPr>
                <w:bCs/>
                <w:color w:val="000000"/>
                <w:lang w:val="en-GB"/>
              </w:rPr>
            </w:pPr>
            <w:r>
              <w:rPr>
                <w:bCs/>
                <w:color w:val="000000"/>
                <w:lang w:val="en-GB"/>
              </w:rPr>
              <w:t>Pathology of endocrine system</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Default="0075327E" w:rsidP="00663426">
            <w:pPr>
              <w:jc w:val="center"/>
              <w:rPr>
                <w:lang w:val="en-GB"/>
              </w:rPr>
            </w:pPr>
          </w:p>
        </w:tc>
      </w:tr>
      <w:tr w:rsidR="0075327E" w:rsidRPr="00CF1B25"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0C2C6C" w:rsidRDefault="0075327E" w:rsidP="00663426">
            <w:pPr>
              <w:jc w:val="both"/>
              <w:rPr>
                <w:bCs/>
                <w:color w:val="000000"/>
                <w:lang w:val="en-GB"/>
              </w:rPr>
            </w:pPr>
            <w:r>
              <w:rPr>
                <w:bCs/>
                <w:color w:val="000000"/>
                <w:lang w:val="en-GB"/>
              </w:rPr>
              <w:t>Pathology of pregnancy.</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CF1B25"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Default="0075327E" w:rsidP="00663426">
            <w:pPr>
              <w:jc w:val="both"/>
              <w:rPr>
                <w:bCs/>
                <w:color w:val="000000"/>
                <w:lang w:val="en-GB"/>
              </w:rPr>
            </w:pPr>
            <w:r>
              <w:rPr>
                <w:bCs/>
                <w:color w:val="000000"/>
                <w:lang w:val="en-GB"/>
              </w:rPr>
              <w:t>Prenathal, perinathal pathology</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p>
        </w:tc>
      </w:tr>
      <w:tr w:rsidR="0075327E" w:rsidRPr="00CF1B25"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GB"/>
              </w:rPr>
              <w:t>Infectious diseases: common characteristics, classification. Alimentary tract infections.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95499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GB"/>
              </w:rPr>
              <w:t>Viral airborne infections. HIV infection.</w:t>
            </w:r>
            <w:r w:rsidR="001E71BE">
              <w:rPr>
                <w:bCs/>
                <w:color w:val="000000"/>
                <w:lang w:val="en-GB"/>
              </w:rPr>
              <w:t xml:space="preserve"> COVID-19.</w:t>
            </w:r>
            <w:bookmarkStart w:id="0" w:name="_GoBack"/>
            <w:bookmarkEnd w:id="0"/>
            <w:r>
              <w:rPr>
                <w:bCs/>
                <w:color w:val="000000"/>
                <w:lang w:val="en-GB"/>
              </w:rPr>
              <w:t xml:space="preserve"> Rabies. Rickettsia infections. Prion infections.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95499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GB"/>
              </w:rPr>
              <w:t>Children’s infections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95499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color w:val="000000"/>
                <w:lang w:val="en-GB"/>
              </w:rPr>
              <w:t>Tuberculosis</w:t>
            </w:r>
            <w:r w:rsidRPr="00CF1B25">
              <w:rPr>
                <w:bCs/>
                <w:color w:val="000000"/>
                <w:lang w:val="en-GB"/>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954992" w:rsidTr="00663426">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Pr>
                <w:bCs/>
                <w:iCs/>
                <w:lang w:val="en-GB"/>
              </w:rPr>
              <w:t>Sepsis</w:t>
            </w:r>
            <w:r w:rsidRPr="001700CA">
              <w:rPr>
                <w:bCs/>
                <w:iCs/>
                <w:lang w:val="en-GB"/>
              </w:rPr>
              <w:t xml:space="preserve">. </w:t>
            </w:r>
            <w:r>
              <w:rPr>
                <w:bCs/>
                <w:iCs/>
                <w:lang w:val="en-GB"/>
              </w:rPr>
              <w:t xml:space="preserve">Quarantine infections. Syphilis. </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1E71BE" w:rsidTr="00663426">
        <w:trPr>
          <w:trHeight w:val="307"/>
        </w:trPr>
        <w:tc>
          <w:tcPr>
            <w:tcW w:w="851"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6"/>
              <w:numPr>
                <w:ilvl w:val="0"/>
                <w:numId w:val="29"/>
              </w:numPr>
              <w:ind w:left="-33" w:right="-13" w:hanging="108"/>
              <w:jc w:val="right"/>
              <w:outlineLvl w:val="0"/>
              <w:rPr>
                <w:b w:val="0"/>
                <w:lang w:val="en-GB"/>
              </w:rPr>
            </w:pPr>
          </w:p>
        </w:tc>
        <w:tc>
          <w:tcPr>
            <w:tcW w:w="7655" w:type="dxa"/>
            <w:tcBorders>
              <w:top w:val="single" w:sz="4" w:space="0" w:color="auto"/>
              <w:left w:val="single" w:sz="4" w:space="0" w:color="auto"/>
              <w:bottom w:val="single" w:sz="4" w:space="0" w:color="auto"/>
              <w:right w:val="single" w:sz="4" w:space="0" w:color="auto"/>
            </w:tcBorders>
          </w:tcPr>
          <w:p w:rsidR="0075327E" w:rsidRPr="001700CA" w:rsidRDefault="0075327E" w:rsidP="00663426">
            <w:pPr>
              <w:jc w:val="both"/>
              <w:rPr>
                <w:bCs/>
                <w:color w:val="000000"/>
                <w:lang w:val="en-GB"/>
              </w:rPr>
            </w:pPr>
            <w:r>
              <w:rPr>
                <w:bCs/>
                <w:color w:val="000000"/>
                <w:lang w:val="en-GB"/>
              </w:rPr>
              <w:t>Conclusion 4. Practical skills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lang w:val="en-GB"/>
              </w:rPr>
            </w:pPr>
            <w:r w:rsidRPr="00CF1B25">
              <w:rPr>
                <w:lang w:val="en-GB"/>
              </w:rPr>
              <w:t>2</w:t>
            </w:r>
          </w:p>
        </w:tc>
      </w:tr>
      <w:tr w:rsidR="0075327E" w:rsidRPr="001700CA" w:rsidTr="00663426">
        <w:trPr>
          <w:trHeight w:val="381"/>
        </w:trPr>
        <w:tc>
          <w:tcPr>
            <w:tcW w:w="8506" w:type="dxa"/>
            <w:gridSpan w:val="2"/>
            <w:tcBorders>
              <w:top w:val="single" w:sz="4" w:space="0" w:color="auto"/>
              <w:left w:val="single" w:sz="4" w:space="0" w:color="auto"/>
              <w:bottom w:val="single" w:sz="4" w:space="0" w:color="auto"/>
              <w:right w:val="single" w:sz="4" w:space="0" w:color="auto"/>
            </w:tcBorders>
          </w:tcPr>
          <w:p w:rsidR="0075327E" w:rsidRPr="001700CA" w:rsidRDefault="0075327E" w:rsidP="00663426">
            <w:pPr>
              <w:pStyle w:val="11"/>
              <w:ind w:left="0"/>
              <w:jc w:val="both"/>
              <w:rPr>
                <w:rFonts w:ascii="Times New Roman" w:hAnsi="Times New Roman" w:cs="Times New Roman"/>
                <w:lang w:val="en-GB"/>
              </w:rPr>
            </w:pPr>
            <w:r>
              <w:rPr>
                <w:rFonts w:ascii="Times New Roman" w:hAnsi="Times New Roman" w:cs="Times New Roman"/>
                <w:bCs/>
                <w:lang w:val="en-GB"/>
              </w:rPr>
              <w:t>Total amount of hours</w:t>
            </w:r>
          </w:p>
        </w:tc>
        <w:tc>
          <w:tcPr>
            <w:tcW w:w="1133" w:type="dxa"/>
            <w:tcBorders>
              <w:top w:val="single" w:sz="4" w:space="0" w:color="auto"/>
              <w:left w:val="single" w:sz="4" w:space="0" w:color="auto"/>
              <w:bottom w:val="single" w:sz="4" w:space="0" w:color="auto"/>
              <w:right w:val="single" w:sz="4" w:space="0" w:color="auto"/>
            </w:tcBorders>
            <w:vAlign w:val="center"/>
          </w:tcPr>
          <w:p w:rsidR="0075327E" w:rsidRPr="001700CA" w:rsidRDefault="0075327E" w:rsidP="00663426">
            <w:pPr>
              <w:jc w:val="center"/>
              <w:rPr>
                <w:lang w:val="en-GB"/>
              </w:rPr>
            </w:pPr>
            <w:r>
              <w:rPr>
                <w:lang w:val="en-GB"/>
              </w:rPr>
              <w:t>7</w:t>
            </w:r>
            <w:r w:rsidRPr="001700CA">
              <w:rPr>
                <w:lang w:val="en-GB"/>
              </w:rPr>
              <w:t>0</w:t>
            </w:r>
          </w:p>
        </w:tc>
      </w:tr>
    </w:tbl>
    <w:p w:rsidR="0075327E" w:rsidRPr="00CF1B25" w:rsidRDefault="0075327E" w:rsidP="0075327E">
      <w:pPr>
        <w:rPr>
          <w:lang w:val="en-GB"/>
        </w:rPr>
      </w:pPr>
    </w:p>
    <w:p w:rsidR="0075327E" w:rsidRPr="00CF1B25" w:rsidRDefault="0075327E" w:rsidP="0075327E">
      <w:pPr>
        <w:rPr>
          <w:b/>
          <w:lang w:val="en-GB"/>
        </w:rPr>
      </w:pPr>
      <w:r>
        <w:rPr>
          <w:b/>
          <w:lang w:val="en-GB"/>
        </w:rPr>
        <w:t>Topics for Individual self-study of a student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55"/>
        <w:gridCol w:w="1276"/>
      </w:tblGrid>
      <w:tr w:rsidR="0075327E" w:rsidRPr="00CF1B25"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ind w:left="142" w:hanging="142"/>
              <w:jc w:val="center"/>
              <w:rPr>
                <w:szCs w:val="28"/>
                <w:lang w:val="en-GB"/>
              </w:rPr>
            </w:pPr>
            <w:r w:rsidRPr="00CF1B25">
              <w:rPr>
                <w:szCs w:val="28"/>
                <w:lang w:val="en-GB"/>
              </w:rPr>
              <w:t>№</w:t>
            </w: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szCs w:val="28"/>
                <w:lang w:val="en-GB"/>
              </w:rPr>
            </w:pPr>
            <w:r>
              <w:rPr>
                <w:szCs w:val="28"/>
                <w:lang w:val="en-GB"/>
              </w:rPr>
              <w:t>Topic</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szCs w:val="28"/>
                <w:lang w:val="en-GB"/>
              </w:rPr>
            </w:pPr>
            <w:r>
              <w:rPr>
                <w:szCs w:val="28"/>
                <w:lang w:val="en-GB"/>
              </w:rPr>
              <w:t>Amount of hours</w:t>
            </w:r>
          </w:p>
        </w:tc>
      </w:tr>
      <w:tr w:rsidR="0075327E" w:rsidRPr="009C1148"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lang w:val="en-GB"/>
              </w:rPr>
              <w:t>1.</w:t>
            </w:r>
          </w:p>
        </w:tc>
        <w:tc>
          <w:tcPr>
            <w:tcW w:w="7655" w:type="dxa"/>
            <w:tcBorders>
              <w:top w:val="single" w:sz="4" w:space="0" w:color="auto"/>
              <w:left w:val="single" w:sz="4" w:space="0" w:color="auto"/>
              <w:bottom w:val="single" w:sz="4" w:space="0" w:color="auto"/>
              <w:right w:val="single" w:sz="4" w:space="0" w:color="auto"/>
            </w:tcBorders>
          </w:tcPr>
          <w:p w:rsidR="0075327E" w:rsidRPr="00292771" w:rsidRDefault="0075327E" w:rsidP="00663426">
            <w:pPr>
              <w:jc w:val="both"/>
              <w:rPr>
                <w:bCs/>
                <w:lang w:val="uk-UA"/>
              </w:rPr>
            </w:pPr>
            <w:r w:rsidRPr="004A1F08">
              <w:rPr>
                <w:bCs/>
                <w:lang w:val="uk-UA"/>
              </w:rPr>
              <w:t>Preparation for practical classes - theoretical training and development of practical skills.</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highlight w:val="yellow"/>
                <w:lang w:val="en-GB"/>
              </w:rPr>
            </w:pPr>
            <w:r>
              <w:rPr>
                <w:lang w:val="en-GB"/>
              </w:rPr>
              <w:t>46</w:t>
            </w:r>
            <w:r w:rsidRPr="00CF1B25">
              <w:rPr>
                <w:lang w:val="en-GB"/>
              </w:rPr>
              <w:t xml:space="preserve"> </w:t>
            </w:r>
          </w:p>
        </w:tc>
      </w:tr>
      <w:tr w:rsidR="0075327E" w:rsidRPr="009C1148"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lang w:val="en-GB"/>
              </w:rPr>
              <w:t>2.</w:t>
            </w:r>
          </w:p>
        </w:tc>
        <w:tc>
          <w:tcPr>
            <w:tcW w:w="7655" w:type="dxa"/>
            <w:tcBorders>
              <w:top w:val="single" w:sz="4" w:space="0" w:color="auto"/>
              <w:left w:val="single" w:sz="4" w:space="0" w:color="auto"/>
              <w:bottom w:val="single" w:sz="4" w:space="0" w:color="auto"/>
              <w:right w:val="single" w:sz="4" w:space="0" w:color="auto"/>
            </w:tcBorders>
          </w:tcPr>
          <w:p w:rsidR="0075327E" w:rsidRPr="00292771" w:rsidRDefault="0075327E" w:rsidP="00663426">
            <w:pPr>
              <w:jc w:val="both"/>
              <w:rPr>
                <w:bCs/>
                <w:lang w:val="uk-UA"/>
              </w:rPr>
            </w:pPr>
            <w:r w:rsidRPr="004A1F08">
              <w:rPr>
                <w:bCs/>
                <w:lang w:val="uk-UA"/>
              </w:rPr>
              <w:t>Cell-matrix interactions. Cellular and extracellular mechanisms of trophic regulation.</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szCs w:val="28"/>
                <w:lang w:val="en-GB"/>
              </w:rPr>
            </w:pPr>
            <w:r>
              <w:rPr>
                <w:bCs/>
                <w:szCs w:val="28"/>
                <w:lang w:val="en-GB"/>
              </w:rPr>
              <w:t>4</w:t>
            </w:r>
          </w:p>
        </w:tc>
      </w:tr>
      <w:tr w:rsidR="0075327E" w:rsidRPr="009C1148"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Pr>
                <w:lang w:val="en-GB"/>
              </w:rPr>
              <w:t xml:space="preserve"> </w:t>
            </w:r>
            <w:r w:rsidRPr="00CF1B25">
              <w:rPr>
                <w:lang w:val="en-GB"/>
              </w:rPr>
              <w:t>3.</w:t>
            </w:r>
          </w:p>
        </w:tc>
        <w:tc>
          <w:tcPr>
            <w:tcW w:w="7655" w:type="dxa"/>
            <w:tcBorders>
              <w:top w:val="single" w:sz="4" w:space="0" w:color="auto"/>
              <w:left w:val="single" w:sz="4" w:space="0" w:color="auto"/>
              <w:bottom w:val="single" w:sz="4" w:space="0" w:color="auto"/>
              <w:right w:val="single" w:sz="4" w:space="0" w:color="auto"/>
            </w:tcBorders>
          </w:tcPr>
          <w:p w:rsidR="0075327E" w:rsidRPr="004A1F08" w:rsidRDefault="0075327E" w:rsidP="00663426">
            <w:pPr>
              <w:jc w:val="both"/>
              <w:rPr>
                <w:bCs/>
                <w:lang w:val="en-GB"/>
              </w:rPr>
            </w:pPr>
            <w:r>
              <w:rPr>
                <w:bCs/>
                <w:lang w:val="en-GB"/>
              </w:rPr>
              <w:t xml:space="preserve">Basic </w:t>
            </w:r>
            <w:r w:rsidRPr="004A1F08">
              <w:rPr>
                <w:bCs/>
                <w:lang w:val="en-GB"/>
              </w:rPr>
              <w:t>of thanatology.</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szCs w:val="28"/>
                <w:lang w:val="en-GB"/>
              </w:rPr>
            </w:pPr>
            <w:r>
              <w:rPr>
                <w:bCs/>
                <w:szCs w:val="28"/>
                <w:lang w:val="en-GB"/>
              </w:rPr>
              <w:t>2</w:t>
            </w:r>
          </w:p>
        </w:tc>
      </w:tr>
      <w:tr w:rsidR="0075327E" w:rsidRPr="00CF1B25"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lang w:val="en-GB"/>
              </w:rPr>
              <w:t>4.</w:t>
            </w:r>
          </w:p>
        </w:tc>
        <w:tc>
          <w:tcPr>
            <w:tcW w:w="7655" w:type="dxa"/>
            <w:tcBorders>
              <w:top w:val="single" w:sz="4" w:space="0" w:color="auto"/>
              <w:left w:val="single" w:sz="4" w:space="0" w:color="auto"/>
              <w:bottom w:val="single" w:sz="4" w:space="0" w:color="auto"/>
              <w:right w:val="single" w:sz="4" w:space="0" w:color="auto"/>
            </w:tcBorders>
          </w:tcPr>
          <w:p w:rsidR="0075327E" w:rsidRPr="004A1F08" w:rsidRDefault="0075327E" w:rsidP="00663426">
            <w:pPr>
              <w:jc w:val="both"/>
              <w:rPr>
                <w:bCs/>
                <w:lang w:val="en-GB"/>
              </w:rPr>
            </w:pPr>
            <w:r>
              <w:rPr>
                <w:bCs/>
                <w:lang w:val="en-GB"/>
              </w:rPr>
              <w:t xml:space="preserve">Disturbance </w:t>
            </w:r>
            <w:r w:rsidRPr="004A1F08">
              <w:rPr>
                <w:bCs/>
                <w:lang w:val="en-GB"/>
              </w:rPr>
              <w:t>of ion-osmotic and water balance, acid-base state.</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szCs w:val="28"/>
                <w:lang w:val="en-GB"/>
              </w:rPr>
            </w:pPr>
            <w:r>
              <w:rPr>
                <w:bCs/>
                <w:szCs w:val="28"/>
                <w:lang w:val="en-GB"/>
              </w:rPr>
              <w:t>2</w:t>
            </w:r>
          </w:p>
        </w:tc>
      </w:tr>
      <w:tr w:rsidR="0075327E" w:rsidRPr="0086122D"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lang w:val="en-GB"/>
              </w:rPr>
              <w:t>5.</w:t>
            </w:r>
          </w:p>
        </w:tc>
        <w:tc>
          <w:tcPr>
            <w:tcW w:w="7655" w:type="dxa"/>
            <w:tcBorders>
              <w:top w:val="single" w:sz="4" w:space="0" w:color="auto"/>
              <w:left w:val="single" w:sz="4" w:space="0" w:color="auto"/>
              <w:bottom w:val="single" w:sz="4" w:space="0" w:color="auto"/>
              <w:right w:val="single" w:sz="4" w:space="0" w:color="auto"/>
            </w:tcBorders>
          </w:tcPr>
          <w:p w:rsidR="0075327E" w:rsidRPr="0086122D" w:rsidRDefault="0075327E" w:rsidP="00663426">
            <w:pPr>
              <w:jc w:val="both"/>
              <w:rPr>
                <w:bCs/>
                <w:color w:val="000000"/>
                <w:lang w:val="en-GB"/>
              </w:rPr>
            </w:pPr>
            <w:r w:rsidRPr="00F642D5">
              <w:rPr>
                <w:bCs/>
                <w:color w:val="000000"/>
                <w:lang w:val="en-GB"/>
              </w:rPr>
              <w:t>Features of childhood tumors. Embryonic tumors. Germinogenic tumors. Teratomas and teratoblastomas. Tumors of the "adult type".</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szCs w:val="28"/>
                <w:lang w:val="en-GB"/>
              </w:rPr>
            </w:pPr>
            <w:r>
              <w:rPr>
                <w:bCs/>
                <w:szCs w:val="28"/>
                <w:lang w:val="en-GB"/>
              </w:rPr>
              <w:t>8</w:t>
            </w:r>
          </w:p>
        </w:tc>
      </w:tr>
      <w:tr w:rsidR="0075327E" w:rsidRPr="00CF1B25" w:rsidTr="00663426">
        <w:trPr>
          <w:trHeight w:val="626"/>
        </w:trPr>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lang w:val="en-GB"/>
              </w:rPr>
              <w:t>6.</w:t>
            </w: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sidRPr="00F642D5">
              <w:rPr>
                <w:lang w:val="en-GB"/>
              </w:rPr>
              <w:t>Diseases of the musculoskeletal system. Parathyroid osteodystrophy, osteoporosis, Paget's disease, fibrous dysplasia, osteomyelitis, joint disease, muscular dystrophy, myasthenia. Bone-forming and cartilaginous tumors.</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szCs w:val="28"/>
                <w:lang w:val="en-GB"/>
              </w:rPr>
            </w:pPr>
            <w:r>
              <w:rPr>
                <w:bCs/>
                <w:szCs w:val="28"/>
                <w:lang w:val="en-GB"/>
              </w:rPr>
              <w:t>4</w:t>
            </w:r>
          </w:p>
        </w:tc>
      </w:tr>
      <w:tr w:rsidR="0075327E" w:rsidRPr="0086122D"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lang w:val="en-GB"/>
              </w:rPr>
              <w:t>7.</w:t>
            </w: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sidRPr="00F642D5">
              <w:rPr>
                <w:bCs/>
                <w:color w:val="000000"/>
                <w:lang w:val="en-GB"/>
              </w:rPr>
              <w:t>Diseases caused by protozoa and helminths.</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color w:val="000000"/>
                <w:lang w:val="en-GB"/>
              </w:rPr>
            </w:pPr>
            <w:r w:rsidRPr="00CF1B25">
              <w:rPr>
                <w:bCs/>
                <w:color w:val="000000"/>
                <w:lang w:val="en-GB"/>
              </w:rPr>
              <w:t>2</w:t>
            </w:r>
          </w:p>
        </w:tc>
      </w:tr>
      <w:tr w:rsidR="0075327E" w:rsidRPr="0086122D"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lang w:val="en-GB"/>
              </w:rPr>
              <w:t>8.</w:t>
            </w:r>
          </w:p>
        </w:tc>
        <w:tc>
          <w:tcPr>
            <w:tcW w:w="7655"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color w:val="000000"/>
                <w:lang w:val="en-GB"/>
              </w:rPr>
            </w:pPr>
            <w:r w:rsidRPr="00F642D5">
              <w:rPr>
                <w:bCs/>
                <w:color w:val="000000"/>
                <w:lang w:val="en-GB"/>
              </w:rPr>
              <w:t>Pathology of changes in nutrition-related diseases.</w:t>
            </w:r>
            <w:r>
              <w:rPr>
                <w:bCs/>
                <w:color w:val="000000"/>
                <w:lang w:val="en-GB"/>
              </w:rPr>
              <w:t xml:space="preserve"> </w:t>
            </w:r>
            <w:r w:rsidRPr="00F642D5">
              <w:rPr>
                <w:bCs/>
                <w:color w:val="000000"/>
                <w:lang w:val="en-GB"/>
              </w:rPr>
              <w:t>Radiation sickness, nosocomial illness.</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color w:val="000000"/>
                <w:lang w:val="en-GB"/>
              </w:rPr>
            </w:pPr>
            <w:r>
              <w:rPr>
                <w:bCs/>
                <w:color w:val="000000"/>
                <w:lang w:val="en-GB"/>
              </w:rPr>
              <w:t>2</w:t>
            </w:r>
          </w:p>
        </w:tc>
      </w:tr>
      <w:tr w:rsidR="0075327E" w:rsidRPr="00CF1B25"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lang w:val="en-GB"/>
              </w:rPr>
              <w:t>9.</w:t>
            </w:r>
          </w:p>
        </w:tc>
        <w:tc>
          <w:tcPr>
            <w:tcW w:w="7655" w:type="dxa"/>
            <w:tcBorders>
              <w:top w:val="single" w:sz="4" w:space="0" w:color="auto"/>
              <w:left w:val="single" w:sz="4" w:space="0" w:color="auto"/>
              <w:bottom w:val="single" w:sz="4" w:space="0" w:color="auto"/>
              <w:right w:val="single" w:sz="4" w:space="0" w:color="auto"/>
            </w:tcBorders>
          </w:tcPr>
          <w:p w:rsidR="0075327E" w:rsidRPr="002E57BB" w:rsidRDefault="0075327E" w:rsidP="00663426">
            <w:pPr>
              <w:jc w:val="both"/>
              <w:rPr>
                <w:bCs/>
                <w:color w:val="000000"/>
              </w:rPr>
            </w:pPr>
            <w:r>
              <w:rPr>
                <w:bCs/>
                <w:color w:val="000000"/>
                <w:lang w:val="en-GB"/>
              </w:rPr>
              <w:t>Occupational diseases.</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szCs w:val="28"/>
                <w:lang w:val="en-GB"/>
              </w:rPr>
            </w:pPr>
            <w:r w:rsidRPr="00CF1B25">
              <w:rPr>
                <w:bCs/>
                <w:szCs w:val="28"/>
                <w:lang w:val="en-GB"/>
              </w:rPr>
              <w:t>2</w:t>
            </w:r>
          </w:p>
        </w:tc>
      </w:tr>
      <w:tr w:rsidR="0075327E" w:rsidRPr="0086122D"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lang w:val="en-GB"/>
              </w:rPr>
              <w:t>10.</w:t>
            </w:r>
          </w:p>
        </w:tc>
        <w:tc>
          <w:tcPr>
            <w:tcW w:w="7655" w:type="dxa"/>
            <w:tcBorders>
              <w:top w:val="single" w:sz="4" w:space="0" w:color="auto"/>
              <w:left w:val="single" w:sz="4" w:space="0" w:color="auto"/>
              <w:bottom w:val="single" w:sz="4" w:space="0" w:color="auto"/>
              <w:right w:val="single" w:sz="4" w:space="0" w:color="auto"/>
            </w:tcBorders>
          </w:tcPr>
          <w:p w:rsidR="0075327E" w:rsidRPr="0086122D" w:rsidRDefault="0075327E" w:rsidP="00663426">
            <w:pPr>
              <w:pStyle w:val="2"/>
              <w:spacing w:before="0" w:after="0"/>
              <w:jc w:val="both"/>
              <w:rPr>
                <w:rFonts w:ascii="Times New Roman" w:hAnsi="Times New Roman" w:cs="Times New Roman"/>
                <w:b w:val="0"/>
                <w:i w:val="0"/>
                <w:iCs w:val="0"/>
                <w:lang w:val="en-GB"/>
              </w:rPr>
            </w:pPr>
            <w:r>
              <w:rPr>
                <w:rFonts w:ascii="Times New Roman" w:hAnsi="Times New Roman" w:cs="Times New Roman"/>
                <w:b w:val="0"/>
                <w:i w:val="0"/>
                <w:iCs w:val="0"/>
                <w:lang w:val="en-GB"/>
              </w:rPr>
              <w:t>Preparation</w:t>
            </w:r>
            <w:r w:rsidRPr="0086122D">
              <w:rPr>
                <w:rFonts w:ascii="Times New Roman" w:hAnsi="Times New Roman" w:cs="Times New Roman"/>
                <w:b w:val="0"/>
                <w:i w:val="0"/>
                <w:iCs w:val="0"/>
                <w:lang w:val="en-GB"/>
              </w:rPr>
              <w:t xml:space="preserve"> </w:t>
            </w:r>
            <w:r>
              <w:rPr>
                <w:rFonts w:ascii="Times New Roman" w:hAnsi="Times New Roman" w:cs="Times New Roman"/>
                <w:b w:val="0"/>
                <w:i w:val="0"/>
                <w:iCs w:val="0"/>
                <w:lang w:val="en-GB"/>
              </w:rPr>
              <w:t>for</w:t>
            </w:r>
            <w:r w:rsidRPr="0086122D">
              <w:rPr>
                <w:rFonts w:ascii="Times New Roman" w:hAnsi="Times New Roman" w:cs="Times New Roman"/>
                <w:b w:val="0"/>
                <w:i w:val="0"/>
                <w:iCs w:val="0"/>
                <w:lang w:val="en-GB"/>
              </w:rPr>
              <w:t xml:space="preserve"> </w:t>
            </w:r>
            <w:r>
              <w:rPr>
                <w:rFonts w:ascii="Times New Roman" w:hAnsi="Times New Roman" w:cs="Times New Roman"/>
                <w:b w:val="0"/>
                <w:i w:val="0"/>
                <w:iCs w:val="0"/>
                <w:lang w:val="en-GB"/>
              </w:rPr>
              <w:t>conclusions</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lang w:val="en-GB"/>
              </w:rPr>
            </w:pPr>
            <w:r w:rsidRPr="00CF1B25">
              <w:rPr>
                <w:bCs/>
                <w:lang w:val="en-GB"/>
              </w:rPr>
              <w:t>8</w:t>
            </w:r>
          </w:p>
        </w:tc>
      </w:tr>
      <w:tr w:rsidR="0075327E" w:rsidRPr="00F642D5"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Pr>
                <w:lang w:val="en-GB"/>
              </w:rPr>
              <w:t>11.</w:t>
            </w:r>
          </w:p>
        </w:tc>
        <w:tc>
          <w:tcPr>
            <w:tcW w:w="7655" w:type="dxa"/>
            <w:tcBorders>
              <w:top w:val="single" w:sz="4" w:space="0" w:color="auto"/>
              <w:left w:val="single" w:sz="4" w:space="0" w:color="auto"/>
              <w:bottom w:val="single" w:sz="4" w:space="0" w:color="auto"/>
              <w:right w:val="single" w:sz="4" w:space="0" w:color="auto"/>
            </w:tcBorders>
          </w:tcPr>
          <w:p w:rsidR="0075327E" w:rsidRDefault="0075327E" w:rsidP="00663426">
            <w:pPr>
              <w:pStyle w:val="2"/>
              <w:spacing w:before="0" w:after="0"/>
              <w:jc w:val="both"/>
              <w:rPr>
                <w:rFonts w:ascii="Times New Roman" w:hAnsi="Times New Roman" w:cs="Times New Roman"/>
                <w:b w:val="0"/>
                <w:i w:val="0"/>
                <w:iCs w:val="0"/>
                <w:lang w:val="en-GB"/>
              </w:rPr>
            </w:pPr>
            <w:r w:rsidRPr="00F642D5">
              <w:rPr>
                <w:rFonts w:ascii="Times New Roman" w:hAnsi="Times New Roman" w:cs="Times New Roman"/>
                <w:b w:val="0"/>
                <w:i w:val="0"/>
                <w:iCs w:val="0"/>
                <w:lang w:val="en-GB"/>
              </w:rPr>
              <w:t>Systemic vasculitis: nodular periarteritis, Takayasu's arteritis, temporal (giant cell) arteritis, Wegener's granulomatosis, obliterative thromboangiitis, Kawasaki disease, Shenlein-Genoch's purpura, Raynaud's disease and syndrome.</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lang w:val="en-GB"/>
              </w:rPr>
            </w:pPr>
            <w:r>
              <w:rPr>
                <w:bCs/>
                <w:lang w:val="en-GB"/>
              </w:rPr>
              <w:t>4</w:t>
            </w:r>
          </w:p>
        </w:tc>
      </w:tr>
      <w:tr w:rsidR="0075327E" w:rsidRPr="00F642D5"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Pr>
                <w:lang w:val="en-GB"/>
              </w:rPr>
              <w:t>12.</w:t>
            </w:r>
          </w:p>
        </w:tc>
        <w:tc>
          <w:tcPr>
            <w:tcW w:w="7655" w:type="dxa"/>
            <w:tcBorders>
              <w:top w:val="single" w:sz="4" w:space="0" w:color="auto"/>
              <w:left w:val="single" w:sz="4" w:space="0" w:color="auto"/>
              <w:bottom w:val="single" w:sz="4" w:space="0" w:color="auto"/>
              <w:right w:val="single" w:sz="4" w:space="0" w:color="auto"/>
            </w:tcBorders>
          </w:tcPr>
          <w:p w:rsidR="0075327E" w:rsidRPr="00F642D5" w:rsidRDefault="0075327E" w:rsidP="00663426">
            <w:pPr>
              <w:pStyle w:val="2"/>
              <w:spacing w:before="0" w:after="0"/>
              <w:jc w:val="both"/>
              <w:rPr>
                <w:rFonts w:ascii="Times New Roman" w:hAnsi="Times New Roman" w:cs="Times New Roman"/>
                <w:b w:val="0"/>
                <w:i w:val="0"/>
                <w:iCs w:val="0"/>
                <w:lang w:val="en-GB"/>
              </w:rPr>
            </w:pPr>
            <w:r w:rsidRPr="002B1891">
              <w:rPr>
                <w:rFonts w:ascii="Times New Roman" w:hAnsi="Times New Roman" w:cs="Times New Roman"/>
                <w:b w:val="0"/>
                <w:i w:val="0"/>
                <w:iCs w:val="0"/>
                <w:lang w:val="en-GB"/>
              </w:rPr>
              <w:t>Diseases of the central nervous system. Postreanimation encephalopathy and brain death syndrome. Neurodegenerative (neurodystrophic) and demyelinating diseases. Neuritis (neuropathy)</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lang w:val="en-GB"/>
              </w:rPr>
            </w:pPr>
            <w:r>
              <w:rPr>
                <w:bCs/>
                <w:lang w:val="en-GB"/>
              </w:rPr>
              <w:t>6</w:t>
            </w:r>
          </w:p>
        </w:tc>
      </w:tr>
      <w:tr w:rsidR="0075327E" w:rsidRPr="00F642D5" w:rsidTr="00663426">
        <w:tc>
          <w:tcPr>
            <w:tcW w:w="709"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Pr>
                <w:lang w:val="en-GB"/>
              </w:rPr>
              <w:t>13.</w:t>
            </w:r>
          </w:p>
        </w:tc>
        <w:tc>
          <w:tcPr>
            <w:tcW w:w="7655" w:type="dxa"/>
            <w:tcBorders>
              <w:top w:val="single" w:sz="4" w:space="0" w:color="auto"/>
              <w:left w:val="single" w:sz="4" w:space="0" w:color="auto"/>
              <w:bottom w:val="single" w:sz="4" w:space="0" w:color="auto"/>
              <w:right w:val="single" w:sz="4" w:space="0" w:color="auto"/>
            </w:tcBorders>
          </w:tcPr>
          <w:p w:rsidR="0075327E" w:rsidRPr="00F642D5" w:rsidRDefault="0075327E" w:rsidP="00663426">
            <w:pPr>
              <w:pStyle w:val="2"/>
              <w:spacing w:before="0" w:after="0"/>
              <w:jc w:val="both"/>
              <w:rPr>
                <w:rFonts w:ascii="Times New Roman" w:hAnsi="Times New Roman" w:cs="Times New Roman"/>
                <w:b w:val="0"/>
                <w:i w:val="0"/>
                <w:iCs w:val="0"/>
                <w:lang w:val="en-GB"/>
              </w:rPr>
            </w:pPr>
            <w:r w:rsidRPr="002B1891">
              <w:rPr>
                <w:rFonts w:ascii="Times New Roman" w:hAnsi="Times New Roman" w:cs="Times New Roman"/>
                <w:b w:val="0"/>
                <w:i w:val="0"/>
                <w:iCs w:val="0"/>
                <w:lang w:val="en-GB"/>
              </w:rPr>
              <w:t>Preparation for the final control for the year</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lang w:val="en-GB"/>
              </w:rPr>
            </w:pPr>
            <w:r>
              <w:rPr>
                <w:bCs/>
                <w:lang w:val="en-GB"/>
              </w:rPr>
              <w:t>10</w:t>
            </w:r>
          </w:p>
        </w:tc>
      </w:tr>
      <w:tr w:rsidR="0075327E" w:rsidRPr="0086122D" w:rsidTr="00663426">
        <w:tc>
          <w:tcPr>
            <w:tcW w:w="8364" w:type="dxa"/>
            <w:gridSpan w:val="2"/>
            <w:tcBorders>
              <w:top w:val="single" w:sz="4" w:space="0" w:color="auto"/>
              <w:left w:val="single" w:sz="4" w:space="0" w:color="auto"/>
              <w:bottom w:val="single" w:sz="4" w:space="0" w:color="auto"/>
              <w:right w:val="single" w:sz="4" w:space="0" w:color="auto"/>
            </w:tcBorders>
          </w:tcPr>
          <w:p w:rsidR="0075327E" w:rsidRPr="00CF1B25" w:rsidRDefault="0075327E" w:rsidP="00663426">
            <w:pPr>
              <w:pStyle w:val="2"/>
              <w:spacing w:before="0" w:after="0"/>
              <w:jc w:val="both"/>
              <w:rPr>
                <w:rFonts w:ascii="Times New Roman" w:hAnsi="Times New Roman" w:cs="Times New Roman"/>
                <w:b w:val="0"/>
                <w:i w:val="0"/>
                <w:iCs w:val="0"/>
                <w:lang w:val="en-GB"/>
              </w:rPr>
            </w:pPr>
            <w:r>
              <w:rPr>
                <w:rFonts w:ascii="Times New Roman" w:hAnsi="Times New Roman" w:cs="Times New Roman"/>
                <w:b w:val="0"/>
                <w:bCs w:val="0"/>
                <w:i w:val="0"/>
                <w:lang w:val="en-GB"/>
              </w:rPr>
              <w:t>Total amount of hours</w:t>
            </w:r>
          </w:p>
        </w:tc>
        <w:tc>
          <w:tcPr>
            <w:tcW w:w="1276"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szCs w:val="28"/>
                <w:lang w:val="en-GB"/>
              </w:rPr>
            </w:pPr>
            <w:r>
              <w:rPr>
                <w:bCs/>
                <w:szCs w:val="28"/>
                <w:lang w:val="en-GB"/>
              </w:rPr>
              <w:t>10</w:t>
            </w:r>
            <w:r w:rsidRPr="00CF1B25">
              <w:rPr>
                <w:bCs/>
                <w:szCs w:val="28"/>
                <w:lang w:val="en-GB"/>
              </w:rPr>
              <w:t>0</w:t>
            </w:r>
          </w:p>
        </w:tc>
      </w:tr>
    </w:tbl>
    <w:p w:rsidR="0075327E" w:rsidRPr="00CF1B25" w:rsidRDefault="0075327E" w:rsidP="0075327E">
      <w:pPr>
        <w:rPr>
          <w:b/>
          <w:lang w:val="en-GB"/>
        </w:rPr>
      </w:pPr>
    </w:p>
    <w:p w:rsidR="0075327E" w:rsidRPr="00401974" w:rsidRDefault="0075327E" w:rsidP="0075327E">
      <w:pPr>
        <w:rPr>
          <w:b/>
          <w:lang w:val="en-GB"/>
        </w:rPr>
      </w:pPr>
      <w:r w:rsidRPr="00401974">
        <w:rPr>
          <w:b/>
          <w:lang w:val="en-GB"/>
        </w:rPr>
        <w:t>Individual tasks:</w:t>
      </w:r>
    </w:p>
    <w:p w:rsidR="0075327E" w:rsidRPr="00401974" w:rsidRDefault="0075327E" w:rsidP="0075327E">
      <w:pPr>
        <w:rPr>
          <w:lang w:val="en-GB"/>
        </w:rPr>
      </w:pPr>
      <w:r w:rsidRPr="00401974">
        <w:rPr>
          <w:lang w:val="en-GB"/>
        </w:rPr>
        <w:t xml:space="preserve">Writing </w:t>
      </w:r>
      <w:r>
        <w:rPr>
          <w:lang w:val="en-GB"/>
        </w:rPr>
        <w:t xml:space="preserve">of </w:t>
      </w:r>
      <w:r w:rsidRPr="00401974">
        <w:rPr>
          <w:lang w:val="en-GB"/>
        </w:rPr>
        <w:t>essays, prepari</w:t>
      </w:r>
      <w:r>
        <w:rPr>
          <w:lang w:val="en-GB"/>
        </w:rPr>
        <w:t>ng of presentations, making of projects.</w:t>
      </w:r>
    </w:p>
    <w:p w:rsidR="0075327E" w:rsidRPr="00401974" w:rsidRDefault="0075327E" w:rsidP="0075327E">
      <w:pPr>
        <w:rPr>
          <w:lang w:val="en-GB"/>
        </w:rPr>
      </w:pPr>
    </w:p>
    <w:p w:rsidR="0075327E" w:rsidRPr="00401974" w:rsidRDefault="0075327E" w:rsidP="0075327E">
      <w:pPr>
        <w:jc w:val="center"/>
        <w:rPr>
          <w:b/>
          <w:lang w:val="en-GB"/>
        </w:rPr>
      </w:pPr>
      <w:r w:rsidRPr="00401974">
        <w:rPr>
          <w:b/>
          <w:lang w:val="en-GB"/>
        </w:rPr>
        <w:t>Discipline policy:</w:t>
      </w:r>
    </w:p>
    <w:p w:rsidR="0075327E" w:rsidRPr="00401974" w:rsidRDefault="0075327E" w:rsidP="0075327E">
      <w:pPr>
        <w:ind w:firstLine="709"/>
        <w:jc w:val="both"/>
        <w:rPr>
          <w:lang w:val="en-GB"/>
        </w:rPr>
      </w:pPr>
      <w:r w:rsidRPr="00401974">
        <w:rPr>
          <w:lang w:val="en-GB"/>
        </w:rPr>
        <w:t xml:space="preserve">Students are required to systematically master the theoretical knowledge and practical skills provided by the curriculum </w:t>
      </w:r>
      <w:r>
        <w:rPr>
          <w:lang w:val="en-GB"/>
        </w:rPr>
        <w:t>of</w:t>
      </w:r>
      <w:r w:rsidRPr="00401974">
        <w:rPr>
          <w:lang w:val="en-GB"/>
        </w:rPr>
        <w:t xml:space="preserve"> the discipline; always have a neat appearance (white </w:t>
      </w:r>
      <w:r>
        <w:rPr>
          <w:lang w:val="en-GB"/>
        </w:rPr>
        <w:t>coat</w:t>
      </w:r>
      <w:r w:rsidRPr="00401974">
        <w:rPr>
          <w:lang w:val="en-GB"/>
        </w:rPr>
        <w:t xml:space="preserve">, </w:t>
      </w:r>
      <w:r>
        <w:rPr>
          <w:lang w:val="en-GB"/>
        </w:rPr>
        <w:t>medical cap</w:t>
      </w:r>
      <w:r w:rsidRPr="00401974">
        <w:rPr>
          <w:lang w:val="en-GB"/>
        </w:rPr>
        <w:t xml:space="preserve">); turn off mobile devices during practical classes and lectures; comply with the rules of </w:t>
      </w:r>
      <w:r>
        <w:rPr>
          <w:lang w:val="en-GB"/>
        </w:rPr>
        <w:t>p</w:t>
      </w:r>
      <w:r w:rsidRPr="00401974">
        <w:rPr>
          <w:lang w:val="en-GB"/>
        </w:rPr>
        <w:t>rocedure of KhNMU.</w:t>
      </w:r>
    </w:p>
    <w:p w:rsidR="0075327E" w:rsidRPr="00401974" w:rsidRDefault="0075327E" w:rsidP="0075327E">
      <w:pPr>
        <w:jc w:val="both"/>
        <w:rPr>
          <w:lang w:val="en-GB"/>
        </w:rPr>
      </w:pPr>
      <w:r w:rsidRPr="00401974">
        <w:rPr>
          <w:lang w:val="en-GB"/>
        </w:rPr>
        <w:t xml:space="preserve">During classes it is </w:t>
      </w:r>
      <w:r w:rsidRPr="00401974">
        <w:rPr>
          <w:u w:val="single"/>
          <w:lang w:val="en-GB"/>
        </w:rPr>
        <w:t>allowed</w:t>
      </w:r>
      <w:r w:rsidRPr="00401974">
        <w:rPr>
          <w:lang w:val="en-GB"/>
        </w:rPr>
        <w:t xml:space="preserve">: to leave the </w:t>
      </w:r>
      <w:r>
        <w:rPr>
          <w:lang w:val="en-GB"/>
        </w:rPr>
        <w:t>classroom</w:t>
      </w:r>
      <w:r w:rsidRPr="00401974">
        <w:rPr>
          <w:lang w:val="en-GB"/>
        </w:rPr>
        <w:t xml:space="preserve"> for a short time if necessary and with the permission of the teacher; drink soft drinks; take photos of presentation slides; take an active part </w:t>
      </w:r>
      <w:r w:rsidRPr="00401974">
        <w:rPr>
          <w:lang w:val="en-GB"/>
        </w:rPr>
        <w:lastRenderedPageBreak/>
        <w:t xml:space="preserve">in the class; it is </w:t>
      </w:r>
      <w:r w:rsidRPr="00401974">
        <w:rPr>
          <w:u w:val="single"/>
          <w:lang w:val="en-GB"/>
        </w:rPr>
        <w:t>forbidden</w:t>
      </w:r>
      <w:r w:rsidRPr="00401974">
        <w:rPr>
          <w:lang w:val="en-GB"/>
        </w:rPr>
        <w:t xml:space="preserve">: to eat (except for persons whose special medical condition requires another </w:t>
      </w:r>
      <w:r>
        <w:rPr>
          <w:lang w:val="en-GB"/>
        </w:rPr>
        <w:t>–</w:t>
      </w:r>
      <w:r w:rsidRPr="00401974">
        <w:rPr>
          <w:lang w:val="en-GB"/>
        </w:rPr>
        <w:t xml:space="preserve"> </w:t>
      </w:r>
      <w:r>
        <w:rPr>
          <w:lang w:val="en-GB"/>
        </w:rPr>
        <w:t>i</w:t>
      </w:r>
      <w:r w:rsidRPr="00401974">
        <w:rPr>
          <w:lang w:val="en-GB"/>
        </w:rPr>
        <w:t xml:space="preserve">n this case medical confirmation is required); smoking, drinking alcohol and even low-alcohol </w:t>
      </w:r>
      <w:r>
        <w:rPr>
          <w:lang w:val="en-GB"/>
        </w:rPr>
        <w:t>drinks</w:t>
      </w:r>
      <w:r w:rsidRPr="00401974">
        <w:rPr>
          <w:lang w:val="en-GB"/>
        </w:rPr>
        <w:t xml:space="preserve"> or drugs; to use obscene language or use words that offend the honour and dignity of colleagues and faculty; </w:t>
      </w:r>
      <w:r>
        <w:rPr>
          <w:lang w:val="en-US"/>
        </w:rPr>
        <w:t>gamble</w:t>
      </w:r>
      <w:r w:rsidRPr="00401974">
        <w:rPr>
          <w:lang w:val="en-GB"/>
        </w:rPr>
        <w:t xml:space="preserve">; to damage the material and technical </w:t>
      </w:r>
      <w:r>
        <w:rPr>
          <w:lang w:val="en-GB"/>
        </w:rPr>
        <w:t>equipment</w:t>
      </w:r>
      <w:r w:rsidRPr="00401974">
        <w:rPr>
          <w:lang w:val="en-GB"/>
        </w:rPr>
        <w:t xml:space="preserve"> of the university (damage inventory, equipment; furniture, walls, floors, litter the premises and territories); shouting, listening to loud music in classrooms and even in </w:t>
      </w:r>
      <w:r>
        <w:rPr>
          <w:lang w:val="en-GB"/>
        </w:rPr>
        <w:t>halls of the department</w:t>
      </w:r>
      <w:r w:rsidRPr="00401974">
        <w:rPr>
          <w:lang w:val="en-GB"/>
        </w:rPr>
        <w:t xml:space="preserve"> during classes. Students are not allowed to be late for practical classes and lectures. During the lecture, students are recommended to </w:t>
      </w:r>
      <w:r>
        <w:rPr>
          <w:lang w:val="en-GB"/>
        </w:rPr>
        <w:t>make notes</w:t>
      </w:r>
      <w:r w:rsidRPr="00401974">
        <w:rPr>
          <w:lang w:val="en-GB"/>
        </w:rPr>
        <w:t xml:space="preserve"> of the lesson and keep a sufficient level of silence. Asking questions to the lecturer is perfectly normal. Practical classes involve active participation in the discussion in the </w:t>
      </w:r>
      <w:r>
        <w:rPr>
          <w:lang w:val="en-GB"/>
        </w:rPr>
        <w:t>classroom</w:t>
      </w:r>
      <w:r w:rsidRPr="00401974">
        <w:rPr>
          <w:lang w:val="en-GB"/>
        </w:rPr>
        <w:t xml:space="preserve">, students should be ready to understand the material in detail, ask questions, express their </w:t>
      </w:r>
      <w:r>
        <w:rPr>
          <w:lang w:val="en-GB"/>
        </w:rPr>
        <w:t>opinion</w:t>
      </w:r>
      <w:r w:rsidRPr="00401974">
        <w:rPr>
          <w:lang w:val="en-GB"/>
        </w:rPr>
        <w:t xml:space="preserve">, discuss. During the discussion are important: respect for colleagues, tolerance for others and their experience, receptivity and impartiality, the ability to disagree with the opinion, but to respect the personality of the opponent, careful argumentation of his opinion and the courage to change their position under the influence of evidence, self-expression avoids unnecessary generalizations, describes his feelings and formulates his wishes based on their own thoughts and emotions, mandatory acquaintance with the original sources. A creative approach in its various manifestations is welcome. Students are expected to be interested in participating in </w:t>
      </w:r>
      <w:r>
        <w:rPr>
          <w:lang w:val="en-GB"/>
        </w:rPr>
        <w:t>local</w:t>
      </w:r>
      <w:r w:rsidRPr="00401974">
        <w:rPr>
          <w:lang w:val="en-GB"/>
        </w:rPr>
        <w:t>, national and international conferences, competitions and other events in the</w:t>
      </w:r>
      <w:r>
        <w:rPr>
          <w:lang w:val="en-GB"/>
        </w:rPr>
        <w:t xml:space="preserve"> subject profile. Attendance of practical classes a</w:t>
      </w:r>
      <w:r w:rsidRPr="00401974">
        <w:rPr>
          <w:lang w:val="en-GB"/>
        </w:rPr>
        <w:t xml:space="preserve">nd lectures is </w:t>
      </w:r>
      <w:r>
        <w:rPr>
          <w:lang w:val="en-GB"/>
        </w:rPr>
        <w:t>compulsory</w:t>
      </w:r>
      <w:r w:rsidRPr="00401974">
        <w:rPr>
          <w:lang w:val="en-GB"/>
        </w:rPr>
        <w:t>.</w:t>
      </w:r>
    </w:p>
    <w:p w:rsidR="0075327E" w:rsidRPr="00401974" w:rsidRDefault="0075327E" w:rsidP="0075327E">
      <w:pPr>
        <w:jc w:val="both"/>
        <w:rPr>
          <w:lang w:val="en-GB"/>
        </w:rPr>
      </w:pPr>
      <w:r w:rsidRPr="00401974">
        <w:rPr>
          <w:lang w:val="en-GB"/>
        </w:rPr>
        <w:t xml:space="preserve">During the practical </w:t>
      </w:r>
      <w:r>
        <w:rPr>
          <w:lang w:val="en-GB"/>
        </w:rPr>
        <w:t>class</w:t>
      </w:r>
      <w:r w:rsidRPr="00401974">
        <w:rPr>
          <w:lang w:val="en-GB"/>
        </w:rPr>
        <w:t xml:space="preserve">, the group </w:t>
      </w:r>
      <w:r>
        <w:rPr>
          <w:lang w:val="en-GB"/>
        </w:rPr>
        <w:t>monitor</w:t>
      </w:r>
      <w:r w:rsidRPr="00401974">
        <w:rPr>
          <w:lang w:val="en-GB"/>
        </w:rPr>
        <w:t xml:space="preserve"> appoints the student</w:t>
      </w:r>
      <w:r>
        <w:rPr>
          <w:lang w:val="en-GB"/>
        </w:rPr>
        <w:t>-on-duty</w:t>
      </w:r>
      <w:r w:rsidRPr="00401974">
        <w:rPr>
          <w:lang w:val="en-GB"/>
        </w:rPr>
        <w:t>, who must provide the group with microscopes and micro</w:t>
      </w:r>
      <w:r>
        <w:rPr>
          <w:lang w:val="en-GB"/>
        </w:rPr>
        <w:t>speciemen</w:t>
      </w:r>
      <w:r w:rsidRPr="00401974">
        <w:rPr>
          <w:lang w:val="en-GB"/>
        </w:rPr>
        <w:t>s according to the lesson topic and is responsible for cleanliness and order in the classroom and storage of equipment, micro- and macro</w:t>
      </w:r>
      <w:r>
        <w:rPr>
          <w:lang w:val="en-GB"/>
        </w:rPr>
        <w:t>specieme</w:t>
      </w:r>
      <w:r w:rsidRPr="00401974">
        <w:rPr>
          <w:lang w:val="en-GB"/>
        </w:rPr>
        <w:t>ns.</w:t>
      </w:r>
    </w:p>
    <w:p w:rsidR="0075327E" w:rsidRPr="00401974" w:rsidRDefault="0075327E" w:rsidP="0075327E">
      <w:pPr>
        <w:jc w:val="both"/>
        <w:rPr>
          <w:lang w:val="en-GB"/>
        </w:rPr>
      </w:pPr>
      <w:r w:rsidRPr="00401974">
        <w:rPr>
          <w:lang w:val="en-GB"/>
        </w:rPr>
        <w:t xml:space="preserve">During the control of students' knowledge </w:t>
      </w:r>
      <w:r>
        <w:rPr>
          <w:lang w:val="en-GB"/>
        </w:rPr>
        <w:t>cheating is forbidden</w:t>
      </w:r>
      <w:r w:rsidRPr="00401974">
        <w:rPr>
          <w:lang w:val="en-GB"/>
        </w:rPr>
        <w:t xml:space="preserve">, use of </w:t>
      </w:r>
      <w:r>
        <w:rPr>
          <w:lang w:val="en-GB"/>
        </w:rPr>
        <w:t>cell</w:t>
      </w:r>
      <w:r w:rsidRPr="00401974">
        <w:rPr>
          <w:lang w:val="en-GB"/>
        </w:rPr>
        <w:t>phones or other electronic devices</w:t>
      </w:r>
      <w:r>
        <w:rPr>
          <w:lang w:val="en-GB"/>
        </w:rPr>
        <w:t xml:space="preserve">, </w:t>
      </w:r>
      <w:r w:rsidRPr="00401974">
        <w:rPr>
          <w:lang w:val="en-GB"/>
        </w:rPr>
        <w:t>various software</w:t>
      </w:r>
      <w:r>
        <w:rPr>
          <w:lang w:val="en-GB"/>
        </w:rPr>
        <w:t>, use of hints</w:t>
      </w:r>
      <w:r w:rsidRPr="00401974">
        <w:rPr>
          <w:lang w:val="en-GB"/>
        </w:rPr>
        <w:t>.</w:t>
      </w:r>
    </w:p>
    <w:p w:rsidR="0075327E" w:rsidRPr="00401974" w:rsidRDefault="0075327E" w:rsidP="0075327E">
      <w:pPr>
        <w:jc w:val="both"/>
        <w:rPr>
          <w:lang w:val="en-GB"/>
        </w:rPr>
      </w:pPr>
      <w:r w:rsidRPr="00401974">
        <w:rPr>
          <w:lang w:val="en-GB"/>
        </w:rPr>
        <w:t xml:space="preserve">Students with special needs must warn the teacher before the start of classes, at the request of the student it can be done by the </w:t>
      </w:r>
      <w:r>
        <w:rPr>
          <w:lang w:val="en-GB"/>
        </w:rPr>
        <w:t>monitor</w:t>
      </w:r>
      <w:r w:rsidRPr="00401974">
        <w:rPr>
          <w:lang w:val="en-GB"/>
        </w:rPr>
        <w:t xml:space="preserve"> of the group. If a student has any questions, he can always solve it first of all with the teacher or head of the department, if necessary.</w:t>
      </w:r>
    </w:p>
    <w:p w:rsidR="0075327E" w:rsidRPr="00401974" w:rsidRDefault="0075327E" w:rsidP="0075327E">
      <w:pPr>
        <w:jc w:val="both"/>
        <w:rPr>
          <w:lang w:val="en-GB"/>
        </w:rPr>
      </w:pPr>
      <w:r w:rsidRPr="00401974">
        <w:rPr>
          <w:lang w:val="en-GB"/>
        </w:rPr>
        <w:t>Occupational Health:</w:t>
      </w:r>
    </w:p>
    <w:p w:rsidR="0075327E" w:rsidRPr="002E57BB" w:rsidRDefault="0075327E" w:rsidP="0075327E">
      <w:pPr>
        <w:jc w:val="both"/>
        <w:rPr>
          <w:lang w:val="en-GB"/>
        </w:rPr>
      </w:pPr>
      <w:r w:rsidRPr="00401974">
        <w:rPr>
          <w:lang w:val="en-GB"/>
        </w:rPr>
        <w:t xml:space="preserve">The first lesson of the course will explain the basic principles of labor protection by conducting appropriate training. It is expected that everyone should know where the nearest evacuation exit is, where the fire extinguisher is, how to use it, </w:t>
      </w:r>
      <w:r>
        <w:rPr>
          <w:lang w:val="en-GB"/>
        </w:rPr>
        <w:t>etc</w:t>
      </w:r>
      <w:r w:rsidRPr="00401974">
        <w:rPr>
          <w:lang w:val="en-GB"/>
        </w:rPr>
        <w:t>.</w:t>
      </w:r>
    </w:p>
    <w:p w:rsidR="0075327E" w:rsidRPr="00401974" w:rsidRDefault="0075327E" w:rsidP="0075327E">
      <w:pPr>
        <w:jc w:val="both"/>
        <w:rPr>
          <w:lang w:val="en-GB"/>
        </w:rPr>
      </w:pPr>
      <w:r w:rsidRPr="00401974">
        <w:rPr>
          <w:lang w:val="en-GB"/>
        </w:rPr>
        <w:t>Plagiarism and academic integrity:</w:t>
      </w:r>
    </w:p>
    <w:p w:rsidR="0075327E" w:rsidRPr="00401974" w:rsidRDefault="0075327E" w:rsidP="0075327E">
      <w:pPr>
        <w:jc w:val="both"/>
        <w:rPr>
          <w:lang w:val="en-GB"/>
        </w:rPr>
      </w:pPr>
      <w:r w:rsidRPr="00401974">
        <w:rPr>
          <w:lang w:val="en-GB"/>
        </w:rPr>
        <w:t>The Department of Pathological Anatomy maintains zero tolerance for plagiarism. Male and female students are expected to constantly raise their awareness of academic writing. The first lessons will provide information on what to consider plagiarism and how to properly conduct research and scientific research.</w:t>
      </w:r>
    </w:p>
    <w:p w:rsidR="0075327E" w:rsidRPr="00401974" w:rsidRDefault="0075327E" w:rsidP="0075327E">
      <w:pPr>
        <w:jc w:val="both"/>
        <w:rPr>
          <w:lang w:val="en-GB"/>
        </w:rPr>
      </w:pPr>
    </w:p>
    <w:p w:rsidR="0075327E" w:rsidRPr="00636C6E" w:rsidRDefault="0075327E" w:rsidP="0075327E">
      <w:pPr>
        <w:jc w:val="center"/>
        <w:rPr>
          <w:b/>
          <w:lang w:val="en-GB"/>
        </w:rPr>
      </w:pPr>
      <w:r w:rsidRPr="00D73A89">
        <w:rPr>
          <w:b/>
          <w:lang w:val="en-GB"/>
        </w:rPr>
        <w:t xml:space="preserve">Assessment </w:t>
      </w:r>
      <w:r w:rsidRPr="00636C6E">
        <w:rPr>
          <w:b/>
          <w:lang w:val="en-GB"/>
        </w:rPr>
        <w:t>policy</w:t>
      </w:r>
    </w:p>
    <w:p w:rsidR="0075327E" w:rsidRPr="00401974" w:rsidRDefault="0075327E" w:rsidP="0075327E">
      <w:pPr>
        <w:jc w:val="both"/>
        <w:rPr>
          <w:lang w:val="en-GB"/>
        </w:rPr>
      </w:pPr>
    </w:p>
    <w:p w:rsidR="0075327E" w:rsidRPr="00401974" w:rsidRDefault="0075327E" w:rsidP="0075327E">
      <w:pPr>
        <w:jc w:val="both"/>
        <w:rPr>
          <w:lang w:val="en-GB"/>
        </w:rPr>
      </w:pPr>
      <w:r w:rsidRPr="00EF7877">
        <w:rPr>
          <w:lang w:val="en-GB"/>
        </w:rPr>
        <w:t>The current learning activities of students are controlled in practical classes in accordance with specific goals and during the individual work of the teacher with students: computer tests; solving situational problems; structured written works; structured according to the procedure control of practical skills and abilities (assessment of knowledge and skills to analyse and interpret macro- and microscopic changes of cells, tissues, organs and systems in certain pathological processes).</w:t>
      </w:r>
    </w:p>
    <w:p w:rsidR="0075327E" w:rsidRPr="00D73A89" w:rsidRDefault="0075327E" w:rsidP="0075327E">
      <w:pPr>
        <w:jc w:val="both"/>
        <w:rPr>
          <w:b/>
          <w:lang w:val="en-GB"/>
        </w:rPr>
      </w:pPr>
      <w:r w:rsidRPr="00D73A89">
        <w:rPr>
          <w:b/>
          <w:lang w:val="en-GB"/>
        </w:rPr>
        <w:t xml:space="preserve">Assessment of </w:t>
      </w:r>
      <w:r>
        <w:rPr>
          <w:b/>
          <w:lang w:val="en-GB"/>
        </w:rPr>
        <w:t>individual self-study of a student</w:t>
      </w:r>
      <w:r w:rsidRPr="00D73A89">
        <w:rPr>
          <w:b/>
          <w:lang w:val="en-GB"/>
        </w:rPr>
        <w:t>:</w:t>
      </w:r>
    </w:p>
    <w:p w:rsidR="0075327E" w:rsidRPr="00401974" w:rsidRDefault="0075327E" w:rsidP="0075327E">
      <w:pPr>
        <w:jc w:val="both"/>
        <w:rPr>
          <w:lang w:val="en-GB"/>
        </w:rPr>
      </w:pPr>
      <w:r w:rsidRPr="00401974">
        <w:rPr>
          <w:lang w:val="en-GB"/>
        </w:rPr>
        <w:t xml:space="preserve">Assessment of students' </w:t>
      </w:r>
      <w:r>
        <w:rPr>
          <w:lang w:val="en-GB"/>
        </w:rPr>
        <w:t>individual self-study</w:t>
      </w:r>
      <w:r w:rsidRPr="00401974">
        <w:rPr>
          <w:lang w:val="en-GB"/>
        </w:rPr>
        <w:t xml:space="preserve">, which is provided in the topic along with classroom work, is carried out during the current control of the topic in the relevant </w:t>
      </w:r>
      <w:r>
        <w:rPr>
          <w:lang w:val="en-GB"/>
        </w:rPr>
        <w:t>practical class</w:t>
      </w:r>
      <w:r w:rsidRPr="00401974">
        <w:rPr>
          <w:lang w:val="en-GB"/>
        </w:rPr>
        <w:t>.</w:t>
      </w:r>
    </w:p>
    <w:p w:rsidR="0075327E" w:rsidRPr="00401974" w:rsidRDefault="0075327E" w:rsidP="0075327E">
      <w:pPr>
        <w:spacing w:after="240"/>
        <w:jc w:val="both"/>
        <w:rPr>
          <w:lang w:val="en-GB"/>
        </w:rPr>
      </w:pPr>
      <w:r w:rsidRPr="00401974">
        <w:rPr>
          <w:lang w:val="en-GB"/>
        </w:rPr>
        <w:t xml:space="preserve">Assessment of topics that are submitted only for </w:t>
      </w:r>
      <w:r w:rsidRPr="002E57BB">
        <w:rPr>
          <w:lang w:val="en-GB"/>
        </w:rPr>
        <w:t>individual self-</w:t>
      </w:r>
      <w:r>
        <w:rPr>
          <w:lang w:val="en-GB"/>
        </w:rPr>
        <w:t>study</w:t>
      </w:r>
      <w:r w:rsidRPr="002E57BB">
        <w:rPr>
          <w:lang w:val="en-GB"/>
        </w:rPr>
        <w:t xml:space="preserve"> </w:t>
      </w:r>
      <w:r w:rsidRPr="00401974">
        <w:rPr>
          <w:lang w:val="en-GB"/>
        </w:rPr>
        <w:t>and are not included in the topics of classroom training, is controlled by the final control.</w:t>
      </w:r>
    </w:p>
    <w:p w:rsidR="0075327E" w:rsidRPr="00401974" w:rsidRDefault="0075327E" w:rsidP="0075327E">
      <w:pPr>
        <w:jc w:val="both"/>
        <w:rPr>
          <w:lang w:val="en-GB"/>
        </w:rPr>
      </w:pPr>
      <w:r w:rsidRPr="00401974">
        <w:rPr>
          <w:lang w:val="en-GB"/>
        </w:rPr>
        <w:t xml:space="preserve">The final control is carried out upon completion of all topics study in the last control </w:t>
      </w:r>
      <w:r>
        <w:rPr>
          <w:lang w:val="en-GB"/>
        </w:rPr>
        <w:t>class</w:t>
      </w:r>
      <w:r w:rsidRPr="00401974">
        <w:rPr>
          <w:lang w:val="en-GB"/>
        </w:rPr>
        <w:t xml:space="preserve"> of the school year.</w:t>
      </w:r>
    </w:p>
    <w:p w:rsidR="0075327E" w:rsidRDefault="0075327E" w:rsidP="0075327E">
      <w:pPr>
        <w:jc w:val="both"/>
        <w:rPr>
          <w:lang w:val="en-GB"/>
        </w:rPr>
      </w:pPr>
      <w:r w:rsidRPr="00401974">
        <w:rPr>
          <w:lang w:val="en-GB"/>
        </w:rPr>
        <w:lastRenderedPageBreak/>
        <w:t>Students who have complete</w:t>
      </w:r>
      <w:r>
        <w:rPr>
          <w:lang w:val="en-GB"/>
        </w:rPr>
        <w:t>d all types of work provided</w:t>
      </w:r>
      <w:r w:rsidRPr="00401974">
        <w:rPr>
          <w:lang w:val="en-GB"/>
        </w:rPr>
        <w:t xml:space="preserve"> in the curriculum and</w:t>
      </w:r>
      <w:r>
        <w:rPr>
          <w:lang w:val="en-GB"/>
        </w:rPr>
        <w:t xml:space="preserve"> got amount </w:t>
      </w:r>
      <w:r w:rsidRPr="00401974">
        <w:rPr>
          <w:lang w:val="en-GB"/>
        </w:rPr>
        <w:t xml:space="preserve">of points not less than the minimum are </w:t>
      </w:r>
      <w:r>
        <w:rPr>
          <w:lang w:val="en-GB"/>
        </w:rPr>
        <w:t>allowed to pass</w:t>
      </w:r>
      <w:r w:rsidRPr="00401974">
        <w:rPr>
          <w:lang w:val="en-GB"/>
        </w:rPr>
        <w:t xml:space="preserve"> the final control.</w:t>
      </w:r>
    </w:p>
    <w:p w:rsidR="0075327E" w:rsidRPr="00CF1B25" w:rsidRDefault="0075327E" w:rsidP="0075327E">
      <w:pPr>
        <w:jc w:val="both"/>
        <w:rPr>
          <w:lang w:val="en-GB"/>
        </w:rPr>
      </w:pPr>
    </w:p>
    <w:p w:rsidR="0075327E" w:rsidRPr="00EF7877" w:rsidRDefault="0075327E" w:rsidP="0075327E">
      <w:pPr>
        <w:rPr>
          <w:b/>
          <w:bCs/>
          <w:iCs/>
          <w:color w:val="000000"/>
          <w:lang w:val="en-GB"/>
        </w:rPr>
      </w:pPr>
      <w:r>
        <w:rPr>
          <w:b/>
          <w:bCs/>
          <w:iCs/>
          <w:color w:val="000000"/>
          <w:lang w:val="en-GB"/>
        </w:rPr>
        <w:t>A</w:t>
      </w:r>
      <w:r w:rsidRPr="00F1752F">
        <w:rPr>
          <w:b/>
          <w:bCs/>
          <w:iCs/>
          <w:color w:val="000000"/>
          <w:lang w:val="en-GB"/>
        </w:rPr>
        <w:t xml:space="preserve">ssessment </w:t>
      </w:r>
      <w:r w:rsidRPr="00EF7877">
        <w:rPr>
          <w:color w:val="000000"/>
          <w:lang w:val="en-GB"/>
        </w:rPr>
        <w:t xml:space="preserve">current learning activities </w:t>
      </w:r>
      <w:r w:rsidRPr="00EF7877">
        <w:rPr>
          <w:b/>
          <w:bCs/>
          <w:iCs/>
          <w:color w:val="000000"/>
          <w:lang w:val="en-GB"/>
        </w:rPr>
        <w:t>(CLA)</w:t>
      </w:r>
    </w:p>
    <w:p w:rsidR="0075327E" w:rsidRPr="00EF7877" w:rsidRDefault="0075327E" w:rsidP="0075327E">
      <w:pPr>
        <w:ind w:right="50"/>
        <w:jc w:val="both"/>
        <w:rPr>
          <w:color w:val="000000"/>
          <w:lang w:val="en-GB"/>
        </w:rPr>
      </w:pPr>
      <w:r w:rsidRPr="00EF7877">
        <w:rPr>
          <w:color w:val="000000"/>
          <w:lang w:val="en-GB"/>
        </w:rPr>
        <w:t>During the assessment of each topic of the discipline (CLA) and the Conclusion classes (CC) the student gets a mark according to the traditional 4-point system: "excellent", "good", "satisfactory" and "unsatisfactory".</w:t>
      </w:r>
    </w:p>
    <w:p w:rsidR="0075327E" w:rsidRPr="00EF7877" w:rsidRDefault="0075327E" w:rsidP="0075327E">
      <w:pPr>
        <w:ind w:right="50"/>
        <w:jc w:val="both"/>
        <w:rPr>
          <w:color w:val="000000"/>
          <w:lang w:val="en-GB"/>
        </w:rPr>
      </w:pPr>
      <w:r w:rsidRPr="00EF7877">
        <w:rPr>
          <w:color w:val="000000"/>
          <w:lang w:val="en-GB"/>
        </w:rPr>
        <w:t xml:space="preserve">The </w:t>
      </w:r>
      <w:r>
        <w:rPr>
          <w:color w:val="000000"/>
          <w:lang w:val="en-GB"/>
        </w:rPr>
        <w:t xml:space="preserve">Semester assessment </w:t>
      </w:r>
      <w:r w:rsidRPr="00EF7877">
        <w:rPr>
          <w:color w:val="000000"/>
          <w:lang w:val="en-GB"/>
        </w:rPr>
        <w:t xml:space="preserve">final amount of points for CLA and CC is defined as the arithmetic mean of traditional marks for each class and CC, rounded to 2 decimal places and listed in a </w:t>
      </w:r>
      <w:r>
        <w:rPr>
          <w:color w:val="000000"/>
          <w:lang w:val="en-GB"/>
        </w:rPr>
        <w:t>multi-point scale according to T</w:t>
      </w:r>
      <w:r w:rsidRPr="00EF7877">
        <w:rPr>
          <w:color w:val="000000"/>
          <w:lang w:val="en-GB"/>
        </w:rPr>
        <w:t xml:space="preserve">able1. The minimum amount of </w:t>
      </w:r>
      <w:r>
        <w:rPr>
          <w:color w:val="000000"/>
          <w:lang w:val="en-GB"/>
        </w:rPr>
        <w:t xml:space="preserve">Semester assessment </w:t>
      </w:r>
      <w:r w:rsidRPr="00EF7877">
        <w:rPr>
          <w:color w:val="000000"/>
          <w:lang w:val="en-GB"/>
        </w:rPr>
        <w:t>points that a student must get to be allowed to pass exam – 70 points, the minimum positive amount of points on the exam, respectively, 50 points.</w:t>
      </w:r>
    </w:p>
    <w:p w:rsidR="0075327E" w:rsidRPr="00EF7877" w:rsidRDefault="0075327E" w:rsidP="0075327E">
      <w:pPr>
        <w:ind w:right="50"/>
        <w:jc w:val="both"/>
        <w:rPr>
          <w:color w:val="000000"/>
          <w:lang w:val="en-GB"/>
        </w:rPr>
      </w:pPr>
    </w:p>
    <w:p w:rsidR="0075327E" w:rsidRPr="00EF7877" w:rsidRDefault="0075327E" w:rsidP="0075327E">
      <w:pPr>
        <w:ind w:right="50"/>
        <w:jc w:val="right"/>
        <w:rPr>
          <w:color w:val="000000"/>
          <w:lang w:val="en-GB"/>
        </w:rPr>
      </w:pPr>
      <w:r w:rsidRPr="00EF7877">
        <w:rPr>
          <w:color w:val="000000"/>
          <w:lang w:val="en-GB"/>
        </w:rPr>
        <w:t>Table 1</w:t>
      </w:r>
    </w:p>
    <w:p w:rsidR="0075327E" w:rsidRPr="00BF387C" w:rsidRDefault="0075327E" w:rsidP="0075327E">
      <w:pPr>
        <w:ind w:right="50"/>
        <w:jc w:val="center"/>
        <w:rPr>
          <w:b/>
          <w:color w:val="000000"/>
          <w:lang w:val="en-GB"/>
        </w:rPr>
      </w:pPr>
      <w:r w:rsidRPr="00EF7877">
        <w:rPr>
          <w:b/>
          <w:color w:val="000000"/>
          <w:lang w:val="en-GB"/>
        </w:rPr>
        <w:t>Recalculation of the average mark for current activities</w:t>
      </w:r>
      <w:r w:rsidRPr="00BF387C">
        <w:rPr>
          <w:b/>
          <w:color w:val="000000"/>
          <w:lang w:val="en-GB"/>
        </w:rPr>
        <w:t xml:space="preserve"> in a multi-point scale</w:t>
      </w:r>
    </w:p>
    <w:p w:rsidR="0075327E" w:rsidRPr="00BF387C" w:rsidRDefault="0075327E" w:rsidP="0075327E">
      <w:pPr>
        <w:ind w:right="50"/>
        <w:jc w:val="center"/>
        <w:rPr>
          <w:b/>
          <w:color w:val="000000"/>
          <w:lang w:val="en-GB"/>
        </w:rPr>
      </w:pPr>
      <w:r w:rsidRPr="00BF387C">
        <w:rPr>
          <w:b/>
          <w:color w:val="000000"/>
          <w:lang w:val="en-GB"/>
        </w:rPr>
        <w:t>(for disciplines ending with an exam)</w:t>
      </w:r>
    </w:p>
    <w:p w:rsidR="0075327E" w:rsidRPr="00CF1B25" w:rsidRDefault="0075327E" w:rsidP="0075327E">
      <w:pPr>
        <w:pStyle w:val="210"/>
        <w:ind w:right="-425" w:firstLine="0"/>
        <w:jc w:val="right"/>
        <w:rPr>
          <w:sz w:val="24"/>
          <w:szCs w:val="24"/>
          <w:lang w:val="en-GB"/>
        </w:rPr>
      </w:pPr>
    </w:p>
    <w:p w:rsidR="0075327E" w:rsidRPr="00BD636D" w:rsidRDefault="0075327E" w:rsidP="0075327E">
      <w:pPr>
        <w:pStyle w:val="210"/>
        <w:ind w:right="-425" w:firstLine="0"/>
        <w:jc w:val="center"/>
        <w:rPr>
          <w:b/>
          <w:sz w:val="24"/>
          <w:szCs w:val="24"/>
          <w:lang w:val="en-US"/>
        </w:rPr>
      </w:pPr>
    </w:p>
    <w:tbl>
      <w:tblPr>
        <w:tblW w:w="0" w:type="auto"/>
        <w:jc w:val="center"/>
        <w:tblLayout w:type="fixed"/>
        <w:tblLook w:val="0000" w:firstRow="0" w:lastRow="0" w:firstColumn="0" w:lastColumn="0" w:noHBand="0" w:noVBand="0"/>
      </w:tblPr>
      <w:tblGrid>
        <w:gridCol w:w="1448"/>
        <w:gridCol w:w="1427"/>
        <w:gridCol w:w="281"/>
        <w:gridCol w:w="1427"/>
        <w:gridCol w:w="1427"/>
      </w:tblGrid>
      <w:tr w:rsidR="0075327E" w:rsidRPr="00CF1B25" w:rsidTr="00663426">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w:t>
            </w:r>
            <w:r>
              <w:rPr>
                <w:lang w:val="en-GB"/>
              </w:rPr>
              <w:t>point</w:t>
            </w:r>
            <w:r w:rsidRPr="00CF1B25">
              <w:rPr>
                <w:lang w:val="en-GB"/>
              </w:rPr>
              <w:t xml:space="preserve"> </w:t>
            </w:r>
            <w:r>
              <w:rPr>
                <w:lang w:val="en-GB"/>
              </w:rPr>
              <w:t>scale</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200-</w:t>
            </w:r>
            <w:r>
              <w:rPr>
                <w:lang w:val="en-GB"/>
              </w:rPr>
              <w:t>point scale</w:t>
            </w:r>
          </w:p>
        </w:tc>
        <w:tc>
          <w:tcPr>
            <w:tcW w:w="281" w:type="dxa"/>
            <w:vMerge w:val="restart"/>
            <w:tcBorders>
              <w:top w:val="nil"/>
              <w:left w:val="single" w:sz="4" w:space="0" w:color="000000"/>
              <w:bottom w:val="nil"/>
              <w:right w:val="single" w:sz="4" w:space="0" w:color="000000"/>
            </w:tcBorders>
          </w:tcPr>
          <w:p w:rsidR="0075327E" w:rsidRPr="00CF1B25" w:rsidRDefault="0075327E" w:rsidP="00663426">
            <w:pPr>
              <w:snapToGrid w:val="0"/>
              <w:jc w:val="cente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4-</w:t>
            </w:r>
            <w:r>
              <w:rPr>
                <w:lang w:val="en-GB"/>
              </w:rPr>
              <w:t>point</w:t>
            </w:r>
            <w:r w:rsidRPr="00CF1B25">
              <w:rPr>
                <w:lang w:val="en-GB"/>
              </w:rPr>
              <w:t xml:space="preserve"> </w:t>
            </w:r>
            <w:r>
              <w:rPr>
                <w:lang w:val="en-GB"/>
              </w:rPr>
              <w:t>scale</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200-</w:t>
            </w:r>
            <w:r>
              <w:rPr>
                <w:lang w:val="en-GB"/>
              </w:rPr>
              <w:t>point scale</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120</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94</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119</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93</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118</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92</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117</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91</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116</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90</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115</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89</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114</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88</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113</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87</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112</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86</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111</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85</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110</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84</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109</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83</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108</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82</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107</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81</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106</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80</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105</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79</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104</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78</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103</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77</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102</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76</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101</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75</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100</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74</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99</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73</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98</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72</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97</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71</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96</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70</w:t>
            </w:r>
          </w:p>
        </w:tc>
      </w:tr>
      <w:tr w:rsidR="0075327E" w:rsidRPr="00CF1B25" w:rsidTr="0066342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5327E" w:rsidRPr="00CF1B25" w:rsidRDefault="0075327E" w:rsidP="00663426">
            <w:pPr>
              <w:snapToGrid w:val="0"/>
              <w:jc w:val="center"/>
              <w:rPr>
                <w:lang w:val="en-GB"/>
              </w:rPr>
            </w:pPr>
            <w:r w:rsidRPr="00CF1B25">
              <w:rPr>
                <w:lang w:val="en-GB"/>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sidRPr="00CF1B25">
              <w:rPr>
                <w:lang w:val="en-GB"/>
              </w:rPr>
              <w:t>95</w:t>
            </w:r>
          </w:p>
        </w:tc>
        <w:tc>
          <w:tcPr>
            <w:tcW w:w="281" w:type="dxa"/>
            <w:vMerge/>
            <w:tcBorders>
              <w:top w:val="nil"/>
              <w:left w:val="single" w:sz="4" w:space="0" w:color="000000"/>
              <w:bottom w:val="nil"/>
              <w:right w:val="single" w:sz="4" w:space="0" w:color="000000"/>
            </w:tcBorders>
            <w:vAlign w:val="center"/>
          </w:tcPr>
          <w:p w:rsidR="0075327E" w:rsidRPr="00CF1B25" w:rsidRDefault="0075327E" w:rsidP="00663426">
            <w:pPr>
              <w:rPr>
                <w:b/>
                <w:lang w:val="en-G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Pr>
                <w:spacing w:val="-6"/>
                <w:lang w:val="en-GB"/>
              </w:rPr>
              <w:t>less</w:t>
            </w:r>
            <w:r w:rsidRPr="00CF1B25">
              <w:rPr>
                <w:lang w:val="en-GB"/>
              </w:rPr>
              <w:t xml:space="preserve"> 3</w:t>
            </w:r>
            <w:r>
              <w:rPr>
                <w:lang w:val="en-GB"/>
              </w:rPr>
              <w:t>.0</w:t>
            </w:r>
          </w:p>
        </w:tc>
        <w:tc>
          <w:tcPr>
            <w:tcW w:w="1427" w:type="dxa"/>
            <w:tcBorders>
              <w:top w:val="single" w:sz="4" w:space="0" w:color="000000"/>
              <w:left w:val="single" w:sz="4" w:space="0" w:color="000000"/>
              <w:bottom w:val="single" w:sz="4" w:space="0" w:color="000000"/>
              <w:right w:val="single" w:sz="4" w:space="0" w:color="000000"/>
            </w:tcBorders>
            <w:vAlign w:val="bottom"/>
          </w:tcPr>
          <w:p w:rsidR="0075327E" w:rsidRPr="00CF1B25" w:rsidRDefault="0075327E" w:rsidP="00663426">
            <w:pPr>
              <w:snapToGrid w:val="0"/>
              <w:jc w:val="center"/>
              <w:rPr>
                <w:lang w:val="en-GB"/>
              </w:rPr>
            </w:pPr>
            <w:r>
              <w:rPr>
                <w:lang w:val="en-GB"/>
              </w:rPr>
              <w:t>Not enough</w:t>
            </w:r>
          </w:p>
        </w:tc>
      </w:tr>
    </w:tbl>
    <w:p w:rsidR="0075327E" w:rsidRPr="00CF1B25" w:rsidRDefault="0075327E" w:rsidP="0075327E">
      <w:pPr>
        <w:jc w:val="right"/>
        <w:rPr>
          <w:lang w:val="en-GB"/>
        </w:rPr>
      </w:pPr>
    </w:p>
    <w:p w:rsidR="0075327E" w:rsidRPr="00CF1B25" w:rsidRDefault="0075327E" w:rsidP="0075327E">
      <w:pPr>
        <w:pStyle w:val="210"/>
        <w:ind w:right="50" w:firstLine="0"/>
        <w:rPr>
          <w:color w:val="000000"/>
          <w:sz w:val="24"/>
          <w:szCs w:val="24"/>
          <w:lang w:val="en-GB"/>
        </w:rPr>
      </w:pPr>
      <w:r w:rsidRPr="00CF1B25">
        <w:rPr>
          <w:color w:val="000000"/>
          <w:sz w:val="24"/>
          <w:szCs w:val="24"/>
          <w:lang w:val="en-GB"/>
        </w:rPr>
        <w:t xml:space="preserve"> </w:t>
      </w:r>
    </w:p>
    <w:p w:rsidR="0075327E" w:rsidRPr="00CF1B25" w:rsidRDefault="0075327E" w:rsidP="0075327E">
      <w:pPr>
        <w:tabs>
          <w:tab w:val="left" w:pos="4930"/>
        </w:tabs>
        <w:rPr>
          <w:b/>
          <w:lang w:val="en-GB"/>
        </w:rPr>
      </w:pPr>
      <w:r w:rsidRPr="00174273">
        <w:rPr>
          <w:b/>
          <w:color w:val="000000"/>
          <w:lang w:val="en-GB"/>
        </w:rPr>
        <w:t>Conclusion classes</w:t>
      </w:r>
      <w:r>
        <w:rPr>
          <w:b/>
          <w:lang w:val="en-GB"/>
        </w:rPr>
        <w:t xml:space="preserve"> assessment</w:t>
      </w:r>
    </w:p>
    <w:p w:rsidR="0075327E" w:rsidRPr="00512785" w:rsidRDefault="0075327E" w:rsidP="0075327E">
      <w:pPr>
        <w:jc w:val="both"/>
        <w:rPr>
          <w:lang w:val="en-GB"/>
        </w:rPr>
      </w:pPr>
      <w:r w:rsidRPr="00EF7877">
        <w:rPr>
          <w:bCs/>
          <w:lang w:val="en-US"/>
        </w:rPr>
        <w:t>CC</w:t>
      </w:r>
      <w:r w:rsidRPr="00512785">
        <w:rPr>
          <w:lang w:val="en-GB"/>
        </w:rPr>
        <w:t xml:space="preserve"> required during the semester on schedule, during classes.</w:t>
      </w:r>
    </w:p>
    <w:p w:rsidR="0075327E" w:rsidRPr="00512785" w:rsidRDefault="0075327E" w:rsidP="0075327E">
      <w:pPr>
        <w:jc w:val="both"/>
        <w:rPr>
          <w:lang w:val="en-GB"/>
        </w:rPr>
      </w:pPr>
      <w:r>
        <w:rPr>
          <w:lang w:val="en-GB"/>
        </w:rPr>
        <w:t>CC is provided</w:t>
      </w:r>
      <w:r w:rsidRPr="00512785">
        <w:rPr>
          <w:lang w:val="en-GB"/>
        </w:rPr>
        <w:t xml:space="preserve"> by the teacher of the academic group.</w:t>
      </w:r>
    </w:p>
    <w:p w:rsidR="0075327E" w:rsidRPr="00512785" w:rsidRDefault="0075327E" w:rsidP="0075327E">
      <w:pPr>
        <w:jc w:val="both"/>
        <w:rPr>
          <w:lang w:val="en-GB"/>
        </w:rPr>
      </w:pPr>
      <w:r w:rsidRPr="00512785">
        <w:rPr>
          <w:lang w:val="en-GB"/>
        </w:rPr>
        <w:lastRenderedPageBreak/>
        <w:t xml:space="preserve">Materials for preparation for the </w:t>
      </w:r>
      <w:r>
        <w:rPr>
          <w:lang w:val="en-GB"/>
        </w:rPr>
        <w:t>CC</w:t>
      </w:r>
      <w:r w:rsidRPr="00512785">
        <w:rPr>
          <w:lang w:val="en-GB"/>
        </w:rPr>
        <w:t xml:space="preserve"> are placed on the information </w:t>
      </w:r>
      <w:r>
        <w:rPr>
          <w:lang w:val="en-GB"/>
        </w:rPr>
        <w:t>desk in the Department hall</w:t>
      </w:r>
      <w:r w:rsidRPr="00512785">
        <w:rPr>
          <w:lang w:val="en-GB"/>
        </w:rPr>
        <w:t xml:space="preserve"> and in the course of the Pathologic Anatomy Department in SD</w:t>
      </w:r>
      <w:r>
        <w:rPr>
          <w:lang w:val="en-GB"/>
        </w:rPr>
        <w:t>L</w:t>
      </w:r>
      <w:r w:rsidRPr="00512785">
        <w:rPr>
          <w:lang w:val="en-GB"/>
        </w:rPr>
        <w:t xml:space="preserve"> KhNMU Moodle, as:</w:t>
      </w:r>
    </w:p>
    <w:p w:rsidR="0075327E" w:rsidRPr="00512785" w:rsidRDefault="0075327E" w:rsidP="0075327E">
      <w:pPr>
        <w:jc w:val="both"/>
        <w:rPr>
          <w:lang w:val="en-GB"/>
        </w:rPr>
      </w:pPr>
      <w:r w:rsidRPr="00512785">
        <w:rPr>
          <w:lang w:val="en-GB"/>
        </w:rPr>
        <w:t xml:space="preserve">- basic </w:t>
      </w:r>
      <w:r>
        <w:rPr>
          <w:lang w:val="en-GB"/>
        </w:rPr>
        <w:t>questions for</w:t>
      </w:r>
      <w:r w:rsidRPr="00512785">
        <w:rPr>
          <w:lang w:val="en-GB"/>
        </w:rPr>
        <w:t xml:space="preserve"> </w:t>
      </w:r>
      <w:r>
        <w:rPr>
          <w:lang w:val="en-GB"/>
        </w:rPr>
        <w:t>“KROK-1” exam</w:t>
      </w:r>
      <w:r w:rsidRPr="00512785">
        <w:rPr>
          <w:lang w:val="en-GB"/>
        </w:rPr>
        <w:t>;</w:t>
      </w:r>
    </w:p>
    <w:p w:rsidR="0075327E" w:rsidRPr="00512785" w:rsidRDefault="0075327E" w:rsidP="0075327E">
      <w:pPr>
        <w:jc w:val="both"/>
        <w:rPr>
          <w:lang w:val="en-GB"/>
        </w:rPr>
      </w:pPr>
      <w:r w:rsidRPr="00512785">
        <w:rPr>
          <w:lang w:val="en-GB"/>
        </w:rPr>
        <w:t xml:space="preserve">- list of theoretical questions (including questions on </w:t>
      </w:r>
      <w:r>
        <w:rPr>
          <w:lang w:val="en-GB"/>
        </w:rPr>
        <w:t>individual self-study</w:t>
      </w:r>
      <w:r w:rsidRPr="00512785">
        <w:rPr>
          <w:lang w:val="en-GB"/>
        </w:rPr>
        <w:t>);</w:t>
      </w:r>
    </w:p>
    <w:p w:rsidR="0075327E" w:rsidRPr="00512785" w:rsidRDefault="0075327E" w:rsidP="0075327E">
      <w:pPr>
        <w:jc w:val="both"/>
        <w:rPr>
          <w:lang w:val="en-GB"/>
        </w:rPr>
      </w:pPr>
      <w:r w:rsidRPr="00512785">
        <w:rPr>
          <w:lang w:val="en-GB"/>
        </w:rPr>
        <w:t>- list of practical skills;</w:t>
      </w:r>
    </w:p>
    <w:p w:rsidR="0075327E" w:rsidRPr="00512785" w:rsidRDefault="0075327E" w:rsidP="0075327E">
      <w:pPr>
        <w:jc w:val="both"/>
        <w:rPr>
          <w:lang w:val="en-GB"/>
        </w:rPr>
      </w:pPr>
      <w:r w:rsidRPr="00512785">
        <w:rPr>
          <w:lang w:val="en-GB"/>
        </w:rPr>
        <w:t xml:space="preserve">- list of </w:t>
      </w:r>
      <w:r>
        <w:rPr>
          <w:lang w:val="en-GB"/>
        </w:rPr>
        <w:t>macro- and microspeciemens</w:t>
      </w:r>
      <w:r w:rsidRPr="00512785">
        <w:rPr>
          <w:lang w:val="en-GB"/>
        </w:rPr>
        <w:t>,</w:t>
      </w:r>
    </w:p>
    <w:p w:rsidR="0075327E" w:rsidRPr="00512785" w:rsidRDefault="0075327E" w:rsidP="0075327E">
      <w:pPr>
        <w:jc w:val="both"/>
        <w:rPr>
          <w:lang w:val="en-GB"/>
        </w:rPr>
      </w:pPr>
      <w:r w:rsidRPr="00512785">
        <w:rPr>
          <w:lang w:val="en-GB"/>
        </w:rPr>
        <w:t xml:space="preserve">- criteria for assessing </w:t>
      </w:r>
      <w:r>
        <w:rPr>
          <w:lang w:val="en-GB"/>
        </w:rPr>
        <w:t xml:space="preserve">of </w:t>
      </w:r>
      <w:r w:rsidRPr="00512785">
        <w:rPr>
          <w:lang w:val="en-GB"/>
        </w:rPr>
        <w:t>the knowledge and skills of students;</w:t>
      </w:r>
    </w:p>
    <w:p w:rsidR="0075327E" w:rsidRDefault="0075327E" w:rsidP="0075327E">
      <w:pPr>
        <w:jc w:val="both"/>
        <w:rPr>
          <w:lang w:val="en-GB"/>
        </w:rPr>
      </w:pPr>
      <w:r w:rsidRPr="00512785">
        <w:rPr>
          <w:lang w:val="en-GB"/>
        </w:rPr>
        <w:t>- schedule of students completing missed classes</w:t>
      </w:r>
      <w:r>
        <w:rPr>
          <w:lang w:val="en-GB"/>
        </w:rPr>
        <w:t xml:space="preserve"> (work off)</w:t>
      </w:r>
      <w:r w:rsidRPr="00512785">
        <w:rPr>
          <w:lang w:val="en-GB"/>
        </w:rPr>
        <w:t xml:space="preserve"> during the semester.</w:t>
      </w:r>
    </w:p>
    <w:p w:rsidR="0075327E" w:rsidRPr="00512785" w:rsidRDefault="0075327E" w:rsidP="0075327E">
      <w:pPr>
        <w:jc w:val="both"/>
        <w:rPr>
          <w:lang w:val="en-GB"/>
        </w:rPr>
      </w:pPr>
    </w:p>
    <w:p w:rsidR="0075327E" w:rsidRPr="00AB4B58" w:rsidRDefault="0075327E" w:rsidP="0075327E">
      <w:pPr>
        <w:rPr>
          <w:b/>
          <w:lang w:val="en-US"/>
        </w:rPr>
      </w:pPr>
      <w:r>
        <w:rPr>
          <w:b/>
          <w:lang w:val="en-GB"/>
        </w:rPr>
        <w:t>Conclusion</w:t>
      </w:r>
      <w:r w:rsidRPr="00AB4B58">
        <w:rPr>
          <w:b/>
          <w:lang w:val="en-US"/>
        </w:rPr>
        <w:t xml:space="preserve"> </w:t>
      </w:r>
      <w:r>
        <w:rPr>
          <w:b/>
          <w:lang w:val="en-GB"/>
        </w:rPr>
        <w:t>class</w:t>
      </w:r>
      <w:r w:rsidRPr="00AB4B58">
        <w:rPr>
          <w:b/>
          <w:lang w:val="en-US"/>
        </w:rPr>
        <w:t>:</w:t>
      </w:r>
    </w:p>
    <w:p w:rsidR="0075327E" w:rsidRPr="00AB4B58" w:rsidRDefault="0075327E" w:rsidP="0075327E">
      <w:pPr>
        <w:jc w:val="both"/>
        <w:rPr>
          <w:lang w:val="en-US"/>
        </w:rPr>
      </w:pPr>
    </w:p>
    <w:p w:rsidR="0075327E" w:rsidRPr="00AB4B58" w:rsidRDefault="0075327E" w:rsidP="0075327E">
      <w:pPr>
        <w:jc w:val="both"/>
        <w:rPr>
          <w:lang w:val="en-US"/>
        </w:rPr>
      </w:pPr>
      <w:r w:rsidRPr="00EB59BA">
        <w:rPr>
          <w:lang w:val="en-US"/>
        </w:rPr>
        <w:t xml:space="preserve">1. </w:t>
      </w:r>
      <w:r>
        <w:rPr>
          <w:lang w:val="en-GB"/>
        </w:rPr>
        <w:t>Test</w:t>
      </w:r>
      <w:r w:rsidRPr="00EB59BA">
        <w:rPr>
          <w:lang w:val="en-US"/>
        </w:rPr>
        <w:t xml:space="preserve"> </w:t>
      </w:r>
      <w:r>
        <w:rPr>
          <w:lang w:val="en-GB"/>
        </w:rPr>
        <w:t>which</w:t>
      </w:r>
      <w:r w:rsidRPr="00EB59BA">
        <w:rPr>
          <w:lang w:val="en-US"/>
        </w:rPr>
        <w:t xml:space="preserve"> </w:t>
      </w:r>
      <w:r>
        <w:rPr>
          <w:lang w:val="en-GB"/>
        </w:rPr>
        <w:t>includes</w:t>
      </w:r>
      <w:r w:rsidRPr="00EB59BA">
        <w:rPr>
          <w:lang w:val="en-US"/>
        </w:rPr>
        <w:t xml:space="preserve"> </w:t>
      </w:r>
      <w:r>
        <w:rPr>
          <w:lang w:val="en-GB"/>
        </w:rPr>
        <w:t>not</w:t>
      </w:r>
      <w:r w:rsidRPr="00EB59BA">
        <w:rPr>
          <w:lang w:val="en-US"/>
        </w:rPr>
        <w:t xml:space="preserve"> </w:t>
      </w:r>
      <w:r>
        <w:rPr>
          <w:lang w:val="en-GB"/>
        </w:rPr>
        <w:t>less</w:t>
      </w:r>
      <w:r w:rsidRPr="00EB59BA">
        <w:rPr>
          <w:lang w:val="en-US"/>
        </w:rPr>
        <w:t xml:space="preserve"> </w:t>
      </w:r>
      <w:r>
        <w:rPr>
          <w:lang w:val="en-GB"/>
        </w:rPr>
        <w:t>than</w:t>
      </w:r>
      <w:r w:rsidRPr="00EB59BA">
        <w:rPr>
          <w:lang w:val="en-US"/>
        </w:rPr>
        <w:t xml:space="preserve"> 30 </w:t>
      </w:r>
      <w:r>
        <w:rPr>
          <w:lang w:val="en-GB"/>
        </w:rPr>
        <w:t>KROK</w:t>
      </w:r>
      <w:r w:rsidRPr="00EB59BA">
        <w:rPr>
          <w:lang w:val="en-US"/>
        </w:rPr>
        <w:t xml:space="preserve"> </w:t>
      </w:r>
      <w:r>
        <w:rPr>
          <w:lang w:val="en-GB"/>
        </w:rPr>
        <w:t>questions. Assessment</w:t>
      </w:r>
      <w:r w:rsidRPr="00EB59BA">
        <w:rPr>
          <w:lang w:val="en-GB"/>
        </w:rPr>
        <w:t xml:space="preserve"> </w:t>
      </w:r>
      <w:r>
        <w:rPr>
          <w:lang w:val="en-GB"/>
        </w:rPr>
        <w:t>criteria</w:t>
      </w:r>
      <w:r w:rsidRPr="00EB59BA">
        <w:rPr>
          <w:lang w:val="en-GB"/>
        </w:rPr>
        <w:t xml:space="preserve"> – 90% </w:t>
      </w:r>
      <w:r>
        <w:rPr>
          <w:lang w:val="en-GB"/>
        </w:rPr>
        <w:t xml:space="preserve">of correct answers; “passed” or “failed”. </w:t>
      </w:r>
      <w:r w:rsidRPr="00EB59BA">
        <w:rPr>
          <w:lang w:val="en-GB"/>
        </w:rPr>
        <w:t xml:space="preserve"> </w:t>
      </w:r>
    </w:p>
    <w:p w:rsidR="0075327E" w:rsidRPr="00EB59BA" w:rsidRDefault="0075327E" w:rsidP="0075327E">
      <w:pPr>
        <w:jc w:val="both"/>
        <w:rPr>
          <w:lang w:val="en-US"/>
        </w:rPr>
      </w:pPr>
      <w:r w:rsidRPr="00EB59BA">
        <w:rPr>
          <w:lang w:val="en-US"/>
        </w:rPr>
        <w:t xml:space="preserve">2. </w:t>
      </w:r>
      <w:r>
        <w:rPr>
          <w:lang w:val="en-GB"/>
        </w:rPr>
        <w:t>Assessment</w:t>
      </w:r>
      <w:r w:rsidRPr="00EB59BA">
        <w:rPr>
          <w:lang w:val="en-US"/>
        </w:rPr>
        <w:t xml:space="preserve"> </w:t>
      </w:r>
      <w:r>
        <w:rPr>
          <w:lang w:val="en-GB"/>
        </w:rPr>
        <w:t>of</w:t>
      </w:r>
      <w:r w:rsidRPr="00EB59BA">
        <w:rPr>
          <w:lang w:val="en-US"/>
        </w:rPr>
        <w:t xml:space="preserve"> </w:t>
      </w:r>
      <w:r>
        <w:rPr>
          <w:lang w:val="en-GB"/>
        </w:rPr>
        <w:t>practical</w:t>
      </w:r>
      <w:r w:rsidRPr="00EB59BA">
        <w:rPr>
          <w:lang w:val="en-US"/>
        </w:rPr>
        <w:t xml:space="preserve"> </w:t>
      </w:r>
      <w:r>
        <w:rPr>
          <w:lang w:val="en-GB"/>
        </w:rPr>
        <w:t>skills including abilities in macro- and microspeciements studying</w:t>
      </w:r>
      <w:r w:rsidRPr="00EB59BA">
        <w:rPr>
          <w:lang w:val="en-US"/>
        </w:rPr>
        <w:t xml:space="preserve"> (“</w:t>
      </w:r>
      <w:r>
        <w:rPr>
          <w:lang w:val="en-GB"/>
        </w:rPr>
        <w:t>passed</w:t>
      </w:r>
      <w:r w:rsidRPr="00EB59BA">
        <w:rPr>
          <w:lang w:val="en-US"/>
        </w:rPr>
        <w:t xml:space="preserve">” </w:t>
      </w:r>
      <w:r>
        <w:rPr>
          <w:lang w:val="en-GB"/>
        </w:rPr>
        <w:t>or</w:t>
      </w:r>
      <w:r w:rsidRPr="00EB59BA">
        <w:rPr>
          <w:lang w:val="en-US"/>
        </w:rPr>
        <w:t xml:space="preserve"> “</w:t>
      </w:r>
      <w:r>
        <w:rPr>
          <w:lang w:val="en-GB"/>
        </w:rPr>
        <w:t>failed).</w:t>
      </w:r>
    </w:p>
    <w:p w:rsidR="0075327E" w:rsidRPr="00EB59BA" w:rsidRDefault="0075327E" w:rsidP="0075327E">
      <w:pPr>
        <w:jc w:val="both"/>
        <w:rPr>
          <w:lang w:val="en-US"/>
        </w:rPr>
      </w:pPr>
      <w:r w:rsidRPr="00EB59BA">
        <w:rPr>
          <w:lang w:val="en-US"/>
        </w:rPr>
        <w:t xml:space="preserve">3. </w:t>
      </w:r>
      <w:r>
        <w:rPr>
          <w:lang w:val="en-GB"/>
        </w:rPr>
        <w:t>In</w:t>
      </w:r>
      <w:r w:rsidRPr="00EB59BA">
        <w:rPr>
          <w:lang w:val="en-US"/>
        </w:rPr>
        <w:t xml:space="preserve"> </w:t>
      </w:r>
      <w:r>
        <w:rPr>
          <w:lang w:val="en-GB"/>
        </w:rPr>
        <w:t xml:space="preserve">assessment of theoretical knowledge which are included in conclusion student gets a traditional mark which in turn converted to multi-point scale with marks for </w:t>
      </w:r>
      <w:r w:rsidRPr="00AB4B58">
        <w:rPr>
          <w:lang w:val="en-GB"/>
        </w:rPr>
        <w:t>CLA</w:t>
      </w:r>
      <w:r w:rsidRPr="00EB59BA">
        <w:rPr>
          <w:b/>
          <w:lang w:val="en-US"/>
        </w:rPr>
        <w:t xml:space="preserve"> (</w:t>
      </w:r>
      <w:r>
        <w:rPr>
          <w:lang w:val="en-GB"/>
        </w:rPr>
        <w:t>Table</w:t>
      </w:r>
      <w:r w:rsidRPr="00EB59BA">
        <w:rPr>
          <w:lang w:val="en-US"/>
        </w:rPr>
        <w:t xml:space="preserve"> 1)</w:t>
      </w:r>
      <w:r w:rsidRPr="00EB59BA">
        <w:rPr>
          <w:b/>
          <w:lang w:val="en-US"/>
        </w:rPr>
        <w:t>.</w:t>
      </w:r>
    </w:p>
    <w:p w:rsidR="0075327E" w:rsidRPr="00EF7877" w:rsidRDefault="0075327E" w:rsidP="0075327E">
      <w:pPr>
        <w:jc w:val="both"/>
        <w:rPr>
          <w:lang w:val="en-US"/>
        </w:rPr>
      </w:pPr>
    </w:p>
    <w:p w:rsidR="0075327E" w:rsidRPr="00AB4B58" w:rsidRDefault="0075327E" w:rsidP="0075327E">
      <w:pPr>
        <w:rPr>
          <w:b/>
          <w:bCs/>
          <w:iCs/>
          <w:lang w:val="en-US"/>
        </w:rPr>
      </w:pPr>
      <w:r>
        <w:rPr>
          <w:b/>
          <w:bCs/>
          <w:iCs/>
          <w:lang w:val="en-GB"/>
        </w:rPr>
        <w:t>Exam</w:t>
      </w:r>
    </w:p>
    <w:p w:rsidR="0075327E" w:rsidRPr="00AB4B58" w:rsidRDefault="0075327E" w:rsidP="0075327E">
      <w:pPr>
        <w:jc w:val="center"/>
        <w:rPr>
          <w:bCs/>
          <w:iCs/>
          <w:lang w:val="en-US"/>
        </w:rPr>
      </w:pPr>
    </w:p>
    <w:p w:rsidR="0075327E" w:rsidRDefault="0075327E" w:rsidP="0075327E">
      <w:pPr>
        <w:jc w:val="both"/>
        <w:rPr>
          <w:bCs/>
          <w:iCs/>
          <w:lang w:val="en-US"/>
        </w:rPr>
      </w:pPr>
      <w:r>
        <w:rPr>
          <w:bCs/>
          <w:iCs/>
          <w:lang w:val="en-GB"/>
        </w:rPr>
        <w:t>Pathomorphology</w:t>
      </w:r>
      <w:r w:rsidRPr="0015050E">
        <w:rPr>
          <w:bCs/>
          <w:iCs/>
          <w:lang w:val="en-US"/>
        </w:rPr>
        <w:t xml:space="preserve"> </w:t>
      </w:r>
      <w:r>
        <w:rPr>
          <w:bCs/>
          <w:iCs/>
          <w:lang w:val="en-GB"/>
        </w:rPr>
        <w:t>exam</w:t>
      </w:r>
      <w:r w:rsidRPr="0015050E">
        <w:rPr>
          <w:bCs/>
          <w:iCs/>
          <w:lang w:val="en-US"/>
        </w:rPr>
        <w:t xml:space="preserve"> – </w:t>
      </w:r>
      <w:r>
        <w:rPr>
          <w:bCs/>
          <w:iCs/>
          <w:lang w:val="en-GB"/>
        </w:rPr>
        <w:t>it</w:t>
      </w:r>
      <w:r w:rsidRPr="0015050E">
        <w:rPr>
          <w:bCs/>
          <w:iCs/>
          <w:lang w:val="en-US"/>
        </w:rPr>
        <w:t xml:space="preserve"> </w:t>
      </w:r>
      <w:r>
        <w:rPr>
          <w:bCs/>
          <w:iCs/>
          <w:lang w:val="en-GB"/>
        </w:rPr>
        <w:t>is</w:t>
      </w:r>
      <w:r w:rsidRPr="0015050E">
        <w:rPr>
          <w:bCs/>
          <w:iCs/>
          <w:lang w:val="en-US"/>
        </w:rPr>
        <w:t xml:space="preserve"> </w:t>
      </w:r>
      <w:r>
        <w:rPr>
          <w:bCs/>
          <w:iCs/>
          <w:lang w:val="en-GB"/>
        </w:rPr>
        <w:t>a</w:t>
      </w:r>
      <w:r w:rsidRPr="0015050E">
        <w:rPr>
          <w:bCs/>
          <w:iCs/>
          <w:lang w:val="en-US"/>
        </w:rPr>
        <w:t xml:space="preserve"> </w:t>
      </w:r>
      <w:r>
        <w:rPr>
          <w:bCs/>
          <w:iCs/>
          <w:lang w:val="en-GB"/>
        </w:rPr>
        <w:t>process</w:t>
      </w:r>
      <w:r w:rsidRPr="0015050E">
        <w:rPr>
          <w:bCs/>
          <w:iCs/>
          <w:lang w:val="en-US"/>
        </w:rPr>
        <w:t xml:space="preserve"> </w:t>
      </w:r>
      <w:r>
        <w:rPr>
          <w:bCs/>
          <w:iCs/>
          <w:lang w:val="en-GB"/>
        </w:rPr>
        <w:t xml:space="preserve">in which there is assessment of: </w:t>
      </w:r>
      <w:r w:rsidRPr="0015050E">
        <w:rPr>
          <w:bCs/>
          <w:iCs/>
          <w:lang w:val="en-US"/>
        </w:rPr>
        <w:t xml:space="preserve"> </w:t>
      </w:r>
    </w:p>
    <w:p w:rsidR="0075327E" w:rsidRPr="0015050E" w:rsidRDefault="0075327E" w:rsidP="0075327E">
      <w:pPr>
        <w:jc w:val="both"/>
        <w:rPr>
          <w:bCs/>
          <w:iCs/>
          <w:lang w:val="en-US"/>
        </w:rPr>
      </w:pPr>
      <w:r w:rsidRPr="0015050E">
        <w:rPr>
          <w:bCs/>
          <w:iCs/>
          <w:lang w:val="en-US"/>
        </w:rPr>
        <w:t xml:space="preserve">- </w:t>
      </w:r>
      <w:r>
        <w:rPr>
          <w:bCs/>
          <w:iCs/>
          <w:lang w:val="en-GB"/>
        </w:rPr>
        <w:t>theoretical knowledge level</w:t>
      </w:r>
      <w:r w:rsidRPr="0015050E">
        <w:rPr>
          <w:bCs/>
          <w:iCs/>
          <w:lang w:val="en-US"/>
        </w:rPr>
        <w:t>;</w:t>
      </w:r>
    </w:p>
    <w:p w:rsidR="0075327E" w:rsidRPr="0015050E" w:rsidRDefault="0075327E" w:rsidP="0075327E">
      <w:pPr>
        <w:jc w:val="both"/>
        <w:rPr>
          <w:bCs/>
          <w:iCs/>
          <w:lang w:val="en-US"/>
        </w:rPr>
      </w:pPr>
      <w:r w:rsidRPr="0015050E">
        <w:rPr>
          <w:bCs/>
          <w:iCs/>
          <w:lang w:val="en-US"/>
        </w:rPr>
        <w:t xml:space="preserve">- </w:t>
      </w:r>
      <w:r>
        <w:rPr>
          <w:bCs/>
          <w:iCs/>
          <w:lang w:val="en-GB"/>
        </w:rPr>
        <w:t>level of creative thinking</w:t>
      </w:r>
      <w:r w:rsidRPr="0015050E">
        <w:rPr>
          <w:bCs/>
          <w:iCs/>
          <w:lang w:val="en-US"/>
        </w:rPr>
        <w:t>;</w:t>
      </w:r>
    </w:p>
    <w:p w:rsidR="0075327E" w:rsidRPr="0015050E" w:rsidRDefault="0075327E" w:rsidP="0075327E">
      <w:pPr>
        <w:jc w:val="both"/>
        <w:rPr>
          <w:bCs/>
          <w:iCs/>
          <w:lang w:val="en-US"/>
        </w:rPr>
      </w:pPr>
      <w:r w:rsidRPr="0015050E">
        <w:rPr>
          <w:bCs/>
          <w:iCs/>
          <w:lang w:val="en-US"/>
        </w:rPr>
        <w:t xml:space="preserve">- </w:t>
      </w:r>
      <w:r>
        <w:rPr>
          <w:bCs/>
          <w:iCs/>
          <w:lang w:val="en-GB"/>
        </w:rPr>
        <w:t>individual self-study skills</w:t>
      </w:r>
      <w:r w:rsidRPr="0015050E">
        <w:rPr>
          <w:bCs/>
          <w:iCs/>
          <w:lang w:val="en-US"/>
        </w:rPr>
        <w:t>;</w:t>
      </w:r>
    </w:p>
    <w:p w:rsidR="0075327E" w:rsidRPr="0015050E" w:rsidRDefault="0075327E" w:rsidP="0075327E">
      <w:pPr>
        <w:spacing w:after="240"/>
        <w:jc w:val="both"/>
        <w:rPr>
          <w:bCs/>
          <w:iCs/>
          <w:lang w:val="en-US"/>
        </w:rPr>
      </w:pPr>
      <w:r w:rsidRPr="0015050E">
        <w:rPr>
          <w:bCs/>
          <w:iCs/>
          <w:lang w:val="en-US"/>
        </w:rPr>
        <w:t xml:space="preserve">- </w:t>
      </w:r>
      <w:r w:rsidRPr="00CF1B25">
        <w:rPr>
          <w:rFonts w:eastAsia="Calibri"/>
          <w:color w:val="000000"/>
          <w:lang w:val="en-GB" w:eastAsia="uk-UA" w:bidi="uk-UA"/>
        </w:rPr>
        <w:t>competencies</w:t>
      </w:r>
      <w:r w:rsidRPr="0015050E">
        <w:rPr>
          <w:bCs/>
          <w:iCs/>
          <w:lang w:val="en-US"/>
        </w:rPr>
        <w:t xml:space="preserve"> – </w:t>
      </w:r>
      <w:r>
        <w:rPr>
          <w:bCs/>
          <w:iCs/>
          <w:lang w:val="en-GB"/>
        </w:rPr>
        <w:t>the ability to synthesise received knowledge and use of those knowledge in solution of practical tasks</w:t>
      </w:r>
      <w:r w:rsidRPr="0015050E">
        <w:rPr>
          <w:bCs/>
          <w:iCs/>
          <w:lang w:val="en-US"/>
        </w:rPr>
        <w:t>.</w:t>
      </w:r>
    </w:p>
    <w:p w:rsidR="0075327E" w:rsidRPr="003150E7" w:rsidRDefault="0075327E" w:rsidP="0075327E">
      <w:pPr>
        <w:jc w:val="both"/>
        <w:rPr>
          <w:bCs/>
          <w:iCs/>
          <w:lang w:val="en-US"/>
        </w:rPr>
      </w:pPr>
      <w:r w:rsidRPr="003150E7">
        <w:rPr>
          <w:bCs/>
          <w:iCs/>
          <w:lang w:val="en-US"/>
        </w:rPr>
        <w:t>To conduct the exam, a session schedule is established, approved by the rector of KhNMU, indicating the specific dates of the exams, which are set aside outside the semester.</w:t>
      </w:r>
    </w:p>
    <w:p w:rsidR="0075327E" w:rsidRPr="003150E7" w:rsidRDefault="0075327E" w:rsidP="0075327E">
      <w:pPr>
        <w:jc w:val="both"/>
        <w:rPr>
          <w:bCs/>
          <w:iCs/>
          <w:lang w:val="en-US"/>
        </w:rPr>
      </w:pPr>
      <w:r w:rsidRPr="003150E7">
        <w:rPr>
          <w:bCs/>
          <w:iCs/>
          <w:lang w:val="en-US"/>
        </w:rPr>
        <w:t xml:space="preserve">If the exam is </w:t>
      </w:r>
      <w:r>
        <w:rPr>
          <w:bCs/>
          <w:iCs/>
          <w:lang w:val="en-US"/>
        </w:rPr>
        <w:t>failed</w:t>
      </w:r>
      <w:r w:rsidRPr="003150E7">
        <w:rPr>
          <w:bCs/>
          <w:iCs/>
          <w:lang w:val="en-US"/>
        </w:rPr>
        <w:t>, the dates of re</w:t>
      </w:r>
      <w:r>
        <w:rPr>
          <w:bCs/>
          <w:iCs/>
          <w:lang w:val="en-US"/>
        </w:rPr>
        <w:t>pass</w:t>
      </w:r>
      <w:r w:rsidRPr="003150E7">
        <w:rPr>
          <w:bCs/>
          <w:iCs/>
          <w:lang w:val="en-US"/>
        </w:rPr>
        <w:t>ing during the holidays are set, until the beginning of the next semester.</w:t>
      </w:r>
    </w:p>
    <w:p w:rsidR="0075327E" w:rsidRPr="003150E7" w:rsidRDefault="0075327E" w:rsidP="0075327E">
      <w:pPr>
        <w:jc w:val="both"/>
        <w:rPr>
          <w:bCs/>
          <w:iCs/>
          <w:lang w:val="en-US"/>
        </w:rPr>
      </w:pPr>
    </w:p>
    <w:p w:rsidR="0075327E" w:rsidRPr="00002A11" w:rsidRDefault="0075327E" w:rsidP="0075327E">
      <w:pPr>
        <w:jc w:val="both"/>
        <w:rPr>
          <w:lang w:val="en-US"/>
        </w:rPr>
      </w:pPr>
      <w:r>
        <w:rPr>
          <w:bCs/>
          <w:iCs/>
          <w:lang w:val="en-US"/>
        </w:rPr>
        <w:t xml:space="preserve">The department </w:t>
      </w:r>
      <w:r w:rsidRPr="003150E7">
        <w:rPr>
          <w:bCs/>
          <w:iCs/>
          <w:lang w:val="en-US"/>
        </w:rPr>
        <w:t>approves the methodology of the exam and approves it in the curriculum</w:t>
      </w:r>
      <w:r>
        <w:rPr>
          <w:bCs/>
          <w:iCs/>
          <w:lang w:val="en-US"/>
        </w:rPr>
        <w:t xml:space="preserve"> (program)</w:t>
      </w:r>
      <w:r w:rsidRPr="003150E7">
        <w:rPr>
          <w:bCs/>
          <w:iCs/>
          <w:lang w:val="en-US"/>
        </w:rPr>
        <w:t xml:space="preserve"> of the discipline in the prescribed manner.</w:t>
      </w:r>
      <w:r>
        <w:rPr>
          <w:bCs/>
          <w:iCs/>
          <w:lang w:val="en-US"/>
        </w:rPr>
        <w:t xml:space="preserve">  </w:t>
      </w:r>
    </w:p>
    <w:p w:rsidR="0075327E" w:rsidRPr="00002A11" w:rsidRDefault="0075327E" w:rsidP="0075327E">
      <w:pPr>
        <w:jc w:val="both"/>
        <w:rPr>
          <w:lang w:val="en-US"/>
        </w:rPr>
      </w:pPr>
      <w:r w:rsidRPr="00002A11">
        <w:rPr>
          <w:bCs/>
          <w:iCs/>
          <w:lang w:val="en-US"/>
        </w:rPr>
        <w:t xml:space="preserve">1. </w:t>
      </w:r>
      <w:r>
        <w:rPr>
          <w:lang w:val="en-GB"/>
        </w:rPr>
        <w:t>Test</w:t>
      </w:r>
      <w:r w:rsidRPr="00EB59BA">
        <w:rPr>
          <w:lang w:val="en-US"/>
        </w:rPr>
        <w:t xml:space="preserve"> </w:t>
      </w:r>
      <w:r>
        <w:rPr>
          <w:lang w:val="en-GB"/>
        </w:rPr>
        <w:t>which</w:t>
      </w:r>
      <w:r w:rsidRPr="00EB59BA">
        <w:rPr>
          <w:lang w:val="en-US"/>
        </w:rPr>
        <w:t xml:space="preserve"> </w:t>
      </w:r>
      <w:r>
        <w:rPr>
          <w:lang w:val="en-GB"/>
        </w:rPr>
        <w:t>includes</w:t>
      </w:r>
      <w:r w:rsidRPr="00EB59BA">
        <w:rPr>
          <w:lang w:val="en-US"/>
        </w:rPr>
        <w:t xml:space="preserve"> </w:t>
      </w:r>
      <w:r>
        <w:rPr>
          <w:lang w:val="en-GB"/>
        </w:rPr>
        <w:t>not</w:t>
      </w:r>
      <w:r w:rsidRPr="00EB59BA">
        <w:rPr>
          <w:lang w:val="en-US"/>
        </w:rPr>
        <w:t xml:space="preserve"> </w:t>
      </w:r>
      <w:r>
        <w:rPr>
          <w:lang w:val="en-GB"/>
        </w:rPr>
        <w:t>less</w:t>
      </w:r>
      <w:r w:rsidRPr="00EB59BA">
        <w:rPr>
          <w:lang w:val="en-US"/>
        </w:rPr>
        <w:t xml:space="preserve"> </w:t>
      </w:r>
      <w:r>
        <w:rPr>
          <w:lang w:val="en-GB"/>
        </w:rPr>
        <w:t>than</w:t>
      </w:r>
      <w:r w:rsidRPr="00EB59BA">
        <w:rPr>
          <w:lang w:val="en-US"/>
        </w:rPr>
        <w:t xml:space="preserve"> 30 </w:t>
      </w:r>
      <w:r>
        <w:rPr>
          <w:lang w:val="en-GB"/>
        </w:rPr>
        <w:t>KROK</w:t>
      </w:r>
      <w:r w:rsidRPr="00EB59BA">
        <w:rPr>
          <w:lang w:val="en-US"/>
        </w:rPr>
        <w:t xml:space="preserve"> </w:t>
      </w:r>
      <w:r>
        <w:rPr>
          <w:lang w:val="en-GB"/>
        </w:rPr>
        <w:t>questions. Assessment</w:t>
      </w:r>
      <w:r w:rsidRPr="00EB59BA">
        <w:rPr>
          <w:lang w:val="en-GB"/>
        </w:rPr>
        <w:t xml:space="preserve"> </w:t>
      </w:r>
      <w:r>
        <w:rPr>
          <w:lang w:val="en-GB"/>
        </w:rPr>
        <w:t>criteria</w:t>
      </w:r>
      <w:r w:rsidRPr="00EB59BA">
        <w:rPr>
          <w:lang w:val="en-GB"/>
        </w:rPr>
        <w:t xml:space="preserve"> – 90% </w:t>
      </w:r>
      <w:r>
        <w:rPr>
          <w:lang w:val="en-GB"/>
        </w:rPr>
        <w:t xml:space="preserve">of correct answers; “passed” or “failed”. </w:t>
      </w:r>
      <w:r w:rsidRPr="00EB59BA">
        <w:rPr>
          <w:lang w:val="en-GB"/>
        </w:rPr>
        <w:t xml:space="preserve"> </w:t>
      </w:r>
    </w:p>
    <w:p w:rsidR="0075327E" w:rsidRPr="00002A11" w:rsidRDefault="0075327E" w:rsidP="0075327E">
      <w:pPr>
        <w:jc w:val="both"/>
        <w:rPr>
          <w:lang w:val="en-US"/>
        </w:rPr>
      </w:pPr>
      <w:r w:rsidRPr="00002A11">
        <w:rPr>
          <w:bCs/>
          <w:iCs/>
          <w:lang w:val="en-US"/>
        </w:rPr>
        <w:t xml:space="preserve">2. </w:t>
      </w:r>
      <w:r>
        <w:rPr>
          <w:bCs/>
          <w:iCs/>
          <w:lang w:val="en-GB"/>
        </w:rPr>
        <w:t>Assessment</w:t>
      </w:r>
      <w:r w:rsidRPr="00002A11">
        <w:rPr>
          <w:bCs/>
          <w:iCs/>
          <w:lang w:val="en-US"/>
        </w:rPr>
        <w:t xml:space="preserve"> </w:t>
      </w:r>
      <w:r>
        <w:rPr>
          <w:bCs/>
          <w:iCs/>
          <w:lang w:val="en-GB"/>
        </w:rPr>
        <w:t>of</w:t>
      </w:r>
      <w:r w:rsidRPr="00002A11">
        <w:rPr>
          <w:bCs/>
          <w:iCs/>
          <w:lang w:val="en-US"/>
        </w:rPr>
        <w:t xml:space="preserve"> </w:t>
      </w:r>
      <w:r>
        <w:rPr>
          <w:bCs/>
          <w:iCs/>
          <w:lang w:val="en-GB"/>
        </w:rPr>
        <w:t xml:space="preserve">practical skills </w:t>
      </w:r>
      <w:r w:rsidRPr="00EB59BA">
        <w:rPr>
          <w:lang w:val="en-US"/>
        </w:rPr>
        <w:t>(“</w:t>
      </w:r>
      <w:r>
        <w:rPr>
          <w:lang w:val="en-GB"/>
        </w:rPr>
        <w:t>passed</w:t>
      </w:r>
      <w:r w:rsidRPr="00EB59BA">
        <w:rPr>
          <w:lang w:val="en-US"/>
        </w:rPr>
        <w:t xml:space="preserve">” </w:t>
      </w:r>
      <w:r>
        <w:rPr>
          <w:lang w:val="en-GB"/>
        </w:rPr>
        <w:t>or</w:t>
      </w:r>
      <w:r w:rsidRPr="00EB59BA">
        <w:rPr>
          <w:lang w:val="en-US"/>
        </w:rPr>
        <w:t xml:space="preserve"> “</w:t>
      </w:r>
      <w:r>
        <w:rPr>
          <w:lang w:val="en-GB"/>
        </w:rPr>
        <w:t xml:space="preserve">failed”) </w:t>
      </w:r>
      <w:r>
        <w:rPr>
          <w:bCs/>
          <w:iCs/>
          <w:lang w:val="en-GB"/>
        </w:rPr>
        <w:t>and theoretical knowledge about all the Pathomorphology topics in exam day. For assessment of theoretical knowledge student gets an exam card with theoretical questions. Assessment of theoretical knowledge is provided in accordance with table</w:t>
      </w:r>
      <w:r w:rsidRPr="00002A11">
        <w:rPr>
          <w:bCs/>
          <w:iCs/>
          <w:lang w:val="en-US"/>
        </w:rPr>
        <w:t xml:space="preserve"> 2.</w:t>
      </w:r>
    </w:p>
    <w:p w:rsidR="0075327E" w:rsidRPr="002E57BB" w:rsidRDefault="0075327E" w:rsidP="0075327E">
      <w:pPr>
        <w:jc w:val="right"/>
        <w:rPr>
          <w:b/>
        </w:rPr>
      </w:pPr>
      <w:r>
        <w:rPr>
          <w:b/>
          <w:lang w:val="en-GB"/>
        </w:rPr>
        <w:t>Table</w:t>
      </w:r>
      <w:r w:rsidRPr="002E57BB">
        <w:rPr>
          <w:b/>
        </w:rPr>
        <w:t xml:space="preserve"> 2</w:t>
      </w:r>
    </w:p>
    <w:p w:rsidR="0075327E" w:rsidRPr="00002A11" w:rsidRDefault="0075327E" w:rsidP="0075327E">
      <w:pPr>
        <w:jc w:val="center"/>
        <w:rPr>
          <w:b/>
          <w:bCs/>
          <w:iCs/>
          <w:lang w:val="en-GB"/>
        </w:rPr>
      </w:pPr>
      <w:r>
        <w:rPr>
          <w:b/>
          <w:bCs/>
          <w:iCs/>
          <w:lang w:val="en-GB"/>
        </w:rPr>
        <w:t>Assessment of theoretical knowledge</w:t>
      </w:r>
    </w:p>
    <w:p w:rsidR="0075327E" w:rsidRPr="002E57BB" w:rsidRDefault="0075327E" w:rsidP="0075327E">
      <w:pPr>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75327E" w:rsidRPr="00CF1B25" w:rsidTr="00663426">
        <w:tc>
          <w:tcPr>
            <w:tcW w:w="1134"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bCs/>
                <w:iCs/>
                <w:lang w:val="en-GB"/>
              </w:rPr>
            </w:pPr>
            <w:r>
              <w:rPr>
                <w:bCs/>
                <w:iCs/>
                <w:lang w:val="en-GB"/>
              </w:rPr>
              <w:t>Amount of questions</w:t>
            </w:r>
          </w:p>
        </w:tc>
        <w:tc>
          <w:tcPr>
            <w:tcW w:w="680"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bCs/>
                <w:iCs/>
                <w:lang w:val="en-GB"/>
              </w:rPr>
            </w:pPr>
            <w:r w:rsidRPr="00CF1B25">
              <w:rPr>
                <w:bCs/>
                <w:iCs/>
                <w:lang w:val="en-GB"/>
              </w:rPr>
              <w:t>«5»</w:t>
            </w:r>
          </w:p>
        </w:tc>
        <w:tc>
          <w:tcPr>
            <w:tcW w:w="680"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bCs/>
                <w:iCs/>
                <w:lang w:val="en-GB"/>
              </w:rPr>
            </w:pPr>
            <w:r w:rsidRPr="00CF1B25">
              <w:rPr>
                <w:bCs/>
                <w:iCs/>
                <w:lang w:val="en-GB"/>
              </w:rPr>
              <w:t>«4»</w:t>
            </w:r>
          </w:p>
        </w:tc>
        <w:tc>
          <w:tcPr>
            <w:tcW w:w="680" w:type="dxa"/>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jc w:val="center"/>
              <w:rPr>
                <w:bCs/>
                <w:iCs/>
                <w:lang w:val="en-GB"/>
              </w:rPr>
            </w:pPr>
            <w:r w:rsidRPr="00CF1B25">
              <w:rPr>
                <w:bCs/>
                <w:iCs/>
                <w:lang w:val="en-GB"/>
              </w:rPr>
              <w:t>«3»</w:t>
            </w:r>
          </w:p>
        </w:tc>
        <w:tc>
          <w:tcPr>
            <w:tcW w:w="2746" w:type="dxa"/>
            <w:vMerge w:val="restart"/>
            <w:tcBorders>
              <w:top w:val="single" w:sz="4" w:space="0" w:color="auto"/>
              <w:left w:val="single" w:sz="4" w:space="0" w:color="auto"/>
              <w:bottom w:val="single" w:sz="4" w:space="0" w:color="auto"/>
              <w:right w:val="single" w:sz="4" w:space="0" w:color="auto"/>
            </w:tcBorders>
          </w:tcPr>
          <w:p w:rsidR="0075327E" w:rsidRPr="00002A11" w:rsidRDefault="0075327E" w:rsidP="00663426">
            <w:pPr>
              <w:jc w:val="both"/>
              <w:rPr>
                <w:bCs/>
                <w:iCs/>
                <w:lang w:val="en-GB"/>
              </w:rPr>
            </w:pPr>
            <w:r>
              <w:rPr>
                <w:bCs/>
                <w:iCs/>
                <w:lang w:val="en-GB"/>
              </w:rPr>
              <w:t>Oral</w:t>
            </w:r>
            <w:r w:rsidRPr="00002A11">
              <w:rPr>
                <w:bCs/>
                <w:iCs/>
                <w:lang w:val="en-GB"/>
              </w:rPr>
              <w:t xml:space="preserve"> </w:t>
            </w:r>
            <w:r>
              <w:rPr>
                <w:bCs/>
                <w:iCs/>
                <w:lang w:val="en-GB"/>
              </w:rPr>
              <w:t xml:space="preserve">answer on the exam card about theoretical part </w:t>
            </w:r>
          </w:p>
        </w:tc>
        <w:tc>
          <w:tcPr>
            <w:tcW w:w="3402" w:type="dxa"/>
            <w:vMerge w:val="restart"/>
            <w:tcBorders>
              <w:top w:val="single" w:sz="4" w:space="0" w:color="auto"/>
              <w:left w:val="single" w:sz="4" w:space="0" w:color="auto"/>
              <w:bottom w:val="single" w:sz="4" w:space="0" w:color="auto"/>
              <w:right w:val="single" w:sz="4" w:space="0" w:color="auto"/>
            </w:tcBorders>
          </w:tcPr>
          <w:p w:rsidR="0075327E" w:rsidRPr="00BB6185" w:rsidRDefault="0075327E" w:rsidP="00663426">
            <w:pPr>
              <w:jc w:val="both"/>
              <w:rPr>
                <w:bCs/>
                <w:iCs/>
                <w:lang w:val="en-US"/>
              </w:rPr>
            </w:pPr>
            <w:r>
              <w:rPr>
                <w:bCs/>
                <w:iCs/>
                <w:lang w:val="en-GB"/>
              </w:rPr>
              <w:t>For every question answer student gets from</w:t>
            </w:r>
            <w:r w:rsidRPr="00BB6185">
              <w:rPr>
                <w:bCs/>
                <w:iCs/>
                <w:lang w:val="en-US"/>
              </w:rPr>
              <w:t xml:space="preserve"> 10 </w:t>
            </w:r>
            <w:r>
              <w:rPr>
                <w:bCs/>
                <w:iCs/>
                <w:lang w:val="en-GB"/>
              </w:rPr>
              <w:t>to</w:t>
            </w:r>
            <w:r w:rsidRPr="00BB6185">
              <w:rPr>
                <w:bCs/>
                <w:iCs/>
                <w:lang w:val="en-US"/>
              </w:rPr>
              <w:t xml:space="preserve"> 16 </w:t>
            </w:r>
            <w:r>
              <w:rPr>
                <w:bCs/>
                <w:iCs/>
                <w:lang w:val="en-GB"/>
              </w:rPr>
              <w:t>points</w:t>
            </w:r>
            <w:r w:rsidRPr="00BB6185">
              <w:rPr>
                <w:bCs/>
                <w:iCs/>
                <w:lang w:val="en-US"/>
              </w:rPr>
              <w:t xml:space="preserve">, </w:t>
            </w:r>
            <w:r>
              <w:rPr>
                <w:bCs/>
                <w:iCs/>
                <w:lang w:val="en-GB"/>
              </w:rPr>
              <w:t>which refers to</w:t>
            </w:r>
            <w:r w:rsidRPr="00BB6185">
              <w:rPr>
                <w:bCs/>
                <w:iCs/>
                <w:lang w:val="en-US"/>
              </w:rPr>
              <w:t>:</w:t>
            </w:r>
          </w:p>
          <w:p w:rsidR="0075327E" w:rsidRPr="00CF1B25" w:rsidRDefault="0075327E" w:rsidP="00663426">
            <w:pPr>
              <w:jc w:val="both"/>
              <w:rPr>
                <w:bCs/>
                <w:iCs/>
                <w:lang w:val="en-GB"/>
              </w:rPr>
            </w:pPr>
            <w:r w:rsidRPr="00CF1B25">
              <w:rPr>
                <w:bCs/>
                <w:iCs/>
                <w:lang w:val="en-GB"/>
              </w:rPr>
              <w:t xml:space="preserve">«5» - 16 </w:t>
            </w:r>
            <w:r>
              <w:rPr>
                <w:bCs/>
                <w:iCs/>
                <w:lang w:val="en-GB"/>
              </w:rPr>
              <w:t>points</w:t>
            </w:r>
            <w:r w:rsidRPr="00CF1B25">
              <w:rPr>
                <w:bCs/>
                <w:iCs/>
                <w:lang w:val="en-GB"/>
              </w:rPr>
              <w:t>;</w:t>
            </w:r>
          </w:p>
          <w:p w:rsidR="0075327E" w:rsidRPr="00CF1B25" w:rsidRDefault="0075327E" w:rsidP="00663426">
            <w:pPr>
              <w:jc w:val="both"/>
              <w:rPr>
                <w:bCs/>
                <w:iCs/>
                <w:lang w:val="en-GB"/>
              </w:rPr>
            </w:pPr>
            <w:r w:rsidRPr="00CF1B25">
              <w:rPr>
                <w:bCs/>
                <w:iCs/>
                <w:lang w:val="en-GB"/>
              </w:rPr>
              <w:t xml:space="preserve">«4» - 13 </w:t>
            </w:r>
            <w:r>
              <w:rPr>
                <w:bCs/>
                <w:iCs/>
                <w:lang w:val="en-GB"/>
              </w:rPr>
              <w:t>points</w:t>
            </w:r>
            <w:r w:rsidRPr="00CF1B25">
              <w:rPr>
                <w:bCs/>
                <w:iCs/>
                <w:lang w:val="en-GB"/>
              </w:rPr>
              <w:t>;</w:t>
            </w:r>
          </w:p>
          <w:p w:rsidR="0075327E" w:rsidRPr="00CF1B25" w:rsidRDefault="0075327E" w:rsidP="00663426">
            <w:pPr>
              <w:jc w:val="both"/>
              <w:rPr>
                <w:bCs/>
                <w:iCs/>
                <w:lang w:val="en-GB"/>
              </w:rPr>
            </w:pPr>
            <w:r w:rsidRPr="00CF1B25">
              <w:rPr>
                <w:bCs/>
                <w:iCs/>
                <w:lang w:val="en-GB"/>
              </w:rPr>
              <w:t xml:space="preserve">«3» - 10 </w:t>
            </w:r>
            <w:r>
              <w:rPr>
                <w:bCs/>
                <w:iCs/>
                <w:lang w:val="en-GB"/>
              </w:rPr>
              <w:t>points</w:t>
            </w:r>
            <w:r w:rsidRPr="00CF1B25">
              <w:rPr>
                <w:bCs/>
                <w:iCs/>
                <w:lang w:val="en-GB"/>
              </w:rPr>
              <w:t>.</w:t>
            </w:r>
          </w:p>
        </w:tc>
      </w:tr>
      <w:tr w:rsidR="0075327E" w:rsidRPr="00CF1B25" w:rsidTr="00663426">
        <w:tc>
          <w:tcPr>
            <w:tcW w:w="1134"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iCs/>
                <w:lang w:val="en-GB"/>
              </w:rPr>
            </w:pPr>
            <w:r w:rsidRPr="00CF1B25">
              <w:rPr>
                <w:bCs/>
                <w:iCs/>
                <w:lang w:val="en-GB"/>
              </w:rPr>
              <w:t>1</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iCs/>
                <w:lang w:val="en-GB"/>
              </w:rPr>
            </w:pPr>
            <w:r w:rsidRPr="00CF1B25">
              <w:rPr>
                <w:bCs/>
                <w:iCs/>
                <w:lang w:val="en-GB"/>
              </w:rPr>
              <w:t>16</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iCs/>
                <w:lang w:val="en-GB"/>
              </w:rPr>
            </w:pPr>
            <w:r w:rsidRPr="00CF1B25">
              <w:rPr>
                <w:bCs/>
                <w:iCs/>
                <w:lang w:val="en-GB"/>
              </w:rPr>
              <w:t>13</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iCs/>
                <w:lang w:val="en-GB"/>
              </w:rPr>
            </w:pPr>
            <w:r w:rsidRPr="00CF1B25">
              <w:rPr>
                <w:bCs/>
                <w:iCs/>
                <w:lang w:val="en-GB"/>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rPr>
                <w:bCs/>
                <w:iCs/>
                <w:lang w:val="en-GB"/>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rPr>
                <w:bCs/>
                <w:iCs/>
                <w:lang w:val="en-GB"/>
              </w:rPr>
            </w:pPr>
          </w:p>
        </w:tc>
      </w:tr>
      <w:tr w:rsidR="0075327E" w:rsidRPr="00CF1B25" w:rsidTr="00663426">
        <w:tc>
          <w:tcPr>
            <w:tcW w:w="1134"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iCs/>
                <w:lang w:val="en-GB"/>
              </w:rPr>
            </w:pPr>
            <w:r w:rsidRPr="00CF1B25">
              <w:rPr>
                <w:bCs/>
                <w:iCs/>
                <w:lang w:val="en-GB"/>
              </w:rPr>
              <w:t>2</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bCs/>
                <w:iCs/>
                <w:lang w:val="en-GB"/>
              </w:rPr>
              <w:t>16</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bCs/>
                <w:iCs/>
                <w:lang w:val="en-GB"/>
              </w:rPr>
              <w:t>13</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bCs/>
                <w:iCs/>
                <w:lang w:val="en-GB"/>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rPr>
                <w:bCs/>
                <w:iCs/>
                <w:lang w:val="en-GB"/>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rPr>
                <w:bCs/>
                <w:iCs/>
                <w:lang w:val="en-GB"/>
              </w:rPr>
            </w:pPr>
          </w:p>
        </w:tc>
      </w:tr>
      <w:tr w:rsidR="0075327E" w:rsidRPr="00CF1B25" w:rsidTr="00663426">
        <w:tc>
          <w:tcPr>
            <w:tcW w:w="1134"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iCs/>
                <w:lang w:val="en-GB"/>
              </w:rPr>
            </w:pPr>
            <w:r w:rsidRPr="00CF1B25">
              <w:rPr>
                <w:bCs/>
                <w:iCs/>
                <w:lang w:val="en-GB"/>
              </w:rPr>
              <w:t>3</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bCs/>
                <w:iCs/>
                <w:lang w:val="en-GB"/>
              </w:rPr>
              <w:t>16</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bCs/>
                <w:iCs/>
                <w:lang w:val="en-GB"/>
              </w:rPr>
              <w:t>13</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bCs/>
                <w:iCs/>
                <w:lang w:val="en-GB"/>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rPr>
                <w:bCs/>
                <w:iCs/>
                <w:lang w:val="en-GB"/>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rPr>
                <w:bCs/>
                <w:iCs/>
                <w:lang w:val="en-GB"/>
              </w:rPr>
            </w:pPr>
          </w:p>
        </w:tc>
      </w:tr>
      <w:tr w:rsidR="0075327E" w:rsidRPr="00CF1B25" w:rsidTr="00663426">
        <w:tc>
          <w:tcPr>
            <w:tcW w:w="1134"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iCs/>
                <w:lang w:val="en-GB"/>
              </w:rPr>
            </w:pPr>
            <w:r w:rsidRPr="00CF1B25">
              <w:rPr>
                <w:bCs/>
                <w:iCs/>
                <w:lang w:val="en-GB"/>
              </w:rPr>
              <w:t>4</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bCs/>
                <w:iCs/>
                <w:lang w:val="en-GB"/>
              </w:rPr>
              <w:t>16</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bCs/>
                <w:iCs/>
                <w:lang w:val="en-GB"/>
              </w:rPr>
              <w:t>13</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bCs/>
                <w:iCs/>
                <w:lang w:val="en-GB"/>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rPr>
                <w:bCs/>
                <w:iCs/>
                <w:lang w:val="en-GB"/>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rPr>
                <w:bCs/>
                <w:iCs/>
                <w:lang w:val="en-GB"/>
              </w:rPr>
            </w:pPr>
          </w:p>
        </w:tc>
      </w:tr>
      <w:tr w:rsidR="0075327E" w:rsidRPr="00CF1B25" w:rsidTr="00663426">
        <w:tc>
          <w:tcPr>
            <w:tcW w:w="1134"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iCs/>
                <w:lang w:val="en-GB"/>
              </w:rPr>
            </w:pPr>
            <w:r w:rsidRPr="00CF1B25">
              <w:rPr>
                <w:bCs/>
                <w:iCs/>
                <w:lang w:val="en-GB"/>
              </w:rPr>
              <w:t>5</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bCs/>
                <w:iCs/>
                <w:lang w:val="en-GB"/>
              </w:rPr>
              <w:t>16</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bCs/>
                <w:iCs/>
                <w:lang w:val="en-GB"/>
              </w:rPr>
              <w:t>13</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lang w:val="en-GB"/>
              </w:rPr>
            </w:pPr>
            <w:r w:rsidRPr="00CF1B25">
              <w:rPr>
                <w:bCs/>
                <w:iCs/>
                <w:lang w:val="en-GB"/>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rPr>
                <w:bCs/>
                <w:iCs/>
                <w:lang w:val="en-GB"/>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rPr>
                <w:bCs/>
                <w:iCs/>
                <w:lang w:val="en-GB"/>
              </w:rPr>
            </w:pPr>
          </w:p>
        </w:tc>
      </w:tr>
      <w:tr w:rsidR="0075327E" w:rsidRPr="00CF1B25" w:rsidTr="00663426">
        <w:tc>
          <w:tcPr>
            <w:tcW w:w="1134"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both"/>
              <w:rPr>
                <w:bCs/>
                <w:iCs/>
                <w:lang w:val="en-GB"/>
              </w:rPr>
            </w:pP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iCs/>
                <w:lang w:val="en-GB"/>
              </w:rPr>
            </w:pPr>
            <w:r w:rsidRPr="00CF1B25">
              <w:rPr>
                <w:bCs/>
                <w:iCs/>
                <w:lang w:val="en-GB"/>
              </w:rPr>
              <w:t>80</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iCs/>
                <w:lang w:val="en-GB"/>
              </w:rPr>
            </w:pPr>
            <w:r w:rsidRPr="00CF1B25">
              <w:rPr>
                <w:bCs/>
                <w:iCs/>
                <w:lang w:val="en-GB"/>
              </w:rPr>
              <w:t>65</w:t>
            </w:r>
          </w:p>
        </w:tc>
        <w:tc>
          <w:tcPr>
            <w:tcW w:w="680" w:type="dxa"/>
            <w:tcBorders>
              <w:top w:val="single" w:sz="4" w:space="0" w:color="auto"/>
              <w:left w:val="single" w:sz="4" w:space="0" w:color="auto"/>
              <w:bottom w:val="single" w:sz="4" w:space="0" w:color="auto"/>
              <w:right w:val="single" w:sz="4" w:space="0" w:color="auto"/>
            </w:tcBorders>
          </w:tcPr>
          <w:p w:rsidR="0075327E" w:rsidRPr="00CF1B25" w:rsidRDefault="0075327E" w:rsidP="00663426">
            <w:pPr>
              <w:jc w:val="center"/>
              <w:rPr>
                <w:bCs/>
                <w:iCs/>
                <w:lang w:val="en-GB"/>
              </w:rPr>
            </w:pPr>
            <w:r w:rsidRPr="00CF1B25">
              <w:rPr>
                <w:bCs/>
                <w:iCs/>
                <w:lang w:val="en-GB"/>
              </w:rPr>
              <w:t>50</w:t>
            </w:r>
          </w:p>
        </w:tc>
        <w:tc>
          <w:tcPr>
            <w:tcW w:w="2746" w:type="dxa"/>
            <w:vMerge/>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rPr>
                <w:bCs/>
                <w:iCs/>
                <w:lang w:val="en-GB"/>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5327E" w:rsidRPr="00CF1B25" w:rsidRDefault="0075327E" w:rsidP="00663426">
            <w:pPr>
              <w:rPr>
                <w:bCs/>
                <w:iCs/>
                <w:lang w:val="en-GB"/>
              </w:rPr>
            </w:pPr>
          </w:p>
        </w:tc>
      </w:tr>
    </w:tbl>
    <w:p w:rsidR="0075327E" w:rsidRPr="00CF1B25" w:rsidRDefault="0075327E" w:rsidP="0075327E">
      <w:pPr>
        <w:jc w:val="both"/>
        <w:rPr>
          <w:lang w:val="en-GB"/>
        </w:rPr>
      </w:pPr>
    </w:p>
    <w:p w:rsidR="0075327E" w:rsidRPr="002E57BB" w:rsidRDefault="0075327E" w:rsidP="0075327E">
      <w:pPr>
        <w:rPr>
          <w:b/>
          <w:bCs/>
          <w:iCs/>
        </w:rPr>
      </w:pPr>
      <w:r>
        <w:rPr>
          <w:b/>
          <w:bCs/>
          <w:iCs/>
          <w:lang w:val="en-GB"/>
        </w:rPr>
        <w:t xml:space="preserve">Final Pathomorphology mark  </w:t>
      </w:r>
      <w:r w:rsidRPr="002E57BB">
        <w:rPr>
          <w:b/>
          <w:bCs/>
          <w:iCs/>
        </w:rPr>
        <w:t xml:space="preserve"> </w:t>
      </w:r>
    </w:p>
    <w:p w:rsidR="0075327E" w:rsidRPr="002E57BB" w:rsidRDefault="0075327E" w:rsidP="0075327E">
      <w:pPr>
        <w:jc w:val="center"/>
        <w:rPr>
          <w:bCs/>
          <w:iCs/>
        </w:rPr>
      </w:pPr>
    </w:p>
    <w:p w:rsidR="0075327E" w:rsidRPr="00806DCD" w:rsidRDefault="0075327E" w:rsidP="0075327E">
      <w:pPr>
        <w:jc w:val="both"/>
        <w:rPr>
          <w:bCs/>
          <w:iCs/>
          <w:lang w:val="en-US"/>
        </w:rPr>
      </w:pPr>
      <w:r>
        <w:rPr>
          <w:bCs/>
          <w:iCs/>
          <w:lang w:val="en-GB"/>
        </w:rPr>
        <w:t>Discipline</w:t>
      </w:r>
      <w:r w:rsidRPr="00EF7877">
        <w:rPr>
          <w:bCs/>
          <w:iCs/>
          <w:lang w:val="en-US"/>
        </w:rPr>
        <w:t xml:space="preserve"> </w:t>
      </w:r>
      <w:r>
        <w:rPr>
          <w:bCs/>
          <w:iCs/>
          <w:lang w:val="en-US"/>
        </w:rPr>
        <w:t xml:space="preserve">final </w:t>
      </w:r>
      <w:r>
        <w:rPr>
          <w:bCs/>
          <w:iCs/>
          <w:lang w:val="en-GB"/>
        </w:rPr>
        <w:t>mark</w:t>
      </w:r>
      <w:r w:rsidRPr="00EF7877">
        <w:rPr>
          <w:bCs/>
          <w:iCs/>
          <w:lang w:val="en-US"/>
        </w:rPr>
        <w:t xml:space="preserve"> </w:t>
      </w:r>
      <w:r>
        <w:rPr>
          <w:bCs/>
          <w:iCs/>
          <w:lang w:val="en-GB"/>
        </w:rPr>
        <w:t>is</w:t>
      </w:r>
      <w:r w:rsidRPr="00EF7877">
        <w:rPr>
          <w:bCs/>
          <w:iCs/>
          <w:lang w:val="en-US"/>
        </w:rPr>
        <w:t xml:space="preserve"> </w:t>
      </w:r>
      <w:r>
        <w:rPr>
          <w:bCs/>
          <w:iCs/>
          <w:lang w:val="en-GB"/>
        </w:rPr>
        <w:t>defined</w:t>
      </w:r>
      <w:r w:rsidRPr="00EF7877">
        <w:rPr>
          <w:bCs/>
          <w:iCs/>
          <w:lang w:val="en-US"/>
        </w:rPr>
        <w:t xml:space="preserve"> </w:t>
      </w:r>
      <w:r>
        <w:rPr>
          <w:bCs/>
          <w:iCs/>
          <w:lang w:val="en-GB"/>
        </w:rPr>
        <w:t>as</w:t>
      </w:r>
      <w:r w:rsidRPr="00EF7877">
        <w:rPr>
          <w:bCs/>
          <w:iCs/>
          <w:lang w:val="en-US"/>
        </w:rPr>
        <w:t xml:space="preserve"> </w:t>
      </w:r>
      <w:r>
        <w:rPr>
          <w:bCs/>
          <w:iCs/>
          <w:lang w:val="en-GB"/>
        </w:rPr>
        <w:t>arithmetic</w:t>
      </w:r>
      <w:r w:rsidRPr="00EF7877">
        <w:rPr>
          <w:bCs/>
          <w:iCs/>
          <w:lang w:val="en-US"/>
        </w:rPr>
        <w:t xml:space="preserve"> </w:t>
      </w:r>
      <w:r>
        <w:rPr>
          <w:bCs/>
          <w:iCs/>
          <w:lang w:val="en-GB"/>
        </w:rPr>
        <w:t>mean</w:t>
      </w:r>
      <w:r w:rsidRPr="00EF7877">
        <w:rPr>
          <w:bCs/>
          <w:iCs/>
          <w:lang w:val="en-US"/>
        </w:rPr>
        <w:t xml:space="preserve"> </w:t>
      </w:r>
      <w:r>
        <w:rPr>
          <w:bCs/>
          <w:iCs/>
          <w:lang w:val="en-GB"/>
        </w:rPr>
        <w:t>for</w:t>
      </w:r>
      <w:r w:rsidRPr="00EF7877">
        <w:rPr>
          <w:bCs/>
          <w:iCs/>
          <w:lang w:val="en-US"/>
        </w:rPr>
        <w:t xml:space="preserve"> </w:t>
      </w:r>
      <w:r>
        <w:rPr>
          <w:bCs/>
          <w:iCs/>
          <w:lang w:val="en-GB"/>
        </w:rPr>
        <w:t>both</w:t>
      </w:r>
      <w:r w:rsidRPr="00EF7877">
        <w:rPr>
          <w:bCs/>
          <w:iCs/>
          <w:lang w:val="en-US"/>
        </w:rPr>
        <w:t xml:space="preserve"> </w:t>
      </w:r>
      <w:r>
        <w:rPr>
          <w:bCs/>
          <w:iCs/>
          <w:lang w:val="en-GB"/>
        </w:rPr>
        <w:t>semesters assessment</w:t>
      </w:r>
      <w:r w:rsidRPr="00EF7877">
        <w:rPr>
          <w:bCs/>
          <w:iCs/>
          <w:lang w:val="en-US"/>
        </w:rPr>
        <w:t xml:space="preserve"> </w:t>
      </w:r>
      <w:r>
        <w:rPr>
          <w:bCs/>
          <w:iCs/>
          <w:lang w:val="en-GB"/>
        </w:rPr>
        <w:t>points</w:t>
      </w:r>
      <w:r w:rsidRPr="00EF7877">
        <w:rPr>
          <w:bCs/>
          <w:iCs/>
          <w:lang w:val="en-US"/>
        </w:rPr>
        <w:t xml:space="preserve"> </w:t>
      </w:r>
      <w:r>
        <w:rPr>
          <w:bCs/>
          <w:iCs/>
          <w:lang w:val="en-GB"/>
        </w:rPr>
        <w:t>which</w:t>
      </w:r>
      <w:r w:rsidRPr="00EF7877">
        <w:rPr>
          <w:bCs/>
          <w:iCs/>
          <w:lang w:val="en-US"/>
        </w:rPr>
        <w:t xml:space="preserve"> </w:t>
      </w:r>
      <w:r>
        <w:rPr>
          <w:bCs/>
          <w:iCs/>
          <w:lang w:val="en-GB"/>
        </w:rPr>
        <w:t>have</w:t>
      </w:r>
      <w:r w:rsidRPr="00EF7877">
        <w:rPr>
          <w:bCs/>
          <w:iCs/>
          <w:lang w:val="en-US"/>
        </w:rPr>
        <w:t xml:space="preserve"> </w:t>
      </w:r>
      <w:r>
        <w:rPr>
          <w:bCs/>
          <w:iCs/>
          <w:lang w:val="en-GB"/>
        </w:rPr>
        <w:t>been</w:t>
      </w:r>
      <w:r w:rsidRPr="00EF7877">
        <w:rPr>
          <w:bCs/>
          <w:iCs/>
          <w:lang w:val="en-US"/>
        </w:rPr>
        <w:t xml:space="preserve"> </w:t>
      </w:r>
      <w:r>
        <w:rPr>
          <w:bCs/>
          <w:iCs/>
          <w:lang w:val="en-GB"/>
        </w:rPr>
        <w:t>transferred</w:t>
      </w:r>
      <w:r w:rsidRPr="00EF7877">
        <w:rPr>
          <w:bCs/>
          <w:iCs/>
          <w:lang w:val="en-US"/>
        </w:rPr>
        <w:t xml:space="preserve"> </w:t>
      </w:r>
      <w:r>
        <w:rPr>
          <w:bCs/>
          <w:iCs/>
          <w:lang w:val="en-GB"/>
        </w:rPr>
        <w:t>to</w:t>
      </w:r>
      <w:r w:rsidRPr="00EF7877">
        <w:rPr>
          <w:bCs/>
          <w:iCs/>
          <w:lang w:val="en-US"/>
        </w:rPr>
        <w:t xml:space="preserve"> </w:t>
      </w:r>
      <w:r>
        <w:rPr>
          <w:bCs/>
          <w:iCs/>
          <w:lang w:val="en-GB"/>
        </w:rPr>
        <w:t>the</w:t>
      </w:r>
      <w:r w:rsidRPr="00EF7877">
        <w:rPr>
          <w:bCs/>
          <w:iCs/>
          <w:lang w:val="en-US"/>
        </w:rPr>
        <w:t xml:space="preserve"> 120-</w:t>
      </w:r>
      <w:r>
        <w:rPr>
          <w:bCs/>
          <w:iCs/>
          <w:lang w:val="en-GB"/>
        </w:rPr>
        <w:t>points</w:t>
      </w:r>
      <w:r w:rsidRPr="00EF7877">
        <w:rPr>
          <w:bCs/>
          <w:iCs/>
          <w:lang w:val="en-US"/>
        </w:rPr>
        <w:t xml:space="preserve"> </w:t>
      </w:r>
      <w:r>
        <w:rPr>
          <w:bCs/>
          <w:iCs/>
          <w:lang w:val="en-GB"/>
        </w:rPr>
        <w:t>scale</w:t>
      </w:r>
      <w:r w:rsidRPr="00EF7877">
        <w:rPr>
          <w:bCs/>
          <w:iCs/>
          <w:lang w:val="en-US"/>
        </w:rPr>
        <w:t xml:space="preserve"> </w:t>
      </w:r>
      <w:r>
        <w:rPr>
          <w:bCs/>
          <w:iCs/>
          <w:lang w:val="en-GB"/>
        </w:rPr>
        <w:t>of</w:t>
      </w:r>
      <w:r w:rsidRPr="00EF7877">
        <w:rPr>
          <w:bCs/>
          <w:iCs/>
          <w:lang w:val="en-US"/>
        </w:rPr>
        <w:t xml:space="preserve"> </w:t>
      </w:r>
      <w:r>
        <w:rPr>
          <w:bCs/>
          <w:iCs/>
          <w:lang w:val="en-GB"/>
        </w:rPr>
        <w:t>ECTS</w:t>
      </w:r>
      <w:r w:rsidRPr="00EF7877">
        <w:rPr>
          <w:bCs/>
          <w:iCs/>
          <w:lang w:val="en-US"/>
        </w:rPr>
        <w:t xml:space="preserve"> (</w:t>
      </w:r>
      <w:r>
        <w:rPr>
          <w:bCs/>
          <w:iCs/>
          <w:lang w:val="en-GB"/>
        </w:rPr>
        <w:t>table</w:t>
      </w:r>
      <w:r w:rsidRPr="00EF7877">
        <w:rPr>
          <w:bCs/>
          <w:iCs/>
          <w:lang w:val="en-US"/>
        </w:rPr>
        <w:t xml:space="preserve"> 1) </w:t>
      </w:r>
      <w:r>
        <w:rPr>
          <w:bCs/>
          <w:iCs/>
          <w:lang w:val="en-GB"/>
        </w:rPr>
        <w:t>with</w:t>
      </w:r>
      <w:r w:rsidRPr="00EF7877">
        <w:rPr>
          <w:bCs/>
          <w:iCs/>
          <w:lang w:val="en-US"/>
        </w:rPr>
        <w:t xml:space="preserve"> </w:t>
      </w:r>
      <w:r>
        <w:rPr>
          <w:bCs/>
          <w:iCs/>
          <w:lang w:val="en-GB"/>
        </w:rPr>
        <w:t>added</w:t>
      </w:r>
      <w:r w:rsidRPr="00EF7877">
        <w:rPr>
          <w:bCs/>
          <w:iCs/>
          <w:lang w:val="en-US"/>
        </w:rPr>
        <w:t xml:space="preserve"> </w:t>
      </w:r>
      <w:r>
        <w:rPr>
          <w:bCs/>
          <w:iCs/>
          <w:lang w:val="en-GB"/>
        </w:rPr>
        <w:t>exam</w:t>
      </w:r>
      <w:r w:rsidRPr="00EF7877">
        <w:rPr>
          <w:bCs/>
          <w:iCs/>
          <w:lang w:val="en-US"/>
        </w:rPr>
        <w:t xml:space="preserve"> </w:t>
      </w:r>
      <w:r>
        <w:rPr>
          <w:bCs/>
          <w:iCs/>
          <w:lang w:val="en-GB"/>
        </w:rPr>
        <w:t>points</w:t>
      </w:r>
      <w:r w:rsidRPr="00EF7877">
        <w:rPr>
          <w:bCs/>
          <w:iCs/>
          <w:lang w:val="en-US"/>
        </w:rPr>
        <w:t>.</w:t>
      </w:r>
      <w:r>
        <w:rPr>
          <w:bCs/>
          <w:iCs/>
          <w:lang w:val="en-GB"/>
        </w:rPr>
        <w:t xml:space="preserve"> Max</w:t>
      </w:r>
      <w:r w:rsidRPr="00EF7877">
        <w:rPr>
          <w:bCs/>
          <w:iCs/>
          <w:lang w:val="en-GB"/>
        </w:rPr>
        <w:t xml:space="preserve"> </w:t>
      </w:r>
      <w:r>
        <w:rPr>
          <w:bCs/>
          <w:iCs/>
          <w:lang w:val="en-GB"/>
        </w:rPr>
        <w:t>points that student can get as Final Pathomorphology mark is 200 including max mark for semesters assessment – 120 points, max exam mark is 80 points. Min</w:t>
      </w:r>
      <w:r w:rsidRPr="00806DCD">
        <w:rPr>
          <w:bCs/>
          <w:iCs/>
          <w:lang w:val="en-GB"/>
        </w:rPr>
        <w:t xml:space="preserve"> </w:t>
      </w:r>
      <w:r>
        <w:rPr>
          <w:bCs/>
          <w:iCs/>
          <w:lang w:val="en-GB"/>
        </w:rPr>
        <w:t>Final Pathomorphology mark is</w:t>
      </w:r>
      <w:r w:rsidRPr="00806DCD">
        <w:rPr>
          <w:bCs/>
          <w:iCs/>
          <w:lang w:val="en-GB"/>
        </w:rPr>
        <w:t xml:space="preserve"> </w:t>
      </w:r>
      <w:r>
        <w:rPr>
          <w:bCs/>
          <w:iCs/>
          <w:lang w:val="en-GB"/>
        </w:rPr>
        <w:t xml:space="preserve">120 including min mark for semesters assessment – 70 points; min exam mark is 50 points. </w:t>
      </w:r>
    </w:p>
    <w:p w:rsidR="0075327E" w:rsidRPr="00806DCD" w:rsidRDefault="0075327E" w:rsidP="0075327E">
      <w:pPr>
        <w:rPr>
          <w:b/>
          <w:bCs/>
          <w:iCs/>
          <w:lang w:val="en-US"/>
        </w:rPr>
      </w:pPr>
    </w:p>
    <w:p w:rsidR="0075327E" w:rsidRPr="00806DCD" w:rsidRDefault="0075327E" w:rsidP="0075327E">
      <w:pPr>
        <w:rPr>
          <w:b/>
          <w:bCs/>
          <w:iCs/>
          <w:lang w:val="en-GB"/>
        </w:rPr>
      </w:pPr>
      <w:r>
        <w:rPr>
          <w:b/>
          <w:bCs/>
          <w:iCs/>
          <w:lang w:val="en-GB"/>
        </w:rPr>
        <w:t>Assessment of individual tasks for students</w:t>
      </w:r>
    </w:p>
    <w:p w:rsidR="0075327E" w:rsidRPr="00806DCD" w:rsidRDefault="0075327E" w:rsidP="0075327E">
      <w:pPr>
        <w:jc w:val="center"/>
        <w:rPr>
          <w:b/>
          <w:bCs/>
          <w:i/>
          <w:iCs/>
          <w:lang w:val="en-US"/>
        </w:rPr>
      </w:pPr>
    </w:p>
    <w:p w:rsidR="0075327E" w:rsidRPr="000928A0" w:rsidRDefault="0075327E" w:rsidP="0075327E">
      <w:pPr>
        <w:pStyle w:val="210"/>
        <w:spacing w:after="120"/>
        <w:ind w:right="50" w:firstLine="0"/>
        <w:rPr>
          <w:sz w:val="24"/>
          <w:szCs w:val="24"/>
          <w:lang w:val="en-US"/>
        </w:rPr>
      </w:pPr>
      <w:r>
        <w:rPr>
          <w:sz w:val="24"/>
          <w:szCs w:val="24"/>
          <w:lang w:val="en-GB"/>
        </w:rPr>
        <w:t xml:space="preserve">Points for individual tasks </w:t>
      </w:r>
      <w:r w:rsidRPr="00806DCD">
        <w:rPr>
          <w:sz w:val="24"/>
          <w:szCs w:val="24"/>
          <w:lang w:val="en-GB"/>
        </w:rPr>
        <w:t>are accrued once</w:t>
      </w:r>
      <w:r>
        <w:rPr>
          <w:sz w:val="24"/>
          <w:szCs w:val="24"/>
          <w:lang w:val="uk-UA"/>
        </w:rPr>
        <w:t xml:space="preserve"> </w:t>
      </w:r>
      <w:r>
        <w:rPr>
          <w:sz w:val="24"/>
          <w:szCs w:val="24"/>
          <w:lang w:val="en-US"/>
        </w:rPr>
        <w:t xml:space="preserve">by commission which includes head of the Department, Head teacher, and group teacher only in a case of its successful fulfilment. In any case total amount of points could not be more than 120 points for current learning activities.  </w:t>
      </w:r>
    </w:p>
    <w:p w:rsidR="0075327E" w:rsidRPr="000928A0" w:rsidRDefault="0075327E" w:rsidP="0075327E">
      <w:pPr>
        <w:jc w:val="center"/>
        <w:rPr>
          <w:b/>
          <w:bCs/>
          <w:i/>
          <w:iCs/>
          <w:lang w:val="en-US"/>
        </w:rPr>
      </w:pPr>
    </w:p>
    <w:p w:rsidR="0075327E" w:rsidRPr="00806DCD" w:rsidRDefault="0075327E" w:rsidP="0075327E">
      <w:pPr>
        <w:rPr>
          <w:b/>
          <w:bCs/>
          <w:iCs/>
          <w:lang w:val="en-GB"/>
        </w:rPr>
      </w:pPr>
      <w:r>
        <w:rPr>
          <w:b/>
          <w:bCs/>
          <w:iCs/>
          <w:lang w:val="en-GB"/>
        </w:rPr>
        <w:t>Assessment of individual self-study of students</w:t>
      </w:r>
    </w:p>
    <w:p w:rsidR="0075327E" w:rsidRPr="00AB4B58" w:rsidRDefault="0075327E" w:rsidP="0075327E">
      <w:pPr>
        <w:jc w:val="center"/>
        <w:rPr>
          <w:b/>
          <w:bCs/>
          <w:i/>
          <w:iCs/>
          <w:lang w:val="en-GB"/>
        </w:rPr>
      </w:pPr>
    </w:p>
    <w:p w:rsidR="0075327E" w:rsidRPr="00AB4B58" w:rsidRDefault="0075327E" w:rsidP="0075327E">
      <w:pPr>
        <w:pStyle w:val="210"/>
        <w:spacing w:after="120" w:line="360" w:lineRule="auto"/>
        <w:ind w:right="50" w:firstLine="0"/>
        <w:rPr>
          <w:sz w:val="24"/>
          <w:szCs w:val="24"/>
          <w:lang w:val="en-GB"/>
        </w:rPr>
      </w:pPr>
      <w:r>
        <w:rPr>
          <w:sz w:val="24"/>
          <w:szCs w:val="24"/>
          <w:lang w:val="en-GB"/>
        </w:rPr>
        <w:t>Those</w:t>
      </w:r>
      <w:r w:rsidRPr="00AB4B58">
        <w:rPr>
          <w:sz w:val="24"/>
          <w:szCs w:val="24"/>
          <w:lang w:val="en-GB"/>
        </w:rPr>
        <w:t xml:space="preserve"> </w:t>
      </w:r>
      <w:r>
        <w:rPr>
          <w:sz w:val="24"/>
          <w:szCs w:val="24"/>
          <w:lang w:val="en-GB"/>
        </w:rPr>
        <w:t>topics</w:t>
      </w:r>
      <w:r w:rsidRPr="00AB4B58">
        <w:rPr>
          <w:sz w:val="24"/>
          <w:szCs w:val="24"/>
          <w:lang w:val="en-GB"/>
        </w:rPr>
        <w:t xml:space="preserve"> </w:t>
      </w:r>
      <w:r>
        <w:rPr>
          <w:sz w:val="24"/>
          <w:szCs w:val="24"/>
          <w:lang w:val="en-GB"/>
        </w:rPr>
        <w:t>which only for self-study are checked in conclusions and final exam</w:t>
      </w:r>
      <w:r w:rsidRPr="00AB4B58">
        <w:rPr>
          <w:sz w:val="24"/>
          <w:szCs w:val="24"/>
          <w:lang w:val="en-GB"/>
        </w:rPr>
        <w:t xml:space="preserve">.  </w:t>
      </w:r>
    </w:p>
    <w:p w:rsidR="0075327E" w:rsidRPr="00AB4B58" w:rsidRDefault="0075327E" w:rsidP="0075327E">
      <w:pPr>
        <w:pStyle w:val="33"/>
        <w:ind w:left="2407"/>
        <w:rPr>
          <w:i/>
          <w:sz w:val="24"/>
          <w:szCs w:val="24"/>
          <w:lang w:val="en-US"/>
        </w:rPr>
      </w:pPr>
      <w:r>
        <w:rPr>
          <w:i/>
          <w:sz w:val="24"/>
          <w:szCs w:val="24"/>
          <w:lang w:val="en-US"/>
        </w:rPr>
        <w:t>Technology of Discipline Assessment</w:t>
      </w:r>
    </w:p>
    <w:p w:rsidR="0075327E" w:rsidRPr="000C752B" w:rsidRDefault="0075327E" w:rsidP="0075327E">
      <w:pPr>
        <w:jc w:val="both"/>
        <w:rPr>
          <w:lang w:val="en-US"/>
        </w:rPr>
      </w:pPr>
      <w:r w:rsidRPr="00AB4B58">
        <w:rPr>
          <w:lang w:val="en-US"/>
        </w:rPr>
        <w:t xml:space="preserve">Assessment </w:t>
      </w:r>
      <w:r>
        <w:rPr>
          <w:lang w:val="en-US"/>
        </w:rPr>
        <w:t>of the D</w:t>
      </w:r>
      <w:r w:rsidRPr="00AB4B58">
        <w:rPr>
          <w:lang w:val="en-US"/>
        </w:rPr>
        <w:t xml:space="preserve">iscipline </w:t>
      </w:r>
      <w:r>
        <w:rPr>
          <w:lang w:val="en-US"/>
        </w:rPr>
        <w:t xml:space="preserve">study results </w:t>
      </w:r>
      <w:r w:rsidRPr="00AB4B58">
        <w:rPr>
          <w:lang w:val="en-US"/>
        </w:rPr>
        <w:t xml:space="preserve">is carried out directly during </w:t>
      </w:r>
      <w:r>
        <w:rPr>
          <w:lang w:val="en-US"/>
        </w:rPr>
        <w:t>final</w:t>
      </w:r>
      <w:r w:rsidRPr="00AB4B58">
        <w:rPr>
          <w:lang w:val="en-US"/>
        </w:rPr>
        <w:t xml:space="preserve"> exam. The </w:t>
      </w:r>
      <w:r>
        <w:rPr>
          <w:lang w:val="en-US"/>
        </w:rPr>
        <w:t>D</w:t>
      </w:r>
      <w:r w:rsidRPr="00AB4B58">
        <w:rPr>
          <w:lang w:val="en-US"/>
        </w:rPr>
        <w:t xml:space="preserve">iscipline </w:t>
      </w:r>
      <w:r>
        <w:rPr>
          <w:lang w:val="en-US"/>
        </w:rPr>
        <w:t xml:space="preserve">final mark </w:t>
      </w:r>
      <w:r w:rsidRPr="00AB4B58">
        <w:rPr>
          <w:lang w:val="en-US"/>
        </w:rPr>
        <w:t xml:space="preserve">is defined as the sum of </w:t>
      </w:r>
      <w:r>
        <w:rPr>
          <w:lang w:val="en-US"/>
        </w:rPr>
        <w:t>points</w:t>
      </w:r>
      <w:r w:rsidRPr="00AB4B58">
        <w:rPr>
          <w:lang w:val="en-US"/>
        </w:rPr>
        <w:t xml:space="preserve"> on the </w:t>
      </w:r>
      <w:r>
        <w:rPr>
          <w:lang w:val="en-US"/>
        </w:rPr>
        <w:t>Semester assesment</w:t>
      </w:r>
      <w:r w:rsidRPr="00AB4B58">
        <w:rPr>
          <w:lang w:val="en-US"/>
        </w:rPr>
        <w:t xml:space="preserve"> and exam and is min </w:t>
      </w:r>
      <w:r>
        <w:rPr>
          <w:lang w:val="en-US"/>
        </w:rPr>
        <w:t>–</w:t>
      </w:r>
      <w:r w:rsidRPr="00AB4B58">
        <w:rPr>
          <w:lang w:val="en-US"/>
        </w:rPr>
        <w:t xml:space="preserve"> 120 to max </w:t>
      </w:r>
      <w:r>
        <w:rPr>
          <w:lang w:val="en-US"/>
        </w:rPr>
        <w:t>–</w:t>
      </w:r>
      <w:r w:rsidRPr="00AB4B58">
        <w:rPr>
          <w:lang w:val="en-US"/>
        </w:rPr>
        <w:t xml:space="preserve"> 200. The correspondence of grades on the 200-point scale, four-point (national) scale an</w:t>
      </w:r>
      <w:r>
        <w:rPr>
          <w:lang w:val="en-US"/>
        </w:rPr>
        <w:t>d ECTS scale is given in Table 3</w:t>
      </w:r>
      <w:r w:rsidRPr="00AB4B58">
        <w:rPr>
          <w:lang w:val="en-US"/>
        </w:rPr>
        <w:t>.</w:t>
      </w:r>
      <w:r>
        <w:rPr>
          <w:lang w:val="en-US"/>
        </w:rPr>
        <w:t xml:space="preserve"> </w:t>
      </w:r>
    </w:p>
    <w:p w:rsidR="0075327E" w:rsidRPr="00AB4B58" w:rsidRDefault="0075327E" w:rsidP="0075327E">
      <w:pPr>
        <w:jc w:val="right"/>
        <w:rPr>
          <w:lang w:val="en-US"/>
        </w:rPr>
      </w:pPr>
      <w:r>
        <w:rPr>
          <w:lang w:val="en-US"/>
        </w:rPr>
        <w:t>Table 3</w:t>
      </w:r>
    </w:p>
    <w:p w:rsidR="0075327E" w:rsidRDefault="0075327E" w:rsidP="0075327E">
      <w:pPr>
        <w:jc w:val="center"/>
        <w:rPr>
          <w:b/>
          <w:lang w:val="en-US"/>
        </w:rPr>
      </w:pPr>
      <w:r w:rsidRPr="00AB4B58">
        <w:rPr>
          <w:b/>
          <w:lang w:val="en-US"/>
        </w:rPr>
        <w:t xml:space="preserve">The correspondence of </w:t>
      </w:r>
      <w:r>
        <w:rPr>
          <w:b/>
          <w:lang w:val="en-US"/>
        </w:rPr>
        <w:t>points</w:t>
      </w:r>
      <w:r w:rsidRPr="00AB4B58">
        <w:rPr>
          <w:b/>
          <w:lang w:val="en-US"/>
        </w:rPr>
        <w:t xml:space="preserve"> on the 200-point scale, </w:t>
      </w:r>
    </w:p>
    <w:p w:rsidR="0075327E" w:rsidRPr="00AB4B58" w:rsidRDefault="0075327E" w:rsidP="0075327E">
      <w:pPr>
        <w:spacing w:after="240"/>
        <w:jc w:val="center"/>
        <w:rPr>
          <w:b/>
          <w:lang w:val="en-US"/>
        </w:rPr>
      </w:pPr>
      <w:r w:rsidRPr="00AB4B58">
        <w:rPr>
          <w:b/>
          <w:lang w:val="en-US"/>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75327E" w:rsidRPr="00CF1B25" w:rsidTr="00663426">
        <w:trPr>
          <w:jc w:val="center"/>
        </w:trPr>
        <w:tc>
          <w:tcPr>
            <w:tcW w:w="2215" w:type="dxa"/>
          </w:tcPr>
          <w:p w:rsidR="0075327E" w:rsidRPr="00CF1B25" w:rsidRDefault="0075327E" w:rsidP="00663426">
            <w:pPr>
              <w:jc w:val="center"/>
              <w:rPr>
                <w:lang w:val="en-GB"/>
              </w:rPr>
            </w:pPr>
            <w:r w:rsidRPr="00AB4B58">
              <w:rPr>
                <w:lang w:val="en-US"/>
              </w:rPr>
              <w:t>200-point scale</w:t>
            </w:r>
          </w:p>
        </w:tc>
        <w:tc>
          <w:tcPr>
            <w:tcW w:w="2215" w:type="dxa"/>
          </w:tcPr>
          <w:p w:rsidR="0075327E" w:rsidRPr="00CF1B25" w:rsidRDefault="0075327E" w:rsidP="00663426">
            <w:pPr>
              <w:jc w:val="center"/>
              <w:rPr>
                <w:lang w:val="en-GB"/>
              </w:rPr>
            </w:pPr>
            <w:r w:rsidRPr="00CF1B25">
              <w:rPr>
                <w:lang w:val="en-GB"/>
              </w:rPr>
              <w:t>ECTS</w:t>
            </w:r>
            <w:r>
              <w:rPr>
                <w:lang w:val="en-GB"/>
              </w:rPr>
              <w:t xml:space="preserve"> scale</w:t>
            </w:r>
          </w:p>
        </w:tc>
        <w:tc>
          <w:tcPr>
            <w:tcW w:w="2215" w:type="dxa"/>
          </w:tcPr>
          <w:p w:rsidR="0075327E" w:rsidRPr="002E57BB" w:rsidRDefault="0075327E" w:rsidP="00663426">
            <w:pPr>
              <w:jc w:val="center"/>
            </w:pPr>
            <w:r>
              <w:rPr>
                <w:lang w:val="en-US"/>
              </w:rPr>
              <w:t>F</w:t>
            </w:r>
            <w:r w:rsidRPr="00AB4B58">
              <w:rPr>
                <w:lang w:val="en-US"/>
              </w:rPr>
              <w:t>our-point (national) scale</w:t>
            </w:r>
          </w:p>
        </w:tc>
      </w:tr>
      <w:tr w:rsidR="0075327E" w:rsidRPr="00CF1B25" w:rsidTr="00663426">
        <w:trPr>
          <w:jc w:val="center"/>
        </w:trPr>
        <w:tc>
          <w:tcPr>
            <w:tcW w:w="2215" w:type="dxa"/>
          </w:tcPr>
          <w:p w:rsidR="0075327E" w:rsidRPr="00CF1B25" w:rsidRDefault="0075327E" w:rsidP="00663426">
            <w:pPr>
              <w:jc w:val="center"/>
              <w:rPr>
                <w:lang w:val="en-GB"/>
              </w:rPr>
            </w:pPr>
            <w:r w:rsidRPr="00CF1B25">
              <w:rPr>
                <w:lang w:val="en-GB"/>
              </w:rPr>
              <w:t>180–200</w:t>
            </w:r>
          </w:p>
        </w:tc>
        <w:tc>
          <w:tcPr>
            <w:tcW w:w="2215" w:type="dxa"/>
          </w:tcPr>
          <w:p w:rsidR="0075327E" w:rsidRPr="00CF1B25" w:rsidRDefault="0075327E" w:rsidP="00663426">
            <w:pPr>
              <w:jc w:val="center"/>
              <w:rPr>
                <w:lang w:val="en-GB"/>
              </w:rPr>
            </w:pPr>
            <w:r w:rsidRPr="00CF1B25">
              <w:rPr>
                <w:lang w:val="en-GB"/>
              </w:rPr>
              <w:t>А</w:t>
            </w:r>
          </w:p>
        </w:tc>
        <w:tc>
          <w:tcPr>
            <w:tcW w:w="2215" w:type="dxa"/>
          </w:tcPr>
          <w:p w:rsidR="0075327E" w:rsidRPr="00CF1B25" w:rsidRDefault="0075327E" w:rsidP="00663426">
            <w:pPr>
              <w:jc w:val="center"/>
              <w:rPr>
                <w:lang w:val="en-GB"/>
              </w:rPr>
            </w:pPr>
            <w:r>
              <w:rPr>
                <w:lang w:val="en-GB"/>
              </w:rPr>
              <w:t>Excellent</w:t>
            </w:r>
          </w:p>
        </w:tc>
      </w:tr>
      <w:tr w:rsidR="0075327E" w:rsidRPr="00CF1B25" w:rsidTr="00663426">
        <w:trPr>
          <w:jc w:val="center"/>
        </w:trPr>
        <w:tc>
          <w:tcPr>
            <w:tcW w:w="2215" w:type="dxa"/>
          </w:tcPr>
          <w:p w:rsidR="0075327E" w:rsidRPr="00CF1B25" w:rsidRDefault="0075327E" w:rsidP="00663426">
            <w:pPr>
              <w:jc w:val="center"/>
              <w:rPr>
                <w:lang w:val="en-GB"/>
              </w:rPr>
            </w:pPr>
            <w:r w:rsidRPr="00CF1B25">
              <w:rPr>
                <w:lang w:val="en-GB"/>
              </w:rPr>
              <w:t>160–179</w:t>
            </w:r>
          </w:p>
        </w:tc>
        <w:tc>
          <w:tcPr>
            <w:tcW w:w="2215" w:type="dxa"/>
          </w:tcPr>
          <w:p w:rsidR="0075327E" w:rsidRPr="00CF1B25" w:rsidRDefault="0075327E" w:rsidP="00663426">
            <w:pPr>
              <w:jc w:val="center"/>
              <w:rPr>
                <w:lang w:val="en-GB"/>
              </w:rPr>
            </w:pPr>
            <w:r w:rsidRPr="00CF1B25">
              <w:rPr>
                <w:lang w:val="en-GB"/>
              </w:rPr>
              <w:t>В</w:t>
            </w:r>
          </w:p>
        </w:tc>
        <w:tc>
          <w:tcPr>
            <w:tcW w:w="2215" w:type="dxa"/>
          </w:tcPr>
          <w:p w:rsidR="0075327E" w:rsidRPr="00CF1B25" w:rsidRDefault="0075327E" w:rsidP="00663426">
            <w:pPr>
              <w:jc w:val="center"/>
              <w:rPr>
                <w:lang w:val="en-GB"/>
              </w:rPr>
            </w:pPr>
            <w:r>
              <w:rPr>
                <w:lang w:val="en-GB"/>
              </w:rPr>
              <w:t>Good</w:t>
            </w:r>
          </w:p>
        </w:tc>
      </w:tr>
      <w:tr w:rsidR="0075327E" w:rsidRPr="00CF1B25" w:rsidTr="00663426">
        <w:trPr>
          <w:jc w:val="center"/>
        </w:trPr>
        <w:tc>
          <w:tcPr>
            <w:tcW w:w="2215" w:type="dxa"/>
          </w:tcPr>
          <w:p w:rsidR="0075327E" w:rsidRPr="00CF1B25" w:rsidRDefault="0075327E" w:rsidP="00663426">
            <w:pPr>
              <w:jc w:val="center"/>
              <w:rPr>
                <w:lang w:val="en-GB"/>
              </w:rPr>
            </w:pPr>
            <w:r w:rsidRPr="00CF1B25">
              <w:rPr>
                <w:lang w:val="en-GB"/>
              </w:rPr>
              <w:t>150–159</w:t>
            </w:r>
          </w:p>
        </w:tc>
        <w:tc>
          <w:tcPr>
            <w:tcW w:w="2215" w:type="dxa"/>
          </w:tcPr>
          <w:p w:rsidR="0075327E" w:rsidRPr="00CF1B25" w:rsidRDefault="0075327E" w:rsidP="00663426">
            <w:pPr>
              <w:jc w:val="center"/>
              <w:rPr>
                <w:lang w:val="en-GB"/>
              </w:rPr>
            </w:pPr>
            <w:r w:rsidRPr="00CF1B25">
              <w:rPr>
                <w:lang w:val="en-GB"/>
              </w:rPr>
              <w:t>С</w:t>
            </w:r>
          </w:p>
        </w:tc>
        <w:tc>
          <w:tcPr>
            <w:tcW w:w="2215" w:type="dxa"/>
          </w:tcPr>
          <w:p w:rsidR="0075327E" w:rsidRPr="00CF1B25" w:rsidRDefault="0075327E" w:rsidP="00663426">
            <w:pPr>
              <w:jc w:val="center"/>
              <w:rPr>
                <w:lang w:val="en-GB"/>
              </w:rPr>
            </w:pPr>
            <w:r>
              <w:rPr>
                <w:lang w:val="en-GB"/>
              </w:rPr>
              <w:t>Good</w:t>
            </w:r>
          </w:p>
        </w:tc>
      </w:tr>
      <w:tr w:rsidR="0075327E" w:rsidRPr="00CF1B25" w:rsidTr="00663426">
        <w:trPr>
          <w:trHeight w:val="150"/>
          <w:jc w:val="center"/>
        </w:trPr>
        <w:tc>
          <w:tcPr>
            <w:tcW w:w="2215" w:type="dxa"/>
          </w:tcPr>
          <w:p w:rsidR="0075327E" w:rsidRPr="00CF1B25" w:rsidRDefault="0075327E" w:rsidP="00663426">
            <w:pPr>
              <w:jc w:val="center"/>
              <w:rPr>
                <w:lang w:val="en-GB"/>
              </w:rPr>
            </w:pPr>
            <w:r w:rsidRPr="00CF1B25">
              <w:rPr>
                <w:lang w:val="en-GB"/>
              </w:rPr>
              <w:t>130–149</w:t>
            </w:r>
          </w:p>
        </w:tc>
        <w:tc>
          <w:tcPr>
            <w:tcW w:w="2215" w:type="dxa"/>
          </w:tcPr>
          <w:p w:rsidR="0075327E" w:rsidRPr="00CF1B25" w:rsidRDefault="0075327E" w:rsidP="00663426">
            <w:pPr>
              <w:jc w:val="center"/>
              <w:rPr>
                <w:lang w:val="en-GB"/>
              </w:rPr>
            </w:pPr>
            <w:r w:rsidRPr="00CF1B25">
              <w:rPr>
                <w:lang w:val="en-GB"/>
              </w:rPr>
              <w:t>D</w:t>
            </w:r>
          </w:p>
        </w:tc>
        <w:tc>
          <w:tcPr>
            <w:tcW w:w="2215" w:type="dxa"/>
          </w:tcPr>
          <w:p w:rsidR="0075327E" w:rsidRPr="00CF1B25" w:rsidRDefault="0075327E" w:rsidP="00663426">
            <w:pPr>
              <w:jc w:val="center"/>
              <w:rPr>
                <w:lang w:val="en-GB"/>
              </w:rPr>
            </w:pPr>
            <w:r>
              <w:rPr>
                <w:lang w:val="en-GB"/>
              </w:rPr>
              <w:t>Satisfactory</w:t>
            </w:r>
          </w:p>
        </w:tc>
      </w:tr>
      <w:tr w:rsidR="0075327E" w:rsidRPr="00CF1B25" w:rsidTr="00663426">
        <w:trPr>
          <w:jc w:val="center"/>
        </w:trPr>
        <w:tc>
          <w:tcPr>
            <w:tcW w:w="2215" w:type="dxa"/>
          </w:tcPr>
          <w:p w:rsidR="0075327E" w:rsidRPr="00CF1B25" w:rsidRDefault="0075327E" w:rsidP="00663426">
            <w:pPr>
              <w:jc w:val="center"/>
              <w:rPr>
                <w:lang w:val="en-GB"/>
              </w:rPr>
            </w:pPr>
            <w:r w:rsidRPr="00CF1B25">
              <w:rPr>
                <w:lang w:val="en-GB"/>
              </w:rPr>
              <w:t>120–129</w:t>
            </w:r>
          </w:p>
        </w:tc>
        <w:tc>
          <w:tcPr>
            <w:tcW w:w="2215" w:type="dxa"/>
          </w:tcPr>
          <w:p w:rsidR="0075327E" w:rsidRPr="00CF1B25" w:rsidRDefault="0075327E" w:rsidP="00663426">
            <w:pPr>
              <w:jc w:val="center"/>
              <w:rPr>
                <w:lang w:val="en-GB"/>
              </w:rPr>
            </w:pPr>
            <w:r w:rsidRPr="00CF1B25">
              <w:rPr>
                <w:lang w:val="en-GB"/>
              </w:rPr>
              <w:t>E</w:t>
            </w:r>
          </w:p>
        </w:tc>
        <w:tc>
          <w:tcPr>
            <w:tcW w:w="2215" w:type="dxa"/>
          </w:tcPr>
          <w:p w:rsidR="0075327E" w:rsidRPr="00CF1B25" w:rsidRDefault="0075327E" w:rsidP="00663426">
            <w:pPr>
              <w:jc w:val="center"/>
              <w:rPr>
                <w:lang w:val="en-GB"/>
              </w:rPr>
            </w:pPr>
            <w:r>
              <w:rPr>
                <w:lang w:val="en-GB"/>
              </w:rPr>
              <w:t>Satisfactory</w:t>
            </w:r>
          </w:p>
        </w:tc>
      </w:tr>
      <w:tr w:rsidR="0075327E" w:rsidRPr="00CF1B25" w:rsidTr="00663426">
        <w:trPr>
          <w:jc w:val="center"/>
        </w:trPr>
        <w:tc>
          <w:tcPr>
            <w:tcW w:w="2215" w:type="dxa"/>
          </w:tcPr>
          <w:p w:rsidR="0075327E" w:rsidRPr="00CF1B25" w:rsidRDefault="0075327E" w:rsidP="00663426">
            <w:pPr>
              <w:jc w:val="center"/>
              <w:rPr>
                <w:lang w:val="en-GB"/>
              </w:rPr>
            </w:pPr>
            <w:r>
              <w:rPr>
                <w:lang w:val="en-GB"/>
              </w:rPr>
              <w:t>Less than</w:t>
            </w:r>
            <w:r w:rsidRPr="00CF1B25">
              <w:rPr>
                <w:lang w:val="en-GB"/>
              </w:rPr>
              <w:t xml:space="preserve"> 120</w:t>
            </w:r>
          </w:p>
        </w:tc>
        <w:tc>
          <w:tcPr>
            <w:tcW w:w="2215" w:type="dxa"/>
          </w:tcPr>
          <w:p w:rsidR="0075327E" w:rsidRPr="00CF1B25" w:rsidRDefault="0075327E" w:rsidP="00663426">
            <w:pPr>
              <w:jc w:val="center"/>
              <w:rPr>
                <w:lang w:val="en-GB"/>
              </w:rPr>
            </w:pPr>
            <w:r w:rsidRPr="00CF1B25">
              <w:rPr>
                <w:lang w:val="en-GB"/>
              </w:rPr>
              <w:t>F, Fx</w:t>
            </w:r>
          </w:p>
        </w:tc>
        <w:tc>
          <w:tcPr>
            <w:tcW w:w="2215" w:type="dxa"/>
          </w:tcPr>
          <w:p w:rsidR="0075327E" w:rsidRPr="00CF1B25" w:rsidRDefault="0075327E" w:rsidP="00663426">
            <w:pPr>
              <w:jc w:val="center"/>
              <w:rPr>
                <w:lang w:val="en-GB"/>
              </w:rPr>
            </w:pPr>
            <w:r>
              <w:rPr>
                <w:lang w:val="en-GB"/>
              </w:rPr>
              <w:t>Unsatisfactory</w:t>
            </w:r>
          </w:p>
        </w:tc>
      </w:tr>
    </w:tbl>
    <w:p w:rsidR="0075327E" w:rsidRPr="00CF1B25" w:rsidRDefault="0075327E" w:rsidP="0075327E">
      <w:pPr>
        <w:jc w:val="both"/>
        <w:rPr>
          <w:lang w:val="en-GB"/>
        </w:rPr>
      </w:pPr>
    </w:p>
    <w:p w:rsidR="0075327E" w:rsidRDefault="0075327E" w:rsidP="0075327E">
      <w:pPr>
        <w:jc w:val="both"/>
        <w:rPr>
          <w:lang w:val="en-US"/>
        </w:rPr>
      </w:pPr>
      <w:r>
        <w:rPr>
          <w:lang w:val="en-US"/>
        </w:rPr>
        <w:t xml:space="preserve">The final Pathomorphology mark is given only to those students who passed all conclusions and final exam. </w:t>
      </w:r>
    </w:p>
    <w:p w:rsidR="0075327E" w:rsidRPr="00877585" w:rsidRDefault="0075327E" w:rsidP="0075327E">
      <w:pPr>
        <w:jc w:val="both"/>
        <w:rPr>
          <w:lang w:val="en-US"/>
        </w:rPr>
      </w:pPr>
      <w:r>
        <w:rPr>
          <w:lang w:val="en-US"/>
        </w:rPr>
        <w:t>Those students who haven’t fulfilled</w:t>
      </w:r>
      <w:r w:rsidRPr="00877585">
        <w:rPr>
          <w:lang w:val="en-US"/>
        </w:rPr>
        <w:t xml:space="preserve"> the requirements of the </w:t>
      </w:r>
      <w:r>
        <w:rPr>
          <w:lang w:val="en-US"/>
        </w:rPr>
        <w:t>Pathomorphology program (curriculum) have got</w:t>
      </w:r>
      <w:r w:rsidRPr="00877585">
        <w:rPr>
          <w:lang w:val="en-US"/>
        </w:rPr>
        <w:t xml:space="preserve"> an Fx </w:t>
      </w:r>
      <w:r>
        <w:rPr>
          <w:lang w:val="en-US"/>
        </w:rPr>
        <w:t>mark</w:t>
      </w:r>
      <w:r w:rsidRPr="00877585">
        <w:rPr>
          <w:lang w:val="en-US"/>
        </w:rPr>
        <w:t xml:space="preserve"> if they were </w:t>
      </w:r>
      <w:r>
        <w:rPr>
          <w:lang w:val="en-US"/>
        </w:rPr>
        <w:t>allowed</w:t>
      </w:r>
      <w:r w:rsidRPr="00877585">
        <w:rPr>
          <w:lang w:val="en-US"/>
        </w:rPr>
        <w:t xml:space="preserve"> to the exam but did not pass it. A </w:t>
      </w:r>
      <w:r>
        <w:rPr>
          <w:lang w:val="en-US"/>
        </w:rPr>
        <w:t>mark</w:t>
      </w:r>
      <w:r w:rsidRPr="00877585">
        <w:rPr>
          <w:lang w:val="en-US"/>
        </w:rPr>
        <w:t xml:space="preserve"> F is given to students who are not </w:t>
      </w:r>
      <w:r>
        <w:rPr>
          <w:lang w:val="en-US"/>
        </w:rPr>
        <w:t>allowed</w:t>
      </w:r>
      <w:r w:rsidRPr="00877585">
        <w:rPr>
          <w:lang w:val="en-US"/>
        </w:rPr>
        <w:t xml:space="preserve"> to </w:t>
      </w:r>
      <w:r>
        <w:rPr>
          <w:lang w:val="en-US"/>
        </w:rPr>
        <w:t xml:space="preserve">pass </w:t>
      </w:r>
      <w:r w:rsidRPr="00877585">
        <w:rPr>
          <w:lang w:val="en-US"/>
        </w:rPr>
        <w:t>the exam.</w:t>
      </w:r>
    </w:p>
    <w:p w:rsidR="0075327E" w:rsidRPr="00877585" w:rsidRDefault="0075327E" w:rsidP="0075327E">
      <w:pPr>
        <w:jc w:val="both"/>
        <w:rPr>
          <w:lang w:val="en-US"/>
        </w:rPr>
      </w:pPr>
      <w:r>
        <w:rPr>
          <w:lang w:val="en-US"/>
        </w:rPr>
        <w:t>Marks</w:t>
      </w:r>
      <w:r w:rsidRPr="00877585">
        <w:rPr>
          <w:lang w:val="en-US"/>
        </w:rPr>
        <w:t xml:space="preserve"> "Fx" or "F" ("unsatisfactory") are given to students who are not credited with the study of the discipline.</w:t>
      </w:r>
    </w:p>
    <w:p w:rsidR="0075327E" w:rsidRPr="00877585" w:rsidRDefault="0075327E" w:rsidP="0075327E">
      <w:pPr>
        <w:jc w:val="both"/>
        <w:rPr>
          <w:lang w:val="en-US"/>
        </w:rPr>
      </w:pPr>
      <w:r w:rsidRPr="00877585">
        <w:rPr>
          <w:lang w:val="en-US"/>
        </w:rPr>
        <w:t xml:space="preserve">After completing the study of the </w:t>
      </w:r>
      <w:r>
        <w:rPr>
          <w:lang w:val="en-US"/>
        </w:rPr>
        <w:t>Pathomorphology</w:t>
      </w:r>
      <w:r w:rsidRPr="00877585">
        <w:rPr>
          <w:lang w:val="en-US"/>
        </w:rPr>
        <w:t xml:space="preserve">, the teacher puts the student's </w:t>
      </w:r>
      <w:r>
        <w:rPr>
          <w:lang w:val="en-US"/>
        </w:rPr>
        <w:t>final mark</w:t>
      </w:r>
      <w:r w:rsidRPr="00877585">
        <w:rPr>
          <w:lang w:val="en-US"/>
        </w:rPr>
        <w:t xml:space="preserve"> </w:t>
      </w:r>
      <w:r>
        <w:rPr>
          <w:lang w:val="en-US"/>
        </w:rPr>
        <w:t>in accordance with the scales (Table 3</w:t>
      </w:r>
      <w:r w:rsidRPr="00877585">
        <w:rPr>
          <w:lang w:val="en-US"/>
        </w:rPr>
        <w:t xml:space="preserve">) in the </w:t>
      </w:r>
      <w:r>
        <w:rPr>
          <w:lang w:val="en-US"/>
        </w:rPr>
        <w:t>credit</w:t>
      </w:r>
      <w:r w:rsidRPr="00877585">
        <w:rPr>
          <w:lang w:val="en-US"/>
        </w:rPr>
        <w:t xml:space="preserve"> book and fill</w:t>
      </w:r>
      <w:r>
        <w:rPr>
          <w:lang w:val="en-US"/>
        </w:rPr>
        <w:t>s</w:t>
      </w:r>
      <w:r w:rsidRPr="00877585">
        <w:rPr>
          <w:lang w:val="en-US"/>
        </w:rPr>
        <w:t xml:space="preserve"> in the</w:t>
      </w:r>
      <w:r>
        <w:rPr>
          <w:lang w:val="en-US"/>
        </w:rPr>
        <w:t xml:space="preserve"> registration</w:t>
      </w:r>
      <w:r w:rsidRPr="00877585">
        <w:rPr>
          <w:lang w:val="en-US"/>
        </w:rPr>
        <w:t xml:space="preserve"> form: </w:t>
      </w:r>
      <w:r w:rsidRPr="002E57BB">
        <w:t>У</w:t>
      </w:r>
      <w:r w:rsidRPr="00E105D5">
        <w:rPr>
          <w:lang w:val="en-US"/>
        </w:rPr>
        <w:t>-5.03</w:t>
      </w:r>
      <w:r w:rsidRPr="002E57BB">
        <w:t>Б</w:t>
      </w:r>
      <w:r w:rsidRPr="00E105D5">
        <w:rPr>
          <w:lang w:val="en-US"/>
        </w:rPr>
        <w:t xml:space="preserve"> </w:t>
      </w:r>
      <w:r>
        <w:rPr>
          <w:lang w:val="en-US"/>
        </w:rPr>
        <w:t>–</w:t>
      </w:r>
      <w:r w:rsidRPr="00877585">
        <w:rPr>
          <w:lang w:val="en-US"/>
        </w:rPr>
        <w:t xml:space="preserve"> exam.</w:t>
      </w:r>
    </w:p>
    <w:p w:rsidR="0075327E" w:rsidRPr="00877585" w:rsidRDefault="0075327E" w:rsidP="0075327E">
      <w:pPr>
        <w:jc w:val="both"/>
        <w:rPr>
          <w:lang w:val="en-US"/>
        </w:rPr>
      </w:pPr>
    </w:p>
    <w:p w:rsidR="0075327E" w:rsidRPr="00E105D5" w:rsidRDefault="0075327E" w:rsidP="0075327E">
      <w:pPr>
        <w:jc w:val="both"/>
        <w:rPr>
          <w:b/>
          <w:lang w:val="en-US"/>
        </w:rPr>
      </w:pPr>
      <w:r w:rsidRPr="00E105D5">
        <w:rPr>
          <w:b/>
          <w:lang w:val="en-US"/>
        </w:rPr>
        <w:t>Elimination of academic debt (working off).</w:t>
      </w:r>
    </w:p>
    <w:p w:rsidR="0075327E" w:rsidRPr="00877585" w:rsidRDefault="0075327E" w:rsidP="0075327E">
      <w:pPr>
        <w:jc w:val="both"/>
        <w:rPr>
          <w:lang w:val="en-US"/>
        </w:rPr>
      </w:pPr>
      <w:r>
        <w:rPr>
          <w:lang w:val="en-US"/>
        </w:rPr>
        <w:t>Missed</w:t>
      </w:r>
      <w:r w:rsidRPr="00877585">
        <w:rPr>
          <w:lang w:val="en-US"/>
        </w:rPr>
        <w:t xml:space="preserve"> classes or unsatisfactory </w:t>
      </w:r>
      <w:r>
        <w:rPr>
          <w:lang w:val="en-US"/>
        </w:rPr>
        <w:t>marks</w:t>
      </w:r>
      <w:r w:rsidRPr="00877585">
        <w:rPr>
          <w:lang w:val="en-US"/>
        </w:rPr>
        <w:t xml:space="preserve"> </w:t>
      </w:r>
      <w:r>
        <w:rPr>
          <w:lang w:val="en-US"/>
        </w:rPr>
        <w:t>could be worked off</w:t>
      </w:r>
      <w:r w:rsidRPr="00877585">
        <w:rPr>
          <w:lang w:val="en-US"/>
        </w:rPr>
        <w:t xml:space="preserve"> to the teacher of the group or </w:t>
      </w:r>
      <w:r>
        <w:rPr>
          <w:lang w:val="en-US"/>
        </w:rPr>
        <w:t xml:space="preserve">to </w:t>
      </w:r>
      <w:r w:rsidRPr="00877585">
        <w:rPr>
          <w:lang w:val="en-US"/>
        </w:rPr>
        <w:t xml:space="preserve">the </w:t>
      </w:r>
      <w:r>
        <w:rPr>
          <w:lang w:val="en-US"/>
        </w:rPr>
        <w:t>duty</w:t>
      </w:r>
      <w:r w:rsidRPr="00877585">
        <w:rPr>
          <w:lang w:val="en-US"/>
        </w:rPr>
        <w:t xml:space="preserve"> teacher. </w:t>
      </w:r>
      <w:r>
        <w:rPr>
          <w:lang w:val="en-US"/>
        </w:rPr>
        <w:t>All works off</w:t>
      </w:r>
      <w:r w:rsidRPr="00877585">
        <w:rPr>
          <w:lang w:val="en-US"/>
        </w:rPr>
        <w:t xml:space="preserve"> and consultations are </w:t>
      </w:r>
      <w:r>
        <w:rPr>
          <w:lang w:val="en-US"/>
        </w:rPr>
        <w:t>taken</w:t>
      </w:r>
      <w:r w:rsidRPr="00877585">
        <w:rPr>
          <w:lang w:val="en-US"/>
        </w:rPr>
        <w:t xml:space="preserve"> daily from 15</w:t>
      </w:r>
      <w:r>
        <w:rPr>
          <w:lang w:val="en-US"/>
        </w:rPr>
        <w:t>:</w:t>
      </w:r>
      <w:r w:rsidRPr="00877585">
        <w:rPr>
          <w:lang w:val="en-US"/>
        </w:rPr>
        <w:t>00 to 17</w:t>
      </w:r>
      <w:r>
        <w:rPr>
          <w:lang w:val="en-US"/>
        </w:rPr>
        <w:t>:</w:t>
      </w:r>
      <w:r w:rsidRPr="00877585">
        <w:rPr>
          <w:lang w:val="en-US"/>
        </w:rPr>
        <w:t xml:space="preserve">00 and on Saturdays </w:t>
      </w:r>
      <w:r w:rsidRPr="00877585">
        <w:rPr>
          <w:lang w:val="en-US"/>
        </w:rPr>
        <w:lastRenderedPageBreak/>
        <w:t xml:space="preserve">in accordance with the "Regulations on the procedure for students </w:t>
      </w:r>
      <w:r>
        <w:rPr>
          <w:lang w:val="en-US"/>
        </w:rPr>
        <w:t>work off" from 07.12.2015 № 415. Missed lectures could be worked off to the teacher of the academic group or to the lecturer by writing down the report and oral answering the questions</w:t>
      </w:r>
      <w:r w:rsidRPr="00B01F1A">
        <w:rPr>
          <w:lang w:val="en-US"/>
        </w:rPr>
        <w:t xml:space="preserve"> </w:t>
      </w:r>
      <w:r>
        <w:rPr>
          <w:lang w:val="en-US"/>
        </w:rPr>
        <w:t>about topic</w:t>
      </w:r>
      <w:r w:rsidRPr="00B01F1A">
        <w:rPr>
          <w:lang w:val="en-US"/>
        </w:rPr>
        <w:t xml:space="preserve"> </w:t>
      </w:r>
      <w:r>
        <w:rPr>
          <w:lang w:val="en-US"/>
        </w:rPr>
        <w:t>of missed lecture.</w:t>
      </w:r>
    </w:p>
    <w:p w:rsidR="0075327E" w:rsidRPr="00877585" w:rsidRDefault="0075327E" w:rsidP="0075327E">
      <w:pPr>
        <w:jc w:val="both"/>
        <w:rPr>
          <w:lang w:val="en-US"/>
        </w:rPr>
      </w:pPr>
    </w:p>
    <w:p w:rsidR="0075327E" w:rsidRDefault="0075327E" w:rsidP="0075327E">
      <w:pPr>
        <w:shd w:val="clear" w:color="auto" w:fill="FFFFFF"/>
        <w:spacing w:after="120"/>
        <w:jc w:val="both"/>
        <w:rPr>
          <w:u w:val="single"/>
          <w:lang w:val="en-US"/>
        </w:rPr>
      </w:pPr>
      <w:r>
        <w:rPr>
          <w:u w:val="single"/>
          <w:lang w:val="en-US"/>
        </w:rPr>
        <w:t>List of the questions for Pathomorphology exam:</w:t>
      </w:r>
      <w:r w:rsidRPr="00B01F1A">
        <w:rPr>
          <w:u w:val="single"/>
          <w:lang w:val="en-US"/>
        </w:rPr>
        <w:t xml:space="preserve"> </w:t>
      </w:r>
    </w:p>
    <w:p w:rsidR="0075327E" w:rsidRPr="00A44940" w:rsidRDefault="0075327E" w:rsidP="0075327E">
      <w:pPr>
        <w:shd w:val="clear" w:color="auto" w:fill="FFFFFF"/>
        <w:spacing w:after="120"/>
        <w:jc w:val="both"/>
        <w:rPr>
          <w:lang w:val="en-US"/>
        </w:rPr>
      </w:pPr>
      <w:r w:rsidRPr="00A44940">
        <w:rPr>
          <w:lang w:val="en-US"/>
        </w:rPr>
        <w:t xml:space="preserve">1. Cell - the basic unit of continuity of life. 2. Cell pathology: cell membranes, cell metabolism, cell dysplasia, metaplasia, genetic structure of the cell. 3. Pathology of the cell nucleus. The structure and size of the nucleus (diploidy, polyploidy, aneuploidy). Functional state of the nucleus, structure and distribution of chromatin in it. 4. Changing the shape of the cell nucleus and their number as a manifestation of the functional features of the cell in various types of pathological processes. 5. The structure and size of the nucleoli, nuclear inclusions in pathology. 6. Pathology of mitosis. Classification of mitosis pathology. Environmental factors. 7. Chromosomal aberrations and chromosomal diseases. Down's disease, Patau and Edwards syndrome. 8. Pathology of the cytoplasm. Change of cell membranes (violation of membrane transport, sodium-potassium ATP pump). Hydropic dystrophy, mechanisms of development. 9. Changes in the permeability of the cell membrane ("hypersensitivity diseases"), heavy metal poisoning (mercury, uranium), mechanisms of development. 10. Possibilities of determining the pathological process at the ultrastructural level. Modern methods of diagnosing the donecrotic stage of myocardial infarction. 11. Dystrophies. Classification of dystrophies. Modern methods of studying dystrophies. 12. Parenchymal dystrophies (cellular). Classification of them. 13. Parenchymatous dysproteinosis. Methods for protein identification in tissues. 14. Parenchymal fatty dystrophy. Methods of fat identification in tissues. 15. Parenchymal carbohydrate dystrophy. Identification of carbohydrates in tissues. 16. Stromal-vascular protein dystrophies. Mucoid, fibrinoid swelling. 17. Stromal-vascular protein dystrophies. Hyalinosis. 18. Stromal-vascular protein dystrophies. Amyloidosis: characteristics of amyloidosis, morphogenesis of amyloidosis. 19. Amyloidosis. Classification, appearance of organs, Histochemical reactions to amyloid 20. Mixed dystrophies. Disorders of chromoprotein metabolism. Reaction for iron identification. 21. Hemoglobinogenic pigments. Types of jaundice. Reactions for bilirubin identification. 22. Tyrosine - tryptophan pigments. 23. Disorders of nucleoprotein metabolism. 24. Disorders of mineral metabolism, their role and methods of detection in tissues. 25. Disorders of calcium metabolism. Methods for detecting calcium in tissues. 26. Causes and mechanisms of stone formation. Clinical picture of microelementosis. 27. Necrosis. Necrobiosis. Pathobiosis. Apoptosis. 28. Clinico-morphological forms of necrosis. Characteristics of them. Significance of necrosis complication. 29. Circulatory disorders, its types. 30. Arterial hyperemia, its types. 31. General and local venous hyperemia, its manifestations in the organs. 32. The mechanism and development of nutmeg liver and brown induration of the lungs. 33. Thrombosis. Causes and conditions of thrombosis, types of blood clots, complications of thrombosis. 34. Embolism. It’s types. 35. Infarction. Definition, types of infarction, complications. 36. Bleeding and hemorrhage. Terminology. Development mechanisms. Complications. 37. Disorders of tissue fluid metabolism. Types of edema. 38. Shock. Types of shock according to the etiology and pathogenesis. DIC syndrome. Morphological changes in parenchymal organs in shock. 39. Inflammation. Morphological features. Terminology, classification. 40. Exudative inflammation. Phases of exudation. 41. Varieties of exudative inflammation. The difference between transudate and exudate. 42. Productive inflammation. Its types. 43. Specific inflammation, its difference from the unspecific. 44. Granulomatous inflammation. Dynamics of tissue reactions, types of granulomas. 45. Syphilis as a specific inflammation. Types of tissue reactions in it. 46. ​​Immune pathology. 47. Processes of adaptation and compensation. 48. Compensation. Phases of the compensatory process. 49. Hypertrophy (hyperplasia). Types of hypertrophy. Organization. Metaplasia. Dysplasia. 50. Atrophy, its types. 51. Sclerosis. Classification of sclerosis taking into account the etiology and pathogenesis. Morphogenetic mechanisms of sclerosis. 52. Definition of the tumor. Classification. Characteristics of benign and malignant tumors. Precancer. Its types. 53. The appearance of the tumor. Types of tumor growth, types of atypism. Anaplasia. 54. Histogenesis </w:t>
      </w:r>
      <w:r w:rsidRPr="00A44940">
        <w:rPr>
          <w:lang w:val="en-US"/>
        </w:rPr>
        <w:lastRenderedPageBreak/>
        <w:t xml:space="preserve">and morphogenesis of tumors. Terminology and theories of tumor growth. 55. Benign and malignant tumors of the mesenchyme. 56. Mature and immature CNS tumors. Features of them. 57. Benign and malignant tumors of melanin-forming tissue. 58. Tumors of the peripheral and autonomic nervous system. 59. Organ-specific benign and malignant tumors of the epithelium. 60. Lung cancer. Classification. Metastases. Complication. 61. Clinical and anatomical forms of gastric carcinoma, metastasis, causes of death. 62. Clinical and anatomical forms of esophageal cancer, liver, pancreas and rectum. 63. Tumors of the breast. Breast cancer. 64. Tumors of the uterus and ovaries. 65. Hemoblastosis. Classification of them. 66. Acute and chronic leukemias. Their histogenetic classification. 67. Pathological anatomy of acute and chronic leukemias. Causes of death of patients. 68. Malignant lymphomas. Lymphogranulomatosis. 69. Anemia. Classification and pathological anatomy of them. 70. Diseases of the cardiovascular system. Endocarditis. Myocarditis. Pericarditis. 71. Heart defects. Acquired heart defects. Congenital heart disease. Cardiosclerosis. 72. Atherosclerosis. Etiology. Pathogenesis. Clinical and anatomical forms, causes of death. 73. Hypertensive disease. Etiology and pathogenesis. Stages, clinical and anatomical forms. 74. Symptomatic hypertension. Changes in blood vessels in hypertension. 75. Acute and chronic coronary heart disease (Ischemic heart disease). Causes of death of patients. 76. Cerebrovascular diseases. Classification. Complication. 77. Systemic vasculitis. Classification of them according to the criteria of morphological evaluation. Etiology. Pathogenesis. Primary and secondary vasculitis. 78. Primary vasculitis (nonspecific aortoarteritis, nodular periarteritis, Wegener's granulomatosis, thromboangiitis obliterans). Etiology. Pathogenesis. Pathological anatomy. 79. Connective tissue diseases (rheumatic diseases). Systemic lupus erythematosus. 80. Rheumatism. Clinical and anatomical forms. Causes of death of patients. Complication. 81. Respiratory diseases. Acute inflammatory lung disease. Classification. 82. Lobar pneumonia, etiology. Stages, complications, causes of death of patients. 83. Focal pneumonia. Etiology. Pathogenesis. Types of them, complications. Causes of death of patients. 84. Chronic nonspecific lung diseases. Pulmonary emphysema, its types. 85. Interstitial lung disease. Classification, etiology, pathogenesis, pathological anatomy. Outcomes. 86. Pneumofibrosis. Definition of the concept. Pathanatomy. 87. Bronchial asthma. 88. Tonsilitis (Angina). 89. Acute and chronic gastritis, their classification and pathoanatomy. Outcomes. 90. Gastric or peptic ulcer. Etiology. The role of Campylobacter in the mechanism of development of peptic ulcer of the duodenum. Complications and causes of death. Stomach cancer. 91. Enteritis and colitis. Morphology and complications. 92. Appendicitis. Etiology. Clinical and anatomical forms. Complications, causes of death of patients. 93. Classification of liver diseases by etiology and origin. 94. Hepatosis. Toxic liver dystrophy. Etiology, pathogenesis. Pathanatomy, result. 95. Hepatitis (primary). Clinical and anatomical forms of viral hepatitis, pathoanatomy, pathogenesis, result. 96. Chronic persistent hepatitis. Markers of hepatitis B virus antigens 97. Cirrhosis of the liver. Mexican classification of them, Results. 98. Cholecystitis. Acute and chronic pancreatitis. 99. Kidney disease. Classification of them. Diffuse glomerulonephritis. Classification. Clinical and anatomical forms. Pathanatomy. Complication. 100. Acute renal failure. Causes, pathogenesis, stages, complications. 101. Pyelonephritis. Kidney stone disease. Pathanatomy, complications, result. 102. Nephrotic syndrome. Renal amyloidosis. 103. Nephrosclerosis. Pathanatomy. Uremia. 104. Diseases of the reproductive system. Classification of them. Dyshormonal diseases of the male and female reproductive system. Pathanatomy. Complication. Outcomes. 105. Diseases of pregnancy and postpartum period (abortion, premature birth, ectopic pregnancy, preeclampsia). 106. Diseases of the endocrine glands. Pituitary pathology. 107. Diseases of the thyroid gland. Goiter. Types, complications, causes of death. 108. Addison's disease. Itsenko-Cushing's disease and syndrome. 109. Diabetes mellitus. Etiology. Pathogenesis. Pathanatomy, complications, causes of death. 110. Avitaminosis. Rickets. Scurvy. Xerophthalmia. Pellagra. Deficiency of vitamin B12 and folic acid. 111. Diseases of the musculoskeletal system. Parathyroid osteodystrophy. Etiology, pathogenesis, pathoanatomy. Causes of death. 112. Osteomyelitis. Classification, pathoanatomy, causes of death. 113. Fibrous dysplasia. Classification, pathoanatomy. Complications, causes of death. 114. Syphilis (congenital and acquired). 115. Toxoplasmosis and cytomegaly. 116. The concept of pre- </w:t>
      </w:r>
      <w:r w:rsidRPr="00A44940">
        <w:rPr>
          <w:lang w:val="en-US"/>
        </w:rPr>
        <w:lastRenderedPageBreak/>
        <w:t>and perinatal pathology. 117. Asphyxia of newborns. Hemolytic disease of newborns. Birth trauma. 118. Typhoid fever. Stages, clinical and morphological forms. Complications, result. 119. Bacterial and amoebic dysentery, complications, causes of death. 121. Plague: clinical and anatomical forms, pathoanatomy, causes of death. 122. Typhoid fever: pathoanatomy, causes of death. 123. Reverse typhus: pathoanatomy, causes of death. 124. Malaria. 125. Sepsis. Classification, clinical and morphological forms, pathoanatomy, features of modern sepsis. 126. Tuberculosis. Features of modern tuberculosis. Modern classification. 127. Clinical and morphological forms of tuberculosis. Their pathoanatomy. 128. Primary tuberculosis. 129. Hematogenous tuberculosis. 130. Secondary tuberculosis. 131. Occupational diseases. Classification of them. Pneumoconiosis. 132. Radiation sickness. 133. Pathanatomy of war trauma. 134. HIV infection.</w:t>
      </w:r>
    </w:p>
    <w:p w:rsidR="0075327E" w:rsidRPr="00A44940" w:rsidRDefault="0075327E" w:rsidP="0075327E">
      <w:pPr>
        <w:shd w:val="clear" w:color="auto" w:fill="FFFFFF"/>
        <w:spacing w:after="120"/>
        <w:jc w:val="both"/>
        <w:rPr>
          <w:lang w:val="en-US"/>
        </w:rPr>
      </w:pPr>
      <w:r w:rsidRPr="00A44940">
        <w:rPr>
          <w:lang w:val="en-US"/>
        </w:rPr>
        <w:t xml:space="preserve"> Dentistry: 1. Caries. Non-carious lesions. 2. Gingivitis. 3. Parodontitis. 4. Periodontitis. 5. Inflammatory diseases of the jaw bones (ostitis, periostitis, osteomyelitis). 6. Cysts of the jaw bones. 7. Tumor-like diseases of the jaw. 8. Tumors of the jaw bones (odontogenic and neodontogenic). 9. Diseases of the salivary glands (inflammatory, sialolithiasis, tumor-like diseases). 10. Diseases of the lips, tongue, soft tissues of the oral cavity (cheilitis, stomatitis, glossitis, precancerous changes, tumors).</w:t>
      </w:r>
    </w:p>
    <w:p w:rsidR="00FD4793" w:rsidRPr="001E71BE" w:rsidRDefault="00FD4793">
      <w:pPr>
        <w:rPr>
          <w:lang w:val="en-US"/>
        </w:rPr>
      </w:pPr>
    </w:p>
    <w:sectPr w:rsidR="00FD4793" w:rsidRPr="001E71BE" w:rsidSect="005346B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567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3"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08217AC7"/>
    <w:multiLevelType w:val="hybridMultilevel"/>
    <w:tmpl w:val="00308B06"/>
    <w:lvl w:ilvl="0" w:tplc="324CED70">
      <w:start w:val="1"/>
      <w:numFmt w:val="bullet"/>
      <w:lvlText w:val=""/>
      <w:lvlJc w:val="left"/>
      <w:pPr>
        <w:ind w:left="1854" w:hanging="360"/>
      </w:pPr>
      <w:rPr>
        <w:rFonts w:ascii="Symbol" w:hAnsi="Symbol" w:cs="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11867E17"/>
    <w:multiLevelType w:val="hybridMultilevel"/>
    <w:tmpl w:val="323C9F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265DB2"/>
    <w:multiLevelType w:val="hybridMultilevel"/>
    <w:tmpl w:val="6C4E5B86"/>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FD7DE7"/>
    <w:multiLevelType w:val="hybridMultilevel"/>
    <w:tmpl w:val="B3983C4A"/>
    <w:lvl w:ilvl="0" w:tplc="0419000F">
      <w:start w:val="1"/>
      <w:numFmt w:val="decimal"/>
      <w:lvlText w:val="%1."/>
      <w:lvlJc w:val="left"/>
      <w:pPr>
        <w:ind w:left="5322" w:hanging="360"/>
      </w:p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9" w15:restartNumberingAfterBreak="0">
    <w:nsid w:val="13FE2245"/>
    <w:multiLevelType w:val="hybridMultilevel"/>
    <w:tmpl w:val="D99CC732"/>
    <w:lvl w:ilvl="0" w:tplc="324CED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1C699A"/>
    <w:multiLevelType w:val="hybridMultilevel"/>
    <w:tmpl w:val="12383C42"/>
    <w:lvl w:ilvl="0" w:tplc="324CED70">
      <w:start w:val="1"/>
      <w:numFmt w:val="bullet"/>
      <w:lvlText w:val=""/>
      <w:lvlJc w:val="left"/>
      <w:pPr>
        <w:ind w:left="196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EBF4300"/>
    <w:multiLevelType w:val="hybridMultilevel"/>
    <w:tmpl w:val="3C5E66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FA81B70"/>
    <w:multiLevelType w:val="hybridMultilevel"/>
    <w:tmpl w:val="8430C682"/>
    <w:lvl w:ilvl="0" w:tplc="324CED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4" w15:restartNumberingAfterBreak="0">
    <w:nsid w:val="21B67C62"/>
    <w:multiLevelType w:val="hybridMultilevel"/>
    <w:tmpl w:val="63C0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6A3A32"/>
    <w:multiLevelType w:val="hybridMultilevel"/>
    <w:tmpl w:val="8A44F172"/>
    <w:lvl w:ilvl="0" w:tplc="4474789E">
      <w:start w:val="1"/>
      <w:numFmt w:val="bullet"/>
      <w:lvlText w:val=""/>
      <w:lvlJc w:val="left"/>
      <w:pPr>
        <w:tabs>
          <w:tab w:val="num" w:pos="720"/>
        </w:tabs>
        <w:ind w:left="720" w:hanging="360"/>
      </w:pPr>
      <w:rPr>
        <w:rFonts w:ascii="Symbol" w:hAnsi="Symbol" w:cs="Symbol" w:hint="default"/>
        <w:b w:val="0"/>
        <w:bCs w:val="0"/>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C2E2A4E"/>
    <w:multiLevelType w:val="hybridMultilevel"/>
    <w:tmpl w:val="FCFC127C"/>
    <w:lvl w:ilvl="0" w:tplc="39666CB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8" w15:restartNumberingAfterBreak="0">
    <w:nsid w:val="326F0966"/>
    <w:multiLevelType w:val="hybridMultilevel"/>
    <w:tmpl w:val="C30425EE"/>
    <w:lvl w:ilvl="0" w:tplc="B29A6F8C">
      <w:start w:val="16"/>
      <w:numFmt w:val="decimal"/>
      <w:lvlText w:val="%1."/>
      <w:lvlJc w:val="left"/>
      <w:pPr>
        <w:tabs>
          <w:tab w:val="num" w:pos="2520"/>
        </w:tabs>
        <w:ind w:left="2520" w:hanging="360"/>
      </w:pPr>
    </w:lvl>
    <w:lvl w:ilvl="1" w:tplc="04190019">
      <w:start w:val="1"/>
      <w:numFmt w:val="decimal"/>
      <w:lvlText w:val="%2."/>
      <w:lvlJc w:val="left"/>
      <w:pPr>
        <w:tabs>
          <w:tab w:val="num" w:pos="3060"/>
        </w:tabs>
        <w:ind w:left="3060" w:hanging="360"/>
      </w:pPr>
    </w:lvl>
    <w:lvl w:ilvl="2" w:tplc="0419001B">
      <w:start w:val="1"/>
      <w:numFmt w:val="decimal"/>
      <w:lvlText w:val="%3."/>
      <w:lvlJc w:val="left"/>
      <w:pPr>
        <w:tabs>
          <w:tab w:val="num" w:pos="3780"/>
        </w:tabs>
        <w:ind w:left="3780" w:hanging="360"/>
      </w:pPr>
    </w:lvl>
    <w:lvl w:ilvl="3" w:tplc="0419000F">
      <w:start w:val="1"/>
      <w:numFmt w:val="decimal"/>
      <w:lvlText w:val="%4."/>
      <w:lvlJc w:val="left"/>
      <w:pPr>
        <w:tabs>
          <w:tab w:val="num" w:pos="4500"/>
        </w:tabs>
        <w:ind w:left="4500" w:hanging="360"/>
      </w:pPr>
    </w:lvl>
    <w:lvl w:ilvl="4" w:tplc="04190019">
      <w:start w:val="1"/>
      <w:numFmt w:val="decimal"/>
      <w:lvlText w:val="%5."/>
      <w:lvlJc w:val="left"/>
      <w:pPr>
        <w:tabs>
          <w:tab w:val="num" w:pos="5220"/>
        </w:tabs>
        <w:ind w:left="5220" w:hanging="360"/>
      </w:pPr>
    </w:lvl>
    <w:lvl w:ilvl="5" w:tplc="0419001B">
      <w:start w:val="1"/>
      <w:numFmt w:val="decimal"/>
      <w:lvlText w:val="%6."/>
      <w:lvlJc w:val="left"/>
      <w:pPr>
        <w:tabs>
          <w:tab w:val="num" w:pos="5940"/>
        </w:tabs>
        <w:ind w:left="5940" w:hanging="360"/>
      </w:pPr>
    </w:lvl>
    <w:lvl w:ilvl="6" w:tplc="0419000F">
      <w:start w:val="1"/>
      <w:numFmt w:val="decimal"/>
      <w:lvlText w:val="%7."/>
      <w:lvlJc w:val="left"/>
      <w:pPr>
        <w:tabs>
          <w:tab w:val="num" w:pos="6660"/>
        </w:tabs>
        <w:ind w:left="6660" w:hanging="360"/>
      </w:pPr>
    </w:lvl>
    <w:lvl w:ilvl="7" w:tplc="04190019">
      <w:start w:val="1"/>
      <w:numFmt w:val="decimal"/>
      <w:lvlText w:val="%8."/>
      <w:lvlJc w:val="left"/>
      <w:pPr>
        <w:tabs>
          <w:tab w:val="num" w:pos="7380"/>
        </w:tabs>
        <w:ind w:left="7380" w:hanging="360"/>
      </w:pPr>
    </w:lvl>
    <w:lvl w:ilvl="8" w:tplc="0419001B">
      <w:start w:val="1"/>
      <w:numFmt w:val="decimal"/>
      <w:lvlText w:val="%9."/>
      <w:lvlJc w:val="left"/>
      <w:pPr>
        <w:tabs>
          <w:tab w:val="num" w:pos="8100"/>
        </w:tabs>
        <w:ind w:left="8100" w:hanging="360"/>
      </w:pPr>
    </w:lvl>
  </w:abstractNum>
  <w:abstractNum w:abstractNumId="19" w15:restartNumberingAfterBreak="0">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1D970B3"/>
    <w:multiLevelType w:val="hybridMultilevel"/>
    <w:tmpl w:val="993C1118"/>
    <w:lvl w:ilvl="0" w:tplc="6C160B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2" w15:restartNumberingAfterBreak="0">
    <w:nsid w:val="4B065D1D"/>
    <w:multiLevelType w:val="hybridMultilevel"/>
    <w:tmpl w:val="323C9F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45057F3"/>
    <w:multiLevelType w:val="hybridMultilevel"/>
    <w:tmpl w:val="8794CC8A"/>
    <w:lvl w:ilvl="0" w:tplc="6C160B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C43A57"/>
    <w:multiLevelType w:val="hybridMultilevel"/>
    <w:tmpl w:val="13E48732"/>
    <w:lvl w:ilvl="0" w:tplc="FAFE7AE2">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1F4A52"/>
    <w:multiLevelType w:val="hybridMultilevel"/>
    <w:tmpl w:val="DB969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956DF5"/>
    <w:multiLevelType w:val="hybridMultilevel"/>
    <w:tmpl w:val="59709BD2"/>
    <w:lvl w:ilvl="0" w:tplc="4D44C23E">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4DE7261"/>
    <w:multiLevelType w:val="hybridMultilevel"/>
    <w:tmpl w:val="9A681AD0"/>
    <w:lvl w:ilvl="0" w:tplc="324CED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227AF4"/>
    <w:multiLevelType w:val="hybridMultilevel"/>
    <w:tmpl w:val="78AE2A98"/>
    <w:lvl w:ilvl="0" w:tplc="324CED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210F3F"/>
    <w:multiLevelType w:val="hybridMultilevel"/>
    <w:tmpl w:val="0562EACA"/>
    <w:lvl w:ilvl="0" w:tplc="0419000F">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30" w15:restartNumberingAfterBreak="0">
    <w:nsid w:val="705A78E2"/>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449754F"/>
    <w:multiLevelType w:val="hybridMultilevel"/>
    <w:tmpl w:val="EAD6AA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5336423"/>
    <w:multiLevelType w:val="hybridMultilevel"/>
    <w:tmpl w:val="B1EE8868"/>
    <w:lvl w:ilvl="0" w:tplc="324CED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9D121E3"/>
    <w:multiLevelType w:val="hybridMultilevel"/>
    <w:tmpl w:val="52AE4EE6"/>
    <w:lvl w:ilvl="0" w:tplc="4E184F52">
      <w:start w:val="1"/>
      <w:numFmt w:val="decimal"/>
      <w:lvlText w:val="%1."/>
      <w:lvlJc w:val="righ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FE10C8"/>
    <w:multiLevelType w:val="hybridMultilevel"/>
    <w:tmpl w:val="8280DA36"/>
    <w:lvl w:ilvl="0" w:tplc="CA2EEC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753B87"/>
    <w:multiLevelType w:val="hybridMultilevel"/>
    <w:tmpl w:val="A66C2BE8"/>
    <w:lvl w:ilvl="0" w:tplc="6FDA69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3"/>
  </w:num>
  <w:num w:numId="5">
    <w:abstractNumId w:val="2"/>
  </w:num>
  <w:num w:numId="6">
    <w:abstractNumId w:val="14"/>
  </w:num>
  <w:num w:numId="7">
    <w:abstractNumId w:val="3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9"/>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17"/>
  </w:num>
  <w:num w:numId="20">
    <w:abstractNumId w:val="8"/>
  </w:num>
  <w:num w:numId="21">
    <w:abstractNumId w:val="19"/>
  </w:num>
  <w:num w:numId="22">
    <w:abstractNumId w:val="10"/>
  </w:num>
  <w:num w:numId="23">
    <w:abstractNumId w:val="20"/>
  </w:num>
  <w:num w:numId="24">
    <w:abstractNumId w:val="35"/>
  </w:num>
  <w:num w:numId="25">
    <w:abstractNumId w:val="30"/>
  </w:num>
  <w:num w:numId="26">
    <w:abstractNumId w:val="6"/>
  </w:num>
  <w:num w:numId="27">
    <w:abstractNumId w:val="22"/>
  </w:num>
  <w:num w:numId="28">
    <w:abstractNumId w:val="23"/>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 w:numId="32">
    <w:abstractNumId w:val="27"/>
  </w:num>
  <w:num w:numId="33">
    <w:abstractNumId w:val="9"/>
  </w:num>
  <w:num w:numId="34">
    <w:abstractNumId w:val="32"/>
  </w:num>
  <w:num w:numId="35">
    <w:abstractNumId w:val="12"/>
  </w:num>
  <w:num w:numId="36">
    <w:abstractNumId w:val="36"/>
  </w:num>
  <w:num w:numId="37">
    <w:abstractNumId w:val="28"/>
  </w:num>
  <w:num w:numId="38">
    <w:abstractNumId w:val="1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7E"/>
    <w:rsid w:val="001E71BE"/>
    <w:rsid w:val="0075327E"/>
    <w:rsid w:val="00FD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579F"/>
  <w15:chartTrackingRefBased/>
  <w15:docId w15:val="{A4DE1D96-F4AF-458B-B239-F0861F39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27E"/>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75327E"/>
    <w:pPr>
      <w:keepNext/>
      <w:outlineLvl w:val="0"/>
    </w:pPr>
    <w:rPr>
      <w:sz w:val="32"/>
      <w:lang w:val="uk-UA"/>
    </w:rPr>
  </w:style>
  <w:style w:type="paragraph" w:styleId="2">
    <w:name w:val="heading 2"/>
    <w:basedOn w:val="a"/>
    <w:next w:val="a"/>
    <w:link w:val="20"/>
    <w:qFormat/>
    <w:rsid w:val="0075327E"/>
    <w:pPr>
      <w:keepNext/>
      <w:spacing w:before="240" w:after="60"/>
      <w:outlineLvl w:val="1"/>
    </w:pPr>
    <w:rPr>
      <w:rFonts w:ascii="Arial" w:hAnsi="Arial" w:cs="Arial"/>
      <w:b/>
      <w:bCs/>
      <w:i/>
      <w:iCs/>
      <w:szCs w:val="28"/>
    </w:rPr>
  </w:style>
  <w:style w:type="paragraph" w:styleId="3">
    <w:name w:val="heading 3"/>
    <w:basedOn w:val="a"/>
    <w:next w:val="a"/>
    <w:link w:val="30"/>
    <w:qFormat/>
    <w:rsid w:val="0075327E"/>
    <w:pPr>
      <w:keepNext/>
      <w:spacing w:before="240" w:after="60"/>
      <w:outlineLvl w:val="2"/>
    </w:pPr>
    <w:rPr>
      <w:rFonts w:ascii="Arial" w:hAnsi="Arial" w:cs="Arial"/>
      <w:b/>
      <w:bCs/>
      <w:sz w:val="26"/>
      <w:szCs w:val="26"/>
    </w:rPr>
  </w:style>
  <w:style w:type="paragraph" w:styleId="4">
    <w:name w:val="heading 4"/>
    <w:basedOn w:val="a"/>
    <w:next w:val="a"/>
    <w:link w:val="40"/>
    <w:qFormat/>
    <w:rsid w:val="0075327E"/>
    <w:pPr>
      <w:keepNext/>
      <w:jc w:val="center"/>
      <w:outlineLvl w:val="3"/>
    </w:pPr>
    <w:rPr>
      <w:b/>
      <w:bCs/>
      <w:lang w:val="uk-UA"/>
    </w:rPr>
  </w:style>
  <w:style w:type="paragraph" w:styleId="7">
    <w:name w:val="heading 7"/>
    <w:basedOn w:val="a"/>
    <w:next w:val="a"/>
    <w:link w:val="70"/>
    <w:qFormat/>
    <w:rsid w:val="0075327E"/>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27E"/>
    <w:rPr>
      <w:rFonts w:ascii="Times New Roman" w:hAnsi="Times New Roman" w:cs="Times New Roman"/>
      <w:sz w:val="32"/>
      <w:szCs w:val="24"/>
      <w:lang w:val="uk-UA" w:eastAsia="ru-RU"/>
    </w:rPr>
  </w:style>
  <w:style w:type="character" w:customStyle="1" w:styleId="20">
    <w:name w:val="Заголовок 2 Знак"/>
    <w:basedOn w:val="a0"/>
    <w:link w:val="2"/>
    <w:rsid w:val="0075327E"/>
    <w:rPr>
      <w:rFonts w:ascii="Arial" w:hAnsi="Arial" w:cs="Arial"/>
      <w:b/>
      <w:bCs/>
      <w:i/>
      <w:iCs/>
      <w:sz w:val="24"/>
      <w:szCs w:val="28"/>
      <w:lang w:eastAsia="ru-RU"/>
    </w:rPr>
  </w:style>
  <w:style w:type="character" w:customStyle="1" w:styleId="30">
    <w:name w:val="Заголовок 3 Знак"/>
    <w:basedOn w:val="a0"/>
    <w:link w:val="3"/>
    <w:rsid w:val="0075327E"/>
    <w:rPr>
      <w:rFonts w:ascii="Arial" w:hAnsi="Arial" w:cs="Arial"/>
      <w:b/>
      <w:bCs/>
      <w:sz w:val="26"/>
      <w:szCs w:val="26"/>
      <w:lang w:eastAsia="ru-RU"/>
    </w:rPr>
  </w:style>
  <w:style w:type="character" w:customStyle="1" w:styleId="40">
    <w:name w:val="Заголовок 4 Знак"/>
    <w:basedOn w:val="a0"/>
    <w:link w:val="4"/>
    <w:rsid w:val="0075327E"/>
    <w:rPr>
      <w:rFonts w:ascii="Times New Roman" w:hAnsi="Times New Roman" w:cs="Times New Roman"/>
      <w:b/>
      <w:bCs/>
      <w:sz w:val="24"/>
      <w:szCs w:val="24"/>
      <w:lang w:val="uk-UA" w:eastAsia="ru-RU"/>
    </w:rPr>
  </w:style>
  <w:style w:type="character" w:customStyle="1" w:styleId="70">
    <w:name w:val="Заголовок 7 Знак"/>
    <w:basedOn w:val="a0"/>
    <w:link w:val="7"/>
    <w:rsid w:val="0075327E"/>
    <w:rPr>
      <w:rFonts w:ascii="Times New Roman" w:hAnsi="Times New Roman" w:cs="Times New Roman"/>
      <w:b/>
      <w:bCs/>
      <w:sz w:val="24"/>
      <w:szCs w:val="24"/>
      <w:lang w:val="uk-UA" w:eastAsia="ru-RU"/>
    </w:rPr>
  </w:style>
  <w:style w:type="paragraph" w:styleId="a3">
    <w:name w:val="List Paragraph"/>
    <w:basedOn w:val="a"/>
    <w:uiPriority w:val="34"/>
    <w:qFormat/>
    <w:rsid w:val="0075327E"/>
    <w:pPr>
      <w:ind w:left="720"/>
      <w:contextualSpacing/>
    </w:pPr>
    <w:rPr>
      <w:rFonts w:eastAsia="Calibri"/>
    </w:rPr>
  </w:style>
  <w:style w:type="character" w:customStyle="1" w:styleId="FontStyle25">
    <w:name w:val="Font Style25"/>
    <w:uiPriority w:val="99"/>
    <w:rsid w:val="0075327E"/>
    <w:rPr>
      <w:rFonts w:ascii="Times New Roman" w:hAnsi="Times New Roman"/>
      <w:b/>
      <w:sz w:val="26"/>
    </w:rPr>
  </w:style>
  <w:style w:type="paragraph" w:customStyle="1" w:styleId="Iauiue">
    <w:name w:val="Iau?iue"/>
    <w:uiPriority w:val="99"/>
    <w:rsid w:val="0075327E"/>
    <w:pPr>
      <w:spacing w:after="0" w:line="240" w:lineRule="auto"/>
    </w:pPr>
    <w:rPr>
      <w:rFonts w:ascii="Times New Roman" w:eastAsia="Times New Roman" w:hAnsi="Times New Roman" w:cs="Times New Roman"/>
      <w:sz w:val="28"/>
      <w:szCs w:val="20"/>
      <w:lang w:val="uk-UA" w:eastAsia="ru-RU"/>
    </w:rPr>
  </w:style>
  <w:style w:type="character" w:customStyle="1" w:styleId="FontStyle26">
    <w:name w:val="Font Style26"/>
    <w:uiPriority w:val="99"/>
    <w:rsid w:val="0075327E"/>
    <w:rPr>
      <w:rFonts w:ascii="Times New Roman" w:hAnsi="Times New Roman"/>
      <w:b/>
      <w:i/>
      <w:sz w:val="26"/>
    </w:rPr>
  </w:style>
  <w:style w:type="paragraph" w:styleId="a4">
    <w:name w:val="Body Text Indent"/>
    <w:basedOn w:val="a"/>
    <w:link w:val="a5"/>
    <w:rsid w:val="0075327E"/>
    <w:pPr>
      <w:spacing w:after="120"/>
      <w:ind w:left="283"/>
    </w:pPr>
  </w:style>
  <w:style w:type="character" w:customStyle="1" w:styleId="a5">
    <w:name w:val="Основной текст с отступом Знак"/>
    <w:basedOn w:val="a0"/>
    <w:link w:val="a4"/>
    <w:rsid w:val="0075327E"/>
    <w:rPr>
      <w:rFonts w:ascii="Times New Roman" w:hAnsi="Times New Roman" w:cs="Times New Roman"/>
      <w:sz w:val="24"/>
      <w:szCs w:val="24"/>
      <w:lang w:eastAsia="ru-RU"/>
    </w:rPr>
  </w:style>
  <w:style w:type="paragraph" w:styleId="a6">
    <w:name w:val="Body Text"/>
    <w:basedOn w:val="a"/>
    <w:link w:val="a7"/>
    <w:rsid w:val="0075327E"/>
    <w:pPr>
      <w:suppressAutoHyphens/>
      <w:spacing w:after="120" w:line="276" w:lineRule="auto"/>
    </w:pPr>
    <w:rPr>
      <w:rFonts w:ascii="Calibri" w:hAnsi="Calibri"/>
      <w:lang w:eastAsia="ar-SA"/>
    </w:rPr>
  </w:style>
  <w:style w:type="character" w:customStyle="1" w:styleId="a7">
    <w:name w:val="Основной текст Знак"/>
    <w:basedOn w:val="a0"/>
    <w:link w:val="a6"/>
    <w:rsid w:val="0075327E"/>
    <w:rPr>
      <w:rFonts w:ascii="Calibri" w:hAnsi="Calibri" w:cs="Times New Roman"/>
      <w:sz w:val="24"/>
      <w:szCs w:val="24"/>
      <w:lang w:eastAsia="ar-SA"/>
    </w:rPr>
  </w:style>
  <w:style w:type="paragraph" w:customStyle="1" w:styleId="FR1">
    <w:name w:val="FR1"/>
    <w:uiPriority w:val="99"/>
    <w:rsid w:val="0075327E"/>
    <w:pPr>
      <w:widowControl w:val="0"/>
      <w:suppressAutoHyphens/>
      <w:spacing w:after="0" w:line="300" w:lineRule="auto"/>
      <w:ind w:left="160"/>
      <w:jc w:val="center"/>
    </w:pPr>
    <w:rPr>
      <w:rFonts w:ascii="Times New Roman" w:eastAsia="Calibri" w:hAnsi="Times New Roman" w:cs="Times New Roman"/>
      <w:b/>
      <w:sz w:val="32"/>
      <w:szCs w:val="20"/>
      <w:lang w:val="uk-UA" w:eastAsia="ar-SA"/>
    </w:rPr>
  </w:style>
  <w:style w:type="paragraph" w:styleId="a8">
    <w:name w:val="Normal (Web)"/>
    <w:basedOn w:val="a"/>
    <w:uiPriority w:val="99"/>
    <w:unhideWhenUsed/>
    <w:rsid w:val="0075327E"/>
    <w:pPr>
      <w:spacing w:before="100" w:beforeAutospacing="1" w:after="100" w:afterAutospacing="1"/>
    </w:pPr>
    <w:rPr>
      <w:rFonts w:eastAsia="Times New Roman"/>
    </w:rPr>
  </w:style>
  <w:style w:type="character" w:styleId="a9">
    <w:name w:val="Strong"/>
    <w:basedOn w:val="a0"/>
    <w:uiPriority w:val="22"/>
    <w:qFormat/>
    <w:rsid w:val="0075327E"/>
    <w:rPr>
      <w:b/>
      <w:bCs/>
    </w:rPr>
  </w:style>
  <w:style w:type="paragraph" w:customStyle="1" w:styleId="FR2">
    <w:name w:val="FR2"/>
    <w:rsid w:val="0075327E"/>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customStyle="1" w:styleId="11">
    <w:name w:val="Абзац списка1"/>
    <w:basedOn w:val="a"/>
    <w:rsid w:val="0075327E"/>
    <w:pPr>
      <w:spacing w:after="200" w:line="276" w:lineRule="auto"/>
      <w:ind w:left="720"/>
    </w:pPr>
    <w:rPr>
      <w:rFonts w:ascii="Calibri" w:eastAsia="Times New Roman" w:hAnsi="Calibri" w:cs="Calibri"/>
      <w:lang w:eastAsia="en-US"/>
    </w:rPr>
  </w:style>
  <w:style w:type="paragraph" w:customStyle="1" w:styleId="msonormalcxspmiddle">
    <w:name w:val="msonormalcxspmiddle"/>
    <w:basedOn w:val="a"/>
    <w:rsid w:val="0075327E"/>
    <w:pPr>
      <w:spacing w:before="100" w:beforeAutospacing="1" w:after="100" w:afterAutospacing="1"/>
    </w:pPr>
    <w:rPr>
      <w:rFonts w:eastAsia="Times New Roman"/>
    </w:rPr>
  </w:style>
  <w:style w:type="paragraph" w:styleId="21">
    <w:name w:val="Body Text Indent 2"/>
    <w:basedOn w:val="a"/>
    <w:link w:val="22"/>
    <w:rsid w:val="0075327E"/>
    <w:pPr>
      <w:spacing w:after="120" w:line="480" w:lineRule="auto"/>
      <w:ind w:left="283"/>
    </w:pPr>
    <w:rPr>
      <w:rFonts w:eastAsia="Times New Roman"/>
      <w:sz w:val="28"/>
    </w:rPr>
  </w:style>
  <w:style w:type="character" w:customStyle="1" w:styleId="22">
    <w:name w:val="Основной текст с отступом 2 Знак"/>
    <w:basedOn w:val="a0"/>
    <w:link w:val="21"/>
    <w:rsid w:val="0075327E"/>
    <w:rPr>
      <w:rFonts w:ascii="Times New Roman" w:eastAsia="Times New Roman" w:hAnsi="Times New Roman" w:cs="Times New Roman"/>
      <w:sz w:val="28"/>
      <w:szCs w:val="24"/>
      <w:lang w:eastAsia="ru-RU"/>
    </w:rPr>
  </w:style>
  <w:style w:type="paragraph" w:styleId="aa">
    <w:name w:val="footer"/>
    <w:basedOn w:val="a"/>
    <w:link w:val="ab"/>
    <w:rsid w:val="0075327E"/>
    <w:pPr>
      <w:tabs>
        <w:tab w:val="center" w:pos="4677"/>
        <w:tab w:val="right" w:pos="9355"/>
      </w:tabs>
    </w:pPr>
    <w:rPr>
      <w:rFonts w:eastAsia="Times New Roman"/>
      <w:sz w:val="28"/>
    </w:rPr>
  </w:style>
  <w:style w:type="character" w:customStyle="1" w:styleId="ab">
    <w:name w:val="Нижний колонтитул Знак"/>
    <w:basedOn w:val="a0"/>
    <w:link w:val="aa"/>
    <w:rsid w:val="0075327E"/>
    <w:rPr>
      <w:rFonts w:ascii="Times New Roman" w:eastAsia="Times New Roman" w:hAnsi="Times New Roman" w:cs="Times New Roman"/>
      <w:sz w:val="28"/>
      <w:szCs w:val="24"/>
      <w:lang w:eastAsia="ru-RU"/>
    </w:rPr>
  </w:style>
  <w:style w:type="character" w:styleId="ac">
    <w:name w:val="page number"/>
    <w:basedOn w:val="a0"/>
    <w:rsid w:val="0075327E"/>
  </w:style>
  <w:style w:type="paragraph" w:styleId="31">
    <w:name w:val="Body Text 3"/>
    <w:basedOn w:val="a"/>
    <w:link w:val="32"/>
    <w:rsid w:val="0075327E"/>
    <w:pPr>
      <w:spacing w:after="120"/>
    </w:pPr>
    <w:rPr>
      <w:rFonts w:eastAsia="Times New Roman"/>
      <w:sz w:val="16"/>
      <w:szCs w:val="16"/>
    </w:rPr>
  </w:style>
  <w:style w:type="character" w:customStyle="1" w:styleId="32">
    <w:name w:val="Основной текст 3 Знак"/>
    <w:basedOn w:val="a0"/>
    <w:link w:val="31"/>
    <w:rsid w:val="0075327E"/>
    <w:rPr>
      <w:rFonts w:ascii="Times New Roman" w:eastAsia="Times New Roman" w:hAnsi="Times New Roman" w:cs="Times New Roman"/>
      <w:sz w:val="16"/>
      <w:szCs w:val="16"/>
      <w:lang w:eastAsia="ru-RU"/>
    </w:rPr>
  </w:style>
  <w:style w:type="paragraph" w:styleId="ad">
    <w:name w:val="header"/>
    <w:basedOn w:val="a"/>
    <w:link w:val="ae"/>
    <w:unhideWhenUsed/>
    <w:rsid w:val="0075327E"/>
    <w:pPr>
      <w:tabs>
        <w:tab w:val="center" w:pos="4677"/>
        <w:tab w:val="right" w:pos="9355"/>
      </w:tabs>
    </w:pPr>
    <w:rPr>
      <w:rFonts w:eastAsia="Times New Roman"/>
    </w:rPr>
  </w:style>
  <w:style w:type="character" w:customStyle="1" w:styleId="ae">
    <w:name w:val="Верхний колонтитул Знак"/>
    <w:basedOn w:val="a0"/>
    <w:link w:val="ad"/>
    <w:rsid w:val="0075327E"/>
    <w:rPr>
      <w:rFonts w:ascii="Times New Roman" w:eastAsia="Times New Roman" w:hAnsi="Times New Roman" w:cs="Times New Roman"/>
      <w:sz w:val="24"/>
      <w:szCs w:val="24"/>
      <w:lang w:eastAsia="ru-RU"/>
    </w:rPr>
  </w:style>
  <w:style w:type="paragraph" w:styleId="23">
    <w:name w:val="Body Text 2"/>
    <w:basedOn w:val="a"/>
    <w:link w:val="24"/>
    <w:rsid w:val="0075327E"/>
    <w:pPr>
      <w:spacing w:after="120" w:line="480" w:lineRule="auto"/>
    </w:pPr>
    <w:rPr>
      <w:rFonts w:eastAsia="Times New Roman"/>
      <w:sz w:val="28"/>
    </w:rPr>
  </w:style>
  <w:style w:type="character" w:customStyle="1" w:styleId="24">
    <w:name w:val="Основной текст 2 Знак"/>
    <w:basedOn w:val="a0"/>
    <w:link w:val="23"/>
    <w:rsid w:val="0075327E"/>
    <w:rPr>
      <w:rFonts w:ascii="Times New Roman" w:eastAsia="Times New Roman" w:hAnsi="Times New Roman" w:cs="Times New Roman"/>
      <w:sz w:val="28"/>
      <w:szCs w:val="24"/>
      <w:lang w:eastAsia="ru-RU"/>
    </w:rPr>
  </w:style>
  <w:style w:type="paragraph" w:styleId="33">
    <w:name w:val="Body Text Indent 3"/>
    <w:basedOn w:val="a"/>
    <w:link w:val="34"/>
    <w:rsid w:val="0075327E"/>
    <w:pPr>
      <w:spacing w:after="120"/>
      <w:ind w:left="283"/>
    </w:pPr>
    <w:rPr>
      <w:rFonts w:eastAsia="Times New Roman"/>
      <w:sz w:val="16"/>
      <w:szCs w:val="16"/>
    </w:rPr>
  </w:style>
  <w:style w:type="character" w:customStyle="1" w:styleId="34">
    <w:name w:val="Основной текст с отступом 3 Знак"/>
    <w:basedOn w:val="a0"/>
    <w:link w:val="33"/>
    <w:rsid w:val="0075327E"/>
    <w:rPr>
      <w:rFonts w:ascii="Times New Roman" w:eastAsia="Times New Roman" w:hAnsi="Times New Roman" w:cs="Times New Roman"/>
      <w:sz w:val="16"/>
      <w:szCs w:val="16"/>
      <w:lang w:eastAsia="ru-RU"/>
    </w:rPr>
  </w:style>
  <w:style w:type="character" w:customStyle="1" w:styleId="af">
    <w:name w:val="Текст выноски Знак"/>
    <w:link w:val="af0"/>
    <w:locked/>
    <w:rsid w:val="0075327E"/>
    <w:rPr>
      <w:rFonts w:ascii="Tahoma" w:hAnsi="Tahoma" w:cs="Tahoma"/>
      <w:sz w:val="16"/>
      <w:szCs w:val="16"/>
    </w:rPr>
  </w:style>
  <w:style w:type="paragraph" w:styleId="af0">
    <w:name w:val="Balloon Text"/>
    <w:basedOn w:val="a"/>
    <w:link w:val="af"/>
    <w:rsid w:val="0075327E"/>
    <w:rPr>
      <w:rFonts w:ascii="Tahoma" w:hAnsi="Tahoma" w:cs="Tahoma"/>
      <w:sz w:val="16"/>
      <w:szCs w:val="16"/>
      <w:lang w:eastAsia="en-US"/>
    </w:rPr>
  </w:style>
  <w:style w:type="character" w:customStyle="1" w:styleId="12">
    <w:name w:val="Текст выноски Знак1"/>
    <w:basedOn w:val="a0"/>
    <w:uiPriority w:val="99"/>
    <w:semiHidden/>
    <w:rsid w:val="0075327E"/>
    <w:rPr>
      <w:rFonts w:ascii="Segoe UI" w:hAnsi="Segoe UI" w:cs="Segoe UI"/>
      <w:sz w:val="18"/>
      <w:szCs w:val="18"/>
      <w:lang w:eastAsia="ru-RU"/>
    </w:rPr>
  </w:style>
  <w:style w:type="paragraph" w:customStyle="1" w:styleId="210">
    <w:name w:val="Основной текст с отступом 21"/>
    <w:basedOn w:val="a"/>
    <w:rsid w:val="0075327E"/>
    <w:pPr>
      <w:suppressAutoHyphens/>
      <w:ind w:right="-1090" w:firstLine="720"/>
      <w:jc w:val="both"/>
    </w:pPr>
    <w:rPr>
      <w:rFonts w:eastAsia="Times New Roman"/>
      <w:sz w:val="28"/>
      <w:szCs w:val="20"/>
      <w:lang w:eastAsia="ar-SA"/>
    </w:rPr>
  </w:style>
  <w:style w:type="character" w:styleId="af1">
    <w:name w:val="Hyperlink"/>
    <w:uiPriority w:val="99"/>
    <w:rsid w:val="0075327E"/>
    <w:rPr>
      <w:color w:val="0000FF"/>
      <w:u w:val="single"/>
    </w:rPr>
  </w:style>
  <w:style w:type="paragraph" w:customStyle="1" w:styleId="110">
    <w:name w:val="Абзац списка11"/>
    <w:basedOn w:val="a"/>
    <w:rsid w:val="0075327E"/>
    <w:pPr>
      <w:ind w:left="720"/>
    </w:pPr>
    <w:rPr>
      <w:rFonts w:eastAsia="Times New Roman"/>
    </w:rPr>
  </w:style>
  <w:style w:type="character" w:customStyle="1" w:styleId="apple-converted-space">
    <w:name w:val="apple-converted-space"/>
    <w:rsid w:val="0075327E"/>
  </w:style>
  <w:style w:type="character" w:customStyle="1" w:styleId="af2">
    <w:name w:val="Основной текст_"/>
    <w:basedOn w:val="a0"/>
    <w:link w:val="25"/>
    <w:rsid w:val="0075327E"/>
    <w:rPr>
      <w:sz w:val="21"/>
      <w:szCs w:val="21"/>
      <w:shd w:val="clear" w:color="auto" w:fill="FFFFFF"/>
    </w:rPr>
  </w:style>
  <w:style w:type="paragraph" w:customStyle="1" w:styleId="25">
    <w:name w:val="Основной текст2"/>
    <w:basedOn w:val="a"/>
    <w:link w:val="af2"/>
    <w:rsid w:val="0075327E"/>
    <w:pPr>
      <w:shd w:val="clear" w:color="auto" w:fill="FFFFFF"/>
      <w:spacing w:after="660" w:line="0" w:lineRule="atLeast"/>
      <w:ind w:hanging="540"/>
      <w:jc w:val="center"/>
    </w:pPr>
    <w:rPr>
      <w:rFonts w:asciiTheme="minorHAnsi" w:hAnsiTheme="minorHAnsi" w:cstheme="minorBidi"/>
      <w:sz w:val="21"/>
      <w:szCs w:val="21"/>
      <w:lang w:eastAsia="en-US"/>
    </w:rPr>
  </w:style>
  <w:style w:type="paragraph" w:customStyle="1" w:styleId="26">
    <w:name w:val="Абзац списка2"/>
    <w:basedOn w:val="a"/>
    <w:rsid w:val="0075327E"/>
    <w:pPr>
      <w:ind w:left="720"/>
      <w:contextualSpacing/>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uzhi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6788</Words>
  <Characters>38696</Characters>
  <Application>Microsoft Office Word</Application>
  <DocSecurity>0</DocSecurity>
  <Lines>322</Lines>
  <Paragraphs>90</Paragraphs>
  <ScaleCrop>false</ScaleCrop>
  <Company/>
  <LinksUpToDate>false</LinksUpToDate>
  <CharactersWithSpaces>45394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2021-02-24T15:03:00Z</dcterms:created>
  <dcterms:modified xsi:type="dcterms:W3CDTF">2021-02-24T15:07:00Z</dcterms:modified>
</cp:coreProperties>
</file>