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C7" w:rsidRPr="00037EAA" w:rsidRDefault="00A138C7" w:rsidP="007269BC">
      <w:pPr>
        <w:pStyle w:val="FR2"/>
        <w:spacing w:before="0" w:line="360" w:lineRule="auto"/>
        <w:ind w:left="-567"/>
        <w:jc w:val="center"/>
        <w:rPr>
          <w:rFonts w:ascii="Times New Roman" w:hAnsi="Times New Roman"/>
          <w:i w:val="0"/>
          <w:sz w:val="28"/>
          <w:szCs w:val="28"/>
        </w:rPr>
      </w:pPr>
      <w:bookmarkStart w:id="0" w:name="_GoBack"/>
      <w:bookmarkEnd w:id="0"/>
      <w:r w:rsidRPr="00037EAA">
        <w:rPr>
          <w:rFonts w:ascii="Times New Roman" w:hAnsi="Times New Roman"/>
          <w:i w:val="0"/>
          <w:sz w:val="28"/>
          <w:szCs w:val="28"/>
        </w:rPr>
        <w:t>МІНІСТЕРСТВО ОХОРОНИ ЗДОРОВ’Я УКРАЇНИ</w:t>
      </w:r>
    </w:p>
    <w:p w:rsidR="00A138C7" w:rsidRPr="00037EAA" w:rsidRDefault="00A138C7" w:rsidP="007269BC">
      <w:pPr>
        <w:ind w:left="-567"/>
        <w:jc w:val="center"/>
        <w:rPr>
          <w:sz w:val="28"/>
          <w:szCs w:val="28"/>
        </w:rPr>
      </w:pPr>
      <w:r w:rsidRPr="00037EAA">
        <w:rPr>
          <w:caps/>
          <w:sz w:val="28"/>
          <w:szCs w:val="28"/>
        </w:rPr>
        <w:t>Харківський національний медичний університет</w:t>
      </w:r>
    </w:p>
    <w:p w:rsidR="00A138C7" w:rsidRPr="00037EAA" w:rsidRDefault="00A138C7" w:rsidP="007269BC">
      <w:pPr>
        <w:ind w:left="-567"/>
        <w:jc w:val="center"/>
      </w:pPr>
    </w:p>
    <w:p w:rsidR="00EF2EB8" w:rsidRDefault="00EF2EB8" w:rsidP="00EF2EB8">
      <w:pPr>
        <w:ind w:left="-567"/>
        <w:jc w:val="center"/>
        <w:rPr>
          <w:caps/>
          <w:lang w:val="ru-RU"/>
        </w:rPr>
      </w:pPr>
      <w:r w:rsidRPr="003376AD">
        <w:rPr>
          <w:caps/>
          <w:lang w:val="en-US"/>
        </w:rPr>
        <w:t>VII</w:t>
      </w:r>
      <w:r w:rsidRPr="003376AD">
        <w:rPr>
          <w:caps/>
          <w:lang w:val="ru-RU"/>
        </w:rPr>
        <w:t xml:space="preserve"> факультет з підготовки іноземних студентів Навчально-наукового інституту з підготовки іноземних громадян</w:t>
      </w:r>
    </w:p>
    <w:p w:rsidR="008C64D1" w:rsidRPr="00A32EAD" w:rsidRDefault="00EF2EB8" w:rsidP="00A32EAD">
      <w:pPr>
        <w:ind w:left="-567"/>
        <w:jc w:val="center"/>
        <w:rPr>
          <w:sz w:val="28"/>
        </w:rPr>
      </w:pPr>
      <w:r w:rsidRPr="00EF2EB8">
        <w:rPr>
          <w:sz w:val="28"/>
        </w:rPr>
        <w:t xml:space="preserve">Кафедра  гігієни та екології № 2 </w:t>
      </w:r>
      <w:r w:rsidR="005D0F96">
        <w:t xml:space="preserve">                                                             </w:t>
      </w:r>
    </w:p>
    <w:p w:rsidR="00EF2EB8" w:rsidRPr="00EF2EB8" w:rsidRDefault="00EF2EB8" w:rsidP="00EF2EB8">
      <w:pPr>
        <w:rPr>
          <w:sz w:val="28"/>
        </w:rPr>
      </w:pPr>
    </w:p>
    <w:p w:rsidR="00A32EAD" w:rsidRPr="00A32EAD" w:rsidRDefault="00A32EAD" w:rsidP="00A32EAD">
      <w:pPr>
        <w:jc w:val="center"/>
        <w:rPr>
          <w:b/>
          <w:bCs/>
          <w:sz w:val="28"/>
          <w:szCs w:val="28"/>
        </w:rPr>
      </w:pPr>
      <w:r w:rsidRPr="00A32EAD">
        <w:rPr>
          <w:b/>
          <w:bCs/>
          <w:sz w:val="28"/>
          <w:szCs w:val="28"/>
        </w:rPr>
        <w:t>Освітня програма підготовки фахівців другого (магістерського)</w:t>
      </w:r>
    </w:p>
    <w:p w:rsidR="00A32EAD" w:rsidRPr="00A32EAD" w:rsidRDefault="00A32EAD" w:rsidP="00A32EAD">
      <w:pPr>
        <w:jc w:val="center"/>
        <w:rPr>
          <w:b/>
          <w:bCs/>
          <w:sz w:val="28"/>
          <w:szCs w:val="28"/>
        </w:rPr>
      </w:pPr>
      <w:r w:rsidRPr="00A32EAD">
        <w:rPr>
          <w:b/>
          <w:bCs/>
          <w:sz w:val="28"/>
          <w:szCs w:val="28"/>
        </w:rPr>
        <w:t xml:space="preserve"> рівня вищої освіти підготовки 22 «Охорона здоров’я» </w:t>
      </w:r>
    </w:p>
    <w:p w:rsidR="00EF2EB8" w:rsidRPr="00A32EAD" w:rsidRDefault="00A32EAD" w:rsidP="00A32EAD">
      <w:pPr>
        <w:ind w:left="1560" w:firstLine="567"/>
        <w:rPr>
          <w:lang w:val="ru-RU"/>
        </w:rPr>
      </w:pPr>
      <w:r w:rsidRPr="00A32EAD">
        <w:rPr>
          <w:b/>
          <w:bCs/>
          <w:sz w:val="28"/>
          <w:szCs w:val="28"/>
        </w:rPr>
        <w:t>за спеціальністю</w:t>
      </w:r>
      <w:r w:rsidRPr="00A32EAD">
        <w:rPr>
          <w:b/>
          <w:bCs/>
        </w:rPr>
        <w:t xml:space="preserve"> </w:t>
      </w:r>
      <w:r w:rsidR="00EF2EB8" w:rsidRPr="00A32EAD">
        <w:rPr>
          <w:b/>
          <w:bCs/>
          <w:sz w:val="28"/>
          <w:szCs w:val="28"/>
        </w:rPr>
        <w:t xml:space="preserve">  </w:t>
      </w:r>
      <w:r w:rsidR="00C73176" w:rsidRPr="00A32EAD">
        <w:rPr>
          <w:b/>
          <w:bCs/>
          <w:sz w:val="28"/>
          <w:szCs w:val="28"/>
        </w:rPr>
        <w:t>228 «Педіатрія</w:t>
      </w:r>
      <w:r w:rsidR="00C73176" w:rsidRPr="00A32EAD">
        <w:rPr>
          <w:sz w:val="28"/>
          <w:szCs w:val="28"/>
        </w:rPr>
        <w:t>»</w:t>
      </w:r>
    </w:p>
    <w:p w:rsidR="00EF2EB8" w:rsidRPr="00A32EAD" w:rsidRDefault="00EF2EB8" w:rsidP="00EF2EB8">
      <w:pPr>
        <w:ind w:left="-567"/>
      </w:pPr>
    </w:p>
    <w:p w:rsidR="00EF2EB8" w:rsidRPr="00037EAA" w:rsidRDefault="00EF2EB8" w:rsidP="00EF2EB8"/>
    <w:p w:rsidR="00A138C7" w:rsidRPr="00037EAA" w:rsidRDefault="00A138C7" w:rsidP="007269BC">
      <w:pPr>
        <w:ind w:left="-567"/>
        <w:jc w:val="center"/>
        <w:rPr>
          <w:sz w:val="28"/>
        </w:rPr>
      </w:pPr>
    </w:p>
    <w:p w:rsidR="00A32EAD" w:rsidRDefault="00A32EAD" w:rsidP="00A32EAD">
      <w:pPr>
        <w:jc w:val="center"/>
        <w:rPr>
          <w:b/>
        </w:rPr>
      </w:pPr>
      <w:r w:rsidRPr="00E757B1">
        <w:rPr>
          <w:b/>
        </w:rPr>
        <w:t>СИЛАБУС НАВЧАЛЬНОЇ ДИСЦИПЛІНИ</w:t>
      </w:r>
      <w:r>
        <w:rPr>
          <w:b/>
        </w:rPr>
        <w:t xml:space="preserve"> №8</w:t>
      </w:r>
      <w:r w:rsidR="008563EC">
        <w:rPr>
          <w:b/>
        </w:rPr>
        <w:t>2</w:t>
      </w:r>
    </w:p>
    <w:p w:rsidR="00A32EAD" w:rsidRPr="00D76ED1" w:rsidRDefault="00A32EAD" w:rsidP="00A32EAD">
      <w:pPr>
        <w:spacing w:line="276" w:lineRule="auto"/>
        <w:jc w:val="center"/>
        <w:rPr>
          <w:b/>
          <w:bCs/>
          <w:sz w:val="28"/>
          <w:szCs w:val="28"/>
        </w:rPr>
      </w:pPr>
      <w:r w:rsidRPr="00D76ED1">
        <w:rPr>
          <w:b/>
          <w:bCs/>
          <w:sz w:val="28"/>
          <w:szCs w:val="28"/>
        </w:rPr>
        <w:t xml:space="preserve">Вибіркова </w:t>
      </w:r>
      <w:proofErr w:type="spellStart"/>
      <w:r w:rsidRPr="00D76ED1">
        <w:rPr>
          <w:b/>
          <w:bCs/>
          <w:sz w:val="28"/>
          <w:szCs w:val="28"/>
        </w:rPr>
        <w:t>дисциплина</w:t>
      </w:r>
      <w:proofErr w:type="spellEnd"/>
    </w:p>
    <w:p w:rsidR="003335C9" w:rsidRPr="00A32EAD" w:rsidRDefault="00A138C7" w:rsidP="00A32EAD">
      <w:pPr>
        <w:spacing w:line="360" w:lineRule="auto"/>
        <w:ind w:left="-567"/>
        <w:jc w:val="center"/>
        <w:rPr>
          <w:b/>
          <w:bCs/>
          <w:sz w:val="32"/>
          <w:szCs w:val="32"/>
        </w:rPr>
      </w:pPr>
      <w:r w:rsidRPr="00A32EAD">
        <w:rPr>
          <w:b/>
          <w:bCs/>
          <w:sz w:val="32"/>
          <w:szCs w:val="32"/>
        </w:rPr>
        <w:t>«</w:t>
      </w:r>
      <w:proofErr w:type="spellStart"/>
      <w:r w:rsidR="003335C9" w:rsidRPr="00A32EAD">
        <w:rPr>
          <w:b/>
          <w:bCs/>
          <w:sz w:val="32"/>
          <w:szCs w:val="32"/>
        </w:rPr>
        <w:t>Нутр</w:t>
      </w:r>
      <w:r w:rsidR="006E73E3" w:rsidRPr="00A32EAD">
        <w:rPr>
          <w:b/>
          <w:bCs/>
          <w:sz w:val="32"/>
          <w:szCs w:val="32"/>
        </w:rPr>
        <w:t>и</w:t>
      </w:r>
      <w:r w:rsidR="003335C9" w:rsidRPr="00A32EAD">
        <w:rPr>
          <w:b/>
          <w:bCs/>
          <w:sz w:val="32"/>
          <w:szCs w:val="32"/>
        </w:rPr>
        <w:t>ціологія</w:t>
      </w:r>
      <w:proofErr w:type="spellEnd"/>
      <w:r w:rsidR="003335C9" w:rsidRPr="00A32EAD">
        <w:rPr>
          <w:b/>
          <w:bCs/>
          <w:sz w:val="32"/>
          <w:szCs w:val="32"/>
        </w:rPr>
        <w:t>»</w:t>
      </w:r>
    </w:p>
    <w:p w:rsidR="00A138C7" w:rsidRPr="00037EAA" w:rsidRDefault="00A138C7" w:rsidP="00EF2EB8"/>
    <w:p w:rsidR="00A138C7" w:rsidRPr="00037EAA" w:rsidRDefault="00A138C7" w:rsidP="007269BC">
      <w:pPr>
        <w:ind w:left="-567"/>
        <w:jc w:val="both"/>
      </w:pPr>
    </w:p>
    <w:p w:rsidR="00A138C7" w:rsidRPr="00037EAA" w:rsidRDefault="00A138C7" w:rsidP="007269BC">
      <w:pPr>
        <w:ind w:left="-567"/>
        <w:jc w:val="both"/>
      </w:pPr>
    </w:p>
    <w:p w:rsidR="00A138C7" w:rsidRPr="00037EAA" w:rsidRDefault="00A138C7" w:rsidP="00EF2EB8">
      <w:pPr>
        <w:jc w:val="both"/>
      </w:pPr>
    </w:p>
    <w:p w:rsidR="00A138C7" w:rsidRPr="00037EAA" w:rsidRDefault="00A138C7" w:rsidP="007269BC">
      <w:pPr>
        <w:ind w:left="-567"/>
        <w:jc w:val="both"/>
      </w:pPr>
    </w:p>
    <w:tbl>
      <w:tblPr>
        <w:tblW w:w="10145" w:type="dxa"/>
        <w:tblInd w:w="-459" w:type="dxa"/>
        <w:tblLayout w:type="fixed"/>
        <w:tblLook w:val="04A0" w:firstRow="1" w:lastRow="0" w:firstColumn="1" w:lastColumn="0" w:noHBand="0" w:noVBand="1"/>
      </w:tblPr>
      <w:tblGrid>
        <w:gridCol w:w="4820"/>
        <w:gridCol w:w="567"/>
        <w:gridCol w:w="4758"/>
      </w:tblGrid>
      <w:tr w:rsidR="00EF2EB8" w:rsidRPr="00037EAA" w:rsidTr="00D76ED1">
        <w:trPr>
          <w:trHeight w:val="4106"/>
        </w:trPr>
        <w:tc>
          <w:tcPr>
            <w:tcW w:w="4820" w:type="dxa"/>
          </w:tcPr>
          <w:p w:rsidR="00EF2EB8" w:rsidRPr="00737FB2" w:rsidRDefault="00EF2EB8" w:rsidP="00BC0E60">
            <w:pPr>
              <w:rPr>
                <w:lang w:val="ru-RU"/>
              </w:rPr>
            </w:pPr>
            <w:proofErr w:type="spellStart"/>
            <w:r w:rsidRPr="00737FB2">
              <w:t>Силабус</w:t>
            </w:r>
            <w:proofErr w:type="spellEnd"/>
            <w:r w:rsidRPr="00737FB2">
              <w:t xml:space="preserve"> навчальної дисципліни </w:t>
            </w:r>
            <w:proofErr w:type="spellStart"/>
            <w:r w:rsidRPr="00737FB2">
              <w:t>затверджен</w:t>
            </w:r>
            <w:proofErr w:type="spellEnd"/>
            <w:r w:rsidRPr="00737FB2">
              <w:rPr>
                <w:lang w:val="ru-RU"/>
              </w:rPr>
              <w:t>о</w:t>
            </w:r>
          </w:p>
          <w:p w:rsidR="00EF2EB8" w:rsidRPr="00737FB2" w:rsidRDefault="00EF2EB8" w:rsidP="00BC0E60">
            <w:pPr>
              <w:rPr>
                <w:b/>
                <w:i/>
              </w:rPr>
            </w:pPr>
            <w:r w:rsidRPr="00737FB2">
              <w:t xml:space="preserve">на засіданні </w:t>
            </w:r>
            <w:r w:rsidRPr="00737FB2">
              <w:rPr>
                <w:bCs/>
                <w:iCs/>
              </w:rPr>
              <w:t>кафедри гігієни та екології № 2</w:t>
            </w:r>
          </w:p>
          <w:p w:rsidR="00EF2EB8" w:rsidRPr="00737FB2" w:rsidRDefault="00EF2EB8" w:rsidP="00BC0E60">
            <w:pPr>
              <w:rPr>
                <w:b/>
                <w:i/>
              </w:rPr>
            </w:pPr>
          </w:p>
          <w:p w:rsidR="00EF2EB8" w:rsidRPr="00737FB2" w:rsidRDefault="00EF2EB8" w:rsidP="00BC0E60">
            <w:pPr>
              <w:rPr>
                <w:b/>
                <w:i/>
                <w:sz w:val="16"/>
                <w:szCs w:val="16"/>
              </w:rPr>
            </w:pPr>
          </w:p>
          <w:p w:rsidR="00EF2EB8" w:rsidRPr="00737FB2" w:rsidRDefault="00EF2EB8" w:rsidP="00BC0E60">
            <w:r w:rsidRPr="00737FB2">
              <w:t xml:space="preserve">Протокол від.  </w:t>
            </w:r>
          </w:p>
          <w:p w:rsidR="00EF2EB8" w:rsidRPr="00737FB2" w:rsidRDefault="00EF2EB8" w:rsidP="00BC0E60">
            <w:r>
              <w:t xml:space="preserve">“28” серпня 2020 року № </w:t>
            </w:r>
            <w:r w:rsidR="00C73176">
              <w:t>23</w:t>
            </w:r>
          </w:p>
          <w:p w:rsidR="00EF2EB8" w:rsidRPr="00737FB2" w:rsidRDefault="00EF2EB8" w:rsidP="00BC0E60"/>
          <w:p w:rsidR="00EF2EB8" w:rsidRPr="00737FB2" w:rsidRDefault="00EF2EB8" w:rsidP="00BC0E60">
            <w:pPr>
              <w:contextualSpacing/>
            </w:pPr>
            <w:proofErr w:type="spellStart"/>
            <w:r w:rsidRPr="00737FB2">
              <w:t>В.о</w:t>
            </w:r>
            <w:proofErr w:type="spellEnd"/>
            <w:r w:rsidRPr="00737FB2">
              <w:t xml:space="preserve">. завідувача кафедри </w:t>
            </w:r>
          </w:p>
          <w:p w:rsidR="00EF2EB8" w:rsidRPr="003376AD" w:rsidRDefault="00EF2EB8" w:rsidP="00BC0E60">
            <w:pPr>
              <w:contextualSpacing/>
              <w:rPr>
                <w:vertAlign w:val="superscript"/>
              </w:rPr>
            </w:pPr>
            <w:r w:rsidRPr="00737FB2">
              <w:t xml:space="preserve">_______________           </w:t>
            </w:r>
            <w:r w:rsidRPr="00D76ED1">
              <w:rPr>
                <w:u w:val="single"/>
              </w:rPr>
              <w:t>Сидоренко М.О.</w:t>
            </w:r>
            <w:r w:rsidRPr="00737FB2">
              <w:t xml:space="preserve">               </w:t>
            </w:r>
            <w:r w:rsidRPr="003376AD">
              <w:rPr>
                <w:vertAlign w:val="superscript"/>
              </w:rPr>
              <w:t>(підпис)</w:t>
            </w:r>
            <w:r w:rsidRPr="00737FB2">
              <w:t xml:space="preserve">                 </w:t>
            </w:r>
            <w:r>
              <w:t xml:space="preserve">              </w:t>
            </w:r>
            <w:r w:rsidRPr="003376AD">
              <w:rPr>
                <w:vertAlign w:val="superscript"/>
              </w:rPr>
              <w:t>(прізвище та ініціали)</w:t>
            </w:r>
          </w:p>
          <w:p w:rsidR="00EF2EB8" w:rsidRPr="00737FB2" w:rsidRDefault="00EF2EB8" w:rsidP="00BC0E60">
            <w:pPr>
              <w:contextualSpacing/>
            </w:pPr>
          </w:p>
          <w:p w:rsidR="00EF2EB8" w:rsidRPr="00737FB2" w:rsidRDefault="00EF2EB8" w:rsidP="00BC0E60">
            <w:r>
              <w:t>“  ” серпня  2020</w:t>
            </w:r>
            <w:r w:rsidRPr="00737FB2">
              <w:t xml:space="preserve"> року</w:t>
            </w:r>
          </w:p>
          <w:p w:rsidR="00EF2EB8" w:rsidRPr="00737FB2" w:rsidRDefault="00EF2EB8" w:rsidP="00BC0E60">
            <w:pPr>
              <w:rPr>
                <w:sz w:val="28"/>
              </w:rPr>
            </w:pPr>
          </w:p>
        </w:tc>
        <w:tc>
          <w:tcPr>
            <w:tcW w:w="567" w:type="dxa"/>
          </w:tcPr>
          <w:p w:rsidR="00EF2EB8" w:rsidRPr="00737FB2" w:rsidRDefault="00EF2EB8" w:rsidP="00BC0E60">
            <w:pPr>
              <w:ind w:left="-567"/>
              <w:jc w:val="both"/>
              <w:rPr>
                <w:sz w:val="28"/>
              </w:rPr>
            </w:pPr>
          </w:p>
        </w:tc>
        <w:tc>
          <w:tcPr>
            <w:tcW w:w="4758" w:type="dxa"/>
          </w:tcPr>
          <w:p w:rsidR="00EF2EB8" w:rsidRPr="00737FB2" w:rsidRDefault="00EF2EB8" w:rsidP="00BC0E60">
            <w:pPr>
              <w:ind w:left="-108"/>
            </w:pPr>
            <w:r w:rsidRPr="00737FB2">
              <w:t xml:space="preserve">Схвалено методичною комісією ХНМУ з проблем  професійної підготовки </w:t>
            </w:r>
            <w:proofErr w:type="spellStart"/>
            <w:r w:rsidRPr="00737FB2">
              <w:t>медико-профілактичного</w:t>
            </w:r>
            <w:proofErr w:type="spellEnd"/>
            <w:r w:rsidRPr="00737FB2">
              <w:t xml:space="preserve"> профілю</w:t>
            </w:r>
          </w:p>
          <w:p w:rsidR="00EF2EB8" w:rsidRDefault="00EF2EB8" w:rsidP="00BC0E60">
            <w:pPr>
              <w:ind w:left="-108"/>
            </w:pPr>
          </w:p>
          <w:p w:rsidR="00FD15FD" w:rsidRPr="00737FB2" w:rsidRDefault="00FD15FD" w:rsidP="00BC0E60">
            <w:pPr>
              <w:ind w:left="-108"/>
            </w:pPr>
          </w:p>
          <w:p w:rsidR="00EF2EB8" w:rsidRPr="00737FB2" w:rsidRDefault="00EF2EB8" w:rsidP="00BC0E60">
            <w:pPr>
              <w:contextualSpacing/>
            </w:pPr>
            <w:r w:rsidRPr="00737FB2">
              <w:t xml:space="preserve">Протокол від </w:t>
            </w:r>
          </w:p>
          <w:p w:rsidR="00EF2EB8" w:rsidRPr="00737FB2" w:rsidRDefault="00EF2EB8" w:rsidP="00BC0E60">
            <w:pPr>
              <w:contextualSpacing/>
            </w:pPr>
            <w:r>
              <w:t>“31” серпня 2020 року № 12</w:t>
            </w:r>
          </w:p>
          <w:p w:rsidR="00EF2EB8" w:rsidRPr="00737FB2" w:rsidRDefault="00EF2EB8" w:rsidP="00BC0E60">
            <w:pPr>
              <w:contextualSpacing/>
            </w:pPr>
          </w:p>
          <w:p w:rsidR="00EF2EB8" w:rsidRPr="00737FB2" w:rsidRDefault="00EF2EB8" w:rsidP="00BC0E60">
            <w:pPr>
              <w:snapToGrid w:val="0"/>
              <w:contextualSpacing/>
            </w:pPr>
            <w:r w:rsidRPr="00737FB2">
              <w:t xml:space="preserve">Голова  </w:t>
            </w:r>
          </w:p>
          <w:p w:rsidR="00EF2EB8" w:rsidRPr="00D76ED1" w:rsidRDefault="00EF2EB8" w:rsidP="00BC0E60">
            <w:pPr>
              <w:contextualSpacing/>
              <w:rPr>
                <w:u w:val="single"/>
              </w:rPr>
            </w:pPr>
            <w:r w:rsidRPr="00737FB2">
              <w:t xml:space="preserve"> ____________           </w:t>
            </w:r>
            <w:proofErr w:type="spellStart"/>
            <w:r w:rsidRPr="00D76ED1">
              <w:rPr>
                <w:u w:val="single"/>
              </w:rPr>
              <w:t>Огнєв</w:t>
            </w:r>
            <w:proofErr w:type="spellEnd"/>
            <w:r w:rsidRPr="00D76ED1">
              <w:rPr>
                <w:u w:val="single"/>
              </w:rPr>
              <w:t xml:space="preserve"> В.А.</w:t>
            </w:r>
          </w:p>
          <w:p w:rsidR="00EF2EB8" w:rsidRPr="00737FB2" w:rsidRDefault="00EF2EB8" w:rsidP="00BC0E60">
            <w:pPr>
              <w:contextualSpacing/>
            </w:pPr>
            <w:r w:rsidRPr="003376AD">
              <w:rPr>
                <w:vertAlign w:val="superscript"/>
              </w:rPr>
              <w:t>(підпис)</w:t>
            </w:r>
            <w:r w:rsidRPr="00737FB2">
              <w:t xml:space="preserve">             </w:t>
            </w:r>
            <w:r>
              <w:t xml:space="preserve">       </w:t>
            </w:r>
            <w:r w:rsidRPr="00737FB2">
              <w:t xml:space="preserve"> </w:t>
            </w:r>
            <w:r w:rsidRPr="003376AD">
              <w:rPr>
                <w:vertAlign w:val="superscript"/>
              </w:rPr>
              <w:t>(прізвище та ініціали)</w:t>
            </w:r>
          </w:p>
          <w:p w:rsidR="00EF2EB8" w:rsidRPr="00737FB2" w:rsidRDefault="00EF2EB8" w:rsidP="00BC0E60">
            <w:pPr>
              <w:contextualSpacing/>
            </w:pPr>
          </w:p>
          <w:p w:rsidR="00EF2EB8" w:rsidRPr="00737FB2" w:rsidRDefault="00EF2EB8" w:rsidP="00BC0E60">
            <w:pPr>
              <w:ind w:left="-108"/>
            </w:pPr>
            <w:r>
              <w:t>“  ” серпня 2020</w:t>
            </w:r>
            <w:r w:rsidRPr="00737FB2">
              <w:t xml:space="preserve"> року      </w:t>
            </w:r>
          </w:p>
          <w:p w:rsidR="00EF2EB8" w:rsidRPr="00737FB2" w:rsidRDefault="00EF2EB8" w:rsidP="00BC0E60">
            <w:pPr>
              <w:ind w:left="-108"/>
            </w:pPr>
          </w:p>
          <w:p w:rsidR="00EF2EB8" w:rsidRPr="00737FB2" w:rsidRDefault="00EF2EB8" w:rsidP="00BC0E60">
            <w:pPr>
              <w:ind w:left="-108"/>
              <w:rPr>
                <w:sz w:val="28"/>
                <w:szCs w:val="28"/>
              </w:rPr>
            </w:pPr>
          </w:p>
        </w:tc>
      </w:tr>
    </w:tbl>
    <w:p w:rsidR="00A138C7" w:rsidRPr="00037EAA" w:rsidRDefault="00A138C7" w:rsidP="007269BC">
      <w:pPr>
        <w:ind w:left="-567"/>
        <w:jc w:val="both"/>
        <w:rPr>
          <w:sz w:val="28"/>
        </w:rPr>
      </w:pPr>
    </w:p>
    <w:p w:rsidR="00A32EAD" w:rsidRDefault="00A32EAD" w:rsidP="008F7B5F">
      <w:pPr>
        <w:pStyle w:val="a5"/>
        <w:rPr>
          <w:lang w:val="uk-UA"/>
        </w:rPr>
      </w:pPr>
    </w:p>
    <w:p w:rsidR="00A32EAD" w:rsidRDefault="00A32EAD" w:rsidP="00A32EAD"/>
    <w:p w:rsidR="00A32EAD" w:rsidRDefault="00A32EAD" w:rsidP="00A32EAD"/>
    <w:p w:rsidR="00A32EAD" w:rsidRDefault="00A32EAD" w:rsidP="00A32EAD"/>
    <w:p w:rsidR="00A32EAD" w:rsidRDefault="00A32EAD" w:rsidP="00A32EAD"/>
    <w:p w:rsidR="00A32EAD" w:rsidRDefault="00A32EAD" w:rsidP="00A32EAD"/>
    <w:p w:rsidR="00A32EAD" w:rsidRPr="00A32EAD" w:rsidRDefault="00A32EAD" w:rsidP="00A32EAD"/>
    <w:p w:rsidR="00A32EAD" w:rsidRPr="00A32EAD" w:rsidRDefault="00A32EAD" w:rsidP="00A32EAD"/>
    <w:p w:rsidR="00A32EAD" w:rsidRPr="00A32EAD" w:rsidRDefault="00A32EAD" w:rsidP="00A32EAD"/>
    <w:p w:rsidR="00A32EAD" w:rsidRPr="004440A0" w:rsidRDefault="00A32EAD" w:rsidP="00D76ED1">
      <w:pPr>
        <w:jc w:val="center"/>
        <w:rPr>
          <w:b/>
        </w:rPr>
      </w:pPr>
      <w:r w:rsidRPr="004440A0">
        <w:rPr>
          <w:b/>
        </w:rPr>
        <w:t>Харків – 2</w:t>
      </w:r>
      <w:r>
        <w:rPr>
          <w:b/>
        </w:rPr>
        <w:t>020</w:t>
      </w:r>
      <w:r w:rsidRPr="004440A0">
        <w:rPr>
          <w:b/>
        </w:rPr>
        <w:t xml:space="preserve"> р.</w:t>
      </w:r>
    </w:p>
    <w:p w:rsidR="00A32EAD" w:rsidRDefault="00A32EAD" w:rsidP="00A32EAD">
      <w:pPr>
        <w:pStyle w:val="a5"/>
        <w:tabs>
          <w:tab w:val="left" w:pos="3594"/>
        </w:tabs>
        <w:rPr>
          <w:lang w:val="uk-UA"/>
        </w:rPr>
      </w:pPr>
    </w:p>
    <w:p w:rsidR="007D4979" w:rsidRPr="008F7B5F" w:rsidRDefault="00A138C7" w:rsidP="008F7B5F">
      <w:pPr>
        <w:pStyle w:val="a5"/>
        <w:rPr>
          <w:bCs/>
          <w:lang w:val="uk-UA"/>
        </w:rPr>
      </w:pPr>
      <w:r w:rsidRPr="00A32EAD">
        <w:br w:type="page"/>
      </w:r>
      <w:r w:rsidR="008F7B5F" w:rsidRPr="008F7B5F">
        <w:rPr>
          <w:bCs/>
          <w:lang w:val="uk-UA"/>
        </w:rPr>
        <w:lastRenderedPageBreak/>
        <w:t>«НУТРИЦІОЛОГІЯ»</w:t>
      </w:r>
    </w:p>
    <w:p w:rsidR="008F7B5F" w:rsidRPr="003C7E2C" w:rsidRDefault="008F7B5F" w:rsidP="008F7B5F">
      <w:pPr>
        <w:jc w:val="both"/>
        <w:rPr>
          <w:b/>
        </w:rPr>
      </w:pPr>
      <w:r w:rsidRPr="003C7E2C">
        <w:rPr>
          <w:b/>
        </w:rPr>
        <w:t xml:space="preserve">РОЗРОБНИКИ СИЛАБУСУ: </w:t>
      </w:r>
    </w:p>
    <w:p w:rsidR="008F7B5F" w:rsidRDefault="008F7B5F" w:rsidP="008F7B5F">
      <w:pPr>
        <w:jc w:val="both"/>
        <w:rPr>
          <w:lang w:val="ru-RU"/>
        </w:rPr>
      </w:pPr>
      <w:proofErr w:type="spellStart"/>
      <w:r w:rsidRPr="003C7E2C">
        <w:t>д.мед.н</w:t>
      </w:r>
      <w:proofErr w:type="spellEnd"/>
      <w:r w:rsidRPr="003C7E2C">
        <w:t>.,</w:t>
      </w:r>
      <w:r w:rsidRPr="003C7E2C">
        <w:rPr>
          <w:lang w:val="ru-RU"/>
        </w:rPr>
        <w:t xml:space="preserve"> </w:t>
      </w:r>
      <w:proofErr w:type="spellStart"/>
      <w:r w:rsidRPr="003C7E2C">
        <w:rPr>
          <w:lang w:val="ru-RU"/>
        </w:rPr>
        <w:t>професор</w:t>
      </w:r>
      <w:proofErr w:type="spellEnd"/>
      <w:r w:rsidRPr="003C7E2C">
        <w:rPr>
          <w:lang w:val="ru-RU"/>
        </w:rPr>
        <w:t xml:space="preserve"> </w:t>
      </w:r>
      <w:proofErr w:type="spellStart"/>
      <w:r w:rsidRPr="003C7E2C">
        <w:rPr>
          <w:lang w:val="ru-RU"/>
        </w:rPr>
        <w:t>Завгородній</w:t>
      </w:r>
      <w:proofErr w:type="spellEnd"/>
      <w:proofErr w:type="gramStart"/>
      <w:r w:rsidRPr="003C7E2C">
        <w:rPr>
          <w:lang w:val="ru-RU"/>
        </w:rPr>
        <w:t xml:space="preserve"> І.</w:t>
      </w:r>
      <w:proofErr w:type="gramEnd"/>
      <w:r w:rsidRPr="003C7E2C">
        <w:rPr>
          <w:lang w:val="ru-RU"/>
        </w:rPr>
        <w:t>В.</w:t>
      </w:r>
    </w:p>
    <w:p w:rsidR="008F7B5F" w:rsidRPr="003C7E2C" w:rsidRDefault="008F7B5F" w:rsidP="008F7B5F">
      <w:pPr>
        <w:jc w:val="both"/>
      </w:pPr>
      <w:proofErr w:type="spellStart"/>
      <w:r w:rsidRPr="003C7E2C">
        <w:t>к.мед.н</w:t>
      </w:r>
      <w:proofErr w:type="spellEnd"/>
      <w:r w:rsidRPr="003C7E2C">
        <w:t>.,</w:t>
      </w:r>
      <w:r>
        <w:t xml:space="preserve"> доцент Сидоренко М.О.</w:t>
      </w:r>
    </w:p>
    <w:p w:rsidR="008F7B5F" w:rsidRDefault="008F7B5F" w:rsidP="008F7B5F">
      <w:pPr>
        <w:jc w:val="both"/>
      </w:pPr>
      <w:proofErr w:type="spellStart"/>
      <w:r w:rsidRPr="003C7E2C">
        <w:t>к.мед.н</w:t>
      </w:r>
      <w:proofErr w:type="spellEnd"/>
      <w:r w:rsidRPr="003C7E2C">
        <w:t xml:space="preserve">., асистент </w:t>
      </w:r>
      <w:proofErr w:type="spellStart"/>
      <w:r w:rsidRPr="003C7E2C">
        <w:t>Лалименко</w:t>
      </w:r>
      <w:proofErr w:type="spellEnd"/>
      <w:r w:rsidRPr="003C7E2C">
        <w:t xml:space="preserve"> О.С.</w:t>
      </w:r>
    </w:p>
    <w:p w:rsidR="008F7B5F" w:rsidRDefault="008F7B5F" w:rsidP="008F7B5F">
      <w:pPr>
        <w:jc w:val="both"/>
      </w:pPr>
      <w:proofErr w:type="spellStart"/>
      <w:r w:rsidRPr="003C7E2C">
        <w:t>к.мед.н</w:t>
      </w:r>
      <w:proofErr w:type="spellEnd"/>
      <w:r w:rsidRPr="003C7E2C">
        <w:t>.,</w:t>
      </w:r>
      <w:r>
        <w:t xml:space="preserve"> доцент Філатова Н. М.</w:t>
      </w:r>
    </w:p>
    <w:p w:rsidR="008F7B5F" w:rsidRPr="008F7B5F" w:rsidRDefault="008F7B5F" w:rsidP="008F7B5F">
      <w:pPr>
        <w:ind w:left="-567"/>
        <w:jc w:val="both"/>
      </w:pPr>
    </w:p>
    <w:p w:rsidR="001B41E8" w:rsidRPr="00A32EAD" w:rsidRDefault="008F7B5F" w:rsidP="00A32EAD">
      <w:pPr>
        <w:pStyle w:val="a5"/>
        <w:rPr>
          <w:b/>
          <w:lang w:val="uk-UA"/>
        </w:rPr>
      </w:pPr>
      <w:r>
        <w:rPr>
          <w:b/>
          <w:lang w:val="uk-UA"/>
        </w:rPr>
        <w:t>Інформація про викладачів: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8F7B5F" w:rsidRPr="0033169A" w:rsidTr="00BC0E60">
        <w:tc>
          <w:tcPr>
            <w:tcW w:w="3227" w:type="dxa"/>
          </w:tcPr>
          <w:p w:rsidR="008F7B5F" w:rsidRPr="0033169A" w:rsidRDefault="008F7B5F" w:rsidP="00BC0E60">
            <w:r w:rsidRPr="0033169A">
              <w:t>Прізвище, ім’я по батькові викладача</w:t>
            </w:r>
          </w:p>
        </w:tc>
        <w:tc>
          <w:tcPr>
            <w:tcW w:w="6344" w:type="dxa"/>
          </w:tcPr>
          <w:p w:rsidR="008F7B5F" w:rsidRPr="0033169A" w:rsidRDefault="008F7B5F" w:rsidP="00BC0E60">
            <w:proofErr w:type="spellStart"/>
            <w:r w:rsidRPr="0033169A">
              <w:rPr>
                <w:rStyle w:val="28"/>
              </w:rPr>
              <w:t>Лалименко</w:t>
            </w:r>
            <w:proofErr w:type="spellEnd"/>
            <w:r w:rsidRPr="0033169A">
              <w:rPr>
                <w:rStyle w:val="28"/>
              </w:rPr>
              <w:t xml:space="preserve"> Ольга Сергіївна</w:t>
            </w:r>
          </w:p>
        </w:tc>
      </w:tr>
      <w:tr w:rsidR="008F7B5F" w:rsidRPr="0033169A" w:rsidTr="00BC0E60">
        <w:tc>
          <w:tcPr>
            <w:tcW w:w="3227" w:type="dxa"/>
          </w:tcPr>
          <w:p w:rsidR="008F7B5F" w:rsidRPr="0033169A" w:rsidRDefault="008F7B5F" w:rsidP="00BC0E60">
            <w:r w:rsidRPr="0033169A">
              <w:t>Контактний тел.</w:t>
            </w:r>
          </w:p>
        </w:tc>
        <w:tc>
          <w:tcPr>
            <w:tcW w:w="6344" w:type="dxa"/>
          </w:tcPr>
          <w:p w:rsidR="008F7B5F" w:rsidRPr="0033169A" w:rsidRDefault="008F7B5F" w:rsidP="00BC0E60">
            <w:pPr>
              <w:rPr>
                <w:lang w:val="ru-RU"/>
              </w:rPr>
            </w:pPr>
            <w:r w:rsidRPr="0033169A">
              <w:t>+38(057) 707-73-81</w:t>
            </w:r>
            <w:r w:rsidRPr="0033169A">
              <w:rPr>
                <w:lang w:val="ru-RU"/>
              </w:rPr>
              <w:t xml:space="preserve">, </w:t>
            </w:r>
            <w:r w:rsidRPr="0033169A">
              <w:t>+38(0</w:t>
            </w:r>
            <w:r w:rsidRPr="0033169A">
              <w:rPr>
                <w:lang w:val="ru-RU"/>
              </w:rPr>
              <w:t>66</w:t>
            </w:r>
            <w:r w:rsidRPr="0033169A">
              <w:t>)</w:t>
            </w:r>
            <w:r w:rsidRPr="0033169A">
              <w:rPr>
                <w:lang w:val="ru-RU"/>
              </w:rPr>
              <w:t xml:space="preserve"> 159 56 53</w:t>
            </w:r>
          </w:p>
        </w:tc>
      </w:tr>
      <w:tr w:rsidR="008F7B5F" w:rsidRPr="0033169A" w:rsidTr="00BC0E60">
        <w:tc>
          <w:tcPr>
            <w:tcW w:w="3227" w:type="dxa"/>
          </w:tcPr>
          <w:p w:rsidR="008F7B5F" w:rsidRPr="0033169A" w:rsidRDefault="008F7B5F" w:rsidP="00BC0E60">
            <w:r w:rsidRPr="0033169A">
              <w:t>E-</w:t>
            </w:r>
            <w:proofErr w:type="spellStart"/>
            <w:r w:rsidRPr="0033169A">
              <w:t>mail</w:t>
            </w:r>
            <w:proofErr w:type="spellEnd"/>
            <w:r w:rsidRPr="0033169A">
              <w:t>:</w:t>
            </w:r>
          </w:p>
        </w:tc>
        <w:tc>
          <w:tcPr>
            <w:tcW w:w="6344" w:type="dxa"/>
          </w:tcPr>
          <w:p w:rsidR="008F7B5F" w:rsidRPr="0033169A" w:rsidRDefault="00541381" w:rsidP="00BC0E60">
            <w:hyperlink r:id="rId9" w:history="1">
              <w:r w:rsidR="008F7B5F" w:rsidRPr="0033169A">
                <w:rPr>
                  <w:rStyle w:val="aa"/>
                  <w:color w:val="auto"/>
                  <w:u w:val="none"/>
                </w:rPr>
                <w:t>hygiene-ecology2@ukr.net</w:t>
              </w:r>
            </w:hyperlink>
            <w:r w:rsidR="008F7B5F" w:rsidRPr="0033169A">
              <w:t xml:space="preserve">, </w:t>
            </w:r>
            <w:proofErr w:type="spellStart"/>
            <w:r w:rsidR="008F7B5F" w:rsidRPr="0033169A">
              <w:rPr>
                <w:lang w:val="en-US"/>
              </w:rPr>
              <w:t>yaloposta</w:t>
            </w:r>
            <w:proofErr w:type="spellEnd"/>
            <w:r w:rsidR="008F7B5F" w:rsidRPr="0033169A">
              <w:t>@</w:t>
            </w:r>
            <w:proofErr w:type="spellStart"/>
            <w:r w:rsidR="008F7B5F" w:rsidRPr="0033169A">
              <w:rPr>
                <w:lang w:val="en-US"/>
              </w:rPr>
              <w:t>gmail</w:t>
            </w:r>
            <w:proofErr w:type="spellEnd"/>
            <w:r w:rsidR="008F7B5F" w:rsidRPr="0033169A">
              <w:t>.</w:t>
            </w:r>
            <w:r w:rsidR="008F7B5F" w:rsidRPr="0033169A">
              <w:rPr>
                <w:lang w:val="en-US"/>
              </w:rPr>
              <w:t>com</w:t>
            </w:r>
          </w:p>
        </w:tc>
      </w:tr>
      <w:tr w:rsidR="008F7B5F" w:rsidRPr="0033169A" w:rsidTr="00BC0E60">
        <w:tc>
          <w:tcPr>
            <w:tcW w:w="3227" w:type="dxa"/>
          </w:tcPr>
          <w:p w:rsidR="008F7B5F" w:rsidRPr="0033169A" w:rsidRDefault="008F7B5F" w:rsidP="00BC0E60">
            <w:r w:rsidRPr="0033169A">
              <w:t>Розклад занять</w:t>
            </w:r>
          </w:p>
        </w:tc>
        <w:tc>
          <w:tcPr>
            <w:tcW w:w="6344" w:type="dxa"/>
          </w:tcPr>
          <w:p w:rsidR="008F7B5F" w:rsidRPr="0033169A" w:rsidRDefault="008F7B5F" w:rsidP="00BC0E60">
            <w:r w:rsidRPr="0033169A">
              <w:t>Відповідно до розкладу навчального відділу</w:t>
            </w:r>
          </w:p>
        </w:tc>
      </w:tr>
      <w:tr w:rsidR="008F7B5F" w:rsidRPr="0033169A" w:rsidTr="00BC0E60">
        <w:tc>
          <w:tcPr>
            <w:tcW w:w="3227" w:type="dxa"/>
          </w:tcPr>
          <w:p w:rsidR="008F7B5F" w:rsidRPr="0033169A" w:rsidRDefault="008F7B5F" w:rsidP="00BC0E60">
            <w:r w:rsidRPr="0033169A">
              <w:t>Консультації</w:t>
            </w:r>
          </w:p>
        </w:tc>
        <w:tc>
          <w:tcPr>
            <w:tcW w:w="6344" w:type="dxa"/>
          </w:tcPr>
          <w:p w:rsidR="008F7B5F" w:rsidRPr="0033169A" w:rsidRDefault="008F7B5F" w:rsidP="00BC0E60">
            <w:pPr>
              <w:rPr>
                <w:lang w:val="ru-RU"/>
              </w:rPr>
            </w:pPr>
            <w:proofErr w:type="spellStart"/>
            <w:r w:rsidRPr="0033169A">
              <w:t>Пн-Пт</w:t>
            </w:r>
            <w:proofErr w:type="spellEnd"/>
            <w:r w:rsidRPr="0033169A">
              <w:t xml:space="preserve"> 15.00-17.00, ауд.20</w:t>
            </w:r>
            <w:r w:rsidRPr="0033169A">
              <w:rPr>
                <w:lang w:val="ru-RU"/>
              </w:rPr>
              <w:t xml:space="preserve">/  </w:t>
            </w:r>
            <w:proofErr w:type="spellStart"/>
            <w:r w:rsidRPr="0033169A">
              <w:t>веб-кімната</w:t>
            </w:r>
            <w:proofErr w:type="spellEnd"/>
            <w:r w:rsidRPr="0033169A">
              <w:t xml:space="preserve"> викладача на дистанційній платформі </w:t>
            </w:r>
            <w:r w:rsidRPr="0033169A">
              <w:rPr>
                <w:lang w:val="en-US"/>
              </w:rPr>
              <w:t>Moodle</w:t>
            </w:r>
          </w:p>
        </w:tc>
      </w:tr>
    </w:tbl>
    <w:p w:rsidR="007D4979" w:rsidRDefault="007D4979" w:rsidP="007269BC">
      <w:pPr>
        <w:ind w:left="-567" w:firstLine="567"/>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44"/>
      </w:tblGrid>
      <w:tr w:rsidR="001264E9" w:rsidRPr="00037EAA" w:rsidTr="001264E9">
        <w:tc>
          <w:tcPr>
            <w:tcW w:w="3261" w:type="dxa"/>
          </w:tcPr>
          <w:p w:rsidR="001264E9" w:rsidRPr="00037EAA" w:rsidRDefault="001264E9" w:rsidP="00BC0E60">
            <w:r w:rsidRPr="00037EAA">
              <w:t>Прізвище, ім’я по батькові викладача</w:t>
            </w:r>
          </w:p>
        </w:tc>
        <w:tc>
          <w:tcPr>
            <w:tcW w:w="6344" w:type="dxa"/>
          </w:tcPr>
          <w:p w:rsidR="001264E9" w:rsidRPr="004275EE" w:rsidRDefault="001264E9" w:rsidP="00BC0E60">
            <w:r>
              <w:t>Філатова Наталія Михайлівна</w:t>
            </w:r>
          </w:p>
        </w:tc>
      </w:tr>
      <w:tr w:rsidR="001264E9" w:rsidRPr="00037EAA" w:rsidTr="001264E9">
        <w:tc>
          <w:tcPr>
            <w:tcW w:w="3261" w:type="dxa"/>
          </w:tcPr>
          <w:p w:rsidR="001264E9" w:rsidRPr="004275EE" w:rsidRDefault="001264E9" w:rsidP="00BC0E60">
            <w:r w:rsidRPr="004275EE">
              <w:rPr>
                <w:color w:val="000000"/>
              </w:rPr>
              <w:t>Контактний тел.</w:t>
            </w:r>
          </w:p>
        </w:tc>
        <w:tc>
          <w:tcPr>
            <w:tcW w:w="6344" w:type="dxa"/>
          </w:tcPr>
          <w:p w:rsidR="001264E9" w:rsidRPr="004275EE" w:rsidRDefault="001264E9" w:rsidP="00BC0E60">
            <w:pPr>
              <w:ind w:left="34"/>
            </w:pPr>
            <w:r w:rsidRPr="004465AC">
              <w:t>+38(057) 707-73-81</w:t>
            </w:r>
          </w:p>
        </w:tc>
      </w:tr>
      <w:tr w:rsidR="001264E9" w:rsidRPr="00037EAA" w:rsidTr="001264E9">
        <w:tc>
          <w:tcPr>
            <w:tcW w:w="3261" w:type="dxa"/>
          </w:tcPr>
          <w:p w:rsidR="001264E9" w:rsidRPr="00037EAA" w:rsidRDefault="001264E9" w:rsidP="00BC0E60">
            <w:r w:rsidRPr="00037EAA">
              <w:rPr>
                <w:color w:val="000000"/>
              </w:rPr>
              <w:t>E-</w:t>
            </w:r>
            <w:proofErr w:type="spellStart"/>
            <w:r w:rsidRPr="00037EAA">
              <w:rPr>
                <w:color w:val="000000"/>
              </w:rPr>
              <w:t>mail</w:t>
            </w:r>
            <w:proofErr w:type="spellEnd"/>
            <w:r w:rsidRPr="00037EAA">
              <w:rPr>
                <w:color w:val="000000"/>
              </w:rPr>
              <w:t>:</w:t>
            </w:r>
          </w:p>
        </w:tc>
        <w:tc>
          <w:tcPr>
            <w:tcW w:w="6344" w:type="dxa"/>
          </w:tcPr>
          <w:p w:rsidR="001264E9" w:rsidRPr="004275EE" w:rsidRDefault="001264E9" w:rsidP="00BC0E60">
            <w:pPr>
              <w:ind w:left="34"/>
            </w:pPr>
            <w:r w:rsidRPr="004275EE">
              <w:t>hygiene-ecology2@ukr.net</w:t>
            </w:r>
          </w:p>
        </w:tc>
      </w:tr>
      <w:tr w:rsidR="001264E9" w:rsidRPr="00037EAA" w:rsidTr="001264E9">
        <w:tc>
          <w:tcPr>
            <w:tcW w:w="3261" w:type="dxa"/>
          </w:tcPr>
          <w:p w:rsidR="001264E9" w:rsidRPr="00C63E9F" w:rsidRDefault="001264E9" w:rsidP="00BC0E60">
            <w:r w:rsidRPr="00C63E9F">
              <w:t>Розклад занять</w:t>
            </w:r>
          </w:p>
        </w:tc>
        <w:tc>
          <w:tcPr>
            <w:tcW w:w="6344" w:type="dxa"/>
          </w:tcPr>
          <w:p w:rsidR="001264E9" w:rsidRPr="004275EE" w:rsidRDefault="001264E9" w:rsidP="00BC0E60">
            <w:r w:rsidRPr="004275EE">
              <w:t>Відповідно до розкладу навчального відділу</w:t>
            </w:r>
          </w:p>
        </w:tc>
      </w:tr>
      <w:tr w:rsidR="001264E9" w:rsidRPr="00037EAA" w:rsidTr="001264E9">
        <w:tc>
          <w:tcPr>
            <w:tcW w:w="3261" w:type="dxa"/>
          </w:tcPr>
          <w:p w:rsidR="001264E9" w:rsidRPr="00C63E9F" w:rsidRDefault="001264E9" w:rsidP="00BC0E60">
            <w:pPr>
              <w:ind w:left="34"/>
            </w:pPr>
            <w:r w:rsidRPr="00C63E9F">
              <w:rPr>
                <w:color w:val="000000"/>
              </w:rPr>
              <w:t>Консультації</w:t>
            </w:r>
          </w:p>
        </w:tc>
        <w:tc>
          <w:tcPr>
            <w:tcW w:w="6344" w:type="dxa"/>
          </w:tcPr>
          <w:p w:rsidR="001264E9" w:rsidRPr="004275EE" w:rsidRDefault="001264E9" w:rsidP="00BC0E60">
            <w:proofErr w:type="spellStart"/>
            <w:r w:rsidRPr="004275EE">
              <w:t>Пн-Пт</w:t>
            </w:r>
            <w:proofErr w:type="spellEnd"/>
            <w:r w:rsidRPr="004275EE">
              <w:t xml:space="preserve"> 15.00-17.00, ауд.20</w:t>
            </w:r>
            <w:r>
              <w:t xml:space="preserve">/ </w:t>
            </w:r>
            <w:proofErr w:type="spellStart"/>
            <w:r w:rsidRPr="0033169A">
              <w:t>веб-кімната</w:t>
            </w:r>
            <w:proofErr w:type="spellEnd"/>
            <w:r w:rsidRPr="0033169A">
              <w:t xml:space="preserve"> викладача на дистанційній платформі </w:t>
            </w:r>
            <w:r w:rsidRPr="0033169A">
              <w:rPr>
                <w:lang w:val="en-US"/>
              </w:rPr>
              <w:t>Moodle</w:t>
            </w:r>
          </w:p>
        </w:tc>
      </w:tr>
    </w:tbl>
    <w:p w:rsidR="001264E9" w:rsidRDefault="001264E9" w:rsidP="001264E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8F7B5F" w:rsidRPr="0033169A" w:rsidTr="00BC0E60">
        <w:tc>
          <w:tcPr>
            <w:tcW w:w="3227" w:type="dxa"/>
          </w:tcPr>
          <w:p w:rsidR="008F7B5F" w:rsidRPr="0033169A" w:rsidRDefault="008F7B5F" w:rsidP="00BC0E60">
            <w:r w:rsidRPr="0033169A">
              <w:t>Прізвище, ім’я по батькові викладача</w:t>
            </w:r>
          </w:p>
        </w:tc>
        <w:tc>
          <w:tcPr>
            <w:tcW w:w="6344" w:type="dxa"/>
          </w:tcPr>
          <w:p w:rsidR="008F7B5F" w:rsidRPr="0033169A" w:rsidRDefault="008F7B5F" w:rsidP="00BC0E60">
            <w:r w:rsidRPr="0033169A">
              <w:t>Шевченко Юлія Володимирівна</w:t>
            </w:r>
          </w:p>
        </w:tc>
      </w:tr>
      <w:tr w:rsidR="008F7B5F" w:rsidRPr="0033169A" w:rsidTr="00BC0E60">
        <w:tc>
          <w:tcPr>
            <w:tcW w:w="3227" w:type="dxa"/>
          </w:tcPr>
          <w:p w:rsidR="008F7B5F" w:rsidRPr="0033169A" w:rsidRDefault="008F7B5F" w:rsidP="00BC0E60">
            <w:r w:rsidRPr="0033169A">
              <w:t>Контактний тел.</w:t>
            </w:r>
          </w:p>
        </w:tc>
        <w:tc>
          <w:tcPr>
            <w:tcW w:w="6344" w:type="dxa"/>
          </w:tcPr>
          <w:p w:rsidR="008F7B5F" w:rsidRPr="0033169A" w:rsidRDefault="008F7B5F" w:rsidP="00BC0E60">
            <w:pPr>
              <w:rPr>
                <w:lang w:val="ru-RU"/>
              </w:rPr>
            </w:pPr>
            <w:r w:rsidRPr="0033169A">
              <w:t>+38(057) 707-73-81</w:t>
            </w:r>
            <w:r w:rsidRPr="0033169A">
              <w:rPr>
                <w:lang w:val="ru-RU"/>
              </w:rPr>
              <w:t>, 0971518458</w:t>
            </w:r>
          </w:p>
        </w:tc>
      </w:tr>
      <w:tr w:rsidR="008F7B5F" w:rsidRPr="0033169A" w:rsidTr="00BC0E60">
        <w:tc>
          <w:tcPr>
            <w:tcW w:w="3227" w:type="dxa"/>
          </w:tcPr>
          <w:p w:rsidR="008F7B5F" w:rsidRPr="0033169A" w:rsidRDefault="008F7B5F" w:rsidP="00BC0E60">
            <w:r w:rsidRPr="0033169A">
              <w:t>E-</w:t>
            </w:r>
            <w:proofErr w:type="spellStart"/>
            <w:r w:rsidRPr="0033169A">
              <w:t>mail</w:t>
            </w:r>
            <w:proofErr w:type="spellEnd"/>
            <w:r w:rsidRPr="0033169A">
              <w:t>:</w:t>
            </w:r>
          </w:p>
        </w:tc>
        <w:tc>
          <w:tcPr>
            <w:tcW w:w="6344" w:type="dxa"/>
          </w:tcPr>
          <w:p w:rsidR="008F7B5F" w:rsidRPr="0033169A" w:rsidRDefault="00541381" w:rsidP="00BC0E60">
            <w:hyperlink r:id="rId10" w:history="1">
              <w:r w:rsidR="008F7B5F" w:rsidRPr="0033169A">
                <w:rPr>
                  <w:rStyle w:val="aa"/>
                  <w:color w:val="auto"/>
                  <w:u w:val="none"/>
                </w:rPr>
                <w:t>hygiene-ecology2@ukr.net</w:t>
              </w:r>
            </w:hyperlink>
            <w:r w:rsidR="008F7B5F" w:rsidRPr="0033169A">
              <w:t>, shevchenko.yl@icloud.com</w:t>
            </w:r>
          </w:p>
        </w:tc>
      </w:tr>
      <w:tr w:rsidR="008F7B5F" w:rsidRPr="0033169A" w:rsidTr="00BC0E60">
        <w:tc>
          <w:tcPr>
            <w:tcW w:w="3227" w:type="dxa"/>
          </w:tcPr>
          <w:p w:rsidR="008F7B5F" w:rsidRPr="0033169A" w:rsidRDefault="008F7B5F" w:rsidP="00BC0E60">
            <w:r w:rsidRPr="0033169A">
              <w:t>Розклад занять</w:t>
            </w:r>
          </w:p>
        </w:tc>
        <w:tc>
          <w:tcPr>
            <w:tcW w:w="6344" w:type="dxa"/>
          </w:tcPr>
          <w:p w:rsidR="008F7B5F" w:rsidRPr="0033169A" w:rsidRDefault="008F7B5F" w:rsidP="00BC0E60">
            <w:r w:rsidRPr="0033169A">
              <w:t>Відповідно до розкладу навчального відділу</w:t>
            </w:r>
          </w:p>
        </w:tc>
      </w:tr>
      <w:tr w:rsidR="008F7B5F" w:rsidRPr="0033169A" w:rsidTr="00BC0E60">
        <w:tc>
          <w:tcPr>
            <w:tcW w:w="3227" w:type="dxa"/>
          </w:tcPr>
          <w:p w:rsidR="008F7B5F" w:rsidRPr="0033169A" w:rsidRDefault="008F7B5F" w:rsidP="00BC0E60">
            <w:r w:rsidRPr="0033169A">
              <w:t>Консультації</w:t>
            </w:r>
          </w:p>
        </w:tc>
        <w:tc>
          <w:tcPr>
            <w:tcW w:w="6344" w:type="dxa"/>
          </w:tcPr>
          <w:p w:rsidR="008F7B5F" w:rsidRPr="0033169A" w:rsidRDefault="008F7B5F" w:rsidP="00BC0E60">
            <w:proofErr w:type="spellStart"/>
            <w:r w:rsidRPr="0033169A">
              <w:t>Пн-Пт</w:t>
            </w:r>
            <w:proofErr w:type="spellEnd"/>
            <w:r w:rsidRPr="0033169A">
              <w:t xml:space="preserve"> 15.00-17.00, ауд.20/ </w:t>
            </w:r>
            <w:proofErr w:type="spellStart"/>
            <w:r w:rsidRPr="0033169A">
              <w:t>веб-кімната</w:t>
            </w:r>
            <w:proofErr w:type="spellEnd"/>
            <w:r w:rsidRPr="0033169A">
              <w:t xml:space="preserve"> викладача на дистанційній платформі </w:t>
            </w:r>
            <w:r w:rsidRPr="0033169A">
              <w:rPr>
                <w:lang w:val="en-US"/>
              </w:rPr>
              <w:t>Moodle</w:t>
            </w:r>
          </w:p>
        </w:tc>
      </w:tr>
      <w:tr w:rsidR="001264E9" w:rsidRPr="0033169A" w:rsidTr="00BC0E60">
        <w:tc>
          <w:tcPr>
            <w:tcW w:w="3227" w:type="dxa"/>
          </w:tcPr>
          <w:p w:rsidR="001264E9" w:rsidRPr="0033169A" w:rsidRDefault="001264E9" w:rsidP="00BC0E60"/>
        </w:tc>
        <w:tc>
          <w:tcPr>
            <w:tcW w:w="6344" w:type="dxa"/>
          </w:tcPr>
          <w:p w:rsidR="001264E9" w:rsidRPr="0033169A" w:rsidRDefault="001264E9" w:rsidP="00BC0E60"/>
        </w:tc>
      </w:tr>
      <w:tr w:rsidR="001264E9" w:rsidRPr="004275EE" w:rsidTr="001264E9">
        <w:tc>
          <w:tcPr>
            <w:tcW w:w="3227" w:type="dxa"/>
            <w:tcBorders>
              <w:top w:val="single" w:sz="4" w:space="0" w:color="auto"/>
              <w:left w:val="single" w:sz="4" w:space="0" w:color="auto"/>
              <w:bottom w:val="single" w:sz="4" w:space="0" w:color="auto"/>
              <w:right w:val="single" w:sz="4" w:space="0" w:color="auto"/>
            </w:tcBorders>
          </w:tcPr>
          <w:p w:rsidR="001264E9" w:rsidRPr="00037EAA" w:rsidRDefault="001264E9" w:rsidP="00BC0E60">
            <w:r w:rsidRPr="00037EAA">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1264E9" w:rsidRPr="004275EE" w:rsidRDefault="001264E9" w:rsidP="00BC0E60">
            <w:r>
              <w:t>Ромашова Олена Миколаївна</w:t>
            </w:r>
          </w:p>
        </w:tc>
      </w:tr>
      <w:tr w:rsidR="001264E9" w:rsidRPr="004275EE" w:rsidTr="001264E9">
        <w:tc>
          <w:tcPr>
            <w:tcW w:w="3227" w:type="dxa"/>
            <w:tcBorders>
              <w:top w:val="single" w:sz="4" w:space="0" w:color="auto"/>
              <w:left w:val="single" w:sz="4" w:space="0" w:color="auto"/>
              <w:bottom w:val="single" w:sz="4" w:space="0" w:color="auto"/>
              <w:right w:val="single" w:sz="4" w:space="0" w:color="auto"/>
            </w:tcBorders>
          </w:tcPr>
          <w:p w:rsidR="001264E9" w:rsidRPr="004275EE" w:rsidRDefault="001264E9" w:rsidP="00BC0E60">
            <w:r w:rsidRPr="001264E9">
              <w:t>Контактний тел.</w:t>
            </w:r>
          </w:p>
        </w:tc>
        <w:tc>
          <w:tcPr>
            <w:tcW w:w="6344" w:type="dxa"/>
            <w:tcBorders>
              <w:top w:val="single" w:sz="4" w:space="0" w:color="auto"/>
              <w:left w:val="single" w:sz="4" w:space="0" w:color="auto"/>
              <w:bottom w:val="single" w:sz="4" w:space="0" w:color="auto"/>
              <w:right w:val="single" w:sz="4" w:space="0" w:color="auto"/>
            </w:tcBorders>
          </w:tcPr>
          <w:p w:rsidR="001264E9" w:rsidRPr="004275EE" w:rsidRDefault="001264E9" w:rsidP="001264E9">
            <w:r w:rsidRPr="004465AC">
              <w:t>+38(057) 707-73-81</w:t>
            </w:r>
          </w:p>
        </w:tc>
      </w:tr>
      <w:tr w:rsidR="001264E9" w:rsidRPr="004275EE" w:rsidTr="001264E9">
        <w:tc>
          <w:tcPr>
            <w:tcW w:w="3227" w:type="dxa"/>
            <w:tcBorders>
              <w:top w:val="single" w:sz="4" w:space="0" w:color="auto"/>
              <w:left w:val="single" w:sz="4" w:space="0" w:color="auto"/>
              <w:bottom w:val="single" w:sz="4" w:space="0" w:color="auto"/>
              <w:right w:val="single" w:sz="4" w:space="0" w:color="auto"/>
            </w:tcBorders>
          </w:tcPr>
          <w:p w:rsidR="001264E9" w:rsidRPr="00037EAA" w:rsidRDefault="001264E9" w:rsidP="00BC0E60">
            <w:r w:rsidRPr="001264E9">
              <w:t>E-</w:t>
            </w:r>
            <w:proofErr w:type="spellStart"/>
            <w:r w:rsidRPr="001264E9">
              <w:t>mail</w:t>
            </w:r>
            <w:proofErr w:type="spellEnd"/>
            <w:r w:rsidRPr="001264E9">
              <w:t>:</w:t>
            </w:r>
          </w:p>
        </w:tc>
        <w:tc>
          <w:tcPr>
            <w:tcW w:w="6344" w:type="dxa"/>
            <w:tcBorders>
              <w:top w:val="single" w:sz="4" w:space="0" w:color="auto"/>
              <w:left w:val="single" w:sz="4" w:space="0" w:color="auto"/>
              <w:bottom w:val="single" w:sz="4" w:space="0" w:color="auto"/>
              <w:right w:val="single" w:sz="4" w:space="0" w:color="auto"/>
            </w:tcBorders>
          </w:tcPr>
          <w:p w:rsidR="001264E9" w:rsidRPr="004275EE" w:rsidRDefault="001264E9" w:rsidP="001264E9">
            <w:r w:rsidRPr="004275EE">
              <w:t>hygiene-ecology2@ukr.net</w:t>
            </w:r>
          </w:p>
        </w:tc>
      </w:tr>
      <w:tr w:rsidR="001264E9" w:rsidRPr="004275EE" w:rsidTr="001264E9">
        <w:tc>
          <w:tcPr>
            <w:tcW w:w="3227" w:type="dxa"/>
            <w:tcBorders>
              <w:top w:val="single" w:sz="4" w:space="0" w:color="auto"/>
              <w:left w:val="single" w:sz="4" w:space="0" w:color="auto"/>
              <w:bottom w:val="single" w:sz="4" w:space="0" w:color="auto"/>
              <w:right w:val="single" w:sz="4" w:space="0" w:color="auto"/>
            </w:tcBorders>
          </w:tcPr>
          <w:p w:rsidR="001264E9" w:rsidRPr="00C63E9F" w:rsidRDefault="001264E9" w:rsidP="00BC0E60">
            <w:r w:rsidRPr="00C63E9F">
              <w:t>Розклад занять</w:t>
            </w:r>
          </w:p>
        </w:tc>
        <w:tc>
          <w:tcPr>
            <w:tcW w:w="6344" w:type="dxa"/>
            <w:tcBorders>
              <w:top w:val="single" w:sz="4" w:space="0" w:color="auto"/>
              <w:left w:val="single" w:sz="4" w:space="0" w:color="auto"/>
              <w:bottom w:val="single" w:sz="4" w:space="0" w:color="auto"/>
              <w:right w:val="single" w:sz="4" w:space="0" w:color="auto"/>
            </w:tcBorders>
          </w:tcPr>
          <w:p w:rsidR="001264E9" w:rsidRPr="004275EE" w:rsidRDefault="001264E9" w:rsidP="00BC0E60">
            <w:r w:rsidRPr="004275EE">
              <w:t>Відповідно до розкладу навчального відділу</w:t>
            </w:r>
          </w:p>
        </w:tc>
      </w:tr>
      <w:tr w:rsidR="001264E9" w:rsidRPr="004275EE" w:rsidTr="001264E9">
        <w:tc>
          <w:tcPr>
            <w:tcW w:w="3227" w:type="dxa"/>
            <w:tcBorders>
              <w:top w:val="single" w:sz="4" w:space="0" w:color="auto"/>
              <w:left w:val="single" w:sz="4" w:space="0" w:color="auto"/>
              <w:bottom w:val="single" w:sz="4" w:space="0" w:color="auto"/>
              <w:right w:val="single" w:sz="4" w:space="0" w:color="auto"/>
            </w:tcBorders>
          </w:tcPr>
          <w:p w:rsidR="001264E9" w:rsidRPr="00C63E9F" w:rsidRDefault="001264E9" w:rsidP="001264E9">
            <w:r w:rsidRPr="001264E9">
              <w:t>Консультації</w:t>
            </w:r>
          </w:p>
        </w:tc>
        <w:tc>
          <w:tcPr>
            <w:tcW w:w="6344" w:type="dxa"/>
            <w:tcBorders>
              <w:top w:val="single" w:sz="4" w:space="0" w:color="auto"/>
              <w:left w:val="single" w:sz="4" w:space="0" w:color="auto"/>
              <w:bottom w:val="single" w:sz="4" w:space="0" w:color="auto"/>
              <w:right w:val="single" w:sz="4" w:space="0" w:color="auto"/>
            </w:tcBorders>
          </w:tcPr>
          <w:p w:rsidR="001264E9" w:rsidRPr="004275EE" w:rsidRDefault="001264E9" w:rsidP="00BC0E60">
            <w:proofErr w:type="spellStart"/>
            <w:r w:rsidRPr="004275EE">
              <w:t>Пн-Пт</w:t>
            </w:r>
            <w:proofErr w:type="spellEnd"/>
            <w:r w:rsidRPr="004275EE">
              <w:t xml:space="preserve"> 15.00-17.00, ауд.20</w:t>
            </w:r>
            <w:r>
              <w:t xml:space="preserve">/ </w:t>
            </w:r>
            <w:proofErr w:type="spellStart"/>
            <w:r w:rsidRPr="0033169A">
              <w:t>веб-кімната</w:t>
            </w:r>
            <w:proofErr w:type="spellEnd"/>
            <w:r w:rsidRPr="0033169A">
              <w:t xml:space="preserve"> викладача на дистанційній платформі </w:t>
            </w:r>
            <w:r w:rsidRPr="0033169A">
              <w:rPr>
                <w:lang w:val="en-US"/>
              </w:rPr>
              <w:t>Moodle</w:t>
            </w:r>
          </w:p>
        </w:tc>
      </w:tr>
    </w:tbl>
    <w:p w:rsidR="00A138C7" w:rsidRPr="00037EAA" w:rsidRDefault="00A138C7" w:rsidP="001264E9">
      <w:pPr>
        <w:rPr>
          <w:b/>
        </w:rPr>
      </w:pPr>
    </w:p>
    <w:p w:rsidR="00A32EAD" w:rsidRPr="00A83F90" w:rsidRDefault="00A32EAD" w:rsidP="00A32EAD">
      <w:pPr>
        <w:jc w:val="both"/>
      </w:pPr>
      <w:r w:rsidRPr="008E3DC1">
        <w:rPr>
          <w:b/>
          <w:lang w:bidi="uk-UA"/>
        </w:rPr>
        <w:t>Контактний</w:t>
      </w:r>
      <w:r w:rsidRPr="00A83F90">
        <w:rPr>
          <w:b/>
          <w:lang w:bidi="uk-UA"/>
        </w:rPr>
        <w:t xml:space="preserve"> </w:t>
      </w:r>
      <w:r w:rsidRPr="00A83F90">
        <w:rPr>
          <w:b/>
          <w:lang w:eastAsia="ru-RU" w:bidi="ru-RU"/>
        </w:rPr>
        <w:t xml:space="preserve">тел. </w:t>
      </w:r>
      <w:r w:rsidRPr="00A83F90">
        <w:rPr>
          <w:b/>
          <w:lang w:bidi="uk-UA"/>
        </w:rPr>
        <w:t xml:space="preserve">та </w:t>
      </w:r>
      <w:r w:rsidRPr="00A83F90">
        <w:rPr>
          <w:b/>
        </w:rPr>
        <w:t>E-</w:t>
      </w:r>
      <w:proofErr w:type="spellStart"/>
      <w:r w:rsidRPr="00A83F90">
        <w:rPr>
          <w:b/>
        </w:rPr>
        <w:t>mail</w:t>
      </w:r>
      <w:proofErr w:type="spellEnd"/>
      <w:r w:rsidRPr="00A83F90">
        <w:rPr>
          <w:b/>
        </w:rPr>
        <w:t xml:space="preserve"> кафедри:</w:t>
      </w:r>
      <w:r w:rsidRPr="00A83F90">
        <w:t xml:space="preserve">. тел. </w:t>
      </w:r>
      <w:r w:rsidRPr="004465AC">
        <w:t>+38(057) 707-73-81</w:t>
      </w:r>
      <w:r w:rsidRPr="00A83F90">
        <w:t xml:space="preserve">,  </w:t>
      </w:r>
      <w:hyperlink r:id="rId11" w:history="1">
        <w:r w:rsidRPr="0033169A">
          <w:rPr>
            <w:rStyle w:val="aa"/>
            <w:color w:val="auto"/>
            <w:u w:val="none"/>
          </w:rPr>
          <w:t>hygiene-ecology2@ukr.net</w:t>
        </w:r>
      </w:hyperlink>
    </w:p>
    <w:p w:rsidR="00A32EAD" w:rsidRPr="006E6FC3" w:rsidRDefault="00A32EAD" w:rsidP="00A32EAD">
      <w:pPr>
        <w:pStyle w:val="af7"/>
        <w:spacing w:line="360" w:lineRule="auto"/>
        <w:rPr>
          <w:sz w:val="24"/>
          <w:szCs w:val="24"/>
          <w:lang w:bidi="uk-UA"/>
        </w:rPr>
      </w:pPr>
      <w:bookmarkStart w:id="1" w:name="_Hlk40908617"/>
      <w:r w:rsidRPr="006E6FC3">
        <w:rPr>
          <w:b/>
          <w:sz w:val="24"/>
          <w:szCs w:val="24"/>
          <w:lang w:bidi="uk-UA"/>
        </w:rPr>
        <w:t>Очні консультації:</w:t>
      </w:r>
      <w:r w:rsidRPr="006E6FC3">
        <w:rPr>
          <w:sz w:val="24"/>
          <w:szCs w:val="24"/>
          <w:lang w:bidi="uk-UA"/>
        </w:rPr>
        <w:t xml:space="preserve">  за попередньою домовленістю; </w:t>
      </w:r>
    </w:p>
    <w:p w:rsidR="00A32EAD" w:rsidRPr="006E6FC3" w:rsidRDefault="00A32EAD" w:rsidP="00A32EAD">
      <w:pPr>
        <w:pStyle w:val="af7"/>
        <w:spacing w:line="360" w:lineRule="auto"/>
        <w:rPr>
          <w:sz w:val="24"/>
          <w:szCs w:val="24"/>
          <w:lang w:bidi="uk-UA"/>
        </w:rPr>
      </w:pPr>
      <w:r w:rsidRPr="006E6FC3">
        <w:rPr>
          <w:b/>
          <w:sz w:val="24"/>
          <w:szCs w:val="24"/>
          <w:lang w:bidi="uk-UA"/>
        </w:rPr>
        <w:t>Он-лайн консультації</w:t>
      </w:r>
      <w:r w:rsidRPr="006E6FC3">
        <w:rPr>
          <w:sz w:val="24"/>
          <w:szCs w:val="24"/>
          <w:lang w:bidi="uk-UA"/>
        </w:rPr>
        <w:t xml:space="preserve">: система </w:t>
      </w:r>
      <w:proofErr w:type="spellStart"/>
      <w:r w:rsidRPr="006E6FC3">
        <w:rPr>
          <w:sz w:val="24"/>
          <w:szCs w:val="24"/>
          <w:lang w:bidi="uk-UA"/>
        </w:rPr>
        <w:t>Moodle</w:t>
      </w:r>
      <w:proofErr w:type="spellEnd"/>
      <w:r w:rsidRPr="006E6FC3">
        <w:rPr>
          <w:sz w:val="24"/>
          <w:szCs w:val="24"/>
          <w:lang w:bidi="uk-UA"/>
        </w:rPr>
        <w:t xml:space="preserve">, система </w:t>
      </w:r>
      <w:proofErr w:type="spellStart"/>
      <w:r w:rsidRPr="00A32EAD">
        <w:rPr>
          <w:sz w:val="24"/>
          <w:szCs w:val="24"/>
          <w:lang w:bidi="uk-UA"/>
        </w:rPr>
        <w:t>Google</w:t>
      </w:r>
      <w:proofErr w:type="spellEnd"/>
      <w:r w:rsidRPr="00A32EAD">
        <w:rPr>
          <w:sz w:val="24"/>
          <w:szCs w:val="24"/>
          <w:lang w:bidi="uk-UA"/>
        </w:rPr>
        <w:t xml:space="preserve"> </w:t>
      </w:r>
      <w:proofErr w:type="spellStart"/>
      <w:r w:rsidRPr="00A32EAD">
        <w:rPr>
          <w:sz w:val="24"/>
          <w:szCs w:val="24"/>
          <w:lang w:bidi="uk-UA"/>
        </w:rPr>
        <w:t>meet</w:t>
      </w:r>
      <w:proofErr w:type="spellEnd"/>
      <w:r w:rsidRPr="00A32EAD">
        <w:rPr>
          <w:sz w:val="24"/>
          <w:szCs w:val="24"/>
          <w:lang w:bidi="uk-UA"/>
        </w:rPr>
        <w:t xml:space="preserve"> </w:t>
      </w:r>
      <w:r w:rsidRPr="006E6FC3">
        <w:rPr>
          <w:sz w:val="24"/>
          <w:szCs w:val="24"/>
          <w:lang w:bidi="uk-UA"/>
        </w:rPr>
        <w:t>згідно з розкладом;</w:t>
      </w:r>
    </w:p>
    <w:p w:rsidR="00A32EAD" w:rsidRPr="00A32EAD" w:rsidRDefault="00A32EAD" w:rsidP="00A32EAD">
      <w:pPr>
        <w:jc w:val="both"/>
        <w:rPr>
          <w:sz w:val="28"/>
          <w:szCs w:val="28"/>
        </w:rPr>
      </w:pPr>
      <w:r w:rsidRPr="006E6FC3">
        <w:rPr>
          <w:b/>
          <w:color w:val="000000"/>
          <w:lang w:bidi="uk-UA"/>
        </w:rPr>
        <w:t>Локація:</w:t>
      </w:r>
      <w:r w:rsidRPr="006E6FC3">
        <w:rPr>
          <w:color w:val="000000"/>
          <w:lang w:bidi="uk-UA"/>
        </w:rPr>
        <w:t xml:space="preserve"> заняття проводяться </w:t>
      </w:r>
      <w:bookmarkEnd w:id="1"/>
      <w:r>
        <w:rPr>
          <w:color w:val="000000"/>
          <w:lang w:bidi="uk-UA"/>
        </w:rPr>
        <w:t xml:space="preserve">на кафедрі гігієни та екології №2, ХНМУ; дистанційно – у системах </w:t>
      </w:r>
      <w:proofErr w:type="spellStart"/>
      <w:r w:rsidRPr="00A32EAD">
        <w:rPr>
          <w:color w:val="000000"/>
          <w:lang w:bidi="uk-UA"/>
        </w:rPr>
        <w:t>Google</w:t>
      </w:r>
      <w:proofErr w:type="spellEnd"/>
      <w:r w:rsidRPr="00A32EAD">
        <w:rPr>
          <w:color w:val="000000"/>
          <w:lang w:bidi="uk-UA"/>
        </w:rPr>
        <w:t xml:space="preserve"> </w:t>
      </w:r>
      <w:proofErr w:type="spellStart"/>
      <w:r w:rsidRPr="00A32EAD">
        <w:rPr>
          <w:color w:val="000000"/>
          <w:lang w:bidi="uk-UA"/>
        </w:rPr>
        <w:t>meet</w:t>
      </w:r>
      <w:proofErr w:type="spellEnd"/>
      <w:r w:rsidRPr="00A32EAD">
        <w:rPr>
          <w:color w:val="000000"/>
          <w:lang w:bidi="uk-UA"/>
        </w:rPr>
        <w:t xml:space="preserve"> </w:t>
      </w:r>
      <w:r>
        <w:rPr>
          <w:color w:val="000000"/>
          <w:lang w:val="en-US" w:bidi="uk-UA"/>
        </w:rPr>
        <w:t>a</w:t>
      </w:r>
      <w:r>
        <w:rPr>
          <w:color w:val="000000"/>
          <w:lang w:bidi="uk-UA"/>
        </w:rPr>
        <w:t xml:space="preserve">бо </w:t>
      </w:r>
      <w:r>
        <w:rPr>
          <w:color w:val="000000"/>
          <w:lang w:val="en-US" w:bidi="uk-UA"/>
        </w:rPr>
        <w:t>MOODLE</w:t>
      </w:r>
    </w:p>
    <w:p w:rsidR="00A32EAD" w:rsidRDefault="00A32EAD" w:rsidP="00A32EAD">
      <w:pPr>
        <w:tabs>
          <w:tab w:val="left" w:pos="851"/>
        </w:tabs>
        <w:spacing w:line="298" w:lineRule="exact"/>
        <w:jc w:val="both"/>
        <w:rPr>
          <w:b/>
          <w:color w:val="000000"/>
          <w:lang w:eastAsia="uk-UA" w:bidi="uk-UA"/>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1264E9">
      <w:pPr>
        <w:rPr>
          <w:b/>
        </w:rPr>
      </w:pPr>
    </w:p>
    <w:p w:rsidR="008F7B5F" w:rsidRPr="00624B73" w:rsidRDefault="008F7B5F" w:rsidP="008F7B5F">
      <w:pPr>
        <w:tabs>
          <w:tab w:val="left" w:pos="851"/>
          <w:tab w:val="left" w:pos="993"/>
        </w:tabs>
        <w:spacing w:line="298" w:lineRule="exact"/>
        <w:ind w:left="720"/>
        <w:rPr>
          <w:b/>
          <w:bCs/>
        </w:rPr>
      </w:pPr>
      <w:r w:rsidRPr="00624B73">
        <w:rPr>
          <w:b/>
          <w:bCs/>
        </w:rPr>
        <w:lastRenderedPageBreak/>
        <w:t>Інформація про дисципліну</w:t>
      </w:r>
    </w:p>
    <w:p w:rsidR="008F7B5F" w:rsidRPr="00624B73" w:rsidRDefault="008F7B5F" w:rsidP="00624B73">
      <w:pPr>
        <w:jc w:val="both"/>
      </w:pPr>
      <w:bookmarkStart w:id="2" w:name="_Hlk29982904"/>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624B73" w:rsidRPr="00624B73" w:rsidTr="0021588F">
        <w:trPr>
          <w:trHeight w:val="803"/>
        </w:trPr>
        <w:tc>
          <w:tcPr>
            <w:tcW w:w="2834" w:type="dxa"/>
            <w:vMerge w:val="restart"/>
            <w:vAlign w:val="center"/>
          </w:tcPr>
          <w:p w:rsidR="00624B73" w:rsidRPr="00624B73" w:rsidRDefault="00624B73" w:rsidP="0021588F">
            <w:pPr>
              <w:suppressAutoHyphens w:val="0"/>
              <w:jc w:val="center"/>
            </w:pPr>
            <w:r w:rsidRPr="00624B73">
              <w:t xml:space="preserve">Найменування показників </w:t>
            </w:r>
          </w:p>
        </w:tc>
        <w:tc>
          <w:tcPr>
            <w:tcW w:w="3261" w:type="dxa"/>
            <w:vMerge w:val="restart"/>
            <w:vAlign w:val="center"/>
          </w:tcPr>
          <w:p w:rsidR="00624B73" w:rsidRPr="00624B73" w:rsidRDefault="00624B73" w:rsidP="0021588F">
            <w:pPr>
              <w:suppressAutoHyphens w:val="0"/>
              <w:jc w:val="center"/>
            </w:pPr>
            <w:r w:rsidRPr="00624B73">
              <w:t>Галузь знань, напрям підготовки, освітньо-кваліфікаційний рівень</w:t>
            </w:r>
          </w:p>
        </w:tc>
        <w:tc>
          <w:tcPr>
            <w:tcW w:w="3402" w:type="dxa"/>
            <w:gridSpan w:val="2"/>
            <w:vAlign w:val="center"/>
          </w:tcPr>
          <w:p w:rsidR="00624B73" w:rsidRPr="00624B73" w:rsidRDefault="00624B73" w:rsidP="0021588F">
            <w:pPr>
              <w:suppressAutoHyphens w:val="0"/>
              <w:jc w:val="center"/>
            </w:pPr>
            <w:r w:rsidRPr="00624B73">
              <w:t>Характеристика навчальної дисципліни</w:t>
            </w:r>
          </w:p>
        </w:tc>
      </w:tr>
      <w:tr w:rsidR="00624B73" w:rsidRPr="00624B73" w:rsidTr="0021588F">
        <w:trPr>
          <w:trHeight w:val="549"/>
        </w:trPr>
        <w:tc>
          <w:tcPr>
            <w:tcW w:w="2834" w:type="dxa"/>
            <w:vMerge/>
            <w:vAlign w:val="center"/>
          </w:tcPr>
          <w:p w:rsidR="00624B73" w:rsidRPr="00624B73" w:rsidRDefault="00624B73" w:rsidP="0021588F">
            <w:pPr>
              <w:suppressAutoHyphens w:val="0"/>
              <w:jc w:val="center"/>
            </w:pPr>
          </w:p>
        </w:tc>
        <w:tc>
          <w:tcPr>
            <w:tcW w:w="3261" w:type="dxa"/>
            <w:vMerge/>
            <w:vAlign w:val="center"/>
          </w:tcPr>
          <w:p w:rsidR="00624B73" w:rsidRPr="00624B73" w:rsidRDefault="00624B73" w:rsidP="0021588F">
            <w:pPr>
              <w:suppressAutoHyphens w:val="0"/>
              <w:jc w:val="center"/>
            </w:pPr>
          </w:p>
        </w:tc>
        <w:tc>
          <w:tcPr>
            <w:tcW w:w="1570" w:type="dxa"/>
          </w:tcPr>
          <w:p w:rsidR="00624B73" w:rsidRPr="00624B73" w:rsidRDefault="00624B73" w:rsidP="0021588F">
            <w:pPr>
              <w:suppressAutoHyphens w:val="0"/>
              <w:jc w:val="center"/>
            </w:pPr>
            <w:r w:rsidRPr="00624B73">
              <w:t>денна форма навчання</w:t>
            </w:r>
          </w:p>
        </w:tc>
        <w:tc>
          <w:tcPr>
            <w:tcW w:w="1832" w:type="dxa"/>
          </w:tcPr>
          <w:p w:rsidR="00624B73" w:rsidRPr="00624B73" w:rsidRDefault="00624B73" w:rsidP="0021588F">
            <w:pPr>
              <w:suppressAutoHyphens w:val="0"/>
              <w:jc w:val="center"/>
            </w:pPr>
            <w:r w:rsidRPr="00624B73">
              <w:t>вечірня форма навчання</w:t>
            </w:r>
          </w:p>
        </w:tc>
      </w:tr>
      <w:tr w:rsidR="00624B73" w:rsidRPr="00624B73" w:rsidTr="0021588F">
        <w:trPr>
          <w:trHeight w:val="1247"/>
        </w:trPr>
        <w:tc>
          <w:tcPr>
            <w:tcW w:w="2834" w:type="dxa"/>
            <w:vAlign w:val="center"/>
          </w:tcPr>
          <w:p w:rsidR="00624B73" w:rsidRPr="00624B73" w:rsidRDefault="00624B73" w:rsidP="0021588F">
            <w:pPr>
              <w:suppressAutoHyphens w:val="0"/>
            </w:pPr>
            <w:r w:rsidRPr="00624B73">
              <w:t xml:space="preserve">Кількість кредитів  – 3 </w:t>
            </w:r>
          </w:p>
        </w:tc>
        <w:tc>
          <w:tcPr>
            <w:tcW w:w="3261" w:type="dxa"/>
          </w:tcPr>
          <w:p w:rsidR="00624B73" w:rsidRPr="00624B73" w:rsidRDefault="00624B73" w:rsidP="0021588F">
            <w:pPr>
              <w:suppressAutoHyphens w:val="0"/>
              <w:jc w:val="center"/>
            </w:pPr>
            <w:r w:rsidRPr="00624B73">
              <w:t>Напрям підготовки</w:t>
            </w:r>
          </w:p>
          <w:p w:rsidR="00624B73" w:rsidRPr="00624B73" w:rsidRDefault="00624B73" w:rsidP="0021588F">
            <w:pPr>
              <w:suppressAutoHyphens w:val="0"/>
              <w:jc w:val="center"/>
            </w:pPr>
            <w:r w:rsidRPr="00624B73">
              <w:t>22 «Охорона здоров’я»</w:t>
            </w:r>
          </w:p>
          <w:p w:rsidR="00624B73" w:rsidRPr="00624B73" w:rsidRDefault="00624B73" w:rsidP="0021588F">
            <w:pPr>
              <w:suppressAutoHyphens w:val="0"/>
              <w:jc w:val="center"/>
            </w:pPr>
          </w:p>
        </w:tc>
        <w:tc>
          <w:tcPr>
            <w:tcW w:w="3402" w:type="dxa"/>
            <w:gridSpan w:val="2"/>
            <w:vAlign w:val="center"/>
          </w:tcPr>
          <w:p w:rsidR="00624B73" w:rsidRPr="00624B73" w:rsidRDefault="00624B73" w:rsidP="0021588F">
            <w:pPr>
              <w:suppressAutoHyphens w:val="0"/>
              <w:jc w:val="center"/>
            </w:pPr>
            <w:r w:rsidRPr="00624B73">
              <w:t>Денна форма навчання</w:t>
            </w:r>
          </w:p>
          <w:p w:rsidR="00624B73" w:rsidRPr="00624B73" w:rsidRDefault="00624B73" w:rsidP="0021588F">
            <w:pPr>
              <w:suppressAutoHyphens w:val="0"/>
              <w:jc w:val="center"/>
            </w:pPr>
            <w:r w:rsidRPr="00624B73">
              <w:t>Курс за вибором</w:t>
            </w:r>
          </w:p>
          <w:p w:rsidR="00624B73" w:rsidRPr="00624B73" w:rsidRDefault="00624B73" w:rsidP="0021588F">
            <w:pPr>
              <w:suppressAutoHyphens w:val="0"/>
              <w:jc w:val="center"/>
            </w:pPr>
          </w:p>
        </w:tc>
      </w:tr>
      <w:tr w:rsidR="00624B73" w:rsidRPr="00624B73" w:rsidTr="0021588F">
        <w:trPr>
          <w:trHeight w:val="70"/>
        </w:trPr>
        <w:tc>
          <w:tcPr>
            <w:tcW w:w="2834" w:type="dxa"/>
            <w:vMerge w:val="restart"/>
            <w:vAlign w:val="center"/>
          </w:tcPr>
          <w:p w:rsidR="00624B73" w:rsidRPr="00624B73" w:rsidRDefault="00624B73" w:rsidP="0021588F">
            <w:pPr>
              <w:suppressAutoHyphens w:val="0"/>
            </w:pPr>
            <w:r w:rsidRPr="00624B73">
              <w:t xml:space="preserve">Загальна кількість годин - 90 </w:t>
            </w:r>
          </w:p>
        </w:tc>
        <w:tc>
          <w:tcPr>
            <w:tcW w:w="3261" w:type="dxa"/>
            <w:vMerge w:val="restart"/>
            <w:vAlign w:val="center"/>
          </w:tcPr>
          <w:p w:rsidR="00624B73" w:rsidRPr="00624B73" w:rsidRDefault="00624B73" w:rsidP="0021588F">
            <w:pPr>
              <w:suppressAutoHyphens w:val="0"/>
              <w:jc w:val="center"/>
            </w:pPr>
            <w:r w:rsidRPr="00624B73">
              <w:t>Спеціальність:</w:t>
            </w:r>
          </w:p>
          <w:p w:rsidR="00624B73" w:rsidRPr="00624B73" w:rsidRDefault="00624B73" w:rsidP="0021588F">
            <w:pPr>
              <w:suppressAutoHyphens w:val="0"/>
              <w:jc w:val="center"/>
              <w:rPr>
                <w:u w:val="single"/>
              </w:rPr>
            </w:pPr>
            <w:r w:rsidRPr="00624B73">
              <w:rPr>
                <w:u w:val="single"/>
              </w:rPr>
              <w:t xml:space="preserve">228 «Педіатрія» </w:t>
            </w:r>
          </w:p>
          <w:p w:rsidR="00624B73" w:rsidRPr="00624B73" w:rsidRDefault="00624B73" w:rsidP="0021588F">
            <w:pPr>
              <w:suppressAutoHyphens w:val="0"/>
              <w:jc w:val="center"/>
            </w:pPr>
            <w:r w:rsidRPr="00624B73">
              <w:t>(шифр і назва)</w:t>
            </w:r>
          </w:p>
        </w:tc>
        <w:tc>
          <w:tcPr>
            <w:tcW w:w="3402" w:type="dxa"/>
            <w:gridSpan w:val="2"/>
            <w:vAlign w:val="center"/>
          </w:tcPr>
          <w:p w:rsidR="00624B73" w:rsidRPr="00624B73" w:rsidRDefault="00624B73" w:rsidP="0021588F">
            <w:pPr>
              <w:suppressAutoHyphens w:val="0"/>
              <w:jc w:val="center"/>
            </w:pPr>
            <w:r w:rsidRPr="00624B73">
              <w:t>Рік підготовки:</w:t>
            </w:r>
          </w:p>
        </w:tc>
      </w:tr>
      <w:tr w:rsidR="00624B73" w:rsidRPr="00624B73" w:rsidTr="0021588F">
        <w:trPr>
          <w:trHeight w:val="207"/>
        </w:trPr>
        <w:tc>
          <w:tcPr>
            <w:tcW w:w="2834" w:type="dxa"/>
            <w:vMerge/>
            <w:vAlign w:val="center"/>
          </w:tcPr>
          <w:p w:rsidR="00624B73" w:rsidRPr="00624B73" w:rsidRDefault="00624B73" w:rsidP="0021588F">
            <w:pPr>
              <w:suppressAutoHyphens w:val="0"/>
            </w:pPr>
          </w:p>
        </w:tc>
        <w:tc>
          <w:tcPr>
            <w:tcW w:w="3261" w:type="dxa"/>
            <w:vMerge/>
            <w:vAlign w:val="center"/>
          </w:tcPr>
          <w:p w:rsidR="00624B73" w:rsidRPr="00624B73" w:rsidRDefault="00624B73" w:rsidP="0021588F">
            <w:pPr>
              <w:suppressAutoHyphens w:val="0"/>
              <w:jc w:val="center"/>
            </w:pPr>
          </w:p>
        </w:tc>
        <w:tc>
          <w:tcPr>
            <w:tcW w:w="1570" w:type="dxa"/>
            <w:vAlign w:val="center"/>
          </w:tcPr>
          <w:p w:rsidR="00624B73" w:rsidRPr="00624B73" w:rsidRDefault="00624B73" w:rsidP="0021588F">
            <w:pPr>
              <w:suppressAutoHyphens w:val="0"/>
              <w:jc w:val="center"/>
            </w:pPr>
            <w:r w:rsidRPr="00624B73">
              <w:t>2020-й</w:t>
            </w:r>
          </w:p>
        </w:tc>
        <w:tc>
          <w:tcPr>
            <w:tcW w:w="1832" w:type="dxa"/>
            <w:vAlign w:val="center"/>
          </w:tcPr>
          <w:p w:rsidR="00624B73" w:rsidRPr="00624B73" w:rsidRDefault="00624B73" w:rsidP="0021588F">
            <w:pPr>
              <w:suppressAutoHyphens w:val="0"/>
              <w:jc w:val="center"/>
            </w:pPr>
            <w:r w:rsidRPr="00624B73">
              <w:t>2021-й</w:t>
            </w:r>
          </w:p>
        </w:tc>
      </w:tr>
      <w:tr w:rsidR="00624B73" w:rsidRPr="00624B73" w:rsidTr="0021588F">
        <w:trPr>
          <w:trHeight w:val="70"/>
        </w:trPr>
        <w:tc>
          <w:tcPr>
            <w:tcW w:w="2834" w:type="dxa"/>
            <w:vMerge/>
            <w:vAlign w:val="center"/>
          </w:tcPr>
          <w:p w:rsidR="00624B73" w:rsidRPr="00624B73" w:rsidRDefault="00624B73" w:rsidP="0021588F">
            <w:pPr>
              <w:suppressAutoHyphens w:val="0"/>
            </w:pPr>
          </w:p>
        </w:tc>
        <w:tc>
          <w:tcPr>
            <w:tcW w:w="3261" w:type="dxa"/>
            <w:vMerge/>
            <w:vAlign w:val="center"/>
          </w:tcPr>
          <w:p w:rsidR="00624B73" w:rsidRPr="00624B73" w:rsidRDefault="00624B73" w:rsidP="0021588F">
            <w:pPr>
              <w:suppressAutoHyphens w:val="0"/>
              <w:jc w:val="center"/>
            </w:pPr>
          </w:p>
        </w:tc>
        <w:tc>
          <w:tcPr>
            <w:tcW w:w="3402" w:type="dxa"/>
            <w:gridSpan w:val="2"/>
            <w:vAlign w:val="center"/>
          </w:tcPr>
          <w:p w:rsidR="00624B73" w:rsidRPr="00624B73" w:rsidRDefault="00624B73" w:rsidP="0021588F">
            <w:pPr>
              <w:suppressAutoHyphens w:val="0"/>
              <w:jc w:val="center"/>
            </w:pPr>
            <w:r w:rsidRPr="00624B73">
              <w:t>Семестр</w:t>
            </w:r>
          </w:p>
        </w:tc>
      </w:tr>
      <w:tr w:rsidR="00624B73" w:rsidRPr="00624B73" w:rsidTr="0021588F">
        <w:trPr>
          <w:trHeight w:val="323"/>
        </w:trPr>
        <w:tc>
          <w:tcPr>
            <w:tcW w:w="2834" w:type="dxa"/>
            <w:vMerge/>
            <w:vAlign w:val="center"/>
          </w:tcPr>
          <w:p w:rsidR="00624B73" w:rsidRPr="00624B73" w:rsidRDefault="00624B73" w:rsidP="0021588F">
            <w:pPr>
              <w:suppressAutoHyphens w:val="0"/>
            </w:pPr>
          </w:p>
        </w:tc>
        <w:tc>
          <w:tcPr>
            <w:tcW w:w="3261" w:type="dxa"/>
            <w:vMerge/>
            <w:vAlign w:val="center"/>
          </w:tcPr>
          <w:p w:rsidR="00624B73" w:rsidRPr="00624B73" w:rsidRDefault="00624B73" w:rsidP="0021588F">
            <w:pPr>
              <w:suppressAutoHyphens w:val="0"/>
              <w:jc w:val="center"/>
            </w:pPr>
          </w:p>
        </w:tc>
        <w:tc>
          <w:tcPr>
            <w:tcW w:w="1570" w:type="dxa"/>
            <w:vAlign w:val="center"/>
          </w:tcPr>
          <w:p w:rsidR="00624B73" w:rsidRPr="00624B73" w:rsidRDefault="00624B73" w:rsidP="0021588F">
            <w:pPr>
              <w:suppressAutoHyphens w:val="0"/>
              <w:jc w:val="center"/>
            </w:pPr>
            <w:r w:rsidRPr="00624B73">
              <w:t>5-й</w:t>
            </w:r>
          </w:p>
        </w:tc>
        <w:tc>
          <w:tcPr>
            <w:tcW w:w="1832" w:type="dxa"/>
            <w:vAlign w:val="center"/>
          </w:tcPr>
          <w:p w:rsidR="00624B73" w:rsidRPr="00624B73" w:rsidRDefault="00624B73" w:rsidP="0021588F">
            <w:pPr>
              <w:suppressAutoHyphens w:val="0"/>
              <w:jc w:val="center"/>
            </w:pPr>
            <w:r w:rsidRPr="00624B73">
              <w:t>6-й</w:t>
            </w:r>
          </w:p>
        </w:tc>
      </w:tr>
      <w:tr w:rsidR="00624B73" w:rsidRPr="00624B73" w:rsidTr="0021588F">
        <w:trPr>
          <w:trHeight w:val="322"/>
        </w:trPr>
        <w:tc>
          <w:tcPr>
            <w:tcW w:w="2834" w:type="dxa"/>
            <w:vMerge/>
            <w:vAlign w:val="center"/>
          </w:tcPr>
          <w:p w:rsidR="00624B73" w:rsidRPr="00624B73" w:rsidRDefault="00624B73" w:rsidP="0021588F">
            <w:pPr>
              <w:suppressAutoHyphens w:val="0"/>
            </w:pPr>
          </w:p>
        </w:tc>
        <w:tc>
          <w:tcPr>
            <w:tcW w:w="3261" w:type="dxa"/>
            <w:vMerge/>
            <w:vAlign w:val="center"/>
          </w:tcPr>
          <w:p w:rsidR="00624B73" w:rsidRPr="00624B73" w:rsidRDefault="00624B73" w:rsidP="0021588F">
            <w:pPr>
              <w:suppressAutoHyphens w:val="0"/>
              <w:jc w:val="center"/>
            </w:pPr>
          </w:p>
        </w:tc>
        <w:tc>
          <w:tcPr>
            <w:tcW w:w="3402" w:type="dxa"/>
            <w:gridSpan w:val="2"/>
            <w:vAlign w:val="center"/>
          </w:tcPr>
          <w:p w:rsidR="00624B73" w:rsidRPr="00624B73" w:rsidRDefault="00624B73" w:rsidP="0021588F">
            <w:pPr>
              <w:suppressAutoHyphens w:val="0"/>
              <w:jc w:val="center"/>
            </w:pPr>
            <w:r w:rsidRPr="00624B73">
              <w:t>Лекції</w:t>
            </w:r>
          </w:p>
        </w:tc>
      </w:tr>
      <w:tr w:rsidR="00624B73" w:rsidRPr="00624B73" w:rsidTr="0021588F">
        <w:trPr>
          <w:trHeight w:val="320"/>
        </w:trPr>
        <w:tc>
          <w:tcPr>
            <w:tcW w:w="2834" w:type="dxa"/>
            <w:vMerge w:val="restart"/>
            <w:vAlign w:val="center"/>
          </w:tcPr>
          <w:p w:rsidR="00624B73" w:rsidRPr="00624B73" w:rsidRDefault="00624B73" w:rsidP="0021588F">
            <w:pPr>
              <w:suppressAutoHyphens w:val="0"/>
            </w:pPr>
            <w:r w:rsidRPr="00624B73">
              <w:t>Годин для денної (або вечірньої) форми навчання:</w:t>
            </w:r>
          </w:p>
          <w:p w:rsidR="00624B73" w:rsidRPr="00624B73" w:rsidRDefault="00624B73" w:rsidP="0021588F">
            <w:pPr>
              <w:suppressAutoHyphens w:val="0"/>
            </w:pPr>
            <w:r w:rsidRPr="00624B73">
              <w:t>аудиторних – 20</w:t>
            </w:r>
          </w:p>
          <w:p w:rsidR="00624B73" w:rsidRPr="00624B73" w:rsidRDefault="00624B73" w:rsidP="0021588F">
            <w:pPr>
              <w:suppressAutoHyphens w:val="0"/>
            </w:pPr>
            <w:r w:rsidRPr="00624B73">
              <w:t>самостійної роботи студента - 70</w:t>
            </w:r>
          </w:p>
        </w:tc>
        <w:tc>
          <w:tcPr>
            <w:tcW w:w="3261" w:type="dxa"/>
            <w:vMerge w:val="restart"/>
            <w:vAlign w:val="center"/>
          </w:tcPr>
          <w:p w:rsidR="00624B73" w:rsidRPr="00624B73" w:rsidRDefault="00624B73" w:rsidP="0021588F">
            <w:pPr>
              <w:suppressAutoHyphens w:val="0"/>
              <w:jc w:val="center"/>
            </w:pPr>
            <w:r w:rsidRPr="00624B73">
              <w:t>Освітньо-кваліфікаційний рівень: магістри</w:t>
            </w:r>
          </w:p>
          <w:p w:rsidR="00624B73" w:rsidRPr="00624B73" w:rsidRDefault="00624B73" w:rsidP="0021588F">
            <w:pPr>
              <w:suppressAutoHyphens w:val="0"/>
              <w:jc w:val="center"/>
            </w:pPr>
          </w:p>
        </w:tc>
        <w:tc>
          <w:tcPr>
            <w:tcW w:w="1570" w:type="dxa"/>
            <w:vAlign w:val="center"/>
          </w:tcPr>
          <w:p w:rsidR="00624B73" w:rsidRPr="00624B73" w:rsidRDefault="00624B73" w:rsidP="0021588F">
            <w:pPr>
              <w:suppressAutoHyphens w:val="0"/>
              <w:jc w:val="center"/>
            </w:pPr>
            <w:r w:rsidRPr="00624B73">
              <w:t>10</w:t>
            </w:r>
          </w:p>
        </w:tc>
        <w:tc>
          <w:tcPr>
            <w:tcW w:w="1832" w:type="dxa"/>
            <w:vAlign w:val="center"/>
          </w:tcPr>
          <w:p w:rsidR="00624B73" w:rsidRPr="00624B73" w:rsidRDefault="00624B73" w:rsidP="0021588F">
            <w:pPr>
              <w:suppressAutoHyphens w:val="0"/>
              <w:jc w:val="center"/>
            </w:pPr>
            <w:r w:rsidRPr="00624B73">
              <w:t xml:space="preserve"> год.</w:t>
            </w:r>
          </w:p>
        </w:tc>
      </w:tr>
      <w:tr w:rsidR="00624B73" w:rsidRPr="00624B73" w:rsidTr="0021588F">
        <w:trPr>
          <w:trHeight w:val="320"/>
        </w:trPr>
        <w:tc>
          <w:tcPr>
            <w:tcW w:w="2834" w:type="dxa"/>
            <w:vMerge/>
            <w:vAlign w:val="center"/>
          </w:tcPr>
          <w:p w:rsidR="00624B73" w:rsidRPr="00624B73" w:rsidRDefault="00624B73" w:rsidP="0021588F">
            <w:pPr>
              <w:suppressAutoHyphens w:val="0"/>
            </w:pPr>
          </w:p>
        </w:tc>
        <w:tc>
          <w:tcPr>
            <w:tcW w:w="3261" w:type="dxa"/>
            <w:vMerge/>
            <w:vAlign w:val="center"/>
          </w:tcPr>
          <w:p w:rsidR="00624B73" w:rsidRPr="00624B73" w:rsidRDefault="00624B73" w:rsidP="0021588F">
            <w:pPr>
              <w:suppressAutoHyphens w:val="0"/>
              <w:jc w:val="center"/>
            </w:pPr>
          </w:p>
        </w:tc>
        <w:tc>
          <w:tcPr>
            <w:tcW w:w="3402" w:type="dxa"/>
            <w:gridSpan w:val="2"/>
            <w:vAlign w:val="center"/>
          </w:tcPr>
          <w:p w:rsidR="00624B73" w:rsidRPr="00624B73" w:rsidRDefault="00624B73" w:rsidP="0021588F">
            <w:pPr>
              <w:suppressAutoHyphens w:val="0"/>
              <w:jc w:val="center"/>
            </w:pPr>
            <w:r w:rsidRPr="00624B73">
              <w:t>Практичні, семінарські</w:t>
            </w:r>
          </w:p>
        </w:tc>
      </w:tr>
      <w:tr w:rsidR="00624B73" w:rsidRPr="00624B73" w:rsidTr="0021588F">
        <w:trPr>
          <w:trHeight w:val="320"/>
        </w:trPr>
        <w:tc>
          <w:tcPr>
            <w:tcW w:w="2834" w:type="dxa"/>
            <w:vMerge/>
            <w:vAlign w:val="center"/>
          </w:tcPr>
          <w:p w:rsidR="00624B73" w:rsidRPr="00624B73" w:rsidRDefault="00624B73" w:rsidP="0021588F">
            <w:pPr>
              <w:suppressAutoHyphens w:val="0"/>
            </w:pPr>
          </w:p>
        </w:tc>
        <w:tc>
          <w:tcPr>
            <w:tcW w:w="3261" w:type="dxa"/>
            <w:vMerge/>
            <w:vAlign w:val="center"/>
          </w:tcPr>
          <w:p w:rsidR="00624B73" w:rsidRPr="00624B73" w:rsidRDefault="00624B73" w:rsidP="0021588F">
            <w:pPr>
              <w:suppressAutoHyphens w:val="0"/>
              <w:jc w:val="center"/>
            </w:pPr>
          </w:p>
        </w:tc>
        <w:tc>
          <w:tcPr>
            <w:tcW w:w="1570" w:type="dxa"/>
            <w:vAlign w:val="center"/>
          </w:tcPr>
          <w:p w:rsidR="00624B73" w:rsidRPr="00624B73" w:rsidRDefault="00624B73" w:rsidP="0021588F">
            <w:pPr>
              <w:suppressAutoHyphens w:val="0"/>
              <w:jc w:val="center"/>
            </w:pPr>
            <w:r w:rsidRPr="00624B73">
              <w:t>10 год.</w:t>
            </w:r>
          </w:p>
        </w:tc>
        <w:tc>
          <w:tcPr>
            <w:tcW w:w="1832" w:type="dxa"/>
            <w:vAlign w:val="center"/>
          </w:tcPr>
          <w:p w:rsidR="00624B73" w:rsidRPr="00624B73" w:rsidRDefault="00624B73" w:rsidP="0021588F">
            <w:pPr>
              <w:suppressAutoHyphens w:val="0"/>
              <w:jc w:val="center"/>
            </w:pPr>
            <w:r w:rsidRPr="00624B73">
              <w:t xml:space="preserve"> год.</w:t>
            </w:r>
          </w:p>
        </w:tc>
      </w:tr>
      <w:tr w:rsidR="00624B73" w:rsidRPr="00624B73" w:rsidTr="0021588F">
        <w:trPr>
          <w:trHeight w:val="138"/>
        </w:trPr>
        <w:tc>
          <w:tcPr>
            <w:tcW w:w="2834" w:type="dxa"/>
            <w:vMerge/>
            <w:vAlign w:val="center"/>
          </w:tcPr>
          <w:p w:rsidR="00624B73" w:rsidRPr="00624B73" w:rsidRDefault="00624B73" w:rsidP="0021588F">
            <w:pPr>
              <w:suppressAutoHyphens w:val="0"/>
              <w:jc w:val="center"/>
            </w:pPr>
          </w:p>
        </w:tc>
        <w:tc>
          <w:tcPr>
            <w:tcW w:w="3261" w:type="dxa"/>
            <w:vMerge/>
            <w:vAlign w:val="center"/>
          </w:tcPr>
          <w:p w:rsidR="00624B73" w:rsidRPr="00624B73" w:rsidRDefault="00624B73" w:rsidP="0021588F">
            <w:pPr>
              <w:suppressAutoHyphens w:val="0"/>
              <w:jc w:val="center"/>
            </w:pPr>
          </w:p>
        </w:tc>
        <w:tc>
          <w:tcPr>
            <w:tcW w:w="3402" w:type="dxa"/>
            <w:gridSpan w:val="2"/>
            <w:vAlign w:val="center"/>
          </w:tcPr>
          <w:p w:rsidR="00624B73" w:rsidRPr="00624B73" w:rsidRDefault="00624B73" w:rsidP="0021588F">
            <w:pPr>
              <w:suppressAutoHyphens w:val="0"/>
              <w:jc w:val="center"/>
            </w:pPr>
            <w:r w:rsidRPr="00624B73">
              <w:t>Лабораторні</w:t>
            </w:r>
          </w:p>
        </w:tc>
      </w:tr>
      <w:tr w:rsidR="00624B73" w:rsidRPr="00624B73" w:rsidTr="0021588F">
        <w:trPr>
          <w:trHeight w:val="138"/>
        </w:trPr>
        <w:tc>
          <w:tcPr>
            <w:tcW w:w="2834" w:type="dxa"/>
            <w:vMerge/>
            <w:vAlign w:val="center"/>
          </w:tcPr>
          <w:p w:rsidR="00624B73" w:rsidRPr="00624B73" w:rsidRDefault="00624B73" w:rsidP="0021588F">
            <w:pPr>
              <w:suppressAutoHyphens w:val="0"/>
              <w:jc w:val="center"/>
            </w:pPr>
          </w:p>
        </w:tc>
        <w:tc>
          <w:tcPr>
            <w:tcW w:w="3261" w:type="dxa"/>
            <w:vMerge/>
            <w:vAlign w:val="center"/>
          </w:tcPr>
          <w:p w:rsidR="00624B73" w:rsidRPr="00624B73" w:rsidRDefault="00624B73" w:rsidP="0021588F">
            <w:pPr>
              <w:suppressAutoHyphens w:val="0"/>
              <w:jc w:val="center"/>
            </w:pPr>
          </w:p>
        </w:tc>
        <w:tc>
          <w:tcPr>
            <w:tcW w:w="1570" w:type="dxa"/>
            <w:vAlign w:val="center"/>
          </w:tcPr>
          <w:p w:rsidR="00624B73" w:rsidRPr="00624B73" w:rsidRDefault="00624B73" w:rsidP="0021588F">
            <w:pPr>
              <w:suppressAutoHyphens w:val="0"/>
              <w:jc w:val="center"/>
            </w:pPr>
            <w:r w:rsidRPr="00624B73">
              <w:t>Не передбачені</w:t>
            </w:r>
          </w:p>
        </w:tc>
        <w:tc>
          <w:tcPr>
            <w:tcW w:w="1832" w:type="dxa"/>
            <w:vAlign w:val="center"/>
          </w:tcPr>
          <w:p w:rsidR="00624B73" w:rsidRPr="00624B73" w:rsidRDefault="00624B73" w:rsidP="0021588F">
            <w:pPr>
              <w:suppressAutoHyphens w:val="0"/>
              <w:jc w:val="center"/>
            </w:pPr>
            <w:r w:rsidRPr="00624B73">
              <w:t xml:space="preserve"> год.</w:t>
            </w:r>
          </w:p>
        </w:tc>
      </w:tr>
      <w:tr w:rsidR="00624B73" w:rsidRPr="00624B73" w:rsidTr="0021588F">
        <w:trPr>
          <w:trHeight w:val="138"/>
        </w:trPr>
        <w:tc>
          <w:tcPr>
            <w:tcW w:w="2834" w:type="dxa"/>
            <w:vMerge/>
            <w:vAlign w:val="center"/>
          </w:tcPr>
          <w:p w:rsidR="00624B73" w:rsidRPr="00624B73" w:rsidRDefault="00624B73" w:rsidP="0021588F">
            <w:pPr>
              <w:suppressAutoHyphens w:val="0"/>
              <w:jc w:val="center"/>
            </w:pPr>
          </w:p>
        </w:tc>
        <w:tc>
          <w:tcPr>
            <w:tcW w:w="3261" w:type="dxa"/>
            <w:vMerge/>
            <w:vAlign w:val="center"/>
          </w:tcPr>
          <w:p w:rsidR="00624B73" w:rsidRPr="00624B73" w:rsidRDefault="00624B73" w:rsidP="0021588F">
            <w:pPr>
              <w:suppressAutoHyphens w:val="0"/>
              <w:jc w:val="center"/>
            </w:pPr>
          </w:p>
        </w:tc>
        <w:tc>
          <w:tcPr>
            <w:tcW w:w="3402" w:type="dxa"/>
            <w:gridSpan w:val="2"/>
            <w:vAlign w:val="center"/>
          </w:tcPr>
          <w:p w:rsidR="00624B73" w:rsidRPr="00624B73" w:rsidRDefault="00624B73" w:rsidP="0021588F">
            <w:pPr>
              <w:suppressAutoHyphens w:val="0"/>
              <w:jc w:val="center"/>
            </w:pPr>
            <w:r w:rsidRPr="00624B73">
              <w:t>Самостійна робота</w:t>
            </w:r>
          </w:p>
        </w:tc>
      </w:tr>
      <w:tr w:rsidR="00624B73" w:rsidRPr="00624B73" w:rsidTr="0021588F">
        <w:trPr>
          <w:trHeight w:val="138"/>
        </w:trPr>
        <w:tc>
          <w:tcPr>
            <w:tcW w:w="2834" w:type="dxa"/>
            <w:vMerge/>
            <w:vAlign w:val="center"/>
          </w:tcPr>
          <w:p w:rsidR="00624B73" w:rsidRPr="00624B73" w:rsidRDefault="00624B73" w:rsidP="0021588F">
            <w:pPr>
              <w:suppressAutoHyphens w:val="0"/>
              <w:jc w:val="center"/>
            </w:pPr>
          </w:p>
        </w:tc>
        <w:tc>
          <w:tcPr>
            <w:tcW w:w="3261" w:type="dxa"/>
            <w:vMerge/>
            <w:vAlign w:val="center"/>
          </w:tcPr>
          <w:p w:rsidR="00624B73" w:rsidRPr="00624B73" w:rsidRDefault="00624B73" w:rsidP="0021588F">
            <w:pPr>
              <w:suppressAutoHyphens w:val="0"/>
              <w:jc w:val="center"/>
            </w:pPr>
          </w:p>
        </w:tc>
        <w:tc>
          <w:tcPr>
            <w:tcW w:w="1570" w:type="dxa"/>
            <w:vAlign w:val="center"/>
          </w:tcPr>
          <w:p w:rsidR="00624B73" w:rsidRPr="00624B73" w:rsidRDefault="00624B73" w:rsidP="0021588F">
            <w:pPr>
              <w:suppressAutoHyphens w:val="0"/>
              <w:jc w:val="center"/>
            </w:pPr>
            <w:r w:rsidRPr="00624B73">
              <w:t>70 год.</w:t>
            </w:r>
          </w:p>
        </w:tc>
        <w:tc>
          <w:tcPr>
            <w:tcW w:w="1832" w:type="dxa"/>
            <w:vAlign w:val="center"/>
          </w:tcPr>
          <w:p w:rsidR="00624B73" w:rsidRPr="00624B73" w:rsidRDefault="00624B73" w:rsidP="0021588F">
            <w:pPr>
              <w:suppressAutoHyphens w:val="0"/>
              <w:jc w:val="center"/>
            </w:pPr>
            <w:r w:rsidRPr="00624B73">
              <w:t xml:space="preserve"> год.</w:t>
            </w:r>
          </w:p>
        </w:tc>
      </w:tr>
      <w:tr w:rsidR="00624B73" w:rsidRPr="00624B73" w:rsidTr="0021588F">
        <w:trPr>
          <w:trHeight w:val="138"/>
        </w:trPr>
        <w:tc>
          <w:tcPr>
            <w:tcW w:w="2834" w:type="dxa"/>
            <w:vMerge/>
            <w:vAlign w:val="center"/>
          </w:tcPr>
          <w:p w:rsidR="00624B73" w:rsidRPr="00624B73" w:rsidRDefault="00624B73" w:rsidP="0021588F">
            <w:pPr>
              <w:suppressAutoHyphens w:val="0"/>
              <w:jc w:val="center"/>
            </w:pPr>
          </w:p>
        </w:tc>
        <w:tc>
          <w:tcPr>
            <w:tcW w:w="3261" w:type="dxa"/>
            <w:vMerge/>
            <w:vAlign w:val="center"/>
          </w:tcPr>
          <w:p w:rsidR="00624B73" w:rsidRPr="00624B73" w:rsidRDefault="00624B73" w:rsidP="0021588F">
            <w:pPr>
              <w:suppressAutoHyphens w:val="0"/>
              <w:jc w:val="center"/>
            </w:pPr>
          </w:p>
        </w:tc>
        <w:tc>
          <w:tcPr>
            <w:tcW w:w="3402" w:type="dxa"/>
            <w:gridSpan w:val="2"/>
            <w:vAlign w:val="center"/>
          </w:tcPr>
          <w:p w:rsidR="00624B73" w:rsidRPr="00624B73" w:rsidRDefault="00624B73" w:rsidP="0021588F">
            <w:pPr>
              <w:suppressAutoHyphens w:val="0"/>
              <w:jc w:val="center"/>
            </w:pPr>
            <w:r w:rsidRPr="00624B73">
              <w:t xml:space="preserve">Індивідуальні завдання: </w:t>
            </w:r>
          </w:p>
          <w:p w:rsidR="00624B73" w:rsidRPr="00624B73" w:rsidRDefault="00624B73" w:rsidP="0021588F">
            <w:pPr>
              <w:suppressAutoHyphens w:val="0"/>
              <w:jc w:val="center"/>
            </w:pPr>
            <w:r w:rsidRPr="00624B73">
              <w:t>Не передбачені.</w:t>
            </w:r>
          </w:p>
        </w:tc>
      </w:tr>
      <w:tr w:rsidR="00624B73" w:rsidRPr="00624B73" w:rsidTr="0021588F">
        <w:trPr>
          <w:trHeight w:val="138"/>
        </w:trPr>
        <w:tc>
          <w:tcPr>
            <w:tcW w:w="2834" w:type="dxa"/>
            <w:vMerge/>
            <w:vAlign w:val="center"/>
          </w:tcPr>
          <w:p w:rsidR="00624B73" w:rsidRPr="00624B73" w:rsidRDefault="00624B73" w:rsidP="0021588F">
            <w:pPr>
              <w:suppressAutoHyphens w:val="0"/>
              <w:jc w:val="center"/>
            </w:pPr>
          </w:p>
        </w:tc>
        <w:tc>
          <w:tcPr>
            <w:tcW w:w="3261" w:type="dxa"/>
            <w:vMerge/>
            <w:vAlign w:val="center"/>
          </w:tcPr>
          <w:p w:rsidR="00624B73" w:rsidRPr="00624B73" w:rsidRDefault="00624B73" w:rsidP="0021588F">
            <w:pPr>
              <w:suppressAutoHyphens w:val="0"/>
              <w:jc w:val="center"/>
            </w:pPr>
          </w:p>
        </w:tc>
        <w:tc>
          <w:tcPr>
            <w:tcW w:w="3402" w:type="dxa"/>
            <w:gridSpan w:val="2"/>
            <w:vAlign w:val="center"/>
          </w:tcPr>
          <w:p w:rsidR="00624B73" w:rsidRPr="00624B73" w:rsidRDefault="00624B73" w:rsidP="0021588F">
            <w:pPr>
              <w:tabs>
                <w:tab w:val="left" w:pos="426"/>
              </w:tabs>
              <w:suppressAutoHyphens w:val="0"/>
              <w:ind w:firstLine="709"/>
              <w:jc w:val="both"/>
            </w:pPr>
            <w:r w:rsidRPr="00624B73">
              <w:t>Вид контролю: залік</w:t>
            </w:r>
          </w:p>
          <w:p w:rsidR="00624B73" w:rsidRPr="00624B73" w:rsidRDefault="00624B73" w:rsidP="0021588F">
            <w:pPr>
              <w:suppressAutoHyphens w:val="0"/>
              <w:jc w:val="center"/>
            </w:pPr>
          </w:p>
        </w:tc>
      </w:tr>
    </w:tbl>
    <w:p w:rsidR="00624B73" w:rsidRPr="006E4B05" w:rsidRDefault="00624B73" w:rsidP="00624B73">
      <w:pPr>
        <w:overflowPunct w:val="0"/>
        <w:adjustRightInd w:val="0"/>
        <w:ind w:firstLine="680"/>
        <w:jc w:val="both"/>
      </w:pPr>
      <w:r w:rsidRPr="006E4B05">
        <w:t xml:space="preserve">Освітня програма вищої освіти України, другий (магістерський) рівень, кваліфікація освітня, що присвоюється – магістр, </w:t>
      </w:r>
      <w:r w:rsidRPr="006E4B05">
        <w:rPr>
          <w:bCs/>
        </w:rPr>
        <w:t xml:space="preserve">галузь знань </w:t>
      </w:r>
      <w:r w:rsidRPr="006E4B05">
        <w:t xml:space="preserve">- 22 Охорона здоров’я, </w:t>
      </w:r>
      <w:r w:rsidRPr="006E4B05">
        <w:rPr>
          <w:bCs/>
        </w:rPr>
        <w:t xml:space="preserve">спеціальність </w:t>
      </w:r>
      <w:r w:rsidRPr="006E4B05">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624B73" w:rsidRPr="006E4B05" w:rsidRDefault="00624B73" w:rsidP="00624B73">
      <w:pPr>
        <w:overflowPunct w:val="0"/>
        <w:adjustRightInd w:val="0"/>
        <w:ind w:firstLine="680"/>
        <w:jc w:val="both"/>
      </w:pPr>
      <w:r w:rsidRPr="006E4B05">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6E4B05">
        <w:t>компетентностей</w:t>
      </w:r>
      <w:proofErr w:type="spellEnd"/>
      <w:r w:rsidRPr="006E4B05">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624B73" w:rsidRPr="00C7222E" w:rsidRDefault="00624B73" w:rsidP="00624B73">
      <w:pPr>
        <w:overflowPunct w:val="0"/>
        <w:adjustRightInd w:val="0"/>
        <w:ind w:firstLine="680"/>
        <w:jc w:val="both"/>
      </w:pPr>
      <w:r w:rsidRPr="00C7222E">
        <w:t xml:space="preserve">Кафедра приймає кваліфікованих студентів будь-якої раси, національного чи етнічного походження, статі, віку, </w:t>
      </w:r>
      <w:r>
        <w:t>осіб з особливими потребами</w:t>
      </w:r>
      <w:r w:rsidRPr="00C7222E">
        <w:t xml:space="preserve">, </w:t>
      </w:r>
      <w:r>
        <w:t xml:space="preserve">будь-якої </w:t>
      </w:r>
      <w:r w:rsidRPr="00C7222E">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624B73" w:rsidRDefault="00624B73" w:rsidP="00624B73">
      <w:pPr>
        <w:tabs>
          <w:tab w:val="left" w:pos="851"/>
          <w:tab w:val="left" w:pos="1418"/>
        </w:tabs>
        <w:spacing w:line="298" w:lineRule="exact"/>
        <w:ind w:left="567" w:firstLine="567"/>
        <w:jc w:val="both"/>
        <w:rPr>
          <w:u w:val="single"/>
        </w:rPr>
      </w:pPr>
    </w:p>
    <w:p w:rsidR="00624B73" w:rsidRPr="00BE499A" w:rsidRDefault="00624B73" w:rsidP="00624B73">
      <w:pPr>
        <w:tabs>
          <w:tab w:val="left" w:pos="851"/>
          <w:tab w:val="left" w:pos="1418"/>
        </w:tabs>
        <w:spacing w:line="298" w:lineRule="exact"/>
        <w:ind w:left="567" w:firstLine="567"/>
        <w:jc w:val="both"/>
        <w:rPr>
          <w:lang w:bidi="uk-UA"/>
        </w:rPr>
      </w:pPr>
      <w:r w:rsidRPr="00BE499A">
        <w:rPr>
          <w:u w:val="single"/>
          <w:lang w:bidi="uk-UA"/>
        </w:rPr>
        <w:t>Посилання на відео-анотацію дисципліни</w:t>
      </w:r>
      <w:r w:rsidRPr="00BE499A">
        <w:rPr>
          <w:lang w:bidi="uk-UA"/>
        </w:rPr>
        <w:t xml:space="preserve"> (за наявності) і </w:t>
      </w:r>
      <w:proofErr w:type="spellStart"/>
      <w:r w:rsidRPr="00BE499A">
        <w:rPr>
          <w:lang w:bidi="uk-UA"/>
        </w:rPr>
        <w:t>т.ін</w:t>
      </w:r>
      <w:proofErr w:type="spellEnd"/>
      <w:r w:rsidRPr="00BE499A">
        <w:rPr>
          <w:lang w:bidi="uk-UA"/>
        </w:rPr>
        <w:t>.</w:t>
      </w:r>
    </w:p>
    <w:p w:rsidR="00624B73" w:rsidRPr="00BE499A" w:rsidRDefault="00624B73" w:rsidP="00624B73">
      <w:pPr>
        <w:tabs>
          <w:tab w:val="left" w:pos="851"/>
          <w:tab w:val="left" w:pos="1418"/>
        </w:tabs>
        <w:spacing w:line="298" w:lineRule="exact"/>
        <w:ind w:left="567" w:firstLine="567"/>
        <w:jc w:val="both"/>
        <w:rPr>
          <w:u w:val="single"/>
          <w:lang w:bidi="uk-UA"/>
        </w:rPr>
      </w:pPr>
      <w:r w:rsidRPr="00624B73">
        <w:rPr>
          <w:lang w:bidi="uk-UA"/>
        </w:rPr>
        <w:t xml:space="preserve">Сторінка дисципліни в системі </w:t>
      </w:r>
      <w:proofErr w:type="spellStart"/>
      <w:r w:rsidRPr="00624B73">
        <w:rPr>
          <w:lang w:bidi="uk-UA"/>
        </w:rPr>
        <w:t>Moodle</w:t>
      </w:r>
      <w:proofErr w:type="spellEnd"/>
      <w:r w:rsidRPr="00BE499A">
        <w:rPr>
          <w:u w:val="single"/>
          <w:lang w:bidi="uk-UA"/>
        </w:rPr>
        <w:t xml:space="preserve"> </w:t>
      </w:r>
      <w:r w:rsidRPr="00624B73">
        <w:rPr>
          <w:u w:val="single"/>
          <w:lang w:bidi="uk-UA"/>
        </w:rPr>
        <w:t>http://31.128.79.157:8083/course/view.php?id=248</w:t>
      </w:r>
    </w:p>
    <w:p w:rsidR="00624B73" w:rsidRPr="00057AB6" w:rsidRDefault="00624B73" w:rsidP="00624B73">
      <w:pPr>
        <w:ind w:left="720"/>
        <w:jc w:val="both"/>
        <w:rPr>
          <w:spacing w:val="-1"/>
          <w:sz w:val="28"/>
          <w:szCs w:val="28"/>
        </w:rPr>
      </w:pPr>
    </w:p>
    <w:p w:rsidR="00624B73" w:rsidRPr="00624B73" w:rsidRDefault="00624B73" w:rsidP="00624B73">
      <w:pPr>
        <w:jc w:val="both"/>
        <w:rPr>
          <w:b/>
          <w:bCs/>
        </w:rPr>
      </w:pPr>
      <w:r w:rsidRPr="00B36683">
        <w:rPr>
          <w:b/>
          <w:bCs/>
        </w:rPr>
        <w:lastRenderedPageBreak/>
        <w:t xml:space="preserve">Опис навчальної дисципліни (анотація). </w:t>
      </w:r>
    </w:p>
    <w:p w:rsidR="002B5F6E" w:rsidRPr="00624B73" w:rsidRDefault="00057AB6" w:rsidP="002B5F6E">
      <w:pPr>
        <w:ind w:firstLine="567"/>
        <w:jc w:val="both"/>
      </w:pPr>
      <w:r w:rsidRPr="00624B73">
        <w:t>Професійна підготовка магістрів</w:t>
      </w:r>
      <w:r w:rsidR="002B5F6E" w:rsidRPr="00624B73">
        <w:t xml:space="preserve"> 3 курсу</w:t>
      </w:r>
      <w:r w:rsidRPr="00624B73">
        <w:t xml:space="preserve"> за спеціальністю 22</w:t>
      </w:r>
      <w:r w:rsidR="00C73176" w:rsidRPr="00624B73">
        <w:t>8</w:t>
      </w:r>
      <w:r w:rsidRPr="00624B73">
        <w:t xml:space="preserve"> «</w:t>
      </w:r>
      <w:r w:rsidR="00C73176" w:rsidRPr="00624B73">
        <w:t>Педіатрія</w:t>
      </w:r>
      <w:r w:rsidRPr="00624B73">
        <w:t xml:space="preserve">» стає більш  якісною і ефективною,  наближеною до міжнародних стандартів завдяки глибокому вивченню ряду профільних дисциплін, в тому числі  </w:t>
      </w:r>
      <w:r w:rsidR="002B5F6E" w:rsidRPr="00624B73">
        <w:t>«</w:t>
      </w:r>
      <w:proofErr w:type="spellStart"/>
      <w:r w:rsidR="002B5F6E" w:rsidRPr="00624B73">
        <w:t>Н</w:t>
      </w:r>
      <w:r w:rsidRPr="00624B73">
        <w:t>утриціології</w:t>
      </w:r>
      <w:proofErr w:type="spellEnd"/>
      <w:r w:rsidR="002B5F6E" w:rsidRPr="00624B73">
        <w:t>»</w:t>
      </w:r>
      <w:r w:rsidRPr="00624B73">
        <w:t>, яка дозволяє вирішити ряд важливих практичних завдань та за своїм змістом є пропедевтикою дієтології</w:t>
      </w:r>
      <w:r w:rsidR="00760B78" w:rsidRPr="00624B73">
        <w:t>. Вивчення даної дисципліни</w:t>
      </w:r>
      <w:r w:rsidRPr="00624B73">
        <w:t xml:space="preserve"> збагачує майбутніх спеціалістів сучасними методами безмедикаментозної </w:t>
      </w:r>
      <w:proofErr w:type="spellStart"/>
      <w:r w:rsidRPr="00624B73">
        <w:t>натуропатичної</w:t>
      </w:r>
      <w:proofErr w:type="spellEnd"/>
      <w:r w:rsidRPr="00624B73">
        <w:t xml:space="preserve"> профілактики та корекції порушень різних фізіологічних станів та захворювань.</w:t>
      </w:r>
    </w:p>
    <w:p w:rsidR="002B5F6E" w:rsidRPr="00624B73" w:rsidRDefault="002B5F6E" w:rsidP="002B5F6E">
      <w:pPr>
        <w:ind w:firstLine="567"/>
        <w:jc w:val="both"/>
      </w:pPr>
      <w:r w:rsidRPr="00624B73">
        <w:t xml:space="preserve">Дисципліна вивчається у 5-6 семестрі та дає змогу оволодінню навичками оцінки особливостей здоров’я, що пов’язані з аліментарним статусом; </w:t>
      </w:r>
      <w:r w:rsidR="00760B78" w:rsidRPr="00624B73">
        <w:t xml:space="preserve">методами </w:t>
      </w:r>
      <w:r w:rsidRPr="00624B73">
        <w:t xml:space="preserve">профілактики, оздоровлення й реабілітації </w:t>
      </w:r>
      <w:r w:rsidR="00760B78" w:rsidRPr="00624B73">
        <w:t>шляхом</w:t>
      </w:r>
      <w:r w:rsidRPr="00624B73">
        <w:t xml:space="preserve"> модифікації раціону.</w:t>
      </w:r>
    </w:p>
    <w:p w:rsidR="00760B78" w:rsidRPr="00624B73" w:rsidRDefault="00057AB6" w:rsidP="00760B78">
      <w:pPr>
        <w:ind w:firstLine="567"/>
        <w:jc w:val="both"/>
      </w:pPr>
      <w:r w:rsidRPr="00624B73">
        <w:t>Завдяки опануванню сучасних знань, впровадження наукових розробок та досягнень</w:t>
      </w:r>
      <w:r w:rsidR="00624B73">
        <w:t>,</w:t>
      </w:r>
      <w:r w:rsidRPr="00624B73">
        <w:t xml:space="preserve"> </w:t>
      </w:r>
      <w:proofErr w:type="spellStart"/>
      <w:r w:rsidRPr="00624B73">
        <w:t>нутриціологі</w:t>
      </w:r>
      <w:r w:rsidR="00F643F2" w:rsidRPr="00624B73">
        <w:t>я</w:t>
      </w:r>
      <w:proofErr w:type="spellEnd"/>
      <w:r w:rsidRPr="00624B73">
        <w:t xml:space="preserve"> є потужним чинником у профілактиці та лікуванні неінфекційних захворювань (НІЗ), підвищенні тривалості активного довголіття людини, збереженні фізичного, емоційного та психічного благополуччя популяції. Підготовка магістрів  на сучасному рівні, особливо потребує оволодіння фундаментальними знаннями з </w:t>
      </w:r>
      <w:proofErr w:type="spellStart"/>
      <w:r w:rsidRPr="00624B73">
        <w:t>нутриціології</w:t>
      </w:r>
      <w:proofErr w:type="spellEnd"/>
      <w:r w:rsidRPr="00624B73">
        <w:t xml:space="preserve"> з урахуванням елементів біоетики та </w:t>
      </w:r>
      <w:proofErr w:type="spellStart"/>
      <w:r w:rsidRPr="00624B73">
        <w:t>нооетики</w:t>
      </w:r>
      <w:proofErr w:type="spellEnd"/>
      <w:r w:rsidRPr="00624B73">
        <w:t xml:space="preserve"> у практичній діяльності.  </w:t>
      </w:r>
    </w:p>
    <w:p w:rsidR="00057AB6" w:rsidRPr="00624B73" w:rsidRDefault="00057AB6" w:rsidP="00760B78">
      <w:pPr>
        <w:ind w:firstLine="567"/>
        <w:jc w:val="both"/>
      </w:pPr>
      <w:r w:rsidRPr="00624B73">
        <w:t xml:space="preserve">Обсяг дисципліни складає 3 кредити ЄКТС (90 год.: лекції – 10 </w:t>
      </w:r>
      <w:proofErr w:type="spellStart"/>
      <w:r w:rsidRPr="00624B73">
        <w:t>год</w:t>
      </w:r>
      <w:proofErr w:type="spellEnd"/>
      <w:r w:rsidRPr="00624B73">
        <w:t xml:space="preserve">, практичні заняття  – 10 год.,  самостійна </w:t>
      </w:r>
      <w:proofErr w:type="spellStart"/>
      <w:r w:rsidRPr="00624B73">
        <w:t>робота-</w:t>
      </w:r>
      <w:proofErr w:type="spellEnd"/>
      <w:r w:rsidRPr="00624B73">
        <w:t xml:space="preserve"> 70 год.). </w:t>
      </w:r>
    </w:p>
    <w:p w:rsidR="003335C9" w:rsidRPr="00624B73" w:rsidRDefault="0070076C" w:rsidP="008F7B5F">
      <w:pPr>
        <w:ind w:firstLine="567"/>
        <w:jc w:val="both"/>
      </w:pPr>
      <w:r w:rsidRPr="00624B73">
        <w:t xml:space="preserve">Особливості освітнього процесу у закладі вищої освіти потребують від викладача </w:t>
      </w:r>
      <w:r w:rsidR="00175771" w:rsidRPr="00624B73">
        <w:t>широких знань та навичок в різних галузях науки та господарства</w:t>
      </w:r>
      <w:r w:rsidRPr="00624B73">
        <w:t xml:space="preserve">. </w:t>
      </w:r>
      <w:r w:rsidR="003335C9" w:rsidRPr="00624B73">
        <w:t>В останні роки стрімко зростає увага фахівців різних країн світу та України, які працюють у різноманітних галузях охорони здоров’я,  до проблем здорового, оздоровчого, персоніфікованого, в тому числі лікувального харчування.</w:t>
      </w:r>
    </w:p>
    <w:p w:rsidR="003335C9" w:rsidRPr="00624B73" w:rsidRDefault="003335C9" w:rsidP="00760B78">
      <w:pPr>
        <w:ind w:firstLine="567"/>
        <w:jc w:val="both"/>
      </w:pPr>
      <w:r w:rsidRPr="00624B73">
        <w:t xml:space="preserve">Успіхи біохімії, клітинної біології, фізіології,  мікробіології, вірусології, </w:t>
      </w:r>
      <w:proofErr w:type="spellStart"/>
      <w:r w:rsidRPr="00624B73">
        <w:t>геноміки</w:t>
      </w:r>
      <w:proofErr w:type="spellEnd"/>
      <w:r w:rsidRPr="00624B73">
        <w:t xml:space="preserve"> та </w:t>
      </w:r>
      <w:proofErr w:type="spellStart"/>
      <w:r w:rsidRPr="00624B73">
        <w:t>нутр</w:t>
      </w:r>
      <w:r w:rsidR="006E73E3" w:rsidRPr="00624B73">
        <w:t>и</w:t>
      </w:r>
      <w:r w:rsidRPr="00624B73">
        <w:t>геноміки</w:t>
      </w:r>
      <w:proofErr w:type="spellEnd"/>
      <w:r w:rsidRPr="00624B73">
        <w:t xml:space="preserve">, інших фундаментальних наук, поглиблене розуміння щодо обмінних процесів, механізмів їх регуляції та порушень в організмі, наслідків для здоров’я змін у структурі харчування - все це дало нові наукові знання щодо ролі окремих </w:t>
      </w:r>
      <w:proofErr w:type="spellStart"/>
      <w:r w:rsidRPr="00624B73">
        <w:t>макро-</w:t>
      </w:r>
      <w:proofErr w:type="spellEnd"/>
      <w:r w:rsidRPr="00624B73">
        <w:t xml:space="preserve">, </w:t>
      </w:r>
      <w:proofErr w:type="spellStart"/>
      <w:r w:rsidRPr="00624B73">
        <w:t>мікронутрієнтів</w:t>
      </w:r>
      <w:proofErr w:type="spellEnd"/>
      <w:r w:rsidRPr="00624B73">
        <w:t>, мінорних біологічно активних компонентів їжі в регуляції функціональної активності органів і систем, в зниженні ризику розвитку багатьох захворювань.</w:t>
      </w:r>
    </w:p>
    <w:bookmarkEnd w:id="2"/>
    <w:p w:rsidR="003335C9" w:rsidRDefault="007269BC" w:rsidP="003335C9">
      <w:pPr>
        <w:ind w:firstLine="709"/>
        <w:jc w:val="both"/>
      </w:pPr>
      <w:r w:rsidRPr="00624B73">
        <w:t xml:space="preserve">Предметом </w:t>
      </w:r>
      <w:r w:rsidR="003335C9" w:rsidRPr="00624B73">
        <w:t xml:space="preserve">вивчення  навчальної дисципліни є фізіологічні основи харчування здорової людини, </w:t>
      </w:r>
      <w:proofErr w:type="spellStart"/>
      <w:r w:rsidR="006E73E3" w:rsidRPr="00624B73">
        <w:t>нутриціологічна</w:t>
      </w:r>
      <w:proofErr w:type="spellEnd"/>
      <w:r w:rsidR="003335C9" w:rsidRPr="00624B73">
        <w:t xml:space="preserve"> характеристика харчових продуктів, особливості їх впливу на організм </w:t>
      </w:r>
      <w:r w:rsidR="00C73176" w:rsidRPr="00624B73">
        <w:t>дитини та дорослої людини</w:t>
      </w:r>
      <w:r w:rsidR="003335C9" w:rsidRPr="00624B73">
        <w:t>, з урахуванням фізіологічного, соматичного та аліментарного статусів, специфіки вікових і професійних груп населення, аліментарна корекція фізіологічних та метаболічних зрушень в організмі при різних захворюваннях та фізіологічних станах.</w:t>
      </w:r>
    </w:p>
    <w:p w:rsidR="00624B73" w:rsidRPr="00624B73" w:rsidRDefault="00624B73" w:rsidP="00624B73">
      <w:pPr>
        <w:jc w:val="both"/>
      </w:pPr>
      <w:proofErr w:type="spellStart"/>
      <w:r w:rsidRPr="00624B73">
        <w:rPr>
          <w:i/>
        </w:rPr>
        <w:t>Пререквізити</w:t>
      </w:r>
      <w:proofErr w:type="spellEnd"/>
      <w:r w:rsidRPr="00624B73">
        <w:rPr>
          <w:i/>
        </w:rPr>
        <w:t>.</w:t>
      </w:r>
      <w:r w:rsidRPr="00037EAA">
        <w:rPr>
          <w:rStyle w:val="apple-converted-space"/>
          <w:sz w:val="28"/>
          <w:szCs w:val="28"/>
          <w:shd w:val="clear" w:color="auto" w:fill="FFFFFF"/>
        </w:rPr>
        <w:t xml:space="preserve"> </w:t>
      </w:r>
      <w:r w:rsidRPr="00531C29">
        <w:t xml:space="preserve">Вивчення дисципліни передбачає попереднє засвоєння навчальних дисциплін з </w:t>
      </w:r>
      <w:r>
        <w:t>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а також</w:t>
      </w:r>
      <w:r w:rsidRPr="00624B73">
        <w:t xml:space="preserve"> передбачає попереднє засвоєння кредитів з теорії та практики клінічни</w:t>
      </w:r>
      <w:r w:rsidR="00D2128D">
        <w:t>х</w:t>
      </w:r>
      <w:r w:rsidRPr="00624B73">
        <w:t xml:space="preserve"> дисциплін в контексті оцінки ефекту методів діагностики та профілактики захворювань та їх наслідків, оптимізації маршруту пацієнта, діяльності відділення (ЛПЗ) тощо.</w:t>
      </w:r>
      <w:r>
        <w:t xml:space="preserve"> </w:t>
      </w:r>
    </w:p>
    <w:p w:rsidR="00624B73" w:rsidRPr="00624B73" w:rsidRDefault="00624B73" w:rsidP="00624B73">
      <w:pPr>
        <w:jc w:val="both"/>
      </w:pPr>
      <w:proofErr w:type="spellStart"/>
      <w:r w:rsidRPr="00624B73">
        <w:rPr>
          <w:i/>
          <w:iCs/>
        </w:rPr>
        <w:t>Постреквізити</w:t>
      </w:r>
      <w:proofErr w:type="spellEnd"/>
      <w:r w:rsidRPr="00624B73">
        <w:rPr>
          <w:i/>
          <w:iCs/>
        </w:rPr>
        <w:t>.</w:t>
      </w:r>
      <w:r w:rsidRPr="00624B73">
        <w:t xml:space="preserve"> Основні положення навчальної дисципліни мають застосовуватися при вивченні дисциплін організації охорони здоров’я в контексті статистики неінфекційних захворювань; соціальною медициною в контексті вимірів популяційного та індивідуального здоров’я.</w:t>
      </w:r>
    </w:p>
    <w:p w:rsidR="00760B78" w:rsidRPr="00624B73" w:rsidRDefault="00760B78" w:rsidP="00624B73">
      <w:pPr>
        <w:jc w:val="both"/>
      </w:pPr>
    </w:p>
    <w:p w:rsidR="007269BC" w:rsidRPr="00624B73" w:rsidRDefault="007269BC" w:rsidP="00D2128D">
      <w:pPr>
        <w:pStyle w:val="a3"/>
        <w:rPr>
          <w:sz w:val="24"/>
          <w:szCs w:val="24"/>
          <w:lang w:val="uk-UA"/>
        </w:rPr>
      </w:pPr>
      <w:r w:rsidRPr="00624B73">
        <w:rPr>
          <w:sz w:val="24"/>
          <w:szCs w:val="24"/>
          <w:lang w:val="uk-UA"/>
        </w:rPr>
        <w:t>Мета та завдання навчальної дисципліни</w:t>
      </w:r>
    </w:p>
    <w:p w:rsidR="00AB0D41" w:rsidRPr="00D2128D" w:rsidRDefault="00670BB4" w:rsidP="00AB0D41">
      <w:pPr>
        <w:ind w:firstLine="567"/>
        <w:jc w:val="both"/>
      </w:pPr>
      <w:r w:rsidRPr="00D2128D">
        <w:rPr>
          <w:b/>
        </w:rPr>
        <w:t>Мет</w:t>
      </w:r>
      <w:r w:rsidR="00AB0D41" w:rsidRPr="00D2128D">
        <w:rPr>
          <w:b/>
        </w:rPr>
        <w:t>ою</w:t>
      </w:r>
      <w:r w:rsidR="00E57FAE" w:rsidRPr="00D2128D">
        <w:rPr>
          <w:b/>
        </w:rPr>
        <w:t xml:space="preserve"> викладання</w:t>
      </w:r>
      <w:r w:rsidR="00E57FAE" w:rsidRPr="00D2128D">
        <w:t xml:space="preserve"> </w:t>
      </w:r>
      <w:r w:rsidR="00E57FAE" w:rsidRPr="00D2128D">
        <w:rPr>
          <w:b/>
        </w:rPr>
        <w:t>навчальної дисципліни</w:t>
      </w:r>
      <w:r w:rsidR="00FD64C5" w:rsidRPr="00D2128D">
        <w:t xml:space="preserve"> </w:t>
      </w:r>
      <w:r w:rsidR="00BA74FE" w:rsidRPr="00D2128D">
        <w:t>«</w:t>
      </w:r>
      <w:proofErr w:type="spellStart"/>
      <w:r w:rsidR="00FD64C5" w:rsidRPr="00D2128D">
        <w:t>Нутр</w:t>
      </w:r>
      <w:r w:rsidR="00760B78" w:rsidRPr="00D2128D">
        <w:t>и</w:t>
      </w:r>
      <w:r w:rsidR="00FD64C5" w:rsidRPr="00D2128D">
        <w:t>ціологія</w:t>
      </w:r>
      <w:proofErr w:type="spellEnd"/>
      <w:r w:rsidR="00BA74FE" w:rsidRPr="00D2128D">
        <w:t>»</w:t>
      </w:r>
      <w:r w:rsidR="00FD64C5" w:rsidRPr="00D2128D">
        <w:t xml:space="preserve"> є формування у студентів необхідних знань, умінь, дій, цільових завдань, навичок та професійного світогляду фахівця </w:t>
      </w:r>
      <w:r w:rsidR="00FD64C5" w:rsidRPr="00D2128D">
        <w:rPr>
          <w:spacing w:val="-1"/>
        </w:rPr>
        <w:t xml:space="preserve">напряму підготовки </w:t>
      </w:r>
      <w:r w:rsidR="00BA74FE" w:rsidRPr="00D2128D">
        <w:rPr>
          <w:bCs/>
        </w:rPr>
        <w:t>22 «Охорона здоров’я»</w:t>
      </w:r>
      <w:r w:rsidR="00BA3106" w:rsidRPr="00D2128D">
        <w:rPr>
          <w:spacing w:val="-1"/>
        </w:rPr>
        <w:t xml:space="preserve"> </w:t>
      </w:r>
      <w:r w:rsidR="00BA3106" w:rsidRPr="00D2128D">
        <w:t xml:space="preserve">спеціальністю </w:t>
      </w:r>
      <w:r w:rsidR="00C73176" w:rsidRPr="00D2128D">
        <w:t xml:space="preserve">228 </w:t>
      </w:r>
      <w:r w:rsidR="00C73176" w:rsidRPr="00D2128D">
        <w:lastRenderedPageBreak/>
        <w:t xml:space="preserve">«Педіатрія» </w:t>
      </w:r>
      <w:r w:rsidR="00AB0D41" w:rsidRPr="00D2128D">
        <w:t xml:space="preserve">з основ раціонального харчування здорової людини, </w:t>
      </w:r>
      <w:r w:rsidR="00C73176" w:rsidRPr="00D2128D">
        <w:t xml:space="preserve">особливості харчування в дитячому віці, </w:t>
      </w:r>
      <w:r w:rsidR="00AB0D41" w:rsidRPr="00D2128D">
        <w:t xml:space="preserve">оцінки індивідуального харчового статусу організму та причин його порушення, </w:t>
      </w:r>
      <w:proofErr w:type="spellStart"/>
      <w:r w:rsidR="00AB0D41" w:rsidRPr="00D2128D">
        <w:t>нутриціологічної</w:t>
      </w:r>
      <w:proofErr w:type="spellEnd"/>
      <w:r w:rsidR="00AB0D41" w:rsidRPr="00D2128D">
        <w:t xml:space="preserve"> характеристики основних продуктів харчування.</w:t>
      </w:r>
      <w:bookmarkStart w:id="3" w:name="_Hlk29984396"/>
    </w:p>
    <w:p w:rsidR="00FD64C5" w:rsidRDefault="00E57FAE" w:rsidP="00AB0D41">
      <w:pPr>
        <w:ind w:firstLine="567"/>
        <w:jc w:val="both"/>
      </w:pPr>
      <w:r w:rsidRPr="00D2128D">
        <w:rPr>
          <w:b/>
        </w:rPr>
        <w:t xml:space="preserve">Основними завданнями </w:t>
      </w:r>
      <w:r w:rsidR="005D65BB" w:rsidRPr="00D2128D">
        <w:rPr>
          <w:b/>
        </w:rPr>
        <w:t>навчальної дисципліни</w:t>
      </w:r>
      <w:r w:rsidR="005D65BB" w:rsidRPr="00D2128D">
        <w:t xml:space="preserve"> </w:t>
      </w:r>
      <w:r w:rsidR="00AB0D41" w:rsidRPr="00D2128D">
        <w:t>«</w:t>
      </w:r>
      <w:proofErr w:type="spellStart"/>
      <w:r w:rsidR="00FD64C5" w:rsidRPr="00D2128D">
        <w:t>Нутр</w:t>
      </w:r>
      <w:r w:rsidR="006E73E3" w:rsidRPr="00D2128D">
        <w:t>и</w:t>
      </w:r>
      <w:r w:rsidR="00FD64C5" w:rsidRPr="00D2128D">
        <w:t>ціологія</w:t>
      </w:r>
      <w:proofErr w:type="spellEnd"/>
      <w:r w:rsidR="00BA74FE" w:rsidRPr="00D2128D">
        <w:t>»</w:t>
      </w:r>
      <w:r w:rsidR="00FD64C5" w:rsidRPr="00D2128D">
        <w:t xml:space="preserve"> є</w:t>
      </w:r>
      <w:r w:rsidR="00D2128D" w:rsidRPr="00383F10">
        <w:t xml:space="preserve"> набуття студентами </w:t>
      </w:r>
      <w:proofErr w:type="spellStart"/>
      <w:r w:rsidR="00D2128D" w:rsidRPr="00383F10">
        <w:t>компетентностей</w:t>
      </w:r>
      <w:proofErr w:type="spellEnd"/>
      <w:r w:rsidR="00D2128D" w:rsidRPr="00383F10">
        <w:t xml:space="preserve"> згідно до загальних і фахових </w:t>
      </w:r>
      <w:proofErr w:type="spellStart"/>
      <w:r w:rsidR="00D2128D" w:rsidRPr="00383F10">
        <w:t>компетентностей</w:t>
      </w:r>
      <w:proofErr w:type="spellEnd"/>
      <w:r w:rsidR="00D2128D" w:rsidRPr="00383F10">
        <w:t xml:space="preserve"> освітньо-професійної програми «Медицина» другого рівню вищої освіти за спеціальністю</w:t>
      </w:r>
      <w:r w:rsidR="00D2128D">
        <w:t xml:space="preserve"> 228 «Педіатрія».</w:t>
      </w:r>
    </w:p>
    <w:p w:rsidR="00D2128D" w:rsidRPr="00D2128D" w:rsidRDefault="00D2128D" w:rsidP="00D2128D">
      <w:pPr>
        <w:pStyle w:val="a9"/>
        <w:widowControl w:val="0"/>
        <w:numPr>
          <w:ilvl w:val="0"/>
          <w:numId w:val="32"/>
        </w:numPr>
        <w:autoSpaceDE w:val="0"/>
        <w:autoSpaceDN w:val="0"/>
        <w:spacing w:after="0" w:line="240" w:lineRule="auto"/>
        <w:jc w:val="both"/>
        <w:rPr>
          <w:rFonts w:ascii="Times New Roman" w:hAnsi="Times New Roman"/>
          <w:i/>
          <w:iCs/>
          <w:sz w:val="24"/>
          <w:szCs w:val="24"/>
          <w:lang w:eastAsia="ar-SA"/>
        </w:rPr>
      </w:pPr>
      <w:r w:rsidRPr="00D2128D">
        <w:rPr>
          <w:rFonts w:ascii="Times New Roman" w:hAnsi="Times New Roman"/>
          <w:i/>
          <w:iCs/>
          <w:sz w:val="24"/>
          <w:szCs w:val="24"/>
          <w:lang w:eastAsia="ar-SA"/>
        </w:rPr>
        <w:t xml:space="preserve">Інтегральні компетенції: </w:t>
      </w:r>
    </w:p>
    <w:p w:rsidR="00D2128D" w:rsidRDefault="00D2128D" w:rsidP="00D2128D">
      <w:pPr>
        <w:jc w:val="both"/>
      </w:pPr>
      <w:r w:rsidRPr="00A651F3">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D2128D" w:rsidRPr="00D2128D" w:rsidRDefault="00D2128D" w:rsidP="00D2128D">
      <w:pPr>
        <w:pStyle w:val="a9"/>
        <w:widowControl w:val="0"/>
        <w:numPr>
          <w:ilvl w:val="0"/>
          <w:numId w:val="32"/>
        </w:numPr>
        <w:autoSpaceDE w:val="0"/>
        <w:autoSpaceDN w:val="0"/>
        <w:spacing w:after="0" w:line="240" w:lineRule="auto"/>
        <w:jc w:val="both"/>
        <w:rPr>
          <w:rFonts w:ascii="Times New Roman" w:hAnsi="Times New Roman"/>
          <w:i/>
          <w:iCs/>
          <w:sz w:val="24"/>
          <w:szCs w:val="24"/>
          <w:lang w:eastAsia="ar-SA"/>
        </w:rPr>
      </w:pPr>
      <w:r w:rsidRPr="00D2128D">
        <w:rPr>
          <w:rFonts w:ascii="Times New Roman" w:hAnsi="Times New Roman"/>
          <w:i/>
          <w:iCs/>
          <w:sz w:val="24"/>
          <w:szCs w:val="24"/>
          <w:lang w:eastAsia="ar-SA"/>
        </w:rPr>
        <w:t>Загальні компетентності:</w:t>
      </w:r>
    </w:p>
    <w:p w:rsidR="00D2128D" w:rsidRDefault="00D2128D" w:rsidP="00D2128D">
      <w:pPr>
        <w:jc w:val="both"/>
      </w:pPr>
      <w:r w:rsidRPr="00383F10">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D2128D" w:rsidRPr="00D2128D" w:rsidRDefault="00D2128D" w:rsidP="00D2128D">
      <w:pPr>
        <w:pStyle w:val="a9"/>
        <w:widowControl w:val="0"/>
        <w:numPr>
          <w:ilvl w:val="0"/>
          <w:numId w:val="33"/>
        </w:numPr>
        <w:autoSpaceDE w:val="0"/>
        <w:autoSpaceDN w:val="0"/>
        <w:spacing w:after="0" w:line="240" w:lineRule="auto"/>
        <w:jc w:val="both"/>
        <w:rPr>
          <w:rFonts w:ascii="Times New Roman" w:hAnsi="Times New Roman"/>
          <w:i/>
          <w:iCs/>
          <w:sz w:val="24"/>
          <w:szCs w:val="24"/>
          <w:lang w:eastAsia="ar-SA"/>
        </w:rPr>
      </w:pPr>
      <w:r w:rsidRPr="00D2128D">
        <w:rPr>
          <w:rFonts w:ascii="Times New Roman" w:hAnsi="Times New Roman"/>
          <w:i/>
          <w:iCs/>
          <w:sz w:val="24"/>
          <w:szCs w:val="24"/>
          <w:lang w:eastAsia="ar-SA"/>
        </w:rPr>
        <w:t xml:space="preserve">Фахові компетенції у галузі </w:t>
      </w:r>
      <w:proofErr w:type="spellStart"/>
      <w:r>
        <w:rPr>
          <w:rFonts w:ascii="Times New Roman" w:hAnsi="Times New Roman"/>
          <w:i/>
          <w:iCs/>
          <w:sz w:val="24"/>
          <w:szCs w:val="24"/>
          <w:lang w:eastAsia="ar-SA"/>
        </w:rPr>
        <w:t>нутриціології</w:t>
      </w:r>
      <w:proofErr w:type="spellEnd"/>
      <w:r w:rsidRPr="00D2128D">
        <w:rPr>
          <w:rFonts w:ascii="Times New Roman" w:hAnsi="Times New Roman"/>
          <w:i/>
          <w:iCs/>
          <w:sz w:val="24"/>
          <w:szCs w:val="24"/>
          <w:lang w:eastAsia="ar-SA"/>
        </w:rPr>
        <w:t>:</w:t>
      </w:r>
    </w:p>
    <w:p w:rsidR="00D2128D" w:rsidRPr="00D2128D" w:rsidRDefault="00D2128D" w:rsidP="002524B5">
      <w:pPr>
        <w:jc w:val="both"/>
      </w:pPr>
      <w:r w:rsidRPr="00D14ECA">
        <w:t>Навички опитування;</w:t>
      </w:r>
      <w:r w:rsidR="002524B5">
        <w:t xml:space="preserve"> з</w:t>
      </w:r>
      <w:r w:rsidRPr="00D2128D">
        <w:t>датність до оцінювання впливу навколишнього середовища, соціально-економічних та біологічних детермінант на стан здоров'я індивідууму, сім'ї, популяції</w:t>
      </w:r>
      <w:r>
        <w:t>;</w:t>
      </w:r>
      <w:r w:rsidRPr="00D2128D">
        <w:t xml:space="preserve"> здатність до визначення необхідного переліку лабораторних та інструментальних досліджень та оцінки їх результатів</w:t>
      </w:r>
      <w:r>
        <w:t>;</w:t>
      </w:r>
      <w:r w:rsidRPr="00D2128D">
        <w:t xml:space="preserve"> здатність до обстеження пацієнта з використанням адекватних методик та критеріїв оцінки результатів</w:t>
      </w:r>
      <w:r>
        <w:t>;</w:t>
      </w:r>
      <w:r w:rsidRPr="00D2128D">
        <w:t xml:space="preserve"> здатність до аналізу та оцінювання результатів обстеження та лабораторних досліджень</w:t>
      </w:r>
      <w:r>
        <w:t>;</w:t>
      </w:r>
      <w:r w:rsidRPr="00D2128D">
        <w:t xml:space="preserve"> здатність до постановки діагнозу</w:t>
      </w:r>
      <w:r>
        <w:t>;</w:t>
      </w:r>
      <w:r w:rsidRPr="00D2128D">
        <w:t xml:space="preserve"> здатність до визначення причин аліментарного захворювання,  до визначення адекватної стратегії подолання аліментарних проблем здоров’я, знання особливостей складу та властивостей харчових продуктів, здатність до їх використання  в </w:t>
      </w:r>
      <w:proofErr w:type="spellStart"/>
      <w:r w:rsidRPr="00D2128D">
        <w:t>нутриціологічних</w:t>
      </w:r>
      <w:proofErr w:type="spellEnd"/>
      <w:r w:rsidRPr="00D2128D">
        <w:t xml:space="preserve"> програмах</w:t>
      </w:r>
      <w:r w:rsidR="002524B5">
        <w:t>;</w:t>
      </w:r>
      <w:r w:rsidRPr="00D2128D">
        <w:t xml:space="preserve"> здатність до визначення необхідного режиму харчування, побудови раціонального (здорового) харчування, здатність до визначення характеру харчування при лікуванні різних захворювань (призначення лікувального, дієтичного харчування)</w:t>
      </w:r>
      <w:r w:rsidR="002524B5">
        <w:t>;</w:t>
      </w:r>
      <w:r w:rsidRPr="00D2128D">
        <w:t xml:space="preserve"> здатність до діагностування невідкладних станів і до визначення тактики надання екстреної медичної допомоги при харчових отруєннях, здатність до планування і проведення профілактичних та протиепідемічних заходів щодо харчових отруєнь, здатність до проведення санітарно-гігієнічних та профілактичних заходів, здатність до ведення медичної документації, здатність до проведення епідеміологічних та </w:t>
      </w:r>
      <w:proofErr w:type="spellStart"/>
      <w:r w:rsidRPr="00D2128D">
        <w:t>медико-статистичних</w:t>
      </w:r>
      <w:proofErr w:type="spellEnd"/>
      <w:r w:rsidRPr="00D2128D">
        <w:t xml:space="preserve"> досліджень здоров'я населення; обробки державної, соціальної, економічної та медичної інформації, здатність робити висновок про вплив основних </w:t>
      </w:r>
      <w:proofErr w:type="spellStart"/>
      <w:r w:rsidRPr="00D2128D">
        <w:t>контамінантів</w:t>
      </w:r>
      <w:proofErr w:type="spellEnd"/>
      <w:r w:rsidRPr="00D2128D">
        <w:t xml:space="preserve"> харчових продуктів, визначати гігієнічну проблему контамінації харчових продуктів, інтерпретувати нормативно-законодавче регулювання цієї проблеми в Україні.</w:t>
      </w:r>
    </w:p>
    <w:p w:rsidR="002524B5" w:rsidRDefault="002524B5" w:rsidP="002524B5">
      <w:pPr>
        <w:tabs>
          <w:tab w:val="left" w:pos="851"/>
        </w:tabs>
        <w:ind w:firstLine="567"/>
        <w:jc w:val="both"/>
        <w:rPr>
          <w:i/>
        </w:rPr>
      </w:pPr>
      <w:r>
        <w:t>В</w:t>
      </w:r>
      <w:r w:rsidRPr="009C220D">
        <w:t>ивчення даної дисципліни формує у здобувачів освіти</w:t>
      </w:r>
      <w:r w:rsidRPr="009C220D">
        <w:rPr>
          <w:i/>
        </w:rPr>
        <w:t xml:space="preserve"> соціальних навичок</w:t>
      </w:r>
      <w:r>
        <w:rPr>
          <w:i/>
        </w:rPr>
        <w:t>:</w:t>
      </w:r>
    </w:p>
    <w:p w:rsidR="002524B5" w:rsidRPr="002524B5" w:rsidRDefault="002524B5" w:rsidP="002524B5">
      <w:pPr>
        <w:pStyle w:val="a9"/>
        <w:widowControl w:val="0"/>
        <w:numPr>
          <w:ilvl w:val="0"/>
          <w:numId w:val="33"/>
        </w:numPr>
        <w:tabs>
          <w:tab w:val="left" w:pos="851"/>
        </w:tabs>
        <w:autoSpaceDE w:val="0"/>
        <w:autoSpaceDN w:val="0"/>
        <w:spacing w:after="0" w:line="240" w:lineRule="auto"/>
        <w:ind w:left="0" w:firstLine="0"/>
        <w:jc w:val="both"/>
        <w:rPr>
          <w:rFonts w:ascii="Times New Roman" w:hAnsi="Times New Roman"/>
          <w:sz w:val="24"/>
          <w:szCs w:val="24"/>
          <w:lang w:eastAsia="ar-SA"/>
        </w:rPr>
      </w:pPr>
      <w:proofErr w:type="spellStart"/>
      <w:r w:rsidRPr="002524B5">
        <w:rPr>
          <w:rFonts w:ascii="Times New Roman" w:hAnsi="Times New Roman"/>
          <w:sz w:val="24"/>
          <w:szCs w:val="24"/>
          <w:lang w:eastAsia="ar-SA"/>
        </w:rPr>
        <w:t>комунікативність</w:t>
      </w:r>
      <w:proofErr w:type="spellEnd"/>
      <w:r w:rsidRPr="002524B5">
        <w:rPr>
          <w:rFonts w:ascii="Times New Roman" w:hAnsi="Times New Roman"/>
          <w:sz w:val="24"/>
          <w:szCs w:val="24"/>
          <w:lang w:eastAsia="ar-SA"/>
        </w:rPr>
        <w:t xml:space="preserve"> (реалізується через: метод роботи групах та мозковий штурм під час аналізу клінічних кейсів, метод презентації результатів самостійної роботи  та їх захисту в групі),</w:t>
      </w:r>
    </w:p>
    <w:p w:rsidR="002524B5" w:rsidRPr="002524B5" w:rsidRDefault="002524B5" w:rsidP="002524B5">
      <w:pPr>
        <w:pStyle w:val="a9"/>
        <w:widowControl w:val="0"/>
        <w:numPr>
          <w:ilvl w:val="0"/>
          <w:numId w:val="33"/>
        </w:numPr>
        <w:tabs>
          <w:tab w:val="left" w:pos="851"/>
        </w:tabs>
        <w:autoSpaceDE w:val="0"/>
        <w:autoSpaceDN w:val="0"/>
        <w:spacing w:after="0" w:line="240" w:lineRule="auto"/>
        <w:ind w:left="0" w:firstLine="0"/>
        <w:jc w:val="both"/>
        <w:rPr>
          <w:rFonts w:ascii="Times New Roman" w:hAnsi="Times New Roman"/>
          <w:sz w:val="24"/>
          <w:szCs w:val="24"/>
          <w:lang w:eastAsia="ar-SA"/>
        </w:rPr>
      </w:pPr>
      <w:r w:rsidRPr="002524B5">
        <w:rPr>
          <w:rFonts w:ascii="Times New Roman" w:hAnsi="Times New Roman"/>
          <w:sz w:val="24"/>
          <w:szCs w:val="24"/>
          <w:lang w:eastAsia="ar-SA"/>
        </w:rPr>
        <w:t xml:space="preserve">робота в команді (реалізується через: метод роботи групах та мозковий штурм під час аналізу клінічних кейсів), </w:t>
      </w:r>
    </w:p>
    <w:p w:rsidR="002524B5" w:rsidRPr="002524B5" w:rsidRDefault="002524B5" w:rsidP="002524B5">
      <w:pPr>
        <w:pStyle w:val="a9"/>
        <w:widowControl w:val="0"/>
        <w:numPr>
          <w:ilvl w:val="0"/>
          <w:numId w:val="33"/>
        </w:numPr>
        <w:tabs>
          <w:tab w:val="left" w:pos="851"/>
        </w:tabs>
        <w:autoSpaceDE w:val="0"/>
        <w:autoSpaceDN w:val="0"/>
        <w:spacing w:after="0" w:line="240" w:lineRule="auto"/>
        <w:ind w:left="0" w:firstLine="0"/>
        <w:jc w:val="both"/>
        <w:rPr>
          <w:rFonts w:ascii="Times New Roman" w:hAnsi="Times New Roman"/>
          <w:sz w:val="24"/>
          <w:szCs w:val="24"/>
          <w:lang w:eastAsia="ar-SA"/>
        </w:rPr>
      </w:pPr>
      <w:r w:rsidRPr="002524B5">
        <w:rPr>
          <w:rFonts w:ascii="Times New Roman" w:hAnsi="Times New Roman"/>
          <w:sz w:val="24"/>
          <w:szCs w:val="24"/>
          <w:lang w:eastAsia="ar-SA"/>
        </w:rPr>
        <w:t>конфлікт-менеджмент (реалізується через:  ділові ігр</w:t>
      </w:r>
      <w:r>
        <w:rPr>
          <w:rFonts w:ascii="Times New Roman" w:hAnsi="Times New Roman"/>
          <w:sz w:val="24"/>
          <w:szCs w:val="24"/>
          <w:lang w:eastAsia="ar-SA"/>
        </w:rPr>
        <w:t>и</w:t>
      </w:r>
      <w:r w:rsidRPr="002524B5">
        <w:rPr>
          <w:rFonts w:ascii="Times New Roman" w:hAnsi="Times New Roman"/>
          <w:sz w:val="24"/>
          <w:szCs w:val="24"/>
          <w:lang w:eastAsia="ar-SA"/>
        </w:rPr>
        <w:t xml:space="preserve">), </w:t>
      </w:r>
    </w:p>
    <w:p w:rsidR="002524B5" w:rsidRPr="002524B5" w:rsidRDefault="002524B5" w:rsidP="002524B5">
      <w:pPr>
        <w:pStyle w:val="a9"/>
        <w:widowControl w:val="0"/>
        <w:numPr>
          <w:ilvl w:val="0"/>
          <w:numId w:val="33"/>
        </w:numPr>
        <w:tabs>
          <w:tab w:val="left" w:pos="851"/>
        </w:tabs>
        <w:autoSpaceDE w:val="0"/>
        <w:autoSpaceDN w:val="0"/>
        <w:spacing w:after="0" w:line="240" w:lineRule="auto"/>
        <w:ind w:left="0" w:firstLine="0"/>
        <w:jc w:val="both"/>
        <w:rPr>
          <w:rFonts w:ascii="Times New Roman" w:hAnsi="Times New Roman"/>
          <w:sz w:val="24"/>
          <w:szCs w:val="24"/>
          <w:lang w:eastAsia="ar-SA"/>
        </w:rPr>
      </w:pPr>
      <w:r w:rsidRPr="002524B5">
        <w:rPr>
          <w:rFonts w:ascii="Times New Roman" w:hAnsi="Times New Roman"/>
          <w:sz w:val="24"/>
          <w:szCs w:val="24"/>
          <w:lang w:eastAsia="ar-SA"/>
        </w:rPr>
        <w:t xml:space="preserve">тайм-менеджмент (реалізується через: метод самоорганізації під час аудиторної </w:t>
      </w:r>
      <w:r w:rsidRPr="002524B5">
        <w:rPr>
          <w:rFonts w:ascii="Times New Roman" w:hAnsi="Times New Roman"/>
          <w:sz w:val="24"/>
          <w:szCs w:val="24"/>
          <w:lang w:eastAsia="ar-SA"/>
        </w:rPr>
        <w:lastRenderedPageBreak/>
        <w:t>роботи в групах та самостійної роботи),</w:t>
      </w:r>
    </w:p>
    <w:p w:rsidR="002524B5" w:rsidRPr="002524B5" w:rsidRDefault="002524B5" w:rsidP="002524B5">
      <w:pPr>
        <w:pStyle w:val="a9"/>
        <w:widowControl w:val="0"/>
        <w:numPr>
          <w:ilvl w:val="0"/>
          <w:numId w:val="33"/>
        </w:numPr>
        <w:tabs>
          <w:tab w:val="left" w:pos="851"/>
        </w:tabs>
        <w:autoSpaceDE w:val="0"/>
        <w:autoSpaceDN w:val="0"/>
        <w:spacing w:after="0" w:line="240" w:lineRule="auto"/>
        <w:ind w:left="0" w:firstLine="0"/>
        <w:jc w:val="both"/>
        <w:rPr>
          <w:rFonts w:ascii="Times New Roman" w:hAnsi="Times New Roman"/>
          <w:sz w:val="24"/>
          <w:szCs w:val="24"/>
          <w:lang w:eastAsia="ar-SA"/>
        </w:rPr>
      </w:pPr>
      <w:r w:rsidRPr="002524B5">
        <w:rPr>
          <w:rFonts w:ascii="Times New Roman" w:hAnsi="Times New Roman"/>
          <w:sz w:val="24"/>
          <w:szCs w:val="24"/>
          <w:lang w:eastAsia="ar-SA"/>
        </w:rPr>
        <w:t>лідерські навички (реалізується через: метод презентації результатів самостійної роботи  та їх захисту в групі).</w:t>
      </w:r>
    </w:p>
    <w:p w:rsidR="002524B5" w:rsidRDefault="002524B5" w:rsidP="002524B5">
      <w:pPr>
        <w:ind w:firstLine="567"/>
        <w:jc w:val="both"/>
      </w:pPr>
      <w:r w:rsidRPr="00BE499A">
        <w:rPr>
          <w:b/>
        </w:rPr>
        <w:t xml:space="preserve">Статус дисципліни: </w:t>
      </w:r>
      <w:r>
        <w:rPr>
          <w:b/>
        </w:rPr>
        <w:t>вибіркова;</w:t>
      </w:r>
      <w:r w:rsidRPr="00BE499A">
        <w:rPr>
          <w:b/>
        </w:rPr>
        <w:t xml:space="preserve"> </w:t>
      </w:r>
      <w:r w:rsidRPr="00BE499A">
        <w:t xml:space="preserve">формат дисципліни змішаний - дисципліна, що має супровід в системі </w:t>
      </w:r>
      <w:proofErr w:type="spellStart"/>
      <w:r w:rsidRPr="00BE499A">
        <w:t>Moodle</w:t>
      </w:r>
      <w:proofErr w:type="spellEnd"/>
      <w:r w:rsidRPr="00BE499A">
        <w:t xml:space="preserve">, викладання дисципліни, передбачає поєднання традиційних форм аудиторного навчання з елементами </w:t>
      </w:r>
      <w:r>
        <w:t>дистанційного</w:t>
      </w:r>
      <w:r w:rsidRPr="00BE499A">
        <w:t xml:space="preserve"> навчання, в якому використовуються </w:t>
      </w:r>
      <w:r>
        <w:t>доступні</w:t>
      </w:r>
      <w:r w:rsidRPr="00BE499A">
        <w:t xml:space="preserve"> інформаційні інтерактивні технології (</w:t>
      </w:r>
      <w:proofErr w:type="spellStart"/>
      <w:r w:rsidRPr="00A32EAD">
        <w:rPr>
          <w:color w:val="000000"/>
          <w:lang w:bidi="uk-UA"/>
        </w:rPr>
        <w:t>Google</w:t>
      </w:r>
      <w:proofErr w:type="spellEnd"/>
      <w:r w:rsidRPr="00A32EAD">
        <w:rPr>
          <w:color w:val="000000"/>
          <w:lang w:bidi="uk-UA"/>
        </w:rPr>
        <w:t xml:space="preserve"> </w:t>
      </w:r>
      <w:proofErr w:type="spellStart"/>
      <w:r w:rsidRPr="00A32EAD">
        <w:rPr>
          <w:color w:val="000000"/>
          <w:lang w:bidi="uk-UA"/>
        </w:rPr>
        <w:t>meet</w:t>
      </w:r>
      <w:proofErr w:type="spellEnd"/>
      <w:r>
        <w:rPr>
          <w:color w:val="000000"/>
          <w:lang w:bidi="uk-UA"/>
        </w:rPr>
        <w:t xml:space="preserve">, </w:t>
      </w:r>
      <w:proofErr w:type="spellStart"/>
      <w:r w:rsidRPr="00BE499A">
        <w:t>Moodle</w:t>
      </w:r>
      <w:proofErr w:type="spellEnd"/>
      <w:r w:rsidRPr="00BE499A">
        <w:t xml:space="preserve">), </w:t>
      </w:r>
      <w:r>
        <w:t>очне та дистанційне</w:t>
      </w:r>
      <w:r w:rsidRPr="00BE499A">
        <w:t xml:space="preserve"> консультування.</w:t>
      </w:r>
    </w:p>
    <w:p w:rsidR="001347C8" w:rsidRPr="001347C8" w:rsidRDefault="001347C8" w:rsidP="001347C8">
      <w:pPr>
        <w:ind w:firstLine="567"/>
        <w:jc w:val="both"/>
      </w:pPr>
      <w:r w:rsidRPr="001347C8">
        <w:t>Курс за вибором «</w:t>
      </w:r>
      <w:proofErr w:type="spellStart"/>
      <w:r w:rsidRPr="001347C8">
        <w:t>Нутриціологія</w:t>
      </w:r>
      <w:proofErr w:type="spellEnd"/>
      <w:r w:rsidRPr="001347C8">
        <w:t xml:space="preserve">» враховує сучасні наукові перспективні розробки та досягнення медичної науки пріоритетних напрямків, на базі яких сформована міжнародна програма “Здоров’я нації”, в якій сформульовані основні проблеми аліментарних захворювань та шляхи їх подолання в світі та в Україні. Курс за вибором враховує  рекомендації Європейських та міжнародних співтовариств дієтологів та </w:t>
      </w:r>
      <w:proofErr w:type="spellStart"/>
      <w:r w:rsidRPr="001347C8">
        <w:t>нутриціологів</w:t>
      </w:r>
      <w:proofErr w:type="spellEnd"/>
      <w:r w:rsidRPr="001347C8">
        <w:t xml:space="preserve"> (</w:t>
      </w:r>
      <w:proofErr w:type="spellStart"/>
      <w:r w:rsidRPr="001347C8">
        <w:t>Deutsche</w:t>
      </w:r>
      <w:proofErr w:type="spellEnd"/>
      <w:r w:rsidRPr="001347C8">
        <w:t xml:space="preserve"> </w:t>
      </w:r>
      <w:proofErr w:type="spellStart"/>
      <w:r w:rsidRPr="001347C8">
        <w:t>Gesselschaft</w:t>
      </w:r>
      <w:proofErr w:type="spellEnd"/>
      <w:r w:rsidRPr="001347C8">
        <w:t xml:space="preserve"> </w:t>
      </w:r>
      <w:proofErr w:type="spellStart"/>
      <w:r w:rsidRPr="001347C8">
        <w:t>fur</w:t>
      </w:r>
      <w:proofErr w:type="spellEnd"/>
      <w:r w:rsidRPr="001347C8">
        <w:t xml:space="preserve"> </w:t>
      </w:r>
      <w:proofErr w:type="spellStart"/>
      <w:r w:rsidRPr="001347C8">
        <w:t>Ernahrung</w:t>
      </w:r>
      <w:proofErr w:type="spellEnd"/>
      <w:r w:rsidRPr="001347C8">
        <w:t xml:space="preserve"> – DGE, </w:t>
      </w:r>
      <w:proofErr w:type="spellStart"/>
      <w:r w:rsidRPr="001347C8">
        <w:t>Scientific</w:t>
      </w:r>
      <w:proofErr w:type="spellEnd"/>
      <w:r w:rsidRPr="001347C8">
        <w:t xml:space="preserve"> </w:t>
      </w:r>
      <w:proofErr w:type="spellStart"/>
      <w:r w:rsidRPr="001347C8">
        <w:t>Commitee</w:t>
      </w:r>
      <w:proofErr w:type="spellEnd"/>
      <w:r w:rsidRPr="001347C8">
        <w:t xml:space="preserve"> </w:t>
      </w:r>
      <w:proofErr w:type="spellStart"/>
      <w:r w:rsidRPr="001347C8">
        <w:t>on</w:t>
      </w:r>
      <w:proofErr w:type="spellEnd"/>
      <w:r w:rsidRPr="001347C8">
        <w:t xml:space="preserve"> </w:t>
      </w:r>
      <w:proofErr w:type="spellStart"/>
      <w:r w:rsidRPr="001347C8">
        <w:t>Food</w:t>
      </w:r>
      <w:proofErr w:type="spellEnd"/>
      <w:r w:rsidRPr="001347C8">
        <w:t xml:space="preserve"> – SCF), що набуває особливого значення у викладанні даного курсу для студентів з інших країн, які здобувають вищу медичну освіту в Україні.</w:t>
      </w:r>
    </w:p>
    <w:p w:rsidR="002524B5" w:rsidRDefault="002524B5" w:rsidP="002524B5">
      <w:pPr>
        <w:ind w:firstLine="567"/>
        <w:jc w:val="both"/>
      </w:pPr>
      <w:r w:rsidRPr="002524B5">
        <w:rPr>
          <w:b/>
        </w:rPr>
        <w:t>Методи навчання:</w:t>
      </w:r>
      <w:r w:rsidRPr="002524B5">
        <w:t xml:space="preserve"> </w:t>
      </w:r>
      <w:r>
        <w:t xml:space="preserve">Для проведення занять використовуються </w:t>
      </w:r>
      <w:r w:rsidRPr="009076CD">
        <w:t xml:space="preserve"> </w:t>
      </w:r>
      <w:r>
        <w:t>в</w:t>
      </w:r>
      <w:r w:rsidRPr="002524B5">
        <w:t>ербальні (лекція, бесіда); наочні</w:t>
      </w:r>
      <w:r>
        <w:t xml:space="preserve"> електронно-інформаційні</w:t>
      </w:r>
      <w:r w:rsidRPr="002524B5">
        <w:t xml:space="preserve"> (ілюстрація, презентаційний матеріал, відео матеріал);  практичні (самостійна робота, </w:t>
      </w:r>
      <w:proofErr w:type="spellStart"/>
      <w:r w:rsidRPr="002524B5">
        <w:t>робота</w:t>
      </w:r>
      <w:proofErr w:type="spellEnd"/>
      <w:r w:rsidRPr="002524B5">
        <w:t xml:space="preserve"> в парах,  робота в групах)</w:t>
      </w:r>
      <w:r>
        <w:t>, контрольні (тести, ситуаційні завдання, оцінка практичних навичок) методи навчання.</w:t>
      </w:r>
    </w:p>
    <w:p w:rsidR="001347C8" w:rsidRDefault="001347C8" w:rsidP="001347C8">
      <w:pPr>
        <w:ind w:firstLine="567"/>
        <w:jc w:val="both"/>
        <w:rPr>
          <w:b/>
          <w:bCs/>
          <w:lang w:eastAsia="ru-RU"/>
        </w:rPr>
      </w:pPr>
      <w:r w:rsidRPr="001347C8">
        <w:rPr>
          <w:b/>
          <w:bCs/>
          <w:lang w:eastAsia="ru-RU"/>
        </w:rPr>
        <w:t>Результати навчання.</w:t>
      </w:r>
    </w:p>
    <w:p w:rsidR="001347C8" w:rsidRDefault="001347C8" w:rsidP="001347C8">
      <w:pPr>
        <w:ind w:right="160" w:firstLine="360"/>
        <w:jc w:val="both"/>
        <w:rPr>
          <w:lang w:eastAsia="ru-RU"/>
        </w:rPr>
      </w:pPr>
      <w:r>
        <w:t>Згідно з програмою підготовки за навчальною дисципліною «</w:t>
      </w:r>
      <w:proofErr w:type="spellStart"/>
      <w:r>
        <w:t>Нутриціологія</w:t>
      </w:r>
      <w:proofErr w:type="spellEnd"/>
      <w:r>
        <w:t xml:space="preserve">» здобувач вищої освіти надбає </w:t>
      </w:r>
      <w:r w:rsidRPr="00531C29">
        <w:rPr>
          <w:lang w:eastAsia="ru-RU"/>
        </w:rPr>
        <w:t>теоретичн</w:t>
      </w:r>
      <w:r>
        <w:rPr>
          <w:lang w:eastAsia="ru-RU"/>
        </w:rPr>
        <w:t>і</w:t>
      </w:r>
      <w:r w:rsidRPr="00531C29">
        <w:rPr>
          <w:lang w:eastAsia="ru-RU"/>
        </w:rPr>
        <w:t xml:space="preserve"> знан</w:t>
      </w:r>
      <w:r>
        <w:rPr>
          <w:lang w:eastAsia="ru-RU"/>
        </w:rPr>
        <w:t>ня</w:t>
      </w:r>
      <w:r w:rsidRPr="00531C29">
        <w:rPr>
          <w:lang w:eastAsia="ru-RU"/>
        </w:rPr>
        <w:t>, методичн</w:t>
      </w:r>
      <w:r>
        <w:rPr>
          <w:lang w:eastAsia="ru-RU"/>
        </w:rPr>
        <w:t>у</w:t>
      </w:r>
      <w:r w:rsidRPr="00531C29">
        <w:rPr>
          <w:lang w:eastAsia="ru-RU"/>
        </w:rPr>
        <w:t xml:space="preserve"> підготовк</w:t>
      </w:r>
      <w:r>
        <w:rPr>
          <w:lang w:eastAsia="ru-RU"/>
        </w:rPr>
        <w:t>у</w:t>
      </w:r>
      <w:r w:rsidRPr="00531C29">
        <w:rPr>
          <w:lang w:eastAsia="ru-RU"/>
        </w:rPr>
        <w:t>, практичн</w:t>
      </w:r>
      <w:r>
        <w:rPr>
          <w:lang w:eastAsia="ru-RU"/>
        </w:rPr>
        <w:t>і</w:t>
      </w:r>
      <w:r w:rsidRPr="00531C29">
        <w:rPr>
          <w:lang w:eastAsia="ru-RU"/>
        </w:rPr>
        <w:t xml:space="preserve"> умін</w:t>
      </w:r>
      <w:r>
        <w:rPr>
          <w:lang w:eastAsia="ru-RU"/>
        </w:rPr>
        <w:t>ня</w:t>
      </w:r>
      <w:r w:rsidRPr="00531C29">
        <w:rPr>
          <w:lang w:eastAsia="ru-RU"/>
        </w:rPr>
        <w:t xml:space="preserve"> і навич</w:t>
      </w:r>
      <w:r>
        <w:rPr>
          <w:lang w:eastAsia="ru-RU"/>
        </w:rPr>
        <w:t>ки з наступних напрямів:</w:t>
      </w:r>
    </w:p>
    <w:p w:rsidR="001347C8" w:rsidRPr="00D2128D" w:rsidRDefault="001347C8" w:rsidP="001347C8">
      <w:pPr>
        <w:numPr>
          <w:ilvl w:val="0"/>
          <w:numId w:val="34"/>
        </w:numPr>
        <w:jc w:val="both"/>
      </w:pPr>
      <w:r w:rsidRPr="00D2128D">
        <w:t>основ</w:t>
      </w:r>
      <w:r>
        <w:t>и</w:t>
      </w:r>
      <w:r w:rsidRPr="00D2128D">
        <w:t xml:space="preserve"> фізіологічно обґрунтованого харчування здорової людини (раціонального харчування);</w:t>
      </w:r>
    </w:p>
    <w:p w:rsidR="001347C8" w:rsidRPr="00D2128D" w:rsidRDefault="001347C8" w:rsidP="001347C8">
      <w:pPr>
        <w:numPr>
          <w:ilvl w:val="0"/>
          <w:numId w:val="34"/>
        </w:numPr>
        <w:jc w:val="both"/>
      </w:pPr>
      <w:r w:rsidRPr="00D2128D">
        <w:t>причин</w:t>
      </w:r>
      <w:r>
        <w:t>и</w:t>
      </w:r>
      <w:r w:rsidRPr="00D2128D">
        <w:t xml:space="preserve"> розвитку і ознак</w:t>
      </w:r>
      <w:r>
        <w:t>и</w:t>
      </w:r>
      <w:r w:rsidRPr="00D2128D">
        <w:t xml:space="preserve"> </w:t>
      </w:r>
      <w:proofErr w:type="spellStart"/>
      <w:r w:rsidRPr="00D2128D">
        <w:t>моно-</w:t>
      </w:r>
      <w:proofErr w:type="spellEnd"/>
      <w:r w:rsidRPr="00D2128D">
        <w:t xml:space="preserve"> та </w:t>
      </w:r>
      <w:proofErr w:type="spellStart"/>
      <w:r w:rsidRPr="00D2128D">
        <w:t>полінутрієнтних</w:t>
      </w:r>
      <w:proofErr w:type="spellEnd"/>
      <w:r w:rsidRPr="00D2128D">
        <w:t xml:space="preserve"> дефіцитів та їх профілактик</w:t>
      </w:r>
      <w:r>
        <w:t>а</w:t>
      </w:r>
      <w:r w:rsidRPr="00D2128D">
        <w:t>;</w:t>
      </w:r>
    </w:p>
    <w:p w:rsidR="001347C8" w:rsidRPr="00D2128D" w:rsidRDefault="001347C8" w:rsidP="001347C8">
      <w:pPr>
        <w:numPr>
          <w:ilvl w:val="0"/>
          <w:numId w:val="34"/>
        </w:numPr>
        <w:jc w:val="both"/>
      </w:pPr>
      <w:proofErr w:type="spellStart"/>
      <w:r>
        <w:t>нутриціологічні</w:t>
      </w:r>
      <w:proofErr w:type="spellEnd"/>
      <w:r>
        <w:t xml:space="preserve"> характеристики</w:t>
      </w:r>
      <w:r w:rsidRPr="00D2128D">
        <w:t xml:space="preserve"> основних харчових продуктів, їх складу, властивостей, харчової та біологічної цінності, </w:t>
      </w:r>
      <w:proofErr w:type="spellStart"/>
      <w:r w:rsidRPr="00D2128D">
        <w:t>парафармакологічних</w:t>
      </w:r>
      <w:proofErr w:type="spellEnd"/>
      <w:r w:rsidRPr="00D2128D">
        <w:t xml:space="preserve"> характеристик, значення в раціональному, лікувальному, дієтичному, лікувально-профілактичному харчуванні;</w:t>
      </w:r>
    </w:p>
    <w:p w:rsidR="001347C8" w:rsidRDefault="001347C8" w:rsidP="001347C8">
      <w:pPr>
        <w:numPr>
          <w:ilvl w:val="0"/>
          <w:numId w:val="34"/>
        </w:numPr>
        <w:ind w:right="160"/>
        <w:jc w:val="both"/>
        <w:rPr>
          <w:lang w:eastAsia="ru-RU"/>
        </w:rPr>
      </w:pPr>
      <w:r w:rsidRPr="00D2128D">
        <w:t>основн</w:t>
      </w:r>
      <w:r>
        <w:t>і</w:t>
      </w:r>
      <w:r w:rsidRPr="00D2128D">
        <w:t xml:space="preserve"> принци</w:t>
      </w:r>
      <w:r>
        <w:t>п</w:t>
      </w:r>
      <w:r w:rsidRPr="00D2128D">
        <w:t>и фізіологічно обґрунтованого харчування (раціонального харчування)</w:t>
      </w:r>
      <w:r>
        <w:t xml:space="preserve"> </w:t>
      </w:r>
      <w:r w:rsidRPr="00D2128D">
        <w:t>різних вікових груп, категорій населення (дітей та підлітків, людей похилого віку, вагітних жінок та матерів годувальниць, працівників розумової та фізичної праці, спортсменів різних видів спорту тощо)</w:t>
      </w:r>
      <w:r>
        <w:t>;</w:t>
      </w:r>
    </w:p>
    <w:p w:rsidR="001347C8" w:rsidRPr="001347C8" w:rsidRDefault="001347C8" w:rsidP="001347C8">
      <w:pPr>
        <w:numPr>
          <w:ilvl w:val="0"/>
          <w:numId w:val="34"/>
        </w:numPr>
        <w:jc w:val="both"/>
      </w:pPr>
      <w:r w:rsidRPr="00D2128D">
        <w:t>набуття умінь у виявленні причин виникнення та адекватній аліментарній корекції фізіологічних та метаболічних зрушень в організмі при різних захворюваннях та фізіологічних станах з урахуванням специфіки роботи фахівця із спеціальності 228 «Педіатрія».</w:t>
      </w:r>
    </w:p>
    <w:p w:rsidR="001347C8" w:rsidRPr="001347C8" w:rsidRDefault="001347C8" w:rsidP="001347C8">
      <w:pPr>
        <w:suppressAutoHyphens w:val="0"/>
        <w:ind w:firstLine="567"/>
        <w:jc w:val="both"/>
      </w:pPr>
      <w:r w:rsidRPr="001347C8">
        <w:t>У результаті засвоєння навчальної дисципліни здобувач вищої освіти повинен демонструвати такі результати навчання:</w:t>
      </w:r>
    </w:p>
    <w:p w:rsidR="001347C8" w:rsidRPr="001347C8" w:rsidRDefault="001347C8" w:rsidP="001347C8">
      <w:pPr>
        <w:ind w:firstLine="567"/>
        <w:jc w:val="both"/>
      </w:pPr>
      <w:r w:rsidRPr="001347C8">
        <w:t xml:space="preserve">1. Обґрунтовувати фізіологічні  основи харчування здорової людини (раціонального харчування) та  основи пропедевтики дієтології, аналізувати харчування окремих груп населення, розглядати </w:t>
      </w:r>
      <w:proofErr w:type="spellStart"/>
      <w:r w:rsidRPr="001347C8">
        <w:t>нутриціологічну</w:t>
      </w:r>
      <w:proofErr w:type="spellEnd"/>
      <w:r w:rsidRPr="001347C8">
        <w:t xml:space="preserve"> та дієтологічну характеристику традиційних та нетрадиційних продуктів харчування, їх </w:t>
      </w:r>
      <w:proofErr w:type="spellStart"/>
      <w:r w:rsidRPr="001347C8">
        <w:t>парафармакологічні</w:t>
      </w:r>
      <w:proofErr w:type="spellEnd"/>
      <w:r w:rsidRPr="001347C8">
        <w:t xml:space="preserve"> властивості, доцільність застосування в раціональному, лікувальному, профілактичному харчуванні, розглядає різні теорії та різновиди харчування з метою їх критичного аналізу та передбачає інтеграцію викладання з клінічними дисциплінами, формує уміння застосовувати знання з «</w:t>
      </w:r>
      <w:proofErr w:type="spellStart"/>
      <w:r w:rsidRPr="001347C8">
        <w:t>Нутриціології</w:t>
      </w:r>
      <w:proofErr w:type="spellEnd"/>
      <w:r w:rsidRPr="001347C8">
        <w:t>» в процесі подальшого навчання й професійній діяльності;</w:t>
      </w:r>
    </w:p>
    <w:p w:rsidR="001347C8" w:rsidRPr="001347C8" w:rsidRDefault="001347C8" w:rsidP="001347C8">
      <w:pPr>
        <w:ind w:firstLine="567"/>
        <w:jc w:val="both"/>
      </w:pPr>
      <w:r w:rsidRPr="001347C8">
        <w:t xml:space="preserve">2. Формувати профілактичне мислення, набуття спеціальних фахових умінь щодо виявлення причин розвитку та ознак </w:t>
      </w:r>
      <w:proofErr w:type="spellStart"/>
      <w:r w:rsidRPr="001347C8">
        <w:t>полінутрієнтних</w:t>
      </w:r>
      <w:proofErr w:type="spellEnd"/>
      <w:r w:rsidRPr="001347C8">
        <w:t xml:space="preserve"> дефіцитів, попередження аліментарних, аліментарно-обумовлених захворювань;</w:t>
      </w:r>
    </w:p>
    <w:p w:rsidR="00C85988" w:rsidRPr="001347C8" w:rsidRDefault="001347C8" w:rsidP="001347C8">
      <w:pPr>
        <w:ind w:firstLine="567"/>
        <w:jc w:val="both"/>
      </w:pPr>
      <w:r w:rsidRPr="001347C8">
        <w:lastRenderedPageBreak/>
        <w:t>3. Діагностика аліментарних розладів організму, визначення їх причин у зв’язку з зовнішніми та внутрішніми факторами, призначення адекватного харчування, що є дієвим чинником комплексної системи первинної, вторинної і третинної профілактики захворювань та їх ускладнень.</w:t>
      </w:r>
    </w:p>
    <w:bookmarkEnd w:id="3"/>
    <w:p w:rsidR="00B52D21" w:rsidRPr="00931D6C" w:rsidRDefault="00B52D21" w:rsidP="00B52D21">
      <w:pPr>
        <w:pStyle w:val="a9"/>
        <w:ind w:left="360"/>
        <w:jc w:val="center"/>
        <w:rPr>
          <w:rFonts w:ascii="Times New Roman" w:hAnsi="Times New Roman"/>
          <w:b/>
          <w:bCs/>
          <w:sz w:val="24"/>
          <w:szCs w:val="24"/>
          <w:lang w:eastAsia="ru-RU"/>
        </w:rPr>
      </w:pPr>
      <w:r w:rsidRPr="00931D6C">
        <w:rPr>
          <w:rFonts w:ascii="Times New Roman" w:hAnsi="Times New Roman"/>
          <w:b/>
          <w:bCs/>
          <w:sz w:val="24"/>
          <w:szCs w:val="24"/>
          <w:lang w:eastAsia="ru-RU"/>
        </w:rPr>
        <w:t>Зміст дисципліни</w:t>
      </w:r>
    </w:p>
    <w:p w:rsidR="00931D6C" w:rsidRDefault="00931D6C" w:rsidP="00931D6C">
      <w:pPr>
        <w:tabs>
          <w:tab w:val="left" w:pos="851"/>
          <w:tab w:val="left" w:pos="993"/>
        </w:tabs>
        <w:spacing w:line="298" w:lineRule="exact"/>
        <w:ind w:firstLine="567"/>
        <w:jc w:val="center"/>
        <w:rPr>
          <w:color w:val="000000"/>
          <w:lang w:eastAsia="uk-UA" w:bidi="uk-UA"/>
        </w:rPr>
      </w:pPr>
      <w:r>
        <w:rPr>
          <w:color w:val="000000"/>
          <w:lang w:eastAsia="uk-UA" w:bidi="uk-UA"/>
        </w:rPr>
        <w:t>Навчально-тематичний план</w:t>
      </w:r>
      <w:r w:rsidRPr="00D01F5A">
        <w:rPr>
          <w:color w:val="000000"/>
          <w:lang w:eastAsia="uk-UA" w:bidi="uk-UA"/>
        </w:rPr>
        <w:t xml:space="preserve"> дисципліни.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005"/>
        <w:gridCol w:w="42"/>
        <w:gridCol w:w="744"/>
        <w:gridCol w:w="722"/>
        <w:gridCol w:w="747"/>
        <w:gridCol w:w="45"/>
        <w:gridCol w:w="133"/>
        <w:gridCol w:w="625"/>
        <w:gridCol w:w="614"/>
      </w:tblGrid>
      <w:tr w:rsidR="00931D6C" w:rsidRPr="00AB2416" w:rsidTr="0021588F">
        <w:tc>
          <w:tcPr>
            <w:tcW w:w="4820" w:type="dxa"/>
            <w:vMerge w:val="restart"/>
          </w:tcPr>
          <w:p w:rsidR="00931D6C" w:rsidRPr="00AB2416" w:rsidRDefault="00931D6C" w:rsidP="0021588F">
            <w:pPr>
              <w:jc w:val="center"/>
              <w:rPr>
                <w:b/>
                <w:bCs/>
                <w:color w:val="000000"/>
              </w:rPr>
            </w:pPr>
            <w:r w:rsidRPr="00AB2416">
              <w:rPr>
                <w:b/>
                <w:color w:val="000000"/>
              </w:rPr>
              <w:t>Назви модулів і тем</w:t>
            </w:r>
          </w:p>
        </w:tc>
        <w:tc>
          <w:tcPr>
            <w:tcW w:w="4677" w:type="dxa"/>
            <w:gridSpan w:val="9"/>
          </w:tcPr>
          <w:p w:rsidR="00931D6C" w:rsidRPr="00AB2416" w:rsidRDefault="00931D6C" w:rsidP="0021588F">
            <w:pPr>
              <w:jc w:val="center"/>
              <w:rPr>
                <w:b/>
                <w:bCs/>
                <w:color w:val="000000"/>
              </w:rPr>
            </w:pPr>
            <w:r w:rsidRPr="00AB2416">
              <w:rPr>
                <w:b/>
                <w:color w:val="000000"/>
              </w:rPr>
              <w:t>Кількість годин</w:t>
            </w:r>
          </w:p>
        </w:tc>
      </w:tr>
      <w:tr w:rsidR="00931D6C" w:rsidRPr="00AB2416" w:rsidTr="0021588F">
        <w:tc>
          <w:tcPr>
            <w:tcW w:w="4820" w:type="dxa"/>
            <w:vMerge/>
          </w:tcPr>
          <w:p w:rsidR="00931D6C" w:rsidRPr="00AB2416" w:rsidRDefault="00931D6C" w:rsidP="0021588F">
            <w:pPr>
              <w:jc w:val="center"/>
              <w:rPr>
                <w:b/>
                <w:color w:val="000000"/>
              </w:rPr>
            </w:pPr>
          </w:p>
        </w:tc>
        <w:tc>
          <w:tcPr>
            <w:tcW w:w="4677" w:type="dxa"/>
            <w:gridSpan w:val="9"/>
          </w:tcPr>
          <w:p w:rsidR="00931D6C" w:rsidRPr="00AB2416" w:rsidRDefault="00931D6C" w:rsidP="0021588F">
            <w:pPr>
              <w:jc w:val="center"/>
              <w:rPr>
                <w:b/>
                <w:color w:val="000000"/>
              </w:rPr>
            </w:pPr>
            <w:r w:rsidRPr="00AB2416">
              <w:t>Форма навчання денна</w:t>
            </w:r>
          </w:p>
        </w:tc>
      </w:tr>
      <w:tr w:rsidR="00931D6C" w:rsidRPr="00AB2416" w:rsidTr="0021588F">
        <w:tc>
          <w:tcPr>
            <w:tcW w:w="4820" w:type="dxa"/>
            <w:vMerge/>
          </w:tcPr>
          <w:p w:rsidR="00931D6C" w:rsidRPr="00AB2416" w:rsidRDefault="00931D6C" w:rsidP="0021588F">
            <w:pPr>
              <w:rPr>
                <w:b/>
                <w:bCs/>
                <w:color w:val="000000"/>
              </w:rPr>
            </w:pPr>
          </w:p>
        </w:tc>
        <w:tc>
          <w:tcPr>
            <w:tcW w:w="1047" w:type="dxa"/>
            <w:gridSpan w:val="2"/>
            <w:vMerge w:val="restart"/>
          </w:tcPr>
          <w:p w:rsidR="00931D6C" w:rsidRPr="00AB2416" w:rsidRDefault="00931D6C" w:rsidP="0021588F">
            <w:pPr>
              <w:tabs>
                <w:tab w:val="left" w:pos="1026"/>
              </w:tabs>
              <w:rPr>
                <w:b/>
                <w:bCs/>
                <w:color w:val="000000"/>
              </w:rPr>
            </w:pPr>
            <w:r w:rsidRPr="00AB2416">
              <w:rPr>
                <w:b/>
                <w:bCs/>
                <w:color w:val="000000"/>
              </w:rPr>
              <w:t>усього</w:t>
            </w:r>
          </w:p>
        </w:tc>
        <w:tc>
          <w:tcPr>
            <w:tcW w:w="3630" w:type="dxa"/>
            <w:gridSpan w:val="7"/>
          </w:tcPr>
          <w:p w:rsidR="00931D6C" w:rsidRPr="00AB2416" w:rsidRDefault="00931D6C" w:rsidP="0021588F">
            <w:pPr>
              <w:jc w:val="center"/>
              <w:rPr>
                <w:b/>
                <w:bCs/>
                <w:color w:val="000000"/>
              </w:rPr>
            </w:pPr>
            <w:r w:rsidRPr="00AB2416">
              <w:rPr>
                <w:b/>
                <w:bCs/>
                <w:color w:val="000000"/>
              </w:rPr>
              <w:t>у тому числі</w:t>
            </w:r>
          </w:p>
        </w:tc>
      </w:tr>
      <w:tr w:rsidR="00931D6C" w:rsidRPr="00AB2416" w:rsidTr="0021588F">
        <w:tc>
          <w:tcPr>
            <w:tcW w:w="4820" w:type="dxa"/>
            <w:vMerge/>
          </w:tcPr>
          <w:p w:rsidR="00931D6C" w:rsidRPr="00AB2416" w:rsidRDefault="00931D6C" w:rsidP="0021588F">
            <w:pPr>
              <w:rPr>
                <w:b/>
                <w:bCs/>
                <w:color w:val="000000"/>
              </w:rPr>
            </w:pPr>
          </w:p>
        </w:tc>
        <w:tc>
          <w:tcPr>
            <w:tcW w:w="1047" w:type="dxa"/>
            <w:gridSpan w:val="2"/>
            <w:vMerge/>
          </w:tcPr>
          <w:p w:rsidR="00931D6C" w:rsidRPr="00AB2416" w:rsidRDefault="00931D6C" w:rsidP="0021588F">
            <w:pPr>
              <w:tabs>
                <w:tab w:val="left" w:pos="1026"/>
              </w:tabs>
              <w:rPr>
                <w:b/>
                <w:bCs/>
                <w:color w:val="000000"/>
              </w:rPr>
            </w:pPr>
          </w:p>
        </w:tc>
        <w:tc>
          <w:tcPr>
            <w:tcW w:w="744" w:type="dxa"/>
          </w:tcPr>
          <w:p w:rsidR="00931D6C" w:rsidRPr="00AB2416" w:rsidRDefault="00931D6C" w:rsidP="0021588F">
            <w:pPr>
              <w:jc w:val="center"/>
              <w:rPr>
                <w:b/>
                <w:bCs/>
                <w:color w:val="000000"/>
              </w:rPr>
            </w:pPr>
            <w:r w:rsidRPr="00AB2416">
              <w:rPr>
                <w:b/>
                <w:bCs/>
                <w:color w:val="000000"/>
              </w:rPr>
              <w:t>лек</w:t>
            </w:r>
          </w:p>
        </w:tc>
        <w:tc>
          <w:tcPr>
            <w:tcW w:w="722" w:type="dxa"/>
          </w:tcPr>
          <w:p w:rsidR="00931D6C" w:rsidRPr="00AB2416" w:rsidRDefault="00931D6C" w:rsidP="0021588F">
            <w:pPr>
              <w:jc w:val="center"/>
              <w:rPr>
                <w:b/>
                <w:bCs/>
                <w:color w:val="000000"/>
              </w:rPr>
            </w:pPr>
            <w:proofErr w:type="spellStart"/>
            <w:r w:rsidRPr="00AB2416">
              <w:rPr>
                <w:b/>
                <w:bCs/>
                <w:color w:val="000000"/>
              </w:rPr>
              <w:t>пр</w:t>
            </w:r>
            <w:proofErr w:type="spellEnd"/>
          </w:p>
        </w:tc>
        <w:tc>
          <w:tcPr>
            <w:tcW w:w="792" w:type="dxa"/>
            <w:gridSpan w:val="2"/>
          </w:tcPr>
          <w:p w:rsidR="00931D6C" w:rsidRPr="00AB2416" w:rsidRDefault="00931D6C" w:rsidP="0021588F">
            <w:pPr>
              <w:jc w:val="center"/>
              <w:rPr>
                <w:b/>
                <w:bCs/>
                <w:color w:val="000000"/>
              </w:rPr>
            </w:pPr>
            <w:proofErr w:type="spellStart"/>
            <w:r w:rsidRPr="00AB2416">
              <w:rPr>
                <w:b/>
                <w:bCs/>
                <w:color w:val="000000"/>
              </w:rPr>
              <w:t>лаб</w:t>
            </w:r>
            <w:proofErr w:type="spellEnd"/>
            <w:r w:rsidRPr="00AB2416">
              <w:rPr>
                <w:b/>
                <w:bCs/>
                <w:color w:val="000000"/>
              </w:rPr>
              <w:t>.</w:t>
            </w:r>
          </w:p>
        </w:tc>
        <w:tc>
          <w:tcPr>
            <w:tcW w:w="758" w:type="dxa"/>
            <w:gridSpan w:val="2"/>
          </w:tcPr>
          <w:p w:rsidR="00931D6C" w:rsidRPr="00AB2416" w:rsidRDefault="00931D6C" w:rsidP="0021588F">
            <w:pPr>
              <w:jc w:val="center"/>
              <w:rPr>
                <w:b/>
                <w:bCs/>
                <w:color w:val="000000"/>
              </w:rPr>
            </w:pPr>
            <w:proofErr w:type="spellStart"/>
            <w:r w:rsidRPr="00AB2416">
              <w:rPr>
                <w:b/>
                <w:bCs/>
                <w:color w:val="000000"/>
              </w:rPr>
              <w:t>інд</w:t>
            </w:r>
            <w:proofErr w:type="spellEnd"/>
            <w:r w:rsidRPr="00AB2416">
              <w:rPr>
                <w:b/>
                <w:bCs/>
                <w:color w:val="000000"/>
              </w:rPr>
              <w:t>.</w:t>
            </w:r>
          </w:p>
        </w:tc>
        <w:tc>
          <w:tcPr>
            <w:tcW w:w="614" w:type="dxa"/>
          </w:tcPr>
          <w:p w:rsidR="00931D6C" w:rsidRPr="00AB2416" w:rsidRDefault="00931D6C" w:rsidP="0021588F">
            <w:pPr>
              <w:jc w:val="center"/>
              <w:rPr>
                <w:b/>
                <w:bCs/>
                <w:color w:val="000000"/>
              </w:rPr>
            </w:pPr>
            <w:proofErr w:type="spellStart"/>
            <w:r w:rsidRPr="00AB2416">
              <w:rPr>
                <w:b/>
                <w:bCs/>
                <w:color w:val="000000"/>
              </w:rPr>
              <w:t>с.р</w:t>
            </w:r>
            <w:proofErr w:type="spellEnd"/>
            <w:r w:rsidRPr="00AB2416">
              <w:rPr>
                <w:b/>
                <w:bCs/>
                <w:color w:val="000000"/>
              </w:rPr>
              <w:t>.</w:t>
            </w:r>
          </w:p>
        </w:tc>
      </w:tr>
      <w:tr w:rsidR="00931D6C" w:rsidRPr="00AB2416" w:rsidTr="0021588F">
        <w:tc>
          <w:tcPr>
            <w:tcW w:w="4820" w:type="dxa"/>
          </w:tcPr>
          <w:p w:rsidR="00931D6C" w:rsidRPr="00AB2416" w:rsidRDefault="00931D6C" w:rsidP="0021588F">
            <w:pPr>
              <w:jc w:val="center"/>
              <w:rPr>
                <w:b/>
                <w:bCs/>
                <w:color w:val="000000"/>
              </w:rPr>
            </w:pPr>
            <w:r w:rsidRPr="00AB2416">
              <w:rPr>
                <w:b/>
                <w:bCs/>
                <w:color w:val="000000"/>
              </w:rPr>
              <w:t>1</w:t>
            </w:r>
          </w:p>
        </w:tc>
        <w:tc>
          <w:tcPr>
            <w:tcW w:w="1047" w:type="dxa"/>
            <w:gridSpan w:val="2"/>
          </w:tcPr>
          <w:p w:rsidR="00931D6C" w:rsidRPr="00AB2416" w:rsidRDefault="00931D6C" w:rsidP="0021588F">
            <w:pPr>
              <w:tabs>
                <w:tab w:val="left" w:pos="1026"/>
              </w:tabs>
              <w:jc w:val="center"/>
              <w:rPr>
                <w:b/>
                <w:bCs/>
                <w:color w:val="000000"/>
              </w:rPr>
            </w:pPr>
            <w:r w:rsidRPr="00AB2416">
              <w:rPr>
                <w:b/>
                <w:bCs/>
                <w:color w:val="000000"/>
              </w:rPr>
              <w:t>2</w:t>
            </w:r>
          </w:p>
        </w:tc>
        <w:tc>
          <w:tcPr>
            <w:tcW w:w="744" w:type="dxa"/>
          </w:tcPr>
          <w:p w:rsidR="00931D6C" w:rsidRPr="00AB2416" w:rsidRDefault="00931D6C" w:rsidP="0021588F">
            <w:pPr>
              <w:jc w:val="center"/>
              <w:rPr>
                <w:b/>
                <w:bCs/>
                <w:color w:val="000000"/>
              </w:rPr>
            </w:pPr>
            <w:r w:rsidRPr="00AB2416">
              <w:rPr>
                <w:b/>
                <w:bCs/>
                <w:color w:val="000000"/>
              </w:rPr>
              <w:t>3</w:t>
            </w:r>
          </w:p>
        </w:tc>
        <w:tc>
          <w:tcPr>
            <w:tcW w:w="722" w:type="dxa"/>
          </w:tcPr>
          <w:p w:rsidR="00931D6C" w:rsidRPr="00AB2416" w:rsidRDefault="00931D6C" w:rsidP="0021588F">
            <w:pPr>
              <w:jc w:val="center"/>
              <w:rPr>
                <w:b/>
                <w:bCs/>
                <w:color w:val="000000"/>
              </w:rPr>
            </w:pPr>
            <w:r w:rsidRPr="00AB2416">
              <w:rPr>
                <w:b/>
                <w:bCs/>
                <w:color w:val="000000"/>
              </w:rPr>
              <w:t>4</w:t>
            </w:r>
          </w:p>
        </w:tc>
        <w:tc>
          <w:tcPr>
            <w:tcW w:w="792" w:type="dxa"/>
            <w:gridSpan w:val="2"/>
          </w:tcPr>
          <w:p w:rsidR="00931D6C" w:rsidRPr="00AB2416" w:rsidRDefault="00931D6C" w:rsidP="0021588F">
            <w:pPr>
              <w:jc w:val="center"/>
              <w:rPr>
                <w:b/>
                <w:bCs/>
                <w:color w:val="000000"/>
              </w:rPr>
            </w:pPr>
            <w:r w:rsidRPr="00AB2416">
              <w:rPr>
                <w:b/>
                <w:bCs/>
                <w:color w:val="000000"/>
              </w:rPr>
              <w:t>5</w:t>
            </w:r>
          </w:p>
        </w:tc>
        <w:tc>
          <w:tcPr>
            <w:tcW w:w="758" w:type="dxa"/>
            <w:gridSpan w:val="2"/>
          </w:tcPr>
          <w:p w:rsidR="00931D6C" w:rsidRPr="00AB2416" w:rsidRDefault="00931D6C" w:rsidP="0021588F">
            <w:pPr>
              <w:jc w:val="center"/>
              <w:rPr>
                <w:b/>
                <w:bCs/>
                <w:color w:val="000000"/>
              </w:rPr>
            </w:pPr>
            <w:r w:rsidRPr="00AB2416">
              <w:rPr>
                <w:b/>
                <w:bCs/>
                <w:color w:val="000000"/>
              </w:rPr>
              <w:t>6</w:t>
            </w:r>
          </w:p>
        </w:tc>
        <w:tc>
          <w:tcPr>
            <w:tcW w:w="614" w:type="dxa"/>
          </w:tcPr>
          <w:p w:rsidR="00931D6C" w:rsidRPr="00AB2416" w:rsidRDefault="00931D6C" w:rsidP="0021588F">
            <w:pPr>
              <w:jc w:val="center"/>
              <w:rPr>
                <w:b/>
                <w:bCs/>
                <w:color w:val="000000"/>
              </w:rPr>
            </w:pPr>
            <w:r w:rsidRPr="00AB2416">
              <w:rPr>
                <w:b/>
                <w:bCs/>
                <w:color w:val="000000"/>
              </w:rPr>
              <w:t>7</w:t>
            </w:r>
          </w:p>
        </w:tc>
      </w:tr>
      <w:tr w:rsidR="00931D6C" w:rsidRPr="00AB2416" w:rsidTr="0021588F">
        <w:tc>
          <w:tcPr>
            <w:tcW w:w="9497" w:type="dxa"/>
            <w:gridSpan w:val="10"/>
          </w:tcPr>
          <w:p w:rsidR="00931D6C" w:rsidRPr="00FB6D71" w:rsidRDefault="00931D6C" w:rsidP="0021588F">
            <w:pPr>
              <w:rPr>
                <w:b/>
                <w:i/>
                <w:iCs/>
                <w:color w:val="000000"/>
              </w:rPr>
            </w:pPr>
            <w:r w:rsidRPr="00FB6D71">
              <w:rPr>
                <w:b/>
                <w:i/>
                <w:iCs/>
              </w:rPr>
              <w:t>Розділ дисципліни І</w:t>
            </w:r>
          </w:p>
        </w:tc>
      </w:tr>
      <w:tr w:rsidR="00931D6C" w:rsidRPr="00AB2416" w:rsidTr="0021588F">
        <w:tc>
          <w:tcPr>
            <w:tcW w:w="4820" w:type="dxa"/>
          </w:tcPr>
          <w:p w:rsidR="00931D6C" w:rsidRPr="00662F43" w:rsidRDefault="00931D6C" w:rsidP="0021588F">
            <w:pPr>
              <w:ind w:right="-108"/>
              <w:rPr>
                <w:color w:val="000000"/>
              </w:rPr>
            </w:pPr>
            <w:r w:rsidRPr="00662F43">
              <w:rPr>
                <w:color w:val="000000"/>
              </w:rPr>
              <w:t>Тема 1.</w:t>
            </w:r>
            <w:r w:rsidRPr="00AB2416">
              <w:rPr>
                <w:color w:val="000000"/>
              </w:rPr>
              <w:t xml:space="preserve"> </w:t>
            </w:r>
            <w:proofErr w:type="spellStart"/>
            <w:r w:rsidRPr="00662F43">
              <w:rPr>
                <w:color w:val="000000"/>
              </w:rPr>
              <w:t>Нутр</w:t>
            </w:r>
            <w:r>
              <w:rPr>
                <w:color w:val="000000"/>
              </w:rPr>
              <w:t>и</w:t>
            </w:r>
            <w:r w:rsidRPr="00662F43">
              <w:rPr>
                <w:color w:val="000000"/>
              </w:rPr>
              <w:t>ціологічні</w:t>
            </w:r>
            <w:proofErr w:type="spellEnd"/>
            <w:r w:rsidRPr="00662F43">
              <w:rPr>
                <w:color w:val="000000"/>
              </w:rPr>
              <w:t xml:space="preserve"> основи раціонального харчування.</w:t>
            </w:r>
            <w:r>
              <w:rPr>
                <w:color w:val="000000"/>
              </w:rPr>
              <w:t xml:space="preserve"> </w:t>
            </w:r>
            <w:r w:rsidRPr="00AB2416">
              <w:rPr>
                <w:color w:val="000000"/>
              </w:rPr>
              <w:t xml:space="preserve">Харчування та здоров’я. </w:t>
            </w:r>
            <w:proofErr w:type="spellStart"/>
            <w:r w:rsidRPr="00AB2416">
              <w:rPr>
                <w:color w:val="000000"/>
              </w:rPr>
              <w:t>Біоетичні</w:t>
            </w:r>
            <w:proofErr w:type="spellEnd"/>
            <w:r w:rsidRPr="00AB2416">
              <w:rPr>
                <w:color w:val="000000"/>
              </w:rPr>
              <w:t xml:space="preserve"> принципи харчування здорової людини. Аліментарні захворювання та їх профілактика. Альтернативні та нетрадиційні види харчування. </w:t>
            </w:r>
          </w:p>
        </w:tc>
        <w:tc>
          <w:tcPr>
            <w:tcW w:w="1047" w:type="dxa"/>
            <w:gridSpan w:val="2"/>
          </w:tcPr>
          <w:p w:rsidR="00931D6C" w:rsidRPr="00AB2416" w:rsidRDefault="00931D6C" w:rsidP="0021588F">
            <w:pPr>
              <w:tabs>
                <w:tab w:val="left" w:pos="1026"/>
              </w:tabs>
              <w:jc w:val="center"/>
              <w:rPr>
                <w:bCs/>
                <w:color w:val="000000"/>
              </w:rPr>
            </w:pPr>
            <w:r>
              <w:rPr>
                <w:bCs/>
                <w:color w:val="000000"/>
              </w:rPr>
              <w:t>9</w:t>
            </w:r>
          </w:p>
        </w:tc>
        <w:tc>
          <w:tcPr>
            <w:tcW w:w="744" w:type="dxa"/>
          </w:tcPr>
          <w:p w:rsidR="00931D6C" w:rsidRPr="00AB2416" w:rsidRDefault="00931D6C" w:rsidP="0021588F">
            <w:pPr>
              <w:jc w:val="center"/>
              <w:rPr>
                <w:bCs/>
                <w:color w:val="000000"/>
              </w:rPr>
            </w:pPr>
            <w:r>
              <w:rPr>
                <w:bCs/>
                <w:color w:val="000000"/>
              </w:rPr>
              <w:t>2</w:t>
            </w:r>
          </w:p>
        </w:tc>
        <w:tc>
          <w:tcPr>
            <w:tcW w:w="722" w:type="dxa"/>
          </w:tcPr>
          <w:p w:rsidR="00931D6C" w:rsidRPr="00AB2416" w:rsidRDefault="00931D6C" w:rsidP="0021588F">
            <w:pPr>
              <w:jc w:val="center"/>
              <w:rPr>
                <w:bCs/>
                <w:color w:val="000000"/>
              </w:rPr>
            </w:pPr>
            <w:r>
              <w:rPr>
                <w:bCs/>
                <w:color w:val="000000"/>
              </w:rPr>
              <w:t>1</w:t>
            </w:r>
          </w:p>
        </w:tc>
        <w:tc>
          <w:tcPr>
            <w:tcW w:w="747" w:type="dxa"/>
          </w:tcPr>
          <w:p w:rsidR="00931D6C" w:rsidRPr="00AB2416" w:rsidRDefault="00931D6C" w:rsidP="0021588F">
            <w:pPr>
              <w:jc w:val="center"/>
              <w:rPr>
                <w:bCs/>
                <w:color w:val="000000"/>
              </w:rPr>
            </w:pPr>
            <w:r w:rsidRPr="00AB2416">
              <w:rPr>
                <w:bCs/>
                <w:color w:val="000000"/>
              </w:rPr>
              <w:t>-</w:t>
            </w:r>
          </w:p>
        </w:tc>
        <w:tc>
          <w:tcPr>
            <w:tcW w:w="803" w:type="dxa"/>
            <w:gridSpan w:val="3"/>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6</w:t>
            </w:r>
          </w:p>
        </w:tc>
      </w:tr>
      <w:tr w:rsidR="00931D6C" w:rsidRPr="00AB2416" w:rsidTr="0021588F">
        <w:tc>
          <w:tcPr>
            <w:tcW w:w="4820" w:type="dxa"/>
          </w:tcPr>
          <w:p w:rsidR="00931D6C" w:rsidRPr="00AB2416" w:rsidRDefault="00931D6C" w:rsidP="0021588F">
            <w:pPr>
              <w:ind w:right="-108"/>
              <w:rPr>
                <w:b/>
                <w:bCs/>
                <w:color w:val="000000"/>
              </w:rPr>
            </w:pPr>
            <w:r w:rsidRPr="00AB2416">
              <w:rPr>
                <w:color w:val="000000"/>
                <w:u w:val="single"/>
              </w:rPr>
              <w:t>Тема 2.</w:t>
            </w:r>
            <w:r w:rsidRPr="00AB2416">
              <w:rPr>
                <w:color w:val="000000"/>
              </w:rPr>
              <w:t xml:space="preserve"> Оцінка індивідуального харчового статусу організму.</w:t>
            </w:r>
          </w:p>
        </w:tc>
        <w:tc>
          <w:tcPr>
            <w:tcW w:w="1047" w:type="dxa"/>
            <w:gridSpan w:val="2"/>
          </w:tcPr>
          <w:p w:rsidR="00931D6C" w:rsidRPr="00AB2416" w:rsidRDefault="00931D6C" w:rsidP="0021588F">
            <w:pPr>
              <w:tabs>
                <w:tab w:val="left" w:pos="1026"/>
              </w:tabs>
              <w:jc w:val="center"/>
              <w:rPr>
                <w:bCs/>
                <w:color w:val="000000"/>
              </w:rPr>
            </w:pPr>
            <w:r>
              <w:rPr>
                <w:bCs/>
                <w:color w:val="000000"/>
              </w:rPr>
              <w:t>7</w:t>
            </w:r>
          </w:p>
        </w:tc>
        <w:tc>
          <w:tcPr>
            <w:tcW w:w="744" w:type="dxa"/>
          </w:tcPr>
          <w:p w:rsidR="00931D6C" w:rsidRPr="00AB2416" w:rsidRDefault="00931D6C" w:rsidP="0021588F">
            <w:pPr>
              <w:jc w:val="center"/>
              <w:rPr>
                <w:bCs/>
                <w:color w:val="000000"/>
              </w:rPr>
            </w:pPr>
            <w:r w:rsidRPr="00AB2416">
              <w:rPr>
                <w:bCs/>
                <w:color w:val="000000"/>
              </w:rPr>
              <w:t>-</w:t>
            </w:r>
          </w:p>
        </w:tc>
        <w:tc>
          <w:tcPr>
            <w:tcW w:w="722" w:type="dxa"/>
          </w:tcPr>
          <w:p w:rsidR="00931D6C" w:rsidRPr="00AB2416" w:rsidRDefault="00931D6C" w:rsidP="0021588F">
            <w:pPr>
              <w:jc w:val="center"/>
              <w:rPr>
                <w:bCs/>
                <w:color w:val="000000"/>
              </w:rPr>
            </w:pPr>
            <w:r>
              <w:rPr>
                <w:bCs/>
                <w:color w:val="000000"/>
              </w:rPr>
              <w:t>1</w:t>
            </w:r>
          </w:p>
        </w:tc>
        <w:tc>
          <w:tcPr>
            <w:tcW w:w="747" w:type="dxa"/>
          </w:tcPr>
          <w:p w:rsidR="00931D6C" w:rsidRPr="00AB2416" w:rsidRDefault="00931D6C" w:rsidP="0021588F">
            <w:pPr>
              <w:jc w:val="center"/>
              <w:rPr>
                <w:bCs/>
                <w:color w:val="000000"/>
              </w:rPr>
            </w:pPr>
            <w:r w:rsidRPr="00AB2416">
              <w:rPr>
                <w:bCs/>
                <w:color w:val="000000"/>
              </w:rPr>
              <w:t>-</w:t>
            </w:r>
          </w:p>
        </w:tc>
        <w:tc>
          <w:tcPr>
            <w:tcW w:w="803" w:type="dxa"/>
            <w:gridSpan w:val="3"/>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
                <w:bCs/>
                <w:color w:val="000000"/>
              </w:rPr>
            </w:pPr>
            <w:r>
              <w:rPr>
                <w:bCs/>
                <w:color w:val="000000"/>
              </w:rPr>
              <w:t>6</w:t>
            </w:r>
          </w:p>
        </w:tc>
      </w:tr>
      <w:tr w:rsidR="00931D6C" w:rsidRPr="00AB2416" w:rsidTr="0021588F">
        <w:tc>
          <w:tcPr>
            <w:tcW w:w="4820" w:type="dxa"/>
          </w:tcPr>
          <w:p w:rsidR="00931D6C" w:rsidRPr="00AB2416" w:rsidRDefault="00931D6C" w:rsidP="0021588F">
            <w:pPr>
              <w:tabs>
                <w:tab w:val="left" w:pos="426"/>
              </w:tabs>
              <w:ind w:right="-108"/>
              <w:jc w:val="both"/>
              <w:rPr>
                <w:color w:val="000000"/>
              </w:rPr>
            </w:pPr>
            <w:r w:rsidRPr="00AB2416">
              <w:rPr>
                <w:color w:val="000000"/>
                <w:u w:val="single"/>
              </w:rPr>
              <w:t>Тема 3</w:t>
            </w:r>
            <w:r w:rsidRPr="00AB2416">
              <w:rPr>
                <w:b/>
                <w:color w:val="000000"/>
              </w:rPr>
              <w:t xml:space="preserve"> </w:t>
            </w:r>
            <w:r w:rsidRPr="00AB2416">
              <w:rPr>
                <w:color w:val="000000"/>
              </w:rPr>
              <w:t xml:space="preserve">Причини порушення харчового статусу організму та наукове обґрунтування аліментарної його корекції. </w:t>
            </w:r>
            <w:proofErr w:type="spellStart"/>
            <w:r w:rsidRPr="00AB2416">
              <w:rPr>
                <w:color w:val="000000"/>
              </w:rPr>
              <w:t>Біоетичні</w:t>
            </w:r>
            <w:proofErr w:type="spellEnd"/>
            <w:r w:rsidRPr="00AB2416">
              <w:rPr>
                <w:color w:val="000000"/>
              </w:rPr>
              <w:t xml:space="preserve"> проблеми вегетаріанства.</w:t>
            </w:r>
          </w:p>
        </w:tc>
        <w:tc>
          <w:tcPr>
            <w:tcW w:w="1047" w:type="dxa"/>
            <w:gridSpan w:val="2"/>
          </w:tcPr>
          <w:p w:rsidR="00931D6C" w:rsidRPr="00AB2416" w:rsidRDefault="00931D6C" w:rsidP="0021588F">
            <w:pPr>
              <w:tabs>
                <w:tab w:val="left" w:pos="1026"/>
              </w:tabs>
              <w:jc w:val="center"/>
              <w:rPr>
                <w:bCs/>
                <w:color w:val="000000"/>
              </w:rPr>
            </w:pPr>
            <w:r w:rsidRPr="00AB2416">
              <w:rPr>
                <w:bCs/>
                <w:color w:val="000000"/>
              </w:rPr>
              <w:t>5</w:t>
            </w:r>
          </w:p>
        </w:tc>
        <w:tc>
          <w:tcPr>
            <w:tcW w:w="744" w:type="dxa"/>
          </w:tcPr>
          <w:p w:rsidR="00931D6C" w:rsidRPr="00AB2416" w:rsidRDefault="00931D6C" w:rsidP="0021588F">
            <w:pPr>
              <w:jc w:val="center"/>
              <w:rPr>
                <w:bCs/>
                <w:color w:val="000000"/>
              </w:rPr>
            </w:pPr>
            <w:r>
              <w:rPr>
                <w:bCs/>
                <w:color w:val="000000"/>
              </w:rPr>
              <w:t>1</w:t>
            </w:r>
          </w:p>
        </w:tc>
        <w:tc>
          <w:tcPr>
            <w:tcW w:w="722" w:type="dxa"/>
          </w:tcPr>
          <w:p w:rsidR="00931D6C" w:rsidRPr="00AB2416" w:rsidRDefault="00931D6C" w:rsidP="0021588F">
            <w:pPr>
              <w:jc w:val="center"/>
              <w:rPr>
                <w:bCs/>
                <w:color w:val="000000"/>
              </w:rPr>
            </w:pPr>
            <w:r>
              <w:rPr>
                <w:bCs/>
                <w:color w:val="000000"/>
              </w:rPr>
              <w:t>-</w:t>
            </w:r>
          </w:p>
        </w:tc>
        <w:tc>
          <w:tcPr>
            <w:tcW w:w="747" w:type="dxa"/>
          </w:tcPr>
          <w:p w:rsidR="00931D6C" w:rsidRPr="00AB2416" w:rsidRDefault="00931D6C" w:rsidP="0021588F">
            <w:pPr>
              <w:jc w:val="center"/>
              <w:rPr>
                <w:bCs/>
                <w:color w:val="000000"/>
              </w:rPr>
            </w:pPr>
            <w:r w:rsidRPr="00AB2416">
              <w:rPr>
                <w:bCs/>
                <w:color w:val="000000"/>
              </w:rPr>
              <w:t>-</w:t>
            </w:r>
          </w:p>
        </w:tc>
        <w:tc>
          <w:tcPr>
            <w:tcW w:w="803" w:type="dxa"/>
            <w:gridSpan w:val="3"/>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
                <w:bCs/>
                <w:color w:val="000000"/>
              </w:rPr>
            </w:pPr>
            <w:r>
              <w:rPr>
                <w:bCs/>
                <w:color w:val="000000"/>
              </w:rPr>
              <w:t>4</w:t>
            </w:r>
          </w:p>
        </w:tc>
      </w:tr>
      <w:tr w:rsidR="00931D6C" w:rsidRPr="00AB2416" w:rsidTr="0021588F">
        <w:tc>
          <w:tcPr>
            <w:tcW w:w="4820" w:type="dxa"/>
          </w:tcPr>
          <w:p w:rsidR="00931D6C" w:rsidRPr="00AB2416" w:rsidRDefault="00931D6C" w:rsidP="0021588F">
            <w:pPr>
              <w:ind w:right="-108"/>
              <w:rPr>
                <w:b/>
                <w:bCs/>
                <w:color w:val="000000"/>
              </w:rPr>
            </w:pPr>
            <w:r w:rsidRPr="00AB2416">
              <w:rPr>
                <w:color w:val="000000"/>
                <w:u w:val="single"/>
              </w:rPr>
              <w:t>Тема 4.</w:t>
            </w:r>
            <w:r w:rsidRPr="00AB2416">
              <w:rPr>
                <w:color w:val="000000"/>
              </w:rPr>
              <w:t xml:space="preserve"> Причини порушення вітамінного та мінерального статусів, шляхи вирішення проблеми. </w:t>
            </w:r>
            <w:proofErr w:type="spellStart"/>
            <w:r w:rsidRPr="00AB2416">
              <w:rPr>
                <w:color w:val="000000"/>
              </w:rPr>
              <w:t>Біоетичні</w:t>
            </w:r>
            <w:proofErr w:type="spellEnd"/>
            <w:r w:rsidRPr="00AB2416">
              <w:rPr>
                <w:color w:val="000000"/>
              </w:rPr>
              <w:t xml:space="preserve"> аспекти обмежень у харчуванні у зв’язку з економічними, етичними та іншими проблемами</w:t>
            </w:r>
          </w:p>
        </w:tc>
        <w:tc>
          <w:tcPr>
            <w:tcW w:w="1047" w:type="dxa"/>
            <w:gridSpan w:val="2"/>
          </w:tcPr>
          <w:p w:rsidR="00931D6C" w:rsidRPr="00AB2416" w:rsidRDefault="00931D6C" w:rsidP="0021588F">
            <w:pPr>
              <w:tabs>
                <w:tab w:val="left" w:pos="1026"/>
              </w:tabs>
              <w:jc w:val="center"/>
              <w:rPr>
                <w:bCs/>
                <w:color w:val="000000"/>
              </w:rPr>
            </w:pPr>
            <w:r>
              <w:rPr>
                <w:bCs/>
                <w:color w:val="000000"/>
              </w:rPr>
              <w:t>8</w:t>
            </w:r>
          </w:p>
        </w:tc>
        <w:tc>
          <w:tcPr>
            <w:tcW w:w="744" w:type="dxa"/>
          </w:tcPr>
          <w:p w:rsidR="00931D6C" w:rsidRPr="00AB2416" w:rsidRDefault="00931D6C" w:rsidP="0021588F">
            <w:pPr>
              <w:jc w:val="center"/>
              <w:rPr>
                <w:bCs/>
                <w:color w:val="000000"/>
              </w:rPr>
            </w:pPr>
            <w:r>
              <w:rPr>
                <w:bCs/>
                <w:color w:val="000000"/>
              </w:rPr>
              <w:t>1</w:t>
            </w:r>
          </w:p>
        </w:tc>
        <w:tc>
          <w:tcPr>
            <w:tcW w:w="722" w:type="dxa"/>
          </w:tcPr>
          <w:p w:rsidR="00931D6C" w:rsidRPr="00AB2416" w:rsidRDefault="00931D6C" w:rsidP="0021588F">
            <w:pPr>
              <w:jc w:val="center"/>
              <w:rPr>
                <w:bCs/>
                <w:color w:val="000000"/>
              </w:rPr>
            </w:pPr>
            <w:r>
              <w:rPr>
                <w:bCs/>
                <w:color w:val="000000"/>
              </w:rPr>
              <w:t>1</w:t>
            </w:r>
          </w:p>
        </w:tc>
        <w:tc>
          <w:tcPr>
            <w:tcW w:w="747" w:type="dxa"/>
          </w:tcPr>
          <w:p w:rsidR="00931D6C" w:rsidRPr="00AB2416" w:rsidRDefault="00931D6C" w:rsidP="0021588F">
            <w:pPr>
              <w:jc w:val="center"/>
              <w:rPr>
                <w:bCs/>
                <w:color w:val="000000"/>
              </w:rPr>
            </w:pPr>
            <w:r w:rsidRPr="00AB2416">
              <w:rPr>
                <w:bCs/>
                <w:color w:val="000000"/>
              </w:rPr>
              <w:t>-</w:t>
            </w:r>
          </w:p>
        </w:tc>
        <w:tc>
          <w:tcPr>
            <w:tcW w:w="803" w:type="dxa"/>
            <w:gridSpan w:val="3"/>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
                <w:bCs/>
                <w:color w:val="000000"/>
              </w:rPr>
            </w:pPr>
            <w:r>
              <w:rPr>
                <w:bCs/>
                <w:color w:val="000000"/>
              </w:rPr>
              <w:t>6</w:t>
            </w:r>
          </w:p>
        </w:tc>
      </w:tr>
      <w:tr w:rsidR="00931D6C" w:rsidRPr="00AB2416" w:rsidTr="0021588F">
        <w:tc>
          <w:tcPr>
            <w:tcW w:w="4820" w:type="dxa"/>
          </w:tcPr>
          <w:p w:rsidR="00931D6C" w:rsidRPr="00B96596" w:rsidRDefault="00931D6C" w:rsidP="0021588F">
            <w:pPr>
              <w:ind w:right="-108"/>
              <w:rPr>
                <w:b/>
                <w:bCs/>
                <w:color w:val="000000"/>
              </w:rPr>
            </w:pPr>
            <w:r w:rsidRPr="00B96596">
              <w:rPr>
                <w:b/>
                <w:bCs/>
                <w:color w:val="000000"/>
              </w:rPr>
              <w:t xml:space="preserve">Разом </w:t>
            </w:r>
            <w:r w:rsidRPr="00B96596">
              <w:rPr>
                <w:b/>
                <w:bCs/>
              </w:rPr>
              <w:t xml:space="preserve"> за розділом </w:t>
            </w:r>
            <w:r>
              <w:rPr>
                <w:b/>
                <w:bCs/>
              </w:rPr>
              <w:t>І</w:t>
            </w:r>
          </w:p>
          <w:p w:rsidR="00931D6C" w:rsidRPr="00B96596" w:rsidRDefault="00931D6C" w:rsidP="0021588F">
            <w:pPr>
              <w:ind w:right="-108"/>
              <w:rPr>
                <w:b/>
                <w:bCs/>
                <w:color w:val="000000"/>
              </w:rPr>
            </w:pPr>
          </w:p>
        </w:tc>
        <w:tc>
          <w:tcPr>
            <w:tcW w:w="1047" w:type="dxa"/>
            <w:gridSpan w:val="2"/>
          </w:tcPr>
          <w:p w:rsidR="00931D6C" w:rsidRPr="00B96596" w:rsidRDefault="00931D6C" w:rsidP="0021588F">
            <w:pPr>
              <w:tabs>
                <w:tab w:val="left" w:pos="1026"/>
              </w:tabs>
              <w:jc w:val="center"/>
              <w:rPr>
                <w:b/>
                <w:bCs/>
                <w:color w:val="000000"/>
              </w:rPr>
            </w:pPr>
            <w:r>
              <w:rPr>
                <w:b/>
                <w:bCs/>
                <w:color w:val="000000"/>
              </w:rPr>
              <w:t>29</w:t>
            </w:r>
          </w:p>
        </w:tc>
        <w:tc>
          <w:tcPr>
            <w:tcW w:w="744" w:type="dxa"/>
          </w:tcPr>
          <w:p w:rsidR="00931D6C" w:rsidRPr="00B96596" w:rsidRDefault="00931D6C" w:rsidP="0021588F">
            <w:pPr>
              <w:jc w:val="center"/>
              <w:rPr>
                <w:b/>
                <w:bCs/>
                <w:color w:val="000000"/>
              </w:rPr>
            </w:pPr>
            <w:r>
              <w:rPr>
                <w:b/>
                <w:bCs/>
                <w:color w:val="000000"/>
              </w:rPr>
              <w:t>4</w:t>
            </w:r>
          </w:p>
        </w:tc>
        <w:tc>
          <w:tcPr>
            <w:tcW w:w="722" w:type="dxa"/>
          </w:tcPr>
          <w:p w:rsidR="00931D6C" w:rsidRPr="00B96596" w:rsidRDefault="00931D6C" w:rsidP="0021588F">
            <w:pPr>
              <w:jc w:val="center"/>
              <w:rPr>
                <w:b/>
                <w:bCs/>
                <w:color w:val="000000"/>
              </w:rPr>
            </w:pPr>
            <w:r w:rsidRPr="00B96596">
              <w:rPr>
                <w:b/>
                <w:bCs/>
                <w:color w:val="000000"/>
              </w:rPr>
              <w:t>3</w:t>
            </w:r>
          </w:p>
        </w:tc>
        <w:tc>
          <w:tcPr>
            <w:tcW w:w="747" w:type="dxa"/>
          </w:tcPr>
          <w:p w:rsidR="00931D6C" w:rsidRPr="00B96596" w:rsidRDefault="00931D6C" w:rsidP="0021588F">
            <w:pPr>
              <w:jc w:val="center"/>
              <w:rPr>
                <w:b/>
                <w:bCs/>
                <w:color w:val="000000"/>
              </w:rPr>
            </w:pPr>
            <w:r w:rsidRPr="00B96596">
              <w:rPr>
                <w:b/>
                <w:bCs/>
                <w:color w:val="000000"/>
              </w:rPr>
              <w:t>-</w:t>
            </w:r>
          </w:p>
        </w:tc>
        <w:tc>
          <w:tcPr>
            <w:tcW w:w="803" w:type="dxa"/>
            <w:gridSpan w:val="3"/>
          </w:tcPr>
          <w:p w:rsidR="00931D6C" w:rsidRPr="00B96596" w:rsidRDefault="00931D6C" w:rsidP="0021588F">
            <w:pPr>
              <w:jc w:val="center"/>
              <w:rPr>
                <w:b/>
                <w:bCs/>
                <w:color w:val="000000"/>
              </w:rPr>
            </w:pPr>
            <w:r w:rsidRPr="00B96596">
              <w:rPr>
                <w:b/>
                <w:bCs/>
                <w:color w:val="000000"/>
              </w:rPr>
              <w:t>-</w:t>
            </w:r>
          </w:p>
        </w:tc>
        <w:tc>
          <w:tcPr>
            <w:tcW w:w="614" w:type="dxa"/>
          </w:tcPr>
          <w:p w:rsidR="00931D6C" w:rsidRPr="00B96596" w:rsidRDefault="00931D6C" w:rsidP="0021588F">
            <w:pPr>
              <w:jc w:val="center"/>
              <w:rPr>
                <w:b/>
                <w:bCs/>
                <w:color w:val="000000"/>
              </w:rPr>
            </w:pPr>
            <w:r w:rsidRPr="00B96596">
              <w:rPr>
                <w:b/>
                <w:bCs/>
                <w:color w:val="000000"/>
              </w:rPr>
              <w:t>22</w:t>
            </w:r>
          </w:p>
        </w:tc>
      </w:tr>
      <w:tr w:rsidR="00931D6C" w:rsidRPr="00AB2416" w:rsidTr="0021588F">
        <w:tc>
          <w:tcPr>
            <w:tcW w:w="9497" w:type="dxa"/>
            <w:gridSpan w:val="10"/>
          </w:tcPr>
          <w:p w:rsidR="00931D6C" w:rsidRPr="00B96596" w:rsidRDefault="00931D6C" w:rsidP="0021588F">
            <w:pPr>
              <w:ind w:left="2552" w:hanging="2552"/>
              <w:rPr>
                <w:b/>
                <w:bCs/>
                <w:i/>
                <w:iCs/>
                <w:color w:val="000000"/>
              </w:rPr>
            </w:pPr>
            <w:r w:rsidRPr="00B96596">
              <w:rPr>
                <w:b/>
                <w:i/>
                <w:iCs/>
              </w:rPr>
              <w:t xml:space="preserve">Розділ дисципліни </w:t>
            </w:r>
            <w:r w:rsidRPr="00B96596">
              <w:rPr>
                <w:b/>
                <w:i/>
                <w:iCs/>
                <w:color w:val="000000"/>
              </w:rPr>
              <w:t xml:space="preserve">ІІ.  </w:t>
            </w:r>
          </w:p>
        </w:tc>
      </w:tr>
      <w:tr w:rsidR="00931D6C" w:rsidRPr="00AB2416" w:rsidTr="0021588F">
        <w:tc>
          <w:tcPr>
            <w:tcW w:w="4820" w:type="dxa"/>
          </w:tcPr>
          <w:p w:rsidR="00931D6C" w:rsidRPr="00AB2416" w:rsidRDefault="00931D6C" w:rsidP="0021588F">
            <w:pPr>
              <w:ind w:right="-108"/>
              <w:rPr>
                <w:b/>
                <w:bCs/>
                <w:color w:val="000000"/>
              </w:rPr>
            </w:pPr>
            <w:r w:rsidRPr="00AB2416">
              <w:rPr>
                <w:color w:val="000000"/>
                <w:u w:val="single"/>
              </w:rPr>
              <w:t>Тема 5.</w:t>
            </w:r>
            <w:r w:rsidRPr="00AB2416">
              <w:rPr>
                <w:color w:val="000000"/>
              </w:rPr>
              <w:t xml:space="preserve">  </w:t>
            </w:r>
            <w:proofErr w:type="spellStart"/>
            <w:r>
              <w:rPr>
                <w:color w:val="000000"/>
              </w:rPr>
              <w:t>Нутриціологічна</w:t>
            </w:r>
            <w:proofErr w:type="spellEnd"/>
            <w:r w:rsidRPr="00AB2416">
              <w:rPr>
                <w:color w:val="000000"/>
              </w:rPr>
              <w:t xml:space="preserve"> та дієтологічна характеристика молока, молочних продуктів. </w:t>
            </w:r>
            <w:proofErr w:type="spellStart"/>
            <w:r w:rsidRPr="00AB2416">
              <w:rPr>
                <w:color w:val="000000"/>
              </w:rPr>
              <w:t>Біоетичні</w:t>
            </w:r>
            <w:proofErr w:type="spellEnd"/>
            <w:r w:rsidRPr="00AB2416">
              <w:rPr>
                <w:color w:val="000000"/>
              </w:rPr>
              <w:t xml:space="preserve"> та медичні проблеми пов’язані із вживанням молочних продуктів населенням України.</w:t>
            </w:r>
          </w:p>
        </w:tc>
        <w:tc>
          <w:tcPr>
            <w:tcW w:w="1005" w:type="dxa"/>
          </w:tcPr>
          <w:p w:rsidR="00931D6C" w:rsidRPr="00AB2416" w:rsidRDefault="00931D6C" w:rsidP="0021588F">
            <w:pPr>
              <w:tabs>
                <w:tab w:val="left" w:pos="1026"/>
              </w:tabs>
              <w:rPr>
                <w:bCs/>
                <w:color w:val="000000"/>
              </w:rPr>
            </w:pPr>
            <w:r>
              <w:rPr>
                <w:bCs/>
                <w:color w:val="000000"/>
              </w:rPr>
              <w:t>5,5</w:t>
            </w:r>
          </w:p>
        </w:tc>
        <w:tc>
          <w:tcPr>
            <w:tcW w:w="786" w:type="dxa"/>
            <w:gridSpan w:val="2"/>
          </w:tcPr>
          <w:p w:rsidR="00931D6C" w:rsidRPr="00AB2416" w:rsidRDefault="00931D6C" w:rsidP="0021588F">
            <w:pPr>
              <w:jc w:val="center"/>
              <w:rPr>
                <w:bCs/>
                <w:color w:val="000000"/>
              </w:rPr>
            </w:pPr>
            <w:r>
              <w:rPr>
                <w:bCs/>
                <w:color w:val="000000"/>
              </w:rPr>
              <w:t>0,5</w:t>
            </w:r>
          </w:p>
        </w:tc>
        <w:tc>
          <w:tcPr>
            <w:tcW w:w="722" w:type="dxa"/>
          </w:tcPr>
          <w:p w:rsidR="00931D6C" w:rsidRPr="00AB2416" w:rsidRDefault="00931D6C" w:rsidP="0021588F">
            <w:pPr>
              <w:jc w:val="center"/>
              <w:rPr>
                <w:bCs/>
                <w:color w:val="000000"/>
              </w:rPr>
            </w:pPr>
            <w:r>
              <w:rPr>
                <w:bCs/>
                <w:color w:val="000000"/>
              </w:rPr>
              <w:t>1</w:t>
            </w:r>
          </w:p>
        </w:tc>
        <w:tc>
          <w:tcPr>
            <w:tcW w:w="747" w:type="dxa"/>
          </w:tcPr>
          <w:p w:rsidR="00931D6C" w:rsidRPr="00AB2416" w:rsidRDefault="00931D6C" w:rsidP="0021588F">
            <w:pPr>
              <w:jc w:val="center"/>
              <w:rPr>
                <w:bCs/>
                <w:color w:val="000000"/>
              </w:rPr>
            </w:pPr>
            <w:r w:rsidRPr="00AB2416">
              <w:rPr>
                <w:bCs/>
                <w:color w:val="000000"/>
              </w:rPr>
              <w:t>-</w:t>
            </w:r>
          </w:p>
        </w:tc>
        <w:tc>
          <w:tcPr>
            <w:tcW w:w="803" w:type="dxa"/>
            <w:gridSpan w:val="3"/>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4</w:t>
            </w:r>
          </w:p>
        </w:tc>
      </w:tr>
      <w:tr w:rsidR="00931D6C" w:rsidRPr="00AB2416" w:rsidTr="0021588F">
        <w:tc>
          <w:tcPr>
            <w:tcW w:w="4820" w:type="dxa"/>
          </w:tcPr>
          <w:p w:rsidR="00931D6C" w:rsidRPr="00AB2416" w:rsidRDefault="00931D6C" w:rsidP="0021588F">
            <w:pPr>
              <w:ind w:right="-250"/>
              <w:rPr>
                <w:color w:val="000000"/>
              </w:rPr>
            </w:pPr>
            <w:r w:rsidRPr="00AB2416">
              <w:rPr>
                <w:color w:val="000000"/>
                <w:u w:val="single"/>
              </w:rPr>
              <w:t>Тема 6.</w:t>
            </w:r>
            <w:r w:rsidRPr="00AB2416">
              <w:rPr>
                <w:color w:val="000000"/>
              </w:rPr>
              <w:t xml:space="preserve"> </w:t>
            </w:r>
            <w:proofErr w:type="spellStart"/>
            <w:r>
              <w:rPr>
                <w:color w:val="000000"/>
              </w:rPr>
              <w:t>Нутриціологічна</w:t>
            </w:r>
            <w:proofErr w:type="spellEnd"/>
            <w:r w:rsidRPr="00AB2416">
              <w:rPr>
                <w:color w:val="000000"/>
              </w:rPr>
              <w:t xml:space="preserve"> та дієтологічна характеристика м’яса та м’ясних продуктів, яєць, риби, нерибних продуктів моря.</w:t>
            </w:r>
          </w:p>
        </w:tc>
        <w:tc>
          <w:tcPr>
            <w:tcW w:w="1005" w:type="dxa"/>
          </w:tcPr>
          <w:p w:rsidR="00931D6C" w:rsidRPr="00AB2416" w:rsidRDefault="00931D6C" w:rsidP="0021588F">
            <w:pPr>
              <w:tabs>
                <w:tab w:val="left" w:pos="1026"/>
              </w:tabs>
              <w:rPr>
                <w:bCs/>
                <w:color w:val="000000"/>
              </w:rPr>
            </w:pPr>
            <w:r>
              <w:rPr>
                <w:bCs/>
                <w:color w:val="000000"/>
              </w:rPr>
              <w:t>5,5</w:t>
            </w:r>
          </w:p>
        </w:tc>
        <w:tc>
          <w:tcPr>
            <w:tcW w:w="786" w:type="dxa"/>
            <w:gridSpan w:val="2"/>
          </w:tcPr>
          <w:p w:rsidR="00931D6C" w:rsidRPr="00AB2416" w:rsidRDefault="00931D6C" w:rsidP="0021588F">
            <w:pPr>
              <w:jc w:val="center"/>
              <w:rPr>
                <w:bCs/>
                <w:color w:val="000000"/>
              </w:rPr>
            </w:pPr>
            <w:r>
              <w:rPr>
                <w:bCs/>
                <w:color w:val="000000"/>
              </w:rPr>
              <w:t>0,5</w:t>
            </w:r>
          </w:p>
        </w:tc>
        <w:tc>
          <w:tcPr>
            <w:tcW w:w="722" w:type="dxa"/>
          </w:tcPr>
          <w:p w:rsidR="00931D6C" w:rsidRPr="00AB2416" w:rsidRDefault="00931D6C" w:rsidP="0021588F">
            <w:pPr>
              <w:jc w:val="center"/>
              <w:rPr>
                <w:bCs/>
                <w:color w:val="000000"/>
              </w:rPr>
            </w:pPr>
            <w:r>
              <w:rPr>
                <w:bCs/>
                <w:color w:val="000000"/>
              </w:rPr>
              <w:t>1</w:t>
            </w:r>
          </w:p>
        </w:tc>
        <w:tc>
          <w:tcPr>
            <w:tcW w:w="747" w:type="dxa"/>
          </w:tcPr>
          <w:p w:rsidR="00931D6C" w:rsidRPr="00AB2416" w:rsidRDefault="00931D6C" w:rsidP="0021588F">
            <w:pPr>
              <w:jc w:val="center"/>
              <w:rPr>
                <w:bCs/>
                <w:color w:val="000000"/>
              </w:rPr>
            </w:pPr>
            <w:r w:rsidRPr="00AB2416">
              <w:rPr>
                <w:bCs/>
                <w:color w:val="000000"/>
              </w:rPr>
              <w:t>-</w:t>
            </w:r>
          </w:p>
        </w:tc>
        <w:tc>
          <w:tcPr>
            <w:tcW w:w="803" w:type="dxa"/>
            <w:gridSpan w:val="3"/>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4</w:t>
            </w:r>
          </w:p>
        </w:tc>
      </w:tr>
      <w:tr w:rsidR="00931D6C" w:rsidRPr="00AB2416" w:rsidTr="0021588F">
        <w:tc>
          <w:tcPr>
            <w:tcW w:w="4820" w:type="dxa"/>
          </w:tcPr>
          <w:p w:rsidR="00931D6C" w:rsidRPr="00AB2416" w:rsidRDefault="00931D6C" w:rsidP="0021588F">
            <w:pPr>
              <w:ind w:right="-108"/>
              <w:rPr>
                <w:color w:val="000000"/>
              </w:rPr>
            </w:pPr>
            <w:r w:rsidRPr="00AB2416">
              <w:rPr>
                <w:color w:val="000000"/>
                <w:u w:val="single"/>
              </w:rPr>
              <w:t>Тема 7.</w:t>
            </w:r>
            <w:r w:rsidRPr="00AB2416">
              <w:rPr>
                <w:color w:val="000000"/>
              </w:rPr>
              <w:t xml:space="preserve"> </w:t>
            </w:r>
            <w:proofErr w:type="spellStart"/>
            <w:r>
              <w:rPr>
                <w:color w:val="000000"/>
              </w:rPr>
              <w:t>Нутриціологічна</w:t>
            </w:r>
            <w:proofErr w:type="spellEnd"/>
            <w:r w:rsidRPr="00AB2416">
              <w:rPr>
                <w:color w:val="000000"/>
              </w:rPr>
              <w:t xml:space="preserve"> та дієтологічна характеристика кондитерських виробів. Мед та продукти бджільництва в харчуванні населення, їх харчова та біологічна цінність, лікувальні та оздоровчі властивості..</w:t>
            </w:r>
          </w:p>
        </w:tc>
        <w:tc>
          <w:tcPr>
            <w:tcW w:w="1005" w:type="dxa"/>
          </w:tcPr>
          <w:p w:rsidR="00931D6C" w:rsidRPr="00AB2416" w:rsidRDefault="00931D6C" w:rsidP="0021588F">
            <w:pPr>
              <w:tabs>
                <w:tab w:val="left" w:pos="1026"/>
              </w:tabs>
              <w:jc w:val="center"/>
              <w:rPr>
                <w:bCs/>
                <w:color w:val="000000"/>
              </w:rPr>
            </w:pPr>
            <w:r>
              <w:rPr>
                <w:bCs/>
                <w:color w:val="000000"/>
              </w:rPr>
              <w:t>5</w:t>
            </w:r>
          </w:p>
        </w:tc>
        <w:tc>
          <w:tcPr>
            <w:tcW w:w="786" w:type="dxa"/>
            <w:gridSpan w:val="2"/>
          </w:tcPr>
          <w:p w:rsidR="00931D6C" w:rsidRPr="00AB2416" w:rsidRDefault="00931D6C" w:rsidP="0021588F">
            <w:pPr>
              <w:jc w:val="center"/>
              <w:rPr>
                <w:bCs/>
                <w:color w:val="000000"/>
              </w:rPr>
            </w:pPr>
          </w:p>
        </w:tc>
        <w:tc>
          <w:tcPr>
            <w:tcW w:w="722" w:type="dxa"/>
          </w:tcPr>
          <w:p w:rsidR="00931D6C" w:rsidRPr="00AB2416" w:rsidRDefault="00931D6C" w:rsidP="0021588F">
            <w:pPr>
              <w:jc w:val="center"/>
              <w:rPr>
                <w:bCs/>
                <w:color w:val="000000"/>
              </w:rPr>
            </w:pPr>
            <w:r>
              <w:rPr>
                <w:bCs/>
                <w:color w:val="000000"/>
              </w:rPr>
              <w:t>1</w:t>
            </w:r>
          </w:p>
        </w:tc>
        <w:tc>
          <w:tcPr>
            <w:tcW w:w="747" w:type="dxa"/>
          </w:tcPr>
          <w:p w:rsidR="00931D6C" w:rsidRPr="00AB2416" w:rsidRDefault="00931D6C" w:rsidP="0021588F">
            <w:pPr>
              <w:jc w:val="center"/>
              <w:rPr>
                <w:bCs/>
                <w:color w:val="000000"/>
              </w:rPr>
            </w:pPr>
            <w:r w:rsidRPr="00AB2416">
              <w:rPr>
                <w:bCs/>
                <w:color w:val="000000"/>
              </w:rPr>
              <w:t>-</w:t>
            </w:r>
          </w:p>
        </w:tc>
        <w:tc>
          <w:tcPr>
            <w:tcW w:w="803" w:type="dxa"/>
            <w:gridSpan w:val="3"/>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4</w:t>
            </w:r>
          </w:p>
        </w:tc>
      </w:tr>
      <w:tr w:rsidR="00931D6C" w:rsidRPr="00AB2416" w:rsidTr="0021588F">
        <w:tc>
          <w:tcPr>
            <w:tcW w:w="4820" w:type="dxa"/>
          </w:tcPr>
          <w:p w:rsidR="00931D6C" w:rsidRPr="00AB2416" w:rsidRDefault="00931D6C" w:rsidP="0021588F">
            <w:pPr>
              <w:tabs>
                <w:tab w:val="left" w:pos="426"/>
              </w:tabs>
              <w:jc w:val="both"/>
              <w:rPr>
                <w:color w:val="000000"/>
              </w:rPr>
            </w:pPr>
            <w:r w:rsidRPr="00AB2416">
              <w:rPr>
                <w:color w:val="000000"/>
                <w:u w:val="single"/>
              </w:rPr>
              <w:t>Тема 8</w:t>
            </w:r>
            <w:r w:rsidRPr="00AB2416">
              <w:rPr>
                <w:color w:val="000000"/>
              </w:rPr>
              <w:t xml:space="preserve">. </w:t>
            </w:r>
            <w:proofErr w:type="spellStart"/>
            <w:r>
              <w:rPr>
                <w:color w:val="000000"/>
              </w:rPr>
              <w:t>Нутриціологічна</w:t>
            </w:r>
            <w:proofErr w:type="spellEnd"/>
            <w:r w:rsidRPr="00AB2416">
              <w:rPr>
                <w:color w:val="000000"/>
              </w:rPr>
              <w:t xml:space="preserve"> та дієтологічна характеристика хліба, хлібобулочних, круп’яних виробів, бобових та інших продуктів переробки зерна.</w:t>
            </w:r>
          </w:p>
        </w:tc>
        <w:tc>
          <w:tcPr>
            <w:tcW w:w="1005" w:type="dxa"/>
          </w:tcPr>
          <w:p w:rsidR="00931D6C" w:rsidRPr="00AB2416" w:rsidRDefault="00931D6C" w:rsidP="0021588F">
            <w:pPr>
              <w:tabs>
                <w:tab w:val="left" w:pos="1026"/>
              </w:tabs>
              <w:jc w:val="center"/>
              <w:rPr>
                <w:bCs/>
                <w:color w:val="000000"/>
              </w:rPr>
            </w:pPr>
            <w:r>
              <w:rPr>
                <w:bCs/>
                <w:color w:val="000000"/>
              </w:rPr>
              <w:t>5,5</w:t>
            </w:r>
          </w:p>
        </w:tc>
        <w:tc>
          <w:tcPr>
            <w:tcW w:w="786" w:type="dxa"/>
            <w:gridSpan w:val="2"/>
          </w:tcPr>
          <w:p w:rsidR="00931D6C" w:rsidRPr="00AB2416" w:rsidRDefault="00931D6C" w:rsidP="0021588F">
            <w:pPr>
              <w:jc w:val="center"/>
              <w:rPr>
                <w:bCs/>
                <w:color w:val="000000"/>
              </w:rPr>
            </w:pPr>
            <w:r>
              <w:rPr>
                <w:bCs/>
                <w:color w:val="000000"/>
              </w:rPr>
              <w:t>0,5</w:t>
            </w:r>
          </w:p>
        </w:tc>
        <w:tc>
          <w:tcPr>
            <w:tcW w:w="722" w:type="dxa"/>
          </w:tcPr>
          <w:p w:rsidR="00931D6C" w:rsidRPr="00AB2416" w:rsidRDefault="00931D6C" w:rsidP="0021588F">
            <w:pPr>
              <w:jc w:val="center"/>
              <w:rPr>
                <w:bCs/>
                <w:color w:val="000000"/>
              </w:rPr>
            </w:pPr>
            <w:r>
              <w:rPr>
                <w:bCs/>
                <w:color w:val="000000"/>
              </w:rPr>
              <w:t>1</w:t>
            </w:r>
          </w:p>
        </w:tc>
        <w:tc>
          <w:tcPr>
            <w:tcW w:w="747" w:type="dxa"/>
          </w:tcPr>
          <w:p w:rsidR="00931D6C" w:rsidRPr="00AB2416" w:rsidRDefault="00931D6C" w:rsidP="0021588F">
            <w:pPr>
              <w:jc w:val="center"/>
              <w:rPr>
                <w:bCs/>
                <w:color w:val="000000"/>
              </w:rPr>
            </w:pPr>
            <w:r w:rsidRPr="00AB2416">
              <w:rPr>
                <w:bCs/>
                <w:color w:val="000000"/>
              </w:rPr>
              <w:t>-</w:t>
            </w:r>
          </w:p>
        </w:tc>
        <w:tc>
          <w:tcPr>
            <w:tcW w:w="803" w:type="dxa"/>
            <w:gridSpan w:val="3"/>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4</w:t>
            </w:r>
          </w:p>
        </w:tc>
      </w:tr>
      <w:tr w:rsidR="00931D6C" w:rsidRPr="00AB2416" w:rsidTr="0021588F">
        <w:tc>
          <w:tcPr>
            <w:tcW w:w="4820" w:type="dxa"/>
          </w:tcPr>
          <w:p w:rsidR="00931D6C" w:rsidRPr="00AB2416" w:rsidRDefault="00931D6C" w:rsidP="0021588F">
            <w:pPr>
              <w:tabs>
                <w:tab w:val="left" w:pos="426"/>
              </w:tabs>
              <w:ind w:right="-108"/>
              <w:jc w:val="both"/>
              <w:rPr>
                <w:color w:val="000000"/>
              </w:rPr>
            </w:pPr>
            <w:r w:rsidRPr="00AB2416">
              <w:rPr>
                <w:color w:val="000000"/>
                <w:u w:val="single"/>
              </w:rPr>
              <w:t>Тема 9</w:t>
            </w:r>
            <w:r w:rsidRPr="00AB2416">
              <w:rPr>
                <w:color w:val="000000"/>
              </w:rPr>
              <w:t xml:space="preserve">. </w:t>
            </w:r>
            <w:proofErr w:type="spellStart"/>
            <w:r>
              <w:rPr>
                <w:color w:val="000000"/>
              </w:rPr>
              <w:t>Нутриціологічна</w:t>
            </w:r>
            <w:proofErr w:type="spellEnd"/>
            <w:r w:rsidRPr="00AB2416">
              <w:rPr>
                <w:color w:val="000000"/>
              </w:rPr>
              <w:t xml:space="preserve"> та дієтологічна характеристика овочів, фруктів, ягід, горіхів, </w:t>
            </w:r>
            <w:r w:rsidRPr="00AB2416">
              <w:rPr>
                <w:color w:val="000000"/>
              </w:rPr>
              <w:lastRenderedPageBreak/>
              <w:t>грибів, дикорослих їстівних рослин.</w:t>
            </w:r>
          </w:p>
        </w:tc>
        <w:tc>
          <w:tcPr>
            <w:tcW w:w="1005" w:type="dxa"/>
          </w:tcPr>
          <w:p w:rsidR="00931D6C" w:rsidRPr="00AB2416" w:rsidRDefault="00931D6C" w:rsidP="0021588F">
            <w:pPr>
              <w:tabs>
                <w:tab w:val="left" w:pos="1026"/>
              </w:tabs>
              <w:jc w:val="center"/>
              <w:rPr>
                <w:bCs/>
                <w:color w:val="000000"/>
              </w:rPr>
            </w:pPr>
            <w:r>
              <w:rPr>
                <w:bCs/>
                <w:color w:val="000000"/>
              </w:rPr>
              <w:lastRenderedPageBreak/>
              <w:t>5,5</w:t>
            </w:r>
          </w:p>
        </w:tc>
        <w:tc>
          <w:tcPr>
            <w:tcW w:w="786" w:type="dxa"/>
            <w:gridSpan w:val="2"/>
          </w:tcPr>
          <w:p w:rsidR="00931D6C" w:rsidRPr="00AB2416" w:rsidRDefault="00931D6C" w:rsidP="0021588F">
            <w:pPr>
              <w:jc w:val="center"/>
              <w:rPr>
                <w:bCs/>
                <w:color w:val="000000"/>
              </w:rPr>
            </w:pPr>
            <w:r>
              <w:rPr>
                <w:bCs/>
                <w:color w:val="000000"/>
              </w:rPr>
              <w:t>0,5</w:t>
            </w:r>
          </w:p>
        </w:tc>
        <w:tc>
          <w:tcPr>
            <w:tcW w:w="722" w:type="dxa"/>
          </w:tcPr>
          <w:p w:rsidR="00931D6C" w:rsidRPr="00AB2416" w:rsidRDefault="00931D6C" w:rsidP="0021588F">
            <w:pPr>
              <w:jc w:val="center"/>
              <w:rPr>
                <w:bCs/>
                <w:color w:val="000000"/>
              </w:rPr>
            </w:pPr>
            <w:r>
              <w:rPr>
                <w:bCs/>
                <w:color w:val="000000"/>
              </w:rPr>
              <w:t>1</w:t>
            </w:r>
          </w:p>
        </w:tc>
        <w:tc>
          <w:tcPr>
            <w:tcW w:w="747" w:type="dxa"/>
          </w:tcPr>
          <w:p w:rsidR="00931D6C" w:rsidRPr="00AB2416" w:rsidRDefault="00931D6C" w:rsidP="0021588F">
            <w:pPr>
              <w:jc w:val="center"/>
              <w:rPr>
                <w:bCs/>
                <w:color w:val="000000"/>
              </w:rPr>
            </w:pPr>
            <w:r w:rsidRPr="00AB2416">
              <w:rPr>
                <w:bCs/>
                <w:color w:val="000000"/>
              </w:rPr>
              <w:t>-</w:t>
            </w:r>
          </w:p>
        </w:tc>
        <w:tc>
          <w:tcPr>
            <w:tcW w:w="803" w:type="dxa"/>
            <w:gridSpan w:val="3"/>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4</w:t>
            </w:r>
          </w:p>
        </w:tc>
      </w:tr>
      <w:tr w:rsidR="00931D6C" w:rsidRPr="00AB2416" w:rsidTr="0021588F">
        <w:tc>
          <w:tcPr>
            <w:tcW w:w="4820" w:type="dxa"/>
          </w:tcPr>
          <w:p w:rsidR="00931D6C" w:rsidRPr="00AB2416" w:rsidRDefault="00931D6C" w:rsidP="0021588F">
            <w:pPr>
              <w:tabs>
                <w:tab w:val="left" w:pos="426"/>
              </w:tabs>
              <w:jc w:val="both"/>
              <w:rPr>
                <w:color w:val="000000"/>
              </w:rPr>
            </w:pPr>
            <w:r w:rsidRPr="00AB2416">
              <w:rPr>
                <w:color w:val="000000"/>
                <w:u w:val="single"/>
              </w:rPr>
              <w:lastRenderedPageBreak/>
              <w:t>Тема 10.</w:t>
            </w:r>
            <w:r w:rsidRPr="00AB2416">
              <w:rPr>
                <w:color w:val="000000"/>
              </w:rPr>
              <w:t xml:space="preserve"> </w:t>
            </w:r>
            <w:proofErr w:type="spellStart"/>
            <w:r>
              <w:rPr>
                <w:color w:val="000000"/>
              </w:rPr>
              <w:t>Нутриціологічна</w:t>
            </w:r>
            <w:proofErr w:type="spellEnd"/>
            <w:r w:rsidRPr="00AB2416">
              <w:rPr>
                <w:color w:val="000000"/>
              </w:rPr>
              <w:t xml:space="preserve"> та дієтологічна характеристика безалкогольних напоїв (мінеральних вод, солодких газованих напоїв, кави, чаю тощо), їх вплив на здоров’я.</w:t>
            </w:r>
          </w:p>
        </w:tc>
        <w:tc>
          <w:tcPr>
            <w:tcW w:w="1005" w:type="dxa"/>
          </w:tcPr>
          <w:p w:rsidR="00931D6C" w:rsidRPr="00AB2416" w:rsidRDefault="00931D6C" w:rsidP="0021588F">
            <w:pPr>
              <w:tabs>
                <w:tab w:val="left" w:pos="1026"/>
              </w:tabs>
              <w:jc w:val="center"/>
              <w:rPr>
                <w:bCs/>
                <w:color w:val="000000"/>
              </w:rPr>
            </w:pPr>
            <w:r>
              <w:rPr>
                <w:bCs/>
                <w:color w:val="000000"/>
              </w:rPr>
              <w:t>5</w:t>
            </w:r>
          </w:p>
        </w:tc>
        <w:tc>
          <w:tcPr>
            <w:tcW w:w="786" w:type="dxa"/>
            <w:gridSpan w:val="2"/>
          </w:tcPr>
          <w:p w:rsidR="00931D6C" w:rsidRPr="00AB2416" w:rsidRDefault="00931D6C" w:rsidP="0021588F">
            <w:pPr>
              <w:jc w:val="center"/>
              <w:rPr>
                <w:bCs/>
                <w:color w:val="000000"/>
              </w:rPr>
            </w:pPr>
          </w:p>
        </w:tc>
        <w:tc>
          <w:tcPr>
            <w:tcW w:w="722" w:type="dxa"/>
          </w:tcPr>
          <w:p w:rsidR="00931D6C" w:rsidRPr="00AB2416" w:rsidRDefault="00931D6C" w:rsidP="0021588F">
            <w:pPr>
              <w:jc w:val="center"/>
              <w:rPr>
                <w:bCs/>
                <w:color w:val="000000"/>
              </w:rPr>
            </w:pPr>
            <w:r>
              <w:rPr>
                <w:bCs/>
                <w:color w:val="000000"/>
              </w:rPr>
              <w:t>1</w:t>
            </w:r>
          </w:p>
        </w:tc>
        <w:tc>
          <w:tcPr>
            <w:tcW w:w="747" w:type="dxa"/>
          </w:tcPr>
          <w:p w:rsidR="00931D6C" w:rsidRPr="00AB2416" w:rsidRDefault="00931D6C" w:rsidP="0021588F">
            <w:pPr>
              <w:jc w:val="center"/>
              <w:rPr>
                <w:bCs/>
                <w:color w:val="000000"/>
              </w:rPr>
            </w:pPr>
            <w:r w:rsidRPr="00AB2416">
              <w:rPr>
                <w:bCs/>
                <w:color w:val="000000"/>
              </w:rPr>
              <w:t>-</w:t>
            </w:r>
          </w:p>
        </w:tc>
        <w:tc>
          <w:tcPr>
            <w:tcW w:w="803" w:type="dxa"/>
            <w:gridSpan w:val="3"/>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4</w:t>
            </w:r>
          </w:p>
        </w:tc>
      </w:tr>
      <w:tr w:rsidR="00931D6C" w:rsidRPr="00AB2416" w:rsidTr="0021588F">
        <w:tc>
          <w:tcPr>
            <w:tcW w:w="4820" w:type="dxa"/>
          </w:tcPr>
          <w:p w:rsidR="00931D6C" w:rsidRPr="00B96596" w:rsidRDefault="00931D6C" w:rsidP="0021588F">
            <w:pPr>
              <w:tabs>
                <w:tab w:val="left" w:pos="426"/>
              </w:tabs>
              <w:jc w:val="both"/>
              <w:rPr>
                <w:b/>
                <w:bCs/>
                <w:color w:val="000000"/>
              </w:rPr>
            </w:pPr>
            <w:r w:rsidRPr="00B96596">
              <w:rPr>
                <w:b/>
                <w:bCs/>
                <w:color w:val="000000"/>
              </w:rPr>
              <w:t xml:space="preserve">Разом </w:t>
            </w:r>
            <w:r w:rsidRPr="00B96596">
              <w:rPr>
                <w:b/>
                <w:bCs/>
              </w:rPr>
              <w:t xml:space="preserve"> за розділом </w:t>
            </w:r>
            <w:r>
              <w:rPr>
                <w:b/>
                <w:bCs/>
                <w:color w:val="000000"/>
              </w:rPr>
              <w:t>ІІ</w:t>
            </w:r>
          </w:p>
          <w:p w:rsidR="00931D6C" w:rsidRPr="00B96596" w:rsidRDefault="00931D6C" w:rsidP="0021588F">
            <w:pPr>
              <w:tabs>
                <w:tab w:val="left" w:pos="426"/>
              </w:tabs>
              <w:jc w:val="both"/>
              <w:rPr>
                <w:b/>
                <w:bCs/>
                <w:color w:val="000000"/>
              </w:rPr>
            </w:pPr>
          </w:p>
        </w:tc>
        <w:tc>
          <w:tcPr>
            <w:tcW w:w="1005" w:type="dxa"/>
          </w:tcPr>
          <w:p w:rsidR="00931D6C" w:rsidRPr="00B96596" w:rsidRDefault="00931D6C" w:rsidP="0021588F">
            <w:pPr>
              <w:tabs>
                <w:tab w:val="left" w:pos="1026"/>
              </w:tabs>
              <w:jc w:val="center"/>
              <w:rPr>
                <w:b/>
                <w:bCs/>
                <w:color w:val="000000"/>
              </w:rPr>
            </w:pPr>
            <w:r w:rsidRPr="00B96596">
              <w:rPr>
                <w:b/>
                <w:bCs/>
                <w:color w:val="000000"/>
              </w:rPr>
              <w:t>3</w:t>
            </w:r>
            <w:r>
              <w:rPr>
                <w:b/>
                <w:bCs/>
                <w:color w:val="000000"/>
              </w:rPr>
              <w:t>2</w:t>
            </w:r>
          </w:p>
        </w:tc>
        <w:tc>
          <w:tcPr>
            <w:tcW w:w="786" w:type="dxa"/>
            <w:gridSpan w:val="2"/>
          </w:tcPr>
          <w:p w:rsidR="00931D6C" w:rsidRPr="00B96596" w:rsidRDefault="00931D6C" w:rsidP="0021588F">
            <w:pPr>
              <w:jc w:val="center"/>
              <w:rPr>
                <w:b/>
                <w:bCs/>
                <w:color w:val="000000"/>
              </w:rPr>
            </w:pPr>
            <w:r>
              <w:rPr>
                <w:b/>
                <w:bCs/>
                <w:color w:val="000000"/>
              </w:rPr>
              <w:t>2</w:t>
            </w:r>
          </w:p>
        </w:tc>
        <w:tc>
          <w:tcPr>
            <w:tcW w:w="722" w:type="dxa"/>
          </w:tcPr>
          <w:p w:rsidR="00931D6C" w:rsidRPr="00B96596" w:rsidRDefault="00931D6C" w:rsidP="0021588F">
            <w:pPr>
              <w:jc w:val="center"/>
              <w:rPr>
                <w:b/>
                <w:bCs/>
                <w:color w:val="000000"/>
              </w:rPr>
            </w:pPr>
            <w:r w:rsidRPr="00B96596">
              <w:rPr>
                <w:b/>
                <w:bCs/>
                <w:color w:val="000000"/>
              </w:rPr>
              <w:t>6</w:t>
            </w:r>
          </w:p>
        </w:tc>
        <w:tc>
          <w:tcPr>
            <w:tcW w:w="747" w:type="dxa"/>
          </w:tcPr>
          <w:p w:rsidR="00931D6C" w:rsidRPr="00B96596" w:rsidRDefault="00931D6C" w:rsidP="0021588F">
            <w:pPr>
              <w:jc w:val="center"/>
              <w:rPr>
                <w:b/>
                <w:bCs/>
                <w:color w:val="000000"/>
              </w:rPr>
            </w:pPr>
            <w:r w:rsidRPr="00B96596">
              <w:rPr>
                <w:b/>
                <w:bCs/>
                <w:color w:val="000000"/>
              </w:rPr>
              <w:t>-</w:t>
            </w:r>
          </w:p>
        </w:tc>
        <w:tc>
          <w:tcPr>
            <w:tcW w:w="803" w:type="dxa"/>
            <w:gridSpan w:val="3"/>
          </w:tcPr>
          <w:p w:rsidR="00931D6C" w:rsidRPr="00B96596" w:rsidRDefault="00931D6C" w:rsidP="0021588F">
            <w:pPr>
              <w:jc w:val="center"/>
              <w:rPr>
                <w:b/>
                <w:bCs/>
                <w:color w:val="000000"/>
              </w:rPr>
            </w:pPr>
            <w:r w:rsidRPr="00B96596">
              <w:rPr>
                <w:b/>
                <w:bCs/>
                <w:color w:val="000000"/>
              </w:rPr>
              <w:t>-</w:t>
            </w:r>
          </w:p>
        </w:tc>
        <w:tc>
          <w:tcPr>
            <w:tcW w:w="614" w:type="dxa"/>
          </w:tcPr>
          <w:p w:rsidR="00931D6C" w:rsidRPr="00B96596" w:rsidRDefault="00931D6C" w:rsidP="0021588F">
            <w:pPr>
              <w:jc w:val="center"/>
              <w:rPr>
                <w:b/>
                <w:bCs/>
                <w:color w:val="000000"/>
              </w:rPr>
            </w:pPr>
            <w:r w:rsidRPr="00B96596">
              <w:rPr>
                <w:b/>
                <w:bCs/>
                <w:color w:val="000000"/>
              </w:rPr>
              <w:t>24</w:t>
            </w:r>
          </w:p>
        </w:tc>
      </w:tr>
      <w:tr w:rsidR="00931D6C" w:rsidRPr="00AB2416" w:rsidTr="0021588F">
        <w:tc>
          <w:tcPr>
            <w:tcW w:w="9497" w:type="dxa"/>
            <w:gridSpan w:val="10"/>
          </w:tcPr>
          <w:p w:rsidR="00931D6C" w:rsidRPr="00B96596" w:rsidRDefault="00931D6C" w:rsidP="0021588F">
            <w:pPr>
              <w:ind w:left="2694" w:hanging="2694"/>
              <w:rPr>
                <w:b/>
                <w:i/>
                <w:iCs/>
                <w:color w:val="000000"/>
              </w:rPr>
            </w:pPr>
            <w:r w:rsidRPr="00B96596">
              <w:rPr>
                <w:b/>
                <w:i/>
                <w:iCs/>
              </w:rPr>
              <w:t>Розділ дисципліни ІІІ</w:t>
            </w:r>
          </w:p>
        </w:tc>
      </w:tr>
      <w:tr w:rsidR="00931D6C" w:rsidRPr="00AB2416" w:rsidTr="0021588F">
        <w:tc>
          <w:tcPr>
            <w:tcW w:w="4820" w:type="dxa"/>
          </w:tcPr>
          <w:p w:rsidR="00931D6C" w:rsidRPr="00AB2416" w:rsidRDefault="00931D6C" w:rsidP="0021588F">
            <w:pPr>
              <w:tabs>
                <w:tab w:val="left" w:pos="426"/>
              </w:tabs>
              <w:jc w:val="both"/>
              <w:rPr>
                <w:color w:val="000000"/>
              </w:rPr>
            </w:pPr>
            <w:r w:rsidRPr="00AB2416">
              <w:rPr>
                <w:color w:val="000000"/>
                <w:u w:val="single"/>
              </w:rPr>
              <w:t>Тема 11</w:t>
            </w:r>
            <w:r w:rsidRPr="00AB2416">
              <w:rPr>
                <w:color w:val="000000"/>
              </w:rPr>
              <w:t xml:space="preserve">. Причини виникнення аліментарних та метаболічних порушень при різних захворюваннях (пропедевтика дієтології). </w:t>
            </w:r>
            <w:proofErr w:type="spellStart"/>
            <w:r w:rsidRPr="00AB2416">
              <w:rPr>
                <w:color w:val="000000"/>
              </w:rPr>
              <w:t>Біоетичні</w:t>
            </w:r>
            <w:proofErr w:type="spellEnd"/>
            <w:r w:rsidRPr="00AB2416">
              <w:rPr>
                <w:color w:val="000000"/>
              </w:rPr>
              <w:t xml:space="preserve"> принципи харчування хворої людини. </w:t>
            </w:r>
          </w:p>
        </w:tc>
        <w:tc>
          <w:tcPr>
            <w:tcW w:w="1005" w:type="dxa"/>
          </w:tcPr>
          <w:p w:rsidR="00931D6C" w:rsidRPr="00AB2416" w:rsidRDefault="00931D6C" w:rsidP="0021588F">
            <w:pPr>
              <w:tabs>
                <w:tab w:val="left" w:pos="1026"/>
              </w:tabs>
              <w:jc w:val="center"/>
              <w:rPr>
                <w:bCs/>
                <w:color w:val="000000"/>
              </w:rPr>
            </w:pPr>
            <w:r>
              <w:rPr>
                <w:bCs/>
                <w:color w:val="000000"/>
              </w:rPr>
              <w:t>9</w:t>
            </w:r>
          </w:p>
        </w:tc>
        <w:tc>
          <w:tcPr>
            <w:tcW w:w="786" w:type="dxa"/>
            <w:gridSpan w:val="2"/>
          </w:tcPr>
          <w:p w:rsidR="00931D6C" w:rsidRPr="00AB2416" w:rsidRDefault="00931D6C" w:rsidP="0021588F">
            <w:pPr>
              <w:jc w:val="center"/>
              <w:rPr>
                <w:bCs/>
                <w:color w:val="000000"/>
              </w:rPr>
            </w:pPr>
            <w:r>
              <w:rPr>
                <w:bCs/>
                <w:color w:val="000000"/>
              </w:rPr>
              <w:t>2</w:t>
            </w:r>
          </w:p>
        </w:tc>
        <w:tc>
          <w:tcPr>
            <w:tcW w:w="722" w:type="dxa"/>
          </w:tcPr>
          <w:p w:rsidR="00931D6C" w:rsidRPr="00AB2416" w:rsidRDefault="00931D6C" w:rsidP="0021588F">
            <w:pPr>
              <w:jc w:val="center"/>
              <w:rPr>
                <w:bCs/>
                <w:color w:val="000000"/>
              </w:rPr>
            </w:pPr>
            <w:r>
              <w:rPr>
                <w:bCs/>
                <w:color w:val="000000"/>
              </w:rPr>
              <w:t>1</w:t>
            </w:r>
          </w:p>
        </w:tc>
        <w:tc>
          <w:tcPr>
            <w:tcW w:w="925" w:type="dxa"/>
            <w:gridSpan w:val="3"/>
          </w:tcPr>
          <w:p w:rsidR="00931D6C" w:rsidRPr="00AB2416" w:rsidRDefault="00931D6C" w:rsidP="0021588F">
            <w:pPr>
              <w:jc w:val="center"/>
              <w:rPr>
                <w:bCs/>
                <w:color w:val="000000"/>
              </w:rPr>
            </w:pPr>
            <w:r w:rsidRPr="00AB2416">
              <w:rPr>
                <w:bCs/>
                <w:color w:val="000000"/>
              </w:rPr>
              <w:t>-</w:t>
            </w:r>
          </w:p>
        </w:tc>
        <w:tc>
          <w:tcPr>
            <w:tcW w:w="625" w:type="dxa"/>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6</w:t>
            </w:r>
          </w:p>
        </w:tc>
      </w:tr>
      <w:tr w:rsidR="00931D6C" w:rsidRPr="00AB2416" w:rsidTr="0021588F">
        <w:trPr>
          <w:trHeight w:val="840"/>
        </w:trPr>
        <w:tc>
          <w:tcPr>
            <w:tcW w:w="4820" w:type="dxa"/>
          </w:tcPr>
          <w:p w:rsidR="00931D6C" w:rsidRPr="00AB2416" w:rsidRDefault="00931D6C" w:rsidP="0021588F">
            <w:pPr>
              <w:tabs>
                <w:tab w:val="left" w:pos="426"/>
              </w:tabs>
              <w:rPr>
                <w:color w:val="000000"/>
              </w:rPr>
            </w:pPr>
            <w:r w:rsidRPr="00AB2416">
              <w:rPr>
                <w:color w:val="000000"/>
                <w:u w:val="single"/>
              </w:rPr>
              <w:t>Тема 12</w:t>
            </w:r>
            <w:r w:rsidRPr="00AB2416">
              <w:rPr>
                <w:color w:val="000000"/>
              </w:rPr>
              <w:t xml:space="preserve">. Зміни аліментарного статусу при ендокринних захворюваннях та порушенні обміну речовин. </w:t>
            </w:r>
          </w:p>
        </w:tc>
        <w:tc>
          <w:tcPr>
            <w:tcW w:w="1005" w:type="dxa"/>
          </w:tcPr>
          <w:p w:rsidR="00931D6C" w:rsidRPr="00AB2416" w:rsidRDefault="00931D6C" w:rsidP="0021588F">
            <w:pPr>
              <w:tabs>
                <w:tab w:val="left" w:pos="1026"/>
              </w:tabs>
              <w:jc w:val="center"/>
              <w:rPr>
                <w:bCs/>
                <w:color w:val="000000"/>
              </w:rPr>
            </w:pPr>
            <w:r>
              <w:rPr>
                <w:bCs/>
                <w:color w:val="000000"/>
              </w:rPr>
              <w:t>4</w:t>
            </w:r>
          </w:p>
        </w:tc>
        <w:tc>
          <w:tcPr>
            <w:tcW w:w="786" w:type="dxa"/>
            <w:gridSpan w:val="2"/>
          </w:tcPr>
          <w:p w:rsidR="00931D6C" w:rsidRPr="00AB2416" w:rsidRDefault="00931D6C" w:rsidP="0021588F">
            <w:pPr>
              <w:tabs>
                <w:tab w:val="left" w:pos="1026"/>
              </w:tabs>
              <w:jc w:val="center"/>
              <w:rPr>
                <w:bCs/>
                <w:color w:val="000000"/>
              </w:rPr>
            </w:pPr>
            <w:r w:rsidRPr="00AB2416">
              <w:rPr>
                <w:bCs/>
                <w:color w:val="000000"/>
              </w:rPr>
              <w:t>-</w:t>
            </w:r>
          </w:p>
        </w:tc>
        <w:tc>
          <w:tcPr>
            <w:tcW w:w="722" w:type="dxa"/>
          </w:tcPr>
          <w:p w:rsidR="00931D6C" w:rsidRPr="00AB2416" w:rsidRDefault="00931D6C" w:rsidP="0021588F">
            <w:pPr>
              <w:jc w:val="center"/>
              <w:rPr>
                <w:bCs/>
                <w:color w:val="000000"/>
              </w:rPr>
            </w:pPr>
            <w:r>
              <w:rPr>
                <w:bCs/>
                <w:color w:val="000000"/>
              </w:rPr>
              <w:t>-</w:t>
            </w:r>
          </w:p>
        </w:tc>
        <w:tc>
          <w:tcPr>
            <w:tcW w:w="925" w:type="dxa"/>
            <w:gridSpan w:val="3"/>
          </w:tcPr>
          <w:p w:rsidR="00931D6C" w:rsidRPr="00AB2416" w:rsidRDefault="00931D6C" w:rsidP="0021588F">
            <w:pPr>
              <w:jc w:val="center"/>
              <w:rPr>
                <w:bCs/>
                <w:color w:val="000000"/>
              </w:rPr>
            </w:pPr>
            <w:r w:rsidRPr="00AB2416">
              <w:rPr>
                <w:bCs/>
                <w:color w:val="000000"/>
              </w:rPr>
              <w:t>-</w:t>
            </w:r>
          </w:p>
        </w:tc>
        <w:tc>
          <w:tcPr>
            <w:tcW w:w="625" w:type="dxa"/>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4</w:t>
            </w:r>
          </w:p>
        </w:tc>
      </w:tr>
      <w:tr w:rsidR="00931D6C" w:rsidRPr="00AB2416" w:rsidTr="0021588F">
        <w:tc>
          <w:tcPr>
            <w:tcW w:w="4820" w:type="dxa"/>
          </w:tcPr>
          <w:p w:rsidR="00931D6C" w:rsidRPr="00AB2416" w:rsidRDefault="00931D6C" w:rsidP="0021588F">
            <w:pPr>
              <w:tabs>
                <w:tab w:val="left" w:pos="426"/>
              </w:tabs>
              <w:ind w:right="-108"/>
              <w:jc w:val="both"/>
              <w:rPr>
                <w:color w:val="000000"/>
              </w:rPr>
            </w:pPr>
            <w:r w:rsidRPr="00AB2416">
              <w:rPr>
                <w:color w:val="000000"/>
                <w:u w:val="single"/>
              </w:rPr>
              <w:t>Тема 13</w:t>
            </w:r>
            <w:r w:rsidRPr="00AB2416">
              <w:rPr>
                <w:color w:val="000000"/>
              </w:rPr>
              <w:t xml:space="preserve">. Аліментарна профілактика </w:t>
            </w:r>
            <w:proofErr w:type="spellStart"/>
            <w:r w:rsidRPr="00AB2416">
              <w:rPr>
                <w:color w:val="000000"/>
              </w:rPr>
              <w:t>дисметаболічних</w:t>
            </w:r>
            <w:proofErr w:type="spellEnd"/>
            <w:r w:rsidRPr="00AB2416">
              <w:rPr>
                <w:color w:val="000000"/>
              </w:rPr>
              <w:t xml:space="preserve"> порушень різних груп та категорій населення.</w:t>
            </w:r>
          </w:p>
          <w:p w:rsidR="00931D6C" w:rsidRPr="00AB2416" w:rsidRDefault="00931D6C" w:rsidP="0021588F">
            <w:pPr>
              <w:tabs>
                <w:tab w:val="left" w:pos="426"/>
              </w:tabs>
              <w:ind w:right="-108"/>
              <w:jc w:val="both"/>
              <w:rPr>
                <w:color w:val="000000"/>
              </w:rPr>
            </w:pPr>
          </w:p>
        </w:tc>
        <w:tc>
          <w:tcPr>
            <w:tcW w:w="1005" w:type="dxa"/>
          </w:tcPr>
          <w:p w:rsidR="00931D6C" w:rsidRPr="00AB2416" w:rsidRDefault="00931D6C" w:rsidP="0021588F">
            <w:pPr>
              <w:tabs>
                <w:tab w:val="left" w:pos="1026"/>
              </w:tabs>
              <w:jc w:val="center"/>
              <w:rPr>
                <w:bCs/>
                <w:color w:val="000000"/>
              </w:rPr>
            </w:pPr>
            <w:r>
              <w:rPr>
                <w:bCs/>
                <w:color w:val="000000"/>
              </w:rPr>
              <w:t>8</w:t>
            </w:r>
          </w:p>
        </w:tc>
        <w:tc>
          <w:tcPr>
            <w:tcW w:w="786" w:type="dxa"/>
            <w:gridSpan w:val="2"/>
          </w:tcPr>
          <w:p w:rsidR="00931D6C" w:rsidRPr="00AB2416" w:rsidRDefault="00931D6C" w:rsidP="0021588F">
            <w:pPr>
              <w:tabs>
                <w:tab w:val="left" w:pos="1026"/>
              </w:tabs>
              <w:jc w:val="center"/>
              <w:rPr>
                <w:bCs/>
                <w:color w:val="000000"/>
              </w:rPr>
            </w:pPr>
            <w:r>
              <w:rPr>
                <w:bCs/>
                <w:color w:val="000000"/>
              </w:rPr>
              <w:t>2</w:t>
            </w:r>
          </w:p>
        </w:tc>
        <w:tc>
          <w:tcPr>
            <w:tcW w:w="722" w:type="dxa"/>
          </w:tcPr>
          <w:p w:rsidR="00931D6C" w:rsidRPr="00AB2416" w:rsidRDefault="00931D6C" w:rsidP="0021588F">
            <w:pPr>
              <w:jc w:val="center"/>
              <w:rPr>
                <w:bCs/>
                <w:color w:val="000000"/>
              </w:rPr>
            </w:pPr>
            <w:r>
              <w:rPr>
                <w:bCs/>
                <w:color w:val="000000"/>
              </w:rPr>
              <w:t>-</w:t>
            </w:r>
          </w:p>
        </w:tc>
        <w:tc>
          <w:tcPr>
            <w:tcW w:w="925" w:type="dxa"/>
            <w:gridSpan w:val="3"/>
          </w:tcPr>
          <w:p w:rsidR="00931D6C" w:rsidRPr="00AB2416" w:rsidRDefault="00931D6C" w:rsidP="0021588F">
            <w:pPr>
              <w:jc w:val="center"/>
              <w:rPr>
                <w:bCs/>
                <w:color w:val="000000"/>
              </w:rPr>
            </w:pPr>
            <w:r w:rsidRPr="00AB2416">
              <w:rPr>
                <w:bCs/>
                <w:color w:val="000000"/>
              </w:rPr>
              <w:t>-</w:t>
            </w:r>
          </w:p>
        </w:tc>
        <w:tc>
          <w:tcPr>
            <w:tcW w:w="625" w:type="dxa"/>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6</w:t>
            </w:r>
          </w:p>
        </w:tc>
      </w:tr>
      <w:tr w:rsidR="00931D6C" w:rsidRPr="00AB2416" w:rsidTr="0021588F">
        <w:tc>
          <w:tcPr>
            <w:tcW w:w="4820" w:type="dxa"/>
          </w:tcPr>
          <w:p w:rsidR="00931D6C" w:rsidRPr="00AB2416" w:rsidRDefault="00931D6C" w:rsidP="0021588F">
            <w:pPr>
              <w:tabs>
                <w:tab w:val="left" w:pos="426"/>
              </w:tabs>
              <w:jc w:val="both"/>
              <w:rPr>
                <w:color w:val="000000"/>
              </w:rPr>
            </w:pPr>
            <w:r w:rsidRPr="00AB2416">
              <w:rPr>
                <w:color w:val="000000"/>
                <w:u w:val="single"/>
              </w:rPr>
              <w:t>Тема 14</w:t>
            </w:r>
            <w:r w:rsidRPr="00AB2416">
              <w:rPr>
                <w:color w:val="000000"/>
              </w:rPr>
              <w:t>. Харчові продукти спеціального призначення, дієтичні добавки, їх використання.</w:t>
            </w:r>
          </w:p>
        </w:tc>
        <w:tc>
          <w:tcPr>
            <w:tcW w:w="1005" w:type="dxa"/>
          </w:tcPr>
          <w:p w:rsidR="00931D6C" w:rsidRPr="00AB2416" w:rsidRDefault="00931D6C" w:rsidP="0021588F">
            <w:pPr>
              <w:tabs>
                <w:tab w:val="left" w:pos="1026"/>
              </w:tabs>
              <w:jc w:val="center"/>
              <w:rPr>
                <w:bCs/>
                <w:color w:val="000000"/>
              </w:rPr>
            </w:pPr>
            <w:r>
              <w:rPr>
                <w:bCs/>
                <w:color w:val="000000"/>
              </w:rPr>
              <w:t>4</w:t>
            </w:r>
          </w:p>
        </w:tc>
        <w:tc>
          <w:tcPr>
            <w:tcW w:w="786" w:type="dxa"/>
            <w:gridSpan w:val="2"/>
          </w:tcPr>
          <w:p w:rsidR="00931D6C" w:rsidRPr="00AB2416" w:rsidRDefault="00931D6C" w:rsidP="0021588F">
            <w:pPr>
              <w:tabs>
                <w:tab w:val="left" w:pos="1026"/>
              </w:tabs>
              <w:jc w:val="center"/>
              <w:rPr>
                <w:bCs/>
                <w:color w:val="000000"/>
              </w:rPr>
            </w:pPr>
            <w:r w:rsidRPr="00AB2416">
              <w:rPr>
                <w:bCs/>
                <w:color w:val="000000"/>
              </w:rPr>
              <w:t>-</w:t>
            </w:r>
          </w:p>
        </w:tc>
        <w:tc>
          <w:tcPr>
            <w:tcW w:w="722" w:type="dxa"/>
          </w:tcPr>
          <w:p w:rsidR="00931D6C" w:rsidRPr="00AB2416" w:rsidRDefault="00931D6C" w:rsidP="0021588F">
            <w:pPr>
              <w:jc w:val="center"/>
              <w:rPr>
                <w:bCs/>
                <w:color w:val="000000"/>
              </w:rPr>
            </w:pPr>
            <w:r>
              <w:rPr>
                <w:bCs/>
                <w:color w:val="000000"/>
              </w:rPr>
              <w:t>-</w:t>
            </w:r>
          </w:p>
        </w:tc>
        <w:tc>
          <w:tcPr>
            <w:tcW w:w="925" w:type="dxa"/>
            <w:gridSpan w:val="3"/>
          </w:tcPr>
          <w:p w:rsidR="00931D6C" w:rsidRPr="00AB2416" w:rsidRDefault="00931D6C" w:rsidP="0021588F">
            <w:pPr>
              <w:jc w:val="center"/>
              <w:rPr>
                <w:bCs/>
                <w:color w:val="000000"/>
              </w:rPr>
            </w:pPr>
            <w:r w:rsidRPr="00AB2416">
              <w:rPr>
                <w:bCs/>
                <w:color w:val="000000"/>
              </w:rPr>
              <w:t>-</w:t>
            </w:r>
          </w:p>
        </w:tc>
        <w:tc>
          <w:tcPr>
            <w:tcW w:w="625" w:type="dxa"/>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4</w:t>
            </w:r>
          </w:p>
        </w:tc>
      </w:tr>
      <w:tr w:rsidR="00931D6C" w:rsidRPr="00AB2416" w:rsidTr="0021588F">
        <w:tc>
          <w:tcPr>
            <w:tcW w:w="4820" w:type="dxa"/>
          </w:tcPr>
          <w:p w:rsidR="00931D6C" w:rsidRPr="00AB2416" w:rsidRDefault="00931D6C" w:rsidP="0021588F">
            <w:pPr>
              <w:tabs>
                <w:tab w:val="left" w:pos="426"/>
              </w:tabs>
              <w:jc w:val="both"/>
              <w:rPr>
                <w:color w:val="000000"/>
                <w:u w:val="single"/>
              </w:rPr>
            </w:pPr>
            <w:r w:rsidRPr="00AB2416">
              <w:rPr>
                <w:color w:val="000000"/>
                <w:u w:val="single"/>
              </w:rPr>
              <w:t>Тема 15</w:t>
            </w:r>
            <w:r w:rsidRPr="00AB2416">
              <w:rPr>
                <w:color w:val="000000"/>
              </w:rPr>
              <w:t xml:space="preserve">. Харчові добавки, їх класифікація, призначення та застосування. Генетично-модифіковані харчові продукти. </w:t>
            </w:r>
          </w:p>
        </w:tc>
        <w:tc>
          <w:tcPr>
            <w:tcW w:w="1005" w:type="dxa"/>
          </w:tcPr>
          <w:p w:rsidR="00931D6C" w:rsidRPr="00AB2416" w:rsidRDefault="00931D6C" w:rsidP="0021588F">
            <w:pPr>
              <w:tabs>
                <w:tab w:val="left" w:pos="1026"/>
              </w:tabs>
              <w:jc w:val="center"/>
              <w:rPr>
                <w:bCs/>
                <w:color w:val="000000"/>
              </w:rPr>
            </w:pPr>
            <w:r>
              <w:rPr>
                <w:bCs/>
                <w:color w:val="000000"/>
              </w:rPr>
              <w:t>4</w:t>
            </w:r>
          </w:p>
        </w:tc>
        <w:tc>
          <w:tcPr>
            <w:tcW w:w="786" w:type="dxa"/>
            <w:gridSpan w:val="2"/>
          </w:tcPr>
          <w:p w:rsidR="00931D6C" w:rsidRPr="00AB2416" w:rsidRDefault="00931D6C" w:rsidP="0021588F">
            <w:pPr>
              <w:tabs>
                <w:tab w:val="left" w:pos="1026"/>
              </w:tabs>
              <w:jc w:val="center"/>
              <w:rPr>
                <w:bCs/>
                <w:color w:val="000000"/>
              </w:rPr>
            </w:pPr>
            <w:r w:rsidRPr="00AB2416">
              <w:rPr>
                <w:bCs/>
                <w:color w:val="000000"/>
              </w:rPr>
              <w:t>-</w:t>
            </w:r>
          </w:p>
        </w:tc>
        <w:tc>
          <w:tcPr>
            <w:tcW w:w="722" w:type="dxa"/>
          </w:tcPr>
          <w:p w:rsidR="00931D6C" w:rsidRPr="00AB2416" w:rsidRDefault="00931D6C" w:rsidP="0021588F">
            <w:pPr>
              <w:jc w:val="center"/>
              <w:rPr>
                <w:bCs/>
                <w:color w:val="000000"/>
              </w:rPr>
            </w:pPr>
            <w:r>
              <w:rPr>
                <w:bCs/>
                <w:color w:val="000000"/>
              </w:rPr>
              <w:t>-</w:t>
            </w:r>
          </w:p>
        </w:tc>
        <w:tc>
          <w:tcPr>
            <w:tcW w:w="925" w:type="dxa"/>
            <w:gridSpan w:val="3"/>
          </w:tcPr>
          <w:p w:rsidR="00931D6C" w:rsidRPr="00AB2416" w:rsidRDefault="00931D6C" w:rsidP="0021588F">
            <w:pPr>
              <w:jc w:val="center"/>
              <w:rPr>
                <w:bCs/>
                <w:color w:val="000000"/>
              </w:rPr>
            </w:pPr>
            <w:r w:rsidRPr="00AB2416">
              <w:rPr>
                <w:bCs/>
                <w:color w:val="000000"/>
              </w:rPr>
              <w:t>-</w:t>
            </w:r>
          </w:p>
        </w:tc>
        <w:tc>
          <w:tcPr>
            <w:tcW w:w="625" w:type="dxa"/>
          </w:tcPr>
          <w:p w:rsidR="00931D6C" w:rsidRPr="00AB2416" w:rsidRDefault="00931D6C" w:rsidP="0021588F">
            <w:pPr>
              <w:jc w:val="center"/>
              <w:rPr>
                <w:bCs/>
                <w:color w:val="000000"/>
              </w:rPr>
            </w:pPr>
            <w:r>
              <w:rPr>
                <w:bCs/>
                <w:color w:val="000000"/>
              </w:rPr>
              <w:t>-</w:t>
            </w:r>
          </w:p>
        </w:tc>
        <w:tc>
          <w:tcPr>
            <w:tcW w:w="614" w:type="dxa"/>
          </w:tcPr>
          <w:p w:rsidR="00931D6C" w:rsidRPr="00AB2416" w:rsidRDefault="00931D6C" w:rsidP="0021588F">
            <w:pPr>
              <w:jc w:val="center"/>
              <w:rPr>
                <w:bCs/>
                <w:color w:val="000000"/>
              </w:rPr>
            </w:pPr>
            <w:r>
              <w:rPr>
                <w:bCs/>
                <w:color w:val="000000"/>
              </w:rPr>
              <w:t>4</w:t>
            </w:r>
          </w:p>
        </w:tc>
      </w:tr>
      <w:tr w:rsidR="00931D6C" w:rsidRPr="00AB2416" w:rsidTr="0021588F">
        <w:tc>
          <w:tcPr>
            <w:tcW w:w="4820" w:type="dxa"/>
          </w:tcPr>
          <w:p w:rsidR="00931D6C" w:rsidRPr="00B96596" w:rsidRDefault="00931D6C" w:rsidP="0021588F">
            <w:pPr>
              <w:tabs>
                <w:tab w:val="left" w:pos="426"/>
              </w:tabs>
              <w:jc w:val="both"/>
              <w:rPr>
                <w:b/>
                <w:bCs/>
                <w:color w:val="000000"/>
              </w:rPr>
            </w:pPr>
            <w:r w:rsidRPr="00B96596">
              <w:rPr>
                <w:b/>
                <w:bCs/>
                <w:color w:val="000000"/>
              </w:rPr>
              <w:t xml:space="preserve">Разом </w:t>
            </w:r>
            <w:r w:rsidRPr="00B96596">
              <w:rPr>
                <w:b/>
                <w:bCs/>
              </w:rPr>
              <w:t xml:space="preserve"> за розділом </w:t>
            </w:r>
            <w:r w:rsidRPr="00B96596">
              <w:rPr>
                <w:b/>
                <w:bCs/>
                <w:color w:val="000000"/>
              </w:rPr>
              <w:t>ІІІ</w:t>
            </w:r>
          </w:p>
          <w:p w:rsidR="00931D6C" w:rsidRPr="00B96596" w:rsidRDefault="00931D6C" w:rsidP="0021588F">
            <w:pPr>
              <w:tabs>
                <w:tab w:val="left" w:pos="426"/>
              </w:tabs>
              <w:jc w:val="both"/>
              <w:rPr>
                <w:b/>
                <w:bCs/>
                <w:color w:val="000000"/>
                <w:u w:val="single"/>
              </w:rPr>
            </w:pPr>
          </w:p>
        </w:tc>
        <w:tc>
          <w:tcPr>
            <w:tcW w:w="1005" w:type="dxa"/>
          </w:tcPr>
          <w:p w:rsidR="00931D6C" w:rsidRPr="00B96596" w:rsidRDefault="00931D6C" w:rsidP="0021588F">
            <w:pPr>
              <w:tabs>
                <w:tab w:val="left" w:pos="1026"/>
              </w:tabs>
              <w:jc w:val="center"/>
              <w:rPr>
                <w:b/>
                <w:bCs/>
                <w:color w:val="000000"/>
              </w:rPr>
            </w:pPr>
            <w:r w:rsidRPr="00B96596">
              <w:rPr>
                <w:b/>
                <w:bCs/>
                <w:color w:val="000000"/>
              </w:rPr>
              <w:t>2</w:t>
            </w:r>
            <w:r>
              <w:rPr>
                <w:b/>
                <w:bCs/>
                <w:color w:val="000000"/>
              </w:rPr>
              <w:t>9</w:t>
            </w:r>
          </w:p>
        </w:tc>
        <w:tc>
          <w:tcPr>
            <w:tcW w:w="786" w:type="dxa"/>
            <w:gridSpan w:val="2"/>
          </w:tcPr>
          <w:p w:rsidR="00931D6C" w:rsidRPr="00B96596" w:rsidRDefault="00931D6C" w:rsidP="0021588F">
            <w:pPr>
              <w:tabs>
                <w:tab w:val="left" w:pos="1026"/>
              </w:tabs>
              <w:jc w:val="center"/>
              <w:rPr>
                <w:b/>
                <w:bCs/>
                <w:color w:val="000000"/>
              </w:rPr>
            </w:pPr>
            <w:r>
              <w:rPr>
                <w:b/>
                <w:bCs/>
                <w:color w:val="000000"/>
              </w:rPr>
              <w:t>4</w:t>
            </w:r>
          </w:p>
        </w:tc>
        <w:tc>
          <w:tcPr>
            <w:tcW w:w="722" w:type="dxa"/>
          </w:tcPr>
          <w:p w:rsidR="00931D6C" w:rsidRPr="00B96596" w:rsidRDefault="00931D6C" w:rsidP="0021588F">
            <w:pPr>
              <w:jc w:val="center"/>
              <w:rPr>
                <w:b/>
                <w:bCs/>
                <w:color w:val="000000"/>
              </w:rPr>
            </w:pPr>
            <w:r w:rsidRPr="00B96596">
              <w:rPr>
                <w:b/>
                <w:bCs/>
                <w:color w:val="000000"/>
              </w:rPr>
              <w:t>1</w:t>
            </w:r>
          </w:p>
        </w:tc>
        <w:tc>
          <w:tcPr>
            <w:tcW w:w="925" w:type="dxa"/>
            <w:gridSpan w:val="3"/>
          </w:tcPr>
          <w:p w:rsidR="00931D6C" w:rsidRPr="00B96596" w:rsidRDefault="00931D6C" w:rsidP="0021588F">
            <w:pPr>
              <w:jc w:val="center"/>
              <w:rPr>
                <w:b/>
                <w:bCs/>
                <w:color w:val="000000"/>
              </w:rPr>
            </w:pPr>
            <w:r w:rsidRPr="00B96596">
              <w:rPr>
                <w:b/>
                <w:bCs/>
                <w:color w:val="000000"/>
              </w:rPr>
              <w:t>-</w:t>
            </w:r>
          </w:p>
        </w:tc>
        <w:tc>
          <w:tcPr>
            <w:tcW w:w="625" w:type="dxa"/>
          </w:tcPr>
          <w:p w:rsidR="00931D6C" w:rsidRPr="00B96596" w:rsidRDefault="00931D6C" w:rsidP="0021588F">
            <w:pPr>
              <w:jc w:val="center"/>
              <w:rPr>
                <w:b/>
                <w:bCs/>
                <w:color w:val="000000"/>
              </w:rPr>
            </w:pPr>
            <w:r w:rsidRPr="00B96596">
              <w:rPr>
                <w:b/>
                <w:bCs/>
                <w:color w:val="000000"/>
              </w:rPr>
              <w:t>-</w:t>
            </w:r>
          </w:p>
        </w:tc>
        <w:tc>
          <w:tcPr>
            <w:tcW w:w="614" w:type="dxa"/>
          </w:tcPr>
          <w:p w:rsidR="00931D6C" w:rsidRPr="00B96596" w:rsidRDefault="00931D6C" w:rsidP="0021588F">
            <w:pPr>
              <w:jc w:val="center"/>
              <w:rPr>
                <w:b/>
                <w:bCs/>
                <w:color w:val="000000"/>
              </w:rPr>
            </w:pPr>
            <w:r w:rsidRPr="00B96596">
              <w:rPr>
                <w:b/>
                <w:bCs/>
                <w:color w:val="000000"/>
              </w:rPr>
              <w:t>24</w:t>
            </w:r>
          </w:p>
        </w:tc>
      </w:tr>
      <w:tr w:rsidR="00931D6C" w:rsidRPr="00AB2416" w:rsidTr="0021588F">
        <w:tc>
          <w:tcPr>
            <w:tcW w:w="4820" w:type="dxa"/>
          </w:tcPr>
          <w:p w:rsidR="00931D6C" w:rsidRPr="00FB6D71" w:rsidRDefault="00931D6C" w:rsidP="0021588F">
            <w:pPr>
              <w:ind w:right="-108"/>
              <w:rPr>
                <w:b/>
                <w:i/>
                <w:iCs/>
                <w:color w:val="000000"/>
              </w:rPr>
            </w:pPr>
            <w:r w:rsidRPr="00FB6D71">
              <w:rPr>
                <w:b/>
                <w:i/>
                <w:iCs/>
                <w:color w:val="000000"/>
              </w:rPr>
              <w:t xml:space="preserve">Всього годин  </w:t>
            </w:r>
          </w:p>
          <w:p w:rsidR="00931D6C" w:rsidRPr="00FB6D71" w:rsidRDefault="00931D6C" w:rsidP="0021588F">
            <w:pPr>
              <w:ind w:right="-108"/>
              <w:rPr>
                <w:b/>
                <w:i/>
                <w:iCs/>
                <w:color w:val="000000"/>
              </w:rPr>
            </w:pPr>
          </w:p>
        </w:tc>
        <w:tc>
          <w:tcPr>
            <w:tcW w:w="1005" w:type="dxa"/>
          </w:tcPr>
          <w:p w:rsidR="00931D6C" w:rsidRPr="00FB6D71" w:rsidRDefault="00931D6C" w:rsidP="0021588F">
            <w:pPr>
              <w:tabs>
                <w:tab w:val="left" w:pos="1026"/>
              </w:tabs>
              <w:jc w:val="center"/>
              <w:rPr>
                <w:b/>
                <w:bCs/>
                <w:i/>
                <w:iCs/>
                <w:color w:val="000000"/>
              </w:rPr>
            </w:pPr>
            <w:r w:rsidRPr="00FB6D71">
              <w:rPr>
                <w:b/>
                <w:i/>
                <w:iCs/>
                <w:color w:val="000000"/>
              </w:rPr>
              <w:t>90</w:t>
            </w:r>
          </w:p>
        </w:tc>
        <w:tc>
          <w:tcPr>
            <w:tcW w:w="786" w:type="dxa"/>
            <w:gridSpan w:val="2"/>
          </w:tcPr>
          <w:p w:rsidR="00931D6C" w:rsidRPr="00FB6D71" w:rsidRDefault="00931D6C" w:rsidP="0021588F">
            <w:pPr>
              <w:jc w:val="center"/>
              <w:rPr>
                <w:b/>
                <w:bCs/>
                <w:i/>
                <w:iCs/>
                <w:color w:val="000000"/>
              </w:rPr>
            </w:pPr>
            <w:r w:rsidRPr="00FB6D71">
              <w:rPr>
                <w:b/>
                <w:bCs/>
                <w:i/>
                <w:iCs/>
                <w:color w:val="000000"/>
              </w:rPr>
              <w:t>10</w:t>
            </w:r>
          </w:p>
        </w:tc>
        <w:tc>
          <w:tcPr>
            <w:tcW w:w="722" w:type="dxa"/>
          </w:tcPr>
          <w:p w:rsidR="00931D6C" w:rsidRPr="00FB6D71" w:rsidRDefault="00931D6C" w:rsidP="0021588F">
            <w:pPr>
              <w:jc w:val="center"/>
              <w:rPr>
                <w:b/>
                <w:bCs/>
                <w:i/>
                <w:iCs/>
                <w:color w:val="000000"/>
              </w:rPr>
            </w:pPr>
            <w:r w:rsidRPr="00FB6D71">
              <w:rPr>
                <w:b/>
                <w:bCs/>
                <w:i/>
                <w:iCs/>
                <w:color w:val="000000"/>
              </w:rPr>
              <w:t>10</w:t>
            </w:r>
          </w:p>
        </w:tc>
        <w:tc>
          <w:tcPr>
            <w:tcW w:w="925" w:type="dxa"/>
            <w:gridSpan w:val="3"/>
          </w:tcPr>
          <w:p w:rsidR="00931D6C" w:rsidRPr="00FB6D71" w:rsidRDefault="00931D6C" w:rsidP="0021588F">
            <w:pPr>
              <w:jc w:val="center"/>
              <w:rPr>
                <w:b/>
                <w:bCs/>
                <w:i/>
                <w:iCs/>
                <w:color w:val="000000"/>
              </w:rPr>
            </w:pPr>
            <w:r w:rsidRPr="00FB6D71">
              <w:rPr>
                <w:b/>
                <w:bCs/>
                <w:i/>
                <w:iCs/>
                <w:color w:val="000000"/>
              </w:rPr>
              <w:t>-</w:t>
            </w:r>
          </w:p>
        </w:tc>
        <w:tc>
          <w:tcPr>
            <w:tcW w:w="625" w:type="dxa"/>
          </w:tcPr>
          <w:p w:rsidR="00931D6C" w:rsidRPr="00FB6D71" w:rsidRDefault="00931D6C" w:rsidP="0021588F">
            <w:pPr>
              <w:jc w:val="center"/>
              <w:rPr>
                <w:b/>
                <w:bCs/>
                <w:i/>
                <w:iCs/>
                <w:color w:val="000000"/>
              </w:rPr>
            </w:pPr>
            <w:r w:rsidRPr="00FB6D71">
              <w:rPr>
                <w:b/>
                <w:bCs/>
                <w:i/>
                <w:iCs/>
                <w:color w:val="000000"/>
              </w:rPr>
              <w:t>-</w:t>
            </w:r>
          </w:p>
        </w:tc>
        <w:tc>
          <w:tcPr>
            <w:tcW w:w="614" w:type="dxa"/>
          </w:tcPr>
          <w:p w:rsidR="00931D6C" w:rsidRPr="00FB6D71" w:rsidRDefault="00931D6C" w:rsidP="0021588F">
            <w:pPr>
              <w:jc w:val="center"/>
              <w:rPr>
                <w:b/>
                <w:bCs/>
                <w:i/>
                <w:iCs/>
                <w:color w:val="000000"/>
              </w:rPr>
            </w:pPr>
            <w:r w:rsidRPr="00FB6D71">
              <w:rPr>
                <w:b/>
                <w:bCs/>
                <w:i/>
                <w:iCs/>
                <w:color w:val="000000"/>
              </w:rPr>
              <w:t>70</w:t>
            </w:r>
          </w:p>
        </w:tc>
      </w:tr>
    </w:tbl>
    <w:p w:rsidR="00B52D21" w:rsidRPr="00D76ED1" w:rsidRDefault="00B52D21" w:rsidP="00931D6C">
      <w:pPr>
        <w:tabs>
          <w:tab w:val="left" w:pos="0"/>
        </w:tabs>
        <w:ind w:firstLine="567"/>
        <w:rPr>
          <w:b/>
          <w:bCs/>
        </w:rPr>
      </w:pPr>
      <w:r w:rsidRPr="00D76ED1">
        <w:rPr>
          <w:b/>
          <w:bCs/>
        </w:rPr>
        <w:t>Інформаційний обсяг</w:t>
      </w:r>
      <w:r w:rsidRPr="00D76ED1">
        <w:t xml:space="preserve"> </w:t>
      </w:r>
      <w:r w:rsidRPr="00D76ED1">
        <w:rPr>
          <w:b/>
        </w:rPr>
        <w:t>навчальної</w:t>
      </w:r>
      <w:r w:rsidRPr="00D76ED1">
        <w:rPr>
          <w:b/>
          <w:bCs/>
        </w:rPr>
        <w:t xml:space="preserve"> дисципліни</w:t>
      </w:r>
    </w:p>
    <w:p w:rsidR="00B11A6A" w:rsidRPr="00931D6C" w:rsidRDefault="00B11A6A" w:rsidP="00022B49">
      <w:pPr>
        <w:tabs>
          <w:tab w:val="left" w:pos="0"/>
        </w:tabs>
      </w:pPr>
      <w:r w:rsidRPr="00037EAA">
        <w:rPr>
          <w:spacing w:val="-4"/>
          <w:sz w:val="28"/>
          <w:szCs w:val="28"/>
        </w:rPr>
        <w:t xml:space="preserve">На </w:t>
      </w:r>
      <w:r w:rsidRPr="00931D6C">
        <w:rPr>
          <w:spacing w:val="-4"/>
        </w:rPr>
        <w:t>вивчення нав</w:t>
      </w:r>
      <w:r w:rsidR="00D47FBE" w:rsidRPr="00931D6C">
        <w:rPr>
          <w:spacing w:val="-4"/>
        </w:rPr>
        <w:t>чальної дисципліни відводиться 90</w:t>
      </w:r>
      <w:r w:rsidRPr="00931D6C">
        <w:rPr>
          <w:spacing w:val="-4"/>
        </w:rPr>
        <w:t xml:space="preserve"> годин, 3 кредити ЄКТС.</w:t>
      </w:r>
    </w:p>
    <w:p w:rsidR="002F676A" w:rsidRPr="00931D6C" w:rsidRDefault="008D62D9" w:rsidP="004E44A5">
      <w:pPr>
        <w:jc w:val="both"/>
      </w:pPr>
      <w:r w:rsidRPr="00931D6C">
        <w:t>Програма структурована на розділи:</w:t>
      </w:r>
    </w:p>
    <w:p w:rsidR="004C76CB" w:rsidRPr="00931D6C" w:rsidRDefault="004C76CB" w:rsidP="00B52D21">
      <w:pPr>
        <w:keepNext/>
        <w:shd w:val="clear" w:color="auto" w:fill="FFFFFF"/>
        <w:suppressAutoHyphens w:val="0"/>
        <w:spacing w:line="276" w:lineRule="auto"/>
        <w:ind w:right="5"/>
        <w:jc w:val="both"/>
        <w:outlineLvl w:val="3"/>
        <w:rPr>
          <w:spacing w:val="-4"/>
        </w:rPr>
      </w:pPr>
      <w:r w:rsidRPr="00931D6C">
        <w:rPr>
          <w:b/>
          <w:bCs/>
          <w:i/>
          <w:iCs/>
          <w:spacing w:val="-4"/>
        </w:rPr>
        <w:t>Розділ дисципліни І</w:t>
      </w:r>
      <w:r w:rsidRPr="00931D6C">
        <w:rPr>
          <w:spacing w:val="-4"/>
        </w:rPr>
        <w:t xml:space="preserve">. </w:t>
      </w:r>
      <w:proofErr w:type="spellStart"/>
      <w:r w:rsidRPr="00931D6C">
        <w:rPr>
          <w:i/>
          <w:iCs/>
          <w:spacing w:val="-4"/>
        </w:rPr>
        <w:t>Нутр</w:t>
      </w:r>
      <w:r w:rsidR="006E73E3" w:rsidRPr="00931D6C">
        <w:rPr>
          <w:i/>
          <w:iCs/>
          <w:spacing w:val="-4"/>
        </w:rPr>
        <w:t>и</w:t>
      </w:r>
      <w:r w:rsidRPr="00931D6C">
        <w:rPr>
          <w:i/>
          <w:iCs/>
          <w:spacing w:val="-4"/>
        </w:rPr>
        <w:t>ціологічні</w:t>
      </w:r>
      <w:proofErr w:type="spellEnd"/>
      <w:r w:rsidRPr="00931D6C">
        <w:rPr>
          <w:i/>
          <w:iCs/>
          <w:spacing w:val="-4"/>
        </w:rPr>
        <w:t xml:space="preserve"> основи раціонального харчування. Причини розвитку </w:t>
      </w:r>
      <w:proofErr w:type="spellStart"/>
      <w:r w:rsidRPr="00931D6C">
        <w:rPr>
          <w:i/>
          <w:iCs/>
          <w:spacing w:val="-4"/>
        </w:rPr>
        <w:t>полінутрієнтних</w:t>
      </w:r>
      <w:proofErr w:type="spellEnd"/>
      <w:r w:rsidRPr="00931D6C">
        <w:rPr>
          <w:i/>
          <w:iCs/>
          <w:spacing w:val="-4"/>
        </w:rPr>
        <w:t xml:space="preserve"> дефіцитів та їх профілактика</w:t>
      </w:r>
      <w:r w:rsidRPr="00931D6C">
        <w:rPr>
          <w:spacing w:val="-4"/>
        </w:rPr>
        <w:t>.</w:t>
      </w:r>
    </w:p>
    <w:p w:rsidR="004C76CB" w:rsidRPr="00931D6C" w:rsidRDefault="004C76CB" w:rsidP="004E44A5">
      <w:pPr>
        <w:widowControl w:val="0"/>
        <w:shd w:val="clear" w:color="auto" w:fill="FFFFFF"/>
        <w:tabs>
          <w:tab w:val="left" w:pos="426"/>
        </w:tabs>
        <w:suppressAutoHyphens w:val="0"/>
        <w:autoSpaceDE w:val="0"/>
        <w:autoSpaceDN w:val="0"/>
        <w:adjustRightInd w:val="0"/>
        <w:spacing w:before="5" w:line="276" w:lineRule="auto"/>
        <w:ind w:left="5" w:firstLine="562"/>
        <w:jc w:val="both"/>
        <w:rPr>
          <w:spacing w:val="-4"/>
        </w:rPr>
      </w:pPr>
      <w:r w:rsidRPr="00931D6C">
        <w:rPr>
          <w:b/>
          <w:bCs/>
          <w:spacing w:val="-4"/>
        </w:rPr>
        <w:t>Тема 1</w:t>
      </w:r>
      <w:r w:rsidRPr="00931D6C">
        <w:rPr>
          <w:spacing w:val="-4"/>
        </w:rPr>
        <w:t xml:space="preserve">. </w:t>
      </w:r>
      <w:proofErr w:type="spellStart"/>
      <w:r w:rsidRPr="00931D6C">
        <w:rPr>
          <w:b/>
          <w:bCs/>
          <w:spacing w:val="-4"/>
        </w:rPr>
        <w:t>Нутр</w:t>
      </w:r>
      <w:r w:rsidR="006E73E3" w:rsidRPr="00931D6C">
        <w:rPr>
          <w:b/>
          <w:bCs/>
          <w:spacing w:val="-4"/>
        </w:rPr>
        <w:t>и</w:t>
      </w:r>
      <w:r w:rsidRPr="00931D6C">
        <w:rPr>
          <w:b/>
          <w:bCs/>
          <w:spacing w:val="-4"/>
        </w:rPr>
        <w:t>ціологічні</w:t>
      </w:r>
      <w:proofErr w:type="spellEnd"/>
      <w:r w:rsidRPr="00931D6C">
        <w:rPr>
          <w:b/>
          <w:bCs/>
          <w:spacing w:val="-4"/>
        </w:rPr>
        <w:t xml:space="preserve"> основи раціонального харчування. Харчування та здоров’я. Наукові основи раціонального харчування. </w:t>
      </w:r>
      <w:proofErr w:type="spellStart"/>
      <w:r w:rsidRPr="00931D6C">
        <w:rPr>
          <w:b/>
          <w:bCs/>
          <w:spacing w:val="-4"/>
        </w:rPr>
        <w:t>Біоетичні</w:t>
      </w:r>
      <w:proofErr w:type="spellEnd"/>
      <w:r w:rsidRPr="00931D6C">
        <w:rPr>
          <w:b/>
          <w:bCs/>
          <w:spacing w:val="-4"/>
        </w:rPr>
        <w:t xml:space="preserve"> принципи харчування здорової людини. Аліментарні захворювання та їх профілактика. Альтернативні та нетрадиційні види харчування.</w:t>
      </w:r>
    </w:p>
    <w:p w:rsidR="00B52D21" w:rsidRPr="00931D6C" w:rsidRDefault="004C76CB" w:rsidP="009F3CEF">
      <w:pPr>
        <w:widowControl w:val="0"/>
        <w:shd w:val="clear" w:color="auto" w:fill="FFFFFF"/>
        <w:tabs>
          <w:tab w:val="left" w:pos="426"/>
        </w:tabs>
        <w:suppressAutoHyphens w:val="0"/>
        <w:autoSpaceDE w:val="0"/>
        <w:autoSpaceDN w:val="0"/>
        <w:adjustRightInd w:val="0"/>
        <w:spacing w:before="5" w:line="276" w:lineRule="auto"/>
        <w:ind w:left="5" w:firstLine="562"/>
        <w:jc w:val="both"/>
        <w:rPr>
          <w:spacing w:val="-4"/>
        </w:rPr>
      </w:pPr>
      <w:r w:rsidRPr="00931D6C">
        <w:rPr>
          <w:spacing w:val="-4"/>
        </w:rPr>
        <w:t>Вплив харчування на індивідуальне та суспільне здоров’я.  Особливості харчування населення України. Поняття про аліментарні захворювання, їх класифікація, причини виникнення, розповсюдженість в Україні. Роздільне харчування. Сироїдіння. Вегетаріанське харчування. Лікувальне голодування.</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Тема 2. Оцінка індивідуального харчового статусу організму.</w:t>
      </w:r>
    </w:p>
    <w:p w:rsidR="004C76CB" w:rsidRPr="00931D6C" w:rsidRDefault="004C76CB" w:rsidP="004C76CB">
      <w:pPr>
        <w:tabs>
          <w:tab w:val="left" w:pos="426"/>
        </w:tabs>
        <w:suppressAutoHyphens w:val="0"/>
        <w:spacing w:line="276" w:lineRule="auto"/>
        <w:ind w:firstLine="567"/>
        <w:jc w:val="both"/>
        <w:rPr>
          <w:spacing w:val="-4"/>
        </w:rPr>
      </w:pPr>
      <w:r w:rsidRPr="00931D6C">
        <w:rPr>
          <w:spacing w:val="-4"/>
        </w:rPr>
        <w:t>Поняття про харчовий статус організму, методи його вивчення та оцінки. Показники, ознаки, які характеризують порушення білкового, жирового, вуглеводного, вітамінного та мінерального статусів. Методи визначення та критерії оцінки харчового.</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lastRenderedPageBreak/>
        <w:t xml:space="preserve">Тема 3. Причини порушення харчового статусу організму та наукове обґрунтування аліментарної його корекції. </w:t>
      </w:r>
      <w:proofErr w:type="spellStart"/>
      <w:r w:rsidRPr="00931D6C">
        <w:rPr>
          <w:b/>
          <w:bCs/>
          <w:spacing w:val="-4"/>
        </w:rPr>
        <w:t>Біоетичні</w:t>
      </w:r>
      <w:proofErr w:type="spellEnd"/>
      <w:r w:rsidRPr="00931D6C">
        <w:rPr>
          <w:b/>
          <w:bCs/>
          <w:spacing w:val="-4"/>
        </w:rPr>
        <w:t xml:space="preserve"> проблеми вегетаріанства.</w:t>
      </w:r>
    </w:p>
    <w:p w:rsidR="004C76CB" w:rsidRPr="00931D6C" w:rsidRDefault="004C76CB" w:rsidP="00B52D21">
      <w:pPr>
        <w:widowControl w:val="0"/>
        <w:shd w:val="clear" w:color="auto" w:fill="FFFFFF"/>
        <w:tabs>
          <w:tab w:val="left" w:pos="426"/>
        </w:tabs>
        <w:suppressAutoHyphens w:val="0"/>
        <w:autoSpaceDE w:val="0"/>
        <w:autoSpaceDN w:val="0"/>
        <w:adjustRightInd w:val="0"/>
        <w:spacing w:before="5" w:line="276" w:lineRule="auto"/>
        <w:ind w:left="5" w:firstLine="562"/>
        <w:jc w:val="both"/>
        <w:rPr>
          <w:spacing w:val="-4"/>
        </w:rPr>
      </w:pPr>
      <w:r w:rsidRPr="00931D6C">
        <w:rPr>
          <w:spacing w:val="-4"/>
        </w:rPr>
        <w:t xml:space="preserve">Причини порушення білкового статусу (білковий, білково-енергетичний дефіцит та надлишок), потреби у білках, основні джерела надходження. Причини порушення жирового статусу (нестача та надлишок жирів, жирних кислот, стеринів), фізіологічна потреба, основні джерела надходження. Причини порушення вуглеводного обміну (надлишок простих вуглеводів, нестача харчових волокон), фізіологічна потреба, поняття - </w:t>
      </w:r>
      <w:proofErr w:type="spellStart"/>
      <w:r w:rsidRPr="00931D6C">
        <w:rPr>
          <w:spacing w:val="-4"/>
        </w:rPr>
        <w:t>глікемічний</w:t>
      </w:r>
      <w:proofErr w:type="spellEnd"/>
      <w:r w:rsidRPr="00931D6C">
        <w:rPr>
          <w:spacing w:val="-4"/>
        </w:rPr>
        <w:t xml:space="preserve"> індекс, основні джерела надходження. </w:t>
      </w:r>
    </w:p>
    <w:p w:rsidR="004C76CB" w:rsidRPr="00931D6C" w:rsidRDefault="004C76CB" w:rsidP="00B52D21">
      <w:pPr>
        <w:widowControl w:val="0"/>
        <w:shd w:val="clear" w:color="auto" w:fill="FFFFFF"/>
        <w:tabs>
          <w:tab w:val="left" w:pos="426"/>
        </w:tabs>
        <w:suppressAutoHyphens w:val="0"/>
        <w:autoSpaceDE w:val="0"/>
        <w:autoSpaceDN w:val="0"/>
        <w:adjustRightInd w:val="0"/>
        <w:spacing w:before="5" w:line="276" w:lineRule="auto"/>
        <w:ind w:left="5" w:firstLine="562"/>
        <w:jc w:val="both"/>
        <w:rPr>
          <w:b/>
          <w:bCs/>
          <w:spacing w:val="-4"/>
        </w:rPr>
      </w:pPr>
      <w:r w:rsidRPr="00931D6C">
        <w:rPr>
          <w:b/>
          <w:bCs/>
          <w:spacing w:val="-4"/>
        </w:rPr>
        <w:t xml:space="preserve">Тема 4. Причини порушення вітамінного та мінерального статусів, шляхи вирішення проблеми. </w:t>
      </w:r>
      <w:proofErr w:type="spellStart"/>
      <w:r w:rsidRPr="00931D6C">
        <w:rPr>
          <w:b/>
          <w:bCs/>
          <w:spacing w:val="-4"/>
        </w:rPr>
        <w:t>Біоетичні</w:t>
      </w:r>
      <w:proofErr w:type="spellEnd"/>
      <w:r w:rsidRPr="00931D6C">
        <w:rPr>
          <w:b/>
          <w:bCs/>
          <w:spacing w:val="-4"/>
        </w:rPr>
        <w:t xml:space="preserve"> аспекти обмежень у харчуванні у зв’язку з економічними, етичними та іншими проблемами.</w:t>
      </w:r>
    </w:p>
    <w:p w:rsidR="004C76CB" w:rsidRPr="00931D6C" w:rsidRDefault="004C76CB" w:rsidP="00B52D21">
      <w:pPr>
        <w:widowControl w:val="0"/>
        <w:shd w:val="clear" w:color="auto" w:fill="FFFFFF"/>
        <w:tabs>
          <w:tab w:val="left" w:pos="426"/>
        </w:tabs>
        <w:suppressAutoHyphens w:val="0"/>
        <w:autoSpaceDE w:val="0"/>
        <w:autoSpaceDN w:val="0"/>
        <w:adjustRightInd w:val="0"/>
        <w:spacing w:before="5" w:line="276" w:lineRule="auto"/>
        <w:ind w:left="5" w:firstLine="562"/>
        <w:jc w:val="both"/>
        <w:rPr>
          <w:spacing w:val="-4"/>
        </w:rPr>
      </w:pPr>
      <w:r w:rsidRPr="00931D6C">
        <w:rPr>
          <w:spacing w:val="-4"/>
        </w:rPr>
        <w:t xml:space="preserve">Причини розвитку </w:t>
      </w:r>
      <w:proofErr w:type="spellStart"/>
      <w:r w:rsidRPr="00931D6C">
        <w:rPr>
          <w:spacing w:val="-4"/>
        </w:rPr>
        <w:t>гіповітамінозних</w:t>
      </w:r>
      <w:proofErr w:type="spellEnd"/>
      <w:r w:rsidRPr="00931D6C">
        <w:rPr>
          <w:spacing w:val="-4"/>
        </w:rPr>
        <w:t xml:space="preserve"> станів. Антивітаміни. </w:t>
      </w:r>
      <w:proofErr w:type="spellStart"/>
      <w:r w:rsidRPr="00931D6C">
        <w:rPr>
          <w:spacing w:val="-4"/>
        </w:rPr>
        <w:t>Антивітамінний</w:t>
      </w:r>
      <w:proofErr w:type="spellEnd"/>
      <w:r w:rsidRPr="00931D6C">
        <w:rPr>
          <w:spacing w:val="-4"/>
        </w:rPr>
        <w:t xml:space="preserve"> вплив медикаментозних засобів. Причини виникнення </w:t>
      </w:r>
      <w:proofErr w:type="spellStart"/>
      <w:r w:rsidRPr="00931D6C">
        <w:rPr>
          <w:spacing w:val="-4"/>
        </w:rPr>
        <w:t>гіпомакро-</w:t>
      </w:r>
      <w:proofErr w:type="spellEnd"/>
      <w:r w:rsidRPr="00931D6C">
        <w:rPr>
          <w:spacing w:val="-4"/>
        </w:rPr>
        <w:t xml:space="preserve"> та </w:t>
      </w:r>
      <w:proofErr w:type="spellStart"/>
      <w:r w:rsidRPr="00931D6C">
        <w:rPr>
          <w:spacing w:val="-4"/>
        </w:rPr>
        <w:t>гіпомікроелементозів</w:t>
      </w:r>
      <w:proofErr w:type="spellEnd"/>
      <w:r w:rsidRPr="00931D6C">
        <w:rPr>
          <w:spacing w:val="-4"/>
        </w:rPr>
        <w:t xml:space="preserve">. </w:t>
      </w:r>
      <w:proofErr w:type="spellStart"/>
      <w:r w:rsidRPr="00931D6C">
        <w:rPr>
          <w:spacing w:val="-4"/>
        </w:rPr>
        <w:t>Демінералізуючі</w:t>
      </w:r>
      <w:proofErr w:type="spellEnd"/>
      <w:r w:rsidRPr="00931D6C">
        <w:rPr>
          <w:spacing w:val="-4"/>
        </w:rPr>
        <w:t xml:space="preserve"> чинники харчового раціону. </w:t>
      </w:r>
      <w:proofErr w:type="spellStart"/>
      <w:r w:rsidRPr="00931D6C">
        <w:rPr>
          <w:spacing w:val="-4"/>
        </w:rPr>
        <w:t>Біоетичні</w:t>
      </w:r>
      <w:proofErr w:type="spellEnd"/>
      <w:r w:rsidRPr="00931D6C">
        <w:rPr>
          <w:spacing w:val="-4"/>
        </w:rPr>
        <w:t xml:space="preserve"> аспекти обмежень у харчуванні у зв’язку з економічними, психологічними, етичними, релігійними та іншими проблемами.</w:t>
      </w:r>
    </w:p>
    <w:p w:rsidR="004C76CB" w:rsidRPr="00931D6C" w:rsidRDefault="004C76CB" w:rsidP="00B52D21">
      <w:pPr>
        <w:keepNext/>
        <w:shd w:val="clear" w:color="auto" w:fill="FFFFFF"/>
        <w:suppressAutoHyphens w:val="0"/>
        <w:spacing w:line="276" w:lineRule="auto"/>
        <w:ind w:right="5"/>
        <w:jc w:val="both"/>
        <w:outlineLvl w:val="3"/>
        <w:rPr>
          <w:b/>
          <w:bCs/>
          <w:i/>
          <w:iCs/>
          <w:spacing w:val="-4"/>
        </w:rPr>
      </w:pPr>
      <w:r w:rsidRPr="00931D6C">
        <w:rPr>
          <w:b/>
          <w:bCs/>
          <w:i/>
          <w:iCs/>
          <w:spacing w:val="-4"/>
        </w:rPr>
        <w:t xml:space="preserve">Розділ дисципліни ІІ. </w:t>
      </w:r>
      <w:r w:rsidRPr="00931D6C">
        <w:rPr>
          <w:i/>
          <w:iCs/>
          <w:spacing w:val="-4"/>
        </w:rPr>
        <w:t xml:space="preserve"> </w:t>
      </w:r>
      <w:proofErr w:type="spellStart"/>
      <w:r w:rsidR="006E73E3" w:rsidRPr="00931D6C">
        <w:rPr>
          <w:i/>
          <w:iCs/>
          <w:spacing w:val="-4"/>
        </w:rPr>
        <w:t>Нутриціологічна</w:t>
      </w:r>
      <w:proofErr w:type="spellEnd"/>
      <w:r w:rsidRPr="00931D6C">
        <w:rPr>
          <w:i/>
          <w:iCs/>
          <w:spacing w:val="-4"/>
        </w:rPr>
        <w:t xml:space="preserve"> та дієтологічна характеристика основних продуктів харчування, їх гігієнічне значення у профілактиці основних захворювань. </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 xml:space="preserve">Тема 5. </w:t>
      </w:r>
      <w:proofErr w:type="spellStart"/>
      <w:r w:rsidR="006E73E3" w:rsidRPr="00931D6C">
        <w:rPr>
          <w:b/>
          <w:bCs/>
          <w:spacing w:val="-4"/>
        </w:rPr>
        <w:t>Нутриціологічна</w:t>
      </w:r>
      <w:proofErr w:type="spellEnd"/>
      <w:r w:rsidRPr="00931D6C">
        <w:rPr>
          <w:b/>
          <w:bCs/>
          <w:spacing w:val="-4"/>
        </w:rPr>
        <w:t xml:space="preserve"> та дієтологічна характеристика молока, молочних продуктів. </w:t>
      </w:r>
      <w:proofErr w:type="spellStart"/>
      <w:r w:rsidRPr="00931D6C">
        <w:rPr>
          <w:b/>
          <w:bCs/>
          <w:spacing w:val="-4"/>
        </w:rPr>
        <w:t>Біоетичні</w:t>
      </w:r>
      <w:proofErr w:type="spellEnd"/>
      <w:r w:rsidRPr="00931D6C">
        <w:rPr>
          <w:b/>
          <w:bCs/>
          <w:spacing w:val="-4"/>
        </w:rPr>
        <w:t xml:space="preserve"> та медичні проблеми пов’язані із вживанням молочних продуктів населенням України. </w:t>
      </w:r>
    </w:p>
    <w:p w:rsidR="004C76CB" w:rsidRPr="00931D6C" w:rsidRDefault="004C76CB" w:rsidP="004C76CB">
      <w:pPr>
        <w:suppressAutoHyphens w:val="0"/>
        <w:spacing w:line="276" w:lineRule="auto"/>
        <w:ind w:firstLine="567"/>
        <w:jc w:val="both"/>
        <w:rPr>
          <w:spacing w:val="-4"/>
        </w:rPr>
      </w:pPr>
      <w:r w:rsidRPr="00931D6C">
        <w:rPr>
          <w:spacing w:val="-4"/>
        </w:rPr>
        <w:t xml:space="preserve">Склад та властивості, харчова і біологічна цінність, </w:t>
      </w:r>
      <w:proofErr w:type="spellStart"/>
      <w:r w:rsidRPr="00931D6C">
        <w:rPr>
          <w:spacing w:val="-4"/>
        </w:rPr>
        <w:t>парафармакологічні</w:t>
      </w:r>
      <w:proofErr w:type="spellEnd"/>
      <w:r w:rsidRPr="00931D6C">
        <w:rPr>
          <w:spacing w:val="-4"/>
        </w:rPr>
        <w:t xml:space="preserve"> властивості, значення в раціональному, лікувальному, дієтичному, лікувально-профілактичному харчуванні молока та молочних продуктів, санітарна доброякісність, </w:t>
      </w:r>
      <w:proofErr w:type="spellStart"/>
      <w:r w:rsidRPr="00931D6C">
        <w:rPr>
          <w:spacing w:val="-4"/>
        </w:rPr>
        <w:t>епідбезпека</w:t>
      </w:r>
      <w:proofErr w:type="spellEnd"/>
      <w:r w:rsidRPr="00931D6C">
        <w:rPr>
          <w:spacing w:val="-4"/>
        </w:rPr>
        <w:t xml:space="preserve">. </w:t>
      </w:r>
      <w:proofErr w:type="spellStart"/>
      <w:r w:rsidRPr="00931D6C">
        <w:rPr>
          <w:spacing w:val="-4"/>
        </w:rPr>
        <w:t>Біоетичні</w:t>
      </w:r>
      <w:proofErr w:type="spellEnd"/>
      <w:r w:rsidRPr="00931D6C">
        <w:rPr>
          <w:spacing w:val="-4"/>
        </w:rPr>
        <w:t xml:space="preserve"> та медичні проблеми пов’язані із вживанням молочних продуктів населенням України. Вплив молочних продуктів на здоров’я. </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 xml:space="preserve">Тема 6. </w:t>
      </w:r>
      <w:proofErr w:type="spellStart"/>
      <w:r w:rsidR="006E73E3" w:rsidRPr="00931D6C">
        <w:rPr>
          <w:b/>
          <w:bCs/>
          <w:spacing w:val="-4"/>
        </w:rPr>
        <w:t>Нутриціологічна</w:t>
      </w:r>
      <w:proofErr w:type="spellEnd"/>
      <w:r w:rsidRPr="00931D6C">
        <w:rPr>
          <w:b/>
          <w:bCs/>
          <w:spacing w:val="-4"/>
        </w:rPr>
        <w:t xml:space="preserve"> та дієтологічна характеристика м’яса і м’ясних продуктів, яєць, риби, нерибних продуктів моря.</w:t>
      </w:r>
    </w:p>
    <w:p w:rsidR="004C76CB" w:rsidRPr="00931D6C" w:rsidRDefault="004C76CB" w:rsidP="004C76CB">
      <w:pPr>
        <w:suppressAutoHyphens w:val="0"/>
        <w:spacing w:line="276" w:lineRule="auto"/>
        <w:ind w:firstLine="567"/>
        <w:jc w:val="both"/>
        <w:rPr>
          <w:spacing w:val="-4"/>
        </w:rPr>
      </w:pPr>
      <w:r w:rsidRPr="00931D6C">
        <w:rPr>
          <w:spacing w:val="-4"/>
        </w:rPr>
        <w:t xml:space="preserve">Склад та властивості, харчова і біологічна цінність, </w:t>
      </w:r>
      <w:proofErr w:type="spellStart"/>
      <w:r w:rsidRPr="00931D6C">
        <w:rPr>
          <w:spacing w:val="-4"/>
        </w:rPr>
        <w:t>парафармакологічні</w:t>
      </w:r>
      <w:proofErr w:type="spellEnd"/>
      <w:r w:rsidRPr="00931D6C">
        <w:rPr>
          <w:spacing w:val="-4"/>
        </w:rPr>
        <w:t xml:space="preserve"> властивості, значення в раціональному, лікувальному, дієтичному, лікувально-профілактичному харчуванні м’яса та м’ясних продуктів, риби та нерибних морепродуктів, санітарна доброякісність, </w:t>
      </w:r>
      <w:proofErr w:type="spellStart"/>
      <w:r w:rsidRPr="00931D6C">
        <w:rPr>
          <w:spacing w:val="-4"/>
        </w:rPr>
        <w:t>епідбезпека</w:t>
      </w:r>
      <w:proofErr w:type="spellEnd"/>
      <w:r w:rsidRPr="00931D6C">
        <w:rPr>
          <w:spacing w:val="-4"/>
        </w:rPr>
        <w:t>.</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 xml:space="preserve">Тема 7. </w:t>
      </w:r>
      <w:proofErr w:type="spellStart"/>
      <w:r w:rsidR="006E73E3" w:rsidRPr="00931D6C">
        <w:rPr>
          <w:b/>
          <w:bCs/>
          <w:spacing w:val="-4"/>
        </w:rPr>
        <w:t>Нутриціологічна</w:t>
      </w:r>
      <w:proofErr w:type="spellEnd"/>
      <w:r w:rsidRPr="00931D6C">
        <w:rPr>
          <w:b/>
          <w:bCs/>
          <w:spacing w:val="-4"/>
        </w:rPr>
        <w:t xml:space="preserve"> та дієтологічна характеристика кондитерських виробів. Мед та продукти бджільництва у харчуванні населення</w:t>
      </w:r>
      <w:r w:rsidR="00B52D21" w:rsidRPr="00931D6C">
        <w:rPr>
          <w:b/>
          <w:bCs/>
          <w:spacing w:val="-4"/>
        </w:rPr>
        <w:t>.</w:t>
      </w:r>
      <w:r w:rsidRPr="00931D6C">
        <w:rPr>
          <w:b/>
          <w:bCs/>
          <w:spacing w:val="-4"/>
        </w:rPr>
        <w:t xml:space="preserve"> </w:t>
      </w:r>
    </w:p>
    <w:p w:rsidR="004C76CB" w:rsidRPr="00931D6C" w:rsidRDefault="004C76CB" w:rsidP="004C76CB">
      <w:pPr>
        <w:tabs>
          <w:tab w:val="left" w:pos="426"/>
        </w:tabs>
        <w:suppressAutoHyphens w:val="0"/>
        <w:spacing w:line="276" w:lineRule="auto"/>
        <w:ind w:firstLine="567"/>
        <w:jc w:val="both"/>
        <w:rPr>
          <w:spacing w:val="-4"/>
        </w:rPr>
      </w:pPr>
      <w:r w:rsidRPr="00931D6C">
        <w:rPr>
          <w:spacing w:val="-4"/>
        </w:rPr>
        <w:t xml:space="preserve">Склад та властивості, харчова і біологічна цінність яєць, кондитерських виробів. Значення в раціональному, лікувальному, дієтичному, лікувально-профілактичному харчуванні яєць та виробів з них, санітарна доброякісність, </w:t>
      </w:r>
      <w:proofErr w:type="spellStart"/>
      <w:r w:rsidRPr="00931D6C">
        <w:rPr>
          <w:spacing w:val="-4"/>
        </w:rPr>
        <w:t>епідбезпека</w:t>
      </w:r>
      <w:proofErr w:type="spellEnd"/>
      <w:r w:rsidRPr="00931D6C">
        <w:rPr>
          <w:spacing w:val="-4"/>
        </w:rPr>
        <w:t xml:space="preserve">. Мед та продукти бджільництва, їх склад, специфічні властивості, значення в харчуванні, </w:t>
      </w:r>
      <w:proofErr w:type="spellStart"/>
      <w:r w:rsidRPr="00931D6C">
        <w:rPr>
          <w:spacing w:val="-4"/>
        </w:rPr>
        <w:t>парафармакологічні</w:t>
      </w:r>
      <w:proofErr w:type="spellEnd"/>
      <w:r w:rsidRPr="00931D6C">
        <w:rPr>
          <w:spacing w:val="-4"/>
        </w:rPr>
        <w:t xml:space="preserve"> властивості.</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 xml:space="preserve">Тема 8. </w:t>
      </w:r>
      <w:proofErr w:type="spellStart"/>
      <w:r w:rsidR="006E73E3" w:rsidRPr="00931D6C">
        <w:rPr>
          <w:b/>
          <w:bCs/>
          <w:spacing w:val="-4"/>
        </w:rPr>
        <w:t>Нутриціологічна</w:t>
      </w:r>
      <w:proofErr w:type="spellEnd"/>
      <w:r w:rsidRPr="00931D6C">
        <w:rPr>
          <w:b/>
          <w:bCs/>
          <w:spacing w:val="-4"/>
        </w:rPr>
        <w:t xml:space="preserve"> та дієтологічна характеристика хліба, хлібобулочних, круп’яних виробів, бобових та інших продуктів переробки зерна.</w:t>
      </w:r>
    </w:p>
    <w:p w:rsidR="004C76CB" w:rsidRPr="00931D6C" w:rsidRDefault="004C76CB" w:rsidP="004C76CB">
      <w:pPr>
        <w:suppressAutoHyphens w:val="0"/>
        <w:spacing w:line="276" w:lineRule="auto"/>
        <w:ind w:firstLine="567"/>
        <w:jc w:val="both"/>
        <w:rPr>
          <w:spacing w:val="-4"/>
        </w:rPr>
      </w:pPr>
      <w:r w:rsidRPr="00931D6C">
        <w:rPr>
          <w:spacing w:val="-4"/>
        </w:rPr>
        <w:t xml:space="preserve">Склад та властивості, харчова та біологічна цінність, </w:t>
      </w:r>
      <w:proofErr w:type="spellStart"/>
      <w:r w:rsidRPr="00931D6C">
        <w:rPr>
          <w:spacing w:val="-4"/>
        </w:rPr>
        <w:t>парафармакологічні</w:t>
      </w:r>
      <w:proofErr w:type="spellEnd"/>
      <w:r w:rsidRPr="00931D6C">
        <w:rPr>
          <w:spacing w:val="-4"/>
        </w:rPr>
        <w:t xml:space="preserve"> властивості, значення в раціональному, лікувальному, дієтичному, лікувально-профілактичному харчуванні зернових та бобових продуктів, санітарна доброякісність, </w:t>
      </w:r>
      <w:proofErr w:type="spellStart"/>
      <w:r w:rsidRPr="00931D6C">
        <w:rPr>
          <w:spacing w:val="-4"/>
        </w:rPr>
        <w:t>епідбезпека</w:t>
      </w:r>
      <w:proofErr w:type="spellEnd"/>
      <w:r w:rsidRPr="00931D6C">
        <w:rPr>
          <w:spacing w:val="-4"/>
        </w:rPr>
        <w:t>.</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 xml:space="preserve">Тема 9. </w:t>
      </w:r>
      <w:proofErr w:type="spellStart"/>
      <w:r w:rsidR="006E73E3" w:rsidRPr="00931D6C">
        <w:rPr>
          <w:b/>
          <w:bCs/>
          <w:spacing w:val="-4"/>
        </w:rPr>
        <w:t>Нутриціологічна</w:t>
      </w:r>
      <w:proofErr w:type="spellEnd"/>
      <w:r w:rsidRPr="00931D6C">
        <w:rPr>
          <w:b/>
          <w:bCs/>
          <w:spacing w:val="-4"/>
        </w:rPr>
        <w:t xml:space="preserve"> та дієтологічна характеристика овочів, фруктів, ягід, горіхів, грибів, дикорослих їстівних рослин. </w:t>
      </w:r>
    </w:p>
    <w:p w:rsidR="004C76CB" w:rsidRPr="00931D6C" w:rsidRDefault="004C76CB" w:rsidP="004C76CB">
      <w:pPr>
        <w:suppressAutoHyphens w:val="0"/>
        <w:spacing w:line="276" w:lineRule="auto"/>
        <w:ind w:firstLine="567"/>
        <w:jc w:val="both"/>
        <w:rPr>
          <w:spacing w:val="-4"/>
        </w:rPr>
      </w:pPr>
      <w:r w:rsidRPr="00931D6C">
        <w:rPr>
          <w:spacing w:val="-4"/>
        </w:rPr>
        <w:lastRenderedPageBreak/>
        <w:t xml:space="preserve">Склад та властивості, харчова і біологічна цінність, </w:t>
      </w:r>
      <w:proofErr w:type="spellStart"/>
      <w:r w:rsidRPr="00931D6C">
        <w:rPr>
          <w:spacing w:val="-4"/>
        </w:rPr>
        <w:t>парафармакологічні</w:t>
      </w:r>
      <w:proofErr w:type="spellEnd"/>
      <w:r w:rsidRPr="00931D6C">
        <w:rPr>
          <w:spacing w:val="-4"/>
        </w:rPr>
        <w:t xml:space="preserve"> властивості, значення в раціональному, лікувальному, дієтичному, лікувально-профілактичному харчуванні овочів, фруктів, ягід, горіхів, санітарна доброякісність, </w:t>
      </w:r>
      <w:proofErr w:type="spellStart"/>
      <w:r w:rsidRPr="00931D6C">
        <w:rPr>
          <w:spacing w:val="-4"/>
        </w:rPr>
        <w:t>епідбезпека</w:t>
      </w:r>
      <w:proofErr w:type="spellEnd"/>
      <w:r w:rsidRPr="00931D6C">
        <w:rPr>
          <w:spacing w:val="-4"/>
        </w:rPr>
        <w:t>. Використання їстівних диких рослинних культур у харчуванні, їх склад, властивості, особливості біологічної дії, можливості використання в раціональному, лікувальному та дієтичному харчуванні.</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 xml:space="preserve">Тема 10. </w:t>
      </w:r>
      <w:proofErr w:type="spellStart"/>
      <w:r w:rsidR="006E73E3" w:rsidRPr="00931D6C">
        <w:rPr>
          <w:b/>
          <w:bCs/>
          <w:spacing w:val="-4"/>
        </w:rPr>
        <w:t>Нутриціологічна</w:t>
      </w:r>
      <w:proofErr w:type="spellEnd"/>
      <w:r w:rsidRPr="00931D6C">
        <w:rPr>
          <w:b/>
          <w:bCs/>
          <w:spacing w:val="-4"/>
        </w:rPr>
        <w:t xml:space="preserve"> та дієтологічна характеристика безалкогольних напоїв (мінеральних вод, солодких газованих напоїв, кави, чаю тощо), їх вплив на здоров’я.</w:t>
      </w:r>
    </w:p>
    <w:p w:rsidR="004C76CB" w:rsidRPr="00931D6C" w:rsidRDefault="004C76CB" w:rsidP="004C76CB">
      <w:pPr>
        <w:suppressAutoHyphens w:val="0"/>
        <w:spacing w:line="276" w:lineRule="auto"/>
        <w:ind w:firstLine="567"/>
        <w:jc w:val="both"/>
        <w:rPr>
          <w:spacing w:val="-4"/>
        </w:rPr>
      </w:pPr>
      <w:r w:rsidRPr="00931D6C">
        <w:rPr>
          <w:spacing w:val="-4"/>
        </w:rPr>
        <w:t xml:space="preserve">Склад та властивості основних безалкогольних напоїв, їх біологічна цінність, </w:t>
      </w:r>
      <w:proofErr w:type="spellStart"/>
      <w:r w:rsidRPr="00931D6C">
        <w:rPr>
          <w:spacing w:val="-4"/>
        </w:rPr>
        <w:t>парафармакологічні</w:t>
      </w:r>
      <w:proofErr w:type="spellEnd"/>
      <w:r w:rsidRPr="00931D6C">
        <w:rPr>
          <w:spacing w:val="-4"/>
        </w:rPr>
        <w:t xml:space="preserve"> властивості, значення в раціональному, лікувальному  харчуванні, санітарна доброякісність, </w:t>
      </w:r>
      <w:proofErr w:type="spellStart"/>
      <w:r w:rsidRPr="00931D6C">
        <w:rPr>
          <w:spacing w:val="-4"/>
        </w:rPr>
        <w:t>епідбезпека</w:t>
      </w:r>
      <w:proofErr w:type="spellEnd"/>
      <w:r w:rsidRPr="00931D6C">
        <w:rPr>
          <w:spacing w:val="-4"/>
        </w:rPr>
        <w:t xml:space="preserve">. </w:t>
      </w:r>
      <w:proofErr w:type="spellStart"/>
      <w:r w:rsidRPr="00931D6C">
        <w:rPr>
          <w:spacing w:val="-4"/>
        </w:rPr>
        <w:t>Демінералізуючі</w:t>
      </w:r>
      <w:proofErr w:type="spellEnd"/>
      <w:r w:rsidRPr="00931D6C">
        <w:rPr>
          <w:spacing w:val="-4"/>
        </w:rPr>
        <w:t xml:space="preserve"> речовини напоїв. Вплив напоїв на загальне здоров’я. </w:t>
      </w:r>
    </w:p>
    <w:p w:rsidR="004C76CB" w:rsidRPr="00931D6C" w:rsidRDefault="004C76CB" w:rsidP="00B52D21">
      <w:pPr>
        <w:keepNext/>
        <w:shd w:val="clear" w:color="auto" w:fill="FFFFFF"/>
        <w:suppressAutoHyphens w:val="0"/>
        <w:spacing w:line="276" w:lineRule="auto"/>
        <w:ind w:right="5"/>
        <w:jc w:val="both"/>
        <w:outlineLvl w:val="3"/>
        <w:rPr>
          <w:i/>
          <w:iCs/>
          <w:spacing w:val="-4"/>
        </w:rPr>
      </w:pPr>
      <w:r w:rsidRPr="00931D6C">
        <w:rPr>
          <w:b/>
          <w:bCs/>
          <w:i/>
          <w:iCs/>
          <w:spacing w:val="-4"/>
        </w:rPr>
        <w:t xml:space="preserve">Розділ дисципліни </w:t>
      </w:r>
      <w:r w:rsidR="004E44A5" w:rsidRPr="00931D6C">
        <w:rPr>
          <w:b/>
          <w:bCs/>
          <w:i/>
          <w:iCs/>
          <w:spacing w:val="-4"/>
        </w:rPr>
        <w:t>ІІІ</w:t>
      </w:r>
      <w:r w:rsidRPr="00931D6C">
        <w:rPr>
          <w:b/>
          <w:bCs/>
          <w:i/>
          <w:iCs/>
          <w:spacing w:val="-4"/>
        </w:rPr>
        <w:t>.</w:t>
      </w:r>
      <w:r w:rsidRPr="00931D6C">
        <w:rPr>
          <w:spacing w:val="-4"/>
        </w:rPr>
        <w:t xml:space="preserve"> </w:t>
      </w:r>
      <w:proofErr w:type="spellStart"/>
      <w:r w:rsidRPr="00931D6C">
        <w:rPr>
          <w:i/>
          <w:iCs/>
          <w:spacing w:val="-4"/>
        </w:rPr>
        <w:t>Нутрієнтні</w:t>
      </w:r>
      <w:proofErr w:type="spellEnd"/>
      <w:r w:rsidRPr="00931D6C">
        <w:rPr>
          <w:i/>
          <w:iCs/>
          <w:spacing w:val="-4"/>
        </w:rPr>
        <w:t xml:space="preserve"> дефіцити в лікувальній практиці лікаря, аліментарна корекція метаболічних зрушень в організмі при різних захворюваннях. </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 xml:space="preserve">Тема 11. Причини виникнення аліментарних та метаболічних порушень при різних захворюваннях (пропедевтика дієтології). </w:t>
      </w:r>
      <w:proofErr w:type="spellStart"/>
      <w:r w:rsidRPr="00931D6C">
        <w:rPr>
          <w:b/>
          <w:bCs/>
          <w:spacing w:val="-4"/>
        </w:rPr>
        <w:t>Біоетичні</w:t>
      </w:r>
      <w:proofErr w:type="spellEnd"/>
      <w:r w:rsidRPr="00931D6C">
        <w:rPr>
          <w:b/>
          <w:bCs/>
          <w:spacing w:val="-4"/>
        </w:rPr>
        <w:t xml:space="preserve"> принципи харчування хворої людини. Аліментарна профілактика онкологічних захворювань.</w:t>
      </w:r>
    </w:p>
    <w:p w:rsidR="004C76CB" w:rsidRPr="00931D6C" w:rsidRDefault="004C76CB" w:rsidP="004C76CB">
      <w:pPr>
        <w:tabs>
          <w:tab w:val="left" w:pos="426"/>
        </w:tabs>
        <w:suppressAutoHyphens w:val="0"/>
        <w:spacing w:line="276" w:lineRule="auto"/>
        <w:ind w:firstLine="567"/>
        <w:jc w:val="both"/>
        <w:rPr>
          <w:spacing w:val="-4"/>
        </w:rPr>
      </w:pPr>
      <w:r w:rsidRPr="00931D6C">
        <w:rPr>
          <w:spacing w:val="-4"/>
        </w:rPr>
        <w:t xml:space="preserve">Вторинні аліментарні захворювання, що обумовлені патологією </w:t>
      </w:r>
      <w:proofErr w:type="spellStart"/>
      <w:r w:rsidRPr="00931D6C">
        <w:rPr>
          <w:spacing w:val="-4"/>
        </w:rPr>
        <w:t>гепатобіліарної</w:t>
      </w:r>
      <w:proofErr w:type="spellEnd"/>
      <w:r w:rsidRPr="00931D6C">
        <w:rPr>
          <w:spacing w:val="-4"/>
        </w:rPr>
        <w:t xml:space="preserve"> системи, захворюваннями травного каналу та травних залоз, опорно-рухового апарату, хворобами сечовидільної системи, проблеми порушення імунного статусу, органів кровотворення тощо. Харчові канцерогени та харчові факторів канцерогенезу. Значення окремих </w:t>
      </w:r>
      <w:proofErr w:type="spellStart"/>
      <w:r w:rsidRPr="00931D6C">
        <w:rPr>
          <w:spacing w:val="-4"/>
        </w:rPr>
        <w:t>нутрієнтів</w:t>
      </w:r>
      <w:proofErr w:type="spellEnd"/>
      <w:r w:rsidRPr="00931D6C">
        <w:rPr>
          <w:spacing w:val="-4"/>
        </w:rPr>
        <w:t xml:space="preserve">, продуктів харчового раціону для </w:t>
      </w:r>
      <w:proofErr w:type="spellStart"/>
      <w:r w:rsidRPr="00931D6C">
        <w:rPr>
          <w:spacing w:val="-4"/>
        </w:rPr>
        <w:t>онкопрофілактики</w:t>
      </w:r>
      <w:proofErr w:type="spellEnd"/>
      <w:r w:rsidRPr="00931D6C">
        <w:rPr>
          <w:spacing w:val="-4"/>
        </w:rPr>
        <w:t xml:space="preserve">. Принципи </w:t>
      </w:r>
      <w:proofErr w:type="spellStart"/>
      <w:r w:rsidRPr="00931D6C">
        <w:rPr>
          <w:spacing w:val="-4"/>
        </w:rPr>
        <w:t>дієтопрофілактики</w:t>
      </w:r>
      <w:proofErr w:type="spellEnd"/>
      <w:r w:rsidRPr="00931D6C">
        <w:rPr>
          <w:spacing w:val="-4"/>
        </w:rPr>
        <w:t xml:space="preserve"> онкологічних захворювань.</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 xml:space="preserve">Тема 12. Зміни аліментарного статусу при ендокринних захворюваннях та порушенні обміну речовин. </w:t>
      </w:r>
    </w:p>
    <w:p w:rsidR="004C76CB" w:rsidRPr="00931D6C" w:rsidRDefault="004C76CB" w:rsidP="00B52D21">
      <w:pPr>
        <w:widowControl w:val="0"/>
        <w:shd w:val="clear" w:color="auto" w:fill="FFFFFF"/>
        <w:tabs>
          <w:tab w:val="left" w:pos="426"/>
        </w:tabs>
        <w:suppressAutoHyphens w:val="0"/>
        <w:autoSpaceDE w:val="0"/>
        <w:autoSpaceDN w:val="0"/>
        <w:adjustRightInd w:val="0"/>
        <w:spacing w:before="5" w:line="276" w:lineRule="auto"/>
        <w:ind w:left="5" w:firstLine="562"/>
        <w:jc w:val="both"/>
        <w:rPr>
          <w:spacing w:val="-4"/>
        </w:rPr>
      </w:pPr>
      <w:r w:rsidRPr="00931D6C">
        <w:rPr>
          <w:spacing w:val="-4"/>
        </w:rPr>
        <w:t xml:space="preserve">Аліментарна та метаболічна корекція розладів білкового, жирового, вуглеводного, вітамінного, мінерального обмінів (ожиріння, атеросклероз, цукровий діабет, остеопороз, захворювання щитоподібної залози тощо). </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 xml:space="preserve">Тема 13. Аліментарна профілактика </w:t>
      </w:r>
      <w:proofErr w:type="spellStart"/>
      <w:r w:rsidRPr="00931D6C">
        <w:rPr>
          <w:b/>
          <w:bCs/>
          <w:spacing w:val="-4"/>
        </w:rPr>
        <w:t>дисметаболічних</w:t>
      </w:r>
      <w:proofErr w:type="spellEnd"/>
      <w:r w:rsidRPr="00931D6C">
        <w:rPr>
          <w:b/>
          <w:bCs/>
          <w:spacing w:val="-4"/>
        </w:rPr>
        <w:t xml:space="preserve"> порушень різних груп та категорій населення. </w:t>
      </w:r>
    </w:p>
    <w:p w:rsidR="004C76CB" w:rsidRPr="00931D6C" w:rsidRDefault="004C76CB" w:rsidP="004C76CB">
      <w:pPr>
        <w:tabs>
          <w:tab w:val="left" w:pos="426"/>
        </w:tabs>
        <w:suppressAutoHyphens w:val="0"/>
        <w:spacing w:line="276" w:lineRule="auto"/>
        <w:ind w:firstLine="567"/>
        <w:jc w:val="both"/>
        <w:rPr>
          <w:spacing w:val="-4"/>
        </w:rPr>
      </w:pPr>
      <w:r w:rsidRPr="00931D6C">
        <w:rPr>
          <w:spacing w:val="-4"/>
        </w:rPr>
        <w:t xml:space="preserve">Корекція харчування при вагітності, в період лактації у жінок, при віко-залежних станах, різних груп фізичної активності населення тощо. Аліментарна профілактика старіння. Продукти </w:t>
      </w:r>
      <w:proofErr w:type="spellStart"/>
      <w:r w:rsidRPr="00931D6C">
        <w:rPr>
          <w:spacing w:val="-4"/>
        </w:rPr>
        <w:t>геропротекторної</w:t>
      </w:r>
      <w:proofErr w:type="spellEnd"/>
      <w:r w:rsidRPr="00931D6C">
        <w:rPr>
          <w:spacing w:val="-4"/>
        </w:rPr>
        <w:t xml:space="preserve"> спрямованості.</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 xml:space="preserve">Тема 14. Харчові продукти спеціального призначення. Дієтичні добавки, їх використання. </w:t>
      </w:r>
    </w:p>
    <w:p w:rsidR="004C76CB" w:rsidRPr="00931D6C" w:rsidRDefault="004C76CB" w:rsidP="004C76CB">
      <w:pPr>
        <w:tabs>
          <w:tab w:val="left" w:pos="426"/>
        </w:tabs>
        <w:suppressAutoHyphens w:val="0"/>
        <w:spacing w:line="276" w:lineRule="auto"/>
        <w:ind w:firstLine="567"/>
        <w:jc w:val="both"/>
        <w:rPr>
          <w:spacing w:val="-4"/>
        </w:rPr>
      </w:pPr>
      <w:r w:rsidRPr="00931D6C">
        <w:rPr>
          <w:spacing w:val="-4"/>
        </w:rPr>
        <w:t>Лікувальні та дієтичні продукти, їх класифікація, показання та протипоказання до застосування. Продукти лікувально-профілактичного призначення (</w:t>
      </w:r>
      <w:proofErr w:type="spellStart"/>
      <w:r w:rsidRPr="00931D6C">
        <w:rPr>
          <w:spacing w:val="-4"/>
        </w:rPr>
        <w:t>детоксикаційного</w:t>
      </w:r>
      <w:proofErr w:type="spellEnd"/>
      <w:r w:rsidRPr="00931D6C">
        <w:rPr>
          <w:spacing w:val="-4"/>
        </w:rPr>
        <w:t xml:space="preserve">, антиоксидантного спрямування, </w:t>
      </w:r>
      <w:proofErr w:type="spellStart"/>
      <w:r w:rsidRPr="00931D6C">
        <w:rPr>
          <w:spacing w:val="-4"/>
        </w:rPr>
        <w:t>гепатопротекторної</w:t>
      </w:r>
      <w:proofErr w:type="spellEnd"/>
      <w:r w:rsidRPr="00931D6C">
        <w:rPr>
          <w:spacing w:val="-4"/>
        </w:rPr>
        <w:t xml:space="preserve"> дії тощо). Поняття та класифікація дієтичних добавок, показання до застосування. </w:t>
      </w:r>
    </w:p>
    <w:p w:rsidR="004C76CB" w:rsidRPr="00931D6C" w:rsidRDefault="004C76CB" w:rsidP="004C76CB">
      <w:pPr>
        <w:tabs>
          <w:tab w:val="left" w:pos="426"/>
        </w:tabs>
        <w:suppressAutoHyphens w:val="0"/>
        <w:spacing w:line="276" w:lineRule="auto"/>
        <w:ind w:firstLine="567"/>
        <w:jc w:val="both"/>
        <w:rPr>
          <w:b/>
          <w:bCs/>
          <w:spacing w:val="-4"/>
        </w:rPr>
      </w:pPr>
      <w:r w:rsidRPr="00931D6C">
        <w:rPr>
          <w:b/>
          <w:bCs/>
          <w:spacing w:val="-4"/>
        </w:rPr>
        <w:t>Тема 15. Харчові добавки їх класифікацію, призначення та застосування. Генетично-модифіковані харчові продукти.</w:t>
      </w:r>
    </w:p>
    <w:p w:rsidR="00B52D21" w:rsidRPr="00931D6C" w:rsidRDefault="004C76CB" w:rsidP="00B52D21">
      <w:pPr>
        <w:tabs>
          <w:tab w:val="left" w:pos="426"/>
        </w:tabs>
        <w:suppressAutoHyphens w:val="0"/>
        <w:spacing w:line="276" w:lineRule="auto"/>
        <w:ind w:firstLine="567"/>
        <w:jc w:val="both"/>
        <w:rPr>
          <w:spacing w:val="-4"/>
        </w:rPr>
      </w:pPr>
      <w:r w:rsidRPr="00931D6C">
        <w:rPr>
          <w:spacing w:val="-4"/>
        </w:rPr>
        <w:t>Поняття про харчові добавки, їх класифікацію, призначення та застосування у харчовій промисловості. Вимоги до харчових добавок. Обмеження у використанні харчових добавок у виробництві продуктів дитячого харчування. Поняття про генетично-модифіковані продукти, медичні аспекти застосування їх в харчуванні населення. Особливості гігієнічної оцінки.</w:t>
      </w:r>
    </w:p>
    <w:p w:rsidR="004C76CB" w:rsidRPr="004E44A5" w:rsidRDefault="004C76CB" w:rsidP="004C76CB">
      <w:pPr>
        <w:suppressAutoHyphens w:val="0"/>
        <w:rPr>
          <w:spacing w:val="-4"/>
          <w:sz w:val="28"/>
          <w:szCs w:val="28"/>
        </w:rPr>
      </w:pPr>
    </w:p>
    <w:p w:rsidR="007948D4" w:rsidRDefault="007948D4" w:rsidP="00F951D9">
      <w:pPr>
        <w:tabs>
          <w:tab w:val="left" w:pos="426"/>
        </w:tabs>
        <w:suppressAutoHyphens w:val="0"/>
        <w:rPr>
          <w:b/>
          <w:bCs/>
          <w:spacing w:val="-4"/>
          <w:sz w:val="28"/>
          <w:szCs w:val="28"/>
        </w:rPr>
      </w:pPr>
    </w:p>
    <w:p w:rsidR="004C76CB" w:rsidRPr="00931D6C" w:rsidRDefault="004C76CB" w:rsidP="00931D6C">
      <w:pPr>
        <w:tabs>
          <w:tab w:val="left" w:pos="426"/>
        </w:tabs>
        <w:suppressAutoHyphens w:val="0"/>
        <w:rPr>
          <w:b/>
          <w:bCs/>
          <w:spacing w:val="-4"/>
        </w:rPr>
      </w:pPr>
      <w:r w:rsidRPr="00931D6C">
        <w:rPr>
          <w:b/>
          <w:bCs/>
          <w:spacing w:val="-4"/>
        </w:rPr>
        <w:t>Теми лекцій</w:t>
      </w:r>
      <w:r w:rsidR="00931D6C">
        <w:rPr>
          <w:b/>
          <w:bCs/>
          <w:spacing w:val="-4"/>
        </w:rPr>
        <w:t>:</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79"/>
        <w:gridCol w:w="1134"/>
      </w:tblGrid>
      <w:tr w:rsidR="00C018A6" w:rsidTr="00C018A6">
        <w:trPr>
          <w:trHeight w:val="481"/>
        </w:trPr>
        <w:tc>
          <w:tcPr>
            <w:tcW w:w="567" w:type="dxa"/>
            <w:tcBorders>
              <w:top w:val="single" w:sz="4" w:space="0" w:color="auto"/>
              <w:left w:val="single" w:sz="4" w:space="0" w:color="auto"/>
              <w:bottom w:val="single" w:sz="4" w:space="0" w:color="auto"/>
              <w:right w:val="single" w:sz="4" w:space="0" w:color="auto"/>
            </w:tcBorders>
            <w:hideMark/>
          </w:tcPr>
          <w:p w:rsidR="00C018A6" w:rsidRDefault="00C018A6">
            <w:pPr>
              <w:tabs>
                <w:tab w:val="left" w:pos="1026"/>
              </w:tabs>
              <w:jc w:val="center"/>
              <w:rPr>
                <w:bCs/>
                <w:color w:val="000000"/>
                <w:lang w:eastAsia="ru-RU"/>
              </w:rPr>
            </w:pPr>
            <w:bookmarkStart w:id="4" w:name="_Hlk32587692"/>
            <w:r>
              <w:rPr>
                <w:bCs/>
                <w:color w:val="000000"/>
              </w:rPr>
              <w:t>№ з/п</w:t>
            </w:r>
          </w:p>
        </w:tc>
        <w:tc>
          <w:tcPr>
            <w:tcW w:w="8080" w:type="dxa"/>
            <w:tcBorders>
              <w:top w:val="single" w:sz="4" w:space="0" w:color="auto"/>
              <w:left w:val="single" w:sz="4" w:space="0" w:color="auto"/>
              <w:bottom w:val="single" w:sz="4" w:space="0" w:color="auto"/>
              <w:right w:val="single" w:sz="4" w:space="0" w:color="auto"/>
            </w:tcBorders>
            <w:hideMark/>
          </w:tcPr>
          <w:p w:rsidR="00C018A6" w:rsidRDefault="00C018A6">
            <w:pPr>
              <w:tabs>
                <w:tab w:val="left" w:pos="1026"/>
              </w:tabs>
              <w:jc w:val="center"/>
              <w:rPr>
                <w:bCs/>
                <w:color w:val="000000"/>
              </w:rPr>
            </w:pPr>
            <w:r>
              <w:rPr>
                <w:bCs/>
                <w:color w:val="000000"/>
              </w:rPr>
              <w:t>Назва теми</w:t>
            </w:r>
          </w:p>
        </w:tc>
        <w:tc>
          <w:tcPr>
            <w:tcW w:w="1134" w:type="dxa"/>
            <w:tcBorders>
              <w:top w:val="single" w:sz="4" w:space="0" w:color="auto"/>
              <w:left w:val="single" w:sz="4" w:space="0" w:color="auto"/>
              <w:bottom w:val="single" w:sz="4" w:space="0" w:color="auto"/>
              <w:right w:val="single" w:sz="4" w:space="0" w:color="auto"/>
            </w:tcBorders>
            <w:hideMark/>
          </w:tcPr>
          <w:p w:rsidR="00C018A6" w:rsidRDefault="00C018A6">
            <w:pPr>
              <w:ind w:right="-108"/>
              <w:jc w:val="center"/>
              <w:rPr>
                <w:bCs/>
                <w:color w:val="000000"/>
              </w:rPr>
            </w:pPr>
            <w:r>
              <w:rPr>
                <w:color w:val="000000"/>
              </w:rPr>
              <w:t>Кількість годин</w:t>
            </w:r>
          </w:p>
        </w:tc>
      </w:tr>
      <w:tr w:rsidR="00C018A6" w:rsidTr="00C018A6">
        <w:trPr>
          <w:trHeight w:val="681"/>
        </w:trPr>
        <w:tc>
          <w:tcPr>
            <w:tcW w:w="567" w:type="dxa"/>
            <w:tcBorders>
              <w:top w:val="single" w:sz="4" w:space="0" w:color="auto"/>
              <w:left w:val="single" w:sz="4" w:space="0" w:color="auto"/>
              <w:bottom w:val="single" w:sz="4" w:space="0" w:color="auto"/>
              <w:right w:val="single" w:sz="4" w:space="0" w:color="auto"/>
            </w:tcBorders>
            <w:hideMark/>
          </w:tcPr>
          <w:p w:rsidR="00C018A6" w:rsidRDefault="00C018A6">
            <w:pPr>
              <w:tabs>
                <w:tab w:val="left" w:pos="1026"/>
              </w:tabs>
              <w:jc w:val="center"/>
              <w:rPr>
                <w:bCs/>
                <w:color w:val="000000"/>
              </w:rPr>
            </w:pPr>
            <w:r>
              <w:rPr>
                <w:bCs/>
                <w:color w:val="000000"/>
              </w:rPr>
              <w:t>1.</w:t>
            </w:r>
          </w:p>
        </w:tc>
        <w:tc>
          <w:tcPr>
            <w:tcW w:w="8080" w:type="dxa"/>
            <w:tcBorders>
              <w:top w:val="single" w:sz="4" w:space="0" w:color="auto"/>
              <w:left w:val="single" w:sz="4" w:space="0" w:color="auto"/>
              <w:bottom w:val="single" w:sz="4" w:space="0" w:color="auto"/>
              <w:right w:val="single" w:sz="4" w:space="0" w:color="auto"/>
            </w:tcBorders>
            <w:hideMark/>
          </w:tcPr>
          <w:p w:rsidR="00C018A6" w:rsidRDefault="00C018A6">
            <w:pPr>
              <w:ind w:right="-108"/>
              <w:rPr>
                <w:bCs/>
                <w:color w:val="000000"/>
              </w:rPr>
            </w:pPr>
            <w:proofErr w:type="spellStart"/>
            <w:r>
              <w:rPr>
                <w:color w:val="000000"/>
              </w:rPr>
              <w:t>Нутр</w:t>
            </w:r>
            <w:r w:rsidR="006E73E3">
              <w:rPr>
                <w:color w:val="000000"/>
              </w:rPr>
              <w:t>и</w:t>
            </w:r>
            <w:r>
              <w:rPr>
                <w:color w:val="000000"/>
              </w:rPr>
              <w:t>ціологічні</w:t>
            </w:r>
            <w:proofErr w:type="spellEnd"/>
            <w:r>
              <w:rPr>
                <w:color w:val="000000"/>
              </w:rPr>
              <w:t xml:space="preserve"> основи раціонального харчування. Альтернативні та нетрадиційні види харчування. </w:t>
            </w:r>
          </w:p>
        </w:tc>
        <w:tc>
          <w:tcPr>
            <w:tcW w:w="1134" w:type="dxa"/>
            <w:tcBorders>
              <w:top w:val="single" w:sz="4" w:space="0" w:color="auto"/>
              <w:left w:val="single" w:sz="4" w:space="0" w:color="auto"/>
              <w:bottom w:val="single" w:sz="4" w:space="0" w:color="auto"/>
              <w:right w:val="single" w:sz="4" w:space="0" w:color="auto"/>
            </w:tcBorders>
            <w:hideMark/>
          </w:tcPr>
          <w:p w:rsidR="00C018A6" w:rsidRDefault="00C018A6">
            <w:pPr>
              <w:jc w:val="center"/>
              <w:rPr>
                <w:bCs/>
                <w:color w:val="000000"/>
              </w:rPr>
            </w:pPr>
            <w:r>
              <w:rPr>
                <w:bCs/>
                <w:color w:val="000000"/>
              </w:rPr>
              <w:t>2</w:t>
            </w:r>
          </w:p>
        </w:tc>
      </w:tr>
      <w:tr w:rsidR="00C018A6" w:rsidTr="00C018A6">
        <w:trPr>
          <w:trHeight w:val="681"/>
        </w:trPr>
        <w:tc>
          <w:tcPr>
            <w:tcW w:w="567" w:type="dxa"/>
            <w:tcBorders>
              <w:top w:val="single" w:sz="4" w:space="0" w:color="auto"/>
              <w:left w:val="single" w:sz="4" w:space="0" w:color="auto"/>
              <w:bottom w:val="single" w:sz="4" w:space="0" w:color="auto"/>
              <w:right w:val="single" w:sz="4" w:space="0" w:color="auto"/>
            </w:tcBorders>
            <w:hideMark/>
          </w:tcPr>
          <w:p w:rsidR="00C018A6" w:rsidRDefault="00C018A6">
            <w:pPr>
              <w:tabs>
                <w:tab w:val="left" w:pos="1026"/>
              </w:tabs>
              <w:jc w:val="center"/>
              <w:rPr>
                <w:bCs/>
                <w:color w:val="000000"/>
              </w:rPr>
            </w:pPr>
            <w:r>
              <w:rPr>
                <w:bCs/>
                <w:color w:val="000000"/>
              </w:rPr>
              <w:t>2.</w:t>
            </w:r>
          </w:p>
        </w:tc>
        <w:tc>
          <w:tcPr>
            <w:tcW w:w="8080" w:type="dxa"/>
            <w:tcBorders>
              <w:top w:val="single" w:sz="4" w:space="0" w:color="auto"/>
              <w:left w:val="single" w:sz="4" w:space="0" w:color="auto"/>
              <w:bottom w:val="single" w:sz="4" w:space="0" w:color="auto"/>
              <w:right w:val="single" w:sz="4" w:space="0" w:color="auto"/>
            </w:tcBorders>
            <w:hideMark/>
          </w:tcPr>
          <w:p w:rsidR="00C018A6" w:rsidRDefault="00C018A6">
            <w:pPr>
              <w:ind w:firstLine="36"/>
              <w:jc w:val="both"/>
              <w:rPr>
                <w:color w:val="000000"/>
              </w:rPr>
            </w:pPr>
            <w:r>
              <w:rPr>
                <w:color w:val="000000"/>
              </w:rPr>
              <w:t xml:space="preserve">Причини порушення харчового, вітамінного та мінерального статусів організму та наукове обґрунтування їх аліментарної корекції. Фізіологічна роль харчових </w:t>
            </w:r>
            <w:proofErr w:type="spellStart"/>
            <w:r>
              <w:rPr>
                <w:color w:val="000000"/>
              </w:rPr>
              <w:t>нутрієнтів</w:t>
            </w:r>
            <w:proofErr w:type="spellEnd"/>
            <w:r w:rsidR="00C73176">
              <w:rPr>
                <w:color w:val="000000"/>
              </w:rPr>
              <w:t xml:space="preserve"> в дитячому віці</w:t>
            </w:r>
            <w:r>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018A6" w:rsidRDefault="00C018A6">
            <w:pPr>
              <w:jc w:val="center"/>
              <w:rPr>
                <w:bCs/>
                <w:color w:val="000000"/>
              </w:rPr>
            </w:pPr>
            <w:r>
              <w:rPr>
                <w:bCs/>
                <w:color w:val="000000"/>
              </w:rPr>
              <w:t>2</w:t>
            </w:r>
          </w:p>
        </w:tc>
      </w:tr>
      <w:tr w:rsidR="00C018A6" w:rsidTr="00C018A6">
        <w:trPr>
          <w:trHeight w:val="681"/>
        </w:trPr>
        <w:tc>
          <w:tcPr>
            <w:tcW w:w="567" w:type="dxa"/>
            <w:tcBorders>
              <w:top w:val="single" w:sz="4" w:space="0" w:color="auto"/>
              <w:left w:val="single" w:sz="4" w:space="0" w:color="auto"/>
              <w:bottom w:val="single" w:sz="4" w:space="0" w:color="auto"/>
              <w:right w:val="single" w:sz="4" w:space="0" w:color="auto"/>
            </w:tcBorders>
            <w:hideMark/>
          </w:tcPr>
          <w:p w:rsidR="00C018A6" w:rsidRDefault="00C018A6">
            <w:pPr>
              <w:tabs>
                <w:tab w:val="left" w:pos="1026"/>
              </w:tabs>
              <w:jc w:val="center"/>
              <w:rPr>
                <w:bCs/>
                <w:color w:val="000000"/>
              </w:rPr>
            </w:pPr>
            <w:r>
              <w:rPr>
                <w:bCs/>
                <w:color w:val="000000"/>
              </w:rPr>
              <w:t>3.</w:t>
            </w:r>
          </w:p>
        </w:tc>
        <w:tc>
          <w:tcPr>
            <w:tcW w:w="8080" w:type="dxa"/>
            <w:tcBorders>
              <w:top w:val="single" w:sz="4" w:space="0" w:color="auto"/>
              <w:left w:val="single" w:sz="4" w:space="0" w:color="auto"/>
              <w:bottom w:val="single" w:sz="4" w:space="0" w:color="auto"/>
              <w:right w:val="single" w:sz="4" w:space="0" w:color="auto"/>
            </w:tcBorders>
            <w:hideMark/>
          </w:tcPr>
          <w:p w:rsidR="00C018A6" w:rsidRDefault="006E73E3">
            <w:pPr>
              <w:ind w:right="-108"/>
              <w:rPr>
                <w:color w:val="000000"/>
              </w:rPr>
            </w:pPr>
            <w:proofErr w:type="spellStart"/>
            <w:r>
              <w:rPr>
                <w:color w:val="000000"/>
              </w:rPr>
              <w:t>Нутриціологічна</w:t>
            </w:r>
            <w:proofErr w:type="spellEnd"/>
            <w:r w:rsidR="00C018A6">
              <w:rPr>
                <w:color w:val="000000"/>
              </w:rPr>
              <w:t xml:space="preserve"> та дієтологічна характеристика основних продуктів харчування.</w:t>
            </w:r>
          </w:p>
        </w:tc>
        <w:tc>
          <w:tcPr>
            <w:tcW w:w="1134" w:type="dxa"/>
            <w:tcBorders>
              <w:top w:val="single" w:sz="4" w:space="0" w:color="auto"/>
              <w:left w:val="single" w:sz="4" w:space="0" w:color="auto"/>
              <w:bottom w:val="single" w:sz="4" w:space="0" w:color="auto"/>
              <w:right w:val="single" w:sz="4" w:space="0" w:color="auto"/>
            </w:tcBorders>
            <w:hideMark/>
          </w:tcPr>
          <w:p w:rsidR="00C018A6" w:rsidRDefault="00C018A6">
            <w:pPr>
              <w:jc w:val="center"/>
              <w:rPr>
                <w:bCs/>
                <w:color w:val="000000"/>
              </w:rPr>
            </w:pPr>
            <w:r>
              <w:rPr>
                <w:bCs/>
                <w:color w:val="000000"/>
              </w:rPr>
              <w:t>2</w:t>
            </w:r>
          </w:p>
        </w:tc>
      </w:tr>
      <w:tr w:rsidR="00C018A6" w:rsidTr="00C018A6">
        <w:trPr>
          <w:trHeight w:val="681"/>
        </w:trPr>
        <w:tc>
          <w:tcPr>
            <w:tcW w:w="567" w:type="dxa"/>
            <w:tcBorders>
              <w:top w:val="single" w:sz="4" w:space="0" w:color="auto"/>
              <w:left w:val="single" w:sz="4" w:space="0" w:color="auto"/>
              <w:bottom w:val="single" w:sz="4" w:space="0" w:color="auto"/>
              <w:right w:val="single" w:sz="4" w:space="0" w:color="auto"/>
            </w:tcBorders>
            <w:hideMark/>
          </w:tcPr>
          <w:p w:rsidR="00C018A6" w:rsidRDefault="00C018A6">
            <w:pPr>
              <w:tabs>
                <w:tab w:val="left" w:pos="1026"/>
              </w:tabs>
              <w:jc w:val="center"/>
              <w:rPr>
                <w:bCs/>
                <w:color w:val="000000"/>
              </w:rPr>
            </w:pPr>
            <w:r>
              <w:rPr>
                <w:bCs/>
                <w:color w:val="000000"/>
              </w:rPr>
              <w:t>4.</w:t>
            </w:r>
          </w:p>
        </w:tc>
        <w:tc>
          <w:tcPr>
            <w:tcW w:w="8080" w:type="dxa"/>
            <w:tcBorders>
              <w:top w:val="single" w:sz="4" w:space="0" w:color="auto"/>
              <w:left w:val="single" w:sz="4" w:space="0" w:color="auto"/>
              <w:bottom w:val="single" w:sz="4" w:space="0" w:color="auto"/>
              <w:right w:val="single" w:sz="4" w:space="0" w:color="auto"/>
            </w:tcBorders>
            <w:hideMark/>
          </w:tcPr>
          <w:p w:rsidR="00C018A6" w:rsidRDefault="00C73176">
            <w:pPr>
              <w:pStyle w:val="ab"/>
              <w:shd w:val="clear" w:color="auto" w:fill="FFFFFF"/>
              <w:jc w:val="both"/>
              <w:rPr>
                <w:color w:val="000000"/>
                <w:lang w:val="uk-UA"/>
              </w:rPr>
            </w:pPr>
            <w:r>
              <w:rPr>
                <w:color w:val="000000"/>
                <w:lang w:val="uk-UA"/>
              </w:rPr>
              <w:t>Особливості харчування в різних вікових періодах.</w:t>
            </w:r>
            <w:r w:rsidR="00C018A6">
              <w:rPr>
                <w:color w:val="000000"/>
              </w:rPr>
              <w:t xml:space="preserve"> </w:t>
            </w:r>
            <w:proofErr w:type="spellStart"/>
            <w:r w:rsidR="00C018A6">
              <w:rPr>
                <w:color w:val="000000"/>
              </w:rPr>
              <w:t>Аліментарна</w:t>
            </w:r>
            <w:proofErr w:type="spellEnd"/>
            <w:r w:rsidR="00C018A6">
              <w:rPr>
                <w:color w:val="000000"/>
              </w:rPr>
              <w:t xml:space="preserve"> </w:t>
            </w:r>
            <w:proofErr w:type="spellStart"/>
            <w:proofErr w:type="gramStart"/>
            <w:r w:rsidR="00C018A6">
              <w:rPr>
                <w:color w:val="000000"/>
              </w:rPr>
              <w:t>проф</w:t>
            </w:r>
            <w:proofErr w:type="gramEnd"/>
            <w:r w:rsidR="00C018A6">
              <w:rPr>
                <w:color w:val="000000"/>
              </w:rPr>
              <w:t>ілактика</w:t>
            </w:r>
            <w:proofErr w:type="spellEnd"/>
            <w:r w:rsidR="00C018A6">
              <w:rPr>
                <w:color w:val="000000"/>
              </w:rPr>
              <w:t xml:space="preserve"> </w:t>
            </w:r>
            <w:proofErr w:type="spellStart"/>
            <w:r w:rsidR="00C018A6">
              <w:rPr>
                <w:color w:val="000000"/>
              </w:rPr>
              <w:t>онкологічних</w:t>
            </w:r>
            <w:proofErr w:type="spellEnd"/>
            <w:r w:rsidR="00C018A6">
              <w:rPr>
                <w:color w:val="000000"/>
              </w:rPr>
              <w:t xml:space="preserve"> </w:t>
            </w:r>
            <w:proofErr w:type="spellStart"/>
            <w:r w:rsidR="00C018A6">
              <w:rPr>
                <w:color w:val="000000"/>
              </w:rPr>
              <w:t>захворювань</w:t>
            </w:r>
            <w:proofErr w:type="spellEnd"/>
            <w:r w:rsidR="00C018A6">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C018A6" w:rsidRDefault="00C018A6">
            <w:pPr>
              <w:jc w:val="center"/>
              <w:rPr>
                <w:bCs/>
                <w:color w:val="000000"/>
              </w:rPr>
            </w:pPr>
            <w:r>
              <w:rPr>
                <w:bCs/>
                <w:color w:val="000000"/>
              </w:rPr>
              <w:t>2</w:t>
            </w:r>
          </w:p>
        </w:tc>
      </w:tr>
      <w:tr w:rsidR="00C018A6" w:rsidTr="00C018A6">
        <w:trPr>
          <w:trHeight w:val="681"/>
        </w:trPr>
        <w:tc>
          <w:tcPr>
            <w:tcW w:w="567" w:type="dxa"/>
            <w:tcBorders>
              <w:top w:val="single" w:sz="4" w:space="0" w:color="auto"/>
              <w:left w:val="single" w:sz="4" w:space="0" w:color="auto"/>
              <w:bottom w:val="single" w:sz="4" w:space="0" w:color="auto"/>
              <w:right w:val="single" w:sz="4" w:space="0" w:color="auto"/>
            </w:tcBorders>
            <w:hideMark/>
          </w:tcPr>
          <w:p w:rsidR="00C018A6" w:rsidRDefault="00C018A6">
            <w:pPr>
              <w:tabs>
                <w:tab w:val="left" w:pos="1026"/>
              </w:tabs>
              <w:jc w:val="center"/>
              <w:rPr>
                <w:bCs/>
                <w:color w:val="000000"/>
              </w:rPr>
            </w:pPr>
            <w:r>
              <w:rPr>
                <w:bCs/>
                <w:color w:val="000000"/>
              </w:rPr>
              <w:t>5.</w:t>
            </w:r>
          </w:p>
        </w:tc>
        <w:tc>
          <w:tcPr>
            <w:tcW w:w="8080" w:type="dxa"/>
            <w:tcBorders>
              <w:top w:val="single" w:sz="4" w:space="0" w:color="auto"/>
              <w:left w:val="single" w:sz="4" w:space="0" w:color="auto"/>
              <w:bottom w:val="single" w:sz="4" w:space="0" w:color="auto"/>
              <w:right w:val="single" w:sz="4" w:space="0" w:color="auto"/>
            </w:tcBorders>
            <w:hideMark/>
          </w:tcPr>
          <w:p w:rsidR="00C018A6" w:rsidRDefault="00C018A6">
            <w:pPr>
              <w:pStyle w:val="ab"/>
              <w:shd w:val="clear" w:color="auto" w:fill="FFFFFF"/>
              <w:spacing w:before="0" w:beforeAutospacing="0" w:after="0" w:afterAutospacing="0"/>
              <w:rPr>
                <w:color w:val="000000"/>
                <w:lang w:val="uk-UA"/>
              </w:rPr>
            </w:pPr>
            <w:bookmarkStart w:id="5" w:name="_Hlk32696870"/>
            <w:r>
              <w:rPr>
                <w:color w:val="000000"/>
              </w:rPr>
              <w:t xml:space="preserve">Причини </w:t>
            </w:r>
            <w:proofErr w:type="spellStart"/>
            <w:r>
              <w:rPr>
                <w:color w:val="000000"/>
              </w:rPr>
              <w:t>виникнення</w:t>
            </w:r>
            <w:proofErr w:type="spellEnd"/>
            <w:r>
              <w:rPr>
                <w:color w:val="000000"/>
              </w:rPr>
              <w:t xml:space="preserve"> </w:t>
            </w:r>
            <w:proofErr w:type="spellStart"/>
            <w:r>
              <w:rPr>
                <w:color w:val="000000"/>
              </w:rPr>
              <w:t>аліментарних</w:t>
            </w:r>
            <w:proofErr w:type="spellEnd"/>
            <w:r>
              <w:rPr>
                <w:color w:val="000000"/>
              </w:rPr>
              <w:t xml:space="preserve"> та </w:t>
            </w:r>
            <w:proofErr w:type="spellStart"/>
            <w:r>
              <w:rPr>
                <w:color w:val="000000"/>
              </w:rPr>
              <w:t>метаболічних</w:t>
            </w:r>
            <w:proofErr w:type="spellEnd"/>
            <w:r>
              <w:rPr>
                <w:color w:val="000000"/>
              </w:rPr>
              <w:t xml:space="preserve"> </w:t>
            </w:r>
            <w:proofErr w:type="spellStart"/>
            <w:r>
              <w:rPr>
                <w:color w:val="000000"/>
              </w:rPr>
              <w:t>порушень</w:t>
            </w:r>
            <w:proofErr w:type="spellEnd"/>
            <w:r>
              <w:rPr>
                <w:color w:val="000000"/>
              </w:rPr>
              <w:t xml:space="preserve"> при </w:t>
            </w:r>
            <w:proofErr w:type="spellStart"/>
            <w:proofErr w:type="gramStart"/>
            <w:r>
              <w:rPr>
                <w:color w:val="000000"/>
              </w:rPr>
              <w:t>р</w:t>
            </w:r>
            <w:proofErr w:type="gramEnd"/>
            <w:r>
              <w:rPr>
                <w:color w:val="000000"/>
              </w:rPr>
              <w:t>ізних</w:t>
            </w:r>
            <w:proofErr w:type="spellEnd"/>
            <w:r>
              <w:rPr>
                <w:color w:val="000000"/>
              </w:rPr>
              <w:t xml:space="preserve"> </w:t>
            </w:r>
            <w:proofErr w:type="spellStart"/>
            <w:r>
              <w:rPr>
                <w:color w:val="000000"/>
              </w:rPr>
              <w:t>захворюваннях</w:t>
            </w:r>
            <w:proofErr w:type="spellEnd"/>
            <w:r>
              <w:rPr>
                <w:color w:val="000000"/>
              </w:rPr>
              <w:t xml:space="preserve"> (пропедевтика </w:t>
            </w:r>
            <w:proofErr w:type="spellStart"/>
            <w:r>
              <w:rPr>
                <w:color w:val="000000"/>
              </w:rPr>
              <w:t>дієтології</w:t>
            </w:r>
            <w:proofErr w:type="spellEnd"/>
            <w:r>
              <w:rPr>
                <w:color w:val="000000"/>
              </w:rPr>
              <w:t xml:space="preserve">). </w:t>
            </w:r>
            <w:bookmarkEnd w:id="5"/>
            <w:proofErr w:type="spellStart"/>
            <w:proofErr w:type="gramStart"/>
            <w:r>
              <w:rPr>
                <w:color w:val="000000"/>
              </w:rPr>
              <w:t>Б</w:t>
            </w:r>
            <w:proofErr w:type="gramEnd"/>
            <w:r>
              <w:rPr>
                <w:color w:val="000000"/>
              </w:rPr>
              <w:t>іоетичні</w:t>
            </w:r>
            <w:proofErr w:type="spellEnd"/>
            <w:r>
              <w:rPr>
                <w:color w:val="000000"/>
              </w:rPr>
              <w:t xml:space="preserve"> </w:t>
            </w:r>
            <w:proofErr w:type="spellStart"/>
            <w:r>
              <w:rPr>
                <w:color w:val="000000"/>
              </w:rPr>
              <w:t>принципи</w:t>
            </w:r>
            <w:proofErr w:type="spellEnd"/>
            <w:r>
              <w:rPr>
                <w:color w:val="000000"/>
              </w:rPr>
              <w:t xml:space="preserve"> </w:t>
            </w:r>
            <w:proofErr w:type="spellStart"/>
            <w:r>
              <w:rPr>
                <w:color w:val="000000"/>
              </w:rPr>
              <w:t>харчування</w:t>
            </w:r>
            <w:proofErr w:type="spellEnd"/>
            <w:r>
              <w:rPr>
                <w:color w:val="000000"/>
              </w:rPr>
              <w:t xml:space="preserve"> </w:t>
            </w:r>
            <w:proofErr w:type="spellStart"/>
            <w:r>
              <w:rPr>
                <w:color w:val="000000"/>
              </w:rPr>
              <w:t>хворої</w:t>
            </w:r>
            <w:proofErr w:type="spellEnd"/>
            <w:r>
              <w:rPr>
                <w:color w:val="000000"/>
              </w:rPr>
              <w:t xml:space="preserve"> </w:t>
            </w:r>
            <w:proofErr w:type="spellStart"/>
            <w:r>
              <w:rPr>
                <w:color w:val="000000"/>
              </w:rPr>
              <w:t>людини</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t>дієтології</w:t>
            </w:r>
            <w:proofErr w:type="spellEnd"/>
            <w:r>
              <w:rPr>
                <w:color w:val="000000"/>
              </w:rPr>
              <w:t xml:space="preserve"> при </w:t>
            </w:r>
            <w:proofErr w:type="spellStart"/>
            <w:r>
              <w:rPr>
                <w:color w:val="000000"/>
              </w:rPr>
              <w:t>окремих</w:t>
            </w:r>
            <w:proofErr w:type="spellEnd"/>
            <w:r>
              <w:rPr>
                <w:color w:val="000000"/>
              </w:rPr>
              <w:t xml:space="preserve"> </w:t>
            </w:r>
            <w:proofErr w:type="spellStart"/>
            <w:r>
              <w:rPr>
                <w:color w:val="000000"/>
              </w:rPr>
              <w:t>захворюванням</w:t>
            </w:r>
            <w:proofErr w:type="spellEnd"/>
            <w:r>
              <w:rPr>
                <w:color w:val="000000"/>
              </w:rPr>
              <w:t xml:space="preserve"> та </w:t>
            </w:r>
            <w:proofErr w:type="spellStart"/>
            <w:r>
              <w:rPr>
                <w:color w:val="000000"/>
              </w:rPr>
              <w:t>фізіологічних</w:t>
            </w:r>
            <w:proofErr w:type="spellEnd"/>
            <w:r>
              <w:rPr>
                <w:color w:val="000000"/>
              </w:rPr>
              <w:t xml:space="preserve"> станах.</w:t>
            </w:r>
          </w:p>
        </w:tc>
        <w:tc>
          <w:tcPr>
            <w:tcW w:w="1134" w:type="dxa"/>
            <w:tcBorders>
              <w:top w:val="single" w:sz="4" w:space="0" w:color="auto"/>
              <w:left w:val="single" w:sz="4" w:space="0" w:color="auto"/>
              <w:bottom w:val="single" w:sz="4" w:space="0" w:color="auto"/>
              <w:right w:val="single" w:sz="4" w:space="0" w:color="auto"/>
            </w:tcBorders>
            <w:hideMark/>
          </w:tcPr>
          <w:p w:rsidR="00C018A6" w:rsidRDefault="00C018A6">
            <w:pPr>
              <w:jc w:val="center"/>
              <w:rPr>
                <w:bCs/>
                <w:color w:val="000000"/>
              </w:rPr>
            </w:pPr>
            <w:r>
              <w:rPr>
                <w:bCs/>
                <w:color w:val="000000"/>
              </w:rPr>
              <w:t>2</w:t>
            </w:r>
          </w:p>
        </w:tc>
      </w:tr>
      <w:tr w:rsidR="00C018A6" w:rsidTr="00C018A6">
        <w:trPr>
          <w:trHeight w:val="563"/>
        </w:trPr>
        <w:tc>
          <w:tcPr>
            <w:tcW w:w="8647" w:type="dxa"/>
            <w:gridSpan w:val="2"/>
            <w:tcBorders>
              <w:top w:val="single" w:sz="4" w:space="0" w:color="auto"/>
              <w:left w:val="single" w:sz="4" w:space="0" w:color="auto"/>
              <w:bottom w:val="single" w:sz="4" w:space="0" w:color="auto"/>
              <w:right w:val="single" w:sz="4" w:space="0" w:color="auto"/>
            </w:tcBorders>
            <w:hideMark/>
          </w:tcPr>
          <w:p w:rsidR="00C018A6" w:rsidRDefault="00C018A6">
            <w:r>
              <w:rPr>
                <w:b/>
                <w:bCs/>
              </w:rPr>
              <w:t xml:space="preserve">Всього годин </w:t>
            </w:r>
          </w:p>
        </w:tc>
        <w:tc>
          <w:tcPr>
            <w:tcW w:w="1134" w:type="dxa"/>
            <w:tcBorders>
              <w:top w:val="single" w:sz="4" w:space="0" w:color="auto"/>
              <w:left w:val="single" w:sz="4" w:space="0" w:color="auto"/>
              <w:bottom w:val="single" w:sz="4" w:space="0" w:color="auto"/>
              <w:right w:val="single" w:sz="4" w:space="0" w:color="auto"/>
            </w:tcBorders>
            <w:hideMark/>
          </w:tcPr>
          <w:p w:rsidR="00C018A6" w:rsidRDefault="00C018A6">
            <w:pPr>
              <w:tabs>
                <w:tab w:val="left" w:pos="1026"/>
              </w:tabs>
              <w:jc w:val="center"/>
              <w:rPr>
                <w:b/>
                <w:bCs/>
                <w:color w:val="000000"/>
              </w:rPr>
            </w:pPr>
            <w:r>
              <w:rPr>
                <w:b/>
                <w:bCs/>
                <w:color w:val="000000"/>
              </w:rPr>
              <w:t>10</w:t>
            </w:r>
          </w:p>
        </w:tc>
        <w:bookmarkEnd w:id="4"/>
      </w:tr>
    </w:tbl>
    <w:p w:rsidR="004C76CB" w:rsidRPr="00931D6C" w:rsidRDefault="004C76CB" w:rsidP="00931D6C">
      <w:pPr>
        <w:tabs>
          <w:tab w:val="left" w:pos="426"/>
        </w:tabs>
        <w:suppressAutoHyphens w:val="0"/>
        <w:rPr>
          <w:b/>
          <w:bCs/>
          <w:spacing w:val="-4"/>
        </w:rPr>
      </w:pPr>
      <w:r w:rsidRPr="00931D6C">
        <w:rPr>
          <w:b/>
          <w:bCs/>
          <w:spacing w:val="-4"/>
        </w:rPr>
        <w:t>Теми семінарських занять</w:t>
      </w:r>
      <w:r w:rsidR="00931D6C">
        <w:rPr>
          <w:b/>
          <w:bCs/>
          <w:spacing w:val="-4"/>
        </w:rPr>
        <w:t>:</w:t>
      </w:r>
    </w:p>
    <w:p w:rsidR="00931D6C" w:rsidRDefault="004C76CB" w:rsidP="00931D6C">
      <w:pPr>
        <w:tabs>
          <w:tab w:val="left" w:pos="426"/>
        </w:tabs>
        <w:suppressAutoHyphens w:val="0"/>
        <w:ind w:firstLine="567"/>
        <w:rPr>
          <w:b/>
          <w:bCs/>
          <w:spacing w:val="-4"/>
        </w:rPr>
      </w:pPr>
      <w:r w:rsidRPr="00931D6C">
        <w:rPr>
          <w:spacing w:val="-4"/>
        </w:rPr>
        <w:t>За програмою навчального плану семінарські заняття не передбачено.</w:t>
      </w:r>
      <w:r w:rsidRPr="00931D6C">
        <w:rPr>
          <w:b/>
          <w:bCs/>
          <w:spacing w:val="-4"/>
        </w:rPr>
        <w:t xml:space="preserve"> </w:t>
      </w:r>
    </w:p>
    <w:p w:rsidR="004C76CB" w:rsidRPr="00931D6C" w:rsidRDefault="004C76CB" w:rsidP="00931D6C">
      <w:pPr>
        <w:tabs>
          <w:tab w:val="left" w:pos="426"/>
        </w:tabs>
        <w:suppressAutoHyphens w:val="0"/>
        <w:rPr>
          <w:spacing w:val="-4"/>
        </w:rPr>
      </w:pPr>
      <w:r w:rsidRPr="00931D6C">
        <w:rPr>
          <w:b/>
          <w:bCs/>
          <w:spacing w:val="-4"/>
        </w:rPr>
        <w:t>Теми практичних занять</w:t>
      </w:r>
      <w:r w:rsidR="00931D6C">
        <w:rPr>
          <w:b/>
          <w:bCs/>
          <w:spacing w:val="-4"/>
        </w:rPr>
        <w:t>:</w:t>
      </w:r>
    </w:p>
    <w:p w:rsidR="004C76CB" w:rsidRPr="00931D6C" w:rsidRDefault="004C76CB" w:rsidP="004C76CB">
      <w:pPr>
        <w:tabs>
          <w:tab w:val="left" w:pos="426"/>
        </w:tabs>
        <w:suppressAutoHyphens w:val="0"/>
        <w:ind w:firstLine="709"/>
        <w:jc w:val="center"/>
        <w:rPr>
          <w:spacing w:val="-4"/>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05"/>
        <w:gridCol w:w="959"/>
      </w:tblGrid>
      <w:tr w:rsidR="004C76CB" w:rsidRPr="00931D6C" w:rsidTr="00931D6C">
        <w:tc>
          <w:tcPr>
            <w:tcW w:w="675" w:type="dxa"/>
          </w:tcPr>
          <w:p w:rsidR="004C76CB" w:rsidRPr="00931D6C" w:rsidRDefault="004C76CB" w:rsidP="004C76CB">
            <w:pPr>
              <w:tabs>
                <w:tab w:val="left" w:pos="426"/>
              </w:tabs>
              <w:suppressAutoHyphens w:val="0"/>
              <w:jc w:val="center"/>
              <w:rPr>
                <w:spacing w:val="-4"/>
              </w:rPr>
            </w:pPr>
            <w:r w:rsidRPr="00931D6C">
              <w:rPr>
                <w:spacing w:val="-4"/>
              </w:rPr>
              <w:t>№</w:t>
            </w:r>
          </w:p>
          <w:p w:rsidR="004C76CB" w:rsidRPr="00931D6C" w:rsidRDefault="004C76CB" w:rsidP="004C76CB">
            <w:pPr>
              <w:tabs>
                <w:tab w:val="left" w:pos="426"/>
              </w:tabs>
              <w:suppressAutoHyphens w:val="0"/>
              <w:jc w:val="center"/>
              <w:rPr>
                <w:spacing w:val="-4"/>
              </w:rPr>
            </w:pPr>
            <w:r w:rsidRPr="00931D6C">
              <w:rPr>
                <w:spacing w:val="-4"/>
              </w:rPr>
              <w:t>п/</w:t>
            </w:r>
            <w:proofErr w:type="spellStart"/>
            <w:r w:rsidRPr="00931D6C">
              <w:rPr>
                <w:spacing w:val="-4"/>
              </w:rPr>
              <w:t>п</w:t>
            </w:r>
            <w:proofErr w:type="spellEnd"/>
          </w:p>
        </w:tc>
        <w:tc>
          <w:tcPr>
            <w:tcW w:w="8505" w:type="dxa"/>
          </w:tcPr>
          <w:p w:rsidR="004C76CB" w:rsidRPr="00931D6C" w:rsidRDefault="004C76CB" w:rsidP="004C76CB">
            <w:pPr>
              <w:tabs>
                <w:tab w:val="left" w:pos="426"/>
              </w:tabs>
              <w:suppressAutoHyphens w:val="0"/>
              <w:jc w:val="center"/>
              <w:rPr>
                <w:spacing w:val="-4"/>
              </w:rPr>
            </w:pPr>
            <w:r w:rsidRPr="00931D6C">
              <w:rPr>
                <w:spacing w:val="-4"/>
              </w:rPr>
              <w:t>Назва теми</w:t>
            </w:r>
          </w:p>
        </w:tc>
        <w:tc>
          <w:tcPr>
            <w:tcW w:w="959" w:type="dxa"/>
          </w:tcPr>
          <w:p w:rsidR="004C76CB" w:rsidRPr="00931D6C" w:rsidRDefault="004C76CB" w:rsidP="004C76CB">
            <w:pPr>
              <w:tabs>
                <w:tab w:val="left" w:pos="426"/>
              </w:tabs>
              <w:suppressAutoHyphens w:val="0"/>
              <w:jc w:val="center"/>
              <w:rPr>
                <w:spacing w:val="-4"/>
              </w:rPr>
            </w:pPr>
            <w:proofErr w:type="spellStart"/>
            <w:r w:rsidRPr="00931D6C">
              <w:rPr>
                <w:spacing w:val="-4"/>
              </w:rPr>
              <w:t>К</w:t>
            </w:r>
            <w:r w:rsidR="00931D6C">
              <w:rPr>
                <w:spacing w:val="-4"/>
              </w:rPr>
              <w:t>-</w:t>
            </w:r>
            <w:r w:rsidRPr="00931D6C">
              <w:rPr>
                <w:spacing w:val="-4"/>
              </w:rPr>
              <w:t>ть</w:t>
            </w:r>
            <w:proofErr w:type="spellEnd"/>
            <w:r w:rsidRPr="00931D6C">
              <w:rPr>
                <w:spacing w:val="-4"/>
              </w:rPr>
              <w:t xml:space="preserve"> годин</w:t>
            </w:r>
          </w:p>
        </w:tc>
      </w:tr>
      <w:tr w:rsidR="004C76CB" w:rsidRPr="00931D6C" w:rsidTr="00931D6C">
        <w:tc>
          <w:tcPr>
            <w:tcW w:w="675" w:type="dxa"/>
          </w:tcPr>
          <w:p w:rsidR="004C76CB" w:rsidRPr="00931D6C" w:rsidRDefault="004C76CB" w:rsidP="004C76CB">
            <w:pPr>
              <w:tabs>
                <w:tab w:val="left" w:pos="426"/>
              </w:tabs>
              <w:suppressAutoHyphens w:val="0"/>
              <w:jc w:val="center"/>
              <w:rPr>
                <w:spacing w:val="-4"/>
              </w:rPr>
            </w:pPr>
            <w:r w:rsidRPr="00931D6C">
              <w:rPr>
                <w:spacing w:val="-4"/>
              </w:rPr>
              <w:t>1.</w:t>
            </w:r>
          </w:p>
        </w:tc>
        <w:tc>
          <w:tcPr>
            <w:tcW w:w="8505" w:type="dxa"/>
          </w:tcPr>
          <w:p w:rsidR="004C76CB" w:rsidRPr="00931D6C" w:rsidRDefault="004C76CB" w:rsidP="004C76CB">
            <w:pPr>
              <w:suppressAutoHyphens w:val="0"/>
              <w:ind w:right="-108"/>
              <w:rPr>
                <w:spacing w:val="-4"/>
              </w:rPr>
            </w:pPr>
            <w:proofErr w:type="spellStart"/>
            <w:r w:rsidRPr="00931D6C">
              <w:rPr>
                <w:spacing w:val="-4"/>
              </w:rPr>
              <w:t>Нутр</w:t>
            </w:r>
            <w:r w:rsidR="006E73E3" w:rsidRPr="00931D6C">
              <w:rPr>
                <w:spacing w:val="-4"/>
              </w:rPr>
              <w:t>и</w:t>
            </w:r>
            <w:r w:rsidRPr="00931D6C">
              <w:rPr>
                <w:spacing w:val="-4"/>
              </w:rPr>
              <w:t>ціологічні</w:t>
            </w:r>
            <w:proofErr w:type="spellEnd"/>
            <w:r w:rsidRPr="00931D6C">
              <w:rPr>
                <w:spacing w:val="-4"/>
              </w:rPr>
              <w:t xml:space="preserve"> основи раціонального харчування. Харчування та здоров’я. Альтернативні та нетрадиційні види харчування. </w:t>
            </w:r>
          </w:p>
        </w:tc>
        <w:tc>
          <w:tcPr>
            <w:tcW w:w="959" w:type="dxa"/>
          </w:tcPr>
          <w:p w:rsidR="004C76CB" w:rsidRPr="00931D6C" w:rsidRDefault="004C76CB" w:rsidP="004C76CB">
            <w:pPr>
              <w:tabs>
                <w:tab w:val="left" w:pos="426"/>
              </w:tabs>
              <w:suppressAutoHyphens w:val="0"/>
              <w:jc w:val="center"/>
              <w:rPr>
                <w:spacing w:val="-4"/>
              </w:rPr>
            </w:pPr>
            <w:r w:rsidRPr="00931D6C">
              <w:rPr>
                <w:spacing w:val="-4"/>
              </w:rPr>
              <w:t>1</w:t>
            </w:r>
          </w:p>
        </w:tc>
      </w:tr>
      <w:tr w:rsidR="004C76CB" w:rsidRPr="00931D6C" w:rsidTr="00931D6C">
        <w:tc>
          <w:tcPr>
            <w:tcW w:w="675" w:type="dxa"/>
          </w:tcPr>
          <w:p w:rsidR="004C76CB" w:rsidRPr="00931D6C" w:rsidRDefault="004C76CB" w:rsidP="004C76CB">
            <w:pPr>
              <w:tabs>
                <w:tab w:val="left" w:pos="426"/>
              </w:tabs>
              <w:suppressAutoHyphens w:val="0"/>
              <w:jc w:val="center"/>
              <w:rPr>
                <w:spacing w:val="-4"/>
              </w:rPr>
            </w:pPr>
            <w:r w:rsidRPr="00931D6C">
              <w:rPr>
                <w:spacing w:val="-4"/>
              </w:rPr>
              <w:t>2.</w:t>
            </w:r>
          </w:p>
        </w:tc>
        <w:tc>
          <w:tcPr>
            <w:tcW w:w="8505" w:type="dxa"/>
          </w:tcPr>
          <w:p w:rsidR="004C76CB" w:rsidRPr="00931D6C" w:rsidRDefault="004C76CB" w:rsidP="004C76CB">
            <w:pPr>
              <w:suppressAutoHyphens w:val="0"/>
              <w:ind w:right="-108"/>
              <w:rPr>
                <w:spacing w:val="-4"/>
              </w:rPr>
            </w:pPr>
            <w:r w:rsidRPr="00931D6C">
              <w:rPr>
                <w:spacing w:val="-4"/>
              </w:rPr>
              <w:t>Оцінка індивідуального харчового статусу організму.</w:t>
            </w:r>
          </w:p>
        </w:tc>
        <w:tc>
          <w:tcPr>
            <w:tcW w:w="959" w:type="dxa"/>
          </w:tcPr>
          <w:p w:rsidR="004C76CB" w:rsidRPr="00931D6C" w:rsidRDefault="004C76CB" w:rsidP="004C76CB">
            <w:pPr>
              <w:tabs>
                <w:tab w:val="left" w:pos="426"/>
              </w:tabs>
              <w:suppressAutoHyphens w:val="0"/>
              <w:jc w:val="center"/>
              <w:rPr>
                <w:spacing w:val="-4"/>
              </w:rPr>
            </w:pPr>
            <w:r w:rsidRPr="00931D6C">
              <w:rPr>
                <w:spacing w:val="-4"/>
              </w:rPr>
              <w:t>1</w:t>
            </w:r>
          </w:p>
        </w:tc>
      </w:tr>
      <w:tr w:rsidR="004C76CB" w:rsidRPr="00931D6C" w:rsidTr="00931D6C">
        <w:tc>
          <w:tcPr>
            <w:tcW w:w="675" w:type="dxa"/>
          </w:tcPr>
          <w:p w:rsidR="004C76CB" w:rsidRPr="00931D6C" w:rsidRDefault="004C76CB" w:rsidP="004C76CB">
            <w:pPr>
              <w:tabs>
                <w:tab w:val="left" w:pos="426"/>
              </w:tabs>
              <w:suppressAutoHyphens w:val="0"/>
              <w:jc w:val="center"/>
              <w:rPr>
                <w:spacing w:val="-4"/>
              </w:rPr>
            </w:pPr>
            <w:r w:rsidRPr="00931D6C">
              <w:rPr>
                <w:spacing w:val="-4"/>
              </w:rPr>
              <w:t>3.</w:t>
            </w:r>
          </w:p>
        </w:tc>
        <w:tc>
          <w:tcPr>
            <w:tcW w:w="8505" w:type="dxa"/>
          </w:tcPr>
          <w:p w:rsidR="004C76CB" w:rsidRPr="00931D6C" w:rsidRDefault="006E73E3" w:rsidP="004C76CB">
            <w:pPr>
              <w:suppressAutoHyphens w:val="0"/>
              <w:ind w:right="-108"/>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молока, молочних продуктів. </w:t>
            </w:r>
            <w:proofErr w:type="spellStart"/>
            <w:r w:rsidR="004C76CB" w:rsidRPr="00931D6C">
              <w:rPr>
                <w:spacing w:val="-4"/>
              </w:rPr>
              <w:t>Біоетичні</w:t>
            </w:r>
            <w:proofErr w:type="spellEnd"/>
            <w:r w:rsidR="004C76CB" w:rsidRPr="00931D6C">
              <w:rPr>
                <w:spacing w:val="-4"/>
              </w:rPr>
              <w:t xml:space="preserve"> та медичні проблеми пов’язані із вживанням молочних продуктів населенням України. </w:t>
            </w:r>
          </w:p>
        </w:tc>
        <w:tc>
          <w:tcPr>
            <w:tcW w:w="959" w:type="dxa"/>
          </w:tcPr>
          <w:p w:rsidR="004C76CB" w:rsidRPr="00931D6C" w:rsidRDefault="004C76CB" w:rsidP="004C76CB">
            <w:pPr>
              <w:tabs>
                <w:tab w:val="left" w:pos="426"/>
              </w:tabs>
              <w:suppressAutoHyphens w:val="0"/>
              <w:jc w:val="center"/>
              <w:rPr>
                <w:spacing w:val="-4"/>
              </w:rPr>
            </w:pPr>
            <w:r w:rsidRPr="00931D6C">
              <w:rPr>
                <w:spacing w:val="-4"/>
              </w:rPr>
              <w:t>1</w:t>
            </w:r>
          </w:p>
        </w:tc>
      </w:tr>
      <w:tr w:rsidR="004C76CB" w:rsidRPr="00931D6C" w:rsidTr="00931D6C">
        <w:tc>
          <w:tcPr>
            <w:tcW w:w="675" w:type="dxa"/>
          </w:tcPr>
          <w:p w:rsidR="004C76CB" w:rsidRPr="00931D6C" w:rsidRDefault="004C76CB" w:rsidP="004C76CB">
            <w:pPr>
              <w:tabs>
                <w:tab w:val="left" w:pos="426"/>
              </w:tabs>
              <w:suppressAutoHyphens w:val="0"/>
              <w:jc w:val="center"/>
              <w:rPr>
                <w:spacing w:val="-4"/>
              </w:rPr>
            </w:pPr>
            <w:r w:rsidRPr="00931D6C">
              <w:rPr>
                <w:spacing w:val="-4"/>
              </w:rPr>
              <w:t>4.</w:t>
            </w:r>
          </w:p>
        </w:tc>
        <w:tc>
          <w:tcPr>
            <w:tcW w:w="8505" w:type="dxa"/>
          </w:tcPr>
          <w:p w:rsidR="004C76CB" w:rsidRPr="00931D6C" w:rsidRDefault="006E73E3" w:rsidP="004C76CB">
            <w:pPr>
              <w:tabs>
                <w:tab w:val="left" w:pos="426"/>
              </w:tabs>
              <w:suppressAutoHyphens w:val="0"/>
              <w:ind w:right="-108"/>
              <w:jc w:val="both"/>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м’яса та м’ясних продуктів, яєць, риби, морепродуктів.</w:t>
            </w:r>
          </w:p>
        </w:tc>
        <w:tc>
          <w:tcPr>
            <w:tcW w:w="959" w:type="dxa"/>
          </w:tcPr>
          <w:p w:rsidR="004C76CB" w:rsidRPr="00931D6C" w:rsidRDefault="004C76CB" w:rsidP="004C76CB">
            <w:pPr>
              <w:tabs>
                <w:tab w:val="left" w:pos="426"/>
              </w:tabs>
              <w:suppressAutoHyphens w:val="0"/>
              <w:jc w:val="center"/>
              <w:rPr>
                <w:spacing w:val="-4"/>
              </w:rPr>
            </w:pPr>
            <w:r w:rsidRPr="00931D6C">
              <w:rPr>
                <w:spacing w:val="-4"/>
              </w:rPr>
              <w:t>1</w:t>
            </w:r>
          </w:p>
        </w:tc>
      </w:tr>
      <w:tr w:rsidR="004C76CB" w:rsidRPr="00931D6C" w:rsidTr="00931D6C">
        <w:tc>
          <w:tcPr>
            <w:tcW w:w="675" w:type="dxa"/>
          </w:tcPr>
          <w:p w:rsidR="004C76CB" w:rsidRPr="00931D6C" w:rsidRDefault="004C76CB" w:rsidP="004C76CB">
            <w:pPr>
              <w:tabs>
                <w:tab w:val="left" w:pos="426"/>
              </w:tabs>
              <w:suppressAutoHyphens w:val="0"/>
              <w:jc w:val="center"/>
              <w:rPr>
                <w:spacing w:val="-4"/>
              </w:rPr>
            </w:pPr>
            <w:r w:rsidRPr="00931D6C">
              <w:rPr>
                <w:spacing w:val="-4"/>
              </w:rPr>
              <w:t>5.</w:t>
            </w:r>
          </w:p>
        </w:tc>
        <w:tc>
          <w:tcPr>
            <w:tcW w:w="8505" w:type="dxa"/>
          </w:tcPr>
          <w:p w:rsidR="004C76CB" w:rsidRPr="00931D6C" w:rsidRDefault="006E73E3" w:rsidP="004C76CB">
            <w:pPr>
              <w:suppressAutoHyphens w:val="0"/>
              <w:ind w:right="-108"/>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хліба, хлібобулочних, круп’яних виробів, бобових та інших продуктів переробки зерна.</w:t>
            </w:r>
          </w:p>
        </w:tc>
        <w:tc>
          <w:tcPr>
            <w:tcW w:w="959" w:type="dxa"/>
          </w:tcPr>
          <w:p w:rsidR="004C76CB" w:rsidRPr="00931D6C" w:rsidRDefault="004C76CB" w:rsidP="004C76CB">
            <w:pPr>
              <w:tabs>
                <w:tab w:val="left" w:pos="426"/>
              </w:tabs>
              <w:suppressAutoHyphens w:val="0"/>
              <w:jc w:val="center"/>
              <w:rPr>
                <w:spacing w:val="-4"/>
              </w:rPr>
            </w:pPr>
            <w:r w:rsidRPr="00931D6C">
              <w:rPr>
                <w:spacing w:val="-4"/>
              </w:rPr>
              <w:t>1</w:t>
            </w:r>
          </w:p>
        </w:tc>
      </w:tr>
      <w:tr w:rsidR="004C76CB" w:rsidRPr="00931D6C" w:rsidTr="00931D6C">
        <w:trPr>
          <w:trHeight w:val="597"/>
        </w:trPr>
        <w:tc>
          <w:tcPr>
            <w:tcW w:w="675" w:type="dxa"/>
          </w:tcPr>
          <w:p w:rsidR="004C76CB" w:rsidRPr="00931D6C" w:rsidRDefault="004C76CB" w:rsidP="004C76CB">
            <w:pPr>
              <w:tabs>
                <w:tab w:val="left" w:pos="426"/>
              </w:tabs>
              <w:suppressAutoHyphens w:val="0"/>
              <w:jc w:val="center"/>
              <w:rPr>
                <w:spacing w:val="-4"/>
              </w:rPr>
            </w:pPr>
            <w:r w:rsidRPr="00931D6C">
              <w:rPr>
                <w:spacing w:val="-4"/>
              </w:rPr>
              <w:t>6.</w:t>
            </w:r>
          </w:p>
        </w:tc>
        <w:tc>
          <w:tcPr>
            <w:tcW w:w="8505" w:type="dxa"/>
          </w:tcPr>
          <w:p w:rsidR="004C76CB" w:rsidRPr="00931D6C" w:rsidRDefault="006E73E3" w:rsidP="004C76CB">
            <w:pPr>
              <w:suppressAutoHyphens w:val="0"/>
              <w:ind w:right="-108"/>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кондитерських виробів. Мед та продукти бджільництва в харчуванні населення, їх харчова та біологічна цінність, лікувальні та оздоровчі властивості.</w:t>
            </w:r>
          </w:p>
        </w:tc>
        <w:tc>
          <w:tcPr>
            <w:tcW w:w="959" w:type="dxa"/>
          </w:tcPr>
          <w:p w:rsidR="004C76CB" w:rsidRPr="00931D6C" w:rsidRDefault="004C76CB" w:rsidP="004C76CB">
            <w:pPr>
              <w:tabs>
                <w:tab w:val="left" w:pos="426"/>
              </w:tabs>
              <w:suppressAutoHyphens w:val="0"/>
              <w:jc w:val="center"/>
              <w:rPr>
                <w:spacing w:val="-4"/>
              </w:rPr>
            </w:pPr>
            <w:r w:rsidRPr="00931D6C">
              <w:rPr>
                <w:spacing w:val="-4"/>
              </w:rPr>
              <w:t>1</w:t>
            </w:r>
          </w:p>
        </w:tc>
      </w:tr>
      <w:tr w:rsidR="004C76CB" w:rsidRPr="00931D6C" w:rsidTr="00931D6C">
        <w:tc>
          <w:tcPr>
            <w:tcW w:w="675" w:type="dxa"/>
          </w:tcPr>
          <w:p w:rsidR="004C76CB" w:rsidRPr="00931D6C" w:rsidRDefault="004C76CB" w:rsidP="004C76CB">
            <w:pPr>
              <w:tabs>
                <w:tab w:val="left" w:pos="426"/>
              </w:tabs>
              <w:suppressAutoHyphens w:val="0"/>
              <w:jc w:val="center"/>
              <w:rPr>
                <w:spacing w:val="-4"/>
              </w:rPr>
            </w:pPr>
            <w:r w:rsidRPr="00931D6C">
              <w:rPr>
                <w:spacing w:val="-4"/>
              </w:rPr>
              <w:t>7.</w:t>
            </w:r>
          </w:p>
        </w:tc>
        <w:tc>
          <w:tcPr>
            <w:tcW w:w="8505" w:type="dxa"/>
          </w:tcPr>
          <w:p w:rsidR="004C76CB" w:rsidRPr="00931D6C" w:rsidRDefault="006E73E3" w:rsidP="004C76CB">
            <w:pPr>
              <w:suppressAutoHyphens w:val="0"/>
              <w:ind w:right="-108"/>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овочів, фруктів, ягід, горіхів, грибів, дикорослих їстівних рослин.</w:t>
            </w:r>
          </w:p>
        </w:tc>
        <w:tc>
          <w:tcPr>
            <w:tcW w:w="959" w:type="dxa"/>
          </w:tcPr>
          <w:p w:rsidR="004C76CB" w:rsidRPr="00931D6C" w:rsidRDefault="004C76CB" w:rsidP="004C76CB">
            <w:pPr>
              <w:tabs>
                <w:tab w:val="left" w:pos="426"/>
              </w:tabs>
              <w:suppressAutoHyphens w:val="0"/>
              <w:jc w:val="center"/>
              <w:rPr>
                <w:spacing w:val="-4"/>
              </w:rPr>
            </w:pPr>
            <w:r w:rsidRPr="00931D6C">
              <w:rPr>
                <w:spacing w:val="-4"/>
              </w:rPr>
              <w:t>1</w:t>
            </w:r>
          </w:p>
        </w:tc>
      </w:tr>
      <w:tr w:rsidR="004C76CB" w:rsidRPr="00931D6C" w:rsidTr="00931D6C">
        <w:tc>
          <w:tcPr>
            <w:tcW w:w="675" w:type="dxa"/>
          </w:tcPr>
          <w:p w:rsidR="004C76CB" w:rsidRPr="00931D6C" w:rsidRDefault="004C76CB" w:rsidP="004C76CB">
            <w:pPr>
              <w:tabs>
                <w:tab w:val="left" w:pos="426"/>
              </w:tabs>
              <w:suppressAutoHyphens w:val="0"/>
              <w:jc w:val="center"/>
              <w:rPr>
                <w:spacing w:val="-4"/>
              </w:rPr>
            </w:pPr>
            <w:r w:rsidRPr="00931D6C">
              <w:rPr>
                <w:spacing w:val="-4"/>
              </w:rPr>
              <w:t>8.</w:t>
            </w:r>
          </w:p>
        </w:tc>
        <w:tc>
          <w:tcPr>
            <w:tcW w:w="8505" w:type="dxa"/>
          </w:tcPr>
          <w:p w:rsidR="004C76CB" w:rsidRPr="00931D6C" w:rsidRDefault="006E73E3" w:rsidP="004C76CB">
            <w:pPr>
              <w:suppressAutoHyphens w:val="0"/>
              <w:ind w:right="-108"/>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безалкогольних напоїв (мінеральних вод, солодких газованих напоїв, кави, чаю тощо), їх вплив на здоров’я.</w:t>
            </w:r>
          </w:p>
        </w:tc>
        <w:tc>
          <w:tcPr>
            <w:tcW w:w="959" w:type="dxa"/>
          </w:tcPr>
          <w:p w:rsidR="004C76CB" w:rsidRPr="00931D6C" w:rsidRDefault="004C76CB" w:rsidP="004C76CB">
            <w:pPr>
              <w:tabs>
                <w:tab w:val="left" w:pos="426"/>
              </w:tabs>
              <w:suppressAutoHyphens w:val="0"/>
              <w:jc w:val="center"/>
              <w:rPr>
                <w:spacing w:val="-4"/>
              </w:rPr>
            </w:pPr>
            <w:r w:rsidRPr="00931D6C">
              <w:rPr>
                <w:spacing w:val="-4"/>
              </w:rPr>
              <w:t>1</w:t>
            </w:r>
          </w:p>
        </w:tc>
      </w:tr>
      <w:tr w:rsidR="004C76CB" w:rsidRPr="00931D6C" w:rsidTr="00931D6C">
        <w:tc>
          <w:tcPr>
            <w:tcW w:w="675" w:type="dxa"/>
          </w:tcPr>
          <w:p w:rsidR="004C76CB" w:rsidRPr="00931D6C" w:rsidRDefault="004C76CB" w:rsidP="004C76CB">
            <w:pPr>
              <w:tabs>
                <w:tab w:val="left" w:pos="426"/>
              </w:tabs>
              <w:suppressAutoHyphens w:val="0"/>
              <w:jc w:val="center"/>
              <w:rPr>
                <w:spacing w:val="-4"/>
              </w:rPr>
            </w:pPr>
            <w:r w:rsidRPr="00931D6C">
              <w:rPr>
                <w:spacing w:val="-4"/>
              </w:rPr>
              <w:t>9.</w:t>
            </w:r>
          </w:p>
        </w:tc>
        <w:tc>
          <w:tcPr>
            <w:tcW w:w="8505" w:type="dxa"/>
          </w:tcPr>
          <w:p w:rsidR="004C76CB" w:rsidRPr="00931D6C" w:rsidRDefault="004C76CB" w:rsidP="004C76CB">
            <w:pPr>
              <w:tabs>
                <w:tab w:val="left" w:pos="426"/>
              </w:tabs>
              <w:suppressAutoHyphens w:val="0"/>
              <w:jc w:val="both"/>
              <w:rPr>
                <w:spacing w:val="-4"/>
              </w:rPr>
            </w:pPr>
            <w:r w:rsidRPr="00931D6C">
              <w:rPr>
                <w:spacing w:val="-4"/>
              </w:rPr>
              <w:t xml:space="preserve">Причини порушення вітамінного та мінерального статусів, шляхи вирішення проблеми. </w:t>
            </w:r>
            <w:proofErr w:type="spellStart"/>
            <w:r w:rsidRPr="00931D6C">
              <w:rPr>
                <w:spacing w:val="-4"/>
              </w:rPr>
              <w:t>Біоетичні</w:t>
            </w:r>
            <w:proofErr w:type="spellEnd"/>
            <w:r w:rsidRPr="00931D6C">
              <w:rPr>
                <w:spacing w:val="-4"/>
              </w:rPr>
              <w:t xml:space="preserve"> аспекти обмежень у харчуванні у зв’язку з економічними, етичними та іншими проблемами</w:t>
            </w:r>
          </w:p>
        </w:tc>
        <w:tc>
          <w:tcPr>
            <w:tcW w:w="959" w:type="dxa"/>
          </w:tcPr>
          <w:p w:rsidR="004C76CB" w:rsidRPr="00931D6C" w:rsidRDefault="004C76CB" w:rsidP="004C76CB">
            <w:pPr>
              <w:tabs>
                <w:tab w:val="left" w:pos="426"/>
              </w:tabs>
              <w:suppressAutoHyphens w:val="0"/>
              <w:jc w:val="center"/>
              <w:rPr>
                <w:spacing w:val="-4"/>
              </w:rPr>
            </w:pPr>
            <w:r w:rsidRPr="00931D6C">
              <w:rPr>
                <w:spacing w:val="-4"/>
              </w:rPr>
              <w:t>1</w:t>
            </w:r>
          </w:p>
        </w:tc>
      </w:tr>
      <w:tr w:rsidR="004C76CB" w:rsidRPr="00931D6C" w:rsidTr="00931D6C">
        <w:tc>
          <w:tcPr>
            <w:tcW w:w="675" w:type="dxa"/>
          </w:tcPr>
          <w:p w:rsidR="004C76CB" w:rsidRPr="00931D6C" w:rsidRDefault="004C76CB" w:rsidP="004C76CB">
            <w:pPr>
              <w:tabs>
                <w:tab w:val="left" w:pos="426"/>
              </w:tabs>
              <w:suppressAutoHyphens w:val="0"/>
              <w:jc w:val="center"/>
              <w:rPr>
                <w:spacing w:val="-4"/>
              </w:rPr>
            </w:pPr>
            <w:r w:rsidRPr="00931D6C">
              <w:rPr>
                <w:spacing w:val="-4"/>
              </w:rPr>
              <w:t>10.</w:t>
            </w:r>
          </w:p>
        </w:tc>
        <w:tc>
          <w:tcPr>
            <w:tcW w:w="8505" w:type="dxa"/>
          </w:tcPr>
          <w:p w:rsidR="004C76CB" w:rsidRPr="00931D6C" w:rsidRDefault="004C76CB" w:rsidP="004C76CB">
            <w:pPr>
              <w:tabs>
                <w:tab w:val="left" w:pos="426"/>
              </w:tabs>
              <w:suppressAutoHyphens w:val="0"/>
              <w:ind w:right="-108"/>
              <w:jc w:val="both"/>
              <w:rPr>
                <w:spacing w:val="-4"/>
              </w:rPr>
            </w:pPr>
            <w:r w:rsidRPr="00931D6C">
              <w:rPr>
                <w:spacing w:val="-4"/>
              </w:rPr>
              <w:t xml:space="preserve">Причини виникнення аліментарних та метаболічних порушень при різних захворюваннях (пропедевтика дієтології). Аліментарні захворювання та їх профілактика. </w:t>
            </w:r>
            <w:proofErr w:type="spellStart"/>
            <w:r w:rsidRPr="00931D6C">
              <w:rPr>
                <w:spacing w:val="-4"/>
              </w:rPr>
              <w:t>Біоетичні</w:t>
            </w:r>
            <w:proofErr w:type="spellEnd"/>
            <w:r w:rsidRPr="00931D6C">
              <w:rPr>
                <w:spacing w:val="-4"/>
              </w:rPr>
              <w:t xml:space="preserve"> принципи харчування хворої людини. Аліментарна профілактика онкологічних захворювань.</w:t>
            </w:r>
          </w:p>
        </w:tc>
        <w:tc>
          <w:tcPr>
            <w:tcW w:w="959" w:type="dxa"/>
          </w:tcPr>
          <w:p w:rsidR="004C76CB" w:rsidRPr="00931D6C" w:rsidRDefault="004C76CB" w:rsidP="004C76CB">
            <w:pPr>
              <w:tabs>
                <w:tab w:val="left" w:pos="426"/>
              </w:tabs>
              <w:suppressAutoHyphens w:val="0"/>
              <w:jc w:val="center"/>
              <w:rPr>
                <w:spacing w:val="-4"/>
              </w:rPr>
            </w:pPr>
            <w:r w:rsidRPr="00931D6C">
              <w:rPr>
                <w:spacing w:val="-4"/>
              </w:rPr>
              <w:t>1</w:t>
            </w:r>
          </w:p>
        </w:tc>
      </w:tr>
      <w:tr w:rsidR="004C76CB" w:rsidRPr="00931D6C" w:rsidTr="00931D6C">
        <w:trPr>
          <w:cantSplit/>
        </w:trPr>
        <w:tc>
          <w:tcPr>
            <w:tcW w:w="9180" w:type="dxa"/>
            <w:gridSpan w:val="2"/>
          </w:tcPr>
          <w:p w:rsidR="004C76CB" w:rsidRPr="00931D6C" w:rsidRDefault="004C76CB" w:rsidP="004C76CB">
            <w:pPr>
              <w:suppressAutoHyphens w:val="0"/>
              <w:rPr>
                <w:b/>
                <w:bCs/>
                <w:spacing w:val="-4"/>
              </w:rPr>
            </w:pPr>
            <w:r w:rsidRPr="00931D6C">
              <w:rPr>
                <w:b/>
                <w:bCs/>
                <w:spacing w:val="-4"/>
              </w:rPr>
              <w:t>ВСЬОГО</w:t>
            </w:r>
          </w:p>
        </w:tc>
        <w:tc>
          <w:tcPr>
            <w:tcW w:w="959" w:type="dxa"/>
          </w:tcPr>
          <w:p w:rsidR="004C76CB" w:rsidRPr="00931D6C" w:rsidRDefault="004C76CB" w:rsidP="004C76CB">
            <w:pPr>
              <w:tabs>
                <w:tab w:val="left" w:pos="426"/>
              </w:tabs>
              <w:suppressAutoHyphens w:val="0"/>
              <w:jc w:val="center"/>
              <w:rPr>
                <w:b/>
                <w:bCs/>
                <w:spacing w:val="-4"/>
              </w:rPr>
            </w:pPr>
            <w:r w:rsidRPr="00931D6C">
              <w:rPr>
                <w:b/>
                <w:bCs/>
                <w:spacing w:val="-4"/>
              </w:rPr>
              <w:t>10</w:t>
            </w:r>
          </w:p>
        </w:tc>
      </w:tr>
    </w:tbl>
    <w:p w:rsidR="004C76CB" w:rsidRPr="00931D6C" w:rsidRDefault="004C76CB" w:rsidP="00931D6C">
      <w:pPr>
        <w:tabs>
          <w:tab w:val="left" w:pos="426"/>
        </w:tabs>
        <w:suppressAutoHyphens w:val="0"/>
        <w:rPr>
          <w:b/>
          <w:bCs/>
          <w:spacing w:val="-4"/>
        </w:rPr>
      </w:pPr>
      <w:r w:rsidRPr="00931D6C">
        <w:rPr>
          <w:b/>
          <w:bCs/>
          <w:spacing w:val="-4"/>
        </w:rPr>
        <w:lastRenderedPageBreak/>
        <w:t>Теми лабораторних занять</w:t>
      </w:r>
    </w:p>
    <w:p w:rsidR="007B0202" w:rsidRPr="00931D6C" w:rsidRDefault="004C76CB" w:rsidP="00931D6C">
      <w:pPr>
        <w:tabs>
          <w:tab w:val="left" w:pos="426"/>
        </w:tabs>
        <w:suppressAutoHyphens w:val="0"/>
        <w:ind w:firstLine="709"/>
        <w:rPr>
          <w:spacing w:val="-4"/>
        </w:rPr>
      </w:pPr>
      <w:r w:rsidRPr="00931D6C">
        <w:rPr>
          <w:spacing w:val="-4"/>
        </w:rPr>
        <w:t>За програмою навчального плану лабораторні заняття не передбачено.</w:t>
      </w:r>
    </w:p>
    <w:p w:rsidR="004C76CB" w:rsidRPr="00931D6C" w:rsidRDefault="00F951D9" w:rsidP="00931D6C">
      <w:pPr>
        <w:tabs>
          <w:tab w:val="left" w:pos="426"/>
        </w:tabs>
        <w:suppressAutoHyphens w:val="0"/>
        <w:rPr>
          <w:spacing w:val="-4"/>
        </w:rPr>
      </w:pPr>
      <w:r w:rsidRPr="00931D6C">
        <w:rPr>
          <w:b/>
          <w:bCs/>
          <w:spacing w:val="-4"/>
        </w:rPr>
        <w:t>Теми с</w:t>
      </w:r>
      <w:r w:rsidR="004C76CB" w:rsidRPr="00931D6C">
        <w:rPr>
          <w:b/>
          <w:bCs/>
          <w:spacing w:val="-4"/>
        </w:rPr>
        <w:t>амостійн</w:t>
      </w:r>
      <w:r w:rsidRPr="00931D6C">
        <w:rPr>
          <w:b/>
          <w:bCs/>
          <w:spacing w:val="-4"/>
        </w:rPr>
        <w:t>их</w:t>
      </w:r>
      <w:r w:rsidR="004C76CB" w:rsidRPr="00931D6C">
        <w:rPr>
          <w:b/>
          <w:bCs/>
          <w:spacing w:val="-4"/>
        </w:rPr>
        <w:t xml:space="preserve"> </w:t>
      </w:r>
      <w:r w:rsidRPr="00931D6C">
        <w:rPr>
          <w:b/>
          <w:bCs/>
          <w:spacing w:val="-4"/>
        </w:rPr>
        <w:t>занять</w:t>
      </w:r>
    </w:p>
    <w:p w:rsidR="004C76CB" w:rsidRPr="00931D6C" w:rsidRDefault="004C76CB" w:rsidP="00931D6C">
      <w:pPr>
        <w:tabs>
          <w:tab w:val="left" w:pos="426"/>
        </w:tabs>
        <w:suppressAutoHyphens w:val="0"/>
        <w:ind w:firstLine="709"/>
        <w:jc w:val="both"/>
        <w:rPr>
          <w:spacing w:val="-4"/>
        </w:rPr>
      </w:pPr>
      <w:r w:rsidRPr="00931D6C">
        <w:rPr>
          <w:spacing w:val="-4"/>
        </w:rPr>
        <w:t xml:space="preserve">Самостійна робота студента включає в себе опрацювання лекційного матеріалу, методичного матеріалу, необхідної інформації під час підготовки до наступного практичного заняття.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gridCol w:w="851"/>
      </w:tblGrid>
      <w:tr w:rsidR="004C76CB" w:rsidRPr="00931D6C" w:rsidTr="00931D6C">
        <w:trPr>
          <w:trHeight w:val="728"/>
        </w:trPr>
        <w:tc>
          <w:tcPr>
            <w:tcW w:w="675" w:type="dxa"/>
          </w:tcPr>
          <w:p w:rsidR="004C76CB" w:rsidRPr="00931D6C" w:rsidRDefault="004C76CB" w:rsidP="004C76CB">
            <w:pPr>
              <w:tabs>
                <w:tab w:val="left" w:pos="1026"/>
              </w:tabs>
              <w:suppressAutoHyphens w:val="0"/>
              <w:jc w:val="center"/>
              <w:rPr>
                <w:spacing w:val="-4"/>
              </w:rPr>
            </w:pPr>
            <w:r w:rsidRPr="00931D6C">
              <w:rPr>
                <w:spacing w:val="-4"/>
              </w:rPr>
              <w:t>№ з/п</w:t>
            </w:r>
          </w:p>
        </w:tc>
        <w:tc>
          <w:tcPr>
            <w:tcW w:w="8647" w:type="dxa"/>
          </w:tcPr>
          <w:p w:rsidR="004C76CB" w:rsidRPr="00931D6C" w:rsidRDefault="004C76CB" w:rsidP="004C76CB">
            <w:pPr>
              <w:tabs>
                <w:tab w:val="left" w:pos="1026"/>
              </w:tabs>
              <w:suppressAutoHyphens w:val="0"/>
              <w:jc w:val="center"/>
              <w:rPr>
                <w:spacing w:val="-4"/>
              </w:rPr>
            </w:pPr>
            <w:r w:rsidRPr="00931D6C">
              <w:rPr>
                <w:spacing w:val="-4"/>
              </w:rPr>
              <w:t>Назва теми</w:t>
            </w:r>
          </w:p>
        </w:tc>
        <w:tc>
          <w:tcPr>
            <w:tcW w:w="851" w:type="dxa"/>
          </w:tcPr>
          <w:p w:rsidR="004C76CB" w:rsidRPr="00931D6C" w:rsidRDefault="004C76CB" w:rsidP="004C76CB">
            <w:pPr>
              <w:suppressAutoHyphens w:val="0"/>
              <w:ind w:right="-108"/>
              <w:jc w:val="center"/>
              <w:rPr>
                <w:spacing w:val="-4"/>
              </w:rPr>
            </w:pPr>
            <w:proofErr w:type="spellStart"/>
            <w:r w:rsidRPr="00931D6C">
              <w:rPr>
                <w:spacing w:val="-4"/>
              </w:rPr>
              <w:t>К</w:t>
            </w:r>
            <w:r w:rsidR="00931D6C">
              <w:rPr>
                <w:spacing w:val="-4"/>
              </w:rPr>
              <w:t>-</w:t>
            </w:r>
            <w:r w:rsidRPr="00931D6C">
              <w:rPr>
                <w:spacing w:val="-4"/>
              </w:rPr>
              <w:t>ть</w:t>
            </w:r>
            <w:proofErr w:type="spellEnd"/>
            <w:r w:rsidRPr="00931D6C">
              <w:rPr>
                <w:spacing w:val="-4"/>
              </w:rPr>
              <w:t xml:space="preserve"> годин</w:t>
            </w:r>
          </w:p>
        </w:tc>
      </w:tr>
      <w:tr w:rsidR="004C76CB" w:rsidRPr="00931D6C" w:rsidTr="00931D6C">
        <w:trPr>
          <w:trHeight w:val="681"/>
        </w:trPr>
        <w:tc>
          <w:tcPr>
            <w:tcW w:w="675" w:type="dxa"/>
          </w:tcPr>
          <w:p w:rsidR="004C76CB" w:rsidRPr="00931D6C" w:rsidRDefault="004C76CB" w:rsidP="004C76CB">
            <w:pPr>
              <w:tabs>
                <w:tab w:val="left" w:pos="1026"/>
              </w:tabs>
              <w:suppressAutoHyphens w:val="0"/>
              <w:jc w:val="center"/>
              <w:rPr>
                <w:spacing w:val="-4"/>
              </w:rPr>
            </w:pPr>
            <w:r w:rsidRPr="00931D6C">
              <w:rPr>
                <w:spacing w:val="-4"/>
              </w:rPr>
              <w:t>1.</w:t>
            </w:r>
          </w:p>
        </w:tc>
        <w:tc>
          <w:tcPr>
            <w:tcW w:w="8647" w:type="dxa"/>
          </w:tcPr>
          <w:p w:rsidR="004C76CB" w:rsidRPr="00931D6C" w:rsidRDefault="004C76CB" w:rsidP="004C76CB">
            <w:pPr>
              <w:suppressAutoHyphens w:val="0"/>
              <w:ind w:right="-108"/>
              <w:rPr>
                <w:spacing w:val="-4"/>
              </w:rPr>
            </w:pPr>
            <w:proofErr w:type="spellStart"/>
            <w:r w:rsidRPr="00931D6C">
              <w:rPr>
                <w:spacing w:val="-4"/>
              </w:rPr>
              <w:t>Нутр</w:t>
            </w:r>
            <w:r w:rsidR="006E73E3" w:rsidRPr="00931D6C">
              <w:rPr>
                <w:spacing w:val="-4"/>
              </w:rPr>
              <w:t>и</w:t>
            </w:r>
            <w:r w:rsidRPr="00931D6C">
              <w:rPr>
                <w:spacing w:val="-4"/>
              </w:rPr>
              <w:t>ціологічні</w:t>
            </w:r>
            <w:proofErr w:type="spellEnd"/>
            <w:r w:rsidRPr="00931D6C">
              <w:rPr>
                <w:spacing w:val="-4"/>
              </w:rPr>
              <w:t xml:space="preserve"> основи раціонального харчування. Харчування та здоров’я. Аліментарні захворювання та їх профілактика. Альтернативні та нетрадиційні види харчування.</w:t>
            </w:r>
          </w:p>
        </w:tc>
        <w:tc>
          <w:tcPr>
            <w:tcW w:w="851" w:type="dxa"/>
          </w:tcPr>
          <w:p w:rsidR="004C76CB" w:rsidRPr="00931D6C" w:rsidRDefault="004C76CB" w:rsidP="004C76CB">
            <w:pPr>
              <w:suppressAutoHyphens w:val="0"/>
              <w:jc w:val="center"/>
              <w:rPr>
                <w:spacing w:val="-4"/>
              </w:rPr>
            </w:pPr>
            <w:r w:rsidRPr="00931D6C">
              <w:rPr>
                <w:spacing w:val="-4"/>
              </w:rPr>
              <w:t>6</w:t>
            </w:r>
          </w:p>
        </w:tc>
      </w:tr>
      <w:tr w:rsidR="004C76CB" w:rsidRPr="00931D6C" w:rsidTr="00931D6C">
        <w:trPr>
          <w:trHeight w:val="469"/>
        </w:trPr>
        <w:tc>
          <w:tcPr>
            <w:tcW w:w="675" w:type="dxa"/>
          </w:tcPr>
          <w:p w:rsidR="004C76CB" w:rsidRPr="00931D6C" w:rsidRDefault="004C76CB" w:rsidP="004C76CB">
            <w:pPr>
              <w:tabs>
                <w:tab w:val="left" w:pos="1026"/>
              </w:tabs>
              <w:suppressAutoHyphens w:val="0"/>
              <w:jc w:val="center"/>
              <w:rPr>
                <w:spacing w:val="-4"/>
              </w:rPr>
            </w:pPr>
            <w:r w:rsidRPr="00931D6C">
              <w:rPr>
                <w:spacing w:val="-4"/>
              </w:rPr>
              <w:t>2.</w:t>
            </w:r>
          </w:p>
        </w:tc>
        <w:tc>
          <w:tcPr>
            <w:tcW w:w="8647" w:type="dxa"/>
          </w:tcPr>
          <w:p w:rsidR="004C76CB" w:rsidRPr="00931D6C" w:rsidRDefault="004C76CB" w:rsidP="004C76CB">
            <w:pPr>
              <w:suppressAutoHyphens w:val="0"/>
              <w:ind w:right="-108"/>
              <w:rPr>
                <w:spacing w:val="-4"/>
              </w:rPr>
            </w:pPr>
            <w:r w:rsidRPr="00931D6C">
              <w:rPr>
                <w:spacing w:val="-4"/>
              </w:rPr>
              <w:t>Оцінка індивідуального харчового статусу організму.</w:t>
            </w:r>
          </w:p>
        </w:tc>
        <w:tc>
          <w:tcPr>
            <w:tcW w:w="851" w:type="dxa"/>
          </w:tcPr>
          <w:p w:rsidR="004C76CB" w:rsidRPr="00931D6C" w:rsidRDefault="004C76CB" w:rsidP="004C76CB">
            <w:pPr>
              <w:suppressAutoHyphens w:val="0"/>
              <w:jc w:val="center"/>
              <w:rPr>
                <w:spacing w:val="-4"/>
              </w:rPr>
            </w:pPr>
            <w:r w:rsidRPr="00931D6C">
              <w:rPr>
                <w:spacing w:val="-4"/>
              </w:rPr>
              <w:t>6</w:t>
            </w:r>
          </w:p>
        </w:tc>
      </w:tr>
      <w:tr w:rsidR="004C76CB" w:rsidRPr="00931D6C" w:rsidTr="00931D6C">
        <w:trPr>
          <w:trHeight w:val="681"/>
        </w:trPr>
        <w:tc>
          <w:tcPr>
            <w:tcW w:w="675" w:type="dxa"/>
          </w:tcPr>
          <w:p w:rsidR="004C76CB" w:rsidRPr="00931D6C" w:rsidRDefault="004C76CB" w:rsidP="004C76CB">
            <w:pPr>
              <w:tabs>
                <w:tab w:val="left" w:pos="1026"/>
              </w:tabs>
              <w:suppressAutoHyphens w:val="0"/>
              <w:jc w:val="center"/>
              <w:rPr>
                <w:spacing w:val="-4"/>
              </w:rPr>
            </w:pPr>
            <w:r w:rsidRPr="00931D6C">
              <w:rPr>
                <w:spacing w:val="-4"/>
              </w:rPr>
              <w:t>3.</w:t>
            </w:r>
          </w:p>
        </w:tc>
        <w:tc>
          <w:tcPr>
            <w:tcW w:w="8647" w:type="dxa"/>
          </w:tcPr>
          <w:p w:rsidR="004C76CB" w:rsidRPr="00931D6C" w:rsidRDefault="004C76CB" w:rsidP="004C76CB">
            <w:pPr>
              <w:tabs>
                <w:tab w:val="left" w:pos="426"/>
              </w:tabs>
              <w:suppressAutoHyphens w:val="0"/>
              <w:ind w:right="-108"/>
              <w:jc w:val="both"/>
              <w:rPr>
                <w:spacing w:val="-4"/>
              </w:rPr>
            </w:pPr>
            <w:r w:rsidRPr="00931D6C">
              <w:rPr>
                <w:spacing w:val="-4"/>
              </w:rPr>
              <w:t xml:space="preserve">Причини порушення харчового статусу організму та наукове обґрунтування аліментарної його корекції. </w:t>
            </w:r>
          </w:p>
        </w:tc>
        <w:tc>
          <w:tcPr>
            <w:tcW w:w="851" w:type="dxa"/>
          </w:tcPr>
          <w:p w:rsidR="004C76CB" w:rsidRPr="00931D6C" w:rsidRDefault="004C76CB" w:rsidP="004C76CB">
            <w:pPr>
              <w:suppressAutoHyphens w:val="0"/>
              <w:jc w:val="center"/>
              <w:rPr>
                <w:spacing w:val="-4"/>
              </w:rPr>
            </w:pPr>
            <w:r w:rsidRPr="00931D6C">
              <w:rPr>
                <w:spacing w:val="-4"/>
              </w:rPr>
              <w:t>4</w:t>
            </w:r>
          </w:p>
        </w:tc>
      </w:tr>
      <w:tr w:rsidR="004C76CB" w:rsidRPr="00931D6C" w:rsidTr="00931D6C">
        <w:trPr>
          <w:trHeight w:val="681"/>
        </w:trPr>
        <w:tc>
          <w:tcPr>
            <w:tcW w:w="675" w:type="dxa"/>
          </w:tcPr>
          <w:p w:rsidR="004C76CB" w:rsidRPr="00931D6C" w:rsidRDefault="004C76CB" w:rsidP="004C76CB">
            <w:pPr>
              <w:tabs>
                <w:tab w:val="left" w:pos="1026"/>
              </w:tabs>
              <w:suppressAutoHyphens w:val="0"/>
              <w:jc w:val="center"/>
              <w:rPr>
                <w:spacing w:val="-4"/>
              </w:rPr>
            </w:pPr>
            <w:r w:rsidRPr="00931D6C">
              <w:rPr>
                <w:spacing w:val="-4"/>
              </w:rPr>
              <w:t>4.</w:t>
            </w:r>
          </w:p>
        </w:tc>
        <w:tc>
          <w:tcPr>
            <w:tcW w:w="8647" w:type="dxa"/>
          </w:tcPr>
          <w:p w:rsidR="004C76CB" w:rsidRPr="00931D6C" w:rsidRDefault="004C76CB" w:rsidP="004C76CB">
            <w:pPr>
              <w:suppressAutoHyphens w:val="0"/>
              <w:ind w:right="-108"/>
              <w:rPr>
                <w:spacing w:val="-4"/>
              </w:rPr>
            </w:pPr>
            <w:r w:rsidRPr="00931D6C">
              <w:rPr>
                <w:spacing w:val="-4"/>
              </w:rPr>
              <w:t xml:space="preserve">Причини порушення вітамінного та мінерального статусів та шляхи вирішення проблеми. </w:t>
            </w:r>
            <w:proofErr w:type="spellStart"/>
            <w:r w:rsidRPr="00931D6C">
              <w:rPr>
                <w:spacing w:val="-4"/>
              </w:rPr>
              <w:t>Біоетичні</w:t>
            </w:r>
            <w:proofErr w:type="spellEnd"/>
            <w:r w:rsidRPr="00931D6C">
              <w:rPr>
                <w:spacing w:val="-4"/>
              </w:rPr>
              <w:t xml:space="preserve"> аспекти обмежень у харчуванні у зв’язку з економічними, етичними та іншими проблемами. </w:t>
            </w:r>
            <w:proofErr w:type="spellStart"/>
            <w:r w:rsidRPr="00931D6C">
              <w:rPr>
                <w:spacing w:val="-4"/>
              </w:rPr>
              <w:t>Біоетичні</w:t>
            </w:r>
            <w:proofErr w:type="spellEnd"/>
            <w:r w:rsidRPr="00931D6C">
              <w:rPr>
                <w:spacing w:val="-4"/>
              </w:rPr>
              <w:t xml:space="preserve"> проблеми вегетаріанства.</w:t>
            </w:r>
          </w:p>
        </w:tc>
        <w:tc>
          <w:tcPr>
            <w:tcW w:w="851" w:type="dxa"/>
          </w:tcPr>
          <w:p w:rsidR="004C76CB" w:rsidRPr="00931D6C" w:rsidRDefault="004C76CB" w:rsidP="004C76CB">
            <w:pPr>
              <w:suppressAutoHyphens w:val="0"/>
              <w:jc w:val="center"/>
              <w:rPr>
                <w:spacing w:val="-4"/>
              </w:rPr>
            </w:pPr>
            <w:r w:rsidRPr="00931D6C">
              <w:rPr>
                <w:spacing w:val="-4"/>
              </w:rPr>
              <w:t>6</w:t>
            </w:r>
          </w:p>
        </w:tc>
      </w:tr>
      <w:tr w:rsidR="004C76CB" w:rsidRPr="00931D6C" w:rsidTr="00931D6C">
        <w:trPr>
          <w:trHeight w:val="681"/>
        </w:trPr>
        <w:tc>
          <w:tcPr>
            <w:tcW w:w="675" w:type="dxa"/>
          </w:tcPr>
          <w:p w:rsidR="004C76CB" w:rsidRPr="00931D6C" w:rsidRDefault="004C76CB" w:rsidP="004C76CB">
            <w:pPr>
              <w:tabs>
                <w:tab w:val="left" w:pos="1026"/>
              </w:tabs>
              <w:suppressAutoHyphens w:val="0"/>
              <w:jc w:val="center"/>
              <w:rPr>
                <w:spacing w:val="-4"/>
              </w:rPr>
            </w:pPr>
            <w:r w:rsidRPr="00931D6C">
              <w:rPr>
                <w:spacing w:val="-4"/>
              </w:rPr>
              <w:t>5.</w:t>
            </w:r>
          </w:p>
        </w:tc>
        <w:tc>
          <w:tcPr>
            <w:tcW w:w="8647" w:type="dxa"/>
          </w:tcPr>
          <w:p w:rsidR="004C76CB" w:rsidRPr="00931D6C" w:rsidRDefault="006E73E3" w:rsidP="004C76CB">
            <w:pPr>
              <w:suppressAutoHyphens w:val="0"/>
              <w:ind w:right="-108"/>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молока, молочних продуктів. </w:t>
            </w:r>
            <w:proofErr w:type="spellStart"/>
            <w:r w:rsidR="004C76CB" w:rsidRPr="00931D6C">
              <w:rPr>
                <w:spacing w:val="-4"/>
              </w:rPr>
              <w:t>Біоетичні</w:t>
            </w:r>
            <w:proofErr w:type="spellEnd"/>
            <w:r w:rsidR="004C76CB" w:rsidRPr="00931D6C">
              <w:rPr>
                <w:spacing w:val="-4"/>
              </w:rPr>
              <w:t xml:space="preserve"> та медичні проблеми пов’язані із вживанням молочних продуктів населенням України.</w:t>
            </w:r>
          </w:p>
        </w:tc>
        <w:tc>
          <w:tcPr>
            <w:tcW w:w="851" w:type="dxa"/>
          </w:tcPr>
          <w:p w:rsidR="004C76CB" w:rsidRPr="00931D6C" w:rsidRDefault="004C76CB" w:rsidP="004C76CB">
            <w:pPr>
              <w:suppressAutoHyphens w:val="0"/>
              <w:jc w:val="center"/>
              <w:rPr>
                <w:spacing w:val="-4"/>
              </w:rPr>
            </w:pPr>
            <w:r w:rsidRPr="00931D6C">
              <w:rPr>
                <w:spacing w:val="-4"/>
              </w:rPr>
              <w:t>4</w:t>
            </w:r>
          </w:p>
        </w:tc>
      </w:tr>
      <w:tr w:rsidR="004C76CB" w:rsidRPr="00931D6C" w:rsidTr="00931D6C">
        <w:trPr>
          <w:trHeight w:val="681"/>
        </w:trPr>
        <w:tc>
          <w:tcPr>
            <w:tcW w:w="675" w:type="dxa"/>
          </w:tcPr>
          <w:p w:rsidR="004C76CB" w:rsidRPr="00931D6C" w:rsidRDefault="004C76CB" w:rsidP="004C76CB">
            <w:pPr>
              <w:tabs>
                <w:tab w:val="left" w:pos="1026"/>
              </w:tabs>
              <w:suppressAutoHyphens w:val="0"/>
              <w:jc w:val="center"/>
              <w:rPr>
                <w:spacing w:val="-4"/>
              </w:rPr>
            </w:pPr>
            <w:r w:rsidRPr="00931D6C">
              <w:rPr>
                <w:spacing w:val="-4"/>
              </w:rPr>
              <w:t>6.</w:t>
            </w:r>
          </w:p>
        </w:tc>
        <w:tc>
          <w:tcPr>
            <w:tcW w:w="8647" w:type="dxa"/>
          </w:tcPr>
          <w:p w:rsidR="004C76CB" w:rsidRPr="00931D6C" w:rsidRDefault="006E73E3" w:rsidP="004C76CB">
            <w:pPr>
              <w:suppressAutoHyphens w:val="0"/>
              <w:ind w:right="-250"/>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яєць, м’яса та м’ясних продуктів, риби, нерибних продуктів моря.</w:t>
            </w:r>
          </w:p>
        </w:tc>
        <w:tc>
          <w:tcPr>
            <w:tcW w:w="851" w:type="dxa"/>
          </w:tcPr>
          <w:p w:rsidR="004C76CB" w:rsidRPr="00931D6C" w:rsidRDefault="004C76CB" w:rsidP="004C76CB">
            <w:pPr>
              <w:suppressAutoHyphens w:val="0"/>
              <w:jc w:val="center"/>
              <w:rPr>
                <w:spacing w:val="-4"/>
              </w:rPr>
            </w:pPr>
            <w:r w:rsidRPr="00931D6C">
              <w:rPr>
                <w:spacing w:val="-4"/>
              </w:rPr>
              <w:t>4</w:t>
            </w:r>
          </w:p>
        </w:tc>
      </w:tr>
      <w:tr w:rsidR="004C76CB" w:rsidRPr="00931D6C" w:rsidTr="00931D6C">
        <w:trPr>
          <w:trHeight w:val="681"/>
        </w:trPr>
        <w:tc>
          <w:tcPr>
            <w:tcW w:w="675" w:type="dxa"/>
          </w:tcPr>
          <w:p w:rsidR="004C76CB" w:rsidRPr="00931D6C" w:rsidRDefault="004C76CB" w:rsidP="004C76CB">
            <w:pPr>
              <w:tabs>
                <w:tab w:val="left" w:pos="1026"/>
              </w:tabs>
              <w:suppressAutoHyphens w:val="0"/>
              <w:jc w:val="center"/>
              <w:rPr>
                <w:spacing w:val="-4"/>
              </w:rPr>
            </w:pPr>
            <w:r w:rsidRPr="00931D6C">
              <w:rPr>
                <w:spacing w:val="-4"/>
              </w:rPr>
              <w:t>7.</w:t>
            </w:r>
          </w:p>
        </w:tc>
        <w:tc>
          <w:tcPr>
            <w:tcW w:w="8647" w:type="dxa"/>
          </w:tcPr>
          <w:p w:rsidR="004C76CB" w:rsidRPr="00931D6C" w:rsidRDefault="006E73E3" w:rsidP="004C76CB">
            <w:pPr>
              <w:suppressAutoHyphens w:val="0"/>
              <w:ind w:right="-108"/>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кондитерських виробів. Мед та продукти бджільництва в харчуванні населення, їх харчова та біологічна цінність, лікувальні та оздоровчі властивості. </w:t>
            </w:r>
          </w:p>
        </w:tc>
        <w:tc>
          <w:tcPr>
            <w:tcW w:w="851" w:type="dxa"/>
          </w:tcPr>
          <w:p w:rsidR="004C76CB" w:rsidRPr="00931D6C" w:rsidRDefault="004C76CB" w:rsidP="004C76CB">
            <w:pPr>
              <w:suppressAutoHyphens w:val="0"/>
              <w:jc w:val="center"/>
              <w:rPr>
                <w:spacing w:val="-4"/>
              </w:rPr>
            </w:pPr>
            <w:r w:rsidRPr="00931D6C">
              <w:rPr>
                <w:spacing w:val="-4"/>
              </w:rPr>
              <w:t>4</w:t>
            </w:r>
          </w:p>
        </w:tc>
      </w:tr>
      <w:tr w:rsidR="004C76CB" w:rsidRPr="00931D6C" w:rsidTr="00931D6C">
        <w:trPr>
          <w:trHeight w:val="681"/>
        </w:trPr>
        <w:tc>
          <w:tcPr>
            <w:tcW w:w="675" w:type="dxa"/>
          </w:tcPr>
          <w:p w:rsidR="004C76CB" w:rsidRPr="00931D6C" w:rsidRDefault="004C76CB" w:rsidP="004C76CB">
            <w:pPr>
              <w:tabs>
                <w:tab w:val="left" w:pos="1026"/>
              </w:tabs>
              <w:suppressAutoHyphens w:val="0"/>
              <w:jc w:val="center"/>
              <w:rPr>
                <w:spacing w:val="-4"/>
              </w:rPr>
            </w:pPr>
            <w:r w:rsidRPr="00931D6C">
              <w:rPr>
                <w:spacing w:val="-4"/>
              </w:rPr>
              <w:t>8.</w:t>
            </w:r>
          </w:p>
        </w:tc>
        <w:tc>
          <w:tcPr>
            <w:tcW w:w="8647" w:type="dxa"/>
          </w:tcPr>
          <w:p w:rsidR="004C76CB" w:rsidRPr="00931D6C" w:rsidRDefault="006E73E3" w:rsidP="004C76CB">
            <w:pPr>
              <w:tabs>
                <w:tab w:val="left" w:pos="426"/>
              </w:tabs>
              <w:suppressAutoHyphens w:val="0"/>
              <w:jc w:val="both"/>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хліба, хлібобулочних, круп’яних виробів, бобових та інших продуктів переробки зерна.</w:t>
            </w:r>
          </w:p>
        </w:tc>
        <w:tc>
          <w:tcPr>
            <w:tcW w:w="851" w:type="dxa"/>
          </w:tcPr>
          <w:p w:rsidR="004C76CB" w:rsidRPr="00931D6C" w:rsidRDefault="004C76CB" w:rsidP="004C76CB">
            <w:pPr>
              <w:suppressAutoHyphens w:val="0"/>
              <w:jc w:val="center"/>
              <w:rPr>
                <w:spacing w:val="-4"/>
              </w:rPr>
            </w:pPr>
            <w:r w:rsidRPr="00931D6C">
              <w:rPr>
                <w:spacing w:val="-4"/>
              </w:rPr>
              <w:t>4</w:t>
            </w:r>
          </w:p>
        </w:tc>
      </w:tr>
      <w:tr w:rsidR="004C76CB" w:rsidRPr="00931D6C" w:rsidTr="00931D6C">
        <w:trPr>
          <w:trHeight w:val="587"/>
        </w:trPr>
        <w:tc>
          <w:tcPr>
            <w:tcW w:w="675" w:type="dxa"/>
          </w:tcPr>
          <w:p w:rsidR="004C76CB" w:rsidRPr="00931D6C" w:rsidRDefault="004C76CB" w:rsidP="004C76CB">
            <w:pPr>
              <w:tabs>
                <w:tab w:val="left" w:pos="1026"/>
              </w:tabs>
              <w:suppressAutoHyphens w:val="0"/>
              <w:jc w:val="center"/>
              <w:rPr>
                <w:spacing w:val="-4"/>
              </w:rPr>
            </w:pPr>
            <w:r w:rsidRPr="00931D6C">
              <w:rPr>
                <w:spacing w:val="-4"/>
              </w:rPr>
              <w:t>9.</w:t>
            </w:r>
          </w:p>
        </w:tc>
        <w:tc>
          <w:tcPr>
            <w:tcW w:w="8647" w:type="dxa"/>
          </w:tcPr>
          <w:p w:rsidR="004C76CB" w:rsidRPr="00931D6C" w:rsidRDefault="006E73E3" w:rsidP="004C76CB">
            <w:pPr>
              <w:tabs>
                <w:tab w:val="left" w:pos="426"/>
              </w:tabs>
              <w:suppressAutoHyphens w:val="0"/>
              <w:ind w:right="-108"/>
              <w:jc w:val="both"/>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овочів, фруктів, ягід, горіхів, грибів, дикорослих їстівних рослин.</w:t>
            </w:r>
          </w:p>
        </w:tc>
        <w:tc>
          <w:tcPr>
            <w:tcW w:w="851" w:type="dxa"/>
          </w:tcPr>
          <w:p w:rsidR="004C76CB" w:rsidRPr="00931D6C" w:rsidRDefault="004C76CB" w:rsidP="004C76CB">
            <w:pPr>
              <w:suppressAutoHyphens w:val="0"/>
              <w:jc w:val="center"/>
              <w:rPr>
                <w:spacing w:val="-4"/>
              </w:rPr>
            </w:pPr>
            <w:r w:rsidRPr="00931D6C">
              <w:rPr>
                <w:spacing w:val="-4"/>
              </w:rPr>
              <w:t>4</w:t>
            </w:r>
          </w:p>
        </w:tc>
      </w:tr>
      <w:tr w:rsidR="004C76CB" w:rsidRPr="00931D6C" w:rsidTr="00931D6C">
        <w:trPr>
          <w:trHeight w:val="553"/>
        </w:trPr>
        <w:tc>
          <w:tcPr>
            <w:tcW w:w="675" w:type="dxa"/>
          </w:tcPr>
          <w:p w:rsidR="004C76CB" w:rsidRPr="00931D6C" w:rsidRDefault="004C76CB" w:rsidP="004C76CB">
            <w:pPr>
              <w:tabs>
                <w:tab w:val="left" w:pos="1026"/>
              </w:tabs>
              <w:suppressAutoHyphens w:val="0"/>
              <w:jc w:val="center"/>
              <w:rPr>
                <w:spacing w:val="-4"/>
              </w:rPr>
            </w:pPr>
            <w:r w:rsidRPr="00931D6C">
              <w:rPr>
                <w:spacing w:val="-4"/>
              </w:rPr>
              <w:t>10.</w:t>
            </w:r>
          </w:p>
        </w:tc>
        <w:tc>
          <w:tcPr>
            <w:tcW w:w="8647" w:type="dxa"/>
          </w:tcPr>
          <w:p w:rsidR="004C76CB" w:rsidRPr="00931D6C" w:rsidRDefault="006E73E3" w:rsidP="004C76CB">
            <w:pPr>
              <w:tabs>
                <w:tab w:val="left" w:pos="426"/>
              </w:tabs>
              <w:suppressAutoHyphens w:val="0"/>
              <w:jc w:val="both"/>
              <w:rPr>
                <w:spacing w:val="-4"/>
              </w:rPr>
            </w:pPr>
            <w:proofErr w:type="spellStart"/>
            <w:r w:rsidRPr="00931D6C">
              <w:rPr>
                <w:spacing w:val="-4"/>
              </w:rPr>
              <w:t>Нутриціологічна</w:t>
            </w:r>
            <w:proofErr w:type="spellEnd"/>
            <w:r w:rsidR="004C76CB" w:rsidRPr="00931D6C">
              <w:rPr>
                <w:spacing w:val="-4"/>
              </w:rPr>
              <w:t xml:space="preserve"> та дієтологічна характеристика безалкогольних напоїв (мінеральних вод, солодких газованих напоїв, кави, чаю тощо), їх вплив на здоров’я.</w:t>
            </w:r>
          </w:p>
        </w:tc>
        <w:tc>
          <w:tcPr>
            <w:tcW w:w="851" w:type="dxa"/>
          </w:tcPr>
          <w:p w:rsidR="004C76CB" w:rsidRPr="00931D6C" w:rsidRDefault="004C76CB" w:rsidP="004C76CB">
            <w:pPr>
              <w:suppressAutoHyphens w:val="0"/>
              <w:jc w:val="center"/>
              <w:rPr>
                <w:spacing w:val="-4"/>
              </w:rPr>
            </w:pPr>
            <w:r w:rsidRPr="00931D6C">
              <w:rPr>
                <w:spacing w:val="-4"/>
              </w:rPr>
              <w:t>4</w:t>
            </w:r>
          </w:p>
        </w:tc>
      </w:tr>
      <w:tr w:rsidR="004C76CB" w:rsidRPr="00931D6C" w:rsidTr="00931D6C">
        <w:trPr>
          <w:trHeight w:val="681"/>
        </w:trPr>
        <w:tc>
          <w:tcPr>
            <w:tcW w:w="675" w:type="dxa"/>
          </w:tcPr>
          <w:p w:rsidR="004C76CB" w:rsidRPr="00931D6C" w:rsidRDefault="004C76CB" w:rsidP="004C76CB">
            <w:pPr>
              <w:tabs>
                <w:tab w:val="left" w:pos="1026"/>
              </w:tabs>
              <w:suppressAutoHyphens w:val="0"/>
              <w:jc w:val="center"/>
              <w:rPr>
                <w:spacing w:val="-4"/>
              </w:rPr>
            </w:pPr>
            <w:r w:rsidRPr="00931D6C">
              <w:rPr>
                <w:spacing w:val="-4"/>
              </w:rPr>
              <w:t>11.</w:t>
            </w:r>
          </w:p>
        </w:tc>
        <w:tc>
          <w:tcPr>
            <w:tcW w:w="8647" w:type="dxa"/>
          </w:tcPr>
          <w:p w:rsidR="004C76CB" w:rsidRPr="00931D6C" w:rsidRDefault="004C76CB" w:rsidP="004C76CB">
            <w:pPr>
              <w:tabs>
                <w:tab w:val="left" w:pos="426"/>
              </w:tabs>
              <w:suppressAutoHyphens w:val="0"/>
              <w:jc w:val="both"/>
              <w:rPr>
                <w:spacing w:val="-4"/>
              </w:rPr>
            </w:pPr>
            <w:r w:rsidRPr="00931D6C">
              <w:rPr>
                <w:spacing w:val="-4"/>
              </w:rPr>
              <w:t xml:space="preserve">Причини виникнення аліментарних та метаболічних порушень при різних захворюваннях. </w:t>
            </w:r>
            <w:proofErr w:type="spellStart"/>
            <w:r w:rsidRPr="00931D6C">
              <w:rPr>
                <w:spacing w:val="-4"/>
              </w:rPr>
              <w:t>Біоетичні</w:t>
            </w:r>
            <w:proofErr w:type="spellEnd"/>
            <w:r w:rsidRPr="00931D6C">
              <w:rPr>
                <w:spacing w:val="-4"/>
              </w:rPr>
              <w:t xml:space="preserve"> принципи харчування хворої людини. Аліментарна профілактика онкологічних захворювань. </w:t>
            </w:r>
          </w:p>
        </w:tc>
        <w:tc>
          <w:tcPr>
            <w:tcW w:w="851" w:type="dxa"/>
          </w:tcPr>
          <w:p w:rsidR="004C76CB" w:rsidRPr="00931D6C" w:rsidRDefault="004C76CB" w:rsidP="004C76CB">
            <w:pPr>
              <w:suppressAutoHyphens w:val="0"/>
              <w:jc w:val="center"/>
              <w:rPr>
                <w:spacing w:val="-4"/>
              </w:rPr>
            </w:pPr>
            <w:r w:rsidRPr="00931D6C">
              <w:rPr>
                <w:spacing w:val="-4"/>
              </w:rPr>
              <w:t>6</w:t>
            </w:r>
          </w:p>
        </w:tc>
      </w:tr>
      <w:tr w:rsidR="004C76CB" w:rsidRPr="00931D6C" w:rsidTr="00931D6C">
        <w:trPr>
          <w:trHeight w:val="619"/>
        </w:trPr>
        <w:tc>
          <w:tcPr>
            <w:tcW w:w="675" w:type="dxa"/>
          </w:tcPr>
          <w:p w:rsidR="004C76CB" w:rsidRPr="00931D6C" w:rsidRDefault="004C76CB" w:rsidP="004C76CB">
            <w:pPr>
              <w:tabs>
                <w:tab w:val="left" w:pos="1026"/>
              </w:tabs>
              <w:suppressAutoHyphens w:val="0"/>
              <w:jc w:val="center"/>
              <w:rPr>
                <w:spacing w:val="-4"/>
              </w:rPr>
            </w:pPr>
            <w:r w:rsidRPr="00931D6C">
              <w:rPr>
                <w:spacing w:val="-4"/>
              </w:rPr>
              <w:t>12.</w:t>
            </w:r>
          </w:p>
        </w:tc>
        <w:tc>
          <w:tcPr>
            <w:tcW w:w="8647" w:type="dxa"/>
          </w:tcPr>
          <w:p w:rsidR="004C76CB" w:rsidRPr="00931D6C" w:rsidRDefault="004C76CB" w:rsidP="004C76CB">
            <w:pPr>
              <w:tabs>
                <w:tab w:val="left" w:pos="426"/>
              </w:tabs>
              <w:suppressAutoHyphens w:val="0"/>
              <w:rPr>
                <w:spacing w:val="-4"/>
              </w:rPr>
            </w:pPr>
            <w:r w:rsidRPr="00931D6C">
              <w:rPr>
                <w:spacing w:val="-4"/>
              </w:rPr>
              <w:t xml:space="preserve">Зміни аліментарного статусу при ендокринних захворюваннях та порушенні обміну речовин. </w:t>
            </w:r>
          </w:p>
        </w:tc>
        <w:tc>
          <w:tcPr>
            <w:tcW w:w="851" w:type="dxa"/>
          </w:tcPr>
          <w:p w:rsidR="004C76CB" w:rsidRPr="00931D6C" w:rsidRDefault="004C76CB" w:rsidP="004C76CB">
            <w:pPr>
              <w:suppressAutoHyphens w:val="0"/>
              <w:jc w:val="center"/>
              <w:rPr>
                <w:spacing w:val="-4"/>
              </w:rPr>
            </w:pPr>
            <w:r w:rsidRPr="00931D6C">
              <w:rPr>
                <w:spacing w:val="-4"/>
              </w:rPr>
              <w:t>4</w:t>
            </w:r>
          </w:p>
        </w:tc>
      </w:tr>
      <w:tr w:rsidR="004C76CB" w:rsidRPr="00931D6C" w:rsidTr="00931D6C">
        <w:trPr>
          <w:trHeight w:val="571"/>
        </w:trPr>
        <w:tc>
          <w:tcPr>
            <w:tcW w:w="675" w:type="dxa"/>
          </w:tcPr>
          <w:p w:rsidR="004C76CB" w:rsidRPr="00931D6C" w:rsidRDefault="004C76CB" w:rsidP="004C76CB">
            <w:pPr>
              <w:tabs>
                <w:tab w:val="left" w:pos="1026"/>
              </w:tabs>
              <w:suppressAutoHyphens w:val="0"/>
              <w:jc w:val="center"/>
              <w:rPr>
                <w:spacing w:val="-4"/>
              </w:rPr>
            </w:pPr>
            <w:r w:rsidRPr="00931D6C">
              <w:rPr>
                <w:spacing w:val="-4"/>
              </w:rPr>
              <w:t>13.</w:t>
            </w:r>
          </w:p>
        </w:tc>
        <w:tc>
          <w:tcPr>
            <w:tcW w:w="8647" w:type="dxa"/>
          </w:tcPr>
          <w:p w:rsidR="004C76CB" w:rsidRPr="00931D6C" w:rsidRDefault="004C76CB" w:rsidP="004C76CB">
            <w:pPr>
              <w:tabs>
                <w:tab w:val="left" w:pos="426"/>
              </w:tabs>
              <w:suppressAutoHyphens w:val="0"/>
              <w:ind w:right="-108"/>
              <w:jc w:val="both"/>
              <w:rPr>
                <w:spacing w:val="-4"/>
              </w:rPr>
            </w:pPr>
            <w:r w:rsidRPr="00931D6C">
              <w:rPr>
                <w:spacing w:val="-4"/>
              </w:rPr>
              <w:t xml:space="preserve">Аліментарна профілактика </w:t>
            </w:r>
            <w:proofErr w:type="spellStart"/>
            <w:r w:rsidRPr="00931D6C">
              <w:rPr>
                <w:spacing w:val="-4"/>
              </w:rPr>
              <w:t>дисметаболічних</w:t>
            </w:r>
            <w:proofErr w:type="spellEnd"/>
            <w:r w:rsidRPr="00931D6C">
              <w:rPr>
                <w:spacing w:val="-4"/>
              </w:rPr>
              <w:t xml:space="preserve"> порушень різних груп та категорій населення.</w:t>
            </w:r>
          </w:p>
        </w:tc>
        <w:tc>
          <w:tcPr>
            <w:tcW w:w="851" w:type="dxa"/>
          </w:tcPr>
          <w:p w:rsidR="004C76CB" w:rsidRPr="00931D6C" w:rsidRDefault="004C76CB" w:rsidP="004C76CB">
            <w:pPr>
              <w:suppressAutoHyphens w:val="0"/>
              <w:jc w:val="center"/>
              <w:rPr>
                <w:spacing w:val="-4"/>
              </w:rPr>
            </w:pPr>
            <w:r w:rsidRPr="00931D6C">
              <w:rPr>
                <w:spacing w:val="-4"/>
              </w:rPr>
              <w:t>6</w:t>
            </w:r>
          </w:p>
        </w:tc>
      </w:tr>
      <w:tr w:rsidR="004C76CB" w:rsidRPr="00931D6C" w:rsidTr="00931D6C">
        <w:trPr>
          <w:trHeight w:val="383"/>
        </w:trPr>
        <w:tc>
          <w:tcPr>
            <w:tcW w:w="675" w:type="dxa"/>
          </w:tcPr>
          <w:p w:rsidR="004C76CB" w:rsidRPr="00931D6C" w:rsidRDefault="004C76CB" w:rsidP="004C76CB">
            <w:pPr>
              <w:tabs>
                <w:tab w:val="left" w:pos="1026"/>
              </w:tabs>
              <w:suppressAutoHyphens w:val="0"/>
              <w:jc w:val="center"/>
              <w:rPr>
                <w:spacing w:val="-4"/>
              </w:rPr>
            </w:pPr>
            <w:r w:rsidRPr="00931D6C">
              <w:rPr>
                <w:spacing w:val="-4"/>
              </w:rPr>
              <w:t>14.</w:t>
            </w:r>
          </w:p>
        </w:tc>
        <w:tc>
          <w:tcPr>
            <w:tcW w:w="8647" w:type="dxa"/>
          </w:tcPr>
          <w:p w:rsidR="004C76CB" w:rsidRPr="00931D6C" w:rsidRDefault="004C76CB" w:rsidP="004C76CB">
            <w:pPr>
              <w:tabs>
                <w:tab w:val="left" w:pos="426"/>
              </w:tabs>
              <w:suppressAutoHyphens w:val="0"/>
              <w:jc w:val="both"/>
              <w:rPr>
                <w:spacing w:val="-4"/>
              </w:rPr>
            </w:pPr>
            <w:r w:rsidRPr="00931D6C">
              <w:rPr>
                <w:spacing w:val="-4"/>
              </w:rPr>
              <w:t>Харчові продукти спеціального призначення, дієтичні добавки, їх використання.</w:t>
            </w:r>
          </w:p>
        </w:tc>
        <w:tc>
          <w:tcPr>
            <w:tcW w:w="851" w:type="dxa"/>
          </w:tcPr>
          <w:p w:rsidR="004C76CB" w:rsidRPr="00931D6C" w:rsidRDefault="004C76CB" w:rsidP="004C76CB">
            <w:pPr>
              <w:suppressAutoHyphens w:val="0"/>
              <w:jc w:val="center"/>
              <w:rPr>
                <w:spacing w:val="-4"/>
              </w:rPr>
            </w:pPr>
            <w:r w:rsidRPr="00931D6C">
              <w:rPr>
                <w:spacing w:val="-4"/>
              </w:rPr>
              <w:t>4</w:t>
            </w:r>
          </w:p>
        </w:tc>
      </w:tr>
      <w:tr w:rsidR="004C76CB" w:rsidRPr="00931D6C" w:rsidTr="00931D6C">
        <w:trPr>
          <w:trHeight w:val="681"/>
        </w:trPr>
        <w:tc>
          <w:tcPr>
            <w:tcW w:w="675" w:type="dxa"/>
          </w:tcPr>
          <w:p w:rsidR="004C76CB" w:rsidRPr="00931D6C" w:rsidRDefault="004C76CB" w:rsidP="004C76CB">
            <w:pPr>
              <w:tabs>
                <w:tab w:val="left" w:pos="1026"/>
              </w:tabs>
              <w:suppressAutoHyphens w:val="0"/>
              <w:jc w:val="center"/>
              <w:rPr>
                <w:spacing w:val="-4"/>
              </w:rPr>
            </w:pPr>
            <w:r w:rsidRPr="00931D6C">
              <w:rPr>
                <w:spacing w:val="-4"/>
              </w:rPr>
              <w:t>15.</w:t>
            </w:r>
          </w:p>
        </w:tc>
        <w:tc>
          <w:tcPr>
            <w:tcW w:w="8647" w:type="dxa"/>
          </w:tcPr>
          <w:p w:rsidR="004C76CB" w:rsidRPr="00931D6C" w:rsidRDefault="004C76CB" w:rsidP="004C76CB">
            <w:pPr>
              <w:suppressAutoHyphens w:val="0"/>
              <w:jc w:val="both"/>
              <w:rPr>
                <w:spacing w:val="-4"/>
              </w:rPr>
            </w:pPr>
            <w:r w:rsidRPr="00931D6C">
              <w:rPr>
                <w:spacing w:val="-4"/>
              </w:rPr>
              <w:t xml:space="preserve">Харчові добавки, їх класифікація, призначення та застосування. Генетично-модифіковані харчові продукти. </w:t>
            </w:r>
          </w:p>
          <w:p w:rsidR="004C76CB" w:rsidRPr="00931D6C" w:rsidRDefault="004C76CB" w:rsidP="004C76CB">
            <w:pPr>
              <w:tabs>
                <w:tab w:val="left" w:pos="426"/>
              </w:tabs>
              <w:suppressAutoHyphens w:val="0"/>
              <w:jc w:val="both"/>
              <w:rPr>
                <w:spacing w:val="-4"/>
              </w:rPr>
            </w:pPr>
          </w:p>
        </w:tc>
        <w:tc>
          <w:tcPr>
            <w:tcW w:w="851" w:type="dxa"/>
          </w:tcPr>
          <w:p w:rsidR="004C76CB" w:rsidRPr="00931D6C" w:rsidRDefault="004C76CB" w:rsidP="004C76CB">
            <w:pPr>
              <w:suppressAutoHyphens w:val="0"/>
              <w:jc w:val="center"/>
              <w:rPr>
                <w:spacing w:val="-4"/>
              </w:rPr>
            </w:pPr>
            <w:r w:rsidRPr="00931D6C">
              <w:rPr>
                <w:spacing w:val="-4"/>
              </w:rPr>
              <w:t>4</w:t>
            </w:r>
          </w:p>
        </w:tc>
      </w:tr>
      <w:tr w:rsidR="004C76CB" w:rsidRPr="00931D6C" w:rsidTr="00931D6C">
        <w:trPr>
          <w:trHeight w:val="563"/>
        </w:trPr>
        <w:tc>
          <w:tcPr>
            <w:tcW w:w="9322" w:type="dxa"/>
            <w:gridSpan w:val="2"/>
          </w:tcPr>
          <w:p w:rsidR="004C76CB" w:rsidRPr="00931D6C" w:rsidRDefault="004C76CB" w:rsidP="004C76CB">
            <w:pPr>
              <w:suppressAutoHyphens w:val="0"/>
              <w:rPr>
                <w:b/>
                <w:bCs/>
                <w:spacing w:val="-4"/>
              </w:rPr>
            </w:pPr>
            <w:r w:rsidRPr="00931D6C">
              <w:rPr>
                <w:b/>
                <w:bCs/>
                <w:spacing w:val="-4"/>
              </w:rPr>
              <w:t>Всього годин самостійної роботи студента</w:t>
            </w:r>
          </w:p>
        </w:tc>
        <w:tc>
          <w:tcPr>
            <w:tcW w:w="851" w:type="dxa"/>
          </w:tcPr>
          <w:p w:rsidR="004C76CB" w:rsidRPr="00931D6C" w:rsidRDefault="004C76CB" w:rsidP="004C76CB">
            <w:pPr>
              <w:tabs>
                <w:tab w:val="left" w:pos="1026"/>
              </w:tabs>
              <w:suppressAutoHyphens w:val="0"/>
              <w:jc w:val="center"/>
              <w:rPr>
                <w:b/>
                <w:bCs/>
                <w:spacing w:val="-4"/>
              </w:rPr>
            </w:pPr>
            <w:r w:rsidRPr="00931D6C">
              <w:rPr>
                <w:b/>
                <w:bCs/>
                <w:spacing w:val="-4"/>
              </w:rPr>
              <w:t>70</w:t>
            </w:r>
          </w:p>
        </w:tc>
      </w:tr>
    </w:tbl>
    <w:p w:rsidR="00931D6C" w:rsidRPr="00931D6C" w:rsidRDefault="00931D6C" w:rsidP="00931D6C">
      <w:pPr>
        <w:jc w:val="both"/>
        <w:rPr>
          <w:b/>
          <w:bCs/>
          <w:lang w:eastAsia="uk-UA"/>
        </w:rPr>
      </w:pPr>
    </w:p>
    <w:p w:rsidR="00931D6C" w:rsidRDefault="00931D6C" w:rsidP="00931D6C">
      <w:pPr>
        <w:jc w:val="both"/>
        <w:rPr>
          <w:b/>
          <w:bCs/>
          <w:lang w:eastAsia="ru-RU"/>
        </w:rPr>
      </w:pPr>
    </w:p>
    <w:p w:rsidR="00931D6C" w:rsidRDefault="00931D6C" w:rsidP="00931D6C">
      <w:pPr>
        <w:jc w:val="both"/>
        <w:rPr>
          <w:b/>
          <w:bCs/>
          <w:lang w:eastAsia="ru-RU"/>
        </w:rPr>
      </w:pPr>
    </w:p>
    <w:p w:rsidR="00931D6C" w:rsidRDefault="00931D6C" w:rsidP="00931D6C">
      <w:pPr>
        <w:jc w:val="both"/>
        <w:rPr>
          <w:b/>
          <w:bCs/>
          <w:lang w:eastAsia="ru-RU"/>
        </w:rPr>
      </w:pPr>
    </w:p>
    <w:p w:rsidR="00931D6C" w:rsidRPr="00931D6C" w:rsidRDefault="00931D6C" w:rsidP="00A86B02">
      <w:pPr>
        <w:ind w:firstLine="567"/>
        <w:jc w:val="both"/>
        <w:rPr>
          <w:b/>
          <w:bCs/>
          <w:lang w:eastAsia="ru-RU"/>
        </w:rPr>
      </w:pPr>
      <w:r w:rsidRPr="00931D6C">
        <w:rPr>
          <w:b/>
          <w:bCs/>
          <w:lang w:eastAsia="ru-RU"/>
        </w:rPr>
        <w:lastRenderedPageBreak/>
        <w:t>Рекомендована література:</w:t>
      </w:r>
    </w:p>
    <w:p w:rsidR="00931D6C" w:rsidRPr="00931D6C" w:rsidRDefault="00931D6C" w:rsidP="00931D6C">
      <w:pPr>
        <w:numPr>
          <w:ilvl w:val="0"/>
          <w:numId w:val="24"/>
        </w:numPr>
        <w:tabs>
          <w:tab w:val="left" w:pos="284"/>
          <w:tab w:val="left" w:pos="426"/>
          <w:tab w:val="left" w:pos="851"/>
        </w:tabs>
        <w:suppressAutoHyphens w:val="0"/>
        <w:ind w:left="0" w:firstLine="0"/>
        <w:jc w:val="both"/>
      </w:pPr>
      <w:r w:rsidRPr="00931D6C">
        <w:t>Гігієна та екологія. Підручник/ За редакцією В.Г. Бардова. – Вінниця: Нова книга, 2018. – 726 с.</w:t>
      </w:r>
    </w:p>
    <w:p w:rsidR="00931D6C" w:rsidRPr="00931D6C" w:rsidRDefault="00931D6C" w:rsidP="00931D6C">
      <w:pPr>
        <w:pStyle w:val="xfmc1"/>
        <w:numPr>
          <w:ilvl w:val="0"/>
          <w:numId w:val="24"/>
        </w:numPr>
        <w:tabs>
          <w:tab w:val="left" w:pos="284"/>
        </w:tabs>
        <w:spacing w:before="0" w:beforeAutospacing="0" w:after="0" w:afterAutospacing="0"/>
        <w:ind w:left="0" w:right="19" w:firstLine="0"/>
        <w:jc w:val="both"/>
        <w:rPr>
          <w:lang w:val="uk-UA" w:eastAsia="ar-SA"/>
        </w:rPr>
      </w:pPr>
      <w:proofErr w:type="spellStart"/>
      <w:r w:rsidRPr="00931D6C">
        <w:rPr>
          <w:lang w:val="uk-UA" w:eastAsia="ar-SA"/>
        </w:rPr>
        <w:t>General</w:t>
      </w:r>
      <w:proofErr w:type="spellEnd"/>
      <w:r w:rsidRPr="00931D6C">
        <w:rPr>
          <w:lang w:val="uk-UA" w:eastAsia="ar-SA"/>
        </w:rPr>
        <w:t xml:space="preserve"> </w:t>
      </w:r>
      <w:proofErr w:type="spellStart"/>
      <w:r w:rsidRPr="00931D6C">
        <w:rPr>
          <w:lang w:val="uk-UA" w:eastAsia="ar-SA"/>
        </w:rPr>
        <w:t>Science</w:t>
      </w:r>
      <w:proofErr w:type="spellEnd"/>
      <w:r w:rsidRPr="00931D6C">
        <w:rPr>
          <w:lang w:val="uk-UA" w:eastAsia="ar-SA"/>
        </w:rPr>
        <w:t xml:space="preserve"> </w:t>
      </w:r>
      <w:proofErr w:type="spellStart"/>
      <w:r w:rsidRPr="00931D6C">
        <w:rPr>
          <w:lang w:val="uk-UA" w:eastAsia="ar-SA"/>
        </w:rPr>
        <w:t>of</w:t>
      </w:r>
      <w:proofErr w:type="spellEnd"/>
      <w:r w:rsidRPr="00931D6C">
        <w:rPr>
          <w:lang w:val="uk-UA" w:eastAsia="ar-SA"/>
        </w:rPr>
        <w:t xml:space="preserve"> </w:t>
      </w:r>
      <w:proofErr w:type="spellStart"/>
      <w:r w:rsidRPr="00931D6C">
        <w:rPr>
          <w:lang w:val="uk-UA" w:eastAsia="ar-SA"/>
        </w:rPr>
        <w:t>Nutrition</w:t>
      </w:r>
      <w:proofErr w:type="spellEnd"/>
      <w:r w:rsidRPr="00931D6C">
        <w:rPr>
          <w:lang w:val="uk-UA" w:eastAsia="ar-SA"/>
        </w:rPr>
        <w:t xml:space="preserve">. </w:t>
      </w:r>
      <w:proofErr w:type="spellStart"/>
      <w:r w:rsidRPr="00931D6C">
        <w:rPr>
          <w:lang w:val="uk-UA" w:eastAsia="ar-SA"/>
        </w:rPr>
        <w:t>Study</w:t>
      </w:r>
      <w:proofErr w:type="spellEnd"/>
      <w:r w:rsidRPr="00931D6C">
        <w:rPr>
          <w:lang w:val="uk-UA" w:eastAsia="ar-SA"/>
        </w:rPr>
        <w:t xml:space="preserve"> </w:t>
      </w:r>
      <w:proofErr w:type="spellStart"/>
      <w:r w:rsidRPr="00931D6C">
        <w:rPr>
          <w:lang w:val="uk-UA" w:eastAsia="ar-SA"/>
        </w:rPr>
        <w:t>Guide</w:t>
      </w:r>
      <w:proofErr w:type="spellEnd"/>
      <w:r w:rsidRPr="00931D6C">
        <w:rPr>
          <w:lang w:val="uk-UA" w:eastAsia="ar-SA"/>
        </w:rPr>
        <w:t xml:space="preserve"> </w:t>
      </w:r>
      <w:proofErr w:type="spellStart"/>
      <w:r w:rsidRPr="00931D6C">
        <w:rPr>
          <w:lang w:val="uk-UA" w:eastAsia="ar-SA"/>
        </w:rPr>
        <w:t>for</w:t>
      </w:r>
      <w:proofErr w:type="spellEnd"/>
      <w:r w:rsidRPr="00931D6C">
        <w:rPr>
          <w:lang w:val="uk-UA" w:eastAsia="ar-SA"/>
        </w:rPr>
        <w:t xml:space="preserve"> </w:t>
      </w:r>
      <w:proofErr w:type="spellStart"/>
      <w:r w:rsidRPr="00931D6C">
        <w:rPr>
          <w:lang w:val="uk-UA" w:eastAsia="ar-SA"/>
        </w:rPr>
        <w:t>the</w:t>
      </w:r>
      <w:proofErr w:type="spellEnd"/>
      <w:r w:rsidRPr="00931D6C">
        <w:rPr>
          <w:lang w:val="uk-UA" w:eastAsia="ar-SA"/>
        </w:rPr>
        <w:t xml:space="preserve"> 4th </w:t>
      </w:r>
      <w:proofErr w:type="spellStart"/>
      <w:r w:rsidRPr="00931D6C">
        <w:rPr>
          <w:lang w:val="uk-UA" w:eastAsia="ar-SA"/>
        </w:rPr>
        <w:t>accreditation</w:t>
      </w:r>
      <w:proofErr w:type="spellEnd"/>
      <w:r w:rsidRPr="00931D6C">
        <w:rPr>
          <w:lang w:val="uk-UA" w:eastAsia="ar-SA"/>
        </w:rPr>
        <w:t xml:space="preserve"> </w:t>
      </w:r>
      <w:proofErr w:type="spellStart"/>
      <w:r w:rsidRPr="00931D6C">
        <w:rPr>
          <w:lang w:val="uk-UA" w:eastAsia="ar-SA"/>
        </w:rPr>
        <w:t>level</w:t>
      </w:r>
      <w:proofErr w:type="spellEnd"/>
      <w:r w:rsidRPr="00931D6C">
        <w:rPr>
          <w:lang w:val="uk-UA" w:eastAsia="ar-SA"/>
        </w:rPr>
        <w:t xml:space="preserve">  </w:t>
      </w:r>
      <w:proofErr w:type="spellStart"/>
      <w:r w:rsidRPr="00931D6C">
        <w:rPr>
          <w:lang w:val="uk-UA" w:eastAsia="ar-SA"/>
        </w:rPr>
        <w:t>Medical</w:t>
      </w:r>
      <w:proofErr w:type="spellEnd"/>
      <w:r w:rsidRPr="00931D6C">
        <w:rPr>
          <w:lang w:val="uk-UA" w:eastAsia="ar-SA"/>
        </w:rPr>
        <w:t xml:space="preserve"> </w:t>
      </w:r>
      <w:proofErr w:type="spellStart"/>
      <w:r w:rsidRPr="00931D6C">
        <w:rPr>
          <w:lang w:val="uk-UA" w:eastAsia="ar-SA"/>
        </w:rPr>
        <w:t>School</w:t>
      </w:r>
      <w:proofErr w:type="spellEnd"/>
      <w:r w:rsidRPr="00931D6C">
        <w:rPr>
          <w:lang w:val="uk-UA" w:eastAsia="ar-SA"/>
        </w:rPr>
        <w:t xml:space="preserve"> </w:t>
      </w:r>
      <w:proofErr w:type="spellStart"/>
      <w:r w:rsidRPr="00931D6C">
        <w:rPr>
          <w:lang w:val="uk-UA" w:eastAsia="ar-SA"/>
        </w:rPr>
        <w:t>Students</w:t>
      </w:r>
      <w:proofErr w:type="spellEnd"/>
      <w:r w:rsidRPr="00931D6C">
        <w:rPr>
          <w:lang w:val="uk-UA" w:eastAsia="ar-SA"/>
        </w:rPr>
        <w:t xml:space="preserve"> /</w:t>
      </w:r>
      <w:proofErr w:type="spellStart"/>
      <w:r w:rsidRPr="00931D6C">
        <w:rPr>
          <w:lang w:val="uk-UA" w:eastAsia="ar-SA"/>
        </w:rPr>
        <w:t>Edited</w:t>
      </w:r>
      <w:proofErr w:type="spellEnd"/>
      <w:r w:rsidRPr="00931D6C">
        <w:rPr>
          <w:lang w:val="uk-UA" w:eastAsia="ar-SA"/>
        </w:rPr>
        <w:t xml:space="preserve"> </w:t>
      </w:r>
      <w:proofErr w:type="spellStart"/>
      <w:r w:rsidRPr="00931D6C">
        <w:rPr>
          <w:lang w:val="uk-UA" w:eastAsia="ar-SA"/>
        </w:rPr>
        <w:t>by</w:t>
      </w:r>
      <w:proofErr w:type="spellEnd"/>
      <w:r w:rsidRPr="00931D6C">
        <w:rPr>
          <w:lang w:val="uk-UA" w:eastAsia="ar-SA"/>
        </w:rPr>
        <w:t xml:space="preserve"> S.T. </w:t>
      </w:r>
      <w:proofErr w:type="spellStart"/>
      <w:r w:rsidRPr="00931D6C">
        <w:rPr>
          <w:lang w:val="uk-UA" w:eastAsia="ar-SA"/>
        </w:rPr>
        <w:t>Omelchuk</w:t>
      </w:r>
      <w:proofErr w:type="spellEnd"/>
      <w:r w:rsidRPr="00931D6C">
        <w:rPr>
          <w:lang w:val="uk-UA" w:eastAsia="ar-SA"/>
        </w:rPr>
        <w:t xml:space="preserve">, O.V. </w:t>
      </w:r>
      <w:proofErr w:type="spellStart"/>
      <w:r w:rsidRPr="00931D6C">
        <w:rPr>
          <w:lang w:val="uk-UA" w:eastAsia="ar-SA"/>
        </w:rPr>
        <w:t>Kuzminska</w:t>
      </w:r>
      <w:proofErr w:type="spellEnd"/>
      <w:r w:rsidRPr="00931D6C">
        <w:rPr>
          <w:lang w:val="uk-UA" w:eastAsia="ar-SA"/>
        </w:rPr>
        <w:t>., K., 2016. 145 p.</w:t>
      </w:r>
    </w:p>
    <w:p w:rsidR="00931D6C" w:rsidRPr="00931D6C" w:rsidRDefault="00931D6C" w:rsidP="00931D6C">
      <w:pPr>
        <w:pStyle w:val="xfmc1"/>
        <w:numPr>
          <w:ilvl w:val="0"/>
          <w:numId w:val="24"/>
        </w:numPr>
        <w:shd w:val="clear" w:color="auto" w:fill="FFFFFF"/>
        <w:tabs>
          <w:tab w:val="left" w:pos="284"/>
        </w:tabs>
        <w:spacing w:before="0" w:beforeAutospacing="0" w:after="0" w:afterAutospacing="0"/>
        <w:ind w:left="0" w:right="19" w:firstLine="0"/>
        <w:jc w:val="both"/>
        <w:rPr>
          <w:lang w:val="uk-UA" w:eastAsia="ar-SA"/>
        </w:rPr>
      </w:pPr>
      <w:proofErr w:type="spellStart"/>
      <w:r w:rsidRPr="00931D6C">
        <w:rPr>
          <w:lang w:val="uk-UA" w:eastAsia="ar-SA"/>
        </w:rPr>
        <w:t> Clinica</w:t>
      </w:r>
      <w:proofErr w:type="spellEnd"/>
      <w:r w:rsidRPr="00931D6C">
        <w:rPr>
          <w:lang w:val="uk-UA" w:eastAsia="ar-SA"/>
        </w:rPr>
        <w:t xml:space="preserve">l </w:t>
      </w:r>
      <w:proofErr w:type="spellStart"/>
      <w:r w:rsidRPr="00931D6C">
        <w:rPr>
          <w:lang w:val="uk-UA" w:eastAsia="ar-SA"/>
        </w:rPr>
        <w:t>Nutrition</w:t>
      </w:r>
      <w:proofErr w:type="spellEnd"/>
      <w:r w:rsidRPr="00931D6C">
        <w:rPr>
          <w:lang w:val="uk-UA" w:eastAsia="ar-SA"/>
        </w:rPr>
        <w:t xml:space="preserve"> </w:t>
      </w:r>
      <w:proofErr w:type="spellStart"/>
      <w:r w:rsidRPr="00931D6C">
        <w:rPr>
          <w:lang w:val="uk-UA" w:eastAsia="ar-SA"/>
        </w:rPr>
        <w:t>Basics</w:t>
      </w:r>
      <w:proofErr w:type="spellEnd"/>
      <w:r w:rsidRPr="00931D6C">
        <w:rPr>
          <w:lang w:val="uk-UA" w:eastAsia="ar-SA"/>
        </w:rPr>
        <w:t xml:space="preserve"> </w:t>
      </w:r>
      <w:proofErr w:type="spellStart"/>
      <w:r w:rsidRPr="00931D6C">
        <w:rPr>
          <w:lang w:val="uk-UA" w:eastAsia="ar-SA"/>
        </w:rPr>
        <w:t>for</w:t>
      </w:r>
      <w:proofErr w:type="spellEnd"/>
      <w:r w:rsidRPr="00931D6C">
        <w:rPr>
          <w:lang w:val="uk-UA" w:eastAsia="ar-SA"/>
        </w:rPr>
        <w:t xml:space="preserve"> </w:t>
      </w:r>
      <w:proofErr w:type="spellStart"/>
      <w:r w:rsidRPr="00931D6C">
        <w:rPr>
          <w:lang w:val="uk-UA" w:eastAsia="ar-SA"/>
        </w:rPr>
        <w:t>Medical</w:t>
      </w:r>
      <w:proofErr w:type="spellEnd"/>
      <w:r w:rsidRPr="00931D6C">
        <w:rPr>
          <w:lang w:val="uk-UA" w:eastAsia="ar-SA"/>
        </w:rPr>
        <w:t xml:space="preserve"> </w:t>
      </w:r>
      <w:proofErr w:type="spellStart"/>
      <w:r w:rsidRPr="00931D6C">
        <w:rPr>
          <w:lang w:val="uk-UA" w:eastAsia="ar-SA"/>
        </w:rPr>
        <w:t>Students</w:t>
      </w:r>
      <w:proofErr w:type="spellEnd"/>
      <w:r w:rsidRPr="00931D6C">
        <w:rPr>
          <w:lang w:val="uk-UA" w:eastAsia="ar-SA"/>
        </w:rPr>
        <w:t xml:space="preserve"> </w:t>
      </w:r>
      <w:proofErr w:type="spellStart"/>
      <w:r w:rsidRPr="00931D6C">
        <w:rPr>
          <w:lang w:val="uk-UA" w:eastAsia="ar-SA"/>
        </w:rPr>
        <w:t>Paperback</w:t>
      </w:r>
      <w:proofErr w:type="spellEnd"/>
      <w:r w:rsidRPr="00931D6C">
        <w:rPr>
          <w:lang w:val="uk-UA" w:eastAsia="ar-SA"/>
        </w:rPr>
        <w:t xml:space="preserve"> / </w:t>
      </w:r>
      <w:hyperlink r:id="rId12" w:tgtFrame="_blank" w:history="1">
        <w:r w:rsidRPr="00931D6C">
          <w:rPr>
            <w:lang w:val="en-US" w:eastAsia="ar-SA"/>
          </w:rPr>
          <w:t>Amanda Velazquez</w:t>
        </w:r>
      </w:hyperlink>
      <w:r w:rsidRPr="00931D6C">
        <w:rPr>
          <w:lang w:val="uk-UA" w:eastAsia="ar-SA"/>
        </w:rPr>
        <w:t xml:space="preserve"> – 2014 , 304 p.</w:t>
      </w:r>
    </w:p>
    <w:p w:rsidR="00931D6C" w:rsidRPr="00931D6C" w:rsidRDefault="00931D6C" w:rsidP="00931D6C">
      <w:pPr>
        <w:pStyle w:val="xfmc1"/>
        <w:numPr>
          <w:ilvl w:val="0"/>
          <w:numId w:val="24"/>
        </w:numPr>
        <w:shd w:val="clear" w:color="auto" w:fill="FFFFFF"/>
        <w:tabs>
          <w:tab w:val="left" w:pos="284"/>
        </w:tabs>
        <w:spacing w:before="0" w:beforeAutospacing="0" w:after="0" w:afterAutospacing="0"/>
        <w:ind w:left="0" w:right="19" w:firstLine="0"/>
        <w:jc w:val="both"/>
        <w:rPr>
          <w:lang w:val="uk-UA" w:eastAsia="ar-SA"/>
        </w:rPr>
      </w:pPr>
      <w:proofErr w:type="spellStart"/>
      <w:r w:rsidRPr="00931D6C">
        <w:rPr>
          <w:lang w:val="uk-UA" w:eastAsia="ar-SA"/>
        </w:rPr>
        <w:t> Fundamental</w:t>
      </w:r>
      <w:proofErr w:type="spellEnd"/>
      <w:r w:rsidRPr="00931D6C">
        <w:rPr>
          <w:lang w:val="uk-UA" w:eastAsia="ar-SA"/>
        </w:rPr>
        <w:t xml:space="preserve">s </w:t>
      </w:r>
      <w:proofErr w:type="spellStart"/>
      <w:r w:rsidRPr="00931D6C">
        <w:rPr>
          <w:lang w:val="uk-UA" w:eastAsia="ar-SA"/>
        </w:rPr>
        <w:t>of</w:t>
      </w:r>
      <w:proofErr w:type="spellEnd"/>
      <w:r w:rsidRPr="00931D6C">
        <w:rPr>
          <w:lang w:val="uk-UA" w:eastAsia="ar-SA"/>
        </w:rPr>
        <w:t xml:space="preserve"> </w:t>
      </w:r>
      <w:proofErr w:type="spellStart"/>
      <w:r w:rsidRPr="00931D6C">
        <w:rPr>
          <w:lang w:val="uk-UA" w:eastAsia="ar-SA"/>
        </w:rPr>
        <w:t>Human</w:t>
      </w:r>
      <w:proofErr w:type="spellEnd"/>
      <w:r w:rsidRPr="00931D6C">
        <w:rPr>
          <w:lang w:val="uk-UA" w:eastAsia="ar-SA"/>
        </w:rPr>
        <w:t xml:space="preserve"> </w:t>
      </w:r>
      <w:proofErr w:type="spellStart"/>
      <w:r w:rsidRPr="00931D6C">
        <w:rPr>
          <w:lang w:val="uk-UA" w:eastAsia="ar-SA"/>
        </w:rPr>
        <w:t>Nutrition</w:t>
      </w:r>
      <w:proofErr w:type="spellEnd"/>
      <w:r w:rsidRPr="00931D6C">
        <w:rPr>
          <w:lang w:val="uk-UA" w:eastAsia="ar-SA"/>
        </w:rPr>
        <w:t xml:space="preserve">: </w:t>
      </w:r>
      <w:proofErr w:type="spellStart"/>
      <w:r w:rsidRPr="00931D6C">
        <w:rPr>
          <w:lang w:val="uk-UA" w:eastAsia="ar-SA"/>
        </w:rPr>
        <w:t>for</w:t>
      </w:r>
      <w:proofErr w:type="spellEnd"/>
      <w:r w:rsidRPr="00931D6C">
        <w:rPr>
          <w:lang w:val="uk-UA" w:eastAsia="ar-SA"/>
        </w:rPr>
        <w:t xml:space="preserve"> </w:t>
      </w:r>
      <w:proofErr w:type="spellStart"/>
      <w:r w:rsidRPr="00931D6C">
        <w:rPr>
          <w:lang w:val="uk-UA" w:eastAsia="ar-SA"/>
        </w:rPr>
        <w:t>Students</w:t>
      </w:r>
      <w:proofErr w:type="spellEnd"/>
      <w:r w:rsidRPr="00931D6C">
        <w:rPr>
          <w:lang w:val="uk-UA" w:eastAsia="ar-SA"/>
        </w:rPr>
        <w:t xml:space="preserve"> </w:t>
      </w:r>
      <w:proofErr w:type="spellStart"/>
      <w:r w:rsidRPr="00931D6C">
        <w:rPr>
          <w:lang w:val="uk-UA" w:eastAsia="ar-SA"/>
        </w:rPr>
        <w:t>and</w:t>
      </w:r>
      <w:proofErr w:type="spellEnd"/>
      <w:r w:rsidRPr="00931D6C">
        <w:rPr>
          <w:lang w:val="uk-UA" w:eastAsia="ar-SA"/>
        </w:rPr>
        <w:t xml:space="preserve"> </w:t>
      </w:r>
      <w:proofErr w:type="spellStart"/>
      <w:r w:rsidRPr="00931D6C">
        <w:rPr>
          <w:lang w:val="uk-UA" w:eastAsia="ar-SA"/>
        </w:rPr>
        <w:t>Practitioners</w:t>
      </w:r>
      <w:proofErr w:type="spellEnd"/>
      <w:r w:rsidRPr="00931D6C">
        <w:rPr>
          <w:lang w:val="uk-UA" w:eastAsia="ar-SA"/>
        </w:rPr>
        <w:t xml:space="preserve"> </w:t>
      </w:r>
      <w:proofErr w:type="spellStart"/>
      <w:r w:rsidRPr="00931D6C">
        <w:rPr>
          <w:lang w:val="uk-UA" w:eastAsia="ar-SA"/>
        </w:rPr>
        <w:t>in</w:t>
      </w:r>
      <w:proofErr w:type="spellEnd"/>
      <w:r w:rsidRPr="00931D6C">
        <w:rPr>
          <w:lang w:val="uk-UA" w:eastAsia="ar-SA"/>
        </w:rPr>
        <w:t xml:space="preserve"> </w:t>
      </w:r>
      <w:proofErr w:type="spellStart"/>
      <w:r w:rsidRPr="00931D6C">
        <w:rPr>
          <w:lang w:val="uk-UA" w:eastAsia="ar-SA"/>
        </w:rPr>
        <w:t>the</w:t>
      </w:r>
      <w:proofErr w:type="spellEnd"/>
      <w:r w:rsidRPr="00931D6C">
        <w:rPr>
          <w:lang w:val="uk-UA" w:eastAsia="ar-SA"/>
        </w:rPr>
        <w:t xml:space="preserve"> </w:t>
      </w:r>
      <w:proofErr w:type="spellStart"/>
      <w:r w:rsidRPr="00931D6C">
        <w:rPr>
          <w:lang w:val="uk-UA" w:eastAsia="ar-SA"/>
        </w:rPr>
        <w:t>Health</w:t>
      </w:r>
      <w:proofErr w:type="spellEnd"/>
      <w:r w:rsidRPr="00931D6C">
        <w:rPr>
          <w:lang w:val="uk-UA" w:eastAsia="ar-SA"/>
        </w:rPr>
        <w:t xml:space="preserve"> </w:t>
      </w:r>
      <w:proofErr w:type="spellStart"/>
      <w:r w:rsidRPr="00931D6C">
        <w:rPr>
          <w:lang w:val="uk-UA" w:eastAsia="ar-SA"/>
        </w:rPr>
        <w:t>Sciences</w:t>
      </w:r>
      <w:proofErr w:type="spellEnd"/>
      <w:r w:rsidRPr="00931D6C">
        <w:rPr>
          <w:lang w:val="uk-UA" w:eastAsia="ar-SA"/>
        </w:rPr>
        <w:t xml:space="preserve">, 12-th </w:t>
      </w:r>
      <w:proofErr w:type="spellStart"/>
      <w:r w:rsidRPr="00931D6C">
        <w:rPr>
          <w:lang w:val="uk-UA" w:eastAsia="ar-SA"/>
        </w:rPr>
        <w:t>Edition</w:t>
      </w:r>
      <w:proofErr w:type="spellEnd"/>
      <w:r w:rsidRPr="00931D6C">
        <w:rPr>
          <w:lang w:val="uk-UA" w:eastAsia="ar-SA"/>
        </w:rPr>
        <w:t>/</w:t>
      </w:r>
      <w:proofErr w:type="spellStart"/>
      <w:r w:rsidR="00541381">
        <w:fldChar w:fldCharType="begin"/>
      </w:r>
      <w:r w:rsidR="00541381" w:rsidRPr="00AD5C6E">
        <w:rPr>
          <w:lang w:val="en-US"/>
        </w:rPr>
        <w:instrText xml:space="preserve"> HYPERLINK "https://www.amazon.com/s/ref=dp_byline_sr_book_1?ie=UTF8&amp;text=Catherine+Geissler+BDS++MS++PhD++RNutr&amp;search-alias=books&amp;field-author=Catherine+Geissler+BDS++MS++PhD++RNutr&amp;sor</w:instrText>
      </w:r>
      <w:r w:rsidR="00541381" w:rsidRPr="00AD5C6E">
        <w:rPr>
          <w:lang w:val="en-US"/>
        </w:rPr>
        <w:instrText xml:space="preserve">t=relevancerank" \t "_blank" </w:instrText>
      </w:r>
      <w:r w:rsidR="00541381">
        <w:fldChar w:fldCharType="separate"/>
      </w:r>
      <w:r w:rsidRPr="00931D6C">
        <w:rPr>
          <w:lang w:val="uk-UA" w:eastAsia="ar-SA"/>
        </w:rPr>
        <w:t>Catherine</w:t>
      </w:r>
      <w:proofErr w:type="spellEnd"/>
      <w:r w:rsidRPr="00931D6C">
        <w:rPr>
          <w:lang w:val="uk-UA" w:eastAsia="ar-SA"/>
        </w:rPr>
        <w:t xml:space="preserve"> </w:t>
      </w:r>
      <w:proofErr w:type="spellStart"/>
      <w:r w:rsidRPr="00931D6C">
        <w:rPr>
          <w:lang w:val="uk-UA" w:eastAsia="ar-SA"/>
        </w:rPr>
        <w:t>Geissler</w:t>
      </w:r>
      <w:proofErr w:type="spellEnd"/>
      <w:r w:rsidR="00541381">
        <w:rPr>
          <w:lang w:val="uk-UA" w:eastAsia="ar-SA"/>
        </w:rPr>
        <w:fldChar w:fldCharType="end"/>
      </w:r>
      <w:r w:rsidRPr="00931D6C">
        <w:rPr>
          <w:lang w:val="uk-UA" w:eastAsia="ar-SA"/>
        </w:rPr>
        <w:t xml:space="preserve">, </w:t>
      </w:r>
      <w:proofErr w:type="spellStart"/>
      <w:r w:rsidRPr="00931D6C">
        <w:rPr>
          <w:lang w:val="uk-UA" w:eastAsia="ar-SA"/>
        </w:rPr>
        <w:t>Hilary</w:t>
      </w:r>
      <w:proofErr w:type="spellEnd"/>
      <w:r w:rsidRPr="00931D6C">
        <w:rPr>
          <w:lang w:val="uk-UA" w:eastAsia="ar-SA"/>
        </w:rPr>
        <w:t xml:space="preserve"> </w:t>
      </w:r>
      <w:proofErr w:type="spellStart"/>
      <w:r w:rsidRPr="00931D6C">
        <w:rPr>
          <w:lang w:val="uk-UA" w:eastAsia="ar-SA"/>
        </w:rPr>
        <w:t>Powers</w:t>
      </w:r>
      <w:proofErr w:type="spellEnd"/>
      <w:r w:rsidRPr="00931D6C">
        <w:rPr>
          <w:lang w:val="uk-UA" w:eastAsia="ar-SA"/>
        </w:rPr>
        <w:t>, 2011, p. 291-365.</w:t>
      </w:r>
    </w:p>
    <w:p w:rsidR="00931D6C" w:rsidRPr="00931D6C" w:rsidRDefault="00931D6C" w:rsidP="00931D6C">
      <w:pPr>
        <w:pStyle w:val="xfmc1"/>
        <w:numPr>
          <w:ilvl w:val="0"/>
          <w:numId w:val="24"/>
        </w:numPr>
        <w:shd w:val="clear" w:color="auto" w:fill="FFFFFF"/>
        <w:tabs>
          <w:tab w:val="left" w:pos="284"/>
        </w:tabs>
        <w:spacing w:before="0" w:beforeAutospacing="0" w:after="0" w:afterAutospacing="0"/>
        <w:ind w:left="0" w:right="19" w:firstLine="0"/>
        <w:jc w:val="both"/>
        <w:rPr>
          <w:lang w:val="uk-UA" w:eastAsia="ar-SA"/>
        </w:rPr>
      </w:pPr>
      <w:proofErr w:type="spellStart"/>
      <w:r w:rsidRPr="00931D6C">
        <w:rPr>
          <w:lang w:val="uk-UA" w:eastAsia="ar-SA"/>
        </w:rPr>
        <w:t> Nutritio</w:t>
      </w:r>
      <w:proofErr w:type="spellEnd"/>
      <w:r w:rsidRPr="00931D6C">
        <w:rPr>
          <w:lang w:val="uk-UA" w:eastAsia="ar-SA"/>
        </w:rPr>
        <w:t xml:space="preserve">n </w:t>
      </w:r>
      <w:proofErr w:type="spellStart"/>
      <w:r w:rsidRPr="00931D6C">
        <w:rPr>
          <w:lang w:val="uk-UA" w:eastAsia="ar-SA"/>
        </w:rPr>
        <w:t>at</w:t>
      </w:r>
      <w:proofErr w:type="spellEnd"/>
      <w:r w:rsidRPr="00931D6C">
        <w:rPr>
          <w:lang w:val="uk-UA" w:eastAsia="ar-SA"/>
        </w:rPr>
        <w:t xml:space="preserve"> a </w:t>
      </w:r>
      <w:proofErr w:type="spellStart"/>
      <w:r w:rsidRPr="00931D6C">
        <w:rPr>
          <w:lang w:val="uk-UA" w:eastAsia="ar-SA"/>
        </w:rPr>
        <w:t>Glance</w:t>
      </w:r>
      <w:proofErr w:type="spellEnd"/>
      <w:r w:rsidRPr="00931D6C">
        <w:rPr>
          <w:lang w:val="uk-UA" w:eastAsia="ar-SA"/>
        </w:rPr>
        <w:t xml:space="preserve"> 1st </w:t>
      </w:r>
      <w:proofErr w:type="spellStart"/>
      <w:r w:rsidRPr="00931D6C">
        <w:rPr>
          <w:lang w:val="uk-UA" w:eastAsia="ar-SA"/>
        </w:rPr>
        <w:t>Edition</w:t>
      </w:r>
      <w:proofErr w:type="spellEnd"/>
      <w:r w:rsidRPr="00931D6C">
        <w:rPr>
          <w:lang w:val="uk-UA" w:eastAsia="ar-SA"/>
        </w:rPr>
        <w:t xml:space="preserve"> / </w:t>
      </w:r>
      <w:hyperlink r:id="rId13" w:tgtFrame="_blank" w:history="1">
        <w:r w:rsidRPr="00931D6C">
          <w:rPr>
            <w:lang w:val="en-US" w:eastAsia="ar-SA"/>
          </w:rPr>
          <w:t xml:space="preserve">Mary </w:t>
        </w:r>
        <w:proofErr w:type="spellStart"/>
        <w:r w:rsidRPr="00931D6C">
          <w:rPr>
            <w:lang w:val="en-US" w:eastAsia="ar-SA"/>
          </w:rPr>
          <w:t>Barasi</w:t>
        </w:r>
        <w:proofErr w:type="spellEnd"/>
      </w:hyperlink>
      <w:r w:rsidRPr="00931D6C">
        <w:rPr>
          <w:lang w:val="uk-UA" w:eastAsia="ar-SA"/>
        </w:rPr>
        <w:t>  2014, p. 80-102.</w:t>
      </w:r>
    </w:p>
    <w:p w:rsidR="00931D6C" w:rsidRPr="00931D6C" w:rsidRDefault="00931D6C" w:rsidP="00931D6C">
      <w:pPr>
        <w:pStyle w:val="xfmc1"/>
        <w:numPr>
          <w:ilvl w:val="0"/>
          <w:numId w:val="24"/>
        </w:numPr>
        <w:shd w:val="clear" w:color="auto" w:fill="FFFFFF"/>
        <w:tabs>
          <w:tab w:val="left" w:pos="284"/>
        </w:tabs>
        <w:spacing w:before="0" w:beforeAutospacing="0" w:after="0" w:afterAutospacing="0"/>
        <w:ind w:left="0" w:right="19" w:firstLine="0"/>
        <w:jc w:val="both"/>
        <w:rPr>
          <w:lang w:val="uk-UA" w:eastAsia="ar-SA"/>
        </w:rPr>
      </w:pPr>
      <w:proofErr w:type="spellStart"/>
      <w:r w:rsidRPr="00931D6C">
        <w:rPr>
          <w:lang w:val="uk-UA" w:eastAsia="ar-SA"/>
        </w:rPr>
        <w:t>Nutrition</w:t>
      </w:r>
      <w:proofErr w:type="spellEnd"/>
      <w:r w:rsidRPr="00931D6C">
        <w:rPr>
          <w:lang w:val="uk-UA" w:eastAsia="ar-SA"/>
        </w:rPr>
        <w:t xml:space="preserve"> </w:t>
      </w:r>
      <w:proofErr w:type="spellStart"/>
      <w:r w:rsidRPr="00931D6C">
        <w:rPr>
          <w:lang w:val="uk-UA" w:eastAsia="ar-SA"/>
        </w:rPr>
        <w:t>Counseling</w:t>
      </w:r>
      <w:proofErr w:type="spellEnd"/>
      <w:r w:rsidRPr="00931D6C">
        <w:rPr>
          <w:lang w:val="uk-UA" w:eastAsia="ar-SA"/>
        </w:rPr>
        <w:t xml:space="preserve"> </w:t>
      </w:r>
      <w:proofErr w:type="spellStart"/>
      <w:r w:rsidRPr="00931D6C">
        <w:rPr>
          <w:lang w:val="uk-UA" w:eastAsia="ar-SA"/>
        </w:rPr>
        <w:t>and</w:t>
      </w:r>
      <w:proofErr w:type="spellEnd"/>
      <w:r w:rsidRPr="00931D6C">
        <w:rPr>
          <w:lang w:val="uk-UA" w:eastAsia="ar-SA"/>
        </w:rPr>
        <w:t xml:space="preserve"> </w:t>
      </w:r>
      <w:proofErr w:type="spellStart"/>
      <w:r w:rsidRPr="00931D6C">
        <w:rPr>
          <w:lang w:val="uk-UA" w:eastAsia="ar-SA"/>
        </w:rPr>
        <w:t>Education</w:t>
      </w:r>
      <w:proofErr w:type="spellEnd"/>
      <w:r w:rsidRPr="00931D6C">
        <w:rPr>
          <w:lang w:val="uk-UA" w:eastAsia="ar-SA"/>
        </w:rPr>
        <w:t xml:space="preserve"> </w:t>
      </w:r>
      <w:proofErr w:type="spellStart"/>
      <w:r w:rsidRPr="00931D6C">
        <w:rPr>
          <w:lang w:val="uk-UA" w:eastAsia="ar-SA"/>
        </w:rPr>
        <w:t>Skills</w:t>
      </w:r>
      <w:proofErr w:type="spellEnd"/>
      <w:r w:rsidRPr="00931D6C">
        <w:rPr>
          <w:lang w:val="uk-UA" w:eastAsia="ar-SA"/>
        </w:rPr>
        <w:t xml:space="preserve">: A </w:t>
      </w:r>
      <w:proofErr w:type="spellStart"/>
      <w:r w:rsidRPr="00931D6C">
        <w:rPr>
          <w:lang w:val="uk-UA" w:eastAsia="ar-SA"/>
        </w:rPr>
        <w:t>Guide</w:t>
      </w:r>
      <w:proofErr w:type="spellEnd"/>
      <w:r w:rsidRPr="00931D6C">
        <w:rPr>
          <w:lang w:val="uk-UA" w:eastAsia="ar-SA"/>
        </w:rPr>
        <w:t xml:space="preserve"> </w:t>
      </w:r>
      <w:proofErr w:type="spellStart"/>
      <w:r w:rsidRPr="00931D6C">
        <w:rPr>
          <w:lang w:val="uk-UA" w:eastAsia="ar-SA"/>
        </w:rPr>
        <w:t>for</w:t>
      </w:r>
      <w:proofErr w:type="spellEnd"/>
      <w:r w:rsidRPr="00931D6C">
        <w:rPr>
          <w:lang w:val="uk-UA" w:eastAsia="ar-SA"/>
        </w:rPr>
        <w:t xml:space="preserve"> </w:t>
      </w:r>
      <w:proofErr w:type="spellStart"/>
      <w:r w:rsidRPr="00931D6C">
        <w:rPr>
          <w:lang w:val="uk-UA" w:eastAsia="ar-SA"/>
        </w:rPr>
        <w:t>Professionals</w:t>
      </w:r>
      <w:proofErr w:type="spellEnd"/>
      <w:r w:rsidRPr="00931D6C">
        <w:rPr>
          <w:lang w:val="uk-UA" w:eastAsia="ar-SA"/>
        </w:rPr>
        <w:t xml:space="preserve"> 7th </w:t>
      </w:r>
      <w:proofErr w:type="spellStart"/>
      <w:r w:rsidRPr="00931D6C">
        <w:rPr>
          <w:lang w:val="uk-UA" w:eastAsia="ar-SA"/>
        </w:rPr>
        <w:t>Edition</w:t>
      </w:r>
      <w:proofErr w:type="spellEnd"/>
      <w:r w:rsidRPr="00931D6C">
        <w:rPr>
          <w:lang w:val="uk-UA" w:eastAsia="ar-SA"/>
        </w:rPr>
        <w:t>/</w:t>
      </w:r>
      <w:proofErr w:type="spellStart"/>
      <w:r w:rsidR="00541381">
        <w:fldChar w:fldCharType="begin"/>
      </w:r>
      <w:r w:rsidR="00541381" w:rsidRPr="00AD5C6E">
        <w:rPr>
          <w:lang w:val="en-US"/>
        </w:rPr>
        <w:instrText xml:space="preserve"> HYPERLINK "https://www.amazon.com/s/ref=dp_byline_sr_book_1?ie=UTF8&amp;text=Judith+Beto&amp;search-alias=books&amp;field-aut</w:instrText>
      </w:r>
      <w:r w:rsidR="00541381" w:rsidRPr="00AD5C6E">
        <w:rPr>
          <w:lang w:val="en-US"/>
        </w:rPr>
        <w:instrText xml:space="preserve">hor=Judith+Beto&amp;sort=relevancerank" \t "_blank" </w:instrText>
      </w:r>
      <w:r w:rsidR="00541381">
        <w:fldChar w:fldCharType="separate"/>
      </w:r>
      <w:r w:rsidRPr="00931D6C">
        <w:rPr>
          <w:lang w:val="uk-UA" w:eastAsia="ar-SA"/>
        </w:rPr>
        <w:t>Judith</w:t>
      </w:r>
      <w:proofErr w:type="spellEnd"/>
      <w:r w:rsidRPr="00931D6C">
        <w:rPr>
          <w:lang w:val="uk-UA" w:eastAsia="ar-SA"/>
        </w:rPr>
        <w:t xml:space="preserve"> </w:t>
      </w:r>
      <w:proofErr w:type="spellStart"/>
      <w:r w:rsidRPr="00931D6C">
        <w:rPr>
          <w:lang w:val="uk-UA" w:eastAsia="ar-SA"/>
        </w:rPr>
        <w:t>Beto</w:t>
      </w:r>
      <w:proofErr w:type="spellEnd"/>
      <w:r w:rsidR="00541381">
        <w:rPr>
          <w:lang w:val="uk-UA" w:eastAsia="ar-SA"/>
        </w:rPr>
        <w:fldChar w:fldCharType="end"/>
      </w:r>
      <w:r w:rsidRPr="00931D6C">
        <w:rPr>
          <w:lang w:val="uk-UA" w:eastAsia="ar-SA"/>
        </w:rPr>
        <w:t>,‎ </w:t>
      </w:r>
      <w:hyperlink r:id="rId14" w:tgtFrame="_blank" w:history="1">
        <w:r w:rsidRPr="00931D6C">
          <w:rPr>
            <w:lang w:val="en-US" w:eastAsia="ar-SA"/>
          </w:rPr>
          <w:t xml:space="preserve">Betsy </w:t>
        </w:r>
        <w:proofErr w:type="spellStart"/>
        <w:r w:rsidRPr="00931D6C">
          <w:rPr>
            <w:lang w:val="en-US" w:eastAsia="ar-SA"/>
          </w:rPr>
          <w:t>Holli</w:t>
        </w:r>
        <w:proofErr w:type="spellEnd"/>
      </w:hyperlink>
      <w:r w:rsidRPr="00931D6C">
        <w:rPr>
          <w:lang w:val="uk-UA" w:eastAsia="ar-SA"/>
        </w:rPr>
        <w:t> ,- 2018, p. 220-245.</w:t>
      </w:r>
    </w:p>
    <w:p w:rsidR="00931D6C" w:rsidRPr="00931D6C" w:rsidRDefault="00931D6C" w:rsidP="00931D6C">
      <w:pPr>
        <w:pStyle w:val="xfmc1"/>
        <w:numPr>
          <w:ilvl w:val="0"/>
          <w:numId w:val="24"/>
        </w:numPr>
        <w:shd w:val="clear" w:color="auto" w:fill="FFFFFF"/>
        <w:tabs>
          <w:tab w:val="left" w:pos="284"/>
        </w:tabs>
        <w:spacing w:before="0" w:beforeAutospacing="0" w:after="0" w:afterAutospacing="0"/>
        <w:ind w:left="0" w:right="19" w:firstLine="0"/>
        <w:jc w:val="both"/>
        <w:rPr>
          <w:lang w:val="uk-UA" w:eastAsia="ar-SA"/>
        </w:rPr>
      </w:pPr>
      <w:proofErr w:type="spellStart"/>
      <w:r w:rsidRPr="00931D6C">
        <w:rPr>
          <w:lang w:val="uk-UA" w:eastAsia="ar-SA"/>
        </w:rPr>
        <w:t>Nutrition</w:t>
      </w:r>
      <w:proofErr w:type="spellEnd"/>
      <w:r w:rsidRPr="00931D6C">
        <w:rPr>
          <w:lang w:val="uk-UA" w:eastAsia="ar-SA"/>
        </w:rPr>
        <w:t xml:space="preserve"> </w:t>
      </w:r>
      <w:proofErr w:type="spellStart"/>
      <w:r w:rsidRPr="00931D6C">
        <w:rPr>
          <w:lang w:val="uk-UA" w:eastAsia="ar-SA"/>
        </w:rPr>
        <w:t>in</w:t>
      </w:r>
      <w:proofErr w:type="spellEnd"/>
      <w:r w:rsidRPr="00931D6C">
        <w:rPr>
          <w:lang w:val="uk-UA" w:eastAsia="ar-SA"/>
        </w:rPr>
        <w:t xml:space="preserve"> </w:t>
      </w:r>
      <w:proofErr w:type="spellStart"/>
      <w:r w:rsidRPr="00931D6C">
        <w:rPr>
          <w:lang w:val="uk-UA" w:eastAsia="ar-SA"/>
        </w:rPr>
        <w:t>Public</w:t>
      </w:r>
      <w:proofErr w:type="spellEnd"/>
      <w:r w:rsidRPr="00931D6C">
        <w:rPr>
          <w:lang w:val="uk-UA" w:eastAsia="ar-SA"/>
        </w:rPr>
        <w:t xml:space="preserve"> </w:t>
      </w:r>
      <w:proofErr w:type="spellStart"/>
      <w:r w:rsidRPr="00931D6C">
        <w:rPr>
          <w:lang w:val="uk-UA" w:eastAsia="ar-SA"/>
        </w:rPr>
        <w:t>Health</w:t>
      </w:r>
      <w:proofErr w:type="spellEnd"/>
      <w:r w:rsidRPr="00931D6C">
        <w:rPr>
          <w:lang w:val="uk-UA" w:eastAsia="ar-SA"/>
        </w:rPr>
        <w:t xml:space="preserve"> 4th </w:t>
      </w:r>
      <w:proofErr w:type="spellStart"/>
      <w:r w:rsidRPr="00931D6C">
        <w:rPr>
          <w:lang w:val="uk-UA" w:eastAsia="ar-SA"/>
        </w:rPr>
        <w:t>Edition</w:t>
      </w:r>
      <w:proofErr w:type="spellEnd"/>
      <w:r w:rsidRPr="00931D6C">
        <w:rPr>
          <w:lang w:val="uk-UA" w:eastAsia="ar-SA"/>
        </w:rPr>
        <w:t xml:space="preserve"> /</w:t>
      </w:r>
      <w:proofErr w:type="spellStart"/>
      <w:r w:rsidR="00541381">
        <w:fldChar w:fldCharType="begin"/>
      </w:r>
      <w:r w:rsidR="00541381" w:rsidRPr="00AD5C6E">
        <w:rPr>
          <w:lang w:val="en-US"/>
        </w:rPr>
        <w:instrText xml:space="preserve"> HYPERLINK "https://www.amazon.com/s/ref=dp_byline_sr_book_1?ie=UTF8&amp;text=Sari+Edelstein&amp;search-alias=books&amp;field-author=Sari+Edelstein&amp;sort=relevancerank" \t "_blank" </w:instrText>
      </w:r>
      <w:r w:rsidR="00541381">
        <w:fldChar w:fldCharType="separate"/>
      </w:r>
      <w:r w:rsidRPr="00931D6C">
        <w:rPr>
          <w:lang w:val="uk-UA" w:eastAsia="ar-SA"/>
        </w:rPr>
        <w:t>Sari</w:t>
      </w:r>
      <w:proofErr w:type="spellEnd"/>
      <w:r w:rsidRPr="00931D6C">
        <w:rPr>
          <w:lang w:val="uk-UA" w:eastAsia="ar-SA"/>
        </w:rPr>
        <w:t xml:space="preserve"> </w:t>
      </w:r>
      <w:proofErr w:type="spellStart"/>
      <w:r w:rsidRPr="00931D6C">
        <w:rPr>
          <w:lang w:val="uk-UA" w:eastAsia="ar-SA"/>
        </w:rPr>
        <w:t>Edelstein</w:t>
      </w:r>
      <w:proofErr w:type="spellEnd"/>
      <w:r w:rsidR="00541381">
        <w:rPr>
          <w:lang w:val="uk-UA" w:eastAsia="ar-SA"/>
        </w:rPr>
        <w:fldChar w:fldCharType="end"/>
      </w:r>
      <w:r w:rsidRPr="00931D6C">
        <w:rPr>
          <w:lang w:val="uk-UA" w:eastAsia="ar-SA"/>
        </w:rPr>
        <w:t>,- 2018.-p.183-225.</w:t>
      </w:r>
    </w:p>
    <w:p w:rsidR="00931D6C" w:rsidRDefault="00931D6C" w:rsidP="00931D6C">
      <w:pPr>
        <w:numPr>
          <w:ilvl w:val="0"/>
          <w:numId w:val="24"/>
        </w:numPr>
        <w:tabs>
          <w:tab w:val="left" w:pos="284"/>
        </w:tabs>
        <w:suppressAutoHyphens w:val="0"/>
        <w:ind w:left="284" w:hanging="284"/>
        <w:jc w:val="both"/>
      </w:pPr>
      <w:proofErr w:type="spellStart"/>
      <w:r w:rsidRPr="00931D6C">
        <w:t>Нутріціологія</w:t>
      </w:r>
      <w:proofErr w:type="spellEnd"/>
      <w:r w:rsidRPr="00931D6C">
        <w:t xml:space="preserve">. Підручник для студентів вищих медичних навчальних  закладів  України  III-IV  рівнів  акредитації.  В.В. </w:t>
      </w:r>
      <w:proofErr w:type="spellStart"/>
      <w:r w:rsidRPr="00931D6C">
        <w:t>Ванханен</w:t>
      </w:r>
      <w:proofErr w:type="spellEnd"/>
      <w:r w:rsidRPr="00931D6C">
        <w:t xml:space="preserve">,  В.Д. </w:t>
      </w:r>
      <w:proofErr w:type="spellStart"/>
      <w:r w:rsidRPr="00931D6C">
        <w:t>Ванханен</w:t>
      </w:r>
      <w:proofErr w:type="spellEnd"/>
      <w:r w:rsidRPr="00931D6C">
        <w:t xml:space="preserve">, В.І. </w:t>
      </w:r>
      <w:proofErr w:type="spellStart"/>
      <w:r w:rsidRPr="00931D6C">
        <w:t>Ципріян</w:t>
      </w:r>
      <w:proofErr w:type="spellEnd"/>
      <w:r w:rsidRPr="00931D6C">
        <w:t>, Донецьк: Донеччина, 2001, 475 с.</w:t>
      </w:r>
    </w:p>
    <w:p w:rsidR="00A86B02" w:rsidRPr="00A86B02" w:rsidRDefault="00A86B02" w:rsidP="00A86B02">
      <w:pPr>
        <w:shd w:val="clear" w:color="auto" w:fill="FFFFFF"/>
        <w:tabs>
          <w:tab w:val="left" w:pos="365"/>
        </w:tabs>
        <w:overflowPunct w:val="0"/>
        <w:adjustRightInd w:val="0"/>
        <w:ind w:firstLine="567"/>
        <w:rPr>
          <w:b/>
          <w:bCs/>
          <w:lang w:eastAsia="ru-RU"/>
        </w:rPr>
      </w:pPr>
      <w:r w:rsidRPr="00A86B02">
        <w:rPr>
          <w:b/>
          <w:bCs/>
          <w:lang w:eastAsia="ru-RU"/>
        </w:rPr>
        <w:t xml:space="preserve">Додаткові матеріали </w:t>
      </w:r>
    </w:p>
    <w:p w:rsidR="00A86B02" w:rsidRPr="00A0712B" w:rsidRDefault="00A86B02" w:rsidP="00A86B02">
      <w:pPr>
        <w:shd w:val="clear" w:color="auto" w:fill="FFFFFF"/>
        <w:tabs>
          <w:tab w:val="left" w:pos="567"/>
          <w:tab w:val="left" w:pos="1843"/>
          <w:tab w:val="left" w:pos="1985"/>
          <w:tab w:val="left" w:pos="2410"/>
        </w:tabs>
        <w:jc w:val="both"/>
        <w:rPr>
          <w:bCs/>
          <w:spacing w:val="-2"/>
        </w:rPr>
      </w:pPr>
      <w:r w:rsidRPr="00A0712B">
        <w:rPr>
          <w:iCs/>
        </w:rPr>
        <w:t xml:space="preserve">Офіційні </w:t>
      </w:r>
      <w:proofErr w:type="spellStart"/>
      <w:r w:rsidRPr="00A0712B">
        <w:rPr>
          <w:iCs/>
        </w:rPr>
        <w:t>веб</w:t>
      </w:r>
      <w:r w:rsidRPr="00A0712B">
        <w:t>-</w:t>
      </w:r>
      <w:r w:rsidRPr="00A0712B">
        <w:rPr>
          <w:iCs/>
        </w:rPr>
        <w:t>ресурси</w:t>
      </w:r>
      <w:proofErr w:type="spellEnd"/>
      <w:r w:rsidRPr="00A0712B">
        <w:rPr>
          <w:iCs/>
        </w:rPr>
        <w:t xml:space="preserve"> Президента України, Верховної ради України, Міністерства освіти та науки, Міністерства охорони здоров’я та інших центральних органів влади України, освітні портали вищих медичних навчальних закладів України.</w:t>
      </w:r>
    </w:p>
    <w:p w:rsidR="00A86B02" w:rsidRPr="00A0712B" w:rsidRDefault="00A86B02" w:rsidP="00A86B02">
      <w:pPr>
        <w:numPr>
          <w:ilvl w:val="0"/>
          <w:numId w:val="38"/>
        </w:numPr>
        <w:tabs>
          <w:tab w:val="left" w:pos="567"/>
          <w:tab w:val="left" w:pos="851"/>
          <w:tab w:val="left" w:pos="1843"/>
          <w:tab w:val="left" w:pos="1985"/>
          <w:tab w:val="left" w:pos="2410"/>
        </w:tabs>
        <w:suppressAutoHyphens w:val="0"/>
        <w:contextualSpacing/>
        <w:jc w:val="both"/>
        <w:rPr>
          <w:bCs/>
          <w:iCs/>
        </w:rPr>
      </w:pPr>
      <w:r w:rsidRPr="00A0712B">
        <w:rPr>
          <w:bCs/>
          <w:iCs/>
        </w:rPr>
        <w:t xml:space="preserve">Офіційне </w:t>
      </w:r>
      <w:proofErr w:type="spellStart"/>
      <w:r w:rsidRPr="00A0712B">
        <w:rPr>
          <w:bCs/>
          <w:iCs/>
        </w:rPr>
        <w:t>інтернет-представництво</w:t>
      </w:r>
      <w:proofErr w:type="spellEnd"/>
      <w:r w:rsidRPr="00A0712B">
        <w:rPr>
          <w:bCs/>
          <w:iCs/>
        </w:rPr>
        <w:t xml:space="preserve"> Президента України </w:t>
      </w:r>
      <w:hyperlink r:id="rId15" w:history="1">
        <w:r w:rsidRPr="00A0712B">
          <w:rPr>
            <w:rStyle w:val="aa"/>
            <w:bCs/>
            <w:iCs/>
            <w:color w:val="auto"/>
            <w:u w:val="none"/>
          </w:rPr>
          <w:t>http://www.president.gov.ua/</w:t>
        </w:r>
      </w:hyperlink>
    </w:p>
    <w:p w:rsidR="00A86B02" w:rsidRPr="00A0712B" w:rsidRDefault="00A86B02" w:rsidP="00A86B02">
      <w:pPr>
        <w:numPr>
          <w:ilvl w:val="0"/>
          <w:numId w:val="38"/>
        </w:numPr>
        <w:tabs>
          <w:tab w:val="left" w:pos="567"/>
          <w:tab w:val="left" w:pos="851"/>
          <w:tab w:val="left" w:pos="1843"/>
          <w:tab w:val="left" w:pos="1985"/>
          <w:tab w:val="left" w:pos="2410"/>
        </w:tabs>
        <w:suppressAutoHyphens w:val="0"/>
        <w:contextualSpacing/>
        <w:jc w:val="both"/>
        <w:rPr>
          <w:bCs/>
          <w:iCs/>
        </w:rPr>
      </w:pPr>
      <w:r w:rsidRPr="00A0712B">
        <w:rPr>
          <w:bCs/>
          <w:iCs/>
        </w:rPr>
        <w:t xml:space="preserve">Верховна Рада України </w:t>
      </w:r>
      <w:hyperlink r:id="rId16" w:history="1">
        <w:r w:rsidRPr="00A0712B">
          <w:rPr>
            <w:rStyle w:val="aa"/>
            <w:bCs/>
            <w:iCs/>
            <w:color w:val="auto"/>
            <w:u w:val="none"/>
          </w:rPr>
          <w:t>http://www.rada.gov.ua/</w:t>
        </w:r>
      </w:hyperlink>
    </w:p>
    <w:p w:rsidR="00A86B02" w:rsidRPr="00A0712B" w:rsidRDefault="00A86B02" w:rsidP="00A86B02">
      <w:pPr>
        <w:numPr>
          <w:ilvl w:val="0"/>
          <w:numId w:val="38"/>
        </w:numPr>
        <w:tabs>
          <w:tab w:val="left" w:pos="567"/>
          <w:tab w:val="left" w:pos="851"/>
          <w:tab w:val="left" w:pos="1843"/>
          <w:tab w:val="left" w:pos="1985"/>
          <w:tab w:val="left" w:pos="2410"/>
        </w:tabs>
        <w:suppressAutoHyphens w:val="0"/>
        <w:contextualSpacing/>
        <w:jc w:val="both"/>
        <w:rPr>
          <w:b/>
          <w:bCs/>
          <w:iCs/>
        </w:rPr>
      </w:pPr>
      <w:r w:rsidRPr="00A0712B">
        <w:rPr>
          <w:bCs/>
          <w:iCs/>
        </w:rPr>
        <w:t xml:space="preserve">Кабінет Міністрів України </w:t>
      </w:r>
      <w:hyperlink r:id="rId17" w:history="1">
        <w:r w:rsidRPr="00A0712B">
          <w:rPr>
            <w:rStyle w:val="aa"/>
            <w:bCs/>
            <w:iCs/>
            <w:color w:val="auto"/>
            <w:u w:val="none"/>
          </w:rPr>
          <w:t>http://www.kmu.gov.ua/</w:t>
        </w:r>
      </w:hyperlink>
    </w:p>
    <w:p w:rsidR="00A86B02" w:rsidRPr="00A0712B" w:rsidRDefault="00A86B02" w:rsidP="00A86B02">
      <w:pPr>
        <w:numPr>
          <w:ilvl w:val="0"/>
          <w:numId w:val="38"/>
        </w:numPr>
        <w:tabs>
          <w:tab w:val="left" w:pos="567"/>
          <w:tab w:val="left" w:pos="851"/>
          <w:tab w:val="left" w:pos="1843"/>
          <w:tab w:val="left" w:pos="1985"/>
          <w:tab w:val="left" w:pos="2410"/>
        </w:tabs>
        <w:suppressAutoHyphens w:val="0"/>
        <w:contextualSpacing/>
        <w:jc w:val="both"/>
        <w:rPr>
          <w:b/>
          <w:bCs/>
          <w:iCs/>
        </w:rPr>
      </w:pPr>
      <w:r w:rsidRPr="00A0712B">
        <w:rPr>
          <w:bCs/>
          <w:iCs/>
        </w:rPr>
        <w:t xml:space="preserve">Міністерство освіти і науки України </w:t>
      </w:r>
      <w:hyperlink r:id="rId18" w:history="1">
        <w:r w:rsidRPr="00A0712B">
          <w:rPr>
            <w:rStyle w:val="aa"/>
            <w:bCs/>
            <w:iCs/>
            <w:color w:val="auto"/>
            <w:u w:val="none"/>
          </w:rPr>
          <w:t>http://www.mon.gov.ua/</w:t>
        </w:r>
      </w:hyperlink>
    </w:p>
    <w:p w:rsidR="00A86B02" w:rsidRPr="00A0712B" w:rsidRDefault="00A86B02" w:rsidP="00A86B02">
      <w:pPr>
        <w:numPr>
          <w:ilvl w:val="0"/>
          <w:numId w:val="38"/>
        </w:numPr>
        <w:tabs>
          <w:tab w:val="left" w:pos="567"/>
          <w:tab w:val="left" w:pos="851"/>
          <w:tab w:val="left" w:pos="1843"/>
          <w:tab w:val="left" w:pos="1985"/>
          <w:tab w:val="left" w:pos="2410"/>
        </w:tabs>
        <w:suppressAutoHyphens w:val="0"/>
        <w:contextualSpacing/>
        <w:jc w:val="both"/>
        <w:rPr>
          <w:b/>
          <w:bCs/>
          <w:iCs/>
        </w:rPr>
      </w:pPr>
      <w:r w:rsidRPr="00A0712B">
        <w:rPr>
          <w:bCs/>
          <w:iCs/>
        </w:rPr>
        <w:t xml:space="preserve">Міністерство екології та природних ресурсів України  </w:t>
      </w:r>
      <w:hyperlink r:id="rId19" w:history="1">
        <w:r w:rsidRPr="00A0712B">
          <w:rPr>
            <w:rStyle w:val="aa"/>
            <w:bCs/>
            <w:iCs/>
            <w:color w:val="auto"/>
            <w:u w:val="none"/>
          </w:rPr>
          <w:t>http://www.menr.gov.ua/</w:t>
        </w:r>
      </w:hyperlink>
    </w:p>
    <w:p w:rsidR="00A86B02" w:rsidRPr="00A0712B" w:rsidRDefault="00A86B02" w:rsidP="00A86B02">
      <w:pPr>
        <w:numPr>
          <w:ilvl w:val="0"/>
          <w:numId w:val="38"/>
        </w:numPr>
        <w:tabs>
          <w:tab w:val="left" w:pos="567"/>
          <w:tab w:val="left" w:pos="851"/>
          <w:tab w:val="left" w:pos="1843"/>
          <w:tab w:val="left" w:pos="1985"/>
          <w:tab w:val="left" w:pos="2410"/>
        </w:tabs>
        <w:suppressAutoHyphens w:val="0"/>
        <w:contextualSpacing/>
        <w:jc w:val="both"/>
        <w:rPr>
          <w:b/>
          <w:bCs/>
          <w:iCs/>
        </w:rPr>
      </w:pPr>
      <w:r w:rsidRPr="00A0712B">
        <w:rPr>
          <w:bCs/>
          <w:iCs/>
        </w:rPr>
        <w:t xml:space="preserve">Рада національної безпеки і оборони України </w:t>
      </w:r>
      <w:hyperlink r:id="rId20" w:history="1">
        <w:r w:rsidRPr="00A0712B">
          <w:rPr>
            <w:rStyle w:val="aa"/>
            <w:bCs/>
            <w:iCs/>
            <w:color w:val="auto"/>
            <w:u w:val="none"/>
          </w:rPr>
          <w:t>http://www.rnbo.gov.ua/</w:t>
        </w:r>
      </w:hyperlink>
    </w:p>
    <w:p w:rsidR="00A86B02" w:rsidRPr="00A0712B" w:rsidRDefault="00A86B02" w:rsidP="00A86B02">
      <w:pPr>
        <w:numPr>
          <w:ilvl w:val="0"/>
          <w:numId w:val="38"/>
        </w:numPr>
        <w:tabs>
          <w:tab w:val="left" w:pos="567"/>
          <w:tab w:val="left" w:pos="851"/>
          <w:tab w:val="left" w:pos="1843"/>
          <w:tab w:val="left" w:pos="1985"/>
          <w:tab w:val="left" w:pos="2410"/>
        </w:tabs>
        <w:suppressAutoHyphens w:val="0"/>
        <w:contextualSpacing/>
        <w:jc w:val="both"/>
        <w:rPr>
          <w:b/>
          <w:bCs/>
          <w:iCs/>
        </w:rPr>
      </w:pPr>
      <w:r w:rsidRPr="00A0712B">
        <w:rPr>
          <w:bCs/>
          <w:iCs/>
        </w:rPr>
        <w:t xml:space="preserve">Постійне представництво України при ООН </w:t>
      </w:r>
      <w:hyperlink r:id="rId21" w:history="1">
        <w:r w:rsidRPr="00A0712B">
          <w:rPr>
            <w:rStyle w:val="aa"/>
            <w:bCs/>
            <w:iCs/>
            <w:color w:val="auto"/>
            <w:u w:val="none"/>
          </w:rPr>
          <w:t>http://ukraineun.org/</w:t>
        </w:r>
      </w:hyperlink>
    </w:p>
    <w:p w:rsidR="00A86B02" w:rsidRPr="00A0712B" w:rsidRDefault="00A86B02" w:rsidP="00A86B02">
      <w:pPr>
        <w:numPr>
          <w:ilvl w:val="0"/>
          <w:numId w:val="38"/>
        </w:numPr>
        <w:tabs>
          <w:tab w:val="left" w:pos="567"/>
          <w:tab w:val="left" w:pos="851"/>
          <w:tab w:val="left" w:pos="1843"/>
          <w:tab w:val="left" w:pos="1985"/>
          <w:tab w:val="left" w:pos="2410"/>
        </w:tabs>
        <w:suppressAutoHyphens w:val="0"/>
        <w:contextualSpacing/>
        <w:jc w:val="both"/>
        <w:rPr>
          <w:b/>
          <w:bCs/>
          <w:iCs/>
        </w:rPr>
      </w:pPr>
      <w:r w:rsidRPr="00A0712B">
        <w:rPr>
          <w:bCs/>
          <w:iCs/>
        </w:rPr>
        <w:t xml:space="preserve">Всесвітня організація охорони здоров’я </w:t>
      </w:r>
      <w:hyperlink r:id="rId22" w:history="1">
        <w:r w:rsidRPr="00A0712B">
          <w:t>http://www.who.int/en/</w:t>
        </w:r>
      </w:hyperlink>
    </w:p>
    <w:p w:rsidR="00A86B02" w:rsidRPr="00A0712B" w:rsidRDefault="00A86B02" w:rsidP="00A86B02">
      <w:pPr>
        <w:numPr>
          <w:ilvl w:val="0"/>
          <w:numId w:val="38"/>
        </w:numPr>
        <w:tabs>
          <w:tab w:val="left" w:pos="567"/>
          <w:tab w:val="left" w:pos="851"/>
          <w:tab w:val="left" w:pos="1843"/>
          <w:tab w:val="left" w:pos="1985"/>
          <w:tab w:val="left" w:pos="2410"/>
        </w:tabs>
        <w:suppressAutoHyphens w:val="0"/>
        <w:contextualSpacing/>
        <w:jc w:val="both"/>
        <w:rPr>
          <w:b/>
          <w:bCs/>
          <w:iCs/>
        </w:rPr>
      </w:pPr>
      <w:proofErr w:type="spellStart"/>
      <w:r w:rsidRPr="00A0712B">
        <w:rPr>
          <w:bCs/>
          <w:iCs/>
        </w:rPr>
        <w:t>Centers</w:t>
      </w:r>
      <w:proofErr w:type="spellEnd"/>
      <w:r w:rsidRPr="00A0712B">
        <w:rPr>
          <w:bCs/>
          <w:iCs/>
        </w:rPr>
        <w:t xml:space="preserve"> </w:t>
      </w:r>
      <w:proofErr w:type="spellStart"/>
      <w:r w:rsidRPr="00A0712B">
        <w:rPr>
          <w:bCs/>
          <w:iCs/>
        </w:rPr>
        <w:t>for</w:t>
      </w:r>
      <w:proofErr w:type="spellEnd"/>
      <w:r w:rsidRPr="00A0712B">
        <w:rPr>
          <w:bCs/>
          <w:iCs/>
        </w:rPr>
        <w:t xml:space="preserve"> </w:t>
      </w:r>
      <w:proofErr w:type="spellStart"/>
      <w:r w:rsidRPr="00A0712B">
        <w:rPr>
          <w:bCs/>
          <w:iCs/>
        </w:rPr>
        <w:t>diseases</w:t>
      </w:r>
      <w:proofErr w:type="spellEnd"/>
      <w:r w:rsidRPr="00A0712B">
        <w:rPr>
          <w:bCs/>
          <w:iCs/>
        </w:rPr>
        <w:t xml:space="preserve"> </w:t>
      </w:r>
      <w:proofErr w:type="spellStart"/>
      <w:r w:rsidRPr="00A0712B">
        <w:rPr>
          <w:bCs/>
          <w:iCs/>
        </w:rPr>
        <w:t>control</w:t>
      </w:r>
      <w:proofErr w:type="spellEnd"/>
      <w:r w:rsidRPr="00A0712B">
        <w:rPr>
          <w:bCs/>
          <w:iCs/>
        </w:rPr>
        <w:t xml:space="preserve"> </w:t>
      </w:r>
      <w:proofErr w:type="spellStart"/>
      <w:r w:rsidRPr="00A0712B">
        <w:rPr>
          <w:bCs/>
          <w:iCs/>
        </w:rPr>
        <w:t>and</w:t>
      </w:r>
      <w:proofErr w:type="spellEnd"/>
      <w:r w:rsidRPr="00A0712B">
        <w:rPr>
          <w:bCs/>
          <w:iCs/>
        </w:rPr>
        <w:t xml:space="preserve"> </w:t>
      </w:r>
      <w:proofErr w:type="spellStart"/>
      <w:r w:rsidRPr="00A0712B">
        <w:rPr>
          <w:bCs/>
          <w:iCs/>
        </w:rPr>
        <w:t>prevention</w:t>
      </w:r>
      <w:proofErr w:type="spellEnd"/>
      <w:r w:rsidRPr="00A0712B">
        <w:rPr>
          <w:bCs/>
          <w:iCs/>
        </w:rPr>
        <w:t xml:space="preserve"> </w:t>
      </w:r>
      <w:hyperlink r:id="rId23" w:history="1">
        <w:r w:rsidRPr="00A0712B">
          <w:t>www.cdc.gov</w:t>
        </w:r>
      </w:hyperlink>
      <w:r w:rsidRPr="00A0712B">
        <w:rPr>
          <w:bCs/>
          <w:iCs/>
        </w:rPr>
        <w:t xml:space="preserve"> </w:t>
      </w:r>
    </w:p>
    <w:p w:rsidR="00A86B02" w:rsidRPr="00415D0E" w:rsidRDefault="00A86B02" w:rsidP="00A86B02">
      <w:pPr>
        <w:numPr>
          <w:ilvl w:val="0"/>
          <w:numId w:val="38"/>
        </w:numPr>
        <w:tabs>
          <w:tab w:val="left" w:pos="567"/>
          <w:tab w:val="left" w:pos="851"/>
          <w:tab w:val="left" w:pos="1843"/>
          <w:tab w:val="left" w:pos="1985"/>
          <w:tab w:val="left" w:pos="2410"/>
        </w:tabs>
        <w:suppressAutoHyphens w:val="0"/>
        <w:contextualSpacing/>
        <w:jc w:val="both"/>
        <w:rPr>
          <w:b/>
          <w:bCs/>
          <w:iCs/>
        </w:rPr>
      </w:pPr>
      <w:r w:rsidRPr="00A0712B">
        <w:rPr>
          <w:bCs/>
          <w:iCs/>
        </w:rPr>
        <w:t>Центр громадського здоров’я МОЗ України https://phc.org.ua/</w:t>
      </w:r>
    </w:p>
    <w:p w:rsidR="00A86B02" w:rsidRDefault="00A86B02" w:rsidP="00A86B02">
      <w:pPr>
        <w:tabs>
          <w:tab w:val="left" w:pos="265"/>
        </w:tabs>
        <w:spacing w:line="276" w:lineRule="auto"/>
        <w:ind w:left="1080"/>
        <w:rPr>
          <w:b/>
        </w:rPr>
      </w:pPr>
    </w:p>
    <w:p w:rsidR="00931D6C" w:rsidRPr="00A86B02" w:rsidRDefault="00A86B02" w:rsidP="00A86B02">
      <w:pPr>
        <w:tabs>
          <w:tab w:val="left" w:pos="284"/>
        </w:tabs>
        <w:spacing w:line="276" w:lineRule="auto"/>
        <w:ind w:left="1080"/>
        <w:jc w:val="center"/>
        <w:rPr>
          <w:highlight w:val="yellow"/>
        </w:rPr>
      </w:pPr>
      <w:r w:rsidRPr="001544C6">
        <w:rPr>
          <w:b/>
        </w:rPr>
        <w:t xml:space="preserve">Політика </w:t>
      </w:r>
      <w:r w:rsidRPr="001544C6">
        <w:rPr>
          <w:b/>
          <w:color w:val="000000"/>
          <w:lang w:bidi="uk-UA"/>
        </w:rPr>
        <w:t>та цінності дисципліни.</w:t>
      </w:r>
    </w:p>
    <w:p w:rsidR="00A86B02" w:rsidRPr="004440A0" w:rsidRDefault="00A86B02" w:rsidP="00A86B02">
      <w:pPr>
        <w:spacing w:line="276" w:lineRule="auto"/>
        <w:ind w:firstLine="567"/>
        <w:jc w:val="both"/>
      </w:pPr>
      <w:r w:rsidRPr="004440A0">
        <w:t xml:space="preserve">Щоб </w:t>
      </w:r>
      <w:r>
        <w:t xml:space="preserve">успішно пройти відповідний курс </w:t>
      </w:r>
      <w:r w:rsidRPr="004440A0">
        <w:t xml:space="preserve">необхідно регулярно відвідувати </w:t>
      </w:r>
      <w:r>
        <w:t>практичні заняття</w:t>
      </w:r>
      <w:r w:rsidRPr="004440A0">
        <w:t xml:space="preserve">; </w:t>
      </w:r>
      <w:r>
        <w:t>мати теоретичну підготовку до практичних занять згідно тематики</w:t>
      </w:r>
      <w:r w:rsidRPr="004440A0">
        <w:t xml:space="preserve">; не спізнюватися і не пропускати заняття; виконувати всі необхідні завдання і </w:t>
      </w:r>
      <w:r>
        <w:t>працювати кожного заняття</w:t>
      </w:r>
      <w:r w:rsidRPr="004440A0">
        <w:t>; вміти працювати з партнером аб</w:t>
      </w:r>
      <w:r>
        <w:t xml:space="preserve">о в складі групи; звертатися  до кураторів курсу з різних питань за тематикою занять </w:t>
      </w:r>
      <w:r w:rsidRPr="004440A0">
        <w:t>і отримувати її, коли Ви її потребуєте.</w:t>
      </w:r>
    </w:p>
    <w:p w:rsidR="00A86B02" w:rsidRDefault="00A86B02" w:rsidP="00A86B02">
      <w:pPr>
        <w:pStyle w:val="Iauiue"/>
        <w:spacing w:line="276" w:lineRule="auto"/>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w:t>
      </w:r>
      <w:proofErr w:type="gramStart"/>
      <w:r w:rsidRPr="00457B7B">
        <w:rPr>
          <w:sz w:val="24"/>
          <w:szCs w:val="24"/>
        </w:rPr>
        <w:t>р</w:t>
      </w:r>
      <w:proofErr w:type="gramEnd"/>
      <w:r w:rsidRPr="00457B7B">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w:t>
      </w:r>
      <w:r w:rsidRPr="001544C6">
        <w:rPr>
          <w:sz w:val="24"/>
          <w:szCs w:val="24"/>
        </w:rPr>
        <w:t xml:space="preserve">користування мобільним телефоном, планшетом чи іншими електронними </w:t>
      </w:r>
      <w:proofErr w:type="spellStart"/>
      <w:r w:rsidRPr="001544C6">
        <w:rPr>
          <w:sz w:val="24"/>
          <w:szCs w:val="24"/>
        </w:rPr>
        <w:t>гаджетами</w:t>
      </w:r>
      <w:proofErr w:type="spellEnd"/>
      <w:r w:rsidRPr="001544C6">
        <w:rPr>
          <w:sz w:val="24"/>
          <w:szCs w:val="24"/>
        </w:rPr>
        <w:t xml:space="preserve"> під час заняття з метою, не пов’язаною з навчальним процесом.</w:t>
      </w:r>
      <w:r>
        <w:rPr>
          <w:sz w:val="24"/>
          <w:szCs w:val="24"/>
        </w:rPr>
        <w:t xml:space="preserve"> </w:t>
      </w:r>
      <w:r w:rsidRPr="004440A0">
        <w:rPr>
          <w:sz w:val="24"/>
          <w:szCs w:val="24"/>
        </w:rPr>
        <w:t xml:space="preserve">Не допускаються запізнення </w:t>
      </w:r>
      <w:r w:rsidRPr="002737B8">
        <w:rPr>
          <w:sz w:val="24"/>
          <w:szCs w:val="24"/>
        </w:rPr>
        <w:t>студентів</w:t>
      </w:r>
      <w:r w:rsidRPr="004440A0">
        <w:rPr>
          <w:sz w:val="24"/>
          <w:szCs w:val="24"/>
        </w:rPr>
        <w:t xml:space="preserve"> на практичні заняття. </w:t>
      </w:r>
    </w:p>
    <w:p w:rsidR="00A86B02" w:rsidRDefault="00A86B02" w:rsidP="00A86B02">
      <w:pPr>
        <w:ind w:firstLine="709"/>
        <w:jc w:val="both"/>
      </w:pPr>
      <w:r>
        <w:t>Студен</w:t>
      </w:r>
      <w:r w:rsidRPr="004440A0">
        <w:t xml:space="preserve">ти з особливими потребами </w:t>
      </w:r>
      <w:r>
        <w:t xml:space="preserve">можуть </w:t>
      </w:r>
      <w:r w:rsidRPr="004440A0">
        <w:t>зустрі</w:t>
      </w:r>
      <w:r>
        <w:t>ча</w:t>
      </w:r>
      <w:r w:rsidRPr="004440A0">
        <w:t xml:space="preserve">тися з викладачем або попередити його до початку занять, на прохання </w:t>
      </w:r>
      <w:r>
        <w:t>студе</w:t>
      </w:r>
      <w:r w:rsidRPr="004440A0">
        <w:t>нта це може зробити староста групи. Якщо у Вас виникнуть будь-які питання, будь ласка, контактуйте з викладачем.</w:t>
      </w:r>
    </w:p>
    <w:p w:rsidR="00A86B02" w:rsidRDefault="00A86B02" w:rsidP="00A86B02">
      <w:pPr>
        <w:ind w:firstLine="709"/>
        <w:jc w:val="both"/>
      </w:pPr>
      <w:r>
        <w:t>З</w:t>
      </w:r>
      <w:r w:rsidRPr="00202FDE">
        <w:t>аохоч</w:t>
      </w:r>
      <w:r>
        <w:t>ується участь студентів у проведенні наукових досліджень та конференціях за даною тематикою.</w:t>
      </w:r>
    </w:p>
    <w:p w:rsidR="00A86B02" w:rsidRDefault="00A86B02" w:rsidP="00A86B02">
      <w:pPr>
        <w:ind w:firstLine="709"/>
        <w:jc w:val="both"/>
      </w:pPr>
      <w:r>
        <w:lastRenderedPageBreak/>
        <w:t xml:space="preserve">Усі студенти ХНМУ захищені </w:t>
      </w:r>
      <w:r w:rsidRPr="00647B85">
        <w:t>Положення</w:t>
      </w:r>
      <w:r>
        <w:t>м</w:t>
      </w:r>
      <w:r w:rsidRPr="00647B85">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t xml:space="preserve">му медичному університеті, </w:t>
      </w:r>
      <w:r w:rsidRPr="00647B85">
        <w:t>розроблено з метою визначення дієвого механізму врегулювання конфліктних ситуацій, пов'язаних із дискримінацією та сексуальними домаганнями.</w:t>
      </w:r>
      <w:r>
        <w:t xml:space="preserve"> </w:t>
      </w:r>
      <w:r w:rsidRPr="00647B85">
        <w:t>Дане Положення розроблено на підставі таких нор</w:t>
      </w:r>
      <w:r>
        <w:t xml:space="preserve">мативно-правових актів України: Конституція України; Закону України «Про освіту»; </w:t>
      </w:r>
      <w:r w:rsidRPr="00647B85">
        <w:t>За</w:t>
      </w:r>
      <w:r>
        <w:t xml:space="preserve">кону України «Про вищу освіту»; </w:t>
      </w:r>
      <w:r w:rsidRPr="00647B85">
        <w:t>Закону України «Про засади запобігання та про</w:t>
      </w:r>
      <w:r>
        <w:t xml:space="preserve">тидії дискримінації в Україні»; </w:t>
      </w:r>
      <w:r w:rsidRPr="00647B85">
        <w:t xml:space="preserve">Закону України «Про забезпечення рівних прав та </w:t>
      </w:r>
      <w:r>
        <w:t xml:space="preserve">можливостей жінок і чоловіків»; </w:t>
      </w:r>
      <w:r w:rsidRPr="00647B85">
        <w:t xml:space="preserve">Конвенція про захист прав </w:t>
      </w:r>
      <w:r>
        <w:t xml:space="preserve">людини і основоположних свобод; </w:t>
      </w:r>
      <w:r w:rsidRPr="00647B85">
        <w:t>Конвенція про боротьбу з дискримінацією в</w:t>
      </w:r>
      <w:r>
        <w:t xml:space="preserve"> галузі освіти; </w:t>
      </w:r>
      <w:r w:rsidRPr="00647B85">
        <w:t>Конвенція про ліквідацію всіх</w:t>
      </w:r>
      <w:r>
        <w:t xml:space="preserve"> форм дискримінації щодо жінок; </w:t>
      </w:r>
      <w:r w:rsidRPr="00647B85">
        <w:t>Загальна рекомендація № 25 до параграфу 1 статті 4 Конвенції про ліквідацію всіх форм дискримінації щодо жінок;</w:t>
      </w:r>
      <w:r>
        <w:t xml:space="preserve"> </w:t>
      </w:r>
      <w:r w:rsidRPr="00647B85">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w:t>
      </w:r>
      <w:r>
        <w:t xml:space="preserve"> </w:t>
      </w:r>
      <w:r w:rsidRPr="00647B85">
        <w:t>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w:t>
      </w:r>
      <w:r>
        <w:t xml:space="preserve"> </w:t>
      </w:r>
      <w:r w:rsidRPr="00647B85">
        <w:t>Концепція Державної соціальної програми забезпечення рівних прав та можливостей жінок і чоловіків на період до 2021 року. Харківський національний</w:t>
      </w:r>
      <w:r>
        <w:t xml:space="preserve"> медичний університет </w:t>
      </w:r>
      <w:r w:rsidRPr="00647B85">
        <w:t>забезпечує навчання та роботу, що є вільними від дискримінації, сексуальних домагань, залякувань чи експлуатації.</w:t>
      </w:r>
      <w:r>
        <w:t xml:space="preserve"> </w:t>
      </w:r>
      <w:r w:rsidRPr="00647B85">
        <w:t>Університет визнає важливість конфіденційності. Всі особи, відповідальні за здійснення цієї політики (співробітники/</w:t>
      </w:r>
      <w:proofErr w:type="spellStart"/>
      <w:r w:rsidRPr="00647B85">
        <w:t>-ці</w:t>
      </w:r>
      <w:proofErr w:type="spellEnd"/>
      <w:r w:rsidRPr="00647B85">
        <w:t xml:space="preserve"> деканатів, факультетів, інститутів та Цент</w:t>
      </w:r>
      <w:r>
        <w:t>ру гендерної освіти, члени</w:t>
      </w:r>
      <w:r w:rsidRPr="00647B85">
        <w:t xml:space="preserve">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A86B02" w:rsidRDefault="00A86B02" w:rsidP="00A86B02">
      <w:pPr>
        <w:ind w:firstLine="709"/>
        <w:jc w:val="both"/>
      </w:pPr>
      <w:r>
        <w:t>ХНМУ</w:t>
      </w:r>
      <w:r w:rsidRPr="00647B85">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t>-кам</w:t>
      </w:r>
      <w:proofErr w:type="spellEnd"/>
      <w:r w:rsidRPr="00647B85">
        <w:t xml:space="preserve"> або співробітникам/</w:t>
      </w:r>
      <w:proofErr w:type="spellStart"/>
      <w:r w:rsidRPr="00647B85">
        <w:t>-цям</w:t>
      </w:r>
      <w:proofErr w:type="spellEnd"/>
      <w:r w:rsidRPr="00647B85">
        <w:t xml:space="preserve"> університету, розповсюджуються на всіх без винятку за умови належної кваліфікації. </w:t>
      </w:r>
      <w:proofErr w:type="spellStart"/>
      <w:r w:rsidRPr="00647B85">
        <w:t>Антидискримінаційна</w:t>
      </w:r>
      <w:proofErr w:type="spellEnd"/>
      <w:r w:rsidRPr="00647B85">
        <w:t xml:space="preserve"> політика та політика протидії сексуальним домаганням </w:t>
      </w:r>
      <w:r>
        <w:t>ХНМУ</w:t>
      </w:r>
      <w:r w:rsidRPr="00647B85">
        <w:t xml:space="preserve"> підтверджується Кодексом корпоративної етики та Статутом ХНМУ.</w:t>
      </w:r>
    </w:p>
    <w:p w:rsidR="00A86B02" w:rsidRPr="006C2C7C" w:rsidRDefault="00A86B02" w:rsidP="00A86B02">
      <w:pPr>
        <w:tabs>
          <w:tab w:val="left" w:pos="993"/>
        </w:tabs>
        <w:ind w:left="284" w:firstLine="425"/>
        <w:jc w:val="center"/>
        <w:rPr>
          <w:b/>
          <w:bCs/>
        </w:rPr>
      </w:pPr>
      <w:r w:rsidRPr="006C2C7C">
        <w:rPr>
          <w:b/>
          <w:bCs/>
        </w:rPr>
        <w:t>Поведінка в аудиторії</w:t>
      </w:r>
    </w:p>
    <w:p w:rsidR="00A86B02" w:rsidRPr="004B1D79" w:rsidRDefault="00A86B02" w:rsidP="00A86B02">
      <w:pPr>
        <w:tabs>
          <w:tab w:val="left" w:pos="993"/>
        </w:tabs>
        <w:ind w:left="284" w:firstLine="425"/>
        <w:jc w:val="both"/>
        <w:rPr>
          <w:rStyle w:val="tlid-translation"/>
        </w:rPr>
      </w:pPr>
      <w:r w:rsidRPr="004B1D79">
        <w:t xml:space="preserve">Студентству важливо </w:t>
      </w:r>
      <w:r w:rsidRPr="004B1D79">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B1D79">
        <w:rPr>
          <w:rStyle w:val="tlid-translation"/>
        </w:rPr>
        <w:t>-ць</w:t>
      </w:r>
      <w:proofErr w:type="spellEnd"/>
      <w:r w:rsidRPr="004B1D79">
        <w:rPr>
          <w:rStyle w:val="tlid-translation"/>
        </w:rPr>
        <w:t>, і принципово не відрізняються від загальноприйнятих норм.</w:t>
      </w:r>
    </w:p>
    <w:p w:rsidR="00A86B02" w:rsidRPr="004B1D79" w:rsidRDefault="00A86B02" w:rsidP="00A86B02">
      <w:pPr>
        <w:tabs>
          <w:tab w:val="left" w:pos="567"/>
        </w:tabs>
        <w:ind w:firstLine="284"/>
        <w:jc w:val="both"/>
        <w:rPr>
          <w:rStyle w:val="tlid-translation"/>
        </w:rPr>
      </w:pPr>
      <w:r w:rsidRPr="004B1D79">
        <w:rPr>
          <w:rStyle w:val="tlid-translation"/>
        </w:rPr>
        <w:t xml:space="preserve">Під час занять </w:t>
      </w:r>
    </w:p>
    <w:p w:rsidR="00A86B02" w:rsidRPr="00A86B02" w:rsidRDefault="00A86B02" w:rsidP="00A86B02">
      <w:pPr>
        <w:pStyle w:val="a9"/>
        <w:widowControl w:val="0"/>
        <w:numPr>
          <w:ilvl w:val="0"/>
          <w:numId w:val="36"/>
        </w:numPr>
        <w:tabs>
          <w:tab w:val="left" w:pos="567"/>
        </w:tabs>
        <w:autoSpaceDE w:val="0"/>
        <w:autoSpaceDN w:val="0"/>
        <w:spacing w:after="0" w:line="240" w:lineRule="auto"/>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t xml:space="preserve">дозволяється: </w:t>
      </w:r>
    </w:p>
    <w:p w:rsidR="00A86B02" w:rsidRPr="00A86B02" w:rsidRDefault="00A86B02" w:rsidP="00A86B02">
      <w:pPr>
        <w:pStyle w:val="a9"/>
        <w:numPr>
          <w:ilvl w:val="0"/>
          <w:numId w:val="37"/>
        </w:numPr>
        <w:tabs>
          <w:tab w:val="left" w:pos="567"/>
        </w:tabs>
        <w:spacing w:after="0" w:line="240" w:lineRule="auto"/>
        <w:ind w:left="709" w:hanging="425"/>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t>залишати аудиторію на короткий час за потреби та за дозволом викладача;</w:t>
      </w:r>
    </w:p>
    <w:p w:rsidR="00A86B02" w:rsidRPr="00A86B02" w:rsidRDefault="00A86B02" w:rsidP="00A86B02">
      <w:pPr>
        <w:pStyle w:val="a9"/>
        <w:numPr>
          <w:ilvl w:val="0"/>
          <w:numId w:val="37"/>
        </w:numPr>
        <w:tabs>
          <w:tab w:val="left" w:pos="567"/>
        </w:tabs>
        <w:spacing w:after="0" w:line="240" w:lineRule="auto"/>
        <w:ind w:left="709" w:hanging="425"/>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t>пити безалкогольні напої;</w:t>
      </w:r>
    </w:p>
    <w:p w:rsidR="00A86B02" w:rsidRPr="00A86B02" w:rsidRDefault="00A86B02" w:rsidP="00A86B02">
      <w:pPr>
        <w:pStyle w:val="a9"/>
        <w:numPr>
          <w:ilvl w:val="0"/>
          <w:numId w:val="37"/>
        </w:numPr>
        <w:tabs>
          <w:tab w:val="left" w:pos="567"/>
        </w:tabs>
        <w:spacing w:after="0" w:line="240" w:lineRule="auto"/>
        <w:ind w:left="709" w:hanging="425"/>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t>фотографувати слайди презентацій;</w:t>
      </w:r>
    </w:p>
    <w:p w:rsidR="00A86B02" w:rsidRPr="00A86B02" w:rsidRDefault="00A86B02" w:rsidP="00A86B02">
      <w:pPr>
        <w:pStyle w:val="a9"/>
        <w:numPr>
          <w:ilvl w:val="0"/>
          <w:numId w:val="37"/>
        </w:numPr>
        <w:tabs>
          <w:tab w:val="left" w:pos="567"/>
        </w:tabs>
        <w:spacing w:after="0" w:line="240" w:lineRule="auto"/>
        <w:ind w:left="709" w:hanging="425"/>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t>брати активну участь у ході заняття).</w:t>
      </w:r>
    </w:p>
    <w:p w:rsidR="00A86B02" w:rsidRPr="00A86B02" w:rsidRDefault="00A86B02" w:rsidP="00A86B02">
      <w:pPr>
        <w:pStyle w:val="a9"/>
        <w:widowControl w:val="0"/>
        <w:numPr>
          <w:ilvl w:val="0"/>
          <w:numId w:val="39"/>
        </w:numPr>
        <w:tabs>
          <w:tab w:val="left" w:pos="567"/>
        </w:tabs>
        <w:autoSpaceDE w:val="0"/>
        <w:autoSpaceDN w:val="0"/>
        <w:spacing w:after="0" w:line="240" w:lineRule="auto"/>
        <w:ind w:left="993" w:hanging="284"/>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t>заборонено:</w:t>
      </w:r>
    </w:p>
    <w:p w:rsidR="00A86B02" w:rsidRPr="00A86B02" w:rsidRDefault="00A86B02" w:rsidP="00A86B02">
      <w:pPr>
        <w:pStyle w:val="a9"/>
        <w:numPr>
          <w:ilvl w:val="0"/>
          <w:numId w:val="15"/>
        </w:numPr>
        <w:tabs>
          <w:tab w:val="left" w:pos="0"/>
        </w:tabs>
        <w:spacing w:after="0" w:line="240" w:lineRule="auto"/>
        <w:ind w:left="567" w:hanging="283"/>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t>їсти (за виключенням осіб, особливий медичний стан яких потребує іншого – в цьому випадку необхідне медичне підтвердження);</w:t>
      </w:r>
    </w:p>
    <w:p w:rsidR="00A86B02" w:rsidRPr="00A86B02" w:rsidRDefault="00A86B02" w:rsidP="00A86B02">
      <w:pPr>
        <w:pStyle w:val="a9"/>
        <w:numPr>
          <w:ilvl w:val="0"/>
          <w:numId w:val="15"/>
        </w:numPr>
        <w:tabs>
          <w:tab w:val="left" w:pos="0"/>
        </w:tabs>
        <w:spacing w:after="0" w:line="240" w:lineRule="auto"/>
        <w:ind w:left="284" w:firstLine="0"/>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t>палити, вживати алкогольні і навіть слабоалкогольні напої або наркотичні засоби;</w:t>
      </w:r>
    </w:p>
    <w:p w:rsidR="00A86B02" w:rsidRPr="00A86B02" w:rsidRDefault="00A86B02" w:rsidP="00A86B02">
      <w:pPr>
        <w:pStyle w:val="a9"/>
        <w:numPr>
          <w:ilvl w:val="0"/>
          <w:numId w:val="15"/>
        </w:numPr>
        <w:tabs>
          <w:tab w:val="left" w:pos="0"/>
        </w:tabs>
        <w:spacing w:after="0" w:line="240" w:lineRule="auto"/>
        <w:ind w:left="567" w:hanging="283"/>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t>нецензурно висловлюватися або вживати слова, які ображають честь і гідність колег та професорсько-викладацького складу;</w:t>
      </w:r>
    </w:p>
    <w:p w:rsidR="00A86B02" w:rsidRPr="00A86B02" w:rsidRDefault="00A86B02" w:rsidP="00A86B02">
      <w:pPr>
        <w:pStyle w:val="a9"/>
        <w:numPr>
          <w:ilvl w:val="0"/>
          <w:numId w:val="15"/>
        </w:numPr>
        <w:tabs>
          <w:tab w:val="left" w:pos="0"/>
        </w:tabs>
        <w:spacing w:after="0" w:line="240" w:lineRule="auto"/>
        <w:ind w:left="284" w:firstLine="0"/>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lastRenderedPageBreak/>
        <w:t>грати в азартні ігри;</w:t>
      </w:r>
    </w:p>
    <w:p w:rsidR="00A86B02" w:rsidRPr="00A86B02" w:rsidRDefault="00A86B02" w:rsidP="00A86B02">
      <w:pPr>
        <w:pStyle w:val="a9"/>
        <w:numPr>
          <w:ilvl w:val="0"/>
          <w:numId w:val="15"/>
        </w:numPr>
        <w:tabs>
          <w:tab w:val="left" w:pos="0"/>
        </w:tabs>
        <w:spacing w:after="0" w:line="240" w:lineRule="auto"/>
        <w:ind w:left="567" w:hanging="283"/>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A86B02" w:rsidRDefault="00A86B02" w:rsidP="00A86B02">
      <w:pPr>
        <w:pStyle w:val="a9"/>
        <w:numPr>
          <w:ilvl w:val="0"/>
          <w:numId w:val="15"/>
        </w:numPr>
        <w:tabs>
          <w:tab w:val="left" w:pos="0"/>
        </w:tabs>
        <w:spacing w:after="0" w:line="240" w:lineRule="auto"/>
        <w:ind w:left="567" w:hanging="283"/>
        <w:jc w:val="both"/>
        <w:rPr>
          <w:rStyle w:val="tlid-translation"/>
          <w:rFonts w:ascii="Times New Roman" w:hAnsi="Times New Roman"/>
          <w:sz w:val="24"/>
          <w:szCs w:val="24"/>
          <w:lang w:eastAsia="ar-SA"/>
        </w:rPr>
      </w:pPr>
      <w:r w:rsidRPr="00A86B02">
        <w:rPr>
          <w:rStyle w:val="tlid-translation"/>
          <w:rFonts w:ascii="Times New Roman" w:hAnsi="Times New Roman"/>
          <w:sz w:val="24"/>
          <w:szCs w:val="24"/>
          <w:lang w:eastAsia="ar-SA"/>
        </w:rPr>
        <w:t>галасувати, кричати або прослуховувати гучну музику в аудиторіях і навіть у коридорах під час занять.</w:t>
      </w:r>
    </w:p>
    <w:p w:rsidR="00A86B02" w:rsidRPr="00A86B02" w:rsidRDefault="00A86B02" w:rsidP="00A86B02">
      <w:pPr>
        <w:pStyle w:val="a9"/>
        <w:tabs>
          <w:tab w:val="left" w:pos="0"/>
        </w:tabs>
        <w:spacing w:after="0" w:line="240" w:lineRule="auto"/>
        <w:ind w:left="567"/>
        <w:jc w:val="both"/>
        <w:rPr>
          <w:rStyle w:val="tlid-translation"/>
          <w:rFonts w:ascii="Times New Roman" w:hAnsi="Times New Roman"/>
          <w:sz w:val="24"/>
          <w:szCs w:val="24"/>
          <w:lang w:eastAsia="ar-SA"/>
        </w:rPr>
      </w:pPr>
    </w:p>
    <w:p w:rsidR="00A86B02" w:rsidRPr="00A86B02" w:rsidRDefault="00A86B02" w:rsidP="00A86B02">
      <w:pPr>
        <w:pStyle w:val="a9"/>
        <w:tabs>
          <w:tab w:val="left" w:pos="993"/>
        </w:tabs>
        <w:ind w:left="284" w:firstLine="425"/>
        <w:jc w:val="center"/>
        <w:rPr>
          <w:rFonts w:ascii="Times New Roman" w:hAnsi="Times New Roman"/>
          <w:b/>
          <w:bCs/>
          <w:sz w:val="24"/>
          <w:szCs w:val="24"/>
          <w:lang w:eastAsia="ar-SA"/>
        </w:rPr>
      </w:pPr>
      <w:r w:rsidRPr="00A86B02">
        <w:rPr>
          <w:rFonts w:ascii="Times New Roman" w:hAnsi="Times New Roman"/>
          <w:b/>
          <w:bCs/>
          <w:sz w:val="24"/>
          <w:szCs w:val="24"/>
          <w:lang w:eastAsia="ar-SA"/>
        </w:rPr>
        <w:t>Плагіат та академічна доброчесність</w:t>
      </w:r>
    </w:p>
    <w:p w:rsidR="00A86B02" w:rsidRPr="00A86B02" w:rsidRDefault="00A86B02" w:rsidP="00A86B02">
      <w:pPr>
        <w:tabs>
          <w:tab w:val="left" w:pos="993"/>
        </w:tabs>
        <w:ind w:firstLine="567"/>
        <w:jc w:val="both"/>
        <w:rPr>
          <w:szCs w:val="28"/>
          <w:lang w:eastAsia="ru-RU"/>
        </w:rPr>
      </w:pPr>
      <w:r w:rsidRPr="001544C6">
        <w:t xml:space="preserve">Кафедра </w:t>
      </w:r>
      <w:r>
        <w:rPr>
          <w:lang w:eastAsia="ru-RU"/>
        </w:rPr>
        <w:t>гігієни  та екології</w:t>
      </w:r>
      <w:r w:rsidRPr="001544C6">
        <w:rPr>
          <w:lang w:eastAsia="ru-RU"/>
        </w:rPr>
        <w:t xml:space="preserve"> №</w:t>
      </w:r>
      <w:r>
        <w:rPr>
          <w:lang w:eastAsia="ru-RU"/>
        </w:rPr>
        <w:t>2</w:t>
      </w:r>
      <w:r w:rsidRPr="001544C6">
        <w:rPr>
          <w:lang w:eastAsia="ru-RU"/>
        </w:rPr>
        <w:t xml:space="preserve"> та </w:t>
      </w:r>
      <w:r w:rsidRPr="001544C6">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544C6">
        <w:rPr>
          <w:szCs w:val="28"/>
        </w:rPr>
        <w:t>.</w:t>
      </w:r>
    </w:p>
    <w:p w:rsidR="00A86B02" w:rsidRPr="006C2C7C" w:rsidRDefault="00A86B02" w:rsidP="00A86B02">
      <w:pPr>
        <w:tabs>
          <w:tab w:val="left" w:pos="993"/>
        </w:tabs>
        <w:ind w:left="284" w:firstLine="425"/>
        <w:jc w:val="center"/>
        <w:rPr>
          <w:b/>
          <w:bCs/>
        </w:rPr>
      </w:pPr>
      <w:r w:rsidRPr="006C2C7C">
        <w:rPr>
          <w:b/>
          <w:bCs/>
        </w:rPr>
        <w:t>Охорона праці</w:t>
      </w:r>
    </w:p>
    <w:p w:rsidR="00A86B02" w:rsidRPr="004B1D79" w:rsidRDefault="00A86B02" w:rsidP="00A86B02">
      <w:pPr>
        <w:tabs>
          <w:tab w:val="left" w:pos="993"/>
        </w:tabs>
        <w:ind w:firstLine="567"/>
        <w:jc w:val="both"/>
      </w:pPr>
      <w:r w:rsidRPr="004B1D79">
        <w:t>На першому занятті з курсу буде роз`яснено основні принципи охорони праці шляхом проведення відповідного інструктажу. Очікується, що кожен здобувач вищої освіти має знати, де найближчий до аудиторії евакуаційний вихід, де знаходиться вогнегасник, як їм користуватися тощо.</w:t>
      </w:r>
    </w:p>
    <w:p w:rsidR="00A86B02" w:rsidRDefault="00A86B02" w:rsidP="00A86B02">
      <w:pPr>
        <w:jc w:val="both"/>
      </w:pPr>
    </w:p>
    <w:p w:rsidR="00A86B02" w:rsidRDefault="00A86B02" w:rsidP="00A86B02">
      <w:pPr>
        <w:ind w:firstLine="709"/>
        <w:jc w:val="both"/>
      </w:pPr>
      <w:r w:rsidRPr="00000191">
        <w:rPr>
          <w:b/>
        </w:rPr>
        <w:t xml:space="preserve">Порядок інформування про зміни у </w:t>
      </w:r>
      <w:proofErr w:type="spellStart"/>
      <w:r w:rsidRPr="00000191">
        <w:rPr>
          <w:b/>
        </w:rPr>
        <w:t>силабусі</w:t>
      </w:r>
      <w:proofErr w:type="spellEnd"/>
      <w:r>
        <w:t>: необхідні зміни у</w:t>
      </w:r>
      <w:r w:rsidRPr="00000191">
        <w:t xml:space="preserve"> </w:t>
      </w:r>
      <w:proofErr w:type="spellStart"/>
      <w:r w:rsidRPr="00000191">
        <w:t>силабусі</w:t>
      </w:r>
      <w:proofErr w:type="spellEnd"/>
      <w:r w:rsidRPr="00000191">
        <w:t xml:space="preserve"> </w:t>
      </w:r>
      <w:r>
        <w:t>затв</w:t>
      </w:r>
      <w:r w:rsidRPr="00000191">
        <w:t>ерджуються на методичній комісії ХНМУ з проблем професійної підготовки педіатричного профілю</w:t>
      </w:r>
      <w:r>
        <w:t xml:space="preserve"> та оприлюднюються на сайті ХНМУ, сайті кафедри </w:t>
      </w:r>
      <w:r>
        <w:rPr>
          <w:lang w:eastAsia="ru-RU"/>
        </w:rPr>
        <w:t>гігієни  та екології</w:t>
      </w:r>
      <w:r w:rsidRPr="001544C6">
        <w:rPr>
          <w:lang w:eastAsia="ru-RU"/>
        </w:rPr>
        <w:t xml:space="preserve"> №</w:t>
      </w:r>
      <w:r>
        <w:rPr>
          <w:lang w:eastAsia="ru-RU"/>
        </w:rPr>
        <w:t>2</w:t>
      </w:r>
      <w:r w:rsidRPr="001544C6">
        <w:rPr>
          <w:lang w:eastAsia="ru-RU"/>
        </w:rPr>
        <w:t xml:space="preserve"> </w:t>
      </w:r>
      <w:r>
        <w:t>ХНМУ.</w:t>
      </w:r>
    </w:p>
    <w:p w:rsidR="00A86B02" w:rsidRPr="00A70B64" w:rsidRDefault="00A86B02" w:rsidP="00A86B02">
      <w:pPr>
        <w:tabs>
          <w:tab w:val="left" w:pos="851"/>
          <w:tab w:val="left" w:pos="993"/>
        </w:tabs>
        <w:spacing w:line="298" w:lineRule="exact"/>
        <w:ind w:firstLine="567"/>
        <w:jc w:val="center"/>
        <w:rPr>
          <w:b/>
        </w:rPr>
      </w:pPr>
      <w:r w:rsidRPr="00A70B64">
        <w:rPr>
          <w:b/>
        </w:rPr>
        <w:t>Політика оцінювання</w:t>
      </w:r>
    </w:p>
    <w:p w:rsidR="00A86B02" w:rsidRPr="0076274F" w:rsidRDefault="00A86B02" w:rsidP="00A86B02">
      <w:pPr>
        <w:ind w:firstLine="709"/>
        <w:jc w:val="both"/>
      </w:pPr>
      <w:r w:rsidRPr="0076274F">
        <w:rPr>
          <w:b/>
        </w:rPr>
        <w:t>Організація поточного контролю</w:t>
      </w:r>
      <w:r w:rsidRPr="0076274F">
        <w:rPr>
          <w:lang w:val="ru-RU"/>
        </w:rPr>
        <w:t>.</w:t>
      </w:r>
      <w:r w:rsidRPr="0076274F">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w:t>
      </w:r>
      <w:r>
        <w:t xml:space="preserve"> терапії</w:t>
      </w:r>
      <w:r w:rsidRPr="0076274F">
        <w:t xml:space="preserve">,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rsidR="00A86B02" w:rsidRPr="0076274F" w:rsidRDefault="00A86B02" w:rsidP="00A86B02">
      <w:pPr>
        <w:ind w:firstLine="709"/>
        <w:jc w:val="both"/>
      </w:pPr>
      <w:proofErr w:type="spellStart"/>
      <w:r w:rsidRPr="0076274F">
        <w:rPr>
          <w:b/>
          <w:bCs/>
          <w:lang w:val="ru-RU"/>
        </w:rPr>
        <w:t>Оцінка</w:t>
      </w:r>
      <w:proofErr w:type="spellEnd"/>
      <w:r w:rsidRPr="0076274F">
        <w:rPr>
          <w:b/>
          <w:bCs/>
          <w:lang w:val="ru-RU"/>
        </w:rPr>
        <w:t xml:space="preserve"> з </w:t>
      </w:r>
      <w:proofErr w:type="spellStart"/>
      <w:r w:rsidRPr="0076274F">
        <w:rPr>
          <w:b/>
          <w:bCs/>
          <w:lang w:val="ru-RU"/>
        </w:rPr>
        <w:t>дисципліни</w:t>
      </w:r>
      <w:proofErr w:type="spellEnd"/>
      <w:r w:rsidRPr="0076274F">
        <w:rPr>
          <w:b/>
          <w:bCs/>
          <w:lang w:val="ru-RU"/>
        </w:rPr>
        <w:t>.</w:t>
      </w:r>
      <w:r w:rsidRPr="0076274F">
        <w:rPr>
          <w:bCs/>
          <w:lang w:val="ru-RU"/>
        </w:rPr>
        <w:t xml:space="preserve"> </w:t>
      </w:r>
      <w:r w:rsidRPr="0076274F">
        <w:rPr>
          <w:bCs/>
        </w:rPr>
        <w:t xml:space="preserve">Підсумкове заняття (ПЗ) </w:t>
      </w:r>
      <w:r w:rsidRPr="0076274F">
        <w:t xml:space="preserve">проводиться згідно з програмою навчальної дисципліни протягом семестру за розкладом, під час занять. Оцінка з дисципліни виставляється студенту на останньому (підсумковому) занятті. Підсумковий бал за </w:t>
      </w:r>
      <w:r w:rsidRPr="0076274F">
        <w:rPr>
          <w:color w:val="000000"/>
        </w:rPr>
        <w:t>ПНД</w:t>
      </w:r>
      <w:r w:rsidRPr="0076274F">
        <w:t xml:space="preserve"> та підсумкове заняття (ПЗ) визначається як середнє арифметичне традиційних оцінок за кожне заняття та ПЗ, округлене до 2-х знаків після коми </w:t>
      </w:r>
      <w:r w:rsidRPr="0076274F">
        <w:rPr>
          <w:color w:val="333333"/>
          <w:shd w:val="clear" w:color="auto" w:fill="FFFFFF"/>
        </w:rPr>
        <w:t>(с точністю до сотих)</w:t>
      </w:r>
      <w:r w:rsidRPr="0076274F">
        <w:t>, які перераховуються у бали відповідно до «Інструкції з оцінювання навчальної діяльності студентів…» з використанням таблиці 2 або</w:t>
      </w:r>
      <w:r w:rsidRPr="0076274F">
        <w:rPr>
          <w:color w:val="333333"/>
          <w:shd w:val="clear" w:color="auto" w:fill="FFFFFF"/>
        </w:rPr>
        <w:t xml:space="preserve"> середню оцінку (с точністю до сотих) за ПНД та її перерахунок у бали за </w:t>
      </w:r>
      <w:r w:rsidRPr="0076274F">
        <w:rPr>
          <w:color w:val="333333"/>
          <w:shd w:val="clear" w:color="auto" w:fill="FFFFFF"/>
          <w:lang w:val="en-US"/>
        </w:rPr>
        <w:t>ECTC</w:t>
      </w:r>
      <w:r w:rsidRPr="0076274F">
        <w:rPr>
          <w:color w:val="333333"/>
          <w:shd w:val="clear" w:color="auto" w:fill="FFFFFF"/>
        </w:rPr>
        <w:t xml:space="preserve"> викладач автоматично одержує за допомогою електронного журналу АСУ.  </w:t>
      </w:r>
      <w:r w:rsidRPr="0076274F">
        <w:t>Мінімальна кількість балів, яку має набрати студент за поточну діяльність під час вивчення дисципліни, становить  120 балів, максимальна кількість балів - 200 балів.</w:t>
      </w:r>
    </w:p>
    <w:p w:rsidR="00A86B02" w:rsidRPr="0076274F" w:rsidRDefault="00A86B02" w:rsidP="00A86B02">
      <w:pPr>
        <w:ind w:firstLine="709"/>
        <w:jc w:val="both"/>
        <w:rPr>
          <w:bCs/>
          <w:iCs/>
        </w:rPr>
      </w:pPr>
      <w:r w:rsidRPr="0076274F">
        <w:rPr>
          <w:b/>
          <w:bCs/>
          <w:iCs/>
        </w:rPr>
        <w:t xml:space="preserve">Оцінювання самостійної роботи студентів. </w:t>
      </w:r>
      <w:r w:rsidRPr="0076274F">
        <w:rPr>
          <w:bCs/>
          <w:iCs/>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A86B02" w:rsidRDefault="00A86B02" w:rsidP="00A86B02">
      <w:pPr>
        <w:pStyle w:val="21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 </w:t>
      </w:r>
    </w:p>
    <w:p w:rsidR="00A86B02" w:rsidRDefault="00A86B02" w:rsidP="00A86B02">
      <w:pPr>
        <w:pStyle w:val="211"/>
        <w:numPr>
          <w:ilvl w:val="0"/>
          <w:numId w:val="35"/>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w:t>
      </w:r>
      <w:proofErr w:type="spellStart"/>
      <w:r w:rsidRPr="0076274F">
        <w:rPr>
          <w:rFonts w:eastAsia="MS Mincho"/>
          <w:color w:val="000000"/>
          <w:sz w:val="24"/>
          <w:szCs w:val="24"/>
          <w:lang w:eastAsia="uk-UA"/>
        </w:rPr>
        <w:t>реферата</w:t>
      </w:r>
      <w:proofErr w:type="spellEnd"/>
      <w:r w:rsidRPr="0076274F">
        <w:rPr>
          <w:rFonts w:eastAsia="MS Mincho"/>
          <w:color w:val="000000"/>
          <w:sz w:val="24"/>
          <w:szCs w:val="24"/>
          <w:lang w:eastAsia="uk-UA"/>
        </w:rPr>
        <w:t xml:space="preserve"> на практичному занятті 0 – 2 бали; </w:t>
      </w:r>
    </w:p>
    <w:p w:rsidR="00A86B02" w:rsidRDefault="00A86B02" w:rsidP="00A86B02">
      <w:pPr>
        <w:pStyle w:val="211"/>
        <w:numPr>
          <w:ilvl w:val="0"/>
          <w:numId w:val="35"/>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rsidR="00A86B02" w:rsidRDefault="00A86B02" w:rsidP="00A86B02">
      <w:pPr>
        <w:pStyle w:val="211"/>
        <w:numPr>
          <w:ilvl w:val="0"/>
          <w:numId w:val="35"/>
        </w:numPr>
        <w:ind w:right="0"/>
        <w:rPr>
          <w:rFonts w:eastAsia="MS Mincho"/>
          <w:color w:val="000000"/>
          <w:sz w:val="24"/>
          <w:szCs w:val="24"/>
          <w:lang w:eastAsia="uk-UA"/>
        </w:rPr>
      </w:pPr>
      <w:r w:rsidRPr="0076274F">
        <w:rPr>
          <w:rFonts w:eastAsia="MS Mincho"/>
          <w:color w:val="000000"/>
          <w:sz w:val="24"/>
          <w:szCs w:val="24"/>
          <w:lang w:eastAsia="uk-UA"/>
        </w:rPr>
        <w:lastRenderedPageBreak/>
        <w:t xml:space="preserve">доповідь на науково-практичних конференціях кафедри, університету, написання тез, статей 0 – 5 балів; </w:t>
      </w:r>
    </w:p>
    <w:p w:rsidR="00A86B02" w:rsidRDefault="00A86B02" w:rsidP="00A86B02">
      <w:pPr>
        <w:pStyle w:val="211"/>
        <w:numPr>
          <w:ilvl w:val="0"/>
          <w:numId w:val="35"/>
        </w:numPr>
        <w:ind w:right="0"/>
        <w:rPr>
          <w:rFonts w:eastAsia="MS Mincho"/>
          <w:color w:val="000000"/>
          <w:sz w:val="24"/>
          <w:szCs w:val="24"/>
        </w:rPr>
      </w:pPr>
      <w:r w:rsidRPr="0076274F">
        <w:rPr>
          <w:bCs/>
          <w:sz w:val="24"/>
          <w:szCs w:val="24"/>
        </w:rPr>
        <w:t>участь у Всеукраїнській олімпіаді –</w:t>
      </w:r>
      <w:r>
        <w:rPr>
          <w:bCs/>
          <w:sz w:val="24"/>
          <w:szCs w:val="24"/>
        </w:rPr>
        <w:t xml:space="preserve"> </w:t>
      </w:r>
      <w:r w:rsidRPr="0076274F">
        <w:rPr>
          <w:bCs/>
          <w:sz w:val="24"/>
          <w:szCs w:val="24"/>
        </w:rPr>
        <w:t>5</w:t>
      </w:r>
      <w:r w:rsidRPr="0076274F">
        <w:rPr>
          <w:rFonts w:eastAsia="MS Mincho"/>
          <w:color w:val="000000"/>
          <w:sz w:val="24"/>
          <w:szCs w:val="24"/>
          <w:lang w:eastAsia="uk-UA"/>
        </w:rPr>
        <w:t xml:space="preserve"> – 10 балів</w:t>
      </w:r>
      <w:r w:rsidRPr="0076274F">
        <w:rPr>
          <w:rFonts w:eastAsia="MS Mincho"/>
          <w:color w:val="000000"/>
          <w:sz w:val="24"/>
          <w:szCs w:val="24"/>
        </w:rPr>
        <w:t xml:space="preserve"> </w:t>
      </w:r>
    </w:p>
    <w:p w:rsidR="00A86B02" w:rsidRDefault="00A86B02" w:rsidP="00A86B02">
      <w:pPr>
        <w:pStyle w:val="211"/>
        <w:ind w:right="0"/>
        <w:rPr>
          <w:rFonts w:eastAsia="MS Mincho"/>
          <w:color w:val="000000"/>
          <w:sz w:val="24"/>
          <w:szCs w:val="24"/>
        </w:rPr>
      </w:pPr>
    </w:p>
    <w:p w:rsidR="00A86B02" w:rsidRPr="0076274F" w:rsidRDefault="00A86B02" w:rsidP="00A86B02">
      <w:pPr>
        <w:pStyle w:val="211"/>
        <w:ind w:right="0"/>
        <w:rPr>
          <w:sz w:val="24"/>
          <w:szCs w:val="24"/>
        </w:rPr>
      </w:pPr>
      <w:r>
        <w:rPr>
          <w:sz w:val="24"/>
          <w:szCs w:val="24"/>
        </w:rPr>
        <w:t xml:space="preserve">Бали за індивідуальні завдання студента </w:t>
      </w:r>
      <w:r w:rsidRPr="0076274F">
        <w:rPr>
          <w:sz w:val="24"/>
          <w:szCs w:val="24"/>
        </w:rPr>
        <w:t xml:space="preserve">(загалом </w:t>
      </w:r>
      <w:r w:rsidRPr="0076274F">
        <w:rPr>
          <w:bCs/>
          <w:sz w:val="24"/>
          <w:szCs w:val="24"/>
        </w:rPr>
        <w:t>не більше 10 балів)</w:t>
      </w:r>
      <w:r>
        <w:rPr>
          <w:sz w:val="24"/>
          <w:szCs w:val="24"/>
        </w:rPr>
        <w:t xml:space="preserve"> </w:t>
      </w:r>
      <w:r w:rsidRPr="0076274F">
        <w:rPr>
          <w:sz w:val="24"/>
          <w:szCs w:val="24"/>
        </w:rPr>
        <w:t>можуть додаватись, як заохочувальні</w:t>
      </w:r>
      <w:r w:rsidRPr="005E2984">
        <w:rPr>
          <w:sz w:val="24"/>
          <w:szCs w:val="24"/>
        </w:rPr>
        <w:t xml:space="preserve"> додатков</w:t>
      </w:r>
      <w:r w:rsidRPr="0076274F">
        <w:rPr>
          <w:sz w:val="24"/>
          <w:szCs w:val="24"/>
        </w:rPr>
        <w:t xml:space="preserve">і бали до підсумкового балу за поточну навчальну діяльність, </w:t>
      </w:r>
      <w:proofErr w:type="spellStart"/>
      <w:r w:rsidRPr="0076274F">
        <w:rPr>
          <w:sz w:val="24"/>
          <w:szCs w:val="24"/>
        </w:rPr>
        <w:t>в</w:t>
      </w:r>
      <w:r w:rsidRPr="005E2984">
        <w:rPr>
          <w:sz w:val="24"/>
          <w:szCs w:val="24"/>
        </w:rPr>
        <w:t>и</w:t>
      </w:r>
      <w:r w:rsidRPr="0076274F">
        <w:rPr>
          <w:sz w:val="24"/>
          <w:szCs w:val="24"/>
        </w:rPr>
        <w:t>раховану</w:t>
      </w:r>
      <w:proofErr w:type="spellEnd"/>
      <w:r w:rsidRPr="0076274F">
        <w:rPr>
          <w:sz w:val="24"/>
          <w:szCs w:val="24"/>
        </w:rPr>
        <w:t xml:space="preserve"> з використанням таблиці 2 і входять в склад оцінки з дисципліни.</w:t>
      </w:r>
    </w:p>
    <w:p w:rsidR="00A86B02" w:rsidRDefault="00A86B02" w:rsidP="00A86B02">
      <w:pPr>
        <w:jc w:val="right"/>
      </w:pPr>
    </w:p>
    <w:p w:rsidR="00A86B02" w:rsidRPr="0076274F" w:rsidRDefault="00A86B02" w:rsidP="00A86B02">
      <w:pPr>
        <w:ind w:firstLine="709"/>
        <w:jc w:val="both"/>
      </w:pPr>
      <w:r w:rsidRPr="0076274F">
        <w:rPr>
          <w:color w:val="000000"/>
        </w:rPr>
        <w:t>Під час оцінювання засвоєння кожної навчальної теми дисципліни (</w:t>
      </w:r>
      <w:r w:rsidRPr="0076274F">
        <w:t xml:space="preserve">поточна навчальна діяльність - </w:t>
      </w:r>
      <w:r w:rsidRPr="0076274F">
        <w:rPr>
          <w:b/>
          <w:color w:val="000000"/>
        </w:rPr>
        <w:t>ПНД</w:t>
      </w:r>
      <w:r w:rsidRPr="0076274F">
        <w:rPr>
          <w:color w:val="000000"/>
        </w:rPr>
        <w:t>) та підсумкового заняття (</w:t>
      </w:r>
      <w:r w:rsidRPr="0076274F">
        <w:rPr>
          <w:b/>
          <w:color w:val="000000"/>
        </w:rPr>
        <w:t>ПЗ</w:t>
      </w:r>
      <w:r w:rsidRPr="0076274F">
        <w:rPr>
          <w:color w:val="000000"/>
        </w:rPr>
        <w:t>) студенту виставляється оцінка за традиційною  4-бальною системою: «відмінно», «добре», «задовільно» та «незадовільно».</w:t>
      </w:r>
    </w:p>
    <w:p w:rsidR="00A86B02" w:rsidRPr="0076274F" w:rsidRDefault="00A86B02" w:rsidP="00A86B02">
      <w:pPr>
        <w:ind w:firstLine="709"/>
        <w:jc w:val="both"/>
      </w:pPr>
      <w:r w:rsidRPr="0076274F">
        <w:rPr>
          <w:bCs/>
        </w:rPr>
        <w:t>Максимальна кількість балів, яку студент може набрати при вивченні дисципліни, становить - 200, мінімальна – 120 балів.</w:t>
      </w:r>
      <w:r w:rsidRPr="0076274F">
        <w:t xml:space="preserve"> </w:t>
      </w:r>
    </w:p>
    <w:p w:rsidR="00A86B02" w:rsidRPr="00A86B02" w:rsidRDefault="00A86B02" w:rsidP="00A86B02">
      <w:pPr>
        <w:ind w:firstLine="709"/>
        <w:jc w:val="both"/>
      </w:pPr>
      <w:r w:rsidRPr="0076274F">
        <w:t>Після закінчення викладання дисципліни «</w:t>
      </w:r>
      <w:r>
        <w:t>Е</w:t>
      </w:r>
      <w:r w:rsidRPr="003066F3">
        <w:t>ндокринологія розвитку</w:t>
      </w:r>
      <w:r>
        <w:t>» студент отримує залік.</w:t>
      </w:r>
    </w:p>
    <w:p w:rsidR="00A86B02" w:rsidRPr="0076274F" w:rsidRDefault="00A86B02" w:rsidP="00A86B02">
      <w:pPr>
        <w:jc w:val="center"/>
        <w:rPr>
          <w:b/>
        </w:rPr>
      </w:pPr>
      <w:r w:rsidRPr="0076274F">
        <w:rPr>
          <w:b/>
        </w:rPr>
        <w:t>Перерахунок середньої оцінки за поточну діяльність</w:t>
      </w:r>
      <w:r>
        <w:rPr>
          <w:b/>
        </w:rPr>
        <w:t xml:space="preserve"> </w:t>
      </w:r>
      <w:r w:rsidRPr="0076274F">
        <w:rPr>
          <w:b/>
        </w:rPr>
        <w:t>у багатобальну шкалу</w:t>
      </w:r>
    </w:p>
    <w:p w:rsidR="00A86B02" w:rsidRPr="0076274F" w:rsidRDefault="00A86B02" w:rsidP="00A86B02">
      <w:pPr>
        <w:ind w:left="142" w:firstLine="425"/>
        <w:jc w:val="center"/>
        <w:rPr>
          <w:b/>
        </w:rPr>
      </w:pPr>
    </w:p>
    <w:p w:rsidR="00A86B02" w:rsidRPr="0076274F" w:rsidRDefault="00A86B02" w:rsidP="00A86B02">
      <w:pPr>
        <w:ind w:firstLine="709"/>
        <w:jc w:val="both"/>
      </w:pPr>
      <w:r>
        <w:t>1.</w:t>
      </w:r>
      <w:r w:rsidRPr="0076274F">
        <w:t xml:space="preserve">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2). </w:t>
      </w:r>
    </w:p>
    <w:p w:rsidR="00A86B02" w:rsidRPr="0076274F" w:rsidRDefault="00A86B02" w:rsidP="00A86B02">
      <w:pPr>
        <w:ind w:firstLine="709"/>
        <w:jc w:val="both"/>
      </w:pPr>
      <w:r w:rsidRPr="0076274F">
        <w:t>2</w:t>
      </w:r>
      <w:r>
        <w:t>.</w:t>
      </w:r>
      <w:r w:rsidRPr="0076274F">
        <w:t xml:space="preserve"> Оцінка з дисципліни. Підсумковий бал за </w:t>
      </w:r>
      <w:r w:rsidRPr="0076274F">
        <w:rPr>
          <w:color w:val="000000"/>
        </w:rPr>
        <w:t xml:space="preserve">ПНД </w:t>
      </w:r>
      <w:r w:rsidRPr="0076274F">
        <w:t xml:space="preserve"> та підсумкове заняття (ПЗ) визначається як середнє арифметичне традиційних оцінок за кожне заняття та ПЗ, округлене до 2-х знаків після коми, які перераховуються у бали з використанням таблиці 2.</w:t>
      </w:r>
    </w:p>
    <w:p w:rsidR="00A86B02" w:rsidRPr="0076274F" w:rsidRDefault="00A86B02" w:rsidP="00A86B02">
      <w:pPr>
        <w:pStyle w:val="211"/>
        <w:ind w:right="0"/>
        <w:rPr>
          <w:sz w:val="24"/>
          <w:szCs w:val="24"/>
        </w:rPr>
      </w:pPr>
      <w:r w:rsidRPr="0076274F">
        <w:rPr>
          <w:color w:val="000000"/>
          <w:spacing w:val="4"/>
          <w:sz w:val="24"/>
          <w:szCs w:val="24"/>
        </w:rPr>
        <w:t xml:space="preserve">Оцінювання індивідуальних завдань студента здійснюється за виконання завдань викладача: </w:t>
      </w:r>
      <w:r w:rsidRPr="0076274F">
        <w:rPr>
          <w:rFonts w:eastAsia="MS Mincho"/>
          <w:color w:val="000000"/>
          <w:sz w:val="24"/>
          <w:szCs w:val="24"/>
          <w:lang w:eastAsia="uk-UA"/>
        </w:rPr>
        <w:t xml:space="preserve">доповідь </w:t>
      </w:r>
      <w:proofErr w:type="spellStart"/>
      <w:r w:rsidRPr="0076274F">
        <w:rPr>
          <w:rFonts w:eastAsia="MS Mincho"/>
          <w:color w:val="000000"/>
          <w:sz w:val="24"/>
          <w:szCs w:val="24"/>
          <w:lang w:eastAsia="uk-UA"/>
        </w:rPr>
        <w:t>реферата</w:t>
      </w:r>
      <w:proofErr w:type="spellEnd"/>
      <w:r w:rsidRPr="0076274F">
        <w:rPr>
          <w:rFonts w:eastAsia="MS Mincho"/>
          <w:color w:val="000000"/>
          <w:sz w:val="24"/>
          <w:szCs w:val="24"/>
          <w:lang w:eastAsia="uk-UA"/>
        </w:rPr>
        <w:t xml:space="preserve">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sidRPr="0076274F">
        <w:rPr>
          <w:bCs/>
          <w:sz w:val="24"/>
          <w:szCs w:val="24"/>
        </w:rPr>
        <w:t>участь у Всеукраїнській олімпіаді – за кожний вид діяльності 5</w:t>
      </w:r>
      <w:r w:rsidRPr="0076274F">
        <w:rPr>
          <w:rFonts w:eastAsia="MS Mincho"/>
          <w:color w:val="000000"/>
          <w:sz w:val="24"/>
          <w:szCs w:val="24"/>
          <w:lang w:eastAsia="uk-UA"/>
        </w:rPr>
        <w:t xml:space="preserve"> – 10 балів</w:t>
      </w:r>
      <w:r w:rsidRPr="0076274F">
        <w:rPr>
          <w:rFonts w:eastAsia="MS Mincho"/>
          <w:color w:val="000000"/>
          <w:sz w:val="24"/>
          <w:szCs w:val="24"/>
        </w:rPr>
        <w:t xml:space="preserve"> </w:t>
      </w:r>
      <w:r w:rsidRPr="0076274F">
        <w:rPr>
          <w:sz w:val="24"/>
          <w:szCs w:val="24"/>
        </w:rPr>
        <w:t xml:space="preserve">(загалом </w:t>
      </w:r>
      <w:r w:rsidRPr="0076274F">
        <w:rPr>
          <w:bCs/>
          <w:sz w:val="24"/>
          <w:szCs w:val="24"/>
        </w:rPr>
        <w:t>не більше 10 балів)</w:t>
      </w:r>
      <w:r w:rsidRPr="0076274F">
        <w:rPr>
          <w:sz w:val="24"/>
          <w:szCs w:val="24"/>
        </w:rPr>
        <w:t>, які можуть додаватись, як заохочувальні</w:t>
      </w:r>
      <w:r w:rsidRPr="0076274F">
        <w:rPr>
          <w:sz w:val="24"/>
          <w:szCs w:val="24"/>
          <w:lang w:val="ru-RU"/>
        </w:rPr>
        <w:t xml:space="preserve"> </w:t>
      </w:r>
      <w:proofErr w:type="spellStart"/>
      <w:r w:rsidRPr="0076274F">
        <w:rPr>
          <w:sz w:val="24"/>
          <w:szCs w:val="24"/>
          <w:lang w:val="ru-RU"/>
        </w:rPr>
        <w:t>додатков</w:t>
      </w:r>
      <w:proofErr w:type="spellEnd"/>
      <w:r w:rsidRPr="0076274F">
        <w:rPr>
          <w:sz w:val="24"/>
          <w:szCs w:val="24"/>
        </w:rPr>
        <w:t>і бали до підсумкового балу за поточну навчальну діяльність, в</w:t>
      </w:r>
      <w:r w:rsidRPr="0076274F">
        <w:rPr>
          <w:sz w:val="24"/>
          <w:szCs w:val="24"/>
          <w:lang w:val="ru-RU"/>
        </w:rPr>
        <w:t>и</w:t>
      </w:r>
      <w:r w:rsidRPr="0076274F">
        <w:rPr>
          <w:sz w:val="24"/>
          <w:szCs w:val="24"/>
        </w:rPr>
        <w:t>рахованому з використанням таблиці 2 і входять в склад оцінки з дисципліни.</w:t>
      </w:r>
    </w:p>
    <w:p w:rsidR="00A86B02" w:rsidRPr="0076274F" w:rsidRDefault="00A86B02" w:rsidP="00A86B02">
      <w:pPr>
        <w:jc w:val="right"/>
      </w:pPr>
      <w:r>
        <w:br w:type="column"/>
      </w:r>
      <w:r w:rsidRPr="0076274F">
        <w:lastRenderedPageBreak/>
        <w:t>Таблиця 2</w:t>
      </w:r>
    </w:p>
    <w:p w:rsidR="00A86B02" w:rsidRPr="0076274F" w:rsidRDefault="00A86B02" w:rsidP="00A86B02">
      <w:pPr>
        <w:pStyle w:val="211"/>
        <w:ind w:right="0" w:firstLine="0"/>
        <w:jc w:val="center"/>
        <w:rPr>
          <w:sz w:val="24"/>
          <w:szCs w:val="24"/>
        </w:rPr>
      </w:pPr>
      <w:r w:rsidRPr="0076274F">
        <w:rPr>
          <w:sz w:val="24"/>
          <w:szCs w:val="24"/>
        </w:rPr>
        <w:t>Перерахунок середньої оцінки за поточну діяльність у багатобальну шкалу</w:t>
      </w:r>
    </w:p>
    <w:p w:rsidR="00A86B02" w:rsidRPr="0076274F" w:rsidRDefault="00A86B02" w:rsidP="00A86B02">
      <w:pPr>
        <w:pStyle w:val="211"/>
        <w:ind w:right="0" w:firstLine="0"/>
        <w:jc w:val="center"/>
        <w:rPr>
          <w:sz w:val="24"/>
          <w:szCs w:val="24"/>
          <w:lang w:val="ru-RU"/>
        </w:rPr>
      </w:pPr>
      <w:r w:rsidRPr="0076274F">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A86B02" w:rsidRPr="00F14B77" w:rsidTr="0021588F">
        <w:trPr>
          <w:jc w:val="center"/>
        </w:trPr>
        <w:tc>
          <w:tcPr>
            <w:tcW w:w="1728" w:type="dxa"/>
            <w:vAlign w:val="bottom"/>
          </w:tcPr>
          <w:p w:rsidR="00A86B02" w:rsidRPr="00F14B77" w:rsidRDefault="00A86B02" w:rsidP="0021588F">
            <w:pPr>
              <w:snapToGrid w:val="0"/>
              <w:jc w:val="center"/>
            </w:pPr>
            <w:r w:rsidRPr="00F14B77">
              <w:t>4-бальна шкала</w:t>
            </w:r>
          </w:p>
        </w:tc>
        <w:tc>
          <w:tcPr>
            <w:tcW w:w="993" w:type="dxa"/>
            <w:vAlign w:val="bottom"/>
          </w:tcPr>
          <w:p w:rsidR="00A86B02" w:rsidRPr="00F14B77" w:rsidRDefault="00A86B02" w:rsidP="0021588F">
            <w:pPr>
              <w:snapToGrid w:val="0"/>
              <w:jc w:val="center"/>
            </w:pPr>
            <w:r w:rsidRPr="00F14B77">
              <w:t>200-бальна шкала</w:t>
            </w:r>
          </w:p>
        </w:tc>
        <w:tc>
          <w:tcPr>
            <w:tcW w:w="283" w:type="dxa"/>
            <w:vMerge w:val="restart"/>
            <w:tcBorders>
              <w:top w:val="nil"/>
            </w:tcBorders>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4-бальна шкала</w:t>
            </w:r>
          </w:p>
        </w:tc>
        <w:tc>
          <w:tcPr>
            <w:tcW w:w="1025" w:type="dxa"/>
            <w:vAlign w:val="bottom"/>
          </w:tcPr>
          <w:p w:rsidR="00A86B02" w:rsidRPr="00F14B77" w:rsidRDefault="00A86B02" w:rsidP="0021588F">
            <w:pPr>
              <w:snapToGrid w:val="0"/>
              <w:jc w:val="center"/>
            </w:pPr>
            <w:r w:rsidRPr="00F14B77">
              <w:t>200-бальна шкала</w:t>
            </w:r>
          </w:p>
        </w:tc>
        <w:tc>
          <w:tcPr>
            <w:tcW w:w="282" w:type="dxa"/>
            <w:vMerge w:val="restart"/>
            <w:tcBorders>
              <w:top w:val="nil"/>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4-бальна шкала</w:t>
            </w:r>
          </w:p>
        </w:tc>
        <w:tc>
          <w:tcPr>
            <w:tcW w:w="1829" w:type="dxa"/>
            <w:vAlign w:val="bottom"/>
          </w:tcPr>
          <w:p w:rsidR="00A86B02" w:rsidRPr="00F14B77" w:rsidRDefault="00A86B02" w:rsidP="0021588F">
            <w:pPr>
              <w:snapToGrid w:val="0"/>
              <w:jc w:val="center"/>
            </w:pPr>
            <w:r w:rsidRPr="00F14B77">
              <w:t>200-бальна шкала</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5</w:t>
            </w:r>
          </w:p>
        </w:tc>
        <w:tc>
          <w:tcPr>
            <w:tcW w:w="993" w:type="dxa"/>
            <w:vAlign w:val="bottom"/>
          </w:tcPr>
          <w:p w:rsidR="00A86B02" w:rsidRPr="00F14B77" w:rsidRDefault="00A86B02" w:rsidP="0021588F">
            <w:pPr>
              <w:snapToGrid w:val="0"/>
              <w:jc w:val="center"/>
            </w:pPr>
            <w:r w:rsidRPr="00F14B77">
              <w:t>200</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4.22-4,23</w:t>
            </w:r>
          </w:p>
        </w:tc>
        <w:tc>
          <w:tcPr>
            <w:tcW w:w="1025" w:type="dxa"/>
            <w:vAlign w:val="bottom"/>
          </w:tcPr>
          <w:p w:rsidR="00A86B02" w:rsidRPr="00F14B77" w:rsidRDefault="00A86B02" w:rsidP="0021588F">
            <w:pPr>
              <w:snapToGrid w:val="0"/>
              <w:jc w:val="center"/>
            </w:pPr>
            <w:r w:rsidRPr="00F14B77">
              <w:t>169</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3.45-3,46</w:t>
            </w:r>
          </w:p>
        </w:tc>
        <w:tc>
          <w:tcPr>
            <w:tcW w:w="1829" w:type="dxa"/>
            <w:vAlign w:val="bottom"/>
          </w:tcPr>
          <w:p w:rsidR="00A86B02" w:rsidRPr="00F14B77" w:rsidRDefault="00A86B02" w:rsidP="0021588F">
            <w:pPr>
              <w:snapToGrid w:val="0"/>
              <w:jc w:val="center"/>
            </w:pPr>
            <w:r w:rsidRPr="00F14B77">
              <w:t>138</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4.97-4,99</w:t>
            </w:r>
          </w:p>
        </w:tc>
        <w:tc>
          <w:tcPr>
            <w:tcW w:w="993" w:type="dxa"/>
            <w:vAlign w:val="bottom"/>
          </w:tcPr>
          <w:p w:rsidR="00A86B02" w:rsidRPr="00F14B77" w:rsidRDefault="00A86B02" w:rsidP="0021588F">
            <w:pPr>
              <w:snapToGrid w:val="0"/>
              <w:jc w:val="center"/>
            </w:pPr>
            <w:r w:rsidRPr="00F14B77">
              <w:t>199</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4.19-4,21</w:t>
            </w:r>
          </w:p>
        </w:tc>
        <w:tc>
          <w:tcPr>
            <w:tcW w:w="1025" w:type="dxa"/>
            <w:vAlign w:val="bottom"/>
          </w:tcPr>
          <w:p w:rsidR="00A86B02" w:rsidRPr="00F14B77" w:rsidRDefault="00A86B02" w:rsidP="0021588F">
            <w:pPr>
              <w:snapToGrid w:val="0"/>
              <w:jc w:val="center"/>
            </w:pPr>
            <w:r w:rsidRPr="00F14B77">
              <w:t>168</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3.42-3,44</w:t>
            </w:r>
          </w:p>
        </w:tc>
        <w:tc>
          <w:tcPr>
            <w:tcW w:w="1829" w:type="dxa"/>
            <w:vAlign w:val="bottom"/>
          </w:tcPr>
          <w:p w:rsidR="00A86B02" w:rsidRPr="00F14B77" w:rsidRDefault="00A86B02" w:rsidP="0021588F">
            <w:pPr>
              <w:snapToGrid w:val="0"/>
              <w:jc w:val="center"/>
            </w:pPr>
            <w:r w:rsidRPr="00F14B77">
              <w:t>137</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4.95-4,96</w:t>
            </w:r>
          </w:p>
        </w:tc>
        <w:tc>
          <w:tcPr>
            <w:tcW w:w="993" w:type="dxa"/>
            <w:vAlign w:val="bottom"/>
          </w:tcPr>
          <w:p w:rsidR="00A86B02" w:rsidRPr="00F14B77" w:rsidRDefault="00A86B02" w:rsidP="0021588F">
            <w:pPr>
              <w:snapToGrid w:val="0"/>
              <w:jc w:val="center"/>
            </w:pPr>
            <w:r w:rsidRPr="00F14B77">
              <w:t>198</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4.17-4,18</w:t>
            </w:r>
          </w:p>
        </w:tc>
        <w:tc>
          <w:tcPr>
            <w:tcW w:w="1025" w:type="dxa"/>
            <w:vAlign w:val="bottom"/>
          </w:tcPr>
          <w:p w:rsidR="00A86B02" w:rsidRPr="00F14B77" w:rsidRDefault="00A86B02" w:rsidP="0021588F">
            <w:pPr>
              <w:snapToGrid w:val="0"/>
              <w:jc w:val="center"/>
            </w:pPr>
            <w:r w:rsidRPr="00F14B77">
              <w:t>167</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3.4-3,41</w:t>
            </w:r>
          </w:p>
        </w:tc>
        <w:tc>
          <w:tcPr>
            <w:tcW w:w="1829" w:type="dxa"/>
            <w:vAlign w:val="bottom"/>
          </w:tcPr>
          <w:p w:rsidR="00A86B02" w:rsidRPr="00F14B77" w:rsidRDefault="00A86B02" w:rsidP="0021588F">
            <w:pPr>
              <w:snapToGrid w:val="0"/>
              <w:jc w:val="center"/>
            </w:pPr>
            <w:r w:rsidRPr="00F14B77">
              <w:t>136</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4.92-4,94</w:t>
            </w:r>
          </w:p>
        </w:tc>
        <w:tc>
          <w:tcPr>
            <w:tcW w:w="993" w:type="dxa"/>
            <w:vAlign w:val="bottom"/>
          </w:tcPr>
          <w:p w:rsidR="00A86B02" w:rsidRPr="00F14B77" w:rsidRDefault="00A86B02" w:rsidP="0021588F">
            <w:pPr>
              <w:snapToGrid w:val="0"/>
              <w:jc w:val="center"/>
            </w:pPr>
            <w:r w:rsidRPr="00F14B77">
              <w:t>197</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4.14-4,16</w:t>
            </w:r>
          </w:p>
        </w:tc>
        <w:tc>
          <w:tcPr>
            <w:tcW w:w="1025" w:type="dxa"/>
            <w:vAlign w:val="bottom"/>
          </w:tcPr>
          <w:p w:rsidR="00A86B02" w:rsidRPr="00F14B77" w:rsidRDefault="00A86B02" w:rsidP="0021588F">
            <w:pPr>
              <w:snapToGrid w:val="0"/>
              <w:jc w:val="center"/>
            </w:pPr>
            <w:r w:rsidRPr="00F14B77">
              <w:t>166</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3.37-3,39</w:t>
            </w:r>
          </w:p>
        </w:tc>
        <w:tc>
          <w:tcPr>
            <w:tcW w:w="1829" w:type="dxa"/>
            <w:vAlign w:val="bottom"/>
          </w:tcPr>
          <w:p w:rsidR="00A86B02" w:rsidRPr="00F14B77" w:rsidRDefault="00A86B02" w:rsidP="0021588F">
            <w:pPr>
              <w:snapToGrid w:val="0"/>
              <w:jc w:val="center"/>
            </w:pPr>
            <w:r w:rsidRPr="00F14B77">
              <w:t>135</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4.9-4,91</w:t>
            </w:r>
          </w:p>
        </w:tc>
        <w:tc>
          <w:tcPr>
            <w:tcW w:w="993" w:type="dxa"/>
            <w:vAlign w:val="bottom"/>
          </w:tcPr>
          <w:p w:rsidR="00A86B02" w:rsidRPr="00F14B77" w:rsidRDefault="00A86B02" w:rsidP="0021588F">
            <w:pPr>
              <w:snapToGrid w:val="0"/>
              <w:jc w:val="center"/>
            </w:pPr>
            <w:r w:rsidRPr="00F14B77">
              <w:t>196</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4.12-4,13</w:t>
            </w:r>
          </w:p>
        </w:tc>
        <w:tc>
          <w:tcPr>
            <w:tcW w:w="1025" w:type="dxa"/>
            <w:vAlign w:val="bottom"/>
          </w:tcPr>
          <w:p w:rsidR="00A86B02" w:rsidRPr="00F14B77" w:rsidRDefault="00A86B02" w:rsidP="0021588F">
            <w:pPr>
              <w:snapToGrid w:val="0"/>
              <w:jc w:val="center"/>
            </w:pPr>
            <w:r w:rsidRPr="00F14B77">
              <w:t>165</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3.35-3,36</w:t>
            </w:r>
          </w:p>
        </w:tc>
        <w:tc>
          <w:tcPr>
            <w:tcW w:w="1829" w:type="dxa"/>
            <w:vAlign w:val="bottom"/>
          </w:tcPr>
          <w:p w:rsidR="00A86B02" w:rsidRPr="00F14B77" w:rsidRDefault="00A86B02" w:rsidP="0021588F">
            <w:pPr>
              <w:snapToGrid w:val="0"/>
              <w:jc w:val="center"/>
            </w:pPr>
            <w:r w:rsidRPr="00F14B77">
              <w:t>134</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4.87-4,89</w:t>
            </w:r>
          </w:p>
        </w:tc>
        <w:tc>
          <w:tcPr>
            <w:tcW w:w="993" w:type="dxa"/>
            <w:vAlign w:val="bottom"/>
          </w:tcPr>
          <w:p w:rsidR="00A86B02" w:rsidRPr="00F14B77" w:rsidRDefault="00A86B02" w:rsidP="0021588F">
            <w:pPr>
              <w:snapToGrid w:val="0"/>
              <w:jc w:val="center"/>
            </w:pPr>
            <w:r w:rsidRPr="00F14B77">
              <w:t>195</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4.09-4,11</w:t>
            </w:r>
          </w:p>
        </w:tc>
        <w:tc>
          <w:tcPr>
            <w:tcW w:w="1025" w:type="dxa"/>
            <w:vAlign w:val="bottom"/>
          </w:tcPr>
          <w:p w:rsidR="00A86B02" w:rsidRPr="00F14B77" w:rsidRDefault="00A86B02" w:rsidP="0021588F">
            <w:pPr>
              <w:snapToGrid w:val="0"/>
              <w:jc w:val="center"/>
            </w:pPr>
            <w:r w:rsidRPr="00F14B77">
              <w:t>164</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3.32-3,34</w:t>
            </w:r>
          </w:p>
        </w:tc>
        <w:tc>
          <w:tcPr>
            <w:tcW w:w="1829" w:type="dxa"/>
            <w:vAlign w:val="bottom"/>
          </w:tcPr>
          <w:p w:rsidR="00A86B02" w:rsidRPr="00F14B77" w:rsidRDefault="00A86B02" w:rsidP="0021588F">
            <w:pPr>
              <w:snapToGrid w:val="0"/>
              <w:jc w:val="center"/>
            </w:pPr>
            <w:r w:rsidRPr="00F14B77">
              <w:t>133</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4.85-4,86</w:t>
            </w:r>
          </w:p>
        </w:tc>
        <w:tc>
          <w:tcPr>
            <w:tcW w:w="993" w:type="dxa"/>
            <w:vAlign w:val="bottom"/>
          </w:tcPr>
          <w:p w:rsidR="00A86B02" w:rsidRPr="00F14B77" w:rsidRDefault="00A86B02" w:rsidP="0021588F">
            <w:pPr>
              <w:snapToGrid w:val="0"/>
              <w:jc w:val="center"/>
            </w:pPr>
            <w:r w:rsidRPr="00F14B77">
              <w:t>194</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4.07-4,08</w:t>
            </w:r>
          </w:p>
        </w:tc>
        <w:tc>
          <w:tcPr>
            <w:tcW w:w="1025" w:type="dxa"/>
            <w:vAlign w:val="bottom"/>
          </w:tcPr>
          <w:p w:rsidR="00A86B02" w:rsidRPr="00F14B77" w:rsidRDefault="00A86B02" w:rsidP="0021588F">
            <w:pPr>
              <w:snapToGrid w:val="0"/>
              <w:jc w:val="center"/>
            </w:pPr>
            <w:r w:rsidRPr="00F14B77">
              <w:t>163</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3.3-3,31</w:t>
            </w:r>
          </w:p>
        </w:tc>
        <w:tc>
          <w:tcPr>
            <w:tcW w:w="1829" w:type="dxa"/>
            <w:vAlign w:val="bottom"/>
          </w:tcPr>
          <w:p w:rsidR="00A86B02" w:rsidRPr="00F14B77" w:rsidRDefault="00A86B02" w:rsidP="0021588F">
            <w:pPr>
              <w:snapToGrid w:val="0"/>
              <w:jc w:val="center"/>
            </w:pPr>
            <w:r w:rsidRPr="00F14B77">
              <w:t>132</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4.82-4,84</w:t>
            </w:r>
          </w:p>
        </w:tc>
        <w:tc>
          <w:tcPr>
            <w:tcW w:w="993" w:type="dxa"/>
            <w:vAlign w:val="bottom"/>
          </w:tcPr>
          <w:p w:rsidR="00A86B02" w:rsidRPr="00F14B77" w:rsidRDefault="00A86B02" w:rsidP="0021588F">
            <w:pPr>
              <w:snapToGrid w:val="0"/>
              <w:jc w:val="center"/>
            </w:pPr>
            <w:r w:rsidRPr="00F14B77">
              <w:t>193</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4.04-4,06</w:t>
            </w:r>
          </w:p>
        </w:tc>
        <w:tc>
          <w:tcPr>
            <w:tcW w:w="1025" w:type="dxa"/>
            <w:vAlign w:val="bottom"/>
          </w:tcPr>
          <w:p w:rsidR="00A86B02" w:rsidRPr="00F14B77" w:rsidRDefault="00A86B02" w:rsidP="0021588F">
            <w:pPr>
              <w:snapToGrid w:val="0"/>
              <w:jc w:val="center"/>
            </w:pPr>
            <w:r w:rsidRPr="00F14B77">
              <w:t>162</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3.27-3,29</w:t>
            </w:r>
          </w:p>
        </w:tc>
        <w:tc>
          <w:tcPr>
            <w:tcW w:w="1829" w:type="dxa"/>
            <w:vAlign w:val="bottom"/>
          </w:tcPr>
          <w:p w:rsidR="00A86B02" w:rsidRPr="00F14B77" w:rsidRDefault="00A86B02" w:rsidP="0021588F">
            <w:pPr>
              <w:snapToGrid w:val="0"/>
              <w:jc w:val="center"/>
            </w:pPr>
            <w:r w:rsidRPr="00F14B77">
              <w:t>131</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4.8-4,81</w:t>
            </w:r>
          </w:p>
        </w:tc>
        <w:tc>
          <w:tcPr>
            <w:tcW w:w="993" w:type="dxa"/>
            <w:vAlign w:val="bottom"/>
          </w:tcPr>
          <w:p w:rsidR="00A86B02" w:rsidRPr="00F14B77" w:rsidRDefault="00A86B02" w:rsidP="0021588F">
            <w:pPr>
              <w:snapToGrid w:val="0"/>
              <w:jc w:val="center"/>
            </w:pPr>
            <w:r w:rsidRPr="00F14B77">
              <w:t>192</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4.02-4,03</w:t>
            </w:r>
          </w:p>
        </w:tc>
        <w:tc>
          <w:tcPr>
            <w:tcW w:w="1025" w:type="dxa"/>
            <w:vAlign w:val="bottom"/>
          </w:tcPr>
          <w:p w:rsidR="00A86B02" w:rsidRPr="00F14B77" w:rsidRDefault="00A86B02" w:rsidP="0021588F">
            <w:pPr>
              <w:snapToGrid w:val="0"/>
              <w:jc w:val="center"/>
            </w:pPr>
            <w:r w:rsidRPr="00F14B77">
              <w:t>161</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3.25-3,26</w:t>
            </w:r>
          </w:p>
        </w:tc>
        <w:tc>
          <w:tcPr>
            <w:tcW w:w="1829" w:type="dxa"/>
            <w:vAlign w:val="bottom"/>
          </w:tcPr>
          <w:p w:rsidR="00A86B02" w:rsidRPr="00F14B77" w:rsidRDefault="00A86B02" w:rsidP="0021588F">
            <w:pPr>
              <w:snapToGrid w:val="0"/>
              <w:jc w:val="center"/>
            </w:pPr>
            <w:r w:rsidRPr="00F14B77">
              <w:t>130</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4.77-4,79</w:t>
            </w:r>
          </w:p>
        </w:tc>
        <w:tc>
          <w:tcPr>
            <w:tcW w:w="993" w:type="dxa"/>
            <w:vAlign w:val="bottom"/>
          </w:tcPr>
          <w:p w:rsidR="00A86B02" w:rsidRPr="00F14B77" w:rsidRDefault="00A86B02" w:rsidP="0021588F">
            <w:pPr>
              <w:snapToGrid w:val="0"/>
              <w:jc w:val="center"/>
            </w:pPr>
            <w:r w:rsidRPr="00F14B77">
              <w:t>191</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3.99-4,01</w:t>
            </w:r>
          </w:p>
        </w:tc>
        <w:tc>
          <w:tcPr>
            <w:tcW w:w="1025" w:type="dxa"/>
            <w:vAlign w:val="bottom"/>
          </w:tcPr>
          <w:p w:rsidR="00A86B02" w:rsidRPr="00F14B77" w:rsidRDefault="00A86B02" w:rsidP="0021588F">
            <w:pPr>
              <w:snapToGrid w:val="0"/>
              <w:jc w:val="center"/>
            </w:pPr>
            <w:r w:rsidRPr="00F14B77">
              <w:t>160</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3.22-3,24</w:t>
            </w:r>
          </w:p>
        </w:tc>
        <w:tc>
          <w:tcPr>
            <w:tcW w:w="1829" w:type="dxa"/>
            <w:vAlign w:val="bottom"/>
          </w:tcPr>
          <w:p w:rsidR="00A86B02" w:rsidRPr="00F14B77" w:rsidRDefault="00A86B02" w:rsidP="0021588F">
            <w:pPr>
              <w:snapToGrid w:val="0"/>
              <w:jc w:val="center"/>
            </w:pPr>
            <w:r w:rsidRPr="00F14B77">
              <w:t>129</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4.75-4,76</w:t>
            </w:r>
          </w:p>
        </w:tc>
        <w:tc>
          <w:tcPr>
            <w:tcW w:w="993" w:type="dxa"/>
            <w:vAlign w:val="bottom"/>
          </w:tcPr>
          <w:p w:rsidR="00A86B02" w:rsidRPr="00F14B77" w:rsidRDefault="00A86B02" w:rsidP="0021588F">
            <w:pPr>
              <w:snapToGrid w:val="0"/>
              <w:jc w:val="center"/>
            </w:pPr>
            <w:r w:rsidRPr="00F14B77">
              <w:t>190</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3.97-3,98</w:t>
            </w:r>
          </w:p>
        </w:tc>
        <w:tc>
          <w:tcPr>
            <w:tcW w:w="1025" w:type="dxa"/>
            <w:vAlign w:val="bottom"/>
          </w:tcPr>
          <w:p w:rsidR="00A86B02" w:rsidRPr="00F14B77" w:rsidRDefault="00A86B02" w:rsidP="0021588F">
            <w:pPr>
              <w:snapToGrid w:val="0"/>
              <w:jc w:val="center"/>
            </w:pPr>
            <w:r w:rsidRPr="00F14B77">
              <w:t>159</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3.2-3,21</w:t>
            </w:r>
          </w:p>
        </w:tc>
        <w:tc>
          <w:tcPr>
            <w:tcW w:w="1829" w:type="dxa"/>
            <w:vAlign w:val="bottom"/>
          </w:tcPr>
          <w:p w:rsidR="00A86B02" w:rsidRPr="00F14B77" w:rsidRDefault="00A86B02" w:rsidP="0021588F">
            <w:pPr>
              <w:snapToGrid w:val="0"/>
              <w:jc w:val="center"/>
            </w:pPr>
            <w:r w:rsidRPr="00F14B77">
              <w:t>128</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4.72-4,74</w:t>
            </w:r>
          </w:p>
        </w:tc>
        <w:tc>
          <w:tcPr>
            <w:tcW w:w="993" w:type="dxa"/>
            <w:vAlign w:val="bottom"/>
          </w:tcPr>
          <w:p w:rsidR="00A86B02" w:rsidRPr="00F14B77" w:rsidRDefault="00A86B02" w:rsidP="0021588F">
            <w:pPr>
              <w:snapToGrid w:val="0"/>
              <w:jc w:val="center"/>
            </w:pPr>
            <w:r w:rsidRPr="00F14B77">
              <w:t>189</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3.94-3,96</w:t>
            </w:r>
          </w:p>
        </w:tc>
        <w:tc>
          <w:tcPr>
            <w:tcW w:w="1025" w:type="dxa"/>
            <w:vAlign w:val="bottom"/>
          </w:tcPr>
          <w:p w:rsidR="00A86B02" w:rsidRPr="00F14B77" w:rsidRDefault="00A86B02" w:rsidP="0021588F">
            <w:pPr>
              <w:snapToGrid w:val="0"/>
              <w:jc w:val="center"/>
            </w:pPr>
            <w:r w:rsidRPr="00F14B77">
              <w:t>158</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3.17-3,19</w:t>
            </w:r>
          </w:p>
        </w:tc>
        <w:tc>
          <w:tcPr>
            <w:tcW w:w="1829" w:type="dxa"/>
            <w:vAlign w:val="bottom"/>
          </w:tcPr>
          <w:p w:rsidR="00A86B02" w:rsidRPr="00F14B77" w:rsidRDefault="00A86B02" w:rsidP="0021588F">
            <w:pPr>
              <w:snapToGrid w:val="0"/>
              <w:jc w:val="center"/>
            </w:pPr>
            <w:r w:rsidRPr="00F14B77">
              <w:t>127</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4.7-4,71</w:t>
            </w:r>
          </w:p>
        </w:tc>
        <w:tc>
          <w:tcPr>
            <w:tcW w:w="993" w:type="dxa"/>
            <w:vAlign w:val="bottom"/>
          </w:tcPr>
          <w:p w:rsidR="00A86B02" w:rsidRPr="00F14B77" w:rsidRDefault="00A86B02" w:rsidP="0021588F">
            <w:pPr>
              <w:snapToGrid w:val="0"/>
              <w:jc w:val="center"/>
            </w:pPr>
            <w:r w:rsidRPr="00F14B77">
              <w:t>188</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3.92-3,93</w:t>
            </w:r>
          </w:p>
        </w:tc>
        <w:tc>
          <w:tcPr>
            <w:tcW w:w="1025" w:type="dxa"/>
            <w:vAlign w:val="bottom"/>
          </w:tcPr>
          <w:p w:rsidR="00A86B02" w:rsidRPr="00F14B77" w:rsidRDefault="00A86B02" w:rsidP="0021588F">
            <w:pPr>
              <w:snapToGrid w:val="0"/>
              <w:jc w:val="center"/>
            </w:pPr>
            <w:r w:rsidRPr="00F14B77">
              <w:t>157</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3.15-3,16</w:t>
            </w:r>
          </w:p>
        </w:tc>
        <w:tc>
          <w:tcPr>
            <w:tcW w:w="1829" w:type="dxa"/>
            <w:vAlign w:val="bottom"/>
          </w:tcPr>
          <w:p w:rsidR="00A86B02" w:rsidRPr="00F14B77" w:rsidRDefault="00A86B02" w:rsidP="0021588F">
            <w:pPr>
              <w:snapToGrid w:val="0"/>
              <w:jc w:val="center"/>
            </w:pPr>
            <w:r w:rsidRPr="00F14B77">
              <w:t>126</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4.67-4,69</w:t>
            </w:r>
          </w:p>
        </w:tc>
        <w:tc>
          <w:tcPr>
            <w:tcW w:w="993" w:type="dxa"/>
            <w:vAlign w:val="bottom"/>
          </w:tcPr>
          <w:p w:rsidR="00A86B02" w:rsidRPr="00F14B77" w:rsidRDefault="00A86B02" w:rsidP="0021588F">
            <w:pPr>
              <w:snapToGrid w:val="0"/>
              <w:jc w:val="center"/>
            </w:pPr>
            <w:r w:rsidRPr="00F14B77">
              <w:t>187</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3.89-3,91</w:t>
            </w:r>
          </w:p>
        </w:tc>
        <w:tc>
          <w:tcPr>
            <w:tcW w:w="1025" w:type="dxa"/>
            <w:vAlign w:val="bottom"/>
          </w:tcPr>
          <w:p w:rsidR="00A86B02" w:rsidRPr="00F14B77" w:rsidRDefault="00A86B02" w:rsidP="0021588F">
            <w:pPr>
              <w:snapToGrid w:val="0"/>
              <w:jc w:val="center"/>
            </w:pPr>
            <w:r w:rsidRPr="00F14B77">
              <w:t>156</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3.12-3,14</w:t>
            </w:r>
          </w:p>
        </w:tc>
        <w:tc>
          <w:tcPr>
            <w:tcW w:w="1829" w:type="dxa"/>
            <w:vAlign w:val="bottom"/>
          </w:tcPr>
          <w:p w:rsidR="00A86B02" w:rsidRPr="00F14B77" w:rsidRDefault="00A86B02" w:rsidP="0021588F">
            <w:pPr>
              <w:snapToGrid w:val="0"/>
              <w:jc w:val="center"/>
            </w:pPr>
            <w:r w:rsidRPr="00F14B77">
              <w:t>125</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4.65-4,66</w:t>
            </w:r>
          </w:p>
        </w:tc>
        <w:tc>
          <w:tcPr>
            <w:tcW w:w="993" w:type="dxa"/>
            <w:vAlign w:val="bottom"/>
          </w:tcPr>
          <w:p w:rsidR="00A86B02" w:rsidRPr="00F14B77" w:rsidRDefault="00A86B02" w:rsidP="0021588F">
            <w:pPr>
              <w:snapToGrid w:val="0"/>
              <w:jc w:val="center"/>
            </w:pPr>
            <w:r w:rsidRPr="00F14B77">
              <w:t>186</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3.87-3,88</w:t>
            </w:r>
          </w:p>
        </w:tc>
        <w:tc>
          <w:tcPr>
            <w:tcW w:w="1025" w:type="dxa"/>
            <w:vAlign w:val="bottom"/>
          </w:tcPr>
          <w:p w:rsidR="00A86B02" w:rsidRPr="00F14B77" w:rsidRDefault="00A86B02" w:rsidP="0021588F">
            <w:pPr>
              <w:snapToGrid w:val="0"/>
              <w:jc w:val="center"/>
            </w:pPr>
            <w:r w:rsidRPr="00F14B77">
              <w:t>155</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3.1-3,11</w:t>
            </w:r>
          </w:p>
        </w:tc>
        <w:tc>
          <w:tcPr>
            <w:tcW w:w="1829" w:type="dxa"/>
            <w:vAlign w:val="bottom"/>
          </w:tcPr>
          <w:p w:rsidR="00A86B02" w:rsidRPr="00F14B77" w:rsidRDefault="00A86B02" w:rsidP="0021588F">
            <w:pPr>
              <w:snapToGrid w:val="0"/>
              <w:jc w:val="center"/>
            </w:pPr>
            <w:r w:rsidRPr="00F14B77">
              <w:t>124</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4.62-4,64</w:t>
            </w:r>
          </w:p>
        </w:tc>
        <w:tc>
          <w:tcPr>
            <w:tcW w:w="993" w:type="dxa"/>
            <w:vAlign w:val="bottom"/>
          </w:tcPr>
          <w:p w:rsidR="00A86B02" w:rsidRPr="00F14B77" w:rsidRDefault="00A86B02" w:rsidP="0021588F">
            <w:pPr>
              <w:snapToGrid w:val="0"/>
              <w:jc w:val="center"/>
            </w:pPr>
            <w:r w:rsidRPr="00F14B77">
              <w:t>185</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3.84-3,86</w:t>
            </w:r>
          </w:p>
        </w:tc>
        <w:tc>
          <w:tcPr>
            <w:tcW w:w="1025" w:type="dxa"/>
            <w:vAlign w:val="bottom"/>
          </w:tcPr>
          <w:p w:rsidR="00A86B02" w:rsidRPr="00F14B77" w:rsidRDefault="00A86B02" w:rsidP="0021588F">
            <w:pPr>
              <w:snapToGrid w:val="0"/>
              <w:jc w:val="center"/>
            </w:pPr>
            <w:r w:rsidRPr="00F14B77">
              <w:t>154</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3.07-3,09</w:t>
            </w:r>
          </w:p>
        </w:tc>
        <w:tc>
          <w:tcPr>
            <w:tcW w:w="1829" w:type="dxa"/>
            <w:vAlign w:val="bottom"/>
          </w:tcPr>
          <w:p w:rsidR="00A86B02" w:rsidRPr="00F14B77" w:rsidRDefault="00A86B02" w:rsidP="0021588F">
            <w:pPr>
              <w:snapToGrid w:val="0"/>
              <w:jc w:val="center"/>
            </w:pPr>
            <w:r w:rsidRPr="00F14B77">
              <w:t>123</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4.6-4,61</w:t>
            </w:r>
          </w:p>
        </w:tc>
        <w:tc>
          <w:tcPr>
            <w:tcW w:w="993" w:type="dxa"/>
            <w:vAlign w:val="bottom"/>
          </w:tcPr>
          <w:p w:rsidR="00A86B02" w:rsidRPr="00F14B77" w:rsidRDefault="00A86B02" w:rsidP="0021588F">
            <w:pPr>
              <w:snapToGrid w:val="0"/>
              <w:jc w:val="center"/>
            </w:pPr>
            <w:r w:rsidRPr="00F14B77">
              <w:t>184</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3.82-3,83</w:t>
            </w:r>
          </w:p>
        </w:tc>
        <w:tc>
          <w:tcPr>
            <w:tcW w:w="1025" w:type="dxa"/>
            <w:vAlign w:val="bottom"/>
          </w:tcPr>
          <w:p w:rsidR="00A86B02" w:rsidRPr="00F14B77" w:rsidRDefault="00A86B02" w:rsidP="0021588F">
            <w:pPr>
              <w:snapToGrid w:val="0"/>
              <w:jc w:val="center"/>
            </w:pPr>
            <w:r w:rsidRPr="00F14B77">
              <w:t>153</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3.05-3,06</w:t>
            </w:r>
          </w:p>
        </w:tc>
        <w:tc>
          <w:tcPr>
            <w:tcW w:w="1829" w:type="dxa"/>
            <w:vAlign w:val="bottom"/>
          </w:tcPr>
          <w:p w:rsidR="00A86B02" w:rsidRPr="00F14B77" w:rsidRDefault="00A86B02" w:rsidP="0021588F">
            <w:pPr>
              <w:snapToGrid w:val="0"/>
              <w:jc w:val="center"/>
            </w:pPr>
            <w:r w:rsidRPr="00F14B77">
              <w:t>122</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4.57-4,59</w:t>
            </w:r>
          </w:p>
        </w:tc>
        <w:tc>
          <w:tcPr>
            <w:tcW w:w="993" w:type="dxa"/>
            <w:vAlign w:val="bottom"/>
          </w:tcPr>
          <w:p w:rsidR="00A86B02" w:rsidRPr="00F14B77" w:rsidRDefault="00A86B02" w:rsidP="0021588F">
            <w:pPr>
              <w:snapToGrid w:val="0"/>
              <w:jc w:val="center"/>
            </w:pPr>
            <w:r w:rsidRPr="00F14B77">
              <w:t>183</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3.79-3,81</w:t>
            </w:r>
          </w:p>
        </w:tc>
        <w:tc>
          <w:tcPr>
            <w:tcW w:w="1025" w:type="dxa"/>
            <w:vAlign w:val="bottom"/>
          </w:tcPr>
          <w:p w:rsidR="00A86B02" w:rsidRPr="00F14B77" w:rsidRDefault="00A86B02" w:rsidP="0021588F">
            <w:pPr>
              <w:snapToGrid w:val="0"/>
              <w:jc w:val="center"/>
            </w:pPr>
            <w:r w:rsidRPr="00F14B77">
              <w:t>152</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3.02-3,04</w:t>
            </w:r>
          </w:p>
        </w:tc>
        <w:tc>
          <w:tcPr>
            <w:tcW w:w="1829" w:type="dxa"/>
            <w:vAlign w:val="bottom"/>
          </w:tcPr>
          <w:p w:rsidR="00A86B02" w:rsidRPr="00F14B77" w:rsidRDefault="00A86B02" w:rsidP="0021588F">
            <w:pPr>
              <w:snapToGrid w:val="0"/>
              <w:jc w:val="center"/>
            </w:pPr>
            <w:r w:rsidRPr="00F14B77">
              <w:t>121</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4.54-4,56</w:t>
            </w:r>
          </w:p>
        </w:tc>
        <w:tc>
          <w:tcPr>
            <w:tcW w:w="993" w:type="dxa"/>
            <w:vAlign w:val="bottom"/>
          </w:tcPr>
          <w:p w:rsidR="00A86B02" w:rsidRPr="00F14B77" w:rsidRDefault="00A86B02" w:rsidP="0021588F">
            <w:pPr>
              <w:snapToGrid w:val="0"/>
              <w:jc w:val="center"/>
            </w:pPr>
            <w:r w:rsidRPr="00F14B77">
              <w:t>182</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3.77-3,78</w:t>
            </w:r>
          </w:p>
        </w:tc>
        <w:tc>
          <w:tcPr>
            <w:tcW w:w="1025" w:type="dxa"/>
            <w:vAlign w:val="bottom"/>
          </w:tcPr>
          <w:p w:rsidR="00A86B02" w:rsidRPr="00F14B77" w:rsidRDefault="00A86B02" w:rsidP="0021588F">
            <w:pPr>
              <w:snapToGrid w:val="0"/>
              <w:jc w:val="center"/>
            </w:pPr>
            <w:r w:rsidRPr="00F14B77">
              <w:t>151</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tcBorders>
            <w:vAlign w:val="bottom"/>
          </w:tcPr>
          <w:p w:rsidR="00A86B02" w:rsidRPr="00F14B77" w:rsidRDefault="00A86B02" w:rsidP="0021588F">
            <w:pPr>
              <w:snapToGrid w:val="0"/>
              <w:jc w:val="center"/>
            </w:pPr>
            <w:r w:rsidRPr="00F14B77">
              <w:t>3-3,01</w:t>
            </w:r>
          </w:p>
        </w:tc>
        <w:tc>
          <w:tcPr>
            <w:tcW w:w="1829" w:type="dxa"/>
            <w:vAlign w:val="bottom"/>
          </w:tcPr>
          <w:p w:rsidR="00A86B02" w:rsidRPr="00F14B77" w:rsidRDefault="00A86B02" w:rsidP="0021588F">
            <w:pPr>
              <w:snapToGrid w:val="0"/>
              <w:jc w:val="center"/>
            </w:pPr>
            <w:r w:rsidRPr="00F14B77">
              <w:t>120</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4.52-4,53</w:t>
            </w:r>
          </w:p>
        </w:tc>
        <w:tc>
          <w:tcPr>
            <w:tcW w:w="993" w:type="dxa"/>
            <w:vAlign w:val="bottom"/>
          </w:tcPr>
          <w:p w:rsidR="00A86B02" w:rsidRPr="00F14B77" w:rsidRDefault="00A86B02" w:rsidP="0021588F">
            <w:pPr>
              <w:snapToGrid w:val="0"/>
              <w:jc w:val="center"/>
            </w:pPr>
            <w:r w:rsidRPr="00F14B77">
              <w:t>181</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3.74-3,76</w:t>
            </w:r>
          </w:p>
        </w:tc>
        <w:tc>
          <w:tcPr>
            <w:tcW w:w="1025" w:type="dxa"/>
            <w:vAlign w:val="bottom"/>
          </w:tcPr>
          <w:p w:rsidR="00A86B02" w:rsidRPr="00F14B77" w:rsidRDefault="00A86B02" w:rsidP="0021588F">
            <w:pPr>
              <w:snapToGrid w:val="0"/>
              <w:jc w:val="center"/>
            </w:pPr>
            <w:r w:rsidRPr="00F14B77">
              <w:t>150</w:t>
            </w:r>
          </w:p>
        </w:tc>
        <w:tc>
          <w:tcPr>
            <w:tcW w:w="282" w:type="dxa"/>
            <w:vMerge/>
            <w:tcBorders>
              <w:right w:val="single" w:sz="4" w:space="0" w:color="auto"/>
            </w:tcBorders>
          </w:tcPr>
          <w:p w:rsidR="00A86B02" w:rsidRPr="00F14B77" w:rsidRDefault="00A86B02" w:rsidP="0021588F">
            <w:pPr>
              <w:jc w:val="center"/>
              <w:rPr>
                <w:b/>
                <w:lang w:val="en-US"/>
              </w:rPr>
            </w:pPr>
          </w:p>
        </w:tc>
        <w:tc>
          <w:tcPr>
            <w:tcW w:w="1309" w:type="dxa"/>
            <w:tcBorders>
              <w:left w:val="single" w:sz="4" w:space="0" w:color="auto"/>
              <w:bottom w:val="single" w:sz="4" w:space="0" w:color="auto"/>
            </w:tcBorders>
            <w:vAlign w:val="bottom"/>
          </w:tcPr>
          <w:p w:rsidR="00A86B02" w:rsidRPr="00F14B77" w:rsidRDefault="00A86B02" w:rsidP="0021588F">
            <w:pPr>
              <w:snapToGrid w:val="0"/>
              <w:jc w:val="center"/>
              <w:rPr>
                <w:b/>
              </w:rPr>
            </w:pPr>
            <w:r w:rsidRPr="00F14B77">
              <w:rPr>
                <w:b/>
                <w:spacing w:val="-6"/>
              </w:rPr>
              <w:t>Менше</w:t>
            </w:r>
            <w:r w:rsidRPr="00F14B77">
              <w:rPr>
                <w:b/>
              </w:rPr>
              <w:t xml:space="preserve"> 3</w:t>
            </w:r>
          </w:p>
        </w:tc>
        <w:tc>
          <w:tcPr>
            <w:tcW w:w="1829" w:type="dxa"/>
            <w:tcBorders>
              <w:bottom w:val="single" w:sz="4" w:space="0" w:color="auto"/>
            </w:tcBorders>
            <w:vAlign w:val="bottom"/>
          </w:tcPr>
          <w:p w:rsidR="00A86B02" w:rsidRPr="00F14B77" w:rsidRDefault="00A86B02" w:rsidP="0021588F">
            <w:pPr>
              <w:snapToGrid w:val="0"/>
              <w:jc w:val="center"/>
              <w:rPr>
                <w:b/>
              </w:rPr>
            </w:pPr>
            <w:r w:rsidRPr="00F14B77">
              <w:rPr>
                <w:b/>
              </w:rPr>
              <w:t>Недостатньо</w:t>
            </w: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4.5-4,51</w:t>
            </w:r>
          </w:p>
        </w:tc>
        <w:tc>
          <w:tcPr>
            <w:tcW w:w="993" w:type="dxa"/>
            <w:vAlign w:val="bottom"/>
          </w:tcPr>
          <w:p w:rsidR="00A86B02" w:rsidRPr="00F14B77" w:rsidRDefault="00A86B02" w:rsidP="0021588F">
            <w:pPr>
              <w:snapToGrid w:val="0"/>
              <w:jc w:val="center"/>
            </w:pPr>
            <w:r w:rsidRPr="00F14B77">
              <w:t>180</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3.72-3,73</w:t>
            </w:r>
          </w:p>
        </w:tc>
        <w:tc>
          <w:tcPr>
            <w:tcW w:w="1025" w:type="dxa"/>
            <w:vAlign w:val="bottom"/>
          </w:tcPr>
          <w:p w:rsidR="00A86B02" w:rsidRPr="00F14B77" w:rsidRDefault="00A86B02" w:rsidP="0021588F">
            <w:pPr>
              <w:snapToGrid w:val="0"/>
              <w:jc w:val="center"/>
            </w:pPr>
            <w:r w:rsidRPr="00F14B77">
              <w:t>149</w:t>
            </w:r>
          </w:p>
        </w:tc>
        <w:tc>
          <w:tcPr>
            <w:tcW w:w="282" w:type="dxa"/>
            <w:vMerge/>
            <w:tcBorders>
              <w:right w:val="nil"/>
            </w:tcBorders>
          </w:tcPr>
          <w:p w:rsidR="00A86B02" w:rsidRPr="00F14B77" w:rsidRDefault="00A86B02" w:rsidP="0021588F">
            <w:pPr>
              <w:jc w:val="center"/>
              <w:rPr>
                <w:b/>
                <w:lang w:val="en-US"/>
              </w:rPr>
            </w:pPr>
          </w:p>
        </w:tc>
        <w:tc>
          <w:tcPr>
            <w:tcW w:w="1309" w:type="dxa"/>
            <w:vMerge w:val="restart"/>
            <w:tcBorders>
              <w:top w:val="single" w:sz="4" w:space="0" w:color="auto"/>
              <w:left w:val="nil"/>
              <w:bottom w:val="nil"/>
              <w:right w:val="nil"/>
            </w:tcBorders>
            <w:vAlign w:val="bottom"/>
          </w:tcPr>
          <w:p w:rsidR="00A86B02" w:rsidRPr="00F14B77" w:rsidRDefault="00A86B02" w:rsidP="0021588F">
            <w:pPr>
              <w:snapToGrid w:val="0"/>
              <w:jc w:val="center"/>
            </w:pPr>
          </w:p>
        </w:tc>
        <w:tc>
          <w:tcPr>
            <w:tcW w:w="1829" w:type="dxa"/>
            <w:vMerge w:val="restart"/>
            <w:tcBorders>
              <w:top w:val="single" w:sz="4" w:space="0" w:color="auto"/>
              <w:left w:val="nil"/>
              <w:bottom w:val="nil"/>
              <w:right w:val="nil"/>
            </w:tcBorders>
            <w:vAlign w:val="bottom"/>
          </w:tcPr>
          <w:p w:rsidR="00A86B02" w:rsidRPr="00F14B77" w:rsidRDefault="00A86B02" w:rsidP="0021588F">
            <w:pPr>
              <w:snapToGrid w:val="0"/>
              <w:jc w:val="center"/>
            </w:pPr>
          </w:p>
        </w:tc>
      </w:tr>
      <w:tr w:rsidR="00A86B02" w:rsidRPr="00F14B77" w:rsidTr="0021588F">
        <w:trPr>
          <w:jc w:val="center"/>
        </w:trPr>
        <w:tc>
          <w:tcPr>
            <w:tcW w:w="1728" w:type="dxa"/>
            <w:tcBorders>
              <w:top w:val="single" w:sz="4" w:space="0" w:color="auto"/>
            </w:tcBorders>
            <w:vAlign w:val="bottom"/>
          </w:tcPr>
          <w:p w:rsidR="00A86B02" w:rsidRPr="00F14B77" w:rsidRDefault="00A86B02" w:rsidP="0021588F">
            <w:pPr>
              <w:snapToGrid w:val="0"/>
              <w:jc w:val="center"/>
            </w:pPr>
            <w:r w:rsidRPr="00F14B77">
              <w:t>4.47-4,49</w:t>
            </w:r>
          </w:p>
        </w:tc>
        <w:tc>
          <w:tcPr>
            <w:tcW w:w="993" w:type="dxa"/>
            <w:tcBorders>
              <w:top w:val="single" w:sz="4" w:space="0" w:color="auto"/>
            </w:tcBorders>
            <w:vAlign w:val="bottom"/>
          </w:tcPr>
          <w:p w:rsidR="00A86B02" w:rsidRPr="00F14B77" w:rsidRDefault="00A86B02" w:rsidP="0021588F">
            <w:pPr>
              <w:snapToGrid w:val="0"/>
              <w:jc w:val="center"/>
            </w:pPr>
            <w:r w:rsidRPr="00F14B77">
              <w:t>179</w:t>
            </w:r>
          </w:p>
        </w:tc>
        <w:tc>
          <w:tcPr>
            <w:tcW w:w="283" w:type="dxa"/>
            <w:vMerge/>
          </w:tcPr>
          <w:p w:rsidR="00A86B02" w:rsidRPr="00F14B77" w:rsidRDefault="00A86B02" w:rsidP="0021588F">
            <w:pPr>
              <w:jc w:val="center"/>
              <w:rPr>
                <w:b/>
                <w:lang w:val="en-US"/>
              </w:rPr>
            </w:pPr>
          </w:p>
        </w:tc>
        <w:tc>
          <w:tcPr>
            <w:tcW w:w="1391" w:type="dxa"/>
            <w:tcBorders>
              <w:top w:val="single" w:sz="4" w:space="0" w:color="auto"/>
            </w:tcBorders>
            <w:vAlign w:val="bottom"/>
          </w:tcPr>
          <w:p w:rsidR="00A86B02" w:rsidRPr="00F14B77" w:rsidRDefault="00A86B02" w:rsidP="0021588F">
            <w:pPr>
              <w:snapToGrid w:val="0"/>
              <w:jc w:val="center"/>
            </w:pPr>
            <w:r w:rsidRPr="00F14B77">
              <w:t>3.7-3,71</w:t>
            </w:r>
          </w:p>
        </w:tc>
        <w:tc>
          <w:tcPr>
            <w:tcW w:w="1025" w:type="dxa"/>
            <w:tcBorders>
              <w:top w:val="single" w:sz="4" w:space="0" w:color="auto"/>
            </w:tcBorders>
            <w:vAlign w:val="bottom"/>
          </w:tcPr>
          <w:p w:rsidR="00A86B02" w:rsidRPr="00F14B77" w:rsidRDefault="00A86B02" w:rsidP="0021588F">
            <w:pPr>
              <w:snapToGrid w:val="0"/>
              <w:jc w:val="center"/>
            </w:pPr>
            <w:r w:rsidRPr="00F14B77">
              <w:t>148</w:t>
            </w:r>
          </w:p>
        </w:tc>
        <w:tc>
          <w:tcPr>
            <w:tcW w:w="282" w:type="dxa"/>
            <w:vMerge/>
            <w:tcBorders>
              <w:right w:val="nil"/>
            </w:tcBorders>
          </w:tcPr>
          <w:p w:rsidR="00A86B02" w:rsidRPr="00F14B77" w:rsidRDefault="00A86B02" w:rsidP="0021588F">
            <w:pPr>
              <w:jc w:val="center"/>
              <w:rPr>
                <w:b/>
                <w:lang w:val="en-US"/>
              </w:rPr>
            </w:pPr>
          </w:p>
        </w:tc>
        <w:tc>
          <w:tcPr>
            <w:tcW w:w="1309" w:type="dxa"/>
            <w:vMerge/>
            <w:tcBorders>
              <w:top w:val="nil"/>
              <w:left w:val="nil"/>
              <w:bottom w:val="nil"/>
              <w:right w:val="nil"/>
            </w:tcBorders>
            <w:vAlign w:val="bottom"/>
          </w:tcPr>
          <w:p w:rsidR="00A86B02" w:rsidRPr="00F14B77" w:rsidRDefault="00A86B02" w:rsidP="0021588F">
            <w:pPr>
              <w:snapToGrid w:val="0"/>
              <w:jc w:val="center"/>
              <w:rPr>
                <w:b/>
              </w:rPr>
            </w:pPr>
          </w:p>
        </w:tc>
        <w:tc>
          <w:tcPr>
            <w:tcW w:w="1829" w:type="dxa"/>
            <w:vMerge/>
            <w:tcBorders>
              <w:top w:val="nil"/>
              <w:left w:val="nil"/>
              <w:bottom w:val="nil"/>
              <w:right w:val="nil"/>
            </w:tcBorders>
            <w:vAlign w:val="bottom"/>
          </w:tcPr>
          <w:p w:rsidR="00A86B02" w:rsidRPr="00F14B77" w:rsidRDefault="00A86B02" w:rsidP="0021588F">
            <w:pPr>
              <w:snapToGrid w:val="0"/>
              <w:jc w:val="center"/>
              <w:rPr>
                <w:b/>
              </w:rPr>
            </w:pP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4.45-4,46</w:t>
            </w:r>
          </w:p>
        </w:tc>
        <w:tc>
          <w:tcPr>
            <w:tcW w:w="993" w:type="dxa"/>
            <w:vAlign w:val="bottom"/>
          </w:tcPr>
          <w:p w:rsidR="00A86B02" w:rsidRPr="00F14B77" w:rsidRDefault="00A86B02" w:rsidP="0021588F">
            <w:pPr>
              <w:snapToGrid w:val="0"/>
              <w:jc w:val="center"/>
            </w:pPr>
            <w:r w:rsidRPr="00F14B77">
              <w:t>178</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3.67-3,69</w:t>
            </w:r>
          </w:p>
        </w:tc>
        <w:tc>
          <w:tcPr>
            <w:tcW w:w="1025" w:type="dxa"/>
            <w:vAlign w:val="bottom"/>
          </w:tcPr>
          <w:p w:rsidR="00A86B02" w:rsidRPr="00F14B77" w:rsidRDefault="00A86B02" w:rsidP="0021588F">
            <w:pPr>
              <w:snapToGrid w:val="0"/>
              <w:jc w:val="center"/>
            </w:pPr>
            <w:r w:rsidRPr="00F14B77">
              <w:t>147</w:t>
            </w:r>
          </w:p>
        </w:tc>
        <w:tc>
          <w:tcPr>
            <w:tcW w:w="282" w:type="dxa"/>
            <w:vMerge/>
            <w:tcBorders>
              <w:right w:val="nil"/>
            </w:tcBorders>
          </w:tcPr>
          <w:p w:rsidR="00A86B02" w:rsidRPr="00F14B77" w:rsidRDefault="00A86B02" w:rsidP="0021588F">
            <w:pPr>
              <w:jc w:val="center"/>
              <w:rPr>
                <w:b/>
                <w:lang w:val="en-US"/>
              </w:rPr>
            </w:pPr>
          </w:p>
        </w:tc>
        <w:tc>
          <w:tcPr>
            <w:tcW w:w="1309" w:type="dxa"/>
            <w:vMerge w:val="restart"/>
            <w:tcBorders>
              <w:top w:val="nil"/>
              <w:left w:val="nil"/>
              <w:bottom w:val="nil"/>
              <w:right w:val="nil"/>
            </w:tcBorders>
            <w:vAlign w:val="bottom"/>
          </w:tcPr>
          <w:p w:rsidR="00A86B02" w:rsidRPr="00F14B77" w:rsidRDefault="00A86B02" w:rsidP="0021588F">
            <w:pPr>
              <w:snapToGrid w:val="0"/>
              <w:jc w:val="center"/>
              <w:rPr>
                <w:b/>
              </w:rPr>
            </w:pPr>
          </w:p>
        </w:tc>
        <w:tc>
          <w:tcPr>
            <w:tcW w:w="1829" w:type="dxa"/>
            <w:tcBorders>
              <w:top w:val="nil"/>
              <w:left w:val="nil"/>
              <w:bottom w:val="nil"/>
              <w:right w:val="nil"/>
            </w:tcBorders>
            <w:vAlign w:val="bottom"/>
          </w:tcPr>
          <w:p w:rsidR="00A86B02" w:rsidRPr="00F14B77" w:rsidRDefault="00A86B02" w:rsidP="0021588F">
            <w:pPr>
              <w:snapToGrid w:val="0"/>
              <w:jc w:val="center"/>
              <w:rPr>
                <w:b/>
              </w:rPr>
            </w:pP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4.42-4,44</w:t>
            </w:r>
          </w:p>
        </w:tc>
        <w:tc>
          <w:tcPr>
            <w:tcW w:w="993" w:type="dxa"/>
            <w:vAlign w:val="bottom"/>
          </w:tcPr>
          <w:p w:rsidR="00A86B02" w:rsidRPr="00F14B77" w:rsidRDefault="00A86B02" w:rsidP="0021588F">
            <w:pPr>
              <w:snapToGrid w:val="0"/>
              <w:jc w:val="center"/>
            </w:pPr>
            <w:r w:rsidRPr="00F14B77">
              <w:t>177</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3.65-3,66</w:t>
            </w:r>
          </w:p>
        </w:tc>
        <w:tc>
          <w:tcPr>
            <w:tcW w:w="1025" w:type="dxa"/>
            <w:vAlign w:val="bottom"/>
          </w:tcPr>
          <w:p w:rsidR="00A86B02" w:rsidRPr="00F14B77" w:rsidRDefault="00A86B02" w:rsidP="0021588F">
            <w:pPr>
              <w:snapToGrid w:val="0"/>
              <w:jc w:val="center"/>
            </w:pPr>
            <w:r w:rsidRPr="00F14B77">
              <w:t>146</w:t>
            </w:r>
          </w:p>
        </w:tc>
        <w:tc>
          <w:tcPr>
            <w:tcW w:w="282" w:type="dxa"/>
            <w:vMerge/>
            <w:tcBorders>
              <w:right w:val="nil"/>
            </w:tcBorders>
          </w:tcPr>
          <w:p w:rsidR="00A86B02" w:rsidRPr="00F14B77" w:rsidRDefault="00A86B02" w:rsidP="0021588F">
            <w:pPr>
              <w:jc w:val="center"/>
              <w:rPr>
                <w:b/>
                <w:lang w:val="en-US"/>
              </w:rPr>
            </w:pPr>
          </w:p>
        </w:tc>
        <w:tc>
          <w:tcPr>
            <w:tcW w:w="1309" w:type="dxa"/>
            <w:vMerge/>
            <w:tcBorders>
              <w:top w:val="nil"/>
              <w:left w:val="nil"/>
              <w:bottom w:val="nil"/>
              <w:right w:val="nil"/>
            </w:tcBorders>
            <w:vAlign w:val="bottom"/>
          </w:tcPr>
          <w:p w:rsidR="00A86B02" w:rsidRPr="00F14B77" w:rsidRDefault="00A86B02" w:rsidP="0021588F">
            <w:pPr>
              <w:snapToGrid w:val="0"/>
              <w:jc w:val="center"/>
            </w:pPr>
          </w:p>
        </w:tc>
        <w:tc>
          <w:tcPr>
            <w:tcW w:w="1829" w:type="dxa"/>
            <w:tcBorders>
              <w:top w:val="nil"/>
              <w:left w:val="nil"/>
              <w:bottom w:val="nil"/>
              <w:right w:val="nil"/>
            </w:tcBorders>
            <w:vAlign w:val="bottom"/>
          </w:tcPr>
          <w:p w:rsidR="00A86B02" w:rsidRPr="00F14B77" w:rsidRDefault="00A86B02" w:rsidP="0021588F">
            <w:pPr>
              <w:snapToGrid w:val="0"/>
              <w:jc w:val="center"/>
            </w:pP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4.4-4,41</w:t>
            </w:r>
          </w:p>
        </w:tc>
        <w:tc>
          <w:tcPr>
            <w:tcW w:w="993" w:type="dxa"/>
            <w:vAlign w:val="bottom"/>
          </w:tcPr>
          <w:p w:rsidR="00A86B02" w:rsidRPr="00F14B77" w:rsidRDefault="00A86B02" w:rsidP="0021588F">
            <w:pPr>
              <w:snapToGrid w:val="0"/>
              <w:jc w:val="center"/>
            </w:pPr>
            <w:r w:rsidRPr="00F14B77">
              <w:t>176</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3.62-3,64</w:t>
            </w:r>
          </w:p>
        </w:tc>
        <w:tc>
          <w:tcPr>
            <w:tcW w:w="1025" w:type="dxa"/>
            <w:vAlign w:val="bottom"/>
          </w:tcPr>
          <w:p w:rsidR="00A86B02" w:rsidRPr="00F14B77" w:rsidRDefault="00A86B02" w:rsidP="0021588F">
            <w:pPr>
              <w:snapToGrid w:val="0"/>
              <w:jc w:val="center"/>
            </w:pPr>
            <w:r w:rsidRPr="00F14B77">
              <w:t>145</w:t>
            </w:r>
          </w:p>
        </w:tc>
        <w:tc>
          <w:tcPr>
            <w:tcW w:w="282" w:type="dxa"/>
            <w:vMerge/>
            <w:tcBorders>
              <w:right w:val="nil"/>
            </w:tcBorders>
          </w:tcPr>
          <w:p w:rsidR="00A86B02" w:rsidRPr="00F14B77" w:rsidRDefault="00A86B02" w:rsidP="0021588F">
            <w:pPr>
              <w:jc w:val="center"/>
              <w:rPr>
                <w:b/>
                <w:lang w:val="en-US"/>
              </w:rPr>
            </w:pPr>
          </w:p>
        </w:tc>
        <w:tc>
          <w:tcPr>
            <w:tcW w:w="1309" w:type="dxa"/>
            <w:tcBorders>
              <w:top w:val="nil"/>
              <w:left w:val="nil"/>
              <w:bottom w:val="nil"/>
              <w:right w:val="nil"/>
            </w:tcBorders>
            <w:vAlign w:val="bottom"/>
          </w:tcPr>
          <w:p w:rsidR="00A86B02" w:rsidRPr="00F14B77" w:rsidRDefault="00A86B02" w:rsidP="0021588F">
            <w:pPr>
              <w:snapToGrid w:val="0"/>
              <w:jc w:val="center"/>
            </w:pPr>
          </w:p>
        </w:tc>
        <w:tc>
          <w:tcPr>
            <w:tcW w:w="1829" w:type="dxa"/>
            <w:tcBorders>
              <w:top w:val="nil"/>
              <w:left w:val="nil"/>
              <w:bottom w:val="nil"/>
              <w:right w:val="nil"/>
            </w:tcBorders>
            <w:vAlign w:val="bottom"/>
          </w:tcPr>
          <w:p w:rsidR="00A86B02" w:rsidRPr="00F14B77" w:rsidRDefault="00A86B02" w:rsidP="0021588F">
            <w:pPr>
              <w:snapToGrid w:val="0"/>
              <w:jc w:val="center"/>
            </w:pP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4.37-4,39</w:t>
            </w:r>
          </w:p>
        </w:tc>
        <w:tc>
          <w:tcPr>
            <w:tcW w:w="993" w:type="dxa"/>
            <w:vAlign w:val="bottom"/>
          </w:tcPr>
          <w:p w:rsidR="00A86B02" w:rsidRPr="00F14B77" w:rsidRDefault="00A86B02" w:rsidP="0021588F">
            <w:pPr>
              <w:snapToGrid w:val="0"/>
              <w:jc w:val="center"/>
            </w:pPr>
            <w:r w:rsidRPr="00F14B77">
              <w:t>175</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3.6-3,61</w:t>
            </w:r>
          </w:p>
        </w:tc>
        <w:tc>
          <w:tcPr>
            <w:tcW w:w="1025" w:type="dxa"/>
            <w:vAlign w:val="bottom"/>
          </w:tcPr>
          <w:p w:rsidR="00A86B02" w:rsidRPr="00F14B77" w:rsidRDefault="00A86B02" w:rsidP="0021588F">
            <w:pPr>
              <w:snapToGrid w:val="0"/>
              <w:jc w:val="center"/>
            </w:pPr>
            <w:r w:rsidRPr="00F14B77">
              <w:t>144</w:t>
            </w:r>
          </w:p>
        </w:tc>
        <w:tc>
          <w:tcPr>
            <w:tcW w:w="282" w:type="dxa"/>
            <w:vMerge/>
            <w:tcBorders>
              <w:right w:val="nil"/>
            </w:tcBorders>
          </w:tcPr>
          <w:p w:rsidR="00A86B02" w:rsidRPr="00F14B77" w:rsidRDefault="00A86B02" w:rsidP="0021588F">
            <w:pPr>
              <w:jc w:val="center"/>
              <w:rPr>
                <w:b/>
                <w:lang w:val="en-US"/>
              </w:rPr>
            </w:pPr>
          </w:p>
        </w:tc>
        <w:tc>
          <w:tcPr>
            <w:tcW w:w="1309" w:type="dxa"/>
            <w:tcBorders>
              <w:top w:val="nil"/>
              <w:left w:val="nil"/>
              <w:bottom w:val="nil"/>
              <w:right w:val="nil"/>
            </w:tcBorders>
            <w:vAlign w:val="bottom"/>
          </w:tcPr>
          <w:p w:rsidR="00A86B02" w:rsidRPr="00F14B77" w:rsidRDefault="00A86B02" w:rsidP="0021588F">
            <w:pPr>
              <w:snapToGrid w:val="0"/>
              <w:jc w:val="center"/>
              <w:rPr>
                <w:b/>
              </w:rPr>
            </w:pPr>
          </w:p>
        </w:tc>
        <w:tc>
          <w:tcPr>
            <w:tcW w:w="1829" w:type="dxa"/>
            <w:tcBorders>
              <w:top w:val="nil"/>
              <w:left w:val="nil"/>
              <w:bottom w:val="nil"/>
              <w:right w:val="nil"/>
            </w:tcBorders>
            <w:vAlign w:val="bottom"/>
          </w:tcPr>
          <w:p w:rsidR="00A86B02" w:rsidRPr="00F14B77" w:rsidRDefault="00A86B02" w:rsidP="0021588F">
            <w:pPr>
              <w:snapToGrid w:val="0"/>
              <w:jc w:val="center"/>
              <w:rPr>
                <w:b/>
              </w:rPr>
            </w:pP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4.35-4,36</w:t>
            </w:r>
          </w:p>
        </w:tc>
        <w:tc>
          <w:tcPr>
            <w:tcW w:w="993" w:type="dxa"/>
            <w:vAlign w:val="bottom"/>
          </w:tcPr>
          <w:p w:rsidR="00A86B02" w:rsidRPr="00F14B77" w:rsidRDefault="00A86B02" w:rsidP="0021588F">
            <w:pPr>
              <w:snapToGrid w:val="0"/>
              <w:jc w:val="center"/>
            </w:pPr>
            <w:r w:rsidRPr="00F14B77">
              <w:t>174</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3.57-3,59</w:t>
            </w:r>
          </w:p>
        </w:tc>
        <w:tc>
          <w:tcPr>
            <w:tcW w:w="1025" w:type="dxa"/>
            <w:vAlign w:val="bottom"/>
          </w:tcPr>
          <w:p w:rsidR="00A86B02" w:rsidRPr="00F14B77" w:rsidRDefault="00A86B02" w:rsidP="0021588F">
            <w:pPr>
              <w:snapToGrid w:val="0"/>
              <w:jc w:val="center"/>
            </w:pPr>
            <w:r w:rsidRPr="00F14B77">
              <w:t>143</w:t>
            </w:r>
          </w:p>
        </w:tc>
        <w:tc>
          <w:tcPr>
            <w:tcW w:w="282" w:type="dxa"/>
            <w:vMerge/>
            <w:tcBorders>
              <w:right w:val="nil"/>
            </w:tcBorders>
          </w:tcPr>
          <w:p w:rsidR="00A86B02" w:rsidRPr="00F14B77" w:rsidRDefault="00A86B02" w:rsidP="0021588F">
            <w:pPr>
              <w:jc w:val="center"/>
              <w:rPr>
                <w:b/>
                <w:lang w:val="en-US"/>
              </w:rPr>
            </w:pPr>
          </w:p>
        </w:tc>
        <w:tc>
          <w:tcPr>
            <w:tcW w:w="1309" w:type="dxa"/>
            <w:tcBorders>
              <w:top w:val="nil"/>
              <w:left w:val="nil"/>
              <w:bottom w:val="nil"/>
              <w:right w:val="nil"/>
            </w:tcBorders>
          </w:tcPr>
          <w:p w:rsidR="00A86B02" w:rsidRPr="00F14B77" w:rsidRDefault="00A86B02" w:rsidP="0021588F">
            <w:pPr>
              <w:jc w:val="center"/>
              <w:rPr>
                <w:b/>
                <w:lang w:val="en-US"/>
              </w:rPr>
            </w:pPr>
          </w:p>
        </w:tc>
        <w:tc>
          <w:tcPr>
            <w:tcW w:w="1829" w:type="dxa"/>
            <w:tcBorders>
              <w:top w:val="nil"/>
              <w:left w:val="nil"/>
              <w:bottom w:val="nil"/>
              <w:right w:val="nil"/>
            </w:tcBorders>
          </w:tcPr>
          <w:p w:rsidR="00A86B02" w:rsidRPr="00F14B77" w:rsidRDefault="00A86B02" w:rsidP="0021588F">
            <w:pPr>
              <w:jc w:val="center"/>
              <w:rPr>
                <w:b/>
                <w:lang w:val="en-US"/>
              </w:rPr>
            </w:pP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4.32-4,34</w:t>
            </w:r>
          </w:p>
        </w:tc>
        <w:tc>
          <w:tcPr>
            <w:tcW w:w="993" w:type="dxa"/>
            <w:vAlign w:val="bottom"/>
          </w:tcPr>
          <w:p w:rsidR="00A86B02" w:rsidRPr="00F14B77" w:rsidRDefault="00A86B02" w:rsidP="0021588F">
            <w:pPr>
              <w:snapToGrid w:val="0"/>
              <w:jc w:val="center"/>
            </w:pPr>
            <w:r w:rsidRPr="00F14B77">
              <w:t>173</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3.55-3,56</w:t>
            </w:r>
          </w:p>
        </w:tc>
        <w:tc>
          <w:tcPr>
            <w:tcW w:w="1025" w:type="dxa"/>
            <w:vAlign w:val="bottom"/>
          </w:tcPr>
          <w:p w:rsidR="00A86B02" w:rsidRPr="00F14B77" w:rsidRDefault="00A86B02" w:rsidP="0021588F">
            <w:pPr>
              <w:snapToGrid w:val="0"/>
              <w:jc w:val="center"/>
            </w:pPr>
            <w:r w:rsidRPr="00F14B77">
              <w:t>142</w:t>
            </w:r>
          </w:p>
        </w:tc>
        <w:tc>
          <w:tcPr>
            <w:tcW w:w="282" w:type="dxa"/>
            <w:vMerge/>
            <w:tcBorders>
              <w:right w:val="nil"/>
            </w:tcBorders>
          </w:tcPr>
          <w:p w:rsidR="00A86B02" w:rsidRPr="00F14B77" w:rsidRDefault="00A86B02" w:rsidP="0021588F">
            <w:pPr>
              <w:jc w:val="center"/>
              <w:rPr>
                <w:b/>
                <w:lang w:val="en-US"/>
              </w:rPr>
            </w:pPr>
          </w:p>
        </w:tc>
        <w:tc>
          <w:tcPr>
            <w:tcW w:w="1309" w:type="dxa"/>
            <w:tcBorders>
              <w:top w:val="nil"/>
              <w:left w:val="nil"/>
              <w:bottom w:val="nil"/>
              <w:right w:val="nil"/>
            </w:tcBorders>
          </w:tcPr>
          <w:p w:rsidR="00A86B02" w:rsidRPr="00F14B77" w:rsidRDefault="00A86B02" w:rsidP="0021588F">
            <w:pPr>
              <w:jc w:val="center"/>
              <w:rPr>
                <w:b/>
                <w:lang w:val="en-US"/>
              </w:rPr>
            </w:pPr>
          </w:p>
        </w:tc>
        <w:tc>
          <w:tcPr>
            <w:tcW w:w="1829" w:type="dxa"/>
            <w:tcBorders>
              <w:top w:val="nil"/>
              <w:left w:val="nil"/>
              <w:bottom w:val="nil"/>
              <w:right w:val="nil"/>
            </w:tcBorders>
          </w:tcPr>
          <w:p w:rsidR="00A86B02" w:rsidRPr="00F14B77" w:rsidRDefault="00A86B02" w:rsidP="0021588F">
            <w:pPr>
              <w:jc w:val="center"/>
              <w:rPr>
                <w:b/>
                <w:lang w:val="en-US"/>
              </w:rPr>
            </w:pP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4.3-4,31</w:t>
            </w:r>
          </w:p>
        </w:tc>
        <w:tc>
          <w:tcPr>
            <w:tcW w:w="993" w:type="dxa"/>
            <w:vAlign w:val="bottom"/>
          </w:tcPr>
          <w:p w:rsidR="00A86B02" w:rsidRPr="00F14B77" w:rsidRDefault="00A86B02" w:rsidP="0021588F">
            <w:pPr>
              <w:snapToGrid w:val="0"/>
              <w:jc w:val="center"/>
            </w:pPr>
            <w:r w:rsidRPr="00F14B77">
              <w:t>172</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3.52-3,54</w:t>
            </w:r>
          </w:p>
        </w:tc>
        <w:tc>
          <w:tcPr>
            <w:tcW w:w="1025" w:type="dxa"/>
            <w:vAlign w:val="bottom"/>
          </w:tcPr>
          <w:p w:rsidR="00A86B02" w:rsidRPr="00F14B77" w:rsidRDefault="00A86B02" w:rsidP="0021588F">
            <w:pPr>
              <w:snapToGrid w:val="0"/>
              <w:jc w:val="center"/>
            </w:pPr>
            <w:r w:rsidRPr="00F14B77">
              <w:t>141</w:t>
            </w:r>
          </w:p>
        </w:tc>
        <w:tc>
          <w:tcPr>
            <w:tcW w:w="282" w:type="dxa"/>
            <w:vMerge/>
            <w:tcBorders>
              <w:right w:val="nil"/>
            </w:tcBorders>
          </w:tcPr>
          <w:p w:rsidR="00A86B02" w:rsidRPr="00F14B77" w:rsidRDefault="00A86B02" w:rsidP="0021588F">
            <w:pPr>
              <w:jc w:val="center"/>
              <w:rPr>
                <w:b/>
                <w:lang w:val="en-US"/>
              </w:rPr>
            </w:pPr>
          </w:p>
        </w:tc>
        <w:tc>
          <w:tcPr>
            <w:tcW w:w="1309" w:type="dxa"/>
            <w:tcBorders>
              <w:top w:val="nil"/>
              <w:left w:val="nil"/>
              <w:bottom w:val="nil"/>
              <w:right w:val="nil"/>
            </w:tcBorders>
          </w:tcPr>
          <w:p w:rsidR="00A86B02" w:rsidRPr="00F14B77" w:rsidRDefault="00A86B02" w:rsidP="0021588F">
            <w:pPr>
              <w:jc w:val="center"/>
              <w:rPr>
                <w:b/>
                <w:lang w:val="en-US"/>
              </w:rPr>
            </w:pPr>
          </w:p>
        </w:tc>
        <w:tc>
          <w:tcPr>
            <w:tcW w:w="1829" w:type="dxa"/>
            <w:tcBorders>
              <w:top w:val="nil"/>
              <w:left w:val="nil"/>
              <w:bottom w:val="nil"/>
              <w:right w:val="nil"/>
            </w:tcBorders>
          </w:tcPr>
          <w:p w:rsidR="00A86B02" w:rsidRPr="00F14B77" w:rsidRDefault="00A86B02" w:rsidP="0021588F">
            <w:pPr>
              <w:jc w:val="center"/>
              <w:rPr>
                <w:b/>
                <w:lang w:val="en-US"/>
              </w:rPr>
            </w:pP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4,27-4,29</w:t>
            </w:r>
          </w:p>
        </w:tc>
        <w:tc>
          <w:tcPr>
            <w:tcW w:w="993" w:type="dxa"/>
            <w:vAlign w:val="bottom"/>
          </w:tcPr>
          <w:p w:rsidR="00A86B02" w:rsidRPr="00F14B77" w:rsidRDefault="00A86B02" w:rsidP="0021588F">
            <w:pPr>
              <w:snapToGrid w:val="0"/>
              <w:jc w:val="center"/>
            </w:pPr>
            <w:r w:rsidRPr="00F14B77">
              <w:t>171</w:t>
            </w:r>
          </w:p>
        </w:tc>
        <w:tc>
          <w:tcPr>
            <w:tcW w:w="283" w:type="dxa"/>
            <w:vMerge/>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3.5-3,51</w:t>
            </w:r>
          </w:p>
        </w:tc>
        <w:tc>
          <w:tcPr>
            <w:tcW w:w="1025" w:type="dxa"/>
            <w:vAlign w:val="bottom"/>
          </w:tcPr>
          <w:p w:rsidR="00A86B02" w:rsidRPr="00F14B77" w:rsidRDefault="00A86B02" w:rsidP="0021588F">
            <w:pPr>
              <w:snapToGrid w:val="0"/>
              <w:jc w:val="center"/>
            </w:pPr>
            <w:r w:rsidRPr="00F14B77">
              <w:t>140</w:t>
            </w:r>
          </w:p>
        </w:tc>
        <w:tc>
          <w:tcPr>
            <w:tcW w:w="282" w:type="dxa"/>
            <w:vMerge/>
            <w:tcBorders>
              <w:right w:val="nil"/>
            </w:tcBorders>
          </w:tcPr>
          <w:p w:rsidR="00A86B02" w:rsidRPr="00F14B77" w:rsidRDefault="00A86B02" w:rsidP="0021588F">
            <w:pPr>
              <w:jc w:val="center"/>
              <w:rPr>
                <w:b/>
                <w:lang w:val="en-US"/>
              </w:rPr>
            </w:pPr>
          </w:p>
        </w:tc>
        <w:tc>
          <w:tcPr>
            <w:tcW w:w="1309" w:type="dxa"/>
            <w:tcBorders>
              <w:top w:val="nil"/>
              <w:left w:val="nil"/>
              <w:bottom w:val="nil"/>
              <w:right w:val="nil"/>
            </w:tcBorders>
          </w:tcPr>
          <w:p w:rsidR="00A86B02" w:rsidRPr="00F14B77" w:rsidRDefault="00A86B02" w:rsidP="0021588F">
            <w:pPr>
              <w:jc w:val="center"/>
              <w:rPr>
                <w:b/>
                <w:lang w:val="en-US"/>
              </w:rPr>
            </w:pPr>
          </w:p>
        </w:tc>
        <w:tc>
          <w:tcPr>
            <w:tcW w:w="1829" w:type="dxa"/>
            <w:tcBorders>
              <w:top w:val="nil"/>
              <w:left w:val="nil"/>
              <w:bottom w:val="nil"/>
              <w:right w:val="nil"/>
            </w:tcBorders>
          </w:tcPr>
          <w:p w:rsidR="00A86B02" w:rsidRPr="00F14B77" w:rsidRDefault="00A86B02" w:rsidP="0021588F">
            <w:pPr>
              <w:jc w:val="center"/>
              <w:rPr>
                <w:b/>
                <w:lang w:val="en-US"/>
              </w:rPr>
            </w:pPr>
          </w:p>
        </w:tc>
      </w:tr>
      <w:tr w:rsidR="00A86B02" w:rsidRPr="00F14B77" w:rsidTr="0021588F">
        <w:trPr>
          <w:jc w:val="center"/>
        </w:trPr>
        <w:tc>
          <w:tcPr>
            <w:tcW w:w="1728" w:type="dxa"/>
            <w:vAlign w:val="bottom"/>
          </w:tcPr>
          <w:p w:rsidR="00A86B02" w:rsidRPr="00F14B77" w:rsidRDefault="00A86B02" w:rsidP="0021588F">
            <w:pPr>
              <w:snapToGrid w:val="0"/>
              <w:jc w:val="center"/>
            </w:pPr>
            <w:r w:rsidRPr="00F14B77">
              <w:t>4.24-4,26</w:t>
            </w:r>
          </w:p>
        </w:tc>
        <w:tc>
          <w:tcPr>
            <w:tcW w:w="993" w:type="dxa"/>
            <w:vAlign w:val="bottom"/>
          </w:tcPr>
          <w:p w:rsidR="00A86B02" w:rsidRPr="00F14B77" w:rsidRDefault="00A86B02" w:rsidP="0021588F">
            <w:pPr>
              <w:snapToGrid w:val="0"/>
              <w:jc w:val="center"/>
            </w:pPr>
            <w:r w:rsidRPr="00F14B77">
              <w:t>170</w:t>
            </w:r>
          </w:p>
        </w:tc>
        <w:tc>
          <w:tcPr>
            <w:tcW w:w="283" w:type="dxa"/>
            <w:vMerge/>
            <w:tcBorders>
              <w:bottom w:val="nil"/>
            </w:tcBorders>
          </w:tcPr>
          <w:p w:rsidR="00A86B02" w:rsidRPr="00F14B77" w:rsidRDefault="00A86B02" w:rsidP="0021588F">
            <w:pPr>
              <w:jc w:val="center"/>
              <w:rPr>
                <w:b/>
                <w:lang w:val="en-US"/>
              </w:rPr>
            </w:pPr>
          </w:p>
        </w:tc>
        <w:tc>
          <w:tcPr>
            <w:tcW w:w="1391" w:type="dxa"/>
            <w:vAlign w:val="bottom"/>
          </w:tcPr>
          <w:p w:rsidR="00A86B02" w:rsidRPr="00F14B77" w:rsidRDefault="00A86B02" w:rsidP="0021588F">
            <w:pPr>
              <w:snapToGrid w:val="0"/>
              <w:jc w:val="center"/>
            </w:pPr>
            <w:r w:rsidRPr="00F14B77">
              <w:t>3.47-3,49</w:t>
            </w:r>
          </w:p>
        </w:tc>
        <w:tc>
          <w:tcPr>
            <w:tcW w:w="1025" w:type="dxa"/>
            <w:vAlign w:val="bottom"/>
          </w:tcPr>
          <w:p w:rsidR="00A86B02" w:rsidRPr="00F14B77" w:rsidRDefault="00A86B02" w:rsidP="0021588F">
            <w:pPr>
              <w:snapToGrid w:val="0"/>
              <w:jc w:val="center"/>
            </w:pPr>
            <w:r w:rsidRPr="00F14B77">
              <w:t>139</w:t>
            </w:r>
          </w:p>
        </w:tc>
        <w:tc>
          <w:tcPr>
            <w:tcW w:w="282" w:type="dxa"/>
            <w:vMerge/>
            <w:tcBorders>
              <w:bottom w:val="nil"/>
              <w:right w:val="nil"/>
            </w:tcBorders>
          </w:tcPr>
          <w:p w:rsidR="00A86B02" w:rsidRPr="00F14B77" w:rsidRDefault="00A86B02" w:rsidP="0021588F">
            <w:pPr>
              <w:jc w:val="center"/>
              <w:rPr>
                <w:b/>
                <w:lang w:val="en-US"/>
              </w:rPr>
            </w:pPr>
          </w:p>
        </w:tc>
        <w:tc>
          <w:tcPr>
            <w:tcW w:w="1309" w:type="dxa"/>
            <w:tcBorders>
              <w:top w:val="nil"/>
              <w:left w:val="nil"/>
              <w:bottom w:val="nil"/>
              <w:right w:val="nil"/>
            </w:tcBorders>
          </w:tcPr>
          <w:p w:rsidR="00A86B02" w:rsidRPr="00F14B77" w:rsidRDefault="00A86B02" w:rsidP="0021588F">
            <w:pPr>
              <w:jc w:val="center"/>
              <w:rPr>
                <w:b/>
                <w:lang w:val="en-US"/>
              </w:rPr>
            </w:pPr>
          </w:p>
        </w:tc>
        <w:tc>
          <w:tcPr>
            <w:tcW w:w="1829" w:type="dxa"/>
            <w:tcBorders>
              <w:top w:val="nil"/>
              <w:left w:val="nil"/>
              <w:bottom w:val="nil"/>
              <w:right w:val="nil"/>
            </w:tcBorders>
          </w:tcPr>
          <w:p w:rsidR="00A86B02" w:rsidRPr="00F14B77" w:rsidRDefault="00A86B02" w:rsidP="0021588F">
            <w:pPr>
              <w:jc w:val="center"/>
              <w:rPr>
                <w:b/>
                <w:lang w:val="en-US"/>
              </w:rPr>
            </w:pPr>
          </w:p>
        </w:tc>
      </w:tr>
    </w:tbl>
    <w:p w:rsidR="00A86B02" w:rsidRDefault="00A86B02" w:rsidP="00A86B02">
      <w:pPr>
        <w:jc w:val="both"/>
      </w:pPr>
    </w:p>
    <w:p w:rsidR="001264E9" w:rsidRDefault="001264E9" w:rsidP="001264E9">
      <w:pPr>
        <w:jc w:val="both"/>
        <w:rPr>
          <w:sz w:val="28"/>
          <w:szCs w:val="28"/>
        </w:rPr>
      </w:pPr>
    </w:p>
    <w:p w:rsidR="00A86B02" w:rsidRPr="00DE7C3B" w:rsidRDefault="00A86B02" w:rsidP="00A86B02">
      <w:pPr>
        <w:jc w:val="both"/>
        <w:rPr>
          <w:sz w:val="28"/>
          <w:szCs w:val="28"/>
        </w:rPr>
      </w:pPr>
      <w:proofErr w:type="spellStart"/>
      <w:r w:rsidRPr="00DE7C3B">
        <w:rPr>
          <w:sz w:val="28"/>
          <w:szCs w:val="28"/>
        </w:rPr>
        <w:t>В.о.зав</w:t>
      </w:r>
      <w:proofErr w:type="spellEnd"/>
      <w:r w:rsidRPr="00DE7C3B">
        <w:rPr>
          <w:sz w:val="28"/>
          <w:szCs w:val="28"/>
        </w:rPr>
        <w:t xml:space="preserve">. кафедри гігієни та екології №2,                          </w:t>
      </w:r>
    </w:p>
    <w:p w:rsidR="00A86B02" w:rsidRPr="00DE7C3B" w:rsidRDefault="00A86B02" w:rsidP="00A86B02">
      <w:pPr>
        <w:jc w:val="both"/>
        <w:rPr>
          <w:sz w:val="28"/>
          <w:szCs w:val="28"/>
        </w:rPr>
      </w:pPr>
      <w:proofErr w:type="spellStart"/>
      <w:r w:rsidRPr="00DE7C3B">
        <w:rPr>
          <w:sz w:val="28"/>
          <w:szCs w:val="28"/>
        </w:rPr>
        <w:t>к.мед.н</w:t>
      </w:r>
      <w:proofErr w:type="spellEnd"/>
      <w:r w:rsidRPr="00DE7C3B">
        <w:rPr>
          <w:sz w:val="28"/>
          <w:szCs w:val="28"/>
        </w:rPr>
        <w:t xml:space="preserve">., доц.                                                                     </w:t>
      </w:r>
      <w:r w:rsidR="00D76ED1">
        <w:rPr>
          <w:sz w:val="28"/>
          <w:szCs w:val="28"/>
        </w:rPr>
        <w:t xml:space="preserve">         </w:t>
      </w:r>
      <w:r w:rsidRPr="00DE7C3B">
        <w:rPr>
          <w:sz w:val="28"/>
          <w:szCs w:val="28"/>
        </w:rPr>
        <w:t xml:space="preserve"> Сидоренко М.О.</w:t>
      </w:r>
    </w:p>
    <w:p w:rsidR="00A86B02" w:rsidRPr="00AB5429" w:rsidRDefault="00A86B02" w:rsidP="00A86B02">
      <w:pPr>
        <w:shd w:val="clear" w:color="auto" w:fill="FFFFFF"/>
        <w:spacing w:before="38"/>
        <w:jc w:val="center"/>
        <w:rPr>
          <w:b/>
          <w:color w:val="000000"/>
          <w:sz w:val="28"/>
          <w:szCs w:val="28"/>
        </w:rPr>
      </w:pPr>
    </w:p>
    <w:p w:rsidR="001264E9" w:rsidRDefault="001264E9" w:rsidP="001264E9">
      <w:pPr>
        <w:jc w:val="both"/>
        <w:rPr>
          <w:sz w:val="28"/>
          <w:szCs w:val="28"/>
        </w:rPr>
      </w:pPr>
    </w:p>
    <w:p w:rsidR="00F105DC" w:rsidRPr="00A0712B" w:rsidRDefault="00F105DC" w:rsidP="00F105DC">
      <w:pPr>
        <w:shd w:val="clear" w:color="auto" w:fill="FFFFFF"/>
        <w:tabs>
          <w:tab w:val="left" w:pos="365"/>
        </w:tabs>
        <w:rPr>
          <w:b/>
        </w:rPr>
      </w:pPr>
    </w:p>
    <w:sectPr w:rsidR="00F105DC" w:rsidRPr="00A0712B" w:rsidSect="00F56F8C">
      <w:headerReference w:type="even" r:id="rId24"/>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81" w:rsidRDefault="00541381">
      <w:r>
        <w:separator/>
      </w:r>
    </w:p>
  </w:endnote>
  <w:endnote w:type="continuationSeparator" w:id="0">
    <w:p w:rsidR="00541381" w:rsidRDefault="005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81" w:rsidRDefault="00541381">
      <w:r>
        <w:separator/>
      </w:r>
    </w:p>
  </w:footnote>
  <w:footnote w:type="continuationSeparator" w:id="0">
    <w:p w:rsidR="00541381" w:rsidRDefault="0054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0" w:rsidRDefault="00BC0E60"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C0E60" w:rsidRDefault="00BC0E60" w:rsidP="00F56F8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0" w:rsidRDefault="00BC0E60"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D5C6E">
      <w:rPr>
        <w:rStyle w:val="a8"/>
        <w:noProof/>
      </w:rPr>
      <w:t>2</w:t>
    </w:r>
    <w:r>
      <w:rPr>
        <w:rStyle w:val="a8"/>
      </w:rPr>
      <w:fldChar w:fldCharType="end"/>
    </w:r>
  </w:p>
  <w:p w:rsidR="00BC0E60" w:rsidRDefault="00BC0E60" w:rsidP="00F56F8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4F56A5D"/>
    <w:multiLevelType w:val="hybridMultilevel"/>
    <w:tmpl w:val="4E74269E"/>
    <w:lvl w:ilvl="0" w:tplc="C3CACBA8">
      <w:start w:val="1"/>
      <w:numFmt w:val="decimal"/>
      <w:lvlText w:val="%1."/>
      <w:lvlJc w:val="left"/>
      <w:pPr>
        <w:ind w:left="353" w:hanging="360"/>
      </w:pPr>
      <w:rPr>
        <w:rFonts w:ascii="Times New Roman" w:hAnsi="Times New Roman" w:hint="default"/>
        <w:sz w:val="28"/>
      </w:rPr>
    </w:lvl>
    <w:lvl w:ilvl="1" w:tplc="04220019" w:tentative="1">
      <w:start w:val="1"/>
      <w:numFmt w:val="lowerLetter"/>
      <w:lvlText w:val="%2."/>
      <w:lvlJc w:val="left"/>
      <w:pPr>
        <w:ind w:left="1073" w:hanging="360"/>
      </w:pPr>
    </w:lvl>
    <w:lvl w:ilvl="2" w:tplc="0422001B" w:tentative="1">
      <w:start w:val="1"/>
      <w:numFmt w:val="lowerRoman"/>
      <w:lvlText w:val="%3."/>
      <w:lvlJc w:val="right"/>
      <w:pPr>
        <w:ind w:left="1793" w:hanging="180"/>
      </w:pPr>
    </w:lvl>
    <w:lvl w:ilvl="3" w:tplc="0422000F" w:tentative="1">
      <w:start w:val="1"/>
      <w:numFmt w:val="decimal"/>
      <w:lvlText w:val="%4."/>
      <w:lvlJc w:val="left"/>
      <w:pPr>
        <w:ind w:left="2513" w:hanging="360"/>
      </w:pPr>
    </w:lvl>
    <w:lvl w:ilvl="4" w:tplc="04220019" w:tentative="1">
      <w:start w:val="1"/>
      <w:numFmt w:val="lowerLetter"/>
      <w:lvlText w:val="%5."/>
      <w:lvlJc w:val="left"/>
      <w:pPr>
        <w:ind w:left="3233" w:hanging="360"/>
      </w:pPr>
    </w:lvl>
    <w:lvl w:ilvl="5" w:tplc="0422001B" w:tentative="1">
      <w:start w:val="1"/>
      <w:numFmt w:val="lowerRoman"/>
      <w:lvlText w:val="%6."/>
      <w:lvlJc w:val="right"/>
      <w:pPr>
        <w:ind w:left="3953" w:hanging="180"/>
      </w:pPr>
    </w:lvl>
    <w:lvl w:ilvl="6" w:tplc="0422000F" w:tentative="1">
      <w:start w:val="1"/>
      <w:numFmt w:val="decimal"/>
      <w:lvlText w:val="%7."/>
      <w:lvlJc w:val="left"/>
      <w:pPr>
        <w:ind w:left="4673" w:hanging="360"/>
      </w:pPr>
    </w:lvl>
    <w:lvl w:ilvl="7" w:tplc="04220019" w:tentative="1">
      <w:start w:val="1"/>
      <w:numFmt w:val="lowerLetter"/>
      <w:lvlText w:val="%8."/>
      <w:lvlJc w:val="left"/>
      <w:pPr>
        <w:ind w:left="5393" w:hanging="360"/>
      </w:pPr>
    </w:lvl>
    <w:lvl w:ilvl="8" w:tplc="0422001B" w:tentative="1">
      <w:start w:val="1"/>
      <w:numFmt w:val="lowerRoman"/>
      <w:lvlText w:val="%9."/>
      <w:lvlJc w:val="right"/>
      <w:pPr>
        <w:ind w:left="6113" w:hanging="180"/>
      </w:p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3FD7DE7"/>
    <w:multiLevelType w:val="hybridMultilevel"/>
    <w:tmpl w:val="B3983C4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17284"/>
    <w:multiLevelType w:val="hybridMultilevel"/>
    <w:tmpl w:val="EF96D7EA"/>
    <w:lvl w:ilvl="0" w:tplc="D0222B06">
      <w:start w:val="1"/>
      <w:numFmt w:val="decimal"/>
      <w:lvlText w:val="%1."/>
      <w:lvlJc w:val="left"/>
      <w:pPr>
        <w:ind w:left="1080" w:hanging="360"/>
      </w:pPr>
      <w:rPr>
        <w:rFonts w:hint="default"/>
        <w:b w:val="0"/>
        <w:bCs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B717B22"/>
    <w:multiLevelType w:val="hybridMultilevel"/>
    <w:tmpl w:val="E54C1CBC"/>
    <w:lvl w:ilvl="0" w:tplc="ABB009BE">
      <w:start w:val="1"/>
      <w:numFmt w:val="decimal"/>
      <w:lvlText w:val="%1."/>
      <w:lvlJc w:val="righ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C035744"/>
    <w:multiLevelType w:val="hybridMultilevel"/>
    <w:tmpl w:val="AF201256"/>
    <w:lvl w:ilvl="0" w:tplc="AC7E11E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CD1FEC"/>
    <w:multiLevelType w:val="hybridMultilevel"/>
    <w:tmpl w:val="9E64D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E0EB1"/>
    <w:multiLevelType w:val="hybridMultilevel"/>
    <w:tmpl w:val="AF4EC780"/>
    <w:lvl w:ilvl="0" w:tplc="FFFFFFFF">
      <w:start w:val="1"/>
      <w:numFmt w:val="decimal"/>
      <w:lvlText w:val="%1."/>
      <w:lvlJc w:val="left"/>
      <w:pPr>
        <w:tabs>
          <w:tab w:val="num" w:pos="743"/>
        </w:tabs>
        <w:ind w:left="743" w:hanging="360"/>
      </w:pPr>
    </w:lvl>
    <w:lvl w:ilvl="1" w:tplc="FFFFFFFF" w:tentative="1">
      <w:start w:val="1"/>
      <w:numFmt w:val="lowerLetter"/>
      <w:lvlText w:val="%2."/>
      <w:lvlJc w:val="left"/>
      <w:pPr>
        <w:tabs>
          <w:tab w:val="num" w:pos="1463"/>
        </w:tabs>
        <w:ind w:left="1463" w:hanging="360"/>
      </w:pPr>
    </w:lvl>
    <w:lvl w:ilvl="2" w:tplc="FFFFFFFF" w:tentative="1">
      <w:start w:val="1"/>
      <w:numFmt w:val="lowerRoman"/>
      <w:lvlText w:val="%3."/>
      <w:lvlJc w:val="right"/>
      <w:pPr>
        <w:tabs>
          <w:tab w:val="num" w:pos="2183"/>
        </w:tabs>
        <w:ind w:left="2183" w:hanging="180"/>
      </w:pPr>
    </w:lvl>
    <w:lvl w:ilvl="3" w:tplc="FFFFFFFF" w:tentative="1">
      <w:start w:val="1"/>
      <w:numFmt w:val="decimal"/>
      <w:lvlText w:val="%4."/>
      <w:lvlJc w:val="left"/>
      <w:pPr>
        <w:tabs>
          <w:tab w:val="num" w:pos="2903"/>
        </w:tabs>
        <w:ind w:left="2903" w:hanging="360"/>
      </w:pPr>
    </w:lvl>
    <w:lvl w:ilvl="4" w:tplc="FFFFFFFF" w:tentative="1">
      <w:start w:val="1"/>
      <w:numFmt w:val="lowerLetter"/>
      <w:lvlText w:val="%5."/>
      <w:lvlJc w:val="left"/>
      <w:pPr>
        <w:tabs>
          <w:tab w:val="num" w:pos="3623"/>
        </w:tabs>
        <w:ind w:left="3623" w:hanging="360"/>
      </w:pPr>
    </w:lvl>
    <w:lvl w:ilvl="5" w:tplc="FFFFFFFF" w:tentative="1">
      <w:start w:val="1"/>
      <w:numFmt w:val="lowerRoman"/>
      <w:lvlText w:val="%6."/>
      <w:lvlJc w:val="right"/>
      <w:pPr>
        <w:tabs>
          <w:tab w:val="num" w:pos="4343"/>
        </w:tabs>
        <w:ind w:left="4343" w:hanging="180"/>
      </w:pPr>
    </w:lvl>
    <w:lvl w:ilvl="6" w:tplc="FFFFFFFF" w:tentative="1">
      <w:start w:val="1"/>
      <w:numFmt w:val="decimal"/>
      <w:lvlText w:val="%7."/>
      <w:lvlJc w:val="left"/>
      <w:pPr>
        <w:tabs>
          <w:tab w:val="num" w:pos="5063"/>
        </w:tabs>
        <w:ind w:left="5063" w:hanging="360"/>
      </w:pPr>
    </w:lvl>
    <w:lvl w:ilvl="7" w:tplc="FFFFFFFF" w:tentative="1">
      <w:start w:val="1"/>
      <w:numFmt w:val="lowerLetter"/>
      <w:lvlText w:val="%8."/>
      <w:lvlJc w:val="left"/>
      <w:pPr>
        <w:tabs>
          <w:tab w:val="num" w:pos="5783"/>
        </w:tabs>
        <w:ind w:left="5783" w:hanging="360"/>
      </w:pPr>
    </w:lvl>
    <w:lvl w:ilvl="8" w:tplc="FFFFFFFF" w:tentative="1">
      <w:start w:val="1"/>
      <w:numFmt w:val="lowerRoman"/>
      <w:lvlText w:val="%9."/>
      <w:lvlJc w:val="right"/>
      <w:pPr>
        <w:tabs>
          <w:tab w:val="num" w:pos="6503"/>
        </w:tabs>
        <w:ind w:left="6503" w:hanging="180"/>
      </w:pPr>
    </w:lvl>
  </w:abstractNum>
  <w:abstractNum w:abstractNumId="14">
    <w:nsid w:val="28160AA6"/>
    <w:multiLevelType w:val="hybridMultilevel"/>
    <w:tmpl w:val="8DC07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31C93B8D"/>
    <w:multiLevelType w:val="hybridMultilevel"/>
    <w:tmpl w:val="6B10A308"/>
    <w:lvl w:ilvl="0" w:tplc="F1305A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8">
    <w:nsid w:val="3BB01449"/>
    <w:multiLevelType w:val="hybridMultilevel"/>
    <w:tmpl w:val="EF1A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96C05"/>
    <w:multiLevelType w:val="hybridMultilevel"/>
    <w:tmpl w:val="8B1EA57E"/>
    <w:lvl w:ilvl="0" w:tplc="E6AA95A0">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1">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2">
    <w:nsid w:val="47413CA2"/>
    <w:multiLevelType w:val="hybridMultilevel"/>
    <w:tmpl w:val="C576D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DB4E34"/>
    <w:multiLevelType w:val="hybridMultilevel"/>
    <w:tmpl w:val="9B905D94"/>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F5A7F83"/>
    <w:multiLevelType w:val="hybridMultilevel"/>
    <w:tmpl w:val="4B0EB7B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9317297"/>
    <w:multiLevelType w:val="hybridMultilevel"/>
    <w:tmpl w:val="A1E41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DE26CB"/>
    <w:multiLevelType w:val="hybridMultilevel"/>
    <w:tmpl w:val="598EFD56"/>
    <w:lvl w:ilvl="0" w:tplc="1402E3B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630752BC"/>
    <w:multiLevelType w:val="hybridMultilevel"/>
    <w:tmpl w:val="E014EE24"/>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3C13E15"/>
    <w:multiLevelType w:val="hybridMultilevel"/>
    <w:tmpl w:val="A092B328"/>
    <w:lvl w:ilvl="0" w:tplc="2A94E35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3CD0D79"/>
    <w:multiLevelType w:val="hybridMultilevel"/>
    <w:tmpl w:val="2E42E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2707D6"/>
    <w:multiLevelType w:val="hybridMultilevel"/>
    <w:tmpl w:val="858858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5BC1F3E"/>
    <w:multiLevelType w:val="hybridMultilevel"/>
    <w:tmpl w:val="F8E6448C"/>
    <w:lvl w:ilvl="0" w:tplc="E0941EE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7AD3038"/>
    <w:multiLevelType w:val="hybridMultilevel"/>
    <w:tmpl w:val="4B6271A8"/>
    <w:lvl w:ilvl="0" w:tplc="65ACE0E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90D759C"/>
    <w:multiLevelType w:val="hybridMultilevel"/>
    <w:tmpl w:val="D5EEB28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4">
    <w:nsid w:val="69B93971"/>
    <w:multiLevelType w:val="hybridMultilevel"/>
    <w:tmpl w:val="0D1C4D9E"/>
    <w:lvl w:ilvl="0" w:tplc="8C74DBCE">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6BEF6F0E"/>
    <w:multiLevelType w:val="hybridMultilevel"/>
    <w:tmpl w:val="46849E14"/>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nsid w:val="726132B9"/>
    <w:multiLevelType w:val="hybridMultilevel"/>
    <w:tmpl w:val="5FB0379E"/>
    <w:lvl w:ilvl="0" w:tplc="04220001">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37">
    <w:nsid w:val="73EA2B09"/>
    <w:multiLevelType w:val="hybridMultilevel"/>
    <w:tmpl w:val="7146211C"/>
    <w:lvl w:ilvl="0" w:tplc="78ACE4EE">
      <w:start w:val="1"/>
      <w:numFmt w:val="decimal"/>
      <w:lvlText w:val="%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E00E96"/>
    <w:multiLevelType w:val="hybridMultilevel"/>
    <w:tmpl w:val="F9E2EF76"/>
    <w:lvl w:ilvl="0" w:tplc="91DA0292">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8"/>
  </w:num>
  <w:num w:numId="3">
    <w:abstractNumId w:val="11"/>
  </w:num>
  <w:num w:numId="4">
    <w:abstractNumId w:val="22"/>
  </w:num>
  <w:num w:numId="5">
    <w:abstractNumId w:val="24"/>
  </w:num>
  <w:num w:numId="6">
    <w:abstractNumId w:val="32"/>
  </w:num>
  <w:num w:numId="7">
    <w:abstractNumId w:val="29"/>
  </w:num>
  <w:num w:numId="8">
    <w:abstractNumId w:val="38"/>
  </w:num>
  <w:num w:numId="9">
    <w:abstractNumId w:val="34"/>
  </w:num>
  <w:num w:numId="10">
    <w:abstractNumId w:val="27"/>
  </w:num>
  <w:num w:numId="11">
    <w:abstractNumId w:val="14"/>
  </w:num>
  <w:num w:numId="12">
    <w:abstractNumId w:val="10"/>
  </w:num>
  <w:num w:numId="13">
    <w:abstractNumId w:val="15"/>
  </w:num>
  <w:num w:numId="14">
    <w:abstractNumId w:val="2"/>
  </w:num>
  <w:num w:numId="15">
    <w:abstractNumId w:val="17"/>
  </w:num>
  <w:num w:numId="16">
    <w:abstractNumId w:val="21"/>
  </w:num>
  <w:num w:numId="17">
    <w:abstractNumId w:val="18"/>
  </w:num>
  <w:num w:numId="18">
    <w:abstractNumId w:val="5"/>
  </w:num>
  <w:num w:numId="19">
    <w:abstractNumId w:val="9"/>
  </w:num>
  <w:num w:numId="20">
    <w:abstractNumId w:val="16"/>
  </w:num>
  <w:num w:numId="21">
    <w:abstractNumId w:val="25"/>
  </w:num>
  <w:num w:numId="22">
    <w:abstractNumId w:val="23"/>
  </w:num>
  <w:num w:numId="23">
    <w:abstractNumId w:val="26"/>
  </w:num>
  <w:num w:numId="24">
    <w:abstractNumId w:val="37"/>
  </w:num>
  <w:num w:numId="25">
    <w:abstractNumId w:val="7"/>
  </w:num>
  <w:num w:numId="26">
    <w:abstractNumId w:val="1"/>
  </w:num>
  <w:num w:numId="27">
    <w:abstractNumId w:val="33"/>
  </w:num>
  <w:num w:numId="28">
    <w:abstractNumId w:val="13"/>
  </w:num>
  <w:num w:numId="29">
    <w:abstractNumId w:val="20"/>
  </w:num>
  <w:num w:numId="30">
    <w:abstractNumId w:val="28"/>
  </w:num>
  <w:num w:numId="31">
    <w:abstractNumId w:val="30"/>
  </w:num>
  <w:num w:numId="32">
    <w:abstractNumId w:val="19"/>
  </w:num>
  <w:num w:numId="33">
    <w:abstractNumId w:val="3"/>
  </w:num>
  <w:num w:numId="34">
    <w:abstractNumId w:val="31"/>
  </w:num>
  <w:num w:numId="35">
    <w:abstractNumId w:val="12"/>
  </w:num>
  <w:num w:numId="36">
    <w:abstractNumId w:val="4"/>
  </w:num>
  <w:num w:numId="37">
    <w:abstractNumId w:val="35"/>
  </w:num>
  <w:num w:numId="38">
    <w:abstractNumId w:val="6"/>
  </w:num>
  <w:num w:numId="39">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82"/>
    <w:rsid w:val="0000224D"/>
    <w:rsid w:val="0000332F"/>
    <w:rsid w:val="0001773A"/>
    <w:rsid w:val="00017F5B"/>
    <w:rsid w:val="00021585"/>
    <w:rsid w:val="00022B49"/>
    <w:rsid w:val="00037EAA"/>
    <w:rsid w:val="000469A7"/>
    <w:rsid w:val="000500FD"/>
    <w:rsid w:val="0005261D"/>
    <w:rsid w:val="00057AB6"/>
    <w:rsid w:val="00061D69"/>
    <w:rsid w:val="000628EA"/>
    <w:rsid w:val="00077395"/>
    <w:rsid w:val="00090247"/>
    <w:rsid w:val="00091F6E"/>
    <w:rsid w:val="000C1516"/>
    <w:rsid w:val="000D0321"/>
    <w:rsid w:val="000D04AB"/>
    <w:rsid w:val="000D3EE8"/>
    <w:rsid w:val="000E2585"/>
    <w:rsid w:val="000E5B9F"/>
    <w:rsid w:val="000F12D5"/>
    <w:rsid w:val="000F1811"/>
    <w:rsid w:val="000F7D47"/>
    <w:rsid w:val="001001D3"/>
    <w:rsid w:val="001053CA"/>
    <w:rsid w:val="00107B0F"/>
    <w:rsid w:val="001207FD"/>
    <w:rsid w:val="001264E9"/>
    <w:rsid w:val="001279C3"/>
    <w:rsid w:val="00132D56"/>
    <w:rsid w:val="00134543"/>
    <w:rsid w:val="001347C8"/>
    <w:rsid w:val="00136E7F"/>
    <w:rsid w:val="001438B1"/>
    <w:rsid w:val="00144C5E"/>
    <w:rsid w:val="001465F8"/>
    <w:rsid w:val="001467DC"/>
    <w:rsid w:val="00147621"/>
    <w:rsid w:val="001606EC"/>
    <w:rsid w:val="00161DB3"/>
    <w:rsid w:val="00165F65"/>
    <w:rsid w:val="00174199"/>
    <w:rsid w:val="00175771"/>
    <w:rsid w:val="00180D9B"/>
    <w:rsid w:val="00190333"/>
    <w:rsid w:val="0019686D"/>
    <w:rsid w:val="001A6A05"/>
    <w:rsid w:val="001A783F"/>
    <w:rsid w:val="001B12ED"/>
    <w:rsid w:val="001B41E8"/>
    <w:rsid w:val="001B5BA4"/>
    <w:rsid w:val="001C1D79"/>
    <w:rsid w:val="001D64F7"/>
    <w:rsid w:val="001E7CE5"/>
    <w:rsid w:val="001F2343"/>
    <w:rsid w:val="001F537C"/>
    <w:rsid w:val="00200C72"/>
    <w:rsid w:val="00200E90"/>
    <w:rsid w:val="0021588F"/>
    <w:rsid w:val="002233F3"/>
    <w:rsid w:val="00247A8A"/>
    <w:rsid w:val="002524B5"/>
    <w:rsid w:val="00252A37"/>
    <w:rsid w:val="00262B7A"/>
    <w:rsid w:val="002657D0"/>
    <w:rsid w:val="00267223"/>
    <w:rsid w:val="002701A2"/>
    <w:rsid w:val="002705EC"/>
    <w:rsid w:val="0027188A"/>
    <w:rsid w:val="00276021"/>
    <w:rsid w:val="002840E2"/>
    <w:rsid w:val="00285A2F"/>
    <w:rsid w:val="00291C28"/>
    <w:rsid w:val="002960C4"/>
    <w:rsid w:val="002A722E"/>
    <w:rsid w:val="002B5F6E"/>
    <w:rsid w:val="002C2C42"/>
    <w:rsid w:val="002D224F"/>
    <w:rsid w:val="002E0137"/>
    <w:rsid w:val="002E1E95"/>
    <w:rsid w:val="002E4CBC"/>
    <w:rsid w:val="002F3740"/>
    <w:rsid w:val="002F676A"/>
    <w:rsid w:val="002F6F8D"/>
    <w:rsid w:val="002F7B8B"/>
    <w:rsid w:val="003017F0"/>
    <w:rsid w:val="003027D2"/>
    <w:rsid w:val="00306744"/>
    <w:rsid w:val="00307202"/>
    <w:rsid w:val="00315567"/>
    <w:rsid w:val="00316992"/>
    <w:rsid w:val="0032448F"/>
    <w:rsid w:val="00325D1D"/>
    <w:rsid w:val="00330D14"/>
    <w:rsid w:val="003335C9"/>
    <w:rsid w:val="003441EE"/>
    <w:rsid w:val="00346E48"/>
    <w:rsid w:val="00363432"/>
    <w:rsid w:val="00366AD1"/>
    <w:rsid w:val="00380F2D"/>
    <w:rsid w:val="00385942"/>
    <w:rsid w:val="003A1153"/>
    <w:rsid w:val="003A5730"/>
    <w:rsid w:val="003A5FD2"/>
    <w:rsid w:val="003A7DCB"/>
    <w:rsid w:val="003B1594"/>
    <w:rsid w:val="003B274C"/>
    <w:rsid w:val="003B6003"/>
    <w:rsid w:val="003C1453"/>
    <w:rsid w:val="003D703A"/>
    <w:rsid w:val="003E20A2"/>
    <w:rsid w:val="003E3575"/>
    <w:rsid w:val="004005CD"/>
    <w:rsid w:val="00403D91"/>
    <w:rsid w:val="00404A81"/>
    <w:rsid w:val="00415D0E"/>
    <w:rsid w:val="0041714F"/>
    <w:rsid w:val="00422AC3"/>
    <w:rsid w:val="00426C32"/>
    <w:rsid w:val="00435074"/>
    <w:rsid w:val="00436387"/>
    <w:rsid w:val="00437A70"/>
    <w:rsid w:val="00443534"/>
    <w:rsid w:val="004446A6"/>
    <w:rsid w:val="00456D13"/>
    <w:rsid w:val="00460C8C"/>
    <w:rsid w:val="00464621"/>
    <w:rsid w:val="004651A1"/>
    <w:rsid w:val="0046528F"/>
    <w:rsid w:val="00483198"/>
    <w:rsid w:val="0049033F"/>
    <w:rsid w:val="004903CC"/>
    <w:rsid w:val="004920E9"/>
    <w:rsid w:val="00494A44"/>
    <w:rsid w:val="00494AAF"/>
    <w:rsid w:val="004976B2"/>
    <w:rsid w:val="00497D2A"/>
    <w:rsid w:val="004B66D7"/>
    <w:rsid w:val="004C6032"/>
    <w:rsid w:val="004C76CB"/>
    <w:rsid w:val="004E14D4"/>
    <w:rsid w:val="004E32D8"/>
    <w:rsid w:val="004E44A5"/>
    <w:rsid w:val="004E5424"/>
    <w:rsid w:val="004F72D8"/>
    <w:rsid w:val="004F7693"/>
    <w:rsid w:val="0051141C"/>
    <w:rsid w:val="00514E9B"/>
    <w:rsid w:val="00531568"/>
    <w:rsid w:val="00534290"/>
    <w:rsid w:val="00540517"/>
    <w:rsid w:val="00541381"/>
    <w:rsid w:val="00557B23"/>
    <w:rsid w:val="00561E0A"/>
    <w:rsid w:val="00574396"/>
    <w:rsid w:val="00576CF6"/>
    <w:rsid w:val="00581EE0"/>
    <w:rsid w:val="0058281E"/>
    <w:rsid w:val="00583469"/>
    <w:rsid w:val="0058438C"/>
    <w:rsid w:val="005867AA"/>
    <w:rsid w:val="00586C9D"/>
    <w:rsid w:val="0058757A"/>
    <w:rsid w:val="005920F8"/>
    <w:rsid w:val="0059526B"/>
    <w:rsid w:val="0059690C"/>
    <w:rsid w:val="005A1A9A"/>
    <w:rsid w:val="005A24C5"/>
    <w:rsid w:val="005A57EC"/>
    <w:rsid w:val="005B0B75"/>
    <w:rsid w:val="005B5CA8"/>
    <w:rsid w:val="005C4DFF"/>
    <w:rsid w:val="005D0F96"/>
    <w:rsid w:val="005D1FE2"/>
    <w:rsid w:val="005D2509"/>
    <w:rsid w:val="005D65BB"/>
    <w:rsid w:val="005E0B84"/>
    <w:rsid w:val="00601FF1"/>
    <w:rsid w:val="00602416"/>
    <w:rsid w:val="00602496"/>
    <w:rsid w:val="00602F31"/>
    <w:rsid w:val="00612593"/>
    <w:rsid w:val="0061443C"/>
    <w:rsid w:val="006204B2"/>
    <w:rsid w:val="00624B73"/>
    <w:rsid w:val="0064478F"/>
    <w:rsid w:val="006471A7"/>
    <w:rsid w:val="00652D75"/>
    <w:rsid w:val="00660F0D"/>
    <w:rsid w:val="00662DF4"/>
    <w:rsid w:val="00670214"/>
    <w:rsid w:val="00670BB4"/>
    <w:rsid w:val="00685534"/>
    <w:rsid w:val="00686262"/>
    <w:rsid w:val="00687355"/>
    <w:rsid w:val="006900E5"/>
    <w:rsid w:val="006A1821"/>
    <w:rsid w:val="006A1AE3"/>
    <w:rsid w:val="006A1B57"/>
    <w:rsid w:val="006A2363"/>
    <w:rsid w:val="006B075C"/>
    <w:rsid w:val="006D0212"/>
    <w:rsid w:val="006E044A"/>
    <w:rsid w:val="006E3E44"/>
    <w:rsid w:val="006E73E3"/>
    <w:rsid w:val="006F0E2E"/>
    <w:rsid w:val="006F4FE6"/>
    <w:rsid w:val="006F5527"/>
    <w:rsid w:val="0070076C"/>
    <w:rsid w:val="007018C6"/>
    <w:rsid w:val="0070411F"/>
    <w:rsid w:val="007123CD"/>
    <w:rsid w:val="007158DA"/>
    <w:rsid w:val="0071608E"/>
    <w:rsid w:val="00721184"/>
    <w:rsid w:val="007269BC"/>
    <w:rsid w:val="00726F24"/>
    <w:rsid w:val="007355CA"/>
    <w:rsid w:val="0074240D"/>
    <w:rsid w:val="00743A66"/>
    <w:rsid w:val="00751587"/>
    <w:rsid w:val="00752FD9"/>
    <w:rsid w:val="007567AC"/>
    <w:rsid w:val="00760B78"/>
    <w:rsid w:val="00763E6C"/>
    <w:rsid w:val="007818A9"/>
    <w:rsid w:val="007948D4"/>
    <w:rsid w:val="00795246"/>
    <w:rsid w:val="007955B8"/>
    <w:rsid w:val="00796502"/>
    <w:rsid w:val="00796CFD"/>
    <w:rsid w:val="007B0202"/>
    <w:rsid w:val="007B464F"/>
    <w:rsid w:val="007B481D"/>
    <w:rsid w:val="007B6AE1"/>
    <w:rsid w:val="007C1EF1"/>
    <w:rsid w:val="007D4979"/>
    <w:rsid w:val="007E4E5C"/>
    <w:rsid w:val="007E71C3"/>
    <w:rsid w:val="007E752B"/>
    <w:rsid w:val="007F1E14"/>
    <w:rsid w:val="007F6E1C"/>
    <w:rsid w:val="008018DB"/>
    <w:rsid w:val="00813509"/>
    <w:rsid w:val="00817E53"/>
    <w:rsid w:val="00820C33"/>
    <w:rsid w:val="00826375"/>
    <w:rsid w:val="00826491"/>
    <w:rsid w:val="0083405E"/>
    <w:rsid w:val="00845A23"/>
    <w:rsid w:val="00850BCF"/>
    <w:rsid w:val="008529C8"/>
    <w:rsid w:val="008543B3"/>
    <w:rsid w:val="008563EC"/>
    <w:rsid w:val="00862A44"/>
    <w:rsid w:val="00870E93"/>
    <w:rsid w:val="008712DE"/>
    <w:rsid w:val="008712DF"/>
    <w:rsid w:val="008720F7"/>
    <w:rsid w:val="00872E41"/>
    <w:rsid w:val="00875E57"/>
    <w:rsid w:val="008767F1"/>
    <w:rsid w:val="00881096"/>
    <w:rsid w:val="00890768"/>
    <w:rsid w:val="008930E5"/>
    <w:rsid w:val="008A60B4"/>
    <w:rsid w:val="008B0337"/>
    <w:rsid w:val="008B104C"/>
    <w:rsid w:val="008C314B"/>
    <w:rsid w:val="008C3C92"/>
    <w:rsid w:val="008C5325"/>
    <w:rsid w:val="008C5923"/>
    <w:rsid w:val="008C64D1"/>
    <w:rsid w:val="008C75DC"/>
    <w:rsid w:val="008C7982"/>
    <w:rsid w:val="008D24E0"/>
    <w:rsid w:val="008D4834"/>
    <w:rsid w:val="008D62D9"/>
    <w:rsid w:val="008D6F1F"/>
    <w:rsid w:val="008E1FBE"/>
    <w:rsid w:val="008E255E"/>
    <w:rsid w:val="008F6058"/>
    <w:rsid w:val="008F7B5F"/>
    <w:rsid w:val="00903678"/>
    <w:rsid w:val="009120BC"/>
    <w:rsid w:val="009141AF"/>
    <w:rsid w:val="00917220"/>
    <w:rsid w:val="009228FD"/>
    <w:rsid w:val="00931D6C"/>
    <w:rsid w:val="00937FA5"/>
    <w:rsid w:val="00944D44"/>
    <w:rsid w:val="00953BCA"/>
    <w:rsid w:val="0095487C"/>
    <w:rsid w:val="00955227"/>
    <w:rsid w:val="00960BC7"/>
    <w:rsid w:val="00960C77"/>
    <w:rsid w:val="009618C0"/>
    <w:rsid w:val="0096498E"/>
    <w:rsid w:val="00966760"/>
    <w:rsid w:val="009676A1"/>
    <w:rsid w:val="009710BE"/>
    <w:rsid w:val="00977BA1"/>
    <w:rsid w:val="00980FC4"/>
    <w:rsid w:val="00986D7A"/>
    <w:rsid w:val="0099270F"/>
    <w:rsid w:val="0099311E"/>
    <w:rsid w:val="009A1BE3"/>
    <w:rsid w:val="009A360A"/>
    <w:rsid w:val="009B01E9"/>
    <w:rsid w:val="009C4A60"/>
    <w:rsid w:val="009D1942"/>
    <w:rsid w:val="009D599D"/>
    <w:rsid w:val="009D6AB7"/>
    <w:rsid w:val="009F0DAB"/>
    <w:rsid w:val="009F31FE"/>
    <w:rsid w:val="009F3CEF"/>
    <w:rsid w:val="00A0712B"/>
    <w:rsid w:val="00A122B0"/>
    <w:rsid w:val="00A138C7"/>
    <w:rsid w:val="00A16F39"/>
    <w:rsid w:val="00A22671"/>
    <w:rsid w:val="00A23800"/>
    <w:rsid w:val="00A32EAD"/>
    <w:rsid w:val="00A330CB"/>
    <w:rsid w:val="00A52C24"/>
    <w:rsid w:val="00A66494"/>
    <w:rsid w:val="00A67A35"/>
    <w:rsid w:val="00A7162B"/>
    <w:rsid w:val="00A86B02"/>
    <w:rsid w:val="00A90921"/>
    <w:rsid w:val="00AA1BF0"/>
    <w:rsid w:val="00AA5FF3"/>
    <w:rsid w:val="00AB0D41"/>
    <w:rsid w:val="00AB5093"/>
    <w:rsid w:val="00AB6575"/>
    <w:rsid w:val="00AB65CF"/>
    <w:rsid w:val="00AB79F6"/>
    <w:rsid w:val="00AC4908"/>
    <w:rsid w:val="00AD5785"/>
    <w:rsid w:val="00AD5C6E"/>
    <w:rsid w:val="00AD7055"/>
    <w:rsid w:val="00AF4C0E"/>
    <w:rsid w:val="00B0181C"/>
    <w:rsid w:val="00B07199"/>
    <w:rsid w:val="00B11A6A"/>
    <w:rsid w:val="00B16E10"/>
    <w:rsid w:val="00B17E0D"/>
    <w:rsid w:val="00B20A0A"/>
    <w:rsid w:val="00B2438B"/>
    <w:rsid w:val="00B30DE0"/>
    <w:rsid w:val="00B34763"/>
    <w:rsid w:val="00B4072A"/>
    <w:rsid w:val="00B43290"/>
    <w:rsid w:val="00B5283D"/>
    <w:rsid w:val="00B52D21"/>
    <w:rsid w:val="00B62E43"/>
    <w:rsid w:val="00B66167"/>
    <w:rsid w:val="00B818E9"/>
    <w:rsid w:val="00B823CD"/>
    <w:rsid w:val="00B85D7F"/>
    <w:rsid w:val="00B87A20"/>
    <w:rsid w:val="00BA3106"/>
    <w:rsid w:val="00BA74FE"/>
    <w:rsid w:val="00BC0E60"/>
    <w:rsid w:val="00BC3D41"/>
    <w:rsid w:val="00BD1602"/>
    <w:rsid w:val="00C018A6"/>
    <w:rsid w:val="00C019A2"/>
    <w:rsid w:val="00C05C1C"/>
    <w:rsid w:val="00C07F8C"/>
    <w:rsid w:val="00C10221"/>
    <w:rsid w:val="00C24FF6"/>
    <w:rsid w:val="00C439A9"/>
    <w:rsid w:val="00C43D1F"/>
    <w:rsid w:val="00C50C13"/>
    <w:rsid w:val="00C60E5E"/>
    <w:rsid w:val="00C63E9F"/>
    <w:rsid w:val="00C67D4D"/>
    <w:rsid w:val="00C70585"/>
    <w:rsid w:val="00C73176"/>
    <w:rsid w:val="00C74C08"/>
    <w:rsid w:val="00C82A84"/>
    <w:rsid w:val="00C85988"/>
    <w:rsid w:val="00C85AFE"/>
    <w:rsid w:val="00C866CE"/>
    <w:rsid w:val="00C86C6A"/>
    <w:rsid w:val="00C86F1F"/>
    <w:rsid w:val="00C87BC6"/>
    <w:rsid w:val="00C90D14"/>
    <w:rsid w:val="00C92376"/>
    <w:rsid w:val="00C94683"/>
    <w:rsid w:val="00C947B0"/>
    <w:rsid w:val="00C9589E"/>
    <w:rsid w:val="00C9697E"/>
    <w:rsid w:val="00C96FFD"/>
    <w:rsid w:val="00CA4ACE"/>
    <w:rsid w:val="00CA79D2"/>
    <w:rsid w:val="00CA7A20"/>
    <w:rsid w:val="00CA7CA6"/>
    <w:rsid w:val="00CB6AC0"/>
    <w:rsid w:val="00CC0EE6"/>
    <w:rsid w:val="00CC7DC4"/>
    <w:rsid w:val="00CD2A32"/>
    <w:rsid w:val="00CD31EB"/>
    <w:rsid w:val="00CD325F"/>
    <w:rsid w:val="00CD4B35"/>
    <w:rsid w:val="00CD5E70"/>
    <w:rsid w:val="00CF1880"/>
    <w:rsid w:val="00CF5ADA"/>
    <w:rsid w:val="00D02885"/>
    <w:rsid w:val="00D03584"/>
    <w:rsid w:val="00D06106"/>
    <w:rsid w:val="00D068F9"/>
    <w:rsid w:val="00D147E1"/>
    <w:rsid w:val="00D2128D"/>
    <w:rsid w:val="00D27B75"/>
    <w:rsid w:val="00D31477"/>
    <w:rsid w:val="00D45FA1"/>
    <w:rsid w:val="00D47FBE"/>
    <w:rsid w:val="00D53738"/>
    <w:rsid w:val="00D553F2"/>
    <w:rsid w:val="00D57982"/>
    <w:rsid w:val="00D62F74"/>
    <w:rsid w:val="00D76396"/>
    <w:rsid w:val="00D76ED1"/>
    <w:rsid w:val="00D94CDE"/>
    <w:rsid w:val="00D95647"/>
    <w:rsid w:val="00D966C1"/>
    <w:rsid w:val="00DA2D85"/>
    <w:rsid w:val="00DC5941"/>
    <w:rsid w:val="00DD2BD9"/>
    <w:rsid w:val="00DD7471"/>
    <w:rsid w:val="00DE64CA"/>
    <w:rsid w:val="00DF192A"/>
    <w:rsid w:val="00DF1C61"/>
    <w:rsid w:val="00DF6352"/>
    <w:rsid w:val="00E109DA"/>
    <w:rsid w:val="00E24A2B"/>
    <w:rsid w:val="00E27F79"/>
    <w:rsid w:val="00E34196"/>
    <w:rsid w:val="00E346F9"/>
    <w:rsid w:val="00E44745"/>
    <w:rsid w:val="00E50C4E"/>
    <w:rsid w:val="00E57FAE"/>
    <w:rsid w:val="00E97507"/>
    <w:rsid w:val="00EB1D64"/>
    <w:rsid w:val="00EE4CE9"/>
    <w:rsid w:val="00EE5810"/>
    <w:rsid w:val="00EF113D"/>
    <w:rsid w:val="00EF2EB8"/>
    <w:rsid w:val="00F105DC"/>
    <w:rsid w:val="00F148DC"/>
    <w:rsid w:val="00F16A93"/>
    <w:rsid w:val="00F24AE9"/>
    <w:rsid w:val="00F2675E"/>
    <w:rsid w:val="00F27C18"/>
    <w:rsid w:val="00F33EAB"/>
    <w:rsid w:val="00F42840"/>
    <w:rsid w:val="00F52854"/>
    <w:rsid w:val="00F55DF4"/>
    <w:rsid w:val="00F56F8C"/>
    <w:rsid w:val="00F60AD3"/>
    <w:rsid w:val="00F643F2"/>
    <w:rsid w:val="00F71CB8"/>
    <w:rsid w:val="00F75DD2"/>
    <w:rsid w:val="00F83382"/>
    <w:rsid w:val="00F83C5F"/>
    <w:rsid w:val="00F850A3"/>
    <w:rsid w:val="00F92428"/>
    <w:rsid w:val="00F951D9"/>
    <w:rsid w:val="00FA15F0"/>
    <w:rsid w:val="00FA1B0F"/>
    <w:rsid w:val="00FB2F72"/>
    <w:rsid w:val="00FD0D29"/>
    <w:rsid w:val="00FD15FD"/>
    <w:rsid w:val="00FD6298"/>
    <w:rsid w:val="00FD64C5"/>
    <w:rsid w:val="00FD651A"/>
    <w:rsid w:val="00FD73FF"/>
    <w:rsid w:val="00FE552E"/>
    <w:rsid w:val="00FE74BB"/>
    <w:rsid w:val="00FF02B2"/>
    <w:rsid w:val="00FF57B3"/>
    <w:rsid w:val="00FF6CBE"/>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numPr>
        <w:numId w:val="1"/>
      </w:numPr>
      <w:tabs>
        <w:tab w:val="clear" w:pos="3974"/>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
    <w:semiHidden/>
    <w:unhideWhenUsed/>
    <w:qFormat/>
    <w:rsid w:val="00DF192A"/>
    <w:pPr>
      <w:keepNext/>
      <w:spacing w:before="240" w:after="60"/>
      <w:outlineLvl w:val="1"/>
    </w:pPr>
    <w:rPr>
      <w:rFonts w:ascii="Cambria" w:hAnsi="Cambria"/>
      <w:b/>
      <w:bCs/>
      <w:i/>
      <w:iCs/>
      <w:sz w:val="28"/>
      <w:szCs w:val="28"/>
      <w:lang w:val="x-none"/>
    </w:rPr>
  </w:style>
  <w:style w:type="paragraph" w:styleId="3">
    <w:name w:val="heading 3"/>
    <w:basedOn w:val="a"/>
    <w:next w:val="a"/>
    <w:qFormat/>
    <w:rsid w:val="008C798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8C7982"/>
    <w:pPr>
      <w:keepNext/>
      <w:widowControl w:val="0"/>
      <w:numPr>
        <w:ilvl w:val="3"/>
        <w:numId w:val="1"/>
      </w:numPr>
      <w:ind w:left="0" w:firstLine="560"/>
      <w:outlineLvl w:val="3"/>
    </w:pPr>
    <w:rPr>
      <w:b/>
      <w:bCs/>
      <w:i/>
      <w:iCs/>
      <w:sz w:val="20"/>
      <w:szCs w:val="20"/>
    </w:rPr>
  </w:style>
  <w:style w:type="paragraph" w:styleId="5">
    <w:name w:val="heading 5"/>
    <w:basedOn w:val="a"/>
    <w:next w:val="a"/>
    <w:link w:val="50"/>
    <w:uiPriority w:val="9"/>
    <w:semiHidden/>
    <w:unhideWhenUsed/>
    <w:qFormat/>
    <w:rsid w:val="008018DB"/>
    <w:pPr>
      <w:spacing w:before="240" w:after="60"/>
      <w:outlineLvl w:val="4"/>
    </w:pPr>
    <w:rPr>
      <w:rFonts w:ascii="Calibri" w:hAnsi="Calibri"/>
      <w:b/>
      <w:bCs/>
      <w:i/>
      <w:iCs/>
      <w:sz w:val="26"/>
      <w:szCs w:val="26"/>
    </w:rPr>
  </w:style>
  <w:style w:type="paragraph" w:styleId="7">
    <w:name w:val="heading 7"/>
    <w:basedOn w:val="a"/>
    <w:next w:val="a"/>
    <w:qFormat/>
    <w:rsid w:val="008C7982"/>
    <w:pPr>
      <w:keepNext/>
      <w:numPr>
        <w:ilvl w:val="6"/>
        <w:numId w:val="1"/>
      </w:numPr>
      <w:ind w:left="1320" w:firstLine="0"/>
      <w:jc w:val="center"/>
      <w:outlineLvl w:val="6"/>
    </w:pPr>
    <w:rPr>
      <w:b/>
      <w:bCs/>
      <w:sz w:val="20"/>
      <w:szCs w:val="20"/>
    </w:rPr>
  </w:style>
  <w:style w:type="paragraph" w:styleId="8">
    <w:name w:val="heading 8"/>
    <w:basedOn w:val="a"/>
    <w:next w:val="a"/>
    <w:link w:val="80"/>
    <w:uiPriority w:val="9"/>
    <w:semiHidden/>
    <w:unhideWhenUsed/>
    <w:qFormat/>
    <w:rsid w:val="009676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7982"/>
    <w:pPr>
      <w:ind w:firstLine="295"/>
      <w:jc w:val="both"/>
    </w:pPr>
    <w:rPr>
      <w:sz w:val="19"/>
      <w:szCs w:val="19"/>
      <w:lang w:val="x-none"/>
    </w:rPr>
  </w:style>
  <w:style w:type="paragraph" w:styleId="a5">
    <w:name w:val="Body Text"/>
    <w:basedOn w:val="a"/>
    <w:link w:val="a6"/>
    <w:rsid w:val="008C7982"/>
    <w:pPr>
      <w:spacing w:after="120"/>
    </w:pPr>
    <w:rPr>
      <w:lang w:val="x-none"/>
    </w:rPr>
  </w:style>
  <w:style w:type="paragraph" w:styleId="a7">
    <w:name w:val="header"/>
    <w:basedOn w:val="a"/>
    <w:rsid w:val="00F56F8C"/>
    <w:pPr>
      <w:tabs>
        <w:tab w:val="center" w:pos="4677"/>
        <w:tab w:val="right" w:pos="9355"/>
      </w:tabs>
    </w:pPr>
  </w:style>
  <w:style w:type="character" w:styleId="a8">
    <w:name w:val="page number"/>
    <w:basedOn w:val="a0"/>
    <w:rsid w:val="00F56F8C"/>
  </w:style>
  <w:style w:type="character" w:customStyle="1" w:styleId="a6">
    <w:name w:val="Основной текст Знак"/>
    <w:link w:val="a5"/>
    <w:rsid w:val="0070411F"/>
    <w:rPr>
      <w:sz w:val="24"/>
      <w:szCs w:val="24"/>
      <w:lang w:eastAsia="ar-SA"/>
    </w:rPr>
  </w:style>
  <w:style w:type="paragraph" w:customStyle="1" w:styleId="Style6">
    <w:name w:val="Style6"/>
    <w:basedOn w:val="a"/>
    <w:rsid w:val="00FD73FF"/>
    <w:pPr>
      <w:widowControl w:val="0"/>
      <w:suppressAutoHyphens w:val="0"/>
      <w:autoSpaceDE w:val="0"/>
      <w:autoSpaceDN w:val="0"/>
      <w:adjustRightInd w:val="0"/>
      <w:spacing w:line="242" w:lineRule="exact"/>
      <w:ind w:firstLine="288"/>
      <w:jc w:val="both"/>
    </w:pPr>
    <w:rPr>
      <w:lang w:val="ru-RU" w:eastAsia="ru-RU"/>
    </w:rPr>
  </w:style>
  <w:style w:type="character" w:customStyle="1" w:styleId="FontStyle23">
    <w:name w:val="Font Style23"/>
    <w:rsid w:val="00FD73FF"/>
    <w:rPr>
      <w:rFonts w:ascii="Trebuchet MS" w:hAnsi="Trebuchet MS" w:cs="Trebuchet MS"/>
      <w:b/>
      <w:bCs/>
      <w:sz w:val="16"/>
      <w:szCs w:val="16"/>
    </w:rPr>
  </w:style>
  <w:style w:type="character" w:customStyle="1" w:styleId="FontStyle28">
    <w:name w:val="Font Style28"/>
    <w:rsid w:val="00FD73FF"/>
    <w:rPr>
      <w:rFonts w:ascii="Trebuchet MS" w:hAnsi="Trebuchet MS" w:cs="Trebuchet MS"/>
      <w:b/>
      <w:bCs/>
      <w:smallCaps/>
      <w:sz w:val="22"/>
      <w:szCs w:val="22"/>
    </w:rPr>
  </w:style>
  <w:style w:type="paragraph" w:styleId="a9">
    <w:name w:val="List Paragraph"/>
    <w:basedOn w:val="a"/>
    <w:uiPriority w:val="34"/>
    <w:qFormat/>
    <w:rsid w:val="00531568"/>
    <w:pPr>
      <w:suppressAutoHyphens w:val="0"/>
      <w:spacing w:after="200" w:line="276" w:lineRule="auto"/>
      <w:ind w:left="720"/>
      <w:contextualSpacing/>
    </w:pPr>
    <w:rPr>
      <w:rFonts w:ascii="Calibri" w:hAnsi="Calibri"/>
      <w:sz w:val="22"/>
      <w:szCs w:val="22"/>
      <w:lang w:eastAsia="uk-UA"/>
    </w:rPr>
  </w:style>
  <w:style w:type="character" w:styleId="aa">
    <w:name w:val="Hyperlink"/>
    <w:uiPriority w:val="99"/>
    <w:unhideWhenUsed/>
    <w:rsid w:val="00531568"/>
    <w:rPr>
      <w:color w:val="0000FF"/>
      <w:u w:val="single"/>
    </w:rPr>
  </w:style>
  <w:style w:type="character" w:customStyle="1" w:styleId="20">
    <w:name w:val="Заголовок 2 Знак"/>
    <w:link w:val="2"/>
    <w:uiPriority w:val="9"/>
    <w:semiHidden/>
    <w:rsid w:val="00DF192A"/>
    <w:rPr>
      <w:rFonts w:ascii="Cambria" w:eastAsia="Times New Roman" w:hAnsi="Cambria" w:cs="Times New Roman"/>
      <w:b/>
      <w:bCs/>
      <w:i/>
      <w:iCs/>
      <w:sz w:val="28"/>
      <w:szCs w:val="28"/>
      <w:lang w:eastAsia="ar-SA"/>
    </w:rPr>
  </w:style>
  <w:style w:type="paragraph" w:customStyle="1" w:styleId="11">
    <w:name w:val="Строгий1"/>
    <w:basedOn w:val="a"/>
    <w:rsid w:val="00DF192A"/>
    <w:pPr>
      <w:suppressAutoHyphens w:val="0"/>
      <w:spacing w:before="100" w:beforeAutospacing="1" w:after="100" w:afterAutospacing="1"/>
    </w:pPr>
    <w:rPr>
      <w:lang w:eastAsia="uk-UA"/>
    </w:rPr>
  </w:style>
  <w:style w:type="character" w:customStyle="1" w:styleId="12">
    <w:name w:val="Основной текст Знак1"/>
    <w:uiPriority w:val="99"/>
    <w:rsid w:val="00090247"/>
    <w:rPr>
      <w:rFonts w:ascii="Times New Roman" w:hAnsi="Times New Roman" w:cs="Times New Roman"/>
      <w:sz w:val="30"/>
      <w:szCs w:val="30"/>
      <w:shd w:val="clear" w:color="auto" w:fill="FFFFFF"/>
    </w:rPr>
  </w:style>
  <w:style w:type="paragraph" w:styleId="ab">
    <w:name w:val="Normal (Web)"/>
    <w:basedOn w:val="a"/>
    <w:unhideWhenUsed/>
    <w:rsid w:val="00090247"/>
    <w:pPr>
      <w:suppressAutoHyphens w:val="0"/>
      <w:spacing w:before="100" w:beforeAutospacing="1" w:after="100" w:afterAutospacing="1"/>
    </w:pPr>
    <w:rPr>
      <w:lang w:val="ru-RU" w:eastAsia="ru-RU"/>
    </w:rPr>
  </w:style>
  <w:style w:type="paragraph" w:customStyle="1" w:styleId="110">
    <w:name w:val="1.1"/>
    <w:basedOn w:val="a"/>
    <w:rsid w:val="00090247"/>
    <w:pPr>
      <w:suppressAutoHyphens w:val="0"/>
      <w:spacing w:before="400" w:after="320" w:line="233" w:lineRule="exact"/>
      <w:jc w:val="center"/>
    </w:pPr>
    <w:rPr>
      <w:rFonts w:ascii="Arial" w:hAnsi="Arial"/>
      <w:b/>
      <w:color w:val="000000"/>
      <w:sz w:val="23"/>
      <w:szCs w:val="20"/>
      <w:lang w:eastAsia="uk-UA"/>
    </w:rPr>
  </w:style>
  <w:style w:type="character" w:customStyle="1" w:styleId="21">
    <w:name w:val="Оглавление 2 Знак"/>
    <w:link w:val="22"/>
    <w:uiPriority w:val="99"/>
    <w:rsid w:val="00090247"/>
    <w:rPr>
      <w:shd w:val="clear" w:color="auto" w:fill="FFFFFF"/>
    </w:rPr>
  </w:style>
  <w:style w:type="paragraph" w:styleId="22">
    <w:name w:val="toc 2"/>
    <w:basedOn w:val="a"/>
    <w:next w:val="a"/>
    <w:link w:val="21"/>
    <w:uiPriority w:val="99"/>
    <w:rsid w:val="00090247"/>
    <w:pPr>
      <w:widowControl w:val="0"/>
      <w:shd w:val="clear" w:color="auto" w:fill="FFFFFF"/>
      <w:suppressAutoHyphens w:val="0"/>
      <w:spacing w:before="60" w:line="250" w:lineRule="exact"/>
    </w:pPr>
    <w:rPr>
      <w:sz w:val="20"/>
      <w:szCs w:val="20"/>
      <w:lang w:val="x-none" w:eastAsia="x-none"/>
    </w:rPr>
  </w:style>
  <w:style w:type="paragraph" w:styleId="40">
    <w:name w:val="toc 4"/>
    <w:basedOn w:val="a"/>
    <w:next w:val="a"/>
    <w:uiPriority w:val="99"/>
    <w:rsid w:val="00090247"/>
    <w:pPr>
      <w:widowControl w:val="0"/>
      <w:shd w:val="clear" w:color="auto" w:fill="FFFFFF"/>
      <w:suppressAutoHyphens w:val="0"/>
      <w:spacing w:line="230" w:lineRule="exact"/>
      <w:jc w:val="both"/>
    </w:pPr>
    <w:rPr>
      <w:b/>
      <w:bCs/>
      <w:sz w:val="18"/>
      <w:szCs w:val="18"/>
      <w:lang w:eastAsia="ru-RU"/>
    </w:rPr>
  </w:style>
  <w:style w:type="paragraph" w:styleId="13">
    <w:name w:val="toc 1"/>
    <w:basedOn w:val="a"/>
    <w:next w:val="a"/>
    <w:link w:val="14"/>
    <w:autoRedefine/>
    <w:uiPriority w:val="99"/>
    <w:unhideWhenUsed/>
    <w:rsid w:val="00090247"/>
    <w:rPr>
      <w:sz w:val="22"/>
      <w:szCs w:val="22"/>
    </w:rPr>
  </w:style>
  <w:style w:type="paragraph" w:styleId="6">
    <w:name w:val="toc 6"/>
    <w:basedOn w:val="a"/>
    <w:next w:val="a"/>
    <w:autoRedefine/>
    <w:uiPriority w:val="39"/>
    <w:unhideWhenUsed/>
    <w:rsid w:val="00090247"/>
  </w:style>
  <w:style w:type="paragraph" w:styleId="81">
    <w:name w:val="toc 8"/>
    <w:basedOn w:val="a"/>
    <w:next w:val="a"/>
    <w:autoRedefine/>
    <w:uiPriority w:val="39"/>
    <w:unhideWhenUsed/>
    <w:rsid w:val="00090247"/>
    <w:rPr>
      <w:b/>
    </w:rPr>
  </w:style>
  <w:style w:type="character" w:customStyle="1" w:styleId="14">
    <w:name w:val="Оглавление 1 Знак"/>
    <w:link w:val="13"/>
    <w:uiPriority w:val="99"/>
    <w:rsid w:val="00090247"/>
    <w:rPr>
      <w:sz w:val="22"/>
      <w:szCs w:val="22"/>
      <w:lang w:val="uk-UA" w:eastAsia="ar-SA"/>
    </w:rPr>
  </w:style>
  <w:style w:type="paragraph" w:styleId="9">
    <w:name w:val="toc 9"/>
    <w:basedOn w:val="a"/>
    <w:next w:val="a"/>
    <w:autoRedefine/>
    <w:uiPriority w:val="39"/>
    <w:unhideWhenUsed/>
    <w:rsid w:val="00090247"/>
    <w:pPr>
      <w:tabs>
        <w:tab w:val="right" w:leader="underscore" w:pos="6113"/>
      </w:tabs>
      <w:suppressAutoHyphens w:val="0"/>
      <w:spacing w:line="276" w:lineRule="auto"/>
      <w:ind w:firstLine="567"/>
      <w:jc w:val="both"/>
    </w:pPr>
    <w:rPr>
      <w:rFonts w:eastAsia="Calibri"/>
      <w:color w:val="000000"/>
      <w:lang w:val="ru-RU" w:eastAsia="uk-UA"/>
    </w:rPr>
  </w:style>
  <w:style w:type="character" w:customStyle="1" w:styleId="a4">
    <w:name w:val="Основной текст с отступом Знак"/>
    <w:link w:val="a3"/>
    <w:rsid w:val="00090247"/>
    <w:rPr>
      <w:sz w:val="19"/>
      <w:szCs w:val="19"/>
      <w:lang w:eastAsia="ar-SA"/>
    </w:rPr>
  </w:style>
  <w:style w:type="paragraph" w:styleId="ac">
    <w:name w:val="footnote text"/>
    <w:basedOn w:val="a"/>
    <w:link w:val="ad"/>
    <w:semiHidden/>
    <w:rsid w:val="00090247"/>
    <w:pPr>
      <w:suppressAutoHyphens w:val="0"/>
    </w:pPr>
    <w:rPr>
      <w:sz w:val="20"/>
      <w:szCs w:val="20"/>
      <w:lang w:eastAsia="uk-UA"/>
    </w:rPr>
  </w:style>
  <w:style w:type="character" w:customStyle="1" w:styleId="ad">
    <w:name w:val="Текст сноски Знак"/>
    <w:link w:val="ac"/>
    <w:semiHidden/>
    <w:rsid w:val="00090247"/>
    <w:rPr>
      <w:lang w:val="uk-UA" w:eastAsia="uk-UA"/>
    </w:rPr>
  </w:style>
  <w:style w:type="character" w:customStyle="1" w:styleId="15">
    <w:name w:val="Основной текст (15)"/>
    <w:uiPriority w:val="99"/>
    <w:rsid w:val="00FD0D29"/>
    <w:rPr>
      <w:rFonts w:ascii="Times New Roman" w:hAnsi="Times New Roman"/>
      <w:b/>
      <w:bCs/>
      <w:sz w:val="18"/>
      <w:szCs w:val="18"/>
      <w:shd w:val="clear" w:color="auto" w:fill="FFFFFF"/>
    </w:rPr>
  </w:style>
  <w:style w:type="character" w:customStyle="1" w:styleId="38">
    <w:name w:val="Основной текст (3)8"/>
    <w:uiPriority w:val="99"/>
    <w:rsid w:val="00FD0D29"/>
    <w:rPr>
      <w:rFonts w:cs="Times New Roman"/>
      <w:sz w:val="18"/>
      <w:szCs w:val="18"/>
      <w:u w:val="none"/>
      <w:shd w:val="clear" w:color="auto" w:fill="FFFFFF"/>
    </w:rPr>
  </w:style>
  <w:style w:type="character" w:customStyle="1" w:styleId="152">
    <w:name w:val="Основной текст (15)2"/>
    <w:uiPriority w:val="99"/>
    <w:rsid w:val="00FD0D29"/>
    <w:rPr>
      <w:rFonts w:ascii="Times New Roman" w:hAnsi="Times New Roman" w:cs="Times New Roman"/>
      <w:b/>
      <w:bCs/>
      <w:sz w:val="18"/>
      <w:szCs w:val="18"/>
      <w:u w:val="none"/>
      <w:shd w:val="clear" w:color="auto" w:fill="FFFFFF"/>
    </w:rPr>
  </w:style>
  <w:style w:type="paragraph" w:styleId="70">
    <w:name w:val="toc 7"/>
    <w:basedOn w:val="a"/>
    <w:next w:val="a"/>
    <w:autoRedefine/>
    <w:uiPriority w:val="39"/>
    <w:semiHidden/>
    <w:unhideWhenUsed/>
    <w:rsid w:val="00FD0D29"/>
    <w:pPr>
      <w:ind w:left="1440"/>
    </w:pPr>
  </w:style>
  <w:style w:type="paragraph" w:customStyle="1" w:styleId="c3">
    <w:name w:val="c3"/>
    <w:basedOn w:val="a"/>
    <w:rsid w:val="008543B3"/>
    <w:pPr>
      <w:suppressAutoHyphens w:val="0"/>
      <w:spacing w:before="100" w:beforeAutospacing="1" w:after="100" w:afterAutospacing="1"/>
    </w:pPr>
    <w:rPr>
      <w:lang w:val="ru-RU" w:eastAsia="ru-RU"/>
    </w:rPr>
  </w:style>
  <w:style w:type="character" w:customStyle="1" w:styleId="c6">
    <w:name w:val="c6"/>
    <w:basedOn w:val="a0"/>
    <w:rsid w:val="008543B3"/>
  </w:style>
  <w:style w:type="character" w:customStyle="1" w:styleId="30">
    <w:name w:val="Основной текст (3)_"/>
    <w:link w:val="31"/>
    <w:uiPriority w:val="99"/>
    <w:rsid w:val="008543B3"/>
    <w:rPr>
      <w:sz w:val="18"/>
      <w:szCs w:val="18"/>
      <w:shd w:val="clear" w:color="auto" w:fill="FFFFFF"/>
    </w:rPr>
  </w:style>
  <w:style w:type="paragraph" w:customStyle="1" w:styleId="31">
    <w:name w:val="Основной текст (3)1"/>
    <w:basedOn w:val="a"/>
    <w:link w:val="30"/>
    <w:uiPriority w:val="99"/>
    <w:rsid w:val="008543B3"/>
    <w:pPr>
      <w:widowControl w:val="0"/>
      <w:shd w:val="clear" w:color="auto" w:fill="FFFFFF"/>
      <w:suppressAutoHyphens w:val="0"/>
      <w:spacing w:before="840" w:after="60" w:line="240" w:lineRule="atLeast"/>
      <w:jc w:val="both"/>
    </w:pPr>
    <w:rPr>
      <w:sz w:val="18"/>
      <w:szCs w:val="18"/>
      <w:lang w:val="x-none" w:eastAsia="x-none"/>
    </w:rPr>
  </w:style>
  <w:style w:type="character" w:customStyle="1" w:styleId="35">
    <w:name w:val="Основной текст (3)5"/>
    <w:uiPriority w:val="99"/>
    <w:rsid w:val="008543B3"/>
    <w:rPr>
      <w:rFonts w:cs="Times New Roman"/>
      <w:sz w:val="18"/>
      <w:szCs w:val="18"/>
      <w:u w:val="none"/>
      <w:shd w:val="clear" w:color="auto" w:fill="FFFFFF"/>
    </w:rPr>
  </w:style>
  <w:style w:type="character" w:customStyle="1" w:styleId="apple-converted-space">
    <w:name w:val="apple-converted-space"/>
    <w:rsid w:val="002701A2"/>
  </w:style>
  <w:style w:type="table" w:styleId="ae">
    <w:name w:val="Table Grid"/>
    <w:basedOn w:val="a1"/>
    <w:uiPriority w:val="59"/>
    <w:rsid w:val="007D4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semiHidden/>
    <w:rsid w:val="007B464F"/>
    <w:pPr>
      <w:shd w:val="clear" w:color="auto" w:fill="000080"/>
      <w:suppressAutoHyphens w:val="0"/>
      <w:spacing w:after="200" w:line="276" w:lineRule="auto"/>
    </w:pPr>
    <w:rPr>
      <w:rFonts w:ascii="Tahoma" w:hAnsi="Tahoma"/>
      <w:sz w:val="20"/>
      <w:szCs w:val="20"/>
      <w:lang w:val="ru-RU" w:eastAsia="ru-RU"/>
    </w:rPr>
  </w:style>
  <w:style w:type="character" w:customStyle="1" w:styleId="af0">
    <w:name w:val="Схема документа Знак"/>
    <w:link w:val="af"/>
    <w:semiHidden/>
    <w:rsid w:val="007B464F"/>
    <w:rPr>
      <w:rFonts w:ascii="Tahoma" w:hAnsi="Tahoma" w:cs="Tahoma"/>
      <w:shd w:val="clear" w:color="auto" w:fill="000080"/>
      <w:lang w:val="ru-RU" w:eastAsia="ru-RU"/>
    </w:rPr>
  </w:style>
  <w:style w:type="paragraph" w:customStyle="1" w:styleId="14pt">
    <w:name w:val="Обычный + 14 pt"/>
    <w:aliases w:val="по ширине,Междустр.интервал:  полуторный"/>
    <w:basedOn w:val="a"/>
    <w:rsid w:val="005E0B84"/>
    <w:pPr>
      <w:suppressAutoHyphens w:val="0"/>
      <w:spacing w:line="360" w:lineRule="auto"/>
      <w:jc w:val="both"/>
    </w:pPr>
    <w:rPr>
      <w:sz w:val="28"/>
      <w:szCs w:val="28"/>
      <w:lang w:eastAsia="en-US"/>
    </w:rPr>
  </w:style>
  <w:style w:type="paragraph" w:customStyle="1" w:styleId="Default">
    <w:name w:val="Default"/>
    <w:rsid w:val="00FF7E8A"/>
    <w:pPr>
      <w:autoSpaceDE w:val="0"/>
      <w:autoSpaceDN w:val="0"/>
      <w:adjustRightInd w:val="0"/>
    </w:pPr>
    <w:rPr>
      <w:color w:val="000000"/>
      <w:sz w:val="24"/>
      <w:szCs w:val="24"/>
    </w:rPr>
  </w:style>
  <w:style w:type="paragraph" w:customStyle="1" w:styleId="FR2">
    <w:name w:val="FR2"/>
    <w:rsid w:val="00FF7E8A"/>
    <w:pPr>
      <w:spacing w:before="280" w:line="300" w:lineRule="auto"/>
    </w:pPr>
    <w:rPr>
      <w:rFonts w:ascii="Arial" w:hAnsi="Arial"/>
      <w:i/>
      <w:sz w:val="22"/>
      <w:lang w:val="uk-UA"/>
    </w:rPr>
  </w:style>
  <w:style w:type="paragraph" w:styleId="23">
    <w:name w:val="Body Text 2"/>
    <w:basedOn w:val="a"/>
    <w:link w:val="24"/>
    <w:uiPriority w:val="99"/>
    <w:semiHidden/>
    <w:unhideWhenUsed/>
    <w:rsid w:val="001001D3"/>
    <w:pPr>
      <w:spacing w:after="120" w:line="480" w:lineRule="auto"/>
    </w:pPr>
  </w:style>
  <w:style w:type="character" w:customStyle="1" w:styleId="24">
    <w:name w:val="Основной текст 2 Знак"/>
    <w:link w:val="23"/>
    <w:uiPriority w:val="99"/>
    <w:semiHidden/>
    <w:rsid w:val="001001D3"/>
    <w:rPr>
      <w:sz w:val="24"/>
      <w:szCs w:val="24"/>
      <w:lang w:val="uk-UA" w:eastAsia="ar-SA"/>
    </w:rPr>
  </w:style>
  <w:style w:type="character" w:styleId="af1">
    <w:name w:val="Strong"/>
    <w:uiPriority w:val="22"/>
    <w:qFormat/>
    <w:rsid w:val="00460C8C"/>
    <w:rPr>
      <w:b/>
      <w:bCs/>
    </w:rPr>
  </w:style>
  <w:style w:type="character" w:customStyle="1" w:styleId="10">
    <w:name w:val="Заголовок 1 Знак"/>
    <w:link w:val="1"/>
    <w:rsid w:val="00460C8C"/>
    <w:rPr>
      <w:rFonts w:ascii="Arial" w:hAnsi="Arial" w:cs="Arial"/>
      <w:b/>
      <w:bCs/>
      <w:caps/>
      <w:lang w:val="uk-UA" w:eastAsia="ar-SA"/>
    </w:rPr>
  </w:style>
  <w:style w:type="paragraph" w:customStyle="1" w:styleId="16">
    <w:name w:val="Абзац списка1"/>
    <w:basedOn w:val="a"/>
    <w:rsid w:val="00460C8C"/>
    <w:pPr>
      <w:suppressAutoHyphens w:val="0"/>
      <w:spacing w:after="200" w:line="276" w:lineRule="auto"/>
      <w:ind w:left="720"/>
      <w:contextualSpacing/>
      <w:jc w:val="both"/>
    </w:pPr>
    <w:rPr>
      <w:sz w:val="28"/>
      <w:szCs w:val="22"/>
      <w:lang w:eastAsia="en-US"/>
    </w:rPr>
  </w:style>
  <w:style w:type="character" w:customStyle="1" w:styleId="apple-style-span">
    <w:name w:val="apple-style-span"/>
    <w:uiPriority w:val="99"/>
    <w:rsid w:val="00460C8C"/>
    <w:rPr>
      <w:rFonts w:cs="Times New Roman"/>
    </w:rPr>
  </w:style>
  <w:style w:type="character" w:customStyle="1" w:styleId="25">
    <w:name w:val="Основной текст (2)_"/>
    <w:link w:val="210"/>
    <w:uiPriority w:val="99"/>
    <w:locked/>
    <w:rsid w:val="00316992"/>
    <w:rPr>
      <w:shd w:val="clear" w:color="auto" w:fill="FFFFFF"/>
    </w:rPr>
  </w:style>
  <w:style w:type="paragraph" w:customStyle="1" w:styleId="210">
    <w:name w:val="Основной текст (2)1"/>
    <w:basedOn w:val="a"/>
    <w:link w:val="25"/>
    <w:uiPriority w:val="99"/>
    <w:rsid w:val="00316992"/>
    <w:pPr>
      <w:widowControl w:val="0"/>
      <w:shd w:val="clear" w:color="auto" w:fill="FFFFFF"/>
      <w:suppressAutoHyphens w:val="0"/>
      <w:spacing w:after="960" w:line="240" w:lineRule="atLeast"/>
      <w:ind w:hanging="580"/>
      <w:jc w:val="center"/>
    </w:pPr>
    <w:rPr>
      <w:sz w:val="20"/>
      <w:szCs w:val="20"/>
      <w:lang w:val="x-none" w:eastAsia="x-none"/>
    </w:rPr>
  </w:style>
  <w:style w:type="paragraph" w:styleId="26">
    <w:name w:val="Body Text Indent 2"/>
    <w:basedOn w:val="a"/>
    <w:link w:val="27"/>
    <w:uiPriority w:val="99"/>
    <w:unhideWhenUsed/>
    <w:rsid w:val="009F0DAB"/>
    <w:pPr>
      <w:spacing w:after="120" w:line="480" w:lineRule="auto"/>
      <w:ind w:left="283"/>
    </w:pPr>
  </w:style>
  <w:style w:type="character" w:customStyle="1" w:styleId="27">
    <w:name w:val="Основной текст с отступом 2 Знак"/>
    <w:link w:val="26"/>
    <w:uiPriority w:val="99"/>
    <w:rsid w:val="009F0DAB"/>
    <w:rPr>
      <w:sz w:val="24"/>
      <w:szCs w:val="24"/>
      <w:lang w:val="uk-UA" w:eastAsia="ar-SA"/>
    </w:rPr>
  </w:style>
  <w:style w:type="paragraph" w:styleId="32">
    <w:name w:val="Body Text Indent 3"/>
    <w:basedOn w:val="a"/>
    <w:link w:val="33"/>
    <w:uiPriority w:val="99"/>
    <w:unhideWhenUsed/>
    <w:rsid w:val="009F0DAB"/>
    <w:pPr>
      <w:spacing w:after="120"/>
      <w:ind w:left="283"/>
    </w:pPr>
    <w:rPr>
      <w:sz w:val="16"/>
      <w:szCs w:val="16"/>
    </w:rPr>
  </w:style>
  <w:style w:type="character" w:customStyle="1" w:styleId="33">
    <w:name w:val="Основной текст с отступом 3 Знак"/>
    <w:link w:val="32"/>
    <w:uiPriority w:val="99"/>
    <w:rsid w:val="009F0DAB"/>
    <w:rPr>
      <w:sz w:val="16"/>
      <w:szCs w:val="16"/>
      <w:lang w:val="uk-UA" w:eastAsia="ar-SA"/>
    </w:rPr>
  </w:style>
  <w:style w:type="character" w:customStyle="1" w:styleId="80">
    <w:name w:val="Заголовок 8 Знак"/>
    <w:link w:val="8"/>
    <w:uiPriority w:val="9"/>
    <w:semiHidden/>
    <w:rsid w:val="009676A1"/>
    <w:rPr>
      <w:rFonts w:ascii="Calibri" w:eastAsia="Times New Roman" w:hAnsi="Calibri" w:cs="Times New Roman"/>
      <w:i/>
      <w:iCs/>
      <w:sz w:val="24"/>
      <w:szCs w:val="24"/>
      <w:lang w:val="uk-UA" w:eastAsia="ar-SA"/>
    </w:rPr>
  </w:style>
  <w:style w:type="paragraph" w:customStyle="1" w:styleId="17">
    <w:name w:val="Обычный1"/>
    <w:rsid w:val="009676A1"/>
    <w:pPr>
      <w:widowControl w:val="0"/>
    </w:pPr>
    <w:rPr>
      <w:rFonts w:ascii="Courier New" w:hAnsi="Courier New"/>
      <w:color w:val="000000"/>
      <w:sz w:val="24"/>
      <w:lang w:val="uk-UA"/>
    </w:rPr>
  </w:style>
  <w:style w:type="character" w:customStyle="1" w:styleId="50">
    <w:name w:val="Заголовок 5 Знак"/>
    <w:link w:val="5"/>
    <w:uiPriority w:val="9"/>
    <w:semiHidden/>
    <w:rsid w:val="008018DB"/>
    <w:rPr>
      <w:rFonts w:ascii="Calibri" w:eastAsia="Times New Roman" w:hAnsi="Calibri" w:cs="Times New Roman"/>
      <w:b/>
      <w:bCs/>
      <w:i/>
      <w:iCs/>
      <w:sz w:val="26"/>
      <w:szCs w:val="26"/>
      <w:lang w:val="uk-UA" w:eastAsia="ar-SA"/>
    </w:rPr>
  </w:style>
  <w:style w:type="paragraph" w:customStyle="1" w:styleId="71">
    <w:name w:val="Основной текст (7)1"/>
    <w:basedOn w:val="17"/>
    <w:rsid w:val="008018DB"/>
    <w:pPr>
      <w:shd w:val="clear" w:color="auto" w:fill="FFFFFF"/>
      <w:spacing w:before="240" w:after="300" w:line="240" w:lineRule="atLeast"/>
    </w:pPr>
    <w:rPr>
      <w:rFonts w:ascii="Times New Roman" w:hAnsi="Times New Roman"/>
      <w:b/>
      <w:sz w:val="22"/>
    </w:rPr>
  </w:style>
  <w:style w:type="paragraph" w:styleId="34">
    <w:name w:val="Body Text 3"/>
    <w:basedOn w:val="a"/>
    <w:link w:val="36"/>
    <w:rsid w:val="00A138C7"/>
    <w:pPr>
      <w:suppressAutoHyphens w:val="0"/>
      <w:spacing w:after="120"/>
    </w:pPr>
    <w:rPr>
      <w:sz w:val="16"/>
      <w:szCs w:val="16"/>
      <w:lang w:val="x-none" w:eastAsia="x-none"/>
    </w:rPr>
  </w:style>
  <w:style w:type="character" w:customStyle="1" w:styleId="36">
    <w:name w:val="Основной текст 3 Знак"/>
    <w:link w:val="34"/>
    <w:rsid w:val="00A138C7"/>
    <w:rPr>
      <w:sz w:val="16"/>
      <w:szCs w:val="16"/>
    </w:rPr>
  </w:style>
  <w:style w:type="paragraph" w:customStyle="1" w:styleId="af2">
    <w:name w:val="Абзац"/>
    <w:basedOn w:val="a"/>
    <w:rsid w:val="00CC0EE6"/>
    <w:pPr>
      <w:suppressAutoHyphens w:val="0"/>
      <w:spacing w:line="360" w:lineRule="auto"/>
      <w:ind w:left="720"/>
      <w:jc w:val="both"/>
    </w:pPr>
    <w:rPr>
      <w:sz w:val="28"/>
      <w:szCs w:val="20"/>
    </w:rPr>
  </w:style>
  <w:style w:type="character" w:customStyle="1" w:styleId="FontStyle40">
    <w:name w:val="Font Style40"/>
    <w:uiPriority w:val="99"/>
    <w:rsid w:val="007269BC"/>
    <w:rPr>
      <w:rFonts w:ascii="Times New Roman" w:hAnsi="Times New Roman" w:cs="Times New Roman"/>
      <w:sz w:val="26"/>
      <w:szCs w:val="26"/>
    </w:rPr>
  </w:style>
  <w:style w:type="paragraph" w:customStyle="1" w:styleId="211">
    <w:name w:val="Основной текст с отступом 21"/>
    <w:basedOn w:val="a"/>
    <w:rsid w:val="004976B2"/>
    <w:pPr>
      <w:ind w:right="-1090" w:firstLine="720"/>
      <w:jc w:val="both"/>
    </w:pPr>
    <w:rPr>
      <w:sz w:val="28"/>
      <w:szCs w:val="20"/>
    </w:rPr>
  </w:style>
  <w:style w:type="character" w:styleId="af3">
    <w:name w:val="Emphasis"/>
    <w:uiPriority w:val="20"/>
    <w:qFormat/>
    <w:rsid w:val="004976B2"/>
    <w:rPr>
      <w:i/>
      <w:iCs/>
    </w:rPr>
  </w:style>
  <w:style w:type="paragraph" w:styleId="af4">
    <w:name w:val="Balloon Text"/>
    <w:basedOn w:val="a"/>
    <w:link w:val="af5"/>
    <w:uiPriority w:val="99"/>
    <w:semiHidden/>
    <w:unhideWhenUsed/>
    <w:rsid w:val="007018C6"/>
    <w:rPr>
      <w:rFonts w:ascii="Segoe UI" w:hAnsi="Segoe UI"/>
      <w:sz w:val="18"/>
      <w:szCs w:val="18"/>
    </w:rPr>
  </w:style>
  <w:style w:type="character" w:customStyle="1" w:styleId="af5">
    <w:name w:val="Текст выноски Знак"/>
    <w:link w:val="af4"/>
    <w:uiPriority w:val="99"/>
    <w:semiHidden/>
    <w:rsid w:val="007018C6"/>
    <w:rPr>
      <w:rFonts w:ascii="Segoe UI" w:hAnsi="Segoe UI" w:cs="Segoe UI"/>
      <w:sz w:val="18"/>
      <w:szCs w:val="18"/>
      <w:lang w:val="uk-UA" w:eastAsia="ar-SA"/>
    </w:rPr>
  </w:style>
  <w:style w:type="character" w:customStyle="1" w:styleId="tlid-translation">
    <w:name w:val="tlid-translation"/>
    <w:rsid w:val="008C314B"/>
  </w:style>
  <w:style w:type="character" w:customStyle="1" w:styleId="rvts0">
    <w:name w:val="rvts0"/>
    <w:basedOn w:val="a0"/>
    <w:rsid w:val="00FD64C5"/>
  </w:style>
  <w:style w:type="paragraph" w:customStyle="1" w:styleId="xfmc1">
    <w:name w:val="xfmc1"/>
    <w:basedOn w:val="a"/>
    <w:rsid w:val="00A7162B"/>
    <w:pPr>
      <w:suppressAutoHyphens w:val="0"/>
      <w:spacing w:before="100" w:beforeAutospacing="1" w:after="100" w:afterAutospacing="1"/>
    </w:pPr>
    <w:rPr>
      <w:lang w:val="ru-RU" w:eastAsia="ru-RU"/>
    </w:rPr>
  </w:style>
  <w:style w:type="character" w:customStyle="1" w:styleId="28">
    <w:name w:val="Основной текст2"/>
    <w:rsid w:val="008F7B5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6">
    <w:name w:val="Основной текст_"/>
    <w:rsid w:val="008F7B5F"/>
    <w:rPr>
      <w:rFonts w:ascii="Times New Roman" w:eastAsia="Times New Roman" w:hAnsi="Times New Roman" w:cs="Times New Roman"/>
      <w:sz w:val="21"/>
      <w:szCs w:val="21"/>
      <w:shd w:val="clear" w:color="auto" w:fill="FFFFFF"/>
    </w:rPr>
  </w:style>
  <w:style w:type="character" w:customStyle="1" w:styleId="18">
    <w:name w:val="Основной текст1"/>
    <w:rsid w:val="00057AB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50105pt">
    <w:name w:val="Основной текст (50) + 10;5 pt"/>
    <w:rsid w:val="001E7CE5"/>
    <w:rPr>
      <w:rFonts w:ascii="Times New Roman" w:eastAsia="Times New Roman" w:hAnsi="Times New Roman" w:cs="Times New Roman"/>
      <w:b w:val="0"/>
      <w:bCs w:val="0"/>
      <w:i w:val="0"/>
      <w:iCs w:val="0"/>
      <w:smallCaps w:val="0"/>
      <w:strike w:val="0"/>
      <w:spacing w:val="0"/>
      <w:sz w:val="21"/>
      <w:szCs w:val="21"/>
    </w:rPr>
  </w:style>
  <w:style w:type="paragraph" w:styleId="af7">
    <w:name w:val="No Spacing"/>
    <w:uiPriority w:val="1"/>
    <w:qFormat/>
    <w:rsid w:val="00A32EAD"/>
    <w:pPr>
      <w:widowControl w:val="0"/>
      <w:autoSpaceDE w:val="0"/>
      <w:autoSpaceDN w:val="0"/>
    </w:pPr>
    <w:rPr>
      <w:rFonts w:eastAsia="Calibri"/>
      <w:sz w:val="22"/>
      <w:szCs w:val="22"/>
      <w:lang w:val="uk-UA" w:eastAsia="uk-UA"/>
    </w:rPr>
  </w:style>
  <w:style w:type="paragraph" w:customStyle="1" w:styleId="Iauiue">
    <w:name w:val="Iau?iue"/>
    <w:rsid w:val="00A86B02"/>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numPr>
        <w:numId w:val="1"/>
      </w:numPr>
      <w:tabs>
        <w:tab w:val="clear" w:pos="3974"/>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
    <w:semiHidden/>
    <w:unhideWhenUsed/>
    <w:qFormat/>
    <w:rsid w:val="00DF192A"/>
    <w:pPr>
      <w:keepNext/>
      <w:spacing w:before="240" w:after="60"/>
      <w:outlineLvl w:val="1"/>
    </w:pPr>
    <w:rPr>
      <w:rFonts w:ascii="Cambria" w:hAnsi="Cambria"/>
      <w:b/>
      <w:bCs/>
      <w:i/>
      <w:iCs/>
      <w:sz w:val="28"/>
      <w:szCs w:val="28"/>
      <w:lang w:val="x-none"/>
    </w:rPr>
  </w:style>
  <w:style w:type="paragraph" w:styleId="3">
    <w:name w:val="heading 3"/>
    <w:basedOn w:val="a"/>
    <w:next w:val="a"/>
    <w:qFormat/>
    <w:rsid w:val="008C798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8C7982"/>
    <w:pPr>
      <w:keepNext/>
      <w:widowControl w:val="0"/>
      <w:numPr>
        <w:ilvl w:val="3"/>
        <w:numId w:val="1"/>
      </w:numPr>
      <w:ind w:left="0" w:firstLine="560"/>
      <w:outlineLvl w:val="3"/>
    </w:pPr>
    <w:rPr>
      <w:b/>
      <w:bCs/>
      <w:i/>
      <w:iCs/>
      <w:sz w:val="20"/>
      <w:szCs w:val="20"/>
    </w:rPr>
  </w:style>
  <w:style w:type="paragraph" w:styleId="5">
    <w:name w:val="heading 5"/>
    <w:basedOn w:val="a"/>
    <w:next w:val="a"/>
    <w:link w:val="50"/>
    <w:uiPriority w:val="9"/>
    <w:semiHidden/>
    <w:unhideWhenUsed/>
    <w:qFormat/>
    <w:rsid w:val="008018DB"/>
    <w:pPr>
      <w:spacing w:before="240" w:after="60"/>
      <w:outlineLvl w:val="4"/>
    </w:pPr>
    <w:rPr>
      <w:rFonts w:ascii="Calibri" w:hAnsi="Calibri"/>
      <w:b/>
      <w:bCs/>
      <w:i/>
      <w:iCs/>
      <w:sz w:val="26"/>
      <w:szCs w:val="26"/>
    </w:rPr>
  </w:style>
  <w:style w:type="paragraph" w:styleId="7">
    <w:name w:val="heading 7"/>
    <w:basedOn w:val="a"/>
    <w:next w:val="a"/>
    <w:qFormat/>
    <w:rsid w:val="008C7982"/>
    <w:pPr>
      <w:keepNext/>
      <w:numPr>
        <w:ilvl w:val="6"/>
        <w:numId w:val="1"/>
      </w:numPr>
      <w:ind w:left="1320" w:firstLine="0"/>
      <w:jc w:val="center"/>
      <w:outlineLvl w:val="6"/>
    </w:pPr>
    <w:rPr>
      <w:b/>
      <w:bCs/>
      <w:sz w:val="20"/>
      <w:szCs w:val="20"/>
    </w:rPr>
  </w:style>
  <w:style w:type="paragraph" w:styleId="8">
    <w:name w:val="heading 8"/>
    <w:basedOn w:val="a"/>
    <w:next w:val="a"/>
    <w:link w:val="80"/>
    <w:uiPriority w:val="9"/>
    <w:semiHidden/>
    <w:unhideWhenUsed/>
    <w:qFormat/>
    <w:rsid w:val="009676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7982"/>
    <w:pPr>
      <w:ind w:firstLine="295"/>
      <w:jc w:val="both"/>
    </w:pPr>
    <w:rPr>
      <w:sz w:val="19"/>
      <w:szCs w:val="19"/>
      <w:lang w:val="x-none"/>
    </w:rPr>
  </w:style>
  <w:style w:type="paragraph" w:styleId="a5">
    <w:name w:val="Body Text"/>
    <w:basedOn w:val="a"/>
    <w:link w:val="a6"/>
    <w:rsid w:val="008C7982"/>
    <w:pPr>
      <w:spacing w:after="120"/>
    </w:pPr>
    <w:rPr>
      <w:lang w:val="x-none"/>
    </w:rPr>
  </w:style>
  <w:style w:type="paragraph" w:styleId="a7">
    <w:name w:val="header"/>
    <w:basedOn w:val="a"/>
    <w:rsid w:val="00F56F8C"/>
    <w:pPr>
      <w:tabs>
        <w:tab w:val="center" w:pos="4677"/>
        <w:tab w:val="right" w:pos="9355"/>
      </w:tabs>
    </w:pPr>
  </w:style>
  <w:style w:type="character" w:styleId="a8">
    <w:name w:val="page number"/>
    <w:basedOn w:val="a0"/>
    <w:rsid w:val="00F56F8C"/>
  </w:style>
  <w:style w:type="character" w:customStyle="1" w:styleId="a6">
    <w:name w:val="Основной текст Знак"/>
    <w:link w:val="a5"/>
    <w:rsid w:val="0070411F"/>
    <w:rPr>
      <w:sz w:val="24"/>
      <w:szCs w:val="24"/>
      <w:lang w:eastAsia="ar-SA"/>
    </w:rPr>
  </w:style>
  <w:style w:type="paragraph" w:customStyle="1" w:styleId="Style6">
    <w:name w:val="Style6"/>
    <w:basedOn w:val="a"/>
    <w:rsid w:val="00FD73FF"/>
    <w:pPr>
      <w:widowControl w:val="0"/>
      <w:suppressAutoHyphens w:val="0"/>
      <w:autoSpaceDE w:val="0"/>
      <w:autoSpaceDN w:val="0"/>
      <w:adjustRightInd w:val="0"/>
      <w:spacing w:line="242" w:lineRule="exact"/>
      <w:ind w:firstLine="288"/>
      <w:jc w:val="both"/>
    </w:pPr>
    <w:rPr>
      <w:lang w:val="ru-RU" w:eastAsia="ru-RU"/>
    </w:rPr>
  </w:style>
  <w:style w:type="character" w:customStyle="1" w:styleId="FontStyle23">
    <w:name w:val="Font Style23"/>
    <w:rsid w:val="00FD73FF"/>
    <w:rPr>
      <w:rFonts w:ascii="Trebuchet MS" w:hAnsi="Trebuchet MS" w:cs="Trebuchet MS"/>
      <w:b/>
      <w:bCs/>
      <w:sz w:val="16"/>
      <w:szCs w:val="16"/>
    </w:rPr>
  </w:style>
  <w:style w:type="character" w:customStyle="1" w:styleId="FontStyle28">
    <w:name w:val="Font Style28"/>
    <w:rsid w:val="00FD73FF"/>
    <w:rPr>
      <w:rFonts w:ascii="Trebuchet MS" w:hAnsi="Trebuchet MS" w:cs="Trebuchet MS"/>
      <w:b/>
      <w:bCs/>
      <w:smallCaps/>
      <w:sz w:val="22"/>
      <w:szCs w:val="22"/>
    </w:rPr>
  </w:style>
  <w:style w:type="paragraph" w:styleId="a9">
    <w:name w:val="List Paragraph"/>
    <w:basedOn w:val="a"/>
    <w:uiPriority w:val="34"/>
    <w:qFormat/>
    <w:rsid w:val="00531568"/>
    <w:pPr>
      <w:suppressAutoHyphens w:val="0"/>
      <w:spacing w:after="200" w:line="276" w:lineRule="auto"/>
      <w:ind w:left="720"/>
      <w:contextualSpacing/>
    </w:pPr>
    <w:rPr>
      <w:rFonts w:ascii="Calibri" w:hAnsi="Calibri"/>
      <w:sz w:val="22"/>
      <w:szCs w:val="22"/>
      <w:lang w:eastAsia="uk-UA"/>
    </w:rPr>
  </w:style>
  <w:style w:type="character" w:styleId="aa">
    <w:name w:val="Hyperlink"/>
    <w:uiPriority w:val="99"/>
    <w:unhideWhenUsed/>
    <w:rsid w:val="00531568"/>
    <w:rPr>
      <w:color w:val="0000FF"/>
      <w:u w:val="single"/>
    </w:rPr>
  </w:style>
  <w:style w:type="character" w:customStyle="1" w:styleId="20">
    <w:name w:val="Заголовок 2 Знак"/>
    <w:link w:val="2"/>
    <w:uiPriority w:val="9"/>
    <w:semiHidden/>
    <w:rsid w:val="00DF192A"/>
    <w:rPr>
      <w:rFonts w:ascii="Cambria" w:eastAsia="Times New Roman" w:hAnsi="Cambria" w:cs="Times New Roman"/>
      <w:b/>
      <w:bCs/>
      <w:i/>
      <w:iCs/>
      <w:sz w:val="28"/>
      <w:szCs w:val="28"/>
      <w:lang w:eastAsia="ar-SA"/>
    </w:rPr>
  </w:style>
  <w:style w:type="paragraph" w:customStyle="1" w:styleId="11">
    <w:name w:val="Строгий1"/>
    <w:basedOn w:val="a"/>
    <w:rsid w:val="00DF192A"/>
    <w:pPr>
      <w:suppressAutoHyphens w:val="0"/>
      <w:spacing w:before="100" w:beforeAutospacing="1" w:after="100" w:afterAutospacing="1"/>
    </w:pPr>
    <w:rPr>
      <w:lang w:eastAsia="uk-UA"/>
    </w:rPr>
  </w:style>
  <w:style w:type="character" w:customStyle="1" w:styleId="12">
    <w:name w:val="Основной текст Знак1"/>
    <w:uiPriority w:val="99"/>
    <w:rsid w:val="00090247"/>
    <w:rPr>
      <w:rFonts w:ascii="Times New Roman" w:hAnsi="Times New Roman" w:cs="Times New Roman"/>
      <w:sz w:val="30"/>
      <w:szCs w:val="30"/>
      <w:shd w:val="clear" w:color="auto" w:fill="FFFFFF"/>
    </w:rPr>
  </w:style>
  <w:style w:type="paragraph" w:styleId="ab">
    <w:name w:val="Normal (Web)"/>
    <w:basedOn w:val="a"/>
    <w:unhideWhenUsed/>
    <w:rsid w:val="00090247"/>
    <w:pPr>
      <w:suppressAutoHyphens w:val="0"/>
      <w:spacing w:before="100" w:beforeAutospacing="1" w:after="100" w:afterAutospacing="1"/>
    </w:pPr>
    <w:rPr>
      <w:lang w:val="ru-RU" w:eastAsia="ru-RU"/>
    </w:rPr>
  </w:style>
  <w:style w:type="paragraph" w:customStyle="1" w:styleId="110">
    <w:name w:val="1.1"/>
    <w:basedOn w:val="a"/>
    <w:rsid w:val="00090247"/>
    <w:pPr>
      <w:suppressAutoHyphens w:val="0"/>
      <w:spacing w:before="400" w:after="320" w:line="233" w:lineRule="exact"/>
      <w:jc w:val="center"/>
    </w:pPr>
    <w:rPr>
      <w:rFonts w:ascii="Arial" w:hAnsi="Arial"/>
      <w:b/>
      <w:color w:val="000000"/>
      <w:sz w:val="23"/>
      <w:szCs w:val="20"/>
      <w:lang w:eastAsia="uk-UA"/>
    </w:rPr>
  </w:style>
  <w:style w:type="character" w:customStyle="1" w:styleId="21">
    <w:name w:val="Оглавление 2 Знак"/>
    <w:link w:val="22"/>
    <w:uiPriority w:val="99"/>
    <w:rsid w:val="00090247"/>
    <w:rPr>
      <w:shd w:val="clear" w:color="auto" w:fill="FFFFFF"/>
    </w:rPr>
  </w:style>
  <w:style w:type="paragraph" w:styleId="22">
    <w:name w:val="toc 2"/>
    <w:basedOn w:val="a"/>
    <w:next w:val="a"/>
    <w:link w:val="21"/>
    <w:uiPriority w:val="99"/>
    <w:rsid w:val="00090247"/>
    <w:pPr>
      <w:widowControl w:val="0"/>
      <w:shd w:val="clear" w:color="auto" w:fill="FFFFFF"/>
      <w:suppressAutoHyphens w:val="0"/>
      <w:spacing w:before="60" w:line="250" w:lineRule="exact"/>
    </w:pPr>
    <w:rPr>
      <w:sz w:val="20"/>
      <w:szCs w:val="20"/>
      <w:lang w:val="x-none" w:eastAsia="x-none"/>
    </w:rPr>
  </w:style>
  <w:style w:type="paragraph" w:styleId="40">
    <w:name w:val="toc 4"/>
    <w:basedOn w:val="a"/>
    <w:next w:val="a"/>
    <w:uiPriority w:val="99"/>
    <w:rsid w:val="00090247"/>
    <w:pPr>
      <w:widowControl w:val="0"/>
      <w:shd w:val="clear" w:color="auto" w:fill="FFFFFF"/>
      <w:suppressAutoHyphens w:val="0"/>
      <w:spacing w:line="230" w:lineRule="exact"/>
      <w:jc w:val="both"/>
    </w:pPr>
    <w:rPr>
      <w:b/>
      <w:bCs/>
      <w:sz w:val="18"/>
      <w:szCs w:val="18"/>
      <w:lang w:eastAsia="ru-RU"/>
    </w:rPr>
  </w:style>
  <w:style w:type="paragraph" w:styleId="13">
    <w:name w:val="toc 1"/>
    <w:basedOn w:val="a"/>
    <w:next w:val="a"/>
    <w:link w:val="14"/>
    <w:autoRedefine/>
    <w:uiPriority w:val="99"/>
    <w:unhideWhenUsed/>
    <w:rsid w:val="00090247"/>
    <w:rPr>
      <w:sz w:val="22"/>
      <w:szCs w:val="22"/>
    </w:rPr>
  </w:style>
  <w:style w:type="paragraph" w:styleId="6">
    <w:name w:val="toc 6"/>
    <w:basedOn w:val="a"/>
    <w:next w:val="a"/>
    <w:autoRedefine/>
    <w:uiPriority w:val="39"/>
    <w:unhideWhenUsed/>
    <w:rsid w:val="00090247"/>
  </w:style>
  <w:style w:type="paragraph" w:styleId="81">
    <w:name w:val="toc 8"/>
    <w:basedOn w:val="a"/>
    <w:next w:val="a"/>
    <w:autoRedefine/>
    <w:uiPriority w:val="39"/>
    <w:unhideWhenUsed/>
    <w:rsid w:val="00090247"/>
    <w:rPr>
      <w:b/>
    </w:rPr>
  </w:style>
  <w:style w:type="character" w:customStyle="1" w:styleId="14">
    <w:name w:val="Оглавление 1 Знак"/>
    <w:link w:val="13"/>
    <w:uiPriority w:val="99"/>
    <w:rsid w:val="00090247"/>
    <w:rPr>
      <w:sz w:val="22"/>
      <w:szCs w:val="22"/>
      <w:lang w:val="uk-UA" w:eastAsia="ar-SA"/>
    </w:rPr>
  </w:style>
  <w:style w:type="paragraph" w:styleId="9">
    <w:name w:val="toc 9"/>
    <w:basedOn w:val="a"/>
    <w:next w:val="a"/>
    <w:autoRedefine/>
    <w:uiPriority w:val="39"/>
    <w:unhideWhenUsed/>
    <w:rsid w:val="00090247"/>
    <w:pPr>
      <w:tabs>
        <w:tab w:val="right" w:leader="underscore" w:pos="6113"/>
      </w:tabs>
      <w:suppressAutoHyphens w:val="0"/>
      <w:spacing w:line="276" w:lineRule="auto"/>
      <w:ind w:firstLine="567"/>
      <w:jc w:val="both"/>
    </w:pPr>
    <w:rPr>
      <w:rFonts w:eastAsia="Calibri"/>
      <w:color w:val="000000"/>
      <w:lang w:val="ru-RU" w:eastAsia="uk-UA"/>
    </w:rPr>
  </w:style>
  <w:style w:type="character" w:customStyle="1" w:styleId="a4">
    <w:name w:val="Основной текст с отступом Знак"/>
    <w:link w:val="a3"/>
    <w:rsid w:val="00090247"/>
    <w:rPr>
      <w:sz w:val="19"/>
      <w:szCs w:val="19"/>
      <w:lang w:eastAsia="ar-SA"/>
    </w:rPr>
  </w:style>
  <w:style w:type="paragraph" w:styleId="ac">
    <w:name w:val="footnote text"/>
    <w:basedOn w:val="a"/>
    <w:link w:val="ad"/>
    <w:semiHidden/>
    <w:rsid w:val="00090247"/>
    <w:pPr>
      <w:suppressAutoHyphens w:val="0"/>
    </w:pPr>
    <w:rPr>
      <w:sz w:val="20"/>
      <w:szCs w:val="20"/>
      <w:lang w:eastAsia="uk-UA"/>
    </w:rPr>
  </w:style>
  <w:style w:type="character" w:customStyle="1" w:styleId="ad">
    <w:name w:val="Текст сноски Знак"/>
    <w:link w:val="ac"/>
    <w:semiHidden/>
    <w:rsid w:val="00090247"/>
    <w:rPr>
      <w:lang w:val="uk-UA" w:eastAsia="uk-UA"/>
    </w:rPr>
  </w:style>
  <w:style w:type="character" w:customStyle="1" w:styleId="15">
    <w:name w:val="Основной текст (15)"/>
    <w:uiPriority w:val="99"/>
    <w:rsid w:val="00FD0D29"/>
    <w:rPr>
      <w:rFonts w:ascii="Times New Roman" w:hAnsi="Times New Roman"/>
      <w:b/>
      <w:bCs/>
      <w:sz w:val="18"/>
      <w:szCs w:val="18"/>
      <w:shd w:val="clear" w:color="auto" w:fill="FFFFFF"/>
    </w:rPr>
  </w:style>
  <w:style w:type="character" w:customStyle="1" w:styleId="38">
    <w:name w:val="Основной текст (3)8"/>
    <w:uiPriority w:val="99"/>
    <w:rsid w:val="00FD0D29"/>
    <w:rPr>
      <w:rFonts w:cs="Times New Roman"/>
      <w:sz w:val="18"/>
      <w:szCs w:val="18"/>
      <w:u w:val="none"/>
      <w:shd w:val="clear" w:color="auto" w:fill="FFFFFF"/>
    </w:rPr>
  </w:style>
  <w:style w:type="character" w:customStyle="1" w:styleId="152">
    <w:name w:val="Основной текст (15)2"/>
    <w:uiPriority w:val="99"/>
    <w:rsid w:val="00FD0D29"/>
    <w:rPr>
      <w:rFonts w:ascii="Times New Roman" w:hAnsi="Times New Roman" w:cs="Times New Roman"/>
      <w:b/>
      <w:bCs/>
      <w:sz w:val="18"/>
      <w:szCs w:val="18"/>
      <w:u w:val="none"/>
      <w:shd w:val="clear" w:color="auto" w:fill="FFFFFF"/>
    </w:rPr>
  </w:style>
  <w:style w:type="paragraph" w:styleId="70">
    <w:name w:val="toc 7"/>
    <w:basedOn w:val="a"/>
    <w:next w:val="a"/>
    <w:autoRedefine/>
    <w:uiPriority w:val="39"/>
    <w:semiHidden/>
    <w:unhideWhenUsed/>
    <w:rsid w:val="00FD0D29"/>
    <w:pPr>
      <w:ind w:left="1440"/>
    </w:pPr>
  </w:style>
  <w:style w:type="paragraph" w:customStyle="1" w:styleId="c3">
    <w:name w:val="c3"/>
    <w:basedOn w:val="a"/>
    <w:rsid w:val="008543B3"/>
    <w:pPr>
      <w:suppressAutoHyphens w:val="0"/>
      <w:spacing w:before="100" w:beforeAutospacing="1" w:after="100" w:afterAutospacing="1"/>
    </w:pPr>
    <w:rPr>
      <w:lang w:val="ru-RU" w:eastAsia="ru-RU"/>
    </w:rPr>
  </w:style>
  <w:style w:type="character" w:customStyle="1" w:styleId="c6">
    <w:name w:val="c6"/>
    <w:basedOn w:val="a0"/>
    <w:rsid w:val="008543B3"/>
  </w:style>
  <w:style w:type="character" w:customStyle="1" w:styleId="30">
    <w:name w:val="Основной текст (3)_"/>
    <w:link w:val="31"/>
    <w:uiPriority w:val="99"/>
    <w:rsid w:val="008543B3"/>
    <w:rPr>
      <w:sz w:val="18"/>
      <w:szCs w:val="18"/>
      <w:shd w:val="clear" w:color="auto" w:fill="FFFFFF"/>
    </w:rPr>
  </w:style>
  <w:style w:type="paragraph" w:customStyle="1" w:styleId="31">
    <w:name w:val="Основной текст (3)1"/>
    <w:basedOn w:val="a"/>
    <w:link w:val="30"/>
    <w:uiPriority w:val="99"/>
    <w:rsid w:val="008543B3"/>
    <w:pPr>
      <w:widowControl w:val="0"/>
      <w:shd w:val="clear" w:color="auto" w:fill="FFFFFF"/>
      <w:suppressAutoHyphens w:val="0"/>
      <w:spacing w:before="840" w:after="60" w:line="240" w:lineRule="atLeast"/>
      <w:jc w:val="both"/>
    </w:pPr>
    <w:rPr>
      <w:sz w:val="18"/>
      <w:szCs w:val="18"/>
      <w:lang w:val="x-none" w:eastAsia="x-none"/>
    </w:rPr>
  </w:style>
  <w:style w:type="character" w:customStyle="1" w:styleId="35">
    <w:name w:val="Основной текст (3)5"/>
    <w:uiPriority w:val="99"/>
    <w:rsid w:val="008543B3"/>
    <w:rPr>
      <w:rFonts w:cs="Times New Roman"/>
      <w:sz w:val="18"/>
      <w:szCs w:val="18"/>
      <w:u w:val="none"/>
      <w:shd w:val="clear" w:color="auto" w:fill="FFFFFF"/>
    </w:rPr>
  </w:style>
  <w:style w:type="character" w:customStyle="1" w:styleId="apple-converted-space">
    <w:name w:val="apple-converted-space"/>
    <w:rsid w:val="002701A2"/>
  </w:style>
  <w:style w:type="table" w:styleId="ae">
    <w:name w:val="Table Grid"/>
    <w:basedOn w:val="a1"/>
    <w:uiPriority w:val="59"/>
    <w:rsid w:val="007D4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semiHidden/>
    <w:rsid w:val="007B464F"/>
    <w:pPr>
      <w:shd w:val="clear" w:color="auto" w:fill="000080"/>
      <w:suppressAutoHyphens w:val="0"/>
      <w:spacing w:after="200" w:line="276" w:lineRule="auto"/>
    </w:pPr>
    <w:rPr>
      <w:rFonts w:ascii="Tahoma" w:hAnsi="Tahoma"/>
      <w:sz w:val="20"/>
      <w:szCs w:val="20"/>
      <w:lang w:val="ru-RU" w:eastAsia="ru-RU"/>
    </w:rPr>
  </w:style>
  <w:style w:type="character" w:customStyle="1" w:styleId="af0">
    <w:name w:val="Схема документа Знак"/>
    <w:link w:val="af"/>
    <w:semiHidden/>
    <w:rsid w:val="007B464F"/>
    <w:rPr>
      <w:rFonts w:ascii="Tahoma" w:hAnsi="Tahoma" w:cs="Tahoma"/>
      <w:shd w:val="clear" w:color="auto" w:fill="000080"/>
      <w:lang w:val="ru-RU" w:eastAsia="ru-RU"/>
    </w:rPr>
  </w:style>
  <w:style w:type="paragraph" w:customStyle="1" w:styleId="14pt">
    <w:name w:val="Обычный + 14 pt"/>
    <w:aliases w:val="по ширине,Междустр.интервал:  полуторный"/>
    <w:basedOn w:val="a"/>
    <w:rsid w:val="005E0B84"/>
    <w:pPr>
      <w:suppressAutoHyphens w:val="0"/>
      <w:spacing w:line="360" w:lineRule="auto"/>
      <w:jc w:val="both"/>
    </w:pPr>
    <w:rPr>
      <w:sz w:val="28"/>
      <w:szCs w:val="28"/>
      <w:lang w:eastAsia="en-US"/>
    </w:rPr>
  </w:style>
  <w:style w:type="paragraph" w:customStyle="1" w:styleId="Default">
    <w:name w:val="Default"/>
    <w:rsid w:val="00FF7E8A"/>
    <w:pPr>
      <w:autoSpaceDE w:val="0"/>
      <w:autoSpaceDN w:val="0"/>
      <w:adjustRightInd w:val="0"/>
    </w:pPr>
    <w:rPr>
      <w:color w:val="000000"/>
      <w:sz w:val="24"/>
      <w:szCs w:val="24"/>
    </w:rPr>
  </w:style>
  <w:style w:type="paragraph" w:customStyle="1" w:styleId="FR2">
    <w:name w:val="FR2"/>
    <w:rsid w:val="00FF7E8A"/>
    <w:pPr>
      <w:spacing w:before="280" w:line="300" w:lineRule="auto"/>
    </w:pPr>
    <w:rPr>
      <w:rFonts w:ascii="Arial" w:hAnsi="Arial"/>
      <w:i/>
      <w:sz w:val="22"/>
      <w:lang w:val="uk-UA"/>
    </w:rPr>
  </w:style>
  <w:style w:type="paragraph" w:styleId="23">
    <w:name w:val="Body Text 2"/>
    <w:basedOn w:val="a"/>
    <w:link w:val="24"/>
    <w:uiPriority w:val="99"/>
    <w:semiHidden/>
    <w:unhideWhenUsed/>
    <w:rsid w:val="001001D3"/>
    <w:pPr>
      <w:spacing w:after="120" w:line="480" w:lineRule="auto"/>
    </w:pPr>
  </w:style>
  <w:style w:type="character" w:customStyle="1" w:styleId="24">
    <w:name w:val="Основной текст 2 Знак"/>
    <w:link w:val="23"/>
    <w:uiPriority w:val="99"/>
    <w:semiHidden/>
    <w:rsid w:val="001001D3"/>
    <w:rPr>
      <w:sz w:val="24"/>
      <w:szCs w:val="24"/>
      <w:lang w:val="uk-UA" w:eastAsia="ar-SA"/>
    </w:rPr>
  </w:style>
  <w:style w:type="character" w:styleId="af1">
    <w:name w:val="Strong"/>
    <w:uiPriority w:val="22"/>
    <w:qFormat/>
    <w:rsid w:val="00460C8C"/>
    <w:rPr>
      <w:b/>
      <w:bCs/>
    </w:rPr>
  </w:style>
  <w:style w:type="character" w:customStyle="1" w:styleId="10">
    <w:name w:val="Заголовок 1 Знак"/>
    <w:link w:val="1"/>
    <w:rsid w:val="00460C8C"/>
    <w:rPr>
      <w:rFonts w:ascii="Arial" w:hAnsi="Arial" w:cs="Arial"/>
      <w:b/>
      <w:bCs/>
      <w:caps/>
      <w:lang w:val="uk-UA" w:eastAsia="ar-SA"/>
    </w:rPr>
  </w:style>
  <w:style w:type="paragraph" w:customStyle="1" w:styleId="16">
    <w:name w:val="Абзац списка1"/>
    <w:basedOn w:val="a"/>
    <w:rsid w:val="00460C8C"/>
    <w:pPr>
      <w:suppressAutoHyphens w:val="0"/>
      <w:spacing w:after="200" w:line="276" w:lineRule="auto"/>
      <w:ind w:left="720"/>
      <w:contextualSpacing/>
      <w:jc w:val="both"/>
    </w:pPr>
    <w:rPr>
      <w:sz w:val="28"/>
      <w:szCs w:val="22"/>
      <w:lang w:eastAsia="en-US"/>
    </w:rPr>
  </w:style>
  <w:style w:type="character" w:customStyle="1" w:styleId="apple-style-span">
    <w:name w:val="apple-style-span"/>
    <w:uiPriority w:val="99"/>
    <w:rsid w:val="00460C8C"/>
    <w:rPr>
      <w:rFonts w:cs="Times New Roman"/>
    </w:rPr>
  </w:style>
  <w:style w:type="character" w:customStyle="1" w:styleId="25">
    <w:name w:val="Основной текст (2)_"/>
    <w:link w:val="210"/>
    <w:uiPriority w:val="99"/>
    <w:locked/>
    <w:rsid w:val="00316992"/>
    <w:rPr>
      <w:shd w:val="clear" w:color="auto" w:fill="FFFFFF"/>
    </w:rPr>
  </w:style>
  <w:style w:type="paragraph" w:customStyle="1" w:styleId="210">
    <w:name w:val="Основной текст (2)1"/>
    <w:basedOn w:val="a"/>
    <w:link w:val="25"/>
    <w:uiPriority w:val="99"/>
    <w:rsid w:val="00316992"/>
    <w:pPr>
      <w:widowControl w:val="0"/>
      <w:shd w:val="clear" w:color="auto" w:fill="FFFFFF"/>
      <w:suppressAutoHyphens w:val="0"/>
      <w:spacing w:after="960" w:line="240" w:lineRule="atLeast"/>
      <w:ind w:hanging="580"/>
      <w:jc w:val="center"/>
    </w:pPr>
    <w:rPr>
      <w:sz w:val="20"/>
      <w:szCs w:val="20"/>
      <w:lang w:val="x-none" w:eastAsia="x-none"/>
    </w:rPr>
  </w:style>
  <w:style w:type="paragraph" w:styleId="26">
    <w:name w:val="Body Text Indent 2"/>
    <w:basedOn w:val="a"/>
    <w:link w:val="27"/>
    <w:uiPriority w:val="99"/>
    <w:unhideWhenUsed/>
    <w:rsid w:val="009F0DAB"/>
    <w:pPr>
      <w:spacing w:after="120" w:line="480" w:lineRule="auto"/>
      <w:ind w:left="283"/>
    </w:pPr>
  </w:style>
  <w:style w:type="character" w:customStyle="1" w:styleId="27">
    <w:name w:val="Основной текст с отступом 2 Знак"/>
    <w:link w:val="26"/>
    <w:uiPriority w:val="99"/>
    <w:rsid w:val="009F0DAB"/>
    <w:rPr>
      <w:sz w:val="24"/>
      <w:szCs w:val="24"/>
      <w:lang w:val="uk-UA" w:eastAsia="ar-SA"/>
    </w:rPr>
  </w:style>
  <w:style w:type="paragraph" w:styleId="32">
    <w:name w:val="Body Text Indent 3"/>
    <w:basedOn w:val="a"/>
    <w:link w:val="33"/>
    <w:uiPriority w:val="99"/>
    <w:unhideWhenUsed/>
    <w:rsid w:val="009F0DAB"/>
    <w:pPr>
      <w:spacing w:after="120"/>
      <w:ind w:left="283"/>
    </w:pPr>
    <w:rPr>
      <w:sz w:val="16"/>
      <w:szCs w:val="16"/>
    </w:rPr>
  </w:style>
  <w:style w:type="character" w:customStyle="1" w:styleId="33">
    <w:name w:val="Основной текст с отступом 3 Знак"/>
    <w:link w:val="32"/>
    <w:uiPriority w:val="99"/>
    <w:rsid w:val="009F0DAB"/>
    <w:rPr>
      <w:sz w:val="16"/>
      <w:szCs w:val="16"/>
      <w:lang w:val="uk-UA" w:eastAsia="ar-SA"/>
    </w:rPr>
  </w:style>
  <w:style w:type="character" w:customStyle="1" w:styleId="80">
    <w:name w:val="Заголовок 8 Знак"/>
    <w:link w:val="8"/>
    <w:uiPriority w:val="9"/>
    <w:semiHidden/>
    <w:rsid w:val="009676A1"/>
    <w:rPr>
      <w:rFonts w:ascii="Calibri" w:eastAsia="Times New Roman" w:hAnsi="Calibri" w:cs="Times New Roman"/>
      <w:i/>
      <w:iCs/>
      <w:sz w:val="24"/>
      <w:szCs w:val="24"/>
      <w:lang w:val="uk-UA" w:eastAsia="ar-SA"/>
    </w:rPr>
  </w:style>
  <w:style w:type="paragraph" w:customStyle="1" w:styleId="17">
    <w:name w:val="Обычный1"/>
    <w:rsid w:val="009676A1"/>
    <w:pPr>
      <w:widowControl w:val="0"/>
    </w:pPr>
    <w:rPr>
      <w:rFonts w:ascii="Courier New" w:hAnsi="Courier New"/>
      <w:color w:val="000000"/>
      <w:sz w:val="24"/>
      <w:lang w:val="uk-UA"/>
    </w:rPr>
  </w:style>
  <w:style w:type="character" w:customStyle="1" w:styleId="50">
    <w:name w:val="Заголовок 5 Знак"/>
    <w:link w:val="5"/>
    <w:uiPriority w:val="9"/>
    <w:semiHidden/>
    <w:rsid w:val="008018DB"/>
    <w:rPr>
      <w:rFonts w:ascii="Calibri" w:eastAsia="Times New Roman" w:hAnsi="Calibri" w:cs="Times New Roman"/>
      <w:b/>
      <w:bCs/>
      <w:i/>
      <w:iCs/>
      <w:sz w:val="26"/>
      <w:szCs w:val="26"/>
      <w:lang w:val="uk-UA" w:eastAsia="ar-SA"/>
    </w:rPr>
  </w:style>
  <w:style w:type="paragraph" w:customStyle="1" w:styleId="71">
    <w:name w:val="Основной текст (7)1"/>
    <w:basedOn w:val="17"/>
    <w:rsid w:val="008018DB"/>
    <w:pPr>
      <w:shd w:val="clear" w:color="auto" w:fill="FFFFFF"/>
      <w:spacing w:before="240" w:after="300" w:line="240" w:lineRule="atLeast"/>
    </w:pPr>
    <w:rPr>
      <w:rFonts w:ascii="Times New Roman" w:hAnsi="Times New Roman"/>
      <w:b/>
      <w:sz w:val="22"/>
    </w:rPr>
  </w:style>
  <w:style w:type="paragraph" w:styleId="34">
    <w:name w:val="Body Text 3"/>
    <w:basedOn w:val="a"/>
    <w:link w:val="36"/>
    <w:rsid w:val="00A138C7"/>
    <w:pPr>
      <w:suppressAutoHyphens w:val="0"/>
      <w:spacing w:after="120"/>
    </w:pPr>
    <w:rPr>
      <w:sz w:val="16"/>
      <w:szCs w:val="16"/>
      <w:lang w:val="x-none" w:eastAsia="x-none"/>
    </w:rPr>
  </w:style>
  <w:style w:type="character" w:customStyle="1" w:styleId="36">
    <w:name w:val="Основной текст 3 Знак"/>
    <w:link w:val="34"/>
    <w:rsid w:val="00A138C7"/>
    <w:rPr>
      <w:sz w:val="16"/>
      <w:szCs w:val="16"/>
    </w:rPr>
  </w:style>
  <w:style w:type="paragraph" w:customStyle="1" w:styleId="af2">
    <w:name w:val="Абзац"/>
    <w:basedOn w:val="a"/>
    <w:rsid w:val="00CC0EE6"/>
    <w:pPr>
      <w:suppressAutoHyphens w:val="0"/>
      <w:spacing w:line="360" w:lineRule="auto"/>
      <w:ind w:left="720"/>
      <w:jc w:val="both"/>
    </w:pPr>
    <w:rPr>
      <w:sz w:val="28"/>
      <w:szCs w:val="20"/>
    </w:rPr>
  </w:style>
  <w:style w:type="character" w:customStyle="1" w:styleId="FontStyle40">
    <w:name w:val="Font Style40"/>
    <w:uiPriority w:val="99"/>
    <w:rsid w:val="007269BC"/>
    <w:rPr>
      <w:rFonts w:ascii="Times New Roman" w:hAnsi="Times New Roman" w:cs="Times New Roman"/>
      <w:sz w:val="26"/>
      <w:szCs w:val="26"/>
    </w:rPr>
  </w:style>
  <w:style w:type="paragraph" w:customStyle="1" w:styleId="211">
    <w:name w:val="Основной текст с отступом 21"/>
    <w:basedOn w:val="a"/>
    <w:rsid w:val="004976B2"/>
    <w:pPr>
      <w:ind w:right="-1090" w:firstLine="720"/>
      <w:jc w:val="both"/>
    </w:pPr>
    <w:rPr>
      <w:sz w:val="28"/>
      <w:szCs w:val="20"/>
    </w:rPr>
  </w:style>
  <w:style w:type="character" w:styleId="af3">
    <w:name w:val="Emphasis"/>
    <w:uiPriority w:val="20"/>
    <w:qFormat/>
    <w:rsid w:val="004976B2"/>
    <w:rPr>
      <w:i/>
      <w:iCs/>
    </w:rPr>
  </w:style>
  <w:style w:type="paragraph" w:styleId="af4">
    <w:name w:val="Balloon Text"/>
    <w:basedOn w:val="a"/>
    <w:link w:val="af5"/>
    <w:uiPriority w:val="99"/>
    <w:semiHidden/>
    <w:unhideWhenUsed/>
    <w:rsid w:val="007018C6"/>
    <w:rPr>
      <w:rFonts w:ascii="Segoe UI" w:hAnsi="Segoe UI"/>
      <w:sz w:val="18"/>
      <w:szCs w:val="18"/>
    </w:rPr>
  </w:style>
  <w:style w:type="character" w:customStyle="1" w:styleId="af5">
    <w:name w:val="Текст выноски Знак"/>
    <w:link w:val="af4"/>
    <w:uiPriority w:val="99"/>
    <w:semiHidden/>
    <w:rsid w:val="007018C6"/>
    <w:rPr>
      <w:rFonts w:ascii="Segoe UI" w:hAnsi="Segoe UI" w:cs="Segoe UI"/>
      <w:sz w:val="18"/>
      <w:szCs w:val="18"/>
      <w:lang w:val="uk-UA" w:eastAsia="ar-SA"/>
    </w:rPr>
  </w:style>
  <w:style w:type="character" w:customStyle="1" w:styleId="tlid-translation">
    <w:name w:val="tlid-translation"/>
    <w:rsid w:val="008C314B"/>
  </w:style>
  <w:style w:type="character" w:customStyle="1" w:styleId="rvts0">
    <w:name w:val="rvts0"/>
    <w:basedOn w:val="a0"/>
    <w:rsid w:val="00FD64C5"/>
  </w:style>
  <w:style w:type="paragraph" w:customStyle="1" w:styleId="xfmc1">
    <w:name w:val="xfmc1"/>
    <w:basedOn w:val="a"/>
    <w:rsid w:val="00A7162B"/>
    <w:pPr>
      <w:suppressAutoHyphens w:val="0"/>
      <w:spacing w:before="100" w:beforeAutospacing="1" w:after="100" w:afterAutospacing="1"/>
    </w:pPr>
    <w:rPr>
      <w:lang w:val="ru-RU" w:eastAsia="ru-RU"/>
    </w:rPr>
  </w:style>
  <w:style w:type="character" w:customStyle="1" w:styleId="28">
    <w:name w:val="Основной текст2"/>
    <w:rsid w:val="008F7B5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6">
    <w:name w:val="Основной текст_"/>
    <w:rsid w:val="008F7B5F"/>
    <w:rPr>
      <w:rFonts w:ascii="Times New Roman" w:eastAsia="Times New Roman" w:hAnsi="Times New Roman" w:cs="Times New Roman"/>
      <w:sz w:val="21"/>
      <w:szCs w:val="21"/>
      <w:shd w:val="clear" w:color="auto" w:fill="FFFFFF"/>
    </w:rPr>
  </w:style>
  <w:style w:type="character" w:customStyle="1" w:styleId="18">
    <w:name w:val="Основной текст1"/>
    <w:rsid w:val="00057AB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50105pt">
    <w:name w:val="Основной текст (50) + 10;5 pt"/>
    <w:rsid w:val="001E7CE5"/>
    <w:rPr>
      <w:rFonts w:ascii="Times New Roman" w:eastAsia="Times New Roman" w:hAnsi="Times New Roman" w:cs="Times New Roman"/>
      <w:b w:val="0"/>
      <w:bCs w:val="0"/>
      <w:i w:val="0"/>
      <w:iCs w:val="0"/>
      <w:smallCaps w:val="0"/>
      <w:strike w:val="0"/>
      <w:spacing w:val="0"/>
      <w:sz w:val="21"/>
      <w:szCs w:val="21"/>
    </w:rPr>
  </w:style>
  <w:style w:type="paragraph" w:styleId="af7">
    <w:name w:val="No Spacing"/>
    <w:uiPriority w:val="1"/>
    <w:qFormat/>
    <w:rsid w:val="00A32EAD"/>
    <w:pPr>
      <w:widowControl w:val="0"/>
      <w:autoSpaceDE w:val="0"/>
      <w:autoSpaceDN w:val="0"/>
    </w:pPr>
    <w:rPr>
      <w:rFonts w:eastAsia="Calibri"/>
      <w:sz w:val="22"/>
      <w:szCs w:val="22"/>
      <w:lang w:val="uk-UA" w:eastAsia="uk-UA"/>
    </w:rPr>
  </w:style>
  <w:style w:type="paragraph" w:customStyle="1" w:styleId="Iauiue">
    <w:name w:val="Iau?iue"/>
    <w:rsid w:val="00A86B02"/>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791">
      <w:bodyDiv w:val="1"/>
      <w:marLeft w:val="0"/>
      <w:marRight w:val="0"/>
      <w:marTop w:val="0"/>
      <w:marBottom w:val="0"/>
      <w:divBdr>
        <w:top w:val="none" w:sz="0" w:space="0" w:color="auto"/>
        <w:left w:val="none" w:sz="0" w:space="0" w:color="auto"/>
        <w:bottom w:val="none" w:sz="0" w:space="0" w:color="auto"/>
        <w:right w:val="none" w:sz="0" w:space="0" w:color="auto"/>
      </w:divBdr>
    </w:div>
    <w:div w:id="414522913">
      <w:bodyDiv w:val="1"/>
      <w:marLeft w:val="0"/>
      <w:marRight w:val="0"/>
      <w:marTop w:val="0"/>
      <w:marBottom w:val="0"/>
      <w:divBdr>
        <w:top w:val="none" w:sz="0" w:space="0" w:color="auto"/>
        <w:left w:val="none" w:sz="0" w:space="0" w:color="auto"/>
        <w:bottom w:val="none" w:sz="0" w:space="0" w:color="auto"/>
        <w:right w:val="none" w:sz="0" w:space="0" w:color="auto"/>
      </w:divBdr>
    </w:div>
    <w:div w:id="440340632">
      <w:bodyDiv w:val="1"/>
      <w:marLeft w:val="0"/>
      <w:marRight w:val="0"/>
      <w:marTop w:val="0"/>
      <w:marBottom w:val="0"/>
      <w:divBdr>
        <w:top w:val="none" w:sz="0" w:space="0" w:color="auto"/>
        <w:left w:val="none" w:sz="0" w:space="0" w:color="auto"/>
        <w:bottom w:val="none" w:sz="0" w:space="0" w:color="auto"/>
        <w:right w:val="none" w:sz="0" w:space="0" w:color="auto"/>
      </w:divBdr>
    </w:div>
    <w:div w:id="448278398">
      <w:bodyDiv w:val="1"/>
      <w:marLeft w:val="0"/>
      <w:marRight w:val="0"/>
      <w:marTop w:val="0"/>
      <w:marBottom w:val="0"/>
      <w:divBdr>
        <w:top w:val="none" w:sz="0" w:space="0" w:color="auto"/>
        <w:left w:val="none" w:sz="0" w:space="0" w:color="auto"/>
        <w:bottom w:val="none" w:sz="0" w:space="0" w:color="auto"/>
        <w:right w:val="none" w:sz="0" w:space="0" w:color="auto"/>
      </w:divBdr>
    </w:div>
    <w:div w:id="471482346">
      <w:bodyDiv w:val="1"/>
      <w:marLeft w:val="0"/>
      <w:marRight w:val="0"/>
      <w:marTop w:val="0"/>
      <w:marBottom w:val="0"/>
      <w:divBdr>
        <w:top w:val="none" w:sz="0" w:space="0" w:color="auto"/>
        <w:left w:val="none" w:sz="0" w:space="0" w:color="auto"/>
        <w:bottom w:val="none" w:sz="0" w:space="0" w:color="auto"/>
        <w:right w:val="none" w:sz="0" w:space="0" w:color="auto"/>
      </w:divBdr>
    </w:div>
    <w:div w:id="510726642">
      <w:bodyDiv w:val="1"/>
      <w:marLeft w:val="0"/>
      <w:marRight w:val="0"/>
      <w:marTop w:val="0"/>
      <w:marBottom w:val="0"/>
      <w:divBdr>
        <w:top w:val="none" w:sz="0" w:space="0" w:color="auto"/>
        <w:left w:val="none" w:sz="0" w:space="0" w:color="auto"/>
        <w:bottom w:val="none" w:sz="0" w:space="0" w:color="auto"/>
        <w:right w:val="none" w:sz="0" w:space="0" w:color="auto"/>
      </w:divBdr>
    </w:div>
    <w:div w:id="1268461740">
      <w:bodyDiv w:val="1"/>
      <w:marLeft w:val="0"/>
      <w:marRight w:val="0"/>
      <w:marTop w:val="0"/>
      <w:marBottom w:val="0"/>
      <w:divBdr>
        <w:top w:val="none" w:sz="0" w:space="0" w:color="auto"/>
        <w:left w:val="none" w:sz="0" w:space="0" w:color="auto"/>
        <w:bottom w:val="none" w:sz="0" w:space="0" w:color="auto"/>
        <w:right w:val="none" w:sz="0" w:space="0" w:color="auto"/>
      </w:divBdr>
    </w:div>
    <w:div w:id="1406951847">
      <w:bodyDiv w:val="1"/>
      <w:marLeft w:val="0"/>
      <w:marRight w:val="0"/>
      <w:marTop w:val="0"/>
      <w:marBottom w:val="0"/>
      <w:divBdr>
        <w:top w:val="none" w:sz="0" w:space="0" w:color="auto"/>
        <w:left w:val="none" w:sz="0" w:space="0" w:color="auto"/>
        <w:bottom w:val="none" w:sz="0" w:space="0" w:color="auto"/>
        <w:right w:val="none" w:sz="0" w:space="0" w:color="auto"/>
      </w:divBdr>
    </w:div>
    <w:div w:id="1756704132">
      <w:bodyDiv w:val="1"/>
      <w:marLeft w:val="0"/>
      <w:marRight w:val="0"/>
      <w:marTop w:val="0"/>
      <w:marBottom w:val="0"/>
      <w:divBdr>
        <w:top w:val="none" w:sz="0" w:space="0" w:color="auto"/>
        <w:left w:val="none" w:sz="0" w:space="0" w:color="auto"/>
        <w:bottom w:val="none" w:sz="0" w:space="0" w:color="auto"/>
        <w:right w:val="none" w:sz="0" w:space="0" w:color="auto"/>
      </w:divBdr>
    </w:div>
    <w:div w:id="18076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s/ref=dp_byline_sr_book_1?ie=UTF8&amp;text=Mary+Barasi&amp;search-alias=books&amp;field-author=Mary+Barasi&amp;sort=relevancerank" TargetMode="External"/><Relationship Id="rId18" Type="http://schemas.openxmlformats.org/officeDocument/2006/relationships/hyperlink" Target="http://www.mon.gov.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kraineun.org/" TargetMode="External"/><Relationship Id="rId7" Type="http://schemas.openxmlformats.org/officeDocument/2006/relationships/footnotes" Target="footnotes.xml"/><Relationship Id="rId12" Type="http://schemas.openxmlformats.org/officeDocument/2006/relationships/hyperlink" Target="https://www.amazon.com/s/ref=dp_byline_sr_book_1?ie=UTF8&amp;text=Amanda+Velazquez&amp;search-alias=books&amp;field-author=Amanda+Velazquez&amp;sort=relevancerank" TargetMode="External"/><Relationship Id="rId17" Type="http://schemas.openxmlformats.org/officeDocument/2006/relationships/hyperlink" Target="http://www.kmu.gov.u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ada.gov.ua/" TargetMode="External"/><Relationship Id="rId20" Type="http://schemas.openxmlformats.org/officeDocument/2006/relationships/hyperlink" Target="http://www.rnbo.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ygiene-ecology2@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resident.gov.ua/" TargetMode="External"/><Relationship Id="rId23" Type="http://schemas.openxmlformats.org/officeDocument/2006/relationships/hyperlink" Target="http://www.cdc.gov" TargetMode="External"/><Relationship Id="rId10" Type="http://schemas.openxmlformats.org/officeDocument/2006/relationships/hyperlink" Target="mailto:hygiene-ecology2@ukr.net" TargetMode="External"/><Relationship Id="rId19" Type="http://schemas.openxmlformats.org/officeDocument/2006/relationships/hyperlink" Target="http://www.menr.gov.ua/" TargetMode="External"/><Relationship Id="rId4" Type="http://schemas.microsoft.com/office/2007/relationships/stylesWithEffects" Target="stylesWithEffects.xml"/><Relationship Id="rId9" Type="http://schemas.openxmlformats.org/officeDocument/2006/relationships/hyperlink" Target="mailto:hygiene-ecology2@ukr.net" TargetMode="External"/><Relationship Id="rId14" Type="http://schemas.openxmlformats.org/officeDocument/2006/relationships/hyperlink" Target="https://www.amazon.com/s/ref=dp_byline_sr_book_2?ie=UTF8&amp;text=Betsy+Holli&amp;search-alias=books&amp;field-author=Betsy+Holli&amp;sort=relevancerank" TargetMode="External"/><Relationship Id="rId22" Type="http://schemas.openxmlformats.org/officeDocument/2006/relationships/hyperlink" Target="http://www.who.int/e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E009-3A1E-4F06-AF83-B2820A13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6934</Words>
  <Characters>39526</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5</vt:lpstr>
      <vt:lpstr>Додаток 5</vt:lpstr>
    </vt:vector>
  </TitlesOfParts>
  <Company>ХНУ</Company>
  <LinksUpToDate>false</LinksUpToDate>
  <CharactersWithSpaces>46368</CharactersWithSpaces>
  <SharedDoc>false</SharedDoc>
  <HLinks>
    <vt:vector size="108" baseType="variant">
      <vt:variant>
        <vt:i4>3801205</vt:i4>
      </vt:variant>
      <vt:variant>
        <vt:i4>51</vt:i4>
      </vt:variant>
      <vt:variant>
        <vt:i4>0</vt:i4>
      </vt:variant>
      <vt:variant>
        <vt:i4>5</vt:i4>
      </vt:variant>
      <vt:variant>
        <vt:lpwstr>http://www.cdc.gov/</vt:lpwstr>
      </vt:variant>
      <vt:variant>
        <vt:lpwstr/>
      </vt:variant>
      <vt:variant>
        <vt:i4>6553657</vt:i4>
      </vt:variant>
      <vt:variant>
        <vt:i4>48</vt:i4>
      </vt:variant>
      <vt:variant>
        <vt:i4>0</vt:i4>
      </vt:variant>
      <vt:variant>
        <vt:i4>5</vt:i4>
      </vt:variant>
      <vt:variant>
        <vt:lpwstr>http://www.who.int/en/</vt:lpwstr>
      </vt:variant>
      <vt:variant>
        <vt:lpwstr/>
      </vt:variant>
      <vt:variant>
        <vt:i4>4587588</vt:i4>
      </vt:variant>
      <vt:variant>
        <vt:i4>45</vt:i4>
      </vt:variant>
      <vt:variant>
        <vt:i4>0</vt:i4>
      </vt:variant>
      <vt:variant>
        <vt:i4>5</vt:i4>
      </vt:variant>
      <vt:variant>
        <vt:lpwstr>http://ukraineun.org/</vt:lpwstr>
      </vt:variant>
      <vt:variant>
        <vt:lpwstr/>
      </vt:variant>
      <vt:variant>
        <vt:i4>3473461</vt:i4>
      </vt:variant>
      <vt:variant>
        <vt:i4>42</vt:i4>
      </vt:variant>
      <vt:variant>
        <vt:i4>0</vt:i4>
      </vt:variant>
      <vt:variant>
        <vt:i4>5</vt:i4>
      </vt:variant>
      <vt:variant>
        <vt:lpwstr>http://www.rnbo.gov.ua/</vt:lpwstr>
      </vt:variant>
      <vt:variant>
        <vt:lpwstr/>
      </vt:variant>
      <vt:variant>
        <vt:i4>2490403</vt:i4>
      </vt:variant>
      <vt:variant>
        <vt:i4>39</vt:i4>
      </vt:variant>
      <vt:variant>
        <vt:i4>0</vt:i4>
      </vt:variant>
      <vt:variant>
        <vt:i4>5</vt:i4>
      </vt:variant>
      <vt:variant>
        <vt:lpwstr>http://www.menr.gov.ua/</vt:lpwstr>
      </vt:variant>
      <vt:variant>
        <vt:lpwstr/>
      </vt:variant>
      <vt:variant>
        <vt:i4>6488113</vt:i4>
      </vt:variant>
      <vt:variant>
        <vt:i4>36</vt:i4>
      </vt:variant>
      <vt:variant>
        <vt:i4>0</vt:i4>
      </vt:variant>
      <vt:variant>
        <vt:i4>5</vt:i4>
      </vt:variant>
      <vt:variant>
        <vt:lpwstr>http://www.mon.gov.ua/</vt:lpwstr>
      </vt:variant>
      <vt:variant>
        <vt:lpwstr/>
      </vt:variant>
      <vt:variant>
        <vt:i4>8257587</vt:i4>
      </vt:variant>
      <vt:variant>
        <vt:i4>33</vt:i4>
      </vt:variant>
      <vt:variant>
        <vt:i4>0</vt:i4>
      </vt:variant>
      <vt:variant>
        <vt:i4>5</vt:i4>
      </vt:variant>
      <vt:variant>
        <vt:lpwstr>http://www.kmu.gov.ua/</vt:lpwstr>
      </vt:variant>
      <vt:variant>
        <vt:lpwstr/>
      </vt:variant>
      <vt:variant>
        <vt:i4>3342388</vt:i4>
      </vt:variant>
      <vt:variant>
        <vt:i4>30</vt:i4>
      </vt:variant>
      <vt:variant>
        <vt:i4>0</vt:i4>
      </vt:variant>
      <vt:variant>
        <vt:i4>5</vt:i4>
      </vt:variant>
      <vt:variant>
        <vt:lpwstr>http://www.rada.gov.ua/</vt:lpwstr>
      </vt:variant>
      <vt:variant>
        <vt:lpwstr/>
      </vt:variant>
      <vt:variant>
        <vt:i4>852053</vt:i4>
      </vt:variant>
      <vt:variant>
        <vt:i4>27</vt:i4>
      </vt:variant>
      <vt:variant>
        <vt:i4>0</vt:i4>
      </vt:variant>
      <vt:variant>
        <vt:i4>5</vt:i4>
      </vt:variant>
      <vt:variant>
        <vt:lpwstr>http://www.president.gov.ua/</vt:lpwstr>
      </vt:variant>
      <vt:variant>
        <vt:lpwstr/>
      </vt:variant>
      <vt:variant>
        <vt:i4>3407926</vt:i4>
      </vt:variant>
      <vt:variant>
        <vt:i4>24</vt:i4>
      </vt:variant>
      <vt:variant>
        <vt:i4>0</vt:i4>
      </vt:variant>
      <vt:variant>
        <vt:i4>5</vt:i4>
      </vt:variant>
      <vt:variant>
        <vt:lpwstr>https://www.amazon.com/s/ref=dp_byline_sr_book_1?ie=UTF8&amp;text=Sari+Edelstein&amp;search-alias=books&amp;field-author=Sari+Edelstein&amp;sort=relevancerank</vt:lpwstr>
      </vt:variant>
      <vt:variant>
        <vt:lpwstr/>
      </vt:variant>
      <vt:variant>
        <vt:i4>851980</vt:i4>
      </vt:variant>
      <vt:variant>
        <vt:i4>21</vt:i4>
      </vt:variant>
      <vt:variant>
        <vt:i4>0</vt:i4>
      </vt:variant>
      <vt:variant>
        <vt:i4>5</vt:i4>
      </vt:variant>
      <vt:variant>
        <vt:lpwstr>https://www.amazon.com/s/ref=dp_byline_sr_book_2?ie=UTF8&amp;text=Betsy+Holli&amp;search-alias=books&amp;field-author=Betsy+Holli&amp;sort=relevancerank</vt:lpwstr>
      </vt:variant>
      <vt:variant>
        <vt:lpwstr/>
      </vt:variant>
      <vt:variant>
        <vt:i4>917516</vt:i4>
      </vt:variant>
      <vt:variant>
        <vt:i4>18</vt:i4>
      </vt:variant>
      <vt:variant>
        <vt:i4>0</vt:i4>
      </vt:variant>
      <vt:variant>
        <vt:i4>5</vt:i4>
      </vt:variant>
      <vt:variant>
        <vt:lpwstr>https://www.amazon.com/s/ref=dp_byline_sr_book_1?ie=UTF8&amp;text=Judith+Beto&amp;search-alias=books&amp;field-author=Judith+Beto&amp;sort=relevancerank</vt:lpwstr>
      </vt:variant>
      <vt:variant>
        <vt:lpwstr/>
      </vt:variant>
      <vt:variant>
        <vt:i4>917516</vt:i4>
      </vt:variant>
      <vt:variant>
        <vt:i4>15</vt:i4>
      </vt:variant>
      <vt:variant>
        <vt:i4>0</vt:i4>
      </vt:variant>
      <vt:variant>
        <vt:i4>5</vt:i4>
      </vt:variant>
      <vt:variant>
        <vt:lpwstr>https://www.amazon.com/s/ref=dp_byline_sr_book_1?ie=UTF8&amp;text=Mary+Barasi&amp;search-alias=books&amp;field-author=Mary+Barasi&amp;sort=relevancerank</vt:lpwstr>
      </vt:variant>
      <vt:variant>
        <vt:lpwstr/>
      </vt:variant>
      <vt:variant>
        <vt:i4>7864442</vt:i4>
      </vt:variant>
      <vt:variant>
        <vt:i4>12</vt:i4>
      </vt:variant>
      <vt:variant>
        <vt:i4>0</vt:i4>
      </vt:variant>
      <vt:variant>
        <vt:i4>5</vt:i4>
      </vt:variant>
      <vt:variant>
        <vt:lpwstr>https://www.amazon.com/s/ref=dp_byline_sr_book_1?ie=UTF8&amp;text=Catherine+Geissler+BDS++MS++PhD++RNutr&amp;search-alias=books&amp;field-author=Catherine+Geissler+BDS++MS++PhD++RNutr&amp;sort=relevancerank</vt:lpwstr>
      </vt:variant>
      <vt:variant>
        <vt:lpwstr/>
      </vt:variant>
      <vt:variant>
        <vt:i4>2687019</vt:i4>
      </vt:variant>
      <vt:variant>
        <vt:i4>9</vt:i4>
      </vt:variant>
      <vt:variant>
        <vt:i4>0</vt:i4>
      </vt:variant>
      <vt:variant>
        <vt:i4>5</vt:i4>
      </vt:variant>
      <vt:variant>
        <vt:lpwstr>https://www.amazon.com/s/ref=dp_byline_sr_book_1?ie=UTF8&amp;text=Amanda+Velazquez&amp;search-alias=books&amp;field-author=Amanda+Velazquez&amp;sort=relevancerank</vt:lpwstr>
      </vt:variant>
      <vt:variant>
        <vt:lpwstr/>
      </vt:variant>
      <vt:variant>
        <vt:i4>1114154</vt:i4>
      </vt:variant>
      <vt:variant>
        <vt:i4>6</vt:i4>
      </vt:variant>
      <vt:variant>
        <vt:i4>0</vt:i4>
      </vt:variant>
      <vt:variant>
        <vt:i4>5</vt:i4>
      </vt:variant>
      <vt:variant>
        <vt:lpwstr>mailto:hygiene-ecology2@ukr.net</vt:lpwstr>
      </vt:variant>
      <vt:variant>
        <vt:lpwstr/>
      </vt:variant>
      <vt:variant>
        <vt:i4>1114154</vt:i4>
      </vt:variant>
      <vt:variant>
        <vt:i4>3</vt:i4>
      </vt:variant>
      <vt:variant>
        <vt:i4>0</vt:i4>
      </vt:variant>
      <vt:variant>
        <vt:i4>5</vt:i4>
      </vt:variant>
      <vt:variant>
        <vt:lpwstr>mailto:hygiene-ecology2@ukr.net</vt:lpwstr>
      </vt:variant>
      <vt:variant>
        <vt:lpwstr/>
      </vt:variant>
      <vt:variant>
        <vt:i4>1114154</vt:i4>
      </vt:variant>
      <vt:variant>
        <vt:i4>0</vt:i4>
      </vt:variant>
      <vt:variant>
        <vt:i4>0</vt:i4>
      </vt:variant>
      <vt:variant>
        <vt:i4>5</vt:i4>
      </vt:variant>
      <vt:variant>
        <vt:lpwstr>mailto:hygiene-ecology2@ukr.net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Юляша</cp:lastModifiedBy>
  <cp:revision>2</cp:revision>
  <cp:lastPrinted>2019-10-22T09:40:00Z</cp:lastPrinted>
  <dcterms:created xsi:type="dcterms:W3CDTF">2020-11-24T12:55:00Z</dcterms:created>
  <dcterms:modified xsi:type="dcterms:W3CDTF">2020-11-24T12:55:00Z</dcterms:modified>
</cp:coreProperties>
</file>