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A2D" w:rsidRPr="006C3AE3" w:rsidRDefault="00A86A2D" w:rsidP="00DD32B4">
      <w:pPr>
        <w:adjustRightInd w:val="0"/>
        <w:spacing w:line="360" w:lineRule="auto"/>
        <w:jc w:val="center"/>
        <w:rPr>
          <w:b/>
          <w:sz w:val="28"/>
          <w:szCs w:val="28"/>
        </w:rPr>
      </w:pPr>
      <w:r w:rsidRPr="006C3AE3">
        <w:rPr>
          <w:b/>
          <w:sz w:val="28"/>
          <w:szCs w:val="28"/>
        </w:rPr>
        <w:t>МІНІСТЕРСТВО ОХОРОНИ ЗДОРОВ</w:t>
      </w:r>
      <w:r w:rsidRPr="006C3AE3">
        <w:rPr>
          <w:b/>
          <w:sz w:val="28"/>
          <w:szCs w:val="28"/>
          <w:u w:val="single"/>
          <w:lang w:eastAsia="ru-RU"/>
        </w:rPr>
        <w:t>’</w:t>
      </w:r>
      <w:r w:rsidRPr="006C3AE3">
        <w:rPr>
          <w:b/>
          <w:sz w:val="28"/>
          <w:szCs w:val="28"/>
        </w:rPr>
        <w:t>Я УКРАЇНИ</w:t>
      </w:r>
    </w:p>
    <w:p w:rsidR="00A86A2D" w:rsidRPr="006C3AE3" w:rsidRDefault="00A86A2D" w:rsidP="00DD32B4">
      <w:pPr>
        <w:jc w:val="center"/>
        <w:rPr>
          <w:b/>
          <w:sz w:val="28"/>
          <w:szCs w:val="28"/>
          <w:lang w:eastAsia="ru-RU"/>
        </w:rPr>
      </w:pPr>
      <w:r w:rsidRPr="006C3AE3">
        <w:rPr>
          <w:b/>
          <w:caps/>
          <w:sz w:val="28"/>
          <w:szCs w:val="28"/>
          <w:lang w:eastAsia="ru-RU"/>
        </w:rPr>
        <w:t>Харківський національний медичний університет</w:t>
      </w:r>
    </w:p>
    <w:p w:rsidR="00A86A2D" w:rsidRPr="006C3AE3" w:rsidRDefault="00A86A2D" w:rsidP="00DD32B4">
      <w:pPr>
        <w:jc w:val="center"/>
        <w:rPr>
          <w:b/>
          <w:sz w:val="28"/>
          <w:szCs w:val="28"/>
          <w:lang w:eastAsia="ru-RU"/>
        </w:rPr>
      </w:pPr>
    </w:p>
    <w:p w:rsidR="00A86A2D" w:rsidRPr="006C3AE3" w:rsidRDefault="00A86A2D" w:rsidP="00DD32B4">
      <w:pPr>
        <w:jc w:val="center"/>
        <w:rPr>
          <w:b/>
          <w:sz w:val="28"/>
          <w:szCs w:val="28"/>
          <w:lang w:eastAsia="ru-RU"/>
        </w:rPr>
      </w:pPr>
      <w:r w:rsidRPr="006C3AE3">
        <w:rPr>
          <w:b/>
          <w:sz w:val="28"/>
          <w:szCs w:val="28"/>
          <w:lang w:eastAsia="ru-RU"/>
        </w:rPr>
        <w:t xml:space="preserve">Кафедра </w:t>
      </w:r>
      <w:r>
        <w:rPr>
          <w:b/>
          <w:sz w:val="28"/>
          <w:szCs w:val="28"/>
          <w:lang w:eastAsia="ru-RU"/>
        </w:rPr>
        <w:t xml:space="preserve">громадського здоров’я та управління охороною здоров’я </w:t>
      </w:r>
    </w:p>
    <w:p w:rsidR="00A86A2D" w:rsidRPr="00983ABC" w:rsidRDefault="00A86A2D" w:rsidP="00DD32B4">
      <w:pPr>
        <w:jc w:val="center"/>
        <w:rPr>
          <w:sz w:val="28"/>
          <w:szCs w:val="28"/>
          <w:lang w:eastAsia="ru-RU"/>
        </w:rPr>
      </w:pPr>
    </w:p>
    <w:p w:rsidR="00A86A2D" w:rsidRDefault="00A86A2D" w:rsidP="00DD32B4">
      <w:pPr>
        <w:jc w:val="center"/>
        <w:rPr>
          <w:sz w:val="28"/>
          <w:szCs w:val="28"/>
          <w:lang w:eastAsia="ru-RU"/>
        </w:rPr>
      </w:pPr>
    </w:p>
    <w:p w:rsidR="00A86A2D" w:rsidRDefault="00A86A2D" w:rsidP="00DD32B4">
      <w:pPr>
        <w:jc w:val="center"/>
        <w:rPr>
          <w:sz w:val="28"/>
          <w:szCs w:val="28"/>
          <w:lang w:eastAsia="ru-RU"/>
        </w:rPr>
      </w:pPr>
    </w:p>
    <w:p w:rsidR="00A86A2D" w:rsidRDefault="00A86A2D" w:rsidP="00DD32B4">
      <w:pPr>
        <w:jc w:val="center"/>
        <w:rPr>
          <w:sz w:val="28"/>
          <w:szCs w:val="28"/>
          <w:lang w:eastAsia="ru-RU"/>
        </w:rPr>
      </w:pPr>
    </w:p>
    <w:p w:rsidR="00A86A2D" w:rsidRDefault="00A86A2D" w:rsidP="00DD32B4">
      <w:pPr>
        <w:jc w:val="center"/>
        <w:rPr>
          <w:sz w:val="28"/>
          <w:szCs w:val="28"/>
          <w:lang w:eastAsia="ru-RU"/>
        </w:rPr>
      </w:pPr>
    </w:p>
    <w:p w:rsidR="00A86A2D" w:rsidRDefault="00A86A2D" w:rsidP="00DD32B4">
      <w:pPr>
        <w:jc w:val="center"/>
        <w:rPr>
          <w:sz w:val="28"/>
          <w:szCs w:val="28"/>
          <w:lang w:eastAsia="ru-RU"/>
        </w:rPr>
      </w:pPr>
    </w:p>
    <w:p w:rsidR="00A86A2D" w:rsidRDefault="00A86A2D" w:rsidP="00DD32B4">
      <w:pPr>
        <w:jc w:val="center"/>
        <w:rPr>
          <w:sz w:val="28"/>
          <w:szCs w:val="28"/>
          <w:lang w:eastAsia="ru-RU"/>
        </w:rPr>
      </w:pPr>
    </w:p>
    <w:p w:rsidR="00A86A2D" w:rsidRDefault="00A86A2D" w:rsidP="00DD32B4">
      <w:pPr>
        <w:jc w:val="center"/>
        <w:rPr>
          <w:sz w:val="28"/>
          <w:szCs w:val="28"/>
          <w:lang w:eastAsia="ru-RU"/>
        </w:rPr>
      </w:pPr>
    </w:p>
    <w:p w:rsidR="00A86A2D" w:rsidRPr="006C3AE3" w:rsidRDefault="00A86A2D" w:rsidP="00DD32B4">
      <w:pPr>
        <w:jc w:val="center"/>
        <w:rPr>
          <w:sz w:val="28"/>
          <w:szCs w:val="28"/>
          <w:lang w:eastAsia="ru-RU"/>
        </w:rPr>
      </w:pPr>
    </w:p>
    <w:p w:rsidR="00A86A2D" w:rsidRPr="006C3AE3" w:rsidRDefault="00A86A2D" w:rsidP="00DD32B4">
      <w:pPr>
        <w:keepNext/>
        <w:shd w:val="clear" w:color="auto" w:fill="FFFFFF"/>
        <w:spacing w:before="240" w:after="60"/>
        <w:jc w:val="center"/>
        <w:outlineLvl w:val="1"/>
        <w:rPr>
          <w:b/>
          <w:bCs/>
          <w:sz w:val="28"/>
          <w:szCs w:val="28"/>
          <w:lang w:val="ru-RU"/>
        </w:rPr>
      </w:pPr>
      <w:r w:rsidRPr="006C3AE3">
        <w:rPr>
          <w:b/>
          <w:bCs/>
          <w:sz w:val="28"/>
          <w:szCs w:val="28"/>
          <w:lang w:val="ru-RU"/>
        </w:rPr>
        <w:t>СИЛАБУС</w:t>
      </w:r>
    </w:p>
    <w:p w:rsidR="00A86A2D" w:rsidRPr="006C3AE3" w:rsidRDefault="00A86A2D" w:rsidP="00DD32B4">
      <w:pPr>
        <w:keepNext/>
        <w:shd w:val="clear" w:color="auto" w:fill="FFFFFF"/>
        <w:spacing w:before="240" w:after="60"/>
        <w:jc w:val="center"/>
        <w:outlineLvl w:val="1"/>
        <w:rPr>
          <w:b/>
          <w:bCs/>
          <w:sz w:val="28"/>
          <w:szCs w:val="28"/>
        </w:rPr>
      </w:pPr>
      <w:r w:rsidRPr="006C3AE3">
        <w:rPr>
          <w:b/>
          <w:bCs/>
          <w:sz w:val="28"/>
          <w:szCs w:val="28"/>
        </w:rPr>
        <w:t>НАВЧАЛЬНОЇ ДИСЦИПЛІНИ</w:t>
      </w:r>
    </w:p>
    <w:p w:rsidR="00A86A2D" w:rsidRPr="006C3AE3" w:rsidRDefault="00A86A2D" w:rsidP="00DD32B4">
      <w:pPr>
        <w:jc w:val="center"/>
        <w:rPr>
          <w:b/>
          <w:sz w:val="36"/>
          <w:lang w:eastAsia="ru-RU"/>
        </w:rPr>
      </w:pPr>
    </w:p>
    <w:p w:rsidR="00A86A2D" w:rsidRPr="006C3AE3" w:rsidRDefault="00A86A2D" w:rsidP="00DD32B4">
      <w:pPr>
        <w:jc w:val="center"/>
        <w:rPr>
          <w:b/>
          <w:sz w:val="36"/>
          <w:lang w:eastAsia="ru-RU"/>
        </w:rPr>
      </w:pPr>
      <w:r w:rsidRPr="00F23281">
        <w:rPr>
          <w:b/>
          <w:sz w:val="28"/>
          <w:szCs w:val="28"/>
          <w:u w:val="single"/>
          <w:lang w:eastAsia="ru-RU"/>
        </w:rPr>
        <w:t>Методологія наукової роботи</w:t>
      </w:r>
    </w:p>
    <w:p w:rsidR="00A86A2D" w:rsidRPr="006C3AE3" w:rsidRDefault="00A86A2D" w:rsidP="00DD32B4">
      <w:pPr>
        <w:jc w:val="center"/>
        <w:rPr>
          <w:sz w:val="16"/>
          <w:lang w:eastAsia="ru-RU"/>
        </w:rPr>
      </w:pPr>
      <w:r w:rsidRPr="006C3AE3">
        <w:rPr>
          <w:sz w:val="16"/>
          <w:lang w:eastAsia="ru-RU"/>
        </w:rPr>
        <w:t>(назва навчальної дисципліни)</w:t>
      </w:r>
    </w:p>
    <w:p w:rsidR="00A86A2D" w:rsidRPr="006C3AE3" w:rsidRDefault="00A86A2D" w:rsidP="00DD32B4">
      <w:pPr>
        <w:jc w:val="center"/>
        <w:rPr>
          <w:sz w:val="16"/>
          <w:lang w:eastAsia="ru-RU"/>
        </w:rPr>
      </w:pPr>
    </w:p>
    <w:p w:rsidR="00A86A2D" w:rsidRPr="006C3AE3" w:rsidRDefault="00A86A2D" w:rsidP="00DD32B4">
      <w:pPr>
        <w:jc w:val="center"/>
        <w:rPr>
          <w:lang w:eastAsia="ru-RU"/>
        </w:rPr>
      </w:pPr>
      <w:r w:rsidRPr="006C3AE3">
        <w:rPr>
          <w:lang w:eastAsia="ru-RU"/>
        </w:rPr>
        <w:t xml:space="preserve">навчальний рік </w:t>
      </w:r>
      <w:r w:rsidR="007447DC">
        <w:rPr>
          <w:b/>
          <w:lang w:eastAsia="ru-RU"/>
        </w:rPr>
        <w:t>2020-2021</w:t>
      </w:r>
    </w:p>
    <w:p w:rsidR="00A86A2D" w:rsidRPr="006C3AE3" w:rsidRDefault="00A86A2D" w:rsidP="00DD32B4">
      <w:pPr>
        <w:jc w:val="center"/>
        <w:rPr>
          <w:sz w:val="16"/>
          <w:lang w:eastAsia="ru-RU"/>
        </w:rPr>
      </w:pPr>
    </w:p>
    <w:p w:rsidR="00A86A2D" w:rsidRPr="006C3AE3" w:rsidRDefault="00A86A2D" w:rsidP="00DD32B4">
      <w:pPr>
        <w:ind w:firstLine="709"/>
        <w:jc w:val="center"/>
        <w:rPr>
          <w:b/>
          <w:sz w:val="28"/>
          <w:szCs w:val="28"/>
          <w:lang w:eastAsia="ru-RU"/>
        </w:rPr>
      </w:pPr>
      <w:r w:rsidRPr="006C3AE3">
        <w:rPr>
          <w:lang w:eastAsia="ru-RU"/>
        </w:rPr>
        <w:t>галузь знань</w:t>
      </w:r>
      <w:r w:rsidRPr="006C3AE3">
        <w:rPr>
          <w:b/>
          <w:sz w:val="28"/>
          <w:szCs w:val="28"/>
          <w:lang w:eastAsia="ru-RU"/>
        </w:rPr>
        <w:t xml:space="preserve"> </w:t>
      </w:r>
      <w:r w:rsidRPr="006C3AE3">
        <w:rPr>
          <w:b/>
          <w:sz w:val="28"/>
          <w:szCs w:val="28"/>
          <w:u w:val="single"/>
          <w:lang w:eastAsia="ru-RU"/>
        </w:rPr>
        <w:t>22 «Охорона здоров’я»</w:t>
      </w:r>
    </w:p>
    <w:p w:rsidR="00A86A2D" w:rsidRPr="006C3AE3" w:rsidRDefault="00A86A2D" w:rsidP="00DD32B4">
      <w:pPr>
        <w:jc w:val="center"/>
        <w:rPr>
          <w:sz w:val="16"/>
          <w:szCs w:val="16"/>
          <w:lang w:eastAsia="ru-RU"/>
        </w:rPr>
      </w:pPr>
      <w:r w:rsidRPr="006C3AE3">
        <w:rPr>
          <w:sz w:val="16"/>
          <w:szCs w:val="16"/>
          <w:lang w:eastAsia="ru-RU"/>
        </w:rPr>
        <w:t>(шифр і назва галузі знань)</w:t>
      </w:r>
    </w:p>
    <w:p w:rsidR="00A86A2D" w:rsidRPr="006C3AE3" w:rsidRDefault="00A86A2D" w:rsidP="00DD32B4">
      <w:pPr>
        <w:jc w:val="center"/>
        <w:rPr>
          <w:sz w:val="16"/>
          <w:lang w:val="ru-RU" w:eastAsia="ru-RU"/>
        </w:rPr>
      </w:pPr>
    </w:p>
    <w:p w:rsidR="00A86A2D" w:rsidRPr="006C3AE3" w:rsidRDefault="00A86A2D" w:rsidP="00DD32B4">
      <w:pPr>
        <w:spacing w:line="360" w:lineRule="auto"/>
        <w:ind w:firstLine="709"/>
        <w:jc w:val="center"/>
        <w:rPr>
          <w:lang w:eastAsia="ru-RU"/>
        </w:rPr>
      </w:pPr>
      <w:r w:rsidRPr="006C3AE3">
        <w:rPr>
          <w:lang w:eastAsia="ru-RU"/>
        </w:rPr>
        <w:t xml:space="preserve">спеціальність </w:t>
      </w:r>
      <w:r w:rsidR="007447DC">
        <w:rPr>
          <w:b/>
          <w:sz w:val="28"/>
          <w:szCs w:val="28"/>
          <w:u w:val="single"/>
          <w:lang w:eastAsia="ru-RU"/>
        </w:rPr>
        <w:t>2227</w:t>
      </w:r>
      <w:r w:rsidRPr="006C3AE3">
        <w:rPr>
          <w:b/>
          <w:sz w:val="28"/>
          <w:szCs w:val="28"/>
          <w:u w:val="single"/>
          <w:lang w:eastAsia="ru-RU"/>
        </w:rPr>
        <w:t xml:space="preserve"> «</w:t>
      </w:r>
      <w:r w:rsidR="007447DC">
        <w:rPr>
          <w:b/>
          <w:sz w:val="28"/>
          <w:szCs w:val="28"/>
          <w:u w:val="single"/>
          <w:lang w:eastAsia="ru-RU"/>
        </w:rPr>
        <w:t>Фізична терапія»</w:t>
      </w:r>
    </w:p>
    <w:p w:rsidR="00A86A2D" w:rsidRPr="006C3AE3" w:rsidRDefault="00A86A2D" w:rsidP="00DD32B4">
      <w:pPr>
        <w:jc w:val="center"/>
        <w:rPr>
          <w:sz w:val="16"/>
          <w:lang w:eastAsia="ru-RU"/>
        </w:rPr>
      </w:pPr>
      <w:r w:rsidRPr="006C3AE3">
        <w:rPr>
          <w:sz w:val="16"/>
          <w:lang w:eastAsia="ru-RU"/>
        </w:rPr>
        <w:t>(шифр і назва спеціальності)</w:t>
      </w:r>
    </w:p>
    <w:p w:rsidR="00A86A2D" w:rsidRPr="006C3AE3" w:rsidRDefault="00A86A2D" w:rsidP="00DD32B4">
      <w:pPr>
        <w:ind w:firstLine="708"/>
        <w:jc w:val="center"/>
        <w:rPr>
          <w:lang w:eastAsia="ru-RU"/>
        </w:rPr>
      </w:pPr>
      <w:r w:rsidRPr="006C3AE3">
        <w:rPr>
          <w:lang w:eastAsia="ru-RU"/>
        </w:rPr>
        <w:t>к</w:t>
      </w:r>
      <w:proofErr w:type="spellStart"/>
      <w:r w:rsidRPr="006C3AE3">
        <w:rPr>
          <w:lang w:val="ru-RU" w:eastAsia="ru-RU"/>
        </w:rPr>
        <w:t>урс</w:t>
      </w:r>
      <w:proofErr w:type="spellEnd"/>
      <w:r w:rsidRPr="006C3AE3">
        <w:rPr>
          <w:lang w:eastAsia="ru-RU"/>
        </w:rPr>
        <w:t xml:space="preserve"> </w:t>
      </w:r>
      <w:r>
        <w:rPr>
          <w:b/>
          <w:sz w:val="28"/>
          <w:szCs w:val="28"/>
          <w:u w:val="single"/>
          <w:lang w:eastAsia="ru-RU"/>
        </w:rPr>
        <w:t>1</w:t>
      </w:r>
      <w:r w:rsidRPr="006C3AE3">
        <w:rPr>
          <w:b/>
          <w:sz w:val="28"/>
          <w:szCs w:val="28"/>
          <w:u w:val="single"/>
          <w:lang w:eastAsia="ru-RU"/>
        </w:rPr>
        <w:t xml:space="preserve"> «Магістр»</w:t>
      </w:r>
    </w:p>
    <w:p w:rsidR="00A86A2D" w:rsidRDefault="00A86A2D" w:rsidP="00DD32B4">
      <w:pPr>
        <w:jc w:val="center"/>
        <w:rPr>
          <w:sz w:val="28"/>
          <w:szCs w:val="28"/>
          <w:lang w:val="ru-RU"/>
        </w:rPr>
      </w:pPr>
    </w:p>
    <w:p w:rsidR="00A86A2D" w:rsidRDefault="00A86A2D" w:rsidP="00DD32B4">
      <w:pPr>
        <w:jc w:val="center"/>
        <w:rPr>
          <w:sz w:val="28"/>
          <w:szCs w:val="28"/>
          <w:lang w:val="ru-RU"/>
        </w:rPr>
      </w:pPr>
    </w:p>
    <w:p w:rsidR="00A86A2D" w:rsidRDefault="00A86A2D" w:rsidP="004F1244">
      <w:pPr>
        <w:rPr>
          <w:sz w:val="28"/>
          <w:szCs w:val="28"/>
          <w:lang w:val="ru-RU"/>
        </w:rPr>
      </w:pPr>
    </w:p>
    <w:p w:rsidR="00A86A2D" w:rsidRDefault="00A86A2D" w:rsidP="004F1244">
      <w:pPr>
        <w:rPr>
          <w:sz w:val="28"/>
          <w:szCs w:val="28"/>
          <w:lang w:val="ru-RU"/>
        </w:rPr>
      </w:pPr>
    </w:p>
    <w:p w:rsidR="00A86A2D" w:rsidRDefault="00A86A2D" w:rsidP="004F1244">
      <w:pPr>
        <w:rPr>
          <w:sz w:val="28"/>
          <w:szCs w:val="28"/>
          <w:lang w:val="ru-RU"/>
        </w:rPr>
      </w:pPr>
    </w:p>
    <w:p w:rsidR="00A86A2D" w:rsidRDefault="00A86A2D" w:rsidP="004F1244">
      <w:pPr>
        <w:rPr>
          <w:sz w:val="28"/>
          <w:szCs w:val="28"/>
          <w:lang w:val="ru-RU"/>
        </w:rPr>
      </w:pPr>
    </w:p>
    <w:p w:rsidR="00A86A2D" w:rsidRDefault="00A86A2D" w:rsidP="004F1244">
      <w:pPr>
        <w:rPr>
          <w:sz w:val="28"/>
          <w:szCs w:val="28"/>
          <w:lang w:val="ru-RU"/>
        </w:rPr>
      </w:pPr>
    </w:p>
    <w:p w:rsidR="00A86A2D" w:rsidRDefault="00A86A2D" w:rsidP="004F1244">
      <w:pPr>
        <w:rPr>
          <w:sz w:val="28"/>
          <w:szCs w:val="28"/>
          <w:lang w:val="ru-RU"/>
        </w:rPr>
      </w:pPr>
    </w:p>
    <w:p w:rsidR="00A86A2D" w:rsidRDefault="00A86A2D" w:rsidP="004F1244">
      <w:pPr>
        <w:rPr>
          <w:sz w:val="28"/>
          <w:szCs w:val="28"/>
          <w:lang w:val="ru-RU"/>
        </w:rPr>
      </w:pPr>
    </w:p>
    <w:p w:rsidR="00A86A2D" w:rsidRDefault="00A86A2D" w:rsidP="004F1244">
      <w:pPr>
        <w:rPr>
          <w:sz w:val="28"/>
          <w:szCs w:val="28"/>
          <w:lang w:val="ru-RU"/>
        </w:rPr>
      </w:pPr>
    </w:p>
    <w:p w:rsidR="00A86A2D" w:rsidRDefault="00A86A2D" w:rsidP="004F1244">
      <w:pPr>
        <w:rPr>
          <w:sz w:val="28"/>
          <w:szCs w:val="28"/>
          <w:lang w:val="ru-RU"/>
        </w:rPr>
      </w:pPr>
    </w:p>
    <w:p w:rsidR="00A86A2D" w:rsidRDefault="00A86A2D" w:rsidP="004F1244">
      <w:pPr>
        <w:rPr>
          <w:sz w:val="28"/>
          <w:szCs w:val="28"/>
          <w:lang w:val="ru-RU"/>
        </w:rPr>
      </w:pPr>
    </w:p>
    <w:p w:rsidR="00A86A2D" w:rsidRDefault="00A86A2D" w:rsidP="004F1244">
      <w:pPr>
        <w:rPr>
          <w:sz w:val="28"/>
          <w:szCs w:val="28"/>
          <w:lang w:val="ru-RU"/>
        </w:rPr>
      </w:pPr>
    </w:p>
    <w:p w:rsidR="00A86A2D" w:rsidRDefault="00A86A2D" w:rsidP="004F1244">
      <w:pPr>
        <w:rPr>
          <w:sz w:val="28"/>
          <w:szCs w:val="28"/>
          <w:lang w:val="ru-RU"/>
        </w:rPr>
      </w:pPr>
    </w:p>
    <w:p w:rsidR="00A86A2D" w:rsidRDefault="00A86A2D" w:rsidP="004F1244">
      <w:pPr>
        <w:rPr>
          <w:sz w:val="28"/>
          <w:szCs w:val="28"/>
          <w:lang w:val="ru-RU"/>
        </w:rPr>
      </w:pPr>
    </w:p>
    <w:p w:rsidR="00A86A2D" w:rsidRDefault="00A86A2D">
      <w:pPr>
        <w:widowControl/>
        <w:autoSpaceDE/>
        <w:autoSpaceDN/>
        <w:spacing w:after="200" w:line="276" w:lineRule="auto"/>
        <w:rPr>
          <w:sz w:val="28"/>
          <w:szCs w:val="28"/>
          <w:lang w:val="ru-RU"/>
        </w:rPr>
      </w:pPr>
      <w:r>
        <w:rPr>
          <w:sz w:val="28"/>
          <w:szCs w:val="28"/>
          <w:lang w:val="ru-RU"/>
        </w:rPr>
        <w:br w:type="page"/>
      </w:r>
    </w:p>
    <w:p w:rsidR="00A86A2D" w:rsidRPr="00F23281" w:rsidRDefault="00A86A2D" w:rsidP="00F23281">
      <w:pPr>
        <w:jc w:val="center"/>
        <w:rPr>
          <w:b/>
          <w:bCs/>
          <w:sz w:val="24"/>
          <w:szCs w:val="24"/>
          <w:lang w:eastAsia="ru-RU"/>
        </w:rPr>
      </w:pPr>
      <w:r w:rsidRPr="00F23281">
        <w:rPr>
          <w:b/>
          <w:sz w:val="24"/>
          <w:szCs w:val="24"/>
          <w:lang w:eastAsia="ru-RU"/>
        </w:rPr>
        <w:t>АНОТАЦІЯ КУРСУ</w:t>
      </w:r>
    </w:p>
    <w:p w:rsidR="00A86A2D" w:rsidRPr="00633367" w:rsidRDefault="00A86A2D" w:rsidP="00F23281">
      <w:pPr>
        <w:ind w:firstLine="680"/>
        <w:jc w:val="both"/>
        <w:rPr>
          <w:b/>
          <w:i/>
          <w:sz w:val="24"/>
          <w:szCs w:val="24"/>
        </w:rPr>
      </w:pPr>
      <w:r w:rsidRPr="00633367">
        <w:rPr>
          <w:b/>
          <w:i/>
          <w:sz w:val="24"/>
          <w:szCs w:val="24"/>
        </w:rPr>
        <w:t>Дисципліна «Методологія наукової роботи» включає в себе інформацію щодо основних концепцій філософської методології науки, особливостей організації, проведення та презентації наукового дослідження.</w:t>
      </w:r>
    </w:p>
    <w:p w:rsidR="00A86A2D" w:rsidRPr="00633367" w:rsidRDefault="00A86A2D" w:rsidP="00F23281">
      <w:pPr>
        <w:ind w:firstLine="680"/>
        <w:jc w:val="both"/>
        <w:rPr>
          <w:b/>
          <w:i/>
          <w:sz w:val="24"/>
          <w:szCs w:val="24"/>
        </w:rPr>
      </w:pPr>
      <w:r w:rsidRPr="00244086">
        <w:rPr>
          <w:sz w:val="24"/>
          <w:szCs w:val="24"/>
        </w:rPr>
        <w:t>Предметом вивчення навчальної дисципліни є:</w:t>
      </w:r>
      <w:r>
        <w:rPr>
          <w:sz w:val="24"/>
          <w:szCs w:val="24"/>
        </w:rPr>
        <w:t xml:space="preserve"> </w:t>
      </w:r>
      <w:r w:rsidRPr="00633367">
        <w:rPr>
          <w:b/>
          <w:i/>
          <w:sz w:val="24"/>
          <w:szCs w:val="24"/>
        </w:rPr>
        <w:t>концепції філософської методології науки, сутність науки та суб’єкти науково-дослідної діяльності, основні поняття та категорії наукової методології, методи наукових досліджень, організація наукового дослідження та його структура.</w:t>
      </w:r>
    </w:p>
    <w:p w:rsidR="00A86A2D" w:rsidRDefault="00A86A2D" w:rsidP="00F23281">
      <w:pPr>
        <w:ind w:firstLine="680"/>
        <w:jc w:val="both"/>
        <w:rPr>
          <w:sz w:val="24"/>
          <w:szCs w:val="24"/>
        </w:rPr>
      </w:pPr>
      <w:r w:rsidRPr="00CC4A59">
        <w:rPr>
          <w:b/>
          <w:sz w:val="24"/>
          <w:szCs w:val="24"/>
        </w:rPr>
        <w:t>Міждисциплінарні зв’язки:</w:t>
      </w:r>
      <w:r w:rsidRPr="00CC4A59">
        <w:rPr>
          <w:sz w:val="24"/>
          <w:szCs w:val="24"/>
        </w:rPr>
        <w:t xml:space="preserve"> </w:t>
      </w:r>
      <w:r w:rsidRPr="00CC4A59">
        <w:rPr>
          <w:b/>
          <w:i/>
          <w:sz w:val="24"/>
          <w:szCs w:val="24"/>
        </w:rPr>
        <w:t>«</w:t>
      </w:r>
      <w:r>
        <w:rPr>
          <w:b/>
          <w:i/>
          <w:sz w:val="24"/>
          <w:szCs w:val="24"/>
        </w:rPr>
        <w:t>Методологія наукової роботи</w:t>
      </w:r>
      <w:r w:rsidRPr="00CC4A59">
        <w:rPr>
          <w:b/>
          <w:i/>
          <w:sz w:val="24"/>
          <w:szCs w:val="24"/>
        </w:rPr>
        <w:t>» інтегрується з дисциплінами:</w:t>
      </w:r>
      <w:r>
        <w:rPr>
          <w:b/>
          <w:i/>
          <w:sz w:val="24"/>
          <w:szCs w:val="24"/>
        </w:rPr>
        <w:t xml:space="preserve"> </w:t>
      </w:r>
      <w:r w:rsidRPr="00CC4A59">
        <w:rPr>
          <w:sz w:val="24"/>
          <w:szCs w:val="24"/>
        </w:rPr>
        <w:t>педагогіка і мистецтво викладання</w:t>
      </w:r>
      <w:r>
        <w:rPr>
          <w:sz w:val="24"/>
          <w:szCs w:val="24"/>
        </w:rPr>
        <w:t>, д</w:t>
      </w:r>
      <w:r w:rsidRPr="00CC4A59">
        <w:rPr>
          <w:sz w:val="24"/>
          <w:szCs w:val="24"/>
        </w:rPr>
        <w:t>оказова медицина</w:t>
      </w:r>
      <w:r>
        <w:rPr>
          <w:sz w:val="24"/>
          <w:szCs w:val="24"/>
        </w:rPr>
        <w:t xml:space="preserve"> та с</w:t>
      </w:r>
      <w:r w:rsidRPr="00CC4A59">
        <w:rPr>
          <w:sz w:val="24"/>
          <w:szCs w:val="24"/>
        </w:rPr>
        <w:t>тандарти лабораторних досліджень</w:t>
      </w:r>
      <w:r>
        <w:rPr>
          <w:sz w:val="24"/>
          <w:szCs w:val="24"/>
        </w:rPr>
        <w:t>, с</w:t>
      </w:r>
      <w:r w:rsidRPr="00582ED0">
        <w:rPr>
          <w:sz w:val="24"/>
          <w:szCs w:val="24"/>
        </w:rPr>
        <w:t>истема управління якістю лабораторних досліджень</w:t>
      </w:r>
      <w:r>
        <w:rPr>
          <w:sz w:val="24"/>
          <w:szCs w:val="24"/>
        </w:rPr>
        <w:t>, с</w:t>
      </w:r>
      <w:r w:rsidRPr="00582ED0">
        <w:rPr>
          <w:sz w:val="24"/>
          <w:szCs w:val="24"/>
        </w:rPr>
        <w:t>оціальна медицина</w:t>
      </w:r>
      <w:r>
        <w:rPr>
          <w:sz w:val="24"/>
          <w:szCs w:val="24"/>
        </w:rPr>
        <w:t>, і</w:t>
      </w:r>
      <w:r w:rsidRPr="00582ED0">
        <w:rPr>
          <w:sz w:val="24"/>
          <w:szCs w:val="24"/>
        </w:rPr>
        <w:t>нформаційні технології в медицині</w:t>
      </w:r>
      <w:r>
        <w:rPr>
          <w:sz w:val="24"/>
          <w:szCs w:val="24"/>
        </w:rPr>
        <w:t>.</w:t>
      </w:r>
    </w:p>
    <w:p w:rsidR="00A86A2D" w:rsidRDefault="00A86A2D" w:rsidP="00F23281">
      <w:pPr>
        <w:ind w:firstLine="680"/>
        <w:jc w:val="both"/>
        <w:rPr>
          <w:sz w:val="24"/>
          <w:szCs w:val="24"/>
        </w:rPr>
      </w:pPr>
      <w:r w:rsidRPr="00537C37">
        <w:rPr>
          <w:b/>
          <w:sz w:val="24"/>
          <w:szCs w:val="24"/>
        </w:rPr>
        <w:t>Загальний підхід:</w:t>
      </w:r>
      <w:r>
        <w:rPr>
          <w:sz w:val="24"/>
          <w:szCs w:val="24"/>
        </w:rPr>
        <w:t xml:space="preserve"> вивчення дисципліни передбачає опанування значного обсягу теоретичних знань з методології організації та здійснення наукових досліджень та виконання та опанування навичок з формулювання теми, мети, завдань дослідження, його предмету і об’єкту, роботи з інформаційними джерелами та правильного їх оформлення, виконання невеликих за обсягом індивідуальних досліджень. Для успішного проходження курсу студентові необхідно вчасно виконувати всі завдання викладача, при виявленні питань чи проблем з їх виконанням завчасно звертатися до викладача.</w:t>
      </w:r>
    </w:p>
    <w:p w:rsidR="00A86A2D" w:rsidRPr="00CC4A59" w:rsidRDefault="00A86A2D" w:rsidP="00F23281">
      <w:pPr>
        <w:ind w:firstLine="680"/>
        <w:jc w:val="both"/>
        <w:rPr>
          <w:sz w:val="24"/>
          <w:szCs w:val="24"/>
        </w:rPr>
      </w:pPr>
      <w:r>
        <w:rPr>
          <w:sz w:val="24"/>
          <w:szCs w:val="24"/>
        </w:rPr>
        <w:t>Вивчення дисципліни завершується складанням диференційованого заліку, тому в процесі вивчення різних тем студенту доцільно звертати увагу на питання, що виносяться на підсумковий контроль.</w:t>
      </w:r>
    </w:p>
    <w:p w:rsidR="00A86A2D" w:rsidRPr="00D15B51" w:rsidRDefault="00A86A2D" w:rsidP="00F23281">
      <w:pPr>
        <w:jc w:val="both"/>
        <w:rPr>
          <w:sz w:val="24"/>
          <w:szCs w:val="24"/>
          <w:highlight w:val="yellow"/>
          <w:lang w:eastAsia="ru-RU"/>
        </w:rPr>
      </w:pPr>
    </w:p>
    <w:p w:rsidR="00A86A2D" w:rsidRPr="00F23281" w:rsidRDefault="00A86A2D" w:rsidP="00F23281">
      <w:pPr>
        <w:keepNext/>
        <w:ind w:firstLine="540"/>
        <w:jc w:val="center"/>
        <w:outlineLvl w:val="2"/>
        <w:rPr>
          <w:b/>
          <w:bCs/>
          <w:sz w:val="24"/>
          <w:szCs w:val="24"/>
          <w:lang w:eastAsia="ru-RU"/>
        </w:rPr>
      </w:pPr>
      <w:r w:rsidRPr="00F23281">
        <w:rPr>
          <w:b/>
          <w:bCs/>
          <w:sz w:val="24"/>
          <w:szCs w:val="24"/>
          <w:lang w:eastAsia="ru-RU"/>
        </w:rPr>
        <w:t>МЕТА КУРСУ:</w:t>
      </w:r>
    </w:p>
    <w:p w:rsidR="00A86A2D" w:rsidRDefault="00A86A2D" w:rsidP="00A57C1F">
      <w:pPr>
        <w:ind w:firstLine="540"/>
        <w:jc w:val="both"/>
        <w:rPr>
          <w:sz w:val="24"/>
          <w:szCs w:val="24"/>
          <w:lang w:eastAsia="ru-RU"/>
        </w:rPr>
      </w:pPr>
      <w:r w:rsidRPr="00A57C1F">
        <w:rPr>
          <w:sz w:val="24"/>
          <w:szCs w:val="24"/>
          <w:lang w:eastAsia="ru-RU"/>
        </w:rPr>
        <w:t>опанування знаннями та уміннями щодо застосування закономірностей наукового пізнання, логічних законів та форм, рівнів методології, принципів і методів наукового пошуку, а також оформлення та представлення на захист результатів проведеного наукового дослід</w:t>
      </w:r>
      <w:r>
        <w:rPr>
          <w:sz w:val="24"/>
          <w:szCs w:val="24"/>
          <w:lang w:eastAsia="ru-RU"/>
        </w:rPr>
        <w:t>ження. Зокрема:</w:t>
      </w:r>
    </w:p>
    <w:p w:rsidR="00A86A2D" w:rsidRDefault="00A86A2D" w:rsidP="004A60E5">
      <w:pPr>
        <w:pStyle w:val="a6"/>
        <w:numPr>
          <w:ilvl w:val="0"/>
          <w:numId w:val="8"/>
        </w:numPr>
        <w:tabs>
          <w:tab w:val="left" w:pos="993"/>
        </w:tabs>
        <w:ind w:left="0" w:firstLine="709"/>
        <w:jc w:val="both"/>
        <w:rPr>
          <w:sz w:val="24"/>
          <w:szCs w:val="24"/>
          <w:lang w:eastAsia="ru-RU"/>
        </w:rPr>
      </w:pPr>
      <w:r>
        <w:rPr>
          <w:sz w:val="24"/>
          <w:szCs w:val="24"/>
          <w:lang w:eastAsia="ru-RU"/>
        </w:rPr>
        <w:t xml:space="preserve">засвоєння знань щодо історії розвитку науки та наукових досліджень, особливостей наукової діяльності, </w:t>
      </w:r>
      <w:r w:rsidRPr="00CF6AAA">
        <w:rPr>
          <w:sz w:val="24"/>
          <w:szCs w:val="24"/>
          <w:lang w:eastAsia="ru-RU"/>
        </w:rPr>
        <w:t>законів і категорій логіки науки та логічни</w:t>
      </w:r>
      <w:r>
        <w:rPr>
          <w:sz w:val="24"/>
          <w:szCs w:val="24"/>
          <w:lang w:eastAsia="ru-RU"/>
        </w:rPr>
        <w:t>х форм</w:t>
      </w:r>
      <w:r w:rsidRPr="00CF6AAA">
        <w:rPr>
          <w:sz w:val="24"/>
          <w:szCs w:val="24"/>
          <w:lang w:eastAsia="ru-RU"/>
        </w:rPr>
        <w:t xml:space="preserve"> наукового мислення</w:t>
      </w:r>
      <w:r>
        <w:rPr>
          <w:sz w:val="24"/>
          <w:szCs w:val="24"/>
          <w:lang w:eastAsia="ru-RU"/>
        </w:rPr>
        <w:t>;</w:t>
      </w:r>
    </w:p>
    <w:p w:rsidR="00A86A2D" w:rsidRDefault="00A86A2D" w:rsidP="004A60E5">
      <w:pPr>
        <w:pStyle w:val="a6"/>
        <w:numPr>
          <w:ilvl w:val="0"/>
          <w:numId w:val="8"/>
        </w:numPr>
        <w:tabs>
          <w:tab w:val="left" w:pos="993"/>
        </w:tabs>
        <w:ind w:left="0" w:firstLine="709"/>
        <w:jc w:val="both"/>
        <w:rPr>
          <w:sz w:val="24"/>
          <w:szCs w:val="24"/>
          <w:lang w:eastAsia="ru-RU"/>
        </w:rPr>
      </w:pPr>
      <w:r>
        <w:rPr>
          <w:sz w:val="24"/>
          <w:szCs w:val="24"/>
          <w:lang w:eastAsia="ru-RU"/>
        </w:rPr>
        <w:t xml:space="preserve">засвоєння знань щодо </w:t>
      </w:r>
      <w:r w:rsidRPr="00CF6AAA">
        <w:rPr>
          <w:sz w:val="24"/>
          <w:szCs w:val="24"/>
          <w:lang w:eastAsia="ru-RU"/>
        </w:rPr>
        <w:t>видів науково-дослідних робіт та вимог ВАК України до наукових публікацій</w:t>
      </w:r>
      <w:r>
        <w:rPr>
          <w:sz w:val="24"/>
          <w:szCs w:val="24"/>
          <w:lang w:eastAsia="ru-RU"/>
        </w:rPr>
        <w:t>;</w:t>
      </w:r>
    </w:p>
    <w:p w:rsidR="00A86A2D" w:rsidRDefault="00A86A2D" w:rsidP="004A60E5">
      <w:pPr>
        <w:pStyle w:val="a6"/>
        <w:numPr>
          <w:ilvl w:val="0"/>
          <w:numId w:val="8"/>
        </w:numPr>
        <w:tabs>
          <w:tab w:val="left" w:pos="993"/>
        </w:tabs>
        <w:ind w:left="0" w:firstLine="709"/>
        <w:jc w:val="both"/>
        <w:rPr>
          <w:sz w:val="24"/>
          <w:szCs w:val="24"/>
          <w:lang w:eastAsia="ru-RU"/>
        </w:rPr>
      </w:pPr>
      <w:r>
        <w:rPr>
          <w:sz w:val="24"/>
          <w:szCs w:val="24"/>
          <w:lang w:eastAsia="ru-RU"/>
        </w:rPr>
        <w:t>засвоєння та використання в дослідницькій діяльності знань методології та організації наукових досліджень;</w:t>
      </w:r>
    </w:p>
    <w:p w:rsidR="00A86A2D" w:rsidRDefault="00A86A2D" w:rsidP="004A60E5">
      <w:pPr>
        <w:pStyle w:val="a6"/>
        <w:numPr>
          <w:ilvl w:val="0"/>
          <w:numId w:val="8"/>
        </w:numPr>
        <w:tabs>
          <w:tab w:val="left" w:pos="993"/>
        </w:tabs>
        <w:ind w:left="0" w:firstLine="709"/>
        <w:jc w:val="both"/>
        <w:rPr>
          <w:sz w:val="24"/>
          <w:szCs w:val="24"/>
          <w:lang w:eastAsia="ru-RU"/>
        </w:rPr>
      </w:pPr>
      <w:r>
        <w:rPr>
          <w:sz w:val="24"/>
          <w:szCs w:val="24"/>
          <w:lang w:eastAsia="ru-RU"/>
        </w:rPr>
        <w:t>вивчення та використання в дослідницькій діяльності основних методів наукових досліджень;</w:t>
      </w:r>
    </w:p>
    <w:p w:rsidR="00A86A2D" w:rsidRDefault="00A86A2D" w:rsidP="004A60E5">
      <w:pPr>
        <w:pStyle w:val="a6"/>
        <w:numPr>
          <w:ilvl w:val="0"/>
          <w:numId w:val="8"/>
        </w:numPr>
        <w:tabs>
          <w:tab w:val="left" w:pos="993"/>
        </w:tabs>
        <w:ind w:left="0" w:firstLine="709"/>
        <w:jc w:val="both"/>
        <w:rPr>
          <w:sz w:val="24"/>
          <w:szCs w:val="24"/>
          <w:lang w:eastAsia="ru-RU"/>
        </w:rPr>
      </w:pPr>
      <w:r>
        <w:rPr>
          <w:sz w:val="24"/>
          <w:szCs w:val="24"/>
          <w:lang w:eastAsia="ru-RU"/>
        </w:rPr>
        <w:t>навчитися обирати тему дослідження, визначати його мету, завдання, предмет, об’єкт;</w:t>
      </w:r>
    </w:p>
    <w:p w:rsidR="00A86A2D" w:rsidRDefault="00A86A2D" w:rsidP="004A60E5">
      <w:pPr>
        <w:pStyle w:val="a6"/>
        <w:numPr>
          <w:ilvl w:val="0"/>
          <w:numId w:val="8"/>
        </w:numPr>
        <w:tabs>
          <w:tab w:val="left" w:pos="993"/>
        </w:tabs>
        <w:ind w:left="0" w:firstLine="709"/>
        <w:jc w:val="both"/>
        <w:rPr>
          <w:sz w:val="24"/>
          <w:szCs w:val="24"/>
          <w:lang w:eastAsia="ru-RU"/>
        </w:rPr>
      </w:pPr>
      <w:r>
        <w:rPr>
          <w:sz w:val="24"/>
          <w:szCs w:val="24"/>
          <w:lang w:eastAsia="ru-RU"/>
        </w:rPr>
        <w:t>навчитися обирати та використовувати науковий інструментарій при здійсненні наукових досліджень різного рівня;</w:t>
      </w:r>
    </w:p>
    <w:p w:rsidR="00A86A2D" w:rsidRPr="00CF6AAA" w:rsidRDefault="00A86A2D" w:rsidP="004A60E5">
      <w:pPr>
        <w:pStyle w:val="a6"/>
        <w:numPr>
          <w:ilvl w:val="0"/>
          <w:numId w:val="8"/>
        </w:numPr>
        <w:tabs>
          <w:tab w:val="left" w:pos="993"/>
        </w:tabs>
        <w:ind w:left="0" w:firstLine="709"/>
        <w:jc w:val="both"/>
        <w:rPr>
          <w:sz w:val="24"/>
          <w:szCs w:val="24"/>
          <w:lang w:eastAsia="ru-RU"/>
        </w:rPr>
      </w:pPr>
      <w:r>
        <w:rPr>
          <w:sz w:val="24"/>
          <w:szCs w:val="24"/>
          <w:lang w:eastAsia="ru-RU"/>
        </w:rPr>
        <w:t>опанувати навички презентації результатів наукового дослідження.</w:t>
      </w:r>
    </w:p>
    <w:p w:rsidR="00A86A2D" w:rsidRPr="00F23281" w:rsidRDefault="00A86A2D" w:rsidP="00F23281">
      <w:pPr>
        <w:tabs>
          <w:tab w:val="left" w:pos="284"/>
          <w:tab w:val="left" w:pos="567"/>
        </w:tabs>
        <w:jc w:val="both"/>
        <w:rPr>
          <w:b/>
          <w:bCs/>
          <w:sz w:val="24"/>
          <w:szCs w:val="24"/>
          <w:lang w:val="ru-RU" w:eastAsia="ru-RU"/>
        </w:rPr>
      </w:pPr>
    </w:p>
    <w:p w:rsidR="00A86A2D" w:rsidRPr="00761267" w:rsidRDefault="00A86A2D" w:rsidP="00D15B51">
      <w:pPr>
        <w:ind w:firstLine="540"/>
        <w:jc w:val="center"/>
        <w:rPr>
          <w:b/>
          <w:bCs/>
          <w:sz w:val="24"/>
          <w:szCs w:val="24"/>
          <w:lang w:val="ru-RU" w:eastAsia="ru-RU"/>
        </w:rPr>
      </w:pPr>
      <w:r w:rsidRPr="004A60E5">
        <w:rPr>
          <w:b/>
          <w:bCs/>
          <w:sz w:val="24"/>
          <w:szCs w:val="24"/>
          <w:lang w:eastAsia="ru-RU"/>
        </w:rPr>
        <w:t>КОМПЕТЕНТНОСТІ</w:t>
      </w:r>
    </w:p>
    <w:p w:rsidR="00A86A2D" w:rsidRPr="00761267" w:rsidRDefault="00A86A2D" w:rsidP="00D15B51">
      <w:pPr>
        <w:ind w:firstLine="540"/>
        <w:jc w:val="center"/>
        <w:rPr>
          <w:b/>
          <w:bCs/>
          <w:sz w:val="24"/>
          <w:szCs w:val="24"/>
          <w:lang w:val="ru-RU" w:eastAsia="ru-RU"/>
        </w:rPr>
      </w:pPr>
    </w:p>
    <w:p w:rsidR="00A86A2D" w:rsidRPr="00761267" w:rsidRDefault="00A86A2D" w:rsidP="004611AD">
      <w:pPr>
        <w:spacing w:line="360" w:lineRule="auto"/>
        <w:ind w:firstLine="540"/>
        <w:jc w:val="both"/>
        <w:rPr>
          <w:bCs/>
          <w:iCs/>
          <w:sz w:val="24"/>
          <w:szCs w:val="24"/>
          <w:lang w:val="ru-RU" w:eastAsia="ru-RU"/>
        </w:rPr>
      </w:pPr>
      <w:r w:rsidRPr="00761267">
        <w:rPr>
          <w:bCs/>
          <w:iCs/>
          <w:sz w:val="24"/>
          <w:szCs w:val="24"/>
          <w:lang w:val="ru-RU" w:eastAsia="ru-RU"/>
        </w:rPr>
        <w:t>Інтегральна компетентність</w:t>
      </w:r>
    </w:p>
    <w:p w:rsidR="00A86A2D" w:rsidRPr="00761267" w:rsidRDefault="00A86A2D" w:rsidP="004611AD">
      <w:pPr>
        <w:spacing w:line="360" w:lineRule="auto"/>
        <w:ind w:firstLine="540"/>
        <w:jc w:val="both"/>
        <w:rPr>
          <w:bCs/>
          <w:iCs/>
          <w:sz w:val="24"/>
          <w:szCs w:val="24"/>
          <w:lang w:val="ru-RU" w:eastAsia="ru-RU"/>
        </w:rPr>
      </w:pPr>
      <w:r w:rsidRPr="00761267">
        <w:rPr>
          <w:bCs/>
          <w:iCs/>
          <w:sz w:val="24"/>
          <w:szCs w:val="24"/>
          <w:lang w:val="ru-RU" w:eastAsia="ru-RU"/>
        </w:rPr>
        <w:t>Здатність розв’язувати складні спеціалізовані задачі та практичні  проблеми під час професійної діяльності в галузі лабораторної медицини та в освітньому процесі, що передбачає застосування теоретичних засад і методів лабораторної діагностики з метою комплексної оцінки морфологічного та функціонального стану органів і систем пацієнтів; встановлювати лабораторний діагноз, проводити санітарно-гігієнічну експертизу.</w:t>
      </w:r>
    </w:p>
    <w:p w:rsidR="00A86A2D" w:rsidRPr="00761267" w:rsidRDefault="00A86A2D" w:rsidP="004611AD">
      <w:pPr>
        <w:spacing w:line="360" w:lineRule="auto"/>
        <w:ind w:firstLine="540"/>
        <w:jc w:val="both"/>
        <w:rPr>
          <w:bCs/>
          <w:iCs/>
          <w:sz w:val="24"/>
          <w:szCs w:val="24"/>
          <w:lang w:val="ru-RU" w:eastAsia="ru-RU"/>
        </w:rPr>
      </w:pPr>
      <w:r w:rsidRPr="00761267">
        <w:rPr>
          <w:bCs/>
          <w:iCs/>
          <w:sz w:val="24"/>
          <w:szCs w:val="24"/>
          <w:lang w:val="ru-RU" w:eastAsia="ru-RU"/>
        </w:rPr>
        <w:lastRenderedPageBreak/>
        <w:t>Загальні компетентності</w:t>
      </w:r>
    </w:p>
    <w:p w:rsidR="00A86A2D" w:rsidRPr="00761267" w:rsidRDefault="00A86A2D" w:rsidP="004611AD">
      <w:pPr>
        <w:spacing w:line="360" w:lineRule="auto"/>
        <w:ind w:firstLine="540"/>
        <w:jc w:val="both"/>
        <w:rPr>
          <w:bCs/>
          <w:iCs/>
          <w:sz w:val="24"/>
          <w:szCs w:val="24"/>
          <w:lang w:val="ru-RU" w:eastAsia="ru-RU"/>
        </w:rPr>
      </w:pPr>
    </w:p>
    <w:p w:rsidR="00A86A2D" w:rsidRPr="004611AD" w:rsidRDefault="00A86A2D" w:rsidP="004611AD">
      <w:pPr>
        <w:spacing w:line="360" w:lineRule="auto"/>
        <w:ind w:firstLine="540"/>
        <w:jc w:val="both"/>
        <w:rPr>
          <w:bCs/>
          <w:iCs/>
          <w:sz w:val="24"/>
          <w:szCs w:val="24"/>
          <w:lang w:eastAsia="ru-RU"/>
        </w:rPr>
      </w:pPr>
      <w:r w:rsidRPr="004611AD">
        <w:rPr>
          <w:bCs/>
          <w:iCs/>
          <w:sz w:val="24"/>
          <w:szCs w:val="24"/>
          <w:lang w:eastAsia="ru-RU"/>
        </w:rPr>
        <w:t>1. Здатність до абстрактного мислення, аналізу та синтезу</w:t>
      </w:r>
    </w:p>
    <w:p w:rsidR="00A86A2D" w:rsidRPr="004611AD" w:rsidRDefault="00A86A2D" w:rsidP="004611AD">
      <w:pPr>
        <w:spacing w:line="360" w:lineRule="auto"/>
        <w:ind w:firstLine="540"/>
        <w:jc w:val="both"/>
        <w:rPr>
          <w:bCs/>
          <w:iCs/>
          <w:sz w:val="24"/>
          <w:szCs w:val="24"/>
          <w:lang w:eastAsia="ru-RU"/>
        </w:rPr>
      </w:pPr>
      <w:r w:rsidRPr="004611AD">
        <w:rPr>
          <w:bCs/>
          <w:iCs/>
          <w:sz w:val="24"/>
          <w:szCs w:val="24"/>
          <w:lang w:eastAsia="ru-RU"/>
        </w:rPr>
        <w:t>2. Навички використання інформаційних та комунікаційних технологій</w:t>
      </w:r>
    </w:p>
    <w:p w:rsidR="00A86A2D" w:rsidRPr="004611AD" w:rsidRDefault="00A86A2D" w:rsidP="004611AD">
      <w:pPr>
        <w:spacing w:line="360" w:lineRule="auto"/>
        <w:ind w:firstLine="540"/>
        <w:jc w:val="both"/>
        <w:rPr>
          <w:bCs/>
          <w:iCs/>
          <w:sz w:val="24"/>
          <w:szCs w:val="24"/>
          <w:lang w:eastAsia="ru-RU"/>
        </w:rPr>
      </w:pPr>
      <w:r w:rsidRPr="004611AD">
        <w:rPr>
          <w:bCs/>
          <w:iCs/>
          <w:sz w:val="24"/>
          <w:szCs w:val="24"/>
          <w:lang w:eastAsia="ru-RU"/>
        </w:rPr>
        <w:t>3. Здатність проведення досліджень на відповідному рівні</w:t>
      </w:r>
    </w:p>
    <w:p w:rsidR="00A86A2D" w:rsidRPr="004611AD" w:rsidRDefault="00A86A2D" w:rsidP="004611AD">
      <w:pPr>
        <w:spacing w:line="360" w:lineRule="auto"/>
        <w:ind w:firstLine="540"/>
        <w:jc w:val="both"/>
        <w:rPr>
          <w:bCs/>
          <w:iCs/>
          <w:sz w:val="24"/>
          <w:szCs w:val="24"/>
          <w:lang w:eastAsia="ru-RU"/>
        </w:rPr>
      </w:pPr>
      <w:r w:rsidRPr="004611AD">
        <w:rPr>
          <w:bCs/>
          <w:iCs/>
          <w:sz w:val="24"/>
          <w:szCs w:val="24"/>
          <w:lang w:eastAsia="ru-RU"/>
        </w:rPr>
        <w:t>4. Здатність навчатись та навчати</w:t>
      </w:r>
    </w:p>
    <w:p w:rsidR="00A86A2D" w:rsidRPr="004611AD" w:rsidRDefault="00A86A2D" w:rsidP="004611AD">
      <w:pPr>
        <w:spacing w:line="360" w:lineRule="auto"/>
        <w:ind w:firstLine="540"/>
        <w:jc w:val="both"/>
        <w:rPr>
          <w:bCs/>
          <w:iCs/>
          <w:sz w:val="24"/>
          <w:szCs w:val="24"/>
          <w:lang w:eastAsia="ru-RU"/>
        </w:rPr>
      </w:pPr>
      <w:r w:rsidRPr="004611AD">
        <w:rPr>
          <w:bCs/>
          <w:iCs/>
          <w:sz w:val="24"/>
          <w:szCs w:val="24"/>
          <w:lang w:eastAsia="ru-RU"/>
        </w:rPr>
        <w:t>5. Вміння виявляти, ставити та вирішувати проблеми</w:t>
      </w:r>
    </w:p>
    <w:p w:rsidR="00A86A2D" w:rsidRPr="004611AD" w:rsidRDefault="00A86A2D" w:rsidP="004611AD">
      <w:pPr>
        <w:spacing w:line="360" w:lineRule="auto"/>
        <w:ind w:firstLine="540"/>
        <w:jc w:val="both"/>
        <w:rPr>
          <w:bCs/>
          <w:iCs/>
          <w:sz w:val="24"/>
          <w:szCs w:val="24"/>
          <w:lang w:eastAsia="ru-RU"/>
        </w:rPr>
      </w:pPr>
      <w:r w:rsidRPr="004611AD">
        <w:rPr>
          <w:bCs/>
          <w:iCs/>
          <w:sz w:val="24"/>
          <w:szCs w:val="24"/>
          <w:lang w:eastAsia="ru-RU"/>
        </w:rPr>
        <w:t>6. Здатність до пошуку, оброблення та аналізу інформації з різних джерел</w:t>
      </w:r>
    </w:p>
    <w:p w:rsidR="00A86A2D" w:rsidRPr="004611AD" w:rsidRDefault="00A86A2D" w:rsidP="004611AD">
      <w:pPr>
        <w:spacing w:line="360" w:lineRule="auto"/>
        <w:ind w:firstLine="540"/>
        <w:jc w:val="both"/>
        <w:rPr>
          <w:bCs/>
          <w:iCs/>
          <w:sz w:val="24"/>
          <w:szCs w:val="24"/>
          <w:lang w:eastAsia="ru-RU"/>
        </w:rPr>
      </w:pPr>
      <w:r w:rsidRPr="004611AD">
        <w:rPr>
          <w:bCs/>
          <w:iCs/>
          <w:sz w:val="24"/>
          <w:szCs w:val="24"/>
          <w:lang w:eastAsia="ru-RU"/>
        </w:rPr>
        <w:t>7. Здатність працювати автономно та в команді</w:t>
      </w:r>
    </w:p>
    <w:p w:rsidR="00A86A2D" w:rsidRPr="004611AD" w:rsidRDefault="00A86A2D" w:rsidP="004611AD">
      <w:pPr>
        <w:spacing w:line="360" w:lineRule="auto"/>
        <w:ind w:firstLine="540"/>
        <w:jc w:val="both"/>
        <w:rPr>
          <w:bCs/>
          <w:iCs/>
          <w:sz w:val="24"/>
          <w:szCs w:val="24"/>
          <w:lang w:eastAsia="ru-RU"/>
        </w:rPr>
      </w:pPr>
      <w:r w:rsidRPr="004611AD">
        <w:rPr>
          <w:bCs/>
          <w:iCs/>
          <w:sz w:val="24"/>
          <w:szCs w:val="24"/>
          <w:lang w:eastAsia="ru-RU"/>
        </w:rPr>
        <w:t>Спеціальні (фахові, предметні) компетентності</w:t>
      </w:r>
    </w:p>
    <w:p w:rsidR="00A86A2D" w:rsidRPr="004611AD" w:rsidRDefault="00A86A2D" w:rsidP="004611AD">
      <w:pPr>
        <w:spacing w:line="360" w:lineRule="auto"/>
        <w:ind w:firstLine="540"/>
        <w:jc w:val="both"/>
        <w:rPr>
          <w:bCs/>
          <w:iCs/>
          <w:sz w:val="24"/>
          <w:szCs w:val="24"/>
          <w:lang w:eastAsia="ru-RU"/>
        </w:rPr>
      </w:pPr>
      <w:r w:rsidRPr="004611AD">
        <w:rPr>
          <w:bCs/>
          <w:iCs/>
          <w:sz w:val="24"/>
          <w:szCs w:val="24"/>
          <w:lang w:eastAsia="ru-RU"/>
        </w:rPr>
        <w:t>1. Навички оцінювання організації та якості надання різних видів медичної допомоги та санітарно-епідеміологічного благополуччя населення</w:t>
      </w:r>
    </w:p>
    <w:p w:rsidR="00A86A2D" w:rsidRDefault="00A86A2D" w:rsidP="004F1244">
      <w:pPr>
        <w:rPr>
          <w:sz w:val="28"/>
          <w:szCs w:val="28"/>
        </w:rPr>
      </w:pPr>
    </w:p>
    <w:p w:rsidR="00A86A2D" w:rsidRPr="006C3AE3" w:rsidRDefault="00A86A2D" w:rsidP="004F1244">
      <w:pPr>
        <w:tabs>
          <w:tab w:val="left" w:pos="284"/>
          <w:tab w:val="left" w:pos="567"/>
        </w:tabs>
        <w:jc w:val="center"/>
        <w:rPr>
          <w:b/>
          <w:color w:val="000000"/>
          <w:sz w:val="28"/>
          <w:szCs w:val="28"/>
          <w:lang w:eastAsia="ru-RU"/>
        </w:rPr>
      </w:pPr>
      <w:r w:rsidRPr="006C3AE3">
        <w:rPr>
          <w:b/>
          <w:color w:val="000000"/>
          <w:sz w:val="28"/>
          <w:szCs w:val="28"/>
          <w:lang w:eastAsia="ru-RU"/>
        </w:rPr>
        <w:t>ОРГАНІЗАЦІЯ НАВЧАННЯ</w:t>
      </w:r>
    </w:p>
    <w:tbl>
      <w:tblPr>
        <w:tblW w:w="0" w:type="auto"/>
        <w:tblInd w:w="-40" w:type="dxa"/>
        <w:tblLayout w:type="fixed"/>
        <w:tblLook w:val="00A0" w:firstRow="1" w:lastRow="0" w:firstColumn="1" w:lastColumn="0" w:noHBand="0" w:noVBand="0"/>
      </w:tblPr>
      <w:tblGrid>
        <w:gridCol w:w="3369"/>
        <w:gridCol w:w="3118"/>
        <w:gridCol w:w="3199"/>
      </w:tblGrid>
      <w:tr w:rsidR="00A86A2D" w:rsidTr="00D15B51">
        <w:tc>
          <w:tcPr>
            <w:tcW w:w="3369" w:type="dxa"/>
            <w:vMerge w:val="restart"/>
            <w:tcBorders>
              <w:top w:val="single" w:sz="4" w:space="0" w:color="000000"/>
              <w:left w:val="single" w:sz="4" w:space="0" w:color="000000"/>
              <w:bottom w:val="single" w:sz="4" w:space="0" w:color="000000"/>
              <w:right w:val="nil"/>
            </w:tcBorders>
            <w:vAlign w:val="center"/>
          </w:tcPr>
          <w:p w:rsidR="00A86A2D" w:rsidRDefault="00A86A2D" w:rsidP="00D15B51">
            <w:pPr>
              <w:suppressAutoHyphens/>
              <w:spacing w:line="276" w:lineRule="auto"/>
              <w:jc w:val="center"/>
              <w:rPr>
                <w:sz w:val="25"/>
                <w:szCs w:val="25"/>
                <w:lang w:eastAsia="ar-SA"/>
              </w:rPr>
            </w:pPr>
            <w:r>
              <w:rPr>
                <w:sz w:val="25"/>
                <w:szCs w:val="25"/>
              </w:rPr>
              <w:t>Найменування показників</w:t>
            </w:r>
          </w:p>
        </w:tc>
        <w:tc>
          <w:tcPr>
            <w:tcW w:w="3118" w:type="dxa"/>
            <w:vMerge w:val="restart"/>
            <w:tcBorders>
              <w:top w:val="single" w:sz="4" w:space="0" w:color="000000"/>
              <w:left w:val="single" w:sz="4" w:space="0" w:color="000000"/>
              <w:bottom w:val="single" w:sz="4" w:space="0" w:color="000000"/>
              <w:right w:val="nil"/>
            </w:tcBorders>
            <w:vAlign w:val="center"/>
          </w:tcPr>
          <w:p w:rsidR="00A86A2D" w:rsidRDefault="00A86A2D" w:rsidP="00D15B51">
            <w:pPr>
              <w:suppressAutoHyphens/>
              <w:spacing w:line="276" w:lineRule="auto"/>
              <w:jc w:val="center"/>
              <w:rPr>
                <w:sz w:val="25"/>
                <w:szCs w:val="25"/>
                <w:lang w:eastAsia="ar-SA"/>
              </w:rPr>
            </w:pPr>
            <w:r>
              <w:rPr>
                <w:sz w:val="25"/>
                <w:szCs w:val="25"/>
              </w:rPr>
              <w:t>Галузь знань, напрям підготовки, освітньо-кваліфікаційний рівень</w:t>
            </w:r>
          </w:p>
        </w:tc>
        <w:tc>
          <w:tcPr>
            <w:tcW w:w="3199" w:type="dxa"/>
            <w:tcBorders>
              <w:top w:val="single" w:sz="4" w:space="0" w:color="000000"/>
              <w:left w:val="single" w:sz="4" w:space="0" w:color="000000"/>
              <w:bottom w:val="single" w:sz="4" w:space="0" w:color="000000"/>
              <w:right w:val="single" w:sz="4" w:space="0" w:color="000000"/>
            </w:tcBorders>
            <w:vAlign w:val="center"/>
          </w:tcPr>
          <w:p w:rsidR="00A86A2D" w:rsidRDefault="00A86A2D" w:rsidP="00D15B51">
            <w:pPr>
              <w:spacing w:line="276" w:lineRule="auto"/>
              <w:jc w:val="center"/>
              <w:rPr>
                <w:sz w:val="25"/>
                <w:szCs w:val="25"/>
                <w:lang w:eastAsia="ar-SA"/>
              </w:rPr>
            </w:pPr>
            <w:r>
              <w:rPr>
                <w:sz w:val="25"/>
                <w:szCs w:val="25"/>
              </w:rPr>
              <w:t>Характеристика</w:t>
            </w:r>
          </w:p>
          <w:p w:rsidR="00A86A2D" w:rsidRDefault="00A86A2D" w:rsidP="00D15B51">
            <w:pPr>
              <w:spacing w:line="276" w:lineRule="auto"/>
              <w:jc w:val="center"/>
              <w:rPr>
                <w:sz w:val="25"/>
                <w:szCs w:val="25"/>
              </w:rPr>
            </w:pPr>
            <w:r>
              <w:rPr>
                <w:sz w:val="25"/>
                <w:szCs w:val="25"/>
              </w:rPr>
              <w:t>навчальної</w:t>
            </w:r>
          </w:p>
          <w:p w:rsidR="00A86A2D" w:rsidRDefault="00A86A2D" w:rsidP="00D15B51">
            <w:pPr>
              <w:suppressAutoHyphens/>
              <w:spacing w:line="276" w:lineRule="auto"/>
              <w:jc w:val="center"/>
              <w:rPr>
                <w:sz w:val="25"/>
                <w:szCs w:val="25"/>
                <w:lang w:eastAsia="ar-SA"/>
              </w:rPr>
            </w:pPr>
            <w:r>
              <w:rPr>
                <w:sz w:val="25"/>
                <w:szCs w:val="25"/>
              </w:rPr>
              <w:t>дисципліни</w:t>
            </w:r>
          </w:p>
        </w:tc>
      </w:tr>
      <w:tr w:rsidR="00A86A2D" w:rsidTr="00D15B51">
        <w:tc>
          <w:tcPr>
            <w:tcW w:w="3369" w:type="dxa"/>
            <w:vMerge/>
            <w:tcBorders>
              <w:top w:val="single" w:sz="4" w:space="0" w:color="000000"/>
              <w:left w:val="single" w:sz="4" w:space="0" w:color="000000"/>
              <w:bottom w:val="single" w:sz="4" w:space="0" w:color="000000"/>
              <w:right w:val="nil"/>
            </w:tcBorders>
            <w:vAlign w:val="center"/>
          </w:tcPr>
          <w:p w:rsidR="00A86A2D" w:rsidRDefault="00A86A2D" w:rsidP="00D15B51">
            <w:pPr>
              <w:jc w:val="center"/>
              <w:rPr>
                <w:sz w:val="25"/>
                <w:szCs w:val="25"/>
                <w:lang w:eastAsia="ar-SA"/>
              </w:rPr>
            </w:pPr>
          </w:p>
        </w:tc>
        <w:tc>
          <w:tcPr>
            <w:tcW w:w="3118" w:type="dxa"/>
            <w:vMerge/>
            <w:tcBorders>
              <w:top w:val="single" w:sz="4" w:space="0" w:color="000000"/>
              <w:left w:val="single" w:sz="4" w:space="0" w:color="000000"/>
              <w:bottom w:val="single" w:sz="4" w:space="0" w:color="000000"/>
              <w:right w:val="nil"/>
            </w:tcBorders>
            <w:vAlign w:val="center"/>
          </w:tcPr>
          <w:p w:rsidR="00A86A2D" w:rsidRDefault="00A86A2D" w:rsidP="00D15B51">
            <w:pPr>
              <w:jc w:val="center"/>
              <w:rPr>
                <w:sz w:val="25"/>
                <w:szCs w:val="25"/>
                <w:lang w:eastAsia="ar-SA"/>
              </w:rPr>
            </w:pPr>
          </w:p>
        </w:tc>
        <w:tc>
          <w:tcPr>
            <w:tcW w:w="3199" w:type="dxa"/>
            <w:tcBorders>
              <w:top w:val="single" w:sz="4" w:space="0" w:color="000000"/>
              <w:left w:val="single" w:sz="4" w:space="0" w:color="000000"/>
              <w:bottom w:val="single" w:sz="4" w:space="0" w:color="000000"/>
              <w:right w:val="single" w:sz="4" w:space="0" w:color="000000"/>
            </w:tcBorders>
            <w:vAlign w:val="center"/>
          </w:tcPr>
          <w:p w:rsidR="00A86A2D" w:rsidRDefault="00A86A2D" w:rsidP="00D15B51">
            <w:pPr>
              <w:suppressAutoHyphens/>
              <w:jc w:val="center"/>
              <w:rPr>
                <w:sz w:val="25"/>
                <w:szCs w:val="25"/>
                <w:lang w:eastAsia="ar-SA"/>
              </w:rPr>
            </w:pPr>
            <w:r>
              <w:rPr>
                <w:b/>
                <w:sz w:val="25"/>
                <w:szCs w:val="25"/>
              </w:rPr>
              <w:t>денна форма навчання</w:t>
            </w:r>
          </w:p>
        </w:tc>
      </w:tr>
      <w:tr w:rsidR="00A86A2D" w:rsidTr="00DD32B4">
        <w:tc>
          <w:tcPr>
            <w:tcW w:w="3369" w:type="dxa"/>
            <w:tcBorders>
              <w:top w:val="single" w:sz="4" w:space="0" w:color="000000"/>
              <w:left w:val="single" w:sz="4" w:space="0" w:color="000000"/>
              <w:bottom w:val="single" w:sz="4" w:space="0" w:color="000000"/>
              <w:right w:val="nil"/>
            </w:tcBorders>
          </w:tcPr>
          <w:p w:rsidR="00A86A2D" w:rsidRDefault="00A86A2D">
            <w:pPr>
              <w:suppressAutoHyphens/>
              <w:jc w:val="both"/>
              <w:rPr>
                <w:sz w:val="25"/>
                <w:szCs w:val="25"/>
                <w:lang w:eastAsia="ar-SA"/>
              </w:rPr>
            </w:pPr>
            <w:r>
              <w:rPr>
                <w:sz w:val="25"/>
                <w:szCs w:val="25"/>
              </w:rPr>
              <w:t>Кількість кредитів - 3</w:t>
            </w:r>
          </w:p>
        </w:tc>
        <w:tc>
          <w:tcPr>
            <w:tcW w:w="3118" w:type="dxa"/>
            <w:tcBorders>
              <w:top w:val="single" w:sz="4" w:space="0" w:color="000000"/>
              <w:left w:val="single" w:sz="4" w:space="0" w:color="000000"/>
              <w:bottom w:val="single" w:sz="4" w:space="0" w:color="000000"/>
              <w:right w:val="nil"/>
            </w:tcBorders>
          </w:tcPr>
          <w:p w:rsidR="00A86A2D" w:rsidRDefault="00A86A2D" w:rsidP="00D15B51">
            <w:pPr>
              <w:jc w:val="center"/>
              <w:rPr>
                <w:sz w:val="25"/>
                <w:szCs w:val="25"/>
                <w:u w:val="single"/>
                <w:lang w:eastAsia="ar-SA"/>
              </w:rPr>
            </w:pPr>
            <w:r>
              <w:rPr>
                <w:sz w:val="25"/>
                <w:szCs w:val="25"/>
              </w:rPr>
              <w:t>Напрям підготовки</w:t>
            </w:r>
          </w:p>
          <w:p w:rsidR="00A86A2D" w:rsidRDefault="00A86A2D" w:rsidP="00D15B51">
            <w:pPr>
              <w:jc w:val="center"/>
              <w:rPr>
                <w:sz w:val="25"/>
                <w:szCs w:val="25"/>
              </w:rPr>
            </w:pPr>
            <w:r>
              <w:rPr>
                <w:sz w:val="25"/>
                <w:szCs w:val="25"/>
                <w:u w:val="single"/>
              </w:rPr>
              <w:t>22 «Охорона здоров’я»</w:t>
            </w:r>
          </w:p>
          <w:p w:rsidR="00A86A2D" w:rsidRDefault="00A86A2D" w:rsidP="00D15B51">
            <w:pPr>
              <w:suppressAutoHyphens/>
              <w:jc w:val="center"/>
              <w:rPr>
                <w:sz w:val="25"/>
                <w:szCs w:val="25"/>
                <w:lang w:eastAsia="ar-SA"/>
              </w:rPr>
            </w:pPr>
            <w:r>
              <w:rPr>
                <w:sz w:val="25"/>
                <w:szCs w:val="25"/>
              </w:rPr>
              <w:t>(шифр і назва)</w:t>
            </w:r>
          </w:p>
        </w:tc>
        <w:tc>
          <w:tcPr>
            <w:tcW w:w="3199" w:type="dxa"/>
            <w:tcBorders>
              <w:top w:val="single" w:sz="4" w:space="0" w:color="000000"/>
              <w:left w:val="single" w:sz="4" w:space="0" w:color="000000"/>
              <w:bottom w:val="single" w:sz="4" w:space="0" w:color="000000"/>
              <w:right w:val="single" w:sz="4" w:space="0" w:color="000000"/>
            </w:tcBorders>
          </w:tcPr>
          <w:p w:rsidR="00A86A2D" w:rsidRDefault="00A86A2D" w:rsidP="00D15B51">
            <w:pPr>
              <w:jc w:val="center"/>
              <w:rPr>
                <w:sz w:val="25"/>
                <w:szCs w:val="25"/>
                <w:lang w:eastAsia="ar-SA"/>
              </w:rPr>
            </w:pPr>
            <w:r>
              <w:rPr>
                <w:sz w:val="25"/>
                <w:szCs w:val="25"/>
              </w:rPr>
              <w:t>Нормативна</w:t>
            </w:r>
          </w:p>
          <w:p w:rsidR="00A86A2D" w:rsidRDefault="00A86A2D" w:rsidP="00D15B51">
            <w:pPr>
              <w:suppressAutoHyphens/>
              <w:jc w:val="center"/>
              <w:rPr>
                <w:sz w:val="25"/>
                <w:szCs w:val="25"/>
                <w:lang w:eastAsia="ar-SA"/>
              </w:rPr>
            </w:pPr>
            <w:r>
              <w:rPr>
                <w:sz w:val="25"/>
                <w:szCs w:val="25"/>
              </w:rPr>
              <w:t>(за вибором)</w:t>
            </w:r>
          </w:p>
        </w:tc>
      </w:tr>
      <w:tr w:rsidR="00A86A2D" w:rsidTr="00DD32B4">
        <w:tc>
          <w:tcPr>
            <w:tcW w:w="3369" w:type="dxa"/>
            <w:vMerge w:val="restart"/>
            <w:tcBorders>
              <w:top w:val="single" w:sz="4" w:space="0" w:color="000000"/>
              <w:left w:val="single" w:sz="4" w:space="0" w:color="000000"/>
              <w:bottom w:val="single" w:sz="4" w:space="0" w:color="000000"/>
              <w:right w:val="nil"/>
            </w:tcBorders>
          </w:tcPr>
          <w:p w:rsidR="00A86A2D" w:rsidRDefault="00A86A2D">
            <w:pPr>
              <w:suppressAutoHyphens/>
              <w:jc w:val="both"/>
              <w:rPr>
                <w:sz w:val="25"/>
                <w:szCs w:val="25"/>
                <w:lang w:val="ru-RU" w:eastAsia="ar-SA"/>
              </w:rPr>
            </w:pPr>
            <w:r>
              <w:rPr>
                <w:sz w:val="25"/>
                <w:szCs w:val="25"/>
              </w:rPr>
              <w:t xml:space="preserve">Загальна кількість – </w:t>
            </w:r>
            <w:r>
              <w:rPr>
                <w:sz w:val="25"/>
                <w:szCs w:val="25"/>
                <w:lang w:val="ru-RU"/>
              </w:rPr>
              <w:t>90</w:t>
            </w:r>
          </w:p>
        </w:tc>
        <w:tc>
          <w:tcPr>
            <w:tcW w:w="3118" w:type="dxa"/>
            <w:vMerge w:val="restart"/>
            <w:tcBorders>
              <w:top w:val="single" w:sz="4" w:space="0" w:color="000000"/>
              <w:left w:val="single" w:sz="4" w:space="0" w:color="000000"/>
              <w:bottom w:val="single" w:sz="4" w:space="0" w:color="000000"/>
              <w:right w:val="nil"/>
            </w:tcBorders>
          </w:tcPr>
          <w:p w:rsidR="00A86A2D" w:rsidRDefault="00A86A2D" w:rsidP="00D15B51">
            <w:pPr>
              <w:jc w:val="center"/>
              <w:rPr>
                <w:sz w:val="25"/>
                <w:szCs w:val="25"/>
                <w:lang w:eastAsia="ar-SA"/>
              </w:rPr>
            </w:pPr>
            <w:r>
              <w:rPr>
                <w:sz w:val="25"/>
                <w:szCs w:val="25"/>
              </w:rPr>
              <w:t>Спеціальність:</w:t>
            </w:r>
          </w:p>
          <w:p w:rsidR="00A86A2D" w:rsidRDefault="00622012" w:rsidP="00D15B51">
            <w:pPr>
              <w:jc w:val="center"/>
              <w:rPr>
                <w:sz w:val="25"/>
                <w:szCs w:val="25"/>
              </w:rPr>
            </w:pPr>
            <w:r>
              <w:rPr>
                <w:sz w:val="25"/>
                <w:szCs w:val="25"/>
              </w:rPr>
              <w:t>227</w:t>
            </w:r>
            <w:r w:rsidR="00A86A2D">
              <w:rPr>
                <w:sz w:val="25"/>
                <w:szCs w:val="25"/>
              </w:rPr>
              <w:t xml:space="preserve"> «</w:t>
            </w:r>
            <w:r>
              <w:rPr>
                <w:sz w:val="25"/>
                <w:szCs w:val="25"/>
              </w:rPr>
              <w:t>Фізична терапія</w:t>
            </w:r>
            <w:r w:rsidR="00A86A2D">
              <w:rPr>
                <w:sz w:val="25"/>
                <w:szCs w:val="25"/>
              </w:rPr>
              <w:t>»</w:t>
            </w:r>
          </w:p>
          <w:p w:rsidR="00A86A2D" w:rsidRDefault="00A86A2D" w:rsidP="00D15B51">
            <w:pPr>
              <w:suppressAutoHyphens/>
              <w:jc w:val="center"/>
              <w:rPr>
                <w:sz w:val="25"/>
                <w:szCs w:val="25"/>
                <w:lang w:eastAsia="ar-SA"/>
              </w:rPr>
            </w:pPr>
          </w:p>
        </w:tc>
        <w:tc>
          <w:tcPr>
            <w:tcW w:w="3199" w:type="dxa"/>
            <w:tcBorders>
              <w:top w:val="single" w:sz="4" w:space="0" w:color="000000"/>
              <w:left w:val="single" w:sz="4" w:space="0" w:color="000000"/>
              <w:bottom w:val="single" w:sz="4" w:space="0" w:color="000000"/>
              <w:right w:val="single" w:sz="4" w:space="0" w:color="000000"/>
            </w:tcBorders>
          </w:tcPr>
          <w:p w:rsidR="00A86A2D" w:rsidRDefault="00A86A2D" w:rsidP="00D15B51">
            <w:pPr>
              <w:suppressAutoHyphens/>
              <w:jc w:val="center"/>
              <w:rPr>
                <w:sz w:val="25"/>
                <w:szCs w:val="25"/>
                <w:lang w:eastAsia="ar-SA"/>
              </w:rPr>
            </w:pPr>
            <w:r>
              <w:rPr>
                <w:b/>
                <w:sz w:val="25"/>
                <w:szCs w:val="25"/>
              </w:rPr>
              <w:t>Рік підготовки:</w:t>
            </w:r>
          </w:p>
        </w:tc>
      </w:tr>
      <w:tr w:rsidR="00A86A2D" w:rsidTr="00DD32B4">
        <w:tc>
          <w:tcPr>
            <w:tcW w:w="3369" w:type="dxa"/>
            <w:vMerge/>
            <w:tcBorders>
              <w:top w:val="single" w:sz="4" w:space="0" w:color="000000"/>
              <w:left w:val="single" w:sz="4" w:space="0" w:color="000000"/>
              <w:bottom w:val="single" w:sz="4" w:space="0" w:color="000000"/>
              <w:right w:val="nil"/>
            </w:tcBorders>
            <w:vAlign w:val="center"/>
          </w:tcPr>
          <w:p w:rsidR="00A86A2D" w:rsidRDefault="00A86A2D">
            <w:pPr>
              <w:rPr>
                <w:sz w:val="25"/>
                <w:szCs w:val="25"/>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A86A2D" w:rsidRDefault="00A86A2D" w:rsidP="00D15B51">
            <w:pPr>
              <w:jc w:val="center"/>
              <w:rPr>
                <w:sz w:val="25"/>
                <w:szCs w:val="25"/>
                <w:lang w:eastAsia="ar-SA"/>
              </w:rPr>
            </w:pPr>
          </w:p>
        </w:tc>
        <w:tc>
          <w:tcPr>
            <w:tcW w:w="3199" w:type="dxa"/>
            <w:tcBorders>
              <w:top w:val="single" w:sz="4" w:space="0" w:color="000000"/>
              <w:left w:val="single" w:sz="4" w:space="0" w:color="000000"/>
              <w:bottom w:val="single" w:sz="4" w:space="0" w:color="000000"/>
              <w:right w:val="single" w:sz="4" w:space="0" w:color="000000"/>
            </w:tcBorders>
          </w:tcPr>
          <w:p w:rsidR="00A86A2D" w:rsidRDefault="00A86A2D" w:rsidP="00D15B51">
            <w:pPr>
              <w:suppressAutoHyphens/>
              <w:jc w:val="center"/>
              <w:rPr>
                <w:sz w:val="25"/>
                <w:szCs w:val="25"/>
                <w:lang w:eastAsia="ar-SA"/>
              </w:rPr>
            </w:pPr>
            <w:r>
              <w:rPr>
                <w:sz w:val="25"/>
                <w:szCs w:val="25"/>
              </w:rPr>
              <w:t>1-й</w:t>
            </w:r>
          </w:p>
        </w:tc>
      </w:tr>
      <w:tr w:rsidR="00A86A2D" w:rsidTr="00DD32B4">
        <w:tc>
          <w:tcPr>
            <w:tcW w:w="3369" w:type="dxa"/>
            <w:vMerge/>
            <w:tcBorders>
              <w:top w:val="single" w:sz="4" w:space="0" w:color="000000"/>
              <w:left w:val="single" w:sz="4" w:space="0" w:color="000000"/>
              <w:bottom w:val="single" w:sz="4" w:space="0" w:color="000000"/>
              <w:right w:val="nil"/>
            </w:tcBorders>
            <w:vAlign w:val="center"/>
          </w:tcPr>
          <w:p w:rsidR="00A86A2D" w:rsidRDefault="00A86A2D">
            <w:pPr>
              <w:rPr>
                <w:sz w:val="25"/>
                <w:szCs w:val="25"/>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A86A2D" w:rsidRDefault="00A86A2D" w:rsidP="00D15B51">
            <w:pPr>
              <w:jc w:val="center"/>
              <w:rPr>
                <w:sz w:val="25"/>
                <w:szCs w:val="25"/>
                <w:lang w:eastAsia="ar-SA"/>
              </w:rPr>
            </w:pPr>
          </w:p>
        </w:tc>
        <w:tc>
          <w:tcPr>
            <w:tcW w:w="3199" w:type="dxa"/>
            <w:tcBorders>
              <w:top w:val="single" w:sz="4" w:space="0" w:color="000000"/>
              <w:left w:val="single" w:sz="4" w:space="0" w:color="000000"/>
              <w:bottom w:val="single" w:sz="4" w:space="0" w:color="000000"/>
              <w:right w:val="single" w:sz="4" w:space="0" w:color="000000"/>
            </w:tcBorders>
          </w:tcPr>
          <w:p w:rsidR="00A86A2D" w:rsidRDefault="00A86A2D" w:rsidP="00D15B51">
            <w:pPr>
              <w:suppressAutoHyphens/>
              <w:jc w:val="center"/>
              <w:rPr>
                <w:sz w:val="25"/>
                <w:szCs w:val="25"/>
                <w:lang w:eastAsia="ar-SA"/>
              </w:rPr>
            </w:pPr>
            <w:r>
              <w:rPr>
                <w:b/>
                <w:sz w:val="25"/>
                <w:szCs w:val="25"/>
              </w:rPr>
              <w:t>Семестр</w:t>
            </w:r>
          </w:p>
        </w:tc>
      </w:tr>
      <w:tr w:rsidR="00A86A2D" w:rsidTr="00DD32B4">
        <w:tc>
          <w:tcPr>
            <w:tcW w:w="3369" w:type="dxa"/>
            <w:vMerge/>
            <w:tcBorders>
              <w:top w:val="single" w:sz="4" w:space="0" w:color="000000"/>
              <w:left w:val="single" w:sz="4" w:space="0" w:color="000000"/>
              <w:bottom w:val="single" w:sz="4" w:space="0" w:color="000000"/>
              <w:right w:val="nil"/>
            </w:tcBorders>
            <w:vAlign w:val="center"/>
          </w:tcPr>
          <w:p w:rsidR="00A86A2D" w:rsidRDefault="00A86A2D">
            <w:pPr>
              <w:rPr>
                <w:sz w:val="25"/>
                <w:szCs w:val="25"/>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A86A2D" w:rsidRDefault="00A86A2D" w:rsidP="00D15B51">
            <w:pPr>
              <w:jc w:val="center"/>
              <w:rPr>
                <w:sz w:val="25"/>
                <w:szCs w:val="25"/>
                <w:lang w:eastAsia="ar-SA"/>
              </w:rPr>
            </w:pPr>
          </w:p>
        </w:tc>
        <w:tc>
          <w:tcPr>
            <w:tcW w:w="3199" w:type="dxa"/>
            <w:tcBorders>
              <w:top w:val="single" w:sz="4" w:space="0" w:color="000000"/>
              <w:left w:val="single" w:sz="4" w:space="0" w:color="000000"/>
              <w:bottom w:val="single" w:sz="4" w:space="0" w:color="000000"/>
              <w:right w:val="single" w:sz="4" w:space="0" w:color="000000"/>
            </w:tcBorders>
          </w:tcPr>
          <w:p w:rsidR="00A86A2D" w:rsidRDefault="00A86A2D" w:rsidP="00D15B51">
            <w:pPr>
              <w:suppressAutoHyphens/>
              <w:jc w:val="center"/>
              <w:rPr>
                <w:sz w:val="25"/>
                <w:szCs w:val="25"/>
                <w:lang w:eastAsia="ar-SA"/>
              </w:rPr>
            </w:pPr>
            <w:r>
              <w:rPr>
                <w:sz w:val="25"/>
                <w:szCs w:val="25"/>
              </w:rPr>
              <w:t>1-й</w:t>
            </w:r>
          </w:p>
        </w:tc>
      </w:tr>
      <w:tr w:rsidR="00A86A2D" w:rsidTr="00DD32B4">
        <w:tc>
          <w:tcPr>
            <w:tcW w:w="3369" w:type="dxa"/>
            <w:vMerge w:val="restart"/>
            <w:tcBorders>
              <w:top w:val="single" w:sz="4" w:space="0" w:color="000000"/>
              <w:left w:val="single" w:sz="4" w:space="0" w:color="000000"/>
              <w:bottom w:val="single" w:sz="4" w:space="0" w:color="000000"/>
              <w:right w:val="nil"/>
            </w:tcBorders>
          </w:tcPr>
          <w:p w:rsidR="00A86A2D" w:rsidRDefault="00A86A2D">
            <w:pPr>
              <w:snapToGrid w:val="0"/>
              <w:rPr>
                <w:sz w:val="25"/>
                <w:szCs w:val="25"/>
                <w:lang w:eastAsia="ar-SA"/>
              </w:rPr>
            </w:pPr>
          </w:p>
          <w:p w:rsidR="00A86A2D" w:rsidRDefault="00A86A2D">
            <w:pPr>
              <w:rPr>
                <w:sz w:val="25"/>
                <w:szCs w:val="25"/>
              </w:rPr>
            </w:pPr>
            <w:r>
              <w:rPr>
                <w:sz w:val="25"/>
                <w:szCs w:val="25"/>
              </w:rPr>
              <w:t>Годин для денної (або вечірньої) форми навчання:</w:t>
            </w:r>
          </w:p>
          <w:p w:rsidR="00A86A2D" w:rsidRDefault="00A86A2D">
            <w:pPr>
              <w:rPr>
                <w:sz w:val="25"/>
                <w:szCs w:val="25"/>
                <w:lang w:val="ru-RU"/>
              </w:rPr>
            </w:pPr>
            <w:r>
              <w:rPr>
                <w:sz w:val="25"/>
                <w:szCs w:val="25"/>
              </w:rPr>
              <w:t>аудиторних - 40</w:t>
            </w:r>
          </w:p>
          <w:p w:rsidR="00A86A2D" w:rsidRDefault="00A86A2D">
            <w:pPr>
              <w:suppressAutoHyphens/>
              <w:jc w:val="both"/>
              <w:rPr>
                <w:sz w:val="25"/>
                <w:szCs w:val="25"/>
                <w:lang w:val="ru-RU" w:eastAsia="ar-SA"/>
              </w:rPr>
            </w:pPr>
            <w:r>
              <w:rPr>
                <w:sz w:val="25"/>
                <w:szCs w:val="25"/>
              </w:rPr>
              <w:t xml:space="preserve">самостійної роботи студента - </w:t>
            </w:r>
            <w:r>
              <w:rPr>
                <w:sz w:val="25"/>
                <w:szCs w:val="25"/>
                <w:lang w:val="ru-RU"/>
              </w:rPr>
              <w:t>50</w:t>
            </w:r>
          </w:p>
        </w:tc>
        <w:tc>
          <w:tcPr>
            <w:tcW w:w="3118" w:type="dxa"/>
            <w:vMerge w:val="restart"/>
            <w:tcBorders>
              <w:top w:val="single" w:sz="4" w:space="0" w:color="000000"/>
              <w:left w:val="single" w:sz="4" w:space="0" w:color="000000"/>
              <w:bottom w:val="single" w:sz="4" w:space="0" w:color="000000"/>
              <w:right w:val="nil"/>
            </w:tcBorders>
          </w:tcPr>
          <w:p w:rsidR="00A86A2D" w:rsidRDefault="00A86A2D" w:rsidP="00D15B51">
            <w:pPr>
              <w:snapToGrid w:val="0"/>
              <w:jc w:val="center"/>
              <w:rPr>
                <w:sz w:val="25"/>
                <w:szCs w:val="25"/>
                <w:lang w:eastAsia="ar-SA"/>
              </w:rPr>
            </w:pPr>
          </w:p>
          <w:p w:rsidR="00A86A2D" w:rsidRDefault="00A86A2D" w:rsidP="00D15B51">
            <w:pPr>
              <w:jc w:val="center"/>
              <w:rPr>
                <w:sz w:val="25"/>
                <w:szCs w:val="25"/>
              </w:rPr>
            </w:pPr>
            <w:r>
              <w:rPr>
                <w:sz w:val="25"/>
                <w:szCs w:val="25"/>
              </w:rPr>
              <w:t>Освітньо-кваліфікаційний ріве</w:t>
            </w:r>
            <w:bookmarkStart w:id="0" w:name="_GoBack"/>
            <w:bookmarkEnd w:id="0"/>
            <w:r>
              <w:rPr>
                <w:sz w:val="25"/>
                <w:szCs w:val="25"/>
              </w:rPr>
              <w:t>нь:</w:t>
            </w:r>
          </w:p>
          <w:p w:rsidR="00A86A2D" w:rsidRDefault="00A86A2D" w:rsidP="00D15B51">
            <w:pPr>
              <w:suppressAutoHyphens/>
              <w:jc w:val="center"/>
              <w:rPr>
                <w:b/>
                <w:sz w:val="25"/>
                <w:szCs w:val="25"/>
                <w:lang w:val="ru-RU" w:eastAsia="ar-SA"/>
              </w:rPr>
            </w:pPr>
            <w:proofErr w:type="spellStart"/>
            <w:r>
              <w:rPr>
                <w:sz w:val="25"/>
                <w:szCs w:val="25"/>
                <w:lang w:val="ru-RU"/>
              </w:rPr>
              <w:t>Магі</w:t>
            </w:r>
            <w:proofErr w:type="gramStart"/>
            <w:r>
              <w:rPr>
                <w:sz w:val="25"/>
                <w:szCs w:val="25"/>
                <w:lang w:val="ru-RU"/>
              </w:rPr>
              <w:t>стр</w:t>
            </w:r>
            <w:proofErr w:type="spellEnd"/>
            <w:proofErr w:type="gramEnd"/>
          </w:p>
        </w:tc>
        <w:tc>
          <w:tcPr>
            <w:tcW w:w="3199" w:type="dxa"/>
            <w:tcBorders>
              <w:top w:val="single" w:sz="4" w:space="0" w:color="000000"/>
              <w:left w:val="single" w:sz="4" w:space="0" w:color="000000"/>
              <w:bottom w:val="single" w:sz="4" w:space="0" w:color="000000"/>
              <w:right w:val="single" w:sz="4" w:space="0" w:color="000000"/>
            </w:tcBorders>
          </w:tcPr>
          <w:p w:rsidR="00A86A2D" w:rsidRDefault="00A86A2D" w:rsidP="00D15B51">
            <w:pPr>
              <w:suppressAutoHyphens/>
              <w:jc w:val="center"/>
              <w:rPr>
                <w:sz w:val="25"/>
                <w:szCs w:val="25"/>
                <w:lang w:eastAsia="ar-SA"/>
              </w:rPr>
            </w:pPr>
            <w:r>
              <w:rPr>
                <w:b/>
                <w:sz w:val="25"/>
                <w:szCs w:val="25"/>
              </w:rPr>
              <w:t>Лекції</w:t>
            </w:r>
          </w:p>
        </w:tc>
      </w:tr>
      <w:tr w:rsidR="00A86A2D" w:rsidTr="00DD32B4">
        <w:tc>
          <w:tcPr>
            <w:tcW w:w="3369" w:type="dxa"/>
            <w:vMerge/>
            <w:tcBorders>
              <w:top w:val="single" w:sz="4" w:space="0" w:color="000000"/>
              <w:left w:val="single" w:sz="4" w:space="0" w:color="000000"/>
              <w:bottom w:val="single" w:sz="4" w:space="0" w:color="000000"/>
              <w:right w:val="nil"/>
            </w:tcBorders>
            <w:vAlign w:val="center"/>
          </w:tcPr>
          <w:p w:rsidR="00A86A2D" w:rsidRDefault="00A86A2D">
            <w:pPr>
              <w:rPr>
                <w:sz w:val="25"/>
                <w:szCs w:val="25"/>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A86A2D" w:rsidRDefault="00A86A2D">
            <w:pPr>
              <w:rPr>
                <w:b/>
                <w:sz w:val="25"/>
                <w:szCs w:val="25"/>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A86A2D" w:rsidRDefault="00A86A2D" w:rsidP="00D15B51">
            <w:pPr>
              <w:suppressAutoHyphens/>
              <w:jc w:val="center"/>
              <w:rPr>
                <w:sz w:val="25"/>
                <w:szCs w:val="25"/>
                <w:lang w:eastAsia="ar-SA"/>
              </w:rPr>
            </w:pPr>
            <w:r>
              <w:rPr>
                <w:sz w:val="25"/>
                <w:szCs w:val="25"/>
                <w:lang w:val="ru-RU"/>
              </w:rPr>
              <w:t>8</w:t>
            </w:r>
            <w:r>
              <w:rPr>
                <w:sz w:val="25"/>
                <w:szCs w:val="25"/>
              </w:rPr>
              <w:t xml:space="preserve"> год.</w:t>
            </w:r>
          </w:p>
        </w:tc>
      </w:tr>
      <w:tr w:rsidR="00A86A2D" w:rsidTr="00DD32B4">
        <w:tc>
          <w:tcPr>
            <w:tcW w:w="3369" w:type="dxa"/>
            <w:vMerge/>
            <w:tcBorders>
              <w:top w:val="single" w:sz="4" w:space="0" w:color="000000"/>
              <w:left w:val="single" w:sz="4" w:space="0" w:color="000000"/>
              <w:bottom w:val="single" w:sz="4" w:space="0" w:color="000000"/>
              <w:right w:val="nil"/>
            </w:tcBorders>
            <w:vAlign w:val="center"/>
          </w:tcPr>
          <w:p w:rsidR="00A86A2D" w:rsidRDefault="00A86A2D">
            <w:pPr>
              <w:rPr>
                <w:sz w:val="25"/>
                <w:szCs w:val="25"/>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A86A2D" w:rsidRDefault="00A86A2D">
            <w:pPr>
              <w:rPr>
                <w:b/>
                <w:sz w:val="25"/>
                <w:szCs w:val="25"/>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A86A2D" w:rsidRDefault="00A86A2D" w:rsidP="00D15B51">
            <w:pPr>
              <w:jc w:val="center"/>
              <w:rPr>
                <w:b/>
                <w:sz w:val="25"/>
                <w:szCs w:val="25"/>
                <w:lang w:eastAsia="ar-SA"/>
              </w:rPr>
            </w:pPr>
            <w:r>
              <w:rPr>
                <w:b/>
                <w:sz w:val="25"/>
                <w:szCs w:val="25"/>
              </w:rPr>
              <w:t>Практичні,</w:t>
            </w:r>
          </w:p>
          <w:p w:rsidR="00A86A2D" w:rsidRDefault="00A86A2D" w:rsidP="00D15B51">
            <w:pPr>
              <w:suppressAutoHyphens/>
              <w:jc w:val="center"/>
              <w:rPr>
                <w:sz w:val="25"/>
                <w:szCs w:val="25"/>
                <w:lang w:eastAsia="ar-SA"/>
              </w:rPr>
            </w:pPr>
            <w:r>
              <w:rPr>
                <w:b/>
                <w:sz w:val="25"/>
                <w:szCs w:val="25"/>
              </w:rPr>
              <w:t>семінарські</w:t>
            </w:r>
          </w:p>
        </w:tc>
      </w:tr>
      <w:tr w:rsidR="00A86A2D" w:rsidTr="00DD32B4">
        <w:tc>
          <w:tcPr>
            <w:tcW w:w="3369" w:type="dxa"/>
            <w:vMerge/>
            <w:tcBorders>
              <w:top w:val="single" w:sz="4" w:space="0" w:color="000000"/>
              <w:left w:val="single" w:sz="4" w:space="0" w:color="000000"/>
              <w:bottom w:val="single" w:sz="4" w:space="0" w:color="000000"/>
              <w:right w:val="nil"/>
            </w:tcBorders>
            <w:vAlign w:val="center"/>
          </w:tcPr>
          <w:p w:rsidR="00A86A2D" w:rsidRDefault="00A86A2D">
            <w:pPr>
              <w:rPr>
                <w:sz w:val="25"/>
                <w:szCs w:val="25"/>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A86A2D" w:rsidRDefault="00A86A2D">
            <w:pPr>
              <w:rPr>
                <w:b/>
                <w:sz w:val="25"/>
                <w:szCs w:val="25"/>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A86A2D" w:rsidRDefault="00A86A2D" w:rsidP="00D15B51">
            <w:pPr>
              <w:suppressAutoHyphens/>
              <w:jc w:val="center"/>
              <w:rPr>
                <w:sz w:val="25"/>
                <w:szCs w:val="25"/>
                <w:lang w:eastAsia="ar-SA"/>
              </w:rPr>
            </w:pPr>
            <w:r>
              <w:rPr>
                <w:sz w:val="25"/>
                <w:szCs w:val="25"/>
                <w:lang w:val="ru-RU"/>
              </w:rPr>
              <w:t xml:space="preserve">32 </w:t>
            </w:r>
            <w:r>
              <w:rPr>
                <w:sz w:val="25"/>
                <w:szCs w:val="25"/>
              </w:rPr>
              <w:t>год.</w:t>
            </w:r>
          </w:p>
        </w:tc>
      </w:tr>
      <w:tr w:rsidR="00A86A2D" w:rsidTr="00DD32B4">
        <w:tc>
          <w:tcPr>
            <w:tcW w:w="3369" w:type="dxa"/>
            <w:vMerge/>
            <w:tcBorders>
              <w:top w:val="single" w:sz="4" w:space="0" w:color="000000"/>
              <w:left w:val="single" w:sz="4" w:space="0" w:color="000000"/>
              <w:bottom w:val="single" w:sz="4" w:space="0" w:color="000000"/>
              <w:right w:val="nil"/>
            </w:tcBorders>
            <w:vAlign w:val="center"/>
          </w:tcPr>
          <w:p w:rsidR="00A86A2D" w:rsidRDefault="00A86A2D">
            <w:pPr>
              <w:rPr>
                <w:sz w:val="25"/>
                <w:szCs w:val="25"/>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A86A2D" w:rsidRDefault="00A86A2D">
            <w:pPr>
              <w:rPr>
                <w:b/>
                <w:sz w:val="25"/>
                <w:szCs w:val="25"/>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A86A2D" w:rsidRDefault="00A86A2D" w:rsidP="00D15B51">
            <w:pPr>
              <w:suppressAutoHyphens/>
              <w:jc w:val="center"/>
              <w:rPr>
                <w:sz w:val="25"/>
                <w:szCs w:val="25"/>
                <w:lang w:eastAsia="ar-SA"/>
              </w:rPr>
            </w:pPr>
            <w:r>
              <w:rPr>
                <w:b/>
                <w:sz w:val="25"/>
                <w:szCs w:val="25"/>
              </w:rPr>
              <w:t>Лабораторні</w:t>
            </w:r>
          </w:p>
        </w:tc>
      </w:tr>
      <w:tr w:rsidR="00A86A2D" w:rsidTr="00DD32B4">
        <w:trPr>
          <w:trHeight w:val="285"/>
        </w:trPr>
        <w:tc>
          <w:tcPr>
            <w:tcW w:w="3369" w:type="dxa"/>
            <w:vMerge/>
            <w:tcBorders>
              <w:top w:val="single" w:sz="4" w:space="0" w:color="000000"/>
              <w:left w:val="single" w:sz="4" w:space="0" w:color="000000"/>
              <w:bottom w:val="single" w:sz="4" w:space="0" w:color="000000"/>
              <w:right w:val="nil"/>
            </w:tcBorders>
            <w:vAlign w:val="center"/>
          </w:tcPr>
          <w:p w:rsidR="00A86A2D" w:rsidRDefault="00A86A2D">
            <w:pPr>
              <w:rPr>
                <w:sz w:val="25"/>
                <w:szCs w:val="25"/>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A86A2D" w:rsidRDefault="00A86A2D">
            <w:pPr>
              <w:rPr>
                <w:b/>
                <w:sz w:val="25"/>
                <w:szCs w:val="25"/>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A86A2D" w:rsidRDefault="00A86A2D" w:rsidP="00D15B51">
            <w:pPr>
              <w:suppressAutoHyphens/>
              <w:jc w:val="center"/>
              <w:rPr>
                <w:sz w:val="25"/>
                <w:szCs w:val="25"/>
                <w:lang w:eastAsia="ar-SA"/>
              </w:rPr>
            </w:pPr>
            <w:r>
              <w:rPr>
                <w:sz w:val="25"/>
                <w:szCs w:val="25"/>
              </w:rPr>
              <w:t>-год.</w:t>
            </w:r>
          </w:p>
        </w:tc>
      </w:tr>
      <w:tr w:rsidR="00A86A2D" w:rsidTr="00DD32B4">
        <w:tc>
          <w:tcPr>
            <w:tcW w:w="3369" w:type="dxa"/>
            <w:vMerge/>
            <w:tcBorders>
              <w:top w:val="single" w:sz="4" w:space="0" w:color="000000"/>
              <w:left w:val="single" w:sz="4" w:space="0" w:color="000000"/>
              <w:bottom w:val="single" w:sz="4" w:space="0" w:color="000000"/>
              <w:right w:val="nil"/>
            </w:tcBorders>
            <w:vAlign w:val="center"/>
          </w:tcPr>
          <w:p w:rsidR="00A86A2D" w:rsidRDefault="00A86A2D">
            <w:pPr>
              <w:rPr>
                <w:sz w:val="25"/>
                <w:szCs w:val="25"/>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A86A2D" w:rsidRDefault="00A86A2D">
            <w:pPr>
              <w:rPr>
                <w:b/>
                <w:sz w:val="25"/>
                <w:szCs w:val="25"/>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A86A2D" w:rsidRDefault="00A86A2D" w:rsidP="00D15B51">
            <w:pPr>
              <w:jc w:val="center"/>
              <w:rPr>
                <w:b/>
                <w:sz w:val="25"/>
                <w:szCs w:val="25"/>
                <w:lang w:eastAsia="ar-SA"/>
              </w:rPr>
            </w:pPr>
            <w:r>
              <w:rPr>
                <w:b/>
                <w:sz w:val="25"/>
                <w:szCs w:val="25"/>
              </w:rPr>
              <w:t>Самостійна</w:t>
            </w:r>
          </w:p>
          <w:p w:rsidR="00A86A2D" w:rsidRDefault="00A86A2D" w:rsidP="00D15B51">
            <w:pPr>
              <w:suppressAutoHyphens/>
              <w:jc w:val="center"/>
              <w:rPr>
                <w:sz w:val="25"/>
                <w:szCs w:val="25"/>
                <w:lang w:eastAsia="ar-SA"/>
              </w:rPr>
            </w:pPr>
            <w:r>
              <w:rPr>
                <w:b/>
                <w:sz w:val="25"/>
                <w:szCs w:val="25"/>
              </w:rPr>
              <w:t>робота</w:t>
            </w:r>
          </w:p>
        </w:tc>
      </w:tr>
      <w:tr w:rsidR="00A86A2D" w:rsidTr="00DD32B4">
        <w:tc>
          <w:tcPr>
            <w:tcW w:w="3369" w:type="dxa"/>
            <w:vMerge/>
            <w:tcBorders>
              <w:top w:val="single" w:sz="4" w:space="0" w:color="000000"/>
              <w:left w:val="single" w:sz="4" w:space="0" w:color="000000"/>
              <w:bottom w:val="single" w:sz="4" w:space="0" w:color="000000"/>
              <w:right w:val="nil"/>
            </w:tcBorders>
            <w:vAlign w:val="center"/>
          </w:tcPr>
          <w:p w:rsidR="00A86A2D" w:rsidRDefault="00A86A2D">
            <w:pPr>
              <w:rPr>
                <w:sz w:val="25"/>
                <w:szCs w:val="25"/>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A86A2D" w:rsidRDefault="00A86A2D">
            <w:pPr>
              <w:rPr>
                <w:b/>
                <w:sz w:val="25"/>
                <w:szCs w:val="25"/>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A86A2D" w:rsidRDefault="00A86A2D" w:rsidP="00D15B51">
            <w:pPr>
              <w:suppressAutoHyphens/>
              <w:jc w:val="center"/>
              <w:rPr>
                <w:sz w:val="25"/>
                <w:szCs w:val="25"/>
                <w:lang w:eastAsia="ar-SA"/>
              </w:rPr>
            </w:pPr>
            <w:r>
              <w:rPr>
                <w:sz w:val="25"/>
                <w:szCs w:val="25"/>
                <w:lang w:val="ru-RU"/>
              </w:rPr>
              <w:t>50</w:t>
            </w:r>
            <w:r>
              <w:rPr>
                <w:sz w:val="25"/>
                <w:szCs w:val="25"/>
              </w:rPr>
              <w:t xml:space="preserve"> год.</w:t>
            </w:r>
          </w:p>
        </w:tc>
      </w:tr>
      <w:tr w:rsidR="00A86A2D" w:rsidTr="00DD32B4">
        <w:tc>
          <w:tcPr>
            <w:tcW w:w="3369" w:type="dxa"/>
            <w:vMerge/>
            <w:tcBorders>
              <w:top w:val="single" w:sz="4" w:space="0" w:color="000000"/>
              <w:left w:val="single" w:sz="4" w:space="0" w:color="000000"/>
              <w:bottom w:val="single" w:sz="4" w:space="0" w:color="000000"/>
              <w:right w:val="nil"/>
            </w:tcBorders>
            <w:vAlign w:val="center"/>
          </w:tcPr>
          <w:p w:rsidR="00A86A2D" w:rsidRDefault="00A86A2D">
            <w:pPr>
              <w:rPr>
                <w:sz w:val="25"/>
                <w:szCs w:val="25"/>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A86A2D" w:rsidRDefault="00A86A2D">
            <w:pPr>
              <w:rPr>
                <w:b/>
                <w:sz w:val="25"/>
                <w:szCs w:val="25"/>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A86A2D" w:rsidRDefault="00A86A2D" w:rsidP="00D15B51">
            <w:pPr>
              <w:jc w:val="center"/>
              <w:rPr>
                <w:b/>
                <w:sz w:val="25"/>
                <w:szCs w:val="25"/>
                <w:lang w:eastAsia="ar-SA"/>
              </w:rPr>
            </w:pPr>
            <w:proofErr w:type="spellStart"/>
            <w:r>
              <w:rPr>
                <w:b/>
                <w:sz w:val="25"/>
                <w:szCs w:val="25"/>
              </w:rPr>
              <w:t>Індивілуальні</w:t>
            </w:r>
            <w:proofErr w:type="spellEnd"/>
          </w:p>
          <w:p w:rsidR="00A86A2D" w:rsidRDefault="00A86A2D" w:rsidP="00D15B51">
            <w:pPr>
              <w:jc w:val="center"/>
              <w:rPr>
                <w:sz w:val="25"/>
                <w:szCs w:val="25"/>
              </w:rPr>
            </w:pPr>
            <w:r>
              <w:rPr>
                <w:b/>
                <w:sz w:val="25"/>
                <w:szCs w:val="25"/>
              </w:rPr>
              <w:t>завдання</w:t>
            </w:r>
          </w:p>
          <w:p w:rsidR="00A86A2D" w:rsidRDefault="00A86A2D" w:rsidP="00D15B51">
            <w:pPr>
              <w:suppressAutoHyphens/>
              <w:jc w:val="center"/>
              <w:rPr>
                <w:sz w:val="25"/>
                <w:szCs w:val="25"/>
                <w:lang w:eastAsia="ar-SA"/>
              </w:rPr>
            </w:pPr>
            <w:r>
              <w:rPr>
                <w:sz w:val="25"/>
                <w:szCs w:val="25"/>
              </w:rPr>
              <w:t>-год.</w:t>
            </w:r>
          </w:p>
        </w:tc>
      </w:tr>
      <w:tr w:rsidR="00A86A2D" w:rsidTr="00DD32B4">
        <w:tc>
          <w:tcPr>
            <w:tcW w:w="3369" w:type="dxa"/>
            <w:vMerge/>
            <w:tcBorders>
              <w:top w:val="single" w:sz="4" w:space="0" w:color="000000"/>
              <w:left w:val="single" w:sz="4" w:space="0" w:color="000000"/>
              <w:bottom w:val="single" w:sz="4" w:space="0" w:color="000000"/>
              <w:right w:val="nil"/>
            </w:tcBorders>
            <w:vAlign w:val="center"/>
          </w:tcPr>
          <w:p w:rsidR="00A86A2D" w:rsidRDefault="00A86A2D">
            <w:pPr>
              <w:rPr>
                <w:sz w:val="25"/>
                <w:szCs w:val="25"/>
                <w:lang w:val="ru-RU" w:eastAsia="ar-SA"/>
              </w:rPr>
            </w:pPr>
          </w:p>
        </w:tc>
        <w:tc>
          <w:tcPr>
            <w:tcW w:w="3118" w:type="dxa"/>
            <w:vMerge/>
            <w:tcBorders>
              <w:top w:val="single" w:sz="4" w:space="0" w:color="000000"/>
              <w:left w:val="single" w:sz="4" w:space="0" w:color="000000"/>
              <w:bottom w:val="single" w:sz="4" w:space="0" w:color="000000"/>
              <w:right w:val="nil"/>
            </w:tcBorders>
            <w:vAlign w:val="center"/>
          </w:tcPr>
          <w:p w:rsidR="00A86A2D" w:rsidRDefault="00A86A2D">
            <w:pPr>
              <w:rPr>
                <w:b/>
                <w:sz w:val="25"/>
                <w:szCs w:val="25"/>
                <w:lang w:val="ru-RU" w:eastAsia="ar-SA"/>
              </w:rPr>
            </w:pPr>
          </w:p>
        </w:tc>
        <w:tc>
          <w:tcPr>
            <w:tcW w:w="3199" w:type="dxa"/>
            <w:tcBorders>
              <w:top w:val="single" w:sz="4" w:space="0" w:color="000000"/>
              <w:left w:val="single" w:sz="4" w:space="0" w:color="000000"/>
              <w:bottom w:val="single" w:sz="4" w:space="0" w:color="000000"/>
              <w:right w:val="single" w:sz="4" w:space="0" w:color="000000"/>
            </w:tcBorders>
          </w:tcPr>
          <w:p w:rsidR="00A86A2D" w:rsidRDefault="00A86A2D" w:rsidP="00D15B51">
            <w:pPr>
              <w:jc w:val="center"/>
              <w:rPr>
                <w:sz w:val="25"/>
                <w:szCs w:val="25"/>
                <w:lang w:eastAsia="ar-SA"/>
              </w:rPr>
            </w:pPr>
            <w:r>
              <w:rPr>
                <w:sz w:val="25"/>
                <w:szCs w:val="25"/>
              </w:rPr>
              <w:t>Вид контролю:</w:t>
            </w:r>
          </w:p>
          <w:p w:rsidR="00A86A2D" w:rsidRDefault="00A86A2D" w:rsidP="00D15B51">
            <w:pPr>
              <w:suppressAutoHyphens/>
              <w:jc w:val="center"/>
              <w:rPr>
                <w:sz w:val="25"/>
                <w:szCs w:val="25"/>
                <w:lang w:eastAsia="ar-SA"/>
              </w:rPr>
            </w:pPr>
            <w:r>
              <w:rPr>
                <w:sz w:val="25"/>
                <w:szCs w:val="25"/>
              </w:rPr>
              <w:t>диференційний залік</w:t>
            </w:r>
          </w:p>
        </w:tc>
      </w:tr>
    </w:tbl>
    <w:p w:rsidR="00A86A2D" w:rsidRDefault="00A86A2D" w:rsidP="00DD32B4">
      <w:pPr>
        <w:rPr>
          <w:b/>
          <w:sz w:val="25"/>
          <w:szCs w:val="25"/>
          <w:lang w:val="ru-RU" w:eastAsia="ar-SA"/>
        </w:rPr>
      </w:pPr>
    </w:p>
    <w:p w:rsidR="00A86A2D" w:rsidRDefault="00A86A2D" w:rsidP="00357F82">
      <w:pPr>
        <w:ind w:left="113" w:firstLine="567"/>
        <w:jc w:val="center"/>
        <w:rPr>
          <w:b/>
          <w:sz w:val="25"/>
          <w:szCs w:val="25"/>
          <w:lang w:val="ru-RU"/>
        </w:rPr>
      </w:pPr>
      <w:r>
        <w:rPr>
          <w:b/>
          <w:sz w:val="25"/>
          <w:szCs w:val="25"/>
        </w:rPr>
        <w:t>Структура навчальної дисципліни</w:t>
      </w:r>
    </w:p>
    <w:tbl>
      <w:tblPr>
        <w:tblW w:w="0" w:type="auto"/>
        <w:tblInd w:w="108" w:type="dxa"/>
        <w:tblLayout w:type="fixed"/>
        <w:tblLook w:val="00A0" w:firstRow="1" w:lastRow="0" w:firstColumn="1" w:lastColumn="0" w:noHBand="0" w:noVBand="0"/>
      </w:tblPr>
      <w:tblGrid>
        <w:gridCol w:w="5098"/>
        <w:gridCol w:w="993"/>
        <w:gridCol w:w="850"/>
        <w:gridCol w:w="1134"/>
        <w:gridCol w:w="1498"/>
      </w:tblGrid>
      <w:tr w:rsidR="00A86A2D" w:rsidRPr="00D15B51" w:rsidTr="00357F82">
        <w:tc>
          <w:tcPr>
            <w:tcW w:w="5098" w:type="dxa"/>
            <w:vMerge w:val="restart"/>
            <w:tcBorders>
              <w:top w:val="single" w:sz="4" w:space="0" w:color="000000"/>
              <w:left w:val="single" w:sz="4" w:space="0" w:color="000000"/>
              <w:bottom w:val="single" w:sz="4" w:space="0" w:color="000000"/>
              <w:right w:val="nil"/>
            </w:tcBorders>
          </w:tcPr>
          <w:p w:rsidR="00A86A2D" w:rsidRPr="00D15B51" w:rsidRDefault="00A86A2D">
            <w:pPr>
              <w:snapToGrid w:val="0"/>
              <w:jc w:val="center"/>
              <w:rPr>
                <w:sz w:val="24"/>
                <w:szCs w:val="24"/>
                <w:lang w:eastAsia="ar-SA"/>
              </w:rPr>
            </w:pPr>
          </w:p>
          <w:p w:rsidR="00A86A2D" w:rsidRPr="00D15B51" w:rsidRDefault="00A86A2D">
            <w:pPr>
              <w:suppressAutoHyphens/>
              <w:jc w:val="center"/>
              <w:rPr>
                <w:sz w:val="24"/>
                <w:szCs w:val="24"/>
                <w:lang w:eastAsia="ar-SA"/>
              </w:rPr>
            </w:pPr>
            <w:r w:rsidRPr="00D15B51">
              <w:rPr>
                <w:sz w:val="24"/>
                <w:szCs w:val="24"/>
              </w:rPr>
              <w:t>Назва розділів дисципліни і тем</w:t>
            </w:r>
          </w:p>
        </w:tc>
        <w:tc>
          <w:tcPr>
            <w:tcW w:w="4475" w:type="dxa"/>
            <w:gridSpan w:val="4"/>
            <w:tcBorders>
              <w:top w:val="single" w:sz="4" w:space="0" w:color="000000"/>
              <w:left w:val="single" w:sz="4" w:space="0" w:color="000000"/>
              <w:bottom w:val="single" w:sz="4" w:space="0" w:color="000000"/>
              <w:right w:val="single" w:sz="4" w:space="0" w:color="000000"/>
            </w:tcBorders>
          </w:tcPr>
          <w:p w:rsidR="00A86A2D" w:rsidRPr="00D15B51" w:rsidRDefault="00A86A2D">
            <w:pPr>
              <w:suppressAutoHyphens/>
              <w:jc w:val="center"/>
              <w:rPr>
                <w:sz w:val="24"/>
                <w:szCs w:val="24"/>
                <w:lang w:eastAsia="ar-SA"/>
              </w:rPr>
            </w:pPr>
            <w:r w:rsidRPr="00D15B51">
              <w:rPr>
                <w:sz w:val="24"/>
                <w:szCs w:val="24"/>
              </w:rPr>
              <w:t>Кількість годин</w:t>
            </w:r>
          </w:p>
        </w:tc>
      </w:tr>
      <w:tr w:rsidR="00A86A2D" w:rsidRPr="00D15B51" w:rsidTr="00357F82">
        <w:tc>
          <w:tcPr>
            <w:tcW w:w="5098" w:type="dxa"/>
            <w:vMerge/>
            <w:tcBorders>
              <w:top w:val="single" w:sz="4" w:space="0" w:color="000000"/>
              <w:left w:val="single" w:sz="4" w:space="0" w:color="000000"/>
              <w:bottom w:val="single" w:sz="4" w:space="0" w:color="000000"/>
              <w:right w:val="nil"/>
            </w:tcBorders>
            <w:vAlign w:val="center"/>
          </w:tcPr>
          <w:p w:rsidR="00A86A2D" w:rsidRPr="00D15B51" w:rsidRDefault="00A86A2D">
            <w:pPr>
              <w:rPr>
                <w:sz w:val="24"/>
                <w:szCs w:val="24"/>
                <w:lang w:eastAsia="ar-SA"/>
              </w:rPr>
            </w:pPr>
          </w:p>
        </w:tc>
        <w:tc>
          <w:tcPr>
            <w:tcW w:w="4475" w:type="dxa"/>
            <w:gridSpan w:val="4"/>
            <w:tcBorders>
              <w:top w:val="single" w:sz="4" w:space="0" w:color="000000"/>
              <w:left w:val="single" w:sz="4" w:space="0" w:color="000000"/>
              <w:bottom w:val="single" w:sz="4" w:space="0" w:color="000000"/>
              <w:right w:val="single" w:sz="4" w:space="0" w:color="000000"/>
            </w:tcBorders>
          </w:tcPr>
          <w:p w:rsidR="00A86A2D" w:rsidRPr="00D15B51" w:rsidRDefault="00A86A2D">
            <w:pPr>
              <w:suppressAutoHyphens/>
              <w:jc w:val="center"/>
              <w:rPr>
                <w:sz w:val="24"/>
                <w:szCs w:val="24"/>
                <w:lang w:eastAsia="ar-SA"/>
              </w:rPr>
            </w:pPr>
            <w:r w:rsidRPr="00D15B51">
              <w:rPr>
                <w:sz w:val="24"/>
                <w:szCs w:val="24"/>
              </w:rPr>
              <w:t>Форма навчання (денна)</w:t>
            </w:r>
          </w:p>
        </w:tc>
      </w:tr>
      <w:tr w:rsidR="00A86A2D" w:rsidRPr="00D15B51" w:rsidTr="00357F82">
        <w:tc>
          <w:tcPr>
            <w:tcW w:w="5098" w:type="dxa"/>
            <w:vMerge/>
            <w:tcBorders>
              <w:top w:val="single" w:sz="4" w:space="0" w:color="000000"/>
              <w:left w:val="single" w:sz="4" w:space="0" w:color="000000"/>
              <w:bottom w:val="single" w:sz="4" w:space="0" w:color="000000"/>
              <w:right w:val="nil"/>
            </w:tcBorders>
            <w:vAlign w:val="center"/>
          </w:tcPr>
          <w:p w:rsidR="00A86A2D" w:rsidRPr="00D15B51" w:rsidRDefault="00A86A2D">
            <w:pPr>
              <w:rPr>
                <w:sz w:val="24"/>
                <w:szCs w:val="24"/>
                <w:lang w:eastAsia="ar-SA"/>
              </w:rPr>
            </w:pPr>
          </w:p>
        </w:tc>
        <w:tc>
          <w:tcPr>
            <w:tcW w:w="993" w:type="dxa"/>
            <w:vMerge w:val="restart"/>
            <w:tcBorders>
              <w:top w:val="single" w:sz="4" w:space="0" w:color="000000"/>
              <w:left w:val="single" w:sz="4" w:space="0" w:color="000000"/>
              <w:bottom w:val="single" w:sz="4" w:space="0" w:color="000000"/>
              <w:right w:val="nil"/>
            </w:tcBorders>
          </w:tcPr>
          <w:p w:rsidR="00A86A2D" w:rsidRPr="00D15B51" w:rsidRDefault="00A86A2D">
            <w:pPr>
              <w:suppressAutoHyphens/>
              <w:jc w:val="center"/>
              <w:rPr>
                <w:sz w:val="24"/>
                <w:szCs w:val="24"/>
                <w:lang w:eastAsia="ar-SA"/>
              </w:rPr>
            </w:pPr>
            <w:r w:rsidRPr="00D15B51">
              <w:rPr>
                <w:sz w:val="24"/>
                <w:szCs w:val="24"/>
              </w:rPr>
              <w:t>Усього</w:t>
            </w:r>
          </w:p>
        </w:tc>
        <w:tc>
          <w:tcPr>
            <w:tcW w:w="3482" w:type="dxa"/>
            <w:gridSpan w:val="3"/>
            <w:tcBorders>
              <w:top w:val="single" w:sz="4" w:space="0" w:color="000000"/>
              <w:left w:val="single" w:sz="4" w:space="0" w:color="000000"/>
              <w:bottom w:val="single" w:sz="4" w:space="0" w:color="000000"/>
              <w:right w:val="single" w:sz="4" w:space="0" w:color="000000"/>
            </w:tcBorders>
          </w:tcPr>
          <w:p w:rsidR="00A86A2D" w:rsidRPr="00D15B51" w:rsidRDefault="00A86A2D">
            <w:pPr>
              <w:suppressAutoHyphens/>
              <w:jc w:val="center"/>
              <w:rPr>
                <w:sz w:val="24"/>
                <w:szCs w:val="24"/>
                <w:lang w:eastAsia="ar-SA"/>
              </w:rPr>
            </w:pPr>
            <w:r w:rsidRPr="00D15B51">
              <w:rPr>
                <w:sz w:val="24"/>
                <w:szCs w:val="24"/>
              </w:rPr>
              <w:t>У тому числі</w:t>
            </w:r>
          </w:p>
        </w:tc>
      </w:tr>
      <w:tr w:rsidR="00A86A2D" w:rsidRPr="00D15B51" w:rsidTr="00D15B51">
        <w:tc>
          <w:tcPr>
            <w:tcW w:w="5098" w:type="dxa"/>
            <w:vMerge/>
            <w:tcBorders>
              <w:top w:val="single" w:sz="4" w:space="0" w:color="000000"/>
              <w:left w:val="single" w:sz="4" w:space="0" w:color="000000"/>
              <w:bottom w:val="single" w:sz="4" w:space="0" w:color="000000"/>
              <w:right w:val="nil"/>
            </w:tcBorders>
            <w:vAlign w:val="center"/>
          </w:tcPr>
          <w:p w:rsidR="00A86A2D" w:rsidRPr="00D15B51" w:rsidRDefault="00A86A2D">
            <w:pPr>
              <w:rPr>
                <w:sz w:val="24"/>
                <w:szCs w:val="24"/>
                <w:lang w:eastAsia="ar-SA"/>
              </w:rPr>
            </w:pPr>
          </w:p>
        </w:tc>
        <w:tc>
          <w:tcPr>
            <w:tcW w:w="993" w:type="dxa"/>
            <w:vMerge/>
            <w:tcBorders>
              <w:top w:val="single" w:sz="4" w:space="0" w:color="000000"/>
              <w:left w:val="single" w:sz="4" w:space="0" w:color="000000"/>
              <w:bottom w:val="single" w:sz="4" w:space="0" w:color="000000"/>
              <w:right w:val="nil"/>
            </w:tcBorders>
            <w:vAlign w:val="center"/>
          </w:tcPr>
          <w:p w:rsidR="00A86A2D" w:rsidRPr="00D15B51" w:rsidRDefault="00A86A2D">
            <w:pPr>
              <w:rPr>
                <w:sz w:val="24"/>
                <w:szCs w:val="24"/>
                <w:lang w:eastAsia="ar-SA"/>
              </w:rPr>
            </w:pPr>
          </w:p>
        </w:tc>
        <w:tc>
          <w:tcPr>
            <w:tcW w:w="850" w:type="dxa"/>
            <w:tcBorders>
              <w:top w:val="single" w:sz="4" w:space="0" w:color="000000"/>
              <w:left w:val="single" w:sz="4" w:space="0" w:color="000000"/>
              <w:bottom w:val="single" w:sz="4" w:space="0" w:color="000000"/>
              <w:right w:val="nil"/>
            </w:tcBorders>
          </w:tcPr>
          <w:p w:rsidR="00A86A2D" w:rsidRPr="00D15B51" w:rsidRDefault="00A86A2D">
            <w:pPr>
              <w:suppressAutoHyphens/>
              <w:jc w:val="center"/>
              <w:rPr>
                <w:sz w:val="24"/>
                <w:szCs w:val="24"/>
                <w:lang w:eastAsia="ar-SA"/>
              </w:rPr>
            </w:pPr>
            <w:r w:rsidRPr="00D15B51">
              <w:rPr>
                <w:sz w:val="24"/>
                <w:szCs w:val="24"/>
              </w:rPr>
              <w:t>лек</w:t>
            </w:r>
          </w:p>
        </w:tc>
        <w:tc>
          <w:tcPr>
            <w:tcW w:w="1134" w:type="dxa"/>
            <w:tcBorders>
              <w:top w:val="single" w:sz="4" w:space="0" w:color="000000"/>
              <w:left w:val="single" w:sz="4" w:space="0" w:color="000000"/>
              <w:bottom w:val="single" w:sz="4" w:space="0" w:color="000000"/>
              <w:right w:val="nil"/>
            </w:tcBorders>
          </w:tcPr>
          <w:p w:rsidR="00A86A2D" w:rsidRPr="00D15B51" w:rsidRDefault="00A86A2D">
            <w:pPr>
              <w:suppressAutoHyphens/>
              <w:jc w:val="center"/>
              <w:rPr>
                <w:sz w:val="24"/>
                <w:szCs w:val="24"/>
                <w:lang w:eastAsia="ar-SA"/>
              </w:rPr>
            </w:pPr>
            <w:proofErr w:type="spellStart"/>
            <w:r w:rsidRPr="00D15B51">
              <w:rPr>
                <w:sz w:val="24"/>
                <w:szCs w:val="24"/>
              </w:rPr>
              <w:t>пр</w:t>
            </w:r>
            <w:proofErr w:type="spellEnd"/>
          </w:p>
        </w:tc>
        <w:tc>
          <w:tcPr>
            <w:tcW w:w="1498" w:type="dxa"/>
            <w:tcBorders>
              <w:top w:val="single" w:sz="4" w:space="0" w:color="000000"/>
              <w:left w:val="single" w:sz="4" w:space="0" w:color="000000"/>
              <w:bottom w:val="single" w:sz="4" w:space="0" w:color="000000"/>
              <w:right w:val="single" w:sz="4" w:space="0" w:color="000000"/>
            </w:tcBorders>
          </w:tcPr>
          <w:p w:rsidR="00A86A2D" w:rsidRPr="00D15B51" w:rsidRDefault="00A86A2D">
            <w:pPr>
              <w:suppressAutoHyphens/>
              <w:jc w:val="center"/>
              <w:rPr>
                <w:sz w:val="24"/>
                <w:szCs w:val="24"/>
                <w:lang w:eastAsia="ar-SA"/>
              </w:rPr>
            </w:pPr>
            <w:proofErr w:type="spellStart"/>
            <w:r w:rsidRPr="00D15B51">
              <w:rPr>
                <w:sz w:val="24"/>
                <w:szCs w:val="24"/>
              </w:rPr>
              <w:t>срс</w:t>
            </w:r>
            <w:proofErr w:type="spellEnd"/>
          </w:p>
        </w:tc>
      </w:tr>
      <w:tr w:rsidR="00A86A2D" w:rsidRPr="00D15B51" w:rsidTr="00357F82">
        <w:tc>
          <w:tcPr>
            <w:tcW w:w="5098" w:type="dxa"/>
            <w:tcBorders>
              <w:top w:val="single" w:sz="4" w:space="0" w:color="000000"/>
              <w:left w:val="single" w:sz="4" w:space="0" w:color="000000"/>
              <w:bottom w:val="single" w:sz="4" w:space="0" w:color="000000"/>
              <w:right w:val="nil"/>
            </w:tcBorders>
          </w:tcPr>
          <w:p w:rsidR="00A86A2D" w:rsidRPr="00D15B51" w:rsidRDefault="00A86A2D">
            <w:pPr>
              <w:suppressAutoHyphens/>
              <w:jc w:val="center"/>
              <w:rPr>
                <w:sz w:val="24"/>
                <w:szCs w:val="24"/>
                <w:lang w:eastAsia="ar-SA"/>
              </w:rPr>
            </w:pPr>
            <w:r w:rsidRPr="00D15B51">
              <w:rPr>
                <w:sz w:val="24"/>
                <w:szCs w:val="24"/>
              </w:rPr>
              <w:lastRenderedPageBreak/>
              <w:t>1</w:t>
            </w:r>
          </w:p>
        </w:tc>
        <w:tc>
          <w:tcPr>
            <w:tcW w:w="993" w:type="dxa"/>
            <w:tcBorders>
              <w:top w:val="single" w:sz="4" w:space="0" w:color="000000"/>
              <w:left w:val="single" w:sz="4" w:space="0" w:color="000000"/>
              <w:bottom w:val="single" w:sz="4" w:space="0" w:color="000000"/>
              <w:right w:val="nil"/>
            </w:tcBorders>
          </w:tcPr>
          <w:p w:rsidR="00A86A2D" w:rsidRPr="00D15B51" w:rsidRDefault="00A86A2D">
            <w:pPr>
              <w:suppressAutoHyphens/>
              <w:jc w:val="center"/>
              <w:rPr>
                <w:sz w:val="24"/>
                <w:szCs w:val="24"/>
                <w:lang w:eastAsia="ar-SA"/>
              </w:rPr>
            </w:pPr>
            <w:r w:rsidRPr="00D15B51">
              <w:rPr>
                <w:sz w:val="24"/>
                <w:szCs w:val="24"/>
              </w:rPr>
              <w:t>2</w:t>
            </w:r>
          </w:p>
        </w:tc>
        <w:tc>
          <w:tcPr>
            <w:tcW w:w="850" w:type="dxa"/>
            <w:tcBorders>
              <w:top w:val="single" w:sz="4" w:space="0" w:color="000000"/>
              <w:left w:val="single" w:sz="4" w:space="0" w:color="000000"/>
              <w:bottom w:val="single" w:sz="4" w:space="0" w:color="000000"/>
              <w:right w:val="nil"/>
            </w:tcBorders>
          </w:tcPr>
          <w:p w:rsidR="00A86A2D" w:rsidRPr="00D15B51" w:rsidRDefault="00A86A2D">
            <w:pPr>
              <w:suppressAutoHyphens/>
              <w:jc w:val="center"/>
              <w:rPr>
                <w:sz w:val="24"/>
                <w:szCs w:val="24"/>
                <w:lang w:eastAsia="ar-SA"/>
              </w:rPr>
            </w:pPr>
            <w:r w:rsidRPr="00D15B51">
              <w:rPr>
                <w:sz w:val="24"/>
                <w:szCs w:val="24"/>
              </w:rPr>
              <w:t>3</w:t>
            </w:r>
          </w:p>
        </w:tc>
        <w:tc>
          <w:tcPr>
            <w:tcW w:w="1134" w:type="dxa"/>
            <w:tcBorders>
              <w:top w:val="single" w:sz="4" w:space="0" w:color="000000"/>
              <w:left w:val="single" w:sz="4" w:space="0" w:color="000000"/>
              <w:bottom w:val="single" w:sz="4" w:space="0" w:color="000000"/>
              <w:right w:val="nil"/>
            </w:tcBorders>
          </w:tcPr>
          <w:p w:rsidR="00A86A2D" w:rsidRPr="00D15B51" w:rsidRDefault="00A86A2D">
            <w:pPr>
              <w:suppressAutoHyphens/>
              <w:jc w:val="center"/>
              <w:rPr>
                <w:sz w:val="24"/>
                <w:szCs w:val="24"/>
                <w:lang w:eastAsia="ar-SA"/>
              </w:rPr>
            </w:pPr>
            <w:r w:rsidRPr="00D15B51">
              <w:rPr>
                <w:sz w:val="24"/>
                <w:szCs w:val="24"/>
              </w:rPr>
              <w:t>4</w:t>
            </w:r>
          </w:p>
        </w:tc>
        <w:tc>
          <w:tcPr>
            <w:tcW w:w="1498" w:type="dxa"/>
            <w:tcBorders>
              <w:top w:val="single" w:sz="4" w:space="0" w:color="000000"/>
              <w:left w:val="single" w:sz="4" w:space="0" w:color="000000"/>
              <w:bottom w:val="single" w:sz="4" w:space="0" w:color="000000"/>
              <w:right w:val="single" w:sz="4" w:space="0" w:color="000000"/>
            </w:tcBorders>
          </w:tcPr>
          <w:p w:rsidR="00A86A2D" w:rsidRPr="00D15B51" w:rsidRDefault="00A86A2D">
            <w:pPr>
              <w:suppressAutoHyphens/>
              <w:jc w:val="center"/>
              <w:rPr>
                <w:sz w:val="24"/>
                <w:szCs w:val="24"/>
                <w:lang w:eastAsia="ar-SA"/>
              </w:rPr>
            </w:pPr>
            <w:r w:rsidRPr="00D15B51">
              <w:rPr>
                <w:sz w:val="24"/>
                <w:szCs w:val="24"/>
              </w:rPr>
              <w:t>7</w:t>
            </w:r>
          </w:p>
        </w:tc>
      </w:tr>
      <w:tr w:rsidR="00A86A2D" w:rsidRPr="00D15B51" w:rsidTr="00D15B51">
        <w:trPr>
          <w:trHeight w:val="546"/>
        </w:trPr>
        <w:tc>
          <w:tcPr>
            <w:tcW w:w="5098" w:type="dxa"/>
            <w:tcBorders>
              <w:top w:val="single" w:sz="4" w:space="0" w:color="000000"/>
              <w:left w:val="single" w:sz="4" w:space="0" w:color="000000"/>
              <w:bottom w:val="single" w:sz="4" w:space="0" w:color="000000"/>
              <w:right w:val="nil"/>
            </w:tcBorders>
          </w:tcPr>
          <w:p w:rsidR="00A86A2D" w:rsidRPr="00D15B51" w:rsidRDefault="00A86A2D" w:rsidP="00633367">
            <w:pPr>
              <w:ind w:firstLine="34"/>
              <w:jc w:val="both"/>
              <w:rPr>
                <w:rFonts w:cs="PetersburgC-Bold"/>
                <w:bCs/>
                <w:sz w:val="24"/>
                <w:szCs w:val="24"/>
                <w:lang w:bidi="sa-IN"/>
              </w:rPr>
            </w:pPr>
            <w:r w:rsidRPr="00D15B51">
              <w:rPr>
                <w:bCs/>
                <w:iCs/>
                <w:sz w:val="24"/>
                <w:szCs w:val="24"/>
              </w:rPr>
              <w:t>Тема 1. Основні концепції філософської методології науки</w:t>
            </w:r>
          </w:p>
        </w:tc>
        <w:tc>
          <w:tcPr>
            <w:tcW w:w="993" w:type="dxa"/>
            <w:tcBorders>
              <w:top w:val="single" w:sz="4" w:space="0" w:color="000000"/>
              <w:left w:val="single" w:sz="4" w:space="0" w:color="000000"/>
              <w:bottom w:val="single" w:sz="4" w:space="0" w:color="000000"/>
              <w:right w:val="nil"/>
            </w:tcBorders>
          </w:tcPr>
          <w:p w:rsidR="00A86A2D" w:rsidRPr="00D15B51" w:rsidRDefault="00A86A2D" w:rsidP="00633367">
            <w:pPr>
              <w:autoSpaceDE/>
              <w:autoSpaceDN/>
              <w:jc w:val="center"/>
              <w:rPr>
                <w:sz w:val="24"/>
                <w:szCs w:val="24"/>
              </w:rPr>
            </w:pPr>
            <w:r w:rsidRPr="00D15B51">
              <w:rPr>
                <w:sz w:val="24"/>
                <w:szCs w:val="24"/>
              </w:rPr>
              <w:t>12</w:t>
            </w:r>
          </w:p>
        </w:tc>
        <w:tc>
          <w:tcPr>
            <w:tcW w:w="850" w:type="dxa"/>
            <w:tcBorders>
              <w:top w:val="single" w:sz="4" w:space="0" w:color="000000"/>
              <w:left w:val="single" w:sz="4" w:space="0" w:color="000000"/>
              <w:bottom w:val="single" w:sz="4" w:space="0" w:color="000000"/>
              <w:right w:val="nil"/>
            </w:tcBorders>
          </w:tcPr>
          <w:p w:rsidR="00A86A2D" w:rsidRPr="00D15B51" w:rsidRDefault="00A86A2D" w:rsidP="00633367">
            <w:pPr>
              <w:autoSpaceDE/>
              <w:autoSpaceDN/>
              <w:jc w:val="center"/>
              <w:rPr>
                <w:sz w:val="24"/>
                <w:szCs w:val="24"/>
              </w:rPr>
            </w:pPr>
            <w:r w:rsidRPr="00D15B51">
              <w:rPr>
                <w:sz w:val="24"/>
                <w:szCs w:val="24"/>
              </w:rPr>
              <w:t>2</w:t>
            </w:r>
          </w:p>
        </w:tc>
        <w:tc>
          <w:tcPr>
            <w:tcW w:w="1134" w:type="dxa"/>
            <w:tcBorders>
              <w:top w:val="single" w:sz="4" w:space="0" w:color="000000"/>
              <w:left w:val="single" w:sz="4" w:space="0" w:color="000000"/>
              <w:bottom w:val="single" w:sz="4" w:space="0" w:color="000000"/>
              <w:right w:val="nil"/>
            </w:tcBorders>
          </w:tcPr>
          <w:p w:rsidR="00A86A2D" w:rsidRPr="00D15B51" w:rsidRDefault="00A86A2D" w:rsidP="00633367">
            <w:pPr>
              <w:autoSpaceDE/>
              <w:autoSpaceDN/>
              <w:jc w:val="center"/>
              <w:rPr>
                <w:sz w:val="24"/>
                <w:szCs w:val="24"/>
              </w:rPr>
            </w:pPr>
            <w:r w:rsidRPr="00D15B51">
              <w:rPr>
                <w:sz w:val="24"/>
                <w:szCs w:val="24"/>
              </w:rPr>
              <w:t>4</w:t>
            </w:r>
          </w:p>
        </w:tc>
        <w:tc>
          <w:tcPr>
            <w:tcW w:w="1498" w:type="dxa"/>
            <w:tcBorders>
              <w:top w:val="single" w:sz="4" w:space="0" w:color="000000"/>
              <w:left w:val="single" w:sz="4" w:space="0" w:color="000000"/>
              <w:bottom w:val="single" w:sz="4" w:space="0" w:color="000000"/>
              <w:right w:val="single" w:sz="4" w:space="0" w:color="000000"/>
            </w:tcBorders>
          </w:tcPr>
          <w:p w:rsidR="00A86A2D" w:rsidRPr="00D15B51" w:rsidRDefault="00A86A2D" w:rsidP="00633367">
            <w:pPr>
              <w:autoSpaceDE/>
              <w:autoSpaceDN/>
              <w:jc w:val="center"/>
              <w:rPr>
                <w:sz w:val="24"/>
                <w:szCs w:val="24"/>
              </w:rPr>
            </w:pPr>
            <w:r w:rsidRPr="00D15B51">
              <w:rPr>
                <w:sz w:val="24"/>
                <w:szCs w:val="24"/>
              </w:rPr>
              <w:t>6</w:t>
            </w:r>
          </w:p>
        </w:tc>
      </w:tr>
      <w:tr w:rsidR="00A86A2D" w:rsidRPr="00D15B51" w:rsidTr="00D15B51">
        <w:trPr>
          <w:trHeight w:val="405"/>
        </w:trPr>
        <w:tc>
          <w:tcPr>
            <w:tcW w:w="5098" w:type="dxa"/>
            <w:tcBorders>
              <w:top w:val="single" w:sz="4" w:space="0" w:color="000000"/>
              <w:left w:val="single" w:sz="4" w:space="0" w:color="000000"/>
              <w:bottom w:val="single" w:sz="4" w:space="0" w:color="000000"/>
              <w:right w:val="nil"/>
            </w:tcBorders>
          </w:tcPr>
          <w:p w:rsidR="00A86A2D" w:rsidRPr="00D15B51" w:rsidRDefault="00A86A2D" w:rsidP="00633367">
            <w:pPr>
              <w:ind w:firstLine="34"/>
              <w:jc w:val="both"/>
              <w:rPr>
                <w:bCs/>
                <w:iCs/>
                <w:sz w:val="24"/>
                <w:szCs w:val="24"/>
              </w:rPr>
            </w:pPr>
            <w:r w:rsidRPr="00D15B51">
              <w:rPr>
                <w:bCs/>
                <w:iCs/>
                <w:sz w:val="24"/>
                <w:szCs w:val="24"/>
              </w:rPr>
              <w:t>Тема 2. Формальна та неформальна логіка</w:t>
            </w:r>
          </w:p>
        </w:tc>
        <w:tc>
          <w:tcPr>
            <w:tcW w:w="993" w:type="dxa"/>
            <w:tcBorders>
              <w:top w:val="single" w:sz="4" w:space="0" w:color="000000"/>
              <w:left w:val="single" w:sz="4" w:space="0" w:color="000000"/>
              <w:bottom w:val="single" w:sz="4" w:space="0" w:color="000000"/>
              <w:right w:val="nil"/>
            </w:tcBorders>
          </w:tcPr>
          <w:p w:rsidR="00A86A2D" w:rsidRPr="00D15B51" w:rsidRDefault="00A86A2D" w:rsidP="00633367">
            <w:pPr>
              <w:autoSpaceDE/>
              <w:autoSpaceDN/>
              <w:jc w:val="center"/>
              <w:rPr>
                <w:sz w:val="24"/>
                <w:szCs w:val="24"/>
              </w:rPr>
            </w:pPr>
            <w:r w:rsidRPr="00D15B51">
              <w:rPr>
                <w:sz w:val="24"/>
                <w:szCs w:val="24"/>
              </w:rPr>
              <w:t>10</w:t>
            </w:r>
          </w:p>
        </w:tc>
        <w:tc>
          <w:tcPr>
            <w:tcW w:w="850" w:type="dxa"/>
            <w:tcBorders>
              <w:top w:val="single" w:sz="4" w:space="0" w:color="000000"/>
              <w:left w:val="single" w:sz="4" w:space="0" w:color="000000"/>
              <w:bottom w:val="single" w:sz="4" w:space="0" w:color="000000"/>
              <w:right w:val="nil"/>
            </w:tcBorders>
          </w:tcPr>
          <w:p w:rsidR="00A86A2D" w:rsidRPr="00D15B51" w:rsidRDefault="00A86A2D" w:rsidP="00633367">
            <w:pPr>
              <w:autoSpaceDE/>
              <w:autoSpaceDN/>
              <w:jc w:val="center"/>
              <w:rPr>
                <w:sz w:val="24"/>
                <w:szCs w:val="24"/>
              </w:rPr>
            </w:pPr>
            <w:r w:rsidRPr="00D15B51">
              <w:rPr>
                <w:sz w:val="24"/>
                <w:szCs w:val="24"/>
              </w:rPr>
              <w:t>-</w:t>
            </w:r>
          </w:p>
        </w:tc>
        <w:tc>
          <w:tcPr>
            <w:tcW w:w="1134" w:type="dxa"/>
            <w:tcBorders>
              <w:top w:val="single" w:sz="4" w:space="0" w:color="000000"/>
              <w:left w:val="single" w:sz="4" w:space="0" w:color="000000"/>
              <w:bottom w:val="single" w:sz="4" w:space="0" w:color="000000"/>
              <w:right w:val="nil"/>
            </w:tcBorders>
          </w:tcPr>
          <w:p w:rsidR="00A86A2D" w:rsidRPr="00D15B51" w:rsidRDefault="00A86A2D" w:rsidP="00633367">
            <w:pPr>
              <w:autoSpaceDE/>
              <w:autoSpaceDN/>
              <w:jc w:val="center"/>
              <w:rPr>
                <w:sz w:val="24"/>
                <w:szCs w:val="24"/>
              </w:rPr>
            </w:pPr>
            <w:r w:rsidRPr="00D15B51">
              <w:rPr>
                <w:sz w:val="24"/>
                <w:szCs w:val="24"/>
              </w:rPr>
              <w:t>4</w:t>
            </w:r>
          </w:p>
        </w:tc>
        <w:tc>
          <w:tcPr>
            <w:tcW w:w="1498" w:type="dxa"/>
            <w:tcBorders>
              <w:top w:val="single" w:sz="4" w:space="0" w:color="000000"/>
              <w:left w:val="single" w:sz="4" w:space="0" w:color="000000"/>
              <w:bottom w:val="single" w:sz="4" w:space="0" w:color="000000"/>
              <w:right w:val="single" w:sz="4" w:space="0" w:color="000000"/>
            </w:tcBorders>
          </w:tcPr>
          <w:p w:rsidR="00A86A2D" w:rsidRPr="00D15B51" w:rsidRDefault="00A86A2D" w:rsidP="00633367">
            <w:pPr>
              <w:autoSpaceDE/>
              <w:autoSpaceDN/>
              <w:jc w:val="center"/>
              <w:rPr>
                <w:sz w:val="24"/>
                <w:szCs w:val="24"/>
              </w:rPr>
            </w:pPr>
            <w:r w:rsidRPr="00D15B51">
              <w:rPr>
                <w:sz w:val="24"/>
                <w:szCs w:val="24"/>
              </w:rPr>
              <w:t>6</w:t>
            </w:r>
          </w:p>
        </w:tc>
      </w:tr>
      <w:tr w:rsidR="00A86A2D" w:rsidRPr="00D15B51" w:rsidTr="00D15B51">
        <w:trPr>
          <w:trHeight w:val="409"/>
        </w:trPr>
        <w:tc>
          <w:tcPr>
            <w:tcW w:w="5098" w:type="dxa"/>
            <w:tcBorders>
              <w:top w:val="single" w:sz="4" w:space="0" w:color="000000"/>
              <w:left w:val="single" w:sz="4" w:space="0" w:color="000000"/>
              <w:bottom w:val="single" w:sz="4" w:space="0" w:color="000000"/>
              <w:right w:val="nil"/>
            </w:tcBorders>
          </w:tcPr>
          <w:p w:rsidR="00A86A2D" w:rsidRPr="00D15B51" w:rsidRDefault="00A86A2D" w:rsidP="00633367">
            <w:pPr>
              <w:ind w:firstLine="34"/>
              <w:jc w:val="both"/>
              <w:rPr>
                <w:rFonts w:cs="PetersburgC-Bold"/>
                <w:bCs/>
                <w:sz w:val="24"/>
                <w:szCs w:val="24"/>
                <w:lang w:bidi="sa-IN"/>
              </w:rPr>
            </w:pPr>
            <w:r w:rsidRPr="00D15B51">
              <w:rPr>
                <w:bCs/>
                <w:iCs/>
                <w:sz w:val="24"/>
                <w:szCs w:val="24"/>
              </w:rPr>
              <w:t xml:space="preserve">Тема 3. Наука і суб’єкти дослідної діяльності </w:t>
            </w:r>
          </w:p>
        </w:tc>
        <w:tc>
          <w:tcPr>
            <w:tcW w:w="993" w:type="dxa"/>
            <w:tcBorders>
              <w:top w:val="single" w:sz="4" w:space="0" w:color="000000"/>
              <w:left w:val="single" w:sz="4" w:space="0" w:color="000000"/>
              <w:bottom w:val="single" w:sz="4" w:space="0" w:color="000000"/>
              <w:right w:val="nil"/>
            </w:tcBorders>
          </w:tcPr>
          <w:p w:rsidR="00A86A2D" w:rsidRPr="00D15B51" w:rsidRDefault="00A86A2D" w:rsidP="00633367">
            <w:pPr>
              <w:autoSpaceDE/>
              <w:autoSpaceDN/>
              <w:jc w:val="center"/>
              <w:rPr>
                <w:sz w:val="24"/>
                <w:szCs w:val="24"/>
              </w:rPr>
            </w:pPr>
            <w:r w:rsidRPr="00D15B51">
              <w:rPr>
                <w:sz w:val="24"/>
                <w:szCs w:val="24"/>
              </w:rPr>
              <w:t>12</w:t>
            </w:r>
          </w:p>
        </w:tc>
        <w:tc>
          <w:tcPr>
            <w:tcW w:w="850" w:type="dxa"/>
            <w:tcBorders>
              <w:top w:val="single" w:sz="4" w:space="0" w:color="000000"/>
              <w:left w:val="single" w:sz="4" w:space="0" w:color="000000"/>
              <w:bottom w:val="single" w:sz="4" w:space="0" w:color="000000"/>
              <w:right w:val="nil"/>
            </w:tcBorders>
          </w:tcPr>
          <w:p w:rsidR="00A86A2D" w:rsidRPr="00D15B51" w:rsidRDefault="00A86A2D" w:rsidP="00633367">
            <w:pPr>
              <w:autoSpaceDE/>
              <w:autoSpaceDN/>
              <w:jc w:val="center"/>
              <w:rPr>
                <w:sz w:val="24"/>
                <w:szCs w:val="24"/>
              </w:rPr>
            </w:pPr>
            <w:r w:rsidRPr="00D15B51">
              <w:rPr>
                <w:sz w:val="24"/>
                <w:szCs w:val="24"/>
              </w:rPr>
              <w:t>2</w:t>
            </w:r>
          </w:p>
        </w:tc>
        <w:tc>
          <w:tcPr>
            <w:tcW w:w="1134" w:type="dxa"/>
            <w:tcBorders>
              <w:top w:val="single" w:sz="4" w:space="0" w:color="000000"/>
              <w:left w:val="single" w:sz="4" w:space="0" w:color="000000"/>
              <w:bottom w:val="single" w:sz="4" w:space="0" w:color="000000"/>
              <w:right w:val="nil"/>
            </w:tcBorders>
          </w:tcPr>
          <w:p w:rsidR="00A86A2D" w:rsidRPr="00D15B51" w:rsidRDefault="00A86A2D" w:rsidP="00633367">
            <w:pPr>
              <w:autoSpaceDE/>
              <w:autoSpaceDN/>
              <w:jc w:val="center"/>
              <w:rPr>
                <w:sz w:val="24"/>
                <w:szCs w:val="24"/>
              </w:rPr>
            </w:pPr>
            <w:r w:rsidRPr="00D15B51">
              <w:rPr>
                <w:sz w:val="24"/>
                <w:szCs w:val="24"/>
              </w:rPr>
              <w:t>4</w:t>
            </w:r>
          </w:p>
        </w:tc>
        <w:tc>
          <w:tcPr>
            <w:tcW w:w="1498" w:type="dxa"/>
            <w:tcBorders>
              <w:top w:val="single" w:sz="4" w:space="0" w:color="000000"/>
              <w:left w:val="single" w:sz="4" w:space="0" w:color="000000"/>
              <w:bottom w:val="single" w:sz="4" w:space="0" w:color="000000"/>
              <w:right w:val="single" w:sz="4" w:space="0" w:color="000000"/>
            </w:tcBorders>
          </w:tcPr>
          <w:p w:rsidR="00A86A2D" w:rsidRPr="00D15B51" w:rsidRDefault="00A86A2D" w:rsidP="00633367">
            <w:pPr>
              <w:autoSpaceDE/>
              <w:autoSpaceDN/>
              <w:jc w:val="center"/>
              <w:rPr>
                <w:sz w:val="24"/>
                <w:szCs w:val="24"/>
              </w:rPr>
            </w:pPr>
            <w:r w:rsidRPr="00D15B51">
              <w:rPr>
                <w:sz w:val="24"/>
                <w:szCs w:val="24"/>
              </w:rPr>
              <w:t>6</w:t>
            </w:r>
          </w:p>
        </w:tc>
      </w:tr>
      <w:tr w:rsidR="00A86A2D" w:rsidRPr="00D15B51" w:rsidTr="00D15B51">
        <w:trPr>
          <w:trHeight w:val="714"/>
        </w:trPr>
        <w:tc>
          <w:tcPr>
            <w:tcW w:w="5098" w:type="dxa"/>
            <w:tcBorders>
              <w:top w:val="single" w:sz="4" w:space="0" w:color="000000"/>
              <w:left w:val="single" w:sz="4" w:space="0" w:color="000000"/>
              <w:bottom w:val="single" w:sz="4" w:space="0" w:color="000000"/>
              <w:right w:val="nil"/>
            </w:tcBorders>
          </w:tcPr>
          <w:p w:rsidR="00A86A2D" w:rsidRPr="00D15B51" w:rsidRDefault="00A86A2D" w:rsidP="00633367">
            <w:pPr>
              <w:ind w:firstLine="34"/>
              <w:jc w:val="both"/>
              <w:rPr>
                <w:rFonts w:cs="PetersburgC-Bold"/>
                <w:bCs/>
                <w:sz w:val="24"/>
                <w:szCs w:val="24"/>
                <w:lang w:bidi="sa-IN"/>
              </w:rPr>
            </w:pPr>
            <w:r w:rsidRPr="00D15B51">
              <w:rPr>
                <w:bCs/>
                <w:iCs/>
                <w:sz w:val="24"/>
                <w:szCs w:val="24"/>
              </w:rPr>
              <w:t>Тема 4. Роль особистості вченого у процесі формування наукової школи</w:t>
            </w:r>
          </w:p>
        </w:tc>
        <w:tc>
          <w:tcPr>
            <w:tcW w:w="993" w:type="dxa"/>
            <w:tcBorders>
              <w:top w:val="single" w:sz="4" w:space="0" w:color="000000"/>
              <w:left w:val="single" w:sz="4" w:space="0" w:color="000000"/>
              <w:bottom w:val="single" w:sz="4" w:space="0" w:color="000000"/>
              <w:right w:val="nil"/>
            </w:tcBorders>
          </w:tcPr>
          <w:p w:rsidR="00A86A2D" w:rsidRPr="00D15B51" w:rsidRDefault="00A86A2D" w:rsidP="00633367">
            <w:pPr>
              <w:autoSpaceDE/>
              <w:autoSpaceDN/>
              <w:jc w:val="center"/>
              <w:rPr>
                <w:sz w:val="24"/>
                <w:szCs w:val="24"/>
              </w:rPr>
            </w:pPr>
            <w:r w:rsidRPr="00D15B51">
              <w:rPr>
                <w:sz w:val="24"/>
                <w:szCs w:val="24"/>
              </w:rPr>
              <w:t>8</w:t>
            </w:r>
          </w:p>
        </w:tc>
        <w:tc>
          <w:tcPr>
            <w:tcW w:w="850" w:type="dxa"/>
            <w:tcBorders>
              <w:top w:val="single" w:sz="4" w:space="0" w:color="000000"/>
              <w:left w:val="single" w:sz="4" w:space="0" w:color="000000"/>
              <w:bottom w:val="single" w:sz="4" w:space="0" w:color="000000"/>
              <w:right w:val="nil"/>
            </w:tcBorders>
          </w:tcPr>
          <w:p w:rsidR="00A86A2D" w:rsidRPr="00D15B51" w:rsidRDefault="00A86A2D" w:rsidP="00633367">
            <w:pPr>
              <w:autoSpaceDE/>
              <w:autoSpaceDN/>
              <w:jc w:val="center"/>
              <w:rPr>
                <w:sz w:val="24"/>
                <w:szCs w:val="24"/>
              </w:rPr>
            </w:pPr>
            <w:r w:rsidRPr="00D15B51">
              <w:rPr>
                <w:sz w:val="24"/>
                <w:szCs w:val="24"/>
              </w:rPr>
              <w:t>-</w:t>
            </w:r>
          </w:p>
        </w:tc>
        <w:tc>
          <w:tcPr>
            <w:tcW w:w="1134" w:type="dxa"/>
            <w:tcBorders>
              <w:top w:val="single" w:sz="4" w:space="0" w:color="000000"/>
              <w:left w:val="single" w:sz="4" w:space="0" w:color="000000"/>
              <w:bottom w:val="single" w:sz="4" w:space="0" w:color="000000"/>
              <w:right w:val="nil"/>
            </w:tcBorders>
          </w:tcPr>
          <w:p w:rsidR="00A86A2D" w:rsidRPr="00D15B51" w:rsidRDefault="00A86A2D" w:rsidP="00633367">
            <w:pPr>
              <w:autoSpaceDE/>
              <w:autoSpaceDN/>
              <w:jc w:val="center"/>
              <w:rPr>
                <w:sz w:val="24"/>
                <w:szCs w:val="24"/>
              </w:rPr>
            </w:pPr>
            <w:r w:rsidRPr="00D15B51">
              <w:rPr>
                <w:sz w:val="24"/>
                <w:szCs w:val="24"/>
              </w:rPr>
              <w:t>2</w:t>
            </w:r>
          </w:p>
        </w:tc>
        <w:tc>
          <w:tcPr>
            <w:tcW w:w="1498" w:type="dxa"/>
            <w:tcBorders>
              <w:top w:val="single" w:sz="4" w:space="0" w:color="000000"/>
              <w:left w:val="single" w:sz="4" w:space="0" w:color="000000"/>
              <w:bottom w:val="single" w:sz="4" w:space="0" w:color="000000"/>
              <w:right w:val="single" w:sz="4" w:space="0" w:color="000000"/>
            </w:tcBorders>
          </w:tcPr>
          <w:p w:rsidR="00A86A2D" w:rsidRPr="00D15B51" w:rsidRDefault="00A86A2D" w:rsidP="00633367">
            <w:pPr>
              <w:autoSpaceDE/>
              <w:autoSpaceDN/>
              <w:jc w:val="center"/>
              <w:rPr>
                <w:sz w:val="24"/>
                <w:szCs w:val="24"/>
              </w:rPr>
            </w:pPr>
            <w:r w:rsidRPr="00D15B51">
              <w:rPr>
                <w:sz w:val="24"/>
                <w:szCs w:val="24"/>
              </w:rPr>
              <w:t>6</w:t>
            </w:r>
          </w:p>
        </w:tc>
      </w:tr>
      <w:tr w:rsidR="00A86A2D" w:rsidRPr="00D15B51" w:rsidTr="00D15B51">
        <w:trPr>
          <w:trHeight w:val="560"/>
        </w:trPr>
        <w:tc>
          <w:tcPr>
            <w:tcW w:w="5098" w:type="dxa"/>
            <w:tcBorders>
              <w:top w:val="single" w:sz="4" w:space="0" w:color="000000"/>
              <w:left w:val="single" w:sz="4" w:space="0" w:color="000000"/>
              <w:bottom w:val="single" w:sz="4" w:space="0" w:color="000000"/>
              <w:right w:val="nil"/>
            </w:tcBorders>
          </w:tcPr>
          <w:p w:rsidR="00A86A2D" w:rsidRPr="00D15B51" w:rsidRDefault="00A86A2D" w:rsidP="00633367">
            <w:pPr>
              <w:ind w:firstLine="34"/>
              <w:jc w:val="both"/>
              <w:rPr>
                <w:bCs/>
                <w:iCs/>
                <w:sz w:val="24"/>
                <w:szCs w:val="24"/>
              </w:rPr>
            </w:pPr>
            <w:r w:rsidRPr="00D15B51">
              <w:rPr>
                <w:bCs/>
                <w:iCs/>
                <w:sz w:val="24"/>
                <w:szCs w:val="24"/>
              </w:rPr>
              <w:t>Тема 5. Основні поняття і категорії наукової методології</w:t>
            </w:r>
          </w:p>
        </w:tc>
        <w:tc>
          <w:tcPr>
            <w:tcW w:w="993" w:type="dxa"/>
            <w:tcBorders>
              <w:top w:val="single" w:sz="4" w:space="0" w:color="000000"/>
              <w:left w:val="single" w:sz="4" w:space="0" w:color="000000"/>
              <w:bottom w:val="single" w:sz="4" w:space="0" w:color="000000"/>
              <w:right w:val="nil"/>
            </w:tcBorders>
          </w:tcPr>
          <w:p w:rsidR="00A86A2D" w:rsidRPr="00D15B51" w:rsidRDefault="00A86A2D" w:rsidP="00633367">
            <w:pPr>
              <w:autoSpaceDE/>
              <w:autoSpaceDN/>
              <w:jc w:val="center"/>
              <w:rPr>
                <w:sz w:val="24"/>
                <w:szCs w:val="24"/>
              </w:rPr>
            </w:pPr>
            <w:r w:rsidRPr="00D15B51">
              <w:rPr>
                <w:sz w:val="24"/>
                <w:szCs w:val="24"/>
              </w:rPr>
              <w:t>12</w:t>
            </w:r>
          </w:p>
        </w:tc>
        <w:tc>
          <w:tcPr>
            <w:tcW w:w="850" w:type="dxa"/>
            <w:tcBorders>
              <w:top w:val="single" w:sz="4" w:space="0" w:color="000000"/>
              <w:left w:val="single" w:sz="4" w:space="0" w:color="000000"/>
              <w:bottom w:val="single" w:sz="4" w:space="0" w:color="000000"/>
              <w:right w:val="nil"/>
            </w:tcBorders>
          </w:tcPr>
          <w:p w:rsidR="00A86A2D" w:rsidRPr="00D15B51" w:rsidRDefault="00A86A2D" w:rsidP="00633367">
            <w:pPr>
              <w:autoSpaceDE/>
              <w:autoSpaceDN/>
              <w:jc w:val="center"/>
              <w:rPr>
                <w:sz w:val="24"/>
                <w:szCs w:val="24"/>
              </w:rPr>
            </w:pPr>
            <w:r w:rsidRPr="00D15B51">
              <w:rPr>
                <w:sz w:val="24"/>
                <w:szCs w:val="24"/>
              </w:rPr>
              <w:t>2</w:t>
            </w:r>
          </w:p>
        </w:tc>
        <w:tc>
          <w:tcPr>
            <w:tcW w:w="1134" w:type="dxa"/>
            <w:tcBorders>
              <w:top w:val="single" w:sz="4" w:space="0" w:color="000000"/>
              <w:left w:val="single" w:sz="4" w:space="0" w:color="000000"/>
              <w:bottom w:val="single" w:sz="4" w:space="0" w:color="000000"/>
              <w:right w:val="nil"/>
            </w:tcBorders>
          </w:tcPr>
          <w:p w:rsidR="00A86A2D" w:rsidRPr="00D15B51" w:rsidRDefault="00A86A2D" w:rsidP="00633367">
            <w:pPr>
              <w:autoSpaceDE/>
              <w:autoSpaceDN/>
              <w:jc w:val="center"/>
              <w:rPr>
                <w:sz w:val="24"/>
                <w:szCs w:val="24"/>
              </w:rPr>
            </w:pPr>
            <w:r w:rsidRPr="00D15B51">
              <w:rPr>
                <w:sz w:val="24"/>
                <w:szCs w:val="24"/>
              </w:rPr>
              <w:t>4</w:t>
            </w:r>
          </w:p>
        </w:tc>
        <w:tc>
          <w:tcPr>
            <w:tcW w:w="1498" w:type="dxa"/>
            <w:tcBorders>
              <w:top w:val="single" w:sz="4" w:space="0" w:color="000000"/>
              <w:left w:val="single" w:sz="4" w:space="0" w:color="000000"/>
              <w:bottom w:val="single" w:sz="4" w:space="0" w:color="000000"/>
              <w:right w:val="single" w:sz="4" w:space="0" w:color="000000"/>
            </w:tcBorders>
          </w:tcPr>
          <w:p w:rsidR="00A86A2D" w:rsidRPr="00D15B51" w:rsidRDefault="00A86A2D" w:rsidP="00633367">
            <w:pPr>
              <w:autoSpaceDE/>
              <w:autoSpaceDN/>
              <w:jc w:val="center"/>
              <w:rPr>
                <w:sz w:val="24"/>
                <w:szCs w:val="24"/>
              </w:rPr>
            </w:pPr>
            <w:r w:rsidRPr="00D15B51">
              <w:rPr>
                <w:sz w:val="24"/>
                <w:szCs w:val="24"/>
              </w:rPr>
              <w:t>6</w:t>
            </w:r>
          </w:p>
        </w:tc>
      </w:tr>
      <w:tr w:rsidR="00A86A2D" w:rsidRPr="00D15B51" w:rsidTr="00D15B51">
        <w:trPr>
          <w:trHeight w:val="276"/>
        </w:trPr>
        <w:tc>
          <w:tcPr>
            <w:tcW w:w="5098" w:type="dxa"/>
            <w:tcBorders>
              <w:top w:val="single" w:sz="4" w:space="0" w:color="000000"/>
              <w:left w:val="single" w:sz="4" w:space="0" w:color="000000"/>
              <w:bottom w:val="single" w:sz="4" w:space="0" w:color="000000"/>
              <w:right w:val="nil"/>
            </w:tcBorders>
          </w:tcPr>
          <w:p w:rsidR="00A86A2D" w:rsidRPr="00D15B51" w:rsidRDefault="00A86A2D" w:rsidP="00633367">
            <w:pPr>
              <w:ind w:firstLine="34"/>
              <w:jc w:val="both"/>
              <w:rPr>
                <w:bCs/>
                <w:iCs/>
                <w:sz w:val="24"/>
                <w:szCs w:val="24"/>
              </w:rPr>
            </w:pPr>
            <w:r w:rsidRPr="00D15B51">
              <w:rPr>
                <w:bCs/>
                <w:iCs/>
                <w:sz w:val="24"/>
                <w:szCs w:val="24"/>
              </w:rPr>
              <w:t>Тема 6. Методи дослідження: класифікація і характеристика</w:t>
            </w:r>
          </w:p>
        </w:tc>
        <w:tc>
          <w:tcPr>
            <w:tcW w:w="993" w:type="dxa"/>
            <w:tcBorders>
              <w:top w:val="single" w:sz="4" w:space="0" w:color="000000"/>
              <w:left w:val="single" w:sz="4" w:space="0" w:color="000000"/>
              <w:bottom w:val="single" w:sz="4" w:space="0" w:color="000000"/>
              <w:right w:val="nil"/>
            </w:tcBorders>
          </w:tcPr>
          <w:p w:rsidR="00A86A2D" w:rsidRPr="00D15B51" w:rsidRDefault="00A86A2D" w:rsidP="00633367">
            <w:pPr>
              <w:autoSpaceDE/>
              <w:autoSpaceDN/>
              <w:jc w:val="center"/>
              <w:rPr>
                <w:sz w:val="24"/>
                <w:szCs w:val="24"/>
              </w:rPr>
            </w:pPr>
            <w:r w:rsidRPr="00D15B51">
              <w:rPr>
                <w:sz w:val="24"/>
                <w:szCs w:val="24"/>
              </w:rPr>
              <w:t>14</w:t>
            </w:r>
          </w:p>
        </w:tc>
        <w:tc>
          <w:tcPr>
            <w:tcW w:w="850" w:type="dxa"/>
            <w:tcBorders>
              <w:top w:val="single" w:sz="4" w:space="0" w:color="000000"/>
              <w:left w:val="single" w:sz="4" w:space="0" w:color="000000"/>
              <w:bottom w:val="single" w:sz="4" w:space="0" w:color="000000"/>
              <w:right w:val="nil"/>
            </w:tcBorders>
          </w:tcPr>
          <w:p w:rsidR="00A86A2D" w:rsidRPr="00D15B51" w:rsidRDefault="00A86A2D" w:rsidP="00633367">
            <w:pPr>
              <w:autoSpaceDE/>
              <w:autoSpaceDN/>
              <w:jc w:val="center"/>
              <w:rPr>
                <w:sz w:val="24"/>
                <w:szCs w:val="24"/>
              </w:rPr>
            </w:pPr>
            <w:r w:rsidRPr="00D15B51">
              <w:rPr>
                <w:sz w:val="24"/>
                <w:szCs w:val="24"/>
              </w:rPr>
              <w:t>2</w:t>
            </w:r>
          </w:p>
        </w:tc>
        <w:tc>
          <w:tcPr>
            <w:tcW w:w="1134" w:type="dxa"/>
            <w:tcBorders>
              <w:top w:val="single" w:sz="4" w:space="0" w:color="000000"/>
              <w:left w:val="single" w:sz="4" w:space="0" w:color="000000"/>
              <w:bottom w:val="single" w:sz="4" w:space="0" w:color="000000"/>
              <w:right w:val="nil"/>
            </w:tcBorders>
          </w:tcPr>
          <w:p w:rsidR="00A86A2D" w:rsidRPr="00D15B51" w:rsidRDefault="00A86A2D" w:rsidP="00633367">
            <w:pPr>
              <w:autoSpaceDE/>
              <w:autoSpaceDN/>
              <w:jc w:val="center"/>
              <w:rPr>
                <w:sz w:val="24"/>
                <w:szCs w:val="24"/>
              </w:rPr>
            </w:pPr>
            <w:r w:rsidRPr="00D15B51">
              <w:rPr>
                <w:sz w:val="24"/>
                <w:szCs w:val="24"/>
              </w:rPr>
              <w:t>4</w:t>
            </w:r>
          </w:p>
        </w:tc>
        <w:tc>
          <w:tcPr>
            <w:tcW w:w="1498" w:type="dxa"/>
            <w:tcBorders>
              <w:top w:val="single" w:sz="4" w:space="0" w:color="000000"/>
              <w:left w:val="single" w:sz="4" w:space="0" w:color="000000"/>
              <w:bottom w:val="single" w:sz="4" w:space="0" w:color="000000"/>
              <w:right w:val="single" w:sz="4" w:space="0" w:color="000000"/>
            </w:tcBorders>
          </w:tcPr>
          <w:p w:rsidR="00A86A2D" w:rsidRPr="00D15B51" w:rsidRDefault="00A86A2D" w:rsidP="00633367">
            <w:pPr>
              <w:autoSpaceDE/>
              <w:autoSpaceDN/>
              <w:jc w:val="center"/>
              <w:rPr>
                <w:sz w:val="24"/>
                <w:szCs w:val="24"/>
              </w:rPr>
            </w:pPr>
            <w:r w:rsidRPr="00D15B51">
              <w:rPr>
                <w:sz w:val="24"/>
                <w:szCs w:val="24"/>
              </w:rPr>
              <w:t>8</w:t>
            </w:r>
          </w:p>
        </w:tc>
      </w:tr>
      <w:tr w:rsidR="00A86A2D" w:rsidRPr="00D15B51" w:rsidTr="00D15B51">
        <w:tc>
          <w:tcPr>
            <w:tcW w:w="5098" w:type="dxa"/>
            <w:tcBorders>
              <w:top w:val="single" w:sz="4" w:space="0" w:color="000000"/>
              <w:left w:val="single" w:sz="4" w:space="0" w:color="000000"/>
              <w:bottom w:val="single" w:sz="4" w:space="0" w:color="000000"/>
              <w:right w:val="nil"/>
            </w:tcBorders>
          </w:tcPr>
          <w:p w:rsidR="00A86A2D" w:rsidRPr="00D15B51" w:rsidRDefault="00A86A2D" w:rsidP="00633367">
            <w:pPr>
              <w:ind w:firstLine="34"/>
              <w:jc w:val="both"/>
              <w:rPr>
                <w:bCs/>
                <w:iCs/>
                <w:sz w:val="24"/>
                <w:szCs w:val="24"/>
              </w:rPr>
            </w:pPr>
            <w:r w:rsidRPr="00D15B51">
              <w:rPr>
                <w:bCs/>
                <w:iCs/>
                <w:sz w:val="24"/>
                <w:szCs w:val="24"/>
              </w:rPr>
              <w:t>Тема 7. Організація наукового дослідження</w:t>
            </w:r>
          </w:p>
        </w:tc>
        <w:tc>
          <w:tcPr>
            <w:tcW w:w="993" w:type="dxa"/>
            <w:tcBorders>
              <w:top w:val="single" w:sz="4" w:space="0" w:color="000000"/>
              <w:left w:val="single" w:sz="4" w:space="0" w:color="000000"/>
              <w:bottom w:val="single" w:sz="4" w:space="0" w:color="000000"/>
              <w:right w:val="nil"/>
            </w:tcBorders>
          </w:tcPr>
          <w:p w:rsidR="00A86A2D" w:rsidRPr="00D15B51" w:rsidRDefault="00A86A2D" w:rsidP="00633367">
            <w:pPr>
              <w:autoSpaceDE/>
              <w:autoSpaceDN/>
              <w:jc w:val="center"/>
              <w:rPr>
                <w:sz w:val="24"/>
                <w:szCs w:val="24"/>
              </w:rPr>
            </w:pPr>
            <w:r w:rsidRPr="00D15B51">
              <w:rPr>
                <w:sz w:val="24"/>
                <w:szCs w:val="24"/>
              </w:rPr>
              <w:t>12</w:t>
            </w:r>
          </w:p>
        </w:tc>
        <w:tc>
          <w:tcPr>
            <w:tcW w:w="850" w:type="dxa"/>
            <w:tcBorders>
              <w:top w:val="single" w:sz="4" w:space="0" w:color="000000"/>
              <w:left w:val="single" w:sz="4" w:space="0" w:color="000000"/>
              <w:bottom w:val="single" w:sz="4" w:space="0" w:color="000000"/>
              <w:right w:val="nil"/>
            </w:tcBorders>
          </w:tcPr>
          <w:p w:rsidR="00A86A2D" w:rsidRPr="00D15B51" w:rsidRDefault="00A86A2D" w:rsidP="00633367">
            <w:pPr>
              <w:autoSpaceDE/>
              <w:autoSpaceDN/>
              <w:jc w:val="center"/>
              <w:rPr>
                <w:sz w:val="24"/>
                <w:szCs w:val="24"/>
              </w:rPr>
            </w:pPr>
            <w:r w:rsidRPr="00D15B51">
              <w:rPr>
                <w:sz w:val="24"/>
                <w:szCs w:val="24"/>
              </w:rPr>
              <w:t>-</w:t>
            </w:r>
          </w:p>
        </w:tc>
        <w:tc>
          <w:tcPr>
            <w:tcW w:w="1134" w:type="dxa"/>
            <w:tcBorders>
              <w:top w:val="single" w:sz="4" w:space="0" w:color="000000"/>
              <w:left w:val="single" w:sz="4" w:space="0" w:color="000000"/>
              <w:bottom w:val="single" w:sz="4" w:space="0" w:color="000000"/>
              <w:right w:val="nil"/>
            </w:tcBorders>
          </w:tcPr>
          <w:p w:rsidR="00A86A2D" w:rsidRPr="00D15B51" w:rsidRDefault="00A86A2D" w:rsidP="00633367">
            <w:pPr>
              <w:autoSpaceDE/>
              <w:autoSpaceDN/>
              <w:jc w:val="center"/>
              <w:rPr>
                <w:sz w:val="24"/>
                <w:szCs w:val="24"/>
              </w:rPr>
            </w:pPr>
            <w:r w:rsidRPr="00D15B51">
              <w:rPr>
                <w:sz w:val="24"/>
                <w:szCs w:val="24"/>
              </w:rPr>
              <w:t>6</w:t>
            </w:r>
          </w:p>
        </w:tc>
        <w:tc>
          <w:tcPr>
            <w:tcW w:w="1498" w:type="dxa"/>
            <w:tcBorders>
              <w:top w:val="single" w:sz="4" w:space="0" w:color="000000"/>
              <w:left w:val="single" w:sz="4" w:space="0" w:color="000000"/>
              <w:bottom w:val="single" w:sz="4" w:space="0" w:color="000000"/>
              <w:right w:val="single" w:sz="4" w:space="0" w:color="000000"/>
            </w:tcBorders>
          </w:tcPr>
          <w:p w:rsidR="00A86A2D" w:rsidRPr="00D15B51" w:rsidRDefault="00A86A2D" w:rsidP="00633367">
            <w:pPr>
              <w:autoSpaceDE/>
              <w:autoSpaceDN/>
              <w:jc w:val="center"/>
              <w:rPr>
                <w:sz w:val="24"/>
                <w:szCs w:val="24"/>
              </w:rPr>
            </w:pPr>
            <w:r w:rsidRPr="00D15B51">
              <w:rPr>
                <w:sz w:val="24"/>
                <w:szCs w:val="24"/>
              </w:rPr>
              <w:t>6</w:t>
            </w:r>
          </w:p>
        </w:tc>
      </w:tr>
      <w:tr w:rsidR="00A86A2D" w:rsidRPr="00D15B51" w:rsidTr="00D15B51">
        <w:tc>
          <w:tcPr>
            <w:tcW w:w="5098" w:type="dxa"/>
            <w:tcBorders>
              <w:top w:val="single" w:sz="4" w:space="0" w:color="000000"/>
              <w:left w:val="single" w:sz="4" w:space="0" w:color="000000"/>
              <w:bottom w:val="single" w:sz="4" w:space="0" w:color="000000"/>
              <w:right w:val="nil"/>
            </w:tcBorders>
          </w:tcPr>
          <w:p w:rsidR="00A86A2D" w:rsidRPr="00D15B51" w:rsidRDefault="00A86A2D" w:rsidP="00633367">
            <w:pPr>
              <w:ind w:firstLine="34"/>
              <w:jc w:val="both"/>
              <w:rPr>
                <w:bCs/>
                <w:iCs/>
                <w:sz w:val="24"/>
                <w:szCs w:val="24"/>
              </w:rPr>
            </w:pPr>
            <w:r w:rsidRPr="00D15B51">
              <w:rPr>
                <w:bCs/>
                <w:iCs/>
                <w:sz w:val="24"/>
                <w:szCs w:val="24"/>
              </w:rPr>
              <w:t>Тема 8. Структура наукового дослідження</w:t>
            </w:r>
          </w:p>
        </w:tc>
        <w:tc>
          <w:tcPr>
            <w:tcW w:w="993" w:type="dxa"/>
            <w:tcBorders>
              <w:top w:val="single" w:sz="4" w:space="0" w:color="000000"/>
              <w:left w:val="single" w:sz="4" w:space="0" w:color="000000"/>
              <w:bottom w:val="single" w:sz="4" w:space="0" w:color="000000"/>
              <w:right w:val="nil"/>
            </w:tcBorders>
          </w:tcPr>
          <w:p w:rsidR="00A86A2D" w:rsidRPr="00D15B51" w:rsidRDefault="00A86A2D" w:rsidP="00633367">
            <w:pPr>
              <w:autoSpaceDE/>
              <w:autoSpaceDN/>
              <w:jc w:val="center"/>
              <w:rPr>
                <w:sz w:val="24"/>
                <w:szCs w:val="24"/>
              </w:rPr>
            </w:pPr>
            <w:r>
              <w:rPr>
                <w:sz w:val="24"/>
                <w:szCs w:val="24"/>
              </w:rPr>
              <w:t>9</w:t>
            </w:r>
          </w:p>
        </w:tc>
        <w:tc>
          <w:tcPr>
            <w:tcW w:w="850" w:type="dxa"/>
            <w:tcBorders>
              <w:top w:val="single" w:sz="4" w:space="0" w:color="000000"/>
              <w:left w:val="single" w:sz="4" w:space="0" w:color="000000"/>
              <w:bottom w:val="single" w:sz="4" w:space="0" w:color="000000"/>
              <w:right w:val="nil"/>
            </w:tcBorders>
          </w:tcPr>
          <w:p w:rsidR="00A86A2D" w:rsidRPr="00D15B51" w:rsidRDefault="00A86A2D" w:rsidP="00633367">
            <w:pPr>
              <w:autoSpaceDE/>
              <w:autoSpaceDN/>
              <w:jc w:val="center"/>
              <w:rPr>
                <w:sz w:val="24"/>
                <w:szCs w:val="24"/>
              </w:rPr>
            </w:pPr>
            <w:r w:rsidRPr="00D15B51">
              <w:rPr>
                <w:sz w:val="24"/>
                <w:szCs w:val="24"/>
              </w:rPr>
              <w:t>-</w:t>
            </w:r>
          </w:p>
        </w:tc>
        <w:tc>
          <w:tcPr>
            <w:tcW w:w="1134" w:type="dxa"/>
            <w:tcBorders>
              <w:top w:val="single" w:sz="4" w:space="0" w:color="000000"/>
              <w:left w:val="single" w:sz="4" w:space="0" w:color="000000"/>
              <w:bottom w:val="single" w:sz="4" w:space="0" w:color="000000"/>
              <w:right w:val="nil"/>
            </w:tcBorders>
          </w:tcPr>
          <w:p w:rsidR="00A86A2D" w:rsidRPr="00D15B51" w:rsidRDefault="00A86A2D" w:rsidP="00633367">
            <w:pPr>
              <w:autoSpaceDE/>
              <w:autoSpaceDN/>
              <w:jc w:val="center"/>
              <w:rPr>
                <w:sz w:val="24"/>
                <w:szCs w:val="24"/>
              </w:rPr>
            </w:pPr>
            <w:r>
              <w:rPr>
                <w:sz w:val="24"/>
                <w:szCs w:val="24"/>
              </w:rPr>
              <w:t>3</w:t>
            </w:r>
          </w:p>
        </w:tc>
        <w:tc>
          <w:tcPr>
            <w:tcW w:w="1498" w:type="dxa"/>
            <w:tcBorders>
              <w:top w:val="single" w:sz="4" w:space="0" w:color="000000"/>
              <w:left w:val="single" w:sz="4" w:space="0" w:color="000000"/>
              <w:bottom w:val="single" w:sz="4" w:space="0" w:color="000000"/>
              <w:right w:val="single" w:sz="4" w:space="0" w:color="000000"/>
            </w:tcBorders>
          </w:tcPr>
          <w:p w:rsidR="00A86A2D" w:rsidRPr="00D15B51" w:rsidRDefault="00A86A2D" w:rsidP="00633367">
            <w:pPr>
              <w:autoSpaceDE/>
              <w:autoSpaceDN/>
              <w:jc w:val="center"/>
              <w:rPr>
                <w:sz w:val="24"/>
                <w:szCs w:val="24"/>
              </w:rPr>
            </w:pPr>
            <w:r w:rsidRPr="00D15B51">
              <w:rPr>
                <w:sz w:val="24"/>
                <w:szCs w:val="24"/>
              </w:rPr>
              <w:t>6</w:t>
            </w:r>
          </w:p>
        </w:tc>
      </w:tr>
      <w:tr w:rsidR="00A86A2D" w:rsidRPr="00D15B51" w:rsidTr="00357F82">
        <w:trPr>
          <w:trHeight w:val="295"/>
        </w:trPr>
        <w:tc>
          <w:tcPr>
            <w:tcW w:w="5098" w:type="dxa"/>
            <w:tcBorders>
              <w:top w:val="single" w:sz="4" w:space="0" w:color="000000"/>
              <w:left w:val="single" w:sz="4" w:space="0" w:color="000000"/>
              <w:bottom w:val="single" w:sz="4" w:space="0" w:color="000000"/>
              <w:right w:val="nil"/>
            </w:tcBorders>
          </w:tcPr>
          <w:p w:rsidR="00A86A2D" w:rsidRPr="00D15B51" w:rsidRDefault="00A86A2D">
            <w:pPr>
              <w:suppressAutoHyphens/>
              <w:jc w:val="both"/>
              <w:rPr>
                <w:sz w:val="24"/>
                <w:szCs w:val="24"/>
                <w:lang w:eastAsia="ar-SA"/>
              </w:rPr>
            </w:pPr>
            <w:r w:rsidRPr="00D15B51">
              <w:rPr>
                <w:sz w:val="24"/>
                <w:szCs w:val="24"/>
              </w:rPr>
              <w:t>Підсумковий контроль</w:t>
            </w:r>
          </w:p>
        </w:tc>
        <w:tc>
          <w:tcPr>
            <w:tcW w:w="993" w:type="dxa"/>
            <w:tcBorders>
              <w:top w:val="single" w:sz="4" w:space="0" w:color="000000"/>
              <w:left w:val="single" w:sz="4" w:space="0" w:color="000000"/>
              <w:bottom w:val="single" w:sz="4" w:space="0" w:color="000000"/>
              <w:right w:val="nil"/>
            </w:tcBorders>
          </w:tcPr>
          <w:p w:rsidR="00A86A2D" w:rsidRPr="00D15B51" w:rsidRDefault="00A86A2D">
            <w:pPr>
              <w:suppressAutoHyphens/>
              <w:jc w:val="center"/>
              <w:rPr>
                <w:sz w:val="24"/>
                <w:szCs w:val="24"/>
                <w:lang w:eastAsia="ar-SA"/>
              </w:rPr>
            </w:pPr>
            <w:r w:rsidRPr="00D15B51">
              <w:rPr>
                <w:sz w:val="24"/>
                <w:szCs w:val="24"/>
              </w:rPr>
              <w:t>1</w:t>
            </w:r>
          </w:p>
        </w:tc>
        <w:tc>
          <w:tcPr>
            <w:tcW w:w="850" w:type="dxa"/>
            <w:tcBorders>
              <w:top w:val="single" w:sz="4" w:space="0" w:color="000000"/>
              <w:left w:val="single" w:sz="4" w:space="0" w:color="000000"/>
              <w:bottom w:val="single" w:sz="4" w:space="0" w:color="000000"/>
              <w:right w:val="nil"/>
            </w:tcBorders>
          </w:tcPr>
          <w:p w:rsidR="00A86A2D" w:rsidRPr="00D15B51" w:rsidRDefault="00A86A2D">
            <w:pPr>
              <w:suppressAutoHyphens/>
              <w:snapToGrid w:val="0"/>
              <w:jc w:val="center"/>
              <w:rPr>
                <w:sz w:val="24"/>
                <w:szCs w:val="24"/>
                <w:lang w:eastAsia="ar-SA"/>
              </w:rPr>
            </w:pPr>
          </w:p>
        </w:tc>
        <w:tc>
          <w:tcPr>
            <w:tcW w:w="1134" w:type="dxa"/>
            <w:tcBorders>
              <w:top w:val="single" w:sz="4" w:space="0" w:color="000000"/>
              <w:left w:val="single" w:sz="4" w:space="0" w:color="000000"/>
              <w:bottom w:val="single" w:sz="4" w:space="0" w:color="000000"/>
              <w:right w:val="nil"/>
            </w:tcBorders>
          </w:tcPr>
          <w:p w:rsidR="00A86A2D" w:rsidRPr="00D15B51" w:rsidRDefault="00A86A2D">
            <w:pPr>
              <w:suppressAutoHyphens/>
              <w:jc w:val="center"/>
              <w:rPr>
                <w:sz w:val="24"/>
                <w:szCs w:val="24"/>
                <w:lang w:eastAsia="ar-SA"/>
              </w:rPr>
            </w:pPr>
            <w:r w:rsidRPr="00D15B51">
              <w:rPr>
                <w:sz w:val="24"/>
                <w:szCs w:val="24"/>
              </w:rPr>
              <w:t>1</w:t>
            </w:r>
          </w:p>
        </w:tc>
        <w:tc>
          <w:tcPr>
            <w:tcW w:w="1498" w:type="dxa"/>
            <w:tcBorders>
              <w:top w:val="single" w:sz="4" w:space="0" w:color="000000"/>
              <w:left w:val="single" w:sz="4" w:space="0" w:color="000000"/>
              <w:bottom w:val="single" w:sz="4" w:space="0" w:color="000000"/>
              <w:right w:val="single" w:sz="4" w:space="0" w:color="000000"/>
            </w:tcBorders>
          </w:tcPr>
          <w:p w:rsidR="00A86A2D" w:rsidRPr="00D15B51" w:rsidRDefault="00A86A2D">
            <w:pPr>
              <w:suppressAutoHyphens/>
              <w:snapToGrid w:val="0"/>
              <w:jc w:val="center"/>
              <w:rPr>
                <w:sz w:val="24"/>
                <w:szCs w:val="24"/>
                <w:lang w:eastAsia="ar-SA"/>
              </w:rPr>
            </w:pPr>
          </w:p>
        </w:tc>
      </w:tr>
      <w:tr w:rsidR="00A86A2D" w:rsidRPr="00D15B51" w:rsidTr="00357F82">
        <w:trPr>
          <w:trHeight w:val="412"/>
        </w:trPr>
        <w:tc>
          <w:tcPr>
            <w:tcW w:w="5098" w:type="dxa"/>
            <w:tcBorders>
              <w:top w:val="single" w:sz="4" w:space="0" w:color="000000"/>
              <w:left w:val="single" w:sz="4" w:space="0" w:color="000000"/>
              <w:bottom w:val="single" w:sz="4" w:space="0" w:color="000000"/>
              <w:right w:val="nil"/>
            </w:tcBorders>
          </w:tcPr>
          <w:p w:rsidR="00A86A2D" w:rsidRPr="00D15B51" w:rsidRDefault="00A86A2D">
            <w:pPr>
              <w:suppressAutoHyphens/>
              <w:jc w:val="both"/>
              <w:rPr>
                <w:sz w:val="24"/>
                <w:szCs w:val="24"/>
                <w:lang w:eastAsia="ar-SA"/>
              </w:rPr>
            </w:pPr>
            <w:r w:rsidRPr="00D15B51">
              <w:rPr>
                <w:sz w:val="24"/>
                <w:szCs w:val="24"/>
              </w:rPr>
              <w:t>Всього годин по дисципліні</w:t>
            </w:r>
          </w:p>
        </w:tc>
        <w:tc>
          <w:tcPr>
            <w:tcW w:w="993" w:type="dxa"/>
            <w:tcBorders>
              <w:top w:val="single" w:sz="4" w:space="0" w:color="000000"/>
              <w:left w:val="single" w:sz="4" w:space="0" w:color="000000"/>
              <w:bottom w:val="single" w:sz="4" w:space="0" w:color="000000"/>
              <w:right w:val="nil"/>
            </w:tcBorders>
          </w:tcPr>
          <w:p w:rsidR="00A86A2D" w:rsidRPr="00D15B51" w:rsidRDefault="00A86A2D">
            <w:pPr>
              <w:suppressAutoHyphens/>
              <w:jc w:val="center"/>
              <w:rPr>
                <w:sz w:val="24"/>
                <w:szCs w:val="24"/>
                <w:lang w:val="ru-RU" w:eastAsia="ar-SA"/>
              </w:rPr>
            </w:pPr>
            <w:r w:rsidRPr="00D15B51">
              <w:rPr>
                <w:sz w:val="24"/>
                <w:szCs w:val="24"/>
                <w:lang w:val="ru-RU"/>
              </w:rPr>
              <w:t>90</w:t>
            </w:r>
          </w:p>
        </w:tc>
        <w:tc>
          <w:tcPr>
            <w:tcW w:w="850" w:type="dxa"/>
            <w:tcBorders>
              <w:top w:val="single" w:sz="4" w:space="0" w:color="000000"/>
              <w:left w:val="single" w:sz="4" w:space="0" w:color="000000"/>
              <w:bottom w:val="single" w:sz="4" w:space="0" w:color="000000"/>
              <w:right w:val="nil"/>
            </w:tcBorders>
          </w:tcPr>
          <w:p w:rsidR="00A86A2D" w:rsidRPr="00D15B51" w:rsidRDefault="00A86A2D">
            <w:pPr>
              <w:suppressAutoHyphens/>
              <w:jc w:val="center"/>
              <w:rPr>
                <w:sz w:val="24"/>
                <w:szCs w:val="24"/>
                <w:lang w:val="ru-RU" w:eastAsia="ar-SA"/>
              </w:rPr>
            </w:pPr>
            <w:r>
              <w:rPr>
                <w:sz w:val="24"/>
                <w:szCs w:val="24"/>
                <w:lang w:val="ru-RU" w:eastAsia="ar-SA"/>
              </w:rPr>
              <w:t>8</w:t>
            </w:r>
          </w:p>
        </w:tc>
        <w:tc>
          <w:tcPr>
            <w:tcW w:w="1134" w:type="dxa"/>
            <w:tcBorders>
              <w:top w:val="single" w:sz="4" w:space="0" w:color="000000"/>
              <w:left w:val="single" w:sz="4" w:space="0" w:color="000000"/>
              <w:bottom w:val="single" w:sz="4" w:space="0" w:color="000000"/>
              <w:right w:val="nil"/>
            </w:tcBorders>
          </w:tcPr>
          <w:p w:rsidR="00A86A2D" w:rsidRPr="00D15B51" w:rsidRDefault="00A86A2D">
            <w:pPr>
              <w:suppressAutoHyphens/>
              <w:jc w:val="center"/>
              <w:rPr>
                <w:sz w:val="24"/>
                <w:szCs w:val="24"/>
                <w:lang w:eastAsia="ar-SA"/>
              </w:rPr>
            </w:pPr>
            <w:r>
              <w:rPr>
                <w:sz w:val="24"/>
                <w:szCs w:val="24"/>
                <w:lang w:val="ru-RU"/>
              </w:rPr>
              <w:t>32</w:t>
            </w:r>
          </w:p>
        </w:tc>
        <w:tc>
          <w:tcPr>
            <w:tcW w:w="1498" w:type="dxa"/>
            <w:tcBorders>
              <w:top w:val="single" w:sz="4" w:space="0" w:color="000000"/>
              <w:left w:val="single" w:sz="4" w:space="0" w:color="000000"/>
              <w:bottom w:val="single" w:sz="4" w:space="0" w:color="000000"/>
              <w:right w:val="single" w:sz="4" w:space="0" w:color="000000"/>
            </w:tcBorders>
          </w:tcPr>
          <w:p w:rsidR="00A86A2D" w:rsidRPr="00D15B51" w:rsidRDefault="00A86A2D">
            <w:pPr>
              <w:suppressAutoHyphens/>
              <w:jc w:val="center"/>
              <w:rPr>
                <w:sz w:val="24"/>
                <w:szCs w:val="24"/>
                <w:lang w:val="ru-RU" w:eastAsia="ar-SA"/>
              </w:rPr>
            </w:pPr>
            <w:r>
              <w:rPr>
                <w:sz w:val="24"/>
                <w:szCs w:val="24"/>
                <w:lang w:val="ru-RU"/>
              </w:rPr>
              <w:t>50</w:t>
            </w:r>
          </w:p>
        </w:tc>
      </w:tr>
    </w:tbl>
    <w:p w:rsidR="00A86A2D" w:rsidRDefault="00A86A2D" w:rsidP="004F1244">
      <w:pPr>
        <w:tabs>
          <w:tab w:val="left" w:pos="284"/>
          <w:tab w:val="left" w:pos="567"/>
        </w:tabs>
        <w:jc w:val="both"/>
        <w:rPr>
          <w:color w:val="000000"/>
          <w:lang w:val="ru-RU" w:eastAsia="ru-RU"/>
        </w:rPr>
      </w:pPr>
    </w:p>
    <w:p w:rsidR="00A86A2D" w:rsidRPr="004F1244" w:rsidRDefault="00A86A2D" w:rsidP="004F1244">
      <w:pPr>
        <w:tabs>
          <w:tab w:val="left" w:pos="284"/>
          <w:tab w:val="left" w:pos="567"/>
        </w:tabs>
        <w:jc w:val="both"/>
        <w:rPr>
          <w:color w:val="000000"/>
          <w:lang w:val="ru-RU" w:eastAsia="ru-RU"/>
        </w:rPr>
      </w:pPr>
    </w:p>
    <w:p w:rsidR="00A86A2D" w:rsidRDefault="00A86A2D" w:rsidP="00DD32B4">
      <w:pPr>
        <w:jc w:val="center"/>
        <w:rPr>
          <w:b/>
          <w:sz w:val="25"/>
          <w:szCs w:val="25"/>
          <w:lang w:val="ru-RU"/>
        </w:rPr>
      </w:pPr>
      <w:r>
        <w:rPr>
          <w:b/>
          <w:sz w:val="25"/>
          <w:szCs w:val="25"/>
        </w:rPr>
        <w:t>Теми лекцій</w:t>
      </w:r>
    </w:p>
    <w:tbl>
      <w:tblPr>
        <w:tblW w:w="9787" w:type="dxa"/>
        <w:tblInd w:w="-40" w:type="dxa"/>
        <w:tblLayout w:type="fixed"/>
        <w:tblLook w:val="00A0" w:firstRow="1" w:lastRow="0" w:firstColumn="1" w:lastColumn="0" w:noHBand="0" w:noVBand="0"/>
      </w:tblPr>
      <w:tblGrid>
        <w:gridCol w:w="795"/>
        <w:gridCol w:w="7795"/>
        <w:gridCol w:w="1197"/>
      </w:tblGrid>
      <w:tr w:rsidR="00A86A2D" w:rsidRPr="005E601E" w:rsidTr="00633367">
        <w:tc>
          <w:tcPr>
            <w:tcW w:w="795" w:type="dxa"/>
            <w:tcBorders>
              <w:top w:val="single" w:sz="4" w:space="0" w:color="000000"/>
              <w:left w:val="single" w:sz="4" w:space="0" w:color="000000"/>
              <w:bottom w:val="single" w:sz="4" w:space="0" w:color="000000"/>
              <w:right w:val="nil"/>
            </w:tcBorders>
            <w:vAlign w:val="center"/>
          </w:tcPr>
          <w:p w:rsidR="00A86A2D" w:rsidRPr="005E601E" w:rsidRDefault="00A86A2D">
            <w:pPr>
              <w:suppressAutoHyphens/>
              <w:jc w:val="center"/>
              <w:rPr>
                <w:sz w:val="24"/>
                <w:szCs w:val="24"/>
                <w:lang w:eastAsia="ar-SA"/>
              </w:rPr>
            </w:pPr>
            <w:r w:rsidRPr="005E601E">
              <w:rPr>
                <w:sz w:val="24"/>
                <w:szCs w:val="24"/>
              </w:rPr>
              <w:t>№ з/п</w:t>
            </w:r>
          </w:p>
        </w:tc>
        <w:tc>
          <w:tcPr>
            <w:tcW w:w="7795" w:type="dxa"/>
            <w:tcBorders>
              <w:top w:val="single" w:sz="4" w:space="0" w:color="000000"/>
              <w:left w:val="single" w:sz="4" w:space="0" w:color="000000"/>
              <w:bottom w:val="single" w:sz="4" w:space="0" w:color="000000"/>
              <w:right w:val="nil"/>
            </w:tcBorders>
            <w:vAlign w:val="center"/>
          </w:tcPr>
          <w:p w:rsidR="00A86A2D" w:rsidRPr="005E601E" w:rsidRDefault="00A86A2D">
            <w:pPr>
              <w:jc w:val="center"/>
              <w:rPr>
                <w:sz w:val="24"/>
                <w:szCs w:val="24"/>
                <w:lang w:eastAsia="ar-SA"/>
              </w:rPr>
            </w:pPr>
            <w:r w:rsidRPr="005E601E">
              <w:rPr>
                <w:sz w:val="24"/>
                <w:szCs w:val="24"/>
              </w:rPr>
              <w:t>Назва теми</w:t>
            </w:r>
          </w:p>
          <w:p w:rsidR="00A86A2D" w:rsidRPr="005E601E" w:rsidRDefault="00A86A2D">
            <w:pPr>
              <w:suppressAutoHyphens/>
              <w:jc w:val="both"/>
              <w:rPr>
                <w:sz w:val="24"/>
                <w:szCs w:val="24"/>
                <w:lang w:eastAsia="ar-SA"/>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A86A2D" w:rsidRPr="005E601E" w:rsidRDefault="00A86A2D">
            <w:pPr>
              <w:suppressAutoHyphens/>
              <w:jc w:val="center"/>
              <w:rPr>
                <w:sz w:val="24"/>
                <w:szCs w:val="24"/>
                <w:lang w:eastAsia="ar-SA"/>
              </w:rPr>
            </w:pPr>
            <w:r w:rsidRPr="005E601E">
              <w:rPr>
                <w:sz w:val="24"/>
                <w:szCs w:val="24"/>
              </w:rPr>
              <w:t>Кількість годин</w:t>
            </w:r>
          </w:p>
        </w:tc>
      </w:tr>
      <w:tr w:rsidR="00A86A2D" w:rsidRPr="005E601E" w:rsidTr="00633367">
        <w:tc>
          <w:tcPr>
            <w:tcW w:w="795" w:type="dxa"/>
            <w:tcBorders>
              <w:top w:val="single" w:sz="4" w:space="0" w:color="000000"/>
              <w:left w:val="single" w:sz="4" w:space="0" w:color="000000"/>
              <w:bottom w:val="single" w:sz="4" w:space="0" w:color="000000"/>
              <w:right w:val="nil"/>
            </w:tcBorders>
          </w:tcPr>
          <w:p w:rsidR="00A86A2D" w:rsidRPr="005E601E" w:rsidRDefault="00A86A2D">
            <w:pPr>
              <w:suppressAutoHyphens/>
              <w:jc w:val="center"/>
              <w:rPr>
                <w:sz w:val="24"/>
                <w:szCs w:val="24"/>
                <w:lang w:eastAsia="ar-SA"/>
              </w:rPr>
            </w:pPr>
            <w:r w:rsidRPr="005E601E">
              <w:rPr>
                <w:sz w:val="24"/>
                <w:szCs w:val="24"/>
              </w:rPr>
              <w:t>1</w:t>
            </w:r>
          </w:p>
        </w:tc>
        <w:tc>
          <w:tcPr>
            <w:tcW w:w="7795" w:type="dxa"/>
            <w:tcBorders>
              <w:top w:val="single" w:sz="4" w:space="0" w:color="000000"/>
              <w:left w:val="single" w:sz="4" w:space="0" w:color="000000"/>
              <w:bottom w:val="single" w:sz="4" w:space="0" w:color="000000"/>
              <w:right w:val="nil"/>
            </w:tcBorders>
          </w:tcPr>
          <w:p w:rsidR="00A86A2D" w:rsidRPr="005E601E" w:rsidRDefault="00A86A2D" w:rsidP="00633367">
            <w:pPr>
              <w:ind w:firstLine="34"/>
              <w:jc w:val="both"/>
              <w:rPr>
                <w:rFonts w:cs="PetersburgC-Bold"/>
                <w:bCs/>
                <w:sz w:val="24"/>
                <w:szCs w:val="24"/>
                <w:lang w:bidi="sa-IN"/>
              </w:rPr>
            </w:pPr>
            <w:r w:rsidRPr="005E601E">
              <w:rPr>
                <w:bCs/>
                <w:iCs/>
                <w:sz w:val="24"/>
                <w:szCs w:val="24"/>
              </w:rPr>
              <w:t>Основні концепції філософської методології науки</w:t>
            </w:r>
          </w:p>
        </w:tc>
        <w:tc>
          <w:tcPr>
            <w:tcW w:w="1197" w:type="dxa"/>
            <w:tcBorders>
              <w:top w:val="single" w:sz="4" w:space="0" w:color="000000"/>
              <w:left w:val="single" w:sz="4" w:space="0" w:color="000000"/>
              <w:bottom w:val="single" w:sz="4" w:space="0" w:color="000000"/>
              <w:right w:val="single" w:sz="4" w:space="0" w:color="000000"/>
            </w:tcBorders>
          </w:tcPr>
          <w:p w:rsidR="00A86A2D" w:rsidRPr="005E601E" w:rsidRDefault="00A86A2D" w:rsidP="00633367">
            <w:pPr>
              <w:autoSpaceDE/>
              <w:autoSpaceDN/>
              <w:jc w:val="center"/>
              <w:rPr>
                <w:sz w:val="24"/>
                <w:szCs w:val="24"/>
              </w:rPr>
            </w:pPr>
            <w:r w:rsidRPr="005E601E">
              <w:rPr>
                <w:sz w:val="24"/>
                <w:szCs w:val="24"/>
              </w:rPr>
              <w:t>2</w:t>
            </w:r>
          </w:p>
        </w:tc>
      </w:tr>
      <w:tr w:rsidR="00A86A2D" w:rsidRPr="005E601E" w:rsidTr="00633367">
        <w:tc>
          <w:tcPr>
            <w:tcW w:w="795" w:type="dxa"/>
            <w:tcBorders>
              <w:top w:val="single" w:sz="4" w:space="0" w:color="000000"/>
              <w:left w:val="single" w:sz="4" w:space="0" w:color="000000"/>
              <w:bottom w:val="single" w:sz="4" w:space="0" w:color="000000"/>
              <w:right w:val="nil"/>
            </w:tcBorders>
          </w:tcPr>
          <w:p w:rsidR="00A86A2D" w:rsidRPr="005E601E" w:rsidRDefault="00A86A2D">
            <w:pPr>
              <w:suppressAutoHyphens/>
              <w:jc w:val="center"/>
              <w:rPr>
                <w:spacing w:val="-6"/>
                <w:sz w:val="24"/>
                <w:szCs w:val="24"/>
                <w:lang w:eastAsia="ar-SA"/>
              </w:rPr>
            </w:pPr>
            <w:r w:rsidRPr="005E601E">
              <w:rPr>
                <w:sz w:val="24"/>
                <w:szCs w:val="24"/>
              </w:rPr>
              <w:t>2</w:t>
            </w:r>
          </w:p>
        </w:tc>
        <w:tc>
          <w:tcPr>
            <w:tcW w:w="7795" w:type="dxa"/>
            <w:tcBorders>
              <w:top w:val="single" w:sz="4" w:space="0" w:color="000000"/>
              <w:left w:val="single" w:sz="4" w:space="0" w:color="000000"/>
              <w:bottom w:val="single" w:sz="4" w:space="0" w:color="000000"/>
              <w:right w:val="nil"/>
            </w:tcBorders>
          </w:tcPr>
          <w:p w:rsidR="00A86A2D" w:rsidRPr="005E601E" w:rsidRDefault="00A86A2D" w:rsidP="00633367">
            <w:pPr>
              <w:ind w:firstLine="34"/>
              <w:jc w:val="both"/>
              <w:rPr>
                <w:rFonts w:cs="PetersburgC-Bold"/>
                <w:bCs/>
                <w:sz w:val="24"/>
                <w:szCs w:val="24"/>
                <w:lang w:bidi="sa-IN"/>
              </w:rPr>
            </w:pPr>
            <w:r w:rsidRPr="005E601E">
              <w:rPr>
                <w:bCs/>
                <w:iCs/>
                <w:sz w:val="24"/>
                <w:szCs w:val="24"/>
              </w:rPr>
              <w:t xml:space="preserve">Наука і суб’єкти дослідної діяльності </w:t>
            </w:r>
          </w:p>
        </w:tc>
        <w:tc>
          <w:tcPr>
            <w:tcW w:w="1197" w:type="dxa"/>
            <w:tcBorders>
              <w:top w:val="single" w:sz="4" w:space="0" w:color="000000"/>
              <w:left w:val="single" w:sz="4" w:space="0" w:color="000000"/>
              <w:bottom w:val="single" w:sz="4" w:space="0" w:color="000000"/>
              <w:right w:val="single" w:sz="4" w:space="0" w:color="000000"/>
            </w:tcBorders>
          </w:tcPr>
          <w:p w:rsidR="00A86A2D" w:rsidRPr="005E601E" w:rsidRDefault="00A86A2D" w:rsidP="00633367">
            <w:pPr>
              <w:autoSpaceDE/>
              <w:autoSpaceDN/>
              <w:jc w:val="center"/>
              <w:rPr>
                <w:sz w:val="24"/>
                <w:szCs w:val="24"/>
              </w:rPr>
            </w:pPr>
            <w:r w:rsidRPr="005E601E">
              <w:rPr>
                <w:sz w:val="24"/>
                <w:szCs w:val="24"/>
              </w:rPr>
              <w:t>2</w:t>
            </w:r>
          </w:p>
        </w:tc>
      </w:tr>
      <w:tr w:rsidR="00A86A2D" w:rsidRPr="005E601E" w:rsidTr="00633367">
        <w:tc>
          <w:tcPr>
            <w:tcW w:w="795" w:type="dxa"/>
            <w:tcBorders>
              <w:top w:val="single" w:sz="4" w:space="0" w:color="000000"/>
              <w:left w:val="single" w:sz="4" w:space="0" w:color="000000"/>
              <w:bottom w:val="single" w:sz="4" w:space="0" w:color="000000"/>
              <w:right w:val="nil"/>
            </w:tcBorders>
          </w:tcPr>
          <w:p w:rsidR="00A86A2D" w:rsidRPr="005E601E" w:rsidRDefault="00A86A2D">
            <w:pPr>
              <w:suppressAutoHyphens/>
              <w:jc w:val="center"/>
              <w:rPr>
                <w:spacing w:val="-4"/>
                <w:sz w:val="24"/>
                <w:szCs w:val="24"/>
                <w:lang w:eastAsia="ar-SA"/>
              </w:rPr>
            </w:pPr>
            <w:r w:rsidRPr="005E601E">
              <w:rPr>
                <w:sz w:val="24"/>
                <w:szCs w:val="24"/>
              </w:rPr>
              <w:t>3</w:t>
            </w:r>
          </w:p>
        </w:tc>
        <w:tc>
          <w:tcPr>
            <w:tcW w:w="7795" w:type="dxa"/>
            <w:tcBorders>
              <w:top w:val="single" w:sz="4" w:space="0" w:color="000000"/>
              <w:left w:val="single" w:sz="4" w:space="0" w:color="000000"/>
              <w:bottom w:val="single" w:sz="4" w:space="0" w:color="000000"/>
              <w:right w:val="nil"/>
            </w:tcBorders>
          </w:tcPr>
          <w:p w:rsidR="00A86A2D" w:rsidRPr="005E601E" w:rsidRDefault="00A86A2D" w:rsidP="00633367">
            <w:pPr>
              <w:ind w:firstLine="34"/>
              <w:jc w:val="both"/>
              <w:rPr>
                <w:bCs/>
                <w:iCs/>
                <w:sz w:val="24"/>
                <w:szCs w:val="24"/>
              </w:rPr>
            </w:pPr>
            <w:r w:rsidRPr="005E601E">
              <w:rPr>
                <w:bCs/>
                <w:iCs/>
                <w:sz w:val="24"/>
                <w:szCs w:val="24"/>
              </w:rPr>
              <w:t>Основні поняття і категорії наукової методології</w:t>
            </w:r>
          </w:p>
        </w:tc>
        <w:tc>
          <w:tcPr>
            <w:tcW w:w="1197" w:type="dxa"/>
            <w:tcBorders>
              <w:top w:val="single" w:sz="4" w:space="0" w:color="000000"/>
              <w:left w:val="single" w:sz="4" w:space="0" w:color="000000"/>
              <w:bottom w:val="single" w:sz="4" w:space="0" w:color="000000"/>
              <w:right w:val="single" w:sz="4" w:space="0" w:color="000000"/>
            </w:tcBorders>
          </w:tcPr>
          <w:p w:rsidR="00A86A2D" w:rsidRPr="005E601E" w:rsidRDefault="00A86A2D" w:rsidP="00633367">
            <w:pPr>
              <w:autoSpaceDE/>
              <w:autoSpaceDN/>
              <w:jc w:val="center"/>
              <w:rPr>
                <w:sz w:val="24"/>
                <w:szCs w:val="24"/>
              </w:rPr>
            </w:pPr>
            <w:r w:rsidRPr="005E601E">
              <w:rPr>
                <w:sz w:val="24"/>
                <w:szCs w:val="24"/>
              </w:rPr>
              <w:t>2</w:t>
            </w:r>
          </w:p>
        </w:tc>
      </w:tr>
      <w:tr w:rsidR="00A86A2D" w:rsidRPr="005E601E" w:rsidTr="00633367">
        <w:tc>
          <w:tcPr>
            <w:tcW w:w="795" w:type="dxa"/>
            <w:tcBorders>
              <w:top w:val="single" w:sz="4" w:space="0" w:color="000000"/>
              <w:left w:val="single" w:sz="4" w:space="0" w:color="000000"/>
              <w:bottom w:val="single" w:sz="4" w:space="0" w:color="000000"/>
              <w:right w:val="nil"/>
            </w:tcBorders>
          </w:tcPr>
          <w:p w:rsidR="00A86A2D" w:rsidRPr="005E601E" w:rsidRDefault="00A86A2D">
            <w:pPr>
              <w:suppressAutoHyphens/>
              <w:jc w:val="center"/>
              <w:rPr>
                <w:sz w:val="24"/>
                <w:szCs w:val="24"/>
                <w:lang w:eastAsia="ar-SA"/>
              </w:rPr>
            </w:pPr>
            <w:r w:rsidRPr="005E601E">
              <w:rPr>
                <w:sz w:val="24"/>
                <w:szCs w:val="24"/>
              </w:rPr>
              <w:t>4</w:t>
            </w:r>
          </w:p>
        </w:tc>
        <w:tc>
          <w:tcPr>
            <w:tcW w:w="7795" w:type="dxa"/>
            <w:tcBorders>
              <w:top w:val="single" w:sz="4" w:space="0" w:color="000000"/>
              <w:left w:val="single" w:sz="4" w:space="0" w:color="000000"/>
              <w:bottom w:val="single" w:sz="4" w:space="0" w:color="000000"/>
              <w:right w:val="nil"/>
            </w:tcBorders>
          </w:tcPr>
          <w:p w:rsidR="00A86A2D" w:rsidRPr="005E601E" w:rsidRDefault="00A86A2D" w:rsidP="00633367">
            <w:pPr>
              <w:ind w:firstLine="34"/>
              <w:jc w:val="both"/>
              <w:rPr>
                <w:bCs/>
                <w:iCs/>
                <w:sz w:val="24"/>
                <w:szCs w:val="24"/>
              </w:rPr>
            </w:pPr>
            <w:r w:rsidRPr="005E601E">
              <w:rPr>
                <w:bCs/>
                <w:iCs/>
                <w:sz w:val="24"/>
                <w:szCs w:val="24"/>
              </w:rPr>
              <w:t>Методи дослідження: класифікація і характеристика</w:t>
            </w:r>
          </w:p>
        </w:tc>
        <w:tc>
          <w:tcPr>
            <w:tcW w:w="1197" w:type="dxa"/>
            <w:tcBorders>
              <w:top w:val="single" w:sz="4" w:space="0" w:color="000000"/>
              <w:left w:val="single" w:sz="4" w:space="0" w:color="000000"/>
              <w:bottom w:val="single" w:sz="4" w:space="0" w:color="000000"/>
              <w:right w:val="single" w:sz="4" w:space="0" w:color="000000"/>
            </w:tcBorders>
          </w:tcPr>
          <w:p w:rsidR="00A86A2D" w:rsidRPr="005E601E" w:rsidRDefault="00A86A2D" w:rsidP="00633367">
            <w:pPr>
              <w:autoSpaceDE/>
              <w:autoSpaceDN/>
              <w:jc w:val="center"/>
              <w:rPr>
                <w:sz w:val="24"/>
                <w:szCs w:val="24"/>
              </w:rPr>
            </w:pPr>
            <w:r w:rsidRPr="005E601E">
              <w:rPr>
                <w:sz w:val="24"/>
                <w:szCs w:val="24"/>
              </w:rPr>
              <w:t>2</w:t>
            </w:r>
          </w:p>
        </w:tc>
      </w:tr>
      <w:tr w:rsidR="00A86A2D" w:rsidRPr="005E601E" w:rsidTr="00633367">
        <w:trPr>
          <w:trHeight w:val="264"/>
        </w:trPr>
        <w:tc>
          <w:tcPr>
            <w:tcW w:w="795" w:type="dxa"/>
            <w:tcBorders>
              <w:top w:val="single" w:sz="4" w:space="0" w:color="000000"/>
              <w:left w:val="single" w:sz="4" w:space="0" w:color="000000"/>
              <w:bottom w:val="single" w:sz="4" w:space="0" w:color="000000"/>
              <w:right w:val="nil"/>
            </w:tcBorders>
          </w:tcPr>
          <w:p w:rsidR="00A86A2D" w:rsidRPr="005E601E" w:rsidRDefault="00A86A2D">
            <w:pPr>
              <w:suppressAutoHyphens/>
              <w:snapToGrid w:val="0"/>
              <w:jc w:val="right"/>
              <w:rPr>
                <w:sz w:val="24"/>
                <w:szCs w:val="24"/>
                <w:lang w:eastAsia="ar-SA"/>
              </w:rPr>
            </w:pPr>
          </w:p>
        </w:tc>
        <w:tc>
          <w:tcPr>
            <w:tcW w:w="7795" w:type="dxa"/>
            <w:tcBorders>
              <w:top w:val="single" w:sz="4" w:space="0" w:color="000000"/>
              <w:left w:val="single" w:sz="4" w:space="0" w:color="000000"/>
              <w:bottom w:val="single" w:sz="4" w:space="0" w:color="000000"/>
              <w:right w:val="nil"/>
            </w:tcBorders>
          </w:tcPr>
          <w:p w:rsidR="00A86A2D" w:rsidRPr="005E601E" w:rsidRDefault="00A86A2D">
            <w:pPr>
              <w:suppressAutoHyphens/>
              <w:rPr>
                <w:sz w:val="24"/>
                <w:szCs w:val="24"/>
                <w:lang w:val="ru-RU" w:eastAsia="ar-SA"/>
              </w:rPr>
            </w:pPr>
            <w:r w:rsidRPr="005E601E">
              <w:rPr>
                <w:sz w:val="24"/>
                <w:szCs w:val="24"/>
              </w:rPr>
              <w:t>Всього лекційних годин</w:t>
            </w:r>
          </w:p>
        </w:tc>
        <w:tc>
          <w:tcPr>
            <w:tcW w:w="1197" w:type="dxa"/>
            <w:tcBorders>
              <w:top w:val="single" w:sz="4" w:space="0" w:color="000000"/>
              <w:left w:val="single" w:sz="4" w:space="0" w:color="000000"/>
              <w:bottom w:val="single" w:sz="4" w:space="0" w:color="000000"/>
              <w:right w:val="single" w:sz="4" w:space="0" w:color="000000"/>
            </w:tcBorders>
          </w:tcPr>
          <w:p w:rsidR="00A86A2D" w:rsidRPr="005E601E" w:rsidRDefault="00A86A2D">
            <w:pPr>
              <w:suppressAutoHyphens/>
              <w:jc w:val="center"/>
              <w:rPr>
                <w:sz w:val="24"/>
                <w:szCs w:val="24"/>
                <w:lang w:eastAsia="ar-SA"/>
              </w:rPr>
            </w:pPr>
            <w:r w:rsidRPr="005E601E">
              <w:rPr>
                <w:sz w:val="24"/>
                <w:szCs w:val="24"/>
                <w:lang w:val="ru-RU"/>
              </w:rPr>
              <w:t>8</w:t>
            </w:r>
          </w:p>
        </w:tc>
      </w:tr>
    </w:tbl>
    <w:p w:rsidR="00A86A2D" w:rsidRDefault="00A86A2D" w:rsidP="004F1244">
      <w:pPr>
        <w:rPr>
          <w:sz w:val="20"/>
          <w:szCs w:val="20"/>
          <w:lang w:val="ru-RU"/>
        </w:rPr>
      </w:pPr>
    </w:p>
    <w:p w:rsidR="00A86A2D" w:rsidRDefault="00A86A2D" w:rsidP="00DD32B4">
      <w:pPr>
        <w:jc w:val="center"/>
        <w:rPr>
          <w:b/>
          <w:sz w:val="25"/>
          <w:szCs w:val="25"/>
          <w:lang w:val="ru-RU"/>
        </w:rPr>
      </w:pPr>
      <w:r>
        <w:rPr>
          <w:b/>
          <w:sz w:val="25"/>
          <w:szCs w:val="25"/>
        </w:rPr>
        <w:t>Теми практичних занять</w:t>
      </w:r>
    </w:p>
    <w:tbl>
      <w:tblPr>
        <w:tblW w:w="10016" w:type="dxa"/>
        <w:tblInd w:w="-40" w:type="dxa"/>
        <w:tblLayout w:type="fixed"/>
        <w:tblLook w:val="00A0" w:firstRow="1" w:lastRow="0" w:firstColumn="1" w:lastColumn="0" w:noHBand="0" w:noVBand="0"/>
      </w:tblPr>
      <w:tblGrid>
        <w:gridCol w:w="795"/>
        <w:gridCol w:w="7760"/>
        <w:gridCol w:w="1461"/>
      </w:tblGrid>
      <w:tr w:rsidR="00A86A2D" w:rsidRPr="00AB59C5" w:rsidTr="00AB59C5">
        <w:tc>
          <w:tcPr>
            <w:tcW w:w="795" w:type="dxa"/>
            <w:tcBorders>
              <w:top w:val="single" w:sz="4" w:space="0" w:color="000000"/>
              <w:left w:val="single" w:sz="4" w:space="0" w:color="000000"/>
              <w:bottom w:val="single" w:sz="4" w:space="0" w:color="000000"/>
              <w:right w:val="nil"/>
            </w:tcBorders>
            <w:vAlign w:val="center"/>
          </w:tcPr>
          <w:p w:rsidR="00A86A2D" w:rsidRPr="00AB59C5" w:rsidRDefault="00A86A2D">
            <w:pPr>
              <w:suppressAutoHyphens/>
              <w:jc w:val="center"/>
              <w:rPr>
                <w:sz w:val="24"/>
                <w:szCs w:val="24"/>
                <w:lang w:eastAsia="ar-SA"/>
              </w:rPr>
            </w:pPr>
            <w:r w:rsidRPr="00AB59C5">
              <w:rPr>
                <w:sz w:val="24"/>
                <w:szCs w:val="24"/>
              </w:rPr>
              <w:t>№ з/п</w:t>
            </w:r>
          </w:p>
        </w:tc>
        <w:tc>
          <w:tcPr>
            <w:tcW w:w="7760" w:type="dxa"/>
            <w:tcBorders>
              <w:top w:val="single" w:sz="4" w:space="0" w:color="000000"/>
              <w:left w:val="single" w:sz="4" w:space="0" w:color="000000"/>
              <w:bottom w:val="single" w:sz="4" w:space="0" w:color="000000"/>
              <w:right w:val="nil"/>
            </w:tcBorders>
            <w:vAlign w:val="center"/>
          </w:tcPr>
          <w:p w:rsidR="00A86A2D" w:rsidRPr="00AB59C5" w:rsidRDefault="00A86A2D">
            <w:pPr>
              <w:suppressAutoHyphens/>
              <w:jc w:val="center"/>
              <w:rPr>
                <w:sz w:val="24"/>
                <w:szCs w:val="24"/>
                <w:lang w:eastAsia="ar-SA"/>
              </w:rPr>
            </w:pPr>
            <w:r w:rsidRPr="00AB59C5">
              <w:rPr>
                <w:sz w:val="24"/>
                <w:szCs w:val="24"/>
              </w:rPr>
              <w:t xml:space="preserve">Назва теми </w:t>
            </w:r>
          </w:p>
        </w:tc>
        <w:tc>
          <w:tcPr>
            <w:tcW w:w="1461" w:type="dxa"/>
            <w:tcBorders>
              <w:top w:val="single" w:sz="4" w:space="0" w:color="000000"/>
              <w:left w:val="single" w:sz="4" w:space="0" w:color="000000"/>
              <w:bottom w:val="single" w:sz="4" w:space="0" w:color="000000"/>
              <w:right w:val="single" w:sz="4" w:space="0" w:color="000000"/>
            </w:tcBorders>
            <w:vAlign w:val="center"/>
          </w:tcPr>
          <w:p w:rsidR="00A86A2D" w:rsidRPr="00AB59C5" w:rsidRDefault="00A86A2D">
            <w:pPr>
              <w:suppressAutoHyphens/>
              <w:jc w:val="center"/>
              <w:rPr>
                <w:sz w:val="24"/>
                <w:szCs w:val="24"/>
                <w:lang w:eastAsia="ar-SA"/>
              </w:rPr>
            </w:pPr>
            <w:r w:rsidRPr="00AB59C5">
              <w:rPr>
                <w:sz w:val="24"/>
                <w:szCs w:val="24"/>
              </w:rPr>
              <w:t>Кількість годин</w:t>
            </w:r>
          </w:p>
        </w:tc>
      </w:tr>
      <w:tr w:rsidR="00A86A2D" w:rsidRPr="00AB59C5" w:rsidTr="00AB59C5">
        <w:tc>
          <w:tcPr>
            <w:tcW w:w="795" w:type="dxa"/>
            <w:tcBorders>
              <w:top w:val="single" w:sz="4" w:space="0" w:color="000000"/>
              <w:left w:val="single" w:sz="4" w:space="0" w:color="000000"/>
              <w:bottom w:val="single" w:sz="4" w:space="0" w:color="000000"/>
              <w:right w:val="nil"/>
            </w:tcBorders>
            <w:vAlign w:val="center"/>
          </w:tcPr>
          <w:p w:rsidR="00A86A2D" w:rsidRPr="00AB59C5" w:rsidRDefault="00A86A2D">
            <w:pPr>
              <w:suppressAutoHyphens/>
              <w:jc w:val="center"/>
              <w:rPr>
                <w:sz w:val="24"/>
                <w:szCs w:val="24"/>
                <w:lang w:eastAsia="ar-SA"/>
              </w:rPr>
            </w:pPr>
            <w:r w:rsidRPr="00AB59C5">
              <w:rPr>
                <w:sz w:val="24"/>
                <w:szCs w:val="24"/>
              </w:rPr>
              <w:t>1</w:t>
            </w:r>
          </w:p>
        </w:tc>
        <w:tc>
          <w:tcPr>
            <w:tcW w:w="7760" w:type="dxa"/>
            <w:tcBorders>
              <w:top w:val="single" w:sz="4" w:space="0" w:color="000000"/>
              <w:left w:val="single" w:sz="4" w:space="0" w:color="000000"/>
              <w:bottom w:val="single" w:sz="4" w:space="0" w:color="000000"/>
              <w:right w:val="nil"/>
            </w:tcBorders>
          </w:tcPr>
          <w:p w:rsidR="00A86A2D" w:rsidRPr="00247F87" w:rsidRDefault="00A86A2D" w:rsidP="00633367">
            <w:pPr>
              <w:ind w:firstLine="34"/>
              <w:jc w:val="both"/>
              <w:rPr>
                <w:b/>
                <w:bCs/>
                <w:i/>
                <w:iCs/>
                <w:sz w:val="24"/>
                <w:szCs w:val="24"/>
              </w:rPr>
            </w:pPr>
            <w:r w:rsidRPr="00247F87">
              <w:rPr>
                <w:b/>
                <w:bCs/>
                <w:i/>
                <w:iCs/>
                <w:sz w:val="24"/>
                <w:szCs w:val="24"/>
              </w:rPr>
              <w:t>Основні концепції філософської методології науки</w:t>
            </w:r>
          </w:p>
          <w:p w:rsidR="00A86A2D" w:rsidRPr="00AB59C5" w:rsidRDefault="00A86A2D" w:rsidP="00633367">
            <w:pPr>
              <w:ind w:firstLine="34"/>
              <w:jc w:val="both"/>
              <w:rPr>
                <w:rFonts w:cs="PetersburgC-Bold"/>
                <w:bCs/>
                <w:sz w:val="24"/>
                <w:szCs w:val="24"/>
                <w:lang w:bidi="sa-IN"/>
              </w:rPr>
            </w:pPr>
            <w:r w:rsidRPr="00247F87">
              <w:rPr>
                <w:rFonts w:cs="PetersburgC-Bold"/>
                <w:bCs/>
                <w:sz w:val="24"/>
                <w:szCs w:val="24"/>
                <w:lang w:bidi="sa-IN"/>
              </w:rPr>
              <w:t xml:space="preserve">Позитивізм XIX ст. Вчення про науку у філософії О. </w:t>
            </w:r>
            <w:proofErr w:type="spellStart"/>
            <w:r w:rsidRPr="00247F87">
              <w:rPr>
                <w:rFonts w:cs="PetersburgC-Bold"/>
                <w:bCs/>
                <w:sz w:val="24"/>
                <w:szCs w:val="24"/>
                <w:lang w:bidi="sa-IN"/>
              </w:rPr>
              <w:t>Конта</w:t>
            </w:r>
            <w:proofErr w:type="spellEnd"/>
            <w:r w:rsidRPr="00247F87">
              <w:rPr>
                <w:rFonts w:cs="PetersburgC-Bold"/>
                <w:bCs/>
                <w:sz w:val="24"/>
                <w:szCs w:val="24"/>
                <w:lang w:bidi="sa-IN"/>
              </w:rPr>
              <w:t xml:space="preserve">. Еволюціонізм Г. </w:t>
            </w:r>
            <w:proofErr w:type="spellStart"/>
            <w:r w:rsidRPr="00247F87">
              <w:rPr>
                <w:rFonts w:cs="PetersburgC-Bold"/>
                <w:bCs/>
                <w:sz w:val="24"/>
                <w:szCs w:val="24"/>
                <w:lang w:bidi="sa-IN"/>
              </w:rPr>
              <w:t>Спенсера</w:t>
            </w:r>
            <w:proofErr w:type="spellEnd"/>
            <w:r w:rsidRPr="00247F87">
              <w:rPr>
                <w:rFonts w:cs="PetersburgC-Bold"/>
                <w:bCs/>
                <w:sz w:val="24"/>
                <w:szCs w:val="24"/>
                <w:lang w:bidi="sa-IN"/>
              </w:rPr>
              <w:t xml:space="preserve">. Індуктивізм (Д. Мілль, І. </w:t>
            </w:r>
            <w:proofErr w:type="spellStart"/>
            <w:r w:rsidRPr="00247F87">
              <w:rPr>
                <w:rFonts w:cs="PetersburgC-Bold"/>
                <w:bCs/>
                <w:sz w:val="24"/>
                <w:szCs w:val="24"/>
                <w:lang w:bidi="sa-IN"/>
              </w:rPr>
              <w:t>Джевонс</w:t>
            </w:r>
            <w:proofErr w:type="spellEnd"/>
            <w:r w:rsidRPr="00247F87">
              <w:rPr>
                <w:rFonts w:cs="PetersburgC-Bold"/>
                <w:bCs/>
                <w:sz w:val="24"/>
                <w:szCs w:val="24"/>
                <w:lang w:bidi="sa-IN"/>
              </w:rPr>
              <w:t xml:space="preserve">). Концепція філософії науки Е. </w:t>
            </w:r>
            <w:proofErr w:type="spellStart"/>
            <w:r w:rsidRPr="00247F87">
              <w:rPr>
                <w:rFonts w:cs="PetersburgC-Bold"/>
                <w:bCs/>
                <w:sz w:val="24"/>
                <w:szCs w:val="24"/>
                <w:lang w:bidi="sa-IN"/>
              </w:rPr>
              <w:t>Маха</w:t>
            </w:r>
            <w:proofErr w:type="spellEnd"/>
            <w:r w:rsidRPr="00247F87">
              <w:rPr>
                <w:rFonts w:cs="PetersburgC-Bold"/>
                <w:bCs/>
                <w:sz w:val="24"/>
                <w:szCs w:val="24"/>
                <w:lang w:bidi="sa-IN"/>
              </w:rPr>
              <w:t xml:space="preserve">. Проблеми філософії науки в неокантіанстві </w:t>
            </w:r>
            <w:proofErr w:type="spellStart"/>
            <w:r w:rsidRPr="00247F87">
              <w:rPr>
                <w:rFonts w:cs="PetersburgC-Bold"/>
                <w:bCs/>
                <w:sz w:val="24"/>
                <w:szCs w:val="24"/>
                <w:lang w:bidi="sa-IN"/>
              </w:rPr>
              <w:t>Марбурзької</w:t>
            </w:r>
            <w:proofErr w:type="spellEnd"/>
            <w:r w:rsidRPr="00247F87">
              <w:rPr>
                <w:rFonts w:cs="PetersburgC-Bold"/>
                <w:bCs/>
                <w:sz w:val="24"/>
                <w:szCs w:val="24"/>
                <w:lang w:bidi="sa-IN"/>
              </w:rPr>
              <w:t xml:space="preserve"> (</w:t>
            </w:r>
            <w:proofErr w:type="spellStart"/>
            <w:r w:rsidRPr="00247F87">
              <w:rPr>
                <w:rFonts w:cs="PetersburgC-Bold"/>
                <w:bCs/>
                <w:sz w:val="24"/>
                <w:szCs w:val="24"/>
                <w:lang w:bidi="sa-IN"/>
              </w:rPr>
              <w:t>Коген</w:t>
            </w:r>
            <w:proofErr w:type="spellEnd"/>
            <w:r w:rsidRPr="00247F87">
              <w:rPr>
                <w:rFonts w:cs="PetersburgC-Bold"/>
                <w:bCs/>
                <w:sz w:val="24"/>
                <w:szCs w:val="24"/>
                <w:lang w:bidi="sa-IN"/>
              </w:rPr>
              <w:t xml:space="preserve">, </w:t>
            </w:r>
            <w:proofErr w:type="spellStart"/>
            <w:r w:rsidRPr="00247F87">
              <w:rPr>
                <w:rFonts w:cs="PetersburgC-Bold"/>
                <w:bCs/>
                <w:sz w:val="24"/>
                <w:szCs w:val="24"/>
                <w:lang w:bidi="sa-IN"/>
              </w:rPr>
              <w:t>Наторп</w:t>
            </w:r>
            <w:proofErr w:type="spellEnd"/>
            <w:r w:rsidRPr="00247F87">
              <w:rPr>
                <w:rFonts w:cs="PetersburgC-Bold"/>
                <w:bCs/>
                <w:sz w:val="24"/>
                <w:szCs w:val="24"/>
                <w:lang w:bidi="sa-IN"/>
              </w:rPr>
              <w:t xml:space="preserve">, </w:t>
            </w:r>
            <w:proofErr w:type="spellStart"/>
            <w:r w:rsidRPr="00247F87">
              <w:rPr>
                <w:rFonts w:cs="PetersburgC-Bold"/>
                <w:bCs/>
                <w:sz w:val="24"/>
                <w:szCs w:val="24"/>
                <w:lang w:bidi="sa-IN"/>
              </w:rPr>
              <w:t>Кассірер</w:t>
            </w:r>
            <w:proofErr w:type="spellEnd"/>
            <w:r w:rsidRPr="00247F87">
              <w:rPr>
                <w:rFonts w:cs="PetersburgC-Bold"/>
                <w:bCs/>
                <w:sz w:val="24"/>
                <w:szCs w:val="24"/>
                <w:lang w:bidi="sa-IN"/>
              </w:rPr>
              <w:t>) та Баденської (</w:t>
            </w:r>
            <w:proofErr w:type="spellStart"/>
            <w:r w:rsidRPr="00247F87">
              <w:rPr>
                <w:rFonts w:cs="PetersburgC-Bold"/>
                <w:bCs/>
                <w:sz w:val="24"/>
                <w:szCs w:val="24"/>
                <w:lang w:bidi="sa-IN"/>
              </w:rPr>
              <w:t>Віндельбанд</w:t>
            </w:r>
            <w:proofErr w:type="spellEnd"/>
            <w:r w:rsidRPr="00247F87">
              <w:rPr>
                <w:rFonts w:cs="PetersburgC-Bold"/>
                <w:bCs/>
                <w:sz w:val="24"/>
                <w:szCs w:val="24"/>
                <w:lang w:bidi="sa-IN"/>
              </w:rPr>
              <w:t xml:space="preserve">, </w:t>
            </w:r>
            <w:proofErr w:type="spellStart"/>
            <w:r w:rsidRPr="00247F87">
              <w:rPr>
                <w:rFonts w:cs="PetersburgC-Bold"/>
                <w:bCs/>
                <w:sz w:val="24"/>
                <w:szCs w:val="24"/>
                <w:lang w:bidi="sa-IN"/>
              </w:rPr>
              <w:t>Ріккерт</w:t>
            </w:r>
            <w:proofErr w:type="spellEnd"/>
            <w:r w:rsidRPr="00247F87">
              <w:rPr>
                <w:rFonts w:cs="PetersburgC-Bold"/>
                <w:bCs/>
                <w:sz w:val="24"/>
                <w:szCs w:val="24"/>
                <w:lang w:bidi="sa-IN"/>
              </w:rPr>
              <w:t xml:space="preserve">) шкіл. Марксизм. Філософська концепція науки у працях К. Маркса і Ф. Енгельса. Категоріальні засади наукового мислення. Соціально-практичні засади науки. Проблема деполітизації методології К. Маркса. Неопозитивістські концепції методології науки (Б. Рассел, М. </w:t>
            </w:r>
            <w:proofErr w:type="spellStart"/>
            <w:r w:rsidRPr="00247F87">
              <w:rPr>
                <w:rFonts w:cs="PetersburgC-Bold"/>
                <w:bCs/>
                <w:sz w:val="24"/>
                <w:szCs w:val="24"/>
                <w:lang w:bidi="sa-IN"/>
              </w:rPr>
              <w:t>Шлік</w:t>
            </w:r>
            <w:proofErr w:type="spellEnd"/>
            <w:r w:rsidRPr="00247F87">
              <w:rPr>
                <w:rFonts w:cs="PetersburgC-Bold"/>
                <w:bCs/>
                <w:sz w:val="24"/>
                <w:szCs w:val="24"/>
                <w:lang w:bidi="sa-IN"/>
              </w:rPr>
              <w:t xml:space="preserve">, Л. </w:t>
            </w:r>
            <w:proofErr w:type="spellStart"/>
            <w:r w:rsidRPr="00247F87">
              <w:rPr>
                <w:rFonts w:cs="PetersburgC-Bold"/>
                <w:bCs/>
                <w:sz w:val="24"/>
                <w:szCs w:val="24"/>
                <w:lang w:bidi="sa-IN"/>
              </w:rPr>
              <w:t>Вітгенштейн</w:t>
            </w:r>
            <w:proofErr w:type="spellEnd"/>
            <w:r w:rsidRPr="00247F87">
              <w:rPr>
                <w:rFonts w:cs="PetersburgC-Bold"/>
                <w:bCs/>
                <w:sz w:val="24"/>
                <w:szCs w:val="24"/>
                <w:lang w:bidi="sa-IN"/>
              </w:rPr>
              <w:t xml:space="preserve">, Р. </w:t>
            </w:r>
            <w:proofErr w:type="spellStart"/>
            <w:r w:rsidRPr="00247F87">
              <w:rPr>
                <w:rFonts w:cs="PetersburgC-Bold"/>
                <w:bCs/>
                <w:sz w:val="24"/>
                <w:szCs w:val="24"/>
                <w:lang w:bidi="sa-IN"/>
              </w:rPr>
              <w:t>Карнап</w:t>
            </w:r>
            <w:proofErr w:type="spellEnd"/>
            <w:r w:rsidRPr="00247F87">
              <w:rPr>
                <w:rFonts w:cs="PetersburgC-Bold"/>
                <w:bCs/>
                <w:sz w:val="24"/>
                <w:szCs w:val="24"/>
                <w:lang w:bidi="sa-IN"/>
              </w:rPr>
              <w:t>, Ф. Франк). Концепція розвитку наукового знання К. Поппера. Теорія наукових революцій Г. Куна. Методологічні ідеї філософії структуралізму, феноменології та герменевтики.</w:t>
            </w:r>
          </w:p>
        </w:tc>
        <w:tc>
          <w:tcPr>
            <w:tcW w:w="1461" w:type="dxa"/>
            <w:tcBorders>
              <w:top w:val="single" w:sz="4" w:space="0" w:color="000000"/>
              <w:left w:val="single" w:sz="4" w:space="0" w:color="000000"/>
              <w:bottom w:val="single" w:sz="4" w:space="0" w:color="000000"/>
              <w:right w:val="single" w:sz="4" w:space="0" w:color="000000"/>
            </w:tcBorders>
          </w:tcPr>
          <w:p w:rsidR="00A86A2D" w:rsidRPr="00AB59C5" w:rsidRDefault="00A86A2D" w:rsidP="00633367">
            <w:pPr>
              <w:autoSpaceDE/>
              <w:autoSpaceDN/>
              <w:jc w:val="center"/>
              <w:rPr>
                <w:sz w:val="24"/>
                <w:szCs w:val="24"/>
              </w:rPr>
            </w:pPr>
            <w:r w:rsidRPr="00AB59C5">
              <w:rPr>
                <w:sz w:val="24"/>
                <w:szCs w:val="24"/>
              </w:rPr>
              <w:t>4</w:t>
            </w:r>
          </w:p>
        </w:tc>
      </w:tr>
      <w:tr w:rsidR="00A86A2D" w:rsidRPr="00AB59C5" w:rsidTr="00AB59C5">
        <w:tc>
          <w:tcPr>
            <w:tcW w:w="795" w:type="dxa"/>
            <w:tcBorders>
              <w:top w:val="single" w:sz="4" w:space="0" w:color="000000"/>
              <w:left w:val="single" w:sz="4" w:space="0" w:color="000000"/>
              <w:bottom w:val="single" w:sz="4" w:space="0" w:color="000000"/>
              <w:right w:val="nil"/>
            </w:tcBorders>
          </w:tcPr>
          <w:p w:rsidR="00A86A2D" w:rsidRPr="00AB59C5" w:rsidRDefault="00A86A2D">
            <w:pPr>
              <w:suppressAutoHyphens/>
              <w:jc w:val="center"/>
              <w:rPr>
                <w:sz w:val="24"/>
                <w:szCs w:val="24"/>
                <w:lang w:eastAsia="ar-SA"/>
              </w:rPr>
            </w:pPr>
            <w:r w:rsidRPr="00AB59C5">
              <w:rPr>
                <w:sz w:val="24"/>
                <w:szCs w:val="24"/>
              </w:rPr>
              <w:t>2</w:t>
            </w:r>
          </w:p>
        </w:tc>
        <w:tc>
          <w:tcPr>
            <w:tcW w:w="7760" w:type="dxa"/>
            <w:tcBorders>
              <w:top w:val="single" w:sz="4" w:space="0" w:color="000000"/>
              <w:left w:val="single" w:sz="4" w:space="0" w:color="000000"/>
              <w:bottom w:val="single" w:sz="4" w:space="0" w:color="000000"/>
              <w:right w:val="nil"/>
            </w:tcBorders>
          </w:tcPr>
          <w:p w:rsidR="00A86A2D" w:rsidRPr="00247F87" w:rsidRDefault="00A86A2D" w:rsidP="00633367">
            <w:pPr>
              <w:ind w:firstLine="34"/>
              <w:jc w:val="both"/>
              <w:rPr>
                <w:b/>
                <w:bCs/>
                <w:i/>
                <w:iCs/>
                <w:sz w:val="24"/>
                <w:szCs w:val="24"/>
              </w:rPr>
            </w:pPr>
            <w:r w:rsidRPr="00247F87">
              <w:rPr>
                <w:b/>
                <w:bCs/>
                <w:i/>
                <w:iCs/>
                <w:sz w:val="24"/>
                <w:szCs w:val="24"/>
              </w:rPr>
              <w:t>Формальна та неформальна логіка</w:t>
            </w:r>
          </w:p>
          <w:p w:rsidR="00A86A2D" w:rsidRPr="00247F87" w:rsidRDefault="00A86A2D" w:rsidP="00247F87">
            <w:pPr>
              <w:ind w:firstLine="34"/>
              <w:jc w:val="both"/>
              <w:rPr>
                <w:bCs/>
                <w:iCs/>
                <w:sz w:val="24"/>
                <w:szCs w:val="24"/>
              </w:rPr>
            </w:pPr>
            <w:r w:rsidRPr="00247F87">
              <w:rPr>
                <w:bCs/>
                <w:iCs/>
                <w:sz w:val="24"/>
                <w:szCs w:val="24"/>
              </w:rPr>
              <w:t>Логіка Аристотеля. Криза двозначної логіки в ХХ ст. й розвиток кібернетичних знань. Використання ідеалізації та формалізації у науковому пошуку. Поняття про логіку науки. Наукова мова як система термінів, понять, символів, позначень і логічних форм. Основні логічні форми теоретичного пізнання: поняття, судження, умовивід, класифікація.</w:t>
            </w:r>
          </w:p>
          <w:p w:rsidR="00A86A2D" w:rsidRPr="00AB59C5" w:rsidRDefault="00A86A2D" w:rsidP="00247F87">
            <w:pPr>
              <w:ind w:firstLine="34"/>
              <w:jc w:val="both"/>
              <w:rPr>
                <w:bCs/>
                <w:iCs/>
                <w:sz w:val="24"/>
                <w:szCs w:val="24"/>
              </w:rPr>
            </w:pPr>
            <w:r w:rsidRPr="00247F87">
              <w:rPr>
                <w:bCs/>
                <w:iCs/>
                <w:sz w:val="24"/>
                <w:szCs w:val="24"/>
              </w:rPr>
              <w:t xml:space="preserve">Закони двозначної логіки: тотожності, </w:t>
            </w:r>
            <w:proofErr w:type="spellStart"/>
            <w:r w:rsidRPr="00247F87">
              <w:rPr>
                <w:bCs/>
                <w:iCs/>
                <w:sz w:val="24"/>
                <w:szCs w:val="24"/>
              </w:rPr>
              <w:t>виключенності</w:t>
            </w:r>
            <w:proofErr w:type="spellEnd"/>
            <w:r w:rsidRPr="00247F87">
              <w:rPr>
                <w:bCs/>
                <w:iCs/>
                <w:sz w:val="24"/>
                <w:szCs w:val="24"/>
              </w:rPr>
              <w:t xml:space="preserve">, </w:t>
            </w:r>
            <w:proofErr w:type="spellStart"/>
            <w:r w:rsidRPr="00247F87">
              <w:rPr>
                <w:bCs/>
                <w:iCs/>
                <w:sz w:val="24"/>
                <w:szCs w:val="24"/>
              </w:rPr>
              <w:t>непротиріччя</w:t>
            </w:r>
            <w:proofErr w:type="spellEnd"/>
            <w:r w:rsidRPr="00247F87">
              <w:rPr>
                <w:bCs/>
                <w:iCs/>
                <w:sz w:val="24"/>
                <w:szCs w:val="24"/>
              </w:rPr>
              <w:t xml:space="preserve">, достатнього </w:t>
            </w:r>
            <w:proofErr w:type="spellStart"/>
            <w:r w:rsidRPr="00247F87">
              <w:rPr>
                <w:bCs/>
                <w:iCs/>
                <w:sz w:val="24"/>
                <w:szCs w:val="24"/>
              </w:rPr>
              <w:t>обгрунтування</w:t>
            </w:r>
            <w:proofErr w:type="spellEnd"/>
            <w:r w:rsidRPr="00247F87">
              <w:rPr>
                <w:bCs/>
                <w:iCs/>
                <w:sz w:val="24"/>
                <w:szCs w:val="24"/>
              </w:rPr>
              <w:t xml:space="preserve">. Поняття про логічну форму. Основні логічні форми: кон’юнкція, диз’юнкція, заперечення, </w:t>
            </w:r>
            <w:proofErr w:type="spellStart"/>
            <w:r w:rsidRPr="00247F87">
              <w:rPr>
                <w:bCs/>
                <w:iCs/>
                <w:sz w:val="24"/>
                <w:szCs w:val="24"/>
              </w:rPr>
              <w:t>еквіваленція</w:t>
            </w:r>
            <w:proofErr w:type="spellEnd"/>
            <w:r w:rsidRPr="00247F87">
              <w:rPr>
                <w:bCs/>
                <w:iCs/>
                <w:sz w:val="24"/>
                <w:szCs w:val="24"/>
              </w:rPr>
              <w:t xml:space="preserve">, існування, </w:t>
            </w:r>
            <w:r w:rsidRPr="00247F87">
              <w:rPr>
                <w:bCs/>
                <w:iCs/>
                <w:sz w:val="24"/>
                <w:szCs w:val="24"/>
              </w:rPr>
              <w:lastRenderedPageBreak/>
              <w:t>загальність та імплікація. Використання логічних форм і законів у магістерській роботі, у представленні результатів і підсумків наукового пошуку.</w:t>
            </w:r>
          </w:p>
        </w:tc>
        <w:tc>
          <w:tcPr>
            <w:tcW w:w="1461" w:type="dxa"/>
            <w:tcBorders>
              <w:top w:val="single" w:sz="4" w:space="0" w:color="000000"/>
              <w:left w:val="single" w:sz="4" w:space="0" w:color="000000"/>
              <w:bottom w:val="single" w:sz="4" w:space="0" w:color="000000"/>
              <w:right w:val="single" w:sz="4" w:space="0" w:color="000000"/>
            </w:tcBorders>
          </w:tcPr>
          <w:p w:rsidR="00A86A2D" w:rsidRPr="00AB59C5" w:rsidRDefault="00A86A2D" w:rsidP="00633367">
            <w:pPr>
              <w:autoSpaceDE/>
              <w:autoSpaceDN/>
              <w:jc w:val="center"/>
              <w:rPr>
                <w:sz w:val="24"/>
                <w:szCs w:val="24"/>
              </w:rPr>
            </w:pPr>
            <w:r w:rsidRPr="00AB59C5">
              <w:rPr>
                <w:sz w:val="24"/>
                <w:szCs w:val="24"/>
              </w:rPr>
              <w:lastRenderedPageBreak/>
              <w:t>4</w:t>
            </w:r>
          </w:p>
        </w:tc>
      </w:tr>
      <w:tr w:rsidR="00A86A2D" w:rsidRPr="00AB59C5" w:rsidTr="00AB59C5">
        <w:tc>
          <w:tcPr>
            <w:tcW w:w="795" w:type="dxa"/>
            <w:tcBorders>
              <w:top w:val="single" w:sz="4" w:space="0" w:color="000000"/>
              <w:left w:val="single" w:sz="4" w:space="0" w:color="000000"/>
              <w:bottom w:val="single" w:sz="4" w:space="0" w:color="000000"/>
              <w:right w:val="nil"/>
            </w:tcBorders>
          </w:tcPr>
          <w:p w:rsidR="00A86A2D" w:rsidRPr="00AB59C5" w:rsidRDefault="00A86A2D">
            <w:pPr>
              <w:suppressAutoHyphens/>
              <w:jc w:val="center"/>
              <w:rPr>
                <w:sz w:val="24"/>
                <w:szCs w:val="24"/>
                <w:lang w:eastAsia="ar-SA"/>
              </w:rPr>
            </w:pPr>
            <w:r w:rsidRPr="00AB59C5">
              <w:rPr>
                <w:sz w:val="24"/>
                <w:szCs w:val="24"/>
              </w:rPr>
              <w:lastRenderedPageBreak/>
              <w:t>3</w:t>
            </w:r>
          </w:p>
        </w:tc>
        <w:tc>
          <w:tcPr>
            <w:tcW w:w="7760" w:type="dxa"/>
            <w:tcBorders>
              <w:top w:val="single" w:sz="4" w:space="0" w:color="000000"/>
              <w:left w:val="single" w:sz="4" w:space="0" w:color="000000"/>
              <w:bottom w:val="single" w:sz="4" w:space="0" w:color="000000"/>
              <w:right w:val="nil"/>
            </w:tcBorders>
          </w:tcPr>
          <w:p w:rsidR="00A86A2D" w:rsidRPr="00247F87" w:rsidRDefault="00A86A2D" w:rsidP="00633367">
            <w:pPr>
              <w:ind w:firstLine="34"/>
              <w:jc w:val="both"/>
              <w:rPr>
                <w:b/>
                <w:bCs/>
                <w:i/>
                <w:iCs/>
                <w:sz w:val="24"/>
                <w:szCs w:val="24"/>
              </w:rPr>
            </w:pPr>
            <w:r w:rsidRPr="00247F87">
              <w:rPr>
                <w:b/>
                <w:bCs/>
                <w:i/>
                <w:iCs/>
                <w:sz w:val="24"/>
                <w:szCs w:val="24"/>
              </w:rPr>
              <w:t xml:space="preserve">Наука і суб’єкти дослідної діяльності </w:t>
            </w:r>
          </w:p>
          <w:p w:rsidR="00A86A2D" w:rsidRPr="00247F87" w:rsidRDefault="00A86A2D" w:rsidP="00247F87">
            <w:pPr>
              <w:ind w:firstLine="34"/>
              <w:jc w:val="both"/>
              <w:rPr>
                <w:rFonts w:cs="PetersburgC-Bold"/>
                <w:bCs/>
                <w:sz w:val="24"/>
                <w:szCs w:val="24"/>
                <w:lang w:bidi="sa-IN"/>
              </w:rPr>
            </w:pPr>
            <w:r w:rsidRPr="00247F87">
              <w:rPr>
                <w:rFonts w:cs="PetersburgC-Bold"/>
                <w:bCs/>
                <w:sz w:val="24"/>
                <w:szCs w:val="24"/>
                <w:lang w:bidi="sa-IN"/>
              </w:rPr>
              <w:t xml:space="preserve">Визначення понять </w:t>
            </w:r>
            <w:proofErr w:type="spellStart"/>
            <w:r w:rsidRPr="00247F87">
              <w:rPr>
                <w:rFonts w:cs="PetersburgC-Bold"/>
                <w:bCs/>
                <w:sz w:val="24"/>
                <w:szCs w:val="24"/>
                <w:lang w:bidi="sa-IN"/>
              </w:rPr>
              <w:t>„наука</w:t>
            </w:r>
            <w:proofErr w:type="spellEnd"/>
            <w:r w:rsidRPr="00247F87">
              <w:rPr>
                <w:rFonts w:cs="PetersburgC-Bold"/>
                <w:bCs/>
                <w:sz w:val="24"/>
                <w:szCs w:val="24"/>
                <w:lang w:bidi="sa-IN"/>
              </w:rPr>
              <w:t xml:space="preserve">” і </w:t>
            </w:r>
            <w:proofErr w:type="spellStart"/>
            <w:r w:rsidRPr="00247F87">
              <w:rPr>
                <w:rFonts w:cs="PetersburgC-Bold"/>
                <w:bCs/>
                <w:sz w:val="24"/>
                <w:szCs w:val="24"/>
                <w:lang w:bidi="sa-IN"/>
              </w:rPr>
              <w:t>„наукознавство</w:t>
            </w:r>
            <w:proofErr w:type="spellEnd"/>
            <w:r w:rsidRPr="00247F87">
              <w:rPr>
                <w:rFonts w:cs="PetersburgC-Bold"/>
                <w:bCs/>
                <w:sz w:val="24"/>
                <w:szCs w:val="24"/>
                <w:lang w:bidi="sa-IN"/>
              </w:rPr>
              <w:t>”. Наука як форма пізнання світу. Сутність науки. Предмет, завдання і функції науки. Особливості об’єкта, суб’єкта, цілеспрямування засобів і результатів. Наукознавство та його розвиток. Структура і класифікація наук. Наукове дослідження як процес і результат. Характеристика магістерського дослідження. Факти дійсності і наукові факти. Взаємозв’язок теорії і практики у науковому пошуку, раціональний і чуттєвий рівень пізнання. Роль особистості у розвитку науки як системи знань.</w:t>
            </w:r>
          </w:p>
          <w:p w:rsidR="00A86A2D" w:rsidRPr="00AB59C5" w:rsidRDefault="00A86A2D" w:rsidP="00247F87">
            <w:pPr>
              <w:ind w:firstLine="34"/>
              <w:jc w:val="both"/>
              <w:rPr>
                <w:rFonts w:cs="PetersburgC-Bold"/>
                <w:bCs/>
                <w:sz w:val="24"/>
                <w:szCs w:val="24"/>
                <w:lang w:bidi="sa-IN"/>
              </w:rPr>
            </w:pPr>
            <w:r w:rsidRPr="00247F87">
              <w:rPr>
                <w:rFonts w:cs="PetersburgC-Bold"/>
                <w:bCs/>
                <w:sz w:val="24"/>
                <w:szCs w:val="24"/>
                <w:lang w:bidi="sa-IN"/>
              </w:rPr>
              <w:t>Поняття про суб’єкт науково-дослідної діяльності результатів. Мотиви наукової діяльності. Моральні аспекти використання наукових досягнень в сучасних умовах життєдіяльності суспільства. Організація науки і підготовка наукових кадрів: міжнародний та вітчизняний досвід. Етичні норми науки. Цінності науки: універсалізм, спільність володіння, безкорисливість, скептицизм.</w:t>
            </w:r>
          </w:p>
        </w:tc>
        <w:tc>
          <w:tcPr>
            <w:tcW w:w="1461" w:type="dxa"/>
            <w:tcBorders>
              <w:top w:val="single" w:sz="4" w:space="0" w:color="000000"/>
              <w:left w:val="single" w:sz="4" w:space="0" w:color="000000"/>
              <w:bottom w:val="single" w:sz="4" w:space="0" w:color="000000"/>
              <w:right w:val="single" w:sz="4" w:space="0" w:color="000000"/>
            </w:tcBorders>
          </w:tcPr>
          <w:p w:rsidR="00A86A2D" w:rsidRPr="00AB59C5" w:rsidRDefault="00A86A2D" w:rsidP="00633367">
            <w:pPr>
              <w:autoSpaceDE/>
              <w:autoSpaceDN/>
              <w:jc w:val="center"/>
              <w:rPr>
                <w:sz w:val="24"/>
                <w:szCs w:val="24"/>
              </w:rPr>
            </w:pPr>
            <w:r w:rsidRPr="00AB59C5">
              <w:rPr>
                <w:sz w:val="24"/>
                <w:szCs w:val="24"/>
              </w:rPr>
              <w:t>4</w:t>
            </w:r>
          </w:p>
        </w:tc>
      </w:tr>
      <w:tr w:rsidR="00A86A2D" w:rsidRPr="00AB59C5" w:rsidTr="00AB59C5">
        <w:tc>
          <w:tcPr>
            <w:tcW w:w="795" w:type="dxa"/>
            <w:tcBorders>
              <w:top w:val="single" w:sz="4" w:space="0" w:color="000000"/>
              <w:left w:val="single" w:sz="4" w:space="0" w:color="000000"/>
              <w:bottom w:val="single" w:sz="4" w:space="0" w:color="000000"/>
              <w:right w:val="nil"/>
            </w:tcBorders>
          </w:tcPr>
          <w:p w:rsidR="00A86A2D" w:rsidRPr="00AB59C5" w:rsidRDefault="00A86A2D">
            <w:pPr>
              <w:suppressAutoHyphens/>
              <w:jc w:val="center"/>
              <w:rPr>
                <w:sz w:val="24"/>
                <w:szCs w:val="24"/>
                <w:lang w:eastAsia="ar-SA"/>
              </w:rPr>
            </w:pPr>
            <w:r w:rsidRPr="00AB59C5">
              <w:rPr>
                <w:sz w:val="24"/>
                <w:szCs w:val="24"/>
              </w:rPr>
              <w:t>4</w:t>
            </w:r>
          </w:p>
        </w:tc>
        <w:tc>
          <w:tcPr>
            <w:tcW w:w="7760" w:type="dxa"/>
            <w:tcBorders>
              <w:top w:val="single" w:sz="4" w:space="0" w:color="000000"/>
              <w:left w:val="single" w:sz="4" w:space="0" w:color="000000"/>
              <w:bottom w:val="single" w:sz="4" w:space="0" w:color="000000"/>
              <w:right w:val="nil"/>
            </w:tcBorders>
          </w:tcPr>
          <w:p w:rsidR="00A86A2D" w:rsidRPr="00247F87" w:rsidRDefault="00A86A2D" w:rsidP="00633367">
            <w:pPr>
              <w:ind w:firstLine="34"/>
              <w:jc w:val="both"/>
              <w:rPr>
                <w:b/>
                <w:bCs/>
                <w:i/>
                <w:iCs/>
                <w:sz w:val="24"/>
                <w:szCs w:val="24"/>
              </w:rPr>
            </w:pPr>
            <w:r w:rsidRPr="00247F87">
              <w:rPr>
                <w:b/>
                <w:bCs/>
                <w:i/>
                <w:iCs/>
                <w:sz w:val="24"/>
                <w:szCs w:val="24"/>
              </w:rPr>
              <w:t>Роль особистості вченого у процесі формування наукової школи</w:t>
            </w:r>
          </w:p>
          <w:p w:rsidR="00A86A2D" w:rsidRPr="00AB59C5" w:rsidRDefault="00A86A2D" w:rsidP="00633367">
            <w:pPr>
              <w:ind w:firstLine="34"/>
              <w:jc w:val="both"/>
              <w:rPr>
                <w:rFonts w:cs="PetersburgC-Bold"/>
                <w:bCs/>
                <w:sz w:val="24"/>
                <w:szCs w:val="24"/>
                <w:lang w:bidi="sa-IN"/>
              </w:rPr>
            </w:pPr>
            <w:r w:rsidRPr="00247F87">
              <w:rPr>
                <w:rFonts w:cs="PetersburgC-Bold"/>
                <w:bCs/>
                <w:sz w:val="24"/>
                <w:szCs w:val="24"/>
                <w:lang w:bidi="sa-IN"/>
              </w:rPr>
              <w:t>Міждисциплінарний підхід до дослідження феномена наукових шкіл. Теоретична модель наукової школи. Роль соціальних факторів у формуванні наукових шкіл. Роль особистості вченого у процесі формування наукової школи. Формування особистості науковця. Виховання творчих здібностей. Риси творчої особистості “ідеального” вченого як суб’єкта наукового пізнання. Особливості розумової праці. Етика та праксеологія науки. Проблема гармонії істини, добра та краси у творчості вченого. Свобода наукового пошуку та соціальна відповідальність науковця. Характеристика рис і якостей науковця. Типологічні портрети дослідників.</w:t>
            </w:r>
          </w:p>
        </w:tc>
        <w:tc>
          <w:tcPr>
            <w:tcW w:w="1461" w:type="dxa"/>
            <w:tcBorders>
              <w:top w:val="single" w:sz="4" w:space="0" w:color="000000"/>
              <w:left w:val="single" w:sz="4" w:space="0" w:color="000000"/>
              <w:bottom w:val="single" w:sz="4" w:space="0" w:color="000000"/>
              <w:right w:val="single" w:sz="4" w:space="0" w:color="000000"/>
            </w:tcBorders>
          </w:tcPr>
          <w:p w:rsidR="00A86A2D" w:rsidRPr="00AB59C5" w:rsidRDefault="00A86A2D" w:rsidP="00633367">
            <w:pPr>
              <w:autoSpaceDE/>
              <w:autoSpaceDN/>
              <w:jc w:val="center"/>
              <w:rPr>
                <w:sz w:val="24"/>
                <w:szCs w:val="24"/>
              </w:rPr>
            </w:pPr>
            <w:r w:rsidRPr="00AB59C5">
              <w:rPr>
                <w:sz w:val="24"/>
                <w:szCs w:val="24"/>
              </w:rPr>
              <w:t>2</w:t>
            </w:r>
          </w:p>
        </w:tc>
      </w:tr>
      <w:tr w:rsidR="00A86A2D" w:rsidRPr="00AB59C5" w:rsidTr="00AB59C5">
        <w:tc>
          <w:tcPr>
            <w:tcW w:w="795" w:type="dxa"/>
            <w:tcBorders>
              <w:top w:val="single" w:sz="4" w:space="0" w:color="000000"/>
              <w:left w:val="single" w:sz="4" w:space="0" w:color="000000"/>
              <w:bottom w:val="single" w:sz="4" w:space="0" w:color="000000"/>
              <w:right w:val="nil"/>
            </w:tcBorders>
          </w:tcPr>
          <w:p w:rsidR="00A86A2D" w:rsidRPr="00AB59C5" w:rsidRDefault="00A86A2D">
            <w:pPr>
              <w:suppressAutoHyphens/>
              <w:jc w:val="center"/>
              <w:rPr>
                <w:sz w:val="24"/>
                <w:szCs w:val="24"/>
                <w:lang w:eastAsia="ar-SA"/>
              </w:rPr>
            </w:pPr>
            <w:r w:rsidRPr="00AB59C5">
              <w:rPr>
                <w:sz w:val="24"/>
                <w:szCs w:val="24"/>
              </w:rPr>
              <w:t>5</w:t>
            </w:r>
          </w:p>
        </w:tc>
        <w:tc>
          <w:tcPr>
            <w:tcW w:w="7760" w:type="dxa"/>
            <w:tcBorders>
              <w:top w:val="single" w:sz="4" w:space="0" w:color="000000"/>
              <w:left w:val="single" w:sz="4" w:space="0" w:color="000000"/>
              <w:bottom w:val="single" w:sz="4" w:space="0" w:color="000000"/>
              <w:right w:val="nil"/>
            </w:tcBorders>
          </w:tcPr>
          <w:p w:rsidR="00A86A2D" w:rsidRPr="00247F87" w:rsidRDefault="00A86A2D" w:rsidP="00633367">
            <w:pPr>
              <w:ind w:firstLine="34"/>
              <w:jc w:val="both"/>
              <w:rPr>
                <w:b/>
                <w:bCs/>
                <w:i/>
                <w:iCs/>
                <w:sz w:val="24"/>
                <w:szCs w:val="24"/>
              </w:rPr>
            </w:pPr>
            <w:r w:rsidRPr="00247F87">
              <w:rPr>
                <w:b/>
                <w:bCs/>
                <w:i/>
                <w:iCs/>
                <w:sz w:val="24"/>
                <w:szCs w:val="24"/>
              </w:rPr>
              <w:t>Основні поняття і категорії наукової методології</w:t>
            </w:r>
          </w:p>
          <w:p w:rsidR="00A86A2D" w:rsidRPr="00AB59C5" w:rsidRDefault="00A86A2D" w:rsidP="00633367">
            <w:pPr>
              <w:ind w:firstLine="34"/>
              <w:jc w:val="both"/>
              <w:rPr>
                <w:bCs/>
                <w:iCs/>
                <w:sz w:val="24"/>
                <w:szCs w:val="24"/>
              </w:rPr>
            </w:pPr>
            <w:r w:rsidRPr="00247F87">
              <w:rPr>
                <w:bCs/>
                <w:iCs/>
                <w:sz w:val="24"/>
                <w:szCs w:val="24"/>
              </w:rPr>
              <w:t>Наукова ідея як спроба нетрадиційного пояснення явищ. Основні форми наукового пізнання (факт, гіпотеза, закон, концепція, теорія). Поняття про наукові факти та їх роль у науковому дослідженні. Формування та обґрунтування наукових гіпотез. Види гіпотез. Наукові закони. Концепція як спосіб розуміння, пояснення, тлумачення основної ідеї теорії. Поняття наукової теорії, її сутність та структура. Наукова теорія як найвищий рівень синтезу знання. Структурні елементи науки: поняття, категорії, принципи, постулати, правила. Докази як процес встановлення істинності твердження. Спростування як засіб розвитку наукового пізнання. Структура наукового доказу та спростування: теза, аргумент, форма (демонстрація). Правила і умови доказів та спростувань. Сутність та правила аргументації. Класифікаційна проблема в сучасній науці. Принципи класифікацій.</w:t>
            </w:r>
          </w:p>
        </w:tc>
        <w:tc>
          <w:tcPr>
            <w:tcW w:w="1461" w:type="dxa"/>
            <w:tcBorders>
              <w:top w:val="single" w:sz="4" w:space="0" w:color="000000"/>
              <w:left w:val="single" w:sz="4" w:space="0" w:color="000000"/>
              <w:bottom w:val="single" w:sz="4" w:space="0" w:color="000000"/>
              <w:right w:val="single" w:sz="4" w:space="0" w:color="000000"/>
            </w:tcBorders>
          </w:tcPr>
          <w:p w:rsidR="00A86A2D" w:rsidRPr="00AB59C5" w:rsidRDefault="00A86A2D" w:rsidP="00633367">
            <w:pPr>
              <w:autoSpaceDE/>
              <w:autoSpaceDN/>
              <w:jc w:val="center"/>
              <w:rPr>
                <w:sz w:val="24"/>
                <w:szCs w:val="24"/>
              </w:rPr>
            </w:pPr>
            <w:r w:rsidRPr="00AB59C5">
              <w:rPr>
                <w:sz w:val="24"/>
                <w:szCs w:val="24"/>
              </w:rPr>
              <w:t>4</w:t>
            </w:r>
          </w:p>
        </w:tc>
      </w:tr>
      <w:tr w:rsidR="00A86A2D" w:rsidRPr="00AB59C5" w:rsidTr="00AB59C5">
        <w:tc>
          <w:tcPr>
            <w:tcW w:w="795" w:type="dxa"/>
            <w:tcBorders>
              <w:top w:val="single" w:sz="4" w:space="0" w:color="000000"/>
              <w:left w:val="single" w:sz="4" w:space="0" w:color="000000"/>
              <w:bottom w:val="single" w:sz="4" w:space="0" w:color="000000"/>
              <w:right w:val="nil"/>
            </w:tcBorders>
          </w:tcPr>
          <w:p w:rsidR="00A86A2D" w:rsidRPr="00AB59C5" w:rsidRDefault="00A86A2D">
            <w:pPr>
              <w:suppressAutoHyphens/>
              <w:jc w:val="center"/>
              <w:rPr>
                <w:sz w:val="24"/>
                <w:szCs w:val="24"/>
                <w:lang w:eastAsia="ar-SA"/>
              </w:rPr>
            </w:pPr>
            <w:r w:rsidRPr="00AB59C5">
              <w:rPr>
                <w:sz w:val="24"/>
                <w:szCs w:val="24"/>
              </w:rPr>
              <w:t>6</w:t>
            </w:r>
          </w:p>
        </w:tc>
        <w:tc>
          <w:tcPr>
            <w:tcW w:w="7760" w:type="dxa"/>
            <w:tcBorders>
              <w:top w:val="single" w:sz="4" w:space="0" w:color="000000"/>
              <w:left w:val="single" w:sz="4" w:space="0" w:color="000000"/>
              <w:bottom w:val="single" w:sz="4" w:space="0" w:color="000000"/>
              <w:right w:val="nil"/>
            </w:tcBorders>
          </w:tcPr>
          <w:p w:rsidR="00A86A2D" w:rsidRPr="00247F87" w:rsidRDefault="00A86A2D" w:rsidP="00633367">
            <w:pPr>
              <w:ind w:firstLine="34"/>
              <w:jc w:val="both"/>
              <w:rPr>
                <w:b/>
                <w:bCs/>
                <w:i/>
                <w:iCs/>
                <w:sz w:val="24"/>
                <w:szCs w:val="24"/>
              </w:rPr>
            </w:pPr>
            <w:r w:rsidRPr="00247F87">
              <w:rPr>
                <w:b/>
                <w:bCs/>
                <w:i/>
                <w:iCs/>
                <w:sz w:val="24"/>
                <w:szCs w:val="24"/>
              </w:rPr>
              <w:t>Методи дослідження: класифікація і характеристика</w:t>
            </w:r>
          </w:p>
          <w:p w:rsidR="00A86A2D" w:rsidRPr="00AB59C5" w:rsidRDefault="00A86A2D" w:rsidP="00633367">
            <w:pPr>
              <w:ind w:firstLine="34"/>
              <w:jc w:val="both"/>
              <w:rPr>
                <w:bCs/>
                <w:iCs/>
                <w:sz w:val="24"/>
                <w:szCs w:val="24"/>
              </w:rPr>
            </w:pPr>
            <w:r w:rsidRPr="00247F87">
              <w:rPr>
                <w:bCs/>
                <w:iCs/>
                <w:sz w:val="24"/>
                <w:szCs w:val="24"/>
              </w:rPr>
              <w:t xml:space="preserve">Поняття про метод дослідження. Класифікація методів дослідження відповідно до теоретичного й емпіричного рівня дослідження. Застосування загальних методів дослідження: теоретичних ( ідеалізація, формалізація, </w:t>
            </w:r>
            <w:proofErr w:type="spellStart"/>
            <w:r w:rsidRPr="00247F87">
              <w:rPr>
                <w:bCs/>
                <w:iCs/>
                <w:sz w:val="24"/>
                <w:szCs w:val="24"/>
              </w:rPr>
              <w:t>аксіоматизація</w:t>
            </w:r>
            <w:proofErr w:type="spellEnd"/>
            <w:r w:rsidRPr="00247F87">
              <w:rPr>
                <w:bCs/>
                <w:iCs/>
                <w:sz w:val="24"/>
                <w:szCs w:val="24"/>
              </w:rPr>
              <w:t>, гіпотеза й припущення, системний метод), емпіричних і теоретичних (абстрагування, аналіз і синтез, індукція і дедукція, моделювання), емпіричних (спостереження, порівняння, вимірювання, експеримент).</w:t>
            </w:r>
          </w:p>
        </w:tc>
        <w:tc>
          <w:tcPr>
            <w:tcW w:w="1461" w:type="dxa"/>
            <w:tcBorders>
              <w:top w:val="single" w:sz="4" w:space="0" w:color="000000"/>
              <w:left w:val="single" w:sz="4" w:space="0" w:color="000000"/>
              <w:bottom w:val="single" w:sz="4" w:space="0" w:color="000000"/>
              <w:right w:val="single" w:sz="4" w:space="0" w:color="000000"/>
            </w:tcBorders>
          </w:tcPr>
          <w:p w:rsidR="00A86A2D" w:rsidRPr="00AB59C5" w:rsidRDefault="00A86A2D" w:rsidP="00633367">
            <w:pPr>
              <w:autoSpaceDE/>
              <w:autoSpaceDN/>
              <w:jc w:val="center"/>
              <w:rPr>
                <w:sz w:val="24"/>
                <w:szCs w:val="24"/>
              </w:rPr>
            </w:pPr>
            <w:r w:rsidRPr="00AB59C5">
              <w:rPr>
                <w:sz w:val="24"/>
                <w:szCs w:val="24"/>
              </w:rPr>
              <w:t>4</w:t>
            </w:r>
          </w:p>
        </w:tc>
      </w:tr>
      <w:tr w:rsidR="00A86A2D" w:rsidRPr="00AB59C5" w:rsidTr="00AB59C5">
        <w:tc>
          <w:tcPr>
            <w:tcW w:w="795" w:type="dxa"/>
            <w:tcBorders>
              <w:top w:val="single" w:sz="4" w:space="0" w:color="000000"/>
              <w:left w:val="single" w:sz="4" w:space="0" w:color="000000"/>
              <w:bottom w:val="single" w:sz="4" w:space="0" w:color="000000"/>
              <w:right w:val="nil"/>
            </w:tcBorders>
          </w:tcPr>
          <w:p w:rsidR="00A86A2D" w:rsidRPr="00AB59C5" w:rsidRDefault="00A86A2D">
            <w:pPr>
              <w:suppressAutoHyphens/>
              <w:jc w:val="center"/>
              <w:rPr>
                <w:sz w:val="24"/>
                <w:szCs w:val="24"/>
                <w:lang w:eastAsia="ar-SA"/>
              </w:rPr>
            </w:pPr>
            <w:r w:rsidRPr="00AB59C5">
              <w:rPr>
                <w:sz w:val="24"/>
                <w:szCs w:val="24"/>
              </w:rPr>
              <w:t>7</w:t>
            </w:r>
          </w:p>
        </w:tc>
        <w:tc>
          <w:tcPr>
            <w:tcW w:w="7760" w:type="dxa"/>
            <w:tcBorders>
              <w:top w:val="single" w:sz="4" w:space="0" w:color="000000"/>
              <w:left w:val="single" w:sz="4" w:space="0" w:color="000000"/>
              <w:bottom w:val="single" w:sz="4" w:space="0" w:color="000000"/>
              <w:right w:val="nil"/>
            </w:tcBorders>
          </w:tcPr>
          <w:p w:rsidR="00A86A2D" w:rsidRPr="00247F87" w:rsidRDefault="00A86A2D" w:rsidP="00633367">
            <w:pPr>
              <w:ind w:firstLine="34"/>
              <w:jc w:val="both"/>
              <w:rPr>
                <w:b/>
                <w:bCs/>
                <w:i/>
                <w:iCs/>
                <w:sz w:val="24"/>
                <w:szCs w:val="24"/>
              </w:rPr>
            </w:pPr>
            <w:r w:rsidRPr="00247F87">
              <w:rPr>
                <w:b/>
                <w:bCs/>
                <w:i/>
                <w:iCs/>
                <w:sz w:val="24"/>
                <w:szCs w:val="24"/>
              </w:rPr>
              <w:t>Організація наукового дослідження</w:t>
            </w:r>
          </w:p>
          <w:p w:rsidR="00A86A2D" w:rsidRPr="00AB59C5" w:rsidRDefault="00A86A2D" w:rsidP="00633367">
            <w:pPr>
              <w:ind w:firstLine="34"/>
              <w:jc w:val="both"/>
              <w:rPr>
                <w:bCs/>
                <w:iCs/>
                <w:sz w:val="24"/>
                <w:szCs w:val="24"/>
              </w:rPr>
            </w:pPr>
            <w:r w:rsidRPr="00247F87">
              <w:rPr>
                <w:bCs/>
                <w:iCs/>
                <w:sz w:val="24"/>
                <w:szCs w:val="24"/>
              </w:rPr>
              <w:t xml:space="preserve">Сутність та основні етапи організації наукового дослідження. Наукова проблема, її постановка та формулювання. Конкретизація проблеми </w:t>
            </w:r>
            <w:r w:rsidRPr="00247F87">
              <w:rPr>
                <w:bCs/>
                <w:iCs/>
                <w:sz w:val="24"/>
                <w:szCs w:val="24"/>
              </w:rPr>
              <w:lastRenderedPageBreak/>
              <w:t>дослідження. Наукова проблема і гіпотеза. Особливості емпіричного і теоретичного етапів дослідження. Накопичення фактів і етапи розвитку гіпотези. Вибір засобів і методів. Виклад та обґрунтування наукових результатів. Види наукових досліджень у вищому навчальному закладі (реферат, курсова, дипломна роботи, дисертація на здобуття наукового ступеня). Феномен дисертації.</w:t>
            </w:r>
          </w:p>
        </w:tc>
        <w:tc>
          <w:tcPr>
            <w:tcW w:w="1461" w:type="dxa"/>
            <w:tcBorders>
              <w:top w:val="single" w:sz="4" w:space="0" w:color="000000"/>
              <w:left w:val="single" w:sz="4" w:space="0" w:color="000000"/>
              <w:bottom w:val="single" w:sz="4" w:space="0" w:color="000000"/>
              <w:right w:val="single" w:sz="4" w:space="0" w:color="000000"/>
            </w:tcBorders>
          </w:tcPr>
          <w:p w:rsidR="00A86A2D" w:rsidRPr="00AB59C5" w:rsidRDefault="00A86A2D" w:rsidP="00633367">
            <w:pPr>
              <w:autoSpaceDE/>
              <w:autoSpaceDN/>
              <w:jc w:val="center"/>
              <w:rPr>
                <w:sz w:val="24"/>
                <w:szCs w:val="24"/>
              </w:rPr>
            </w:pPr>
            <w:r w:rsidRPr="00AB59C5">
              <w:rPr>
                <w:sz w:val="24"/>
                <w:szCs w:val="24"/>
              </w:rPr>
              <w:lastRenderedPageBreak/>
              <w:t>6</w:t>
            </w:r>
          </w:p>
        </w:tc>
      </w:tr>
      <w:tr w:rsidR="00A86A2D" w:rsidRPr="00AB59C5" w:rsidTr="00AB59C5">
        <w:tc>
          <w:tcPr>
            <w:tcW w:w="795" w:type="dxa"/>
            <w:tcBorders>
              <w:top w:val="single" w:sz="4" w:space="0" w:color="000000"/>
              <w:left w:val="single" w:sz="4" w:space="0" w:color="000000"/>
              <w:bottom w:val="single" w:sz="4" w:space="0" w:color="000000"/>
              <w:right w:val="nil"/>
            </w:tcBorders>
          </w:tcPr>
          <w:p w:rsidR="00A86A2D" w:rsidRPr="00AB59C5" w:rsidRDefault="00A86A2D">
            <w:pPr>
              <w:suppressAutoHyphens/>
              <w:jc w:val="center"/>
              <w:rPr>
                <w:sz w:val="24"/>
                <w:szCs w:val="24"/>
                <w:lang w:eastAsia="ar-SA"/>
              </w:rPr>
            </w:pPr>
            <w:r w:rsidRPr="00AB59C5">
              <w:rPr>
                <w:sz w:val="24"/>
                <w:szCs w:val="24"/>
              </w:rPr>
              <w:lastRenderedPageBreak/>
              <w:t>8</w:t>
            </w:r>
          </w:p>
        </w:tc>
        <w:tc>
          <w:tcPr>
            <w:tcW w:w="7760" w:type="dxa"/>
            <w:tcBorders>
              <w:top w:val="single" w:sz="4" w:space="0" w:color="000000"/>
              <w:left w:val="single" w:sz="4" w:space="0" w:color="000000"/>
              <w:bottom w:val="single" w:sz="4" w:space="0" w:color="000000"/>
              <w:right w:val="nil"/>
            </w:tcBorders>
          </w:tcPr>
          <w:p w:rsidR="00A86A2D" w:rsidRPr="00247F87" w:rsidRDefault="00A86A2D" w:rsidP="00633367">
            <w:pPr>
              <w:ind w:firstLine="34"/>
              <w:jc w:val="both"/>
              <w:rPr>
                <w:b/>
                <w:bCs/>
                <w:i/>
                <w:iCs/>
                <w:sz w:val="24"/>
                <w:szCs w:val="24"/>
              </w:rPr>
            </w:pPr>
            <w:r w:rsidRPr="00247F87">
              <w:rPr>
                <w:b/>
                <w:bCs/>
                <w:i/>
                <w:iCs/>
                <w:sz w:val="24"/>
                <w:szCs w:val="24"/>
              </w:rPr>
              <w:t>Структура наукового дослідження</w:t>
            </w:r>
          </w:p>
          <w:p w:rsidR="00A86A2D" w:rsidRPr="00247F87" w:rsidRDefault="00A86A2D" w:rsidP="00247F87">
            <w:pPr>
              <w:ind w:firstLine="34"/>
              <w:jc w:val="both"/>
              <w:rPr>
                <w:bCs/>
                <w:iCs/>
                <w:sz w:val="24"/>
                <w:szCs w:val="24"/>
              </w:rPr>
            </w:pPr>
            <w:r w:rsidRPr="00247F87">
              <w:rPr>
                <w:bCs/>
                <w:iCs/>
                <w:sz w:val="24"/>
                <w:szCs w:val="24"/>
              </w:rPr>
              <w:t xml:space="preserve">Раціональність й ірраціональність у науковому пошуку. Актуальність теми дослідження та її обґрунтування. Об’єкт, предмет і мета дослідження. Наукова новизна і практична значущість. Теоретична і методологічна основа дослідження. </w:t>
            </w:r>
            <w:r w:rsidRPr="00247F87">
              <w:rPr>
                <w:bCs/>
                <w:iCs/>
                <w:sz w:val="24"/>
                <w:szCs w:val="24"/>
              </w:rPr>
              <w:tab/>
              <w:t xml:space="preserve">Загальні вимоги до оформлення наукової роботи структура наукової роботи: композиція ( титульний аркуш, зміст, вступ, основна частина, заключна частина, список використаних джерел, додатки), рубрикація тексту. </w:t>
            </w:r>
          </w:p>
          <w:p w:rsidR="00A86A2D" w:rsidRPr="00AB59C5" w:rsidRDefault="00A86A2D" w:rsidP="00247F87">
            <w:pPr>
              <w:ind w:firstLine="34"/>
              <w:jc w:val="both"/>
              <w:rPr>
                <w:bCs/>
                <w:iCs/>
                <w:sz w:val="24"/>
                <w:szCs w:val="24"/>
              </w:rPr>
            </w:pPr>
            <w:r w:rsidRPr="00247F87">
              <w:rPr>
                <w:bCs/>
                <w:iCs/>
                <w:sz w:val="24"/>
                <w:szCs w:val="24"/>
              </w:rPr>
              <w:t>Необхідні документи для захисту магістерської роботи: наказ про затвердження теми і наукове керівництво, рекомендація кафедри до захисту, текст роботи, відзив, рецензії. Підготовка виступу для захисту роботи: доповідь, використання мультимедійних матеріалів, супровід виступу додатковими матеріалами, відповіді на запитання і зауваження.</w:t>
            </w:r>
          </w:p>
        </w:tc>
        <w:tc>
          <w:tcPr>
            <w:tcW w:w="1461" w:type="dxa"/>
            <w:tcBorders>
              <w:top w:val="single" w:sz="4" w:space="0" w:color="000000"/>
              <w:left w:val="single" w:sz="4" w:space="0" w:color="000000"/>
              <w:bottom w:val="single" w:sz="4" w:space="0" w:color="000000"/>
              <w:right w:val="single" w:sz="4" w:space="0" w:color="000000"/>
            </w:tcBorders>
          </w:tcPr>
          <w:p w:rsidR="00A86A2D" w:rsidRPr="00AB59C5" w:rsidRDefault="00A86A2D" w:rsidP="00633367">
            <w:pPr>
              <w:autoSpaceDE/>
              <w:autoSpaceDN/>
              <w:jc w:val="center"/>
              <w:rPr>
                <w:sz w:val="24"/>
                <w:szCs w:val="24"/>
              </w:rPr>
            </w:pPr>
            <w:r>
              <w:rPr>
                <w:sz w:val="24"/>
                <w:szCs w:val="24"/>
              </w:rPr>
              <w:t>3</w:t>
            </w:r>
          </w:p>
        </w:tc>
      </w:tr>
      <w:tr w:rsidR="00A86A2D" w:rsidRPr="00AB59C5" w:rsidTr="00AB59C5">
        <w:tc>
          <w:tcPr>
            <w:tcW w:w="795" w:type="dxa"/>
            <w:tcBorders>
              <w:top w:val="single" w:sz="4" w:space="0" w:color="000000"/>
              <w:left w:val="single" w:sz="4" w:space="0" w:color="000000"/>
              <w:bottom w:val="single" w:sz="4" w:space="0" w:color="000000"/>
              <w:right w:val="nil"/>
            </w:tcBorders>
          </w:tcPr>
          <w:p w:rsidR="00A86A2D" w:rsidRPr="00AB59C5" w:rsidRDefault="00A86A2D">
            <w:pPr>
              <w:suppressAutoHyphens/>
              <w:jc w:val="center"/>
              <w:rPr>
                <w:sz w:val="24"/>
                <w:szCs w:val="24"/>
                <w:lang w:eastAsia="ar-SA"/>
              </w:rPr>
            </w:pPr>
          </w:p>
        </w:tc>
        <w:tc>
          <w:tcPr>
            <w:tcW w:w="7760" w:type="dxa"/>
            <w:tcBorders>
              <w:top w:val="single" w:sz="4" w:space="0" w:color="000000"/>
              <w:left w:val="single" w:sz="4" w:space="0" w:color="000000"/>
              <w:bottom w:val="single" w:sz="4" w:space="0" w:color="000000"/>
              <w:right w:val="nil"/>
            </w:tcBorders>
          </w:tcPr>
          <w:p w:rsidR="00A86A2D" w:rsidRPr="00AB59C5" w:rsidRDefault="00A86A2D">
            <w:pPr>
              <w:suppressAutoHyphens/>
              <w:jc w:val="both"/>
              <w:rPr>
                <w:sz w:val="24"/>
                <w:szCs w:val="24"/>
                <w:lang w:eastAsia="ar-SA"/>
              </w:rPr>
            </w:pPr>
            <w:r w:rsidRPr="00AB59C5">
              <w:rPr>
                <w:sz w:val="24"/>
                <w:szCs w:val="24"/>
              </w:rPr>
              <w:t>Підсумковий контроль</w:t>
            </w:r>
            <w:r>
              <w:rPr>
                <w:sz w:val="24"/>
                <w:szCs w:val="24"/>
              </w:rPr>
              <w:t xml:space="preserve"> (</w:t>
            </w:r>
            <w:proofErr w:type="spellStart"/>
            <w:r>
              <w:rPr>
                <w:sz w:val="24"/>
                <w:szCs w:val="24"/>
              </w:rPr>
              <w:t>диф.залік</w:t>
            </w:r>
            <w:proofErr w:type="spellEnd"/>
            <w:r>
              <w:rPr>
                <w:sz w:val="24"/>
                <w:szCs w:val="24"/>
              </w:rPr>
              <w:t>)</w:t>
            </w:r>
          </w:p>
        </w:tc>
        <w:tc>
          <w:tcPr>
            <w:tcW w:w="1461" w:type="dxa"/>
            <w:tcBorders>
              <w:top w:val="single" w:sz="4" w:space="0" w:color="000000"/>
              <w:left w:val="single" w:sz="4" w:space="0" w:color="000000"/>
              <w:bottom w:val="single" w:sz="4" w:space="0" w:color="000000"/>
              <w:right w:val="single" w:sz="4" w:space="0" w:color="000000"/>
            </w:tcBorders>
          </w:tcPr>
          <w:p w:rsidR="00A86A2D" w:rsidRPr="00AB59C5" w:rsidRDefault="00A86A2D">
            <w:pPr>
              <w:suppressAutoHyphens/>
              <w:jc w:val="center"/>
              <w:rPr>
                <w:sz w:val="24"/>
                <w:szCs w:val="24"/>
                <w:lang w:eastAsia="ar-SA"/>
              </w:rPr>
            </w:pPr>
            <w:r w:rsidRPr="00AB59C5">
              <w:rPr>
                <w:sz w:val="24"/>
                <w:szCs w:val="24"/>
              </w:rPr>
              <w:t>1</w:t>
            </w:r>
          </w:p>
        </w:tc>
      </w:tr>
      <w:tr w:rsidR="00A86A2D" w:rsidRPr="00AB59C5" w:rsidTr="00AB59C5">
        <w:tc>
          <w:tcPr>
            <w:tcW w:w="795" w:type="dxa"/>
            <w:tcBorders>
              <w:top w:val="single" w:sz="4" w:space="0" w:color="000000"/>
              <w:left w:val="single" w:sz="4" w:space="0" w:color="000000"/>
              <w:bottom w:val="single" w:sz="4" w:space="0" w:color="000000"/>
              <w:right w:val="nil"/>
            </w:tcBorders>
          </w:tcPr>
          <w:p w:rsidR="00A86A2D" w:rsidRPr="00AB59C5" w:rsidRDefault="00A86A2D">
            <w:pPr>
              <w:suppressAutoHyphens/>
              <w:snapToGrid w:val="0"/>
              <w:jc w:val="center"/>
              <w:rPr>
                <w:sz w:val="24"/>
                <w:szCs w:val="24"/>
                <w:lang w:eastAsia="ar-SA"/>
              </w:rPr>
            </w:pPr>
          </w:p>
        </w:tc>
        <w:tc>
          <w:tcPr>
            <w:tcW w:w="7760" w:type="dxa"/>
            <w:tcBorders>
              <w:top w:val="single" w:sz="4" w:space="0" w:color="000000"/>
              <w:left w:val="single" w:sz="4" w:space="0" w:color="000000"/>
              <w:bottom w:val="single" w:sz="4" w:space="0" w:color="000000"/>
              <w:right w:val="nil"/>
            </w:tcBorders>
          </w:tcPr>
          <w:p w:rsidR="00A86A2D" w:rsidRPr="00AB59C5" w:rsidRDefault="00A86A2D">
            <w:pPr>
              <w:suppressAutoHyphens/>
              <w:jc w:val="both"/>
              <w:rPr>
                <w:sz w:val="24"/>
                <w:szCs w:val="24"/>
                <w:lang w:val="ru-RU" w:eastAsia="ar-SA"/>
              </w:rPr>
            </w:pPr>
            <w:r w:rsidRPr="00AB59C5">
              <w:rPr>
                <w:sz w:val="24"/>
                <w:szCs w:val="24"/>
              </w:rPr>
              <w:t>Всього годин практичних занять</w:t>
            </w:r>
          </w:p>
        </w:tc>
        <w:tc>
          <w:tcPr>
            <w:tcW w:w="1461" w:type="dxa"/>
            <w:tcBorders>
              <w:top w:val="single" w:sz="4" w:space="0" w:color="000000"/>
              <w:left w:val="single" w:sz="4" w:space="0" w:color="000000"/>
              <w:bottom w:val="single" w:sz="4" w:space="0" w:color="000000"/>
              <w:right w:val="single" w:sz="4" w:space="0" w:color="000000"/>
            </w:tcBorders>
          </w:tcPr>
          <w:p w:rsidR="00A86A2D" w:rsidRPr="00AB59C5" w:rsidRDefault="00A86A2D">
            <w:pPr>
              <w:suppressAutoHyphens/>
              <w:jc w:val="center"/>
              <w:rPr>
                <w:sz w:val="24"/>
                <w:szCs w:val="24"/>
                <w:lang w:eastAsia="ar-SA"/>
              </w:rPr>
            </w:pPr>
            <w:r>
              <w:rPr>
                <w:sz w:val="24"/>
                <w:szCs w:val="24"/>
                <w:lang w:val="ru-RU"/>
              </w:rPr>
              <w:t>32</w:t>
            </w:r>
          </w:p>
        </w:tc>
      </w:tr>
    </w:tbl>
    <w:p w:rsidR="00A86A2D" w:rsidRDefault="00A86A2D" w:rsidP="004F1244">
      <w:pPr>
        <w:rPr>
          <w:sz w:val="20"/>
          <w:szCs w:val="20"/>
          <w:lang w:val="ru-RU"/>
        </w:rPr>
      </w:pPr>
    </w:p>
    <w:p w:rsidR="00A86A2D" w:rsidRDefault="00A86A2D" w:rsidP="00DD32B4">
      <w:pPr>
        <w:jc w:val="center"/>
        <w:rPr>
          <w:b/>
          <w:sz w:val="25"/>
          <w:szCs w:val="25"/>
          <w:lang w:val="ru-RU"/>
        </w:rPr>
      </w:pPr>
      <w:r>
        <w:rPr>
          <w:b/>
          <w:sz w:val="25"/>
          <w:szCs w:val="25"/>
        </w:rPr>
        <w:t>Самостійна робота</w:t>
      </w:r>
    </w:p>
    <w:tbl>
      <w:tblPr>
        <w:tblW w:w="0" w:type="auto"/>
        <w:tblInd w:w="-40" w:type="dxa"/>
        <w:tblLayout w:type="fixed"/>
        <w:tblLook w:val="00A0" w:firstRow="1" w:lastRow="0" w:firstColumn="1" w:lastColumn="0" w:noHBand="0" w:noVBand="0"/>
      </w:tblPr>
      <w:tblGrid>
        <w:gridCol w:w="795"/>
        <w:gridCol w:w="7677"/>
        <w:gridCol w:w="1355"/>
      </w:tblGrid>
      <w:tr w:rsidR="00A86A2D" w:rsidRPr="00A417D6" w:rsidTr="00DD32B4">
        <w:tc>
          <w:tcPr>
            <w:tcW w:w="795" w:type="dxa"/>
            <w:tcBorders>
              <w:top w:val="single" w:sz="4" w:space="0" w:color="000000"/>
              <w:left w:val="single" w:sz="4" w:space="0" w:color="000000"/>
              <w:bottom w:val="single" w:sz="4" w:space="0" w:color="000000"/>
              <w:right w:val="nil"/>
            </w:tcBorders>
            <w:vAlign w:val="center"/>
          </w:tcPr>
          <w:p w:rsidR="00A86A2D" w:rsidRPr="00A417D6" w:rsidRDefault="00A86A2D">
            <w:pPr>
              <w:suppressAutoHyphens/>
              <w:jc w:val="center"/>
              <w:rPr>
                <w:sz w:val="24"/>
                <w:szCs w:val="24"/>
                <w:lang w:eastAsia="ar-SA"/>
              </w:rPr>
            </w:pPr>
            <w:r w:rsidRPr="00A417D6">
              <w:rPr>
                <w:sz w:val="24"/>
                <w:szCs w:val="24"/>
              </w:rPr>
              <w:t>№ з/п</w:t>
            </w:r>
          </w:p>
        </w:tc>
        <w:tc>
          <w:tcPr>
            <w:tcW w:w="7677" w:type="dxa"/>
            <w:tcBorders>
              <w:top w:val="single" w:sz="4" w:space="0" w:color="000000"/>
              <w:left w:val="single" w:sz="4" w:space="0" w:color="000000"/>
              <w:bottom w:val="single" w:sz="4" w:space="0" w:color="000000"/>
              <w:right w:val="nil"/>
            </w:tcBorders>
            <w:vAlign w:val="center"/>
          </w:tcPr>
          <w:p w:rsidR="00A86A2D" w:rsidRPr="00A417D6" w:rsidRDefault="00A86A2D">
            <w:pPr>
              <w:suppressAutoHyphens/>
              <w:jc w:val="center"/>
              <w:rPr>
                <w:sz w:val="24"/>
                <w:szCs w:val="24"/>
                <w:lang w:eastAsia="ar-SA"/>
              </w:rPr>
            </w:pPr>
            <w:r w:rsidRPr="00A417D6">
              <w:rPr>
                <w:sz w:val="24"/>
                <w:szCs w:val="24"/>
              </w:rPr>
              <w:t>Назва</w:t>
            </w:r>
          </w:p>
        </w:tc>
        <w:tc>
          <w:tcPr>
            <w:tcW w:w="1355" w:type="dxa"/>
            <w:tcBorders>
              <w:top w:val="single" w:sz="4" w:space="0" w:color="000000"/>
              <w:left w:val="single" w:sz="4" w:space="0" w:color="000000"/>
              <w:bottom w:val="single" w:sz="4" w:space="0" w:color="000000"/>
              <w:right w:val="single" w:sz="4" w:space="0" w:color="000000"/>
            </w:tcBorders>
            <w:vAlign w:val="center"/>
          </w:tcPr>
          <w:p w:rsidR="00A86A2D" w:rsidRPr="00A417D6" w:rsidRDefault="00A86A2D">
            <w:pPr>
              <w:suppressAutoHyphens/>
              <w:jc w:val="center"/>
              <w:rPr>
                <w:sz w:val="24"/>
                <w:szCs w:val="24"/>
                <w:lang w:eastAsia="ar-SA"/>
              </w:rPr>
            </w:pPr>
            <w:r w:rsidRPr="00A417D6">
              <w:rPr>
                <w:sz w:val="24"/>
                <w:szCs w:val="24"/>
              </w:rPr>
              <w:t>Кількість годин</w:t>
            </w:r>
          </w:p>
        </w:tc>
      </w:tr>
      <w:tr w:rsidR="00A86A2D" w:rsidRPr="00A417D6" w:rsidTr="00A417D6">
        <w:tc>
          <w:tcPr>
            <w:tcW w:w="795" w:type="dxa"/>
            <w:tcBorders>
              <w:top w:val="single" w:sz="4" w:space="0" w:color="000000"/>
              <w:left w:val="single" w:sz="4" w:space="0" w:color="000000"/>
              <w:bottom w:val="single" w:sz="4" w:space="0" w:color="000000"/>
              <w:right w:val="nil"/>
            </w:tcBorders>
          </w:tcPr>
          <w:p w:rsidR="00A86A2D" w:rsidRPr="00A417D6" w:rsidRDefault="00A86A2D">
            <w:pPr>
              <w:suppressAutoHyphens/>
              <w:jc w:val="center"/>
              <w:rPr>
                <w:sz w:val="24"/>
                <w:szCs w:val="24"/>
                <w:lang w:eastAsia="ar-SA"/>
              </w:rPr>
            </w:pPr>
            <w:r w:rsidRPr="00A417D6">
              <w:rPr>
                <w:sz w:val="24"/>
                <w:szCs w:val="24"/>
              </w:rPr>
              <w:t>1</w:t>
            </w:r>
          </w:p>
        </w:tc>
        <w:tc>
          <w:tcPr>
            <w:tcW w:w="7677" w:type="dxa"/>
            <w:tcBorders>
              <w:top w:val="single" w:sz="4" w:space="0" w:color="000000"/>
              <w:left w:val="single" w:sz="4" w:space="0" w:color="000000"/>
              <w:bottom w:val="single" w:sz="4" w:space="0" w:color="000000"/>
              <w:right w:val="nil"/>
            </w:tcBorders>
          </w:tcPr>
          <w:p w:rsidR="00A86A2D" w:rsidRPr="00A417D6" w:rsidRDefault="00A86A2D" w:rsidP="00633367">
            <w:pPr>
              <w:ind w:firstLine="34"/>
              <w:jc w:val="both"/>
              <w:rPr>
                <w:rFonts w:cs="PetersburgC-Bold"/>
                <w:bCs/>
                <w:sz w:val="24"/>
                <w:szCs w:val="24"/>
                <w:lang w:bidi="sa-IN"/>
              </w:rPr>
            </w:pPr>
            <w:r w:rsidRPr="00A417D6">
              <w:rPr>
                <w:bCs/>
                <w:iCs/>
                <w:sz w:val="24"/>
                <w:szCs w:val="24"/>
              </w:rPr>
              <w:t>Основні концепції філософської методології науки</w:t>
            </w:r>
          </w:p>
        </w:tc>
        <w:tc>
          <w:tcPr>
            <w:tcW w:w="1355" w:type="dxa"/>
            <w:tcBorders>
              <w:top w:val="single" w:sz="4" w:space="0" w:color="000000"/>
              <w:left w:val="single" w:sz="4" w:space="0" w:color="000000"/>
              <w:bottom w:val="single" w:sz="4" w:space="0" w:color="000000"/>
              <w:right w:val="single" w:sz="4" w:space="0" w:color="000000"/>
            </w:tcBorders>
          </w:tcPr>
          <w:p w:rsidR="00A86A2D" w:rsidRPr="00A417D6" w:rsidRDefault="00A86A2D" w:rsidP="00633367">
            <w:pPr>
              <w:autoSpaceDE/>
              <w:autoSpaceDN/>
              <w:jc w:val="center"/>
              <w:rPr>
                <w:sz w:val="24"/>
                <w:szCs w:val="24"/>
              </w:rPr>
            </w:pPr>
            <w:r w:rsidRPr="00A417D6">
              <w:rPr>
                <w:sz w:val="24"/>
                <w:szCs w:val="24"/>
              </w:rPr>
              <w:t>6</w:t>
            </w:r>
          </w:p>
        </w:tc>
      </w:tr>
      <w:tr w:rsidR="00A86A2D" w:rsidRPr="00A417D6" w:rsidTr="00A417D6">
        <w:tc>
          <w:tcPr>
            <w:tcW w:w="795" w:type="dxa"/>
            <w:tcBorders>
              <w:top w:val="single" w:sz="4" w:space="0" w:color="000000"/>
              <w:left w:val="single" w:sz="4" w:space="0" w:color="000000"/>
              <w:bottom w:val="single" w:sz="4" w:space="0" w:color="000000"/>
              <w:right w:val="nil"/>
            </w:tcBorders>
          </w:tcPr>
          <w:p w:rsidR="00A86A2D" w:rsidRPr="00A417D6" w:rsidRDefault="00A86A2D">
            <w:pPr>
              <w:suppressAutoHyphens/>
              <w:jc w:val="center"/>
              <w:rPr>
                <w:sz w:val="24"/>
                <w:szCs w:val="24"/>
                <w:lang w:eastAsia="ar-SA"/>
              </w:rPr>
            </w:pPr>
            <w:r w:rsidRPr="00A417D6">
              <w:rPr>
                <w:sz w:val="24"/>
                <w:szCs w:val="24"/>
              </w:rPr>
              <w:t>2</w:t>
            </w:r>
          </w:p>
        </w:tc>
        <w:tc>
          <w:tcPr>
            <w:tcW w:w="7677" w:type="dxa"/>
            <w:tcBorders>
              <w:top w:val="single" w:sz="4" w:space="0" w:color="000000"/>
              <w:left w:val="single" w:sz="4" w:space="0" w:color="000000"/>
              <w:bottom w:val="single" w:sz="4" w:space="0" w:color="000000"/>
              <w:right w:val="nil"/>
            </w:tcBorders>
          </w:tcPr>
          <w:p w:rsidR="00A86A2D" w:rsidRPr="00A417D6" w:rsidRDefault="00A86A2D" w:rsidP="00633367">
            <w:pPr>
              <w:ind w:firstLine="34"/>
              <w:jc w:val="both"/>
              <w:rPr>
                <w:bCs/>
                <w:iCs/>
                <w:sz w:val="24"/>
                <w:szCs w:val="24"/>
              </w:rPr>
            </w:pPr>
            <w:r w:rsidRPr="00A417D6">
              <w:rPr>
                <w:bCs/>
                <w:iCs/>
                <w:sz w:val="24"/>
                <w:szCs w:val="24"/>
              </w:rPr>
              <w:t>Формальна та неформальна логіка</w:t>
            </w:r>
          </w:p>
        </w:tc>
        <w:tc>
          <w:tcPr>
            <w:tcW w:w="1355" w:type="dxa"/>
            <w:tcBorders>
              <w:top w:val="single" w:sz="4" w:space="0" w:color="000000"/>
              <w:left w:val="single" w:sz="4" w:space="0" w:color="000000"/>
              <w:bottom w:val="single" w:sz="4" w:space="0" w:color="000000"/>
              <w:right w:val="single" w:sz="4" w:space="0" w:color="000000"/>
            </w:tcBorders>
          </w:tcPr>
          <w:p w:rsidR="00A86A2D" w:rsidRPr="00A417D6" w:rsidRDefault="00A86A2D" w:rsidP="00633367">
            <w:pPr>
              <w:autoSpaceDE/>
              <w:autoSpaceDN/>
              <w:jc w:val="center"/>
              <w:rPr>
                <w:sz w:val="24"/>
                <w:szCs w:val="24"/>
              </w:rPr>
            </w:pPr>
            <w:r w:rsidRPr="00A417D6">
              <w:rPr>
                <w:sz w:val="24"/>
                <w:szCs w:val="24"/>
              </w:rPr>
              <w:t>6</w:t>
            </w:r>
          </w:p>
        </w:tc>
      </w:tr>
      <w:tr w:rsidR="00A86A2D" w:rsidRPr="00A417D6" w:rsidTr="00A417D6">
        <w:tc>
          <w:tcPr>
            <w:tcW w:w="795" w:type="dxa"/>
            <w:tcBorders>
              <w:top w:val="single" w:sz="4" w:space="0" w:color="000000"/>
              <w:left w:val="single" w:sz="4" w:space="0" w:color="000000"/>
              <w:bottom w:val="single" w:sz="4" w:space="0" w:color="000000"/>
              <w:right w:val="nil"/>
            </w:tcBorders>
          </w:tcPr>
          <w:p w:rsidR="00A86A2D" w:rsidRPr="00A417D6" w:rsidRDefault="00A86A2D">
            <w:pPr>
              <w:suppressAutoHyphens/>
              <w:jc w:val="center"/>
              <w:rPr>
                <w:sz w:val="24"/>
                <w:szCs w:val="24"/>
                <w:lang w:eastAsia="ar-SA"/>
              </w:rPr>
            </w:pPr>
            <w:r w:rsidRPr="00A417D6">
              <w:rPr>
                <w:sz w:val="24"/>
                <w:szCs w:val="24"/>
              </w:rPr>
              <w:t>3</w:t>
            </w:r>
          </w:p>
        </w:tc>
        <w:tc>
          <w:tcPr>
            <w:tcW w:w="7677" w:type="dxa"/>
            <w:tcBorders>
              <w:top w:val="single" w:sz="4" w:space="0" w:color="000000"/>
              <w:left w:val="single" w:sz="4" w:space="0" w:color="000000"/>
              <w:bottom w:val="single" w:sz="4" w:space="0" w:color="000000"/>
              <w:right w:val="nil"/>
            </w:tcBorders>
          </w:tcPr>
          <w:p w:rsidR="00A86A2D" w:rsidRPr="00A417D6" w:rsidRDefault="00A86A2D" w:rsidP="00633367">
            <w:pPr>
              <w:ind w:firstLine="34"/>
              <w:jc w:val="both"/>
              <w:rPr>
                <w:rFonts w:cs="PetersburgC-Bold"/>
                <w:bCs/>
                <w:sz w:val="24"/>
                <w:szCs w:val="24"/>
                <w:lang w:bidi="sa-IN"/>
              </w:rPr>
            </w:pPr>
            <w:r w:rsidRPr="00A417D6">
              <w:rPr>
                <w:bCs/>
                <w:iCs/>
                <w:sz w:val="24"/>
                <w:szCs w:val="24"/>
              </w:rPr>
              <w:t xml:space="preserve">Наука і суб’єкти дослідної діяльності </w:t>
            </w:r>
          </w:p>
        </w:tc>
        <w:tc>
          <w:tcPr>
            <w:tcW w:w="1355" w:type="dxa"/>
            <w:tcBorders>
              <w:top w:val="single" w:sz="4" w:space="0" w:color="000000"/>
              <w:left w:val="single" w:sz="4" w:space="0" w:color="000000"/>
              <w:bottom w:val="single" w:sz="4" w:space="0" w:color="000000"/>
              <w:right w:val="single" w:sz="4" w:space="0" w:color="000000"/>
            </w:tcBorders>
          </w:tcPr>
          <w:p w:rsidR="00A86A2D" w:rsidRPr="00A417D6" w:rsidRDefault="00A86A2D" w:rsidP="00633367">
            <w:pPr>
              <w:autoSpaceDE/>
              <w:autoSpaceDN/>
              <w:jc w:val="center"/>
              <w:rPr>
                <w:sz w:val="24"/>
                <w:szCs w:val="24"/>
              </w:rPr>
            </w:pPr>
            <w:r w:rsidRPr="00A417D6">
              <w:rPr>
                <w:sz w:val="24"/>
                <w:szCs w:val="24"/>
              </w:rPr>
              <w:t>6</w:t>
            </w:r>
          </w:p>
        </w:tc>
      </w:tr>
      <w:tr w:rsidR="00A86A2D" w:rsidRPr="00A417D6" w:rsidTr="00A417D6">
        <w:tc>
          <w:tcPr>
            <w:tcW w:w="795" w:type="dxa"/>
            <w:tcBorders>
              <w:top w:val="single" w:sz="4" w:space="0" w:color="000000"/>
              <w:left w:val="single" w:sz="4" w:space="0" w:color="000000"/>
              <w:bottom w:val="single" w:sz="4" w:space="0" w:color="000000"/>
              <w:right w:val="nil"/>
            </w:tcBorders>
          </w:tcPr>
          <w:p w:rsidR="00A86A2D" w:rsidRPr="00A417D6" w:rsidRDefault="00A86A2D">
            <w:pPr>
              <w:suppressAutoHyphens/>
              <w:jc w:val="center"/>
              <w:rPr>
                <w:sz w:val="24"/>
                <w:szCs w:val="24"/>
                <w:lang w:eastAsia="ar-SA"/>
              </w:rPr>
            </w:pPr>
            <w:r w:rsidRPr="00A417D6">
              <w:rPr>
                <w:sz w:val="24"/>
                <w:szCs w:val="24"/>
              </w:rPr>
              <w:t>4</w:t>
            </w:r>
          </w:p>
        </w:tc>
        <w:tc>
          <w:tcPr>
            <w:tcW w:w="7677" w:type="dxa"/>
            <w:tcBorders>
              <w:top w:val="single" w:sz="4" w:space="0" w:color="000000"/>
              <w:left w:val="single" w:sz="4" w:space="0" w:color="000000"/>
              <w:bottom w:val="single" w:sz="4" w:space="0" w:color="000000"/>
              <w:right w:val="nil"/>
            </w:tcBorders>
          </w:tcPr>
          <w:p w:rsidR="00A86A2D" w:rsidRPr="00A417D6" w:rsidRDefault="00A86A2D" w:rsidP="00633367">
            <w:pPr>
              <w:ind w:firstLine="34"/>
              <w:jc w:val="both"/>
              <w:rPr>
                <w:rFonts w:cs="PetersburgC-Bold"/>
                <w:bCs/>
                <w:sz w:val="24"/>
                <w:szCs w:val="24"/>
                <w:lang w:bidi="sa-IN"/>
              </w:rPr>
            </w:pPr>
            <w:r w:rsidRPr="00A417D6">
              <w:rPr>
                <w:bCs/>
                <w:iCs/>
                <w:sz w:val="24"/>
                <w:szCs w:val="24"/>
              </w:rPr>
              <w:t>Роль особистості вченого у процесі формування наукової школи</w:t>
            </w:r>
          </w:p>
        </w:tc>
        <w:tc>
          <w:tcPr>
            <w:tcW w:w="1355" w:type="dxa"/>
            <w:tcBorders>
              <w:top w:val="single" w:sz="4" w:space="0" w:color="000000"/>
              <w:left w:val="single" w:sz="4" w:space="0" w:color="000000"/>
              <w:bottom w:val="single" w:sz="4" w:space="0" w:color="000000"/>
              <w:right w:val="single" w:sz="4" w:space="0" w:color="000000"/>
            </w:tcBorders>
          </w:tcPr>
          <w:p w:rsidR="00A86A2D" w:rsidRPr="00A417D6" w:rsidRDefault="00A86A2D" w:rsidP="00633367">
            <w:pPr>
              <w:autoSpaceDE/>
              <w:autoSpaceDN/>
              <w:jc w:val="center"/>
              <w:rPr>
                <w:sz w:val="24"/>
                <w:szCs w:val="24"/>
              </w:rPr>
            </w:pPr>
            <w:r w:rsidRPr="00A417D6">
              <w:rPr>
                <w:sz w:val="24"/>
                <w:szCs w:val="24"/>
              </w:rPr>
              <w:t>6</w:t>
            </w:r>
          </w:p>
        </w:tc>
      </w:tr>
      <w:tr w:rsidR="00A86A2D" w:rsidRPr="00A417D6" w:rsidTr="00A417D6">
        <w:tc>
          <w:tcPr>
            <w:tcW w:w="795" w:type="dxa"/>
            <w:tcBorders>
              <w:top w:val="single" w:sz="4" w:space="0" w:color="000000"/>
              <w:left w:val="single" w:sz="4" w:space="0" w:color="000000"/>
              <w:bottom w:val="single" w:sz="4" w:space="0" w:color="000000"/>
              <w:right w:val="nil"/>
            </w:tcBorders>
          </w:tcPr>
          <w:p w:rsidR="00A86A2D" w:rsidRPr="00A417D6" w:rsidRDefault="00A86A2D">
            <w:pPr>
              <w:suppressAutoHyphens/>
              <w:jc w:val="center"/>
              <w:rPr>
                <w:sz w:val="24"/>
                <w:szCs w:val="24"/>
                <w:lang w:eastAsia="ar-SA"/>
              </w:rPr>
            </w:pPr>
            <w:r w:rsidRPr="00A417D6">
              <w:rPr>
                <w:sz w:val="24"/>
                <w:szCs w:val="24"/>
              </w:rPr>
              <w:t>5</w:t>
            </w:r>
          </w:p>
        </w:tc>
        <w:tc>
          <w:tcPr>
            <w:tcW w:w="7677" w:type="dxa"/>
            <w:tcBorders>
              <w:top w:val="single" w:sz="4" w:space="0" w:color="000000"/>
              <w:left w:val="single" w:sz="4" w:space="0" w:color="000000"/>
              <w:bottom w:val="single" w:sz="4" w:space="0" w:color="000000"/>
              <w:right w:val="nil"/>
            </w:tcBorders>
          </w:tcPr>
          <w:p w:rsidR="00A86A2D" w:rsidRPr="00A417D6" w:rsidRDefault="00A86A2D" w:rsidP="00633367">
            <w:pPr>
              <w:ind w:firstLine="34"/>
              <w:jc w:val="both"/>
              <w:rPr>
                <w:bCs/>
                <w:iCs/>
                <w:sz w:val="24"/>
                <w:szCs w:val="24"/>
              </w:rPr>
            </w:pPr>
            <w:r w:rsidRPr="00A417D6">
              <w:rPr>
                <w:bCs/>
                <w:iCs/>
                <w:sz w:val="24"/>
                <w:szCs w:val="24"/>
              </w:rPr>
              <w:t>Основні поняття і категорії наукової методології</w:t>
            </w:r>
          </w:p>
        </w:tc>
        <w:tc>
          <w:tcPr>
            <w:tcW w:w="1355" w:type="dxa"/>
            <w:tcBorders>
              <w:top w:val="single" w:sz="4" w:space="0" w:color="000000"/>
              <w:left w:val="single" w:sz="4" w:space="0" w:color="000000"/>
              <w:bottom w:val="single" w:sz="4" w:space="0" w:color="000000"/>
              <w:right w:val="single" w:sz="4" w:space="0" w:color="000000"/>
            </w:tcBorders>
          </w:tcPr>
          <w:p w:rsidR="00A86A2D" w:rsidRPr="00A417D6" w:rsidRDefault="00A86A2D" w:rsidP="00633367">
            <w:pPr>
              <w:autoSpaceDE/>
              <w:autoSpaceDN/>
              <w:jc w:val="center"/>
              <w:rPr>
                <w:sz w:val="24"/>
                <w:szCs w:val="24"/>
              </w:rPr>
            </w:pPr>
            <w:r w:rsidRPr="00A417D6">
              <w:rPr>
                <w:sz w:val="24"/>
                <w:szCs w:val="24"/>
              </w:rPr>
              <w:t>6</w:t>
            </w:r>
          </w:p>
        </w:tc>
      </w:tr>
      <w:tr w:rsidR="00A86A2D" w:rsidRPr="00A417D6" w:rsidTr="00A417D6">
        <w:tc>
          <w:tcPr>
            <w:tcW w:w="795" w:type="dxa"/>
            <w:tcBorders>
              <w:top w:val="single" w:sz="4" w:space="0" w:color="000000"/>
              <w:left w:val="single" w:sz="4" w:space="0" w:color="000000"/>
              <w:bottom w:val="single" w:sz="4" w:space="0" w:color="000000"/>
              <w:right w:val="nil"/>
            </w:tcBorders>
          </w:tcPr>
          <w:p w:rsidR="00A86A2D" w:rsidRPr="00A417D6" w:rsidRDefault="00A86A2D">
            <w:pPr>
              <w:suppressAutoHyphens/>
              <w:jc w:val="center"/>
              <w:rPr>
                <w:sz w:val="24"/>
                <w:szCs w:val="24"/>
                <w:lang w:eastAsia="ar-SA"/>
              </w:rPr>
            </w:pPr>
            <w:r w:rsidRPr="00A417D6">
              <w:rPr>
                <w:sz w:val="24"/>
                <w:szCs w:val="24"/>
              </w:rPr>
              <w:t>6</w:t>
            </w:r>
          </w:p>
        </w:tc>
        <w:tc>
          <w:tcPr>
            <w:tcW w:w="7677" w:type="dxa"/>
            <w:tcBorders>
              <w:top w:val="single" w:sz="4" w:space="0" w:color="000000"/>
              <w:left w:val="single" w:sz="4" w:space="0" w:color="000000"/>
              <w:bottom w:val="single" w:sz="4" w:space="0" w:color="000000"/>
              <w:right w:val="nil"/>
            </w:tcBorders>
          </w:tcPr>
          <w:p w:rsidR="00A86A2D" w:rsidRPr="00A417D6" w:rsidRDefault="00A86A2D" w:rsidP="00633367">
            <w:pPr>
              <w:ind w:firstLine="34"/>
              <w:jc w:val="both"/>
              <w:rPr>
                <w:bCs/>
                <w:iCs/>
                <w:sz w:val="24"/>
                <w:szCs w:val="24"/>
              </w:rPr>
            </w:pPr>
            <w:r w:rsidRPr="00A417D6">
              <w:rPr>
                <w:bCs/>
                <w:iCs/>
                <w:sz w:val="24"/>
                <w:szCs w:val="24"/>
              </w:rPr>
              <w:t>Методи дослідження: класифікація і характеристика</w:t>
            </w:r>
          </w:p>
        </w:tc>
        <w:tc>
          <w:tcPr>
            <w:tcW w:w="1355" w:type="dxa"/>
            <w:tcBorders>
              <w:top w:val="single" w:sz="4" w:space="0" w:color="000000"/>
              <w:left w:val="single" w:sz="4" w:space="0" w:color="000000"/>
              <w:bottom w:val="single" w:sz="4" w:space="0" w:color="000000"/>
              <w:right w:val="single" w:sz="4" w:space="0" w:color="000000"/>
            </w:tcBorders>
          </w:tcPr>
          <w:p w:rsidR="00A86A2D" w:rsidRPr="00A417D6" w:rsidRDefault="00A86A2D" w:rsidP="00633367">
            <w:pPr>
              <w:autoSpaceDE/>
              <w:autoSpaceDN/>
              <w:jc w:val="center"/>
              <w:rPr>
                <w:sz w:val="24"/>
                <w:szCs w:val="24"/>
              </w:rPr>
            </w:pPr>
            <w:r w:rsidRPr="00A417D6">
              <w:rPr>
                <w:sz w:val="24"/>
                <w:szCs w:val="24"/>
              </w:rPr>
              <w:t>8</w:t>
            </w:r>
          </w:p>
        </w:tc>
      </w:tr>
      <w:tr w:rsidR="00A86A2D" w:rsidRPr="00A417D6" w:rsidTr="00A417D6">
        <w:tc>
          <w:tcPr>
            <w:tcW w:w="795" w:type="dxa"/>
            <w:tcBorders>
              <w:top w:val="single" w:sz="4" w:space="0" w:color="000000"/>
              <w:left w:val="single" w:sz="4" w:space="0" w:color="000000"/>
              <w:bottom w:val="single" w:sz="4" w:space="0" w:color="000000"/>
              <w:right w:val="nil"/>
            </w:tcBorders>
          </w:tcPr>
          <w:p w:rsidR="00A86A2D" w:rsidRPr="00A417D6" w:rsidRDefault="00A86A2D">
            <w:pPr>
              <w:suppressAutoHyphens/>
              <w:jc w:val="center"/>
              <w:rPr>
                <w:sz w:val="24"/>
                <w:szCs w:val="24"/>
                <w:lang w:eastAsia="ar-SA"/>
              </w:rPr>
            </w:pPr>
            <w:r w:rsidRPr="00A417D6">
              <w:rPr>
                <w:sz w:val="24"/>
                <w:szCs w:val="24"/>
              </w:rPr>
              <w:t>7</w:t>
            </w:r>
          </w:p>
        </w:tc>
        <w:tc>
          <w:tcPr>
            <w:tcW w:w="7677" w:type="dxa"/>
            <w:tcBorders>
              <w:top w:val="single" w:sz="4" w:space="0" w:color="000000"/>
              <w:left w:val="single" w:sz="4" w:space="0" w:color="000000"/>
              <w:bottom w:val="single" w:sz="4" w:space="0" w:color="000000"/>
              <w:right w:val="nil"/>
            </w:tcBorders>
          </w:tcPr>
          <w:p w:rsidR="00A86A2D" w:rsidRPr="00A417D6" w:rsidRDefault="00A86A2D" w:rsidP="00633367">
            <w:pPr>
              <w:ind w:firstLine="34"/>
              <w:jc w:val="both"/>
              <w:rPr>
                <w:bCs/>
                <w:iCs/>
                <w:sz w:val="24"/>
                <w:szCs w:val="24"/>
              </w:rPr>
            </w:pPr>
            <w:r w:rsidRPr="00A417D6">
              <w:rPr>
                <w:bCs/>
                <w:iCs/>
                <w:sz w:val="24"/>
                <w:szCs w:val="24"/>
              </w:rPr>
              <w:t>Організація наукового дослідження</w:t>
            </w:r>
          </w:p>
        </w:tc>
        <w:tc>
          <w:tcPr>
            <w:tcW w:w="1355" w:type="dxa"/>
            <w:tcBorders>
              <w:top w:val="single" w:sz="4" w:space="0" w:color="000000"/>
              <w:left w:val="single" w:sz="4" w:space="0" w:color="000000"/>
              <w:bottom w:val="single" w:sz="4" w:space="0" w:color="000000"/>
              <w:right w:val="single" w:sz="4" w:space="0" w:color="000000"/>
            </w:tcBorders>
          </w:tcPr>
          <w:p w:rsidR="00A86A2D" w:rsidRPr="00A417D6" w:rsidRDefault="00A86A2D" w:rsidP="00633367">
            <w:pPr>
              <w:autoSpaceDE/>
              <w:autoSpaceDN/>
              <w:jc w:val="center"/>
              <w:rPr>
                <w:sz w:val="24"/>
                <w:szCs w:val="24"/>
              </w:rPr>
            </w:pPr>
            <w:r w:rsidRPr="00A417D6">
              <w:rPr>
                <w:sz w:val="24"/>
                <w:szCs w:val="24"/>
              </w:rPr>
              <w:t>6</w:t>
            </w:r>
          </w:p>
        </w:tc>
      </w:tr>
      <w:tr w:rsidR="00A86A2D" w:rsidRPr="00A417D6" w:rsidTr="00A417D6">
        <w:tc>
          <w:tcPr>
            <w:tcW w:w="795" w:type="dxa"/>
            <w:tcBorders>
              <w:top w:val="single" w:sz="4" w:space="0" w:color="000000"/>
              <w:left w:val="single" w:sz="4" w:space="0" w:color="000000"/>
              <w:bottom w:val="single" w:sz="4" w:space="0" w:color="000000"/>
              <w:right w:val="nil"/>
            </w:tcBorders>
          </w:tcPr>
          <w:p w:rsidR="00A86A2D" w:rsidRPr="00A417D6" w:rsidRDefault="00A86A2D">
            <w:pPr>
              <w:suppressAutoHyphens/>
              <w:jc w:val="center"/>
              <w:rPr>
                <w:sz w:val="24"/>
                <w:szCs w:val="24"/>
                <w:lang w:eastAsia="ar-SA"/>
              </w:rPr>
            </w:pPr>
            <w:r w:rsidRPr="00A417D6">
              <w:rPr>
                <w:sz w:val="24"/>
                <w:szCs w:val="24"/>
              </w:rPr>
              <w:t>8</w:t>
            </w:r>
          </w:p>
        </w:tc>
        <w:tc>
          <w:tcPr>
            <w:tcW w:w="7677" w:type="dxa"/>
            <w:tcBorders>
              <w:top w:val="single" w:sz="4" w:space="0" w:color="000000"/>
              <w:left w:val="single" w:sz="4" w:space="0" w:color="000000"/>
              <w:bottom w:val="single" w:sz="4" w:space="0" w:color="000000"/>
              <w:right w:val="nil"/>
            </w:tcBorders>
          </w:tcPr>
          <w:p w:rsidR="00A86A2D" w:rsidRPr="00A417D6" w:rsidRDefault="00A86A2D" w:rsidP="00633367">
            <w:pPr>
              <w:ind w:firstLine="34"/>
              <w:jc w:val="both"/>
              <w:rPr>
                <w:bCs/>
                <w:iCs/>
                <w:sz w:val="24"/>
                <w:szCs w:val="24"/>
              </w:rPr>
            </w:pPr>
            <w:r w:rsidRPr="00A417D6">
              <w:rPr>
                <w:bCs/>
                <w:iCs/>
                <w:sz w:val="24"/>
                <w:szCs w:val="24"/>
              </w:rPr>
              <w:t>Структура наукового дослідження</w:t>
            </w:r>
          </w:p>
        </w:tc>
        <w:tc>
          <w:tcPr>
            <w:tcW w:w="1355" w:type="dxa"/>
            <w:tcBorders>
              <w:top w:val="single" w:sz="4" w:space="0" w:color="000000"/>
              <w:left w:val="single" w:sz="4" w:space="0" w:color="000000"/>
              <w:bottom w:val="single" w:sz="4" w:space="0" w:color="000000"/>
              <w:right w:val="single" w:sz="4" w:space="0" w:color="000000"/>
            </w:tcBorders>
          </w:tcPr>
          <w:p w:rsidR="00A86A2D" w:rsidRPr="00A417D6" w:rsidRDefault="00A86A2D" w:rsidP="00633367">
            <w:pPr>
              <w:autoSpaceDE/>
              <w:autoSpaceDN/>
              <w:jc w:val="center"/>
              <w:rPr>
                <w:sz w:val="24"/>
                <w:szCs w:val="24"/>
              </w:rPr>
            </w:pPr>
            <w:r w:rsidRPr="00A417D6">
              <w:rPr>
                <w:sz w:val="24"/>
                <w:szCs w:val="24"/>
              </w:rPr>
              <w:t>6</w:t>
            </w:r>
          </w:p>
        </w:tc>
      </w:tr>
      <w:tr w:rsidR="00A86A2D" w:rsidRPr="00A417D6" w:rsidTr="00DD32B4">
        <w:trPr>
          <w:trHeight w:val="463"/>
        </w:trPr>
        <w:tc>
          <w:tcPr>
            <w:tcW w:w="795" w:type="dxa"/>
            <w:tcBorders>
              <w:top w:val="single" w:sz="4" w:space="0" w:color="000000"/>
              <w:left w:val="single" w:sz="4" w:space="0" w:color="000000"/>
              <w:bottom w:val="single" w:sz="4" w:space="0" w:color="000000"/>
              <w:right w:val="nil"/>
            </w:tcBorders>
          </w:tcPr>
          <w:p w:rsidR="00A86A2D" w:rsidRPr="00A417D6" w:rsidRDefault="00A86A2D">
            <w:pPr>
              <w:suppressAutoHyphens/>
              <w:snapToGrid w:val="0"/>
              <w:jc w:val="center"/>
              <w:rPr>
                <w:b/>
                <w:sz w:val="24"/>
                <w:szCs w:val="24"/>
                <w:lang w:eastAsia="ar-SA"/>
              </w:rPr>
            </w:pPr>
          </w:p>
        </w:tc>
        <w:tc>
          <w:tcPr>
            <w:tcW w:w="7677" w:type="dxa"/>
            <w:tcBorders>
              <w:top w:val="single" w:sz="4" w:space="0" w:color="000000"/>
              <w:left w:val="single" w:sz="4" w:space="0" w:color="000000"/>
              <w:bottom w:val="single" w:sz="4" w:space="0" w:color="000000"/>
              <w:right w:val="nil"/>
            </w:tcBorders>
          </w:tcPr>
          <w:p w:rsidR="00A86A2D" w:rsidRPr="00A417D6" w:rsidRDefault="00A86A2D">
            <w:pPr>
              <w:suppressAutoHyphens/>
              <w:jc w:val="both"/>
              <w:rPr>
                <w:sz w:val="24"/>
                <w:szCs w:val="24"/>
                <w:lang w:val="ru-RU" w:eastAsia="ar-SA"/>
              </w:rPr>
            </w:pPr>
            <w:r w:rsidRPr="00A417D6">
              <w:rPr>
                <w:sz w:val="24"/>
                <w:szCs w:val="24"/>
              </w:rPr>
              <w:t>Всього годин самостійної роботи студентів</w:t>
            </w:r>
          </w:p>
        </w:tc>
        <w:tc>
          <w:tcPr>
            <w:tcW w:w="1355" w:type="dxa"/>
            <w:tcBorders>
              <w:top w:val="single" w:sz="4" w:space="0" w:color="000000"/>
              <w:left w:val="single" w:sz="4" w:space="0" w:color="000000"/>
              <w:bottom w:val="single" w:sz="4" w:space="0" w:color="000000"/>
              <w:right w:val="single" w:sz="4" w:space="0" w:color="000000"/>
            </w:tcBorders>
          </w:tcPr>
          <w:p w:rsidR="00A86A2D" w:rsidRPr="00A417D6" w:rsidRDefault="00A86A2D">
            <w:pPr>
              <w:suppressAutoHyphens/>
              <w:jc w:val="center"/>
              <w:rPr>
                <w:sz w:val="24"/>
                <w:szCs w:val="24"/>
                <w:lang w:eastAsia="ar-SA"/>
              </w:rPr>
            </w:pPr>
            <w:r>
              <w:rPr>
                <w:sz w:val="24"/>
                <w:szCs w:val="24"/>
                <w:lang w:val="ru-RU"/>
              </w:rPr>
              <w:t>50</w:t>
            </w:r>
          </w:p>
        </w:tc>
      </w:tr>
    </w:tbl>
    <w:p w:rsidR="00A86A2D" w:rsidRDefault="00A86A2D" w:rsidP="004F1244">
      <w:pPr>
        <w:rPr>
          <w:sz w:val="20"/>
          <w:szCs w:val="20"/>
          <w:lang w:val="ru-RU"/>
        </w:rPr>
      </w:pPr>
    </w:p>
    <w:p w:rsidR="00A86A2D" w:rsidRPr="00633367" w:rsidRDefault="00A86A2D" w:rsidP="00A417D6">
      <w:pPr>
        <w:jc w:val="center"/>
        <w:rPr>
          <w:b/>
          <w:sz w:val="28"/>
          <w:szCs w:val="28"/>
          <w:lang w:eastAsia="ru-RU"/>
        </w:rPr>
      </w:pPr>
      <w:r w:rsidRPr="00633367">
        <w:rPr>
          <w:b/>
          <w:sz w:val="28"/>
          <w:szCs w:val="28"/>
          <w:lang w:eastAsia="ru-RU"/>
        </w:rPr>
        <w:t>ОЦІНЮВАННЯ</w:t>
      </w:r>
    </w:p>
    <w:p w:rsidR="00A86A2D" w:rsidRPr="00633367" w:rsidRDefault="00A86A2D" w:rsidP="00A417D6">
      <w:pPr>
        <w:ind w:firstLine="540"/>
        <w:jc w:val="both"/>
        <w:rPr>
          <w:color w:val="000000"/>
          <w:spacing w:val="-4"/>
          <w:lang w:eastAsia="ru-RU"/>
        </w:rPr>
      </w:pPr>
      <w:r w:rsidRPr="00633367">
        <w:rPr>
          <w:lang w:eastAsia="ru-RU"/>
        </w:rPr>
        <w:t xml:space="preserve">Формою підсумкового контролю дисципліни є диференційний залік, який </w:t>
      </w:r>
      <w:r w:rsidRPr="00633367">
        <w:rPr>
          <w:color w:val="000000"/>
          <w:spacing w:val="-4"/>
          <w:lang w:eastAsia="ru-RU"/>
        </w:rPr>
        <w:t xml:space="preserve">проводиться викладачем академічної групи на останньому занятті з дисципліни. </w:t>
      </w:r>
    </w:p>
    <w:p w:rsidR="00A86A2D" w:rsidRDefault="00A86A2D" w:rsidP="00A417D6">
      <w:pPr>
        <w:ind w:left="142" w:firstLine="425"/>
        <w:jc w:val="both"/>
        <w:rPr>
          <w:color w:val="000000"/>
          <w:spacing w:val="-4"/>
          <w:lang w:eastAsia="ru-RU"/>
        </w:rPr>
      </w:pPr>
      <w:r w:rsidRPr="00633367">
        <w:rPr>
          <w:color w:val="000000"/>
          <w:spacing w:val="-4"/>
          <w:lang w:eastAsia="ru-RU"/>
        </w:rPr>
        <w:t xml:space="preserve">Допуск до ДЗ визначається у балах ПНД, а саме:  </w:t>
      </w:r>
      <w:r w:rsidRPr="00633367">
        <w:rPr>
          <w:color w:val="000000"/>
          <w:lang w:val="en-US" w:eastAsia="ru-RU"/>
        </w:rPr>
        <w:t>min</w:t>
      </w:r>
      <w:r w:rsidRPr="00633367">
        <w:rPr>
          <w:color w:val="000000"/>
          <w:lang w:eastAsia="ru-RU"/>
        </w:rPr>
        <w:t xml:space="preserve"> - 70, </w:t>
      </w:r>
      <w:r w:rsidRPr="00633367">
        <w:rPr>
          <w:color w:val="000000"/>
          <w:lang w:val="en-US" w:eastAsia="ru-RU"/>
        </w:rPr>
        <w:t>max</w:t>
      </w:r>
      <w:r w:rsidRPr="00633367">
        <w:rPr>
          <w:color w:val="000000"/>
          <w:lang w:eastAsia="ru-RU"/>
        </w:rPr>
        <w:t xml:space="preserve"> - 120 балів. Безпосередньо </w:t>
      </w:r>
      <w:r w:rsidRPr="00633367">
        <w:rPr>
          <w:color w:val="000000"/>
          <w:spacing w:val="-4"/>
          <w:lang w:eastAsia="ru-RU"/>
        </w:rPr>
        <w:t>ДЗ</w:t>
      </w:r>
      <w:r w:rsidRPr="00633367">
        <w:rPr>
          <w:b/>
          <w:color w:val="000000"/>
          <w:spacing w:val="-4"/>
          <w:lang w:eastAsia="ru-RU"/>
        </w:rPr>
        <w:t xml:space="preserve"> </w:t>
      </w:r>
      <w:r w:rsidRPr="00633367">
        <w:rPr>
          <w:color w:val="000000"/>
          <w:spacing w:val="-4"/>
          <w:lang w:eastAsia="ru-RU"/>
        </w:rPr>
        <w:t xml:space="preserve">оцінюється від </w:t>
      </w:r>
      <w:r w:rsidRPr="00633367">
        <w:rPr>
          <w:lang w:eastAsia="ru-RU"/>
        </w:rPr>
        <w:t>-</w:t>
      </w:r>
      <w:r w:rsidRPr="00633367">
        <w:rPr>
          <w:color w:val="000000"/>
          <w:spacing w:val="-4"/>
          <w:lang w:eastAsia="ru-RU"/>
        </w:rPr>
        <w:t xml:space="preserve"> 50 до </w:t>
      </w:r>
      <w:r w:rsidRPr="00633367">
        <w:rPr>
          <w:lang w:eastAsia="ru-RU"/>
        </w:rPr>
        <w:t>–</w:t>
      </w:r>
      <w:r w:rsidRPr="00633367">
        <w:rPr>
          <w:color w:val="000000"/>
          <w:spacing w:val="-4"/>
          <w:lang w:eastAsia="ru-RU"/>
        </w:rPr>
        <w:t xml:space="preserve"> 80 балів. Оцінка з дисципліни</w:t>
      </w:r>
      <w:r w:rsidRPr="00633367">
        <w:rPr>
          <w:b/>
          <w:color w:val="000000"/>
          <w:spacing w:val="-4"/>
          <w:lang w:eastAsia="ru-RU"/>
        </w:rPr>
        <w:t xml:space="preserve"> </w:t>
      </w:r>
      <w:r w:rsidRPr="00633367">
        <w:rPr>
          <w:color w:val="000000"/>
          <w:spacing w:val="-4"/>
          <w:lang w:eastAsia="ru-RU"/>
        </w:rPr>
        <w:t xml:space="preserve">є сума балів за </w:t>
      </w:r>
      <w:r w:rsidRPr="00633367">
        <w:rPr>
          <w:iCs/>
          <w:color w:val="000000"/>
          <w:spacing w:val="-4"/>
          <w:lang w:eastAsia="ru-RU"/>
        </w:rPr>
        <w:t>поточної навчальної діяльності  студентів</w:t>
      </w:r>
      <w:r w:rsidRPr="00633367">
        <w:rPr>
          <w:b/>
          <w:bCs/>
          <w:i/>
          <w:iCs/>
          <w:color w:val="333333"/>
          <w:spacing w:val="-2"/>
          <w:lang w:eastAsia="ru-RU"/>
        </w:rPr>
        <w:t xml:space="preserve"> (</w:t>
      </w:r>
      <w:r w:rsidRPr="00633367">
        <w:rPr>
          <w:color w:val="000000"/>
          <w:spacing w:val="-4"/>
          <w:lang w:eastAsia="ru-RU"/>
        </w:rPr>
        <w:t>ПНД)  та ДЗ</w:t>
      </w:r>
      <w:r w:rsidRPr="00633367">
        <w:rPr>
          <w:b/>
          <w:color w:val="000000"/>
          <w:spacing w:val="-4"/>
          <w:lang w:eastAsia="ru-RU"/>
        </w:rPr>
        <w:t xml:space="preserve"> </w:t>
      </w:r>
      <w:r w:rsidRPr="00633367">
        <w:rPr>
          <w:color w:val="000000"/>
          <w:spacing w:val="-4"/>
          <w:lang w:eastAsia="ru-RU"/>
        </w:rPr>
        <w:t xml:space="preserve">у балах від </w:t>
      </w:r>
      <w:r w:rsidRPr="00633367">
        <w:rPr>
          <w:color w:val="000000"/>
          <w:lang w:val="en-US" w:eastAsia="ru-RU"/>
        </w:rPr>
        <w:t>min</w:t>
      </w:r>
      <w:r w:rsidRPr="00633367">
        <w:rPr>
          <w:color w:val="000000"/>
          <w:lang w:eastAsia="ru-RU"/>
        </w:rPr>
        <w:t xml:space="preserve"> – </w:t>
      </w:r>
      <w:r w:rsidRPr="00633367">
        <w:rPr>
          <w:color w:val="000000"/>
          <w:spacing w:val="-4"/>
          <w:lang w:eastAsia="ru-RU"/>
        </w:rPr>
        <w:t xml:space="preserve">120 до </w:t>
      </w:r>
      <w:r w:rsidRPr="00633367">
        <w:rPr>
          <w:color w:val="000000"/>
          <w:lang w:val="en-US" w:eastAsia="ru-RU"/>
        </w:rPr>
        <w:t>max</w:t>
      </w:r>
      <w:r w:rsidRPr="00633367">
        <w:rPr>
          <w:color w:val="000000"/>
          <w:lang w:eastAsia="ru-RU"/>
        </w:rPr>
        <w:t xml:space="preserve"> -</w:t>
      </w:r>
      <w:r w:rsidRPr="00633367">
        <w:rPr>
          <w:color w:val="000000"/>
          <w:spacing w:val="-4"/>
          <w:lang w:eastAsia="ru-RU"/>
        </w:rPr>
        <w:t xml:space="preserve"> 200</w:t>
      </w:r>
      <w:r w:rsidRPr="00633367">
        <w:rPr>
          <w:b/>
          <w:color w:val="000000"/>
          <w:spacing w:val="-4"/>
          <w:lang w:eastAsia="ru-RU"/>
        </w:rPr>
        <w:t xml:space="preserve"> </w:t>
      </w:r>
      <w:r w:rsidRPr="00633367">
        <w:rPr>
          <w:color w:val="000000"/>
          <w:spacing w:val="-4"/>
          <w:lang w:eastAsia="ru-RU"/>
        </w:rPr>
        <w:t xml:space="preserve">і відповідає національній шкалі та шкалі </w:t>
      </w:r>
      <w:r w:rsidRPr="00633367">
        <w:rPr>
          <w:color w:val="000000"/>
          <w:lang w:eastAsia="ru-RU"/>
        </w:rPr>
        <w:t>ECTS</w:t>
      </w:r>
      <w:r w:rsidRPr="00633367">
        <w:rPr>
          <w:color w:val="000000"/>
          <w:spacing w:val="-4"/>
          <w:lang w:eastAsia="ru-RU"/>
        </w:rPr>
        <w:t xml:space="preserve"> </w:t>
      </w:r>
    </w:p>
    <w:p w:rsidR="00A86A2D" w:rsidRDefault="00A86A2D" w:rsidP="00A417D6">
      <w:pPr>
        <w:ind w:left="142" w:firstLine="425"/>
        <w:jc w:val="both"/>
        <w:rPr>
          <w:color w:val="000000"/>
          <w:spacing w:val="-4"/>
          <w:lang w:eastAsia="ru-RU"/>
        </w:rPr>
      </w:pPr>
    </w:p>
    <w:p w:rsidR="00A86A2D" w:rsidRPr="008913AC" w:rsidRDefault="00A86A2D" w:rsidP="008913AC">
      <w:pPr>
        <w:widowControl/>
        <w:autoSpaceDE/>
        <w:autoSpaceDN/>
        <w:ind w:firstLine="567"/>
        <w:jc w:val="both"/>
        <w:rPr>
          <w:b/>
          <w:sz w:val="24"/>
          <w:szCs w:val="24"/>
          <w:lang w:eastAsia="ru-RU"/>
        </w:rPr>
      </w:pPr>
      <w:r w:rsidRPr="008913AC">
        <w:rPr>
          <w:b/>
          <w:sz w:val="24"/>
          <w:szCs w:val="24"/>
          <w:lang w:eastAsia="ru-RU"/>
        </w:rPr>
        <w:t>Оцінювання поточної навчальної діяльності (ПНД)</w:t>
      </w:r>
    </w:p>
    <w:p w:rsidR="00A86A2D" w:rsidRPr="008913AC" w:rsidRDefault="00A86A2D" w:rsidP="008913AC">
      <w:pPr>
        <w:widowControl/>
        <w:autoSpaceDE/>
        <w:autoSpaceDN/>
        <w:ind w:firstLine="567"/>
        <w:jc w:val="both"/>
        <w:rPr>
          <w:sz w:val="24"/>
          <w:szCs w:val="24"/>
          <w:lang w:eastAsia="ru-RU"/>
        </w:rPr>
      </w:pPr>
      <w:r w:rsidRPr="008913AC">
        <w:rPr>
          <w:sz w:val="24"/>
          <w:szCs w:val="24"/>
          <w:lang w:eastAsia="ru-RU"/>
        </w:rPr>
        <w:t>Поточна навчальна діяльність студентів контролюється викладачем академічної групи, після засвоєння студентами кожної теми дисципліни та виставляються оцінки з використанням 4-бальної (національної) системи. За підсумками семестру середню оцінку (з точністю до сотих) за ПНД викладач автоматично одержує за допомогою електронного журналу системи АСУ.</w:t>
      </w:r>
    </w:p>
    <w:p w:rsidR="00A86A2D" w:rsidRPr="008913AC" w:rsidRDefault="00A86A2D" w:rsidP="008913AC">
      <w:pPr>
        <w:widowControl/>
        <w:autoSpaceDE/>
        <w:autoSpaceDN/>
        <w:ind w:firstLine="567"/>
        <w:jc w:val="both"/>
        <w:rPr>
          <w:sz w:val="24"/>
          <w:szCs w:val="24"/>
          <w:lang w:eastAsia="ru-RU"/>
        </w:rPr>
      </w:pPr>
      <w:r w:rsidRPr="008913AC">
        <w:rPr>
          <w:sz w:val="24"/>
          <w:szCs w:val="24"/>
          <w:lang w:eastAsia="ru-RU"/>
        </w:rPr>
        <w:t>Перерахунок середньої оцінки за поточну діяльність проводиться відповідно до «Інструкції з оцінювання навчальної діяльності при Європейській кредитно-трансферній системі організації навчального процесу», затвердженій наказом ХНМУ № 52 від 23.02.2016.</w:t>
      </w:r>
    </w:p>
    <w:p w:rsidR="00A86A2D" w:rsidRPr="008913AC" w:rsidRDefault="00A86A2D" w:rsidP="008913AC">
      <w:pPr>
        <w:widowControl/>
        <w:autoSpaceDE/>
        <w:autoSpaceDN/>
        <w:ind w:firstLine="567"/>
        <w:jc w:val="both"/>
        <w:rPr>
          <w:sz w:val="24"/>
          <w:szCs w:val="24"/>
          <w:lang w:eastAsia="ru-RU"/>
        </w:rPr>
      </w:pPr>
      <w:r w:rsidRPr="008913AC">
        <w:rPr>
          <w:sz w:val="24"/>
          <w:szCs w:val="24"/>
          <w:lang w:eastAsia="ru-RU"/>
        </w:rPr>
        <w:t xml:space="preserve">Підсумковий бал за ПНД у семестрі визначається як середнє арифметичне національних оцінок за кожне заняття та ПЗ, округлене до 2-х знаків після коми. Відповідно </w:t>
      </w:r>
      <w:r w:rsidRPr="008913AC">
        <w:rPr>
          <w:sz w:val="24"/>
          <w:szCs w:val="24"/>
          <w:lang w:eastAsia="ru-RU"/>
        </w:rPr>
        <w:lastRenderedPageBreak/>
        <w:t>до вказаної Інструкції, перерахунок середньої оцінки за поточну навчальну діяльність (ПНД) у багатобальну шкалу, для дисциплін, що завершуються диференційованим заліком проводиться відповідно до таблиці 1.</w:t>
      </w:r>
    </w:p>
    <w:p w:rsidR="00A86A2D" w:rsidRPr="008913AC" w:rsidRDefault="00A86A2D" w:rsidP="008913AC">
      <w:pPr>
        <w:widowControl/>
        <w:suppressAutoHyphens/>
        <w:autoSpaceDE/>
        <w:autoSpaceDN/>
        <w:ind w:right="-1"/>
        <w:jc w:val="right"/>
        <w:rPr>
          <w:sz w:val="24"/>
          <w:szCs w:val="24"/>
          <w:lang w:eastAsia="ar-SA"/>
        </w:rPr>
      </w:pPr>
      <w:r w:rsidRPr="008913AC">
        <w:rPr>
          <w:sz w:val="24"/>
          <w:szCs w:val="24"/>
          <w:lang w:eastAsia="ar-SA"/>
        </w:rPr>
        <w:t xml:space="preserve">Таблиця 1 </w:t>
      </w:r>
    </w:p>
    <w:p w:rsidR="00A86A2D" w:rsidRPr="008913AC" w:rsidRDefault="00A86A2D" w:rsidP="008913AC">
      <w:pPr>
        <w:widowControl/>
        <w:suppressAutoHyphens/>
        <w:autoSpaceDE/>
        <w:autoSpaceDN/>
        <w:ind w:right="-425"/>
        <w:jc w:val="center"/>
        <w:rPr>
          <w:b/>
          <w:sz w:val="24"/>
          <w:szCs w:val="24"/>
          <w:lang w:eastAsia="ar-SA"/>
        </w:rPr>
      </w:pPr>
      <w:r w:rsidRPr="008913AC">
        <w:rPr>
          <w:b/>
          <w:sz w:val="24"/>
          <w:szCs w:val="24"/>
          <w:lang w:eastAsia="ar-SA"/>
        </w:rPr>
        <w:t xml:space="preserve">Перерахунок середньої оцінки за поточну діяльність у багатобальну шкалу </w:t>
      </w:r>
    </w:p>
    <w:p w:rsidR="00A86A2D" w:rsidRPr="008913AC" w:rsidRDefault="00A86A2D" w:rsidP="008913AC">
      <w:pPr>
        <w:widowControl/>
        <w:suppressAutoHyphens/>
        <w:autoSpaceDE/>
        <w:autoSpaceDN/>
        <w:ind w:right="-425"/>
        <w:jc w:val="center"/>
        <w:rPr>
          <w:b/>
          <w:sz w:val="24"/>
          <w:szCs w:val="24"/>
          <w:lang w:eastAsia="ar-SA"/>
        </w:rPr>
      </w:pPr>
      <w:r w:rsidRPr="008913AC">
        <w:rPr>
          <w:b/>
          <w:sz w:val="24"/>
          <w:szCs w:val="24"/>
          <w:lang w:eastAsia="ar-SA"/>
        </w:rPr>
        <w:t>(для дисциплін, що завершуються ДЗ)</w:t>
      </w:r>
    </w:p>
    <w:tbl>
      <w:tblPr>
        <w:tblW w:w="6010" w:type="dxa"/>
        <w:jc w:val="center"/>
        <w:tblLayout w:type="fixed"/>
        <w:tblLook w:val="0000" w:firstRow="0" w:lastRow="0" w:firstColumn="0" w:lastColumn="0" w:noHBand="0" w:noVBand="0"/>
      </w:tblPr>
      <w:tblGrid>
        <w:gridCol w:w="1448"/>
        <w:gridCol w:w="1427"/>
        <w:gridCol w:w="281"/>
        <w:gridCol w:w="1427"/>
        <w:gridCol w:w="1427"/>
      </w:tblGrid>
      <w:tr w:rsidR="00A86A2D" w:rsidRPr="008913AC" w:rsidTr="00110DC9">
        <w:trPr>
          <w:trHeight w:val="259"/>
          <w:tblHeader/>
          <w:jc w:val="center"/>
        </w:trPr>
        <w:tc>
          <w:tcPr>
            <w:tcW w:w="1448" w:type="dxa"/>
            <w:tcBorders>
              <w:top w:val="single" w:sz="4" w:space="0" w:color="000000"/>
              <w:left w:val="single" w:sz="4" w:space="0" w:color="000000"/>
              <w:bottom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val="en-US" w:eastAsia="ru-RU"/>
              </w:rPr>
              <w:t>12</w:t>
            </w:r>
            <w:r w:rsidRPr="008913AC">
              <w:rPr>
                <w:sz w:val="20"/>
                <w:szCs w:val="20"/>
                <w:lang w:eastAsia="ru-RU"/>
              </w:rPr>
              <w:t>0-бальна шкала</w:t>
            </w:r>
          </w:p>
        </w:tc>
        <w:tc>
          <w:tcPr>
            <w:tcW w:w="281" w:type="dxa"/>
            <w:vMerge w:val="restart"/>
            <w:tcBorders>
              <w:top w:val="nil"/>
              <w:left w:val="single" w:sz="4" w:space="0" w:color="000000"/>
              <w:right w:val="single" w:sz="4" w:space="0" w:color="000000"/>
            </w:tcBorders>
          </w:tcPr>
          <w:p w:rsidR="00A86A2D" w:rsidRPr="008913AC" w:rsidRDefault="00A86A2D" w:rsidP="008913AC">
            <w:pPr>
              <w:widowControl/>
              <w:autoSpaceDE/>
              <w:autoSpaceDN/>
              <w:snapToGrid w:val="0"/>
              <w:jc w:val="center"/>
              <w:rPr>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rsidR="00A86A2D" w:rsidRPr="008913AC" w:rsidRDefault="00A86A2D" w:rsidP="008913AC">
            <w:pPr>
              <w:widowControl/>
              <w:autoSpaceDE/>
              <w:autoSpaceDN/>
              <w:snapToGrid w:val="0"/>
              <w:jc w:val="center"/>
              <w:rPr>
                <w:sz w:val="20"/>
                <w:szCs w:val="20"/>
                <w:lang w:eastAsia="ru-RU"/>
              </w:rPr>
            </w:pPr>
            <w:r w:rsidRPr="008913AC">
              <w:rPr>
                <w:sz w:val="20"/>
                <w:szCs w:val="20"/>
                <w:lang w:val="en-US" w:eastAsia="ru-RU"/>
              </w:rPr>
              <w:t>12</w:t>
            </w:r>
            <w:r w:rsidRPr="008913AC">
              <w:rPr>
                <w:sz w:val="20"/>
                <w:szCs w:val="20"/>
                <w:lang w:eastAsia="ru-RU"/>
              </w:rPr>
              <w:t>0-бальна шкала</w:t>
            </w:r>
          </w:p>
        </w:tc>
      </w:tr>
      <w:tr w:rsidR="00A86A2D" w:rsidRPr="008913AC" w:rsidTr="00110DC9">
        <w:trPr>
          <w:trHeight w:val="259"/>
          <w:jc w:val="center"/>
        </w:trPr>
        <w:tc>
          <w:tcPr>
            <w:tcW w:w="1448" w:type="dxa"/>
            <w:tcBorders>
              <w:top w:val="single" w:sz="4" w:space="0" w:color="000000"/>
              <w:left w:val="single" w:sz="4" w:space="0" w:color="000000"/>
              <w:bottom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5</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120</w:t>
            </w:r>
          </w:p>
        </w:tc>
        <w:tc>
          <w:tcPr>
            <w:tcW w:w="281" w:type="dxa"/>
            <w:vMerge/>
            <w:tcBorders>
              <w:left w:val="single" w:sz="4" w:space="0" w:color="000000"/>
              <w:right w:val="single" w:sz="4" w:space="0" w:color="000000"/>
            </w:tcBorders>
          </w:tcPr>
          <w:p w:rsidR="00A86A2D" w:rsidRPr="008913AC" w:rsidRDefault="00A86A2D" w:rsidP="008913AC">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94</w:t>
            </w:r>
          </w:p>
        </w:tc>
      </w:tr>
      <w:tr w:rsidR="00A86A2D" w:rsidRPr="008913AC" w:rsidTr="00110DC9">
        <w:trPr>
          <w:trHeight w:val="259"/>
          <w:jc w:val="center"/>
        </w:trPr>
        <w:tc>
          <w:tcPr>
            <w:tcW w:w="1448" w:type="dxa"/>
            <w:tcBorders>
              <w:top w:val="single" w:sz="4" w:space="0" w:color="000000"/>
              <w:left w:val="single" w:sz="4" w:space="0" w:color="000000"/>
              <w:bottom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4.95-4,99</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119</w:t>
            </w:r>
          </w:p>
        </w:tc>
        <w:tc>
          <w:tcPr>
            <w:tcW w:w="281" w:type="dxa"/>
            <w:vMerge/>
            <w:tcBorders>
              <w:left w:val="single" w:sz="4" w:space="0" w:color="000000"/>
              <w:right w:val="single" w:sz="4" w:space="0" w:color="000000"/>
            </w:tcBorders>
          </w:tcPr>
          <w:p w:rsidR="00A86A2D" w:rsidRPr="008913AC" w:rsidRDefault="00A86A2D" w:rsidP="008913AC">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93</w:t>
            </w:r>
          </w:p>
        </w:tc>
      </w:tr>
      <w:tr w:rsidR="00A86A2D" w:rsidRPr="008913AC" w:rsidTr="00110DC9">
        <w:trPr>
          <w:trHeight w:val="259"/>
          <w:jc w:val="center"/>
        </w:trPr>
        <w:tc>
          <w:tcPr>
            <w:tcW w:w="1448" w:type="dxa"/>
            <w:tcBorders>
              <w:top w:val="single" w:sz="4" w:space="0" w:color="000000"/>
              <w:left w:val="single" w:sz="4" w:space="0" w:color="000000"/>
              <w:bottom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4.91-4,94</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118</w:t>
            </w:r>
          </w:p>
        </w:tc>
        <w:tc>
          <w:tcPr>
            <w:tcW w:w="281" w:type="dxa"/>
            <w:vMerge/>
            <w:tcBorders>
              <w:left w:val="single" w:sz="4" w:space="0" w:color="000000"/>
              <w:right w:val="single" w:sz="4" w:space="0" w:color="000000"/>
            </w:tcBorders>
          </w:tcPr>
          <w:p w:rsidR="00A86A2D" w:rsidRPr="008913AC" w:rsidRDefault="00A86A2D" w:rsidP="008913AC">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92</w:t>
            </w:r>
          </w:p>
        </w:tc>
      </w:tr>
      <w:tr w:rsidR="00A86A2D" w:rsidRPr="008913AC" w:rsidTr="00110DC9">
        <w:trPr>
          <w:trHeight w:val="259"/>
          <w:jc w:val="center"/>
        </w:trPr>
        <w:tc>
          <w:tcPr>
            <w:tcW w:w="1448" w:type="dxa"/>
            <w:tcBorders>
              <w:top w:val="single" w:sz="4" w:space="0" w:color="000000"/>
              <w:left w:val="single" w:sz="4" w:space="0" w:color="000000"/>
              <w:bottom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4.87-4,9</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117</w:t>
            </w:r>
          </w:p>
        </w:tc>
        <w:tc>
          <w:tcPr>
            <w:tcW w:w="281" w:type="dxa"/>
            <w:vMerge/>
            <w:tcBorders>
              <w:left w:val="single" w:sz="4" w:space="0" w:color="000000"/>
              <w:right w:val="single" w:sz="4" w:space="0" w:color="000000"/>
            </w:tcBorders>
          </w:tcPr>
          <w:p w:rsidR="00A86A2D" w:rsidRPr="008913AC" w:rsidRDefault="00A86A2D" w:rsidP="008913AC">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91</w:t>
            </w:r>
          </w:p>
        </w:tc>
      </w:tr>
      <w:tr w:rsidR="00A86A2D" w:rsidRPr="008913AC" w:rsidTr="00110DC9">
        <w:trPr>
          <w:trHeight w:val="259"/>
          <w:jc w:val="center"/>
        </w:trPr>
        <w:tc>
          <w:tcPr>
            <w:tcW w:w="1448" w:type="dxa"/>
            <w:tcBorders>
              <w:top w:val="single" w:sz="4" w:space="0" w:color="000000"/>
              <w:left w:val="single" w:sz="4" w:space="0" w:color="000000"/>
              <w:bottom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4.83-4,86</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116</w:t>
            </w:r>
          </w:p>
        </w:tc>
        <w:tc>
          <w:tcPr>
            <w:tcW w:w="281" w:type="dxa"/>
            <w:vMerge/>
            <w:tcBorders>
              <w:left w:val="single" w:sz="4" w:space="0" w:color="000000"/>
              <w:right w:val="single" w:sz="4" w:space="0" w:color="000000"/>
            </w:tcBorders>
          </w:tcPr>
          <w:p w:rsidR="00A86A2D" w:rsidRPr="008913AC" w:rsidRDefault="00A86A2D" w:rsidP="008913AC">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90</w:t>
            </w:r>
          </w:p>
        </w:tc>
      </w:tr>
      <w:tr w:rsidR="00A86A2D" w:rsidRPr="008913AC" w:rsidTr="00110DC9">
        <w:trPr>
          <w:trHeight w:val="259"/>
          <w:jc w:val="center"/>
        </w:trPr>
        <w:tc>
          <w:tcPr>
            <w:tcW w:w="1448" w:type="dxa"/>
            <w:tcBorders>
              <w:top w:val="single" w:sz="4" w:space="0" w:color="000000"/>
              <w:left w:val="single" w:sz="4" w:space="0" w:color="000000"/>
              <w:bottom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4.79-4,82</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115</w:t>
            </w:r>
          </w:p>
        </w:tc>
        <w:tc>
          <w:tcPr>
            <w:tcW w:w="281" w:type="dxa"/>
            <w:vMerge/>
            <w:tcBorders>
              <w:left w:val="single" w:sz="4" w:space="0" w:color="000000"/>
              <w:right w:val="single" w:sz="4" w:space="0" w:color="000000"/>
            </w:tcBorders>
          </w:tcPr>
          <w:p w:rsidR="00A86A2D" w:rsidRPr="008913AC" w:rsidRDefault="00A86A2D" w:rsidP="008913AC">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89</w:t>
            </w:r>
          </w:p>
        </w:tc>
      </w:tr>
      <w:tr w:rsidR="00A86A2D" w:rsidRPr="008913AC" w:rsidTr="00110DC9">
        <w:trPr>
          <w:trHeight w:val="259"/>
          <w:jc w:val="center"/>
        </w:trPr>
        <w:tc>
          <w:tcPr>
            <w:tcW w:w="1448" w:type="dxa"/>
            <w:tcBorders>
              <w:top w:val="single" w:sz="4" w:space="0" w:color="000000"/>
              <w:left w:val="single" w:sz="4" w:space="0" w:color="000000"/>
              <w:bottom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4.75-4,78</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114</w:t>
            </w:r>
          </w:p>
        </w:tc>
        <w:tc>
          <w:tcPr>
            <w:tcW w:w="281" w:type="dxa"/>
            <w:vMerge/>
            <w:tcBorders>
              <w:left w:val="single" w:sz="4" w:space="0" w:color="000000"/>
              <w:right w:val="single" w:sz="4" w:space="0" w:color="000000"/>
            </w:tcBorders>
          </w:tcPr>
          <w:p w:rsidR="00A86A2D" w:rsidRPr="008913AC" w:rsidRDefault="00A86A2D" w:rsidP="008913AC">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88</w:t>
            </w:r>
          </w:p>
        </w:tc>
      </w:tr>
      <w:tr w:rsidR="00A86A2D" w:rsidRPr="008913AC" w:rsidTr="00110DC9">
        <w:trPr>
          <w:trHeight w:val="259"/>
          <w:jc w:val="center"/>
        </w:trPr>
        <w:tc>
          <w:tcPr>
            <w:tcW w:w="1448" w:type="dxa"/>
            <w:tcBorders>
              <w:top w:val="single" w:sz="4" w:space="0" w:color="000000"/>
              <w:left w:val="single" w:sz="4" w:space="0" w:color="000000"/>
              <w:bottom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4.7-4,74</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113</w:t>
            </w:r>
          </w:p>
        </w:tc>
        <w:tc>
          <w:tcPr>
            <w:tcW w:w="281" w:type="dxa"/>
            <w:vMerge/>
            <w:tcBorders>
              <w:left w:val="single" w:sz="4" w:space="0" w:color="000000"/>
              <w:right w:val="single" w:sz="4" w:space="0" w:color="000000"/>
            </w:tcBorders>
          </w:tcPr>
          <w:p w:rsidR="00A86A2D" w:rsidRPr="008913AC" w:rsidRDefault="00A86A2D" w:rsidP="008913AC">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87</w:t>
            </w:r>
          </w:p>
        </w:tc>
      </w:tr>
      <w:tr w:rsidR="00A86A2D" w:rsidRPr="008913AC" w:rsidTr="00110DC9">
        <w:trPr>
          <w:trHeight w:val="259"/>
          <w:jc w:val="center"/>
        </w:trPr>
        <w:tc>
          <w:tcPr>
            <w:tcW w:w="1448" w:type="dxa"/>
            <w:tcBorders>
              <w:top w:val="single" w:sz="4" w:space="0" w:color="000000"/>
              <w:left w:val="single" w:sz="4" w:space="0" w:color="000000"/>
              <w:bottom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4.66-4,69</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112</w:t>
            </w:r>
          </w:p>
        </w:tc>
        <w:tc>
          <w:tcPr>
            <w:tcW w:w="281" w:type="dxa"/>
            <w:vMerge/>
            <w:tcBorders>
              <w:left w:val="single" w:sz="4" w:space="0" w:color="000000"/>
              <w:right w:val="single" w:sz="4" w:space="0" w:color="000000"/>
            </w:tcBorders>
          </w:tcPr>
          <w:p w:rsidR="00A86A2D" w:rsidRPr="008913AC" w:rsidRDefault="00A86A2D" w:rsidP="008913AC">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86</w:t>
            </w:r>
          </w:p>
        </w:tc>
      </w:tr>
      <w:tr w:rsidR="00A86A2D" w:rsidRPr="008913AC" w:rsidTr="00110DC9">
        <w:trPr>
          <w:trHeight w:val="259"/>
          <w:jc w:val="center"/>
        </w:trPr>
        <w:tc>
          <w:tcPr>
            <w:tcW w:w="1448" w:type="dxa"/>
            <w:tcBorders>
              <w:top w:val="single" w:sz="4" w:space="0" w:color="000000"/>
              <w:left w:val="single" w:sz="4" w:space="0" w:color="000000"/>
              <w:bottom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4.62-4,65</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111</w:t>
            </w:r>
          </w:p>
        </w:tc>
        <w:tc>
          <w:tcPr>
            <w:tcW w:w="281" w:type="dxa"/>
            <w:vMerge/>
            <w:tcBorders>
              <w:left w:val="single" w:sz="4" w:space="0" w:color="000000"/>
              <w:right w:val="single" w:sz="4" w:space="0" w:color="000000"/>
            </w:tcBorders>
          </w:tcPr>
          <w:p w:rsidR="00A86A2D" w:rsidRPr="008913AC" w:rsidRDefault="00A86A2D" w:rsidP="008913AC">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85</w:t>
            </w:r>
          </w:p>
        </w:tc>
      </w:tr>
      <w:tr w:rsidR="00A86A2D" w:rsidRPr="008913AC" w:rsidTr="00110DC9">
        <w:trPr>
          <w:trHeight w:val="259"/>
          <w:jc w:val="center"/>
        </w:trPr>
        <w:tc>
          <w:tcPr>
            <w:tcW w:w="1448" w:type="dxa"/>
            <w:tcBorders>
              <w:top w:val="single" w:sz="4" w:space="0" w:color="000000"/>
              <w:left w:val="single" w:sz="4" w:space="0" w:color="000000"/>
              <w:bottom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4.58-4,61</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110</w:t>
            </w:r>
          </w:p>
        </w:tc>
        <w:tc>
          <w:tcPr>
            <w:tcW w:w="281" w:type="dxa"/>
            <w:vMerge/>
            <w:tcBorders>
              <w:left w:val="single" w:sz="4" w:space="0" w:color="000000"/>
              <w:right w:val="single" w:sz="4" w:space="0" w:color="000000"/>
            </w:tcBorders>
          </w:tcPr>
          <w:p w:rsidR="00A86A2D" w:rsidRPr="008913AC" w:rsidRDefault="00A86A2D" w:rsidP="008913AC">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84</w:t>
            </w:r>
          </w:p>
        </w:tc>
      </w:tr>
      <w:tr w:rsidR="00A86A2D" w:rsidRPr="008913AC" w:rsidTr="00110DC9">
        <w:trPr>
          <w:trHeight w:val="259"/>
          <w:jc w:val="center"/>
        </w:trPr>
        <w:tc>
          <w:tcPr>
            <w:tcW w:w="1448" w:type="dxa"/>
            <w:tcBorders>
              <w:top w:val="single" w:sz="4" w:space="0" w:color="000000"/>
              <w:left w:val="single" w:sz="4" w:space="0" w:color="000000"/>
              <w:bottom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4.54-4,57</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109</w:t>
            </w:r>
          </w:p>
        </w:tc>
        <w:tc>
          <w:tcPr>
            <w:tcW w:w="281" w:type="dxa"/>
            <w:vMerge/>
            <w:tcBorders>
              <w:left w:val="single" w:sz="4" w:space="0" w:color="000000"/>
              <w:right w:val="single" w:sz="4" w:space="0" w:color="000000"/>
            </w:tcBorders>
          </w:tcPr>
          <w:p w:rsidR="00A86A2D" w:rsidRPr="008913AC" w:rsidRDefault="00A86A2D" w:rsidP="008913AC">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83</w:t>
            </w:r>
          </w:p>
        </w:tc>
      </w:tr>
      <w:tr w:rsidR="00A86A2D" w:rsidRPr="008913AC" w:rsidTr="00110DC9">
        <w:trPr>
          <w:trHeight w:val="259"/>
          <w:jc w:val="center"/>
        </w:trPr>
        <w:tc>
          <w:tcPr>
            <w:tcW w:w="1448" w:type="dxa"/>
            <w:tcBorders>
              <w:top w:val="single" w:sz="4" w:space="0" w:color="000000"/>
              <w:left w:val="single" w:sz="4" w:space="0" w:color="000000"/>
              <w:bottom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4.5-4,53</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108</w:t>
            </w:r>
          </w:p>
        </w:tc>
        <w:tc>
          <w:tcPr>
            <w:tcW w:w="281" w:type="dxa"/>
            <w:vMerge/>
            <w:tcBorders>
              <w:left w:val="single" w:sz="4" w:space="0" w:color="000000"/>
              <w:right w:val="single" w:sz="4" w:space="0" w:color="000000"/>
            </w:tcBorders>
          </w:tcPr>
          <w:p w:rsidR="00A86A2D" w:rsidRPr="008913AC" w:rsidRDefault="00A86A2D" w:rsidP="008913AC">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82</w:t>
            </w:r>
          </w:p>
        </w:tc>
      </w:tr>
      <w:tr w:rsidR="00A86A2D" w:rsidRPr="008913AC" w:rsidTr="00110DC9">
        <w:trPr>
          <w:trHeight w:val="259"/>
          <w:jc w:val="center"/>
        </w:trPr>
        <w:tc>
          <w:tcPr>
            <w:tcW w:w="1448" w:type="dxa"/>
            <w:tcBorders>
              <w:top w:val="single" w:sz="4" w:space="0" w:color="000000"/>
              <w:left w:val="single" w:sz="4" w:space="0" w:color="000000"/>
              <w:bottom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4.45-4,49</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107</w:t>
            </w:r>
          </w:p>
        </w:tc>
        <w:tc>
          <w:tcPr>
            <w:tcW w:w="281" w:type="dxa"/>
            <w:vMerge/>
            <w:tcBorders>
              <w:left w:val="single" w:sz="4" w:space="0" w:color="000000"/>
              <w:right w:val="single" w:sz="4" w:space="0" w:color="000000"/>
            </w:tcBorders>
          </w:tcPr>
          <w:p w:rsidR="00A86A2D" w:rsidRPr="008913AC" w:rsidRDefault="00A86A2D" w:rsidP="008913AC">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81</w:t>
            </w:r>
          </w:p>
        </w:tc>
      </w:tr>
      <w:tr w:rsidR="00A86A2D" w:rsidRPr="008913AC" w:rsidTr="00110DC9">
        <w:trPr>
          <w:trHeight w:val="259"/>
          <w:jc w:val="center"/>
        </w:trPr>
        <w:tc>
          <w:tcPr>
            <w:tcW w:w="1448" w:type="dxa"/>
            <w:tcBorders>
              <w:top w:val="single" w:sz="4" w:space="0" w:color="000000"/>
              <w:left w:val="single" w:sz="4" w:space="0" w:color="000000"/>
              <w:bottom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4.41-4,44</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106</w:t>
            </w:r>
          </w:p>
        </w:tc>
        <w:tc>
          <w:tcPr>
            <w:tcW w:w="281" w:type="dxa"/>
            <w:vMerge/>
            <w:tcBorders>
              <w:left w:val="single" w:sz="4" w:space="0" w:color="000000"/>
              <w:right w:val="single" w:sz="4" w:space="0" w:color="000000"/>
            </w:tcBorders>
          </w:tcPr>
          <w:p w:rsidR="00A86A2D" w:rsidRPr="008913AC" w:rsidRDefault="00A86A2D" w:rsidP="008913AC">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80</w:t>
            </w:r>
          </w:p>
        </w:tc>
      </w:tr>
      <w:tr w:rsidR="00A86A2D" w:rsidRPr="008913AC" w:rsidTr="00110DC9">
        <w:trPr>
          <w:trHeight w:val="259"/>
          <w:jc w:val="center"/>
        </w:trPr>
        <w:tc>
          <w:tcPr>
            <w:tcW w:w="1448" w:type="dxa"/>
            <w:tcBorders>
              <w:top w:val="single" w:sz="4" w:space="0" w:color="000000"/>
              <w:left w:val="single" w:sz="4" w:space="0" w:color="000000"/>
              <w:bottom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4.37-4,4</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105</w:t>
            </w:r>
          </w:p>
        </w:tc>
        <w:tc>
          <w:tcPr>
            <w:tcW w:w="281" w:type="dxa"/>
            <w:vMerge/>
            <w:tcBorders>
              <w:left w:val="single" w:sz="4" w:space="0" w:color="000000"/>
              <w:right w:val="single" w:sz="4" w:space="0" w:color="000000"/>
            </w:tcBorders>
          </w:tcPr>
          <w:p w:rsidR="00A86A2D" w:rsidRPr="008913AC" w:rsidRDefault="00A86A2D" w:rsidP="008913AC">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79</w:t>
            </w:r>
          </w:p>
        </w:tc>
      </w:tr>
      <w:tr w:rsidR="00A86A2D" w:rsidRPr="008913AC" w:rsidTr="00110DC9">
        <w:trPr>
          <w:trHeight w:val="259"/>
          <w:jc w:val="center"/>
        </w:trPr>
        <w:tc>
          <w:tcPr>
            <w:tcW w:w="1448" w:type="dxa"/>
            <w:tcBorders>
              <w:top w:val="single" w:sz="4" w:space="0" w:color="000000"/>
              <w:left w:val="single" w:sz="4" w:space="0" w:color="000000"/>
              <w:bottom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4.33-4,36</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104</w:t>
            </w:r>
          </w:p>
        </w:tc>
        <w:tc>
          <w:tcPr>
            <w:tcW w:w="281" w:type="dxa"/>
            <w:vMerge/>
            <w:tcBorders>
              <w:left w:val="single" w:sz="4" w:space="0" w:color="000000"/>
              <w:right w:val="single" w:sz="4" w:space="0" w:color="000000"/>
            </w:tcBorders>
          </w:tcPr>
          <w:p w:rsidR="00A86A2D" w:rsidRPr="008913AC" w:rsidRDefault="00A86A2D" w:rsidP="008913AC">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78</w:t>
            </w:r>
          </w:p>
        </w:tc>
      </w:tr>
      <w:tr w:rsidR="00A86A2D" w:rsidRPr="008913AC" w:rsidTr="00110DC9">
        <w:trPr>
          <w:trHeight w:val="259"/>
          <w:jc w:val="center"/>
        </w:trPr>
        <w:tc>
          <w:tcPr>
            <w:tcW w:w="1448" w:type="dxa"/>
            <w:tcBorders>
              <w:top w:val="single" w:sz="4" w:space="0" w:color="000000"/>
              <w:left w:val="single" w:sz="4" w:space="0" w:color="000000"/>
              <w:bottom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4.29-4,32</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103</w:t>
            </w:r>
          </w:p>
        </w:tc>
        <w:tc>
          <w:tcPr>
            <w:tcW w:w="281" w:type="dxa"/>
            <w:vMerge/>
            <w:tcBorders>
              <w:left w:val="single" w:sz="4" w:space="0" w:color="000000"/>
              <w:right w:val="single" w:sz="4" w:space="0" w:color="000000"/>
            </w:tcBorders>
          </w:tcPr>
          <w:p w:rsidR="00A86A2D" w:rsidRPr="008913AC" w:rsidRDefault="00A86A2D" w:rsidP="008913AC">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77</w:t>
            </w:r>
          </w:p>
        </w:tc>
      </w:tr>
      <w:tr w:rsidR="00A86A2D" w:rsidRPr="008913AC" w:rsidTr="00110DC9">
        <w:trPr>
          <w:trHeight w:val="259"/>
          <w:jc w:val="center"/>
        </w:trPr>
        <w:tc>
          <w:tcPr>
            <w:tcW w:w="1448" w:type="dxa"/>
            <w:tcBorders>
              <w:top w:val="single" w:sz="4" w:space="0" w:color="000000"/>
              <w:left w:val="single" w:sz="4" w:space="0" w:color="000000"/>
              <w:bottom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4.25- 4,28</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102</w:t>
            </w:r>
          </w:p>
        </w:tc>
        <w:tc>
          <w:tcPr>
            <w:tcW w:w="281" w:type="dxa"/>
            <w:vMerge/>
            <w:tcBorders>
              <w:left w:val="single" w:sz="4" w:space="0" w:color="000000"/>
              <w:right w:val="single" w:sz="4" w:space="0" w:color="000000"/>
            </w:tcBorders>
          </w:tcPr>
          <w:p w:rsidR="00A86A2D" w:rsidRPr="008913AC" w:rsidRDefault="00A86A2D" w:rsidP="008913AC">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76</w:t>
            </w:r>
          </w:p>
        </w:tc>
      </w:tr>
      <w:tr w:rsidR="00A86A2D" w:rsidRPr="008913AC" w:rsidTr="00110DC9">
        <w:trPr>
          <w:trHeight w:val="259"/>
          <w:jc w:val="center"/>
        </w:trPr>
        <w:tc>
          <w:tcPr>
            <w:tcW w:w="1448" w:type="dxa"/>
            <w:tcBorders>
              <w:top w:val="single" w:sz="4" w:space="0" w:color="000000"/>
              <w:left w:val="single" w:sz="4" w:space="0" w:color="000000"/>
              <w:bottom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4.2- 4,24</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101</w:t>
            </w:r>
          </w:p>
        </w:tc>
        <w:tc>
          <w:tcPr>
            <w:tcW w:w="281" w:type="dxa"/>
            <w:vMerge/>
            <w:tcBorders>
              <w:left w:val="single" w:sz="4" w:space="0" w:color="000000"/>
              <w:right w:val="single" w:sz="4" w:space="0" w:color="000000"/>
            </w:tcBorders>
          </w:tcPr>
          <w:p w:rsidR="00A86A2D" w:rsidRPr="008913AC" w:rsidRDefault="00A86A2D" w:rsidP="008913AC">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75</w:t>
            </w:r>
          </w:p>
        </w:tc>
      </w:tr>
      <w:tr w:rsidR="00A86A2D" w:rsidRPr="008913AC" w:rsidTr="00110DC9">
        <w:trPr>
          <w:trHeight w:val="259"/>
          <w:jc w:val="center"/>
        </w:trPr>
        <w:tc>
          <w:tcPr>
            <w:tcW w:w="1448" w:type="dxa"/>
            <w:tcBorders>
              <w:top w:val="single" w:sz="4" w:space="0" w:color="000000"/>
              <w:left w:val="single" w:sz="4" w:space="0" w:color="000000"/>
              <w:bottom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4.16- 4,19</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100</w:t>
            </w:r>
          </w:p>
        </w:tc>
        <w:tc>
          <w:tcPr>
            <w:tcW w:w="281" w:type="dxa"/>
            <w:vMerge/>
            <w:tcBorders>
              <w:left w:val="single" w:sz="4" w:space="0" w:color="000000"/>
              <w:right w:val="single" w:sz="4" w:space="0" w:color="000000"/>
            </w:tcBorders>
          </w:tcPr>
          <w:p w:rsidR="00A86A2D" w:rsidRPr="008913AC" w:rsidRDefault="00A86A2D" w:rsidP="008913AC">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74</w:t>
            </w:r>
          </w:p>
        </w:tc>
      </w:tr>
      <w:tr w:rsidR="00A86A2D" w:rsidRPr="008913AC" w:rsidTr="00110DC9">
        <w:trPr>
          <w:trHeight w:val="259"/>
          <w:jc w:val="center"/>
        </w:trPr>
        <w:tc>
          <w:tcPr>
            <w:tcW w:w="1448" w:type="dxa"/>
            <w:tcBorders>
              <w:top w:val="single" w:sz="4" w:space="0" w:color="000000"/>
              <w:left w:val="single" w:sz="4" w:space="0" w:color="000000"/>
              <w:bottom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4.12- 4,15</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99</w:t>
            </w:r>
          </w:p>
        </w:tc>
        <w:tc>
          <w:tcPr>
            <w:tcW w:w="281" w:type="dxa"/>
            <w:vMerge/>
            <w:tcBorders>
              <w:left w:val="single" w:sz="4" w:space="0" w:color="000000"/>
              <w:right w:val="single" w:sz="4" w:space="0" w:color="000000"/>
            </w:tcBorders>
          </w:tcPr>
          <w:p w:rsidR="00A86A2D" w:rsidRPr="008913AC" w:rsidRDefault="00A86A2D" w:rsidP="008913AC">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73</w:t>
            </w:r>
          </w:p>
        </w:tc>
      </w:tr>
      <w:tr w:rsidR="00A86A2D" w:rsidRPr="008913AC" w:rsidTr="00110DC9">
        <w:trPr>
          <w:trHeight w:val="259"/>
          <w:jc w:val="center"/>
        </w:trPr>
        <w:tc>
          <w:tcPr>
            <w:tcW w:w="1448" w:type="dxa"/>
            <w:tcBorders>
              <w:top w:val="single" w:sz="4" w:space="0" w:color="000000"/>
              <w:left w:val="single" w:sz="4" w:space="0" w:color="000000"/>
              <w:bottom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4.08- 4,11</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98</w:t>
            </w:r>
          </w:p>
        </w:tc>
        <w:tc>
          <w:tcPr>
            <w:tcW w:w="281" w:type="dxa"/>
            <w:vMerge/>
            <w:tcBorders>
              <w:left w:val="single" w:sz="4" w:space="0" w:color="000000"/>
              <w:right w:val="single" w:sz="4" w:space="0" w:color="000000"/>
            </w:tcBorders>
          </w:tcPr>
          <w:p w:rsidR="00A86A2D" w:rsidRPr="008913AC" w:rsidRDefault="00A86A2D" w:rsidP="008913AC">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72</w:t>
            </w:r>
          </w:p>
        </w:tc>
      </w:tr>
      <w:tr w:rsidR="00A86A2D" w:rsidRPr="008913AC" w:rsidTr="00110DC9">
        <w:trPr>
          <w:trHeight w:val="259"/>
          <w:jc w:val="center"/>
        </w:trPr>
        <w:tc>
          <w:tcPr>
            <w:tcW w:w="1448" w:type="dxa"/>
            <w:tcBorders>
              <w:top w:val="single" w:sz="4" w:space="0" w:color="000000"/>
              <w:left w:val="single" w:sz="4" w:space="0" w:color="000000"/>
              <w:bottom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4.04- 4,07</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97</w:t>
            </w:r>
          </w:p>
        </w:tc>
        <w:tc>
          <w:tcPr>
            <w:tcW w:w="281" w:type="dxa"/>
            <w:vMerge/>
            <w:tcBorders>
              <w:left w:val="single" w:sz="4" w:space="0" w:color="000000"/>
              <w:right w:val="single" w:sz="4" w:space="0" w:color="000000"/>
            </w:tcBorders>
          </w:tcPr>
          <w:p w:rsidR="00A86A2D" w:rsidRPr="008913AC" w:rsidRDefault="00A86A2D" w:rsidP="008913AC">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71</w:t>
            </w:r>
          </w:p>
        </w:tc>
      </w:tr>
      <w:tr w:rsidR="00A86A2D" w:rsidRPr="008913AC" w:rsidTr="00110DC9">
        <w:trPr>
          <w:trHeight w:val="259"/>
          <w:jc w:val="center"/>
        </w:trPr>
        <w:tc>
          <w:tcPr>
            <w:tcW w:w="1448" w:type="dxa"/>
            <w:tcBorders>
              <w:top w:val="single" w:sz="4" w:space="0" w:color="000000"/>
              <w:left w:val="single" w:sz="4" w:space="0" w:color="000000"/>
              <w:bottom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3.99-4,03</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96</w:t>
            </w:r>
          </w:p>
        </w:tc>
        <w:tc>
          <w:tcPr>
            <w:tcW w:w="281" w:type="dxa"/>
            <w:vMerge/>
            <w:tcBorders>
              <w:left w:val="single" w:sz="4" w:space="0" w:color="000000"/>
              <w:right w:val="single" w:sz="4" w:space="0" w:color="000000"/>
            </w:tcBorders>
          </w:tcPr>
          <w:p w:rsidR="00A86A2D" w:rsidRPr="008913AC" w:rsidRDefault="00A86A2D" w:rsidP="008913AC">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val="en-US" w:eastAsia="ru-RU"/>
              </w:rPr>
              <w:t>3</w:t>
            </w:r>
            <w:r w:rsidRPr="008913AC">
              <w:rPr>
                <w:sz w:val="20"/>
                <w:szCs w:val="20"/>
                <w:lang w:eastAsia="ru-RU"/>
              </w:rPr>
              <w:t>.</w:t>
            </w:r>
            <w:r w:rsidRPr="008913AC">
              <w:rPr>
                <w:sz w:val="20"/>
                <w:szCs w:val="20"/>
                <w:lang w:val="en-US" w:eastAsia="ru-RU"/>
              </w:rPr>
              <w:t>0</w:t>
            </w:r>
            <w:r w:rsidRPr="008913AC">
              <w:rPr>
                <w:sz w:val="20"/>
                <w:szCs w:val="20"/>
                <w:lang w:eastAsia="ru-RU"/>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70</w:t>
            </w:r>
          </w:p>
        </w:tc>
      </w:tr>
      <w:tr w:rsidR="00A86A2D" w:rsidRPr="008913AC" w:rsidTr="00110DC9">
        <w:trPr>
          <w:trHeight w:val="259"/>
          <w:jc w:val="center"/>
        </w:trPr>
        <w:tc>
          <w:tcPr>
            <w:tcW w:w="1448" w:type="dxa"/>
            <w:tcBorders>
              <w:top w:val="single" w:sz="4" w:space="0" w:color="000000"/>
              <w:left w:val="single" w:sz="4" w:space="0" w:color="000000"/>
              <w:bottom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3.95- 3,98</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95</w:t>
            </w:r>
          </w:p>
        </w:tc>
        <w:tc>
          <w:tcPr>
            <w:tcW w:w="281" w:type="dxa"/>
            <w:vMerge/>
            <w:tcBorders>
              <w:left w:val="single" w:sz="4" w:space="0" w:color="000000"/>
              <w:right w:val="single" w:sz="4" w:space="0" w:color="000000"/>
            </w:tcBorders>
          </w:tcPr>
          <w:p w:rsidR="00A86A2D" w:rsidRPr="008913AC" w:rsidRDefault="00A86A2D" w:rsidP="008913AC">
            <w:pPr>
              <w:widowControl/>
              <w:autoSpaceDE/>
              <w:autoSpaceDN/>
              <w:snapToGrid w:val="0"/>
              <w:jc w:val="center"/>
              <w:rPr>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pacing w:val="-6"/>
                <w:sz w:val="20"/>
                <w:szCs w:val="20"/>
                <w:lang w:eastAsia="ru-RU"/>
              </w:rPr>
              <w:t>Менше</w:t>
            </w:r>
            <w:r w:rsidRPr="008913AC">
              <w:rPr>
                <w:sz w:val="20"/>
                <w:szCs w:val="20"/>
                <w:lang w:eastAsia="ru-RU"/>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rsidR="00A86A2D" w:rsidRPr="008913AC" w:rsidRDefault="00A86A2D" w:rsidP="008913AC">
            <w:pPr>
              <w:widowControl/>
              <w:autoSpaceDE/>
              <w:autoSpaceDN/>
              <w:snapToGrid w:val="0"/>
              <w:jc w:val="center"/>
              <w:rPr>
                <w:sz w:val="20"/>
                <w:szCs w:val="20"/>
                <w:lang w:eastAsia="ru-RU"/>
              </w:rPr>
            </w:pPr>
            <w:r w:rsidRPr="008913AC">
              <w:rPr>
                <w:sz w:val="20"/>
                <w:szCs w:val="20"/>
                <w:lang w:eastAsia="ru-RU"/>
              </w:rPr>
              <w:t>Недостатньо</w:t>
            </w:r>
          </w:p>
        </w:tc>
      </w:tr>
    </w:tbl>
    <w:p w:rsidR="00A86A2D" w:rsidRPr="008913AC" w:rsidRDefault="00A86A2D" w:rsidP="008913AC">
      <w:pPr>
        <w:widowControl/>
        <w:autoSpaceDE/>
        <w:autoSpaceDN/>
        <w:ind w:left="142" w:firstLine="425"/>
        <w:rPr>
          <w:sz w:val="24"/>
          <w:szCs w:val="24"/>
          <w:lang w:eastAsia="ru-RU"/>
        </w:rPr>
      </w:pPr>
    </w:p>
    <w:p w:rsidR="00A86A2D" w:rsidRPr="008913AC" w:rsidRDefault="00A86A2D" w:rsidP="008913AC">
      <w:pPr>
        <w:widowControl/>
        <w:autoSpaceDE/>
        <w:autoSpaceDN/>
        <w:ind w:firstLine="709"/>
        <w:rPr>
          <w:b/>
          <w:sz w:val="24"/>
          <w:szCs w:val="24"/>
          <w:lang w:eastAsia="ru-RU"/>
        </w:rPr>
      </w:pPr>
      <w:r w:rsidRPr="008913AC">
        <w:rPr>
          <w:b/>
          <w:sz w:val="24"/>
          <w:szCs w:val="24"/>
          <w:lang w:eastAsia="ru-RU"/>
        </w:rPr>
        <w:t xml:space="preserve">Проведення та оцінювання диференційованого заліку </w:t>
      </w:r>
    </w:p>
    <w:p w:rsidR="00A86A2D" w:rsidRPr="008913AC" w:rsidRDefault="00A86A2D" w:rsidP="008913AC">
      <w:pPr>
        <w:widowControl/>
        <w:autoSpaceDE/>
        <w:autoSpaceDN/>
        <w:ind w:firstLine="709"/>
        <w:rPr>
          <w:bCs/>
          <w:iCs/>
          <w:sz w:val="24"/>
          <w:szCs w:val="24"/>
          <w:lang w:eastAsia="ru-RU"/>
        </w:rPr>
      </w:pPr>
      <w:r w:rsidRPr="008913AC">
        <w:rPr>
          <w:bCs/>
          <w:iCs/>
          <w:sz w:val="24"/>
          <w:szCs w:val="24"/>
          <w:lang w:eastAsia="ru-RU"/>
        </w:rPr>
        <w:t xml:space="preserve">Диференційований залік - це процес, протягом якого перевіряються отримані за курс (семестр): </w:t>
      </w:r>
    </w:p>
    <w:p w:rsidR="00A86A2D" w:rsidRPr="008913AC" w:rsidRDefault="00A86A2D" w:rsidP="008913AC">
      <w:pPr>
        <w:widowControl/>
        <w:autoSpaceDE/>
        <w:autoSpaceDN/>
        <w:ind w:firstLine="709"/>
        <w:rPr>
          <w:bCs/>
          <w:iCs/>
          <w:sz w:val="24"/>
          <w:szCs w:val="24"/>
          <w:lang w:eastAsia="ru-RU"/>
        </w:rPr>
      </w:pPr>
      <w:r w:rsidRPr="008913AC">
        <w:rPr>
          <w:bCs/>
          <w:iCs/>
          <w:sz w:val="24"/>
          <w:szCs w:val="24"/>
          <w:lang w:eastAsia="ru-RU"/>
        </w:rPr>
        <w:t>- рівень теоретичних знань;</w:t>
      </w:r>
    </w:p>
    <w:p w:rsidR="00A86A2D" w:rsidRPr="008913AC" w:rsidRDefault="00A86A2D" w:rsidP="008913AC">
      <w:pPr>
        <w:widowControl/>
        <w:autoSpaceDE/>
        <w:autoSpaceDN/>
        <w:ind w:firstLine="709"/>
        <w:rPr>
          <w:bCs/>
          <w:iCs/>
          <w:sz w:val="24"/>
          <w:szCs w:val="24"/>
          <w:lang w:eastAsia="ru-RU"/>
        </w:rPr>
      </w:pPr>
      <w:r w:rsidRPr="008913AC">
        <w:rPr>
          <w:bCs/>
          <w:iCs/>
          <w:sz w:val="24"/>
          <w:szCs w:val="24"/>
          <w:lang w:eastAsia="ru-RU"/>
        </w:rPr>
        <w:t>- розвиток творчого мислення;</w:t>
      </w:r>
    </w:p>
    <w:p w:rsidR="00A86A2D" w:rsidRPr="008913AC" w:rsidRDefault="00A86A2D" w:rsidP="008913AC">
      <w:pPr>
        <w:widowControl/>
        <w:autoSpaceDE/>
        <w:autoSpaceDN/>
        <w:ind w:firstLine="709"/>
        <w:rPr>
          <w:bCs/>
          <w:iCs/>
          <w:sz w:val="24"/>
          <w:szCs w:val="24"/>
          <w:lang w:eastAsia="ru-RU"/>
        </w:rPr>
      </w:pPr>
      <w:r w:rsidRPr="008913AC">
        <w:rPr>
          <w:bCs/>
          <w:iCs/>
          <w:sz w:val="24"/>
          <w:szCs w:val="24"/>
          <w:lang w:eastAsia="ru-RU"/>
        </w:rPr>
        <w:t>- навички самостійної роботи;</w:t>
      </w:r>
    </w:p>
    <w:p w:rsidR="00A86A2D" w:rsidRPr="008913AC" w:rsidRDefault="00A86A2D" w:rsidP="008913AC">
      <w:pPr>
        <w:widowControl/>
        <w:autoSpaceDE/>
        <w:autoSpaceDN/>
        <w:ind w:firstLine="709"/>
        <w:rPr>
          <w:bCs/>
          <w:iCs/>
          <w:sz w:val="24"/>
          <w:szCs w:val="24"/>
          <w:lang w:eastAsia="ru-RU"/>
        </w:rPr>
      </w:pPr>
      <w:r w:rsidRPr="008913AC">
        <w:rPr>
          <w:bCs/>
          <w:iCs/>
          <w:sz w:val="24"/>
          <w:szCs w:val="24"/>
          <w:lang w:eastAsia="ru-RU"/>
        </w:rPr>
        <w:t>- компетенції - вміння синтезувати отримані знання і застосовувати їх у вирішенні практичних завдань.</w:t>
      </w:r>
    </w:p>
    <w:p w:rsidR="00A86A2D" w:rsidRPr="008913AC" w:rsidRDefault="00A86A2D" w:rsidP="008913AC">
      <w:pPr>
        <w:widowControl/>
        <w:autoSpaceDE/>
        <w:autoSpaceDN/>
        <w:ind w:left="142" w:firstLine="709"/>
        <w:jc w:val="both"/>
        <w:rPr>
          <w:bCs/>
          <w:iCs/>
          <w:sz w:val="24"/>
          <w:szCs w:val="24"/>
          <w:lang w:eastAsia="ru-RU"/>
        </w:rPr>
      </w:pPr>
      <w:r w:rsidRPr="008913AC">
        <w:rPr>
          <w:bCs/>
          <w:iCs/>
          <w:sz w:val="24"/>
          <w:szCs w:val="28"/>
          <w:lang w:eastAsia="ru-RU"/>
        </w:rPr>
        <w:t>Диференційований залік проводиться викладачем групи на останньому практичному занятті</w:t>
      </w:r>
      <w:r w:rsidRPr="008913AC">
        <w:rPr>
          <w:bCs/>
          <w:iCs/>
          <w:sz w:val="24"/>
          <w:szCs w:val="24"/>
          <w:lang w:eastAsia="ru-RU"/>
        </w:rPr>
        <w:t xml:space="preserve"> </w:t>
      </w:r>
    </w:p>
    <w:p w:rsidR="00A86A2D" w:rsidRPr="008913AC" w:rsidRDefault="00A86A2D" w:rsidP="008913AC">
      <w:pPr>
        <w:widowControl/>
        <w:autoSpaceDE/>
        <w:autoSpaceDN/>
        <w:ind w:left="142" w:firstLine="709"/>
        <w:jc w:val="both"/>
        <w:rPr>
          <w:sz w:val="24"/>
          <w:szCs w:val="24"/>
          <w:lang w:eastAsia="ru-RU"/>
        </w:rPr>
      </w:pPr>
      <w:r w:rsidRPr="008913AC">
        <w:rPr>
          <w:sz w:val="24"/>
          <w:szCs w:val="24"/>
          <w:lang w:eastAsia="ru-RU"/>
        </w:rPr>
        <w:t>З урахуванням особливостей дисципліни диференційований залік проводиться у формі оцінювання засвоєння практичних навичок та теоретичних знань у день диференційованого заліку.</w:t>
      </w:r>
    </w:p>
    <w:p w:rsidR="00A86A2D" w:rsidRPr="008913AC" w:rsidRDefault="00A86A2D" w:rsidP="008913AC">
      <w:pPr>
        <w:widowControl/>
        <w:autoSpaceDE/>
        <w:autoSpaceDN/>
        <w:ind w:left="142" w:firstLine="709"/>
        <w:jc w:val="both"/>
        <w:rPr>
          <w:sz w:val="24"/>
          <w:szCs w:val="24"/>
          <w:lang w:eastAsia="ru-RU"/>
        </w:rPr>
      </w:pPr>
      <w:r w:rsidRPr="008913AC">
        <w:rPr>
          <w:sz w:val="24"/>
          <w:szCs w:val="24"/>
          <w:lang w:eastAsia="ru-RU"/>
        </w:rPr>
        <w:t xml:space="preserve">Кафедрою обрано другий підхід до оцінювання освоєння практичних навичок та теоретичних знань (табл. 5). </w:t>
      </w:r>
    </w:p>
    <w:p w:rsidR="00A86A2D" w:rsidRPr="008913AC" w:rsidRDefault="00A86A2D" w:rsidP="008913AC">
      <w:pPr>
        <w:widowControl/>
        <w:autoSpaceDE/>
        <w:autoSpaceDN/>
        <w:ind w:firstLine="567"/>
        <w:jc w:val="right"/>
        <w:rPr>
          <w:sz w:val="24"/>
          <w:szCs w:val="28"/>
          <w:lang w:val="ru-RU" w:eastAsia="ru-RU"/>
        </w:rPr>
      </w:pPr>
      <w:r w:rsidRPr="008913AC">
        <w:rPr>
          <w:sz w:val="24"/>
          <w:szCs w:val="28"/>
          <w:lang w:eastAsia="ru-RU"/>
        </w:rPr>
        <w:t>Таблиця 5</w:t>
      </w:r>
    </w:p>
    <w:p w:rsidR="00A86A2D" w:rsidRPr="008913AC" w:rsidRDefault="00A86A2D" w:rsidP="008913AC">
      <w:pPr>
        <w:widowControl/>
        <w:autoSpaceDE/>
        <w:autoSpaceDN/>
        <w:ind w:firstLine="567"/>
        <w:jc w:val="both"/>
        <w:rPr>
          <w:b/>
          <w:bCs/>
          <w:iCs/>
          <w:sz w:val="24"/>
          <w:szCs w:val="28"/>
          <w:lang w:val="ru-RU" w:eastAsia="ru-RU"/>
        </w:rPr>
      </w:pPr>
      <w:r w:rsidRPr="008913AC">
        <w:rPr>
          <w:b/>
          <w:bCs/>
          <w:iCs/>
          <w:sz w:val="24"/>
          <w:szCs w:val="28"/>
          <w:lang w:eastAsia="ru-RU"/>
        </w:rPr>
        <w:t>Оцінювання теоретичних знань, якщо практичні навички оцінюються за критеріями «виконав», «не виконав»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3313"/>
        <w:gridCol w:w="3402"/>
      </w:tblGrid>
      <w:tr w:rsidR="00A86A2D" w:rsidRPr="008913AC" w:rsidTr="00110DC9">
        <w:tc>
          <w:tcPr>
            <w:tcW w:w="1134" w:type="dxa"/>
            <w:vAlign w:val="center"/>
          </w:tcPr>
          <w:p w:rsidR="00A86A2D" w:rsidRPr="008913AC" w:rsidRDefault="00A86A2D" w:rsidP="008913AC">
            <w:pPr>
              <w:widowControl/>
              <w:autoSpaceDE/>
              <w:autoSpaceDN/>
              <w:jc w:val="center"/>
              <w:rPr>
                <w:bCs/>
                <w:iCs/>
                <w:sz w:val="24"/>
                <w:szCs w:val="24"/>
                <w:lang w:eastAsia="ru-RU"/>
              </w:rPr>
            </w:pPr>
            <w:r w:rsidRPr="008913AC">
              <w:rPr>
                <w:bCs/>
                <w:iCs/>
                <w:lang w:eastAsia="ru-RU"/>
              </w:rPr>
              <w:t>Кількість питань</w:t>
            </w:r>
          </w:p>
        </w:tc>
        <w:tc>
          <w:tcPr>
            <w:tcW w:w="680" w:type="dxa"/>
            <w:vAlign w:val="center"/>
          </w:tcPr>
          <w:p w:rsidR="00A86A2D" w:rsidRPr="008913AC" w:rsidRDefault="00A86A2D" w:rsidP="008913AC">
            <w:pPr>
              <w:widowControl/>
              <w:autoSpaceDE/>
              <w:autoSpaceDN/>
              <w:jc w:val="center"/>
              <w:rPr>
                <w:bCs/>
                <w:iCs/>
                <w:sz w:val="24"/>
                <w:szCs w:val="24"/>
                <w:lang w:eastAsia="ru-RU"/>
              </w:rPr>
            </w:pPr>
            <w:r w:rsidRPr="008913AC">
              <w:rPr>
                <w:bCs/>
                <w:iCs/>
                <w:lang w:eastAsia="ru-RU"/>
              </w:rPr>
              <w:t>«5»</w:t>
            </w:r>
          </w:p>
        </w:tc>
        <w:tc>
          <w:tcPr>
            <w:tcW w:w="680" w:type="dxa"/>
            <w:vAlign w:val="center"/>
          </w:tcPr>
          <w:p w:rsidR="00A86A2D" w:rsidRPr="008913AC" w:rsidRDefault="00A86A2D" w:rsidP="008913AC">
            <w:pPr>
              <w:widowControl/>
              <w:autoSpaceDE/>
              <w:autoSpaceDN/>
              <w:jc w:val="center"/>
              <w:rPr>
                <w:bCs/>
                <w:iCs/>
                <w:sz w:val="24"/>
                <w:szCs w:val="24"/>
                <w:lang w:eastAsia="ru-RU"/>
              </w:rPr>
            </w:pPr>
            <w:r w:rsidRPr="008913AC">
              <w:rPr>
                <w:bCs/>
                <w:iCs/>
                <w:lang w:eastAsia="ru-RU"/>
              </w:rPr>
              <w:t>«4»</w:t>
            </w:r>
          </w:p>
        </w:tc>
        <w:tc>
          <w:tcPr>
            <w:tcW w:w="680" w:type="dxa"/>
            <w:vAlign w:val="center"/>
          </w:tcPr>
          <w:p w:rsidR="00A86A2D" w:rsidRPr="008913AC" w:rsidRDefault="00A86A2D" w:rsidP="008913AC">
            <w:pPr>
              <w:widowControl/>
              <w:autoSpaceDE/>
              <w:autoSpaceDN/>
              <w:jc w:val="center"/>
              <w:rPr>
                <w:bCs/>
                <w:iCs/>
                <w:sz w:val="24"/>
                <w:szCs w:val="24"/>
                <w:lang w:eastAsia="ru-RU"/>
              </w:rPr>
            </w:pPr>
            <w:r w:rsidRPr="008913AC">
              <w:rPr>
                <w:bCs/>
                <w:iCs/>
                <w:lang w:eastAsia="ru-RU"/>
              </w:rPr>
              <w:t>«3»</w:t>
            </w:r>
          </w:p>
        </w:tc>
        <w:tc>
          <w:tcPr>
            <w:tcW w:w="3313" w:type="dxa"/>
            <w:vMerge w:val="restart"/>
          </w:tcPr>
          <w:p w:rsidR="00A86A2D" w:rsidRPr="008913AC" w:rsidRDefault="00A86A2D" w:rsidP="008913AC">
            <w:pPr>
              <w:widowControl/>
              <w:autoSpaceDE/>
              <w:autoSpaceDN/>
              <w:jc w:val="both"/>
              <w:rPr>
                <w:bCs/>
                <w:iCs/>
                <w:sz w:val="24"/>
                <w:szCs w:val="24"/>
                <w:lang w:eastAsia="ru-RU"/>
              </w:rPr>
            </w:pPr>
            <w:r w:rsidRPr="008913AC">
              <w:rPr>
                <w:bCs/>
                <w:iCs/>
                <w:lang w:eastAsia="ru-RU"/>
              </w:rPr>
              <w:t xml:space="preserve">Усна відповідь за білетами, які включають теоретичну частину </w:t>
            </w:r>
            <w:r w:rsidRPr="008913AC">
              <w:rPr>
                <w:bCs/>
                <w:iCs/>
                <w:lang w:eastAsia="ru-RU"/>
              </w:rPr>
              <w:lastRenderedPageBreak/>
              <w:t xml:space="preserve">дисципліни </w:t>
            </w:r>
          </w:p>
        </w:tc>
        <w:tc>
          <w:tcPr>
            <w:tcW w:w="3402" w:type="dxa"/>
            <w:vMerge w:val="restart"/>
          </w:tcPr>
          <w:p w:rsidR="00A86A2D" w:rsidRPr="008913AC" w:rsidRDefault="00A86A2D" w:rsidP="008913AC">
            <w:pPr>
              <w:widowControl/>
              <w:autoSpaceDE/>
              <w:autoSpaceDN/>
              <w:jc w:val="both"/>
              <w:rPr>
                <w:bCs/>
                <w:iCs/>
                <w:sz w:val="24"/>
                <w:szCs w:val="24"/>
                <w:lang w:eastAsia="ru-RU"/>
              </w:rPr>
            </w:pPr>
            <w:r w:rsidRPr="008913AC">
              <w:rPr>
                <w:bCs/>
                <w:iCs/>
                <w:lang w:eastAsia="ru-RU"/>
              </w:rPr>
              <w:lastRenderedPageBreak/>
              <w:t xml:space="preserve">За кожну відповідь студент одержує від 10 до 16 балів, що </w:t>
            </w:r>
            <w:r w:rsidRPr="008913AC">
              <w:rPr>
                <w:bCs/>
                <w:iCs/>
                <w:lang w:eastAsia="ru-RU"/>
              </w:rPr>
              <w:lastRenderedPageBreak/>
              <w:t>відповідає:</w:t>
            </w:r>
          </w:p>
          <w:p w:rsidR="00A86A2D" w:rsidRPr="008913AC" w:rsidRDefault="00A86A2D" w:rsidP="008913AC">
            <w:pPr>
              <w:widowControl/>
              <w:autoSpaceDE/>
              <w:autoSpaceDN/>
              <w:jc w:val="both"/>
              <w:rPr>
                <w:bCs/>
                <w:iCs/>
                <w:sz w:val="24"/>
                <w:szCs w:val="24"/>
                <w:lang w:eastAsia="ru-RU"/>
              </w:rPr>
            </w:pPr>
            <w:r w:rsidRPr="008913AC">
              <w:rPr>
                <w:bCs/>
                <w:iCs/>
                <w:lang w:eastAsia="ru-RU"/>
              </w:rPr>
              <w:t>«5» - 20 балів;</w:t>
            </w:r>
          </w:p>
          <w:p w:rsidR="00A86A2D" w:rsidRPr="008913AC" w:rsidRDefault="00A86A2D" w:rsidP="008913AC">
            <w:pPr>
              <w:widowControl/>
              <w:autoSpaceDE/>
              <w:autoSpaceDN/>
              <w:jc w:val="both"/>
              <w:rPr>
                <w:bCs/>
                <w:iCs/>
                <w:sz w:val="24"/>
                <w:szCs w:val="24"/>
                <w:lang w:eastAsia="ru-RU"/>
              </w:rPr>
            </w:pPr>
            <w:r w:rsidRPr="008913AC">
              <w:rPr>
                <w:bCs/>
                <w:iCs/>
                <w:lang w:eastAsia="ru-RU"/>
              </w:rPr>
              <w:t>«4» - 18-19балів;</w:t>
            </w:r>
          </w:p>
          <w:p w:rsidR="00A86A2D" w:rsidRPr="008913AC" w:rsidRDefault="00A86A2D" w:rsidP="008913AC">
            <w:pPr>
              <w:widowControl/>
              <w:autoSpaceDE/>
              <w:autoSpaceDN/>
              <w:jc w:val="both"/>
              <w:rPr>
                <w:bCs/>
                <w:iCs/>
                <w:sz w:val="24"/>
                <w:szCs w:val="24"/>
                <w:lang w:eastAsia="ru-RU"/>
              </w:rPr>
            </w:pPr>
            <w:r w:rsidRPr="008913AC">
              <w:rPr>
                <w:bCs/>
                <w:iCs/>
                <w:lang w:eastAsia="ru-RU"/>
              </w:rPr>
              <w:t>«3» - 12-17 балів.</w:t>
            </w:r>
          </w:p>
        </w:tc>
      </w:tr>
      <w:tr w:rsidR="00A86A2D" w:rsidRPr="008913AC" w:rsidTr="00110DC9">
        <w:tc>
          <w:tcPr>
            <w:tcW w:w="1134" w:type="dxa"/>
          </w:tcPr>
          <w:p w:rsidR="00A86A2D" w:rsidRPr="008913AC" w:rsidRDefault="00A86A2D" w:rsidP="008913AC">
            <w:pPr>
              <w:widowControl/>
              <w:autoSpaceDE/>
              <w:autoSpaceDN/>
              <w:jc w:val="center"/>
              <w:rPr>
                <w:bCs/>
                <w:iCs/>
                <w:sz w:val="24"/>
                <w:szCs w:val="24"/>
                <w:lang w:eastAsia="ru-RU"/>
              </w:rPr>
            </w:pPr>
            <w:r w:rsidRPr="008913AC">
              <w:rPr>
                <w:bCs/>
                <w:iCs/>
                <w:lang w:eastAsia="ru-RU"/>
              </w:rPr>
              <w:lastRenderedPageBreak/>
              <w:t>1</w:t>
            </w:r>
          </w:p>
        </w:tc>
        <w:tc>
          <w:tcPr>
            <w:tcW w:w="680" w:type="dxa"/>
          </w:tcPr>
          <w:p w:rsidR="00A86A2D" w:rsidRPr="008913AC" w:rsidRDefault="00A86A2D" w:rsidP="008913AC">
            <w:pPr>
              <w:widowControl/>
              <w:autoSpaceDE/>
              <w:autoSpaceDN/>
              <w:jc w:val="center"/>
              <w:rPr>
                <w:bCs/>
                <w:iCs/>
                <w:sz w:val="24"/>
                <w:szCs w:val="24"/>
                <w:lang w:eastAsia="ru-RU"/>
              </w:rPr>
            </w:pPr>
            <w:r w:rsidRPr="008913AC">
              <w:rPr>
                <w:bCs/>
                <w:iCs/>
                <w:lang w:eastAsia="ru-RU"/>
              </w:rPr>
              <w:t>20</w:t>
            </w:r>
          </w:p>
        </w:tc>
        <w:tc>
          <w:tcPr>
            <w:tcW w:w="680" w:type="dxa"/>
          </w:tcPr>
          <w:p w:rsidR="00A86A2D" w:rsidRPr="008913AC" w:rsidRDefault="00A86A2D" w:rsidP="008913AC">
            <w:pPr>
              <w:widowControl/>
              <w:autoSpaceDE/>
              <w:autoSpaceDN/>
              <w:jc w:val="center"/>
              <w:rPr>
                <w:bCs/>
                <w:iCs/>
                <w:sz w:val="24"/>
                <w:szCs w:val="24"/>
                <w:lang w:eastAsia="ru-RU"/>
              </w:rPr>
            </w:pPr>
            <w:r w:rsidRPr="008913AC">
              <w:rPr>
                <w:bCs/>
                <w:iCs/>
                <w:lang w:eastAsia="ru-RU"/>
              </w:rPr>
              <w:t>18</w:t>
            </w:r>
          </w:p>
        </w:tc>
        <w:tc>
          <w:tcPr>
            <w:tcW w:w="680" w:type="dxa"/>
          </w:tcPr>
          <w:p w:rsidR="00A86A2D" w:rsidRPr="008913AC" w:rsidRDefault="00A86A2D" w:rsidP="008913AC">
            <w:pPr>
              <w:widowControl/>
              <w:autoSpaceDE/>
              <w:autoSpaceDN/>
              <w:jc w:val="center"/>
              <w:rPr>
                <w:bCs/>
                <w:iCs/>
                <w:sz w:val="24"/>
                <w:szCs w:val="24"/>
                <w:lang w:eastAsia="ru-RU"/>
              </w:rPr>
            </w:pPr>
            <w:r w:rsidRPr="008913AC">
              <w:rPr>
                <w:bCs/>
                <w:iCs/>
                <w:lang w:eastAsia="ru-RU"/>
              </w:rPr>
              <w:t>12</w:t>
            </w:r>
          </w:p>
        </w:tc>
        <w:tc>
          <w:tcPr>
            <w:tcW w:w="3313" w:type="dxa"/>
            <w:vMerge/>
          </w:tcPr>
          <w:p w:rsidR="00A86A2D" w:rsidRPr="008913AC" w:rsidRDefault="00A86A2D" w:rsidP="008913AC">
            <w:pPr>
              <w:widowControl/>
              <w:autoSpaceDE/>
              <w:autoSpaceDN/>
              <w:jc w:val="both"/>
              <w:rPr>
                <w:bCs/>
                <w:iCs/>
                <w:sz w:val="24"/>
                <w:szCs w:val="24"/>
                <w:lang w:eastAsia="ru-RU"/>
              </w:rPr>
            </w:pPr>
          </w:p>
        </w:tc>
        <w:tc>
          <w:tcPr>
            <w:tcW w:w="3402" w:type="dxa"/>
            <w:vMerge/>
          </w:tcPr>
          <w:p w:rsidR="00A86A2D" w:rsidRPr="008913AC" w:rsidRDefault="00A86A2D" w:rsidP="008913AC">
            <w:pPr>
              <w:widowControl/>
              <w:autoSpaceDE/>
              <w:autoSpaceDN/>
              <w:jc w:val="both"/>
              <w:rPr>
                <w:bCs/>
                <w:iCs/>
                <w:sz w:val="24"/>
                <w:szCs w:val="24"/>
                <w:lang w:eastAsia="ru-RU"/>
              </w:rPr>
            </w:pPr>
          </w:p>
        </w:tc>
      </w:tr>
      <w:tr w:rsidR="00A86A2D" w:rsidRPr="008913AC" w:rsidTr="00110DC9">
        <w:tc>
          <w:tcPr>
            <w:tcW w:w="1134" w:type="dxa"/>
          </w:tcPr>
          <w:p w:rsidR="00A86A2D" w:rsidRPr="008913AC" w:rsidRDefault="00A86A2D" w:rsidP="008913AC">
            <w:pPr>
              <w:widowControl/>
              <w:autoSpaceDE/>
              <w:autoSpaceDN/>
              <w:jc w:val="center"/>
              <w:rPr>
                <w:bCs/>
                <w:iCs/>
                <w:sz w:val="24"/>
                <w:szCs w:val="24"/>
                <w:lang w:eastAsia="ru-RU"/>
              </w:rPr>
            </w:pPr>
            <w:r w:rsidRPr="008913AC">
              <w:rPr>
                <w:bCs/>
                <w:iCs/>
                <w:lang w:eastAsia="ru-RU"/>
              </w:rPr>
              <w:lastRenderedPageBreak/>
              <w:t>2</w:t>
            </w:r>
          </w:p>
        </w:tc>
        <w:tc>
          <w:tcPr>
            <w:tcW w:w="680" w:type="dxa"/>
          </w:tcPr>
          <w:p w:rsidR="00A86A2D" w:rsidRPr="008913AC" w:rsidRDefault="00A86A2D" w:rsidP="008913AC">
            <w:pPr>
              <w:widowControl/>
              <w:autoSpaceDE/>
              <w:autoSpaceDN/>
              <w:jc w:val="center"/>
              <w:rPr>
                <w:sz w:val="24"/>
                <w:szCs w:val="24"/>
                <w:lang w:eastAsia="ru-RU"/>
              </w:rPr>
            </w:pPr>
            <w:r w:rsidRPr="008913AC">
              <w:rPr>
                <w:bCs/>
                <w:iCs/>
                <w:lang w:eastAsia="ru-RU"/>
              </w:rPr>
              <w:t>20</w:t>
            </w:r>
          </w:p>
        </w:tc>
        <w:tc>
          <w:tcPr>
            <w:tcW w:w="680" w:type="dxa"/>
          </w:tcPr>
          <w:p w:rsidR="00A86A2D" w:rsidRPr="008913AC" w:rsidRDefault="00A86A2D" w:rsidP="008913AC">
            <w:pPr>
              <w:widowControl/>
              <w:autoSpaceDE/>
              <w:autoSpaceDN/>
              <w:jc w:val="center"/>
              <w:rPr>
                <w:sz w:val="24"/>
                <w:szCs w:val="24"/>
                <w:lang w:eastAsia="ru-RU"/>
              </w:rPr>
            </w:pPr>
            <w:r w:rsidRPr="008913AC">
              <w:rPr>
                <w:bCs/>
                <w:iCs/>
                <w:lang w:eastAsia="ru-RU"/>
              </w:rPr>
              <w:t>18</w:t>
            </w:r>
          </w:p>
        </w:tc>
        <w:tc>
          <w:tcPr>
            <w:tcW w:w="680" w:type="dxa"/>
          </w:tcPr>
          <w:p w:rsidR="00A86A2D" w:rsidRPr="008913AC" w:rsidRDefault="00A86A2D" w:rsidP="008913AC">
            <w:pPr>
              <w:widowControl/>
              <w:autoSpaceDE/>
              <w:autoSpaceDN/>
              <w:jc w:val="center"/>
              <w:rPr>
                <w:sz w:val="24"/>
                <w:szCs w:val="24"/>
                <w:lang w:eastAsia="ru-RU"/>
              </w:rPr>
            </w:pPr>
            <w:r w:rsidRPr="008913AC">
              <w:rPr>
                <w:bCs/>
                <w:iCs/>
                <w:lang w:eastAsia="ru-RU"/>
              </w:rPr>
              <w:t>12</w:t>
            </w:r>
          </w:p>
        </w:tc>
        <w:tc>
          <w:tcPr>
            <w:tcW w:w="3313" w:type="dxa"/>
            <w:vMerge/>
          </w:tcPr>
          <w:p w:rsidR="00A86A2D" w:rsidRPr="008913AC" w:rsidRDefault="00A86A2D" w:rsidP="008913AC">
            <w:pPr>
              <w:widowControl/>
              <w:autoSpaceDE/>
              <w:autoSpaceDN/>
              <w:jc w:val="both"/>
              <w:rPr>
                <w:bCs/>
                <w:iCs/>
                <w:sz w:val="24"/>
                <w:szCs w:val="24"/>
                <w:lang w:eastAsia="ru-RU"/>
              </w:rPr>
            </w:pPr>
          </w:p>
        </w:tc>
        <w:tc>
          <w:tcPr>
            <w:tcW w:w="3402" w:type="dxa"/>
            <w:vMerge/>
          </w:tcPr>
          <w:p w:rsidR="00A86A2D" w:rsidRPr="008913AC" w:rsidRDefault="00A86A2D" w:rsidP="008913AC">
            <w:pPr>
              <w:widowControl/>
              <w:autoSpaceDE/>
              <w:autoSpaceDN/>
              <w:jc w:val="both"/>
              <w:rPr>
                <w:bCs/>
                <w:iCs/>
                <w:sz w:val="24"/>
                <w:szCs w:val="24"/>
                <w:lang w:eastAsia="ru-RU"/>
              </w:rPr>
            </w:pPr>
          </w:p>
        </w:tc>
      </w:tr>
      <w:tr w:rsidR="00A86A2D" w:rsidRPr="008913AC" w:rsidTr="00110DC9">
        <w:tc>
          <w:tcPr>
            <w:tcW w:w="1134" w:type="dxa"/>
          </w:tcPr>
          <w:p w:rsidR="00A86A2D" w:rsidRPr="008913AC" w:rsidRDefault="00A86A2D" w:rsidP="008913AC">
            <w:pPr>
              <w:widowControl/>
              <w:autoSpaceDE/>
              <w:autoSpaceDN/>
              <w:jc w:val="center"/>
              <w:rPr>
                <w:bCs/>
                <w:iCs/>
                <w:sz w:val="24"/>
                <w:szCs w:val="24"/>
                <w:lang w:eastAsia="ru-RU"/>
              </w:rPr>
            </w:pPr>
            <w:r w:rsidRPr="008913AC">
              <w:rPr>
                <w:bCs/>
                <w:iCs/>
                <w:lang w:eastAsia="ru-RU"/>
              </w:rPr>
              <w:t>3</w:t>
            </w:r>
          </w:p>
        </w:tc>
        <w:tc>
          <w:tcPr>
            <w:tcW w:w="680" w:type="dxa"/>
          </w:tcPr>
          <w:p w:rsidR="00A86A2D" w:rsidRPr="008913AC" w:rsidRDefault="00A86A2D" w:rsidP="008913AC">
            <w:pPr>
              <w:widowControl/>
              <w:autoSpaceDE/>
              <w:autoSpaceDN/>
              <w:jc w:val="center"/>
              <w:rPr>
                <w:sz w:val="24"/>
                <w:szCs w:val="24"/>
                <w:lang w:eastAsia="ru-RU"/>
              </w:rPr>
            </w:pPr>
            <w:r w:rsidRPr="008913AC">
              <w:rPr>
                <w:bCs/>
                <w:iCs/>
                <w:lang w:eastAsia="ru-RU"/>
              </w:rPr>
              <w:t>20</w:t>
            </w:r>
          </w:p>
        </w:tc>
        <w:tc>
          <w:tcPr>
            <w:tcW w:w="680" w:type="dxa"/>
          </w:tcPr>
          <w:p w:rsidR="00A86A2D" w:rsidRPr="008913AC" w:rsidRDefault="00A86A2D" w:rsidP="008913AC">
            <w:pPr>
              <w:widowControl/>
              <w:autoSpaceDE/>
              <w:autoSpaceDN/>
              <w:jc w:val="center"/>
              <w:rPr>
                <w:sz w:val="24"/>
                <w:szCs w:val="24"/>
                <w:lang w:eastAsia="ru-RU"/>
              </w:rPr>
            </w:pPr>
            <w:r w:rsidRPr="008913AC">
              <w:rPr>
                <w:bCs/>
                <w:iCs/>
                <w:lang w:eastAsia="ru-RU"/>
              </w:rPr>
              <w:t>18</w:t>
            </w:r>
          </w:p>
        </w:tc>
        <w:tc>
          <w:tcPr>
            <w:tcW w:w="680" w:type="dxa"/>
          </w:tcPr>
          <w:p w:rsidR="00A86A2D" w:rsidRPr="008913AC" w:rsidRDefault="00A86A2D" w:rsidP="008913AC">
            <w:pPr>
              <w:widowControl/>
              <w:autoSpaceDE/>
              <w:autoSpaceDN/>
              <w:jc w:val="center"/>
              <w:rPr>
                <w:sz w:val="24"/>
                <w:szCs w:val="24"/>
                <w:lang w:eastAsia="ru-RU"/>
              </w:rPr>
            </w:pPr>
            <w:r w:rsidRPr="008913AC">
              <w:rPr>
                <w:bCs/>
                <w:iCs/>
                <w:lang w:eastAsia="ru-RU"/>
              </w:rPr>
              <w:t>12</w:t>
            </w:r>
          </w:p>
        </w:tc>
        <w:tc>
          <w:tcPr>
            <w:tcW w:w="3313" w:type="dxa"/>
            <w:vMerge/>
          </w:tcPr>
          <w:p w:rsidR="00A86A2D" w:rsidRPr="008913AC" w:rsidRDefault="00A86A2D" w:rsidP="008913AC">
            <w:pPr>
              <w:widowControl/>
              <w:autoSpaceDE/>
              <w:autoSpaceDN/>
              <w:jc w:val="both"/>
              <w:rPr>
                <w:bCs/>
                <w:iCs/>
                <w:sz w:val="24"/>
                <w:szCs w:val="24"/>
                <w:lang w:eastAsia="ru-RU"/>
              </w:rPr>
            </w:pPr>
          </w:p>
        </w:tc>
        <w:tc>
          <w:tcPr>
            <w:tcW w:w="3402" w:type="dxa"/>
            <w:vMerge/>
          </w:tcPr>
          <w:p w:rsidR="00A86A2D" w:rsidRPr="008913AC" w:rsidRDefault="00A86A2D" w:rsidP="008913AC">
            <w:pPr>
              <w:widowControl/>
              <w:autoSpaceDE/>
              <w:autoSpaceDN/>
              <w:jc w:val="both"/>
              <w:rPr>
                <w:bCs/>
                <w:iCs/>
                <w:sz w:val="24"/>
                <w:szCs w:val="24"/>
                <w:lang w:eastAsia="ru-RU"/>
              </w:rPr>
            </w:pPr>
          </w:p>
        </w:tc>
      </w:tr>
      <w:tr w:rsidR="00A86A2D" w:rsidRPr="008913AC" w:rsidTr="00110DC9">
        <w:tc>
          <w:tcPr>
            <w:tcW w:w="1134" w:type="dxa"/>
          </w:tcPr>
          <w:p w:rsidR="00A86A2D" w:rsidRPr="008913AC" w:rsidRDefault="00A86A2D" w:rsidP="008913AC">
            <w:pPr>
              <w:widowControl/>
              <w:autoSpaceDE/>
              <w:autoSpaceDN/>
              <w:jc w:val="center"/>
              <w:rPr>
                <w:bCs/>
                <w:iCs/>
                <w:sz w:val="24"/>
                <w:szCs w:val="24"/>
                <w:lang w:eastAsia="ru-RU"/>
              </w:rPr>
            </w:pPr>
            <w:r w:rsidRPr="008913AC">
              <w:rPr>
                <w:bCs/>
                <w:iCs/>
                <w:lang w:eastAsia="ru-RU"/>
              </w:rPr>
              <w:t>4</w:t>
            </w:r>
          </w:p>
        </w:tc>
        <w:tc>
          <w:tcPr>
            <w:tcW w:w="680" w:type="dxa"/>
          </w:tcPr>
          <w:p w:rsidR="00A86A2D" w:rsidRPr="008913AC" w:rsidRDefault="00A86A2D" w:rsidP="008913AC">
            <w:pPr>
              <w:widowControl/>
              <w:autoSpaceDE/>
              <w:autoSpaceDN/>
              <w:jc w:val="center"/>
              <w:rPr>
                <w:sz w:val="24"/>
                <w:szCs w:val="24"/>
                <w:lang w:eastAsia="ru-RU"/>
              </w:rPr>
            </w:pPr>
            <w:r w:rsidRPr="008913AC">
              <w:rPr>
                <w:bCs/>
                <w:iCs/>
                <w:lang w:eastAsia="ru-RU"/>
              </w:rPr>
              <w:t>20</w:t>
            </w:r>
          </w:p>
        </w:tc>
        <w:tc>
          <w:tcPr>
            <w:tcW w:w="680" w:type="dxa"/>
          </w:tcPr>
          <w:p w:rsidR="00A86A2D" w:rsidRPr="008913AC" w:rsidRDefault="00A86A2D" w:rsidP="008913AC">
            <w:pPr>
              <w:widowControl/>
              <w:autoSpaceDE/>
              <w:autoSpaceDN/>
              <w:jc w:val="center"/>
              <w:rPr>
                <w:sz w:val="24"/>
                <w:szCs w:val="24"/>
                <w:lang w:eastAsia="ru-RU"/>
              </w:rPr>
            </w:pPr>
            <w:r w:rsidRPr="008913AC">
              <w:rPr>
                <w:bCs/>
                <w:iCs/>
                <w:lang w:eastAsia="ru-RU"/>
              </w:rPr>
              <w:t>18</w:t>
            </w:r>
          </w:p>
        </w:tc>
        <w:tc>
          <w:tcPr>
            <w:tcW w:w="680" w:type="dxa"/>
          </w:tcPr>
          <w:p w:rsidR="00A86A2D" w:rsidRPr="008913AC" w:rsidRDefault="00A86A2D" w:rsidP="008913AC">
            <w:pPr>
              <w:widowControl/>
              <w:autoSpaceDE/>
              <w:autoSpaceDN/>
              <w:jc w:val="center"/>
              <w:rPr>
                <w:sz w:val="24"/>
                <w:szCs w:val="24"/>
                <w:lang w:eastAsia="ru-RU"/>
              </w:rPr>
            </w:pPr>
            <w:r w:rsidRPr="008913AC">
              <w:rPr>
                <w:bCs/>
                <w:iCs/>
                <w:lang w:eastAsia="ru-RU"/>
              </w:rPr>
              <w:t>12</w:t>
            </w:r>
          </w:p>
        </w:tc>
        <w:tc>
          <w:tcPr>
            <w:tcW w:w="3313" w:type="dxa"/>
            <w:vMerge/>
          </w:tcPr>
          <w:p w:rsidR="00A86A2D" w:rsidRPr="008913AC" w:rsidRDefault="00A86A2D" w:rsidP="008913AC">
            <w:pPr>
              <w:widowControl/>
              <w:autoSpaceDE/>
              <w:autoSpaceDN/>
              <w:jc w:val="both"/>
              <w:rPr>
                <w:bCs/>
                <w:iCs/>
                <w:sz w:val="24"/>
                <w:szCs w:val="24"/>
                <w:lang w:eastAsia="ru-RU"/>
              </w:rPr>
            </w:pPr>
          </w:p>
        </w:tc>
        <w:tc>
          <w:tcPr>
            <w:tcW w:w="3402" w:type="dxa"/>
            <w:vMerge/>
          </w:tcPr>
          <w:p w:rsidR="00A86A2D" w:rsidRPr="008913AC" w:rsidRDefault="00A86A2D" w:rsidP="008913AC">
            <w:pPr>
              <w:widowControl/>
              <w:autoSpaceDE/>
              <w:autoSpaceDN/>
              <w:jc w:val="both"/>
              <w:rPr>
                <w:bCs/>
                <w:iCs/>
                <w:sz w:val="24"/>
                <w:szCs w:val="24"/>
                <w:lang w:eastAsia="ru-RU"/>
              </w:rPr>
            </w:pPr>
          </w:p>
        </w:tc>
      </w:tr>
      <w:tr w:rsidR="00A86A2D" w:rsidRPr="008913AC" w:rsidTr="00110DC9">
        <w:tc>
          <w:tcPr>
            <w:tcW w:w="1134" w:type="dxa"/>
          </w:tcPr>
          <w:p w:rsidR="00A86A2D" w:rsidRPr="008913AC" w:rsidRDefault="00A86A2D" w:rsidP="008913AC">
            <w:pPr>
              <w:widowControl/>
              <w:autoSpaceDE/>
              <w:autoSpaceDN/>
              <w:jc w:val="both"/>
              <w:rPr>
                <w:bCs/>
                <w:iCs/>
                <w:sz w:val="24"/>
                <w:szCs w:val="24"/>
                <w:lang w:eastAsia="ru-RU"/>
              </w:rPr>
            </w:pPr>
          </w:p>
        </w:tc>
        <w:tc>
          <w:tcPr>
            <w:tcW w:w="680" w:type="dxa"/>
          </w:tcPr>
          <w:p w:rsidR="00A86A2D" w:rsidRPr="008913AC" w:rsidRDefault="00A86A2D" w:rsidP="008913AC">
            <w:pPr>
              <w:widowControl/>
              <w:autoSpaceDE/>
              <w:autoSpaceDN/>
              <w:jc w:val="center"/>
              <w:rPr>
                <w:bCs/>
                <w:iCs/>
                <w:sz w:val="24"/>
                <w:szCs w:val="24"/>
                <w:lang w:eastAsia="ru-RU"/>
              </w:rPr>
            </w:pPr>
            <w:r w:rsidRPr="008913AC">
              <w:rPr>
                <w:bCs/>
                <w:iCs/>
                <w:lang w:eastAsia="ru-RU"/>
              </w:rPr>
              <w:t>80</w:t>
            </w:r>
          </w:p>
        </w:tc>
        <w:tc>
          <w:tcPr>
            <w:tcW w:w="680" w:type="dxa"/>
          </w:tcPr>
          <w:p w:rsidR="00A86A2D" w:rsidRPr="008913AC" w:rsidRDefault="00A86A2D" w:rsidP="008913AC">
            <w:pPr>
              <w:widowControl/>
              <w:autoSpaceDE/>
              <w:autoSpaceDN/>
              <w:jc w:val="center"/>
              <w:rPr>
                <w:bCs/>
                <w:iCs/>
                <w:sz w:val="24"/>
                <w:szCs w:val="24"/>
                <w:lang w:eastAsia="ru-RU"/>
              </w:rPr>
            </w:pPr>
            <w:r w:rsidRPr="008913AC">
              <w:rPr>
                <w:bCs/>
                <w:iCs/>
                <w:lang w:eastAsia="ru-RU"/>
              </w:rPr>
              <w:t>65</w:t>
            </w:r>
          </w:p>
        </w:tc>
        <w:tc>
          <w:tcPr>
            <w:tcW w:w="680" w:type="dxa"/>
          </w:tcPr>
          <w:p w:rsidR="00A86A2D" w:rsidRPr="008913AC" w:rsidRDefault="00A86A2D" w:rsidP="008913AC">
            <w:pPr>
              <w:widowControl/>
              <w:autoSpaceDE/>
              <w:autoSpaceDN/>
              <w:jc w:val="center"/>
              <w:rPr>
                <w:bCs/>
                <w:iCs/>
                <w:sz w:val="24"/>
                <w:szCs w:val="24"/>
                <w:lang w:eastAsia="ru-RU"/>
              </w:rPr>
            </w:pPr>
            <w:r w:rsidRPr="008913AC">
              <w:rPr>
                <w:bCs/>
                <w:iCs/>
                <w:lang w:eastAsia="ru-RU"/>
              </w:rPr>
              <w:t>50</w:t>
            </w:r>
          </w:p>
        </w:tc>
        <w:tc>
          <w:tcPr>
            <w:tcW w:w="3313" w:type="dxa"/>
            <w:vMerge/>
          </w:tcPr>
          <w:p w:rsidR="00A86A2D" w:rsidRPr="008913AC" w:rsidRDefault="00A86A2D" w:rsidP="008913AC">
            <w:pPr>
              <w:widowControl/>
              <w:autoSpaceDE/>
              <w:autoSpaceDN/>
              <w:jc w:val="both"/>
              <w:rPr>
                <w:bCs/>
                <w:iCs/>
                <w:sz w:val="24"/>
                <w:szCs w:val="24"/>
                <w:lang w:eastAsia="ru-RU"/>
              </w:rPr>
            </w:pPr>
          </w:p>
        </w:tc>
        <w:tc>
          <w:tcPr>
            <w:tcW w:w="3402" w:type="dxa"/>
            <w:vMerge/>
          </w:tcPr>
          <w:p w:rsidR="00A86A2D" w:rsidRPr="008913AC" w:rsidRDefault="00A86A2D" w:rsidP="008913AC">
            <w:pPr>
              <w:widowControl/>
              <w:autoSpaceDE/>
              <w:autoSpaceDN/>
              <w:jc w:val="both"/>
              <w:rPr>
                <w:bCs/>
                <w:iCs/>
                <w:sz w:val="24"/>
                <w:szCs w:val="24"/>
                <w:lang w:eastAsia="ru-RU"/>
              </w:rPr>
            </w:pPr>
          </w:p>
        </w:tc>
      </w:tr>
    </w:tbl>
    <w:p w:rsidR="00A86A2D" w:rsidRPr="008913AC" w:rsidRDefault="00A86A2D" w:rsidP="008913AC">
      <w:pPr>
        <w:widowControl/>
        <w:autoSpaceDE/>
        <w:autoSpaceDN/>
        <w:ind w:left="142" w:firstLine="709"/>
        <w:rPr>
          <w:sz w:val="24"/>
          <w:szCs w:val="24"/>
          <w:lang w:eastAsia="ru-RU"/>
        </w:rPr>
      </w:pPr>
    </w:p>
    <w:p w:rsidR="00A86A2D" w:rsidRPr="008913AC" w:rsidRDefault="00A86A2D" w:rsidP="008913AC">
      <w:pPr>
        <w:widowControl/>
        <w:autoSpaceDE/>
        <w:autoSpaceDN/>
        <w:ind w:firstLine="709"/>
        <w:rPr>
          <w:b/>
          <w:sz w:val="24"/>
          <w:szCs w:val="24"/>
          <w:lang w:eastAsia="ru-RU"/>
        </w:rPr>
      </w:pPr>
      <w:r w:rsidRPr="008913AC">
        <w:rPr>
          <w:b/>
          <w:sz w:val="24"/>
          <w:szCs w:val="24"/>
          <w:lang w:eastAsia="ru-RU"/>
        </w:rPr>
        <w:t xml:space="preserve">Оцінка з дисципліни </w:t>
      </w:r>
    </w:p>
    <w:p w:rsidR="00A86A2D" w:rsidRPr="008913AC" w:rsidRDefault="00A86A2D" w:rsidP="008913AC">
      <w:pPr>
        <w:widowControl/>
        <w:autoSpaceDE/>
        <w:autoSpaceDN/>
        <w:ind w:firstLine="709"/>
        <w:jc w:val="both"/>
        <w:rPr>
          <w:bCs/>
          <w:iCs/>
          <w:sz w:val="24"/>
          <w:szCs w:val="24"/>
          <w:lang w:eastAsia="ru-RU"/>
        </w:rPr>
      </w:pPr>
      <w:r w:rsidRPr="008913AC">
        <w:rPr>
          <w:bCs/>
          <w:iCs/>
          <w:sz w:val="24"/>
          <w:szCs w:val="24"/>
          <w:lang w:eastAsia="ru-RU"/>
        </w:rPr>
        <w:t xml:space="preserve">Оцінка з дисципліни визначається як середнє арифметичне балів ПНД, які переводяться у 120-бальну шкалу ЕСТС (табл.1) з додаванням балів, одержаних безпосередньо на диференційованому заліку. </w:t>
      </w:r>
    </w:p>
    <w:p w:rsidR="00A86A2D" w:rsidRPr="008913AC" w:rsidRDefault="00A86A2D" w:rsidP="008913AC">
      <w:pPr>
        <w:widowControl/>
        <w:autoSpaceDE/>
        <w:autoSpaceDN/>
        <w:ind w:firstLine="709"/>
        <w:jc w:val="both"/>
        <w:rPr>
          <w:sz w:val="24"/>
          <w:szCs w:val="24"/>
          <w:lang w:eastAsia="ru-RU"/>
        </w:rPr>
      </w:pPr>
      <w:r w:rsidRPr="008913AC">
        <w:rPr>
          <w:bCs/>
          <w:iCs/>
          <w:sz w:val="24"/>
          <w:szCs w:val="24"/>
          <w:lang w:eastAsia="ru-RU"/>
        </w:rPr>
        <w:t xml:space="preserve">Максимальна кількість балів, яку студент може набрати за вивчення дисципліни </w:t>
      </w:r>
      <w:r w:rsidRPr="008913AC">
        <w:rPr>
          <w:b/>
          <w:bCs/>
          <w:iCs/>
          <w:sz w:val="24"/>
          <w:szCs w:val="24"/>
          <w:lang w:eastAsia="ru-RU"/>
        </w:rPr>
        <w:t>–</w:t>
      </w:r>
      <w:r w:rsidRPr="008913AC">
        <w:rPr>
          <w:bCs/>
          <w:iCs/>
          <w:sz w:val="24"/>
          <w:szCs w:val="24"/>
          <w:lang w:eastAsia="ru-RU"/>
        </w:rPr>
        <w:t xml:space="preserve"> 200 балів, у тому числі максимальна кількість балів за  поточну навчальну діяльність – 120 балів, а також максимальна кількість балів за результатами іспиту - 80 балів. Мінімальна кількість балів становить 120, у тому числі мінімальна поточна навчальна діяльність – 70 та за результатами іспиту – 50 балів.</w:t>
      </w:r>
    </w:p>
    <w:p w:rsidR="00A86A2D" w:rsidRPr="008913AC" w:rsidRDefault="00A86A2D" w:rsidP="008913AC">
      <w:pPr>
        <w:widowControl/>
        <w:autoSpaceDE/>
        <w:autoSpaceDN/>
        <w:ind w:firstLine="709"/>
        <w:rPr>
          <w:sz w:val="24"/>
          <w:szCs w:val="24"/>
          <w:lang w:eastAsia="ru-RU"/>
        </w:rPr>
      </w:pPr>
    </w:p>
    <w:p w:rsidR="00A86A2D" w:rsidRPr="008913AC" w:rsidRDefault="00A86A2D" w:rsidP="008913AC">
      <w:pPr>
        <w:widowControl/>
        <w:autoSpaceDE/>
        <w:autoSpaceDN/>
        <w:ind w:firstLine="709"/>
        <w:rPr>
          <w:b/>
          <w:sz w:val="24"/>
          <w:szCs w:val="24"/>
          <w:lang w:eastAsia="ru-RU"/>
        </w:rPr>
      </w:pPr>
      <w:r w:rsidRPr="008913AC">
        <w:rPr>
          <w:b/>
          <w:sz w:val="24"/>
          <w:szCs w:val="24"/>
          <w:lang w:eastAsia="ru-RU"/>
        </w:rPr>
        <w:t xml:space="preserve">Технологія оцінювання дисципліни. </w:t>
      </w:r>
    </w:p>
    <w:p w:rsidR="00A86A2D" w:rsidRPr="008913AC" w:rsidRDefault="00A86A2D" w:rsidP="008913AC">
      <w:pPr>
        <w:widowControl/>
        <w:autoSpaceDE/>
        <w:autoSpaceDN/>
        <w:ind w:firstLine="709"/>
        <w:jc w:val="both"/>
        <w:rPr>
          <w:sz w:val="24"/>
          <w:szCs w:val="24"/>
          <w:lang w:eastAsia="ru-RU"/>
        </w:rPr>
      </w:pPr>
      <w:r w:rsidRPr="008913AC">
        <w:rPr>
          <w:sz w:val="24"/>
          <w:szCs w:val="24"/>
          <w:lang w:eastAsia="ru-RU"/>
        </w:rPr>
        <w:t xml:space="preserve">Оцінювання результатів вивчення дисциплін проводиться безпосередньо під час диференційованого заліку. Оцінка з дисципліни визначається як сума балів за ПНД та диференційованого заліку і становить </w:t>
      </w:r>
      <w:r w:rsidRPr="008913AC">
        <w:rPr>
          <w:color w:val="000000"/>
          <w:sz w:val="24"/>
          <w:szCs w:val="24"/>
          <w:lang w:val="en-US" w:eastAsia="ru-RU"/>
        </w:rPr>
        <w:t>min</w:t>
      </w:r>
      <w:r w:rsidRPr="008913AC">
        <w:rPr>
          <w:color w:val="000000"/>
          <w:sz w:val="24"/>
          <w:szCs w:val="24"/>
          <w:lang w:eastAsia="ru-RU"/>
        </w:rPr>
        <w:t xml:space="preserve"> – </w:t>
      </w:r>
      <w:r w:rsidRPr="008913AC">
        <w:rPr>
          <w:color w:val="000000"/>
          <w:spacing w:val="-4"/>
          <w:sz w:val="24"/>
          <w:szCs w:val="24"/>
          <w:lang w:eastAsia="ru-RU"/>
        </w:rPr>
        <w:t xml:space="preserve">120 до </w:t>
      </w:r>
      <w:r w:rsidRPr="008913AC">
        <w:rPr>
          <w:color w:val="000000"/>
          <w:sz w:val="24"/>
          <w:szCs w:val="24"/>
          <w:lang w:val="en-US" w:eastAsia="ru-RU"/>
        </w:rPr>
        <w:t>max</w:t>
      </w:r>
      <w:r w:rsidRPr="008913AC">
        <w:rPr>
          <w:color w:val="000000"/>
          <w:sz w:val="24"/>
          <w:szCs w:val="24"/>
          <w:lang w:eastAsia="ru-RU"/>
        </w:rPr>
        <w:t xml:space="preserve"> – 200.</w:t>
      </w:r>
      <w:r w:rsidRPr="008913AC">
        <w:rPr>
          <w:b/>
          <w:sz w:val="24"/>
          <w:szCs w:val="24"/>
          <w:lang w:eastAsia="ru-RU"/>
        </w:rPr>
        <w:t xml:space="preserve"> </w:t>
      </w:r>
      <w:r w:rsidRPr="008913AC">
        <w:rPr>
          <w:sz w:val="24"/>
          <w:szCs w:val="24"/>
          <w:lang w:eastAsia="ru-RU"/>
        </w:rPr>
        <w:t xml:space="preserve">Відповідність оцінок за </w:t>
      </w:r>
      <w:r w:rsidRPr="008913AC">
        <w:rPr>
          <w:spacing w:val="6"/>
          <w:sz w:val="24"/>
          <w:szCs w:val="24"/>
          <w:lang w:eastAsia="ru-RU"/>
        </w:rPr>
        <w:t>200 бальною шкалою, чотирибальною (національною) шкалою та шкалою ЄСТ</w:t>
      </w:r>
      <w:r w:rsidRPr="008913AC">
        <w:rPr>
          <w:spacing w:val="6"/>
          <w:sz w:val="24"/>
          <w:szCs w:val="24"/>
          <w:lang w:val="en-US" w:eastAsia="ru-RU"/>
        </w:rPr>
        <w:t>S</w:t>
      </w:r>
      <w:r w:rsidRPr="008913AC">
        <w:rPr>
          <w:color w:val="000000"/>
          <w:sz w:val="24"/>
          <w:szCs w:val="24"/>
          <w:lang w:eastAsia="ru-RU"/>
        </w:rPr>
        <w:t xml:space="preserve"> наведена у таблиці 6</w:t>
      </w:r>
      <w:r w:rsidRPr="008913AC">
        <w:rPr>
          <w:sz w:val="24"/>
          <w:szCs w:val="24"/>
          <w:lang w:eastAsia="ru-RU"/>
        </w:rPr>
        <w:t xml:space="preserve">. </w:t>
      </w:r>
    </w:p>
    <w:p w:rsidR="00A86A2D" w:rsidRPr="008913AC" w:rsidRDefault="00A86A2D" w:rsidP="008913AC">
      <w:pPr>
        <w:widowControl/>
        <w:autoSpaceDE/>
        <w:autoSpaceDN/>
        <w:ind w:firstLine="567"/>
        <w:jc w:val="right"/>
        <w:rPr>
          <w:sz w:val="24"/>
          <w:szCs w:val="24"/>
          <w:lang w:eastAsia="ru-RU"/>
        </w:rPr>
      </w:pPr>
      <w:r w:rsidRPr="008913AC">
        <w:rPr>
          <w:sz w:val="24"/>
          <w:szCs w:val="24"/>
          <w:lang w:eastAsia="ru-RU"/>
        </w:rPr>
        <w:t>Таблиця 6</w:t>
      </w:r>
    </w:p>
    <w:p w:rsidR="00A86A2D" w:rsidRPr="008913AC" w:rsidRDefault="00A86A2D" w:rsidP="008913AC">
      <w:pPr>
        <w:widowControl/>
        <w:autoSpaceDE/>
        <w:autoSpaceDN/>
        <w:ind w:firstLine="709"/>
        <w:jc w:val="center"/>
        <w:rPr>
          <w:b/>
          <w:spacing w:val="6"/>
          <w:sz w:val="24"/>
          <w:szCs w:val="24"/>
          <w:lang w:eastAsia="ru-RU"/>
        </w:rPr>
      </w:pPr>
      <w:r w:rsidRPr="008913AC">
        <w:rPr>
          <w:b/>
          <w:sz w:val="24"/>
          <w:szCs w:val="24"/>
          <w:lang w:eastAsia="ru-RU"/>
        </w:rPr>
        <w:t xml:space="preserve">Відповідність оцінок за </w:t>
      </w:r>
      <w:r w:rsidRPr="008913AC">
        <w:rPr>
          <w:b/>
          <w:spacing w:val="6"/>
          <w:sz w:val="24"/>
          <w:szCs w:val="24"/>
          <w:lang w:eastAsia="ru-RU"/>
        </w:rPr>
        <w:t xml:space="preserve">200 бальною шкалою, </w:t>
      </w:r>
    </w:p>
    <w:p w:rsidR="00A86A2D" w:rsidRPr="008913AC" w:rsidRDefault="00A86A2D" w:rsidP="008913AC">
      <w:pPr>
        <w:widowControl/>
        <w:autoSpaceDE/>
        <w:autoSpaceDN/>
        <w:ind w:firstLine="709"/>
        <w:jc w:val="center"/>
        <w:rPr>
          <w:b/>
          <w:spacing w:val="6"/>
          <w:sz w:val="24"/>
          <w:szCs w:val="24"/>
          <w:lang w:eastAsia="ru-RU"/>
        </w:rPr>
      </w:pPr>
      <w:r w:rsidRPr="008913AC">
        <w:rPr>
          <w:b/>
          <w:spacing w:val="6"/>
          <w:sz w:val="24"/>
          <w:szCs w:val="24"/>
          <w:lang w:eastAsia="ru-RU"/>
        </w:rPr>
        <w:t>чотирибальною</w:t>
      </w:r>
      <w:r w:rsidRPr="008913AC">
        <w:rPr>
          <w:b/>
          <w:spacing w:val="6"/>
          <w:sz w:val="24"/>
          <w:szCs w:val="24"/>
          <w:lang w:val="ru-RU" w:eastAsia="ru-RU"/>
        </w:rPr>
        <w:t xml:space="preserve"> (</w:t>
      </w:r>
      <w:r w:rsidRPr="008913AC">
        <w:rPr>
          <w:b/>
          <w:spacing w:val="6"/>
          <w:sz w:val="24"/>
          <w:szCs w:val="24"/>
          <w:lang w:eastAsia="ru-RU"/>
        </w:rPr>
        <w:t>національною) шкалою та шкалою ЄСТ</w:t>
      </w:r>
      <w:r w:rsidRPr="008913AC">
        <w:rPr>
          <w:b/>
          <w:spacing w:val="6"/>
          <w:sz w:val="24"/>
          <w:szCs w:val="24"/>
          <w:lang w:val="en-US" w:eastAsia="ru-RU"/>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A86A2D" w:rsidRPr="008913AC" w:rsidTr="00110DC9">
        <w:trPr>
          <w:jc w:val="center"/>
        </w:trPr>
        <w:tc>
          <w:tcPr>
            <w:tcW w:w="2215" w:type="dxa"/>
          </w:tcPr>
          <w:p w:rsidR="00A86A2D" w:rsidRPr="008913AC" w:rsidRDefault="00A86A2D" w:rsidP="008913AC">
            <w:pPr>
              <w:widowControl/>
              <w:autoSpaceDE/>
              <w:autoSpaceDN/>
              <w:jc w:val="center"/>
              <w:rPr>
                <w:sz w:val="24"/>
                <w:szCs w:val="24"/>
                <w:lang w:eastAsia="ru-RU"/>
              </w:rPr>
            </w:pPr>
            <w:r w:rsidRPr="008913AC">
              <w:rPr>
                <w:sz w:val="24"/>
                <w:szCs w:val="24"/>
                <w:lang w:eastAsia="ru-RU"/>
              </w:rPr>
              <w:t xml:space="preserve">Оцінка </w:t>
            </w:r>
          </w:p>
          <w:p w:rsidR="00A86A2D" w:rsidRPr="008913AC" w:rsidRDefault="00A86A2D" w:rsidP="008913AC">
            <w:pPr>
              <w:widowControl/>
              <w:autoSpaceDE/>
              <w:autoSpaceDN/>
              <w:jc w:val="center"/>
              <w:rPr>
                <w:sz w:val="24"/>
                <w:szCs w:val="24"/>
                <w:lang w:eastAsia="ru-RU"/>
              </w:rPr>
            </w:pPr>
            <w:r w:rsidRPr="008913AC">
              <w:rPr>
                <w:sz w:val="24"/>
                <w:szCs w:val="24"/>
                <w:lang w:eastAsia="ru-RU"/>
              </w:rPr>
              <w:t>за 200 бальною шкалою</w:t>
            </w:r>
          </w:p>
        </w:tc>
        <w:tc>
          <w:tcPr>
            <w:tcW w:w="2215" w:type="dxa"/>
          </w:tcPr>
          <w:p w:rsidR="00A86A2D" w:rsidRPr="008913AC" w:rsidRDefault="00A86A2D" w:rsidP="008913AC">
            <w:pPr>
              <w:widowControl/>
              <w:autoSpaceDE/>
              <w:autoSpaceDN/>
              <w:jc w:val="center"/>
              <w:rPr>
                <w:sz w:val="24"/>
                <w:szCs w:val="24"/>
                <w:lang w:val="ru-RU" w:eastAsia="ru-RU"/>
              </w:rPr>
            </w:pPr>
            <w:r w:rsidRPr="008913AC">
              <w:rPr>
                <w:sz w:val="24"/>
                <w:szCs w:val="24"/>
                <w:lang w:eastAsia="ru-RU"/>
              </w:rPr>
              <w:t xml:space="preserve">Оцінка за шкалою </w:t>
            </w:r>
            <w:r w:rsidRPr="008913AC">
              <w:rPr>
                <w:sz w:val="24"/>
                <w:szCs w:val="24"/>
                <w:lang w:val="en-US" w:eastAsia="ru-RU"/>
              </w:rPr>
              <w:t>ECTS</w:t>
            </w:r>
          </w:p>
        </w:tc>
        <w:tc>
          <w:tcPr>
            <w:tcW w:w="2215" w:type="dxa"/>
          </w:tcPr>
          <w:p w:rsidR="00A86A2D" w:rsidRPr="008913AC" w:rsidRDefault="00A86A2D" w:rsidP="008913AC">
            <w:pPr>
              <w:widowControl/>
              <w:autoSpaceDE/>
              <w:autoSpaceDN/>
              <w:jc w:val="center"/>
              <w:rPr>
                <w:sz w:val="24"/>
                <w:szCs w:val="24"/>
                <w:lang w:eastAsia="ru-RU"/>
              </w:rPr>
            </w:pPr>
            <w:r w:rsidRPr="008913AC">
              <w:rPr>
                <w:sz w:val="24"/>
                <w:szCs w:val="24"/>
                <w:lang w:eastAsia="ru-RU"/>
              </w:rPr>
              <w:t xml:space="preserve">Оцінка за </w:t>
            </w:r>
          </w:p>
          <w:p w:rsidR="00A86A2D" w:rsidRPr="008913AC" w:rsidRDefault="00A86A2D" w:rsidP="008913AC">
            <w:pPr>
              <w:widowControl/>
              <w:autoSpaceDE/>
              <w:autoSpaceDN/>
              <w:jc w:val="center"/>
              <w:rPr>
                <w:sz w:val="24"/>
                <w:szCs w:val="24"/>
                <w:lang w:eastAsia="ru-RU"/>
              </w:rPr>
            </w:pPr>
            <w:r w:rsidRPr="008913AC">
              <w:rPr>
                <w:spacing w:val="6"/>
                <w:sz w:val="24"/>
                <w:szCs w:val="24"/>
                <w:lang w:eastAsia="ru-RU"/>
              </w:rPr>
              <w:t>чотирибальною</w:t>
            </w:r>
            <w:r w:rsidRPr="008913AC">
              <w:rPr>
                <w:spacing w:val="6"/>
                <w:sz w:val="24"/>
                <w:szCs w:val="24"/>
                <w:lang w:val="ru-RU" w:eastAsia="ru-RU"/>
              </w:rPr>
              <w:t xml:space="preserve"> (</w:t>
            </w:r>
            <w:r w:rsidRPr="008913AC">
              <w:rPr>
                <w:spacing w:val="6"/>
                <w:sz w:val="24"/>
                <w:szCs w:val="24"/>
                <w:lang w:eastAsia="ru-RU"/>
              </w:rPr>
              <w:t>національною) шкалою</w:t>
            </w:r>
          </w:p>
        </w:tc>
      </w:tr>
      <w:tr w:rsidR="00A86A2D" w:rsidRPr="008913AC" w:rsidTr="00110DC9">
        <w:trPr>
          <w:jc w:val="center"/>
        </w:trPr>
        <w:tc>
          <w:tcPr>
            <w:tcW w:w="2215" w:type="dxa"/>
          </w:tcPr>
          <w:p w:rsidR="00A86A2D" w:rsidRPr="008913AC" w:rsidRDefault="00A86A2D" w:rsidP="008913AC">
            <w:pPr>
              <w:widowControl/>
              <w:autoSpaceDE/>
              <w:autoSpaceDN/>
              <w:jc w:val="center"/>
              <w:rPr>
                <w:sz w:val="24"/>
                <w:szCs w:val="24"/>
                <w:lang w:eastAsia="ru-RU"/>
              </w:rPr>
            </w:pPr>
            <w:r w:rsidRPr="008913AC">
              <w:rPr>
                <w:sz w:val="24"/>
                <w:szCs w:val="24"/>
                <w:lang w:eastAsia="ru-RU"/>
              </w:rPr>
              <w:t>180–200</w:t>
            </w:r>
          </w:p>
        </w:tc>
        <w:tc>
          <w:tcPr>
            <w:tcW w:w="2215" w:type="dxa"/>
          </w:tcPr>
          <w:p w:rsidR="00A86A2D" w:rsidRPr="008913AC" w:rsidRDefault="00A86A2D" w:rsidP="008913AC">
            <w:pPr>
              <w:widowControl/>
              <w:autoSpaceDE/>
              <w:autoSpaceDN/>
              <w:jc w:val="center"/>
              <w:rPr>
                <w:sz w:val="24"/>
                <w:szCs w:val="24"/>
                <w:lang w:eastAsia="ru-RU"/>
              </w:rPr>
            </w:pPr>
            <w:r w:rsidRPr="008913AC">
              <w:rPr>
                <w:sz w:val="24"/>
                <w:szCs w:val="24"/>
                <w:lang w:eastAsia="ru-RU"/>
              </w:rPr>
              <w:t>А</w:t>
            </w:r>
          </w:p>
        </w:tc>
        <w:tc>
          <w:tcPr>
            <w:tcW w:w="2215" w:type="dxa"/>
          </w:tcPr>
          <w:p w:rsidR="00A86A2D" w:rsidRPr="008913AC" w:rsidRDefault="00A86A2D" w:rsidP="008913AC">
            <w:pPr>
              <w:widowControl/>
              <w:autoSpaceDE/>
              <w:autoSpaceDN/>
              <w:jc w:val="center"/>
              <w:rPr>
                <w:sz w:val="24"/>
                <w:szCs w:val="24"/>
                <w:lang w:eastAsia="ru-RU"/>
              </w:rPr>
            </w:pPr>
            <w:r w:rsidRPr="008913AC">
              <w:rPr>
                <w:sz w:val="24"/>
                <w:szCs w:val="24"/>
                <w:lang w:eastAsia="ru-RU"/>
              </w:rPr>
              <w:t>Відмінно</w:t>
            </w:r>
          </w:p>
        </w:tc>
      </w:tr>
      <w:tr w:rsidR="00A86A2D" w:rsidRPr="008913AC" w:rsidTr="00110DC9">
        <w:trPr>
          <w:jc w:val="center"/>
        </w:trPr>
        <w:tc>
          <w:tcPr>
            <w:tcW w:w="2215" w:type="dxa"/>
          </w:tcPr>
          <w:p w:rsidR="00A86A2D" w:rsidRPr="008913AC" w:rsidRDefault="00A86A2D" w:rsidP="008913AC">
            <w:pPr>
              <w:widowControl/>
              <w:autoSpaceDE/>
              <w:autoSpaceDN/>
              <w:jc w:val="center"/>
              <w:rPr>
                <w:sz w:val="24"/>
                <w:szCs w:val="24"/>
                <w:lang w:eastAsia="ru-RU"/>
              </w:rPr>
            </w:pPr>
            <w:r w:rsidRPr="008913AC">
              <w:rPr>
                <w:sz w:val="24"/>
                <w:szCs w:val="24"/>
                <w:lang w:eastAsia="ru-RU"/>
              </w:rPr>
              <w:t>160–179</w:t>
            </w:r>
          </w:p>
        </w:tc>
        <w:tc>
          <w:tcPr>
            <w:tcW w:w="2215" w:type="dxa"/>
          </w:tcPr>
          <w:p w:rsidR="00A86A2D" w:rsidRPr="008913AC" w:rsidRDefault="00A86A2D" w:rsidP="008913AC">
            <w:pPr>
              <w:widowControl/>
              <w:autoSpaceDE/>
              <w:autoSpaceDN/>
              <w:jc w:val="center"/>
              <w:rPr>
                <w:sz w:val="24"/>
                <w:szCs w:val="24"/>
                <w:lang w:eastAsia="ru-RU"/>
              </w:rPr>
            </w:pPr>
            <w:r w:rsidRPr="008913AC">
              <w:rPr>
                <w:sz w:val="24"/>
                <w:szCs w:val="24"/>
                <w:lang w:eastAsia="ru-RU"/>
              </w:rPr>
              <w:t>В</w:t>
            </w:r>
          </w:p>
        </w:tc>
        <w:tc>
          <w:tcPr>
            <w:tcW w:w="2215" w:type="dxa"/>
          </w:tcPr>
          <w:p w:rsidR="00A86A2D" w:rsidRPr="008913AC" w:rsidRDefault="00A86A2D" w:rsidP="008913AC">
            <w:pPr>
              <w:widowControl/>
              <w:autoSpaceDE/>
              <w:autoSpaceDN/>
              <w:jc w:val="center"/>
              <w:rPr>
                <w:sz w:val="24"/>
                <w:szCs w:val="24"/>
                <w:lang w:eastAsia="ru-RU"/>
              </w:rPr>
            </w:pPr>
            <w:r w:rsidRPr="008913AC">
              <w:rPr>
                <w:sz w:val="24"/>
                <w:szCs w:val="24"/>
                <w:lang w:eastAsia="ru-RU"/>
              </w:rPr>
              <w:t>Добре</w:t>
            </w:r>
          </w:p>
        </w:tc>
      </w:tr>
      <w:tr w:rsidR="00A86A2D" w:rsidRPr="008913AC" w:rsidTr="00110DC9">
        <w:trPr>
          <w:jc w:val="center"/>
        </w:trPr>
        <w:tc>
          <w:tcPr>
            <w:tcW w:w="2215" w:type="dxa"/>
          </w:tcPr>
          <w:p w:rsidR="00A86A2D" w:rsidRPr="008913AC" w:rsidRDefault="00A86A2D" w:rsidP="008913AC">
            <w:pPr>
              <w:widowControl/>
              <w:autoSpaceDE/>
              <w:autoSpaceDN/>
              <w:jc w:val="center"/>
              <w:rPr>
                <w:sz w:val="24"/>
                <w:szCs w:val="24"/>
                <w:lang w:eastAsia="ru-RU"/>
              </w:rPr>
            </w:pPr>
            <w:r w:rsidRPr="008913AC">
              <w:rPr>
                <w:sz w:val="24"/>
                <w:szCs w:val="24"/>
                <w:lang w:eastAsia="ru-RU"/>
              </w:rPr>
              <w:t>150–159</w:t>
            </w:r>
          </w:p>
        </w:tc>
        <w:tc>
          <w:tcPr>
            <w:tcW w:w="2215" w:type="dxa"/>
          </w:tcPr>
          <w:p w:rsidR="00A86A2D" w:rsidRPr="008913AC" w:rsidRDefault="00A86A2D" w:rsidP="008913AC">
            <w:pPr>
              <w:widowControl/>
              <w:autoSpaceDE/>
              <w:autoSpaceDN/>
              <w:jc w:val="center"/>
              <w:rPr>
                <w:sz w:val="24"/>
                <w:szCs w:val="24"/>
                <w:lang w:eastAsia="ru-RU"/>
              </w:rPr>
            </w:pPr>
            <w:r w:rsidRPr="008913AC">
              <w:rPr>
                <w:sz w:val="24"/>
                <w:szCs w:val="24"/>
                <w:lang w:eastAsia="ru-RU"/>
              </w:rPr>
              <w:t>С</w:t>
            </w:r>
          </w:p>
        </w:tc>
        <w:tc>
          <w:tcPr>
            <w:tcW w:w="2215" w:type="dxa"/>
          </w:tcPr>
          <w:p w:rsidR="00A86A2D" w:rsidRPr="008913AC" w:rsidRDefault="00A86A2D" w:rsidP="008913AC">
            <w:pPr>
              <w:widowControl/>
              <w:autoSpaceDE/>
              <w:autoSpaceDN/>
              <w:jc w:val="center"/>
              <w:rPr>
                <w:sz w:val="24"/>
                <w:szCs w:val="24"/>
                <w:lang w:eastAsia="ru-RU"/>
              </w:rPr>
            </w:pPr>
            <w:r w:rsidRPr="008913AC">
              <w:rPr>
                <w:sz w:val="24"/>
                <w:szCs w:val="24"/>
                <w:lang w:eastAsia="ru-RU"/>
              </w:rPr>
              <w:t>Добре</w:t>
            </w:r>
          </w:p>
        </w:tc>
      </w:tr>
      <w:tr w:rsidR="00A86A2D" w:rsidRPr="008913AC" w:rsidTr="00110DC9">
        <w:trPr>
          <w:jc w:val="center"/>
        </w:trPr>
        <w:tc>
          <w:tcPr>
            <w:tcW w:w="2215" w:type="dxa"/>
          </w:tcPr>
          <w:p w:rsidR="00A86A2D" w:rsidRPr="008913AC" w:rsidRDefault="00A86A2D" w:rsidP="008913AC">
            <w:pPr>
              <w:widowControl/>
              <w:autoSpaceDE/>
              <w:autoSpaceDN/>
              <w:jc w:val="center"/>
              <w:rPr>
                <w:sz w:val="24"/>
                <w:szCs w:val="24"/>
                <w:lang w:eastAsia="ru-RU"/>
              </w:rPr>
            </w:pPr>
            <w:r w:rsidRPr="008913AC">
              <w:rPr>
                <w:sz w:val="24"/>
                <w:szCs w:val="24"/>
                <w:lang w:eastAsia="ru-RU"/>
              </w:rPr>
              <w:t>130–149</w:t>
            </w:r>
          </w:p>
        </w:tc>
        <w:tc>
          <w:tcPr>
            <w:tcW w:w="2215" w:type="dxa"/>
          </w:tcPr>
          <w:p w:rsidR="00A86A2D" w:rsidRPr="008913AC" w:rsidRDefault="00A86A2D" w:rsidP="008913AC">
            <w:pPr>
              <w:widowControl/>
              <w:autoSpaceDE/>
              <w:autoSpaceDN/>
              <w:jc w:val="center"/>
              <w:rPr>
                <w:sz w:val="24"/>
                <w:szCs w:val="24"/>
                <w:lang w:val="en-US" w:eastAsia="ru-RU"/>
              </w:rPr>
            </w:pPr>
            <w:r w:rsidRPr="008913AC">
              <w:rPr>
                <w:sz w:val="24"/>
                <w:szCs w:val="24"/>
                <w:lang w:val="en-US" w:eastAsia="ru-RU"/>
              </w:rPr>
              <w:t>D</w:t>
            </w:r>
          </w:p>
        </w:tc>
        <w:tc>
          <w:tcPr>
            <w:tcW w:w="2215" w:type="dxa"/>
          </w:tcPr>
          <w:p w:rsidR="00A86A2D" w:rsidRPr="008913AC" w:rsidRDefault="00A86A2D" w:rsidP="008913AC">
            <w:pPr>
              <w:widowControl/>
              <w:autoSpaceDE/>
              <w:autoSpaceDN/>
              <w:jc w:val="center"/>
              <w:rPr>
                <w:sz w:val="24"/>
                <w:szCs w:val="24"/>
                <w:lang w:eastAsia="ru-RU"/>
              </w:rPr>
            </w:pPr>
            <w:r w:rsidRPr="008913AC">
              <w:rPr>
                <w:sz w:val="24"/>
                <w:szCs w:val="24"/>
                <w:lang w:eastAsia="ru-RU"/>
              </w:rPr>
              <w:t>Задовільно</w:t>
            </w:r>
          </w:p>
        </w:tc>
      </w:tr>
      <w:tr w:rsidR="00A86A2D" w:rsidRPr="008913AC" w:rsidTr="00110DC9">
        <w:trPr>
          <w:jc w:val="center"/>
        </w:trPr>
        <w:tc>
          <w:tcPr>
            <w:tcW w:w="2215" w:type="dxa"/>
          </w:tcPr>
          <w:p w:rsidR="00A86A2D" w:rsidRPr="008913AC" w:rsidRDefault="00A86A2D" w:rsidP="008913AC">
            <w:pPr>
              <w:widowControl/>
              <w:autoSpaceDE/>
              <w:autoSpaceDN/>
              <w:jc w:val="center"/>
              <w:rPr>
                <w:sz w:val="24"/>
                <w:szCs w:val="24"/>
                <w:lang w:eastAsia="ru-RU"/>
              </w:rPr>
            </w:pPr>
            <w:r w:rsidRPr="008913AC">
              <w:rPr>
                <w:sz w:val="24"/>
                <w:szCs w:val="24"/>
                <w:lang w:eastAsia="ru-RU"/>
              </w:rPr>
              <w:t>120–129</w:t>
            </w:r>
          </w:p>
        </w:tc>
        <w:tc>
          <w:tcPr>
            <w:tcW w:w="2215" w:type="dxa"/>
          </w:tcPr>
          <w:p w:rsidR="00A86A2D" w:rsidRPr="008913AC" w:rsidRDefault="00A86A2D" w:rsidP="008913AC">
            <w:pPr>
              <w:widowControl/>
              <w:autoSpaceDE/>
              <w:autoSpaceDN/>
              <w:jc w:val="center"/>
              <w:rPr>
                <w:sz w:val="24"/>
                <w:szCs w:val="24"/>
                <w:lang w:eastAsia="ru-RU"/>
              </w:rPr>
            </w:pPr>
            <w:r w:rsidRPr="008913AC">
              <w:rPr>
                <w:sz w:val="24"/>
                <w:szCs w:val="24"/>
                <w:lang w:val="en-US" w:eastAsia="ru-RU"/>
              </w:rPr>
              <w:t>E</w:t>
            </w:r>
          </w:p>
        </w:tc>
        <w:tc>
          <w:tcPr>
            <w:tcW w:w="2215" w:type="dxa"/>
          </w:tcPr>
          <w:p w:rsidR="00A86A2D" w:rsidRPr="008913AC" w:rsidRDefault="00A86A2D" w:rsidP="008913AC">
            <w:pPr>
              <w:widowControl/>
              <w:autoSpaceDE/>
              <w:autoSpaceDN/>
              <w:jc w:val="center"/>
              <w:rPr>
                <w:sz w:val="24"/>
                <w:szCs w:val="24"/>
                <w:lang w:eastAsia="ru-RU"/>
              </w:rPr>
            </w:pPr>
            <w:r w:rsidRPr="008913AC">
              <w:rPr>
                <w:sz w:val="24"/>
                <w:szCs w:val="24"/>
                <w:lang w:eastAsia="ru-RU"/>
              </w:rPr>
              <w:t xml:space="preserve">Задовільно </w:t>
            </w:r>
          </w:p>
        </w:tc>
      </w:tr>
      <w:tr w:rsidR="00A86A2D" w:rsidRPr="008913AC" w:rsidTr="00110DC9">
        <w:trPr>
          <w:jc w:val="center"/>
        </w:trPr>
        <w:tc>
          <w:tcPr>
            <w:tcW w:w="2215" w:type="dxa"/>
          </w:tcPr>
          <w:p w:rsidR="00A86A2D" w:rsidRPr="008913AC" w:rsidRDefault="00A86A2D" w:rsidP="008913AC">
            <w:pPr>
              <w:widowControl/>
              <w:autoSpaceDE/>
              <w:autoSpaceDN/>
              <w:jc w:val="center"/>
              <w:rPr>
                <w:sz w:val="24"/>
                <w:szCs w:val="24"/>
                <w:lang w:eastAsia="ru-RU"/>
              </w:rPr>
            </w:pPr>
            <w:r w:rsidRPr="008913AC">
              <w:rPr>
                <w:sz w:val="24"/>
                <w:szCs w:val="24"/>
                <w:lang w:eastAsia="ru-RU"/>
              </w:rPr>
              <w:t>Менше 120</w:t>
            </w:r>
          </w:p>
        </w:tc>
        <w:tc>
          <w:tcPr>
            <w:tcW w:w="2215" w:type="dxa"/>
          </w:tcPr>
          <w:p w:rsidR="00A86A2D" w:rsidRPr="008913AC" w:rsidRDefault="00A86A2D" w:rsidP="008913AC">
            <w:pPr>
              <w:widowControl/>
              <w:autoSpaceDE/>
              <w:autoSpaceDN/>
              <w:jc w:val="center"/>
              <w:rPr>
                <w:sz w:val="24"/>
                <w:szCs w:val="24"/>
                <w:lang w:val="en-US" w:eastAsia="ru-RU"/>
              </w:rPr>
            </w:pPr>
            <w:r w:rsidRPr="008913AC">
              <w:rPr>
                <w:sz w:val="24"/>
                <w:szCs w:val="24"/>
                <w:lang w:val="en-US" w:eastAsia="ru-RU"/>
              </w:rPr>
              <w:t xml:space="preserve">F, </w:t>
            </w:r>
            <w:proofErr w:type="spellStart"/>
            <w:r w:rsidRPr="008913AC">
              <w:rPr>
                <w:sz w:val="24"/>
                <w:szCs w:val="24"/>
                <w:lang w:val="en-US" w:eastAsia="ru-RU"/>
              </w:rPr>
              <w:t>Fx</w:t>
            </w:r>
            <w:proofErr w:type="spellEnd"/>
          </w:p>
        </w:tc>
        <w:tc>
          <w:tcPr>
            <w:tcW w:w="2215" w:type="dxa"/>
          </w:tcPr>
          <w:p w:rsidR="00A86A2D" w:rsidRPr="008913AC" w:rsidRDefault="00A86A2D" w:rsidP="008913AC">
            <w:pPr>
              <w:widowControl/>
              <w:autoSpaceDE/>
              <w:autoSpaceDN/>
              <w:jc w:val="center"/>
              <w:rPr>
                <w:sz w:val="24"/>
                <w:szCs w:val="24"/>
                <w:lang w:eastAsia="ru-RU"/>
              </w:rPr>
            </w:pPr>
            <w:r w:rsidRPr="008913AC">
              <w:rPr>
                <w:sz w:val="24"/>
                <w:szCs w:val="24"/>
                <w:lang w:eastAsia="ru-RU"/>
              </w:rPr>
              <w:t>Незадовільно</w:t>
            </w:r>
          </w:p>
        </w:tc>
      </w:tr>
    </w:tbl>
    <w:p w:rsidR="00A86A2D" w:rsidRPr="008913AC" w:rsidRDefault="00A86A2D" w:rsidP="008913AC">
      <w:pPr>
        <w:widowControl/>
        <w:autoSpaceDE/>
        <w:autoSpaceDN/>
        <w:ind w:firstLine="567"/>
        <w:rPr>
          <w:sz w:val="24"/>
          <w:szCs w:val="24"/>
          <w:lang w:eastAsia="ru-RU"/>
        </w:rPr>
      </w:pPr>
    </w:p>
    <w:p w:rsidR="00A86A2D" w:rsidRPr="008913AC" w:rsidRDefault="00A86A2D" w:rsidP="008913AC">
      <w:pPr>
        <w:widowControl/>
        <w:autoSpaceDE/>
        <w:autoSpaceDN/>
        <w:ind w:firstLine="567"/>
        <w:jc w:val="both"/>
        <w:rPr>
          <w:sz w:val="24"/>
          <w:szCs w:val="24"/>
          <w:lang w:eastAsia="ru-RU"/>
        </w:rPr>
      </w:pPr>
      <w:r w:rsidRPr="008913AC">
        <w:rPr>
          <w:sz w:val="24"/>
          <w:szCs w:val="24"/>
          <w:lang w:eastAsia="ru-RU"/>
        </w:rPr>
        <w:t>Оцінка з дисципліни виставляється лише студентам, яким зараховані усі підсумкові заняття та диференційований залік.</w:t>
      </w:r>
    </w:p>
    <w:p w:rsidR="00A86A2D" w:rsidRPr="008913AC" w:rsidRDefault="00A86A2D" w:rsidP="008913AC">
      <w:pPr>
        <w:widowControl/>
        <w:autoSpaceDE/>
        <w:autoSpaceDN/>
        <w:ind w:firstLine="567"/>
        <w:jc w:val="both"/>
        <w:rPr>
          <w:sz w:val="24"/>
          <w:szCs w:val="24"/>
          <w:lang w:eastAsia="ru-RU"/>
        </w:rPr>
      </w:pPr>
      <w:r w:rsidRPr="008913AC">
        <w:rPr>
          <w:sz w:val="24"/>
          <w:szCs w:val="24"/>
          <w:lang w:eastAsia="ru-RU"/>
        </w:rPr>
        <w:t xml:space="preserve">Студентам, що не виконали вимоги навчальних програм дисциплін виставляється оцінка </w:t>
      </w:r>
      <w:r w:rsidRPr="008913AC">
        <w:rPr>
          <w:b/>
          <w:sz w:val="24"/>
          <w:szCs w:val="24"/>
          <w:lang w:eastAsia="ru-RU"/>
        </w:rPr>
        <w:t>F</w:t>
      </w:r>
      <w:r w:rsidRPr="008913AC">
        <w:rPr>
          <w:b/>
          <w:sz w:val="24"/>
          <w:szCs w:val="24"/>
          <w:vertAlign w:val="subscript"/>
          <w:lang w:eastAsia="ru-RU"/>
        </w:rPr>
        <w:t>X,</w:t>
      </w:r>
      <w:r w:rsidRPr="008913AC">
        <w:rPr>
          <w:sz w:val="24"/>
          <w:szCs w:val="24"/>
          <w:lang w:eastAsia="ru-RU"/>
        </w:rPr>
        <w:t xml:space="preserve"> якщо вони були допущені до складання диференційованого заліку, але не склали його. Оцінка </w:t>
      </w:r>
      <w:r w:rsidRPr="008913AC">
        <w:rPr>
          <w:b/>
          <w:sz w:val="24"/>
          <w:szCs w:val="24"/>
          <w:lang w:eastAsia="ru-RU"/>
        </w:rPr>
        <w:t>F</w:t>
      </w:r>
      <w:r w:rsidRPr="008913AC">
        <w:rPr>
          <w:sz w:val="24"/>
          <w:szCs w:val="24"/>
          <w:lang w:eastAsia="ru-RU"/>
        </w:rPr>
        <w:t xml:space="preserve"> виставляється студентам, які не допущені до складання диференційованого заліку. </w:t>
      </w:r>
    </w:p>
    <w:p w:rsidR="00A86A2D" w:rsidRPr="008913AC" w:rsidRDefault="00A86A2D" w:rsidP="008913AC">
      <w:pPr>
        <w:widowControl/>
        <w:autoSpaceDE/>
        <w:autoSpaceDN/>
        <w:ind w:firstLine="567"/>
        <w:jc w:val="both"/>
        <w:rPr>
          <w:sz w:val="24"/>
          <w:szCs w:val="24"/>
          <w:lang w:eastAsia="ru-RU"/>
        </w:rPr>
      </w:pPr>
      <w:r w:rsidRPr="008913AC">
        <w:rPr>
          <w:sz w:val="24"/>
          <w:szCs w:val="24"/>
          <w:lang w:eastAsia="ru-RU"/>
        </w:rPr>
        <w:t>Оцінки "</w:t>
      </w:r>
      <w:r w:rsidRPr="008913AC">
        <w:rPr>
          <w:b/>
          <w:sz w:val="24"/>
          <w:szCs w:val="24"/>
          <w:lang w:eastAsia="ru-RU"/>
        </w:rPr>
        <w:t>F</w:t>
      </w:r>
      <w:r w:rsidRPr="008913AC">
        <w:rPr>
          <w:b/>
          <w:sz w:val="24"/>
          <w:szCs w:val="24"/>
          <w:vertAlign w:val="subscript"/>
          <w:lang w:eastAsia="ru-RU"/>
        </w:rPr>
        <w:t>X</w:t>
      </w:r>
      <w:r w:rsidRPr="008913AC">
        <w:rPr>
          <w:b/>
          <w:sz w:val="24"/>
          <w:szCs w:val="24"/>
          <w:lang w:eastAsia="ru-RU"/>
        </w:rPr>
        <w:t>"</w:t>
      </w:r>
      <w:r w:rsidRPr="008913AC">
        <w:rPr>
          <w:sz w:val="24"/>
          <w:szCs w:val="24"/>
          <w:lang w:eastAsia="ru-RU"/>
        </w:rPr>
        <w:t xml:space="preserve"> або "</w:t>
      </w:r>
      <w:r w:rsidRPr="008913AC">
        <w:rPr>
          <w:b/>
          <w:sz w:val="24"/>
          <w:szCs w:val="24"/>
          <w:lang w:eastAsia="ru-RU"/>
        </w:rPr>
        <w:t>F"</w:t>
      </w:r>
      <w:r w:rsidRPr="008913AC">
        <w:rPr>
          <w:sz w:val="24"/>
          <w:szCs w:val="24"/>
          <w:lang w:eastAsia="ru-RU"/>
        </w:rPr>
        <w:t xml:space="preserve"> ("незадовільно") виставляються студентам, яким не зараховано вивчення дисципліни, формою контролю якої є залік.</w:t>
      </w:r>
    </w:p>
    <w:p w:rsidR="00A86A2D" w:rsidRPr="008913AC" w:rsidRDefault="00A86A2D" w:rsidP="008913AC">
      <w:pPr>
        <w:widowControl/>
        <w:autoSpaceDE/>
        <w:autoSpaceDN/>
        <w:ind w:firstLine="567"/>
        <w:jc w:val="both"/>
        <w:rPr>
          <w:sz w:val="24"/>
          <w:szCs w:val="24"/>
          <w:lang w:eastAsia="ru-RU"/>
        </w:rPr>
      </w:pPr>
      <w:r w:rsidRPr="008913AC">
        <w:rPr>
          <w:sz w:val="24"/>
          <w:szCs w:val="24"/>
          <w:lang w:eastAsia="ru-RU"/>
        </w:rPr>
        <w:t xml:space="preserve">Після завершення вивчення дисципліни відповідальний за організацію навчально-методичної роботи на кафедрі або викладач виставляють студенту відповідну оцінку за шкалами (Таблиця 6) у залікову книжку та заповнюють відомості успішності студентів з дисципліни за формами: </w:t>
      </w:r>
      <w:r w:rsidRPr="008913AC">
        <w:rPr>
          <w:sz w:val="24"/>
          <w:szCs w:val="28"/>
          <w:lang w:eastAsia="ru-RU"/>
        </w:rPr>
        <w:t xml:space="preserve">У-5.03В – </w:t>
      </w:r>
      <w:r w:rsidRPr="008913AC">
        <w:rPr>
          <w:b/>
          <w:bCs/>
          <w:iCs/>
          <w:sz w:val="24"/>
          <w:szCs w:val="28"/>
          <w:lang w:eastAsia="ru-RU"/>
        </w:rPr>
        <w:t>диференційований</w:t>
      </w:r>
      <w:r w:rsidRPr="008913AC">
        <w:rPr>
          <w:b/>
          <w:sz w:val="24"/>
          <w:szCs w:val="28"/>
          <w:lang w:eastAsia="ru-RU"/>
        </w:rPr>
        <w:t xml:space="preserve"> залік</w:t>
      </w:r>
      <w:r w:rsidRPr="008913AC">
        <w:rPr>
          <w:sz w:val="24"/>
          <w:szCs w:val="24"/>
          <w:lang w:eastAsia="ru-RU"/>
        </w:rPr>
        <w:t>.</w:t>
      </w:r>
    </w:p>
    <w:p w:rsidR="00A86A2D" w:rsidRDefault="00A86A2D" w:rsidP="00A417D6">
      <w:pPr>
        <w:ind w:left="142" w:firstLine="425"/>
        <w:jc w:val="both"/>
        <w:rPr>
          <w:color w:val="000000"/>
          <w:spacing w:val="-4"/>
          <w:lang w:eastAsia="ru-RU"/>
        </w:rPr>
      </w:pPr>
    </w:p>
    <w:p w:rsidR="00A86A2D" w:rsidRPr="006C3AE3" w:rsidRDefault="00A86A2D" w:rsidP="009E5051">
      <w:pPr>
        <w:jc w:val="center"/>
        <w:rPr>
          <w:b/>
          <w:sz w:val="28"/>
          <w:szCs w:val="28"/>
          <w:lang w:eastAsia="ru-RU"/>
        </w:rPr>
      </w:pPr>
      <w:r w:rsidRPr="006C3AE3">
        <w:rPr>
          <w:b/>
          <w:sz w:val="28"/>
          <w:szCs w:val="28"/>
          <w:lang w:eastAsia="ru-RU"/>
        </w:rPr>
        <w:t>ПОЛІТИКА КУРСУ</w:t>
      </w:r>
    </w:p>
    <w:p w:rsidR="00A86A2D" w:rsidRPr="00290240" w:rsidRDefault="00A86A2D" w:rsidP="009E5051">
      <w:pPr>
        <w:ind w:firstLine="708"/>
        <w:jc w:val="both"/>
        <w:rPr>
          <w:rFonts w:cs="Garamond Premr Pro"/>
          <w:color w:val="000000"/>
          <w:sz w:val="24"/>
          <w:szCs w:val="24"/>
          <w:lang w:eastAsia="ru-RU"/>
        </w:rPr>
      </w:pPr>
      <w:r w:rsidRPr="00290240">
        <w:rPr>
          <w:rFonts w:cs="Garamond Premr Pro"/>
          <w:color w:val="000000"/>
          <w:sz w:val="24"/>
          <w:szCs w:val="24"/>
          <w:lang w:eastAsia="ru-RU"/>
        </w:rPr>
        <w:t xml:space="preserve">Політика курсу полягає у дотриманні Етичного Кодексу, укладеного університетською спільнотою, в якому визначено основні моральні принципи (Кодекс корпоративної етики ХНМУ представлений на сайті </w:t>
      </w:r>
      <w:hyperlink r:id="rId6" w:history="1">
        <w:r w:rsidRPr="00290240">
          <w:rPr>
            <w:rFonts w:cs="Garamond Premr Pro"/>
            <w:color w:val="0000FF"/>
            <w:sz w:val="24"/>
            <w:szCs w:val="24"/>
            <w:u w:val="single"/>
            <w:lang w:eastAsia="ru-RU"/>
          </w:rPr>
          <w:t>http://knmu.edu.ua</w:t>
        </w:r>
      </w:hyperlink>
      <w:r w:rsidRPr="00290240">
        <w:rPr>
          <w:rFonts w:cs="Garamond Premr Pro"/>
          <w:color w:val="000000"/>
          <w:sz w:val="24"/>
          <w:szCs w:val="24"/>
          <w:lang w:eastAsia="ru-RU"/>
        </w:rPr>
        <w:t xml:space="preserve">) </w:t>
      </w:r>
    </w:p>
    <w:p w:rsidR="00A86A2D" w:rsidRPr="00290240" w:rsidRDefault="00A86A2D" w:rsidP="009E5051">
      <w:pPr>
        <w:ind w:firstLine="708"/>
        <w:jc w:val="both"/>
        <w:rPr>
          <w:rFonts w:cs="Garamond Premr Pro"/>
          <w:color w:val="000000"/>
          <w:sz w:val="24"/>
          <w:szCs w:val="24"/>
          <w:lang w:eastAsia="ru-RU"/>
        </w:rPr>
      </w:pPr>
    </w:p>
    <w:p w:rsidR="00A86A2D" w:rsidRPr="00290240" w:rsidRDefault="00A86A2D" w:rsidP="009E5051">
      <w:pPr>
        <w:ind w:firstLine="708"/>
        <w:jc w:val="both"/>
        <w:rPr>
          <w:rFonts w:cs="Garamond Premr Pro"/>
          <w:color w:val="000000"/>
          <w:sz w:val="24"/>
          <w:szCs w:val="24"/>
          <w:lang w:eastAsia="ru-RU"/>
        </w:rPr>
      </w:pPr>
      <w:r w:rsidRPr="00290240">
        <w:rPr>
          <w:rFonts w:cs="Garamond Premr Pro"/>
          <w:color w:val="000000"/>
          <w:sz w:val="24"/>
          <w:szCs w:val="24"/>
          <w:lang w:eastAsia="ru-RU"/>
        </w:rPr>
        <w:lastRenderedPageBreak/>
        <w:t>Відповідно до діючої «Інструкції з оцінювання навчальної діяльності при Європейській кредитно-трансферній системі організації навчального процесу» студенти мають отримати оцінку за кожною темою дисципліни. Якщо студент пропустив навчальне заняття він має його відпрацювати відповідно до «Положення про порядок відпрацювання студентами Харківського національного медичного університету навчальних занять». Відпрацювання проводяться щоденно черговому викладачу кафедри.</w:t>
      </w:r>
    </w:p>
    <w:p w:rsidR="00A86A2D" w:rsidRPr="00290240" w:rsidRDefault="00A86A2D" w:rsidP="009E5051">
      <w:pPr>
        <w:ind w:firstLine="708"/>
        <w:jc w:val="both"/>
        <w:rPr>
          <w:rFonts w:cs="Garamond Premr Pro"/>
          <w:color w:val="000000"/>
          <w:sz w:val="24"/>
          <w:szCs w:val="24"/>
          <w:lang w:eastAsia="ru-RU"/>
        </w:rPr>
      </w:pPr>
      <w:r w:rsidRPr="00290240">
        <w:rPr>
          <w:rFonts w:cs="Garamond Premr Pro"/>
          <w:color w:val="000000"/>
          <w:sz w:val="24"/>
          <w:szCs w:val="24"/>
          <w:lang w:eastAsia="ru-RU"/>
        </w:rPr>
        <w:t xml:space="preserve">У разі, якщо студент не здав вчасно індивідуальне завдання з поважної причини, необхідно повідомити викладача про таку ситуацію та встановити новий строк здачі. Якщо студент не встигає з виконанням індивідуального завдання він може попросити у викладача відкладення терміну з обґрунтуванням причини невчасного виконання (викладач вирішує в кожній конкретній ситуації чи є сенс продовження строку виконання і на який термін). </w:t>
      </w:r>
    </w:p>
    <w:p w:rsidR="00A86A2D" w:rsidRPr="00290240" w:rsidRDefault="00A86A2D" w:rsidP="009E5051">
      <w:pPr>
        <w:ind w:firstLine="708"/>
        <w:jc w:val="both"/>
        <w:rPr>
          <w:sz w:val="24"/>
          <w:szCs w:val="24"/>
          <w:lang w:eastAsia="ru-RU"/>
        </w:rPr>
      </w:pPr>
      <w:r w:rsidRPr="00290240">
        <w:rPr>
          <w:sz w:val="24"/>
          <w:szCs w:val="24"/>
          <w:lang w:eastAsia="ru-RU"/>
        </w:rPr>
        <w:t>У разі невиконання завдань під час навчальних занять, чи невиконання частини такого заняття викладач виставляє незадовільну оцінку, яку студент має перескласти викладачеві у вільний час викладача і студента, який слід попередньо призначити.</w:t>
      </w:r>
    </w:p>
    <w:p w:rsidR="00A86A2D" w:rsidRPr="00290240" w:rsidRDefault="00A86A2D" w:rsidP="009E5051">
      <w:pPr>
        <w:ind w:firstLine="708"/>
        <w:jc w:val="both"/>
        <w:rPr>
          <w:sz w:val="24"/>
          <w:szCs w:val="24"/>
          <w:lang w:eastAsia="ru-RU"/>
        </w:rPr>
      </w:pPr>
      <w:r w:rsidRPr="00290240">
        <w:rPr>
          <w:sz w:val="24"/>
          <w:szCs w:val="24"/>
          <w:lang w:eastAsia="ru-RU"/>
        </w:rPr>
        <w:t>Успішне проходження курсу вимагає дотримання академічної доброчесності, знання та вміння використовувати при підготовці до занять та виконанні завдань Положення про порядок перевірки у Харківському національному університеті текстових документів – дисертаційних робіт, звітів за науково-дослідними роботами, наукових публікацій, матеріалів наукових форумів, навчальної літератури, навчально-методичних видань та засобів навчання на наявність текстових запозичень.</w:t>
      </w:r>
    </w:p>
    <w:p w:rsidR="00A86A2D" w:rsidRPr="00290240" w:rsidRDefault="00A86A2D" w:rsidP="004F1244">
      <w:pPr>
        <w:rPr>
          <w:sz w:val="24"/>
          <w:szCs w:val="24"/>
        </w:rPr>
      </w:pPr>
    </w:p>
    <w:p w:rsidR="00A86A2D" w:rsidRDefault="00A86A2D" w:rsidP="00405D35">
      <w:pPr>
        <w:spacing w:line="240" w:lineRule="atLeast"/>
        <w:ind w:left="820"/>
        <w:rPr>
          <w:sz w:val="26"/>
        </w:rPr>
      </w:pPr>
      <w:r>
        <w:rPr>
          <w:b/>
          <w:sz w:val="26"/>
        </w:rPr>
        <w:t xml:space="preserve">Таблиця 2. </w:t>
      </w:r>
      <w:r>
        <w:rPr>
          <w:sz w:val="26"/>
        </w:rPr>
        <w:t>Зведена інформація про викладачів</w:t>
      </w:r>
    </w:p>
    <w:p w:rsidR="00A86A2D" w:rsidRDefault="00A86A2D" w:rsidP="00405D35">
      <w:pPr>
        <w:spacing w:line="291"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1"/>
        <w:gridCol w:w="1971"/>
        <w:gridCol w:w="1971"/>
        <w:gridCol w:w="1971"/>
        <w:gridCol w:w="1971"/>
      </w:tblGrid>
      <w:tr w:rsidR="00A86A2D" w:rsidRPr="00FE1DB3" w:rsidTr="009F4376">
        <w:tc>
          <w:tcPr>
            <w:tcW w:w="1971" w:type="dxa"/>
          </w:tcPr>
          <w:p w:rsidR="00A86A2D" w:rsidRPr="009F4376" w:rsidRDefault="00A86A2D" w:rsidP="009F4376">
            <w:pPr>
              <w:spacing w:line="291" w:lineRule="exact"/>
              <w:jc w:val="center"/>
              <w:rPr>
                <w:sz w:val="24"/>
                <w:szCs w:val="24"/>
              </w:rPr>
            </w:pPr>
            <w:r w:rsidRPr="009F4376">
              <w:rPr>
                <w:b/>
                <w:w w:val="98"/>
                <w:sz w:val="24"/>
                <w:szCs w:val="24"/>
              </w:rPr>
              <w:t>ПІБ викладача</w:t>
            </w:r>
          </w:p>
        </w:tc>
        <w:tc>
          <w:tcPr>
            <w:tcW w:w="1971" w:type="dxa"/>
          </w:tcPr>
          <w:p w:rsidR="00A86A2D" w:rsidRPr="009F4376" w:rsidRDefault="00A86A2D" w:rsidP="009F4376">
            <w:pPr>
              <w:spacing w:line="291" w:lineRule="exact"/>
              <w:jc w:val="center"/>
              <w:rPr>
                <w:sz w:val="24"/>
                <w:szCs w:val="24"/>
              </w:rPr>
            </w:pPr>
            <w:r w:rsidRPr="009F4376">
              <w:rPr>
                <w:b/>
                <w:w w:val="97"/>
                <w:sz w:val="24"/>
                <w:szCs w:val="24"/>
              </w:rPr>
              <w:t>Посада</w:t>
            </w:r>
          </w:p>
        </w:tc>
        <w:tc>
          <w:tcPr>
            <w:tcW w:w="1971" w:type="dxa"/>
          </w:tcPr>
          <w:p w:rsidR="00A86A2D" w:rsidRPr="009F4376" w:rsidRDefault="00A86A2D" w:rsidP="009F4376">
            <w:pPr>
              <w:spacing w:line="291" w:lineRule="exact"/>
              <w:jc w:val="center"/>
              <w:rPr>
                <w:sz w:val="24"/>
                <w:szCs w:val="24"/>
              </w:rPr>
            </w:pPr>
            <w:r w:rsidRPr="009F4376">
              <w:rPr>
                <w:b/>
                <w:w w:val="99"/>
                <w:sz w:val="24"/>
                <w:szCs w:val="24"/>
              </w:rPr>
              <w:t>Чи входить у групу забезпечення відповідної спеціальності?</w:t>
            </w:r>
          </w:p>
        </w:tc>
        <w:tc>
          <w:tcPr>
            <w:tcW w:w="1971" w:type="dxa"/>
          </w:tcPr>
          <w:p w:rsidR="00A86A2D" w:rsidRPr="009F4376" w:rsidRDefault="00A86A2D" w:rsidP="009F4376">
            <w:pPr>
              <w:spacing w:line="291" w:lineRule="exact"/>
              <w:jc w:val="center"/>
              <w:rPr>
                <w:sz w:val="24"/>
                <w:szCs w:val="24"/>
              </w:rPr>
            </w:pPr>
            <w:r w:rsidRPr="009F4376">
              <w:rPr>
                <w:b/>
                <w:sz w:val="24"/>
                <w:szCs w:val="24"/>
              </w:rPr>
              <w:t>Навчальні</w:t>
            </w:r>
            <w:r w:rsidRPr="009F4376">
              <w:rPr>
                <w:b/>
                <w:w w:val="99"/>
                <w:sz w:val="24"/>
                <w:szCs w:val="24"/>
              </w:rPr>
              <w:t xml:space="preserve"> дисципліни,</w:t>
            </w:r>
            <w:r w:rsidRPr="009F4376">
              <w:rPr>
                <w:b/>
                <w:sz w:val="24"/>
                <w:szCs w:val="24"/>
              </w:rPr>
              <w:t xml:space="preserve"> що їх викладає</w:t>
            </w:r>
            <w:r w:rsidRPr="009F4376">
              <w:rPr>
                <w:b/>
                <w:w w:val="99"/>
                <w:sz w:val="24"/>
                <w:szCs w:val="24"/>
              </w:rPr>
              <w:t xml:space="preserve"> викладач на</w:t>
            </w:r>
            <w:r w:rsidRPr="009F4376">
              <w:rPr>
                <w:b/>
                <w:sz w:val="24"/>
                <w:szCs w:val="24"/>
              </w:rPr>
              <w:t xml:space="preserve"> ОП </w:t>
            </w:r>
            <w:r w:rsidRPr="009F4376">
              <w:rPr>
                <w:i/>
                <w:sz w:val="24"/>
                <w:szCs w:val="24"/>
              </w:rPr>
              <w:t>(на основі таблиці 1)</w:t>
            </w:r>
          </w:p>
        </w:tc>
        <w:tc>
          <w:tcPr>
            <w:tcW w:w="1971" w:type="dxa"/>
          </w:tcPr>
          <w:p w:rsidR="00A86A2D" w:rsidRPr="009F4376" w:rsidRDefault="00A86A2D" w:rsidP="009F4376">
            <w:pPr>
              <w:spacing w:line="291" w:lineRule="exact"/>
              <w:jc w:val="center"/>
              <w:rPr>
                <w:sz w:val="24"/>
                <w:szCs w:val="24"/>
              </w:rPr>
            </w:pPr>
            <w:r w:rsidRPr="009F4376">
              <w:rPr>
                <w:b/>
                <w:w w:val="98"/>
                <w:sz w:val="24"/>
                <w:szCs w:val="24"/>
                <w:highlight w:val="green"/>
              </w:rPr>
              <w:t>Обґрунтування</w:t>
            </w:r>
          </w:p>
        </w:tc>
      </w:tr>
      <w:tr w:rsidR="00A86A2D" w:rsidRPr="00FE1DB3" w:rsidTr="009F4376">
        <w:tc>
          <w:tcPr>
            <w:tcW w:w="1971" w:type="dxa"/>
          </w:tcPr>
          <w:p w:rsidR="00A86A2D" w:rsidRPr="009F4376" w:rsidRDefault="00A86A2D" w:rsidP="00FE1DB3">
            <w:pPr>
              <w:rPr>
                <w:sz w:val="24"/>
                <w:szCs w:val="24"/>
              </w:rPr>
            </w:pPr>
            <w:proofErr w:type="spellStart"/>
            <w:r w:rsidRPr="009F4376">
              <w:rPr>
                <w:sz w:val="24"/>
                <w:szCs w:val="24"/>
                <w:lang w:val="ru-RU"/>
              </w:rPr>
              <w:t>Огнєв</w:t>
            </w:r>
            <w:proofErr w:type="spellEnd"/>
            <w:r w:rsidRPr="009F4376">
              <w:rPr>
                <w:sz w:val="24"/>
                <w:szCs w:val="24"/>
                <w:lang w:val="ru-RU"/>
              </w:rPr>
              <w:t xml:space="preserve"> В.А.</w:t>
            </w:r>
          </w:p>
        </w:tc>
        <w:tc>
          <w:tcPr>
            <w:tcW w:w="1971" w:type="dxa"/>
          </w:tcPr>
          <w:p w:rsidR="00A86A2D" w:rsidRPr="009F4376" w:rsidRDefault="00A86A2D" w:rsidP="00FE1DB3">
            <w:pPr>
              <w:rPr>
                <w:sz w:val="24"/>
                <w:szCs w:val="24"/>
              </w:rPr>
            </w:pPr>
            <w:proofErr w:type="spellStart"/>
            <w:r w:rsidRPr="009F4376">
              <w:rPr>
                <w:sz w:val="24"/>
                <w:szCs w:val="24"/>
                <w:lang w:val="ru-RU"/>
              </w:rPr>
              <w:t>завідувач</w:t>
            </w:r>
            <w:proofErr w:type="spellEnd"/>
            <w:r w:rsidRPr="009F4376">
              <w:rPr>
                <w:sz w:val="24"/>
                <w:szCs w:val="24"/>
                <w:lang w:val="ru-RU"/>
              </w:rPr>
              <w:t xml:space="preserve"> </w:t>
            </w:r>
            <w:proofErr w:type="spellStart"/>
            <w:r w:rsidRPr="009F4376">
              <w:rPr>
                <w:sz w:val="24"/>
                <w:szCs w:val="24"/>
                <w:lang w:val="ru-RU"/>
              </w:rPr>
              <w:t>кафедри</w:t>
            </w:r>
            <w:proofErr w:type="spellEnd"/>
            <w:r w:rsidRPr="009F4376">
              <w:rPr>
                <w:sz w:val="24"/>
                <w:szCs w:val="24"/>
                <w:lang w:val="ru-RU"/>
              </w:rPr>
              <w:t xml:space="preserve"> </w:t>
            </w:r>
            <w:proofErr w:type="spellStart"/>
            <w:r w:rsidRPr="009F4376">
              <w:rPr>
                <w:sz w:val="24"/>
                <w:szCs w:val="24"/>
                <w:lang w:val="ru-RU"/>
              </w:rPr>
              <w:t>громадського</w:t>
            </w:r>
            <w:proofErr w:type="spellEnd"/>
            <w:r w:rsidRPr="009F4376">
              <w:rPr>
                <w:sz w:val="24"/>
                <w:szCs w:val="24"/>
                <w:lang w:val="ru-RU"/>
              </w:rPr>
              <w:t xml:space="preserve"> </w:t>
            </w:r>
            <w:proofErr w:type="spellStart"/>
            <w:r w:rsidRPr="009F4376">
              <w:rPr>
                <w:sz w:val="24"/>
                <w:szCs w:val="24"/>
                <w:lang w:val="ru-RU"/>
              </w:rPr>
              <w:t>здоров'я</w:t>
            </w:r>
            <w:proofErr w:type="spellEnd"/>
            <w:r w:rsidRPr="009F4376">
              <w:rPr>
                <w:sz w:val="24"/>
                <w:szCs w:val="24"/>
                <w:lang w:val="ru-RU"/>
              </w:rPr>
              <w:t xml:space="preserve"> та </w:t>
            </w:r>
            <w:proofErr w:type="spellStart"/>
            <w:r w:rsidRPr="009F4376">
              <w:rPr>
                <w:sz w:val="24"/>
                <w:szCs w:val="24"/>
                <w:lang w:val="ru-RU"/>
              </w:rPr>
              <w:t>управління</w:t>
            </w:r>
            <w:proofErr w:type="spellEnd"/>
            <w:r w:rsidRPr="009F4376">
              <w:rPr>
                <w:sz w:val="24"/>
                <w:szCs w:val="24"/>
                <w:lang w:val="ru-RU"/>
              </w:rPr>
              <w:t xml:space="preserve"> </w:t>
            </w:r>
            <w:proofErr w:type="spellStart"/>
            <w:r w:rsidRPr="009F4376">
              <w:rPr>
                <w:sz w:val="24"/>
                <w:szCs w:val="24"/>
                <w:lang w:val="ru-RU"/>
              </w:rPr>
              <w:t>охороною</w:t>
            </w:r>
            <w:proofErr w:type="spellEnd"/>
            <w:r w:rsidRPr="009F4376">
              <w:rPr>
                <w:sz w:val="24"/>
                <w:szCs w:val="24"/>
                <w:lang w:val="ru-RU"/>
              </w:rPr>
              <w:t xml:space="preserve"> </w:t>
            </w:r>
            <w:proofErr w:type="spellStart"/>
            <w:r w:rsidRPr="009F4376">
              <w:rPr>
                <w:sz w:val="24"/>
                <w:szCs w:val="24"/>
                <w:lang w:val="ru-RU"/>
              </w:rPr>
              <w:t>здоров'я</w:t>
            </w:r>
            <w:proofErr w:type="spellEnd"/>
          </w:p>
        </w:tc>
        <w:tc>
          <w:tcPr>
            <w:tcW w:w="1971" w:type="dxa"/>
          </w:tcPr>
          <w:p w:rsidR="00A86A2D" w:rsidRPr="009F4376" w:rsidRDefault="00A86A2D" w:rsidP="00FE1DB3">
            <w:pPr>
              <w:rPr>
                <w:sz w:val="24"/>
                <w:szCs w:val="24"/>
                <w:highlight w:val="green"/>
              </w:rPr>
            </w:pPr>
            <w:r w:rsidRPr="009F4376">
              <w:rPr>
                <w:sz w:val="24"/>
                <w:szCs w:val="24"/>
                <w:highlight w:val="green"/>
              </w:rPr>
              <w:t>ні</w:t>
            </w:r>
          </w:p>
        </w:tc>
        <w:tc>
          <w:tcPr>
            <w:tcW w:w="1971" w:type="dxa"/>
          </w:tcPr>
          <w:p w:rsidR="00A86A2D" w:rsidRPr="009F4376" w:rsidRDefault="00A86A2D" w:rsidP="00FE1DB3">
            <w:pPr>
              <w:rPr>
                <w:sz w:val="24"/>
                <w:szCs w:val="24"/>
              </w:rPr>
            </w:pPr>
          </w:p>
        </w:tc>
        <w:tc>
          <w:tcPr>
            <w:tcW w:w="1971" w:type="dxa"/>
          </w:tcPr>
          <w:p w:rsidR="00A86A2D" w:rsidRPr="009F4376" w:rsidRDefault="00A86A2D" w:rsidP="00FE1DB3">
            <w:pPr>
              <w:rPr>
                <w:sz w:val="24"/>
                <w:szCs w:val="24"/>
              </w:rPr>
            </w:pPr>
          </w:p>
        </w:tc>
      </w:tr>
      <w:tr w:rsidR="00A86A2D" w:rsidRPr="00FE1DB3" w:rsidTr="009F4376">
        <w:tc>
          <w:tcPr>
            <w:tcW w:w="1971" w:type="dxa"/>
          </w:tcPr>
          <w:p w:rsidR="00A86A2D" w:rsidRPr="009F4376" w:rsidRDefault="00A86A2D" w:rsidP="00FE1DB3">
            <w:pPr>
              <w:rPr>
                <w:sz w:val="24"/>
                <w:szCs w:val="24"/>
              </w:rPr>
            </w:pPr>
            <w:proofErr w:type="spellStart"/>
            <w:r w:rsidRPr="009F4376">
              <w:rPr>
                <w:sz w:val="24"/>
                <w:szCs w:val="24"/>
                <w:lang w:val="ru-RU"/>
              </w:rPr>
              <w:t>Чухно</w:t>
            </w:r>
            <w:proofErr w:type="spellEnd"/>
            <w:proofErr w:type="gramStart"/>
            <w:r w:rsidRPr="009F4376">
              <w:rPr>
                <w:sz w:val="24"/>
                <w:szCs w:val="24"/>
                <w:lang w:val="ru-RU"/>
              </w:rPr>
              <w:t xml:space="preserve"> І.</w:t>
            </w:r>
            <w:proofErr w:type="gramEnd"/>
            <w:r w:rsidRPr="009F4376">
              <w:rPr>
                <w:sz w:val="24"/>
                <w:szCs w:val="24"/>
                <w:lang w:val="ru-RU"/>
              </w:rPr>
              <w:t>А.</w:t>
            </w:r>
          </w:p>
        </w:tc>
        <w:tc>
          <w:tcPr>
            <w:tcW w:w="1971" w:type="dxa"/>
          </w:tcPr>
          <w:p w:rsidR="00A86A2D" w:rsidRPr="009F4376" w:rsidRDefault="00A86A2D" w:rsidP="00FE1DB3">
            <w:pPr>
              <w:rPr>
                <w:sz w:val="24"/>
                <w:szCs w:val="24"/>
              </w:rPr>
            </w:pPr>
            <w:r w:rsidRPr="009F4376">
              <w:rPr>
                <w:sz w:val="24"/>
                <w:szCs w:val="24"/>
              </w:rPr>
              <w:t>доцент кафедри громадського здоров’я та управління охороною здоров’я</w:t>
            </w:r>
          </w:p>
        </w:tc>
        <w:tc>
          <w:tcPr>
            <w:tcW w:w="1971" w:type="dxa"/>
          </w:tcPr>
          <w:p w:rsidR="00A86A2D" w:rsidRPr="009F4376" w:rsidRDefault="00A86A2D" w:rsidP="00FE1DB3">
            <w:pPr>
              <w:rPr>
                <w:sz w:val="24"/>
                <w:szCs w:val="24"/>
                <w:highlight w:val="green"/>
              </w:rPr>
            </w:pPr>
            <w:r w:rsidRPr="009F4376">
              <w:rPr>
                <w:sz w:val="24"/>
                <w:szCs w:val="24"/>
                <w:highlight w:val="green"/>
              </w:rPr>
              <w:t>так</w:t>
            </w:r>
          </w:p>
        </w:tc>
        <w:tc>
          <w:tcPr>
            <w:tcW w:w="1971" w:type="dxa"/>
          </w:tcPr>
          <w:p w:rsidR="00A86A2D" w:rsidRPr="009F4376" w:rsidRDefault="00A86A2D" w:rsidP="00FE1DB3">
            <w:pPr>
              <w:rPr>
                <w:sz w:val="24"/>
                <w:szCs w:val="24"/>
              </w:rPr>
            </w:pPr>
            <w:r w:rsidRPr="009F4376">
              <w:rPr>
                <w:sz w:val="24"/>
                <w:szCs w:val="24"/>
              </w:rPr>
              <w:t>Методологія наукової роботи</w:t>
            </w:r>
          </w:p>
        </w:tc>
        <w:tc>
          <w:tcPr>
            <w:tcW w:w="1971" w:type="dxa"/>
          </w:tcPr>
          <w:p w:rsidR="00A86A2D" w:rsidRPr="009F4376" w:rsidRDefault="00A86A2D" w:rsidP="00FE1DB3">
            <w:pPr>
              <w:rPr>
                <w:sz w:val="24"/>
                <w:szCs w:val="24"/>
              </w:rPr>
            </w:pPr>
          </w:p>
        </w:tc>
      </w:tr>
    </w:tbl>
    <w:p w:rsidR="00A86A2D" w:rsidRDefault="00A86A2D" w:rsidP="00405D35">
      <w:pPr>
        <w:spacing w:line="291" w:lineRule="exact"/>
      </w:pPr>
    </w:p>
    <w:p w:rsidR="00A86A2D" w:rsidRDefault="00A86A2D" w:rsidP="00B41A6E">
      <w:pPr>
        <w:jc w:val="center"/>
        <w:rPr>
          <w:b/>
          <w:sz w:val="28"/>
          <w:szCs w:val="28"/>
        </w:rPr>
      </w:pPr>
    </w:p>
    <w:p w:rsidR="00A86A2D" w:rsidRPr="004D6946" w:rsidRDefault="00A86A2D" w:rsidP="00B41A6E">
      <w:pPr>
        <w:jc w:val="center"/>
        <w:rPr>
          <w:b/>
          <w:sz w:val="28"/>
          <w:szCs w:val="28"/>
        </w:rPr>
      </w:pPr>
      <w:r w:rsidRPr="004D6946">
        <w:rPr>
          <w:b/>
          <w:sz w:val="28"/>
          <w:szCs w:val="28"/>
        </w:rPr>
        <w:t>ПИТАННЯ ДО ПІДСУМКОВОГО КОНТРОЛЮ:</w:t>
      </w:r>
    </w:p>
    <w:p w:rsidR="00A86A2D" w:rsidRPr="00B41A6E" w:rsidRDefault="00A86A2D" w:rsidP="00B41A6E">
      <w:pPr>
        <w:shd w:val="clear" w:color="auto" w:fill="FFFFFF"/>
        <w:ind w:firstLine="720"/>
        <w:jc w:val="both"/>
        <w:rPr>
          <w:sz w:val="24"/>
          <w:szCs w:val="24"/>
        </w:rPr>
      </w:pPr>
      <w:r w:rsidRPr="00B41A6E">
        <w:rPr>
          <w:sz w:val="24"/>
          <w:szCs w:val="24"/>
        </w:rPr>
        <w:t>1.</w:t>
      </w:r>
      <w:r>
        <w:rPr>
          <w:sz w:val="24"/>
          <w:szCs w:val="24"/>
        </w:rPr>
        <w:t xml:space="preserve"> </w:t>
      </w:r>
      <w:r w:rsidRPr="00B41A6E">
        <w:rPr>
          <w:sz w:val="24"/>
          <w:szCs w:val="24"/>
        </w:rPr>
        <w:t>Поняття і характеристика науки як системи знань.</w:t>
      </w:r>
    </w:p>
    <w:p w:rsidR="00A86A2D" w:rsidRPr="00B41A6E" w:rsidRDefault="00A86A2D" w:rsidP="00B41A6E">
      <w:pPr>
        <w:shd w:val="clear" w:color="auto" w:fill="FFFFFF"/>
        <w:ind w:firstLine="720"/>
        <w:jc w:val="both"/>
        <w:rPr>
          <w:sz w:val="24"/>
          <w:szCs w:val="24"/>
        </w:rPr>
      </w:pPr>
      <w:r w:rsidRPr="00B41A6E">
        <w:rPr>
          <w:sz w:val="24"/>
          <w:szCs w:val="24"/>
        </w:rPr>
        <w:t>2.</w:t>
      </w:r>
      <w:r>
        <w:rPr>
          <w:sz w:val="24"/>
          <w:szCs w:val="24"/>
        </w:rPr>
        <w:t xml:space="preserve"> </w:t>
      </w:r>
      <w:r w:rsidRPr="00B41A6E">
        <w:rPr>
          <w:sz w:val="24"/>
          <w:szCs w:val="24"/>
        </w:rPr>
        <w:t>Основні функції науки в сучасних умовах.</w:t>
      </w:r>
    </w:p>
    <w:p w:rsidR="00A86A2D" w:rsidRPr="00B41A6E" w:rsidRDefault="00A86A2D" w:rsidP="00B41A6E">
      <w:pPr>
        <w:shd w:val="clear" w:color="auto" w:fill="FFFFFF"/>
        <w:ind w:firstLine="720"/>
        <w:jc w:val="both"/>
        <w:rPr>
          <w:sz w:val="24"/>
          <w:szCs w:val="24"/>
        </w:rPr>
      </w:pPr>
      <w:r w:rsidRPr="00B41A6E">
        <w:rPr>
          <w:sz w:val="24"/>
          <w:szCs w:val="24"/>
        </w:rPr>
        <w:t>3.</w:t>
      </w:r>
      <w:r>
        <w:rPr>
          <w:sz w:val="24"/>
          <w:szCs w:val="24"/>
        </w:rPr>
        <w:t xml:space="preserve"> </w:t>
      </w:r>
      <w:r w:rsidRPr="00B41A6E">
        <w:rPr>
          <w:sz w:val="24"/>
          <w:szCs w:val="24"/>
        </w:rPr>
        <w:t>Наука як особливий вид людської діяльності.</w:t>
      </w:r>
    </w:p>
    <w:p w:rsidR="00A86A2D" w:rsidRPr="00B41A6E" w:rsidRDefault="00A86A2D" w:rsidP="00B41A6E">
      <w:pPr>
        <w:shd w:val="clear" w:color="auto" w:fill="FFFFFF"/>
        <w:ind w:firstLine="720"/>
        <w:jc w:val="both"/>
        <w:rPr>
          <w:sz w:val="24"/>
          <w:szCs w:val="24"/>
        </w:rPr>
      </w:pPr>
      <w:r w:rsidRPr="00B41A6E">
        <w:rPr>
          <w:sz w:val="24"/>
          <w:szCs w:val="24"/>
        </w:rPr>
        <w:t>4.</w:t>
      </w:r>
      <w:r>
        <w:rPr>
          <w:sz w:val="24"/>
          <w:szCs w:val="24"/>
        </w:rPr>
        <w:t xml:space="preserve"> </w:t>
      </w:r>
      <w:r w:rsidRPr="00B41A6E">
        <w:rPr>
          <w:sz w:val="24"/>
          <w:szCs w:val="24"/>
        </w:rPr>
        <w:t>Наукові знання, їх відмінності від звичайних знань.</w:t>
      </w:r>
    </w:p>
    <w:p w:rsidR="00A86A2D" w:rsidRPr="00B41A6E" w:rsidRDefault="00A86A2D" w:rsidP="00B41A6E">
      <w:pPr>
        <w:shd w:val="clear" w:color="auto" w:fill="FFFFFF"/>
        <w:ind w:firstLine="720"/>
        <w:jc w:val="both"/>
        <w:rPr>
          <w:sz w:val="24"/>
          <w:szCs w:val="24"/>
        </w:rPr>
      </w:pPr>
      <w:r w:rsidRPr="00B41A6E">
        <w:rPr>
          <w:sz w:val="24"/>
          <w:szCs w:val="24"/>
        </w:rPr>
        <w:t>5.</w:t>
      </w:r>
      <w:r>
        <w:rPr>
          <w:sz w:val="24"/>
          <w:szCs w:val="24"/>
        </w:rPr>
        <w:t xml:space="preserve"> </w:t>
      </w:r>
      <w:r w:rsidRPr="00B41A6E">
        <w:rPr>
          <w:sz w:val="24"/>
          <w:szCs w:val="24"/>
        </w:rPr>
        <w:t>Виникнення і становлення науки.</w:t>
      </w:r>
    </w:p>
    <w:p w:rsidR="00A86A2D" w:rsidRPr="00B41A6E" w:rsidRDefault="00A86A2D" w:rsidP="00B41A6E">
      <w:pPr>
        <w:shd w:val="clear" w:color="auto" w:fill="FFFFFF"/>
        <w:ind w:firstLine="720"/>
        <w:jc w:val="both"/>
        <w:rPr>
          <w:sz w:val="24"/>
          <w:szCs w:val="24"/>
        </w:rPr>
      </w:pPr>
      <w:r w:rsidRPr="00B41A6E">
        <w:rPr>
          <w:sz w:val="24"/>
          <w:szCs w:val="24"/>
        </w:rPr>
        <w:t>6.</w:t>
      </w:r>
      <w:r>
        <w:rPr>
          <w:sz w:val="24"/>
          <w:szCs w:val="24"/>
        </w:rPr>
        <w:t xml:space="preserve"> </w:t>
      </w:r>
      <w:r w:rsidRPr="00B41A6E">
        <w:rPr>
          <w:sz w:val="24"/>
          <w:szCs w:val="24"/>
        </w:rPr>
        <w:t>Класифікація наук, її призначення і способи побудови.</w:t>
      </w:r>
    </w:p>
    <w:p w:rsidR="00A86A2D" w:rsidRPr="00B41A6E" w:rsidRDefault="00A86A2D" w:rsidP="00B41A6E">
      <w:pPr>
        <w:shd w:val="clear" w:color="auto" w:fill="FFFFFF"/>
        <w:ind w:firstLine="720"/>
        <w:jc w:val="both"/>
        <w:rPr>
          <w:sz w:val="24"/>
          <w:szCs w:val="24"/>
        </w:rPr>
      </w:pPr>
      <w:r w:rsidRPr="00B41A6E">
        <w:rPr>
          <w:sz w:val="24"/>
          <w:szCs w:val="24"/>
        </w:rPr>
        <w:t>7.</w:t>
      </w:r>
      <w:r>
        <w:rPr>
          <w:sz w:val="24"/>
          <w:szCs w:val="24"/>
        </w:rPr>
        <w:t xml:space="preserve"> </w:t>
      </w:r>
      <w:r w:rsidRPr="00B41A6E">
        <w:rPr>
          <w:sz w:val="24"/>
          <w:szCs w:val="24"/>
        </w:rPr>
        <w:t>Фундаментальні науки, їх характеристика.</w:t>
      </w:r>
    </w:p>
    <w:p w:rsidR="00A86A2D" w:rsidRPr="00B41A6E" w:rsidRDefault="00A86A2D" w:rsidP="00B41A6E">
      <w:pPr>
        <w:shd w:val="clear" w:color="auto" w:fill="FFFFFF"/>
        <w:ind w:firstLine="720"/>
        <w:jc w:val="both"/>
        <w:rPr>
          <w:sz w:val="24"/>
          <w:szCs w:val="24"/>
        </w:rPr>
      </w:pPr>
      <w:r w:rsidRPr="00B41A6E">
        <w:rPr>
          <w:sz w:val="24"/>
          <w:szCs w:val="24"/>
        </w:rPr>
        <w:t>8.</w:t>
      </w:r>
      <w:r>
        <w:rPr>
          <w:sz w:val="24"/>
          <w:szCs w:val="24"/>
        </w:rPr>
        <w:t xml:space="preserve"> </w:t>
      </w:r>
      <w:r w:rsidRPr="00B41A6E">
        <w:rPr>
          <w:sz w:val="24"/>
          <w:szCs w:val="24"/>
        </w:rPr>
        <w:t xml:space="preserve">Прикладні науки і їх значення в підвищенні ефективності </w:t>
      </w:r>
      <w:r>
        <w:rPr>
          <w:sz w:val="24"/>
          <w:szCs w:val="24"/>
        </w:rPr>
        <w:t>економіки країни</w:t>
      </w:r>
      <w:r w:rsidRPr="00B41A6E">
        <w:rPr>
          <w:sz w:val="24"/>
          <w:szCs w:val="24"/>
        </w:rPr>
        <w:t>.</w:t>
      </w:r>
    </w:p>
    <w:p w:rsidR="00A86A2D" w:rsidRPr="00B41A6E" w:rsidRDefault="00A86A2D" w:rsidP="00B41A6E">
      <w:pPr>
        <w:shd w:val="clear" w:color="auto" w:fill="FFFFFF"/>
        <w:ind w:firstLine="720"/>
        <w:jc w:val="both"/>
        <w:rPr>
          <w:sz w:val="24"/>
          <w:szCs w:val="24"/>
        </w:rPr>
      </w:pPr>
      <w:r w:rsidRPr="00B41A6E">
        <w:rPr>
          <w:sz w:val="24"/>
          <w:szCs w:val="24"/>
        </w:rPr>
        <w:lastRenderedPageBreak/>
        <w:t>9.</w:t>
      </w:r>
      <w:r>
        <w:rPr>
          <w:sz w:val="24"/>
          <w:szCs w:val="24"/>
        </w:rPr>
        <w:t xml:space="preserve"> </w:t>
      </w:r>
      <w:r w:rsidRPr="00B41A6E">
        <w:rPr>
          <w:sz w:val="24"/>
          <w:szCs w:val="24"/>
        </w:rPr>
        <w:t>Диверсифікація й інтеграція наук як наслідок їх розвитку.</w:t>
      </w:r>
    </w:p>
    <w:p w:rsidR="00A86A2D" w:rsidRPr="00B41A6E" w:rsidRDefault="00A86A2D" w:rsidP="00B41A6E">
      <w:pPr>
        <w:shd w:val="clear" w:color="auto" w:fill="FFFFFF"/>
        <w:ind w:firstLine="720"/>
        <w:jc w:val="both"/>
        <w:rPr>
          <w:sz w:val="24"/>
          <w:szCs w:val="24"/>
        </w:rPr>
      </w:pPr>
      <w:r w:rsidRPr="00B41A6E">
        <w:rPr>
          <w:sz w:val="24"/>
          <w:szCs w:val="24"/>
        </w:rPr>
        <w:t>10.</w:t>
      </w:r>
      <w:r>
        <w:rPr>
          <w:sz w:val="24"/>
          <w:szCs w:val="24"/>
        </w:rPr>
        <w:t xml:space="preserve"> </w:t>
      </w:r>
      <w:r w:rsidRPr="00B41A6E">
        <w:rPr>
          <w:sz w:val="24"/>
          <w:szCs w:val="24"/>
        </w:rPr>
        <w:t>Організація науки в Україні.</w:t>
      </w:r>
    </w:p>
    <w:p w:rsidR="00A86A2D" w:rsidRPr="00B41A6E" w:rsidRDefault="00A86A2D" w:rsidP="00B41A6E">
      <w:pPr>
        <w:shd w:val="clear" w:color="auto" w:fill="FFFFFF"/>
        <w:ind w:firstLine="720"/>
        <w:jc w:val="both"/>
        <w:rPr>
          <w:sz w:val="24"/>
          <w:szCs w:val="24"/>
        </w:rPr>
      </w:pPr>
      <w:r w:rsidRPr="00B41A6E">
        <w:rPr>
          <w:sz w:val="24"/>
          <w:szCs w:val="24"/>
        </w:rPr>
        <w:t>11.</w:t>
      </w:r>
      <w:r>
        <w:rPr>
          <w:sz w:val="24"/>
          <w:szCs w:val="24"/>
        </w:rPr>
        <w:t xml:space="preserve"> </w:t>
      </w:r>
      <w:r w:rsidRPr="00B41A6E">
        <w:rPr>
          <w:sz w:val="24"/>
          <w:szCs w:val="24"/>
        </w:rPr>
        <w:t>Організаційна побудова і роль НАНУ.</w:t>
      </w:r>
    </w:p>
    <w:p w:rsidR="00A86A2D" w:rsidRPr="00B41A6E" w:rsidRDefault="00A86A2D" w:rsidP="00B41A6E">
      <w:pPr>
        <w:shd w:val="clear" w:color="auto" w:fill="FFFFFF"/>
        <w:ind w:firstLine="720"/>
        <w:jc w:val="both"/>
        <w:rPr>
          <w:sz w:val="24"/>
          <w:szCs w:val="24"/>
        </w:rPr>
      </w:pPr>
      <w:r w:rsidRPr="00B41A6E">
        <w:rPr>
          <w:sz w:val="24"/>
          <w:szCs w:val="24"/>
        </w:rPr>
        <w:t>12.</w:t>
      </w:r>
      <w:r>
        <w:rPr>
          <w:sz w:val="24"/>
          <w:szCs w:val="24"/>
        </w:rPr>
        <w:t xml:space="preserve"> </w:t>
      </w:r>
      <w:r w:rsidRPr="00B41A6E">
        <w:rPr>
          <w:sz w:val="24"/>
          <w:szCs w:val="24"/>
        </w:rPr>
        <w:t>Управління наукою в Україні.</w:t>
      </w:r>
    </w:p>
    <w:p w:rsidR="00A86A2D" w:rsidRPr="00B41A6E" w:rsidRDefault="00A86A2D" w:rsidP="00B41A6E">
      <w:pPr>
        <w:shd w:val="clear" w:color="auto" w:fill="FFFFFF"/>
        <w:ind w:firstLine="720"/>
        <w:jc w:val="both"/>
        <w:rPr>
          <w:sz w:val="24"/>
          <w:szCs w:val="24"/>
        </w:rPr>
      </w:pPr>
      <w:r w:rsidRPr="00B41A6E">
        <w:rPr>
          <w:sz w:val="24"/>
          <w:szCs w:val="24"/>
        </w:rPr>
        <w:t>13.</w:t>
      </w:r>
      <w:r>
        <w:rPr>
          <w:sz w:val="24"/>
          <w:szCs w:val="24"/>
        </w:rPr>
        <w:t xml:space="preserve"> </w:t>
      </w:r>
      <w:r w:rsidRPr="00B41A6E">
        <w:rPr>
          <w:sz w:val="24"/>
          <w:szCs w:val="24"/>
        </w:rPr>
        <w:t>Структура науки як системи знань і визначення її окремих елементів, складових частин.</w:t>
      </w:r>
    </w:p>
    <w:p w:rsidR="00A86A2D" w:rsidRPr="00B41A6E" w:rsidRDefault="00A86A2D" w:rsidP="00B41A6E">
      <w:pPr>
        <w:shd w:val="clear" w:color="auto" w:fill="FFFFFF"/>
        <w:ind w:firstLine="720"/>
        <w:jc w:val="both"/>
        <w:rPr>
          <w:sz w:val="24"/>
          <w:szCs w:val="24"/>
        </w:rPr>
      </w:pPr>
      <w:r w:rsidRPr="00B41A6E">
        <w:rPr>
          <w:sz w:val="24"/>
          <w:szCs w:val="24"/>
        </w:rPr>
        <w:t>14.</w:t>
      </w:r>
      <w:r>
        <w:rPr>
          <w:sz w:val="24"/>
          <w:szCs w:val="24"/>
        </w:rPr>
        <w:t xml:space="preserve"> </w:t>
      </w:r>
      <w:r w:rsidRPr="00B41A6E">
        <w:rPr>
          <w:sz w:val="24"/>
          <w:szCs w:val="24"/>
        </w:rPr>
        <w:t>Підготовка науковців в аспірантурах і докторантурах.</w:t>
      </w:r>
    </w:p>
    <w:p w:rsidR="00A86A2D" w:rsidRPr="00B41A6E" w:rsidRDefault="00A86A2D" w:rsidP="00B41A6E">
      <w:pPr>
        <w:shd w:val="clear" w:color="auto" w:fill="FFFFFF"/>
        <w:ind w:firstLine="720"/>
        <w:jc w:val="both"/>
        <w:rPr>
          <w:sz w:val="24"/>
          <w:szCs w:val="24"/>
        </w:rPr>
      </w:pPr>
      <w:r w:rsidRPr="00B41A6E">
        <w:rPr>
          <w:sz w:val="24"/>
          <w:szCs w:val="24"/>
        </w:rPr>
        <w:t>15.</w:t>
      </w:r>
      <w:r>
        <w:rPr>
          <w:sz w:val="24"/>
          <w:szCs w:val="24"/>
        </w:rPr>
        <w:t xml:space="preserve"> </w:t>
      </w:r>
      <w:r w:rsidRPr="00B41A6E">
        <w:rPr>
          <w:sz w:val="24"/>
          <w:szCs w:val="24"/>
        </w:rPr>
        <w:t>Особливості функціонування інкубаторів, технопарків, технополісів.</w:t>
      </w:r>
    </w:p>
    <w:p w:rsidR="00A86A2D" w:rsidRPr="00B41A6E" w:rsidRDefault="00A86A2D" w:rsidP="00B41A6E">
      <w:pPr>
        <w:shd w:val="clear" w:color="auto" w:fill="FFFFFF"/>
        <w:ind w:firstLine="720"/>
        <w:jc w:val="both"/>
        <w:rPr>
          <w:sz w:val="24"/>
          <w:szCs w:val="24"/>
        </w:rPr>
      </w:pPr>
      <w:r w:rsidRPr="00B41A6E">
        <w:rPr>
          <w:sz w:val="24"/>
          <w:szCs w:val="24"/>
        </w:rPr>
        <w:t>16. Об'єктивна необхідність наукових досліджень на сучасному етапі розвитку економіки.</w:t>
      </w:r>
    </w:p>
    <w:p w:rsidR="00A86A2D" w:rsidRPr="00B41A6E" w:rsidRDefault="00A86A2D" w:rsidP="00B41A6E">
      <w:pPr>
        <w:shd w:val="clear" w:color="auto" w:fill="FFFFFF"/>
        <w:ind w:firstLine="720"/>
        <w:jc w:val="both"/>
        <w:rPr>
          <w:sz w:val="24"/>
          <w:szCs w:val="24"/>
        </w:rPr>
      </w:pPr>
      <w:r w:rsidRPr="00B41A6E">
        <w:rPr>
          <w:sz w:val="24"/>
          <w:szCs w:val="24"/>
        </w:rPr>
        <w:t>17. Об'єкти наукових досліджень в економіці.</w:t>
      </w:r>
    </w:p>
    <w:p w:rsidR="00A86A2D" w:rsidRPr="00B41A6E" w:rsidRDefault="00A86A2D" w:rsidP="00B41A6E">
      <w:pPr>
        <w:shd w:val="clear" w:color="auto" w:fill="FFFFFF"/>
        <w:ind w:firstLine="720"/>
        <w:jc w:val="both"/>
        <w:rPr>
          <w:sz w:val="24"/>
          <w:szCs w:val="24"/>
        </w:rPr>
      </w:pPr>
      <w:r>
        <w:rPr>
          <w:sz w:val="24"/>
          <w:szCs w:val="24"/>
        </w:rPr>
        <w:t>18</w:t>
      </w:r>
      <w:r w:rsidRPr="00B41A6E">
        <w:rPr>
          <w:sz w:val="24"/>
          <w:szCs w:val="24"/>
        </w:rPr>
        <w:t>. Значення розробки державних науково-технічних програм у розвитку країни та їх види.</w:t>
      </w:r>
    </w:p>
    <w:p w:rsidR="00A86A2D" w:rsidRPr="00B41A6E" w:rsidRDefault="00A86A2D" w:rsidP="00B41A6E">
      <w:pPr>
        <w:shd w:val="clear" w:color="auto" w:fill="FFFFFF"/>
        <w:ind w:firstLine="720"/>
        <w:jc w:val="both"/>
        <w:rPr>
          <w:sz w:val="24"/>
          <w:szCs w:val="24"/>
        </w:rPr>
      </w:pPr>
      <w:r>
        <w:rPr>
          <w:sz w:val="24"/>
          <w:szCs w:val="24"/>
        </w:rPr>
        <w:t>19</w:t>
      </w:r>
      <w:r w:rsidRPr="00B41A6E">
        <w:rPr>
          <w:sz w:val="24"/>
          <w:szCs w:val="24"/>
        </w:rPr>
        <w:t>. Поняття наукового дослідження. Особливості сучасних наукових досліджень.</w:t>
      </w:r>
    </w:p>
    <w:p w:rsidR="00A86A2D" w:rsidRPr="00B41A6E" w:rsidRDefault="00A86A2D" w:rsidP="00B41A6E">
      <w:pPr>
        <w:shd w:val="clear" w:color="auto" w:fill="FFFFFF"/>
        <w:ind w:firstLine="720"/>
        <w:jc w:val="both"/>
        <w:rPr>
          <w:sz w:val="24"/>
          <w:szCs w:val="24"/>
        </w:rPr>
      </w:pPr>
      <w:r>
        <w:rPr>
          <w:sz w:val="24"/>
          <w:szCs w:val="24"/>
        </w:rPr>
        <w:t>20</w:t>
      </w:r>
      <w:r w:rsidRPr="00B41A6E">
        <w:rPr>
          <w:sz w:val="24"/>
          <w:szCs w:val="24"/>
        </w:rPr>
        <w:t>. Характеристика наукового напряму. Структурні одиниці наукового напряму.</w:t>
      </w:r>
    </w:p>
    <w:p w:rsidR="00A86A2D" w:rsidRPr="00B41A6E" w:rsidRDefault="00A86A2D" w:rsidP="00B41A6E">
      <w:pPr>
        <w:shd w:val="clear" w:color="auto" w:fill="FFFFFF"/>
        <w:ind w:firstLine="720"/>
        <w:jc w:val="both"/>
        <w:rPr>
          <w:sz w:val="24"/>
          <w:szCs w:val="24"/>
        </w:rPr>
      </w:pPr>
      <w:r w:rsidRPr="00B41A6E">
        <w:rPr>
          <w:sz w:val="24"/>
          <w:szCs w:val="24"/>
        </w:rPr>
        <w:t>2</w:t>
      </w:r>
      <w:r>
        <w:rPr>
          <w:sz w:val="24"/>
          <w:szCs w:val="24"/>
        </w:rPr>
        <w:t>1</w:t>
      </w:r>
      <w:r w:rsidRPr="00B41A6E">
        <w:rPr>
          <w:sz w:val="24"/>
          <w:szCs w:val="24"/>
        </w:rPr>
        <w:t>. Визначення об'єкта і предмета наукового дослідження.</w:t>
      </w:r>
    </w:p>
    <w:p w:rsidR="00A86A2D" w:rsidRPr="00B41A6E" w:rsidRDefault="00A86A2D" w:rsidP="00B41A6E">
      <w:pPr>
        <w:shd w:val="clear" w:color="auto" w:fill="FFFFFF"/>
        <w:ind w:firstLine="720"/>
        <w:jc w:val="both"/>
        <w:rPr>
          <w:sz w:val="24"/>
          <w:szCs w:val="24"/>
        </w:rPr>
      </w:pPr>
      <w:r w:rsidRPr="00B41A6E">
        <w:rPr>
          <w:sz w:val="24"/>
          <w:szCs w:val="24"/>
        </w:rPr>
        <w:t>2</w:t>
      </w:r>
      <w:r>
        <w:rPr>
          <w:sz w:val="24"/>
          <w:szCs w:val="24"/>
        </w:rPr>
        <w:t>2</w:t>
      </w:r>
      <w:r w:rsidRPr="00B41A6E">
        <w:rPr>
          <w:sz w:val="24"/>
          <w:szCs w:val="24"/>
        </w:rPr>
        <w:t>. Класифікація об'єктів наукових досліджень.</w:t>
      </w:r>
    </w:p>
    <w:p w:rsidR="00A86A2D" w:rsidRPr="00B41A6E" w:rsidRDefault="00A86A2D" w:rsidP="00B41A6E">
      <w:pPr>
        <w:shd w:val="clear" w:color="auto" w:fill="FFFFFF"/>
        <w:ind w:firstLine="720"/>
        <w:jc w:val="both"/>
        <w:rPr>
          <w:sz w:val="24"/>
          <w:szCs w:val="24"/>
        </w:rPr>
      </w:pPr>
      <w:r>
        <w:rPr>
          <w:sz w:val="24"/>
          <w:szCs w:val="24"/>
        </w:rPr>
        <w:t>23</w:t>
      </w:r>
      <w:r w:rsidRPr="00B41A6E">
        <w:rPr>
          <w:sz w:val="24"/>
          <w:szCs w:val="24"/>
        </w:rPr>
        <w:t>. Класифікація наукових досліджень.</w:t>
      </w:r>
    </w:p>
    <w:p w:rsidR="00A86A2D" w:rsidRPr="00B41A6E" w:rsidRDefault="00A86A2D" w:rsidP="00B41A6E">
      <w:pPr>
        <w:shd w:val="clear" w:color="auto" w:fill="FFFFFF"/>
        <w:ind w:firstLine="720"/>
        <w:jc w:val="both"/>
        <w:rPr>
          <w:sz w:val="24"/>
          <w:szCs w:val="24"/>
        </w:rPr>
      </w:pPr>
      <w:r>
        <w:rPr>
          <w:sz w:val="24"/>
          <w:szCs w:val="24"/>
        </w:rPr>
        <w:t>24</w:t>
      </w:r>
      <w:r w:rsidRPr="00B41A6E">
        <w:rPr>
          <w:sz w:val="24"/>
          <w:szCs w:val="24"/>
        </w:rPr>
        <w:t xml:space="preserve">. Визначення предмета науково-дослідної роботи студентів економічних </w:t>
      </w:r>
      <w:proofErr w:type="spellStart"/>
      <w:r w:rsidRPr="00B41A6E">
        <w:rPr>
          <w:sz w:val="24"/>
          <w:szCs w:val="24"/>
        </w:rPr>
        <w:t>ВУЗів</w:t>
      </w:r>
      <w:proofErr w:type="spellEnd"/>
      <w:r w:rsidRPr="00B41A6E">
        <w:rPr>
          <w:sz w:val="24"/>
          <w:szCs w:val="24"/>
        </w:rPr>
        <w:t>.</w:t>
      </w:r>
    </w:p>
    <w:p w:rsidR="00A86A2D" w:rsidRPr="00B41A6E" w:rsidRDefault="00A86A2D" w:rsidP="00B41A6E">
      <w:pPr>
        <w:shd w:val="clear" w:color="auto" w:fill="FFFFFF"/>
        <w:ind w:firstLine="720"/>
        <w:jc w:val="both"/>
        <w:rPr>
          <w:sz w:val="24"/>
          <w:szCs w:val="24"/>
        </w:rPr>
      </w:pPr>
      <w:r>
        <w:rPr>
          <w:sz w:val="24"/>
          <w:szCs w:val="24"/>
        </w:rPr>
        <w:t>25</w:t>
      </w:r>
      <w:r w:rsidRPr="00B41A6E">
        <w:rPr>
          <w:sz w:val="24"/>
          <w:szCs w:val="24"/>
        </w:rPr>
        <w:t>. Характеристика основних принципів наукової організації дослідної праці.</w:t>
      </w:r>
    </w:p>
    <w:p w:rsidR="00A86A2D" w:rsidRPr="00B41A6E" w:rsidRDefault="00A86A2D" w:rsidP="00B41A6E">
      <w:pPr>
        <w:shd w:val="clear" w:color="auto" w:fill="FFFFFF"/>
        <w:ind w:firstLine="720"/>
        <w:jc w:val="both"/>
        <w:rPr>
          <w:sz w:val="24"/>
          <w:szCs w:val="24"/>
        </w:rPr>
      </w:pPr>
      <w:r>
        <w:rPr>
          <w:sz w:val="24"/>
          <w:szCs w:val="24"/>
        </w:rPr>
        <w:t>26</w:t>
      </w:r>
      <w:r w:rsidRPr="00B41A6E">
        <w:rPr>
          <w:sz w:val="24"/>
          <w:szCs w:val="24"/>
        </w:rPr>
        <w:t>. Самоорганізація праці науковця. Характеристика основних елементів самоорганізації наукової праці.</w:t>
      </w:r>
    </w:p>
    <w:p w:rsidR="00A86A2D" w:rsidRPr="00B41A6E" w:rsidRDefault="00A86A2D" w:rsidP="00B41A6E">
      <w:pPr>
        <w:shd w:val="clear" w:color="auto" w:fill="FFFFFF"/>
        <w:ind w:firstLine="720"/>
        <w:jc w:val="both"/>
        <w:rPr>
          <w:sz w:val="24"/>
          <w:szCs w:val="24"/>
        </w:rPr>
      </w:pPr>
      <w:r>
        <w:rPr>
          <w:sz w:val="24"/>
          <w:szCs w:val="24"/>
        </w:rPr>
        <w:t>27</w:t>
      </w:r>
      <w:r w:rsidRPr="00B41A6E">
        <w:rPr>
          <w:sz w:val="24"/>
          <w:szCs w:val="24"/>
        </w:rPr>
        <w:t>. Режим робочого часу науковця.</w:t>
      </w:r>
    </w:p>
    <w:p w:rsidR="00A86A2D" w:rsidRPr="00B41A6E" w:rsidRDefault="00A86A2D" w:rsidP="00B41A6E">
      <w:pPr>
        <w:shd w:val="clear" w:color="auto" w:fill="FFFFFF"/>
        <w:ind w:firstLine="720"/>
        <w:jc w:val="both"/>
        <w:rPr>
          <w:sz w:val="24"/>
          <w:szCs w:val="24"/>
        </w:rPr>
      </w:pPr>
      <w:r>
        <w:rPr>
          <w:sz w:val="24"/>
          <w:szCs w:val="24"/>
        </w:rPr>
        <w:t>28</w:t>
      </w:r>
      <w:r w:rsidRPr="00B41A6E">
        <w:rPr>
          <w:sz w:val="24"/>
          <w:szCs w:val="24"/>
        </w:rPr>
        <w:t>. Організація робочого місця наукового працівника.</w:t>
      </w:r>
    </w:p>
    <w:p w:rsidR="00A86A2D" w:rsidRPr="00B41A6E" w:rsidRDefault="00A86A2D" w:rsidP="00B41A6E">
      <w:pPr>
        <w:shd w:val="clear" w:color="auto" w:fill="FFFFFF"/>
        <w:ind w:firstLine="720"/>
        <w:jc w:val="both"/>
        <w:rPr>
          <w:sz w:val="24"/>
          <w:szCs w:val="24"/>
        </w:rPr>
      </w:pPr>
      <w:r>
        <w:rPr>
          <w:sz w:val="24"/>
          <w:szCs w:val="24"/>
        </w:rPr>
        <w:t>29</w:t>
      </w:r>
      <w:r w:rsidRPr="00B41A6E">
        <w:rPr>
          <w:sz w:val="24"/>
          <w:szCs w:val="24"/>
        </w:rPr>
        <w:t>. Поняття науково-дослідної роботи студентів.</w:t>
      </w:r>
    </w:p>
    <w:p w:rsidR="00A86A2D" w:rsidRPr="00B41A6E" w:rsidRDefault="00A86A2D" w:rsidP="00B41A6E">
      <w:pPr>
        <w:shd w:val="clear" w:color="auto" w:fill="FFFFFF"/>
        <w:ind w:firstLine="720"/>
        <w:jc w:val="both"/>
        <w:rPr>
          <w:sz w:val="24"/>
          <w:szCs w:val="24"/>
        </w:rPr>
      </w:pPr>
      <w:r>
        <w:rPr>
          <w:sz w:val="24"/>
          <w:szCs w:val="24"/>
        </w:rPr>
        <w:t>30</w:t>
      </w:r>
      <w:r w:rsidRPr="00B41A6E">
        <w:rPr>
          <w:sz w:val="24"/>
          <w:szCs w:val="24"/>
        </w:rPr>
        <w:t>. Основні завдання науково-дослідної роботи студентів.</w:t>
      </w:r>
    </w:p>
    <w:p w:rsidR="00A86A2D" w:rsidRPr="00B41A6E" w:rsidRDefault="00A86A2D" w:rsidP="00B41A6E">
      <w:pPr>
        <w:shd w:val="clear" w:color="auto" w:fill="FFFFFF"/>
        <w:ind w:firstLine="720"/>
        <w:jc w:val="both"/>
        <w:rPr>
          <w:sz w:val="24"/>
          <w:szCs w:val="24"/>
        </w:rPr>
      </w:pPr>
      <w:r>
        <w:rPr>
          <w:sz w:val="24"/>
          <w:szCs w:val="24"/>
        </w:rPr>
        <w:t>31</w:t>
      </w:r>
      <w:r w:rsidRPr="00B41A6E">
        <w:rPr>
          <w:sz w:val="24"/>
          <w:szCs w:val="24"/>
        </w:rPr>
        <w:t>. Класифікація форм організації науково-дослідної роботи студентів у вузі.</w:t>
      </w:r>
    </w:p>
    <w:p w:rsidR="00A86A2D" w:rsidRPr="00B41A6E" w:rsidRDefault="00A86A2D" w:rsidP="00B41A6E">
      <w:pPr>
        <w:shd w:val="clear" w:color="auto" w:fill="FFFFFF"/>
        <w:ind w:firstLine="720"/>
        <w:jc w:val="both"/>
        <w:rPr>
          <w:sz w:val="24"/>
          <w:szCs w:val="24"/>
        </w:rPr>
      </w:pPr>
      <w:r>
        <w:rPr>
          <w:sz w:val="24"/>
          <w:szCs w:val="24"/>
        </w:rPr>
        <w:t>32</w:t>
      </w:r>
      <w:r w:rsidRPr="00B41A6E">
        <w:rPr>
          <w:sz w:val="24"/>
          <w:szCs w:val="24"/>
        </w:rPr>
        <w:t>. Характеристика науково-дослідної роботи студентів у навчальному процесі. Види навчально-дослідної роботи.</w:t>
      </w:r>
    </w:p>
    <w:p w:rsidR="00A86A2D" w:rsidRPr="00B41A6E" w:rsidRDefault="00A86A2D" w:rsidP="00B41A6E">
      <w:pPr>
        <w:shd w:val="clear" w:color="auto" w:fill="FFFFFF"/>
        <w:ind w:firstLine="720"/>
        <w:jc w:val="both"/>
        <w:rPr>
          <w:sz w:val="24"/>
          <w:szCs w:val="24"/>
        </w:rPr>
      </w:pPr>
      <w:r>
        <w:rPr>
          <w:sz w:val="24"/>
          <w:szCs w:val="24"/>
        </w:rPr>
        <w:t>33</w:t>
      </w:r>
      <w:r w:rsidRPr="00B41A6E">
        <w:rPr>
          <w:sz w:val="24"/>
          <w:szCs w:val="24"/>
        </w:rPr>
        <w:t xml:space="preserve">. Види науково-дослідної роботи студентів, яку здійснюють в </w:t>
      </w:r>
      <w:proofErr w:type="spellStart"/>
      <w:r w:rsidRPr="00B41A6E">
        <w:rPr>
          <w:sz w:val="24"/>
          <w:szCs w:val="24"/>
        </w:rPr>
        <w:t>позанавчальний</w:t>
      </w:r>
      <w:proofErr w:type="spellEnd"/>
      <w:r w:rsidRPr="00B41A6E">
        <w:rPr>
          <w:sz w:val="24"/>
          <w:szCs w:val="24"/>
        </w:rPr>
        <w:t xml:space="preserve"> час.</w:t>
      </w:r>
    </w:p>
    <w:p w:rsidR="00A86A2D" w:rsidRPr="00B41A6E" w:rsidRDefault="00A86A2D" w:rsidP="00B41A6E">
      <w:pPr>
        <w:shd w:val="clear" w:color="auto" w:fill="FFFFFF"/>
        <w:ind w:firstLine="720"/>
        <w:jc w:val="both"/>
        <w:rPr>
          <w:sz w:val="24"/>
          <w:szCs w:val="24"/>
        </w:rPr>
      </w:pPr>
      <w:r>
        <w:rPr>
          <w:sz w:val="24"/>
          <w:szCs w:val="24"/>
        </w:rPr>
        <w:t>34</w:t>
      </w:r>
      <w:r w:rsidRPr="00B41A6E">
        <w:rPr>
          <w:sz w:val="24"/>
          <w:szCs w:val="24"/>
        </w:rPr>
        <w:t>. Дипломна</w:t>
      </w:r>
      <w:r>
        <w:rPr>
          <w:sz w:val="24"/>
          <w:szCs w:val="24"/>
        </w:rPr>
        <w:t>/магістерська</w:t>
      </w:r>
      <w:r w:rsidRPr="00B41A6E">
        <w:rPr>
          <w:sz w:val="24"/>
          <w:szCs w:val="24"/>
        </w:rPr>
        <w:t xml:space="preserve"> робота як найвищий ступінь участі студента в науково-дослідній роботі. </w:t>
      </w:r>
    </w:p>
    <w:p w:rsidR="00A86A2D" w:rsidRPr="00B41A6E" w:rsidRDefault="00A86A2D" w:rsidP="00B41A6E">
      <w:pPr>
        <w:shd w:val="clear" w:color="auto" w:fill="FFFFFF"/>
        <w:ind w:firstLine="720"/>
        <w:jc w:val="both"/>
        <w:rPr>
          <w:sz w:val="24"/>
          <w:szCs w:val="24"/>
        </w:rPr>
      </w:pPr>
      <w:r>
        <w:rPr>
          <w:sz w:val="24"/>
          <w:szCs w:val="24"/>
        </w:rPr>
        <w:t>35</w:t>
      </w:r>
      <w:r w:rsidRPr="00B41A6E">
        <w:rPr>
          <w:sz w:val="24"/>
          <w:szCs w:val="24"/>
        </w:rPr>
        <w:t>. Форми заохочення студентської молоді до науково-дослідної роботи, які практикують у вищих навчальних закладах.</w:t>
      </w:r>
    </w:p>
    <w:p w:rsidR="00A86A2D" w:rsidRPr="00B41A6E" w:rsidRDefault="00A86A2D" w:rsidP="00B41A6E">
      <w:pPr>
        <w:shd w:val="clear" w:color="auto" w:fill="FFFFFF"/>
        <w:ind w:firstLine="720"/>
        <w:jc w:val="both"/>
        <w:rPr>
          <w:sz w:val="24"/>
          <w:szCs w:val="24"/>
        </w:rPr>
      </w:pPr>
      <w:r>
        <w:rPr>
          <w:sz w:val="24"/>
          <w:szCs w:val="24"/>
        </w:rPr>
        <w:t>36</w:t>
      </w:r>
      <w:r w:rsidRPr="00B41A6E">
        <w:rPr>
          <w:sz w:val="24"/>
          <w:szCs w:val="24"/>
        </w:rPr>
        <w:t>. Організація роботи студентського наукового гуртка.</w:t>
      </w:r>
    </w:p>
    <w:p w:rsidR="00A86A2D" w:rsidRPr="00B41A6E" w:rsidRDefault="00A86A2D" w:rsidP="00B41A6E">
      <w:pPr>
        <w:shd w:val="clear" w:color="auto" w:fill="FFFFFF"/>
        <w:ind w:firstLine="720"/>
        <w:jc w:val="both"/>
        <w:rPr>
          <w:sz w:val="24"/>
          <w:szCs w:val="24"/>
        </w:rPr>
      </w:pPr>
      <w:r>
        <w:rPr>
          <w:sz w:val="24"/>
          <w:szCs w:val="24"/>
        </w:rPr>
        <w:t>37</w:t>
      </w:r>
      <w:r w:rsidRPr="00B41A6E">
        <w:rPr>
          <w:sz w:val="24"/>
          <w:szCs w:val="24"/>
        </w:rPr>
        <w:t xml:space="preserve">. Керівництво науково-дослідною роботою студентів у </w:t>
      </w:r>
      <w:proofErr w:type="spellStart"/>
      <w:r w:rsidRPr="00B41A6E">
        <w:rPr>
          <w:sz w:val="24"/>
          <w:szCs w:val="24"/>
        </w:rPr>
        <w:t>ВУЗі</w:t>
      </w:r>
      <w:proofErr w:type="spellEnd"/>
      <w:r w:rsidRPr="00B41A6E">
        <w:rPr>
          <w:sz w:val="24"/>
          <w:szCs w:val="24"/>
        </w:rPr>
        <w:t>, її організація і планування.</w:t>
      </w:r>
    </w:p>
    <w:p w:rsidR="00A86A2D" w:rsidRPr="00B41A6E" w:rsidRDefault="00A86A2D" w:rsidP="00B41A6E">
      <w:pPr>
        <w:shd w:val="clear" w:color="auto" w:fill="FFFFFF"/>
        <w:ind w:firstLine="720"/>
        <w:jc w:val="both"/>
        <w:rPr>
          <w:sz w:val="24"/>
          <w:szCs w:val="24"/>
        </w:rPr>
      </w:pPr>
      <w:r>
        <w:rPr>
          <w:sz w:val="24"/>
          <w:szCs w:val="24"/>
        </w:rPr>
        <w:t>37</w:t>
      </w:r>
      <w:r w:rsidRPr="00B41A6E">
        <w:rPr>
          <w:sz w:val="24"/>
          <w:szCs w:val="24"/>
        </w:rPr>
        <w:t>. Значення процесу створення і перетворення нової інформації на дослідній і завершальній стадіях науково-дослідного процесу.</w:t>
      </w:r>
    </w:p>
    <w:p w:rsidR="00A86A2D" w:rsidRPr="00B41A6E" w:rsidRDefault="00A86A2D" w:rsidP="00B41A6E">
      <w:pPr>
        <w:shd w:val="clear" w:color="auto" w:fill="FFFFFF"/>
        <w:ind w:firstLine="720"/>
        <w:jc w:val="both"/>
        <w:rPr>
          <w:sz w:val="24"/>
          <w:szCs w:val="24"/>
        </w:rPr>
      </w:pPr>
      <w:r>
        <w:rPr>
          <w:sz w:val="24"/>
          <w:szCs w:val="24"/>
        </w:rPr>
        <w:t>38</w:t>
      </w:r>
      <w:r w:rsidRPr="00B41A6E">
        <w:rPr>
          <w:sz w:val="24"/>
          <w:szCs w:val="24"/>
        </w:rPr>
        <w:t>. Зміст і роль апробації як завершальної стадії науково-дослідного процесу.</w:t>
      </w:r>
    </w:p>
    <w:p w:rsidR="00A86A2D" w:rsidRPr="00B41A6E" w:rsidRDefault="00A86A2D" w:rsidP="00B41A6E">
      <w:pPr>
        <w:shd w:val="clear" w:color="auto" w:fill="FFFFFF"/>
        <w:ind w:firstLine="720"/>
        <w:jc w:val="both"/>
        <w:rPr>
          <w:sz w:val="24"/>
          <w:szCs w:val="24"/>
        </w:rPr>
      </w:pPr>
      <w:r>
        <w:rPr>
          <w:sz w:val="24"/>
          <w:szCs w:val="24"/>
        </w:rPr>
        <w:t>39</w:t>
      </w:r>
      <w:r w:rsidRPr="00B41A6E">
        <w:rPr>
          <w:sz w:val="24"/>
          <w:szCs w:val="24"/>
        </w:rPr>
        <w:t>. Назвіть основні групи методів наукових досліджень.</w:t>
      </w:r>
    </w:p>
    <w:p w:rsidR="00A86A2D" w:rsidRPr="00B41A6E" w:rsidRDefault="00A86A2D" w:rsidP="00B41A6E">
      <w:pPr>
        <w:shd w:val="clear" w:color="auto" w:fill="FFFFFF"/>
        <w:ind w:firstLine="720"/>
        <w:jc w:val="both"/>
        <w:rPr>
          <w:sz w:val="24"/>
          <w:szCs w:val="24"/>
        </w:rPr>
      </w:pPr>
      <w:r>
        <w:rPr>
          <w:sz w:val="24"/>
          <w:szCs w:val="24"/>
        </w:rPr>
        <w:t>40</w:t>
      </w:r>
      <w:r w:rsidRPr="00B41A6E">
        <w:rPr>
          <w:sz w:val="24"/>
          <w:szCs w:val="24"/>
        </w:rPr>
        <w:t>. Загальні методи в наукових дослідженнях, відмінність їх від спеціальних методів.</w:t>
      </w:r>
    </w:p>
    <w:p w:rsidR="00A86A2D" w:rsidRPr="00B41A6E" w:rsidRDefault="00A86A2D" w:rsidP="00B41A6E">
      <w:pPr>
        <w:shd w:val="clear" w:color="auto" w:fill="FFFFFF"/>
        <w:ind w:firstLine="720"/>
        <w:jc w:val="both"/>
        <w:rPr>
          <w:sz w:val="24"/>
          <w:szCs w:val="24"/>
        </w:rPr>
      </w:pPr>
      <w:r>
        <w:rPr>
          <w:sz w:val="24"/>
          <w:szCs w:val="24"/>
        </w:rPr>
        <w:t>41</w:t>
      </w:r>
      <w:r w:rsidRPr="00B41A6E">
        <w:rPr>
          <w:sz w:val="24"/>
          <w:szCs w:val="24"/>
        </w:rPr>
        <w:t>. Емпіричний і теоретичний рівні пізнання та їх зв'язок із загальними методами наукових досліджень.</w:t>
      </w:r>
    </w:p>
    <w:p w:rsidR="00A86A2D" w:rsidRPr="00B41A6E" w:rsidRDefault="00A86A2D" w:rsidP="00B41A6E">
      <w:pPr>
        <w:shd w:val="clear" w:color="auto" w:fill="FFFFFF"/>
        <w:ind w:firstLine="720"/>
        <w:jc w:val="both"/>
        <w:rPr>
          <w:sz w:val="24"/>
          <w:szCs w:val="24"/>
        </w:rPr>
      </w:pPr>
      <w:r>
        <w:rPr>
          <w:sz w:val="24"/>
          <w:szCs w:val="24"/>
        </w:rPr>
        <w:t>42</w:t>
      </w:r>
      <w:r w:rsidRPr="00B41A6E">
        <w:rPr>
          <w:sz w:val="24"/>
          <w:szCs w:val="24"/>
        </w:rPr>
        <w:t>. Особливості й види емпіричних загальнонаукових методів.</w:t>
      </w:r>
    </w:p>
    <w:p w:rsidR="00A86A2D" w:rsidRPr="00B41A6E" w:rsidRDefault="00A86A2D" w:rsidP="00B41A6E">
      <w:pPr>
        <w:shd w:val="clear" w:color="auto" w:fill="FFFFFF"/>
        <w:ind w:firstLine="720"/>
        <w:jc w:val="both"/>
        <w:rPr>
          <w:sz w:val="24"/>
          <w:szCs w:val="24"/>
        </w:rPr>
      </w:pPr>
      <w:r>
        <w:rPr>
          <w:sz w:val="24"/>
          <w:szCs w:val="24"/>
        </w:rPr>
        <w:t>43</w:t>
      </w:r>
      <w:r w:rsidRPr="00B41A6E">
        <w:rPr>
          <w:sz w:val="24"/>
          <w:szCs w:val="24"/>
        </w:rPr>
        <w:t>. Характеристика емпірико-теоретичних загальнонаукових методів.</w:t>
      </w:r>
    </w:p>
    <w:p w:rsidR="00A86A2D" w:rsidRPr="00B41A6E" w:rsidRDefault="00A86A2D" w:rsidP="00B41A6E">
      <w:pPr>
        <w:shd w:val="clear" w:color="auto" w:fill="FFFFFF"/>
        <w:ind w:firstLine="720"/>
        <w:jc w:val="both"/>
        <w:rPr>
          <w:sz w:val="24"/>
          <w:szCs w:val="24"/>
        </w:rPr>
      </w:pPr>
      <w:r>
        <w:rPr>
          <w:sz w:val="24"/>
          <w:szCs w:val="24"/>
        </w:rPr>
        <w:t>44</w:t>
      </w:r>
      <w:r w:rsidRPr="00B41A6E">
        <w:rPr>
          <w:sz w:val="24"/>
          <w:szCs w:val="24"/>
        </w:rPr>
        <w:t>. Теоретичні загальнонаукові методи, їх види і призначення.</w:t>
      </w:r>
    </w:p>
    <w:p w:rsidR="00A86A2D" w:rsidRPr="00290240" w:rsidRDefault="00A86A2D" w:rsidP="00B41A6E">
      <w:pPr>
        <w:shd w:val="clear" w:color="auto" w:fill="FFFFFF"/>
        <w:ind w:firstLine="720"/>
        <w:jc w:val="both"/>
        <w:rPr>
          <w:sz w:val="24"/>
          <w:szCs w:val="24"/>
        </w:rPr>
      </w:pPr>
      <w:r w:rsidRPr="00290240">
        <w:rPr>
          <w:sz w:val="24"/>
          <w:szCs w:val="24"/>
        </w:rPr>
        <w:t>45. Основні групи спеціальних методів в епідеміологічних дослідженнях.</w:t>
      </w:r>
    </w:p>
    <w:p w:rsidR="00A86A2D" w:rsidRDefault="00A86A2D" w:rsidP="00B41A6E">
      <w:pPr>
        <w:shd w:val="clear" w:color="auto" w:fill="FFFFFF"/>
        <w:ind w:firstLine="720"/>
        <w:jc w:val="both"/>
        <w:rPr>
          <w:sz w:val="24"/>
          <w:szCs w:val="24"/>
        </w:rPr>
      </w:pPr>
      <w:r w:rsidRPr="00290240">
        <w:rPr>
          <w:sz w:val="24"/>
          <w:szCs w:val="24"/>
        </w:rPr>
        <w:t>46.</w:t>
      </w:r>
      <w:r w:rsidRPr="00B41A6E">
        <w:rPr>
          <w:sz w:val="24"/>
          <w:szCs w:val="24"/>
        </w:rPr>
        <w:t xml:space="preserve"> Спеціальні методи збору інформації в </w:t>
      </w:r>
      <w:r>
        <w:rPr>
          <w:sz w:val="24"/>
          <w:szCs w:val="24"/>
        </w:rPr>
        <w:t>епідеміологічних</w:t>
      </w:r>
      <w:r w:rsidRPr="00B41A6E">
        <w:rPr>
          <w:sz w:val="24"/>
          <w:szCs w:val="24"/>
        </w:rPr>
        <w:t xml:space="preserve"> дослідженнях. </w:t>
      </w:r>
    </w:p>
    <w:p w:rsidR="00A86A2D" w:rsidRPr="00B41A6E" w:rsidRDefault="00A86A2D" w:rsidP="00B41A6E">
      <w:pPr>
        <w:shd w:val="clear" w:color="auto" w:fill="FFFFFF"/>
        <w:ind w:firstLine="720"/>
        <w:jc w:val="both"/>
        <w:rPr>
          <w:sz w:val="24"/>
          <w:szCs w:val="24"/>
        </w:rPr>
      </w:pPr>
      <w:r>
        <w:rPr>
          <w:sz w:val="24"/>
          <w:szCs w:val="24"/>
        </w:rPr>
        <w:t>47</w:t>
      </w:r>
      <w:r w:rsidRPr="00B41A6E">
        <w:rPr>
          <w:sz w:val="24"/>
          <w:szCs w:val="24"/>
        </w:rPr>
        <w:t>. Застосування спеціальних методів для обробки зібраної інформації.</w:t>
      </w:r>
    </w:p>
    <w:p w:rsidR="00A86A2D" w:rsidRPr="00B41A6E" w:rsidRDefault="00A86A2D" w:rsidP="00B41A6E">
      <w:pPr>
        <w:shd w:val="clear" w:color="auto" w:fill="FFFFFF"/>
        <w:ind w:firstLine="720"/>
        <w:jc w:val="both"/>
        <w:rPr>
          <w:sz w:val="24"/>
          <w:szCs w:val="24"/>
        </w:rPr>
      </w:pPr>
      <w:r>
        <w:rPr>
          <w:sz w:val="24"/>
          <w:szCs w:val="24"/>
        </w:rPr>
        <w:t>48</w:t>
      </w:r>
      <w:r w:rsidRPr="00B41A6E">
        <w:rPr>
          <w:sz w:val="24"/>
          <w:szCs w:val="24"/>
        </w:rPr>
        <w:t>. Методи проведення аналітичної роботи, особливості їх використання.</w:t>
      </w:r>
    </w:p>
    <w:p w:rsidR="00A86A2D" w:rsidRPr="00B41A6E" w:rsidRDefault="00A86A2D" w:rsidP="00B41A6E">
      <w:pPr>
        <w:shd w:val="clear" w:color="auto" w:fill="FFFFFF"/>
        <w:ind w:firstLine="720"/>
        <w:jc w:val="both"/>
        <w:rPr>
          <w:sz w:val="24"/>
          <w:szCs w:val="24"/>
        </w:rPr>
      </w:pPr>
      <w:r>
        <w:rPr>
          <w:sz w:val="24"/>
          <w:szCs w:val="24"/>
          <w:lang w:val="ru-RU"/>
        </w:rPr>
        <w:t>49</w:t>
      </w:r>
      <w:r w:rsidRPr="00B41A6E">
        <w:rPr>
          <w:sz w:val="24"/>
          <w:szCs w:val="24"/>
        </w:rPr>
        <w:t>. Докази в наукових дослідженнях, способи їх застосування.</w:t>
      </w:r>
    </w:p>
    <w:p w:rsidR="00A86A2D" w:rsidRPr="00B41A6E" w:rsidRDefault="00A86A2D" w:rsidP="00B41A6E">
      <w:pPr>
        <w:shd w:val="clear" w:color="auto" w:fill="FFFFFF"/>
        <w:ind w:firstLine="720"/>
        <w:jc w:val="both"/>
        <w:rPr>
          <w:sz w:val="24"/>
          <w:szCs w:val="24"/>
        </w:rPr>
      </w:pPr>
      <w:r>
        <w:rPr>
          <w:sz w:val="24"/>
          <w:szCs w:val="24"/>
          <w:lang w:val="ru-RU"/>
        </w:rPr>
        <w:t>50</w:t>
      </w:r>
      <w:r w:rsidRPr="00B41A6E">
        <w:rPr>
          <w:sz w:val="24"/>
          <w:szCs w:val="24"/>
        </w:rPr>
        <w:t>. Структура доказів. Використання прямих і непрямих доказів у наукових дослідженнях.</w:t>
      </w:r>
    </w:p>
    <w:p w:rsidR="00A86A2D" w:rsidRPr="00B41A6E" w:rsidRDefault="00A86A2D" w:rsidP="00B41A6E">
      <w:pPr>
        <w:shd w:val="clear" w:color="auto" w:fill="FFFFFF"/>
        <w:ind w:firstLine="720"/>
        <w:jc w:val="both"/>
        <w:rPr>
          <w:sz w:val="24"/>
          <w:szCs w:val="24"/>
        </w:rPr>
      </w:pPr>
      <w:r>
        <w:rPr>
          <w:sz w:val="24"/>
          <w:szCs w:val="24"/>
          <w:lang w:val="ru-RU"/>
        </w:rPr>
        <w:lastRenderedPageBreak/>
        <w:t>51</w:t>
      </w:r>
      <w:r w:rsidRPr="00B41A6E">
        <w:rPr>
          <w:sz w:val="24"/>
          <w:szCs w:val="24"/>
        </w:rPr>
        <w:t>. Спростування в науково-дослідній роботі.</w:t>
      </w:r>
    </w:p>
    <w:p w:rsidR="00A86A2D" w:rsidRPr="00B41A6E" w:rsidRDefault="00A86A2D" w:rsidP="00B41A6E">
      <w:pPr>
        <w:shd w:val="clear" w:color="auto" w:fill="FFFFFF"/>
        <w:ind w:firstLine="720"/>
        <w:jc w:val="both"/>
        <w:rPr>
          <w:sz w:val="24"/>
          <w:szCs w:val="24"/>
        </w:rPr>
      </w:pPr>
      <w:r>
        <w:rPr>
          <w:sz w:val="24"/>
          <w:szCs w:val="24"/>
          <w:lang w:val="ru-RU"/>
        </w:rPr>
        <w:t>52</w:t>
      </w:r>
      <w:r w:rsidRPr="00B41A6E">
        <w:rPr>
          <w:sz w:val="24"/>
          <w:szCs w:val="24"/>
        </w:rPr>
        <w:t>. Систематизація результатів наукового дослідження.</w:t>
      </w:r>
    </w:p>
    <w:p w:rsidR="00A86A2D" w:rsidRPr="00B41A6E" w:rsidRDefault="00A86A2D" w:rsidP="00B41A6E">
      <w:pPr>
        <w:shd w:val="clear" w:color="auto" w:fill="FFFFFF"/>
        <w:ind w:firstLine="720"/>
        <w:jc w:val="both"/>
        <w:rPr>
          <w:sz w:val="24"/>
          <w:szCs w:val="24"/>
        </w:rPr>
      </w:pPr>
      <w:r>
        <w:rPr>
          <w:sz w:val="24"/>
          <w:szCs w:val="24"/>
          <w:lang w:val="ru-RU"/>
        </w:rPr>
        <w:t>53</w:t>
      </w:r>
      <w:r w:rsidRPr="00B41A6E">
        <w:rPr>
          <w:sz w:val="24"/>
          <w:szCs w:val="24"/>
        </w:rPr>
        <w:t>. Структура звіту з науково-дослідної роботи.</w:t>
      </w:r>
    </w:p>
    <w:p w:rsidR="00A86A2D" w:rsidRPr="00B41A6E" w:rsidRDefault="00A86A2D" w:rsidP="00B41A6E">
      <w:pPr>
        <w:shd w:val="clear" w:color="auto" w:fill="FFFFFF"/>
        <w:ind w:firstLine="720"/>
        <w:jc w:val="both"/>
        <w:rPr>
          <w:sz w:val="24"/>
          <w:szCs w:val="24"/>
        </w:rPr>
      </w:pPr>
      <w:r>
        <w:rPr>
          <w:sz w:val="24"/>
          <w:szCs w:val="24"/>
          <w:lang w:val="ru-RU"/>
        </w:rPr>
        <w:t>54</w:t>
      </w:r>
      <w:r w:rsidRPr="00B41A6E">
        <w:rPr>
          <w:sz w:val="24"/>
          <w:szCs w:val="24"/>
        </w:rPr>
        <w:t>. Значення цифрового й ілюстративного матеріалу в звіті з науково-дослідної роботи.</w:t>
      </w:r>
    </w:p>
    <w:p w:rsidR="00A86A2D" w:rsidRPr="00B41A6E" w:rsidRDefault="00A86A2D" w:rsidP="00B41A6E">
      <w:pPr>
        <w:shd w:val="clear" w:color="auto" w:fill="FFFFFF"/>
        <w:ind w:firstLine="720"/>
        <w:jc w:val="both"/>
        <w:rPr>
          <w:sz w:val="24"/>
          <w:szCs w:val="24"/>
        </w:rPr>
      </w:pPr>
      <w:r>
        <w:rPr>
          <w:sz w:val="24"/>
          <w:szCs w:val="24"/>
          <w:lang w:val="ru-RU"/>
        </w:rPr>
        <w:t>55</w:t>
      </w:r>
      <w:r w:rsidRPr="00B41A6E">
        <w:rPr>
          <w:sz w:val="24"/>
          <w:szCs w:val="24"/>
        </w:rPr>
        <w:t>. Вимоги до подання формул, таблиць, ілюстрацій.</w:t>
      </w:r>
    </w:p>
    <w:p w:rsidR="00A86A2D" w:rsidRPr="00B41A6E" w:rsidRDefault="00A86A2D" w:rsidP="00B41A6E">
      <w:pPr>
        <w:shd w:val="clear" w:color="auto" w:fill="FFFFFF"/>
        <w:ind w:firstLine="720"/>
        <w:jc w:val="both"/>
        <w:rPr>
          <w:sz w:val="24"/>
          <w:szCs w:val="24"/>
        </w:rPr>
      </w:pPr>
      <w:r>
        <w:rPr>
          <w:sz w:val="24"/>
          <w:szCs w:val="24"/>
          <w:lang w:val="ru-RU"/>
        </w:rPr>
        <w:t>56</w:t>
      </w:r>
      <w:r w:rsidRPr="00B41A6E">
        <w:rPr>
          <w:sz w:val="24"/>
          <w:szCs w:val="24"/>
        </w:rPr>
        <w:t>. Нумерація цифрового й ілюстративного матеріалу.</w:t>
      </w:r>
    </w:p>
    <w:p w:rsidR="00A86A2D" w:rsidRPr="00B41A6E" w:rsidRDefault="00A86A2D" w:rsidP="00B41A6E">
      <w:pPr>
        <w:shd w:val="clear" w:color="auto" w:fill="FFFFFF"/>
        <w:ind w:firstLine="720"/>
        <w:jc w:val="both"/>
        <w:rPr>
          <w:sz w:val="24"/>
          <w:szCs w:val="24"/>
        </w:rPr>
      </w:pPr>
      <w:r>
        <w:rPr>
          <w:sz w:val="24"/>
          <w:szCs w:val="24"/>
          <w:lang w:val="ru-RU"/>
        </w:rPr>
        <w:t>57</w:t>
      </w:r>
      <w:r w:rsidRPr="00B41A6E">
        <w:rPr>
          <w:sz w:val="24"/>
          <w:szCs w:val="24"/>
        </w:rPr>
        <w:t>. Оформлення посилань на використані літературні й інформаційні джерела в звіті про науково-дослідну роботу.</w:t>
      </w:r>
    </w:p>
    <w:p w:rsidR="00A86A2D" w:rsidRPr="00B41A6E" w:rsidRDefault="00A86A2D" w:rsidP="00B41A6E">
      <w:pPr>
        <w:shd w:val="clear" w:color="auto" w:fill="FFFFFF"/>
        <w:ind w:firstLine="720"/>
        <w:jc w:val="both"/>
        <w:rPr>
          <w:sz w:val="24"/>
          <w:szCs w:val="24"/>
        </w:rPr>
      </w:pPr>
      <w:r>
        <w:rPr>
          <w:sz w:val="24"/>
          <w:szCs w:val="24"/>
          <w:lang w:val="ru-RU"/>
        </w:rPr>
        <w:t>58</w:t>
      </w:r>
      <w:r w:rsidRPr="00B41A6E">
        <w:rPr>
          <w:sz w:val="24"/>
          <w:szCs w:val="24"/>
        </w:rPr>
        <w:t>. Застосування комп'ютерної техніки в процесі впровадження результатів наукових досліджень.</w:t>
      </w:r>
    </w:p>
    <w:p w:rsidR="00A86A2D" w:rsidRPr="00B41A6E" w:rsidRDefault="00A86A2D" w:rsidP="00B41A6E">
      <w:pPr>
        <w:ind w:firstLine="720"/>
        <w:jc w:val="both"/>
        <w:rPr>
          <w:sz w:val="24"/>
          <w:szCs w:val="24"/>
        </w:rPr>
      </w:pPr>
      <w:r>
        <w:rPr>
          <w:sz w:val="24"/>
          <w:szCs w:val="24"/>
          <w:lang w:val="ru-RU"/>
        </w:rPr>
        <w:t>59</w:t>
      </w:r>
      <w:r w:rsidRPr="00B41A6E">
        <w:rPr>
          <w:sz w:val="24"/>
          <w:szCs w:val="24"/>
        </w:rPr>
        <w:t>. Організація збору і документальне оформлення інформації.</w:t>
      </w:r>
    </w:p>
    <w:p w:rsidR="00A86A2D" w:rsidRPr="00B41A6E" w:rsidRDefault="00A86A2D" w:rsidP="00B41A6E">
      <w:pPr>
        <w:ind w:firstLine="720"/>
        <w:jc w:val="both"/>
        <w:rPr>
          <w:sz w:val="24"/>
          <w:szCs w:val="24"/>
        </w:rPr>
      </w:pPr>
      <w:r>
        <w:rPr>
          <w:sz w:val="24"/>
          <w:szCs w:val="24"/>
          <w:lang w:val="ru-RU"/>
        </w:rPr>
        <w:t>60</w:t>
      </w:r>
      <w:r w:rsidRPr="00B41A6E">
        <w:rPr>
          <w:sz w:val="24"/>
          <w:szCs w:val="24"/>
        </w:rPr>
        <w:t>. Організація обміну науковою інформацією в процесі дослідження.</w:t>
      </w:r>
    </w:p>
    <w:p w:rsidR="00A86A2D" w:rsidRPr="00B41A6E" w:rsidRDefault="00A86A2D" w:rsidP="00B41A6E">
      <w:pPr>
        <w:ind w:firstLine="720"/>
        <w:jc w:val="both"/>
        <w:rPr>
          <w:sz w:val="24"/>
          <w:szCs w:val="24"/>
        </w:rPr>
      </w:pPr>
      <w:r>
        <w:rPr>
          <w:sz w:val="24"/>
          <w:szCs w:val="24"/>
          <w:lang w:val="ru-RU"/>
        </w:rPr>
        <w:t>61</w:t>
      </w:r>
      <w:r w:rsidRPr="00B41A6E">
        <w:rPr>
          <w:sz w:val="24"/>
          <w:szCs w:val="24"/>
        </w:rPr>
        <w:t>. Завершальна стадія науково-дослідного процесу.</w:t>
      </w:r>
    </w:p>
    <w:p w:rsidR="00A86A2D" w:rsidRPr="00B41A6E" w:rsidRDefault="00A86A2D" w:rsidP="00B41A6E">
      <w:pPr>
        <w:ind w:firstLine="720"/>
        <w:jc w:val="both"/>
        <w:rPr>
          <w:sz w:val="24"/>
          <w:szCs w:val="24"/>
        </w:rPr>
      </w:pPr>
      <w:r>
        <w:rPr>
          <w:sz w:val="24"/>
          <w:szCs w:val="24"/>
          <w:lang w:val="ru-RU"/>
        </w:rPr>
        <w:t>62</w:t>
      </w:r>
      <w:r w:rsidRPr="00B41A6E">
        <w:rPr>
          <w:sz w:val="24"/>
          <w:szCs w:val="24"/>
        </w:rPr>
        <w:t>. Систематизація результатів наукового дослідження.</w:t>
      </w:r>
    </w:p>
    <w:p w:rsidR="00A86A2D" w:rsidRPr="00B41A6E" w:rsidRDefault="00A86A2D" w:rsidP="00B41A6E">
      <w:pPr>
        <w:ind w:firstLine="720"/>
        <w:jc w:val="both"/>
        <w:rPr>
          <w:sz w:val="24"/>
          <w:szCs w:val="24"/>
        </w:rPr>
      </w:pPr>
      <w:r>
        <w:rPr>
          <w:sz w:val="24"/>
          <w:szCs w:val="24"/>
          <w:lang w:val="ru-RU"/>
        </w:rPr>
        <w:t>63</w:t>
      </w:r>
      <w:r w:rsidRPr="00B41A6E">
        <w:rPr>
          <w:sz w:val="24"/>
          <w:szCs w:val="24"/>
        </w:rPr>
        <w:t>. Форми подання наглядного матеріалу.</w:t>
      </w:r>
    </w:p>
    <w:p w:rsidR="00A86A2D" w:rsidRPr="00B41A6E" w:rsidRDefault="00A86A2D" w:rsidP="00B41A6E">
      <w:pPr>
        <w:ind w:firstLine="720"/>
        <w:jc w:val="both"/>
        <w:rPr>
          <w:sz w:val="24"/>
          <w:szCs w:val="24"/>
        </w:rPr>
      </w:pPr>
      <w:r>
        <w:rPr>
          <w:sz w:val="24"/>
          <w:szCs w:val="24"/>
          <w:lang w:val="ru-RU"/>
        </w:rPr>
        <w:t>64</w:t>
      </w:r>
      <w:r w:rsidRPr="00B41A6E">
        <w:rPr>
          <w:sz w:val="24"/>
          <w:szCs w:val="24"/>
        </w:rPr>
        <w:t>. Бібліографічний опис джерел, використаних у науковому дослідженні.</w:t>
      </w:r>
    </w:p>
    <w:p w:rsidR="00A86A2D" w:rsidRPr="00B41A6E" w:rsidRDefault="00A86A2D" w:rsidP="00B41A6E">
      <w:pPr>
        <w:ind w:firstLine="720"/>
        <w:jc w:val="both"/>
        <w:rPr>
          <w:sz w:val="24"/>
          <w:szCs w:val="24"/>
        </w:rPr>
      </w:pPr>
      <w:r>
        <w:rPr>
          <w:sz w:val="24"/>
          <w:szCs w:val="24"/>
          <w:lang w:val="ru-RU"/>
        </w:rPr>
        <w:t>65</w:t>
      </w:r>
      <w:r w:rsidRPr="00B41A6E">
        <w:rPr>
          <w:sz w:val="24"/>
          <w:szCs w:val="24"/>
        </w:rPr>
        <w:t>. Впровадження й ефективність результатів наукових досліджень.</w:t>
      </w:r>
    </w:p>
    <w:p w:rsidR="00A86A2D" w:rsidRDefault="00A86A2D" w:rsidP="00405D35">
      <w:pPr>
        <w:spacing w:line="291" w:lineRule="exact"/>
      </w:pPr>
    </w:p>
    <w:sectPr w:rsidR="00A86A2D" w:rsidSect="00F9382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Bold">
    <w:panose1 w:val="00000000000000000000"/>
    <w:charset w:val="CC"/>
    <w:family w:val="auto"/>
    <w:notTrueType/>
    <w:pitch w:val="default"/>
    <w:sig w:usb0="00000201" w:usb1="00000000" w:usb2="00000000" w:usb3="00000000" w:csb0="00000004" w:csb1="00000000"/>
  </w:font>
  <w:font w:name="Garamond Premr Pro">
    <w:altName w:val="Garamond Premr Pro"/>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rPr>
        <w:rFonts w:ascii="Symbol" w:hAnsi="Symbol" w:cs="Symbol" w:hint="default"/>
        <w:b/>
        <w:bCs/>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rFonts w:cs="Times New Roman"/>
        <w:b/>
        <w:color w:val="000000"/>
      </w:rPr>
    </w:lvl>
  </w:abstractNum>
  <w:abstractNum w:abstractNumId="2">
    <w:nsid w:val="00000004"/>
    <w:multiLevelType w:val="singleLevel"/>
    <w:tmpl w:val="00000004"/>
    <w:name w:val="WW8Num4"/>
    <w:lvl w:ilvl="0">
      <w:start w:val="1"/>
      <w:numFmt w:val="bullet"/>
      <w:lvlText w:val="-"/>
      <w:lvlJc w:val="left"/>
      <w:pPr>
        <w:tabs>
          <w:tab w:val="num" w:pos="0"/>
        </w:tabs>
        <w:ind w:left="1040" w:hanging="360"/>
      </w:pPr>
      <w:rPr>
        <w:rFonts w:ascii="Times New Roman" w:hAnsi="Times New Roman" w:hint="default"/>
        <w:spacing w:val="-4"/>
        <w:sz w:val="24"/>
      </w:rPr>
    </w:lvl>
  </w:abstractNum>
  <w:abstractNum w:abstractNumId="3">
    <w:nsid w:val="00000005"/>
    <w:multiLevelType w:val="singleLevel"/>
    <w:tmpl w:val="00000005"/>
    <w:name w:val="WW8Num5"/>
    <w:lvl w:ilvl="0">
      <w:start w:val="1"/>
      <w:numFmt w:val="bullet"/>
      <w:lvlText w:val="-"/>
      <w:lvlJc w:val="left"/>
      <w:pPr>
        <w:tabs>
          <w:tab w:val="num" w:pos="0"/>
        </w:tabs>
        <w:ind w:left="1040" w:hanging="360"/>
      </w:pPr>
      <w:rPr>
        <w:rFonts w:ascii="Times New Roman" w:hAnsi="Times New Roman" w:hint="default"/>
        <w:b w:val="0"/>
      </w:rPr>
    </w:lvl>
  </w:abstractNum>
  <w:abstractNum w:abstractNumId="4">
    <w:nsid w:val="00000006"/>
    <w:multiLevelType w:val="singleLevel"/>
    <w:tmpl w:val="00000006"/>
    <w:name w:val="WW8Num6"/>
    <w:lvl w:ilvl="0">
      <w:start w:val="1"/>
      <w:numFmt w:val="bullet"/>
      <w:lvlText w:val="-"/>
      <w:lvlJc w:val="left"/>
      <w:pPr>
        <w:tabs>
          <w:tab w:val="num" w:pos="0"/>
        </w:tabs>
        <w:ind w:left="1040" w:hanging="360"/>
      </w:pPr>
      <w:rPr>
        <w:rFonts w:ascii="Times New Roman" w:hAnsi="Times New Roman" w:hint="default"/>
        <w:b/>
        <w:spacing w:val="-4"/>
      </w:rPr>
    </w:lvl>
  </w:abstractNum>
  <w:abstractNum w:abstractNumId="5">
    <w:nsid w:val="02C458E4"/>
    <w:multiLevelType w:val="hybridMultilevel"/>
    <w:tmpl w:val="618E155C"/>
    <w:lvl w:ilvl="0" w:tplc="A9FE018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F72DD6"/>
    <w:multiLevelType w:val="hybridMultilevel"/>
    <w:tmpl w:val="BBDEADA8"/>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0A5740"/>
    <w:multiLevelType w:val="hybridMultilevel"/>
    <w:tmpl w:val="76A28516"/>
    <w:lvl w:ilvl="0" w:tplc="D46CC8BC">
      <w:start w:val="224"/>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1E7B7ED6"/>
    <w:multiLevelType w:val="hybridMultilevel"/>
    <w:tmpl w:val="1BEC7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4563D6"/>
    <w:multiLevelType w:val="hybridMultilevel"/>
    <w:tmpl w:val="854E8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BE5B41"/>
    <w:multiLevelType w:val="hybridMultilevel"/>
    <w:tmpl w:val="28FC990A"/>
    <w:lvl w:ilvl="0" w:tplc="04190001">
      <w:start w:val="1"/>
      <w:numFmt w:val="bullet"/>
      <w:lvlText w:val=""/>
      <w:lvlJc w:val="left"/>
      <w:pPr>
        <w:ind w:left="720" w:hanging="360"/>
      </w:pPr>
      <w:rPr>
        <w:rFonts w:ascii="Symbol" w:hAnsi="Symbol" w:hint="default"/>
      </w:rPr>
    </w:lvl>
    <w:lvl w:ilvl="1" w:tplc="74405586">
      <w:start w:val="1"/>
      <w:numFmt w:val="bullet"/>
      <w:lvlText w:val=""/>
      <w:lvlJc w:val="left"/>
      <w:pPr>
        <w:tabs>
          <w:tab w:val="num" w:pos="1440"/>
        </w:tabs>
        <w:ind w:left="1440" w:hanging="360"/>
      </w:pPr>
      <w:rPr>
        <w:rFonts w:ascii="Symbol" w:hAnsi="Symbol" w:hint="default"/>
        <w:color w:val="auto"/>
      </w:rPr>
    </w:lvl>
    <w:lvl w:ilvl="2" w:tplc="56FA168C">
      <w:start w:val="1"/>
      <w:numFmt w:val="bullet"/>
      <w:lvlText w:val=""/>
      <w:lvlJc w:val="left"/>
      <w:pPr>
        <w:ind w:left="2160" w:hanging="360"/>
      </w:pPr>
      <w:rPr>
        <w:rFonts w:ascii="Symbol" w:hAnsi="Symbol"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E6789D"/>
    <w:multiLevelType w:val="hybridMultilevel"/>
    <w:tmpl w:val="7F8A31F6"/>
    <w:lvl w:ilvl="0" w:tplc="102CC0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0F348C"/>
    <w:multiLevelType w:val="hybridMultilevel"/>
    <w:tmpl w:val="3D625E38"/>
    <w:lvl w:ilvl="0" w:tplc="0C4050CE">
      <w:start w:val="224"/>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3BF6170D"/>
    <w:multiLevelType w:val="hybridMultilevel"/>
    <w:tmpl w:val="E7F65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861308"/>
    <w:multiLevelType w:val="hybridMultilevel"/>
    <w:tmpl w:val="DE8894C2"/>
    <w:lvl w:ilvl="0" w:tplc="3CA265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0F0DD7"/>
    <w:multiLevelType w:val="hybridMultilevel"/>
    <w:tmpl w:val="4C885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EE12D9"/>
    <w:multiLevelType w:val="hybridMultilevel"/>
    <w:tmpl w:val="98242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7EA0B31"/>
    <w:multiLevelType w:val="hybridMultilevel"/>
    <w:tmpl w:val="758036B4"/>
    <w:lvl w:ilvl="0" w:tplc="56FA168C">
      <w:start w:val="1"/>
      <w:numFmt w:val="bullet"/>
      <w:lvlText w:val=""/>
      <w:lvlJc w:val="left"/>
      <w:pPr>
        <w:ind w:left="720" w:hanging="360"/>
      </w:pPr>
      <w:rPr>
        <w:rFonts w:ascii="Symbol" w:hAnsi="Symbol" w:hint="default"/>
        <w:color w:val="auto"/>
      </w:rPr>
    </w:lvl>
    <w:lvl w:ilvl="1" w:tplc="7440558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503413"/>
    <w:multiLevelType w:val="hybridMultilevel"/>
    <w:tmpl w:val="D22ED5BC"/>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8A72F0"/>
    <w:multiLevelType w:val="hybridMultilevel"/>
    <w:tmpl w:val="0268A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4"/>
  </w:num>
  <w:num w:numId="5">
    <w:abstractNumId w:val="0"/>
    <w:lvlOverride w:ilvl="0">
      <w:startOverride w:val="1"/>
    </w:lvlOverride>
  </w:num>
  <w:num w:numId="6">
    <w:abstractNumId w:val="1"/>
    <w:lvlOverride w:ilvl="0">
      <w:startOverride w:val="1"/>
    </w:lvlOverride>
  </w:num>
  <w:num w:numId="7">
    <w:abstractNumId w:val="7"/>
  </w:num>
  <w:num w:numId="8">
    <w:abstractNumId w:val="12"/>
  </w:num>
  <w:num w:numId="9">
    <w:abstractNumId w:val="19"/>
  </w:num>
  <w:num w:numId="10">
    <w:abstractNumId w:val="11"/>
  </w:num>
  <w:num w:numId="11">
    <w:abstractNumId w:val="5"/>
  </w:num>
  <w:num w:numId="12">
    <w:abstractNumId w:val="9"/>
  </w:num>
  <w:num w:numId="13">
    <w:abstractNumId w:val="13"/>
  </w:num>
  <w:num w:numId="14">
    <w:abstractNumId w:val="16"/>
  </w:num>
  <w:num w:numId="15">
    <w:abstractNumId w:val="15"/>
  </w:num>
  <w:num w:numId="16">
    <w:abstractNumId w:val="17"/>
  </w:num>
  <w:num w:numId="17">
    <w:abstractNumId w:val="14"/>
  </w:num>
  <w:num w:numId="18">
    <w:abstractNumId w:val="6"/>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7FAB"/>
    <w:rsid w:val="00021BDB"/>
    <w:rsid w:val="00110DC9"/>
    <w:rsid w:val="00113773"/>
    <w:rsid w:val="001328B6"/>
    <w:rsid w:val="001F0A15"/>
    <w:rsid w:val="00244086"/>
    <w:rsid w:val="00247F87"/>
    <w:rsid w:val="00290240"/>
    <w:rsid w:val="002B05BB"/>
    <w:rsid w:val="002E13A6"/>
    <w:rsid w:val="002F7B9B"/>
    <w:rsid w:val="00357F82"/>
    <w:rsid w:val="00405D35"/>
    <w:rsid w:val="004339A0"/>
    <w:rsid w:val="00457FAB"/>
    <w:rsid w:val="004611AD"/>
    <w:rsid w:val="004A60E5"/>
    <w:rsid w:val="004D6946"/>
    <w:rsid w:val="004E3135"/>
    <w:rsid w:val="004F1244"/>
    <w:rsid w:val="00532930"/>
    <w:rsid w:val="00537C37"/>
    <w:rsid w:val="00582ED0"/>
    <w:rsid w:val="005946FB"/>
    <w:rsid w:val="005E601E"/>
    <w:rsid w:val="00622012"/>
    <w:rsid w:val="00633367"/>
    <w:rsid w:val="006A55BB"/>
    <w:rsid w:val="006C3AE3"/>
    <w:rsid w:val="006F7DD2"/>
    <w:rsid w:val="00733859"/>
    <w:rsid w:val="007447DC"/>
    <w:rsid w:val="00761267"/>
    <w:rsid w:val="00815CEB"/>
    <w:rsid w:val="008913AC"/>
    <w:rsid w:val="008D25FE"/>
    <w:rsid w:val="00983ABC"/>
    <w:rsid w:val="009A2FA7"/>
    <w:rsid w:val="009E5051"/>
    <w:rsid w:val="009F4376"/>
    <w:rsid w:val="00A417D6"/>
    <w:rsid w:val="00A57C1F"/>
    <w:rsid w:val="00A86A2D"/>
    <w:rsid w:val="00AB59C5"/>
    <w:rsid w:val="00B41A6E"/>
    <w:rsid w:val="00BB3094"/>
    <w:rsid w:val="00C35BDB"/>
    <w:rsid w:val="00C82A34"/>
    <w:rsid w:val="00CC4A59"/>
    <w:rsid w:val="00CF6AAA"/>
    <w:rsid w:val="00D15B51"/>
    <w:rsid w:val="00DD32B4"/>
    <w:rsid w:val="00F23281"/>
    <w:rsid w:val="00F91340"/>
    <w:rsid w:val="00F9382F"/>
    <w:rsid w:val="00FE1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pPr>
    <w:rPr>
      <w:rFonts w:ascii="Times New Roman" w:hAnsi="Times New Roman"/>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uiPriority w:val="99"/>
    <w:rsid w:val="002B05BB"/>
    <w:pPr>
      <w:widowControl w:val="0"/>
      <w:suppressAutoHyphens/>
      <w:autoSpaceDE w:val="0"/>
      <w:spacing w:before="220"/>
      <w:ind w:left="40" w:hanging="20"/>
    </w:pPr>
    <w:rPr>
      <w:rFonts w:ascii="Arial" w:eastAsia="Times New Roman" w:hAnsi="Arial" w:cs="Arial"/>
      <w:sz w:val="18"/>
      <w:szCs w:val="18"/>
      <w:lang w:val="uk-UA" w:eastAsia="ar-SA"/>
    </w:rPr>
  </w:style>
  <w:style w:type="character" w:styleId="a3">
    <w:name w:val="Hyperlink"/>
    <w:uiPriority w:val="99"/>
    <w:semiHidden/>
    <w:rsid w:val="00532930"/>
    <w:rPr>
      <w:rFonts w:cs="Times New Roman"/>
      <w:color w:val="0000FF"/>
      <w:u w:val="single"/>
    </w:rPr>
  </w:style>
  <w:style w:type="paragraph" w:customStyle="1" w:styleId="21">
    <w:name w:val="Основной текст с отступом 21"/>
    <w:basedOn w:val="a"/>
    <w:uiPriority w:val="99"/>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uiPriority w:val="99"/>
    <w:rsid w:val="00532930"/>
    <w:rPr>
      <w:rFonts w:cs="Times New Roman"/>
    </w:rPr>
  </w:style>
  <w:style w:type="character" w:styleId="a4">
    <w:name w:val="Strong"/>
    <w:uiPriority w:val="99"/>
    <w:qFormat/>
    <w:rsid w:val="00532930"/>
    <w:rPr>
      <w:rFonts w:cs="Times New Roman"/>
      <w:b/>
      <w:bCs/>
    </w:rPr>
  </w:style>
  <w:style w:type="table" w:styleId="a5">
    <w:name w:val="Table Grid"/>
    <w:basedOn w:val="a1"/>
    <w:uiPriority w:val="99"/>
    <w:rsid w:val="00FE1D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A57C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055891">
      <w:marLeft w:val="0"/>
      <w:marRight w:val="0"/>
      <w:marTop w:val="0"/>
      <w:marBottom w:val="0"/>
      <w:divBdr>
        <w:top w:val="none" w:sz="0" w:space="0" w:color="auto"/>
        <w:left w:val="none" w:sz="0" w:space="0" w:color="auto"/>
        <w:bottom w:val="none" w:sz="0" w:space="0" w:color="auto"/>
        <w:right w:val="none" w:sz="0" w:space="0" w:color="auto"/>
      </w:divBdr>
    </w:div>
    <w:div w:id="1080055892">
      <w:marLeft w:val="0"/>
      <w:marRight w:val="0"/>
      <w:marTop w:val="0"/>
      <w:marBottom w:val="0"/>
      <w:divBdr>
        <w:top w:val="none" w:sz="0" w:space="0" w:color="auto"/>
        <w:left w:val="none" w:sz="0" w:space="0" w:color="auto"/>
        <w:bottom w:val="none" w:sz="0" w:space="0" w:color="auto"/>
        <w:right w:val="none" w:sz="0" w:space="0" w:color="auto"/>
      </w:divBdr>
    </w:div>
    <w:div w:id="1080055893">
      <w:marLeft w:val="0"/>
      <w:marRight w:val="0"/>
      <w:marTop w:val="0"/>
      <w:marBottom w:val="0"/>
      <w:divBdr>
        <w:top w:val="none" w:sz="0" w:space="0" w:color="auto"/>
        <w:left w:val="none" w:sz="0" w:space="0" w:color="auto"/>
        <w:bottom w:val="none" w:sz="0" w:space="0" w:color="auto"/>
        <w:right w:val="none" w:sz="0" w:space="0" w:color="auto"/>
      </w:divBdr>
    </w:div>
    <w:div w:id="1080055894">
      <w:marLeft w:val="0"/>
      <w:marRight w:val="0"/>
      <w:marTop w:val="0"/>
      <w:marBottom w:val="0"/>
      <w:divBdr>
        <w:top w:val="none" w:sz="0" w:space="0" w:color="auto"/>
        <w:left w:val="none" w:sz="0" w:space="0" w:color="auto"/>
        <w:bottom w:val="none" w:sz="0" w:space="0" w:color="auto"/>
        <w:right w:val="none" w:sz="0" w:space="0" w:color="auto"/>
      </w:divBdr>
    </w:div>
    <w:div w:id="1080055895">
      <w:marLeft w:val="0"/>
      <w:marRight w:val="0"/>
      <w:marTop w:val="0"/>
      <w:marBottom w:val="0"/>
      <w:divBdr>
        <w:top w:val="none" w:sz="0" w:space="0" w:color="auto"/>
        <w:left w:val="none" w:sz="0" w:space="0" w:color="auto"/>
        <w:bottom w:val="none" w:sz="0" w:space="0" w:color="auto"/>
        <w:right w:val="none" w:sz="0" w:space="0" w:color="auto"/>
      </w:divBdr>
    </w:div>
    <w:div w:id="1080055896">
      <w:marLeft w:val="0"/>
      <w:marRight w:val="0"/>
      <w:marTop w:val="0"/>
      <w:marBottom w:val="0"/>
      <w:divBdr>
        <w:top w:val="none" w:sz="0" w:space="0" w:color="auto"/>
        <w:left w:val="none" w:sz="0" w:space="0" w:color="auto"/>
        <w:bottom w:val="none" w:sz="0" w:space="0" w:color="auto"/>
        <w:right w:val="none" w:sz="0" w:space="0" w:color="auto"/>
      </w:divBdr>
    </w:div>
    <w:div w:id="1080055897">
      <w:marLeft w:val="0"/>
      <w:marRight w:val="0"/>
      <w:marTop w:val="0"/>
      <w:marBottom w:val="0"/>
      <w:divBdr>
        <w:top w:val="none" w:sz="0" w:space="0" w:color="auto"/>
        <w:left w:val="none" w:sz="0" w:space="0" w:color="auto"/>
        <w:bottom w:val="none" w:sz="0" w:space="0" w:color="auto"/>
        <w:right w:val="none" w:sz="0" w:space="0" w:color="auto"/>
      </w:divBdr>
    </w:div>
    <w:div w:id="1080055898">
      <w:marLeft w:val="0"/>
      <w:marRight w:val="0"/>
      <w:marTop w:val="0"/>
      <w:marBottom w:val="0"/>
      <w:divBdr>
        <w:top w:val="none" w:sz="0" w:space="0" w:color="auto"/>
        <w:left w:val="none" w:sz="0" w:space="0" w:color="auto"/>
        <w:bottom w:val="none" w:sz="0" w:space="0" w:color="auto"/>
        <w:right w:val="none" w:sz="0" w:space="0" w:color="auto"/>
      </w:divBdr>
    </w:div>
    <w:div w:id="1080055899">
      <w:marLeft w:val="0"/>
      <w:marRight w:val="0"/>
      <w:marTop w:val="0"/>
      <w:marBottom w:val="0"/>
      <w:divBdr>
        <w:top w:val="none" w:sz="0" w:space="0" w:color="auto"/>
        <w:left w:val="none" w:sz="0" w:space="0" w:color="auto"/>
        <w:bottom w:val="none" w:sz="0" w:space="0" w:color="auto"/>
        <w:right w:val="none" w:sz="0" w:space="0" w:color="auto"/>
      </w:divBdr>
    </w:div>
    <w:div w:id="1080055900">
      <w:marLeft w:val="0"/>
      <w:marRight w:val="0"/>
      <w:marTop w:val="0"/>
      <w:marBottom w:val="0"/>
      <w:divBdr>
        <w:top w:val="none" w:sz="0" w:space="0" w:color="auto"/>
        <w:left w:val="none" w:sz="0" w:space="0" w:color="auto"/>
        <w:bottom w:val="none" w:sz="0" w:space="0" w:color="auto"/>
        <w:right w:val="none" w:sz="0" w:space="0" w:color="auto"/>
      </w:divBdr>
    </w:div>
    <w:div w:id="1080055901">
      <w:marLeft w:val="0"/>
      <w:marRight w:val="0"/>
      <w:marTop w:val="0"/>
      <w:marBottom w:val="0"/>
      <w:divBdr>
        <w:top w:val="none" w:sz="0" w:space="0" w:color="auto"/>
        <w:left w:val="none" w:sz="0" w:space="0" w:color="auto"/>
        <w:bottom w:val="none" w:sz="0" w:space="0" w:color="auto"/>
        <w:right w:val="none" w:sz="0" w:space="0" w:color="auto"/>
      </w:divBdr>
    </w:div>
    <w:div w:id="1080055902">
      <w:marLeft w:val="0"/>
      <w:marRight w:val="0"/>
      <w:marTop w:val="0"/>
      <w:marBottom w:val="0"/>
      <w:divBdr>
        <w:top w:val="none" w:sz="0" w:space="0" w:color="auto"/>
        <w:left w:val="none" w:sz="0" w:space="0" w:color="auto"/>
        <w:bottom w:val="none" w:sz="0" w:space="0" w:color="auto"/>
        <w:right w:val="none" w:sz="0" w:space="0" w:color="auto"/>
      </w:divBdr>
    </w:div>
    <w:div w:id="1080055903">
      <w:marLeft w:val="0"/>
      <w:marRight w:val="0"/>
      <w:marTop w:val="0"/>
      <w:marBottom w:val="0"/>
      <w:divBdr>
        <w:top w:val="none" w:sz="0" w:space="0" w:color="auto"/>
        <w:left w:val="none" w:sz="0" w:space="0" w:color="auto"/>
        <w:bottom w:val="none" w:sz="0" w:space="0" w:color="auto"/>
        <w:right w:val="none" w:sz="0" w:space="0" w:color="auto"/>
      </w:divBdr>
    </w:div>
    <w:div w:id="1080055904">
      <w:marLeft w:val="0"/>
      <w:marRight w:val="0"/>
      <w:marTop w:val="0"/>
      <w:marBottom w:val="0"/>
      <w:divBdr>
        <w:top w:val="none" w:sz="0" w:space="0" w:color="auto"/>
        <w:left w:val="none" w:sz="0" w:space="0" w:color="auto"/>
        <w:bottom w:val="none" w:sz="0" w:space="0" w:color="auto"/>
        <w:right w:val="none" w:sz="0" w:space="0" w:color="auto"/>
      </w:divBdr>
    </w:div>
    <w:div w:id="1080055905">
      <w:marLeft w:val="0"/>
      <w:marRight w:val="0"/>
      <w:marTop w:val="0"/>
      <w:marBottom w:val="0"/>
      <w:divBdr>
        <w:top w:val="none" w:sz="0" w:space="0" w:color="auto"/>
        <w:left w:val="none" w:sz="0" w:space="0" w:color="auto"/>
        <w:bottom w:val="none" w:sz="0" w:space="0" w:color="auto"/>
        <w:right w:val="none" w:sz="0" w:space="0" w:color="auto"/>
      </w:divBdr>
    </w:div>
    <w:div w:id="1080055906">
      <w:marLeft w:val="0"/>
      <w:marRight w:val="0"/>
      <w:marTop w:val="0"/>
      <w:marBottom w:val="0"/>
      <w:divBdr>
        <w:top w:val="none" w:sz="0" w:space="0" w:color="auto"/>
        <w:left w:val="none" w:sz="0" w:space="0" w:color="auto"/>
        <w:bottom w:val="none" w:sz="0" w:space="0" w:color="auto"/>
        <w:right w:val="none" w:sz="0" w:space="0" w:color="auto"/>
      </w:divBdr>
    </w:div>
    <w:div w:id="1080055907">
      <w:marLeft w:val="0"/>
      <w:marRight w:val="0"/>
      <w:marTop w:val="0"/>
      <w:marBottom w:val="0"/>
      <w:divBdr>
        <w:top w:val="none" w:sz="0" w:space="0" w:color="auto"/>
        <w:left w:val="none" w:sz="0" w:space="0" w:color="auto"/>
        <w:bottom w:val="none" w:sz="0" w:space="0" w:color="auto"/>
        <w:right w:val="none" w:sz="0" w:space="0" w:color="auto"/>
      </w:divBdr>
    </w:div>
    <w:div w:id="10800559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nmu.edu.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3667</Words>
  <Characters>20905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dc:creator>
  <cp:lastModifiedBy>Admin</cp:lastModifiedBy>
  <cp:revision>5</cp:revision>
  <dcterms:created xsi:type="dcterms:W3CDTF">2019-11-12T14:48:00Z</dcterms:created>
  <dcterms:modified xsi:type="dcterms:W3CDTF">2021-01-28T13:29:00Z</dcterms:modified>
</cp:coreProperties>
</file>