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72E37" w14:textId="77777777" w:rsidR="00CB2CB1" w:rsidRPr="00805E75" w:rsidRDefault="00A61F03" w:rsidP="00A61F03">
      <w:pPr>
        <w:pStyle w:val="2"/>
        <w:shd w:val="clear" w:color="auto" w:fill="auto"/>
        <w:tabs>
          <w:tab w:val="left" w:pos="567"/>
          <w:tab w:val="left" w:pos="851"/>
        </w:tabs>
        <w:spacing w:after="0" w:line="298" w:lineRule="exact"/>
        <w:ind w:left="567" w:firstLine="0"/>
        <w:rPr>
          <w:sz w:val="24"/>
          <w:szCs w:val="24"/>
          <w:lang w:val="uk-UA"/>
        </w:rPr>
      </w:pPr>
      <w:bookmarkStart w:id="0" w:name="_GoBack"/>
      <w:bookmarkEnd w:id="0"/>
      <w:r w:rsidRPr="00805E75">
        <w:rPr>
          <w:sz w:val="24"/>
          <w:szCs w:val="24"/>
          <w:lang w:val="uk-UA"/>
        </w:rPr>
        <w:t>ХАРКІВСЬКИЙ НАЦІОНАЛЬНИЙ МЕДИЧНИЙ УНІВЕРСИТЕТ</w:t>
      </w:r>
    </w:p>
    <w:p w14:paraId="4C24FEF9" w14:textId="77777777" w:rsidR="00A61F03" w:rsidRPr="00805E75" w:rsidRDefault="00A61F03" w:rsidP="00655F7A">
      <w:pPr>
        <w:pStyle w:val="2"/>
        <w:shd w:val="clear" w:color="auto" w:fill="auto"/>
        <w:tabs>
          <w:tab w:val="left" w:pos="567"/>
          <w:tab w:val="left" w:pos="851"/>
        </w:tabs>
        <w:spacing w:after="0" w:line="298" w:lineRule="exact"/>
        <w:ind w:left="567" w:firstLine="0"/>
        <w:jc w:val="both"/>
        <w:rPr>
          <w:sz w:val="24"/>
          <w:szCs w:val="24"/>
          <w:lang w:val="uk-UA"/>
        </w:rPr>
      </w:pPr>
    </w:p>
    <w:p w14:paraId="42566E33" w14:textId="77777777" w:rsidR="0015600C" w:rsidRPr="00805E75" w:rsidRDefault="0015600C" w:rsidP="0015600C">
      <w:pPr>
        <w:pStyle w:val="2"/>
        <w:shd w:val="clear" w:color="auto" w:fill="auto"/>
        <w:tabs>
          <w:tab w:val="left" w:pos="567"/>
          <w:tab w:val="left" w:pos="851"/>
        </w:tabs>
        <w:spacing w:after="0" w:line="360" w:lineRule="auto"/>
        <w:ind w:firstLine="0"/>
        <w:jc w:val="left"/>
        <w:rPr>
          <w:sz w:val="24"/>
          <w:szCs w:val="24"/>
          <w:lang w:val="uk-UA"/>
        </w:rPr>
      </w:pPr>
    </w:p>
    <w:p w14:paraId="08CE68E8" w14:textId="77777777" w:rsidR="00A61F03" w:rsidRPr="00805E75" w:rsidRDefault="0015600C" w:rsidP="0015600C">
      <w:pPr>
        <w:pStyle w:val="2"/>
        <w:shd w:val="clear" w:color="auto" w:fill="auto"/>
        <w:tabs>
          <w:tab w:val="left" w:pos="567"/>
          <w:tab w:val="left" w:pos="851"/>
        </w:tabs>
        <w:spacing w:after="0" w:line="360" w:lineRule="auto"/>
        <w:ind w:firstLine="0"/>
        <w:jc w:val="left"/>
        <w:rPr>
          <w:sz w:val="24"/>
          <w:szCs w:val="24"/>
          <w:u w:val="single"/>
          <w:lang w:val="uk-UA"/>
        </w:rPr>
      </w:pPr>
      <w:r w:rsidRPr="00805E75">
        <w:rPr>
          <w:sz w:val="24"/>
          <w:szCs w:val="24"/>
          <w:lang w:val="uk-UA"/>
        </w:rPr>
        <w:t xml:space="preserve">Факультет </w:t>
      </w:r>
      <w:r w:rsidR="00BA7133" w:rsidRPr="00805E75">
        <w:rPr>
          <w:sz w:val="24"/>
          <w:szCs w:val="24"/>
          <w:u w:val="single"/>
          <w:lang w:val="uk-UA"/>
        </w:rPr>
        <w:t>3 медичний</w:t>
      </w:r>
    </w:p>
    <w:p w14:paraId="719B3F9B" w14:textId="77777777" w:rsidR="00A61F03" w:rsidRPr="00805E75" w:rsidRDefault="00CB2CB1" w:rsidP="0015600C">
      <w:pPr>
        <w:pStyle w:val="2"/>
        <w:shd w:val="clear" w:color="auto" w:fill="auto"/>
        <w:tabs>
          <w:tab w:val="left" w:pos="567"/>
          <w:tab w:val="left" w:pos="851"/>
        </w:tabs>
        <w:spacing w:after="0" w:line="360" w:lineRule="auto"/>
        <w:ind w:firstLine="0"/>
        <w:jc w:val="left"/>
        <w:rPr>
          <w:sz w:val="24"/>
          <w:szCs w:val="24"/>
          <w:lang w:val="uk-UA"/>
        </w:rPr>
      </w:pPr>
      <w:r w:rsidRPr="00805E75">
        <w:rPr>
          <w:sz w:val="24"/>
          <w:szCs w:val="24"/>
          <w:lang w:val="uk-UA"/>
        </w:rPr>
        <w:t xml:space="preserve">Кафедра </w:t>
      </w:r>
      <w:r w:rsidR="00A61F03" w:rsidRPr="00805E75">
        <w:rPr>
          <w:sz w:val="24"/>
          <w:szCs w:val="24"/>
          <w:u w:val="single"/>
          <w:lang w:val="uk-UA"/>
        </w:rPr>
        <w:t>медичної та біологічної фізики і медичної інформатики</w:t>
      </w:r>
      <w:r w:rsidR="00A61F03" w:rsidRPr="00805E75">
        <w:rPr>
          <w:sz w:val="24"/>
          <w:szCs w:val="24"/>
          <w:lang w:val="uk-UA"/>
        </w:rPr>
        <w:t>_</w:t>
      </w:r>
    </w:p>
    <w:p w14:paraId="6BE40768" w14:textId="77777777" w:rsidR="0015600C" w:rsidRPr="00805E75" w:rsidRDefault="00BA7133" w:rsidP="0015600C">
      <w:pPr>
        <w:pStyle w:val="2"/>
        <w:shd w:val="clear" w:color="auto" w:fill="auto"/>
        <w:tabs>
          <w:tab w:val="left" w:pos="567"/>
          <w:tab w:val="left" w:pos="851"/>
        </w:tabs>
        <w:spacing w:after="0" w:line="276" w:lineRule="auto"/>
        <w:ind w:firstLine="0"/>
        <w:jc w:val="left"/>
        <w:rPr>
          <w:sz w:val="24"/>
          <w:szCs w:val="24"/>
          <w:lang w:val="uk-UA"/>
        </w:rPr>
      </w:pPr>
      <w:r w:rsidRPr="00805E75">
        <w:rPr>
          <w:sz w:val="24"/>
          <w:szCs w:val="24"/>
          <w:lang w:val="uk-UA"/>
        </w:rPr>
        <w:t>Галузь знань</w:t>
      </w:r>
      <w:r w:rsidR="0015600C" w:rsidRPr="00805E75">
        <w:rPr>
          <w:sz w:val="24"/>
          <w:szCs w:val="24"/>
          <w:lang w:val="uk-UA"/>
        </w:rPr>
        <w:t xml:space="preserve"> _</w:t>
      </w:r>
      <w:r w:rsidRPr="00805E75">
        <w:rPr>
          <w:sz w:val="24"/>
          <w:szCs w:val="24"/>
          <w:lang w:val="uk-UA"/>
        </w:rPr>
        <w:t>_________________</w:t>
      </w:r>
      <w:r w:rsidR="0013115C" w:rsidRPr="00805E75">
        <w:rPr>
          <w:sz w:val="24"/>
          <w:szCs w:val="24"/>
          <w:u w:val="single"/>
          <w:lang w:val="uk-UA"/>
        </w:rPr>
        <w:t xml:space="preserve">22 </w:t>
      </w:r>
      <w:r w:rsidR="008131F9" w:rsidRPr="00805E75">
        <w:rPr>
          <w:sz w:val="24"/>
          <w:szCs w:val="24"/>
          <w:u w:val="single"/>
          <w:lang w:val="uk-UA"/>
        </w:rPr>
        <w:t xml:space="preserve"> </w:t>
      </w:r>
      <w:r w:rsidR="0013115C" w:rsidRPr="00805E75">
        <w:rPr>
          <w:sz w:val="24"/>
          <w:szCs w:val="24"/>
          <w:u w:val="single"/>
          <w:lang w:val="uk-UA"/>
        </w:rPr>
        <w:t>«Охорона здоров’я»</w:t>
      </w:r>
      <w:r w:rsidR="0015600C" w:rsidRPr="00805E75">
        <w:rPr>
          <w:sz w:val="24"/>
          <w:szCs w:val="24"/>
          <w:lang w:val="uk-UA"/>
        </w:rPr>
        <w:t>____</w:t>
      </w:r>
    </w:p>
    <w:p w14:paraId="25FD026A" w14:textId="77777777" w:rsidR="0013115C" w:rsidRPr="0015600C" w:rsidRDefault="0015600C"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 xml:space="preserve">                                       </w:t>
      </w:r>
      <w:r w:rsidR="00805E75">
        <w:rPr>
          <w:sz w:val="28"/>
          <w:szCs w:val="28"/>
          <w:lang w:val="uk-UA"/>
        </w:rPr>
        <w:t xml:space="preserve">         </w:t>
      </w:r>
      <w:r w:rsidR="00BA7133">
        <w:rPr>
          <w:sz w:val="28"/>
          <w:szCs w:val="28"/>
          <w:lang w:val="uk-UA"/>
        </w:rPr>
        <w:t xml:space="preserve"> </w:t>
      </w:r>
      <w:r w:rsidR="0013115C" w:rsidRPr="009D10D6">
        <w:rPr>
          <w:sz w:val="18"/>
          <w:szCs w:val="18"/>
          <w:lang w:val="uk-UA"/>
        </w:rPr>
        <w:t>(шифр і назва напряму підготовки)</w:t>
      </w:r>
    </w:p>
    <w:p w14:paraId="76526A0E" w14:textId="77777777" w:rsidR="0013115C" w:rsidRPr="00805E75" w:rsidRDefault="00BA7133" w:rsidP="009D10D6">
      <w:pPr>
        <w:spacing w:after="0"/>
        <w:rPr>
          <w:rFonts w:ascii="Times New Roman" w:hAnsi="Times New Roman" w:cs="Times New Roman"/>
          <w:sz w:val="24"/>
          <w:szCs w:val="24"/>
          <w:u w:val="single"/>
          <w:lang w:val="uk-UA"/>
        </w:rPr>
      </w:pPr>
      <w:r w:rsidRPr="00805E75">
        <w:rPr>
          <w:rFonts w:ascii="Times New Roman" w:hAnsi="Times New Roman" w:cs="Times New Roman"/>
          <w:sz w:val="24"/>
          <w:szCs w:val="24"/>
          <w:lang w:val="uk-UA"/>
        </w:rPr>
        <w:t>С</w:t>
      </w:r>
      <w:r w:rsidR="0013115C" w:rsidRPr="00805E75">
        <w:rPr>
          <w:rFonts w:ascii="Times New Roman" w:hAnsi="Times New Roman" w:cs="Times New Roman"/>
          <w:sz w:val="24"/>
          <w:szCs w:val="24"/>
          <w:lang w:val="uk-UA"/>
        </w:rPr>
        <w:t>пеціальність</w:t>
      </w:r>
      <w:r w:rsidR="00E30AC1" w:rsidRPr="00805E75">
        <w:rPr>
          <w:rFonts w:ascii="Times New Roman" w:hAnsi="Times New Roman" w:cs="Times New Roman"/>
          <w:sz w:val="24"/>
          <w:szCs w:val="24"/>
          <w:lang w:val="uk-UA"/>
        </w:rPr>
        <w:t xml:space="preserve"> (</w:t>
      </w:r>
      <w:r w:rsidRPr="00805E75">
        <w:rPr>
          <w:rFonts w:ascii="Times New Roman" w:hAnsi="Times New Roman" w:cs="Times New Roman"/>
          <w:sz w:val="24"/>
          <w:szCs w:val="24"/>
          <w:lang w:val="uk-UA"/>
        </w:rPr>
        <w:t xml:space="preserve">спеціалізація) </w:t>
      </w:r>
      <w:r w:rsidR="0013115C" w:rsidRPr="00E524AA">
        <w:rPr>
          <w:rFonts w:ascii="Times New Roman" w:hAnsi="Times New Roman" w:cs="Times New Roman"/>
          <w:sz w:val="24"/>
          <w:szCs w:val="24"/>
          <w:lang w:val="uk-UA"/>
        </w:rPr>
        <w:t>_</w:t>
      </w:r>
      <w:r w:rsidR="0013115C" w:rsidRPr="00805E75">
        <w:rPr>
          <w:rFonts w:ascii="Times New Roman" w:hAnsi="Times New Roman" w:cs="Times New Roman"/>
          <w:sz w:val="24"/>
          <w:szCs w:val="24"/>
          <w:lang w:val="uk-UA"/>
        </w:rPr>
        <w:t>___</w:t>
      </w:r>
      <w:r w:rsidR="0013115C" w:rsidRPr="00805E75">
        <w:rPr>
          <w:rFonts w:ascii="Times New Roman" w:hAnsi="Times New Roman" w:cs="Times New Roman"/>
          <w:sz w:val="24"/>
          <w:szCs w:val="24"/>
          <w:u w:val="single"/>
          <w:lang w:val="uk-UA"/>
        </w:rPr>
        <w:t>22</w:t>
      </w:r>
      <w:r w:rsidR="00805E75">
        <w:rPr>
          <w:rFonts w:ascii="Times New Roman" w:hAnsi="Times New Roman" w:cs="Times New Roman"/>
          <w:sz w:val="24"/>
          <w:szCs w:val="24"/>
          <w:u w:val="single"/>
          <w:lang w:val="uk-UA"/>
        </w:rPr>
        <w:t>8</w:t>
      </w:r>
      <w:r w:rsidR="0013115C" w:rsidRPr="00805E75">
        <w:rPr>
          <w:rFonts w:ascii="Times New Roman" w:hAnsi="Times New Roman" w:cs="Times New Roman"/>
          <w:sz w:val="24"/>
          <w:szCs w:val="24"/>
          <w:u w:val="single"/>
          <w:lang w:val="uk-UA"/>
        </w:rPr>
        <w:t xml:space="preserve"> </w:t>
      </w:r>
      <w:r w:rsidR="008131F9" w:rsidRPr="00805E75">
        <w:rPr>
          <w:rFonts w:ascii="Times New Roman" w:hAnsi="Times New Roman" w:cs="Times New Roman"/>
          <w:sz w:val="24"/>
          <w:szCs w:val="24"/>
          <w:u w:val="single"/>
          <w:lang w:val="uk-UA"/>
        </w:rPr>
        <w:t xml:space="preserve"> </w:t>
      </w:r>
      <w:r w:rsidR="00E30AC1" w:rsidRPr="00805E75">
        <w:rPr>
          <w:rFonts w:ascii="Times New Roman" w:hAnsi="Times New Roman" w:cs="Times New Roman"/>
          <w:sz w:val="24"/>
          <w:szCs w:val="24"/>
          <w:u w:val="single"/>
          <w:lang w:val="uk-UA"/>
        </w:rPr>
        <w:t>«</w:t>
      </w:r>
      <w:r w:rsidR="00805E75">
        <w:rPr>
          <w:rFonts w:ascii="Times New Roman" w:hAnsi="Times New Roman" w:cs="Times New Roman"/>
          <w:sz w:val="24"/>
          <w:szCs w:val="24"/>
          <w:u w:val="single"/>
          <w:lang w:val="uk-UA"/>
        </w:rPr>
        <w:t>Педіатрія</w:t>
      </w:r>
      <w:r w:rsidR="00E30AC1" w:rsidRPr="00805E75">
        <w:rPr>
          <w:rFonts w:ascii="Times New Roman" w:hAnsi="Times New Roman" w:cs="Times New Roman"/>
          <w:sz w:val="24"/>
          <w:szCs w:val="24"/>
          <w:u w:val="single"/>
          <w:lang w:val="uk-UA"/>
        </w:rPr>
        <w:t>»</w:t>
      </w:r>
      <w:r w:rsidR="00E30AC1" w:rsidRPr="00805E75">
        <w:rPr>
          <w:sz w:val="24"/>
          <w:szCs w:val="24"/>
          <w:lang w:val="uk-UA"/>
        </w:rPr>
        <w:t xml:space="preserve"> __________</w:t>
      </w:r>
    </w:p>
    <w:p w14:paraId="52BB9B36" w14:textId="77777777" w:rsidR="0013115C" w:rsidRPr="00E524AA" w:rsidRDefault="00BA7133" w:rsidP="0013115C">
      <w:pPr>
        <w:spacing w:after="0"/>
        <w:ind w:left="2123" w:firstLine="709"/>
        <w:rPr>
          <w:rFonts w:ascii="Times New Roman" w:hAnsi="Times New Roman" w:cs="Times New Roman"/>
          <w:sz w:val="18"/>
          <w:szCs w:val="18"/>
          <w:u w:val="single"/>
          <w:lang w:val="uk-UA"/>
        </w:rPr>
      </w:pPr>
      <w:r>
        <w:rPr>
          <w:rFonts w:ascii="Times New Roman" w:hAnsi="Times New Roman" w:cs="Times New Roman"/>
          <w:sz w:val="18"/>
          <w:szCs w:val="18"/>
          <w:lang w:val="uk-UA"/>
        </w:rPr>
        <w:t xml:space="preserve">  </w:t>
      </w:r>
      <w:r w:rsidR="00805E75">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0013115C" w:rsidRPr="009D10D6">
        <w:rPr>
          <w:rFonts w:ascii="Times New Roman" w:hAnsi="Times New Roman" w:cs="Times New Roman"/>
          <w:sz w:val="18"/>
          <w:szCs w:val="18"/>
          <w:lang w:val="uk-UA"/>
        </w:rPr>
        <w:t>(шифр і назва спеціальності)</w:t>
      </w:r>
    </w:p>
    <w:p w14:paraId="023E57D7" w14:textId="77777777" w:rsidR="0013115C" w:rsidRPr="0013115C" w:rsidRDefault="0013115C" w:rsidP="0013115C">
      <w:pPr>
        <w:spacing w:after="0"/>
        <w:jc w:val="center"/>
        <w:rPr>
          <w:rFonts w:ascii="Times New Roman" w:hAnsi="Times New Roman" w:cs="Times New Roman"/>
          <w:sz w:val="28"/>
          <w:szCs w:val="28"/>
          <w:lang w:val="uk-UA"/>
        </w:rPr>
      </w:pPr>
    </w:p>
    <w:p w14:paraId="2CBC71D4" w14:textId="77777777" w:rsidR="00CB2CB1" w:rsidRPr="00805E75" w:rsidRDefault="0039011C" w:rsidP="009D10D6">
      <w:pPr>
        <w:pStyle w:val="2"/>
        <w:shd w:val="clear" w:color="auto" w:fill="auto"/>
        <w:tabs>
          <w:tab w:val="left" w:pos="567"/>
          <w:tab w:val="left" w:pos="851"/>
        </w:tabs>
        <w:spacing w:after="0" w:line="240" w:lineRule="auto"/>
        <w:ind w:firstLine="0"/>
        <w:jc w:val="both"/>
        <w:rPr>
          <w:sz w:val="24"/>
          <w:szCs w:val="24"/>
          <w:lang w:val="uk-UA"/>
        </w:rPr>
      </w:pPr>
      <w:r w:rsidRPr="00805E75">
        <w:rPr>
          <w:sz w:val="24"/>
          <w:szCs w:val="24"/>
          <w:lang w:val="uk-UA"/>
        </w:rPr>
        <w:t xml:space="preserve">Освітня програма </w:t>
      </w:r>
      <w:r w:rsidR="0015600C" w:rsidRPr="00805E75">
        <w:rPr>
          <w:sz w:val="24"/>
          <w:szCs w:val="24"/>
          <w:u w:val="single"/>
          <w:lang w:val="uk-UA"/>
        </w:rPr>
        <w:t>другого (</w:t>
      </w:r>
      <w:proofErr w:type="spellStart"/>
      <w:r w:rsidR="0015600C" w:rsidRPr="00805E75">
        <w:rPr>
          <w:sz w:val="24"/>
          <w:szCs w:val="24"/>
          <w:u w:val="single"/>
          <w:lang w:val="uk-UA"/>
        </w:rPr>
        <w:t>магістрського</w:t>
      </w:r>
      <w:proofErr w:type="spellEnd"/>
      <w:r w:rsidR="0015600C" w:rsidRPr="00805E75">
        <w:rPr>
          <w:sz w:val="24"/>
          <w:szCs w:val="24"/>
          <w:u w:val="single"/>
          <w:lang w:val="uk-UA"/>
        </w:rPr>
        <w:t xml:space="preserve">) </w:t>
      </w:r>
      <w:r w:rsidR="00CB2CB1" w:rsidRPr="00805E75">
        <w:rPr>
          <w:sz w:val="24"/>
          <w:szCs w:val="24"/>
          <w:u w:val="single"/>
          <w:lang w:val="uk-UA"/>
        </w:rPr>
        <w:t>рівня вищої освіти</w:t>
      </w:r>
    </w:p>
    <w:p w14:paraId="546797A0" w14:textId="77777777" w:rsidR="00A61F03" w:rsidRPr="009D10D6" w:rsidRDefault="0015600C" w:rsidP="009D10D6">
      <w:pPr>
        <w:pStyle w:val="2"/>
        <w:shd w:val="clear" w:color="auto" w:fill="auto"/>
        <w:tabs>
          <w:tab w:val="left" w:pos="567"/>
          <w:tab w:val="left" w:pos="851"/>
        </w:tabs>
        <w:spacing w:after="0" w:line="360" w:lineRule="auto"/>
        <w:ind w:firstLine="0"/>
        <w:jc w:val="both"/>
        <w:rPr>
          <w:sz w:val="18"/>
          <w:szCs w:val="18"/>
          <w:lang w:val="uk-UA"/>
        </w:rPr>
      </w:pPr>
      <w:r>
        <w:rPr>
          <w:sz w:val="18"/>
          <w:szCs w:val="18"/>
          <w:lang w:val="uk-UA"/>
        </w:rPr>
        <w:t xml:space="preserve">                </w:t>
      </w:r>
      <w:r w:rsidR="00805E75">
        <w:rPr>
          <w:sz w:val="18"/>
          <w:szCs w:val="18"/>
          <w:lang w:val="uk-UA"/>
        </w:rPr>
        <w:t xml:space="preserve">                         </w:t>
      </w:r>
      <w:r w:rsidR="00A61F03" w:rsidRPr="009D10D6">
        <w:rPr>
          <w:sz w:val="18"/>
          <w:szCs w:val="18"/>
          <w:lang w:val="uk-UA"/>
        </w:rPr>
        <w:t>першого/другого/третього (бакалаврського/магістерського/</w:t>
      </w:r>
      <w:proofErr w:type="spellStart"/>
      <w:r w:rsidR="00A61F03" w:rsidRPr="009D10D6">
        <w:rPr>
          <w:sz w:val="18"/>
          <w:szCs w:val="18"/>
          <w:lang w:val="uk-UA"/>
        </w:rPr>
        <w:t>освітньо-наукового</w:t>
      </w:r>
      <w:proofErr w:type="spellEnd"/>
      <w:r w:rsidR="00A61F03" w:rsidRPr="009D10D6">
        <w:rPr>
          <w:sz w:val="18"/>
          <w:szCs w:val="18"/>
          <w:lang w:val="uk-UA"/>
        </w:rPr>
        <w:t>)</w:t>
      </w:r>
    </w:p>
    <w:p w14:paraId="2530BC27" w14:textId="77777777" w:rsidR="00A61F03" w:rsidRDefault="00A61F03" w:rsidP="00A61F03">
      <w:pPr>
        <w:pStyle w:val="2"/>
        <w:shd w:val="clear" w:color="auto" w:fill="auto"/>
        <w:tabs>
          <w:tab w:val="left" w:pos="567"/>
          <w:tab w:val="left" w:pos="851"/>
        </w:tabs>
        <w:spacing w:after="0" w:line="360" w:lineRule="auto"/>
        <w:ind w:left="567" w:firstLine="0"/>
        <w:rPr>
          <w:sz w:val="24"/>
          <w:szCs w:val="24"/>
          <w:lang w:val="uk-UA"/>
        </w:rPr>
      </w:pPr>
    </w:p>
    <w:p w14:paraId="59AEF4A4" w14:textId="77777777" w:rsidR="00E524AA" w:rsidRDefault="00E524AA" w:rsidP="00A61F03">
      <w:pPr>
        <w:pStyle w:val="2"/>
        <w:shd w:val="clear" w:color="auto" w:fill="auto"/>
        <w:tabs>
          <w:tab w:val="left" w:pos="567"/>
          <w:tab w:val="left" w:pos="851"/>
        </w:tabs>
        <w:spacing w:after="0" w:line="360" w:lineRule="auto"/>
        <w:ind w:left="567" w:firstLine="0"/>
        <w:rPr>
          <w:sz w:val="24"/>
          <w:szCs w:val="24"/>
          <w:lang w:val="uk-UA"/>
        </w:rPr>
      </w:pPr>
    </w:p>
    <w:p w14:paraId="27EC1491" w14:textId="77777777" w:rsidR="00E524AA" w:rsidRDefault="00E524AA" w:rsidP="00A61F03">
      <w:pPr>
        <w:pStyle w:val="2"/>
        <w:shd w:val="clear" w:color="auto" w:fill="auto"/>
        <w:tabs>
          <w:tab w:val="left" w:pos="567"/>
          <w:tab w:val="left" w:pos="851"/>
        </w:tabs>
        <w:spacing w:after="0" w:line="360" w:lineRule="auto"/>
        <w:ind w:left="567" w:firstLine="0"/>
        <w:rPr>
          <w:sz w:val="24"/>
          <w:szCs w:val="24"/>
          <w:lang w:val="uk-UA"/>
        </w:rPr>
      </w:pPr>
    </w:p>
    <w:p w14:paraId="26DDC21D" w14:textId="77777777" w:rsidR="00E524AA" w:rsidRDefault="00E524AA" w:rsidP="00A61F03">
      <w:pPr>
        <w:pStyle w:val="2"/>
        <w:shd w:val="clear" w:color="auto" w:fill="auto"/>
        <w:tabs>
          <w:tab w:val="left" w:pos="567"/>
          <w:tab w:val="left" w:pos="851"/>
        </w:tabs>
        <w:spacing w:after="0" w:line="360" w:lineRule="auto"/>
        <w:ind w:left="567" w:firstLine="0"/>
        <w:rPr>
          <w:sz w:val="24"/>
          <w:szCs w:val="24"/>
          <w:lang w:val="uk-UA"/>
        </w:rPr>
      </w:pPr>
    </w:p>
    <w:p w14:paraId="246C984C" w14:textId="77777777" w:rsidR="00A61F03" w:rsidRDefault="00A61F03" w:rsidP="008850B0">
      <w:pPr>
        <w:pStyle w:val="2"/>
        <w:shd w:val="clear" w:color="auto" w:fill="auto"/>
        <w:tabs>
          <w:tab w:val="left" w:pos="567"/>
          <w:tab w:val="left" w:pos="851"/>
        </w:tabs>
        <w:spacing w:after="0" w:line="298" w:lineRule="exact"/>
        <w:ind w:left="567" w:firstLine="0"/>
        <w:rPr>
          <w:sz w:val="24"/>
          <w:szCs w:val="24"/>
          <w:lang w:val="uk-UA"/>
        </w:rPr>
      </w:pPr>
    </w:p>
    <w:p w14:paraId="751B5334" w14:textId="77777777" w:rsidR="00A61F03" w:rsidRPr="00805E75" w:rsidRDefault="003A7892" w:rsidP="0015600C">
      <w:pPr>
        <w:pStyle w:val="2"/>
        <w:shd w:val="clear" w:color="auto" w:fill="auto"/>
        <w:tabs>
          <w:tab w:val="left" w:pos="709"/>
          <w:tab w:val="left" w:pos="851"/>
        </w:tabs>
        <w:spacing w:after="0" w:line="360" w:lineRule="auto"/>
        <w:ind w:firstLine="0"/>
        <w:rPr>
          <w:sz w:val="24"/>
          <w:szCs w:val="24"/>
          <w:lang w:val="uk-UA"/>
        </w:rPr>
      </w:pPr>
      <w:r w:rsidRPr="00805E75">
        <w:rPr>
          <w:sz w:val="24"/>
          <w:szCs w:val="24"/>
          <w:lang w:val="uk-UA"/>
        </w:rPr>
        <w:t>СИЛАБУС НАВЧАЛЬНОЇ ДИСЦИПЛІНИ</w:t>
      </w:r>
    </w:p>
    <w:p w14:paraId="3453E98D" w14:textId="77777777" w:rsidR="00A61F03" w:rsidRPr="00805E75" w:rsidRDefault="00E524AA" w:rsidP="0015600C">
      <w:pPr>
        <w:pStyle w:val="2"/>
        <w:shd w:val="clear" w:color="auto" w:fill="auto"/>
        <w:tabs>
          <w:tab w:val="left" w:pos="567"/>
          <w:tab w:val="left" w:pos="851"/>
        </w:tabs>
        <w:spacing w:after="0" w:line="360" w:lineRule="auto"/>
        <w:ind w:firstLine="0"/>
        <w:rPr>
          <w:b/>
          <w:sz w:val="24"/>
          <w:szCs w:val="24"/>
          <w:lang w:val="uk-UA"/>
        </w:rPr>
      </w:pPr>
      <w:r>
        <w:rPr>
          <w:b/>
          <w:sz w:val="24"/>
          <w:szCs w:val="24"/>
          <w:lang w:val="uk-UA"/>
        </w:rPr>
        <w:t xml:space="preserve">МЕДИЧНІ ЕКСПЕРТНІ СИСТЕМИ </w:t>
      </w:r>
      <w:r w:rsidR="00BB5BB5">
        <w:rPr>
          <w:b/>
          <w:sz w:val="24"/>
          <w:szCs w:val="24"/>
          <w:lang w:val="uk-UA"/>
        </w:rPr>
        <w:t>І</w:t>
      </w:r>
      <w:r w:rsidR="0015600C" w:rsidRPr="00805E75">
        <w:rPr>
          <w:b/>
          <w:sz w:val="24"/>
          <w:szCs w:val="24"/>
          <w:lang w:val="uk-UA"/>
        </w:rPr>
        <w:t xml:space="preserve"> </w:t>
      </w:r>
      <w:r w:rsidR="00A61F03" w:rsidRPr="00805E75">
        <w:rPr>
          <w:b/>
          <w:sz w:val="24"/>
          <w:szCs w:val="24"/>
          <w:lang w:val="uk-UA"/>
        </w:rPr>
        <w:t>ФОРМАЛЬНА ЛОГІКА</w:t>
      </w:r>
    </w:p>
    <w:p w14:paraId="1233A336"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14:paraId="6209120D" w14:textId="558360E1" w:rsidR="009D10D6" w:rsidRDefault="009E7893" w:rsidP="00655F7A">
      <w:pPr>
        <w:pStyle w:val="2"/>
        <w:shd w:val="clear" w:color="auto" w:fill="auto"/>
        <w:tabs>
          <w:tab w:val="left" w:pos="851"/>
          <w:tab w:val="left" w:pos="3119"/>
        </w:tabs>
        <w:spacing w:after="0" w:line="298" w:lineRule="exact"/>
        <w:ind w:left="3969" w:firstLine="0"/>
        <w:jc w:val="both"/>
        <w:rPr>
          <w:sz w:val="24"/>
          <w:szCs w:val="24"/>
          <w:lang w:val="uk-UA"/>
        </w:rPr>
      </w:pPr>
      <w:r>
        <w:rPr>
          <w:sz w:val="24"/>
          <w:szCs w:val="24"/>
          <w:lang w:val="uk-UA"/>
        </w:rPr>
        <w:t>вибіркова</w:t>
      </w:r>
    </w:p>
    <w:p w14:paraId="110668D9"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3DF1046E"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6243C142"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5C59DDE3"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7EA2304B"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2F239D7D"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045DA226"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3115C" w:rsidRPr="0015600C" w14:paraId="6CBCC99C" w14:textId="77777777" w:rsidTr="00366DFD">
        <w:tc>
          <w:tcPr>
            <w:tcW w:w="4786" w:type="dxa"/>
            <w:shd w:val="clear" w:color="auto" w:fill="auto"/>
          </w:tcPr>
          <w:p w14:paraId="17224833" w14:textId="77777777" w:rsidR="0013115C" w:rsidRPr="0015600C" w:rsidRDefault="0013115C" w:rsidP="0013115C">
            <w:pPr>
              <w:spacing w:after="0" w:line="240" w:lineRule="auto"/>
              <w:rPr>
                <w:rFonts w:ascii="Times New Roman" w:hAnsi="Times New Roman" w:cs="Times New Roman"/>
                <w:bCs/>
                <w:iCs/>
                <w:sz w:val="24"/>
                <w:szCs w:val="24"/>
                <w:u w:val="single"/>
                <w:lang w:val="uk-UA"/>
              </w:rPr>
            </w:pPr>
            <w:r w:rsidRPr="0015600C">
              <w:rPr>
                <w:rFonts w:ascii="Times New Roman" w:hAnsi="Times New Roman" w:cs="Times New Roman"/>
                <w:sz w:val="24"/>
                <w:szCs w:val="24"/>
                <w:lang w:val="uk-UA"/>
              </w:rPr>
              <w:t xml:space="preserve">Програма навчальної дисципліни затверджена на засіданні </w:t>
            </w:r>
            <w:r w:rsidRPr="0015600C">
              <w:rPr>
                <w:rFonts w:ascii="Times New Roman" w:hAnsi="Times New Roman" w:cs="Times New Roman"/>
                <w:bCs/>
                <w:iCs/>
                <w:sz w:val="24"/>
                <w:szCs w:val="24"/>
                <w:lang w:val="uk-UA"/>
              </w:rPr>
              <w:t>кафедри</w:t>
            </w:r>
            <w:r w:rsidRPr="0015600C">
              <w:rPr>
                <w:rFonts w:ascii="Times New Roman" w:hAnsi="Times New Roman" w:cs="Times New Roman"/>
                <w:bCs/>
                <w:iCs/>
                <w:sz w:val="24"/>
                <w:szCs w:val="24"/>
                <w:u w:val="single"/>
                <w:lang w:val="uk-UA"/>
              </w:rPr>
              <w:t xml:space="preserve"> </w:t>
            </w:r>
          </w:p>
          <w:p w14:paraId="19388F71" w14:textId="77777777" w:rsidR="0013115C" w:rsidRPr="0015600C" w:rsidRDefault="0013115C" w:rsidP="0013115C">
            <w:pPr>
              <w:spacing w:after="0" w:line="240" w:lineRule="auto"/>
              <w:rPr>
                <w:rFonts w:ascii="Times New Roman" w:hAnsi="Times New Roman" w:cs="Times New Roman"/>
                <w:b/>
                <w:i/>
                <w:sz w:val="24"/>
                <w:szCs w:val="24"/>
                <w:lang w:val="uk-UA"/>
              </w:rPr>
            </w:pPr>
            <w:r w:rsidRPr="0015600C">
              <w:rPr>
                <w:rFonts w:ascii="Times New Roman" w:hAnsi="Times New Roman" w:cs="Times New Roman"/>
                <w:bCs/>
                <w:iCs/>
                <w:sz w:val="24"/>
                <w:szCs w:val="24"/>
                <w:u w:val="single"/>
                <w:lang w:val="uk-UA"/>
              </w:rPr>
              <w:t>медичної та біологічної фізики і медичної інформатики</w:t>
            </w:r>
          </w:p>
          <w:p w14:paraId="29E39D65" w14:textId="77777777" w:rsidR="0013115C" w:rsidRPr="0015600C" w:rsidRDefault="0013115C" w:rsidP="0013115C">
            <w:pPr>
              <w:spacing w:after="0" w:line="240" w:lineRule="auto"/>
              <w:rPr>
                <w:rFonts w:ascii="Times New Roman" w:hAnsi="Times New Roman" w:cs="Times New Roman"/>
                <w:b/>
                <w:i/>
                <w:sz w:val="24"/>
                <w:szCs w:val="24"/>
                <w:lang w:val="uk-UA"/>
              </w:rPr>
            </w:pPr>
          </w:p>
          <w:p w14:paraId="1C1A0023"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Протокол від</w:t>
            </w:r>
          </w:p>
          <w:p w14:paraId="2C840D64"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205642" w:rsidRPr="0015600C">
              <w:rPr>
                <w:rFonts w:ascii="Times New Roman" w:hAnsi="Times New Roman" w:cs="Times New Roman"/>
                <w:sz w:val="24"/>
                <w:szCs w:val="24"/>
                <w:lang w:val="uk-UA"/>
              </w:rPr>
              <w:t>__</w:t>
            </w:r>
            <w:r w:rsidR="0015600C">
              <w:rPr>
                <w:rFonts w:ascii="Times New Roman" w:hAnsi="Times New Roman" w:cs="Times New Roman"/>
                <w:sz w:val="24"/>
                <w:szCs w:val="24"/>
                <w:lang w:val="uk-UA"/>
              </w:rPr>
              <w:t xml:space="preserve"> ” ______________</w:t>
            </w:r>
            <w:r w:rsidRPr="0015600C">
              <w:rPr>
                <w:rFonts w:ascii="Times New Roman" w:hAnsi="Times New Roman" w:cs="Times New Roman"/>
                <w:sz w:val="24"/>
                <w:szCs w:val="24"/>
                <w:lang w:val="uk-UA"/>
              </w:rPr>
              <w:t xml:space="preserve"> 20</w:t>
            </w:r>
            <w:r w:rsidR="00205642" w:rsidRPr="0015600C">
              <w:rPr>
                <w:rFonts w:ascii="Times New Roman" w:hAnsi="Times New Roman" w:cs="Times New Roman"/>
                <w:sz w:val="24"/>
                <w:szCs w:val="24"/>
                <w:lang w:val="uk-UA"/>
              </w:rPr>
              <w:t>20</w:t>
            </w:r>
            <w:r w:rsidR="0015600C">
              <w:rPr>
                <w:rFonts w:ascii="Times New Roman" w:hAnsi="Times New Roman" w:cs="Times New Roman"/>
                <w:sz w:val="24"/>
                <w:szCs w:val="24"/>
                <w:lang w:val="uk-UA"/>
              </w:rPr>
              <w:t xml:space="preserve"> року №  ___</w:t>
            </w:r>
          </w:p>
          <w:p w14:paraId="61028487" w14:textId="77777777" w:rsidR="0013115C" w:rsidRPr="0015600C" w:rsidRDefault="0013115C" w:rsidP="0013115C">
            <w:pPr>
              <w:spacing w:after="0" w:line="240" w:lineRule="auto"/>
              <w:rPr>
                <w:rFonts w:ascii="Times New Roman" w:hAnsi="Times New Roman" w:cs="Times New Roman"/>
                <w:sz w:val="24"/>
                <w:szCs w:val="24"/>
                <w:lang w:val="uk-UA"/>
              </w:rPr>
            </w:pPr>
          </w:p>
          <w:p w14:paraId="38A308A8"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Завідувач кафедри </w:t>
            </w:r>
          </w:p>
          <w:p w14:paraId="618FF829"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Кнігавко В.Г.</w:t>
            </w:r>
          </w:p>
          <w:p w14:paraId="6B3022A5" w14:textId="77777777" w:rsidR="0013115C" w:rsidRPr="00805E75" w:rsidRDefault="0013115C" w:rsidP="0013115C">
            <w:pPr>
              <w:spacing w:after="0" w:line="240" w:lineRule="auto"/>
              <w:rPr>
                <w:rFonts w:ascii="Times New Roman" w:hAnsi="Times New Roman" w:cs="Times New Roman"/>
                <w:sz w:val="18"/>
                <w:szCs w:val="18"/>
                <w:lang w:val="uk-UA"/>
              </w:rPr>
            </w:pPr>
            <w:r w:rsidRPr="0015600C">
              <w:rPr>
                <w:rFonts w:ascii="Times New Roman" w:hAnsi="Times New Roman" w:cs="Times New Roman"/>
                <w:sz w:val="24"/>
                <w:szCs w:val="24"/>
                <w:lang w:val="uk-UA"/>
              </w:rPr>
              <w:t xml:space="preserve">       </w:t>
            </w:r>
            <w:r w:rsidRPr="0015600C">
              <w:rPr>
                <w:rFonts w:ascii="Times New Roman" w:hAnsi="Times New Roman" w:cs="Times New Roman"/>
                <w:sz w:val="20"/>
                <w:szCs w:val="20"/>
                <w:lang w:val="uk-UA"/>
              </w:rPr>
              <w:t>(</w:t>
            </w:r>
            <w:r w:rsidRPr="00805E75">
              <w:rPr>
                <w:rFonts w:ascii="Times New Roman" w:hAnsi="Times New Roman" w:cs="Times New Roman"/>
                <w:sz w:val="18"/>
                <w:szCs w:val="18"/>
                <w:lang w:val="uk-UA"/>
              </w:rPr>
              <w:t>підп</w:t>
            </w:r>
            <w:r w:rsidR="008131F9" w:rsidRPr="00805E75">
              <w:rPr>
                <w:rFonts w:ascii="Times New Roman" w:hAnsi="Times New Roman" w:cs="Times New Roman"/>
                <w:sz w:val="18"/>
                <w:szCs w:val="18"/>
                <w:lang w:val="uk-UA"/>
              </w:rPr>
              <w:t xml:space="preserve">ис)       </w:t>
            </w:r>
            <w:r w:rsidRPr="00805E75">
              <w:rPr>
                <w:rFonts w:ascii="Times New Roman" w:hAnsi="Times New Roman" w:cs="Times New Roman"/>
                <w:sz w:val="18"/>
                <w:szCs w:val="18"/>
                <w:lang w:val="uk-UA"/>
              </w:rPr>
              <w:t xml:space="preserve">  </w:t>
            </w:r>
            <w:r w:rsidR="0015600C" w:rsidRPr="00805E75">
              <w:rPr>
                <w:rFonts w:ascii="Times New Roman" w:hAnsi="Times New Roman" w:cs="Times New Roman"/>
                <w:sz w:val="18"/>
                <w:szCs w:val="18"/>
                <w:lang w:val="uk-UA"/>
              </w:rPr>
              <w:t xml:space="preserve">          </w:t>
            </w:r>
            <w:r w:rsidR="00805E75">
              <w:rPr>
                <w:rFonts w:ascii="Times New Roman" w:hAnsi="Times New Roman" w:cs="Times New Roman"/>
                <w:sz w:val="18"/>
                <w:szCs w:val="18"/>
                <w:lang w:val="uk-UA"/>
              </w:rPr>
              <w:t xml:space="preserve">    </w:t>
            </w:r>
            <w:r w:rsidR="0015600C" w:rsidRPr="00805E75">
              <w:rPr>
                <w:rFonts w:ascii="Times New Roman" w:hAnsi="Times New Roman" w:cs="Times New Roman"/>
                <w:sz w:val="18"/>
                <w:szCs w:val="18"/>
                <w:lang w:val="uk-UA"/>
              </w:rPr>
              <w:t xml:space="preserve">    </w:t>
            </w:r>
            <w:r w:rsidRPr="00805E75">
              <w:rPr>
                <w:rFonts w:ascii="Times New Roman" w:hAnsi="Times New Roman" w:cs="Times New Roman"/>
                <w:sz w:val="18"/>
                <w:szCs w:val="18"/>
                <w:lang w:val="uk-UA"/>
              </w:rPr>
              <w:t xml:space="preserve"> (прізвище та ініціали)         </w:t>
            </w:r>
          </w:p>
          <w:p w14:paraId="30AE0768" w14:textId="77777777" w:rsidR="0013115C" w:rsidRPr="00805E75" w:rsidRDefault="0013115C" w:rsidP="0013115C">
            <w:pPr>
              <w:spacing w:after="0" w:line="240" w:lineRule="auto"/>
              <w:rPr>
                <w:rFonts w:ascii="Times New Roman" w:hAnsi="Times New Roman" w:cs="Times New Roman"/>
                <w:sz w:val="18"/>
                <w:szCs w:val="18"/>
                <w:lang w:val="uk-UA"/>
              </w:rPr>
            </w:pPr>
          </w:p>
          <w:p w14:paraId="1F5EF72D" w14:textId="77777777" w:rsidR="0013115C" w:rsidRPr="0015600C" w:rsidRDefault="0013115C" w:rsidP="00BA7133">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8131F9" w:rsidRPr="0015600C">
              <w:rPr>
                <w:rFonts w:ascii="Times New Roman" w:hAnsi="Times New Roman" w:cs="Times New Roman"/>
                <w:sz w:val="24"/>
                <w:szCs w:val="24"/>
                <w:lang w:val="uk-UA"/>
              </w:rPr>
              <w:t>__</w:t>
            </w:r>
            <w:r w:rsidRPr="0015600C">
              <w:rPr>
                <w:rFonts w:ascii="Times New Roman" w:hAnsi="Times New Roman" w:cs="Times New Roman"/>
                <w:sz w:val="24"/>
                <w:szCs w:val="24"/>
                <w:lang w:val="uk-UA"/>
              </w:rPr>
              <w:t xml:space="preserve"> ”  </w:t>
            </w:r>
            <w:r w:rsidR="00BA7133">
              <w:rPr>
                <w:rFonts w:ascii="Times New Roman" w:hAnsi="Times New Roman" w:cs="Times New Roman"/>
                <w:sz w:val="24"/>
                <w:szCs w:val="24"/>
                <w:lang w:val="uk-UA"/>
              </w:rPr>
              <w:t xml:space="preserve">_______________ </w:t>
            </w:r>
            <w:r w:rsidRPr="0015600C">
              <w:rPr>
                <w:rFonts w:ascii="Times New Roman" w:hAnsi="Times New Roman" w:cs="Times New Roman"/>
                <w:sz w:val="24"/>
                <w:szCs w:val="24"/>
                <w:lang w:val="uk-UA"/>
              </w:rPr>
              <w:t>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tc>
        <w:tc>
          <w:tcPr>
            <w:tcW w:w="425" w:type="dxa"/>
            <w:shd w:val="clear" w:color="auto" w:fill="auto"/>
          </w:tcPr>
          <w:p w14:paraId="193D3D63" w14:textId="77777777" w:rsidR="0013115C" w:rsidRPr="0015600C" w:rsidRDefault="0013115C" w:rsidP="0013115C">
            <w:pPr>
              <w:spacing w:after="0" w:line="240" w:lineRule="auto"/>
              <w:jc w:val="both"/>
              <w:rPr>
                <w:rFonts w:ascii="Times New Roman" w:hAnsi="Times New Roman" w:cs="Times New Roman"/>
                <w:sz w:val="24"/>
                <w:szCs w:val="24"/>
                <w:lang w:val="uk-UA"/>
              </w:rPr>
            </w:pPr>
          </w:p>
        </w:tc>
        <w:tc>
          <w:tcPr>
            <w:tcW w:w="5103" w:type="dxa"/>
            <w:shd w:val="clear" w:color="auto" w:fill="auto"/>
          </w:tcPr>
          <w:p w14:paraId="5D68AFBE" w14:textId="77777777" w:rsidR="00805E75"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Схвалено методичною комісією ХНМУ </w:t>
            </w:r>
          </w:p>
          <w:p w14:paraId="142AEF62"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 </w:t>
            </w:r>
            <w:r w:rsidRPr="0015600C">
              <w:rPr>
                <w:rFonts w:ascii="Times New Roman" w:hAnsi="Times New Roman" w:cs="Times New Roman"/>
                <w:sz w:val="24"/>
                <w:szCs w:val="24"/>
                <w:u w:val="single"/>
                <w:lang w:val="uk-UA"/>
              </w:rPr>
              <w:t xml:space="preserve">проблем </w:t>
            </w:r>
            <w:r w:rsidR="00805E75">
              <w:rPr>
                <w:rFonts w:ascii="Times New Roman" w:hAnsi="Times New Roman" w:cs="Times New Roman"/>
                <w:sz w:val="24"/>
                <w:szCs w:val="24"/>
                <w:u w:val="single"/>
                <w:lang w:val="uk-UA"/>
              </w:rPr>
              <w:t>передфахової</w:t>
            </w:r>
            <w:r w:rsidRPr="0015600C">
              <w:rPr>
                <w:rFonts w:ascii="Times New Roman" w:hAnsi="Times New Roman" w:cs="Times New Roman"/>
                <w:sz w:val="24"/>
                <w:szCs w:val="24"/>
                <w:u w:val="single"/>
                <w:lang w:val="uk-UA"/>
              </w:rPr>
              <w:t xml:space="preserve"> підготовки</w:t>
            </w:r>
          </w:p>
          <w:p w14:paraId="4E2E3088" w14:textId="77777777" w:rsidR="0013115C" w:rsidRPr="0015600C" w:rsidRDefault="0013115C" w:rsidP="0013115C">
            <w:pPr>
              <w:pStyle w:val="3"/>
              <w:spacing w:after="0"/>
              <w:rPr>
                <w:sz w:val="24"/>
                <w:szCs w:val="24"/>
                <w:lang w:val="uk-UA"/>
              </w:rPr>
            </w:pPr>
          </w:p>
          <w:p w14:paraId="5D08B882" w14:textId="77777777" w:rsidR="0015600C" w:rsidRPr="0015600C" w:rsidRDefault="0015600C" w:rsidP="0013115C">
            <w:pPr>
              <w:pStyle w:val="3"/>
              <w:spacing w:after="0"/>
              <w:rPr>
                <w:sz w:val="24"/>
                <w:szCs w:val="24"/>
                <w:lang w:val="uk-UA"/>
              </w:rPr>
            </w:pPr>
          </w:p>
          <w:p w14:paraId="329B2AAB" w14:textId="77777777" w:rsidR="0015600C" w:rsidRPr="0015600C" w:rsidRDefault="0015600C" w:rsidP="0013115C">
            <w:pPr>
              <w:spacing w:after="0" w:line="240" w:lineRule="auto"/>
              <w:rPr>
                <w:rFonts w:ascii="Times New Roman" w:hAnsi="Times New Roman" w:cs="Times New Roman"/>
                <w:sz w:val="24"/>
                <w:szCs w:val="24"/>
                <w:lang w:val="uk-UA"/>
              </w:rPr>
            </w:pPr>
          </w:p>
          <w:p w14:paraId="05C0BAFD"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Протокол від </w:t>
            </w:r>
          </w:p>
          <w:p w14:paraId="4DD23FB8" w14:textId="77777777" w:rsidR="0013115C" w:rsidRPr="0015600C" w:rsidRDefault="00805E75" w:rsidP="0013115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  </w:t>
            </w:r>
            <w:r w:rsidR="0013115C" w:rsidRPr="0015600C">
              <w:rPr>
                <w:rFonts w:ascii="Times New Roman" w:hAnsi="Times New Roman" w:cs="Times New Roman"/>
                <w:sz w:val="24"/>
                <w:szCs w:val="24"/>
                <w:lang w:val="uk-UA"/>
              </w:rPr>
              <w:t>20</w:t>
            </w:r>
            <w:r w:rsidR="00205642" w:rsidRPr="0015600C">
              <w:rPr>
                <w:rFonts w:ascii="Times New Roman" w:hAnsi="Times New Roman" w:cs="Times New Roman"/>
                <w:sz w:val="24"/>
                <w:szCs w:val="24"/>
                <w:lang w:val="uk-UA"/>
              </w:rPr>
              <w:t>20</w:t>
            </w:r>
            <w:r w:rsidR="0013115C" w:rsidRPr="0015600C">
              <w:rPr>
                <w:rFonts w:ascii="Times New Roman" w:hAnsi="Times New Roman" w:cs="Times New Roman"/>
                <w:sz w:val="24"/>
                <w:szCs w:val="24"/>
                <w:lang w:val="uk-UA"/>
              </w:rPr>
              <w:t xml:space="preserve"> року № ___</w:t>
            </w:r>
          </w:p>
          <w:p w14:paraId="15E35E72" w14:textId="77777777" w:rsidR="0013115C" w:rsidRPr="0015600C" w:rsidRDefault="0013115C" w:rsidP="0013115C">
            <w:pPr>
              <w:spacing w:after="0" w:line="240" w:lineRule="auto"/>
              <w:rPr>
                <w:rFonts w:ascii="Times New Roman" w:hAnsi="Times New Roman" w:cs="Times New Roman"/>
                <w:sz w:val="24"/>
                <w:szCs w:val="24"/>
                <w:lang w:val="uk-UA"/>
              </w:rPr>
            </w:pPr>
          </w:p>
          <w:p w14:paraId="4EAB04C5"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Голова  </w:t>
            </w:r>
          </w:p>
          <w:p w14:paraId="11E2CCBD"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 xml:space="preserve"> </w:t>
            </w:r>
            <w:r w:rsidR="00805E75">
              <w:rPr>
                <w:rFonts w:ascii="Times New Roman" w:hAnsi="Times New Roman" w:cs="Times New Roman"/>
                <w:sz w:val="24"/>
                <w:szCs w:val="24"/>
                <w:lang w:val="uk-UA"/>
              </w:rPr>
              <w:t>Вовк</w:t>
            </w:r>
            <w:r w:rsidRPr="0015600C">
              <w:rPr>
                <w:rFonts w:ascii="Times New Roman" w:hAnsi="Times New Roman" w:cs="Times New Roman"/>
                <w:sz w:val="24"/>
                <w:szCs w:val="24"/>
                <w:lang w:val="uk-UA"/>
              </w:rPr>
              <w:t xml:space="preserve"> О.</w:t>
            </w:r>
            <w:r w:rsidR="00805E75">
              <w:rPr>
                <w:rFonts w:ascii="Times New Roman" w:hAnsi="Times New Roman" w:cs="Times New Roman"/>
                <w:sz w:val="24"/>
                <w:szCs w:val="24"/>
                <w:lang w:val="uk-UA"/>
              </w:rPr>
              <w:t>Ю</w:t>
            </w:r>
            <w:r w:rsidRPr="0015600C">
              <w:rPr>
                <w:rFonts w:ascii="Times New Roman" w:hAnsi="Times New Roman" w:cs="Times New Roman"/>
                <w:sz w:val="24"/>
                <w:szCs w:val="24"/>
                <w:lang w:val="uk-UA"/>
              </w:rPr>
              <w:t>.</w:t>
            </w:r>
          </w:p>
          <w:p w14:paraId="44D539F7" w14:textId="77777777" w:rsidR="0013115C" w:rsidRPr="00805E75" w:rsidRDefault="0013115C" w:rsidP="0013115C">
            <w:pPr>
              <w:spacing w:after="0" w:line="240" w:lineRule="auto"/>
              <w:rPr>
                <w:rFonts w:ascii="Times New Roman" w:hAnsi="Times New Roman" w:cs="Times New Roman"/>
                <w:sz w:val="18"/>
                <w:szCs w:val="18"/>
                <w:lang w:val="uk-UA"/>
              </w:rPr>
            </w:pPr>
            <w:r w:rsidRPr="00805E75">
              <w:rPr>
                <w:rFonts w:ascii="Times New Roman" w:hAnsi="Times New Roman" w:cs="Times New Roman"/>
                <w:sz w:val="18"/>
                <w:szCs w:val="18"/>
                <w:lang w:val="uk-UA"/>
              </w:rPr>
              <w:t xml:space="preserve">(підпис) </w:t>
            </w:r>
            <w:r w:rsidR="008131F9" w:rsidRPr="00805E75">
              <w:rPr>
                <w:rFonts w:ascii="Times New Roman" w:hAnsi="Times New Roman" w:cs="Times New Roman"/>
                <w:sz w:val="18"/>
                <w:szCs w:val="18"/>
                <w:lang w:val="uk-UA"/>
              </w:rPr>
              <w:t xml:space="preserve">            </w:t>
            </w:r>
            <w:r w:rsidR="0015600C" w:rsidRPr="00805E75">
              <w:rPr>
                <w:rFonts w:ascii="Times New Roman" w:hAnsi="Times New Roman" w:cs="Times New Roman"/>
                <w:sz w:val="18"/>
                <w:szCs w:val="18"/>
                <w:lang w:val="uk-UA"/>
              </w:rPr>
              <w:t xml:space="preserve">               </w:t>
            </w:r>
            <w:r w:rsidR="008131F9" w:rsidRPr="00805E75">
              <w:rPr>
                <w:rFonts w:ascii="Times New Roman" w:hAnsi="Times New Roman" w:cs="Times New Roman"/>
                <w:sz w:val="18"/>
                <w:szCs w:val="18"/>
                <w:lang w:val="uk-UA"/>
              </w:rPr>
              <w:t xml:space="preserve">   </w:t>
            </w:r>
            <w:r w:rsidRPr="00805E75">
              <w:rPr>
                <w:rFonts w:ascii="Times New Roman" w:hAnsi="Times New Roman" w:cs="Times New Roman"/>
                <w:sz w:val="18"/>
                <w:szCs w:val="18"/>
                <w:lang w:val="uk-UA"/>
              </w:rPr>
              <w:t xml:space="preserve"> (прізвище та ініціали)         </w:t>
            </w:r>
          </w:p>
          <w:p w14:paraId="431D8143" w14:textId="77777777" w:rsidR="0013115C" w:rsidRPr="0015600C" w:rsidRDefault="0013115C" w:rsidP="0013115C">
            <w:pPr>
              <w:spacing w:after="0" w:line="240" w:lineRule="auto"/>
              <w:rPr>
                <w:rFonts w:ascii="Times New Roman" w:hAnsi="Times New Roman" w:cs="Times New Roman"/>
                <w:sz w:val="24"/>
                <w:szCs w:val="24"/>
                <w:lang w:val="uk-UA"/>
              </w:rPr>
            </w:pPr>
          </w:p>
          <w:p w14:paraId="5DF4BA95"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“_____”________________20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p w14:paraId="10A6DEC4" w14:textId="77777777" w:rsidR="0013115C" w:rsidRPr="0015600C" w:rsidRDefault="0013115C" w:rsidP="0013115C">
            <w:pPr>
              <w:spacing w:after="0" w:line="240" w:lineRule="auto"/>
              <w:rPr>
                <w:rFonts w:ascii="Times New Roman" w:hAnsi="Times New Roman" w:cs="Times New Roman"/>
                <w:sz w:val="24"/>
                <w:szCs w:val="24"/>
                <w:lang w:val="uk-UA"/>
              </w:rPr>
            </w:pPr>
          </w:p>
        </w:tc>
      </w:tr>
    </w:tbl>
    <w:p w14:paraId="218F5FA8"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14:paraId="14557EC9" w14:textId="77777777" w:rsidR="00A61F03" w:rsidRDefault="00A61F03">
      <w:pPr>
        <w:rPr>
          <w:rFonts w:ascii="Times New Roman" w:eastAsia="Times New Roman" w:hAnsi="Times New Roman" w:cs="Times New Roman"/>
          <w:color w:val="000000"/>
          <w:sz w:val="24"/>
          <w:szCs w:val="24"/>
          <w:u w:val="single"/>
          <w:lang w:val="uk-UA" w:eastAsia="uk-UA" w:bidi="uk-UA"/>
        </w:rPr>
      </w:pPr>
      <w:r>
        <w:rPr>
          <w:color w:val="000000"/>
          <w:sz w:val="24"/>
          <w:szCs w:val="24"/>
          <w:u w:val="single"/>
          <w:lang w:val="uk-UA" w:eastAsia="uk-UA" w:bidi="uk-UA"/>
        </w:rPr>
        <w:br w:type="page"/>
      </w:r>
    </w:p>
    <w:p w14:paraId="2EED94D3"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6B733825" w14:textId="77777777" w:rsidR="00BB5BB5" w:rsidRDefault="00776A31" w:rsidP="00776A31">
      <w:pPr>
        <w:pStyle w:val="2"/>
        <w:shd w:val="clear" w:color="auto" w:fill="auto"/>
        <w:tabs>
          <w:tab w:val="left" w:pos="851"/>
          <w:tab w:val="left" w:pos="993"/>
        </w:tabs>
        <w:spacing w:after="0" w:line="298" w:lineRule="exact"/>
        <w:ind w:firstLine="0"/>
        <w:jc w:val="left"/>
        <w:rPr>
          <w:b/>
          <w:sz w:val="24"/>
          <w:szCs w:val="24"/>
          <w:lang w:val="uk-UA"/>
        </w:rPr>
      </w:pPr>
      <w:r w:rsidRPr="00420FA5">
        <w:rPr>
          <w:color w:val="000000"/>
          <w:sz w:val="24"/>
          <w:szCs w:val="24"/>
          <w:lang w:val="uk-UA" w:eastAsia="uk-UA" w:bidi="uk-UA"/>
        </w:rPr>
        <w:t xml:space="preserve">НАЗВА </w:t>
      </w:r>
      <w:r w:rsidRPr="00420FA5">
        <w:rPr>
          <w:sz w:val="24"/>
          <w:szCs w:val="24"/>
          <w:lang w:val="uk-UA"/>
        </w:rPr>
        <w:t>НАВЧАЛЬНОЇ ДИСЦИПЛІНИ</w:t>
      </w:r>
      <w:r>
        <w:rPr>
          <w:sz w:val="24"/>
          <w:szCs w:val="24"/>
          <w:lang w:val="uk-UA"/>
        </w:rPr>
        <w:t>:</w:t>
      </w:r>
      <w:r>
        <w:rPr>
          <w:b/>
          <w:sz w:val="24"/>
          <w:szCs w:val="24"/>
          <w:lang w:val="uk-UA"/>
        </w:rPr>
        <w:t xml:space="preserve">  </w:t>
      </w:r>
    </w:p>
    <w:p w14:paraId="3E3DC6F2" w14:textId="77777777" w:rsidR="00776A31" w:rsidRPr="00655F7A" w:rsidRDefault="00E524AA" w:rsidP="00776A31">
      <w:pPr>
        <w:pStyle w:val="2"/>
        <w:shd w:val="clear" w:color="auto" w:fill="auto"/>
        <w:tabs>
          <w:tab w:val="left" w:pos="851"/>
          <w:tab w:val="left" w:pos="993"/>
        </w:tabs>
        <w:spacing w:after="0" w:line="298" w:lineRule="exact"/>
        <w:ind w:firstLine="0"/>
        <w:jc w:val="left"/>
        <w:rPr>
          <w:b/>
          <w:color w:val="000000"/>
          <w:sz w:val="24"/>
          <w:szCs w:val="24"/>
          <w:lang w:val="uk-UA" w:eastAsia="uk-UA" w:bidi="uk-UA"/>
        </w:rPr>
      </w:pPr>
      <w:r>
        <w:rPr>
          <w:b/>
          <w:sz w:val="24"/>
          <w:szCs w:val="24"/>
          <w:lang w:val="uk-UA"/>
        </w:rPr>
        <w:t xml:space="preserve">МЕДИЧНІ ЕКСПЕРТНІ СИСТЕМИ </w:t>
      </w:r>
      <w:r w:rsidR="00BB5BB5">
        <w:rPr>
          <w:b/>
          <w:sz w:val="24"/>
          <w:szCs w:val="24"/>
          <w:lang w:val="uk-UA"/>
        </w:rPr>
        <w:t>І</w:t>
      </w:r>
      <w:r w:rsidRPr="00805E75">
        <w:rPr>
          <w:b/>
          <w:sz w:val="24"/>
          <w:szCs w:val="24"/>
          <w:lang w:val="uk-UA"/>
        </w:rPr>
        <w:t xml:space="preserve"> ФОРМАЛЬНА ЛОГІКА</w:t>
      </w:r>
    </w:p>
    <w:p w14:paraId="63061425" w14:textId="77777777" w:rsidR="00776A31" w:rsidRDefault="00776A31" w:rsidP="00776A31">
      <w:pPr>
        <w:pStyle w:val="2"/>
        <w:shd w:val="clear" w:color="auto" w:fill="auto"/>
        <w:tabs>
          <w:tab w:val="left" w:pos="851"/>
          <w:tab w:val="left" w:pos="993"/>
        </w:tabs>
        <w:spacing w:after="0" w:line="298" w:lineRule="exact"/>
        <w:ind w:left="360" w:firstLine="0"/>
        <w:rPr>
          <w:b/>
          <w:sz w:val="24"/>
          <w:szCs w:val="24"/>
          <w:lang w:val="uk-UA"/>
        </w:rPr>
      </w:pPr>
    </w:p>
    <w:p w14:paraId="7B3FAE4C" w14:textId="77777777" w:rsidR="00776A31" w:rsidRPr="0039011C" w:rsidRDefault="00776A31" w:rsidP="00776A31">
      <w:pPr>
        <w:pStyle w:val="2"/>
        <w:shd w:val="clear" w:color="auto" w:fill="auto"/>
        <w:tabs>
          <w:tab w:val="left" w:pos="851"/>
          <w:tab w:val="left" w:pos="993"/>
        </w:tabs>
        <w:spacing w:after="0" w:line="298" w:lineRule="exact"/>
        <w:ind w:left="360" w:firstLine="0"/>
        <w:rPr>
          <w:b/>
          <w:sz w:val="24"/>
          <w:szCs w:val="24"/>
          <w:lang w:val="uk-UA"/>
        </w:rPr>
      </w:pPr>
      <w:r w:rsidRPr="0039011C">
        <w:rPr>
          <w:b/>
          <w:sz w:val="24"/>
          <w:szCs w:val="24"/>
          <w:lang w:val="uk-UA"/>
        </w:rPr>
        <w:t>Інформація про викладача</w:t>
      </w:r>
      <w:r>
        <w:rPr>
          <w:b/>
          <w:sz w:val="24"/>
          <w:szCs w:val="24"/>
          <w:lang w:val="uk-UA"/>
        </w:rPr>
        <w:t xml:space="preserve"> </w:t>
      </w:r>
      <w:r w:rsidRPr="0039011C">
        <w:rPr>
          <w:b/>
          <w:sz w:val="24"/>
          <w:szCs w:val="24"/>
          <w:lang w:val="uk-UA"/>
        </w:rPr>
        <w:t>(</w:t>
      </w:r>
      <w:proofErr w:type="spellStart"/>
      <w:r>
        <w:rPr>
          <w:b/>
          <w:sz w:val="24"/>
          <w:szCs w:val="24"/>
          <w:lang w:val="uk-UA"/>
        </w:rPr>
        <w:t>-</w:t>
      </w:r>
      <w:r w:rsidRPr="0039011C">
        <w:rPr>
          <w:b/>
          <w:sz w:val="24"/>
          <w:szCs w:val="24"/>
          <w:lang w:val="uk-UA"/>
        </w:rPr>
        <w:t>ів</w:t>
      </w:r>
      <w:proofErr w:type="spellEnd"/>
      <w:r w:rsidRPr="0039011C">
        <w:rPr>
          <w:b/>
          <w:sz w:val="24"/>
          <w:szCs w:val="24"/>
          <w:lang w:val="uk-UA"/>
        </w:rPr>
        <w:t>)</w:t>
      </w:r>
    </w:p>
    <w:p w14:paraId="550E982A" w14:textId="77777777" w:rsidR="00776A31"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2BF05528"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r w:rsidRPr="009A662E">
        <w:rPr>
          <w:color w:val="000000"/>
          <w:sz w:val="24"/>
          <w:szCs w:val="24"/>
          <w:u w:val="single"/>
          <w:lang w:val="uk-UA" w:eastAsia="uk-UA" w:bidi="uk-UA"/>
        </w:rPr>
        <w:t>Упорядник/розробник силабусу:</w:t>
      </w:r>
    </w:p>
    <w:p w14:paraId="3DFFA776" w14:textId="77777777"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Кнігавко В.Г., завідувач кафедри, доктор біологічних наук, професор,</w:t>
      </w:r>
    </w:p>
    <w:p w14:paraId="13C84218" w14:textId="77777777"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Зайцева О.В., професор, доктор біологічних наук, професор</w:t>
      </w:r>
    </w:p>
    <w:p w14:paraId="049C5F99" w14:textId="77777777" w:rsid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Бондаренко М.А., доцент, кандидат фізико-математичних наук, доцент</w:t>
      </w:r>
    </w:p>
    <w:p w14:paraId="7E0C31FE" w14:textId="77777777"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14:paraId="34E6CD11" w14:textId="77777777" w:rsidR="00776A31" w:rsidRDefault="00914591" w:rsidP="00776A31">
      <w:pPr>
        <w:pStyle w:val="2"/>
        <w:shd w:val="clear" w:color="auto" w:fill="auto"/>
        <w:tabs>
          <w:tab w:val="left" w:pos="851"/>
        </w:tabs>
        <w:spacing w:after="0" w:line="298" w:lineRule="exact"/>
        <w:ind w:firstLine="0"/>
        <w:jc w:val="both"/>
        <w:rPr>
          <w:sz w:val="24"/>
          <w:lang w:val="uk-UA"/>
        </w:rPr>
      </w:pPr>
      <w:r>
        <w:rPr>
          <w:sz w:val="24"/>
          <w:lang w:val="uk-UA"/>
        </w:rPr>
        <w:t>Рукін О.С., старший викладач, кандидат фізико-математичних наук</w:t>
      </w:r>
    </w:p>
    <w:p w14:paraId="1555DF51" w14:textId="77777777" w:rsidR="00914591" w:rsidRPr="009A662E" w:rsidRDefault="0091459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p>
    <w:p w14:paraId="1A64ED9C"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2CFC4294" w14:textId="77777777"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14:paraId="6492F77D"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752D5A70" w14:textId="77777777" w:rsidR="00776A31" w:rsidRDefault="00776A31" w:rsidP="00776A31">
      <w:pPr>
        <w:jc w:val="both"/>
        <w:rPr>
          <w:rFonts w:ascii="Times New Roman" w:hAnsi="Times New Roman" w:cs="Times New Roman"/>
          <w:color w:val="202124"/>
          <w:sz w:val="24"/>
          <w:szCs w:val="24"/>
          <w:shd w:val="clear" w:color="auto" w:fill="FFFFFF"/>
          <w:lang w:val="uk-UA"/>
        </w:rPr>
      </w:pPr>
      <w:r w:rsidRPr="00E524AA">
        <w:rPr>
          <w:rFonts w:ascii="Times New Roman" w:hAnsi="Times New Roman" w:cs="Times New Roman"/>
          <w:color w:val="202124"/>
          <w:sz w:val="24"/>
          <w:shd w:val="clear" w:color="auto" w:fill="FFFFFF"/>
        </w:rPr>
        <w:t xml:space="preserve">Профайл в </w:t>
      </w:r>
      <w:r w:rsidRPr="00E524AA">
        <w:rPr>
          <w:rFonts w:ascii="Times New Roman" w:hAnsi="Times New Roman" w:cs="Times New Roman"/>
          <w:color w:val="000000"/>
          <w:sz w:val="24"/>
          <w:lang w:val="en-US" w:eastAsia="uk-UA" w:bidi="uk-UA"/>
        </w:rPr>
        <w:t>Moodle</w:t>
      </w:r>
      <w:r w:rsidRPr="009A662E">
        <w:rPr>
          <w:color w:val="202124"/>
          <w:sz w:val="24"/>
          <w:shd w:val="clear" w:color="auto" w:fill="FFFFFF"/>
        </w:rPr>
        <w:t xml:space="preserve"> </w:t>
      </w:r>
      <w:hyperlink r:id="rId7" w:history="1">
        <w:r w:rsidRPr="00157ACD">
          <w:rPr>
            <w:rStyle w:val="a4"/>
            <w:rFonts w:ascii="Times New Roman" w:hAnsi="Times New Roman" w:cs="Times New Roman"/>
            <w:sz w:val="24"/>
            <w:szCs w:val="24"/>
            <w:shd w:val="clear" w:color="auto" w:fill="FFFFFF"/>
          </w:rPr>
          <w:t>http</w:t>
        </w:r>
        <w:r w:rsidRPr="00157ACD">
          <w:rPr>
            <w:rStyle w:val="a4"/>
            <w:rFonts w:ascii="Times New Roman" w:hAnsi="Times New Roman" w:cs="Times New Roman"/>
            <w:sz w:val="24"/>
            <w:szCs w:val="24"/>
            <w:shd w:val="clear" w:color="auto" w:fill="FFFFFF"/>
            <w:lang w:val="uk-UA"/>
          </w:rPr>
          <w:t>://31.128.79.157:8083/</w:t>
        </w:r>
        <w:r w:rsidRPr="00157ACD">
          <w:rPr>
            <w:rStyle w:val="a4"/>
            <w:rFonts w:ascii="Times New Roman" w:hAnsi="Times New Roman" w:cs="Times New Roman"/>
            <w:sz w:val="24"/>
            <w:szCs w:val="24"/>
            <w:shd w:val="clear" w:color="auto" w:fill="FFFFFF"/>
          </w:rPr>
          <w:t>user</w:t>
        </w:r>
        <w:r w:rsidRPr="00157ACD">
          <w:rPr>
            <w:rStyle w:val="a4"/>
            <w:rFonts w:ascii="Times New Roman" w:hAnsi="Times New Roman" w:cs="Times New Roman"/>
            <w:sz w:val="24"/>
            <w:szCs w:val="24"/>
            <w:shd w:val="clear" w:color="auto" w:fill="FFFFFF"/>
            <w:lang w:val="uk-UA"/>
          </w:rPr>
          <w:t>/</w:t>
        </w:r>
        <w:r w:rsidRPr="00157ACD">
          <w:rPr>
            <w:rStyle w:val="a4"/>
            <w:rFonts w:ascii="Times New Roman" w:hAnsi="Times New Roman" w:cs="Times New Roman"/>
            <w:sz w:val="24"/>
            <w:szCs w:val="24"/>
            <w:shd w:val="clear" w:color="auto" w:fill="FFFFFF"/>
          </w:rPr>
          <w:t>profile</w:t>
        </w:r>
        <w:r w:rsidRPr="00157ACD">
          <w:rPr>
            <w:rStyle w:val="a4"/>
            <w:rFonts w:ascii="Times New Roman" w:hAnsi="Times New Roman" w:cs="Times New Roman"/>
            <w:sz w:val="24"/>
            <w:szCs w:val="24"/>
            <w:shd w:val="clear" w:color="auto" w:fill="FFFFFF"/>
            <w:lang w:val="uk-UA"/>
          </w:rPr>
          <w:t>.</w:t>
        </w:r>
        <w:r w:rsidRPr="00157ACD">
          <w:rPr>
            <w:rStyle w:val="a4"/>
            <w:rFonts w:ascii="Times New Roman" w:hAnsi="Times New Roman" w:cs="Times New Roman"/>
            <w:sz w:val="24"/>
            <w:szCs w:val="24"/>
            <w:shd w:val="clear" w:color="auto" w:fill="FFFFFF"/>
          </w:rPr>
          <w:t>php</w:t>
        </w:r>
        <w:r w:rsidRPr="00157ACD">
          <w:rPr>
            <w:rStyle w:val="a4"/>
            <w:rFonts w:ascii="Times New Roman" w:hAnsi="Times New Roman" w:cs="Times New Roman"/>
            <w:sz w:val="24"/>
            <w:szCs w:val="24"/>
            <w:shd w:val="clear" w:color="auto" w:fill="FFFFFF"/>
            <w:lang w:val="uk-UA"/>
          </w:rPr>
          <w:t>?</w:t>
        </w:r>
        <w:r w:rsidRPr="00157ACD">
          <w:rPr>
            <w:rStyle w:val="a4"/>
            <w:rFonts w:ascii="Times New Roman" w:hAnsi="Times New Roman" w:cs="Times New Roman"/>
            <w:sz w:val="24"/>
            <w:szCs w:val="24"/>
            <w:shd w:val="clear" w:color="auto" w:fill="FFFFFF"/>
          </w:rPr>
          <w:t>id</w:t>
        </w:r>
        <w:r w:rsidRPr="00157ACD">
          <w:rPr>
            <w:rStyle w:val="a4"/>
            <w:rFonts w:ascii="Times New Roman" w:hAnsi="Times New Roman" w:cs="Times New Roman"/>
            <w:sz w:val="24"/>
            <w:szCs w:val="24"/>
            <w:shd w:val="clear" w:color="auto" w:fill="FFFFFF"/>
            <w:lang w:val="uk-UA"/>
          </w:rPr>
          <w:t>=71</w:t>
        </w:r>
      </w:hyperlink>
    </w:p>
    <w:p w14:paraId="67F36755" w14:textId="77777777" w:rsidR="00776A31" w:rsidRPr="00180EC6"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 розробки </w:t>
      </w:r>
      <w:r>
        <w:rPr>
          <w:sz w:val="24"/>
          <w:szCs w:val="24"/>
          <w:lang w:val="uk-UA" w:eastAsia="uk-UA" w:bidi="uk-UA"/>
        </w:rPr>
        <w:t>програмного забезпечення для роботи медичних закладів першого рівня; траєкторія професійного розвитку – асистент, старший викладач, доцент кафедри медичної та біологічної фізики і медичної інформатики)</w:t>
      </w:r>
    </w:p>
    <w:p w14:paraId="7FD01066"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8" w:history="1">
        <w:r w:rsidR="00E524AA" w:rsidRPr="00935407">
          <w:rPr>
            <w:rStyle w:val="a4"/>
            <w:sz w:val="24"/>
            <w:szCs w:val="24"/>
            <w:lang w:val="uk-UA"/>
          </w:rPr>
          <w:t>andrew.sldv@gmail.com</w:t>
        </w:r>
      </w:hyperlink>
      <w:r w:rsidR="00E524AA">
        <w:rPr>
          <w:sz w:val="24"/>
          <w:szCs w:val="24"/>
          <w:lang w:val="uk-UA"/>
        </w:rPr>
        <w:t xml:space="preserve"> </w:t>
      </w:r>
    </w:p>
    <w:p w14:paraId="6C12282A"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0F9BD111"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67B02BC0" w14:textId="77777777" w:rsidR="00776A31" w:rsidRPr="00AA08E4" w:rsidRDefault="00776A31" w:rsidP="00776A31">
      <w:pPr>
        <w:jc w:val="center"/>
        <w:rPr>
          <w:sz w:val="24"/>
          <w:lang w:val="uk-UA"/>
        </w:rPr>
      </w:pPr>
      <w:r w:rsidRPr="00AA08E4">
        <w:rPr>
          <w:sz w:val="24"/>
          <w:lang w:val="uk-UA"/>
        </w:rPr>
        <w:tab/>
      </w:r>
    </w:p>
    <w:p w14:paraId="6C8B55E4" w14:textId="77777777" w:rsidR="00914591" w:rsidRPr="009A662E" w:rsidRDefault="00914591" w:rsidP="0091459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386AF04F" w14:textId="77777777" w:rsidR="00914591" w:rsidRPr="008C35D5" w:rsidRDefault="00914591" w:rsidP="00914591">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14:paraId="7991D080" w14:textId="77777777" w:rsidR="00914591" w:rsidRPr="009A662E" w:rsidRDefault="00914591" w:rsidP="0091459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69F8BB7A" w14:textId="77777777" w:rsidR="00914591" w:rsidRDefault="00914591" w:rsidP="00914591">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9" w:history="1">
        <w:r w:rsidRPr="00AF1356">
          <w:rPr>
            <w:rStyle w:val="a4"/>
            <w:rFonts w:ascii="Times New Roman" w:hAnsi="Times New Roman" w:cs="Times New Roman"/>
            <w:sz w:val="24"/>
            <w:szCs w:val="24"/>
            <w:shd w:val="clear" w:color="auto" w:fill="FFFFFF"/>
          </w:rPr>
          <w:t>http</w:t>
        </w:r>
        <w:r w:rsidRPr="00AF1356">
          <w:rPr>
            <w:rStyle w:val="a4"/>
            <w:rFonts w:ascii="Times New Roman" w:hAnsi="Times New Roman" w:cs="Times New Roman"/>
            <w:sz w:val="24"/>
            <w:szCs w:val="24"/>
            <w:shd w:val="clear" w:color="auto" w:fill="FFFFFF"/>
            <w:lang w:val="uk-UA"/>
          </w:rPr>
          <w:t>://31.128.79.157:8083/</w:t>
        </w:r>
        <w:r w:rsidRPr="00AF1356">
          <w:rPr>
            <w:rStyle w:val="a4"/>
            <w:rFonts w:ascii="Times New Roman" w:hAnsi="Times New Roman" w:cs="Times New Roman"/>
            <w:sz w:val="24"/>
            <w:szCs w:val="24"/>
            <w:shd w:val="clear" w:color="auto" w:fill="FFFFFF"/>
          </w:rPr>
          <w:t>user</w:t>
        </w:r>
        <w:r w:rsidRPr="00AF1356">
          <w:rPr>
            <w:rStyle w:val="a4"/>
            <w:rFonts w:ascii="Times New Roman" w:hAnsi="Times New Roman" w:cs="Times New Roman"/>
            <w:sz w:val="24"/>
            <w:szCs w:val="24"/>
            <w:shd w:val="clear" w:color="auto" w:fill="FFFFFF"/>
            <w:lang w:val="uk-UA"/>
          </w:rPr>
          <w:t>/</w:t>
        </w:r>
        <w:r w:rsidRPr="00AF1356">
          <w:rPr>
            <w:rStyle w:val="a4"/>
            <w:rFonts w:ascii="Times New Roman" w:hAnsi="Times New Roman" w:cs="Times New Roman"/>
            <w:sz w:val="24"/>
            <w:szCs w:val="24"/>
            <w:shd w:val="clear" w:color="auto" w:fill="FFFFFF"/>
          </w:rPr>
          <w:t>profile</w:t>
        </w:r>
        <w:r w:rsidRPr="00AF1356">
          <w:rPr>
            <w:rStyle w:val="a4"/>
            <w:rFonts w:ascii="Times New Roman" w:hAnsi="Times New Roman" w:cs="Times New Roman"/>
            <w:sz w:val="24"/>
            <w:szCs w:val="24"/>
            <w:shd w:val="clear" w:color="auto" w:fill="FFFFFF"/>
            <w:lang w:val="uk-UA"/>
          </w:rPr>
          <w:t>.</w:t>
        </w:r>
        <w:r w:rsidRPr="00AF1356">
          <w:rPr>
            <w:rStyle w:val="a4"/>
            <w:rFonts w:ascii="Times New Roman" w:hAnsi="Times New Roman" w:cs="Times New Roman"/>
            <w:sz w:val="24"/>
            <w:szCs w:val="24"/>
            <w:shd w:val="clear" w:color="auto" w:fill="FFFFFF"/>
          </w:rPr>
          <w:t>php</w:t>
        </w:r>
        <w:r w:rsidRPr="00AF1356">
          <w:rPr>
            <w:rStyle w:val="a4"/>
            <w:rFonts w:ascii="Times New Roman" w:hAnsi="Times New Roman" w:cs="Times New Roman"/>
            <w:sz w:val="24"/>
            <w:szCs w:val="24"/>
            <w:shd w:val="clear" w:color="auto" w:fill="FFFFFF"/>
            <w:lang w:val="uk-UA"/>
          </w:rPr>
          <w:t>?</w:t>
        </w:r>
        <w:r w:rsidRPr="00AF1356">
          <w:rPr>
            <w:rStyle w:val="a4"/>
            <w:rFonts w:ascii="Times New Roman" w:hAnsi="Times New Roman" w:cs="Times New Roman"/>
            <w:sz w:val="24"/>
            <w:szCs w:val="24"/>
            <w:shd w:val="clear" w:color="auto" w:fill="FFFFFF"/>
          </w:rPr>
          <w:t>id</w:t>
        </w:r>
        <w:r w:rsidRPr="00AF1356">
          <w:rPr>
            <w:rStyle w:val="a4"/>
            <w:rFonts w:ascii="Times New Roman" w:hAnsi="Times New Roman" w:cs="Times New Roman"/>
            <w:sz w:val="24"/>
            <w:szCs w:val="24"/>
            <w:shd w:val="clear" w:color="auto" w:fill="FFFFFF"/>
            <w:lang w:val="uk-UA"/>
          </w:rPr>
          <w:t>=803</w:t>
        </w:r>
      </w:hyperlink>
      <w:r>
        <w:rPr>
          <w:rFonts w:ascii="Times New Roman" w:hAnsi="Times New Roman" w:cs="Times New Roman"/>
          <w:color w:val="202124"/>
          <w:sz w:val="24"/>
          <w:szCs w:val="24"/>
          <w:shd w:val="clear" w:color="auto" w:fill="FFFFFF"/>
          <w:lang w:val="uk-UA"/>
        </w:rPr>
        <w:t xml:space="preserve"> </w:t>
      </w:r>
    </w:p>
    <w:p w14:paraId="063D36A1" w14:textId="77777777" w:rsidR="00914591" w:rsidRPr="00180EC6" w:rsidRDefault="00914591" w:rsidP="0091459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w:t>
      </w:r>
      <w:r>
        <w:rPr>
          <w:sz w:val="24"/>
          <w:szCs w:val="24"/>
          <w:lang w:val="uk-UA" w:eastAsia="uk-UA" w:bidi="uk-UA"/>
        </w:rPr>
        <w:t>– імітаційне математичне моделювання в медицині; траєкторія професійного розвитку – молодший науковий співробітник ФТІНТ НАНУ, асистент, старший викладач кафедри медичної та біологічної фізики і медичної інформатики ХНМУ)</w:t>
      </w:r>
    </w:p>
    <w:p w14:paraId="756562E7" w14:textId="77777777" w:rsidR="00914591" w:rsidRPr="008C35D5" w:rsidRDefault="00914591" w:rsidP="0091459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10" w:history="1">
        <w:r w:rsidR="00E524AA" w:rsidRPr="00935407">
          <w:rPr>
            <w:rStyle w:val="a4"/>
            <w:sz w:val="24"/>
            <w:szCs w:val="24"/>
            <w:lang w:val="uk-UA"/>
          </w:rPr>
          <w:t>aleksej.rukin</w:t>
        </w:r>
        <w:r w:rsidR="00E524AA" w:rsidRPr="00E524AA">
          <w:rPr>
            <w:rStyle w:val="a4"/>
            <w:sz w:val="24"/>
            <w:szCs w:val="24"/>
          </w:rPr>
          <w:t>@</w:t>
        </w:r>
        <w:r w:rsidR="00E524AA" w:rsidRPr="00935407">
          <w:rPr>
            <w:rStyle w:val="a4"/>
            <w:sz w:val="24"/>
            <w:szCs w:val="24"/>
            <w:lang w:val="uk-UA"/>
          </w:rPr>
          <w:t>gmail.com</w:t>
        </w:r>
      </w:hyperlink>
      <w:r w:rsidR="00E524AA">
        <w:rPr>
          <w:sz w:val="24"/>
          <w:szCs w:val="24"/>
          <w:lang w:val="uk-UA"/>
        </w:rPr>
        <w:t xml:space="preserve"> </w:t>
      </w:r>
      <w:r>
        <w:rPr>
          <w:sz w:val="24"/>
          <w:szCs w:val="24"/>
          <w:lang w:val="uk-UA"/>
        </w:rPr>
        <w:t xml:space="preserve"> </w:t>
      </w:r>
    </w:p>
    <w:p w14:paraId="4D901C65" w14:textId="77777777" w:rsidR="00914591" w:rsidRPr="009A662E" w:rsidRDefault="00914591" w:rsidP="0091459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2C9E3EDC" w14:textId="77777777" w:rsidR="00914591" w:rsidRPr="009A662E" w:rsidRDefault="00914591" w:rsidP="0091459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4DDE548A" w14:textId="77777777" w:rsidR="00776A31" w:rsidRPr="00680924" w:rsidRDefault="00776A31" w:rsidP="00776A31">
      <w:pPr>
        <w:rPr>
          <w:sz w:val="24"/>
          <w:lang w:val="uk-UA"/>
        </w:rPr>
      </w:pPr>
    </w:p>
    <w:p w14:paraId="655E0B12"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63DBA2AE"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7BFCD1B0" w14:textId="77777777" w:rsidR="00D15903" w:rsidRDefault="00D15903">
      <w:pPr>
        <w:rPr>
          <w:rFonts w:ascii="Times New Roman" w:eastAsia="Times New Roman" w:hAnsi="Times New Roman" w:cs="Times New Roman"/>
          <w:b/>
          <w:sz w:val="24"/>
          <w:szCs w:val="24"/>
          <w:lang w:val="uk-UA"/>
        </w:rPr>
      </w:pPr>
      <w:r>
        <w:rPr>
          <w:b/>
          <w:sz w:val="24"/>
          <w:szCs w:val="24"/>
          <w:lang w:val="uk-UA"/>
        </w:rPr>
        <w:br w:type="page"/>
      </w:r>
    </w:p>
    <w:p w14:paraId="2D053D08" w14:textId="77777777" w:rsidR="000670B5" w:rsidRPr="008465B5" w:rsidRDefault="000670B5" w:rsidP="000670B5">
      <w:pPr>
        <w:pStyle w:val="2"/>
        <w:shd w:val="clear" w:color="auto" w:fill="auto"/>
        <w:tabs>
          <w:tab w:val="left" w:pos="851"/>
          <w:tab w:val="left" w:pos="993"/>
        </w:tabs>
        <w:spacing w:after="0" w:line="298" w:lineRule="exact"/>
        <w:ind w:left="720" w:firstLine="0"/>
        <w:rPr>
          <w:b/>
          <w:sz w:val="24"/>
          <w:szCs w:val="24"/>
          <w:lang w:val="uk-UA"/>
        </w:rPr>
      </w:pPr>
      <w:r w:rsidRPr="000670B5">
        <w:rPr>
          <w:b/>
          <w:sz w:val="24"/>
          <w:szCs w:val="24"/>
          <w:lang w:val="uk-UA"/>
        </w:rPr>
        <w:lastRenderedPageBreak/>
        <w:t>Інформація про дисципліну</w:t>
      </w:r>
    </w:p>
    <w:p w14:paraId="3D032B8E" w14:textId="77777777" w:rsidR="00D15903" w:rsidRPr="000670B5" w:rsidRDefault="00D15903" w:rsidP="00D15903">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Pr>
          <w:b/>
          <w:color w:val="000000"/>
          <w:sz w:val="24"/>
          <w:szCs w:val="24"/>
          <w:lang w:val="uk-UA" w:eastAsia="uk-UA" w:bidi="uk-UA"/>
        </w:rPr>
        <w:t>Опис</w:t>
      </w:r>
      <w:r w:rsidRPr="001306F2">
        <w:rPr>
          <w:b/>
          <w:color w:val="000000"/>
          <w:sz w:val="24"/>
          <w:szCs w:val="24"/>
          <w:lang w:val="uk-UA" w:eastAsia="uk-UA" w:bidi="uk-UA"/>
        </w:rPr>
        <w:t xml:space="preserve"> дисципліни</w:t>
      </w:r>
      <w:r>
        <w:rPr>
          <w:b/>
          <w:color w:val="000000"/>
          <w:sz w:val="24"/>
          <w:szCs w:val="24"/>
          <w:lang w:val="uk-UA" w:eastAsia="uk-UA" w:bidi="uk-UA"/>
        </w:rPr>
        <w:t xml:space="preserve"> </w:t>
      </w:r>
    </w:p>
    <w:p w14:paraId="3DAAC3A6" w14:textId="77777777" w:rsidR="00DC6C9A" w:rsidRDefault="00DC6C9A" w:rsidP="00D15903">
      <w:pPr>
        <w:pStyle w:val="2"/>
        <w:shd w:val="clear" w:color="auto" w:fill="auto"/>
        <w:tabs>
          <w:tab w:val="left" w:pos="851"/>
          <w:tab w:val="left" w:pos="1418"/>
        </w:tabs>
        <w:spacing w:after="0" w:line="298" w:lineRule="exact"/>
        <w:ind w:left="567" w:firstLine="567"/>
        <w:jc w:val="both"/>
        <w:rPr>
          <w:sz w:val="24"/>
          <w:szCs w:val="24"/>
          <w:u w:val="single"/>
          <w:lang w:val="uk-UA"/>
        </w:rPr>
      </w:pPr>
    </w:p>
    <w:p w14:paraId="5B2081B5" w14:textId="77777777" w:rsidR="00D15903" w:rsidRPr="000670B5" w:rsidRDefault="00D15903" w:rsidP="00D15903">
      <w:pPr>
        <w:pStyle w:val="2"/>
        <w:shd w:val="clear" w:color="auto" w:fill="auto"/>
        <w:tabs>
          <w:tab w:val="left" w:pos="851"/>
          <w:tab w:val="left" w:pos="1418"/>
        </w:tabs>
        <w:spacing w:after="0" w:line="298" w:lineRule="exact"/>
        <w:ind w:left="567" w:firstLine="567"/>
        <w:jc w:val="both"/>
        <w:rPr>
          <w:sz w:val="24"/>
          <w:szCs w:val="24"/>
          <w:u w:val="single"/>
          <w:lang w:val="uk-UA"/>
        </w:rPr>
      </w:pPr>
      <w:r w:rsidRPr="000670B5">
        <w:rPr>
          <w:sz w:val="24"/>
          <w:szCs w:val="24"/>
          <w:u w:val="single"/>
          <w:lang w:val="uk-UA"/>
        </w:rPr>
        <w:t>Курс</w:t>
      </w:r>
      <w:r>
        <w:rPr>
          <w:sz w:val="24"/>
          <w:szCs w:val="24"/>
          <w:u w:val="single"/>
          <w:lang w:val="uk-UA"/>
        </w:rPr>
        <w:t xml:space="preserve">: </w:t>
      </w:r>
      <w:r w:rsidR="006A1514">
        <w:rPr>
          <w:sz w:val="24"/>
          <w:szCs w:val="24"/>
          <w:u w:val="single"/>
          <w:lang w:val="uk-UA"/>
        </w:rPr>
        <w:t>2</w:t>
      </w:r>
    </w:p>
    <w:p w14:paraId="091CE4C2" w14:textId="77777777" w:rsidR="00D15903" w:rsidRPr="000670B5" w:rsidRDefault="00D15903" w:rsidP="00D15903">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0670B5">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eastAsia="Times New Roman" w:hAnsi="Times New Roman" w:cs="Times New Roman"/>
          <w:color w:val="000000"/>
          <w:sz w:val="24"/>
          <w:szCs w:val="24"/>
          <w:u w:val="single"/>
          <w:lang w:val="uk-UA" w:eastAsia="uk-UA" w:bidi="uk-UA"/>
        </w:rPr>
        <w:t xml:space="preserve">: </w:t>
      </w:r>
      <w:r w:rsidR="006A1514">
        <w:rPr>
          <w:rFonts w:ascii="Times New Roman" w:eastAsia="Times New Roman" w:hAnsi="Times New Roman" w:cs="Times New Roman"/>
          <w:color w:val="000000"/>
          <w:sz w:val="24"/>
          <w:szCs w:val="24"/>
          <w:u w:val="single"/>
          <w:lang w:val="uk-UA" w:eastAsia="uk-UA" w:bidi="uk-UA"/>
        </w:rPr>
        <w:t>4-й</w:t>
      </w:r>
      <w:r>
        <w:rPr>
          <w:rFonts w:ascii="Times New Roman" w:eastAsia="Times New Roman" w:hAnsi="Times New Roman" w:cs="Times New Roman"/>
          <w:color w:val="000000"/>
          <w:sz w:val="24"/>
          <w:szCs w:val="24"/>
          <w:u w:val="single"/>
          <w:lang w:val="uk-UA" w:eastAsia="uk-UA" w:bidi="uk-UA"/>
        </w:rPr>
        <w:t xml:space="preserve"> семестр / 2020</w:t>
      </w:r>
      <w:r w:rsidR="006A1514">
        <w:rPr>
          <w:rFonts w:ascii="Times New Roman" w:eastAsia="Times New Roman" w:hAnsi="Times New Roman" w:cs="Times New Roman"/>
          <w:color w:val="000000"/>
          <w:sz w:val="24"/>
          <w:szCs w:val="24"/>
          <w:u w:val="single"/>
          <w:lang w:val="uk-UA" w:eastAsia="uk-UA" w:bidi="uk-UA"/>
        </w:rPr>
        <w:t xml:space="preserve">-2021 </w:t>
      </w:r>
      <w:proofErr w:type="spellStart"/>
      <w:r w:rsidR="006A1514">
        <w:rPr>
          <w:rFonts w:ascii="Times New Roman" w:eastAsia="Times New Roman" w:hAnsi="Times New Roman" w:cs="Times New Roman"/>
          <w:color w:val="000000"/>
          <w:sz w:val="24"/>
          <w:szCs w:val="24"/>
          <w:u w:val="single"/>
          <w:lang w:val="uk-UA" w:eastAsia="uk-UA" w:bidi="uk-UA"/>
        </w:rPr>
        <w:t>н.р</w:t>
      </w:r>
      <w:proofErr w:type="spellEnd"/>
      <w:r w:rsidR="006A1514">
        <w:rPr>
          <w:rFonts w:ascii="Times New Roman" w:eastAsia="Times New Roman" w:hAnsi="Times New Roman" w:cs="Times New Roman"/>
          <w:color w:val="000000"/>
          <w:sz w:val="24"/>
          <w:szCs w:val="24"/>
          <w:u w:val="single"/>
          <w:lang w:val="uk-UA" w:eastAsia="uk-UA" w:bidi="uk-UA"/>
        </w:rPr>
        <w:t>.</w:t>
      </w:r>
    </w:p>
    <w:p w14:paraId="34809E73" w14:textId="77777777" w:rsidR="00D15903" w:rsidRPr="007024E2" w:rsidRDefault="00D15903" w:rsidP="00D15903">
      <w:pPr>
        <w:widowControl w:val="0"/>
        <w:tabs>
          <w:tab w:val="left" w:pos="851"/>
          <w:tab w:val="left" w:pos="1418"/>
        </w:tabs>
        <w:spacing w:after="0" w:line="298" w:lineRule="exact"/>
        <w:ind w:firstLine="1134"/>
        <w:jc w:val="both"/>
        <w:rPr>
          <w:rFonts w:ascii="Times New Roman" w:hAnsi="Times New Roman" w:cs="Times New Roman"/>
          <w:lang w:val="uk-UA"/>
        </w:rPr>
      </w:pPr>
    </w:p>
    <w:tbl>
      <w:tblPr>
        <w:tblW w:w="7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995"/>
      </w:tblGrid>
      <w:tr w:rsidR="00D15903" w:rsidRPr="007024E2" w14:paraId="7A0362E3" w14:textId="77777777" w:rsidTr="00366DFD">
        <w:trPr>
          <w:trHeight w:val="326"/>
          <w:jc w:val="center"/>
        </w:trPr>
        <w:tc>
          <w:tcPr>
            <w:tcW w:w="7610" w:type="dxa"/>
            <w:gridSpan w:val="2"/>
          </w:tcPr>
          <w:p w14:paraId="454B6F8E" w14:textId="77777777" w:rsidR="00D15903" w:rsidRPr="005E7AF3" w:rsidRDefault="00D15903" w:rsidP="00366DFD">
            <w:pPr>
              <w:widowControl w:val="0"/>
              <w:tabs>
                <w:tab w:val="left" w:pos="851"/>
                <w:tab w:val="left" w:pos="1418"/>
              </w:tabs>
              <w:spacing w:after="0" w:line="298" w:lineRule="exact"/>
              <w:jc w:val="center"/>
              <w:rPr>
                <w:rFonts w:ascii="Times New Roman" w:hAnsi="Times New Roman" w:cs="Times New Roman"/>
                <w:lang w:val="uk-UA"/>
              </w:rPr>
            </w:pPr>
            <w:r w:rsidRPr="00646A23">
              <w:rPr>
                <w:rFonts w:ascii="Times New Roman" w:eastAsia="Times New Roman" w:hAnsi="Times New Roman" w:cs="Times New Roman"/>
                <w:sz w:val="24"/>
                <w:szCs w:val="24"/>
                <w:lang w:val="uk-UA"/>
              </w:rPr>
              <w:t>Обсяг дисципліни</w:t>
            </w:r>
          </w:p>
        </w:tc>
      </w:tr>
      <w:tr w:rsidR="00D15903" w:rsidRPr="007024E2" w14:paraId="79495A5A" w14:textId="77777777" w:rsidTr="00366DFD">
        <w:trPr>
          <w:trHeight w:val="416"/>
          <w:jc w:val="center"/>
        </w:trPr>
        <w:tc>
          <w:tcPr>
            <w:tcW w:w="3615" w:type="dxa"/>
          </w:tcPr>
          <w:p w14:paraId="6EF5A987" w14:textId="77777777" w:rsidR="00D15903" w:rsidRPr="005E7AF3" w:rsidRDefault="00D15903" w:rsidP="00366DFD">
            <w:pPr>
              <w:widowControl w:val="0"/>
              <w:tabs>
                <w:tab w:val="left" w:pos="851"/>
                <w:tab w:val="left" w:pos="1418"/>
              </w:tabs>
              <w:spacing w:after="0" w:line="298" w:lineRule="exact"/>
              <w:jc w:val="both"/>
              <w:rPr>
                <w:rFonts w:ascii="Times New Roman" w:eastAsia="Times New Roman" w:hAnsi="Times New Roman" w:cs="Times New Roman"/>
                <w:sz w:val="24"/>
                <w:szCs w:val="24"/>
                <w:u w:val="single"/>
                <w:lang w:val="uk-UA"/>
              </w:rPr>
            </w:pPr>
            <w:r w:rsidRPr="005E7AF3">
              <w:rPr>
                <w:rFonts w:ascii="Times New Roman" w:hAnsi="Times New Roman" w:cs="Times New Roman"/>
                <w:lang w:val="uk-UA"/>
              </w:rPr>
              <w:t xml:space="preserve">Загальна кількість годин </w:t>
            </w:r>
          </w:p>
        </w:tc>
        <w:tc>
          <w:tcPr>
            <w:tcW w:w="3995" w:type="dxa"/>
          </w:tcPr>
          <w:p w14:paraId="6175A50A" w14:textId="77777777" w:rsidR="00D15903" w:rsidRPr="00BB5BB5" w:rsidRDefault="00D15903" w:rsidP="00366DFD">
            <w:pPr>
              <w:widowControl w:val="0"/>
              <w:tabs>
                <w:tab w:val="left" w:pos="851"/>
                <w:tab w:val="left" w:pos="1418"/>
              </w:tabs>
              <w:spacing w:after="0" w:line="298" w:lineRule="exact"/>
              <w:jc w:val="both"/>
              <w:rPr>
                <w:rFonts w:ascii="Times New Roman" w:hAnsi="Times New Roman" w:cs="Times New Roman"/>
                <w:lang w:val="en-US"/>
              </w:rPr>
            </w:pPr>
            <w:r w:rsidRPr="005E7AF3">
              <w:rPr>
                <w:rFonts w:ascii="Times New Roman" w:hAnsi="Times New Roman" w:cs="Times New Roman"/>
                <w:lang w:val="uk-UA"/>
              </w:rPr>
              <w:t>120</w:t>
            </w:r>
            <w:r>
              <w:rPr>
                <w:rFonts w:ascii="Times New Roman" w:hAnsi="Times New Roman" w:cs="Times New Roman"/>
                <w:lang w:val="uk-UA"/>
              </w:rPr>
              <w:t xml:space="preserve"> год.</w:t>
            </w:r>
            <w:r w:rsidR="00BB5BB5">
              <w:rPr>
                <w:rFonts w:ascii="Times New Roman" w:hAnsi="Times New Roman" w:cs="Times New Roman"/>
                <w:lang w:val="en-US"/>
              </w:rPr>
              <w:t xml:space="preserve"> (</w:t>
            </w:r>
            <w:r w:rsidR="00BB5BB5" w:rsidRPr="00BB5BB5">
              <w:rPr>
                <w:rFonts w:ascii="Times New Roman" w:hAnsi="Times New Roman" w:cs="Times New Roman"/>
                <w:b/>
                <w:lang w:val="en-US"/>
              </w:rPr>
              <w:t xml:space="preserve">4 </w:t>
            </w:r>
            <w:r w:rsidR="00BB5BB5" w:rsidRPr="00BB5BB5">
              <w:rPr>
                <w:rFonts w:ascii="Times New Roman" w:hAnsi="Times New Roman" w:cs="Times New Roman"/>
                <w:b/>
                <w:lang w:val="uk-UA"/>
              </w:rPr>
              <w:t>кредити</w:t>
            </w:r>
            <w:r w:rsidR="00BB5BB5">
              <w:rPr>
                <w:rFonts w:ascii="Times New Roman" w:hAnsi="Times New Roman" w:cs="Times New Roman"/>
                <w:lang w:val="en-US"/>
              </w:rPr>
              <w:t>)</w:t>
            </w:r>
          </w:p>
        </w:tc>
      </w:tr>
      <w:tr w:rsidR="00D15903" w:rsidRPr="007024E2" w14:paraId="5F7FF8A4" w14:textId="77777777" w:rsidTr="00366DFD">
        <w:trPr>
          <w:trHeight w:val="401"/>
          <w:jc w:val="center"/>
        </w:trPr>
        <w:tc>
          <w:tcPr>
            <w:tcW w:w="3615" w:type="dxa"/>
          </w:tcPr>
          <w:p w14:paraId="0E1C3A37" w14:textId="77777777" w:rsidR="00D15903" w:rsidRPr="005E7AF3" w:rsidRDefault="00D15903" w:rsidP="004225CB">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Годин для денної форми навчання</w:t>
            </w:r>
          </w:p>
        </w:tc>
        <w:tc>
          <w:tcPr>
            <w:tcW w:w="3995" w:type="dxa"/>
          </w:tcPr>
          <w:p w14:paraId="6BF20BD9" w14:textId="77777777" w:rsidR="00D1590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аудиторних – 20</w:t>
            </w:r>
            <w:r>
              <w:rPr>
                <w:rFonts w:ascii="Times New Roman" w:hAnsi="Times New Roman" w:cs="Times New Roman"/>
                <w:lang w:val="uk-UA"/>
              </w:rPr>
              <w:t xml:space="preserve"> год.</w:t>
            </w:r>
          </w:p>
          <w:p w14:paraId="3FBD62B1"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самостійної роботи студента – 100</w:t>
            </w:r>
            <w:r>
              <w:rPr>
                <w:rFonts w:ascii="Times New Roman" w:hAnsi="Times New Roman" w:cs="Times New Roman"/>
                <w:lang w:val="uk-UA"/>
              </w:rPr>
              <w:t xml:space="preserve"> год.</w:t>
            </w:r>
          </w:p>
        </w:tc>
      </w:tr>
      <w:tr w:rsidR="00D15903" w:rsidRPr="004225CB" w14:paraId="48CEFA3F" w14:textId="77777777" w:rsidTr="00366DFD">
        <w:trPr>
          <w:trHeight w:val="207"/>
          <w:jc w:val="center"/>
        </w:trPr>
        <w:tc>
          <w:tcPr>
            <w:tcW w:w="3615" w:type="dxa"/>
          </w:tcPr>
          <w:p w14:paraId="4B728B56"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Лекції </w:t>
            </w:r>
          </w:p>
        </w:tc>
        <w:tc>
          <w:tcPr>
            <w:tcW w:w="3995" w:type="dxa"/>
          </w:tcPr>
          <w:p w14:paraId="04584155"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0 год.</w:t>
            </w:r>
          </w:p>
        </w:tc>
      </w:tr>
      <w:tr w:rsidR="00D15903" w:rsidRPr="004225CB" w14:paraId="01A4B2AD" w14:textId="77777777" w:rsidTr="00366DFD">
        <w:trPr>
          <w:trHeight w:val="70"/>
          <w:jc w:val="center"/>
        </w:trPr>
        <w:tc>
          <w:tcPr>
            <w:tcW w:w="3615" w:type="dxa"/>
          </w:tcPr>
          <w:p w14:paraId="47632EB5"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Практичні заняття </w:t>
            </w:r>
          </w:p>
        </w:tc>
        <w:tc>
          <w:tcPr>
            <w:tcW w:w="3995" w:type="dxa"/>
          </w:tcPr>
          <w:p w14:paraId="4303BE34"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20 год.</w:t>
            </w:r>
          </w:p>
        </w:tc>
      </w:tr>
      <w:tr w:rsidR="00D15903" w:rsidRPr="004225CB" w14:paraId="5D80EA3F" w14:textId="77777777" w:rsidTr="00366DFD">
        <w:trPr>
          <w:trHeight w:val="323"/>
          <w:jc w:val="center"/>
        </w:trPr>
        <w:tc>
          <w:tcPr>
            <w:tcW w:w="3615" w:type="dxa"/>
          </w:tcPr>
          <w:p w14:paraId="26674BE6"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Лабораторні </w:t>
            </w:r>
          </w:p>
        </w:tc>
        <w:tc>
          <w:tcPr>
            <w:tcW w:w="3995" w:type="dxa"/>
          </w:tcPr>
          <w:p w14:paraId="63D7811C"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0 год.</w:t>
            </w:r>
          </w:p>
        </w:tc>
      </w:tr>
      <w:tr w:rsidR="00D15903" w:rsidRPr="004225CB" w14:paraId="507D170F" w14:textId="77777777" w:rsidTr="00366DFD">
        <w:trPr>
          <w:trHeight w:val="137"/>
          <w:jc w:val="center"/>
        </w:trPr>
        <w:tc>
          <w:tcPr>
            <w:tcW w:w="3615" w:type="dxa"/>
          </w:tcPr>
          <w:p w14:paraId="35A75797"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Самостійна робота </w:t>
            </w:r>
          </w:p>
        </w:tc>
        <w:tc>
          <w:tcPr>
            <w:tcW w:w="3995" w:type="dxa"/>
          </w:tcPr>
          <w:p w14:paraId="6FD81A7D"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100 год.</w:t>
            </w:r>
          </w:p>
        </w:tc>
      </w:tr>
      <w:tr w:rsidR="00D15903" w:rsidRPr="007024E2" w14:paraId="247B4E6B" w14:textId="77777777" w:rsidTr="00366DFD">
        <w:trPr>
          <w:trHeight w:val="320"/>
          <w:jc w:val="center"/>
        </w:trPr>
        <w:tc>
          <w:tcPr>
            <w:tcW w:w="3615" w:type="dxa"/>
          </w:tcPr>
          <w:p w14:paraId="69EA78C8"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Вид контролю: </w:t>
            </w:r>
          </w:p>
        </w:tc>
        <w:tc>
          <w:tcPr>
            <w:tcW w:w="3995" w:type="dxa"/>
          </w:tcPr>
          <w:p w14:paraId="632884CB" w14:textId="77777777" w:rsidR="00D15903" w:rsidRPr="004225CB" w:rsidRDefault="004225CB" w:rsidP="00366DFD">
            <w:pPr>
              <w:widowControl w:val="0"/>
              <w:tabs>
                <w:tab w:val="left" w:pos="851"/>
                <w:tab w:val="left" w:pos="1418"/>
              </w:tabs>
              <w:spacing w:after="0" w:line="298" w:lineRule="exact"/>
              <w:jc w:val="both"/>
              <w:rPr>
                <w:rFonts w:ascii="Times New Roman" w:hAnsi="Times New Roman" w:cs="Times New Roman"/>
                <w:b/>
                <w:lang w:val="uk-UA"/>
              </w:rPr>
            </w:pPr>
            <w:r>
              <w:rPr>
                <w:rFonts w:ascii="Times New Roman" w:hAnsi="Times New Roman" w:cs="Times New Roman"/>
                <w:b/>
                <w:lang w:val="uk-UA"/>
              </w:rPr>
              <w:t>З</w:t>
            </w:r>
            <w:r w:rsidR="00D15903" w:rsidRPr="004225CB">
              <w:rPr>
                <w:rFonts w:ascii="Times New Roman" w:hAnsi="Times New Roman" w:cs="Times New Roman"/>
                <w:b/>
                <w:lang w:val="uk-UA"/>
              </w:rPr>
              <w:t>алік</w:t>
            </w:r>
          </w:p>
        </w:tc>
      </w:tr>
    </w:tbl>
    <w:p w14:paraId="297C1D37" w14:textId="77777777" w:rsidR="00D15903" w:rsidRDefault="00D15903"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19797F41" w14:textId="77777777" w:rsidR="000670B5"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775189">
        <w:rPr>
          <w:rFonts w:ascii="Times New Roman" w:eastAsia="Times New Roman" w:hAnsi="Times New Roman" w:cs="Times New Roman"/>
          <w:sz w:val="24"/>
          <w:szCs w:val="24"/>
          <w:u w:val="single"/>
          <w:lang w:val="uk-UA"/>
        </w:rPr>
        <w:t>Загальна характеристика дисципліни</w:t>
      </w:r>
    </w:p>
    <w:p w14:paraId="6513A3E6" w14:textId="77777777" w:rsid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3D838CBD" w14:textId="77777777" w:rsidR="00DB70F7" w:rsidRPr="00366DFD" w:rsidRDefault="00DC6C9A" w:rsidP="00DC6C9A">
      <w:pPr>
        <w:widowControl w:val="0"/>
        <w:tabs>
          <w:tab w:val="left" w:pos="851"/>
          <w:tab w:val="left" w:pos="1418"/>
        </w:tabs>
        <w:spacing w:after="0" w:line="298" w:lineRule="exact"/>
        <w:jc w:val="both"/>
        <w:rPr>
          <w:rFonts w:ascii="Times New Roman" w:eastAsia="Times New Roman" w:hAnsi="Times New Roman" w:cs="Times New Roman"/>
          <w:sz w:val="24"/>
          <w:szCs w:val="24"/>
          <w:lang w:val="uk-UA"/>
        </w:rPr>
      </w:pPr>
      <w:r w:rsidRPr="00366DFD">
        <w:rPr>
          <w:rFonts w:ascii="Times New Roman" w:eastAsia="Times New Roman" w:hAnsi="Times New Roman" w:cs="Times New Roman"/>
          <w:sz w:val="24"/>
          <w:szCs w:val="24"/>
          <w:lang w:val="uk-UA"/>
        </w:rPr>
        <w:tab/>
      </w:r>
      <w:r w:rsidR="00823AC0" w:rsidRPr="00366DFD">
        <w:rPr>
          <w:rFonts w:ascii="Times New Roman" w:eastAsia="Times New Roman" w:hAnsi="Times New Roman" w:cs="Times New Roman"/>
          <w:sz w:val="24"/>
          <w:szCs w:val="24"/>
          <w:lang w:val="uk-UA"/>
        </w:rPr>
        <w:t xml:space="preserve">В </w:t>
      </w:r>
      <w:r w:rsidR="00775189" w:rsidRPr="00366DFD">
        <w:rPr>
          <w:rFonts w:ascii="Times New Roman" w:eastAsia="Times New Roman" w:hAnsi="Times New Roman" w:cs="Times New Roman"/>
          <w:sz w:val="24"/>
          <w:szCs w:val="24"/>
          <w:lang w:val="uk-UA"/>
        </w:rPr>
        <w:t>межах</w:t>
      </w:r>
      <w:r w:rsidR="00366DFD" w:rsidRPr="00366DFD">
        <w:rPr>
          <w:rFonts w:ascii="Times New Roman" w:eastAsia="Times New Roman" w:hAnsi="Times New Roman" w:cs="Times New Roman"/>
          <w:sz w:val="24"/>
          <w:szCs w:val="24"/>
          <w:lang w:val="uk-UA"/>
        </w:rPr>
        <w:t xml:space="preserve"> дисципліни "</w:t>
      </w:r>
      <w:r w:rsidR="00BB5BB5">
        <w:rPr>
          <w:rFonts w:ascii="Times New Roman" w:eastAsia="Times New Roman" w:hAnsi="Times New Roman" w:cs="Times New Roman"/>
          <w:sz w:val="24"/>
          <w:szCs w:val="24"/>
          <w:lang w:val="uk-UA"/>
        </w:rPr>
        <w:t>Медичні експертні системи і</w:t>
      </w:r>
      <w:r w:rsidR="00366DFD" w:rsidRPr="00366DFD">
        <w:rPr>
          <w:rFonts w:ascii="Times New Roman" w:eastAsia="Times New Roman" w:hAnsi="Times New Roman" w:cs="Times New Roman"/>
          <w:sz w:val="24"/>
          <w:szCs w:val="24"/>
          <w:lang w:val="uk-UA"/>
        </w:rPr>
        <w:t xml:space="preserve"> </w:t>
      </w:r>
      <w:r w:rsidR="00BB5BB5">
        <w:rPr>
          <w:rFonts w:ascii="Times New Roman" w:eastAsia="Times New Roman" w:hAnsi="Times New Roman" w:cs="Times New Roman"/>
          <w:sz w:val="24"/>
          <w:szCs w:val="24"/>
          <w:lang w:val="uk-UA"/>
        </w:rPr>
        <w:t>ф</w:t>
      </w:r>
      <w:r w:rsidR="00823AC0" w:rsidRPr="00366DFD">
        <w:rPr>
          <w:rFonts w:ascii="Times New Roman" w:eastAsia="Times New Roman" w:hAnsi="Times New Roman" w:cs="Times New Roman"/>
          <w:sz w:val="24"/>
          <w:szCs w:val="24"/>
          <w:lang w:val="uk-UA"/>
        </w:rPr>
        <w:t>ормальна логіка" студенти вивчають основні принципи і операції мислення, що сприяє розвитку і вдосконаленню не тільки власне логічних, а й інших розумових навичок. Дисципліна навчає, зокрема, вмінню узагальнювати, абстрагуватися і зосереджуватися, розкривати</w:t>
      </w:r>
      <w:r w:rsidR="00775189" w:rsidRPr="00366DFD">
        <w:rPr>
          <w:rFonts w:ascii="Times New Roman" w:eastAsia="Times New Roman" w:hAnsi="Times New Roman" w:cs="Times New Roman"/>
          <w:sz w:val="24"/>
          <w:szCs w:val="24"/>
          <w:lang w:val="uk-UA"/>
        </w:rPr>
        <w:t xml:space="preserve"> </w:t>
      </w:r>
      <w:r w:rsidR="00823AC0" w:rsidRPr="00366DFD">
        <w:rPr>
          <w:rFonts w:ascii="Times New Roman" w:eastAsia="Times New Roman" w:hAnsi="Times New Roman" w:cs="Times New Roman"/>
          <w:sz w:val="24"/>
          <w:szCs w:val="24"/>
          <w:lang w:val="uk-UA"/>
        </w:rPr>
        <w:t>задум і композицію цілого, пов'язувати його частини, виявляти головне і відокремлювати його від другорядного і побічно</w:t>
      </w:r>
      <w:r w:rsidR="00775189" w:rsidRPr="00366DFD">
        <w:rPr>
          <w:rFonts w:ascii="Times New Roman" w:eastAsia="Times New Roman" w:hAnsi="Times New Roman" w:cs="Times New Roman"/>
          <w:sz w:val="24"/>
          <w:szCs w:val="24"/>
          <w:lang w:val="uk-UA"/>
        </w:rPr>
        <w:t>го</w:t>
      </w:r>
      <w:r w:rsidR="00823AC0" w:rsidRPr="00366DFD">
        <w:rPr>
          <w:rFonts w:ascii="Times New Roman" w:eastAsia="Times New Roman" w:hAnsi="Times New Roman" w:cs="Times New Roman"/>
          <w:sz w:val="24"/>
          <w:szCs w:val="24"/>
          <w:lang w:val="uk-UA"/>
        </w:rPr>
        <w:t>, бач</w:t>
      </w:r>
      <w:r w:rsidR="00775189" w:rsidRPr="00366DFD">
        <w:rPr>
          <w:rFonts w:ascii="Times New Roman" w:eastAsia="Times New Roman" w:hAnsi="Times New Roman" w:cs="Times New Roman"/>
          <w:sz w:val="24"/>
          <w:szCs w:val="24"/>
          <w:lang w:val="uk-UA"/>
        </w:rPr>
        <w:t>и</w:t>
      </w:r>
      <w:r w:rsidR="00823AC0" w:rsidRPr="00366DFD">
        <w:rPr>
          <w:rFonts w:ascii="Times New Roman" w:eastAsia="Times New Roman" w:hAnsi="Times New Roman" w:cs="Times New Roman"/>
          <w:sz w:val="24"/>
          <w:szCs w:val="24"/>
          <w:lang w:val="uk-UA"/>
        </w:rPr>
        <w:t>ти незвичайне в буденному. Спираючись на розвиток навичок і практичних прийомів логічно послідовного мислення, системи моральних принципів, вивчення методології наукового пізнання, дисципліна служить підвищенню культури мислення в цілому.</w:t>
      </w:r>
    </w:p>
    <w:p w14:paraId="7ABB14DC" w14:textId="77777777" w:rsidR="00775189" w:rsidRPr="00366DFD" w:rsidRDefault="00775189" w:rsidP="00823AC0">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761C32D5" w14:textId="77777777" w:rsidR="000670B5" w:rsidRPr="00366DFD"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14:paraId="32D6F969" w14:textId="77777777" w:rsidR="00366DFD" w:rsidRPr="00366DFD" w:rsidRDefault="00366DFD" w:rsidP="00366DFD">
      <w:pPr>
        <w:spacing w:before="240" w:after="0" w:line="240" w:lineRule="auto"/>
        <w:jc w:val="both"/>
        <w:rPr>
          <w:rFonts w:ascii="Times New Roman" w:eastAsia="Times New Roman" w:hAnsi="Times New Roman" w:cs="Times New Roman"/>
          <w:bCs/>
          <w:sz w:val="24"/>
          <w:szCs w:val="24"/>
          <w:lang w:val="uk-UA" w:eastAsia="ru-RU"/>
        </w:rPr>
      </w:pPr>
      <w:r w:rsidRPr="00366DFD">
        <w:rPr>
          <w:rFonts w:ascii="Times New Roman" w:eastAsia="Times New Roman" w:hAnsi="Times New Roman" w:cs="Times New Roman"/>
          <w:sz w:val="24"/>
          <w:szCs w:val="24"/>
          <w:lang w:val="uk-UA" w:eastAsia="ru-RU"/>
        </w:rPr>
        <w:t>Навчальна дисципліна «</w:t>
      </w:r>
      <w:r w:rsidR="00BB5BB5">
        <w:rPr>
          <w:rFonts w:ascii="Times New Roman" w:eastAsia="Times New Roman" w:hAnsi="Times New Roman" w:cs="Times New Roman"/>
          <w:sz w:val="24"/>
          <w:szCs w:val="24"/>
          <w:lang w:val="uk-UA"/>
        </w:rPr>
        <w:t>Медичні експертні системи і</w:t>
      </w:r>
      <w:r w:rsidR="00BB5BB5" w:rsidRPr="00366DFD">
        <w:rPr>
          <w:rFonts w:ascii="Times New Roman" w:eastAsia="Times New Roman" w:hAnsi="Times New Roman" w:cs="Times New Roman"/>
          <w:sz w:val="24"/>
          <w:szCs w:val="24"/>
          <w:lang w:val="uk-UA"/>
        </w:rPr>
        <w:t xml:space="preserve"> </w:t>
      </w:r>
      <w:r w:rsidR="00BB5BB5">
        <w:rPr>
          <w:rFonts w:ascii="Times New Roman" w:eastAsia="Times New Roman" w:hAnsi="Times New Roman" w:cs="Times New Roman"/>
          <w:sz w:val="24"/>
          <w:szCs w:val="24"/>
          <w:lang w:val="uk-UA"/>
        </w:rPr>
        <w:t>ф</w:t>
      </w:r>
      <w:r w:rsidR="00BB5BB5" w:rsidRPr="00366DFD">
        <w:rPr>
          <w:rFonts w:ascii="Times New Roman" w:eastAsia="Times New Roman" w:hAnsi="Times New Roman" w:cs="Times New Roman"/>
          <w:sz w:val="24"/>
          <w:szCs w:val="24"/>
          <w:lang w:val="uk-UA"/>
        </w:rPr>
        <w:t>ормальна логіка</w:t>
      </w:r>
      <w:r>
        <w:rPr>
          <w:rFonts w:ascii="Times New Roman" w:eastAsia="Times New Roman" w:hAnsi="Times New Roman" w:cs="Times New Roman"/>
          <w:sz w:val="24"/>
          <w:szCs w:val="24"/>
          <w:lang w:val="uk-UA" w:eastAsia="ru-RU"/>
        </w:rPr>
        <w:t>»</w:t>
      </w:r>
      <w:r w:rsidRPr="00366DFD">
        <w:rPr>
          <w:rFonts w:ascii="Times New Roman" w:eastAsia="Times New Roman" w:hAnsi="Times New Roman" w:cs="Times New Roman"/>
          <w:sz w:val="24"/>
          <w:szCs w:val="24"/>
          <w:lang w:val="uk-UA" w:eastAsia="ru-RU"/>
        </w:rPr>
        <w:t>:</w:t>
      </w:r>
    </w:p>
    <w:p w14:paraId="7C2AF780"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 xml:space="preserve">базується на вивченні студентами низки навчальних дисциплін: медична </w:t>
      </w:r>
      <w:r>
        <w:rPr>
          <w:rFonts w:ascii="Times New Roman" w:eastAsia="Times New Roman" w:hAnsi="Times New Roman" w:cs="Times New Roman"/>
          <w:sz w:val="24"/>
          <w:szCs w:val="24"/>
          <w:lang w:val="uk-UA" w:eastAsia="ru-RU"/>
        </w:rPr>
        <w:t>та біологічні фізика, медична інформатика</w:t>
      </w:r>
      <w:r w:rsidRPr="00366DFD">
        <w:rPr>
          <w:rFonts w:ascii="Times New Roman" w:eastAsia="Times New Roman" w:hAnsi="Times New Roman" w:cs="Times New Roman"/>
          <w:sz w:val="24"/>
          <w:szCs w:val="24"/>
          <w:lang w:val="uk-UA" w:eastAsia="ru-RU"/>
        </w:rPr>
        <w:t xml:space="preserve"> та інтегрується з цими дисциплінами;</w:t>
      </w:r>
    </w:p>
    <w:p w14:paraId="1765D8D9"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закладає осн</w:t>
      </w:r>
      <w:r>
        <w:rPr>
          <w:rFonts w:ascii="Times New Roman" w:eastAsia="Times New Roman" w:hAnsi="Times New Roman" w:cs="Times New Roman"/>
          <w:sz w:val="24"/>
          <w:szCs w:val="24"/>
          <w:lang w:val="uk-UA" w:eastAsia="ru-RU"/>
        </w:rPr>
        <w:t>ови вивчення фундаментальних та клінічних дисциплін</w:t>
      </w:r>
      <w:r w:rsidRPr="00366DFD">
        <w:rPr>
          <w:rFonts w:ascii="Times New Roman" w:eastAsia="Times New Roman" w:hAnsi="Times New Roman" w:cs="Times New Roman"/>
          <w:sz w:val="24"/>
          <w:szCs w:val="24"/>
          <w:lang w:val="uk-UA" w:eastAsia="ru-RU"/>
        </w:rPr>
        <w:t>;</w:t>
      </w:r>
    </w:p>
    <w:p w14:paraId="393CAD50" w14:textId="77777777" w:rsidR="00366DFD" w:rsidRPr="00142291" w:rsidRDefault="00366DFD" w:rsidP="00366DFD">
      <w:pPr>
        <w:spacing w:after="240" w:line="240" w:lineRule="auto"/>
        <w:ind w:firstLine="567"/>
        <w:jc w:val="both"/>
        <w:rPr>
          <w:rFonts w:ascii="Times New Roman" w:eastAsia="Times New Roman" w:hAnsi="Times New Roman" w:cs="Times New Roman"/>
          <w:sz w:val="24"/>
          <w:szCs w:val="24"/>
          <w:lang w:val="uk-UA" w:eastAsia="ru-RU"/>
        </w:rPr>
      </w:pPr>
      <w:r w:rsidRPr="00142291">
        <w:rPr>
          <w:rFonts w:ascii="Times New Roman" w:eastAsia="Times New Roman" w:hAnsi="Times New Roman" w:cs="Times New Roman"/>
          <w:sz w:val="24"/>
          <w:szCs w:val="24"/>
          <w:lang w:val="uk-UA" w:eastAsia="ru-RU"/>
        </w:rPr>
        <w:t>У загальній системі підготовки майбутнього лікаря дисципліна «</w:t>
      </w:r>
      <w:r w:rsidR="00142291" w:rsidRPr="00142291">
        <w:rPr>
          <w:rFonts w:ascii="Times New Roman" w:hAnsi="Times New Roman" w:cs="Times New Roman"/>
          <w:sz w:val="24"/>
          <w:szCs w:val="24"/>
          <w:lang w:val="uk-UA"/>
        </w:rPr>
        <w:t>Медичні експертні системи і формальна логіка</w:t>
      </w:r>
      <w:r w:rsidRPr="00142291">
        <w:rPr>
          <w:rFonts w:ascii="Times New Roman" w:eastAsia="Times New Roman" w:hAnsi="Times New Roman" w:cs="Times New Roman"/>
          <w:sz w:val="24"/>
          <w:szCs w:val="24"/>
          <w:lang w:val="uk-UA" w:eastAsia="ru-RU"/>
        </w:rPr>
        <w:t>» відноситься до циклу природничо-наукової підготовки.</w:t>
      </w:r>
    </w:p>
    <w:p w14:paraId="67D19D8B" w14:textId="77777777" w:rsidR="00655F7A" w:rsidRPr="00366DFD" w:rsidRDefault="00655F7A"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Сторін</w:t>
      </w:r>
      <w:r w:rsidR="00DB70F7" w:rsidRPr="00366DFD">
        <w:rPr>
          <w:rFonts w:ascii="Times New Roman" w:eastAsia="Times New Roman" w:hAnsi="Times New Roman" w:cs="Times New Roman"/>
          <w:color w:val="000000"/>
          <w:sz w:val="24"/>
          <w:szCs w:val="24"/>
          <w:u w:val="single"/>
          <w:lang w:val="uk-UA" w:eastAsia="uk-UA" w:bidi="uk-UA"/>
        </w:rPr>
        <w:t xml:space="preserve">ка дисципліни в системі </w:t>
      </w:r>
      <w:proofErr w:type="spellStart"/>
      <w:r w:rsidR="00DB70F7" w:rsidRPr="00366DFD">
        <w:rPr>
          <w:rFonts w:ascii="Times New Roman" w:eastAsia="Times New Roman" w:hAnsi="Times New Roman" w:cs="Times New Roman"/>
          <w:color w:val="000000"/>
          <w:sz w:val="24"/>
          <w:szCs w:val="24"/>
          <w:u w:val="single"/>
          <w:lang w:val="uk-UA" w:eastAsia="uk-UA" w:bidi="uk-UA"/>
        </w:rPr>
        <w:t>Moodle</w:t>
      </w:r>
      <w:proofErr w:type="spellEnd"/>
      <w:r w:rsidR="00DB70F7" w:rsidRPr="00366DFD">
        <w:rPr>
          <w:rFonts w:ascii="Times New Roman" w:eastAsia="Times New Roman" w:hAnsi="Times New Roman" w:cs="Times New Roman"/>
          <w:color w:val="000000"/>
          <w:sz w:val="24"/>
          <w:szCs w:val="24"/>
          <w:u w:val="single"/>
          <w:lang w:val="uk-UA" w:eastAsia="uk-UA" w:bidi="uk-UA"/>
        </w:rPr>
        <w:t xml:space="preserve">: </w:t>
      </w:r>
    </w:p>
    <w:p w14:paraId="6F95C246" w14:textId="77777777" w:rsidR="00DB70F7" w:rsidRPr="00366DFD" w:rsidRDefault="00A33A91" w:rsidP="00937209">
      <w:pPr>
        <w:widowControl w:val="0"/>
        <w:tabs>
          <w:tab w:val="left" w:pos="851"/>
          <w:tab w:val="left" w:pos="1418"/>
        </w:tabs>
        <w:spacing w:after="0" w:line="298" w:lineRule="exact"/>
        <w:ind w:left="567" w:firstLine="567"/>
        <w:jc w:val="both"/>
        <w:rPr>
          <w:rFonts w:ascii="Times New Roman" w:hAnsi="Times New Roman" w:cs="Times New Roman"/>
          <w:sz w:val="24"/>
          <w:szCs w:val="24"/>
          <w:lang w:val="uk-UA"/>
        </w:rPr>
      </w:pPr>
      <w:hyperlink r:id="rId11" w:history="1">
        <w:r w:rsidR="00DB70F7" w:rsidRPr="00366DFD">
          <w:rPr>
            <w:rStyle w:val="a4"/>
            <w:rFonts w:ascii="Times New Roman" w:hAnsi="Times New Roman" w:cs="Times New Roman"/>
            <w:sz w:val="24"/>
            <w:szCs w:val="24"/>
          </w:rPr>
          <w:t>http</w:t>
        </w:r>
        <w:r w:rsidR="00DB70F7" w:rsidRPr="00366DFD">
          <w:rPr>
            <w:rStyle w:val="a4"/>
            <w:rFonts w:ascii="Times New Roman" w:hAnsi="Times New Roman" w:cs="Times New Roman"/>
            <w:sz w:val="24"/>
            <w:szCs w:val="24"/>
            <w:lang w:val="uk-UA"/>
          </w:rPr>
          <w:t>://31.128.79.157:8083/</w:t>
        </w:r>
        <w:r w:rsidR="00DB70F7" w:rsidRPr="00366DFD">
          <w:rPr>
            <w:rStyle w:val="a4"/>
            <w:rFonts w:ascii="Times New Roman" w:hAnsi="Times New Roman" w:cs="Times New Roman"/>
            <w:sz w:val="24"/>
            <w:szCs w:val="24"/>
          </w:rPr>
          <w:t>course</w:t>
        </w:r>
        <w:r w:rsidR="00DB70F7" w:rsidRPr="00366DFD">
          <w:rPr>
            <w:rStyle w:val="a4"/>
            <w:rFonts w:ascii="Times New Roman" w:hAnsi="Times New Roman" w:cs="Times New Roman"/>
            <w:sz w:val="24"/>
            <w:szCs w:val="24"/>
            <w:lang w:val="uk-UA"/>
          </w:rPr>
          <w:t>/</w:t>
        </w:r>
        <w:r w:rsidR="00DB70F7" w:rsidRPr="00366DFD">
          <w:rPr>
            <w:rStyle w:val="a4"/>
            <w:rFonts w:ascii="Times New Roman" w:hAnsi="Times New Roman" w:cs="Times New Roman"/>
            <w:sz w:val="24"/>
            <w:szCs w:val="24"/>
          </w:rPr>
          <w:t>view</w:t>
        </w:r>
        <w:r w:rsidR="00DB70F7" w:rsidRPr="00366DFD">
          <w:rPr>
            <w:rStyle w:val="a4"/>
            <w:rFonts w:ascii="Times New Roman" w:hAnsi="Times New Roman" w:cs="Times New Roman"/>
            <w:sz w:val="24"/>
            <w:szCs w:val="24"/>
            <w:lang w:val="uk-UA"/>
          </w:rPr>
          <w:t>.</w:t>
        </w:r>
        <w:r w:rsidR="00DB70F7" w:rsidRPr="00366DFD">
          <w:rPr>
            <w:rStyle w:val="a4"/>
            <w:rFonts w:ascii="Times New Roman" w:hAnsi="Times New Roman" w:cs="Times New Roman"/>
            <w:sz w:val="24"/>
            <w:szCs w:val="24"/>
          </w:rPr>
          <w:t>php</w:t>
        </w:r>
        <w:r w:rsidR="00DB70F7" w:rsidRPr="00366DFD">
          <w:rPr>
            <w:rStyle w:val="a4"/>
            <w:rFonts w:ascii="Times New Roman" w:hAnsi="Times New Roman" w:cs="Times New Roman"/>
            <w:sz w:val="24"/>
            <w:szCs w:val="24"/>
            <w:lang w:val="uk-UA"/>
          </w:rPr>
          <w:t>?</w:t>
        </w:r>
        <w:r w:rsidR="00DB70F7" w:rsidRPr="00366DFD">
          <w:rPr>
            <w:rStyle w:val="a4"/>
            <w:rFonts w:ascii="Times New Roman" w:hAnsi="Times New Roman" w:cs="Times New Roman"/>
            <w:sz w:val="24"/>
            <w:szCs w:val="24"/>
          </w:rPr>
          <w:t>id</w:t>
        </w:r>
        <w:r w:rsidR="00DB70F7" w:rsidRPr="00366DFD">
          <w:rPr>
            <w:rStyle w:val="a4"/>
            <w:rFonts w:ascii="Times New Roman" w:hAnsi="Times New Roman" w:cs="Times New Roman"/>
            <w:sz w:val="24"/>
            <w:szCs w:val="24"/>
            <w:lang w:val="uk-UA"/>
          </w:rPr>
          <w:t>=966</w:t>
        </w:r>
      </w:hyperlink>
    </w:p>
    <w:p w14:paraId="5F4ADD08" w14:textId="77777777" w:rsidR="00DB70F7" w:rsidRP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p>
    <w:p w14:paraId="560E616F" w14:textId="77777777" w:rsidR="004225CB" w:rsidRPr="004225CB" w:rsidRDefault="00421E31" w:rsidP="00BB5BB5">
      <w:pPr>
        <w:pStyle w:val="2"/>
        <w:numPr>
          <w:ilvl w:val="0"/>
          <w:numId w:val="8"/>
        </w:numPr>
        <w:shd w:val="clear" w:color="auto" w:fill="auto"/>
        <w:tabs>
          <w:tab w:val="left" w:pos="851"/>
          <w:tab w:val="left" w:pos="993"/>
        </w:tabs>
        <w:spacing w:after="0" w:line="298" w:lineRule="exact"/>
        <w:ind w:left="0" w:firstLine="567"/>
        <w:jc w:val="both"/>
        <w:rPr>
          <w:sz w:val="24"/>
          <w:lang w:val="uk-UA"/>
        </w:rPr>
      </w:pPr>
      <w:r w:rsidRPr="004225CB">
        <w:rPr>
          <w:b/>
          <w:color w:val="000000"/>
          <w:sz w:val="24"/>
          <w:szCs w:val="24"/>
          <w:lang w:val="uk-UA" w:eastAsia="uk-UA" w:bidi="uk-UA"/>
        </w:rPr>
        <w:t>Мета</w:t>
      </w:r>
      <w:r w:rsidR="00685EFD" w:rsidRPr="004225CB">
        <w:rPr>
          <w:b/>
          <w:sz w:val="24"/>
          <w:szCs w:val="24"/>
          <w:lang w:val="uk-UA"/>
        </w:rPr>
        <w:t xml:space="preserve"> та </w:t>
      </w:r>
      <w:r w:rsidR="00685EFD" w:rsidRPr="004225CB">
        <w:rPr>
          <w:b/>
          <w:color w:val="000000"/>
          <w:sz w:val="24"/>
          <w:szCs w:val="24"/>
          <w:lang w:val="uk-UA" w:eastAsia="uk-UA" w:bidi="uk-UA"/>
        </w:rPr>
        <w:t>завдання</w:t>
      </w:r>
      <w:r w:rsidRPr="004225CB">
        <w:rPr>
          <w:b/>
          <w:color w:val="000000"/>
          <w:sz w:val="24"/>
          <w:szCs w:val="24"/>
          <w:lang w:val="uk-UA" w:eastAsia="uk-UA" w:bidi="uk-UA"/>
        </w:rPr>
        <w:t xml:space="preserve"> </w:t>
      </w:r>
      <w:r w:rsidR="00C45221" w:rsidRPr="004225CB">
        <w:rPr>
          <w:b/>
          <w:color w:val="000000"/>
          <w:sz w:val="24"/>
          <w:szCs w:val="24"/>
          <w:lang w:val="uk-UA" w:eastAsia="uk-UA" w:bidi="uk-UA"/>
        </w:rPr>
        <w:t>дисципліни</w:t>
      </w:r>
      <w:r w:rsidR="00DB5F4D" w:rsidRPr="004225CB">
        <w:rPr>
          <w:lang w:val="uk-UA"/>
        </w:rPr>
        <w:t xml:space="preserve"> </w:t>
      </w:r>
    </w:p>
    <w:p w14:paraId="00BCBDE3" w14:textId="77777777" w:rsidR="008F67E9" w:rsidRPr="004225CB" w:rsidRDefault="008F67E9" w:rsidP="004225CB">
      <w:pPr>
        <w:pStyle w:val="2"/>
        <w:shd w:val="clear" w:color="auto" w:fill="auto"/>
        <w:tabs>
          <w:tab w:val="left" w:pos="851"/>
          <w:tab w:val="left" w:pos="993"/>
        </w:tabs>
        <w:spacing w:after="0" w:line="298" w:lineRule="exact"/>
        <w:ind w:left="567" w:firstLine="0"/>
        <w:jc w:val="both"/>
        <w:rPr>
          <w:sz w:val="24"/>
          <w:lang w:val="uk-UA"/>
        </w:rPr>
      </w:pPr>
      <w:r w:rsidRPr="004225CB">
        <w:rPr>
          <w:sz w:val="24"/>
          <w:lang w:val="uk-UA"/>
        </w:rPr>
        <w:t>Мета викладання навчальної дисципліни «</w:t>
      </w:r>
      <w:r w:rsidR="00BB5BB5">
        <w:rPr>
          <w:sz w:val="24"/>
          <w:szCs w:val="24"/>
          <w:lang w:val="uk-UA"/>
        </w:rPr>
        <w:t>Медичні експертні системи і</w:t>
      </w:r>
      <w:r w:rsidR="00BB5BB5" w:rsidRPr="00366DFD">
        <w:rPr>
          <w:sz w:val="24"/>
          <w:szCs w:val="24"/>
          <w:lang w:val="uk-UA"/>
        </w:rPr>
        <w:t xml:space="preserve"> </w:t>
      </w:r>
      <w:r w:rsidR="00BB5BB5">
        <w:rPr>
          <w:sz w:val="24"/>
          <w:szCs w:val="24"/>
          <w:lang w:val="uk-UA"/>
        </w:rPr>
        <w:t>ф</w:t>
      </w:r>
      <w:r w:rsidR="00BB5BB5" w:rsidRPr="00366DFD">
        <w:rPr>
          <w:sz w:val="24"/>
          <w:szCs w:val="24"/>
          <w:lang w:val="uk-UA"/>
        </w:rPr>
        <w:t>ормальна логіка</w:t>
      </w:r>
      <w:r w:rsidRPr="004225CB">
        <w:rPr>
          <w:sz w:val="24"/>
          <w:lang w:val="uk-UA"/>
        </w:rPr>
        <w:t xml:space="preserve">»: </w:t>
      </w:r>
    </w:p>
    <w:p w14:paraId="63CD69C8" w14:textId="77777777" w:rsidR="008F67E9" w:rsidRPr="008F67E9" w:rsidRDefault="008F67E9" w:rsidP="008F67E9">
      <w:pPr>
        <w:pStyle w:val="a9"/>
        <w:ind w:left="0"/>
        <w:jc w:val="both"/>
        <w:rPr>
          <w:sz w:val="24"/>
          <w:lang w:val="uk-UA"/>
        </w:rPr>
      </w:pPr>
      <w:r w:rsidRPr="008F67E9">
        <w:rPr>
          <w:sz w:val="24"/>
          <w:lang w:val="uk-UA"/>
        </w:rPr>
        <w:t xml:space="preserve">формування та розвиток у майбутніх лікарів-педіатрів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медико-біологічних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w:t>
      </w:r>
      <w:r w:rsidRPr="008F67E9">
        <w:rPr>
          <w:sz w:val="24"/>
          <w:lang w:val="uk-UA"/>
        </w:rPr>
        <w:lastRenderedPageBreak/>
        <w:t>медицині; інформаційних технологій аналізу, моделювання, прогнозування, управління в сфері медико-біологічних досліджень, теорії медичних інформаційних систем.</w:t>
      </w:r>
    </w:p>
    <w:p w14:paraId="5A5FFFF6" w14:textId="77777777" w:rsidR="00DA72F0" w:rsidRPr="004225CB" w:rsidRDefault="00366DFD" w:rsidP="004225CB">
      <w:pPr>
        <w:pStyle w:val="a5"/>
        <w:numPr>
          <w:ilvl w:val="12"/>
          <w:numId w:val="8"/>
        </w:numPr>
        <w:spacing w:after="0"/>
        <w:ind w:left="0" w:firstLine="567"/>
        <w:jc w:val="both"/>
        <w:rPr>
          <w:rFonts w:ascii="Times New Roman" w:hAnsi="Times New Roman" w:cs="Times New Roman"/>
          <w:sz w:val="24"/>
          <w:lang w:val="uk-UA"/>
        </w:rPr>
      </w:pPr>
      <w:r w:rsidRPr="004225CB">
        <w:rPr>
          <w:rFonts w:ascii="Times New Roman" w:hAnsi="Times New Roman" w:cs="Times New Roman"/>
          <w:color w:val="000000"/>
          <w:sz w:val="24"/>
          <w:szCs w:val="24"/>
          <w:lang w:val="uk-UA"/>
        </w:rPr>
        <w:t>Основними завданнями вивчення дисципліни «</w:t>
      </w:r>
      <w:r w:rsidR="00E26F8E">
        <w:rPr>
          <w:rFonts w:ascii="Times New Roman" w:eastAsia="Times New Roman" w:hAnsi="Times New Roman" w:cs="Times New Roman"/>
          <w:sz w:val="24"/>
          <w:szCs w:val="24"/>
          <w:lang w:val="uk-UA"/>
        </w:rPr>
        <w:t>Медичні експертні системи і</w:t>
      </w:r>
      <w:r w:rsidR="00E26F8E" w:rsidRPr="00366DFD">
        <w:rPr>
          <w:rFonts w:ascii="Times New Roman" w:eastAsia="Times New Roman" w:hAnsi="Times New Roman" w:cs="Times New Roman"/>
          <w:sz w:val="24"/>
          <w:szCs w:val="24"/>
          <w:lang w:val="uk-UA"/>
        </w:rPr>
        <w:t xml:space="preserve"> </w:t>
      </w:r>
      <w:r w:rsidR="00E26F8E">
        <w:rPr>
          <w:rFonts w:ascii="Times New Roman" w:eastAsia="Times New Roman" w:hAnsi="Times New Roman" w:cs="Times New Roman"/>
          <w:sz w:val="24"/>
          <w:szCs w:val="24"/>
          <w:lang w:val="uk-UA"/>
        </w:rPr>
        <w:t>ф</w:t>
      </w:r>
      <w:r w:rsidR="00E26F8E" w:rsidRPr="00366DFD">
        <w:rPr>
          <w:rFonts w:ascii="Times New Roman" w:eastAsia="Times New Roman" w:hAnsi="Times New Roman" w:cs="Times New Roman"/>
          <w:sz w:val="24"/>
          <w:szCs w:val="24"/>
          <w:lang w:val="uk-UA"/>
        </w:rPr>
        <w:t>ормальна логіка</w:t>
      </w:r>
      <w:r w:rsidRPr="004225CB">
        <w:rPr>
          <w:rFonts w:ascii="Times New Roman" w:hAnsi="Times New Roman" w:cs="Times New Roman"/>
          <w:color w:val="000000"/>
          <w:sz w:val="24"/>
          <w:szCs w:val="24"/>
          <w:lang w:val="uk-UA"/>
        </w:rPr>
        <w:t>» є: навчити студентів ефективним засобам побудови правильних міркувань та засобам знаходження причин появи логічних помилок і шляхів їх усунення;  сформувати знання про форми мислення та закони і пояснити їх практичне значення для професійної дія</w:t>
      </w:r>
      <w:r w:rsidR="004225CB" w:rsidRPr="004225CB">
        <w:rPr>
          <w:rFonts w:ascii="Times New Roman" w:hAnsi="Times New Roman" w:cs="Times New Roman"/>
          <w:color w:val="000000"/>
          <w:sz w:val="24"/>
          <w:szCs w:val="24"/>
          <w:lang w:val="uk-UA"/>
        </w:rPr>
        <w:t xml:space="preserve">льності майбутнього спеціаліста. </w:t>
      </w:r>
      <w:r w:rsidR="00DA72F0" w:rsidRPr="004225CB">
        <w:rPr>
          <w:rFonts w:ascii="Times New Roman" w:hAnsi="Times New Roman" w:cs="Times New Roman"/>
          <w:sz w:val="24"/>
          <w:lang w:val="uk-UA"/>
        </w:rPr>
        <w:t>У результаті вивчення навчальної дисципліни студент повинен</w:t>
      </w:r>
    </w:p>
    <w:p w14:paraId="2FEB71A9" w14:textId="77777777" w:rsidR="00DA72F0" w:rsidRPr="004225CB" w:rsidRDefault="00DA72F0" w:rsidP="00DA72F0">
      <w:pPr>
        <w:pStyle w:val="a9"/>
        <w:spacing w:after="0"/>
        <w:ind w:left="0"/>
        <w:jc w:val="both"/>
        <w:rPr>
          <w:b/>
          <w:sz w:val="24"/>
          <w:lang w:val="uk-UA"/>
        </w:rPr>
      </w:pPr>
      <w:r w:rsidRPr="004225CB">
        <w:rPr>
          <w:sz w:val="24"/>
          <w:lang w:val="uk-UA"/>
        </w:rPr>
        <w:tab/>
      </w:r>
      <w:r w:rsidRPr="004225CB">
        <w:rPr>
          <w:b/>
          <w:sz w:val="24"/>
          <w:lang w:val="uk-UA"/>
        </w:rPr>
        <w:t xml:space="preserve">знати: </w:t>
      </w:r>
    </w:p>
    <w:p w14:paraId="76742C72" w14:textId="77777777" w:rsidR="00DA72F0" w:rsidRPr="00DA72F0" w:rsidRDefault="00DA72F0" w:rsidP="00DA72F0">
      <w:pPr>
        <w:pStyle w:val="a9"/>
        <w:spacing w:after="0"/>
        <w:ind w:left="0"/>
        <w:jc w:val="both"/>
        <w:rPr>
          <w:sz w:val="24"/>
          <w:lang w:val="uk-UA"/>
        </w:rPr>
      </w:pPr>
      <w:r w:rsidRPr="00DA72F0">
        <w:rPr>
          <w:sz w:val="24"/>
          <w:lang w:val="uk-UA"/>
        </w:rPr>
        <w:t>основні закони та правила логіки; методи застосування знань при вирішенні як теоретичних так і практичних питань; знати основні терміни, дефініції основ логіки</w:t>
      </w:r>
    </w:p>
    <w:p w14:paraId="61D9F943" w14:textId="77777777" w:rsidR="00DA72F0" w:rsidRPr="00DA72F0" w:rsidRDefault="00DA72F0" w:rsidP="00DA72F0">
      <w:pPr>
        <w:pStyle w:val="a9"/>
        <w:spacing w:after="0"/>
        <w:ind w:left="0"/>
        <w:jc w:val="both"/>
        <w:rPr>
          <w:b/>
          <w:sz w:val="24"/>
          <w:lang w:val="uk-UA"/>
        </w:rPr>
      </w:pPr>
      <w:r w:rsidRPr="00DA72F0">
        <w:rPr>
          <w:sz w:val="24"/>
          <w:lang w:val="uk-UA"/>
        </w:rPr>
        <w:tab/>
      </w:r>
      <w:r w:rsidRPr="00DA72F0">
        <w:rPr>
          <w:b/>
          <w:sz w:val="24"/>
          <w:lang w:val="uk-UA"/>
        </w:rPr>
        <w:t>вміти:</w:t>
      </w:r>
    </w:p>
    <w:p w14:paraId="023C7641" w14:textId="77777777" w:rsidR="00DA72F0" w:rsidRPr="00DA72F0" w:rsidRDefault="00DA72F0" w:rsidP="00DA72F0">
      <w:pPr>
        <w:pStyle w:val="a9"/>
        <w:spacing w:after="0"/>
        <w:ind w:left="0"/>
        <w:jc w:val="both"/>
        <w:rPr>
          <w:sz w:val="24"/>
          <w:lang w:val="uk-UA"/>
        </w:rPr>
      </w:pPr>
      <w:r w:rsidRPr="00DA72F0">
        <w:rPr>
          <w:sz w:val="24"/>
          <w:lang w:val="uk-UA"/>
        </w:rPr>
        <w:t xml:space="preserve">аналізувати отриману інформацію; застосовувати знання на практиці; розміщувати вибрану інформацію у певній послідовності та доступній для розуміння формі   </w:t>
      </w:r>
    </w:p>
    <w:p w14:paraId="64915934" w14:textId="77777777" w:rsidR="00DA72F0" w:rsidRPr="00DA72F0" w:rsidRDefault="00DA72F0" w:rsidP="00DA72F0">
      <w:pPr>
        <w:pStyle w:val="a9"/>
        <w:spacing w:after="0"/>
        <w:ind w:left="0"/>
        <w:jc w:val="both"/>
        <w:rPr>
          <w:sz w:val="24"/>
          <w:lang w:val="uk-UA"/>
        </w:rPr>
      </w:pPr>
    </w:p>
    <w:p w14:paraId="37180592" w14:textId="77777777" w:rsidR="00DA72F0" w:rsidRPr="00DA72F0" w:rsidRDefault="00DA72F0" w:rsidP="00DA72F0">
      <w:pPr>
        <w:ind w:firstLine="720"/>
        <w:jc w:val="both"/>
        <w:rPr>
          <w:rFonts w:ascii="Times New Roman" w:hAnsi="Times New Roman" w:cs="Times New Roman"/>
          <w:sz w:val="24"/>
          <w:szCs w:val="24"/>
          <w:lang w:val="uk-UA"/>
        </w:rPr>
      </w:pPr>
      <w:r w:rsidRPr="00DA72F0">
        <w:rPr>
          <w:rFonts w:ascii="Times New Roman" w:hAnsi="Times New Roman" w:cs="Times New Roman"/>
          <w:b/>
          <w:sz w:val="24"/>
          <w:szCs w:val="24"/>
          <w:lang w:val="uk-UA"/>
        </w:rPr>
        <w:t>Компетентності та результати навчання,</w:t>
      </w:r>
      <w:r w:rsidRPr="00DA72F0">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2F9A8F2D" w14:textId="77777777" w:rsidR="00DA72F0" w:rsidRPr="00DA72F0" w:rsidRDefault="00DA72F0" w:rsidP="00DA72F0">
      <w:pPr>
        <w:ind w:firstLine="720"/>
        <w:jc w:val="both"/>
        <w:rPr>
          <w:rFonts w:ascii="Times New Roman" w:hAnsi="Times New Roman" w:cs="Times New Roman"/>
          <w:b/>
          <w:sz w:val="24"/>
          <w:szCs w:val="24"/>
          <w:lang w:val="uk-UA"/>
        </w:rPr>
      </w:pPr>
      <w:r w:rsidRPr="00DA72F0">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DA72F0">
        <w:rPr>
          <w:rFonts w:ascii="Times New Roman" w:hAnsi="Times New Roman" w:cs="Times New Roman"/>
          <w:b/>
          <w:sz w:val="24"/>
          <w:szCs w:val="24"/>
          <w:lang w:val="uk-UA"/>
        </w:rPr>
        <w:t>компетентностей:</w:t>
      </w:r>
    </w:p>
    <w:p w14:paraId="577382B8" w14:textId="77777777" w:rsidR="00DA72F0" w:rsidRPr="00DA72F0" w:rsidRDefault="00DA72F0" w:rsidP="00DA72F0">
      <w:pPr>
        <w:spacing w:after="0" w:line="240" w:lineRule="auto"/>
        <w:ind w:left="360"/>
        <w:jc w:val="both"/>
        <w:rPr>
          <w:rFonts w:ascii="Times New Roman" w:hAnsi="Times New Roman" w:cs="Times New Roman"/>
          <w:b/>
          <w:sz w:val="24"/>
          <w:szCs w:val="24"/>
          <w:lang w:val="uk-UA"/>
        </w:rPr>
      </w:pPr>
      <w:r w:rsidRPr="00DA72F0">
        <w:rPr>
          <w:rFonts w:ascii="Times New Roman" w:hAnsi="Times New Roman" w:cs="Times New Roman"/>
          <w:b/>
          <w:i/>
          <w:sz w:val="24"/>
          <w:szCs w:val="24"/>
          <w:lang w:val="uk-UA"/>
        </w:rPr>
        <w:t>інтегральні:</w:t>
      </w:r>
    </w:p>
    <w:p w14:paraId="056AB0BA"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з</w:t>
      </w:r>
      <w:r w:rsidRPr="00DA72F0">
        <w:rPr>
          <w:rFonts w:ascii="Times New Roman" w:hAnsi="Times New Roman" w:cs="Times New Roman"/>
          <w:sz w:val="24"/>
          <w:szCs w:val="24"/>
          <w:lang w:val="uk-UA"/>
        </w:rPr>
        <w:t xml:space="preserve">датність застосовувати отримані знання, розв’язувати складні задачі та практичні проблеми у професійній діяльності лікаря із застосуванням теорій, положень, принципів та норм гуманітарних, фундаментальних та клінічних наук в умовах </w:t>
      </w:r>
      <w:proofErr w:type="spellStart"/>
      <w:r w:rsidRPr="00DA72F0">
        <w:rPr>
          <w:rFonts w:ascii="Times New Roman" w:hAnsi="Times New Roman" w:cs="Times New Roman"/>
          <w:sz w:val="24"/>
          <w:szCs w:val="24"/>
          <w:lang w:val="uk-UA"/>
        </w:rPr>
        <w:t>інформаційності</w:t>
      </w:r>
      <w:proofErr w:type="spellEnd"/>
      <w:r w:rsidRPr="00DA72F0">
        <w:rPr>
          <w:rFonts w:ascii="Times New Roman" w:hAnsi="Times New Roman" w:cs="Times New Roman"/>
          <w:sz w:val="24"/>
          <w:szCs w:val="24"/>
          <w:lang w:val="uk-UA"/>
        </w:rPr>
        <w:t xml:space="preserve"> й комплексності.</w:t>
      </w:r>
    </w:p>
    <w:p w14:paraId="690A87EA" w14:textId="77777777" w:rsidR="00DA72F0" w:rsidRPr="00DA72F0" w:rsidRDefault="00DA72F0" w:rsidP="00DA72F0">
      <w:pPr>
        <w:spacing w:after="0" w:line="240" w:lineRule="auto"/>
        <w:ind w:left="360"/>
        <w:jc w:val="both"/>
        <w:rPr>
          <w:rFonts w:ascii="Times New Roman" w:hAnsi="Times New Roman" w:cs="Times New Roman"/>
          <w:i/>
          <w:sz w:val="24"/>
          <w:szCs w:val="24"/>
          <w:lang w:val="uk-UA"/>
        </w:rPr>
      </w:pPr>
      <w:r w:rsidRPr="00DA72F0">
        <w:rPr>
          <w:rFonts w:ascii="Times New Roman" w:hAnsi="Times New Roman" w:cs="Times New Roman"/>
          <w:b/>
          <w:i/>
          <w:sz w:val="24"/>
          <w:szCs w:val="24"/>
          <w:lang w:val="uk-UA"/>
        </w:rPr>
        <w:t>загальні</w:t>
      </w:r>
      <w:r w:rsidRPr="00DA72F0">
        <w:rPr>
          <w:rFonts w:ascii="Times New Roman" w:hAnsi="Times New Roman" w:cs="Times New Roman"/>
          <w:i/>
          <w:sz w:val="24"/>
          <w:szCs w:val="24"/>
          <w:lang w:val="uk-UA"/>
        </w:rPr>
        <w:t xml:space="preserve">: </w:t>
      </w:r>
    </w:p>
    <w:p w14:paraId="540D0CA0"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абстрактного мислення;</w:t>
      </w:r>
    </w:p>
    <w:p w14:paraId="13AA3031"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аналізу і синтезу отриманої інформації;</w:t>
      </w:r>
    </w:p>
    <w:p w14:paraId="03078805"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формувати, впорядковувати, послідовно висловлювати свої думки;</w:t>
      </w:r>
    </w:p>
    <w:p w14:paraId="52F9CE7B"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складати та реалізовувати плани та особисті проекти;</w:t>
      </w:r>
    </w:p>
    <w:p w14:paraId="54731409"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до інтерактивного використання засобів навчання;</w:t>
      </w:r>
    </w:p>
    <w:p w14:paraId="5DD47575"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здійснювати обробку та інтерпретацію емпіричних даних;</w:t>
      </w:r>
    </w:p>
    <w:p w14:paraId="3AAB01B1"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прагнення до автономної діяльності;</w:t>
      </w:r>
    </w:p>
    <w:p w14:paraId="4D6CA443"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функціонувати у гетерогенних групах;</w:t>
      </w:r>
    </w:p>
    <w:p w14:paraId="5BE68AAF"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готовність діяти у відповідності до норм моралі та етичних принципів;</w:t>
      </w:r>
    </w:p>
    <w:p w14:paraId="36634E71"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визначати та обґрунтовувати цілі, що співвідносяться з власними цінностями та є сенсом життя;</w:t>
      </w:r>
    </w:p>
    <w:p w14:paraId="1AC509FD"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співпрацювати,</w:t>
      </w:r>
      <w:r w:rsidR="00E26F8E">
        <w:rPr>
          <w:rFonts w:ascii="Times New Roman" w:hAnsi="Times New Roman" w:cs="Times New Roman"/>
          <w:sz w:val="24"/>
          <w:szCs w:val="24"/>
          <w:lang w:val="uk-UA"/>
        </w:rPr>
        <w:t xml:space="preserve"> </w:t>
      </w:r>
      <w:r w:rsidRPr="00DA72F0">
        <w:rPr>
          <w:rFonts w:ascii="Times New Roman" w:hAnsi="Times New Roman" w:cs="Times New Roman"/>
          <w:sz w:val="24"/>
          <w:szCs w:val="24"/>
          <w:lang w:val="uk-UA"/>
        </w:rPr>
        <w:t>проявляти ініціативу та підтримувати взаємини з іншими;</w:t>
      </w:r>
    </w:p>
    <w:p w14:paraId="141CE696"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33C6BA65"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використовувати інформаційні технології у повсякденному житті;</w:t>
      </w:r>
    </w:p>
    <w:p w14:paraId="69E98D7B"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самоорганізації та вільного розвитку особистості.</w:t>
      </w:r>
    </w:p>
    <w:p w14:paraId="3FE58AE4" w14:textId="77777777" w:rsidR="00DA72F0" w:rsidRPr="00DA72F0" w:rsidRDefault="00DA72F0" w:rsidP="00DA72F0">
      <w:pPr>
        <w:spacing w:after="0" w:line="240" w:lineRule="auto"/>
        <w:ind w:left="360"/>
        <w:jc w:val="both"/>
        <w:rPr>
          <w:rFonts w:ascii="Times New Roman" w:hAnsi="Times New Roman" w:cs="Times New Roman"/>
          <w:b/>
          <w:i/>
          <w:sz w:val="24"/>
          <w:szCs w:val="24"/>
          <w:lang w:val="uk-UA"/>
        </w:rPr>
      </w:pPr>
      <w:r w:rsidRPr="00DA72F0">
        <w:rPr>
          <w:rFonts w:ascii="Times New Roman" w:hAnsi="Times New Roman" w:cs="Times New Roman"/>
          <w:b/>
          <w:i/>
          <w:sz w:val="24"/>
          <w:szCs w:val="24"/>
          <w:lang w:val="uk-UA"/>
        </w:rPr>
        <w:t>спеціальні (фахові, предметні):</w:t>
      </w:r>
    </w:p>
    <w:p w14:paraId="640E132F"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логічного, діалектичного мислення;</w:t>
      </w:r>
    </w:p>
    <w:p w14:paraId="0B02E16C" w14:textId="77777777" w:rsidR="00DA72F0" w:rsidRPr="00DA72F0" w:rsidRDefault="00DA72F0" w:rsidP="00DA72F0">
      <w:pPr>
        <w:pStyle w:val="20"/>
        <w:numPr>
          <w:ilvl w:val="0"/>
          <w:numId w:val="12"/>
        </w:numPr>
        <w:shd w:val="clear" w:color="auto" w:fill="FFFFFF"/>
        <w:autoSpaceDE w:val="0"/>
        <w:autoSpaceDN w:val="0"/>
        <w:adjustRightInd w:val="0"/>
        <w:jc w:val="both"/>
        <w:rPr>
          <w:iCs/>
          <w:color w:val="000000"/>
          <w:lang w:val="uk-UA"/>
        </w:rPr>
      </w:pPr>
      <w:r w:rsidRPr="00DA72F0">
        <w:rPr>
          <w:lang w:val="uk-UA"/>
        </w:rPr>
        <w:t xml:space="preserve">здатність бачити </w:t>
      </w:r>
      <w:r w:rsidRPr="00DA72F0">
        <w:rPr>
          <w:iCs/>
          <w:color w:val="000000"/>
          <w:lang w:val="uk-UA"/>
        </w:rPr>
        <w:t>помилки у міркуваннях і визначати їх</w:t>
      </w:r>
      <w:r w:rsidRPr="00DA72F0">
        <w:rPr>
          <w:lang w:val="uk-UA"/>
        </w:rPr>
        <w:t>;</w:t>
      </w:r>
    </w:p>
    <w:p w14:paraId="088E9C91"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 xml:space="preserve">здатність до усвідомлення </w:t>
      </w:r>
      <w:proofErr w:type="spellStart"/>
      <w:r w:rsidRPr="00DA72F0">
        <w:rPr>
          <w:rFonts w:ascii="Times New Roman" w:hAnsi="Times New Roman" w:cs="Times New Roman"/>
          <w:sz w:val="24"/>
          <w:szCs w:val="24"/>
          <w:lang w:val="uk-UA"/>
        </w:rPr>
        <w:t>смисложиттєвих</w:t>
      </w:r>
      <w:proofErr w:type="spellEnd"/>
      <w:r w:rsidRPr="00DA72F0">
        <w:rPr>
          <w:rFonts w:ascii="Times New Roman" w:hAnsi="Times New Roman" w:cs="Times New Roman"/>
          <w:sz w:val="24"/>
          <w:szCs w:val="24"/>
          <w:lang w:val="uk-UA"/>
        </w:rPr>
        <w:t xml:space="preserve"> пріоритетів та орієнтирів;</w:t>
      </w:r>
    </w:p>
    <w:p w14:paraId="62192038"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критично мислити;</w:t>
      </w:r>
    </w:p>
    <w:p w14:paraId="78F5F15C"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вирішувати тестові завдання різної складності;</w:t>
      </w:r>
    </w:p>
    <w:p w14:paraId="0E3961A4"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вести спеціальний логічний термінологічний словник;</w:t>
      </w:r>
    </w:p>
    <w:p w14:paraId="4A6396EF"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lastRenderedPageBreak/>
        <w:t>вміння шукати та накопичувати потрібну спеціалізовану інформацію з логіки та дисциплін філософського циклу;</w:t>
      </w:r>
    </w:p>
    <w:p w14:paraId="69A23E2A"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реферувати першоджерела та наукові публікації з логіки;</w:t>
      </w:r>
    </w:p>
    <w:p w14:paraId="1037CE51"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реалізовувати на практиці засвоєні теоретичні та практичні знання;</w:t>
      </w:r>
    </w:p>
    <w:p w14:paraId="47F2B2F8"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p w14:paraId="44C8C11D"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sz w:val="24"/>
          <w:szCs w:val="24"/>
          <w:lang w:val="uk-UA"/>
        </w:rPr>
        <w:t xml:space="preserve">здатність апріорно синтезувати набуті знання з філософських дисциплін у цілісне світосприйняття та світорозуміння. </w:t>
      </w:r>
    </w:p>
    <w:p w14:paraId="64A55A63"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 xml:space="preserve">вміння аналізувати комунікативні проблеми, що пов'язані з логічними помилками та прийомами; </w:t>
      </w:r>
    </w:p>
    <w:p w14:paraId="36897489"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iCs/>
          <w:sz w:val="24"/>
          <w:szCs w:val="24"/>
          <w:lang w:val="uk-UA"/>
        </w:rPr>
        <w:t>вміння володіти методами та прийомами ведення діалогу, дискусії.</w:t>
      </w:r>
    </w:p>
    <w:p w14:paraId="52488D2D" w14:textId="77777777" w:rsidR="00DA72F0" w:rsidRPr="00DA72F0" w:rsidRDefault="00DA72F0" w:rsidP="00DA72F0">
      <w:pPr>
        <w:jc w:val="both"/>
        <w:rPr>
          <w:rFonts w:ascii="Times New Roman" w:hAnsi="Times New Roman" w:cs="Times New Roman"/>
          <w:sz w:val="24"/>
          <w:szCs w:val="24"/>
          <w:lang w:val="uk-UA"/>
        </w:rPr>
      </w:pPr>
    </w:p>
    <w:p w14:paraId="445CD648" w14:textId="77777777" w:rsidR="008F67E9" w:rsidRDefault="000670B5" w:rsidP="00DA72F0">
      <w:pPr>
        <w:pStyle w:val="2"/>
        <w:numPr>
          <w:ilvl w:val="0"/>
          <w:numId w:val="8"/>
        </w:numPr>
        <w:shd w:val="clear" w:color="auto" w:fill="auto"/>
        <w:tabs>
          <w:tab w:val="left" w:pos="993"/>
        </w:tabs>
        <w:spacing w:after="0" w:line="298" w:lineRule="exact"/>
        <w:jc w:val="both"/>
        <w:rPr>
          <w:sz w:val="24"/>
          <w:szCs w:val="24"/>
          <w:lang w:val="uk-UA" w:eastAsia="uk-UA" w:bidi="uk-UA"/>
        </w:rPr>
      </w:pPr>
      <w:r w:rsidRPr="008F67E9">
        <w:rPr>
          <w:b/>
          <w:color w:val="000000"/>
          <w:sz w:val="24"/>
          <w:szCs w:val="24"/>
          <w:lang w:val="uk-UA" w:eastAsia="uk-UA" w:bidi="uk-UA"/>
        </w:rPr>
        <w:t>Статус</w:t>
      </w:r>
      <w:r w:rsidR="009100CD" w:rsidRPr="008F67E9">
        <w:rPr>
          <w:b/>
          <w:color w:val="000000"/>
          <w:sz w:val="24"/>
          <w:szCs w:val="24"/>
          <w:lang w:val="uk-UA" w:eastAsia="uk-UA" w:bidi="uk-UA"/>
        </w:rPr>
        <w:t xml:space="preserve"> дисципліни</w:t>
      </w:r>
      <w:r w:rsidR="009100CD" w:rsidRPr="008F67E9">
        <w:rPr>
          <w:color w:val="000000"/>
          <w:sz w:val="24"/>
          <w:szCs w:val="24"/>
          <w:lang w:val="uk-UA" w:eastAsia="uk-UA" w:bidi="uk-UA"/>
        </w:rPr>
        <w:t xml:space="preserve"> </w:t>
      </w:r>
      <w:r w:rsidR="00DB70F7" w:rsidRPr="008F67E9">
        <w:rPr>
          <w:color w:val="000000"/>
          <w:sz w:val="24"/>
          <w:szCs w:val="24"/>
          <w:lang w:val="uk-UA" w:eastAsia="uk-UA" w:bidi="uk-UA"/>
        </w:rPr>
        <w:t xml:space="preserve">– </w:t>
      </w:r>
      <w:r w:rsidR="009100CD" w:rsidRPr="008F67E9">
        <w:rPr>
          <w:color w:val="000000"/>
          <w:sz w:val="24"/>
          <w:szCs w:val="24"/>
          <w:lang w:val="uk-UA" w:eastAsia="uk-UA" w:bidi="uk-UA"/>
        </w:rPr>
        <w:t>вибіркова</w:t>
      </w:r>
      <w:r w:rsidR="00DB70F7" w:rsidRPr="008F67E9">
        <w:rPr>
          <w:color w:val="000000"/>
          <w:sz w:val="24"/>
          <w:szCs w:val="24"/>
          <w:lang w:val="uk-UA" w:eastAsia="uk-UA" w:bidi="uk-UA"/>
        </w:rPr>
        <w:t>,</w:t>
      </w:r>
      <w:r w:rsidR="009100CD" w:rsidRPr="008F67E9">
        <w:rPr>
          <w:color w:val="000000"/>
          <w:sz w:val="24"/>
          <w:szCs w:val="24"/>
          <w:lang w:val="uk-UA" w:eastAsia="uk-UA" w:bidi="uk-UA"/>
        </w:rPr>
        <w:t xml:space="preserve"> </w:t>
      </w:r>
      <w:r w:rsidR="009100CD" w:rsidRPr="008F67E9">
        <w:rPr>
          <w:b/>
          <w:color w:val="000000"/>
          <w:sz w:val="24"/>
          <w:szCs w:val="24"/>
          <w:lang w:val="uk-UA" w:eastAsia="uk-UA" w:bidi="uk-UA"/>
        </w:rPr>
        <w:t>формат дисципліни</w:t>
      </w:r>
      <w:r w:rsidR="009100CD" w:rsidRPr="008F67E9">
        <w:rPr>
          <w:color w:val="000000"/>
          <w:sz w:val="24"/>
          <w:szCs w:val="24"/>
          <w:lang w:val="uk-UA" w:eastAsia="uk-UA" w:bidi="uk-UA"/>
        </w:rPr>
        <w:t xml:space="preserve"> </w:t>
      </w:r>
      <w:r w:rsidR="00DD7BCF" w:rsidRPr="008F67E9">
        <w:rPr>
          <w:color w:val="000000"/>
          <w:sz w:val="24"/>
          <w:szCs w:val="24"/>
          <w:lang w:val="uk-UA" w:eastAsia="uk-UA" w:bidi="uk-UA"/>
        </w:rPr>
        <w:t xml:space="preserve">– </w:t>
      </w:r>
      <w:r w:rsidR="008F67E9" w:rsidRPr="002B10A4">
        <w:rPr>
          <w:sz w:val="24"/>
          <w:szCs w:val="24"/>
          <w:lang w:val="uk-UA" w:eastAsia="uk-UA" w:bidi="uk-UA"/>
        </w:rPr>
        <w:t xml:space="preserve">змішаний (дисципліна має супровід в системі </w:t>
      </w:r>
      <w:proofErr w:type="spellStart"/>
      <w:r w:rsidR="008F67E9" w:rsidRPr="002B10A4">
        <w:rPr>
          <w:sz w:val="24"/>
          <w:szCs w:val="24"/>
          <w:lang w:val="uk-UA" w:eastAsia="uk-UA" w:bidi="uk-UA"/>
        </w:rPr>
        <w:t>Moodle</w:t>
      </w:r>
      <w:proofErr w:type="spellEnd"/>
      <w:r w:rsidR="008F67E9" w:rsidRPr="002B10A4">
        <w:rPr>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онлайн консультування тощо)</w:t>
      </w:r>
      <w:r w:rsidR="008F67E9">
        <w:rPr>
          <w:sz w:val="24"/>
          <w:szCs w:val="24"/>
          <w:lang w:val="uk-UA" w:eastAsia="uk-UA" w:bidi="uk-UA"/>
        </w:rPr>
        <w:t>.</w:t>
      </w:r>
    </w:p>
    <w:p w14:paraId="38956751" w14:textId="77777777" w:rsidR="008F67E9" w:rsidRPr="002B10A4" w:rsidRDefault="008F67E9" w:rsidP="00DA72F0">
      <w:pPr>
        <w:pStyle w:val="2"/>
        <w:shd w:val="clear" w:color="auto" w:fill="auto"/>
        <w:tabs>
          <w:tab w:val="left" w:pos="993"/>
        </w:tabs>
        <w:spacing w:after="0" w:line="298" w:lineRule="exact"/>
        <w:ind w:hanging="76"/>
        <w:jc w:val="both"/>
        <w:rPr>
          <w:sz w:val="24"/>
          <w:szCs w:val="24"/>
          <w:lang w:val="uk-UA" w:eastAsia="uk-UA" w:bidi="uk-UA"/>
        </w:rPr>
      </w:pPr>
    </w:p>
    <w:p w14:paraId="56A95C20" w14:textId="77777777" w:rsidR="000670B5" w:rsidRPr="00DA72F0" w:rsidRDefault="000670B5" w:rsidP="00DA72F0">
      <w:pPr>
        <w:pStyle w:val="2"/>
        <w:numPr>
          <w:ilvl w:val="0"/>
          <w:numId w:val="8"/>
        </w:numPr>
        <w:shd w:val="clear" w:color="auto" w:fill="auto"/>
        <w:tabs>
          <w:tab w:val="left" w:pos="993"/>
        </w:tabs>
        <w:spacing w:after="0" w:line="298" w:lineRule="exact"/>
        <w:jc w:val="both"/>
        <w:rPr>
          <w:sz w:val="20"/>
          <w:szCs w:val="20"/>
          <w:lang w:val="uk-UA"/>
        </w:rPr>
      </w:pPr>
      <w:r w:rsidRPr="008F67E9">
        <w:rPr>
          <w:b/>
          <w:color w:val="000000"/>
          <w:sz w:val="24"/>
          <w:szCs w:val="24"/>
          <w:lang w:val="uk-UA" w:eastAsia="uk-UA" w:bidi="uk-UA"/>
        </w:rPr>
        <w:t>Методи навчання</w:t>
      </w:r>
      <w:r w:rsidRPr="008F67E9">
        <w:rPr>
          <w:color w:val="000000"/>
          <w:sz w:val="24"/>
          <w:szCs w:val="24"/>
          <w:lang w:val="uk-UA" w:eastAsia="uk-UA" w:bidi="uk-UA"/>
        </w:rPr>
        <w:t xml:space="preserve"> </w:t>
      </w:r>
    </w:p>
    <w:p w14:paraId="3A401F54" w14:textId="77777777" w:rsidR="00DA72F0" w:rsidRPr="00372961" w:rsidRDefault="00DA72F0" w:rsidP="00DA72F0">
      <w:pPr>
        <w:pStyle w:val="2"/>
        <w:tabs>
          <w:tab w:val="left" w:pos="851"/>
          <w:tab w:val="left" w:pos="993"/>
        </w:tabs>
        <w:spacing w:before="100" w:beforeAutospacing="1" w:after="0" w:line="298" w:lineRule="exact"/>
        <w:ind w:left="360" w:firstLine="0"/>
        <w:jc w:val="both"/>
        <w:rPr>
          <w:sz w:val="24"/>
          <w:szCs w:val="24"/>
          <w:lang w:val="uk-UA"/>
        </w:rPr>
      </w:pPr>
      <w:r>
        <w:rPr>
          <w:sz w:val="24"/>
          <w:szCs w:val="24"/>
          <w:lang w:val="uk-UA"/>
        </w:rPr>
        <w:tab/>
      </w:r>
      <w:r w:rsidRPr="00372961">
        <w:rPr>
          <w:sz w:val="24"/>
          <w:szCs w:val="24"/>
          <w:lang w:val="uk-UA"/>
        </w:rPr>
        <w:t>У процесі вивчення дисципліни «</w:t>
      </w:r>
      <w:r w:rsidR="00E26F8E">
        <w:rPr>
          <w:sz w:val="24"/>
          <w:szCs w:val="24"/>
          <w:lang w:val="uk-UA"/>
        </w:rPr>
        <w:t>Медичні експертні системи і</w:t>
      </w:r>
      <w:r w:rsidR="00E26F8E" w:rsidRPr="00366DFD">
        <w:rPr>
          <w:sz w:val="24"/>
          <w:szCs w:val="24"/>
          <w:lang w:val="uk-UA"/>
        </w:rPr>
        <w:t xml:space="preserve"> </w:t>
      </w:r>
      <w:r w:rsidR="00E26F8E">
        <w:rPr>
          <w:sz w:val="24"/>
          <w:szCs w:val="24"/>
          <w:lang w:val="uk-UA"/>
        </w:rPr>
        <w:t>ф</w:t>
      </w:r>
      <w:r w:rsidR="00E26F8E" w:rsidRPr="00366DFD">
        <w:rPr>
          <w:sz w:val="24"/>
          <w:szCs w:val="24"/>
          <w:lang w:val="uk-UA"/>
        </w:rPr>
        <w:t>ормальна логіка</w:t>
      </w:r>
      <w:r w:rsidRPr="00372961">
        <w:rPr>
          <w:sz w:val="24"/>
          <w:szCs w:val="24"/>
          <w:lang w:val="uk-UA"/>
        </w:rPr>
        <w:t xml:space="preserve">» на медичному факультеті </w:t>
      </w:r>
      <w:r>
        <w:rPr>
          <w:sz w:val="24"/>
          <w:szCs w:val="24"/>
          <w:lang w:val="uk-UA"/>
        </w:rPr>
        <w:t xml:space="preserve">університету </w:t>
      </w:r>
      <w:r w:rsidRPr="00372961">
        <w:rPr>
          <w:sz w:val="24"/>
          <w:szCs w:val="24"/>
          <w:lang w:val="uk-UA"/>
        </w:rPr>
        <w:t xml:space="preserve">використовується широкий спектр традиційних та інноваційних методів навчання. Виходячи з домінуючої у сучасній дидактиці класифікації методів  навчання </w:t>
      </w:r>
      <w:r w:rsidRPr="00372961">
        <w:rPr>
          <w:bCs/>
          <w:iCs/>
          <w:sz w:val="24"/>
          <w:szCs w:val="24"/>
          <w:lang w:val="uk-UA"/>
        </w:rPr>
        <w:t>за типом</w:t>
      </w:r>
      <w:r w:rsidRPr="00372961">
        <w:rPr>
          <w:bCs/>
          <w:sz w:val="24"/>
          <w:szCs w:val="24"/>
          <w:lang w:val="uk-UA"/>
        </w:rPr>
        <w:t>  </w:t>
      </w:r>
      <w:r w:rsidRPr="00372961">
        <w:rPr>
          <w:bCs/>
          <w:iCs/>
          <w:sz w:val="24"/>
          <w:szCs w:val="24"/>
          <w:lang w:val="uk-UA"/>
        </w:rPr>
        <w:t>пізнавальної діяльності</w:t>
      </w:r>
      <w:r w:rsidRPr="00372961">
        <w:rPr>
          <w:sz w:val="24"/>
          <w:szCs w:val="24"/>
          <w:lang w:val="uk-UA"/>
        </w:rPr>
        <w:t>,  рекомендується використовувати  такі методи:</w:t>
      </w:r>
    </w:p>
    <w:p w14:paraId="48FE9BFA" w14:textId="77777777" w:rsidR="00DA72F0" w:rsidRPr="00DA72F0" w:rsidRDefault="00DA72F0" w:rsidP="00DA72F0">
      <w:pPr>
        <w:pStyle w:val="a5"/>
        <w:shd w:val="clear" w:color="auto" w:fill="FFFFFF"/>
        <w:ind w:left="360"/>
        <w:jc w:val="both"/>
        <w:rPr>
          <w:rFonts w:ascii="Times New Roman" w:hAnsi="Times New Roman" w:cs="Times New Roman"/>
          <w:iCs/>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пояснювально-ілюстративний (інформаційно-рецептивний)метод</w:t>
      </w:r>
      <w:r w:rsidRPr="00DA72F0">
        <w:rPr>
          <w:rFonts w:ascii="Times New Roman" w:hAnsi="Times New Roman" w:cs="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cs="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cs="Times New Roman"/>
          <w:kern w:val="2"/>
          <w:sz w:val="24"/>
          <w:lang w:val="uk-UA"/>
        </w:rPr>
        <w:t xml:space="preserve">, </w:t>
      </w:r>
      <w:r w:rsidRPr="00DA72F0">
        <w:rPr>
          <w:rFonts w:ascii="Times New Roman" w:hAnsi="Times New Roman" w:cs="Times New Roman"/>
          <w:iCs/>
          <w:kern w:val="2"/>
          <w:sz w:val="24"/>
          <w:lang w:val="uk-UA"/>
        </w:rPr>
        <w:t xml:space="preserve">практичної демонстрації способів діяльності </w:t>
      </w:r>
      <w:r w:rsidRPr="00DA72F0">
        <w:rPr>
          <w:rFonts w:ascii="Times New Roman" w:hAnsi="Times New Roman" w:cs="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cs="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14:paraId="6AB2A414" w14:textId="77777777" w:rsidR="00DA72F0" w:rsidRPr="00DA72F0" w:rsidRDefault="00DA72F0" w:rsidP="00DA72F0">
      <w:pPr>
        <w:pStyle w:val="a5"/>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репродуктивний</w:t>
      </w:r>
      <w:r w:rsidRPr="00DA72F0">
        <w:rPr>
          <w:rFonts w:ascii="Times New Roman" w:hAnsi="Times New Roman" w:cs="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cs="Times New Roman"/>
          <w:iCs/>
          <w:kern w:val="2"/>
          <w:sz w:val="24"/>
          <w:lang w:val="uk-UA"/>
        </w:rPr>
        <w:t>типових задач, виконанні лабораторних робіт за інструкціями</w:t>
      </w:r>
      <w:r w:rsidRPr="00DA72F0">
        <w:rPr>
          <w:rFonts w:ascii="Times New Roman" w:hAnsi="Times New Roman" w:cs="Times New Roman"/>
          <w:sz w:val="24"/>
          <w:lang w:val="uk-UA"/>
        </w:rPr>
        <w:t xml:space="preserve">.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sidRPr="0086235E">
        <w:rPr>
          <w:rFonts w:ascii="Times New Roman" w:hAnsi="Times New Roman" w:cs="Times New Roman"/>
          <w:sz w:val="24"/>
          <w:lang w:val="uk-UA"/>
        </w:rPr>
        <w:t>«</w:t>
      </w:r>
      <w:r w:rsidR="00E26F8E">
        <w:rPr>
          <w:rFonts w:ascii="Times New Roman" w:eastAsia="Times New Roman" w:hAnsi="Times New Roman" w:cs="Times New Roman"/>
          <w:sz w:val="24"/>
          <w:szCs w:val="24"/>
          <w:lang w:val="uk-UA"/>
        </w:rPr>
        <w:t>Медичні експертні системи і</w:t>
      </w:r>
      <w:r w:rsidR="00E26F8E" w:rsidRPr="00366DFD">
        <w:rPr>
          <w:rFonts w:ascii="Times New Roman" w:eastAsia="Times New Roman" w:hAnsi="Times New Roman" w:cs="Times New Roman"/>
          <w:sz w:val="24"/>
          <w:szCs w:val="24"/>
          <w:lang w:val="uk-UA"/>
        </w:rPr>
        <w:t xml:space="preserve"> </w:t>
      </w:r>
      <w:r w:rsidR="00E26F8E">
        <w:rPr>
          <w:rFonts w:ascii="Times New Roman" w:eastAsia="Times New Roman" w:hAnsi="Times New Roman" w:cs="Times New Roman"/>
          <w:sz w:val="24"/>
          <w:szCs w:val="24"/>
          <w:lang w:val="uk-UA"/>
        </w:rPr>
        <w:t>ф</w:t>
      </w:r>
      <w:r w:rsidR="00E26F8E" w:rsidRPr="00366DFD">
        <w:rPr>
          <w:rFonts w:ascii="Times New Roman" w:eastAsia="Times New Roman" w:hAnsi="Times New Roman" w:cs="Times New Roman"/>
          <w:sz w:val="24"/>
          <w:szCs w:val="24"/>
          <w:lang w:val="uk-UA"/>
        </w:rPr>
        <w:t>ормальна логіка</w:t>
      </w:r>
      <w:r w:rsidRPr="0086235E">
        <w:rPr>
          <w:rFonts w:ascii="Times New Roman" w:hAnsi="Times New Roman" w:cs="Times New Roman"/>
          <w:sz w:val="24"/>
          <w:lang w:val="uk-UA"/>
        </w:rPr>
        <w:t>»,</w:t>
      </w:r>
      <w:r w:rsidRPr="00DA72F0">
        <w:rPr>
          <w:rFonts w:ascii="Times New Roman" w:hAnsi="Times New Roman" w:cs="Times New Roman"/>
          <w:sz w:val="24"/>
          <w:lang w:val="uk-UA"/>
        </w:rPr>
        <w:t xml:space="preserve">  з домінуванням таких,  що  базуються на ІКТ і забезпечують зворотний зв'язок та самоконтроль. </w:t>
      </w:r>
    </w:p>
    <w:p w14:paraId="624D806F" w14:textId="77777777" w:rsidR="00DA72F0" w:rsidRPr="00DA72F0" w:rsidRDefault="00DA72F0" w:rsidP="00DA72F0">
      <w:pPr>
        <w:pStyle w:val="a5"/>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метод проблемного викладу</w:t>
      </w:r>
      <w:r w:rsidRPr="00DA72F0">
        <w:rPr>
          <w:rFonts w:ascii="Times New Roman" w:hAnsi="Times New Roman" w:cs="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w:t>
      </w:r>
      <w:r w:rsidRPr="0086235E">
        <w:rPr>
          <w:rFonts w:ascii="Times New Roman" w:hAnsi="Times New Roman" w:cs="Times New Roman"/>
          <w:sz w:val="24"/>
          <w:lang w:val="uk-UA"/>
        </w:rPr>
        <w:t>демонструє логіку пізнання. В курсі «</w:t>
      </w:r>
      <w:r w:rsidR="00E26F8E">
        <w:rPr>
          <w:rFonts w:ascii="Times New Roman" w:eastAsia="Times New Roman" w:hAnsi="Times New Roman" w:cs="Times New Roman"/>
          <w:sz w:val="24"/>
          <w:szCs w:val="24"/>
          <w:lang w:val="uk-UA"/>
        </w:rPr>
        <w:t>Медичні експертні системи і</w:t>
      </w:r>
      <w:r w:rsidR="00E26F8E" w:rsidRPr="00366DFD">
        <w:rPr>
          <w:rFonts w:ascii="Times New Roman" w:eastAsia="Times New Roman" w:hAnsi="Times New Roman" w:cs="Times New Roman"/>
          <w:sz w:val="24"/>
          <w:szCs w:val="24"/>
          <w:lang w:val="uk-UA"/>
        </w:rPr>
        <w:t xml:space="preserve"> </w:t>
      </w:r>
      <w:r w:rsidR="00E26F8E">
        <w:rPr>
          <w:rFonts w:ascii="Times New Roman" w:eastAsia="Times New Roman" w:hAnsi="Times New Roman" w:cs="Times New Roman"/>
          <w:sz w:val="24"/>
          <w:szCs w:val="24"/>
          <w:lang w:val="uk-UA"/>
        </w:rPr>
        <w:t>ф</w:t>
      </w:r>
      <w:r w:rsidR="00E26F8E" w:rsidRPr="00366DFD">
        <w:rPr>
          <w:rFonts w:ascii="Times New Roman" w:eastAsia="Times New Roman" w:hAnsi="Times New Roman" w:cs="Times New Roman"/>
          <w:sz w:val="24"/>
          <w:szCs w:val="24"/>
          <w:lang w:val="uk-UA"/>
        </w:rPr>
        <w:t>ормальна логіка</w:t>
      </w:r>
      <w:r w:rsidRPr="0086235E">
        <w:rPr>
          <w:rFonts w:ascii="Times New Roman" w:hAnsi="Times New Roman" w:cs="Times New Roman"/>
          <w:sz w:val="24"/>
          <w:lang w:val="uk-UA"/>
        </w:rPr>
        <w:t>» є досить багато</w:t>
      </w:r>
      <w:r w:rsidRPr="00DA72F0">
        <w:rPr>
          <w:rFonts w:ascii="Times New Roman" w:hAnsi="Times New Roman" w:cs="Times New Roman"/>
          <w:sz w:val="24"/>
          <w:lang w:val="uk-UA"/>
        </w:rPr>
        <w:t xml:space="preserve"> прикладів навчальної інформації, де  доцільно пояснювати суть </w:t>
      </w:r>
      <w:r w:rsidRPr="00DA72F0">
        <w:rPr>
          <w:rFonts w:ascii="Times New Roman" w:hAnsi="Times New Roman" w:cs="Times New Roman"/>
          <w:sz w:val="24"/>
          <w:lang w:val="uk-UA"/>
        </w:rPr>
        <w:lastRenderedPageBreak/>
        <w:t>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14:paraId="5245151D" w14:textId="77777777" w:rsidR="00DA72F0" w:rsidRPr="00DA72F0" w:rsidRDefault="00DA72F0" w:rsidP="00DA72F0">
      <w:pPr>
        <w:pStyle w:val="a5"/>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 xml:space="preserve">частково-пошуковий (евристичний) метод </w:t>
      </w:r>
      <w:r w:rsidRPr="00DA72F0">
        <w:rPr>
          <w:rFonts w:ascii="Times New Roman" w:hAnsi="Times New Roman" w:cs="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cs="Times New Roman"/>
          <w:kern w:val="2"/>
          <w:sz w:val="24"/>
          <w:lang w:val="uk-UA"/>
        </w:rPr>
        <w:t xml:space="preserve">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w:t>
      </w:r>
      <w:r w:rsidRPr="0086235E">
        <w:rPr>
          <w:rFonts w:ascii="Times New Roman" w:hAnsi="Times New Roman" w:cs="Times New Roman"/>
          <w:kern w:val="2"/>
          <w:sz w:val="24"/>
          <w:lang w:val="uk-UA"/>
        </w:rPr>
        <w:t>методу, що використовуються у курсі «</w:t>
      </w:r>
      <w:r w:rsidR="00E26F8E">
        <w:rPr>
          <w:rFonts w:ascii="Times New Roman" w:eastAsia="Times New Roman" w:hAnsi="Times New Roman" w:cs="Times New Roman"/>
          <w:sz w:val="24"/>
          <w:szCs w:val="24"/>
          <w:lang w:val="uk-UA"/>
        </w:rPr>
        <w:t>Медичні експертні системи і</w:t>
      </w:r>
      <w:r w:rsidR="00E26F8E" w:rsidRPr="00366DFD">
        <w:rPr>
          <w:rFonts w:ascii="Times New Roman" w:eastAsia="Times New Roman" w:hAnsi="Times New Roman" w:cs="Times New Roman"/>
          <w:sz w:val="24"/>
          <w:szCs w:val="24"/>
          <w:lang w:val="uk-UA"/>
        </w:rPr>
        <w:t xml:space="preserve"> </w:t>
      </w:r>
      <w:r w:rsidR="00E26F8E">
        <w:rPr>
          <w:rFonts w:ascii="Times New Roman" w:eastAsia="Times New Roman" w:hAnsi="Times New Roman" w:cs="Times New Roman"/>
          <w:sz w:val="24"/>
          <w:szCs w:val="24"/>
          <w:lang w:val="uk-UA"/>
        </w:rPr>
        <w:t>ф</w:t>
      </w:r>
      <w:r w:rsidR="00E26F8E" w:rsidRPr="00366DFD">
        <w:rPr>
          <w:rFonts w:ascii="Times New Roman" w:eastAsia="Times New Roman" w:hAnsi="Times New Roman" w:cs="Times New Roman"/>
          <w:sz w:val="24"/>
          <w:szCs w:val="24"/>
          <w:lang w:val="uk-UA"/>
        </w:rPr>
        <w:t>ормальна логіка</w:t>
      </w:r>
      <w:r w:rsidRPr="0086235E">
        <w:rPr>
          <w:rFonts w:ascii="Times New Roman" w:hAnsi="Times New Roman" w:cs="Times New Roman"/>
          <w:kern w:val="2"/>
          <w:sz w:val="24"/>
          <w:lang w:val="uk-UA"/>
        </w:rPr>
        <w:t>», є евристичні бесіди,</w:t>
      </w:r>
      <w:r w:rsidRPr="00DA72F0">
        <w:rPr>
          <w:rFonts w:ascii="Times New Roman" w:hAnsi="Times New Roman" w:cs="Times New Roman"/>
          <w:kern w:val="2"/>
          <w:sz w:val="24"/>
          <w:lang w:val="uk-UA"/>
        </w:rPr>
        <w:t xml:space="preserve">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14:paraId="3F47DDDD" w14:textId="77777777" w:rsidR="00DA72F0" w:rsidRPr="00DA72F0" w:rsidRDefault="00DA72F0" w:rsidP="00DA72F0">
      <w:pPr>
        <w:pStyle w:val="a5"/>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дослідницький метод</w:t>
      </w:r>
      <w:r w:rsidRPr="00DA72F0">
        <w:rPr>
          <w:rFonts w:ascii="Times New Roman" w:hAnsi="Times New Roman" w:cs="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DA72F0">
        <w:rPr>
          <w:rFonts w:ascii="Times New Roman" w:hAnsi="Times New Roman" w:cs="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14:paraId="43174971" w14:textId="77777777" w:rsidR="00DA72F0" w:rsidRPr="0024765B" w:rsidRDefault="00DA72F0" w:rsidP="00DA72F0">
      <w:pPr>
        <w:pStyle w:val="2"/>
        <w:shd w:val="clear" w:color="auto" w:fill="auto"/>
        <w:tabs>
          <w:tab w:val="left" w:pos="851"/>
          <w:tab w:val="left" w:pos="993"/>
        </w:tabs>
        <w:spacing w:after="0" w:line="298" w:lineRule="exact"/>
        <w:ind w:left="360" w:firstLine="0"/>
        <w:jc w:val="both"/>
        <w:rPr>
          <w:sz w:val="24"/>
          <w:szCs w:val="24"/>
          <w:lang w:val="uk-UA"/>
        </w:rPr>
      </w:pPr>
      <w:r w:rsidRPr="0009471E">
        <w:rPr>
          <w:b/>
          <w:i/>
          <w:color w:val="000000"/>
          <w:sz w:val="24"/>
          <w:szCs w:val="24"/>
          <w:lang w:val="uk-UA" w:eastAsia="uk-UA" w:bidi="uk-UA"/>
        </w:rPr>
        <w:t>Засоби навчання</w:t>
      </w:r>
      <w:r w:rsidRPr="00372961">
        <w:rPr>
          <w:b/>
          <w:color w:val="000000"/>
          <w:sz w:val="24"/>
          <w:szCs w:val="24"/>
          <w:lang w:val="uk-UA" w:eastAsia="uk-UA" w:bidi="uk-UA"/>
        </w:rPr>
        <w:t>:</w:t>
      </w:r>
      <w:r>
        <w:rPr>
          <w:b/>
          <w:color w:val="000000"/>
          <w:sz w:val="24"/>
          <w:szCs w:val="24"/>
          <w:lang w:val="uk-UA" w:eastAsia="uk-UA" w:bidi="uk-UA"/>
        </w:rPr>
        <w:t xml:space="preserve"> </w:t>
      </w:r>
      <w:r w:rsidRPr="00233A7D">
        <w:rPr>
          <w:color w:val="000000"/>
          <w:sz w:val="24"/>
          <w:szCs w:val="24"/>
          <w:lang w:val="uk-UA" w:eastAsia="uk-UA" w:bidi="uk-UA"/>
        </w:rPr>
        <w:t xml:space="preserve">мультимедійні </w:t>
      </w:r>
      <w:r w:rsidRPr="00372961">
        <w:rPr>
          <w:color w:val="000000"/>
          <w:sz w:val="24"/>
          <w:szCs w:val="24"/>
          <w:lang w:val="uk-UA" w:eastAsia="uk-UA" w:bidi="uk-UA"/>
        </w:rPr>
        <w:t>презентації, відео-матеріали, методичні рекоменд</w:t>
      </w:r>
      <w:r>
        <w:rPr>
          <w:color w:val="000000"/>
          <w:sz w:val="24"/>
          <w:szCs w:val="24"/>
          <w:lang w:val="uk-UA" w:eastAsia="uk-UA" w:bidi="uk-UA"/>
        </w:rPr>
        <w:t xml:space="preserve">ації, робочі зошити, конспекти. </w:t>
      </w:r>
      <w:r w:rsidRPr="0024765B">
        <w:rPr>
          <w:sz w:val="24"/>
          <w:szCs w:val="24"/>
          <w:lang w:val="uk-UA"/>
        </w:rPr>
        <w:t>Інформаційні ресурси можуть бути знайдені за посиланням:</w:t>
      </w:r>
    </w:p>
    <w:p w14:paraId="6F694BF0" w14:textId="77777777" w:rsidR="00DA72F0" w:rsidRPr="00E26F8E" w:rsidRDefault="00A33A91" w:rsidP="00E26F8E">
      <w:pPr>
        <w:spacing w:line="240" w:lineRule="auto"/>
        <w:rPr>
          <w:rFonts w:ascii="Times New Roman" w:hAnsi="Times New Roman" w:cs="Times New Roman"/>
          <w:sz w:val="24"/>
          <w:lang w:val="uk-UA"/>
        </w:rPr>
      </w:pPr>
      <w:hyperlink r:id="rId12" w:history="1">
        <w:r w:rsidR="00DA72F0" w:rsidRPr="00E26F8E">
          <w:rPr>
            <w:rStyle w:val="a4"/>
            <w:rFonts w:ascii="Times New Roman" w:hAnsi="Times New Roman" w:cs="Times New Roman"/>
            <w:sz w:val="24"/>
            <w:lang w:val="en-US"/>
          </w:rPr>
          <w:t>http</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lang w:val="en-US"/>
          </w:rPr>
          <w:t>repo</w:t>
        </w:r>
        <w:r w:rsidR="00DA72F0" w:rsidRPr="00E26F8E">
          <w:rPr>
            <w:rStyle w:val="a4"/>
            <w:rFonts w:ascii="Times New Roman" w:hAnsi="Times New Roman" w:cs="Times New Roman"/>
            <w:sz w:val="24"/>
            <w:lang w:val="uk-UA"/>
          </w:rPr>
          <w:t>.</w:t>
        </w:r>
        <w:proofErr w:type="spellStart"/>
        <w:r w:rsidR="00DA72F0" w:rsidRPr="00E26F8E">
          <w:rPr>
            <w:rStyle w:val="a4"/>
            <w:rFonts w:ascii="Times New Roman" w:hAnsi="Times New Roman" w:cs="Times New Roman"/>
            <w:sz w:val="24"/>
            <w:lang w:val="en-US"/>
          </w:rPr>
          <w:t>knmu</w:t>
        </w:r>
        <w:proofErr w:type="spellEnd"/>
        <w:r w:rsidR="00DA72F0" w:rsidRPr="00E26F8E">
          <w:rPr>
            <w:rStyle w:val="a4"/>
            <w:rFonts w:ascii="Times New Roman" w:hAnsi="Times New Roman" w:cs="Times New Roman"/>
            <w:sz w:val="24"/>
            <w:lang w:val="uk-UA"/>
          </w:rPr>
          <w:t>.</w:t>
        </w:r>
        <w:proofErr w:type="spellStart"/>
        <w:r w:rsidR="00DA72F0" w:rsidRPr="00E26F8E">
          <w:rPr>
            <w:rStyle w:val="a4"/>
            <w:rFonts w:ascii="Times New Roman" w:hAnsi="Times New Roman" w:cs="Times New Roman"/>
            <w:sz w:val="24"/>
            <w:lang w:val="en-US"/>
          </w:rPr>
          <w:t>edu</w:t>
        </w:r>
        <w:proofErr w:type="spellEnd"/>
        <w:r w:rsidR="00DA72F0" w:rsidRPr="00E26F8E">
          <w:rPr>
            <w:rStyle w:val="a4"/>
            <w:rFonts w:ascii="Times New Roman" w:hAnsi="Times New Roman" w:cs="Times New Roman"/>
            <w:sz w:val="24"/>
            <w:lang w:val="uk-UA"/>
          </w:rPr>
          <w:t>.</w:t>
        </w:r>
        <w:proofErr w:type="spellStart"/>
        <w:r w:rsidR="00DA72F0" w:rsidRPr="00E26F8E">
          <w:rPr>
            <w:rStyle w:val="a4"/>
            <w:rFonts w:ascii="Times New Roman" w:hAnsi="Times New Roman" w:cs="Times New Roman"/>
            <w:sz w:val="24"/>
            <w:lang w:val="en-US"/>
          </w:rPr>
          <w:t>ua</w:t>
        </w:r>
        <w:proofErr w:type="spellEnd"/>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lang w:val="en-US"/>
          </w:rPr>
          <w:t>handle</w:t>
        </w:r>
        <w:r w:rsidR="00DA72F0" w:rsidRPr="00E26F8E">
          <w:rPr>
            <w:rStyle w:val="a4"/>
            <w:rFonts w:ascii="Times New Roman" w:hAnsi="Times New Roman" w:cs="Times New Roman"/>
            <w:sz w:val="24"/>
            <w:lang w:val="uk-UA"/>
          </w:rPr>
          <w:t>/123456789/162</w:t>
        </w:r>
      </w:hyperlink>
    </w:p>
    <w:p w14:paraId="359338DD" w14:textId="77777777" w:rsidR="00DA72F0" w:rsidRPr="00E26F8E" w:rsidRDefault="00A33A91" w:rsidP="00E26F8E">
      <w:pPr>
        <w:spacing w:line="240" w:lineRule="auto"/>
        <w:rPr>
          <w:rFonts w:ascii="Times New Roman" w:hAnsi="Times New Roman" w:cs="Times New Roman"/>
          <w:sz w:val="24"/>
          <w:lang w:val="uk-UA"/>
        </w:rPr>
      </w:pPr>
      <w:hyperlink r:id="rId13" w:history="1">
        <w:r w:rsidR="00DA72F0" w:rsidRPr="00E26F8E">
          <w:rPr>
            <w:rStyle w:val="a4"/>
            <w:rFonts w:ascii="Times New Roman" w:hAnsi="Times New Roman" w:cs="Times New Roman"/>
            <w:sz w:val="24"/>
            <w:lang w:val="uk-UA"/>
          </w:rPr>
          <w:t>http://repo.knmu.edu.ua/handle/123456789/16713</w:t>
        </w:r>
      </w:hyperlink>
    </w:p>
    <w:p w14:paraId="6BF947BB" w14:textId="77777777" w:rsidR="00DA72F0" w:rsidRPr="00E26F8E" w:rsidRDefault="00A33A91" w:rsidP="00E26F8E">
      <w:pPr>
        <w:tabs>
          <w:tab w:val="left" w:pos="0"/>
        </w:tabs>
        <w:spacing w:line="240" w:lineRule="auto"/>
        <w:jc w:val="both"/>
        <w:rPr>
          <w:rFonts w:ascii="Times New Roman" w:hAnsi="Times New Roman" w:cs="Times New Roman"/>
          <w:b/>
          <w:sz w:val="24"/>
          <w:lang w:val="uk-UA"/>
        </w:rPr>
      </w:pPr>
      <w:hyperlink r:id="rId14" w:history="1">
        <w:r w:rsidR="00DA72F0" w:rsidRPr="00E26F8E">
          <w:rPr>
            <w:rStyle w:val="a4"/>
            <w:rFonts w:ascii="Times New Roman" w:hAnsi="Times New Roman" w:cs="Times New Roman"/>
            <w:sz w:val="24"/>
          </w:rPr>
          <w:t>http</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rPr>
          <w:t>nmu</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rPr>
          <w:t>ua</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rPr>
          <w:t>zagalni</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rPr>
          <w:t>vidomosti</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rPr>
          <w:t>kafedri</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rPr>
          <w:t>department</w:t>
        </w:r>
        <w:r w:rsidR="00DA72F0" w:rsidRPr="00E26F8E">
          <w:rPr>
            <w:rStyle w:val="a4"/>
            <w:rFonts w:ascii="Times New Roman" w:hAnsi="Times New Roman" w:cs="Times New Roman"/>
            <w:sz w:val="24"/>
            <w:lang w:val="uk-UA"/>
          </w:rPr>
          <w:t>-</w:t>
        </w:r>
        <w:r w:rsidR="00DA72F0" w:rsidRPr="00E26F8E">
          <w:rPr>
            <w:rStyle w:val="a4"/>
            <w:rFonts w:ascii="Times New Roman" w:hAnsi="Times New Roman" w:cs="Times New Roman"/>
            <w:sz w:val="24"/>
          </w:rPr>
          <w:t>medical</w:t>
        </w:r>
        <w:r w:rsidR="00DA72F0" w:rsidRPr="00E26F8E">
          <w:rPr>
            <w:rStyle w:val="a4"/>
            <w:rFonts w:ascii="Times New Roman" w:hAnsi="Times New Roman" w:cs="Times New Roman"/>
            <w:sz w:val="24"/>
            <w:lang w:val="uk-UA"/>
          </w:rPr>
          <w:t>-</w:t>
        </w:r>
      </w:hyperlink>
      <w:r w:rsidR="00DA72F0" w:rsidRPr="00E26F8E">
        <w:rPr>
          <w:rFonts w:ascii="Times New Roman" w:hAnsi="Times New Roman" w:cs="Times New Roman"/>
          <w:sz w:val="24"/>
        </w:rPr>
        <w:t>biological</w:t>
      </w:r>
      <w:r w:rsidR="00DA72F0" w:rsidRPr="00E26F8E">
        <w:rPr>
          <w:rFonts w:ascii="Times New Roman" w:hAnsi="Times New Roman" w:cs="Times New Roman"/>
          <w:sz w:val="24"/>
          <w:lang w:val="uk-UA"/>
        </w:rPr>
        <w:t>-</w:t>
      </w:r>
      <w:r w:rsidR="00DA72F0" w:rsidRPr="00E26F8E">
        <w:rPr>
          <w:rFonts w:ascii="Times New Roman" w:hAnsi="Times New Roman" w:cs="Times New Roman"/>
          <w:sz w:val="24"/>
        </w:rPr>
        <w:t>physics</w:t>
      </w:r>
      <w:r w:rsidR="00DA72F0" w:rsidRPr="00E26F8E">
        <w:rPr>
          <w:rFonts w:ascii="Times New Roman" w:hAnsi="Times New Roman" w:cs="Times New Roman"/>
          <w:sz w:val="24"/>
          <w:lang w:val="uk-UA"/>
        </w:rPr>
        <w:t>/</w:t>
      </w:r>
      <w:r w:rsidR="00DA72F0" w:rsidRPr="00E26F8E">
        <w:rPr>
          <w:rFonts w:ascii="Times New Roman" w:hAnsi="Times New Roman" w:cs="Times New Roman"/>
          <w:sz w:val="24"/>
        </w:rPr>
        <w:t>informatsiya</w:t>
      </w:r>
      <w:r w:rsidR="00DA72F0" w:rsidRPr="00E26F8E">
        <w:rPr>
          <w:rFonts w:ascii="Times New Roman" w:hAnsi="Times New Roman" w:cs="Times New Roman"/>
          <w:sz w:val="24"/>
          <w:lang w:val="uk-UA"/>
        </w:rPr>
        <w:t>-</w:t>
      </w:r>
      <w:r w:rsidR="00DA72F0" w:rsidRPr="00E26F8E">
        <w:rPr>
          <w:rFonts w:ascii="Times New Roman" w:hAnsi="Times New Roman" w:cs="Times New Roman"/>
          <w:sz w:val="24"/>
        </w:rPr>
        <w:t>dlya</w:t>
      </w:r>
      <w:r w:rsidR="00DA72F0" w:rsidRPr="00E26F8E">
        <w:rPr>
          <w:rFonts w:ascii="Times New Roman" w:hAnsi="Times New Roman" w:cs="Times New Roman"/>
          <w:sz w:val="24"/>
          <w:lang w:val="uk-UA"/>
        </w:rPr>
        <w:t>-</w:t>
      </w:r>
      <w:r w:rsidR="00DA72F0" w:rsidRPr="00E26F8E">
        <w:rPr>
          <w:rFonts w:ascii="Times New Roman" w:hAnsi="Times New Roman" w:cs="Times New Roman"/>
          <w:sz w:val="24"/>
        </w:rPr>
        <w:t>studentiv</w:t>
      </w:r>
      <w:r w:rsidR="00DA72F0" w:rsidRPr="00E26F8E">
        <w:rPr>
          <w:rFonts w:ascii="Times New Roman" w:hAnsi="Times New Roman" w:cs="Times New Roman"/>
          <w:sz w:val="24"/>
          <w:lang w:val="uk-UA"/>
        </w:rPr>
        <w:t>/</w:t>
      </w:r>
    </w:p>
    <w:p w14:paraId="5541BBC8" w14:textId="77777777" w:rsidR="00676B6E" w:rsidRPr="00676B6E" w:rsidRDefault="00676B6E" w:rsidP="00DA72F0">
      <w:pPr>
        <w:pStyle w:val="2"/>
        <w:shd w:val="clear" w:color="auto" w:fill="auto"/>
        <w:tabs>
          <w:tab w:val="left" w:pos="993"/>
        </w:tabs>
        <w:spacing w:after="0" w:line="298" w:lineRule="exact"/>
        <w:ind w:left="567" w:hanging="76"/>
        <w:jc w:val="both"/>
        <w:rPr>
          <w:sz w:val="24"/>
          <w:szCs w:val="24"/>
          <w:lang w:val="uk-UA"/>
        </w:rPr>
      </w:pPr>
    </w:p>
    <w:p w14:paraId="55CDC265" w14:textId="77777777" w:rsidR="000670B5" w:rsidRPr="00DA72F0" w:rsidRDefault="000670B5" w:rsidP="00DA72F0">
      <w:pPr>
        <w:pStyle w:val="2"/>
        <w:numPr>
          <w:ilvl w:val="0"/>
          <w:numId w:val="8"/>
        </w:numPr>
        <w:shd w:val="clear" w:color="auto" w:fill="auto"/>
        <w:tabs>
          <w:tab w:val="left" w:pos="993"/>
        </w:tabs>
        <w:spacing w:after="0" w:line="298" w:lineRule="exact"/>
        <w:jc w:val="both"/>
        <w:rPr>
          <w:sz w:val="24"/>
          <w:szCs w:val="24"/>
          <w:lang w:val="uk-UA"/>
        </w:rPr>
      </w:pPr>
      <w:r w:rsidRPr="00DA72F0">
        <w:rPr>
          <w:b/>
          <w:color w:val="000000"/>
          <w:sz w:val="24"/>
          <w:szCs w:val="24"/>
          <w:lang w:val="uk-UA" w:eastAsia="uk-UA" w:bidi="uk-UA"/>
        </w:rPr>
        <w:t>Рекомендована література</w:t>
      </w:r>
    </w:p>
    <w:p w14:paraId="51A77542" w14:textId="77777777" w:rsidR="00AE11A6" w:rsidRPr="00DA72F0" w:rsidRDefault="00AE11A6" w:rsidP="00AE11A6">
      <w:pPr>
        <w:pStyle w:val="10"/>
        <w:tabs>
          <w:tab w:val="left" w:pos="900"/>
        </w:tabs>
        <w:ind w:left="360"/>
        <w:jc w:val="both"/>
        <w:rPr>
          <w:color w:val="000000"/>
          <w:lang w:val="uk-UA"/>
        </w:rPr>
      </w:pPr>
    </w:p>
    <w:p w14:paraId="204A3347" w14:textId="77777777" w:rsidR="00AE11A6" w:rsidRPr="00DA72F0" w:rsidRDefault="00AE11A6" w:rsidP="00AE11A6">
      <w:pPr>
        <w:pStyle w:val="10"/>
        <w:tabs>
          <w:tab w:val="left" w:pos="900"/>
        </w:tabs>
        <w:ind w:left="360"/>
        <w:jc w:val="both"/>
        <w:rPr>
          <w:color w:val="000000"/>
          <w:lang w:val="uk-UA"/>
        </w:rPr>
      </w:pPr>
      <w:r w:rsidRPr="00DA72F0">
        <w:rPr>
          <w:color w:val="000000"/>
          <w:lang w:val="uk-UA"/>
        </w:rPr>
        <w:t xml:space="preserve">1. </w:t>
      </w:r>
      <w:proofErr w:type="spellStart"/>
      <w:r w:rsidR="00886F72" w:rsidRPr="00DA72F0">
        <w:rPr>
          <w:color w:val="000000"/>
          <w:lang w:val="uk-UA"/>
        </w:rPr>
        <w:t>Ивин</w:t>
      </w:r>
      <w:proofErr w:type="spellEnd"/>
      <w:r w:rsidR="00886F72" w:rsidRPr="00DA72F0">
        <w:rPr>
          <w:color w:val="000000"/>
          <w:lang w:val="uk-UA"/>
        </w:rPr>
        <w:t xml:space="preserve"> А.А. </w:t>
      </w:r>
      <w:proofErr w:type="spellStart"/>
      <w:r w:rsidR="00886F72" w:rsidRPr="00DA72F0">
        <w:rPr>
          <w:color w:val="000000"/>
          <w:lang w:val="uk-UA"/>
        </w:rPr>
        <w:t>Логика</w:t>
      </w:r>
      <w:proofErr w:type="spellEnd"/>
      <w:r w:rsidR="00886F72" w:rsidRPr="00DA72F0">
        <w:rPr>
          <w:color w:val="000000"/>
          <w:lang w:val="uk-UA"/>
        </w:rPr>
        <w:t>. – М., 2012.</w:t>
      </w:r>
    </w:p>
    <w:p w14:paraId="599DFD83" w14:textId="77777777" w:rsidR="00AE11A6" w:rsidRPr="00DA72F0" w:rsidRDefault="00AE11A6" w:rsidP="00AE11A6">
      <w:pPr>
        <w:pStyle w:val="10"/>
        <w:tabs>
          <w:tab w:val="left" w:pos="900"/>
        </w:tabs>
        <w:ind w:left="360"/>
        <w:jc w:val="both"/>
        <w:rPr>
          <w:color w:val="000000"/>
          <w:lang w:val="uk-UA"/>
        </w:rPr>
      </w:pPr>
      <w:r w:rsidRPr="00DA72F0">
        <w:rPr>
          <w:color w:val="000000"/>
          <w:lang w:val="uk-UA"/>
        </w:rPr>
        <w:t xml:space="preserve">2. </w:t>
      </w:r>
      <w:proofErr w:type="spellStart"/>
      <w:r w:rsidRPr="00DA72F0">
        <w:rPr>
          <w:color w:val="000000"/>
          <w:lang w:val="uk-UA"/>
        </w:rPr>
        <w:t>Конверський</w:t>
      </w:r>
      <w:proofErr w:type="spellEnd"/>
      <w:r w:rsidRPr="00DA72F0">
        <w:rPr>
          <w:color w:val="000000"/>
          <w:lang w:val="uk-UA"/>
        </w:rPr>
        <w:t xml:space="preserve"> А.Є. Логіка. Підр</w:t>
      </w:r>
      <w:r w:rsidR="00886F72" w:rsidRPr="00DA72F0">
        <w:rPr>
          <w:color w:val="000000"/>
          <w:lang w:val="uk-UA"/>
        </w:rPr>
        <w:t>учник. 4-те видання. – К., 2012.</w:t>
      </w:r>
    </w:p>
    <w:p w14:paraId="1D1378D0" w14:textId="77777777" w:rsidR="00AE11A6" w:rsidRPr="00DA72F0" w:rsidRDefault="00AE11A6" w:rsidP="00AE11A6">
      <w:pPr>
        <w:pStyle w:val="10"/>
        <w:tabs>
          <w:tab w:val="left" w:pos="900"/>
        </w:tabs>
        <w:ind w:left="360"/>
        <w:jc w:val="both"/>
        <w:rPr>
          <w:lang w:val="uk-UA"/>
        </w:rPr>
      </w:pPr>
      <w:r w:rsidRPr="00DA72F0">
        <w:rPr>
          <w:color w:val="000000"/>
          <w:lang w:val="uk-UA"/>
        </w:rPr>
        <w:t xml:space="preserve">3. Попов М.В. Логіка: навчальний посібник </w:t>
      </w:r>
      <w:r w:rsidR="00886F72" w:rsidRPr="00DA72F0">
        <w:rPr>
          <w:color w:val="000000"/>
          <w:lang w:val="uk-UA"/>
        </w:rPr>
        <w:t xml:space="preserve">для </w:t>
      </w:r>
      <w:r w:rsidRPr="00DA72F0">
        <w:rPr>
          <w:color w:val="000000"/>
          <w:lang w:val="uk-UA"/>
        </w:rPr>
        <w:t>ВНЗ</w:t>
      </w:r>
      <w:r w:rsidR="00886F72" w:rsidRPr="00DA72F0">
        <w:rPr>
          <w:color w:val="000000"/>
          <w:lang w:val="uk-UA"/>
        </w:rPr>
        <w:t>. – К., 2015.</w:t>
      </w:r>
    </w:p>
    <w:p w14:paraId="0F0E7E76" w14:textId="77777777" w:rsidR="00AE11A6" w:rsidRPr="00DA72F0" w:rsidRDefault="00AE11A6" w:rsidP="00AE11A6">
      <w:pPr>
        <w:pStyle w:val="10"/>
        <w:tabs>
          <w:tab w:val="left" w:pos="900"/>
        </w:tabs>
        <w:ind w:left="360"/>
        <w:jc w:val="both"/>
        <w:rPr>
          <w:color w:val="000000"/>
        </w:rPr>
      </w:pPr>
      <w:r w:rsidRPr="00DA72F0">
        <w:rPr>
          <w:color w:val="000000"/>
          <w:lang w:val="uk-UA"/>
        </w:rPr>
        <w:t xml:space="preserve">4. </w:t>
      </w:r>
      <w:r w:rsidRPr="00DA72F0">
        <w:rPr>
          <w:color w:val="000000"/>
        </w:rPr>
        <w:t>Алексеев А.П. Аргументация</w:t>
      </w:r>
      <w:r w:rsidR="00886F72" w:rsidRPr="00DA72F0">
        <w:rPr>
          <w:color w:val="000000"/>
        </w:rPr>
        <w:t xml:space="preserve">. Познание. Общество. </w:t>
      </w:r>
      <w:proofErr w:type="gramStart"/>
      <w:r w:rsidR="00886F72" w:rsidRPr="00DA72F0">
        <w:rPr>
          <w:color w:val="000000"/>
        </w:rPr>
        <w:t>–М</w:t>
      </w:r>
      <w:proofErr w:type="gramEnd"/>
      <w:r w:rsidR="00886F72" w:rsidRPr="00DA72F0">
        <w:rPr>
          <w:color w:val="000000"/>
        </w:rPr>
        <w:t>., 1991.</w:t>
      </w:r>
    </w:p>
    <w:p w14:paraId="3A161F81" w14:textId="77777777" w:rsidR="00AE11A6" w:rsidRPr="00DA72F0" w:rsidRDefault="00AE11A6" w:rsidP="00AE11A6">
      <w:pPr>
        <w:pStyle w:val="10"/>
        <w:tabs>
          <w:tab w:val="left" w:pos="900"/>
        </w:tabs>
        <w:ind w:left="360"/>
        <w:jc w:val="both"/>
        <w:rPr>
          <w:color w:val="000000"/>
        </w:rPr>
      </w:pPr>
      <w:r w:rsidRPr="00DA72F0">
        <w:rPr>
          <w:color w:val="000000"/>
          <w:lang w:val="uk-UA"/>
        </w:rPr>
        <w:t xml:space="preserve">5. </w:t>
      </w:r>
      <w:r w:rsidRPr="00DA72F0">
        <w:rPr>
          <w:color w:val="000000"/>
        </w:rPr>
        <w:t>Анисов А.М. Современная логика. – М., 2002</w:t>
      </w:r>
      <w:r w:rsidR="00886F72" w:rsidRPr="00DA72F0">
        <w:rPr>
          <w:color w:val="000000"/>
        </w:rPr>
        <w:t>.</w:t>
      </w:r>
    </w:p>
    <w:p w14:paraId="7DC358E6" w14:textId="77777777" w:rsidR="00AE11A6" w:rsidRPr="00DA72F0" w:rsidRDefault="00AE11A6" w:rsidP="00AE11A6">
      <w:pPr>
        <w:pStyle w:val="10"/>
        <w:tabs>
          <w:tab w:val="left" w:pos="900"/>
        </w:tabs>
        <w:ind w:left="360"/>
        <w:jc w:val="both"/>
      </w:pPr>
      <w:r w:rsidRPr="00DA72F0">
        <w:rPr>
          <w:color w:val="000000"/>
          <w:lang w:val="uk-UA"/>
        </w:rPr>
        <w:t xml:space="preserve">6. </w:t>
      </w:r>
      <w:proofErr w:type="spellStart"/>
      <w:r w:rsidRPr="00DA72F0">
        <w:rPr>
          <w:color w:val="000000"/>
        </w:rPr>
        <w:t>Асмус</w:t>
      </w:r>
      <w:proofErr w:type="spellEnd"/>
      <w:r w:rsidRPr="00DA72F0">
        <w:rPr>
          <w:color w:val="000000"/>
        </w:rPr>
        <w:t xml:space="preserve"> В.Ф. Лекци</w:t>
      </w:r>
      <w:r w:rsidR="00886F72" w:rsidRPr="00DA72F0">
        <w:rPr>
          <w:color w:val="000000"/>
        </w:rPr>
        <w:t>и по истории логики. – М., 2007.</w:t>
      </w:r>
    </w:p>
    <w:p w14:paraId="4A3662DE" w14:textId="77777777" w:rsidR="00AE11A6" w:rsidRPr="00DA72F0" w:rsidRDefault="00AE11A6" w:rsidP="00AE11A6">
      <w:pPr>
        <w:pStyle w:val="10"/>
        <w:tabs>
          <w:tab w:val="left" w:pos="900"/>
        </w:tabs>
        <w:ind w:left="360"/>
        <w:jc w:val="both"/>
        <w:rPr>
          <w:lang w:val="en-US"/>
        </w:rPr>
      </w:pPr>
      <w:r w:rsidRPr="00DA72F0">
        <w:rPr>
          <w:color w:val="000000"/>
          <w:lang w:val="uk-UA"/>
        </w:rPr>
        <w:t xml:space="preserve">7. </w:t>
      </w:r>
      <w:r w:rsidR="008B7E09" w:rsidRPr="00DA72F0">
        <w:rPr>
          <w:color w:val="000000"/>
          <w:lang w:val="en-US"/>
        </w:rPr>
        <w:t xml:space="preserve">Craig </w:t>
      </w:r>
      <w:proofErr w:type="spellStart"/>
      <w:r w:rsidR="008B7E09" w:rsidRPr="00DA72F0">
        <w:rPr>
          <w:color w:val="000000"/>
          <w:lang w:val="en-US"/>
        </w:rPr>
        <w:t>DeLancey</w:t>
      </w:r>
      <w:proofErr w:type="spellEnd"/>
      <w:r w:rsidR="008B7E09" w:rsidRPr="00DA72F0">
        <w:rPr>
          <w:color w:val="000000"/>
          <w:lang w:val="en-US"/>
        </w:rPr>
        <w:t xml:space="preserve">. </w:t>
      </w:r>
      <w:proofErr w:type="gramStart"/>
      <w:r w:rsidR="008B7E09" w:rsidRPr="00DA72F0">
        <w:rPr>
          <w:color w:val="000000"/>
          <w:lang w:val="en-US"/>
        </w:rPr>
        <w:t>A Concise Introduction to Logic.</w:t>
      </w:r>
      <w:proofErr w:type="gramEnd"/>
      <w:r w:rsidR="008B7E09" w:rsidRPr="00DA72F0">
        <w:rPr>
          <w:color w:val="000000"/>
          <w:lang w:val="en-US"/>
        </w:rPr>
        <w:t xml:space="preserve">  New York: Open SUNY Textbooks, 2017, 223p. Retrieved from https://textbooks.opensuny.org/concise-introduction-to-logic/</w:t>
      </w:r>
    </w:p>
    <w:p w14:paraId="237BCD78" w14:textId="77777777" w:rsidR="00AE11A6" w:rsidRPr="00DA72F0" w:rsidRDefault="00AE11A6" w:rsidP="00AE11A6">
      <w:pPr>
        <w:pStyle w:val="10"/>
        <w:tabs>
          <w:tab w:val="left" w:pos="900"/>
        </w:tabs>
        <w:ind w:left="360"/>
        <w:jc w:val="both"/>
        <w:rPr>
          <w:lang w:val="en-US"/>
        </w:rPr>
      </w:pPr>
      <w:r w:rsidRPr="00DA72F0">
        <w:rPr>
          <w:color w:val="000000"/>
          <w:lang w:val="uk-UA"/>
        </w:rPr>
        <w:t xml:space="preserve">8. </w:t>
      </w:r>
      <w:r w:rsidR="0044593E" w:rsidRPr="00DA72F0">
        <w:rPr>
          <w:color w:val="000000"/>
          <w:lang w:val="en-US"/>
        </w:rPr>
        <w:t xml:space="preserve">Magnus P.D. </w:t>
      </w:r>
      <w:proofErr w:type="gramStart"/>
      <w:r w:rsidR="0044593E" w:rsidRPr="00DA72F0">
        <w:rPr>
          <w:color w:val="000000"/>
          <w:lang w:val="en-US"/>
        </w:rPr>
        <w:t>An Introduction to Formal Lo</w:t>
      </w:r>
      <w:r w:rsidR="00886F72" w:rsidRPr="00DA72F0">
        <w:rPr>
          <w:color w:val="000000"/>
          <w:lang w:val="en-US"/>
        </w:rPr>
        <w:t>gic.</w:t>
      </w:r>
      <w:proofErr w:type="gramEnd"/>
      <w:r w:rsidR="00886F72" w:rsidRPr="00DA72F0">
        <w:rPr>
          <w:color w:val="000000"/>
          <w:lang w:val="en-US"/>
        </w:rPr>
        <w:t xml:space="preserve"> New York: Fecundity. - 2012.</w:t>
      </w:r>
      <w:r w:rsidR="0044593E" w:rsidRPr="00DA72F0">
        <w:rPr>
          <w:color w:val="000000"/>
          <w:lang w:val="en-US"/>
        </w:rPr>
        <w:t xml:space="preserve"> </w:t>
      </w:r>
      <w:r w:rsidR="00886F72" w:rsidRPr="00DA72F0">
        <w:rPr>
          <w:color w:val="000000"/>
          <w:lang w:val="en-US"/>
        </w:rPr>
        <w:t xml:space="preserve">- </w:t>
      </w:r>
      <w:r w:rsidR="0044593E" w:rsidRPr="00DA72F0">
        <w:rPr>
          <w:color w:val="000000"/>
          <w:lang w:val="en-US"/>
        </w:rPr>
        <w:t>154 p. Retrieved from https://www.fecundity.com/codex/forallx.pdf</w:t>
      </w:r>
    </w:p>
    <w:p w14:paraId="5F8640DF" w14:textId="77777777" w:rsidR="00AE11A6" w:rsidRPr="00DA72F0" w:rsidRDefault="00AE11A6" w:rsidP="00AE11A6">
      <w:pPr>
        <w:pStyle w:val="2"/>
        <w:shd w:val="clear" w:color="auto" w:fill="auto"/>
        <w:tabs>
          <w:tab w:val="left" w:pos="851"/>
          <w:tab w:val="left" w:pos="993"/>
        </w:tabs>
        <w:spacing w:after="0" w:line="298" w:lineRule="exact"/>
        <w:ind w:firstLine="0"/>
        <w:jc w:val="both"/>
        <w:rPr>
          <w:sz w:val="24"/>
          <w:szCs w:val="24"/>
          <w:lang w:val="uk-UA"/>
        </w:rPr>
      </w:pPr>
    </w:p>
    <w:p w14:paraId="3C738168" w14:textId="77777777" w:rsidR="00DA72F0" w:rsidRPr="00DA72F0" w:rsidRDefault="000670B5" w:rsidP="00DA72F0">
      <w:pPr>
        <w:pStyle w:val="2"/>
        <w:numPr>
          <w:ilvl w:val="0"/>
          <w:numId w:val="8"/>
        </w:numPr>
        <w:shd w:val="clear" w:color="auto" w:fill="auto"/>
        <w:tabs>
          <w:tab w:val="left" w:pos="851"/>
          <w:tab w:val="left" w:pos="993"/>
        </w:tabs>
        <w:spacing w:after="0" w:line="298" w:lineRule="exact"/>
        <w:jc w:val="both"/>
        <w:rPr>
          <w:sz w:val="24"/>
          <w:szCs w:val="24"/>
          <w:lang w:val="uk-UA"/>
        </w:rPr>
      </w:pPr>
      <w:r w:rsidRPr="00DA72F0">
        <w:rPr>
          <w:b/>
          <w:sz w:val="24"/>
          <w:szCs w:val="24"/>
          <w:lang w:val="uk-UA"/>
        </w:rPr>
        <w:t xml:space="preserve">Пререквізити та кореквізити дисципліни </w:t>
      </w:r>
      <w:r w:rsidRPr="00DA72F0">
        <w:rPr>
          <w:color w:val="000000"/>
          <w:sz w:val="24"/>
          <w:szCs w:val="24"/>
          <w:lang w:val="uk-UA" w:eastAsia="uk-UA" w:bidi="uk-UA"/>
        </w:rPr>
        <w:t>(перелік дисциплін, вивчення яких має передувати цій дисципліні, та які вивчаються разом з цією дисципліною)</w:t>
      </w:r>
      <w:r w:rsidR="00AE11A6" w:rsidRPr="00DA72F0">
        <w:rPr>
          <w:color w:val="000000"/>
          <w:sz w:val="24"/>
          <w:szCs w:val="24"/>
          <w:lang w:val="uk-UA" w:eastAsia="uk-UA" w:bidi="uk-UA"/>
        </w:rPr>
        <w:t xml:space="preserve"> </w:t>
      </w:r>
    </w:p>
    <w:p w14:paraId="363836D1" w14:textId="77777777" w:rsidR="00DA72F0" w:rsidRPr="00DA72F0" w:rsidRDefault="00DA72F0" w:rsidP="00DA72F0">
      <w:pPr>
        <w:jc w:val="both"/>
        <w:rPr>
          <w:rStyle w:val="apple-converted-space"/>
          <w:rFonts w:ascii="Times New Roman" w:hAnsi="Times New Roman" w:cs="Times New Roman"/>
          <w:sz w:val="24"/>
          <w:szCs w:val="24"/>
          <w:shd w:val="clear" w:color="auto" w:fill="FFFFFF"/>
          <w:lang w:val="uk-UA"/>
        </w:rPr>
      </w:pPr>
      <w:r w:rsidRPr="00DA72F0">
        <w:rPr>
          <w:rFonts w:ascii="Times New Roman" w:hAnsi="Times New Roman" w:cs="Times New Roman"/>
          <w:i/>
          <w:sz w:val="24"/>
          <w:szCs w:val="24"/>
          <w:lang w:val="uk-UA"/>
        </w:rPr>
        <w:lastRenderedPageBreak/>
        <w:t>Пререквізити.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Вивчення дисципліни</w:t>
      </w:r>
      <w:r w:rsidRPr="00DA72F0">
        <w:rPr>
          <w:rFonts w:ascii="Times New Roman" w:hAnsi="Times New Roman" w:cs="Times New Roman"/>
          <w:color w:val="FF0000"/>
          <w:sz w:val="24"/>
          <w:szCs w:val="24"/>
          <w:lang w:val="uk-UA"/>
        </w:rPr>
        <w:t xml:space="preserve"> </w:t>
      </w:r>
      <w:r w:rsidRPr="00DA72F0">
        <w:rPr>
          <w:rFonts w:ascii="Times New Roman" w:hAnsi="Times New Roman" w:cs="Times New Roman"/>
          <w:sz w:val="24"/>
          <w:szCs w:val="24"/>
          <w:lang w:val="uk-UA"/>
        </w:rPr>
        <w:t>«</w:t>
      </w:r>
      <w:r w:rsidR="0086235E">
        <w:rPr>
          <w:rFonts w:ascii="Times New Roman" w:hAnsi="Times New Roman" w:cs="Times New Roman"/>
          <w:sz w:val="24"/>
          <w:szCs w:val="24"/>
          <w:lang w:val="uk-UA"/>
        </w:rPr>
        <w:t>Логіка. Формальна логіка</w:t>
      </w:r>
      <w:r w:rsidRPr="00DA72F0">
        <w:rPr>
          <w:rFonts w:ascii="Times New Roman" w:hAnsi="Times New Roman" w:cs="Times New Roman"/>
          <w:sz w:val="24"/>
          <w:szCs w:val="24"/>
          <w:lang w:val="uk-UA"/>
        </w:rPr>
        <w:t>» передбачає попереднє засвоєння кредитів з дисциплін «Медична та біологічна фізика», «Європейський стандарт комп’ютерної грамотності».</w:t>
      </w:r>
    </w:p>
    <w:p w14:paraId="259BC712" w14:textId="77777777" w:rsidR="000670B5" w:rsidRPr="00DA72F0" w:rsidRDefault="00DA72F0" w:rsidP="00DA72F0">
      <w:pPr>
        <w:jc w:val="both"/>
        <w:rPr>
          <w:rFonts w:ascii="Times New Roman" w:hAnsi="Times New Roman" w:cs="Times New Roman"/>
          <w:sz w:val="24"/>
          <w:szCs w:val="24"/>
          <w:lang w:val="uk-UA"/>
        </w:rPr>
      </w:pPr>
      <w:r w:rsidRPr="00DA72F0">
        <w:rPr>
          <w:rStyle w:val="apple-converted-space"/>
          <w:rFonts w:ascii="Times New Roman" w:hAnsi="Times New Roman" w:cs="Times New Roman"/>
          <w:i/>
          <w:sz w:val="24"/>
          <w:szCs w:val="24"/>
          <w:shd w:val="clear" w:color="auto" w:fill="FFFFFF"/>
          <w:lang w:val="uk-UA"/>
        </w:rPr>
        <w:t>Кореквізити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 xml:space="preserve">Основні положення навчальної дисципліни «Логіка. Формальні логіка» мають застосовуватися при вивченні таких дисциплін, як «Медична інформатика» </w:t>
      </w:r>
      <w:r w:rsidR="00AE11A6" w:rsidRPr="00DA72F0">
        <w:rPr>
          <w:rFonts w:ascii="Times New Roman" w:hAnsi="Times New Roman" w:cs="Times New Roman"/>
          <w:color w:val="000000"/>
          <w:sz w:val="24"/>
          <w:szCs w:val="24"/>
          <w:lang w:val="uk-UA" w:eastAsia="uk-UA" w:bidi="uk-UA"/>
        </w:rPr>
        <w:t xml:space="preserve">та «Філософія та методологія науки». </w:t>
      </w:r>
    </w:p>
    <w:p w14:paraId="6430BA87" w14:textId="77777777" w:rsidR="00EA4C4B" w:rsidRDefault="00EA4C4B" w:rsidP="00EA4C4B">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sidRPr="00EA4C4B">
        <w:rPr>
          <w:b/>
          <w:sz w:val="24"/>
          <w:szCs w:val="24"/>
          <w:lang w:val="uk-UA"/>
        </w:rPr>
        <w:t>Результати навчання:</w:t>
      </w:r>
      <w:r w:rsidRPr="00EA4C4B">
        <w:rPr>
          <w:sz w:val="24"/>
          <w:szCs w:val="24"/>
          <w:lang w:val="uk-UA"/>
        </w:rPr>
        <w:t xml:space="preserve"> </w:t>
      </w:r>
      <w:r w:rsidR="00033E80">
        <w:rPr>
          <w:sz w:val="24"/>
          <w:szCs w:val="24"/>
          <w:lang w:val="uk-UA"/>
        </w:rPr>
        <w:t>формування культури особистості</w:t>
      </w:r>
      <w:r w:rsidRPr="00EA4C4B">
        <w:rPr>
          <w:sz w:val="24"/>
          <w:szCs w:val="24"/>
          <w:lang w:val="uk-UA"/>
        </w:rPr>
        <w:t xml:space="preserve"> майбутнього лікаря на засадах гуманізму та загальнолюдських цінностей, за умов оволодіння базовим набором загальних та спеціальних компетентностей, теоретико-методологічними знаннями з дисципліни та практичними вміннями і навичками.</w:t>
      </w:r>
    </w:p>
    <w:p w14:paraId="3C70C7B3" w14:textId="77777777" w:rsidR="00EA4C4B" w:rsidRDefault="00EA4C4B" w:rsidP="00EA4C4B">
      <w:pPr>
        <w:pStyle w:val="2"/>
        <w:shd w:val="clear" w:color="auto" w:fill="auto"/>
        <w:tabs>
          <w:tab w:val="left" w:pos="851"/>
          <w:tab w:val="left" w:pos="993"/>
        </w:tabs>
        <w:spacing w:after="0" w:line="298" w:lineRule="exact"/>
        <w:ind w:left="567" w:firstLine="0"/>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8"/>
        <w:gridCol w:w="3238"/>
        <w:gridCol w:w="2879"/>
        <w:gridCol w:w="2693"/>
      </w:tblGrid>
      <w:tr w:rsidR="0009599E" w:rsidRPr="0080562F" w14:paraId="3AC6E541" w14:textId="77777777" w:rsidTr="00366DFD">
        <w:tc>
          <w:tcPr>
            <w:tcW w:w="654" w:type="dxa"/>
            <w:gridSpan w:val="2"/>
          </w:tcPr>
          <w:p w14:paraId="4DAA0521"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w:t>
            </w:r>
          </w:p>
        </w:tc>
        <w:tc>
          <w:tcPr>
            <w:tcW w:w="3238" w:type="dxa"/>
          </w:tcPr>
          <w:p w14:paraId="0E939A6F"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Компетентність</w:t>
            </w:r>
          </w:p>
        </w:tc>
        <w:tc>
          <w:tcPr>
            <w:tcW w:w="2879" w:type="dxa"/>
          </w:tcPr>
          <w:p w14:paraId="4F9846D3"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 xml:space="preserve">Знання </w:t>
            </w:r>
          </w:p>
        </w:tc>
        <w:tc>
          <w:tcPr>
            <w:tcW w:w="2693" w:type="dxa"/>
          </w:tcPr>
          <w:p w14:paraId="1FE1F6D4"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Уміння</w:t>
            </w:r>
          </w:p>
        </w:tc>
      </w:tr>
      <w:tr w:rsidR="0009599E" w:rsidRPr="0080562F" w14:paraId="27D76001" w14:textId="77777777" w:rsidTr="00366DFD">
        <w:tc>
          <w:tcPr>
            <w:tcW w:w="654" w:type="dxa"/>
            <w:gridSpan w:val="2"/>
            <w:vAlign w:val="center"/>
          </w:tcPr>
          <w:p w14:paraId="7B55B7F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p>
        </w:tc>
        <w:tc>
          <w:tcPr>
            <w:tcW w:w="3238" w:type="dxa"/>
          </w:tcPr>
          <w:p w14:paraId="227F784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абстрактного мислення</w:t>
            </w:r>
          </w:p>
        </w:tc>
        <w:tc>
          <w:tcPr>
            <w:tcW w:w="2879" w:type="dxa"/>
          </w:tcPr>
          <w:p w14:paraId="0F35942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гносеології та основ логіки</w:t>
            </w:r>
          </w:p>
        </w:tc>
        <w:tc>
          <w:tcPr>
            <w:tcW w:w="2693" w:type="dxa"/>
          </w:tcPr>
          <w:p w14:paraId="1581990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аналізувати отриману інформацію</w:t>
            </w:r>
          </w:p>
        </w:tc>
      </w:tr>
      <w:tr w:rsidR="0009599E" w:rsidRPr="0080562F" w14:paraId="633DB692" w14:textId="77777777" w:rsidTr="00366DFD">
        <w:tc>
          <w:tcPr>
            <w:tcW w:w="654" w:type="dxa"/>
            <w:gridSpan w:val="2"/>
            <w:vAlign w:val="center"/>
          </w:tcPr>
          <w:p w14:paraId="0C8AD963"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2</w:t>
            </w:r>
          </w:p>
        </w:tc>
        <w:tc>
          <w:tcPr>
            <w:tcW w:w="3238" w:type="dxa"/>
          </w:tcPr>
          <w:p w14:paraId="45C2685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аналізу і синтезу отриманої інформації</w:t>
            </w:r>
          </w:p>
        </w:tc>
        <w:tc>
          <w:tcPr>
            <w:tcW w:w="2879" w:type="dxa"/>
          </w:tcPr>
          <w:p w14:paraId="4E2955A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методології (шлях пізнання) </w:t>
            </w:r>
          </w:p>
        </w:tc>
        <w:tc>
          <w:tcPr>
            <w:tcW w:w="2693" w:type="dxa"/>
          </w:tcPr>
          <w:p w14:paraId="22C7BA2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формувати власну точку зору</w:t>
            </w:r>
          </w:p>
        </w:tc>
      </w:tr>
      <w:tr w:rsidR="0009599E" w:rsidRPr="0080562F" w14:paraId="6126FECD" w14:textId="77777777" w:rsidTr="00366DFD">
        <w:tc>
          <w:tcPr>
            <w:tcW w:w="654" w:type="dxa"/>
            <w:gridSpan w:val="2"/>
            <w:vAlign w:val="center"/>
          </w:tcPr>
          <w:p w14:paraId="5191ECA9"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3</w:t>
            </w:r>
          </w:p>
        </w:tc>
        <w:tc>
          <w:tcPr>
            <w:tcW w:w="3238" w:type="dxa"/>
          </w:tcPr>
          <w:p w14:paraId="6630DF44"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формувати, впорядковувати, послідовно висловлювати свої думки</w:t>
            </w:r>
          </w:p>
        </w:tc>
        <w:tc>
          <w:tcPr>
            <w:tcW w:w="2879" w:type="dxa"/>
          </w:tcPr>
          <w:p w14:paraId="7BF225A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риторики та логіки</w:t>
            </w:r>
          </w:p>
        </w:tc>
        <w:tc>
          <w:tcPr>
            <w:tcW w:w="2693" w:type="dxa"/>
          </w:tcPr>
          <w:p w14:paraId="139BF58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обирати способи та стратегії аналізу знать та спілкування </w:t>
            </w:r>
          </w:p>
        </w:tc>
      </w:tr>
      <w:tr w:rsidR="0009599E" w:rsidRPr="0080562F" w14:paraId="2930B020" w14:textId="77777777" w:rsidTr="00366DFD">
        <w:tc>
          <w:tcPr>
            <w:tcW w:w="654" w:type="dxa"/>
            <w:gridSpan w:val="2"/>
            <w:vAlign w:val="center"/>
          </w:tcPr>
          <w:p w14:paraId="3009F89B"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4</w:t>
            </w:r>
          </w:p>
        </w:tc>
        <w:tc>
          <w:tcPr>
            <w:tcW w:w="3238" w:type="dxa"/>
          </w:tcPr>
          <w:p w14:paraId="09932F00"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складати та реалізовувати плани та особисті проекти</w:t>
            </w:r>
          </w:p>
        </w:tc>
        <w:tc>
          <w:tcPr>
            <w:tcW w:w="2879" w:type="dxa"/>
          </w:tcPr>
          <w:p w14:paraId="6E7EBA8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на практиці</w:t>
            </w:r>
          </w:p>
        </w:tc>
        <w:tc>
          <w:tcPr>
            <w:tcW w:w="2693" w:type="dxa"/>
          </w:tcPr>
          <w:p w14:paraId="0EC7FC8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знання на практиці</w:t>
            </w:r>
          </w:p>
        </w:tc>
      </w:tr>
      <w:tr w:rsidR="0009599E" w:rsidRPr="0080562F" w14:paraId="7A3FF78B" w14:textId="77777777" w:rsidTr="00366DFD">
        <w:tc>
          <w:tcPr>
            <w:tcW w:w="654" w:type="dxa"/>
            <w:gridSpan w:val="2"/>
            <w:vAlign w:val="center"/>
          </w:tcPr>
          <w:p w14:paraId="4BE17B9D"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5</w:t>
            </w:r>
          </w:p>
        </w:tc>
        <w:tc>
          <w:tcPr>
            <w:tcW w:w="3238" w:type="dxa"/>
          </w:tcPr>
          <w:p w14:paraId="24501486"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здійснювати обробку та інтерпретацію емпіричних даних</w:t>
            </w:r>
          </w:p>
        </w:tc>
        <w:tc>
          <w:tcPr>
            <w:tcW w:w="2879" w:type="dxa"/>
          </w:tcPr>
          <w:p w14:paraId="2F300E0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Мати глибокі теоретичні знання</w:t>
            </w:r>
          </w:p>
        </w:tc>
        <w:tc>
          <w:tcPr>
            <w:tcW w:w="2693" w:type="dxa"/>
          </w:tcPr>
          <w:p w14:paraId="619708F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отримані знання на практиці</w:t>
            </w:r>
          </w:p>
        </w:tc>
      </w:tr>
      <w:tr w:rsidR="0009599E" w:rsidRPr="0080562F" w14:paraId="63EB1022" w14:textId="77777777" w:rsidTr="00366DFD">
        <w:tc>
          <w:tcPr>
            <w:tcW w:w="654" w:type="dxa"/>
            <w:gridSpan w:val="2"/>
            <w:vAlign w:val="center"/>
          </w:tcPr>
          <w:p w14:paraId="03088D7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6</w:t>
            </w:r>
          </w:p>
        </w:tc>
        <w:tc>
          <w:tcPr>
            <w:tcW w:w="3238" w:type="dxa"/>
          </w:tcPr>
          <w:p w14:paraId="7A275BA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функціонувати у гетерогенних групах</w:t>
            </w:r>
          </w:p>
        </w:tc>
        <w:tc>
          <w:tcPr>
            <w:tcW w:w="2879" w:type="dxa"/>
          </w:tcPr>
          <w:p w14:paraId="52F3FE9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культу,  релігій та традицій різних народів</w:t>
            </w:r>
          </w:p>
        </w:tc>
        <w:tc>
          <w:tcPr>
            <w:tcW w:w="2693" w:type="dxa"/>
          </w:tcPr>
          <w:p w14:paraId="7579FCF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бути толерантним та комунікаційним</w:t>
            </w:r>
          </w:p>
        </w:tc>
      </w:tr>
      <w:tr w:rsidR="0009599E" w:rsidRPr="0080562F" w14:paraId="136394ED" w14:textId="77777777" w:rsidTr="00366DFD">
        <w:tc>
          <w:tcPr>
            <w:tcW w:w="654" w:type="dxa"/>
            <w:gridSpan w:val="2"/>
            <w:vAlign w:val="center"/>
          </w:tcPr>
          <w:p w14:paraId="4BD6D85E"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7</w:t>
            </w:r>
          </w:p>
        </w:tc>
        <w:tc>
          <w:tcPr>
            <w:tcW w:w="3238" w:type="dxa"/>
          </w:tcPr>
          <w:p w14:paraId="0C377D3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Готовність діяти у відповідності до норм моралі та етичних принципів</w:t>
            </w:r>
          </w:p>
        </w:tc>
        <w:tc>
          <w:tcPr>
            <w:tcW w:w="2879" w:type="dxa"/>
          </w:tcPr>
          <w:p w14:paraId="47CAA1F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принципи та норми етики</w:t>
            </w:r>
          </w:p>
        </w:tc>
        <w:tc>
          <w:tcPr>
            <w:tcW w:w="2693" w:type="dxa"/>
          </w:tcPr>
          <w:p w14:paraId="43B50A9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отримані етичні знання на практиці</w:t>
            </w:r>
          </w:p>
        </w:tc>
      </w:tr>
      <w:tr w:rsidR="0009599E" w:rsidRPr="0080562F" w14:paraId="038E1538" w14:textId="77777777" w:rsidTr="00366DFD">
        <w:tc>
          <w:tcPr>
            <w:tcW w:w="654" w:type="dxa"/>
            <w:gridSpan w:val="2"/>
            <w:vAlign w:val="center"/>
          </w:tcPr>
          <w:p w14:paraId="6E5514AC"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8</w:t>
            </w:r>
          </w:p>
        </w:tc>
        <w:tc>
          <w:tcPr>
            <w:tcW w:w="3238" w:type="dxa"/>
          </w:tcPr>
          <w:p w14:paraId="5106FCC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визначати та обґрунтовувати цілі, що співвідносяться власними цінностями та є сенсом життя</w:t>
            </w:r>
          </w:p>
        </w:tc>
        <w:tc>
          <w:tcPr>
            <w:tcW w:w="2879" w:type="dxa"/>
          </w:tcPr>
          <w:p w14:paraId="141B2BB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аксіології та основні філософські питання</w:t>
            </w:r>
          </w:p>
        </w:tc>
        <w:tc>
          <w:tcPr>
            <w:tcW w:w="2693" w:type="dxa"/>
          </w:tcPr>
          <w:p w14:paraId="7169D14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знання у формуванні життєвої позиції та світорозуміння</w:t>
            </w:r>
          </w:p>
        </w:tc>
      </w:tr>
      <w:tr w:rsidR="0009599E" w:rsidRPr="0080562F" w14:paraId="566E3EA9" w14:textId="77777777" w:rsidTr="00366DFD">
        <w:tc>
          <w:tcPr>
            <w:tcW w:w="654" w:type="dxa"/>
            <w:gridSpan w:val="2"/>
            <w:vAlign w:val="center"/>
          </w:tcPr>
          <w:p w14:paraId="7CD0AE0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9</w:t>
            </w:r>
          </w:p>
        </w:tc>
        <w:tc>
          <w:tcPr>
            <w:tcW w:w="3238" w:type="dxa"/>
          </w:tcPr>
          <w:p w14:paraId="6CB1349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tc>
        <w:tc>
          <w:tcPr>
            <w:tcW w:w="2879" w:type="dxa"/>
          </w:tcPr>
          <w:p w14:paraId="653B23A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тактики та стратегії спілкування, основи комунікативної поведінки</w:t>
            </w:r>
          </w:p>
        </w:tc>
        <w:tc>
          <w:tcPr>
            <w:tcW w:w="2693" w:type="dxa"/>
          </w:tcPr>
          <w:p w14:paraId="28D38A5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обирати засоби та стратегії спілкування для забезпечення ефективного результату</w:t>
            </w:r>
          </w:p>
        </w:tc>
      </w:tr>
      <w:tr w:rsidR="0009599E" w:rsidRPr="0080562F" w14:paraId="4D46C0C4" w14:textId="77777777" w:rsidTr="00366DFD">
        <w:tc>
          <w:tcPr>
            <w:tcW w:w="654" w:type="dxa"/>
            <w:gridSpan w:val="2"/>
            <w:vAlign w:val="center"/>
          </w:tcPr>
          <w:p w14:paraId="5E66AF30"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10</w:t>
            </w:r>
          </w:p>
        </w:tc>
        <w:tc>
          <w:tcPr>
            <w:tcW w:w="3238" w:type="dxa"/>
          </w:tcPr>
          <w:p w14:paraId="245B9D7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69B43CE3" w14:textId="77777777" w:rsidR="0009599E" w:rsidRPr="0009599E" w:rsidRDefault="0009599E" w:rsidP="0009599E">
            <w:pPr>
              <w:spacing w:after="0" w:line="240" w:lineRule="auto"/>
              <w:rPr>
                <w:rFonts w:ascii="Times New Roman" w:hAnsi="Times New Roman" w:cs="Times New Roman"/>
                <w:sz w:val="24"/>
                <w:szCs w:val="24"/>
                <w:lang w:val="uk-UA"/>
              </w:rPr>
            </w:pPr>
          </w:p>
          <w:p w14:paraId="4290B0D3"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43DC58C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Мати глибокі теоретичні знання, а також знання тактики та стратегії спілкування </w:t>
            </w:r>
          </w:p>
        </w:tc>
        <w:tc>
          <w:tcPr>
            <w:tcW w:w="2693" w:type="dxa"/>
          </w:tcPr>
          <w:p w14:paraId="7745D69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використовувати знання при різноманітних практичних ситуаціях</w:t>
            </w:r>
          </w:p>
        </w:tc>
      </w:tr>
      <w:tr w:rsidR="0009599E" w:rsidRPr="0080562F" w14:paraId="50089F42" w14:textId="77777777" w:rsidTr="00366DFD">
        <w:tc>
          <w:tcPr>
            <w:tcW w:w="654" w:type="dxa"/>
            <w:gridSpan w:val="2"/>
            <w:vAlign w:val="center"/>
          </w:tcPr>
          <w:p w14:paraId="2E5DEB8E"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11</w:t>
            </w:r>
          </w:p>
        </w:tc>
        <w:tc>
          <w:tcPr>
            <w:tcW w:w="3238" w:type="dxa"/>
          </w:tcPr>
          <w:p w14:paraId="642283F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Здатність до самоорганізації </w:t>
            </w:r>
            <w:r w:rsidRPr="0009599E">
              <w:rPr>
                <w:rFonts w:ascii="Times New Roman" w:hAnsi="Times New Roman" w:cs="Times New Roman"/>
                <w:sz w:val="24"/>
                <w:szCs w:val="24"/>
                <w:lang w:val="uk-UA"/>
              </w:rPr>
              <w:lastRenderedPageBreak/>
              <w:t>та вільного розвитку особистості</w:t>
            </w:r>
          </w:p>
        </w:tc>
        <w:tc>
          <w:tcPr>
            <w:tcW w:w="2879" w:type="dxa"/>
          </w:tcPr>
          <w:p w14:paraId="1B2CC13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Знати методи </w:t>
            </w:r>
            <w:r w:rsidRPr="0009599E">
              <w:rPr>
                <w:rFonts w:ascii="Times New Roman" w:hAnsi="Times New Roman" w:cs="Times New Roman"/>
                <w:sz w:val="24"/>
                <w:szCs w:val="24"/>
                <w:lang w:val="uk-UA"/>
              </w:rPr>
              <w:lastRenderedPageBreak/>
              <w:t>застосування знань при вирішенні як теоретичних так і практичних питань</w:t>
            </w:r>
          </w:p>
        </w:tc>
        <w:tc>
          <w:tcPr>
            <w:tcW w:w="2693" w:type="dxa"/>
          </w:tcPr>
          <w:p w14:paraId="1EFC4C5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застосовувати </w:t>
            </w:r>
            <w:r w:rsidRPr="0009599E">
              <w:rPr>
                <w:rFonts w:ascii="Times New Roman" w:hAnsi="Times New Roman" w:cs="Times New Roman"/>
                <w:sz w:val="24"/>
                <w:szCs w:val="24"/>
                <w:lang w:val="uk-UA"/>
              </w:rPr>
              <w:lastRenderedPageBreak/>
              <w:t>отримані знання на практиці</w:t>
            </w:r>
          </w:p>
        </w:tc>
      </w:tr>
      <w:tr w:rsidR="0009599E" w:rsidRPr="0080562F" w14:paraId="44531B5D" w14:textId="77777777" w:rsidTr="00366DFD">
        <w:tc>
          <w:tcPr>
            <w:tcW w:w="654" w:type="dxa"/>
            <w:gridSpan w:val="2"/>
            <w:vAlign w:val="center"/>
          </w:tcPr>
          <w:p w14:paraId="75D28D0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lastRenderedPageBreak/>
              <w:t>12</w:t>
            </w:r>
          </w:p>
        </w:tc>
        <w:tc>
          <w:tcPr>
            <w:tcW w:w="3238" w:type="dxa"/>
          </w:tcPr>
          <w:p w14:paraId="29792E8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логічного, діалектичного мислення</w:t>
            </w:r>
          </w:p>
        </w:tc>
        <w:tc>
          <w:tcPr>
            <w:tcW w:w="2879" w:type="dxa"/>
          </w:tcPr>
          <w:p w14:paraId="28FA6A3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 логіки та діалектики</w:t>
            </w:r>
          </w:p>
        </w:tc>
        <w:tc>
          <w:tcPr>
            <w:tcW w:w="2693" w:type="dxa"/>
          </w:tcPr>
          <w:p w14:paraId="29C9F89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14:paraId="7169F53A" w14:textId="77777777" w:rsidTr="00366DFD">
        <w:tc>
          <w:tcPr>
            <w:tcW w:w="654" w:type="dxa"/>
            <w:gridSpan w:val="2"/>
            <w:vAlign w:val="center"/>
          </w:tcPr>
          <w:p w14:paraId="434D9C72"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13</w:t>
            </w:r>
          </w:p>
        </w:tc>
        <w:tc>
          <w:tcPr>
            <w:tcW w:w="3238" w:type="dxa"/>
          </w:tcPr>
          <w:p w14:paraId="13779D34"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color w:val="000000"/>
                <w:sz w:val="24"/>
                <w:szCs w:val="24"/>
                <w:lang w:val="uk-UA"/>
              </w:rPr>
            </w:pPr>
            <w:r w:rsidRPr="0009599E">
              <w:rPr>
                <w:rFonts w:ascii="Times New Roman" w:hAnsi="Times New Roman" w:cs="Times New Roman"/>
                <w:sz w:val="24"/>
                <w:szCs w:val="24"/>
                <w:lang w:val="uk-UA"/>
              </w:rPr>
              <w:t xml:space="preserve">Здатність бачити </w:t>
            </w:r>
            <w:r w:rsidRPr="0009599E">
              <w:rPr>
                <w:rFonts w:ascii="Times New Roman" w:hAnsi="Times New Roman" w:cs="Times New Roman"/>
                <w:iCs/>
                <w:color w:val="000000"/>
                <w:sz w:val="24"/>
                <w:szCs w:val="24"/>
                <w:lang w:val="uk-UA"/>
              </w:rPr>
              <w:t>помилки у міркуваннях і визначати їх;</w:t>
            </w:r>
          </w:p>
          <w:p w14:paraId="6ED69AEC"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3A02311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w:t>
            </w:r>
            <w:r w:rsidRPr="0009599E">
              <w:rPr>
                <w:rFonts w:ascii="Times New Roman" w:hAnsi="Times New Roman" w:cs="Times New Roman"/>
                <w:iCs/>
                <w:color w:val="000000"/>
                <w:sz w:val="24"/>
                <w:szCs w:val="24"/>
                <w:lang w:val="uk-UA"/>
              </w:rPr>
              <w:t>правильних та неправильних форм міркувань</w:t>
            </w:r>
          </w:p>
        </w:tc>
        <w:tc>
          <w:tcPr>
            <w:tcW w:w="2693" w:type="dxa"/>
          </w:tcPr>
          <w:p w14:paraId="0121313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визначати неправильні міркування в процесі реального комунікативного акту, та помилки які в них допущені. </w:t>
            </w:r>
          </w:p>
        </w:tc>
      </w:tr>
      <w:tr w:rsidR="0009599E" w:rsidRPr="0080562F" w14:paraId="5051C8C6" w14:textId="77777777" w:rsidTr="00366DFD">
        <w:tc>
          <w:tcPr>
            <w:tcW w:w="654" w:type="dxa"/>
            <w:gridSpan w:val="2"/>
            <w:vAlign w:val="center"/>
          </w:tcPr>
          <w:p w14:paraId="08F1A1A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p>
        </w:tc>
        <w:tc>
          <w:tcPr>
            <w:tcW w:w="3238" w:type="dxa"/>
          </w:tcPr>
          <w:p w14:paraId="38D2E16D" w14:textId="77777777" w:rsidR="0009599E" w:rsidRPr="0009599E" w:rsidRDefault="0009599E" w:rsidP="0009599E">
            <w:pPr>
              <w:tabs>
                <w:tab w:val="num" w:pos="-108"/>
              </w:tabs>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критично мислити</w:t>
            </w:r>
          </w:p>
        </w:tc>
        <w:tc>
          <w:tcPr>
            <w:tcW w:w="2879" w:type="dxa"/>
          </w:tcPr>
          <w:p w14:paraId="0D1EEC1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основних законів логіки та правил логіки</w:t>
            </w:r>
          </w:p>
        </w:tc>
        <w:tc>
          <w:tcPr>
            <w:tcW w:w="2693" w:type="dxa"/>
          </w:tcPr>
          <w:p w14:paraId="7652F70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користуватися знаннями законів та правил логіки, що є шляхом до формування високого рівня культури мислення</w:t>
            </w:r>
          </w:p>
          <w:p w14:paraId="67DACF5B" w14:textId="77777777" w:rsidR="0009599E" w:rsidRPr="0009599E" w:rsidRDefault="0009599E" w:rsidP="0009599E">
            <w:pPr>
              <w:spacing w:after="0" w:line="240" w:lineRule="auto"/>
              <w:rPr>
                <w:rFonts w:ascii="Times New Roman" w:hAnsi="Times New Roman" w:cs="Times New Roman"/>
                <w:sz w:val="24"/>
                <w:szCs w:val="24"/>
                <w:lang w:val="uk-UA"/>
              </w:rPr>
            </w:pPr>
          </w:p>
        </w:tc>
      </w:tr>
      <w:tr w:rsidR="0009599E" w:rsidRPr="0080562F" w14:paraId="7D64C3A1" w14:textId="77777777" w:rsidTr="00366DFD">
        <w:tc>
          <w:tcPr>
            <w:tcW w:w="654" w:type="dxa"/>
            <w:gridSpan w:val="2"/>
            <w:vAlign w:val="center"/>
          </w:tcPr>
          <w:p w14:paraId="6C90314A"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15</w:t>
            </w:r>
          </w:p>
        </w:tc>
        <w:tc>
          <w:tcPr>
            <w:tcW w:w="3238" w:type="dxa"/>
          </w:tcPr>
          <w:p w14:paraId="72BFCA2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вести логічний термінологічний словник</w:t>
            </w:r>
          </w:p>
        </w:tc>
        <w:tc>
          <w:tcPr>
            <w:tcW w:w="2879" w:type="dxa"/>
          </w:tcPr>
          <w:p w14:paraId="42BB5E7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терміни, дефініції</w:t>
            </w:r>
          </w:p>
        </w:tc>
        <w:tc>
          <w:tcPr>
            <w:tcW w:w="2693" w:type="dxa"/>
          </w:tcPr>
          <w:p w14:paraId="2924A1E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розміщувати вибрану інформацію у певній послідовності та доступній для розуміння формі   </w:t>
            </w:r>
          </w:p>
        </w:tc>
      </w:tr>
      <w:tr w:rsidR="0009599E" w:rsidRPr="0080562F" w14:paraId="52B3ED7E" w14:textId="77777777" w:rsidTr="00366DFD">
        <w:tc>
          <w:tcPr>
            <w:tcW w:w="654" w:type="dxa"/>
            <w:gridSpan w:val="2"/>
            <w:vAlign w:val="center"/>
          </w:tcPr>
          <w:p w14:paraId="1DB2031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16</w:t>
            </w:r>
          </w:p>
        </w:tc>
        <w:tc>
          <w:tcPr>
            <w:tcW w:w="3238" w:type="dxa"/>
          </w:tcPr>
          <w:p w14:paraId="512CFF6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tc>
        <w:tc>
          <w:tcPr>
            <w:tcW w:w="2879" w:type="dxa"/>
          </w:tcPr>
          <w:p w14:paraId="464E731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найбільш відомих авторів, головні праці та визначити їх статус Знати методи моніторингу джерел інформації та методику  акумулювання великих масивів інформації +</w:t>
            </w:r>
          </w:p>
        </w:tc>
        <w:tc>
          <w:tcPr>
            <w:tcW w:w="2693" w:type="dxa"/>
          </w:tcPr>
          <w:p w14:paraId="4AA262C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акумулювати та креативно розвивати засвоєні знання</w:t>
            </w:r>
          </w:p>
        </w:tc>
      </w:tr>
      <w:tr w:rsidR="0009599E" w:rsidRPr="00A33A91" w14:paraId="0E4EAC2A" w14:textId="77777777" w:rsidTr="00366DFD">
        <w:tc>
          <w:tcPr>
            <w:tcW w:w="654" w:type="dxa"/>
            <w:gridSpan w:val="2"/>
            <w:vAlign w:val="center"/>
          </w:tcPr>
          <w:p w14:paraId="5BAAD10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17</w:t>
            </w:r>
          </w:p>
        </w:tc>
        <w:tc>
          <w:tcPr>
            <w:tcW w:w="3238" w:type="dxa"/>
          </w:tcPr>
          <w:p w14:paraId="432162E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реферувати першоджерела та наукові публікації з логіки</w:t>
            </w:r>
          </w:p>
        </w:tc>
        <w:tc>
          <w:tcPr>
            <w:tcW w:w="2879" w:type="dxa"/>
          </w:tcPr>
          <w:p w14:paraId="72DC8A6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і володіти методами узагальнення змісту наукових публікацій з логіки, Опанувати філософську методологію в підготовці наукових робіт, рефератів</w:t>
            </w:r>
          </w:p>
        </w:tc>
        <w:tc>
          <w:tcPr>
            <w:tcW w:w="2693" w:type="dxa"/>
          </w:tcPr>
          <w:p w14:paraId="11B600F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самонавчатися, впорядковувати інформацію, аналізувати логічні тексти, та публікації з професійної діяльності</w:t>
            </w:r>
          </w:p>
        </w:tc>
      </w:tr>
      <w:tr w:rsidR="0009599E" w:rsidRPr="00A33A91" w14:paraId="21547069" w14:textId="77777777" w:rsidTr="00366DFD">
        <w:tc>
          <w:tcPr>
            <w:tcW w:w="654" w:type="dxa"/>
            <w:gridSpan w:val="2"/>
            <w:vAlign w:val="center"/>
          </w:tcPr>
          <w:p w14:paraId="7B2F8AD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3238" w:type="dxa"/>
          </w:tcPr>
          <w:p w14:paraId="69EE5429"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tc>
        <w:tc>
          <w:tcPr>
            <w:tcW w:w="2879" w:type="dxa"/>
          </w:tcPr>
          <w:p w14:paraId="771FA50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історію розвитку логічного знання у контексті історії людства </w:t>
            </w:r>
          </w:p>
        </w:tc>
        <w:tc>
          <w:tcPr>
            <w:tcW w:w="2693" w:type="dxa"/>
          </w:tcPr>
          <w:p w14:paraId="140BBCB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розрізняти логічні ідеї та теорії і бачити критерій їх розрізнення</w:t>
            </w:r>
          </w:p>
        </w:tc>
      </w:tr>
      <w:tr w:rsidR="0009599E" w:rsidRPr="0080562F" w14:paraId="1CE9499D" w14:textId="77777777" w:rsidTr="00366DFD">
        <w:tc>
          <w:tcPr>
            <w:tcW w:w="654" w:type="dxa"/>
            <w:gridSpan w:val="2"/>
            <w:vAlign w:val="center"/>
          </w:tcPr>
          <w:p w14:paraId="3F69262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946D1D">
              <w:rPr>
                <w:rFonts w:ascii="Times New Roman" w:hAnsi="Times New Roman" w:cs="Times New Roman"/>
                <w:color w:val="000000"/>
                <w:sz w:val="24"/>
                <w:szCs w:val="24"/>
                <w:lang w:val="uk-UA"/>
              </w:rPr>
              <w:t>9</w:t>
            </w:r>
          </w:p>
        </w:tc>
        <w:tc>
          <w:tcPr>
            <w:tcW w:w="3238" w:type="dxa"/>
          </w:tcPr>
          <w:p w14:paraId="3FE8FD2F"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sz w:val="24"/>
                <w:szCs w:val="24"/>
                <w:lang w:val="uk-UA"/>
              </w:rPr>
              <w:t>Здатність апріорно синтезувати набуті знання з філософських дисциплін у цілісне світосприйняття та світорозуміння</w:t>
            </w:r>
          </w:p>
        </w:tc>
        <w:tc>
          <w:tcPr>
            <w:tcW w:w="2879" w:type="dxa"/>
          </w:tcPr>
          <w:p w14:paraId="6845C03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специфіку філософського знання, що розкриває граничні основи буття світу та людини, їх взаємозв’язку  </w:t>
            </w:r>
          </w:p>
        </w:tc>
        <w:tc>
          <w:tcPr>
            <w:tcW w:w="2693" w:type="dxa"/>
          </w:tcPr>
          <w:p w14:paraId="56EB535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самостійно аналізувати складні явища соціокультурного життя та вибудовувати </w:t>
            </w:r>
            <w:r w:rsidRPr="0009599E">
              <w:rPr>
                <w:rFonts w:ascii="Times New Roman" w:hAnsi="Times New Roman" w:cs="Times New Roman"/>
                <w:sz w:val="24"/>
                <w:szCs w:val="24"/>
                <w:lang w:val="uk-UA"/>
              </w:rPr>
              <w:lastRenderedPageBreak/>
              <w:t>систему сенсів</w:t>
            </w:r>
          </w:p>
        </w:tc>
      </w:tr>
      <w:tr w:rsidR="0009599E" w:rsidRPr="0080562F" w14:paraId="3900AAAD" w14:textId="77777777" w:rsidTr="00366DFD">
        <w:trPr>
          <w:gridBefore w:val="1"/>
          <w:wBefore w:w="6" w:type="dxa"/>
        </w:trPr>
        <w:tc>
          <w:tcPr>
            <w:tcW w:w="648" w:type="dxa"/>
            <w:vAlign w:val="center"/>
          </w:tcPr>
          <w:p w14:paraId="3CB9BC11"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20</w:t>
            </w:r>
          </w:p>
        </w:tc>
        <w:tc>
          <w:tcPr>
            <w:tcW w:w="3238" w:type="dxa"/>
          </w:tcPr>
          <w:p w14:paraId="3C709C3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аналізувати комунікативні проблеми, що пов'язані з логічними помилками та прийомами</w:t>
            </w:r>
          </w:p>
        </w:tc>
        <w:tc>
          <w:tcPr>
            <w:tcW w:w="2879" w:type="dxa"/>
          </w:tcPr>
          <w:p w14:paraId="47259AC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логічні основи теорії аргументації, механізми логічних та нелогічних впливів на опонента в процесі суперечки</w:t>
            </w:r>
          </w:p>
        </w:tc>
        <w:tc>
          <w:tcPr>
            <w:tcW w:w="2693" w:type="dxa"/>
          </w:tcPr>
          <w:p w14:paraId="08AEE7D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налагоджувати спілкування на принципах порозумінні </w:t>
            </w:r>
          </w:p>
        </w:tc>
      </w:tr>
      <w:tr w:rsidR="0009599E" w:rsidRPr="0080562F" w14:paraId="34E8E1C6" w14:textId="77777777" w:rsidTr="00366DFD">
        <w:trPr>
          <w:gridBefore w:val="1"/>
          <w:wBefore w:w="6" w:type="dxa"/>
        </w:trPr>
        <w:tc>
          <w:tcPr>
            <w:tcW w:w="648" w:type="dxa"/>
            <w:vAlign w:val="center"/>
          </w:tcPr>
          <w:p w14:paraId="69A06F95"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21</w:t>
            </w:r>
          </w:p>
        </w:tc>
        <w:tc>
          <w:tcPr>
            <w:tcW w:w="3238" w:type="dxa"/>
          </w:tcPr>
          <w:p w14:paraId="4AE5A4E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володіти методами та прийомами ведення діалогу, дискусії</w:t>
            </w:r>
          </w:p>
        </w:tc>
        <w:tc>
          <w:tcPr>
            <w:tcW w:w="2879" w:type="dxa"/>
          </w:tcPr>
          <w:p w14:paraId="66F53DB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основи психології спілкування, теорії управління, риторики та логіки </w:t>
            </w:r>
          </w:p>
        </w:tc>
        <w:tc>
          <w:tcPr>
            <w:tcW w:w="2693" w:type="dxa"/>
          </w:tcPr>
          <w:p w14:paraId="694C731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правильно вибудовувати систему переконань та аргументів Вміти ставити філософського рівня запитання, розглядати парадокси, альтернативи, суперечності, тобто формувати навички логічного та діалектичного мислення </w:t>
            </w:r>
          </w:p>
        </w:tc>
      </w:tr>
    </w:tbl>
    <w:p w14:paraId="652A3248" w14:textId="77777777" w:rsidR="0009599E" w:rsidRDefault="0009599E" w:rsidP="00EA4C4B">
      <w:pPr>
        <w:pStyle w:val="2"/>
        <w:shd w:val="clear" w:color="auto" w:fill="auto"/>
        <w:tabs>
          <w:tab w:val="left" w:pos="851"/>
          <w:tab w:val="left" w:pos="993"/>
        </w:tabs>
        <w:spacing w:after="0" w:line="298" w:lineRule="exact"/>
        <w:ind w:left="567" w:firstLine="0"/>
        <w:jc w:val="both"/>
        <w:rPr>
          <w:sz w:val="24"/>
          <w:szCs w:val="24"/>
          <w:lang w:val="uk-UA"/>
        </w:rPr>
      </w:pPr>
    </w:p>
    <w:p w14:paraId="1ED7EDB1" w14:textId="77777777" w:rsidR="0018379A" w:rsidRDefault="00A92C83" w:rsidP="0018379A">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1306F2">
        <w:rPr>
          <w:b/>
          <w:color w:val="000000"/>
          <w:sz w:val="24"/>
          <w:szCs w:val="24"/>
          <w:lang w:val="uk-UA" w:eastAsia="uk-UA" w:bidi="uk-UA"/>
        </w:rPr>
        <w:t>Зміст</w:t>
      </w:r>
      <w:r w:rsidR="00421E31" w:rsidRPr="001306F2">
        <w:rPr>
          <w:b/>
          <w:color w:val="000000"/>
          <w:sz w:val="24"/>
          <w:szCs w:val="24"/>
          <w:lang w:val="uk-UA" w:eastAsia="uk-UA" w:bidi="uk-UA"/>
        </w:rPr>
        <w:t xml:space="preserve"> </w:t>
      </w:r>
      <w:r w:rsidR="009100CD" w:rsidRPr="001306F2">
        <w:rPr>
          <w:b/>
          <w:color w:val="000000"/>
          <w:sz w:val="24"/>
          <w:szCs w:val="24"/>
          <w:lang w:val="uk-UA" w:eastAsia="uk-UA" w:bidi="uk-UA"/>
        </w:rPr>
        <w:t>дисципліни</w:t>
      </w:r>
    </w:p>
    <w:p w14:paraId="5CC66A9A" w14:textId="77777777" w:rsidR="00DD65ED" w:rsidRDefault="00DD65ED" w:rsidP="00DD65ED">
      <w:pPr>
        <w:jc w:val="both"/>
        <w:rPr>
          <w:rFonts w:ascii="Times New Roman" w:hAnsi="Times New Roman" w:cs="Times New Roman"/>
          <w:b/>
          <w:bCs/>
          <w:color w:val="000000"/>
          <w:sz w:val="24"/>
          <w:szCs w:val="24"/>
          <w:lang w:val="uk-UA"/>
        </w:rPr>
      </w:pPr>
    </w:p>
    <w:p w14:paraId="42F484D7" w14:textId="77777777" w:rsidR="00033E80" w:rsidRDefault="00033E80" w:rsidP="00DD65ED">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Навчально-тематичний план</w:t>
      </w:r>
    </w:p>
    <w:p w14:paraId="3998FF5A"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 xml:space="preserve">Тема 1. Предмет логіки. Мислення і мова. </w:t>
      </w:r>
    </w:p>
    <w:p w14:paraId="3D88F1F8"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Визначення логіки як особливої науки про мислення. Значення та вживання терміну «логіка». Історичні етапи розвитку логічного знання. Логіка та філософія. Чуттєвий ступень пізнання: форми чуттєвого пізнання. Абстрактне мислення та його характерні особливості: узагальнення, опосередкованість, зв'язок з мовою. Логічні форми як види </w:t>
      </w:r>
      <w:proofErr w:type="spellStart"/>
      <w:r w:rsidRPr="00DD65ED">
        <w:rPr>
          <w:rFonts w:ascii="Times New Roman" w:hAnsi="Times New Roman" w:cs="Times New Roman"/>
          <w:color w:val="000000"/>
          <w:sz w:val="24"/>
          <w:szCs w:val="24"/>
          <w:lang w:val="uk-UA"/>
        </w:rPr>
        <w:t>мисленнєвих</w:t>
      </w:r>
      <w:proofErr w:type="spellEnd"/>
      <w:r w:rsidRPr="00DD65ED">
        <w:rPr>
          <w:rFonts w:ascii="Times New Roman" w:hAnsi="Times New Roman" w:cs="Times New Roman"/>
          <w:color w:val="000000"/>
          <w:sz w:val="24"/>
          <w:szCs w:val="24"/>
          <w:lang w:val="uk-UA"/>
        </w:rPr>
        <w:t xml:space="preserve"> структур. Форми мислення: поняття, судження, умовивід. Основні формально-логічні закони: закон тотожності, закон протиріччя, закон виключення третього та закон достатньої підстави (запис законів логіки у вигляді формул класичної логіки). Істинність і формальна правильність в міркуванні. </w:t>
      </w:r>
      <w:proofErr w:type="spellStart"/>
      <w:r w:rsidRPr="00DD65ED">
        <w:rPr>
          <w:rFonts w:ascii="Times New Roman" w:hAnsi="Times New Roman" w:cs="Times New Roman"/>
          <w:color w:val="000000"/>
          <w:sz w:val="24"/>
          <w:szCs w:val="24"/>
          <w:lang w:val="uk-UA"/>
        </w:rPr>
        <w:t>Паралогізми</w:t>
      </w:r>
      <w:proofErr w:type="spellEnd"/>
      <w:r w:rsidRPr="00DD65ED">
        <w:rPr>
          <w:rFonts w:ascii="Times New Roman" w:hAnsi="Times New Roman" w:cs="Times New Roman"/>
          <w:color w:val="000000"/>
          <w:sz w:val="24"/>
          <w:szCs w:val="24"/>
          <w:lang w:val="uk-UA"/>
        </w:rPr>
        <w:t xml:space="preserve"> та </w:t>
      </w:r>
      <w:proofErr w:type="spellStart"/>
      <w:r w:rsidRPr="00DD65ED">
        <w:rPr>
          <w:rFonts w:ascii="Times New Roman" w:hAnsi="Times New Roman" w:cs="Times New Roman"/>
          <w:color w:val="000000"/>
          <w:sz w:val="24"/>
          <w:szCs w:val="24"/>
          <w:lang w:val="uk-UA"/>
        </w:rPr>
        <w:t>софізми</w:t>
      </w:r>
      <w:proofErr w:type="spellEnd"/>
      <w:r w:rsidRPr="00DD65ED">
        <w:rPr>
          <w:rFonts w:ascii="Times New Roman" w:hAnsi="Times New Roman" w:cs="Times New Roman"/>
          <w:color w:val="000000"/>
          <w:sz w:val="24"/>
          <w:szCs w:val="24"/>
          <w:lang w:val="uk-UA"/>
        </w:rPr>
        <w:t xml:space="preserve">. </w:t>
      </w:r>
    </w:p>
    <w:p w14:paraId="49B77B81"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Тема 2. Семіотичний характер логіки.</w:t>
      </w:r>
    </w:p>
    <w:p w14:paraId="1F09D77C"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Семіотика як наука про знаки. Рівні семіотичного аналізу мови. Формалізована мова логіки як її метод. Порівняльний аналіз природної ї формалізованої мови. Логічна форма міркування.</w:t>
      </w:r>
    </w:p>
    <w:p w14:paraId="579C7ECC"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 xml:space="preserve">Тема 3. Поняття як форма мислення. </w:t>
      </w:r>
    </w:p>
    <w:p w14:paraId="29B92E47"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Поняття як форма мислення. Мовні засоби виразу поняття. Структура поняття. Зміст поняття. Суттєві і несуттєві ознаки. Обсяг поняття. Закон оберненого відношення між змістом та обсягом поняття. Види понять: порожні поняття (за фактичною хибністю та логічною хибністю змісту поняття) і </w:t>
      </w:r>
      <w:proofErr w:type="spellStart"/>
      <w:r w:rsidRPr="00DD65ED">
        <w:rPr>
          <w:rFonts w:ascii="Times New Roman" w:hAnsi="Times New Roman" w:cs="Times New Roman"/>
          <w:color w:val="000000"/>
          <w:sz w:val="24"/>
          <w:szCs w:val="24"/>
          <w:lang w:val="uk-UA"/>
        </w:rPr>
        <w:t>непоржні</w:t>
      </w:r>
      <w:proofErr w:type="spellEnd"/>
      <w:r w:rsidRPr="00DD65ED">
        <w:rPr>
          <w:rFonts w:ascii="Times New Roman" w:hAnsi="Times New Roman" w:cs="Times New Roman"/>
          <w:color w:val="000000"/>
          <w:sz w:val="24"/>
          <w:szCs w:val="24"/>
          <w:lang w:val="uk-UA"/>
        </w:rPr>
        <w:t xml:space="preserve"> поняття; загальні і одиничні поняття; збірні і незбірні поняття; конкретні і абстрактні поняття; позитивні і негативні поняття; співвідносні і безвідносні поняття. Логічні відношення між поняттями. Порівнювані і не порівнювані та сумісні і несумісні поняття. Відношення між сумісними поняттями: тотожності, підпорядкування, відношення перетину (часткового спів падіння). </w:t>
      </w:r>
      <w:r w:rsidRPr="00DD65ED">
        <w:rPr>
          <w:rFonts w:ascii="Times New Roman" w:hAnsi="Times New Roman" w:cs="Times New Roman"/>
          <w:color w:val="000000"/>
          <w:sz w:val="24"/>
          <w:szCs w:val="24"/>
          <w:lang w:val="uk-UA"/>
        </w:rPr>
        <w:lastRenderedPageBreak/>
        <w:t>Відношення між несумісними поняттями: протиріччя, протилежності, супідрядності. Колові схеми К. Ейлера як метод відображення відношень між поняттями.</w:t>
      </w:r>
    </w:p>
    <w:p w14:paraId="40312F49"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Тема 4. Логічні операції над поняттями.</w:t>
      </w:r>
      <w:r w:rsidRPr="00033E80">
        <w:rPr>
          <w:rFonts w:ascii="Times New Roman" w:hAnsi="Times New Roman" w:cs="Times New Roman"/>
          <w:color w:val="000000"/>
          <w:sz w:val="24"/>
          <w:szCs w:val="24"/>
          <w:lang w:val="uk-UA"/>
        </w:rPr>
        <w:tab/>
      </w:r>
    </w:p>
    <w:p w14:paraId="39EFE706"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Обмеження і узагальнення поняття. Поділ поняття. Структура операції поділу поняття: ділене поняття, члени поділу, підстава поділу. Види поділу. Поділ за видозмінною ознакою. Дихотомічний поділ. Правила поділу поняття та помилки, що виникають внаслідок їх порушення. Класифікація як процедура подібна до поділу. Визначення поняття (дефініція) як логічна операція. Структура операції визначення: </w:t>
      </w:r>
      <w:proofErr w:type="spellStart"/>
      <w:r w:rsidRPr="00DD65ED">
        <w:rPr>
          <w:rFonts w:ascii="Times New Roman" w:hAnsi="Times New Roman" w:cs="Times New Roman"/>
          <w:color w:val="000000"/>
          <w:sz w:val="24"/>
          <w:szCs w:val="24"/>
          <w:lang w:val="uk-UA"/>
        </w:rPr>
        <w:t>дефінієндум</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Dfd</w:t>
      </w:r>
      <w:proofErr w:type="spellEnd"/>
      <w:r w:rsidRPr="00DD65ED">
        <w:rPr>
          <w:rFonts w:ascii="Times New Roman" w:hAnsi="Times New Roman" w:cs="Times New Roman"/>
          <w:color w:val="000000"/>
          <w:sz w:val="24"/>
          <w:szCs w:val="24"/>
          <w:lang w:val="uk-UA"/>
        </w:rPr>
        <w:t xml:space="preserve">) та </w:t>
      </w:r>
      <w:proofErr w:type="spellStart"/>
      <w:r w:rsidRPr="00DD65ED">
        <w:rPr>
          <w:rFonts w:ascii="Times New Roman" w:hAnsi="Times New Roman" w:cs="Times New Roman"/>
          <w:color w:val="000000"/>
          <w:sz w:val="24"/>
          <w:szCs w:val="24"/>
          <w:lang w:val="uk-UA"/>
        </w:rPr>
        <w:t>дефінієнс</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Dfn</w:t>
      </w:r>
      <w:proofErr w:type="spellEnd"/>
      <w:r w:rsidRPr="00DD65ED">
        <w:rPr>
          <w:rFonts w:ascii="Times New Roman" w:hAnsi="Times New Roman" w:cs="Times New Roman"/>
          <w:color w:val="000000"/>
          <w:sz w:val="24"/>
          <w:szCs w:val="24"/>
          <w:lang w:val="uk-UA"/>
        </w:rPr>
        <w:t xml:space="preserve">). Правила визначення та помилки, що виникають в наслідок їх порушення. Реальні та номінальна дефініція. Процедури подібні до визначення: опис, характеристика, порівняння, розрізнення, </w:t>
      </w:r>
      <w:proofErr w:type="spellStart"/>
      <w:r w:rsidRPr="00DD65ED">
        <w:rPr>
          <w:rFonts w:ascii="Times New Roman" w:hAnsi="Times New Roman" w:cs="Times New Roman"/>
          <w:color w:val="000000"/>
          <w:sz w:val="24"/>
          <w:szCs w:val="24"/>
          <w:lang w:val="uk-UA"/>
        </w:rPr>
        <w:t>остенсивне</w:t>
      </w:r>
      <w:proofErr w:type="spellEnd"/>
      <w:r w:rsidRPr="00DD65ED">
        <w:rPr>
          <w:rFonts w:ascii="Times New Roman" w:hAnsi="Times New Roman" w:cs="Times New Roman"/>
          <w:color w:val="000000"/>
          <w:sz w:val="24"/>
          <w:szCs w:val="24"/>
          <w:lang w:val="uk-UA"/>
        </w:rPr>
        <w:t xml:space="preserve"> визначення. Функції у науковому дослідження і практиці міркувань, які виконують логічні операції поділу та визначення понять.</w:t>
      </w:r>
    </w:p>
    <w:p w14:paraId="437EB369"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 xml:space="preserve">Тема 5.  Поняття про судження як форму мислення </w:t>
      </w:r>
    </w:p>
    <w:p w14:paraId="6EB5A200"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Судження і речення. Поняття про висловлювання. Види суджень: прості та складні судження. Види простих суджень: атрибутивне судження, судження з відношеннями, судження існування. Атрибутивні судження як вихідний матеріал у побудові першої теорії логічного висновку – силогістики. Поділ атрибутивних суджень за якістю: стверджувальні і </w:t>
      </w:r>
      <w:proofErr w:type="spellStart"/>
      <w:r w:rsidRPr="00DD65ED">
        <w:rPr>
          <w:rFonts w:ascii="Times New Roman" w:hAnsi="Times New Roman" w:cs="Times New Roman"/>
          <w:color w:val="000000"/>
          <w:sz w:val="24"/>
          <w:szCs w:val="24"/>
          <w:lang w:val="uk-UA"/>
        </w:rPr>
        <w:t>заперечувальні</w:t>
      </w:r>
      <w:proofErr w:type="spellEnd"/>
      <w:r w:rsidRPr="00DD65ED">
        <w:rPr>
          <w:rFonts w:ascii="Times New Roman" w:hAnsi="Times New Roman" w:cs="Times New Roman"/>
          <w:color w:val="000000"/>
          <w:sz w:val="24"/>
          <w:szCs w:val="24"/>
          <w:lang w:val="uk-UA"/>
        </w:rPr>
        <w:t xml:space="preserve"> судження. Поділ атрибутивних суджень за кількістю: одиничні, загальні, часткові. Об’єднаний поділ атрибутивних суджень за якістю і кількістю : </w:t>
      </w:r>
      <w:proofErr w:type="spellStart"/>
      <w:r w:rsidRPr="00DD65ED">
        <w:rPr>
          <w:rFonts w:ascii="Times New Roman" w:hAnsi="Times New Roman" w:cs="Times New Roman"/>
          <w:color w:val="000000"/>
          <w:sz w:val="24"/>
          <w:szCs w:val="24"/>
          <w:lang w:val="uk-UA"/>
        </w:rPr>
        <w:t>Asp</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Isp</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Esp</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Osp</w:t>
      </w:r>
      <w:proofErr w:type="spellEnd"/>
      <w:r w:rsidRPr="00DD65ED">
        <w:rPr>
          <w:rFonts w:ascii="Times New Roman" w:hAnsi="Times New Roman" w:cs="Times New Roman"/>
          <w:color w:val="000000"/>
          <w:sz w:val="24"/>
          <w:szCs w:val="24"/>
          <w:lang w:val="uk-UA"/>
        </w:rPr>
        <w:t xml:space="preserve">. </w:t>
      </w:r>
    </w:p>
    <w:p w14:paraId="4914D88E"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Тема 6.</w:t>
      </w:r>
      <w:r w:rsidRPr="00033E80">
        <w:rPr>
          <w:rFonts w:ascii="Times New Roman" w:hAnsi="Times New Roman" w:cs="Times New Roman"/>
          <w:color w:val="000000"/>
          <w:sz w:val="24"/>
          <w:szCs w:val="24"/>
          <w:lang w:val="uk-UA"/>
        </w:rPr>
        <w:t xml:space="preserve"> </w:t>
      </w:r>
      <w:r w:rsidRPr="00033E80">
        <w:rPr>
          <w:rFonts w:ascii="Times New Roman" w:hAnsi="Times New Roman" w:cs="Times New Roman"/>
          <w:bCs/>
          <w:color w:val="000000"/>
          <w:sz w:val="24"/>
          <w:szCs w:val="24"/>
          <w:lang w:val="uk-UA"/>
        </w:rPr>
        <w:t>Модальні судження. Запитання</w:t>
      </w:r>
    </w:p>
    <w:p w14:paraId="3FC4917C"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Види складних суджень: з’єднувальні, роз’єднувальні, умовні, рівнозначні (еквівалентні). Логічні сполучники, що входять до складу складних суджень. Табличне значення кон’юнкції, слабкої диз’юнкції, сильної диз’юнкції, імплікації, </w:t>
      </w:r>
      <w:proofErr w:type="spellStart"/>
      <w:r w:rsidRPr="00DD65ED">
        <w:rPr>
          <w:rFonts w:ascii="Times New Roman" w:hAnsi="Times New Roman" w:cs="Times New Roman"/>
          <w:color w:val="000000"/>
          <w:sz w:val="24"/>
          <w:szCs w:val="24"/>
          <w:lang w:val="uk-UA"/>
        </w:rPr>
        <w:t>еквіваленції</w:t>
      </w:r>
      <w:proofErr w:type="spellEnd"/>
      <w:r w:rsidRPr="00DD65ED">
        <w:rPr>
          <w:rFonts w:ascii="Times New Roman" w:hAnsi="Times New Roman" w:cs="Times New Roman"/>
          <w:color w:val="000000"/>
          <w:sz w:val="24"/>
          <w:szCs w:val="24"/>
          <w:lang w:val="uk-UA"/>
        </w:rPr>
        <w:t xml:space="preserve"> та заперечення. Метод таблиць істинності. </w:t>
      </w:r>
    </w:p>
    <w:p w14:paraId="730E09FA"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 xml:space="preserve">Тема 7. Загальна характеристика умовиводу </w:t>
      </w:r>
    </w:p>
    <w:p w14:paraId="7CA1A40B"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Умовивід. Засновки та висновок як елементи структури умовиводу. Види умовиводів в традиційній логіці: дедуктивні та індуктивні умовиводи. Види умовиводів за ступенем обґрунтованості: демонстративні та правдоподібні (ймовірні). </w:t>
      </w:r>
    </w:p>
    <w:p w14:paraId="601F2D4F"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Тема 8. Дедуктивний умовивід</w:t>
      </w:r>
    </w:p>
    <w:p w14:paraId="271A1E85"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Умовиводи логіки суджень в традиційній логіці: умовно-категоричний умовивід: «</w:t>
      </w:r>
      <w:proofErr w:type="spellStart"/>
      <w:r w:rsidRPr="00DD65ED">
        <w:rPr>
          <w:rFonts w:ascii="Times New Roman" w:hAnsi="Times New Roman" w:cs="Times New Roman"/>
          <w:color w:val="000000"/>
          <w:sz w:val="24"/>
          <w:szCs w:val="24"/>
          <w:lang w:val="uk-UA"/>
        </w:rPr>
        <w:t>modusponens</w:t>
      </w:r>
      <w:proofErr w:type="spellEnd"/>
      <w:r w:rsidRPr="00DD65ED">
        <w:rPr>
          <w:rFonts w:ascii="Times New Roman" w:hAnsi="Times New Roman" w:cs="Times New Roman"/>
          <w:color w:val="000000"/>
          <w:sz w:val="24"/>
          <w:szCs w:val="24"/>
          <w:lang w:val="uk-UA"/>
        </w:rPr>
        <w:t>» і «</w:t>
      </w:r>
      <w:proofErr w:type="spellStart"/>
      <w:r w:rsidRPr="00DD65ED">
        <w:rPr>
          <w:rFonts w:ascii="Times New Roman" w:hAnsi="Times New Roman" w:cs="Times New Roman"/>
          <w:color w:val="000000"/>
          <w:sz w:val="24"/>
          <w:szCs w:val="24"/>
          <w:lang w:val="uk-UA"/>
        </w:rPr>
        <w:t>modustollens</w:t>
      </w:r>
      <w:proofErr w:type="spellEnd"/>
      <w:r w:rsidRPr="00DD65ED">
        <w:rPr>
          <w:rFonts w:ascii="Times New Roman" w:hAnsi="Times New Roman" w:cs="Times New Roman"/>
          <w:color w:val="000000"/>
          <w:sz w:val="24"/>
          <w:szCs w:val="24"/>
          <w:lang w:val="uk-UA"/>
        </w:rPr>
        <w:t>»; чисто умовний умовивід; розділово-категоричний умовивід: «</w:t>
      </w:r>
      <w:proofErr w:type="spellStart"/>
      <w:r w:rsidRPr="00DD65ED">
        <w:rPr>
          <w:rFonts w:ascii="Times New Roman" w:hAnsi="Times New Roman" w:cs="Times New Roman"/>
          <w:color w:val="000000"/>
          <w:sz w:val="24"/>
          <w:szCs w:val="24"/>
          <w:lang w:val="uk-UA"/>
        </w:rPr>
        <w:t>modustollendoponens</w:t>
      </w:r>
      <w:proofErr w:type="spellEnd"/>
      <w:r w:rsidRPr="00DD65ED">
        <w:rPr>
          <w:rFonts w:ascii="Times New Roman" w:hAnsi="Times New Roman" w:cs="Times New Roman"/>
          <w:color w:val="000000"/>
          <w:sz w:val="24"/>
          <w:szCs w:val="24"/>
          <w:lang w:val="uk-UA"/>
        </w:rPr>
        <w:t>» і «</w:t>
      </w:r>
      <w:proofErr w:type="spellStart"/>
      <w:r w:rsidRPr="00DD65ED">
        <w:rPr>
          <w:rFonts w:ascii="Times New Roman" w:hAnsi="Times New Roman" w:cs="Times New Roman"/>
          <w:color w:val="000000"/>
          <w:sz w:val="24"/>
          <w:szCs w:val="24"/>
          <w:lang w:val="uk-UA"/>
        </w:rPr>
        <w:t>modusponendotollens</w:t>
      </w:r>
      <w:proofErr w:type="spellEnd"/>
      <w:r w:rsidRPr="00DD65ED">
        <w:rPr>
          <w:rFonts w:ascii="Times New Roman" w:hAnsi="Times New Roman" w:cs="Times New Roman"/>
          <w:color w:val="000000"/>
          <w:sz w:val="24"/>
          <w:szCs w:val="24"/>
          <w:lang w:val="uk-UA"/>
        </w:rPr>
        <w:t xml:space="preserve">»; умовно-розділовий умовивід: види дилем. Поняття про категоричний силогізм. </w:t>
      </w:r>
      <w:proofErr w:type="spellStart"/>
      <w:r w:rsidRPr="00DD65ED">
        <w:rPr>
          <w:rFonts w:ascii="Times New Roman" w:hAnsi="Times New Roman" w:cs="Times New Roman"/>
          <w:color w:val="000000"/>
          <w:sz w:val="24"/>
          <w:szCs w:val="24"/>
          <w:lang w:val="uk-UA"/>
        </w:rPr>
        <w:t>Ентимема</w:t>
      </w:r>
      <w:proofErr w:type="spellEnd"/>
      <w:r w:rsidRPr="00DD65ED">
        <w:rPr>
          <w:rFonts w:ascii="Times New Roman" w:hAnsi="Times New Roman" w:cs="Times New Roman"/>
          <w:color w:val="000000"/>
          <w:sz w:val="24"/>
          <w:szCs w:val="24"/>
          <w:lang w:val="uk-UA"/>
        </w:rPr>
        <w:t xml:space="preserve"> як скорочений силогізм.</w:t>
      </w:r>
    </w:p>
    <w:p w14:paraId="3011A098"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 xml:space="preserve">Тема 9. Правдоподібні умовиводи: індуктивний умовивід та умовивід за схемою «аналогія». </w:t>
      </w:r>
    </w:p>
    <w:p w14:paraId="2F4ABD9D"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Характерні ознаки індуктивного умовиводу та види індуктивних умовиводів. Повна та неповна індукція. Види неповної індукції: популярна та наукова індукція або методи знаходження причинних зв’язків. Види методів наукової індукції: єдиної подібності, єдиної схожості, об’єднаний метод подібності і відмінності, метод супровідних змін, метод залишків. Міркування за аналогією. Аналогія як своєрідний генератор нових ідей. </w:t>
      </w:r>
    </w:p>
    <w:p w14:paraId="6158F411"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lastRenderedPageBreak/>
        <w:t xml:space="preserve">Тема 10. Логічні основи теорії аргументації. </w:t>
      </w:r>
    </w:p>
    <w:p w14:paraId="2C982DAF" w14:textId="77777777" w:rsidR="00655C12" w:rsidRPr="00DD65ED" w:rsidRDefault="00DD65ED" w:rsidP="00DD65ED">
      <w:pPr>
        <w:pStyle w:val="2"/>
        <w:shd w:val="clear" w:color="auto" w:fill="auto"/>
        <w:tabs>
          <w:tab w:val="left" w:pos="851"/>
          <w:tab w:val="left" w:pos="993"/>
        </w:tabs>
        <w:spacing w:after="0" w:line="298" w:lineRule="exact"/>
        <w:ind w:firstLine="567"/>
        <w:jc w:val="left"/>
        <w:rPr>
          <w:color w:val="000000"/>
          <w:sz w:val="24"/>
          <w:szCs w:val="24"/>
          <w:lang w:val="uk-UA"/>
        </w:rPr>
      </w:pPr>
      <w:r w:rsidRPr="00DD65ED">
        <w:rPr>
          <w:color w:val="000000"/>
          <w:sz w:val="24"/>
          <w:szCs w:val="24"/>
          <w:lang w:val="uk-UA"/>
        </w:rPr>
        <w:t>Поняття про аргументацію. Поняття доведення та його структура (теза, аргументи та демонстрація). Види доведення. Спростування та види спростування. Правила доведення та спростування.</w:t>
      </w:r>
    </w:p>
    <w:p w14:paraId="651D4F90" w14:textId="77777777" w:rsidR="00DD65ED" w:rsidRDefault="00DD65ED" w:rsidP="00DD65ED">
      <w:pPr>
        <w:pStyle w:val="2"/>
        <w:shd w:val="clear" w:color="auto" w:fill="auto"/>
        <w:tabs>
          <w:tab w:val="left" w:pos="851"/>
          <w:tab w:val="left" w:pos="993"/>
        </w:tabs>
        <w:spacing w:after="0" w:line="298" w:lineRule="exact"/>
        <w:ind w:firstLine="567"/>
        <w:rPr>
          <w:b/>
          <w:color w:val="000000"/>
          <w:sz w:val="24"/>
          <w:szCs w:val="24"/>
          <w:lang w:val="uk-UA" w:eastAsia="uk-UA" w:bidi="uk-UA"/>
        </w:rPr>
      </w:pPr>
    </w:p>
    <w:p w14:paraId="308241F9" w14:textId="77777777" w:rsidR="00E26F8E" w:rsidRDefault="00E26F8E" w:rsidP="00DD65ED">
      <w:pPr>
        <w:pStyle w:val="2"/>
        <w:shd w:val="clear" w:color="auto" w:fill="auto"/>
        <w:tabs>
          <w:tab w:val="left" w:pos="851"/>
          <w:tab w:val="left" w:pos="993"/>
        </w:tabs>
        <w:spacing w:after="0" w:line="298" w:lineRule="exact"/>
        <w:ind w:firstLine="567"/>
        <w:rPr>
          <w:b/>
          <w:color w:val="000000"/>
          <w:sz w:val="24"/>
          <w:szCs w:val="24"/>
          <w:lang w:val="uk-UA" w:eastAsia="uk-UA" w:bidi="uk-UA"/>
        </w:rPr>
      </w:pPr>
    </w:p>
    <w:p w14:paraId="1029AE33" w14:textId="77777777" w:rsidR="006F52A2" w:rsidRPr="006F52A2" w:rsidRDefault="006F52A2" w:rsidP="006F52A2">
      <w:pPr>
        <w:spacing w:line="240" w:lineRule="auto"/>
        <w:ind w:firstLine="708"/>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6F52A2" w:rsidRPr="006F52A2" w14:paraId="4D788C28" w14:textId="77777777" w:rsidTr="006F52A2">
        <w:tc>
          <w:tcPr>
            <w:tcW w:w="4633" w:type="dxa"/>
            <w:vMerge w:val="restart"/>
            <w:shd w:val="clear" w:color="auto" w:fill="auto"/>
          </w:tcPr>
          <w:p w14:paraId="2A0C8B9B"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Назви розділів дисципліни і тем</w:t>
            </w:r>
          </w:p>
        </w:tc>
        <w:tc>
          <w:tcPr>
            <w:tcW w:w="5006" w:type="dxa"/>
            <w:gridSpan w:val="6"/>
            <w:shd w:val="clear" w:color="auto" w:fill="auto"/>
          </w:tcPr>
          <w:p w14:paraId="3E54922D" w14:textId="77777777" w:rsidR="006F52A2" w:rsidRPr="006F52A2" w:rsidRDefault="006F52A2" w:rsidP="006F52A2">
            <w:pPr>
              <w:spacing w:line="240" w:lineRule="auto"/>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Кількість годин</w:t>
            </w:r>
          </w:p>
        </w:tc>
      </w:tr>
      <w:tr w:rsidR="006F52A2" w:rsidRPr="006F52A2" w14:paraId="3C29CAED" w14:textId="77777777" w:rsidTr="006F52A2">
        <w:tc>
          <w:tcPr>
            <w:tcW w:w="4633" w:type="dxa"/>
            <w:vMerge/>
            <w:shd w:val="clear" w:color="auto" w:fill="auto"/>
          </w:tcPr>
          <w:p w14:paraId="24A5C322" w14:textId="77777777" w:rsidR="006F52A2" w:rsidRPr="006F52A2" w:rsidRDefault="006F52A2" w:rsidP="006F52A2">
            <w:pPr>
              <w:spacing w:line="240" w:lineRule="auto"/>
              <w:rPr>
                <w:rFonts w:ascii="Times New Roman" w:hAnsi="Times New Roman" w:cs="Times New Roman"/>
                <w:bCs/>
                <w:sz w:val="24"/>
                <w:szCs w:val="24"/>
                <w:lang w:val="uk-UA"/>
              </w:rPr>
            </w:pPr>
          </w:p>
        </w:tc>
        <w:tc>
          <w:tcPr>
            <w:tcW w:w="5006" w:type="dxa"/>
            <w:gridSpan w:val="6"/>
            <w:shd w:val="clear" w:color="auto" w:fill="auto"/>
          </w:tcPr>
          <w:p w14:paraId="063BB8B6"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Денна форма навчання</w:t>
            </w:r>
          </w:p>
        </w:tc>
      </w:tr>
      <w:tr w:rsidR="006F52A2" w:rsidRPr="006F52A2" w14:paraId="02E1B408" w14:textId="77777777" w:rsidTr="006F52A2">
        <w:tc>
          <w:tcPr>
            <w:tcW w:w="4633" w:type="dxa"/>
            <w:vMerge/>
            <w:shd w:val="clear" w:color="auto" w:fill="auto"/>
          </w:tcPr>
          <w:p w14:paraId="2A5AB167" w14:textId="77777777" w:rsidR="006F52A2" w:rsidRPr="006F52A2" w:rsidRDefault="006F52A2" w:rsidP="006F52A2">
            <w:pPr>
              <w:spacing w:line="240" w:lineRule="auto"/>
              <w:rPr>
                <w:rFonts w:ascii="Times New Roman" w:hAnsi="Times New Roman" w:cs="Times New Roman"/>
                <w:bCs/>
                <w:sz w:val="24"/>
                <w:szCs w:val="24"/>
                <w:lang w:val="uk-UA"/>
              </w:rPr>
            </w:pPr>
          </w:p>
        </w:tc>
        <w:tc>
          <w:tcPr>
            <w:tcW w:w="851" w:type="dxa"/>
            <w:vMerge w:val="restart"/>
            <w:shd w:val="clear" w:color="auto" w:fill="auto"/>
          </w:tcPr>
          <w:p w14:paraId="745484F2" w14:textId="77777777" w:rsidR="006F52A2" w:rsidRPr="006F52A2" w:rsidRDefault="006F52A2" w:rsidP="006F52A2">
            <w:pPr>
              <w:spacing w:line="240" w:lineRule="auto"/>
              <w:ind w:left="-108" w:right="-108"/>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усього </w:t>
            </w:r>
          </w:p>
        </w:tc>
        <w:tc>
          <w:tcPr>
            <w:tcW w:w="4155" w:type="dxa"/>
            <w:gridSpan w:val="5"/>
            <w:shd w:val="clear" w:color="auto" w:fill="auto"/>
          </w:tcPr>
          <w:p w14:paraId="697D3185"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У тому числі</w:t>
            </w:r>
          </w:p>
        </w:tc>
      </w:tr>
      <w:tr w:rsidR="006F52A2" w:rsidRPr="006F52A2" w14:paraId="4ECF6390" w14:textId="77777777" w:rsidTr="006F52A2">
        <w:tc>
          <w:tcPr>
            <w:tcW w:w="4633" w:type="dxa"/>
            <w:vMerge/>
            <w:shd w:val="clear" w:color="auto" w:fill="auto"/>
          </w:tcPr>
          <w:p w14:paraId="27C43BEC" w14:textId="77777777" w:rsidR="006F52A2" w:rsidRPr="006F52A2" w:rsidRDefault="006F52A2" w:rsidP="006F52A2">
            <w:pPr>
              <w:spacing w:line="240" w:lineRule="auto"/>
              <w:rPr>
                <w:rFonts w:ascii="Times New Roman" w:hAnsi="Times New Roman" w:cs="Times New Roman"/>
                <w:bCs/>
                <w:sz w:val="24"/>
                <w:szCs w:val="24"/>
                <w:lang w:val="uk-UA"/>
              </w:rPr>
            </w:pPr>
          </w:p>
        </w:tc>
        <w:tc>
          <w:tcPr>
            <w:tcW w:w="851" w:type="dxa"/>
            <w:vMerge/>
            <w:shd w:val="clear" w:color="auto" w:fill="auto"/>
          </w:tcPr>
          <w:p w14:paraId="2E3B9C3D" w14:textId="77777777" w:rsidR="006F52A2" w:rsidRPr="006F52A2" w:rsidRDefault="006F52A2" w:rsidP="006F52A2">
            <w:pPr>
              <w:spacing w:line="240" w:lineRule="auto"/>
              <w:rPr>
                <w:rFonts w:ascii="Times New Roman" w:hAnsi="Times New Roman" w:cs="Times New Roman"/>
                <w:bCs/>
                <w:sz w:val="24"/>
                <w:szCs w:val="24"/>
                <w:lang w:val="uk-UA"/>
              </w:rPr>
            </w:pPr>
          </w:p>
        </w:tc>
        <w:tc>
          <w:tcPr>
            <w:tcW w:w="786" w:type="dxa"/>
            <w:shd w:val="clear" w:color="auto" w:fill="auto"/>
          </w:tcPr>
          <w:p w14:paraId="3FE58FED" w14:textId="77777777" w:rsidR="006F52A2" w:rsidRPr="006F52A2" w:rsidRDefault="006F52A2" w:rsidP="006F52A2">
            <w:pPr>
              <w:spacing w:line="240" w:lineRule="auto"/>
              <w:rPr>
                <w:rFonts w:ascii="Times New Roman" w:hAnsi="Times New Roman" w:cs="Times New Roman"/>
                <w:bCs/>
                <w:sz w:val="24"/>
                <w:szCs w:val="24"/>
                <w:lang w:val="uk-UA"/>
              </w:rPr>
            </w:pPr>
            <w:r w:rsidRPr="006F52A2">
              <w:rPr>
                <w:rFonts w:ascii="Times New Roman" w:hAnsi="Times New Roman" w:cs="Times New Roman"/>
                <w:bCs/>
                <w:sz w:val="24"/>
                <w:szCs w:val="24"/>
                <w:lang w:val="uk-UA"/>
              </w:rPr>
              <w:t>лек.</w:t>
            </w:r>
          </w:p>
        </w:tc>
        <w:tc>
          <w:tcPr>
            <w:tcW w:w="787" w:type="dxa"/>
            <w:shd w:val="clear" w:color="auto" w:fill="auto"/>
          </w:tcPr>
          <w:p w14:paraId="64CF40AD" w14:textId="77777777" w:rsidR="006F52A2" w:rsidRPr="006F52A2" w:rsidRDefault="006F52A2" w:rsidP="006F52A2">
            <w:pPr>
              <w:spacing w:line="240" w:lineRule="auto"/>
              <w:rPr>
                <w:rFonts w:ascii="Times New Roman" w:hAnsi="Times New Roman" w:cs="Times New Roman"/>
                <w:bCs/>
                <w:sz w:val="24"/>
                <w:szCs w:val="24"/>
                <w:lang w:val="uk-UA"/>
              </w:rPr>
            </w:pPr>
            <w:r w:rsidRPr="006F52A2">
              <w:rPr>
                <w:rFonts w:ascii="Times New Roman" w:hAnsi="Times New Roman" w:cs="Times New Roman"/>
                <w:bCs/>
                <w:sz w:val="24"/>
                <w:szCs w:val="24"/>
                <w:lang w:val="uk-UA"/>
              </w:rPr>
              <w:t>пр.</w:t>
            </w:r>
          </w:p>
        </w:tc>
        <w:tc>
          <w:tcPr>
            <w:tcW w:w="786" w:type="dxa"/>
            <w:shd w:val="clear" w:color="auto" w:fill="auto"/>
          </w:tcPr>
          <w:p w14:paraId="7DF114EB" w14:textId="77777777" w:rsidR="006F52A2" w:rsidRPr="006F52A2" w:rsidRDefault="006F52A2" w:rsidP="006F52A2">
            <w:pPr>
              <w:spacing w:line="240" w:lineRule="auto"/>
              <w:rPr>
                <w:rFonts w:ascii="Times New Roman" w:hAnsi="Times New Roman" w:cs="Times New Roman"/>
                <w:bCs/>
                <w:sz w:val="24"/>
                <w:szCs w:val="24"/>
                <w:lang w:val="uk-UA"/>
              </w:rPr>
            </w:pPr>
            <w:proofErr w:type="spellStart"/>
            <w:r w:rsidRPr="006F52A2">
              <w:rPr>
                <w:rFonts w:ascii="Times New Roman" w:hAnsi="Times New Roman" w:cs="Times New Roman"/>
                <w:bCs/>
                <w:sz w:val="24"/>
                <w:szCs w:val="24"/>
                <w:lang w:val="uk-UA"/>
              </w:rPr>
              <w:t>лаб</w:t>
            </w:r>
            <w:proofErr w:type="spellEnd"/>
            <w:r w:rsidRPr="006F52A2">
              <w:rPr>
                <w:rFonts w:ascii="Times New Roman" w:hAnsi="Times New Roman" w:cs="Times New Roman"/>
                <w:bCs/>
                <w:sz w:val="24"/>
                <w:szCs w:val="24"/>
                <w:lang w:val="uk-UA"/>
              </w:rPr>
              <w:t>.</w:t>
            </w:r>
          </w:p>
        </w:tc>
        <w:tc>
          <w:tcPr>
            <w:tcW w:w="787" w:type="dxa"/>
            <w:shd w:val="clear" w:color="auto" w:fill="auto"/>
          </w:tcPr>
          <w:p w14:paraId="24BC870A" w14:textId="77777777" w:rsidR="006F52A2" w:rsidRPr="006F52A2" w:rsidRDefault="006F52A2" w:rsidP="006F52A2">
            <w:pPr>
              <w:spacing w:line="240" w:lineRule="auto"/>
              <w:rPr>
                <w:rFonts w:ascii="Times New Roman" w:hAnsi="Times New Roman" w:cs="Times New Roman"/>
                <w:bCs/>
                <w:sz w:val="24"/>
                <w:szCs w:val="24"/>
                <w:lang w:val="uk-UA"/>
              </w:rPr>
            </w:pPr>
            <w:proofErr w:type="spellStart"/>
            <w:r w:rsidRPr="006F52A2">
              <w:rPr>
                <w:rFonts w:ascii="Times New Roman" w:hAnsi="Times New Roman" w:cs="Times New Roman"/>
                <w:bCs/>
                <w:sz w:val="24"/>
                <w:szCs w:val="24"/>
                <w:lang w:val="uk-UA"/>
              </w:rPr>
              <w:t>інд.з</w:t>
            </w:r>
            <w:proofErr w:type="spellEnd"/>
            <w:r w:rsidRPr="006F52A2">
              <w:rPr>
                <w:rFonts w:ascii="Times New Roman" w:hAnsi="Times New Roman" w:cs="Times New Roman"/>
                <w:bCs/>
                <w:sz w:val="24"/>
                <w:szCs w:val="24"/>
                <w:lang w:val="uk-UA"/>
              </w:rPr>
              <w:t>.</w:t>
            </w:r>
          </w:p>
        </w:tc>
        <w:tc>
          <w:tcPr>
            <w:tcW w:w="1009" w:type="dxa"/>
            <w:shd w:val="clear" w:color="auto" w:fill="auto"/>
          </w:tcPr>
          <w:p w14:paraId="6F955449" w14:textId="77777777" w:rsidR="006F52A2" w:rsidRPr="006F52A2" w:rsidRDefault="006F52A2" w:rsidP="006F52A2">
            <w:pPr>
              <w:spacing w:line="240" w:lineRule="auto"/>
              <w:rPr>
                <w:rFonts w:ascii="Times New Roman" w:hAnsi="Times New Roman" w:cs="Times New Roman"/>
                <w:bCs/>
                <w:sz w:val="24"/>
                <w:szCs w:val="24"/>
                <w:lang w:val="uk-UA"/>
              </w:rPr>
            </w:pPr>
            <w:proofErr w:type="spellStart"/>
            <w:r w:rsidRPr="006F52A2">
              <w:rPr>
                <w:rFonts w:ascii="Times New Roman" w:hAnsi="Times New Roman" w:cs="Times New Roman"/>
                <w:bCs/>
                <w:sz w:val="24"/>
                <w:szCs w:val="24"/>
                <w:lang w:val="uk-UA"/>
              </w:rPr>
              <w:t>срс</w:t>
            </w:r>
            <w:proofErr w:type="spellEnd"/>
          </w:p>
        </w:tc>
      </w:tr>
      <w:tr w:rsidR="006F52A2" w:rsidRPr="006F52A2" w14:paraId="55F6E649" w14:textId="77777777" w:rsidTr="006F52A2">
        <w:tc>
          <w:tcPr>
            <w:tcW w:w="4633" w:type="dxa"/>
            <w:shd w:val="clear" w:color="auto" w:fill="auto"/>
          </w:tcPr>
          <w:p w14:paraId="052B6CA6"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w:t>
            </w:r>
          </w:p>
        </w:tc>
        <w:tc>
          <w:tcPr>
            <w:tcW w:w="851" w:type="dxa"/>
            <w:shd w:val="clear" w:color="auto" w:fill="auto"/>
          </w:tcPr>
          <w:p w14:paraId="6DF3CDE8"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3D2F2090"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3</w:t>
            </w:r>
          </w:p>
        </w:tc>
        <w:tc>
          <w:tcPr>
            <w:tcW w:w="787" w:type="dxa"/>
            <w:shd w:val="clear" w:color="auto" w:fill="auto"/>
          </w:tcPr>
          <w:p w14:paraId="540101B6"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4</w:t>
            </w:r>
          </w:p>
        </w:tc>
        <w:tc>
          <w:tcPr>
            <w:tcW w:w="786" w:type="dxa"/>
            <w:shd w:val="clear" w:color="auto" w:fill="auto"/>
          </w:tcPr>
          <w:p w14:paraId="45AB954F"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5</w:t>
            </w:r>
          </w:p>
        </w:tc>
        <w:tc>
          <w:tcPr>
            <w:tcW w:w="787" w:type="dxa"/>
            <w:shd w:val="clear" w:color="auto" w:fill="auto"/>
          </w:tcPr>
          <w:p w14:paraId="628BCAA5"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6</w:t>
            </w:r>
          </w:p>
        </w:tc>
        <w:tc>
          <w:tcPr>
            <w:tcW w:w="1009" w:type="dxa"/>
            <w:shd w:val="clear" w:color="auto" w:fill="auto"/>
          </w:tcPr>
          <w:p w14:paraId="27E9F8B4"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7</w:t>
            </w:r>
          </w:p>
        </w:tc>
      </w:tr>
      <w:tr w:rsidR="006F52A2" w:rsidRPr="006F52A2" w14:paraId="5A3B806A" w14:textId="77777777" w:rsidTr="006F52A2">
        <w:tc>
          <w:tcPr>
            <w:tcW w:w="9639" w:type="dxa"/>
            <w:gridSpan w:val="7"/>
            <w:shd w:val="clear" w:color="auto" w:fill="auto"/>
          </w:tcPr>
          <w:p w14:paraId="7BED50A3" w14:textId="77777777" w:rsidR="006F52A2" w:rsidRPr="006F52A2" w:rsidRDefault="006F52A2" w:rsidP="006F52A2">
            <w:pPr>
              <w:spacing w:line="240" w:lineRule="auto"/>
              <w:jc w:val="center"/>
              <w:rPr>
                <w:rFonts w:ascii="Times New Roman" w:hAnsi="Times New Roman" w:cs="Times New Roman"/>
                <w:b/>
                <w:sz w:val="24"/>
                <w:szCs w:val="24"/>
                <w:lang w:val="uk-UA"/>
              </w:rPr>
            </w:pPr>
          </w:p>
        </w:tc>
      </w:tr>
      <w:tr w:rsidR="006F52A2" w:rsidRPr="006F52A2" w14:paraId="0EAE58ED" w14:textId="77777777" w:rsidTr="006F52A2">
        <w:tc>
          <w:tcPr>
            <w:tcW w:w="4633" w:type="dxa"/>
            <w:shd w:val="clear" w:color="auto" w:fill="auto"/>
          </w:tcPr>
          <w:p w14:paraId="37BA3E72"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Тема 1. </w:t>
            </w:r>
            <w:r w:rsidRPr="006F52A2">
              <w:rPr>
                <w:rFonts w:ascii="Times New Roman" w:hAnsi="Times New Roman" w:cs="Times New Roman"/>
                <w:color w:val="000000"/>
                <w:sz w:val="24"/>
                <w:szCs w:val="24"/>
                <w:lang w:val="uk-UA"/>
              </w:rPr>
              <w:t xml:space="preserve">Предмет логіки. Закони логіки. Мислення і мова. </w:t>
            </w:r>
          </w:p>
        </w:tc>
        <w:tc>
          <w:tcPr>
            <w:tcW w:w="851" w:type="dxa"/>
            <w:shd w:val="clear" w:color="auto" w:fill="auto"/>
          </w:tcPr>
          <w:p w14:paraId="7EFA706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68B638B0"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31A9B718"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56E1D08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300AEAAC"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2DD99177"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7866283C" w14:textId="77777777" w:rsidTr="006F52A2">
        <w:tc>
          <w:tcPr>
            <w:tcW w:w="4633" w:type="dxa"/>
            <w:shd w:val="clear" w:color="auto" w:fill="auto"/>
          </w:tcPr>
          <w:p w14:paraId="519635A4"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Тема 2. Семіотичний характер логіки</w:t>
            </w:r>
          </w:p>
        </w:tc>
        <w:tc>
          <w:tcPr>
            <w:tcW w:w="851" w:type="dxa"/>
            <w:shd w:val="clear" w:color="auto" w:fill="auto"/>
          </w:tcPr>
          <w:p w14:paraId="0A94C19A"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07D3EF70"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689561E5"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45D96F99"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19B1F84"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7714EA1C"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0CC0D448" w14:textId="77777777" w:rsidTr="006F52A2">
        <w:tc>
          <w:tcPr>
            <w:tcW w:w="4633" w:type="dxa"/>
            <w:shd w:val="clear" w:color="auto" w:fill="auto"/>
          </w:tcPr>
          <w:p w14:paraId="02226D94"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3. Поняття як форма мислення</w:t>
            </w:r>
          </w:p>
        </w:tc>
        <w:tc>
          <w:tcPr>
            <w:tcW w:w="851" w:type="dxa"/>
            <w:shd w:val="clear" w:color="auto" w:fill="auto"/>
          </w:tcPr>
          <w:p w14:paraId="7DD269E7"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13</w:t>
            </w:r>
          </w:p>
        </w:tc>
        <w:tc>
          <w:tcPr>
            <w:tcW w:w="786" w:type="dxa"/>
            <w:shd w:val="clear" w:color="auto" w:fill="auto"/>
          </w:tcPr>
          <w:p w14:paraId="0C35CA65"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06A23878"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185D1AC7"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6D90D33"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0FDC2D4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r>
      <w:tr w:rsidR="006F52A2" w:rsidRPr="006F52A2" w14:paraId="1A265965" w14:textId="77777777" w:rsidTr="006F52A2">
        <w:tc>
          <w:tcPr>
            <w:tcW w:w="4633" w:type="dxa"/>
            <w:shd w:val="clear" w:color="auto" w:fill="auto"/>
          </w:tcPr>
          <w:p w14:paraId="5C9C9470"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4. Логічні операції над поняттями</w:t>
            </w:r>
          </w:p>
        </w:tc>
        <w:tc>
          <w:tcPr>
            <w:tcW w:w="851" w:type="dxa"/>
            <w:shd w:val="clear" w:color="auto" w:fill="auto"/>
          </w:tcPr>
          <w:p w14:paraId="7DF7750F"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13</w:t>
            </w:r>
          </w:p>
        </w:tc>
        <w:tc>
          <w:tcPr>
            <w:tcW w:w="786" w:type="dxa"/>
            <w:shd w:val="clear" w:color="auto" w:fill="auto"/>
          </w:tcPr>
          <w:p w14:paraId="1952C1A1"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16DAF6A9"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69357B92"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3D2897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7EF1B7D5"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r>
      <w:tr w:rsidR="006F52A2" w:rsidRPr="006F52A2" w14:paraId="75041A86" w14:textId="77777777" w:rsidTr="006F52A2">
        <w:tc>
          <w:tcPr>
            <w:tcW w:w="4633" w:type="dxa"/>
            <w:shd w:val="clear" w:color="auto" w:fill="auto"/>
          </w:tcPr>
          <w:p w14:paraId="4C404AA3"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5. Поняття про судження як форму мислення</w:t>
            </w:r>
          </w:p>
        </w:tc>
        <w:tc>
          <w:tcPr>
            <w:tcW w:w="851" w:type="dxa"/>
            <w:shd w:val="clear" w:color="auto" w:fill="auto"/>
          </w:tcPr>
          <w:p w14:paraId="597C2BFA"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c>
          <w:tcPr>
            <w:tcW w:w="786" w:type="dxa"/>
            <w:shd w:val="clear" w:color="auto" w:fill="auto"/>
          </w:tcPr>
          <w:p w14:paraId="0BAFEAB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76CC4099"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14D730C9"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1E77449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608F5030"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9</w:t>
            </w:r>
          </w:p>
        </w:tc>
      </w:tr>
      <w:tr w:rsidR="006F52A2" w:rsidRPr="006F52A2" w14:paraId="5C289646" w14:textId="77777777" w:rsidTr="006F52A2">
        <w:tc>
          <w:tcPr>
            <w:tcW w:w="4633" w:type="dxa"/>
            <w:shd w:val="clear" w:color="auto" w:fill="auto"/>
          </w:tcPr>
          <w:p w14:paraId="397A85C2"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Тема 6. </w:t>
            </w:r>
            <w:r w:rsidRPr="006F52A2">
              <w:rPr>
                <w:rFonts w:ascii="Times New Roman" w:hAnsi="Times New Roman" w:cs="Times New Roman"/>
                <w:color w:val="000000"/>
                <w:sz w:val="24"/>
                <w:szCs w:val="24"/>
                <w:lang w:val="uk-UA"/>
              </w:rPr>
              <w:t>Модальні судження. Запитання</w:t>
            </w:r>
          </w:p>
        </w:tc>
        <w:tc>
          <w:tcPr>
            <w:tcW w:w="851" w:type="dxa"/>
            <w:shd w:val="clear" w:color="auto" w:fill="auto"/>
          </w:tcPr>
          <w:p w14:paraId="2C6A3FB7"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c>
          <w:tcPr>
            <w:tcW w:w="786" w:type="dxa"/>
            <w:shd w:val="clear" w:color="auto" w:fill="auto"/>
          </w:tcPr>
          <w:p w14:paraId="031B19F7"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1BFBAF9"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7374BCAC"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6076F7A3"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4F070A72"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9</w:t>
            </w:r>
          </w:p>
        </w:tc>
      </w:tr>
      <w:tr w:rsidR="006F52A2" w:rsidRPr="006F52A2" w14:paraId="639EBB29" w14:textId="77777777" w:rsidTr="006F52A2">
        <w:tc>
          <w:tcPr>
            <w:tcW w:w="4633" w:type="dxa"/>
            <w:shd w:val="clear" w:color="auto" w:fill="auto"/>
          </w:tcPr>
          <w:p w14:paraId="1C19D39F"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7. Загальна характеристика умовиводу</w:t>
            </w:r>
          </w:p>
        </w:tc>
        <w:tc>
          <w:tcPr>
            <w:tcW w:w="851" w:type="dxa"/>
            <w:shd w:val="clear" w:color="auto" w:fill="auto"/>
          </w:tcPr>
          <w:p w14:paraId="25D84C96"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75FED774"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4C9C697D"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2787AD10"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1B0711B0"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793E3C5D"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757396C2" w14:textId="77777777" w:rsidTr="006F52A2">
        <w:tc>
          <w:tcPr>
            <w:tcW w:w="4633" w:type="dxa"/>
            <w:shd w:val="clear" w:color="auto" w:fill="auto"/>
          </w:tcPr>
          <w:p w14:paraId="5B7F0C01"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8. Дедуктивний умовивід</w:t>
            </w:r>
          </w:p>
        </w:tc>
        <w:tc>
          <w:tcPr>
            <w:tcW w:w="851" w:type="dxa"/>
            <w:shd w:val="clear" w:color="auto" w:fill="auto"/>
          </w:tcPr>
          <w:p w14:paraId="33FC62B9"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74641D4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3FC5523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0FEEEA42"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5B9DB241"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4BCC3E0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04AF6F96" w14:textId="77777777" w:rsidTr="006F52A2">
        <w:tc>
          <w:tcPr>
            <w:tcW w:w="4633" w:type="dxa"/>
            <w:shd w:val="clear" w:color="auto" w:fill="auto"/>
          </w:tcPr>
          <w:p w14:paraId="6E6B8DFB" w14:textId="77777777" w:rsidR="006F52A2" w:rsidRPr="006F52A2" w:rsidRDefault="006F52A2" w:rsidP="006F52A2">
            <w:pPr>
              <w:pStyle w:val="4"/>
              <w:jc w:val="left"/>
              <w:rPr>
                <w:b w:val="0"/>
                <w:bCs w:val="0"/>
                <w:sz w:val="24"/>
              </w:rPr>
            </w:pPr>
            <w:r w:rsidRPr="006F52A2">
              <w:rPr>
                <w:b w:val="0"/>
                <w:bCs w:val="0"/>
                <w:color w:val="000000"/>
                <w:sz w:val="24"/>
              </w:rPr>
              <w:t xml:space="preserve">Тема 9. Правдоподібні умовиводи: індуктивний умовивід та умовивід за схемою «аналогія». </w:t>
            </w:r>
          </w:p>
        </w:tc>
        <w:tc>
          <w:tcPr>
            <w:tcW w:w="851" w:type="dxa"/>
            <w:shd w:val="clear" w:color="auto" w:fill="auto"/>
          </w:tcPr>
          <w:p w14:paraId="2F32B99D"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4807975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66470175"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4D0FDF90"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75006D07"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2C639DF4"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01B67F4C" w14:textId="77777777" w:rsidTr="006F52A2">
        <w:tc>
          <w:tcPr>
            <w:tcW w:w="4633" w:type="dxa"/>
            <w:shd w:val="clear" w:color="auto" w:fill="auto"/>
          </w:tcPr>
          <w:p w14:paraId="59588E14" w14:textId="77777777" w:rsidR="006F52A2" w:rsidRPr="006F52A2" w:rsidRDefault="006F52A2" w:rsidP="006F52A2">
            <w:pPr>
              <w:pStyle w:val="-"/>
              <w:rPr>
                <w:szCs w:val="24"/>
              </w:rPr>
            </w:pPr>
            <w:r w:rsidRPr="006F52A2">
              <w:rPr>
                <w:szCs w:val="24"/>
              </w:rPr>
              <w:t>Тема 10. Логічні основи теорії аргументації.</w:t>
            </w:r>
          </w:p>
        </w:tc>
        <w:tc>
          <w:tcPr>
            <w:tcW w:w="851" w:type="dxa"/>
            <w:shd w:val="clear" w:color="auto" w:fill="auto"/>
          </w:tcPr>
          <w:p w14:paraId="354F8522"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46B34A75"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673C53ED"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106C9ABE"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3179373A"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12487B7F"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045DAF89" w14:textId="77777777" w:rsidTr="006F52A2">
        <w:tc>
          <w:tcPr>
            <w:tcW w:w="4633" w:type="dxa"/>
            <w:shd w:val="clear" w:color="auto" w:fill="auto"/>
          </w:tcPr>
          <w:p w14:paraId="513E3703" w14:textId="77777777" w:rsidR="006F52A2" w:rsidRPr="006F52A2" w:rsidRDefault="006F52A2" w:rsidP="006F52A2">
            <w:pPr>
              <w:spacing w:line="240" w:lineRule="auto"/>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Залік</w:t>
            </w:r>
          </w:p>
        </w:tc>
        <w:tc>
          <w:tcPr>
            <w:tcW w:w="851" w:type="dxa"/>
            <w:shd w:val="clear" w:color="auto" w:fill="auto"/>
          </w:tcPr>
          <w:p w14:paraId="5AD154F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6" w:type="dxa"/>
            <w:shd w:val="clear" w:color="auto" w:fill="auto"/>
          </w:tcPr>
          <w:p w14:paraId="2BB587A2"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6E212E03"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6" w:type="dxa"/>
            <w:shd w:val="clear" w:color="auto" w:fill="auto"/>
          </w:tcPr>
          <w:p w14:paraId="09EF12F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33B75A8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1C18F437" w14:textId="77777777" w:rsidR="006F52A2" w:rsidRPr="006F52A2" w:rsidRDefault="006F52A2" w:rsidP="006F52A2">
            <w:pPr>
              <w:spacing w:line="240" w:lineRule="auto"/>
              <w:jc w:val="center"/>
              <w:rPr>
                <w:rFonts w:ascii="Times New Roman" w:hAnsi="Times New Roman" w:cs="Times New Roman"/>
                <w:bCs/>
                <w:sz w:val="24"/>
                <w:szCs w:val="24"/>
                <w:lang w:val="uk-UA"/>
              </w:rPr>
            </w:pPr>
          </w:p>
        </w:tc>
      </w:tr>
      <w:tr w:rsidR="006F52A2" w:rsidRPr="006F52A2" w14:paraId="61F5DCA6" w14:textId="77777777" w:rsidTr="006F52A2">
        <w:tc>
          <w:tcPr>
            <w:tcW w:w="4633" w:type="dxa"/>
            <w:shd w:val="clear" w:color="auto" w:fill="auto"/>
          </w:tcPr>
          <w:p w14:paraId="1923CE2C" w14:textId="77777777" w:rsidR="006F52A2" w:rsidRPr="006F52A2" w:rsidRDefault="006F52A2" w:rsidP="006F52A2">
            <w:pPr>
              <w:spacing w:line="240" w:lineRule="auto"/>
              <w:rPr>
                <w:rFonts w:ascii="Times New Roman" w:hAnsi="Times New Roman" w:cs="Times New Roman"/>
                <w:b/>
                <w:sz w:val="24"/>
                <w:szCs w:val="24"/>
                <w:lang w:val="uk-UA"/>
              </w:rPr>
            </w:pPr>
            <w:r w:rsidRPr="006F52A2">
              <w:rPr>
                <w:rFonts w:ascii="Times New Roman" w:hAnsi="Times New Roman" w:cs="Times New Roman"/>
                <w:b/>
                <w:sz w:val="24"/>
                <w:szCs w:val="24"/>
                <w:lang w:val="uk-UA"/>
              </w:rPr>
              <w:t>Всього годин по дисципліні</w:t>
            </w:r>
          </w:p>
        </w:tc>
        <w:tc>
          <w:tcPr>
            <w:tcW w:w="851" w:type="dxa"/>
            <w:shd w:val="clear" w:color="auto" w:fill="auto"/>
          </w:tcPr>
          <w:p w14:paraId="0DA938B1" w14:textId="77777777" w:rsidR="006F52A2" w:rsidRPr="006F52A2" w:rsidRDefault="006F52A2" w:rsidP="006F52A2">
            <w:pPr>
              <w:spacing w:line="240" w:lineRule="auto"/>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120</w:t>
            </w:r>
          </w:p>
        </w:tc>
        <w:tc>
          <w:tcPr>
            <w:tcW w:w="786" w:type="dxa"/>
            <w:shd w:val="clear" w:color="auto" w:fill="auto"/>
          </w:tcPr>
          <w:p w14:paraId="2FF09573" w14:textId="77777777" w:rsidR="006F52A2" w:rsidRPr="006F52A2" w:rsidRDefault="006F52A2" w:rsidP="006F52A2">
            <w:pPr>
              <w:spacing w:line="240" w:lineRule="auto"/>
              <w:jc w:val="center"/>
              <w:rPr>
                <w:rFonts w:ascii="Times New Roman" w:hAnsi="Times New Roman" w:cs="Times New Roman"/>
                <w:b/>
                <w:sz w:val="24"/>
                <w:szCs w:val="24"/>
                <w:lang w:val="uk-UA"/>
              </w:rPr>
            </w:pPr>
          </w:p>
        </w:tc>
        <w:tc>
          <w:tcPr>
            <w:tcW w:w="787" w:type="dxa"/>
            <w:shd w:val="clear" w:color="auto" w:fill="auto"/>
          </w:tcPr>
          <w:p w14:paraId="3BA22AA1" w14:textId="77777777" w:rsidR="006F52A2" w:rsidRPr="006F52A2" w:rsidRDefault="006F52A2" w:rsidP="006F52A2">
            <w:pPr>
              <w:spacing w:line="240" w:lineRule="auto"/>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20</w:t>
            </w:r>
          </w:p>
        </w:tc>
        <w:tc>
          <w:tcPr>
            <w:tcW w:w="786" w:type="dxa"/>
            <w:shd w:val="clear" w:color="auto" w:fill="auto"/>
          </w:tcPr>
          <w:p w14:paraId="574A31C3" w14:textId="77777777" w:rsidR="006F52A2" w:rsidRPr="006F52A2" w:rsidRDefault="006F52A2" w:rsidP="006F52A2">
            <w:pPr>
              <w:spacing w:line="240" w:lineRule="auto"/>
              <w:jc w:val="center"/>
              <w:rPr>
                <w:rFonts w:ascii="Times New Roman" w:hAnsi="Times New Roman" w:cs="Times New Roman"/>
                <w:b/>
                <w:sz w:val="24"/>
                <w:szCs w:val="24"/>
                <w:lang w:val="uk-UA"/>
              </w:rPr>
            </w:pPr>
          </w:p>
        </w:tc>
        <w:tc>
          <w:tcPr>
            <w:tcW w:w="787" w:type="dxa"/>
            <w:shd w:val="clear" w:color="auto" w:fill="auto"/>
          </w:tcPr>
          <w:p w14:paraId="5463E66C" w14:textId="77777777" w:rsidR="006F52A2" w:rsidRPr="006F52A2" w:rsidRDefault="006F52A2" w:rsidP="006F52A2">
            <w:pPr>
              <w:spacing w:line="240" w:lineRule="auto"/>
              <w:jc w:val="center"/>
              <w:rPr>
                <w:rFonts w:ascii="Times New Roman" w:hAnsi="Times New Roman" w:cs="Times New Roman"/>
                <w:b/>
                <w:sz w:val="24"/>
                <w:szCs w:val="24"/>
                <w:lang w:val="uk-UA"/>
              </w:rPr>
            </w:pPr>
          </w:p>
        </w:tc>
        <w:tc>
          <w:tcPr>
            <w:tcW w:w="1009" w:type="dxa"/>
            <w:shd w:val="clear" w:color="auto" w:fill="auto"/>
          </w:tcPr>
          <w:p w14:paraId="178B9C3F" w14:textId="77777777" w:rsidR="006F52A2" w:rsidRPr="006F52A2" w:rsidRDefault="006F52A2" w:rsidP="006F52A2">
            <w:pPr>
              <w:spacing w:line="240" w:lineRule="auto"/>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100</w:t>
            </w:r>
          </w:p>
        </w:tc>
      </w:tr>
    </w:tbl>
    <w:p w14:paraId="301EBC40" w14:textId="77777777" w:rsidR="006F52A2" w:rsidRPr="006F52A2" w:rsidRDefault="006F52A2" w:rsidP="006F52A2">
      <w:pPr>
        <w:spacing w:line="240" w:lineRule="auto"/>
        <w:ind w:left="720"/>
        <w:rPr>
          <w:rFonts w:ascii="Times New Roman" w:hAnsi="Times New Roman" w:cs="Times New Roman"/>
          <w:bCs/>
          <w:sz w:val="24"/>
          <w:szCs w:val="24"/>
          <w:lang w:val="uk-UA"/>
        </w:rPr>
      </w:pPr>
    </w:p>
    <w:p w14:paraId="2628A4F7" w14:textId="77777777" w:rsidR="006F52A2" w:rsidRPr="006F52A2" w:rsidRDefault="006F52A2" w:rsidP="006F52A2">
      <w:pPr>
        <w:spacing w:line="240" w:lineRule="auto"/>
        <w:ind w:left="360"/>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7518E8C3" w14:textId="77777777" w:rsidTr="00BB5BB5">
        <w:tc>
          <w:tcPr>
            <w:tcW w:w="709" w:type="dxa"/>
            <w:shd w:val="clear" w:color="auto" w:fill="auto"/>
          </w:tcPr>
          <w:p w14:paraId="004D56AD"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p>
          <w:p w14:paraId="3202CE24"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30AB03C3"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2BBC190C"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6A19A697"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42C60D9A" w14:textId="77777777" w:rsidTr="00BB5BB5">
        <w:tc>
          <w:tcPr>
            <w:tcW w:w="7796" w:type="dxa"/>
            <w:gridSpan w:val="2"/>
            <w:shd w:val="clear" w:color="auto" w:fill="auto"/>
          </w:tcPr>
          <w:p w14:paraId="57A66EFC"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лекційних годин</w:t>
            </w:r>
          </w:p>
        </w:tc>
        <w:tc>
          <w:tcPr>
            <w:tcW w:w="1560" w:type="dxa"/>
            <w:shd w:val="clear" w:color="auto" w:fill="auto"/>
          </w:tcPr>
          <w:p w14:paraId="26FC93FD" w14:textId="77777777" w:rsidR="006F52A2" w:rsidRPr="006F52A2" w:rsidRDefault="006F52A2" w:rsidP="006F52A2">
            <w:pPr>
              <w:spacing w:line="240" w:lineRule="auto"/>
              <w:jc w:val="center"/>
              <w:rPr>
                <w:rFonts w:ascii="Times New Roman" w:hAnsi="Times New Roman" w:cs="Times New Roman"/>
                <w:b/>
                <w:bCs/>
                <w:sz w:val="24"/>
                <w:szCs w:val="24"/>
                <w:lang w:val="uk-UA"/>
              </w:rPr>
            </w:pPr>
          </w:p>
        </w:tc>
      </w:tr>
    </w:tbl>
    <w:p w14:paraId="4304ABBB"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0C912C13" w14:textId="77777777" w:rsidTr="00BB5BB5">
        <w:tc>
          <w:tcPr>
            <w:tcW w:w="709" w:type="dxa"/>
            <w:shd w:val="clear" w:color="auto" w:fill="auto"/>
          </w:tcPr>
          <w:p w14:paraId="253CF628"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lastRenderedPageBreak/>
              <w:t>№</w:t>
            </w:r>
          </w:p>
          <w:p w14:paraId="2EBC327A"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04E932EA"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0152DE27"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632138E9"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538E1D78" w14:textId="77777777" w:rsidTr="00BB5BB5">
        <w:tc>
          <w:tcPr>
            <w:tcW w:w="7796" w:type="dxa"/>
            <w:gridSpan w:val="2"/>
            <w:shd w:val="clear" w:color="auto" w:fill="auto"/>
          </w:tcPr>
          <w:p w14:paraId="38548349"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годин семінарських занять</w:t>
            </w:r>
          </w:p>
        </w:tc>
        <w:tc>
          <w:tcPr>
            <w:tcW w:w="1560" w:type="dxa"/>
            <w:shd w:val="clear" w:color="auto" w:fill="auto"/>
          </w:tcPr>
          <w:p w14:paraId="1D3D4BB5" w14:textId="77777777" w:rsidR="006F52A2" w:rsidRPr="006F52A2" w:rsidRDefault="006F52A2" w:rsidP="006F52A2">
            <w:pPr>
              <w:spacing w:line="240" w:lineRule="auto"/>
              <w:jc w:val="center"/>
              <w:rPr>
                <w:rFonts w:ascii="Times New Roman" w:hAnsi="Times New Roman" w:cs="Times New Roman"/>
                <w:sz w:val="24"/>
                <w:szCs w:val="24"/>
                <w:lang w:val="uk-UA"/>
              </w:rPr>
            </w:pPr>
          </w:p>
        </w:tc>
      </w:tr>
    </w:tbl>
    <w:p w14:paraId="0E0D5FB6"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17E733B7" w14:textId="77777777" w:rsidTr="00BB5BB5">
        <w:tc>
          <w:tcPr>
            <w:tcW w:w="709" w:type="dxa"/>
            <w:shd w:val="clear" w:color="auto" w:fill="auto"/>
          </w:tcPr>
          <w:p w14:paraId="321D77CC"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p>
          <w:p w14:paraId="2F89AD2B"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4FC51F37"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584B5D97"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5E52572D"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56134C8B" w14:textId="77777777" w:rsidTr="00BB5BB5">
        <w:tc>
          <w:tcPr>
            <w:tcW w:w="709" w:type="dxa"/>
            <w:shd w:val="clear" w:color="auto" w:fill="auto"/>
          </w:tcPr>
          <w:p w14:paraId="1BB7A935" w14:textId="77777777" w:rsidR="006F52A2" w:rsidRPr="006F52A2" w:rsidRDefault="006F52A2" w:rsidP="006F52A2">
            <w:pPr>
              <w:pStyle w:val="-"/>
              <w:rPr>
                <w:szCs w:val="24"/>
              </w:rPr>
            </w:pPr>
            <w:r w:rsidRPr="006F52A2">
              <w:rPr>
                <w:szCs w:val="24"/>
              </w:rPr>
              <w:t>1</w:t>
            </w:r>
          </w:p>
        </w:tc>
        <w:tc>
          <w:tcPr>
            <w:tcW w:w="7087" w:type="dxa"/>
            <w:shd w:val="clear" w:color="auto" w:fill="auto"/>
          </w:tcPr>
          <w:p w14:paraId="6FE312CB"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 xml:space="preserve">Предмет логіки. Закони логіки. Мислення і мова. </w:t>
            </w:r>
          </w:p>
        </w:tc>
        <w:tc>
          <w:tcPr>
            <w:tcW w:w="1560" w:type="dxa"/>
            <w:shd w:val="clear" w:color="auto" w:fill="auto"/>
          </w:tcPr>
          <w:p w14:paraId="7554ECF4" w14:textId="77777777" w:rsidR="006F52A2" w:rsidRPr="006F52A2" w:rsidRDefault="006F52A2" w:rsidP="006F52A2">
            <w:pPr>
              <w:pStyle w:val="-"/>
              <w:jc w:val="center"/>
              <w:rPr>
                <w:szCs w:val="24"/>
              </w:rPr>
            </w:pPr>
            <w:r w:rsidRPr="006F52A2">
              <w:rPr>
                <w:szCs w:val="24"/>
              </w:rPr>
              <w:t>2</w:t>
            </w:r>
          </w:p>
        </w:tc>
      </w:tr>
      <w:tr w:rsidR="006F52A2" w:rsidRPr="006F52A2" w14:paraId="59C9E5D8" w14:textId="77777777" w:rsidTr="00BB5BB5">
        <w:tc>
          <w:tcPr>
            <w:tcW w:w="709" w:type="dxa"/>
            <w:shd w:val="clear" w:color="auto" w:fill="auto"/>
          </w:tcPr>
          <w:p w14:paraId="3D6C4CBC" w14:textId="77777777" w:rsidR="006F52A2" w:rsidRPr="006F52A2" w:rsidRDefault="006F52A2" w:rsidP="006F52A2">
            <w:pPr>
              <w:pStyle w:val="-"/>
              <w:rPr>
                <w:szCs w:val="24"/>
              </w:rPr>
            </w:pPr>
            <w:r w:rsidRPr="006F52A2">
              <w:rPr>
                <w:szCs w:val="24"/>
              </w:rPr>
              <w:t>2</w:t>
            </w:r>
          </w:p>
        </w:tc>
        <w:tc>
          <w:tcPr>
            <w:tcW w:w="7087" w:type="dxa"/>
            <w:shd w:val="clear" w:color="auto" w:fill="auto"/>
          </w:tcPr>
          <w:p w14:paraId="7EC892C6"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Семіотичний характер логіки</w:t>
            </w:r>
          </w:p>
        </w:tc>
        <w:tc>
          <w:tcPr>
            <w:tcW w:w="1560" w:type="dxa"/>
            <w:shd w:val="clear" w:color="auto" w:fill="auto"/>
          </w:tcPr>
          <w:p w14:paraId="6FB3A4E5" w14:textId="77777777" w:rsidR="006F52A2" w:rsidRPr="006F52A2" w:rsidRDefault="006F52A2" w:rsidP="006F52A2">
            <w:pPr>
              <w:pStyle w:val="-"/>
              <w:jc w:val="center"/>
              <w:rPr>
                <w:szCs w:val="24"/>
              </w:rPr>
            </w:pPr>
            <w:r w:rsidRPr="006F52A2">
              <w:rPr>
                <w:szCs w:val="24"/>
              </w:rPr>
              <w:t>2</w:t>
            </w:r>
          </w:p>
        </w:tc>
      </w:tr>
      <w:tr w:rsidR="006F52A2" w:rsidRPr="006F52A2" w14:paraId="2BA59593" w14:textId="77777777" w:rsidTr="00BB5BB5">
        <w:tc>
          <w:tcPr>
            <w:tcW w:w="709" w:type="dxa"/>
            <w:shd w:val="clear" w:color="auto" w:fill="auto"/>
          </w:tcPr>
          <w:p w14:paraId="318364AA" w14:textId="77777777" w:rsidR="006F52A2" w:rsidRPr="006F52A2" w:rsidRDefault="006F52A2" w:rsidP="006F52A2">
            <w:pPr>
              <w:pStyle w:val="-"/>
              <w:rPr>
                <w:szCs w:val="24"/>
              </w:rPr>
            </w:pPr>
            <w:r w:rsidRPr="006F52A2">
              <w:rPr>
                <w:szCs w:val="24"/>
              </w:rPr>
              <w:t>3</w:t>
            </w:r>
          </w:p>
        </w:tc>
        <w:tc>
          <w:tcPr>
            <w:tcW w:w="7087" w:type="dxa"/>
            <w:shd w:val="clear" w:color="auto" w:fill="auto"/>
          </w:tcPr>
          <w:p w14:paraId="18B99564"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Поняття як форма мислення</w:t>
            </w:r>
          </w:p>
        </w:tc>
        <w:tc>
          <w:tcPr>
            <w:tcW w:w="1560" w:type="dxa"/>
            <w:shd w:val="clear" w:color="auto" w:fill="auto"/>
          </w:tcPr>
          <w:p w14:paraId="22A4E9AF" w14:textId="77777777" w:rsidR="006F52A2" w:rsidRPr="006F52A2" w:rsidRDefault="006F52A2" w:rsidP="006F52A2">
            <w:pPr>
              <w:pStyle w:val="-"/>
              <w:jc w:val="center"/>
              <w:rPr>
                <w:szCs w:val="24"/>
              </w:rPr>
            </w:pPr>
            <w:r w:rsidRPr="006F52A2">
              <w:rPr>
                <w:szCs w:val="24"/>
              </w:rPr>
              <w:t>2</w:t>
            </w:r>
          </w:p>
        </w:tc>
      </w:tr>
      <w:tr w:rsidR="006F52A2" w:rsidRPr="006F52A2" w14:paraId="17EB50A8" w14:textId="77777777" w:rsidTr="00BB5BB5">
        <w:tc>
          <w:tcPr>
            <w:tcW w:w="709" w:type="dxa"/>
            <w:shd w:val="clear" w:color="auto" w:fill="auto"/>
          </w:tcPr>
          <w:p w14:paraId="0A67E852" w14:textId="77777777" w:rsidR="006F52A2" w:rsidRPr="006F52A2" w:rsidRDefault="006F52A2" w:rsidP="006F52A2">
            <w:pPr>
              <w:pStyle w:val="-"/>
              <w:rPr>
                <w:szCs w:val="24"/>
              </w:rPr>
            </w:pPr>
            <w:r w:rsidRPr="006F52A2">
              <w:rPr>
                <w:szCs w:val="24"/>
              </w:rPr>
              <w:t>4</w:t>
            </w:r>
          </w:p>
        </w:tc>
        <w:tc>
          <w:tcPr>
            <w:tcW w:w="7087" w:type="dxa"/>
            <w:shd w:val="clear" w:color="auto" w:fill="auto"/>
          </w:tcPr>
          <w:p w14:paraId="4F4842F1"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Логічні операції над поняттями</w:t>
            </w:r>
          </w:p>
        </w:tc>
        <w:tc>
          <w:tcPr>
            <w:tcW w:w="1560" w:type="dxa"/>
            <w:shd w:val="clear" w:color="auto" w:fill="auto"/>
          </w:tcPr>
          <w:p w14:paraId="223CF763" w14:textId="77777777" w:rsidR="006F52A2" w:rsidRPr="006F52A2" w:rsidRDefault="006F52A2" w:rsidP="006F52A2">
            <w:pPr>
              <w:pStyle w:val="-"/>
              <w:jc w:val="center"/>
              <w:rPr>
                <w:szCs w:val="24"/>
              </w:rPr>
            </w:pPr>
            <w:r w:rsidRPr="006F52A2">
              <w:rPr>
                <w:szCs w:val="24"/>
              </w:rPr>
              <w:t>2</w:t>
            </w:r>
          </w:p>
        </w:tc>
      </w:tr>
      <w:tr w:rsidR="006F52A2" w:rsidRPr="006F52A2" w14:paraId="66F9C719" w14:textId="77777777" w:rsidTr="00BB5BB5">
        <w:tc>
          <w:tcPr>
            <w:tcW w:w="709" w:type="dxa"/>
            <w:shd w:val="clear" w:color="auto" w:fill="auto"/>
          </w:tcPr>
          <w:p w14:paraId="3981FFA5" w14:textId="77777777" w:rsidR="006F52A2" w:rsidRPr="006F52A2" w:rsidRDefault="006F52A2" w:rsidP="006F52A2">
            <w:pPr>
              <w:pStyle w:val="-"/>
              <w:rPr>
                <w:szCs w:val="24"/>
              </w:rPr>
            </w:pPr>
            <w:r w:rsidRPr="006F52A2">
              <w:rPr>
                <w:szCs w:val="24"/>
              </w:rPr>
              <w:t>5</w:t>
            </w:r>
          </w:p>
        </w:tc>
        <w:tc>
          <w:tcPr>
            <w:tcW w:w="7087" w:type="dxa"/>
            <w:shd w:val="clear" w:color="auto" w:fill="auto"/>
          </w:tcPr>
          <w:p w14:paraId="4B3922C6"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Поняття про судження як форму мислення</w:t>
            </w:r>
          </w:p>
        </w:tc>
        <w:tc>
          <w:tcPr>
            <w:tcW w:w="1560" w:type="dxa"/>
            <w:shd w:val="clear" w:color="auto" w:fill="auto"/>
          </w:tcPr>
          <w:p w14:paraId="69F7EADB" w14:textId="77777777" w:rsidR="006F52A2" w:rsidRPr="006F52A2" w:rsidRDefault="006F52A2" w:rsidP="006F52A2">
            <w:pPr>
              <w:pStyle w:val="-"/>
              <w:jc w:val="center"/>
              <w:rPr>
                <w:szCs w:val="24"/>
              </w:rPr>
            </w:pPr>
            <w:r w:rsidRPr="006F52A2">
              <w:rPr>
                <w:szCs w:val="24"/>
              </w:rPr>
              <w:t>2</w:t>
            </w:r>
          </w:p>
        </w:tc>
      </w:tr>
      <w:tr w:rsidR="006F52A2" w:rsidRPr="006F52A2" w14:paraId="782F7889" w14:textId="77777777" w:rsidTr="00BB5BB5">
        <w:tc>
          <w:tcPr>
            <w:tcW w:w="709" w:type="dxa"/>
            <w:shd w:val="clear" w:color="auto" w:fill="auto"/>
          </w:tcPr>
          <w:p w14:paraId="1757E75F" w14:textId="77777777" w:rsidR="006F52A2" w:rsidRPr="006F52A2" w:rsidRDefault="006F52A2" w:rsidP="006F52A2">
            <w:pPr>
              <w:pStyle w:val="-"/>
              <w:rPr>
                <w:szCs w:val="24"/>
              </w:rPr>
            </w:pPr>
            <w:r w:rsidRPr="006F52A2">
              <w:rPr>
                <w:szCs w:val="24"/>
              </w:rPr>
              <w:t>6</w:t>
            </w:r>
          </w:p>
        </w:tc>
        <w:tc>
          <w:tcPr>
            <w:tcW w:w="7087" w:type="dxa"/>
            <w:shd w:val="clear" w:color="auto" w:fill="auto"/>
          </w:tcPr>
          <w:p w14:paraId="2253E076"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Модальні судження. Запитання</w:t>
            </w:r>
          </w:p>
        </w:tc>
        <w:tc>
          <w:tcPr>
            <w:tcW w:w="1560" w:type="dxa"/>
            <w:shd w:val="clear" w:color="auto" w:fill="auto"/>
          </w:tcPr>
          <w:p w14:paraId="06D6C425" w14:textId="77777777" w:rsidR="006F52A2" w:rsidRPr="006F52A2" w:rsidRDefault="006F52A2" w:rsidP="006F52A2">
            <w:pPr>
              <w:pStyle w:val="-"/>
              <w:jc w:val="center"/>
              <w:rPr>
                <w:szCs w:val="24"/>
              </w:rPr>
            </w:pPr>
            <w:r w:rsidRPr="006F52A2">
              <w:rPr>
                <w:szCs w:val="24"/>
              </w:rPr>
              <w:t>2</w:t>
            </w:r>
          </w:p>
        </w:tc>
      </w:tr>
      <w:tr w:rsidR="006F52A2" w:rsidRPr="006F52A2" w14:paraId="1093301F" w14:textId="77777777" w:rsidTr="00BB5BB5">
        <w:tc>
          <w:tcPr>
            <w:tcW w:w="709" w:type="dxa"/>
            <w:shd w:val="clear" w:color="auto" w:fill="auto"/>
          </w:tcPr>
          <w:p w14:paraId="50300958" w14:textId="77777777" w:rsidR="006F52A2" w:rsidRPr="006F52A2" w:rsidRDefault="006F52A2" w:rsidP="006F52A2">
            <w:pPr>
              <w:pStyle w:val="-"/>
              <w:rPr>
                <w:szCs w:val="24"/>
              </w:rPr>
            </w:pPr>
            <w:r w:rsidRPr="006F52A2">
              <w:rPr>
                <w:szCs w:val="24"/>
              </w:rPr>
              <w:t>7</w:t>
            </w:r>
          </w:p>
        </w:tc>
        <w:tc>
          <w:tcPr>
            <w:tcW w:w="7087" w:type="dxa"/>
            <w:shd w:val="clear" w:color="auto" w:fill="auto"/>
          </w:tcPr>
          <w:p w14:paraId="5DE34C42"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Загальна характеристика умовиводу</w:t>
            </w:r>
          </w:p>
        </w:tc>
        <w:tc>
          <w:tcPr>
            <w:tcW w:w="1560" w:type="dxa"/>
            <w:shd w:val="clear" w:color="auto" w:fill="auto"/>
          </w:tcPr>
          <w:p w14:paraId="73F17144" w14:textId="77777777" w:rsidR="006F52A2" w:rsidRPr="006F52A2" w:rsidRDefault="006F52A2" w:rsidP="006F52A2">
            <w:pPr>
              <w:pStyle w:val="-"/>
              <w:jc w:val="center"/>
              <w:rPr>
                <w:szCs w:val="24"/>
              </w:rPr>
            </w:pPr>
            <w:r w:rsidRPr="006F52A2">
              <w:rPr>
                <w:szCs w:val="24"/>
              </w:rPr>
              <w:t>2</w:t>
            </w:r>
          </w:p>
        </w:tc>
      </w:tr>
      <w:tr w:rsidR="006F52A2" w:rsidRPr="006F52A2" w14:paraId="17297528" w14:textId="77777777" w:rsidTr="00BB5BB5">
        <w:tc>
          <w:tcPr>
            <w:tcW w:w="709" w:type="dxa"/>
            <w:shd w:val="clear" w:color="auto" w:fill="auto"/>
          </w:tcPr>
          <w:p w14:paraId="79A9D6D2" w14:textId="77777777" w:rsidR="006F52A2" w:rsidRPr="006F52A2" w:rsidRDefault="006F52A2" w:rsidP="006F52A2">
            <w:pPr>
              <w:pStyle w:val="-"/>
              <w:rPr>
                <w:szCs w:val="24"/>
              </w:rPr>
            </w:pPr>
            <w:r w:rsidRPr="006F52A2">
              <w:rPr>
                <w:szCs w:val="24"/>
              </w:rPr>
              <w:t>8</w:t>
            </w:r>
          </w:p>
        </w:tc>
        <w:tc>
          <w:tcPr>
            <w:tcW w:w="7087" w:type="dxa"/>
            <w:shd w:val="clear" w:color="auto" w:fill="auto"/>
          </w:tcPr>
          <w:p w14:paraId="03A33406"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Дедуктивний умовивід</w:t>
            </w:r>
          </w:p>
        </w:tc>
        <w:tc>
          <w:tcPr>
            <w:tcW w:w="1560" w:type="dxa"/>
            <w:shd w:val="clear" w:color="auto" w:fill="auto"/>
          </w:tcPr>
          <w:p w14:paraId="270F75DD" w14:textId="77777777" w:rsidR="006F52A2" w:rsidRPr="006F52A2" w:rsidRDefault="006F52A2" w:rsidP="006F52A2">
            <w:pPr>
              <w:pStyle w:val="-"/>
              <w:jc w:val="center"/>
              <w:rPr>
                <w:szCs w:val="24"/>
              </w:rPr>
            </w:pPr>
            <w:r w:rsidRPr="006F52A2">
              <w:rPr>
                <w:szCs w:val="24"/>
              </w:rPr>
              <w:t>2</w:t>
            </w:r>
          </w:p>
        </w:tc>
      </w:tr>
      <w:tr w:rsidR="006F52A2" w:rsidRPr="006F52A2" w14:paraId="0D9F7B45" w14:textId="77777777" w:rsidTr="00BB5BB5">
        <w:tc>
          <w:tcPr>
            <w:tcW w:w="709" w:type="dxa"/>
            <w:shd w:val="clear" w:color="auto" w:fill="auto"/>
          </w:tcPr>
          <w:p w14:paraId="2C803927" w14:textId="77777777" w:rsidR="006F52A2" w:rsidRPr="006F52A2" w:rsidRDefault="006F52A2" w:rsidP="006F52A2">
            <w:pPr>
              <w:pStyle w:val="-"/>
              <w:rPr>
                <w:szCs w:val="24"/>
              </w:rPr>
            </w:pPr>
            <w:r w:rsidRPr="006F52A2">
              <w:rPr>
                <w:szCs w:val="24"/>
              </w:rPr>
              <w:t>9</w:t>
            </w:r>
          </w:p>
        </w:tc>
        <w:tc>
          <w:tcPr>
            <w:tcW w:w="7087" w:type="dxa"/>
            <w:shd w:val="clear" w:color="auto" w:fill="auto"/>
          </w:tcPr>
          <w:p w14:paraId="4E1D5ACB" w14:textId="77777777" w:rsidR="006F52A2" w:rsidRPr="006F52A2" w:rsidRDefault="006F52A2" w:rsidP="006F52A2">
            <w:pPr>
              <w:pStyle w:val="4"/>
              <w:jc w:val="left"/>
              <w:rPr>
                <w:b w:val="0"/>
                <w:bCs w:val="0"/>
                <w:sz w:val="24"/>
              </w:rPr>
            </w:pPr>
            <w:r w:rsidRPr="006F52A2">
              <w:rPr>
                <w:b w:val="0"/>
                <w:bCs w:val="0"/>
                <w:color w:val="000000"/>
                <w:sz w:val="24"/>
              </w:rPr>
              <w:t xml:space="preserve">Правдоподібні умовиводи: індуктивний умовивід та умовивід за схемою «аналогія». </w:t>
            </w:r>
          </w:p>
        </w:tc>
        <w:tc>
          <w:tcPr>
            <w:tcW w:w="1560" w:type="dxa"/>
            <w:shd w:val="clear" w:color="auto" w:fill="auto"/>
          </w:tcPr>
          <w:p w14:paraId="5730FE7A" w14:textId="77777777" w:rsidR="006F52A2" w:rsidRPr="006F52A2" w:rsidRDefault="006F52A2" w:rsidP="006F52A2">
            <w:pPr>
              <w:pStyle w:val="-"/>
              <w:jc w:val="center"/>
              <w:rPr>
                <w:szCs w:val="24"/>
              </w:rPr>
            </w:pPr>
            <w:r w:rsidRPr="006F52A2">
              <w:rPr>
                <w:szCs w:val="24"/>
              </w:rPr>
              <w:t>2</w:t>
            </w:r>
          </w:p>
        </w:tc>
      </w:tr>
      <w:tr w:rsidR="006F52A2" w:rsidRPr="006F52A2" w14:paraId="6E375E43" w14:textId="77777777" w:rsidTr="00BB5BB5">
        <w:tc>
          <w:tcPr>
            <w:tcW w:w="709" w:type="dxa"/>
            <w:shd w:val="clear" w:color="auto" w:fill="auto"/>
          </w:tcPr>
          <w:p w14:paraId="3A48BD97" w14:textId="77777777" w:rsidR="006F52A2" w:rsidRPr="006F52A2" w:rsidRDefault="006F52A2" w:rsidP="006F52A2">
            <w:pPr>
              <w:pStyle w:val="-"/>
              <w:rPr>
                <w:szCs w:val="24"/>
              </w:rPr>
            </w:pPr>
            <w:r w:rsidRPr="006F52A2">
              <w:rPr>
                <w:szCs w:val="24"/>
              </w:rPr>
              <w:t>10</w:t>
            </w:r>
          </w:p>
        </w:tc>
        <w:tc>
          <w:tcPr>
            <w:tcW w:w="7087" w:type="dxa"/>
            <w:shd w:val="clear" w:color="auto" w:fill="auto"/>
          </w:tcPr>
          <w:p w14:paraId="139E1430" w14:textId="77777777" w:rsidR="006F52A2" w:rsidRPr="006F52A2" w:rsidRDefault="006F52A2" w:rsidP="006F52A2">
            <w:pPr>
              <w:pStyle w:val="-"/>
              <w:rPr>
                <w:szCs w:val="24"/>
              </w:rPr>
            </w:pPr>
            <w:r w:rsidRPr="006F52A2">
              <w:rPr>
                <w:szCs w:val="24"/>
              </w:rPr>
              <w:t>Логічні основи теорії аргументації.</w:t>
            </w:r>
          </w:p>
        </w:tc>
        <w:tc>
          <w:tcPr>
            <w:tcW w:w="1560" w:type="dxa"/>
            <w:shd w:val="clear" w:color="auto" w:fill="auto"/>
          </w:tcPr>
          <w:p w14:paraId="3279301C" w14:textId="77777777" w:rsidR="006F52A2" w:rsidRPr="006F52A2" w:rsidRDefault="006F52A2" w:rsidP="006F52A2">
            <w:pPr>
              <w:pStyle w:val="-"/>
              <w:jc w:val="center"/>
              <w:rPr>
                <w:szCs w:val="24"/>
              </w:rPr>
            </w:pPr>
            <w:r w:rsidRPr="006F52A2">
              <w:rPr>
                <w:szCs w:val="24"/>
              </w:rPr>
              <w:t>2</w:t>
            </w:r>
          </w:p>
        </w:tc>
      </w:tr>
      <w:tr w:rsidR="006F52A2" w:rsidRPr="006F52A2" w14:paraId="5F3E2E8B" w14:textId="77777777" w:rsidTr="00BB5BB5">
        <w:tc>
          <w:tcPr>
            <w:tcW w:w="709" w:type="dxa"/>
            <w:shd w:val="clear" w:color="auto" w:fill="auto"/>
          </w:tcPr>
          <w:p w14:paraId="5D28241A" w14:textId="77777777" w:rsidR="006F52A2" w:rsidRPr="006F52A2" w:rsidRDefault="006F52A2" w:rsidP="006F52A2">
            <w:pPr>
              <w:pStyle w:val="-"/>
              <w:rPr>
                <w:szCs w:val="24"/>
              </w:rPr>
            </w:pPr>
            <w:r w:rsidRPr="006F52A2">
              <w:rPr>
                <w:szCs w:val="24"/>
              </w:rPr>
              <w:t>11</w:t>
            </w:r>
          </w:p>
        </w:tc>
        <w:tc>
          <w:tcPr>
            <w:tcW w:w="7087" w:type="dxa"/>
            <w:shd w:val="clear" w:color="auto" w:fill="auto"/>
          </w:tcPr>
          <w:p w14:paraId="67FDEBB5" w14:textId="77777777" w:rsidR="006F52A2" w:rsidRPr="006F52A2" w:rsidRDefault="006F52A2" w:rsidP="006F52A2">
            <w:pPr>
              <w:spacing w:line="240" w:lineRule="auto"/>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Залік</w:t>
            </w:r>
          </w:p>
        </w:tc>
        <w:tc>
          <w:tcPr>
            <w:tcW w:w="1560" w:type="dxa"/>
            <w:shd w:val="clear" w:color="auto" w:fill="auto"/>
          </w:tcPr>
          <w:p w14:paraId="13487F09" w14:textId="77777777" w:rsidR="006F52A2" w:rsidRPr="006F52A2" w:rsidRDefault="006F52A2" w:rsidP="006F52A2">
            <w:pPr>
              <w:pStyle w:val="-"/>
              <w:jc w:val="center"/>
              <w:rPr>
                <w:szCs w:val="24"/>
              </w:rPr>
            </w:pPr>
          </w:p>
        </w:tc>
      </w:tr>
      <w:tr w:rsidR="006F52A2" w:rsidRPr="006F52A2" w14:paraId="61595F29" w14:textId="77777777" w:rsidTr="00BB5BB5">
        <w:tc>
          <w:tcPr>
            <w:tcW w:w="7796" w:type="dxa"/>
            <w:gridSpan w:val="2"/>
            <w:shd w:val="clear" w:color="auto" w:fill="auto"/>
          </w:tcPr>
          <w:p w14:paraId="6F8C8620"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годин практичних занять</w:t>
            </w:r>
          </w:p>
        </w:tc>
        <w:tc>
          <w:tcPr>
            <w:tcW w:w="1560" w:type="dxa"/>
            <w:shd w:val="clear" w:color="auto" w:fill="auto"/>
          </w:tcPr>
          <w:p w14:paraId="7D026E96"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bl>
    <w:p w14:paraId="3CA48CAC"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29CE0A28" w14:textId="77777777" w:rsidTr="00BB5BB5">
        <w:tc>
          <w:tcPr>
            <w:tcW w:w="709" w:type="dxa"/>
            <w:shd w:val="clear" w:color="auto" w:fill="auto"/>
          </w:tcPr>
          <w:p w14:paraId="0FB58817"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p>
          <w:p w14:paraId="42329985"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2A3861E1"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500FB10E"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05084865"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26E7EAE2" w14:textId="77777777" w:rsidTr="00BB5BB5">
        <w:tc>
          <w:tcPr>
            <w:tcW w:w="7796" w:type="dxa"/>
            <w:gridSpan w:val="2"/>
            <w:shd w:val="clear" w:color="auto" w:fill="auto"/>
          </w:tcPr>
          <w:p w14:paraId="60687499"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годин лабораторних занять</w:t>
            </w:r>
          </w:p>
        </w:tc>
        <w:tc>
          <w:tcPr>
            <w:tcW w:w="1560" w:type="dxa"/>
            <w:shd w:val="clear" w:color="auto" w:fill="auto"/>
          </w:tcPr>
          <w:p w14:paraId="224E0A25" w14:textId="77777777" w:rsidR="006F52A2" w:rsidRPr="006F52A2" w:rsidRDefault="006F52A2" w:rsidP="006F52A2">
            <w:pPr>
              <w:spacing w:line="240" w:lineRule="auto"/>
              <w:jc w:val="center"/>
              <w:rPr>
                <w:rFonts w:ascii="Times New Roman" w:hAnsi="Times New Roman" w:cs="Times New Roman"/>
                <w:sz w:val="24"/>
                <w:szCs w:val="24"/>
                <w:lang w:val="uk-UA"/>
              </w:rPr>
            </w:pPr>
          </w:p>
        </w:tc>
      </w:tr>
    </w:tbl>
    <w:p w14:paraId="2A2AB7D8"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31"/>
        <w:gridCol w:w="7087"/>
        <w:gridCol w:w="1560"/>
      </w:tblGrid>
      <w:tr w:rsidR="006F52A2" w:rsidRPr="006F52A2" w14:paraId="530E851E" w14:textId="77777777" w:rsidTr="006F52A2">
        <w:tc>
          <w:tcPr>
            <w:tcW w:w="709" w:type="dxa"/>
            <w:gridSpan w:val="2"/>
            <w:shd w:val="clear" w:color="auto" w:fill="auto"/>
          </w:tcPr>
          <w:p w14:paraId="43DBA7D8"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F52A2">
              <w:rPr>
                <w:rFonts w:ascii="Times New Roman" w:hAnsi="Times New Roman" w:cs="Times New Roman"/>
                <w:sz w:val="24"/>
                <w:szCs w:val="24"/>
                <w:lang w:val="uk-UA"/>
              </w:rPr>
              <w:t>з/п</w:t>
            </w:r>
          </w:p>
        </w:tc>
        <w:tc>
          <w:tcPr>
            <w:tcW w:w="7087" w:type="dxa"/>
            <w:shd w:val="clear" w:color="auto" w:fill="auto"/>
          </w:tcPr>
          <w:p w14:paraId="5CC2E328" w14:textId="77777777" w:rsidR="006F52A2" w:rsidRPr="006F52A2" w:rsidRDefault="006F52A2" w:rsidP="006F52A2">
            <w:pPr>
              <w:spacing w:line="240" w:lineRule="auto"/>
              <w:jc w:val="center"/>
              <w:rPr>
                <w:rFonts w:ascii="Times New Roman" w:hAnsi="Times New Roman" w:cs="Times New Roman"/>
                <w:color w:val="FF0000"/>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3B915FA1"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r>
              <w:rPr>
                <w:rFonts w:ascii="Times New Roman" w:hAnsi="Times New Roman" w:cs="Times New Roman"/>
                <w:sz w:val="24"/>
                <w:szCs w:val="24"/>
                <w:lang w:val="uk-UA"/>
              </w:rPr>
              <w:t xml:space="preserve"> </w:t>
            </w:r>
            <w:r w:rsidRPr="006F52A2">
              <w:rPr>
                <w:rFonts w:ascii="Times New Roman" w:hAnsi="Times New Roman" w:cs="Times New Roman"/>
                <w:sz w:val="24"/>
                <w:szCs w:val="24"/>
                <w:lang w:val="uk-UA"/>
              </w:rPr>
              <w:t>годин</w:t>
            </w:r>
          </w:p>
        </w:tc>
      </w:tr>
      <w:tr w:rsidR="006F52A2" w:rsidRPr="006F52A2" w14:paraId="40B943EE" w14:textId="77777777" w:rsidTr="00BB5BB5">
        <w:tc>
          <w:tcPr>
            <w:tcW w:w="578" w:type="dxa"/>
            <w:shd w:val="clear" w:color="auto" w:fill="auto"/>
          </w:tcPr>
          <w:p w14:paraId="6F15C3BC" w14:textId="77777777" w:rsidR="006F52A2" w:rsidRPr="006F52A2" w:rsidRDefault="006F52A2" w:rsidP="006F52A2">
            <w:pPr>
              <w:pStyle w:val="-"/>
              <w:jc w:val="center"/>
              <w:rPr>
                <w:szCs w:val="24"/>
              </w:rPr>
            </w:pPr>
            <w:r w:rsidRPr="006F52A2">
              <w:rPr>
                <w:szCs w:val="24"/>
              </w:rPr>
              <w:t>1</w:t>
            </w:r>
          </w:p>
        </w:tc>
        <w:tc>
          <w:tcPr>
            <w:tcW w:w="7218" w:type="dxa"/>
            <w:gridSpan w:val="2"/>
            <w:shd w:val="clear" w:color="auto" w:fill="auto"/>
          </w:tcPr>
          <w:p w14:paraId="3102FC75"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Історія логічного знання. Знак, види знаків, структура знакового процесу</w:t>
            </w:r>
          </w:p>
        </w:tc>
        <w:tc>
          <w:tcPr>
            <w:tcW w:w="1560" w:type="dxa"/>
            <w:shd w:val="clear" w:color="auto" w:fill="auto"/>
          </w:tcPr>
          <w:p w14:paraId="5A9BE367" w14:textId="77777777" w:rsidR="006F52A2" w:rsidRPr="006F52A2" w:rsidRDefault="006F52A2" w:rsidP="006F52A2">
            <w:pPr>
              <w:spacing w:line="240" w:lineRule="auto"/>
              <w:rPr>
                <w:rFonts w:ascii="Times New Roman" w:hAnsi="Times New Roman" w:cs="Times New Roman"/>
                <w:sz w:val="24"/>
                <w:szCs w:val="24"/>
                <w:lang w:val="uk-UA"/>
              </w:rPr>
            </w:pPr>
          </w:p>
          <w:p w14:paraId="296FCA86"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r w:rsidR="006F52A2" w:rsidRPr="006F52A2" w14:paraId="78973849" w14:textId="77777777" w:rsidTr="00BB5BB5">
        <w:tc>
          <w:tcPr>
            <w:tcW w:w="578" w:type="dxa"/>
            <w:shd w:val="clear" w:color="auto" w:fill="auto"/>
          </w:tcPr>
          <w:p w14:paraId="1E6FE5B8" w14:textId="77777777" w:rsidR="006F52A2" w:rsidRPr="006F52A2" w:rsidRDefault="006F52A2" w:rsidP="006F52A2">
            <w:pPr>
              <w:pStyle w:val="-"/>
              <w:jc w:val="center"/>
              <w:rPr>
                <w:szCs w:val="24"/>
              </w:rPr>
            </w:pPr>
            <w:r w:rsidRPr="006F52A2">
              <w:rPr>
                <w:szCs w:val="24"/>
              </w:rPr>
              <w:t>2</w:t>
            </w:r>
          </w:p>
        </w:tc>
        <w:tc>
          <w:tcPr>
            <w:tcW w:w="7218" w:type="dxa"/>
            <w:gridSpan w:val="2"/>
            <w:shd w:val="clear" w:color="auto" w:fill="auto"/>
          </w:tcPr>
          <w:p w14:paraId="45CC78AB"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Види операцій над поняттями: узагальнення, обмеження, поділ, визначення</w:t>
            </w:r>
          </w:p>
        </w:tc>
        <w:tc>
          <w:tcPr>
            <w:tcW w:w="1560" w:type="dxa"/>
            <w:shd w:val="clear" w:color="auto" w:fill="auto"/>
          </w:tcPr>
          <w:p w14:paraId="503E1422"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22</w:t>
            </w:r>
          </w:p>
        </w:tc>
      </w:tr>
      <w:tr w:rsidR="006F52A2" w:rsidRPr="006F52A2" w14:paraId="7759A5D0" w14:textId="77777777" w:rsidTr="00BB5BB5">
        <w:tc>
          <w:tcPr>
            <w:tcW w:w="578" w:type="dxa"/>
            <w:shd w:val="clear" w:color="auto" w:fill="auto"/>
          </w:tcPr>
          <w:p w14:paraId="5C5743DA" w14:textId="77777777" w:rsidR="006F52A2" w:rsidRPr="006F52A2" w:rsidRDefault="006F52A2" w:rsidP="006F52A2">
            <w:pPr>
              <w:pStyle w:val="-"/>
              <w:jc w:val="center"/>
              <w:rPr>
                <w:szCs w:val="24"/>
              </w:rPr>
            </w:pPr>
            <w:r w:rsidRPr="006F52A2">
              <w:rPr>
                <w:szCs w:val="24"/>
              </w:rPr>
              <w:t>3</w:t>
            </w:r>
          </w:p>
        </w:tc>
        <w:tc>
          <w:tcPr>
            <w:tcW w:w="7218" w:type="dxa"/>
            <w:gridSpan w:val="2"/>
            <w:shd w:val="clear" w:color="auto" w:fill="auto"/>
          </w:tcPr>
          <w:p w14:paraId="1AD2DB70"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Модальні судження</w:t>
            </w:r>
          </w:p>
        </w:tc>
        <w:tc>
          <w:tcPr>
            <w:tcW w:w="1560" w:type="dxa"/>
            <w:shd w:val="clear" w:color="auto" w:fill="auto"/>
          </w:tcPr>
          <w:p w14:paraId="263917FA"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18</w:t>
            </w:r>
          </w:p>
        </w:tc>
      </w:tr>
      <w:tr w:rsidR="006F52A2" w:rsidRPr="006F52A2" w14:paraId="4138D3E4" w14:textId="77777777" w:rsidTr="00BB5BB5">
        <w:tc>
          <w:tcPr>
            <w:tcW w:w="578" w:type="dxa"/>
            <w:shd w:val="clear" w:color="auto" w:fill="auto"/>
          </w:tcPr>
          <w:p w14:paraId="453B0E27" w14:textId="77777777" w:rsidR="006F52A2" w:rsidRPr="006F52A2" w:rsidRDefault="006F52A2" w:rsidP="006F52A2">
            <w:pPr>
              <w:pStyle w:val="-"/>
              <w:jc w:val="center"/>
              <w:rPr>
                <w:szCs w:val="24"/>
              </w:rPr>
            </w:pPr>
            <w:r w:rsidRPr="006F52A2">
              <w:rPr>
                <w:szCs w:val="24"/>
              </w:rPr>
              <w:t>4</w:t>
            </w:r>
          </w:p>
        </w:tc>
        <w:tc>
          <w:tcPr>
            <w:tcW w:w="7218" w:type="dxa"/>
            <w:gridSpan w:val="2"/>
            <w:shd w:val="clear" w:color="auto" w:fill="auto"/>
          </w:tcPr>
          <w:p w14:paraId="059AD619"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Силогізм як вид дедуктивного умов</w:t>
            </w:r>
            <w:r>
              <w:rPr>
                <w:rFonts w:ascii="Times New Roman" w:hAnsi="Times New Roman" w:cs="Times New Roman"/>
                <w:sz w:val="24"/>
                <w:szCs w:val="24"/>
                <w:lang w:val="uk-UA"/>
              </w:rPr>
              <w:t>иводу: види, структура, правила</w:t>
            </w:r>
          </w:p>
        </w:tc>
        <w:tc>
          <w:tcPr>
            <w:tcW w:w="1560" w:type="dxa"/>
            <w:shd w:val="clear" w:color="auto" w:fill="auto"/>
          </w:tcPr>
          <w:p w14:paraId="20142E16"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r w:rsidR="006F52A2" w:rsidRPr="006F52A2" w14:paraId="5EB94D7A" w14:textId="77777777" w:rsidTr="00BB5BB5">
        <w:tc>
          <w:tcPr>
            <w:tcW w:w="578" w:type="dxa"/>
            <w:shd w:val="clear" w:color="auto" w:fill="auto"/>
          </w:tcPr>
          <w:p w14:paraId="3C2599C3" w14:textId="77777777" w:rsidR="006F52A2" w:rsidRPr="006F52A2" w:rsidRDefault="006F52A2" w:rsidP="006F52A2">
            <w:pPr>
              <w:pStyle w:val="-"/>
              <w:jc w:val="center"/>
              <w:rPr>
                <w:szCs w:val="24"/>
              </w:rPr>
            </w:pPr>
            <w:r w:rsidRPr="006F52A2">
              <w:rPr>
                <w:szCs w:val="24"/>
              </w:rPr>
              <w:t>5</w:t>
            </w:r>
          </w:p>
        </w:tc>
        <w:tc>
          <w:tcPr>
            <w:tcW w:w="7218" w:type="dxa"/>
            <w:gridSpan w:val="2"/>
            <w:shd w:val="clear" w:color="auto" w:fill="auto"/>
          </w:tcPr>
          <w:p w14:paraId="09888FB5"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Доведення та спростування: структура, види, правила.</w:t>
            </w:r>
          </w:p>
        </w:tc>
        <w:tc>
          <w:tcPr>
            <w:tcW w:w="1560" w:type="dxa"/>
            <w:shd w:val="clear" w:color="auto" w:fill="auto"/>
          </w:tcPr>
          <w:p w14:paraId="56FDB944"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r w:rsidR="006F52A2" w:rsidRPr="006F52A2" w14:paraId="0DDE96D1" w14:textId="77777777" w:rsidTr="00BB5BB5">
        <w:tc>
          <w:tcPr>
            <w:tcW w:w="578" w:type="dxa"/>
            <w:shd w:val="clear" w:color="auto" w:fill="auto"/>
          </w:tcPr>
          <w:p w14:paraId="05DE311E" w14:textId="77777777" w:rsidR="006F52A2" w:rsidRPr="006F52A2" w:rsidRDefault="006F52A2" w:rsidP="006F52A2">
            <w:pPr>
              <w:pStyle w:val="-"/>
              <w:jc w:val="center"/>
              <w:rPr>
                <w:szCs w:val="24"/>
              </w:rPr>
            </w:pPr>
          </w:p>
        </w:tc>
        <w:tc>
          <w:tcPr>
            <w:tcW w:w="7218" w:type="dxa"/>
            <w:gridSpan w:val="2"/>
            <w:shd w:val="clear" w:color="auto" w:fill="auto"/>
          </w:tcPr>
          <w:p w14:paraId="380EFFAD" w14:textId="77777777" w:rsidR="006F52A2" w:rsidRPr="006F52A2" w:rsidRDefault="006F52A2" w:rsidP="006F52A2">
            <w:pPr>
              <w:pStyle w:val="-"/>
              <w:rPr>
                <w:szCs w:val="24"/>
                <w:u w:val="single"/>
              </w:rPr>
            </w:pPr>
          </w:p>
        </w:tc>
        <w:tc>
          <w:tcPr>
            <w:tcW w:w="1560" w:type="dxa"/>
            <w:shd w:val="clear" w:color="auto" w:fill="auto"/>
          </w:tcPr>
          <w:p w14:paraId="32735708" w14:textId="77777777" w:rsidR="006F52A2" w:rsidRPr="006F52A2" w:rsidRDefault="006F52A2" w:rsidP="006F52A2">
            <w:pPr>
              <w:pStyle w:val="-"/>
              <w:jc w:val="center"/>
              <w:rPr>
                <w:szCs w:val="24"/>
              </w:rPr>
            </w:pPr>
          </w:p>
        </w:tc>
      </w:tr>
      <w:tr w:rsidR="006F52A2" w:rsidRPr="006F52A2" w14:paraId="5BA1EC81" w14:textId="77777777" w:rsidTr="00BB5BB5">
        <w:tc>
          <w:tcPr>
            <w:tcW w:w="7796" w:type="dxa"/>
            <w:gridSpan w:val="3"/>
            <w:shd w:val="clear" w:color="auto" w:fill="auto"/>
          </w:tcPr>
          <w:p w14:paraId="2F4C794A"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lastRenderedPageBreak/>
              <w:t>Всього годин самостійної роботи студента</w:t>
            </w:r>
          </w:p>
        </w:tc>
        <w:tc>
          <w:tcPr>
            <w:tcW w:w="1560" w:type="dxa"/>
            <w:shd w:val="clear" w:color="auto" w:fill="auto"/>
          </w:tcPr>
          <w:p w14:paraId="23D5C98D" w14:textId="77777777" w:rsidR="006F52A2" w:rsidRPr="006F52A2" w:rsidRDefault="006F52A2" w:rsidP="006F52A2">
            <w:pPr>
              <w:spacing w:line="240" w:lineRule="auto"/>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100</w:t>
            </w:r>
          </w:p>
        </w:tc>
      </w:tr>
    </w:tbl>
    <w:p w14:paraId="6DFAF93C" w14:textId="77777777" w:rsidR="00FF4646" w:rsidRPr="006F52A2" w:rsidRDefault="00FF4646"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503873F9" w14:textId="77777777" w:rsidR="00FF4646" w:rsidRPr="006F52A2" w:rsidRDefault="00FF4646"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20C5F6FE" w14:textId="77777777" w:rsidR="0018379A" w:rsidRDefault="00421E31"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r w:rsidRPr="006F52A2">
        <w:rPr>
          <w:b/>
          <w:color w:val="000000"/>
          <w:sz w:val="24"/>
          <w:szCs w:val="24"/>
          <w:lang w:val="uk-UA" w:eastAsia="uk-UA" w:bidi="uk-UA"/>
        </w:rPr>
        <w:t>Політик</w:t>
      </w:r>
      <w:r w:rsidR="00C45221" w:rsidRPr="006F52A2">
        <w:rPr>
          <w:b/>
          <w:color w:val="000000"/>
          <w:sz w:val="24"/>
          <w:szCs w:val="24"/>
          <w:lang w:val="uk-UA" w:eastAsia="uk-UA" w:bidi="uk-UA"/>
        </w:rPr>
        <w:t>а</w:t>
      </w:r>
      <w:r w:rsidR="0018379A" w:rsidRPr="006F52A2">
        <w:rPr>
          <w:b/>
          <w:color w:val="000000"/>
          <w:sz w:val="24"/>
          <w:szCs w:val="24"/>
          <w:lang w:val="uk-UA" w:eastAsia="uk-UA" w:bidi="uk-UA"/>
        </w:rPr>
        <w:t xml:space="preserve"> та цінності</w:t>
      </w:r>
      <w:r w:rsidRPr="006F52A2">
        <w:rPr>
          <w:b/>
          <w:color w:val="000000"/>
          <w:sz w:val="24"/>
          <w:szCs w:val="24"/>
          <w:lang w:val="uk-UA" w:eastAsia="uk-UA" w:bidi="uk-UA"/>
        </w:rPr>
        <w:t xml:space="preserve"> </w:t>
      </w:r>
      <w:r w:rsidR="00C45221" w:rsidRPr="006F52A2">
        <w:rPr>
          <w:b/>
          <w:color w:val="000000"/>
          <w:sz w:val="24"/>
          <w:szCs w:val="24"/>
          <w:lang w:val="uk-UA" w:eastAsia="uk-UA" w:bidi="uk-UA"/>
        </w:rPr>
        <w:t>дисципліни</w:t>
      </w:r>
    </w:p>
    <w:p w14:paraId="65A13873" w14:textId="77777777" w:rsidR="006F52A2" w:rsidRDefault="006F52A2" w:rsidP="006F52A2">
      <w:pPr>
        <w:pStyle w:val="2"/>
        <w:tabs>
          <w:tab w:val="left" w:pos="851"/>
          <w:tab w:val="left" w:pos="993"/>
        </w:tabs>
        <w:spacing w:after="0" w:line="298" w:lineRule="exact"/>
        <w:ind w:firstLine="567"/>
        <w:jc w:val="both"/>
        <w:rPr>
          <w:sz w:val="24"/>
          <w:szCs w:val="24"/>
          <w:u w:val="single"/>
          <w:lang w:val="uk-UA"/>
        </w:rPr>
      </w:pPr>
    </w:p>
    <w:p w14:paraId="74FF8D3C"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sidRPr="002E2654">
        <w:rPr>
          <w:color w:val="000000"/>
          <w:sz w:val="24"/>
          <w:szCs w:val="24"/>
          <w:lang w:val="uk-UA" w:eastAsia="uk-UA" w:bidi="uk-UA"/>
        </w:rPr>
        <w:t xml:space="preserve"> </w:t>
      </w: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рекомендовану літературу, брав активну участь в обговоренні теми заняття в аудиторії.  </w:t>
      </w:r>
    </w:p>
    <w:p w14:paraId="0ADA2180"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6D43D1C9"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14:paraId="5DD40541" w14:textId="77777777" w:rsidR="006F52A2" w:rsidRPr="002A4055"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поводити себе спокійно. </w:t>
      </w:r>
    </w:p>
    <w:p w14:paraId="29DA648F"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3A50828A"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14:paraId="3DACB1A3" w14:textId="77777777" w:rsidR="006F52A2" w:rsidRPr="00A65C30"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Використання будь-яких електронних гаджетів (смартфонів,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14:paraId="25279B53"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7B7E8236"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14:paraId="3F564143" w14:textId="77777777" w:rsidR="006F52A2"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14:paraId="6B1273B1" w14:textId="77777777" w:rsidR="006F52A2" w:rsidRPr="006F52A2" w:rsidRDefault="006F52A2" w:rsidP="006F52A2">
      <w:pPr>
        <w:pStyle w:val="2"/>
        <w:tabs>
          <w:tab w:val="left" w:pos="851"/>
          <w:tab w:val="left" w:pos="993"/>
        </w:tabs>
        <w:spacing w:after="0" w:line="298" w:lineRule="exact"/>
        <w:ind w:firstLine="0"/>
        <w:jc w:val="both"/>
        <w:rPr>
          <w:color w:val="464646"/>
          <w:sz w:val="24"/>
          <w:lang w:val="uk-UA"/>
        </w:rPr>
      </w:pPr>
      <w:r w:rsidRPr="00A65C30">
        <w:rPr>
          <w:color w:val="464646"/>
          <w:sz w:val="24"/>
          <w:lang w:val="uk-UA"/>
        </w:rPr>
        <w:t>самостійне виконання навчальних завдань, завдань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тощо. </w:t>
      </w:r>
    </w:p>
    <w:p w14:paraId="3DED2AA9" w14:textId="77777777" w:rsidR="006F52A2" w:rsidRPr="006F52A2" w:rsidRDefault="006F52A2" w:rsidP="006F52A2">
      <w:pPr>
        <w:spacing w:line="240" w:lineRule="auto"/>
        <w:ind w:firstLine="567"/>
        <w:jc w:val="both"/>
        <w:rPr>
          <w:rFonts w:ascii="Times New Roman" w:hAnsi="Times New Roman" w:cs="Times New Roman"/>
          <w:color w:val="464646"/>
          <w:sz w:val="24"/>
          <w:lang w:val="uk-UA"/>
        </w:rPr>
      </w:pPr>
      <w:r w:rsidRPr="006F52A2">
        <w:rPr>
          <w:rFonts w:ascii="Times New Roman" w:hAnsi="Times New Roman" w:cs="Times New Roman"/>
          <w:color w:val="464646"/>
          <w:sz w:val="24"/>
          <w:lang w:val="uk-UA"/>
        </w:rPr>
        <w:t>За </w:t>
      </w:r>
      <w:r w:rsidRPr="006F52A2">
        <w:rPr>
          <w:rFonts w:ascii="Times New Roman" w:hAnsi="Times New Roman" w:cs="Times New Roman"/>
          <w:iCs/>
          <w:color w:val="464646"/>
          <w:sz w:val="24"/>
          <w:lang w:val="uk-UA"/>
        </w:rPr>
        <w:t>порушення академічної доброчесності здобувачі освіти</w:t>
      </w:r>
      <w:r w:rsidRPr="006F52A2">
        <w:rPr>
          <w:rFonts w:ascii="Times New Roman" w:hAnsi="Times New Roman" w:cs="Times New Roman"/>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14:paraId="4E8A7BD2" w14:textId="77777777" w:rsidR="006F52A2" w:rsidRPr="006F52A2" w:rsidRDefault="006F52A2" w:rsidP="006F52A2">
      <w:pPr>
        <w:pStyle w:val="2"/>
        <w:tabs>
          <w:tab w:val="left" w:pos="851"/>
          <w:tab w:val="left" w:pos="993"/>
        </w:tabs>
        <w:spacing w:after="0" w:line="240" w:lineRule="auto"/>
        <w:ind w:firstLine="0"/>
        <w:jc w:val="both"/>
        <w:rPr>
          <w:color w:val="464646"/>
          <w:sz w:val="24"/>
          <w:lang w:val="uk-UA"/>
        </w:rPr>
      </w:pPr>
    </w:p>
    <w:p w14:paraId="31BD0CBE"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14:paraId="3C9EAC9D" w14:textId="77777777" w:rsidR="006F52A2" w:rsidRDefault="006F52A2" w:rsidP="006F52A2">
      <w:pPr>
        <w:pStyle w:val="2"/>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14:paraId="2E50E9D7"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712798AC"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14:paraId="1718E7D6" w14:textId="77777777" w:rsidR="006F52A2" w:rsidRPr="00F74DE4" w:rsidRDefault="006F52A2" w:rsidP="006F52A2">
      <w:pPr>
        <w:pStyle w:val="2"/>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студента, активність при обговоренні теми, швидкість та креативність мислення, наполегливість в навчанні.</w:t>
      </w:r>
    </w:p>
    <w:p w14:paraId="3182BF34"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7FEE0C26"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14:paraId="6A54FAF9" w14:textId="77777777" w:rsidR="006F52A2" w:rsidRDefault="006F52A2" w:rsidP="006F52A2">
      <w:pPr>
        <w:pStyle w:val="2"/>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t>відрахування із закладу освіти</w:t>
      </w:r>
      <w:r>
        <w:rPr>
          <w:color w:val="464646"/>
          <w:sz w:val="24"/>
          <w:lang w:val="uk-UA"/>
        </w:rPr>
        <w:t>.</w:t>
      </w:r>
    </w:p>
    <w:p w14:paraId="592D1552"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3197D616"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14:paraId="28FCE807"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14:paraId="095E2CD0"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14:paraId="7CE9D9FC"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14:paraId="325CA21E" w14:textId="77777777" w:rsidR="006F52A2" w:rsidRPr="001A63AB" w:rsidRDefault="006F52A2" w:rsidP="006F52A2">
      <w:pPr>
        <w:pStyle w:val="2"/>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14:paraId="26C41F42"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4CEFEFF5" w14:textId="77777777" w:rsidR="006F52A2"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Порядок інформування про зміни у силабусі</w:t>
      </w:r>
      <w:r w:rsidRPr="00301C80">
        <w:rPr>
          <w:sz w:val="24"/>
          <w:szCs w:val="24"/>
          <w:lang w:val="uk-UA"/>
        </w:rPr>
        <w:t xml:space="preserve"> та ін. </w:t>
      </w:r>
    </w:p>
    <w:p w14:paraId="2BD560B3"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У разі необхідності внесення змін у силабус, необхідно проінформувати про це завідувача кафедри, винести це питання на розгляд співробітників кафедри на засіданні кафедри, повідомити профільний методком, деканів факультетів та гаранта ОП.</w:t>
      </w:r>
    </w:p>
    <w:p w14:paraId="33EB6C93" w14:textId="77777777" w:rsidR="006F52A2" w:rsidRDefault="006F52A2"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69B10A0F"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color w:val="000000"/>
          <w:sz w:val="24"/>
          <w:szCs w:val="24"/>
          <w:u w:val="single"/>
          <w:lang w:val="uk-UA" w:eastAsia="uk-UA" w:bidi="uk-UA"/>
        </w:rPr>
        <w:t>Система оцінювання та вимоги</w:t>
      </w:r>
      <w:r w:rsidRPr="00301C80">
        <w:rPr>
          <w:sz w:val="24"/>
          <w:szCs w:val="24"/>
          <w:lang w:val="uk-UA"/>
        </w:rPr>
        <w:t xml:space="preserve"> (види контролю, методи контролю, форми контролю, критерії оцінки рівня знань, умови допуску до підсумкового контролю)</w:t>
      </w:r>
    </w:p>
    <w:p w14:paraId="47DBC64D"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i/>
          <w:sz w:val="24"/>
          <w:szCs w:val="24"/>
          <w:lang w:val="uk-UA"/>
        </w:rPr>
        <w:t>Види контролю</w:t>
      </w:r>
      <w:r w:rsidRPr="00301C80">
        <w:rPr>
          <w:sz w:val="24"/>
          <w:szCs w:val="24"/>
          <w:lang w:val="uk-UA"/>
        </w:rPr>
        <w:t xml:space="preserve"> – оцінювання поточної навчальної діяльності, підсумковий семестровий контроль у формі заліку.</w:t>
      </w:r>
    </w:p>
    <w:p w14:paraId="5553648B"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p>
    <w:p w14:paraId="7B4509E6" w14:textId="77777777" w:rsidR="006F52A2" w:rsidRPr="006F52A2" w:rsidRDefault="006F52A2" w:rsidP="006F52A2">
      <w:pPr>
        <w:tabs>
          <w:tab w:val="left" w:pos="0"/>
        </w:tabs>
        <w:rPr>
          <w:rFonts w:ascii="Times New Roman" w:hAnsi="Times New Roman" w:cs="Times New Roman"/>
          <w:i/>
          <w:sz w:val="24"/>
          <w:szCs w:val="24"/>
          <w:lang w:val="uk-UA"/>
        </w:rPr>
      </w:pPr>
      <w:r w:rsidRPr="006F52A2">
        <w:rPr>
          <w:rFonts w:ascii="Times New Roman" w:hAnsi="Times New Roman" w:cs="Times New Roman"/>
          <w:i/>
          <w:sz w:val="24"/>
          <w:szCs w:val="24"/>
          <w:lang w:val="uk-UA"/>
        </w:rPr>
        <w:tab/>
        <w:t>Методи контролю</w:t>
      </w:r>
    </w:p>
    <w:p w14:paraId="2299C1DB"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lang w:val="uk-UA"/>
        </w:rPr>
        <w:t xml:space="preserve">1. </w:t>
      </w:r>
      <w:r w:rsidRPr="006F52A2">
        <w:rPr>
          <w:rFonts w:ascii="Times New Roman" w:hAnsi="Times New Roman" w:cs="Times New Roman"/>
          <w:bCs/>
          <w:iCs/>
          <w:sz w:val="24"/>
          <w:szCs w:val="24"/>
          <w:lang w:val="uk-UA"/>
        </w:rPr>
        <w:t>Усне опитування</w:t>
      </w:r>
      <w:r w:rsidRPr="006F52A2">
        <w:rPr>
          <w:rFonts w:ascii="Times New Roman" w:hAnsi="Times New Roman" w:cs="Times New Roman"/>
          <w:sz w:val="24"/>
          <w:szCs w:val="24"/>
          <w:lang w:val="uk-UA"/>
        </w:rPr>
        <w:t xml:space="preserve">: індивідуальне та фронтальне при виконанні </w:t>
      </w:r>
      <w:r w:rsidRPr="006F52A2">
        <w:rPr>
          <w:rFonts w:ascii="Times New Roman" w:hAnsi="Times New Roman" w:cs="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14:paraId="7FAEA76D"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shd w:val="clear" w:color="auto" w:fill="FFFFFF"/>
          <w:lang w:val="uk-UA"/>
        </w:rPr>
        <w:t xml:space="preserve">2. </w:t>
      </w:r>
      <w:r w:rsidRPr="006F52A2">
        <w:rPr>
          <w:rFonts w:ascii="Times New Roman" w:hAnsi="Times New Roman" w:cs="Times New Roman"/>
          <w:bCs/>
          <w:iCs/>
          <w:sz w:val="24"/>
          <w:szCs w:val="24"/>
          <w:lang w:val="uk-UA"/>
        </w:rPr>
        <w:t>Письмове опитування</w:t>
      </w:r>
      <w:r w:rsidRPr="006F52A2">
        <w:rPr>
          <w:rFonts w:ascii="Times New Roman" w:hAnsi="Times New Roman" w:cs="Times New Roman"/>
          <w:sz w:val="24"/>
          <w:szCs w:val="24"/>
          <w:lang w:val="uk-UA"/>
        </w:rPr>
        <w:t>:</w:t>
      </w:r>
      <w:r w:rsidRPr="006F52A2">
        <w:rPr>
          <w:rFonts w:ascii="Times New Roman" w:hAnsi="Times New Roman" w:cs="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14:paraId="6A59FBA1"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bCs/>
          <w:iCs/>
          <w:sz w:val="24"/>
          <w:szCs w:val="24"/>
          <w:shd w:val="clear" w:color="auto" w:fill="FFFFFF"/>
          <w:lang w:val="uk-UA"/>
        </w:rPr>
        <w:lastRenderedPageBreak/>
        <w:t>3. Комбіноване (ущільнене) опитування</w:t>
      </w:r>
      <w:r w:rsidRPr="006F52A2">
        <w:rPr>
          <w:rFonts w:ascii="Times New Roman" w:hAnsi="Times New Roman" w:cs="Times New Roman"/>
          <w:sz w:val="24"/>
          <w:szCs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14:paraId="19173338"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shd w:val="clear" w:color="auto" w:fill="FFFFFF"/>
          <w:lang w:val="uk-UA"/>
        </w:rPr>
        <w:t>4. Контроль практичних умінь та навичок</w:t>
      </w:r>
      <w:r w:rsidRPr="006F52A2">
        <w:rPr>
          <w:rFonts w:ascii="Times New Roman" w:hAnsi="Times New Roman" w:cs="Times New Roman"/>
          <w:sz w:val="24"/>
          <w:szCs w:val="24"/>
          <w:shd w:val="clear" w:color="auto" w:fill="FFFFFF"/>
          <w:lang w:val="uk-UA"/>
        </w:rPr>
        <w:t xml:space="preserve">  проводиться на лабораторних та практичних заняттях, дає змогу </w:t>
      </w:r>
      <w:r w:rsidRPr="006F52A2">
        <w:rPr>
          <w:rFonts w:ascii="Times New Roman" w:hAnsi="Times New Roman" w:cs="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14:paraId="2A14BC1E"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rPr>
      </w:pPr>
      <w:r w:rsidRPr="006F52A2">
        <w:rPr>
          <w:rFonts w:ascii="Times New Roman" w:hAnsi="Times New Roman" w:cs="Times New Roman"/>
          <w:bCs/>
          <w:iCs/>
          <w:sz w:val="24"/>
          <w:szCs w:val="24"/>
          <w:shd w:val="clear" w:color="auto" w:fill="FFFFFF"/>
          <w:lang w:val="uk-UA"/>
        </w:rPr>
        <w:t>5. Самоконтроль</w:t>
      </w:r>
      <w:r w:rsidRPr="006F52A2">
        <w:rPr>
          <w:rFonts w:ascii="Times New Roman" w:hAnsi="Times New Roman" w:cs="Times New Roman"/>
          <w:sz w:val="24"/>
          <w:szCs w:val="24"/>
          <w:shd w:val="clear" w:color="auto" w:fill="FFFFFF"/>
          <w:lang w:val="uk-UA"/>
        </w:rPr>
        <w:t xml:space="preserve"> – здійснюється студентом самостійно за системою спеціально розроблених до кожної теми завдань.</w:t>
      </w:r>
    </w:p>
    <w:p w14:paraId="78819D64"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6. Контроль виконання індивідуальних завдань.                                                           </w:t>
      </w:r>
    </w:p>
    <w:p w14:paraId="1F800502"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7. Перевірка рефератів.                                                                                       </w:t>
      </w:r>
    </w:p>
    <w:p w14:paraId="0D4CE4FD"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lang w:val="uk-UA"/>
        </w:rPr>
        <w:t>8. Тестовий контроль</w:t>
      </w:r>
      <w:r w:rsidRPr="006F52A2">
        <w:rPr>
          <w:rFonts w:ascii="Times New Roman" w:hAnsi="Times New Roman" w:cs="Times New Roman"/>
          <w:sz w:val="24"/>
          <w:szCs w:val="24"/>
          <w:lang w:val="uk-UA"/>
        </w:rPr>
        <w:t xml:space="preserve">. </w:t>
      </w:r>
    </w:p>
    <w:p w14:paraId="59F9676B" w14:textId="77777777" w:rsidR="006F52A2" w:rsidRPr="006F52A2" w:rsidRDefault="006F52A2" w:rsidP="006F52A2">
      <w:pPr>
        <w:shd w:val="clear" w:color="auto" w:fill="FFFFFF"/>
        <w:ind w:firstLine="709"/>
        <w:jc w:val="both"/>
        <w:rPr>
          <w:rFonts w:ascii="Times New Roman" w:hAnsi="Times New Roman" w:cs="Times New Roman"/>
          <w:bCs/>
          <w:iCs/>
          <w:sz w:val="24"/>
          <w:szCs w:val="24"/>
          <w:lang w:val="uk-UA"/>
        </w:rPr>
      </w:pPr>
      <w:r w:rsidRPr="006F52A2">
        <w:rPr>
          <w:rFonts w:ascii="Times New Roman" w:hAnsi="Times New Roman" w:cs="Times New Roman"/>
          <w:bCs/>
          <w:iCs/>
          <w:sz w:val="24"/>
          <w:szCs w:val="24"/>
          <w:lang w:val="uk-UA"/>
        </w:rPr>
        <w:t>9. Підсумковий модульний контроль</w:t>
      </w:r>
      <w:r w:rsidRPr="006F52A2">
        <w:rPr>
          <w:rFonts w:ascii="Times New Roman" w:hAnsi="Times New Roman" w:cs="Times New Roman"/>
          <w:sz w:val="24"/>
          <w:szCs w:val="24"/>
          <w:lang w:val="uk-UA"/>
        </w:rPr>
        <w:t xml:space="preserve"> – комплексний метод, спрямований на оцінювання навчальних досягнень студентів.</w:t>
      </w:r>
    </w:p>
    <w:p w14:paraId="500165D6" w14:textId="77777777" w:rsidR="006F52A2" w:rsidRPr="006F52A2" w:rsidRDefault="006F52A2" w:rsidP="00C26181">
      <w:pPr>
        <w:jc w:val="both"/>
        <w:rPr>
          <w:rFonts w:ascii="Times New Roman" w:hAnsi="Times New Roman" w:cs="Times New Roman"/>
          <w:i/>
          <w:sz w:val="24"/>
          <w:szCs w:val="24"/>
          <w:lang w:val="uk-UA"/>
        </w:rPr>
      </w:pPr>
      <w:r w:rsidRPr="006F52A2">
        <w:rPr>
          <w:rFonts w:ascii="Times New Roman" w:hAnsi="Times New Roman" w:cs="Times New Roman"/>
          <w:sz w:val="24"/>
          <w:szCs w:val="24"/>
          <w:lang w:val="uk-UA"/>
        </w:rPr>
        <w:tab/>
      </w:r>
      <w:r w:rsidRPr="006F52A2">
        <w:rPr>
          <w:rFonts w:ascii="Times New Roman" w:hAnsi="Times New Roman" w:cs="Times New Roman"/>
          <w:i/>
          <w:sz w:val="24"/>
          <w:szCs w:val="24"/>
          <w:lang w:val="uk-UA"/>
        </w:rPr>
        <w:t>Форми підсумкового контролю успішності студентів:</w:t>
      </w:r>
    </w:p>
    <w:p w14:paraId="60ACA725" w14:textId="77777777" w:rsidR="006F52A2" w:rsidRPr="006F52A2" w:rsidRDefault="006F52A2" w:rsidP="006F52A2">
      <w:pPr>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модульний контроль, тестування, поточне усне та письмове опитування, письмові контрольні роботи, співбесіда, виконання практичних завдань.</w:t>
      </w:r>
    </w:p>
    <w:p w14:paraId="5A951F91" w14:textId="77777777" w:rsidR="006F52A2" w:rsidRPr="006F52A2" w:rsidRDefault="006F52A2" w:rsidP="00C26181">
      <w:pPr>
        <w:ind w:firstLine="708"/>
        <w:rPr>
          <w:rFonts w:ascii="Times New Roman" w:hAnsi="Times New Roman" w:cs="Times New Roman"/>
          <w:i/>
          <w:sz w:val="24"/>
          <w:szCs w:val="24"/>
          <w:lang w:val="uk-UA"/>
        </w:rPr>
      </w:pPr>
      <w:r w:rsidRPr="006F52A2">
        <w:rPr>
          <w:rFonts w:ascii="Times New Roman" w:hAnsi="Times New Roman" w:cs="Times New Roman"/>
          <w:i/>
          <w:sz w:val="24"/>
          <w:szCs w:val="24"/>
          <w:lang w:val="uk-UA"/>
        </w:rPr>
        <w:t>Критерії оцінки рівня знань, умови допуску до підсумкового контролю</w:t>
      </w:r>
    </w:p>
    <w:p w14:paraId="25E8D173" w14:textId="77777777" w:rsidR="006F52A2" w:rsidRPr="006F52A2" w:rsidRDefault="006F52A2" w:rsidP="006F52A2">
      <w:pPr>
        <w:numPr>
          <w:ilvl w:val="0"/>
          <w:numId w:val="14"/>
        </w:numPr>
        <w:spacing w:after="0" w:line="240" w:lineRule="auto"/>
        <w:jc w:val="both"/>
        <w:rPr>
          <w:rFonts w:ascii="Times New Roman" w:hAnsi="Times New Roman" w:cs="Times New Roman"/>
          <w:bCs/>
          <w:sz w:val="24"/>
          <w:szCs w:val="24"/>
          <w:lang w:val="uk-UA"/>
        </w:rPr>
      </w:pPr>
      <w:r w:rsidRPr="006F52A2">
        <w:rPr>
          <w:rFonts w:ascii="Times New Roman" w:hAnsi="Times New Roman" w:cs="Times New Roman"/>
          <w:bCs/>
          <w:sz w:val="24"/>
          <w:szCs w:val="24"/>
          <w:lang w:val="uk-UA"/>
        </w:rPr>
        <w:t>Оцінювання поточної навчальної діяльності (ПНД)</w:t>
      </w:r>
    </w:p>
    <w:p w14:paraId="6FB7DF19"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Контроль засвоєння теми (поточний контроль) на практичних заняттях здійснюється відповідно до конкретних цілей із застосуванням вхідного тестового контролю, усного опитування та перевірки практичних навичок. </w:t>
      </w:r>
    </w:p>
    <w:p w14:paraId="7BF6B65E"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Наприкінці вивчення дисципліни обчислюється середня оцінка за весь термін її вивчення (за традиційною шкалою). Перерахунок середньої оцінки за ПНД у оцінку за багатобальною шкалою проводиться відповідно до «Інструкції з оцінювання навчальної діяльності </w:t>
      </w:r>
      <w:r w:rsidRPr="006F52A2">
        <w:rPr>
          <w:rFonts w:ascii="Times New Roman" w:hAnsi="Times New Roman" w:cs="Times New Roman"/>
          <w:bCs/>
          <w:color w:val="000000"/>
          <w:sz w:val="24"/>
          <w:szCs w:val="24"/>
          <w:lang w:val="uk-UA"/>
        </w:rPr>
        <w:t>при Європейській кредитно-трансферній системі організації навчального процесу</w:t>
      </w:r>
      <w:r w:rsidRPr="006F52A2">
        <w:rPr>
          <w:rFonts w:ascii="Times New Roman" w:hAnsi="Times New Roman" w:cs="Times New Roman"/>
          <w:sz w:val="24"/>
          <w:szCs w:val="24"/>
          <w:lang w:val="uk-UA"/>
        </w:rPr>
        <w:t>» (таблиця 1).</w:t>
      </w:r>
    </w:p>
    <w:p w14:paraId="42BF30C1" w14:textId="77777777" w:rsidR="006F52A2" w:rsidRPr="006F52A2" w:rsidRDefault="006F52A2" w:rsidP="006F52A2">
      <w:pPr>
        <w:shd w:val="clear" w:color="auto" w:fill="FFFFFF"/>
        <w:jc w:val="right"/>
        <w:rPr>
          <w:rFonts w:ascii="Times New Roman" w:hAnsi="Times New Roman" w:cs="Times New Roman"/>
          <w:sz w:val="24"/>
          <w:szCs w:val="24"/>
        </w:rPr>
      </w:pPr>
      <w:r w:rsidRPr="006F52A2">
        <w:rPr>
          <w:rFonts w:ascii="Times New Roman" w:hAnsi="Times New Roman" w:cs="Times New Roman"/>
          <w:b/>
          <w:sz w:val="24"/>
          <w:szCs w:val="24"/>
          <w:lang w:val="uk-UA"/>
        </w:rPr>
        <w:tab/>
      </w:r>
      <w:proofErr w:type="spellStart"/>
      <w:r w:rsidRPr="006F52A2">
        <w:rPr>
          <w:rFonts w:ascii="Times New Roman" w:hAnsi="Times New Roman" w:cs="Times New Roman"/>
          <w:sz w:val="24"/>
          <w:szCs w:val="24"/>
        </w:rPr>
        <w:t>Таблиця</w:t>
      </w:r>
      <w:proofErr w:type="spellEnd"/>
      <w:r w:rsidRPr="006F52A2">
        <w:rPr>
          <w:rFonts w:ascii="Times New Roman" w:hAnsi="Times New Roman" w:cs="Times New Roman"/>
          <w:sz w:val="24"/>
          <w:szCs w:val="24"/>
        </w:rPr>
        <w:t xml:space="preserve"> 1</w:t>
      </w:r>
    </w:p>
    <w:p w14:paraId="3BBE38A6" w14:textId="77777777" w:rsidR="006F52A2" w:rsidRPr="006F52A2" w:rsidRDefault="006F52A2" w:rsidP="006F52A2">
      <w:pPr>
        <w:pStyle w:val="21"/>
        <w:ind w:right="-425" w:firstLine="0"/>
        <w:jc w:val="center"/>
        <w:rPr>
          <w:bCs/>
          <w:sz w:val="24"/>
          <w:szCs w:val="24"/>
        </w:rPr>
      </w:pPr>
      <w:r w:rsidRPr="006F52A2">
        <w:rPr>
          <w:bCs/>
          <w:sz w:val="24"/>
          <w:szCs w:val="24"/>
        </w:rPr>
        <w:t>Перерахунок середньої оцінки за поточну діяльність у багатобальну шкалу</w:t>
      </w:r>
    </w:p>
    <w:p w14:paraId="0B901EA9" w14:textId="77777777" w:rsidR="006F52A2" w:rsidRPr="006F52A2" w:rsidRDefault="006F52A2" w:rsidP="006F52A2">
      <w:pPr>
        <w:pStyle w:val="21"/>
        <w:ind w:right="-425" w:firstLine="0"/>
        <w:jc w:val="center"/>
        <w:rPr>
          <w:bCs/>
          <w:sz w:val="24"/>
          <w:szCs w:val="24"/>
        </w:rPr>
      </w:pPr>
      <w:r w:rsidRPr="006F52A2">
        <w:rPr>
          <w:bCs/>
          <w:sz w:val="24"/>
          <w:szCs w:val="24"/>
        </w:rPr>
        <w:t xml:space="preserve">(для дисциплін, що завершуються заліком) </w:t>
      </w:r>
    </w:p>
    <w:p w14:paraId="32F4F184" w14:textId="77777777" w:rsidR="006F52A2" w:rsidRPr="006F52A2" w:rsidRDefault="006F52A2" w:rsidP="006F52A2">
      <w:pPr>
        <w:pStyle w:val="21"/>
        <w:ind w:right="-425" w:firstLine="0"/>
        <w:jc w:val="center"/>
        <w:rPr>
          <w:bCs/>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6F52A2" w:rsidRPr="00C26181" w14:paraId="592C57FD" w14:textId="77777777" w:rsidTr="00BB5BB5">
        <w:trPr>
          <w:jc w:val="center"/>
        </w:trPr>
        <w:tc>
          <w:tcPr>
            <w:tcW w:w="1063" w:type="dxa"/>
            <w:vAlign w:val="bottom"/>
          </w:tcPr>
          <w:p w14:paraId="79E230A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794" w:type="dxa"/>
            <w:vAlign w:val="bottom"/>
          </w:tcPr>
          <w:p w14:paraId="7571D02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7" w:type="dxa"/>
            <w:vMerge w:val="restart"/>
            <w:tcBorders>
              <w:top w:val="nil"/>
            </w:tcBorders>
          </w:tcPr>
          <w:p w14:paraId="2A4C809B"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53EE729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803" w:type="dxa"/>
            <w:vAlign w:val="bottom"/>
          </w:tcPr>
          <w:p w14:paraId="7DAE816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6" w:type="dxa"/>
            <w:vMerge w:val="restart"/>
            <w:tcBorders>
              <w:top w:val="nil"/>
              <w:right w:val="single" w:sz="4" w:space="0" w:color="auto"/>
            </w:tcBorders>
          </w:tcPr>
          <w:p w14:paraId="2AA79DB2"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B59759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1111" w:type="dxa"/>
            <w:vAlign w:val="bottom"/>
          </w:tcPr>
          <w:p w14:paraId="3200864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r>
      <w:tr w:rsidR="006F52A2" w:rsidRPr="00C26181" w14:paraId="10EF4CA1" w14:textId="77777777" w:rsidTr="00BB5BB5">
        <w:trPr>
          <w:jc w:val="center"/>
        </w:trPr>
        <w:tc>
          <w:tcPr>
            <w:tcW w:w="1063" w:type="dxa"/>
            <w:vAlign w:val="bottom"/>
          </w:tcPr>
          <w:p w14:paraId="15386AF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5</w:t>
            </w:r>
          </w:p>
        </w:tc>
        <w:tc>
          <w:tcPr>
            <w:tcW w:w="794" w:type="dxa"/>
            <w:vAlign w:val="bottom"/>
          </w:tcPr>
          <w:p w14:paraId="306C485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w:t>
            </w:r>
          </w:p>
        </w:tc>
        <w:tc>
          <w:tcPr>
            <w:tcW w:w="237" w:type="dxa"/>
            <w:vMerge/>
          </w:tcPr>
          <w:p w14:paraId="45201DCD"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C242666"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4.22-4,23</w:t>
            </w:r>
          </w:p>
        </w:tc>
        <w:tc>
          <w:tcPr>
            <w:tcW w:w="803" w:type="dxa"/>
            <w:vAlign w:val="bottom"/>
          </w:tcPr>
          <w:p w14:paraId="11E20A9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169</w:t>
            </w:r>
          </w:p>
        </w:tc>
        <w:tc>
          <w:tcPr>
            <w:tcW w:w="236" w:type="dxa"/>
            <w:vMerge/>
            <w:tcBorders>
              <w:right w:val="single" w:sz="4" w:space="0" w:color="auto"/>
            </w:tcBorders>
          </w:tcPr>
          <w:p w14:paraId="27BD46A8"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34C61E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3.45-3,46</w:t>
            </w:r>
          </w:p>
        </w:tc>
        <w:tc>
          <w:tcPr>
            <w:tcW w:w="1111" w:type="dxa"/>
            <w:vAlign w:val="bottom"/>
          </w:tcPr>
          <w:p w14:paraId="4455216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138</w:t>
            </w:r>
          </w:p>
        </w:tc>
      </w:tr>
      <w:tr w:rsidR="006F52A2" w:rsidRPr="00C26181" w14:paraId="54FBB750" w14:textId="77777777" w:rsidTr="00BB5BB5">
        <w:trPr>
          <w:jc w:val="center"/>
        </w:trPr>
        <w:tc>
          <w:tcPr>
            <w:tcW w:w="1063" w:type="dxa"/>
            <w:vAlign w:val="bottom"/>
          </w:tcPr>
          <w:p w14:paraId="475B78A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4.97-4,99</w:t>
            </w:r>
          </w:p>
        </w:tc>
        <w:tc>
          <w:tcPr>
            <w:tcW w:w="794" w:type="dxa"/>
            <w:vAlign w:val="bottom"/>
          </w:tcPr>
          <w:p w14:paraId="1B30996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199</w:t>
            </w:r>
          </w:p>
        </w:tc>
        <w:tc>
          <w:tcPr>
            <w:tcW w:w="237" w:type="dxa"/>
            <w:vMerge/>
          </w:tcPr>
          <w:p w14:paraId="3279CC20"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0598BAF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4.19-4,21</w:t>
            </w:r>
          </w:p>
        </w:tc>
        <w:tc>
          <w:tcPr>
            <w:tcW w:w="803" w:type="dxa"/>
            <w:vAlign w:val="bottom"/>
          </w:tcPr>
          <w:p w14:paraId="4F48AF2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168</w:t>
            </w:r>
          </w:p>
        </w:tc>
        <w:tc>
          <w:tcPr>
            <w:tcW w:w="236" w:type="dxa"/>
            <w:vMerge/>
            <w:tcBorders>
              <w:right w:val="single" w:sz="4" w:space="0" w:color="auto"/>
            </w:tcBorders>
          </w:tcPr>
          <w:p w14:paraId="327451D2"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3373B94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3.42-3,44</w:t>
            </w:r>
          </w:p>
        </w:tc>
        <w:tc>
          <w:tcPr>
            <w:tcW w:w="1111" w:type="dxa"/>
            <w:vAlign w:val="bottom"/>
          </w:tcPr>
          <w:p w14:paraId="7997F0B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137</w:t>
            </w:r>
          </w:p>
        </w:tc>
      </w:tr>
      <w:tr w:rsidR="006F52A2" w:rsidRPr="00C26181" w14:paraId="223F752C" w14:textId="77777777" w:rsidTr="00BB5BB5">
        <w:trPr>
          <w:jc w:val="center"/>
        </w:trPr>
        <w:tc>
          <w:tcPr>
            <w:tcW w:w="1063" w:type="dxa"/>
            <w:vAlign w:val="bottom"/>
          </w:tcPr>
          <w:p w14:paraId="57B44F8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4.95-4,96</w:t>
            </w:r>
          </w:p>
        </w:tc>
        <w:tc>
          <w:tcPr>
            <w:tcW w:w="794" w:type="dxa"/>
            <w:vAlign w:val="bottom"/>
          </w:tcPr>
          <w:p w14:paraId="3B5AE0B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198</w:t>
            </w:r>
          </w:p>
        </w:tc>
        <w:tc>
          <w:tcPr>
            <w:tcW w:w="237" w:type="dxa"/>
            <w:vMerge/>
          </w:tcPr>
          <w:p w14:paraId="286C29BF"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588A469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4.17-4,18</w:t>
            </w:r>
          </w:p>
        </w:tc>
        <w:tc>
          <w:tcPr>
            <w:tcW w:w="803" w:type="dxa"/>
            <w:vAlign w:val="bottom"/>
          </w:tcPr>
          <w:p w14:paraId="4BC4317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167</w:t>
            </w:r>
          </w:p>
        </w:tc>
        <w:tc>
          <w:tcPr>
            <w:tcW w:w="236" w:type="dxa"/>
            <w:vMerge/>
            <w:tcBorders>
              <w:right w:val="single" w:sz="4" w:space="0" w:color="auto"/>
            </w:tcBorders>
          </w:tcPr>
          <w:p w14:paraId="40AB0EDB"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D65B2DC"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3.4-3,41</w:t>
            </w:r>
          </w:p>
        </w:tc>
        <w:tc>
          <w:tcPr>
            <w:tcW w:w="1111" w:type="dxa"/>
            <w:vAlign w:val="bottom"/>
          </w:tcPr>
          <w:p w14:paraId="418B90D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136</w:t>
            </w:r>
          </w:p>
        </w:tc>
      </w:tr>
      <w:tr w:rsidR="006F52A2" w:rsidRPr="00C26181" w14:paraId="088C99B3" w14:textId="77777777" w:rsidTr="00BB5BB5">
        <w:trPr>
          <w:jc w:val="center"/>
        </w:trPr>
        <w:tc>
          <w:tcPr>
            <w:tcW w:w="1063" w:type="dxa"/>
            <w:vAlign w:val="bottom"/>
          </w:tcPr>
          <w:p w14:paraId="777EEB4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4.92-4,94</w:t>
            </w:r>
          </w:p>
        </w:tc>
        <w:tc>
          <w:tcPr>
            <w:tcW w:w="794" w:type="dxa"/>
            <w:vAlign w:val="bottom"/>
          </w:tcPr>
          <w:p w14:paraId="5B14076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197</w:t>
            </w:r>
          </w:p>
        </w:tc>
        <w:tc>
          <w:tcPr>
            <w:tcW w:w="237" w:type="dxa"/>
            <w:vMerge/>
          </w:tcPr>
          <w:p w14:paraId="2A6C34A9"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142D0D1E"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4.14-4,16</w:t>
            </w:r>
          </w:p>
        </w:tc>
        <w:tc>
          <w:tcPr>
            <w:tcW w:w="803" w:type="dxa"/>
            <w:vAlign w:val="bottom"/>
          </w:tcPr>
          <w:p w14:paraId="1F5CE395"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166</w:t>
            </w:r>
          </w:p>
        </w:tc>
        <w:tc>
          <w:tcPr>
            <w:tcW w:w="236" w:type="dxa"/>
            <w:vMerge/>
            <w:tcBorders>
              <w:right w:val="single" w:sz="4" w:space="0" w:color="auto"/>
            </w:tcBorders>
          </w:tcPr>
          <w:p w14:paraId="4993A0FF"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3F94369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3.37-3,39</w:t>
            </w:r>
          </w:p>
        </w:tc>
        <w:tc>
          <w:tcPr>
            <w:tcW w:w="1111" w:type="dxa"/>
            <w:vAlign w:val="bottom"/>
          </w:tcPr>
          <w:p w14:paraId="34003F6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135</w:t>
            </w:r>
          </w:p>
        </w:tc>
      </w:tr>
      <w:tr w:rsidR="006F52A2" w:rsidRPr="00C26181" w14:paraId="7C43CEFF" w14:textId="77777777" w:rsidTr="00BB5BB5">
        <w:trPr>
          <w:jc w:val="center"/>
        </w:trPr>
        <w:tc>
          <w:tcPr>
            <w:tcW w:w="1063" w:type="dxa"/>
            <w:vAlign w:val="bottom"/>
          </w:tcPr>
          <w:p w14:paraId="14F12E9D"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4.9-4,91</w:t>
            </w:r>
          </w:p>
        </w:tc>
        <w:tc>
          <w:tcPr>
            <w:tcW w:w="794" w:type="dxa"/>
            <w:vAlign w:val="bottom"/>
          </w:tcPr>
          <w:p w14:paraId="0395F49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196</w:t>
            </w:r>
          </w:p>
        </w:tc>
        <w:tc>
          <w:tcPr>
            <w:tcW w:w="237" w:type="dxa"/>
            <w:vMerge/>
          </w:tcPr>
          <w:p w14:paraId="2AD3DC48"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1CB670D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4.12-4,13</w:t>
            </w:r>
          </w:p>
        </w:tc>
        <w:tc>
          <w:tcPr>
            <w:tcW w:w="803" w:type="dxa"/>
            <w:vAlign w:val="bottom"/>
          </w:tcPr>
          <w:p w14:paraId="1E13311C"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165</w:t>
            </w:r>
          </w:p>
        </w:tc>
        <w:tc>
          <w:tcPr>
            <w:tcW w:w="236" w:type="dxa"/>
            <w:vMerge/>
            <w:tcBorders>
              <w:right w:val="single" w:sz="4" w:space="0" w:color="auto"/>
            </w:tcBorders>
          </w:tcPr>
          <w:p w14:paraId="614FCC92"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D67EF3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3.35-3,36</w:t>
            </w:r>
          </w:p>
        </w:tc>
        <w:tc>
          <w:tcPr>
            <w:tcW w:w="1107" w:type="dxa"/>
            <w:vAlign w:val="bottom"/>
          </w:tcPr>
          <w:p w14:paraId="27517D6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134</w:t>
            </w:r>
          </w:p>
        </w:tc>
      </w:tr>
      <w:tr w:rsidR="006F52A2" w:rsidRPr="00C26181" w14:paraId="25CCADFB" w14:textId="77777777" w:rsidTr="00BB5BB5">
        <w:trPr>
          <w:jc w:val="center"/>
        </w:trPr>
        <w:tc>
          <w:tcPr>
            <w:tcW w:w="1063" w:type="dxa"/>
            <w:vAlign w:val="bottom"/>
          </w:tcPr>
          <w:p w14:paraId="506907E5"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4.87-4,89</w:t>
            </w:r>
          </w:p>
        </w:tc>
        <w:tc>
          <w:tcPr>
            <w:tcW w:w="794" w:type="dxa"/>
            <w:vAlign w:val="bottom"/>
          </w:tcPr>
          <w:p w14:paraId="6860AE6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195</w:t>
            </w:r>
          </w:p>
        </w:tc>
        <w:tc>
          <w:tcPr>
            <w:tcW w:w="237" w:type="dxa"/>
            <w:vMerge/>
          </w:tcPr>
          <w:p w14:paraId="600EEFC5"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3811304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4.09-4,11</w:t>
            </w:r>
          </w:p>
        </w:tc>
        <w:tc>
          <w:tcPr>
            <w:tcW w:w="803" w:type="dxa"/>
            <w:vAlign w:val="bottom"/>
          </w:tcPr>
          <w:p w14:paraId="0677151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164</w:t>
            </w:r>
          </w:p>
        </w:tc>
        <w:tc>
          <w:tcPr>
            <w:tcW w:w="236" w:type="dxa"/>
            <w:vMerge/>
            <w:tcBorders>
              <w:right w:val="single" w:sz="4" w:space="0" w:color="auto"/>
            </w:tcBorders>
          </w:tcPr>
          <w:p w14:paraId="21705398"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D43B1F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3.32-3,34</w:t>
            </w:r>
          </w:p>
        </w:tc>
        <w:tc>
          <w:tcPr>
            <w:tcW w:w="1107" w:type="dxa"/>
            <w:vAlign w:val="bottom"/>
          </w:tcPr>
          <w:p w14:paraId="590EBF45"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133</w:t>
            </w:r>
          </w:p>
        </w:tc>
      </w:tr>
      <w:tr w:rsidR="006F52A2" w:rsidRPr="00C26181" w14:paraId="3F754CB2" w14:textId="77777777" w:rsidTr="00BB5BB5">
        <w:trPr>
          <w:jc w:val="center"/>
        </w:trPr>
        <w:tc>
          <w:tcPr>
            <w:tcW w:w="1063" w:type="dxa"/>
            <w:vAlign w:val="bottom"/>
          </w:tcPr>
          <w:p w14:paraId="383B4FF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4.85-4,86</w:t>
            </w:r>
          </w:p>
        </w:tc>
        <w:tc>
          <w:tcPr>
            <w:tcW w:w="794" w:type="dxa"/>
            <w:vAlign w:val="bottom"/>
          </w:tcPr>
          <w:p w14:paraId="5676E7F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194</w:t>
            </w:r>
          </w:p>
        </w:tc>
        <w:tc>
          <w:tcPr>
            <w:tcW w:w="237" w:type="dxa"/>
            <w:vMerge/>
          </w:tcPr>
          <w:p w14:paraId="2AAE65B2"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F802B8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4.07-4,08</w:t>
            </w:r>
          </w:p>
        </w:tc>
        <w:tc>
          <w:tcPr>
            <w:tcW w:w="803" w:type="dxa"/>
            <w:vAlign w:val="bottom"/>
          </w:tcPr>
          <w:p w14:paraId="7312363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163</w:t>
            </w:r>
          </w:p>
        </w:tc>
        <w:tc>
          <w:tcPr>
            <w:tcW w:w="236" w:type="dxa"/>
            <w:vMerge/>
            <w:tcBorders>
              <w:right w:val="single" w:sz="4" w:space="0" w:color="auto"/>
            </w:tcBorders>
          </w:tcPr>
          <w:p w14:paraId="1CB72FCE"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3AB1B87E"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3.3-3,31</w:t>
            </w:r>
          </w:p>
        </w:tc>
        <w:tc>
          <w:tcPr>
            <w:tcW w:w="1107" w:type="dxa"/>
            <w:vAlign w:val="bottom"/>
          </w:tcPr>
          <w:p w14:paraId="4EFF9EA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132</w:t>
            </w:r>
          </w:p>
        </w:tc>
      </w:tr>
      <w:tr w:rsidR="006F52A2" w:rsidRPr="00C26181" w14:paraId="56AE1F5A" w14:textId="77777777" w:rsidTr="00BB5BB5">
        <w:trPr>
          <w:jc w:val="center"/>
        </w:trPr>
        <w:tc>
          <w:tcPr>
            <w:tcW w:w="1063" w:type="dxa"/>
            <w:vAlign w:val="bottom"/>
          </w:tcPr>
          <w:p w14:paraId="120C2A1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lastRenderedPageBreak/>
              <w:t>4.82-4,84</w:t>
            </w:r>
          </w:p>
        </w:tc>
        <w:tc>
          <w:tcPr>
            <w:tcW w:w="794" w:type="dxa"/>
            <w:vAlign w:val="bottom"/>
          </w:tcPr>
          <w:p w14:paraId="77B6D37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193</w:t>
            </w:r>
          </w:p>
        </w:tc>
        <w:tc>
          <w:tcPr>
            <w:tcW w:w="237" w:type="dxa"/>
            <w:vMerge/>
          </w:tcPr>
          <w:p w14:paraId="3BDBA81E"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4CD54B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4.04-4,06</w:t>
            </w:r>
          </w:p>
        </w:tc>
        <w:tc>
          <w:tcPr>
            <w:tcW w:w="803" w:type="dxa"/>
            <w:vAlign w:val="bottom"/>
          </w:tcPr>
          <w:p w14:paraId="0439190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162</w:t>
            </w:r>
          </w:p>
        </w:tc>
        <w:tc>
          <w:tcPr>
            <w:tcW w:w="236" w:type="dxa"/>
            <w:vMerge/>
            <w:tcBorders>
              <w:right w:val="single" w:sz="4" w:space="0" w:color="auto"/>
            </w:tcBorders>
          </w:tcPr>
          <w:p w14:paraId="1D81DBEA"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9DE669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3.27-3,29</w:t>
            </w:r>
          </w:p>
        </w:tc>
        <w:tc>
          <w:tcPr>
            <w:tcW w:w="1107" w:type="dxa"/>
            <w:vAlign w:val="bottom"/>
          </w:tcPr>
          <w:p w14:paraId="04128CB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131</w:t>
            </w:r>
          </w:p>
        </w:tc>
      </w:tr>
      <w:tr w:rsidR="006F52A2" w:rsidRPr="00C26181" w14:paraId="4FEE4739" w14:textId="77777777" w:rsidTr="00BB5BB5">
        <w:trPr>
          <w:jc w:val="center"/>
        </w:trPr>
        <w:tc>
          <w:tcPr>
            <w:tcW w:w="1063" w:type="dxa"/>
            <w:vAlign w:val="bottom"/>
          </w:tcPr>
          <w:p w14:paraId="70F5A0B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4.8-4,81</w:t>
            </w:r>
          </w:p>
        </w:tc>
        <w:tc>
          <w:tcPr>
            <w:tcW w:w="794" w:type="dxa"/>
            <w:vAlign w:val="bottom"/>
          </w:tcPr>
          <w:p w14:paraId="1A23E20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192</w:t>
            </w:r>
          </w:p>
        </w:tc>
        <w:tc>
          <w:tcPr>
            <w:tcW w:w="237" w:type="dxa"/>
            <w:vMerge/>
          </w:tcPr>
          <w:p w14:paraId="6DA2F417"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1F7B167C"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4.02-4,03</w:t>
            </w:r>
          </w:p>
        </w:tc>
        <w:tc>
          <w:tcPr>
            <w:tcW w:w="803" w:type="dxa"/>
            <w:vAlign w:val="bottom"/>
          </w:tcPr>
          <w:p w14:paraId="501A5DE6"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161</w:t>
            </w:r>
          </w:p>
        </w:tc>
        <w:tc>
          <w:tcPr>
            <w:tcW w:w="236" w:type="dxa"/>
            <w:vMerge/>
            <w:tcBorders>
              <w:right w:val="single" w:sz="4" w:space="0" w:color="auto"/>
            </w:tcBorders>
          </w:tcPr>
          <w:p w14:paraId="1E912C01"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251E7F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3.25-3,26</w:t>
            </w:r>
          </w:p>
        </w:tc>
        <w:tc>
          <w:tcPr>
            <w:tcW w:w="1107" w:type="dxa"/>
            <w:vAlign w:val="bottom"/>
          </w:tcPr>
          <w:p w14:paraId="5B3D0B7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130</w:t>
            </w:r>
          </w:p>
        </w:tc>
      </w:tr>
      <w:tr w:rsidR="006F52A2" w:rsidRPr="00C26181" w14:paraId="0063DBA3" w14:textId="77777777" w:rsidTr="00BB5BB5">
        <w:trPr>
          <w:jc w:val="center"/>
        </w:trPr>
        <w:tc>
          <w:tcPr>
            <w:tcW w:w="1063" w:type="dxa"/>
            <w:vAlign w:val="bottom"/>
          </w:tcPr>
          <w:p w14:paraId="032F31D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4.77-4,79</w:t>
            </w:r>
          </w:p>
        </w:tc>
        <w:tc>
          <w:tcPr>
            <w:tcW w:w="794" w:type="dxa"/>
            <w:vAlign w:val="bottom"/>
          </w:tcPr>
          <w:p w14:paraId="4498FB86"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191</w:t>
            </w:r>
          </w:p>
        </w:tc>
        <w:tc>
          <w:tcPr>
            <w:tcW w:w="237" w:type="dxa"/>
            <w:vMerge/>
          </w:tcPr>
          <w:p w14:paraId="3BF61069"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69E0569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3.99-4,01</w:t>
            </w:r>
          </w:p>
        </w:tc>
        <w:tc>
          <w:tcPr>
            <w:tcW w:w="803" w:type="dxa"/>
            <w:vAlign w:val="bottom"/>
          </w:tcPr>
          <w:p w14:paraId="5E6800B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160</w:t>
            </w:r>
          </w:p>
        </w:tc>
        <w:tc>
          <w:tcPr>
            <w:tcW w:w="236" w:type="dxa"/>
            <w:vMerge/>
            <w:tcBorders>
              <w:right w:val="single" w:sz="4" w:space="0" w:color="auto"/>
            </w:tcBorders>
          </w:tcPr>
          <w:p w14:paraId="56F0E025"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1D3DFF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3.22-3,24</w:t>
            </w:r>
          </w:p>
        </w:tc>
        <w:tc>
          <w:tcPr>
            <w:tcW w:w="1107" w:type="dxa"/>
            <w:vAlign w:val="bottom"/>
          </w:tcPr>
          <w:p w14:paraId="68437EC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129</w:t>
            </w:r>
          </w:p>
        </w:tc>
      </w:tr>
      <w:tr w:rsidR="006F52A2" w:rsidRPr="00C26181" w14:paraId="3C7CAB34" w14:textId="77777777" w:rsidTr="00BB5BB5">
        <w:trPr>
          <w:jc w:val="center"/>
        </w:trPr>
        <w:tc>
          <w:tcPr>
            <w:tcW w:w="1063" w:type="dxa"/>
            <w:vAlign w:val="bottom"/>
          </w:tcPr>
          <w:p w14:paraId="11ED9DF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4.75-4,76</w:t>
            </w:r>
          </w:p>
        </w:tc>
        <w:tc>
          <w:tcPr>
            <w:tcW w:w="794" w:type="dxa"/>
            <w:vAlign w:val="bottom"/>
          </w:tcPr>
          <w:p w14:paraId="63D0A99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190</w:t>
            </w:r>
          </w:p>
        </w:tc>
        <w:tc>
          <w:tcPr>
            <w:tcW w:w="237" w:type="dxa"/>
            <w:vMerge/>
          </w:tcPr>
          <w:p w14:paraId="57083220"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077E13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3.97-3,98</w:t>
            </w:r>
          </w:p>
        </w:tc>
        <w:tc>
          <w:tcPr>
            <w:tcW w:w="803" w:type="dxa"/>
            <w:vAlign w:val="bottom"/>
          </w:tcPr>
          <w:p w14:paraId="42081B4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159</w:t>
            </w:r>
          </w:p>
        </w:tc>
        <w:tc>
          <w:tcPr>
            <w:tcW w:w="236" w:type="dxa"/>
            <w:vMerge/>
            <w:tcBorders>
              <w:right w:val="single" w:sz="4" w:space="0" w:color="auto"/>
            </w:tcBorders>
          </w:tcPr>
          <w:p w14:paraId="4C0A5478"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35760D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3.2-3,21</w:t>
            </w:r>
          </w:p>
        </w:tc>
        <w:tc>
          <w:tcPr>
            <w:tcW w:w="1107" w:type="dxa"/>
            <w:vAlign w:val="bottom"/>
          </w:tcPr>
          <w:p w14:paraId="0A2B5C3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128</w:t>
            </w:r>
          </w:p>
        </w:tc>
      </w:tr>
      <w:tr w:rsidR="006F52A2" w:rsidRPr="00C26181" w14:paraId="14071FC0" w14:textId="77777777" w:rsidTr="00BB5BB5">
        <w:trPr>
          <w:jc w:val="center"/>
        </w:trPr>
        <w:tc>
          <w:tcPr>
            <w:tcW w:w="1063" w:type="dxa"/>
            <w:vAlign w:val="bottom"/>
          </w:tcPr>
          <w:p w14:paraId="15C0B6D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4.72-4,74</w:t>
            </w:r>
          </w:p>
        </w:tc>
        <w:tc>
          <w:tcPr>
            <w:tcW w:w="794" w:type="dxa"/>
            <w:vAlign w:val="bottom"/>
          </w:tcPr>
          <w:p w14:paraId="1D3344D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189</w:t>
            </w:r>
          </w:p>
        </w:tc>
        <w:tc>
          <w:tcPr>
            <w:tcW w:w="237" w:type="dxa"/>
            <w:vMerge/>
          </w:tcPr>
          <w:p w14:paraId="52E52481"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3BB6436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3.94-3,96</w:t>
            </w:r>
          </w:p>
        </w:tc>
        <w:tc>
          <w:tcPr>
            <w:tcW w:w="803" w:type="dxa"/>
            <w:vAlign w:val="bottom"/>
          </w:tcPr>
          <w:p w14:paraId="5A43A3E6"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158</w:t>
            </w:r>
          </w:p>
        </w:tc>
        <w:tc>
          <w:tcPr>
            <w:tcW w:w="236" w:type="dxa"/>
            <w:vMerge/>
            <w:tcBorders>
              <w:right w:val="single" w:sz="4" w:space="0" w:color="auto"/>
            </w:tcBorders>
          </w:tcPr>
          <w:p w14:paraId="6FF38937"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CE3FAF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3.17-3,19</w:t>
            </w:r>
          </w:p>
        </w:tc>
        <w:tc>
          <w:tcPr>
            <w:tcW w:w="1107" w:type="dxa"/>
            <w:vAlign w:val="bottom"/>
          </w:tcPr>
          <w:p w14:paraId="011EC20D"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127</w:t>
            </w:r>
          </w:p>
        </w:tc>
      </w:tr>
      <w:tr w:rsidR="006F52A2" w:rsidRPr="00C26181" w14:paraId="3786DAA8" w14:textId="77777777" w:rsidTr="00BB5BB5">
        <w:trPr>
          <w:jc w:val="center"/>
        </w:trPr>
        <w:tc>
          <w:tcPr>
            <w:tcW w:w="1063" w:type="dxa"/>
            <w:vAlign w:val="bottom"/>
          </w:tcPr>
          <w:p w14:paraId="7059D6F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4.7-4,71</w:t>
            </w:r>
          </w:p>
        </w:tc>
        <w:tc>
          <w:tcPr>
            <w:tcW w:w="794" w:type="dxa"/>
            <w:vAlign w:val="bottom"/>
          </w:tcPr>
          <w:p w14:paraId="41990C1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188</w:t>
            </w:r>
          </w:p>
        </w:tc>
        <w:tc>
          <w:tcPr>
            <w:tcW w:w="237" w:type="dxa"/>
            <w:vMerge/>
          </w:tcPr>
          <w:p w14:paraId="27710FA4"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3771DF25"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3.92-3,93</w:t>
            </w:r>
          </w:p>
        </w:tc>
        <w:tc>
          <w:tcPr>
            <w:tcW w:w="803" w:type="dxa"/>
            <w:vAlign w:val="bottom"/>
          </w:tcPr>
          <w:p w14:paraId="268A5CBE"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157</w:t>
            </w:r>
          </w:p>
        </w:tc>
        <w:tc>
          <w:tcPr>
            <w:tcW w:w="236" w:type="dxa"/>
            <w:vMerge/>
            <w:tcBorders>
              <w:right w:val="single" w:sz="4" w:space="0" w:color="auto"/>
            </w:tcBorders>
          </w:tcPr>
          <w:p w14:paraId="2514B7BF"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6D9E23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3.15-3,16</w:t>
            </w:r>
          </w:p>
        </w:tc>
        <w:tc>
          <w:tcPr>
            <w:tcW w:w="1107" w:type="dxa"/>
            <w:vAlign w:val="bottom"/>
          </w:tcPr>
          <w:p w14:paraId="0FC945C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126</w:t>
            </w:r>
          </w:p>
        </w:tc>
      </w:tr>
      <w:tr w:rsidR="006F52A2" w:rsidRPr="00C26181" w14:paraId="07739198" w14:textId="77777777" w:rsidTr="00BB5BB5">
        <w:trPr>
          <w:jc w:val="center"/>
        </w:trPr>
        <w:tc>
          <w:tcPr>
            <w:tcW w:w="1063" w:type="dxa"/>
            <w:vAlign w:val="bottom"/>
          </w:tcPr>
          <w:p w14:paraId="4B7F201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4.67-4,69</w:t>
            </w:r>
          </w:p>
        </w:tc>
        <w:tc>
          <w:tcPr>
            <w:tcW w:w="794" w:type="dxa"/>
            <w:vAlign w:val="bottom"/>
          </w:tcPr>
          <w:p w14:paraId="66FE1F7D"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187</w:t>
            </w:r>
          </w:p>
        </w:tc>
        <w:tc>
          <w:tcPr>
            <w:tcW w:w="237" w:type="dxa"/>
            <w:vMerge/>
          </w:tcPr>
          <w:p w14:paraId="3E0AED28"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4438DCD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3.89-3,91</w:t>
            </w:r>
          </w:p>
        </w:tc>
        <w:tc>
          <w:tcPr>
            <w:tcW w:w="803" w:type="dxa"/>
            <w:vAlign w:val="bottom"/>
          </w:tcPr>
          <w:p w14:paraId="547CFE9E"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156</w:t>
            </w:r>
          </w:p>
        </w:tc>
        <w:tc>
          <w:tcPr>
            <w:tcW w:w="236" w:type="dxa"/>
            <w:vMerge/>
            <w:tcBorders>
              <w:right w:val="single" w:sz="4" w:space="0" w:color="auto"/>
            </w:tcBorders>
          </w:tcPr>
          <w:p w14:paraId="5A40DD6C"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057B52E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3.12-3,14</w:t>
            </w:r>
          </w:p>
        </w:tc>
        <w:tc>
          <w:tcPr>
            <w:tcW w:w="1107" w:type="dxa"/>
            <w:vAlign w:val="bottom"/>
          </w:tcPr>
          <w:p w14:paraId="67281326"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125</w:t>
            </w:r>
          </w:p>
        </w:tc>
      </w:tr>
      <w:tr w:rsidR="006F52A2" w:rsidRPr="00C26181" w14:paraId="5674F82C" w14:textId="77777777" w:rsidTr="00BB5BB5">
        <w:trPr>
          <w:jc w:val="center"/>
        </w:trPr>
        <w:tc>
          <w:tcPr>
            <w:tcW w:w="1063" w:type="dxa"/>
            <w:vAlign w:val="bottom"/>
          </w:tcPr>
          <w:p w14:paraId="77A5203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4.65-4,66</w:t>
            </w:r>
          </w:p>
        </w:tc>
        <w:tc>
          <w:tcPr>
            <w:tcW w:w="794" w:type="dxa"/>
            <w:vAlign w:val="bottom"/>
          </w:tcPr>
          <w:p w14:paraId="14D13645"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186</w:t>
            </w:r>
          </w:p>
        </w:tc>
        <w:tc>
          <w:tcPr>
            <w:tcW w:w="237" w:type="dxa"/>
            <w:vMerge/>
          </w:tcPr>
          <w:p w14:paraId="391BC4B7"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9567D8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3.87-3,88</w:t>
            </w:r>
          </w:p>
        </w:tc>
        <w:tc>
          <w:tcPr>
            <w:tcW w:w="803" w:type="dxa"/>
            <w:vAlign w:val="bottom"/>
          </w:tcPr>
          <w:p w14:paraId="061B07E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155</w:t>
            </w:r>
          </w:p>
        </w:tc>
        <w:tc>
          <w:tcPr>
            <w:tcW w:w="236" w:type="dxa"/>
            <w:vMerge/>
            <w:tcBorders>
              <w:right w:val="single" w:sz="4" w:space="0" w:color="auto"/>
            </w:tcBorders>
          </w:tcPr>
          <w:p w14:paraId="560AEAA1"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BD807C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3.1-3,11</w:t>
            </w:r>
          </w:p>
        </w:tc>
        <w:tc>
          <w:tcPr>
            <w:tcW w:w="1107" w:type="dxa"/>
            <w:vAlign w:val="bottom"/>
          </w:tcPr>
          <w:p w14:paraId="29AFC06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124</w:t>
            </w:r>
          </w:p>
        </w:tc>
      </w:tr>
      <w:tr w:rsidR="006F52A2" w:rsidRPr="00C26181" w14:paraId="6AA03745" w14:textId="77777777" w:rsidTr="00BB5BB5">
        <w:trPr>
          <w:jc w:val="center"/>
        </w:trPr>
        <w:tc>
          <w:tcPr>
            <w:tcW w:w="1063" w:type="dxa"/>
            <w:vAlign w:val="bottom"/>
          </w:tcPr>
          <w:p w14:paraId="6061982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4.62-4,64</w:t>
            </w:r>
          </w:p>
        </w:tc>
        <w:tc>
          <w:tcPr>
            <w:tcW w:w="794" w:type="dxa"/>
            <w:vAlign w:val="bottom"/>
          </w:tcPr>
          <w:p w14:paraId="1B163CA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185</w:t>
            </w:r>
          </w:p>
        </w:tc>
        <w:tc>
          <w:tcPr>
            <w:tcW w:w="237" w:type="dxa"/>
            <w:vMerge/>
          </w:tcPr>
          <w:p w14:paraId="3F208BA9"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5E9A9B7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3.84-3,86</w:t>
            </w:r>
          </w:p>
        </w:tc>
        <w:tc>
          <w:tcPr>
            <w:tcW w:w="803" w:type="dxa"/>
            <w:vAlign w:val="bottom"/>
          </w:tcPr>
          <w:p w14:paraId="6C4A686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154</w:t>
            </w:r>
          </w:p>
        </w:tc>
        <w:tc>
          <w:tcPr>
            <w:tcW w:w="236" w:type="dxa"/>
            <w:vMerge/>
            <w:tcBorders>
              <w:right w:val="single" w:sz="4" w:space="0" w:color="auto"/>
            </w:tcBorders>
          </w:tcPr>
          <w:p w14:paraId="7D956C79"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86F4B6D"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3.07-3,09</w:t>
            </w:r>
          </w:p>
        </w:tc>
        <w:tc>
          <w:tcPr>
            <w:tcW w:w="1107" w:type="dxa"/>
            <w:vAlign w:val="bottom"/>
          </w:tcPr>
          <w:p w14:paraId="10AD7CF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123</w:t>
            </w:r>
          </w:p>
        </w:tc>
      </w:tr>
      <w:tr w:rsidR="006F52A2" w:rsidRPr="00C26181" w14:paraId="73699CDF" w14:textId="77777777" w:rsidTr="00BB5BB5">
        <w:trPr>
          <w:jc w:val="center"/>
        </w:trPr>
        <w:tc>
          <w:tcPr>
            <w:tcW w:w="1063" w:type="dxa"/>
            <w:vAlign w:val="bottom"/>
          </w:tcPr>
          <w:p w14:paraId="1F75319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4.6-4,61</w:t>
            </w:r>
          </w:p>
        </w:tc>
        <w:tc>
          <w:tcPr>
            <w:tcW w:w="794" w:type="dxa"/>
            <w:vAlign w:val="bottom"/>
          </w:tcPr>
          <w:p w14:paraId="6DFCAB1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184</w:t>
            </w:r>
          </w:p>
        </w:tc>
        <w:tc>
          <w:tcPr>
            <w:tcW w:w="237" w:type="dxa"/>
            <w:vMerge/>
          </w:tcPr>
          <w:p w14:paraId="113DBDB9"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08A4269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3.82-3,83</w:t>
            </w:r>
          </w:p>
        </w:tc>
        <w:tc>
          <w:tcPr>
            <w:tcW w:w="803" w:type="dxa"/>
            <w:vAlign w:val="bottom"/>
          </w:tcPr>
          <w:p w14:paraId="1C6A4F05"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153</w:t>
            </w:r>
          </w:p>
        </w:tc>
        <w:tc>
          <w:tcPr>
            <w:tcW w:w="236" w:type="dxa"/>
            <w:vMerge/>
            <w:tcBorders>
              <w:right w:val="single" w:sz="4" w:space="0" w:color="auto"/>
            </w:tcBorders>
          </w:tcPr>
          <w:p w14:paraId="35664191"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EEE2DD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3.05-3,06</w:t>
            </w:r>
          </w:p>
        </w:tc>
        <w:tc>
          <w:tcPr>
            <w:tcW w:w="1107" w:type="dxa"/>
            <w:vAlign w:val="bottom"/>
          </w:tcPr>
          <w:p w14:paraId="02618CF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122</w:t>
            </w:r>
          </w:p>
        </w:tc>
      </w:tr>
      <w:tr w:rsidR="006F52A2" w:rsidRPr="00C26181" w14:paraId="55A81646" w14:textId="77777777" w:rsidTr="00BB5BB5">
        <w:trPr>
          <w:jc w:val="center"/>
        </w:trPr>
        <w:tc>
          <w:tcPr>
            <w:tcW w:w="1063" w:type="dxa"/>
            <w:vAlign w:val="bottom"/>
          </w:tcPr>
          <w:p w14:paraId="35B3F93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4.57-4,59</w:t>
            </w:r>
          </w:p>
        </w:tc>
        <w:tc>
          <w:tcPr>
            <w:tcW w:w="794" w:type="dxa"/>
            <w:vAlign w:val="bottom"/>
          </w:tcPr>
          <w:p w14:paraId="546DB56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183</w:t>
            </w:r>
          </w:p>
        </w:tc>
        <w:tc>
          <w:tcPr>
            <w:tcW w:w="237" w:type="dxa"/>
            <w:vMerge/>
          </w:tcPr>
          <w:p w14:paraId="0FD46618"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625D530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3.79-3,81</w:t>
            </w:r>
          </w:p>
        </w:tc>
        <w:tc>
          <w:tcPr>
            <w:tcW w:w="803" w:type="dxa"/>
            <w:vAlign w:val="bottom"/>
          </w:tcPr>
          <w:p w14:paraId="31460E4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152</w:t>
            </w:r>
          </w:p>
        </w:tc>
        <w:tc>
          <w:tcPr>
            <w:tcW w:w="236" w:type="dxa"/>
            <w:vMerge/>
            <w:tcBorders>
              <w:right w:val="single" w:sz="4" w:space="0" w:color="auto"/>
            </w:tcBorders>
          </w:tcPr>
          <w:p w14:paraId="679D92A0"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30EFB1D"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3.02-3,04</w:t>
            </w:r>
          </w:p>
        </w:tc>
        <w:tc>
          <w:tcPr>
            <w:tcW w:w="1107" w:type="dxa"/>
            <w:vAlign w:val="bottom"/>
          </w:tcPr>
          <w:p w14:paraId="10C44C1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121</w:t>
            </w:r>
          </w:p>
        </w:tc>
      </w:tr>
      <w:tr w:rsidR="006F52A2" w:rsidRPr="00C26181" w14:paraId="19A69D78" w14:textId="77777777" w:rsidTr="00BB5BB5">
        <w:trPr>
          <w:jc w:val="center"/>
        </w:trPr>
        <w:tc>
          <w:tcPr>
            <w:tcW w:w="1063" w:type="dxa"/>
            <w:vAlign w:val="bottom"/>
          </w:tcPr>
          <w:p w14:paraId="2C6B684D"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4.54-4,56</w:t>
            </w:r>
          </w:p>
        </w:tc>
        <w:tc>
          <w:tcPr>
            <w:tcW w:w="794" w:type="dxa"/>
            <w:vAlign w:val="bottom"/>
          </w:tcPr>
          <w:p w14:paraId="2F8D28E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182</w:t>
            </w:r>
          </w:p>
        </w:tc>
        <w:tc>
          <w:tcPr>
            <w:tcW w:w="237" w:type="dxa"/>
            <w:vMerge/>
          </w:tcPr>
          <w:p w14:paraId="55668147"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587A617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3.77-3,78</w:t>
            </w:r>
          </w:p>
        </w:tc>
        <w:tc>
          <w:tcPr>
            <w:tcW w:w="803" w:type="dxa"/>
            <w:vAlign w:val="bottom"/>
          </w:tcPr>
          <w:p w14:paraId="69F95EC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151</w:t>
            </w:r>
          </w:p>
        </w:tc>
        <w:tc>
          <w:tcPr>
            <w:tcW w:w="236" w:type="dxa"/>
            <w:vMerge/>
            <w:tcBorders>
              <w:right w:val="single" w:sz="4" w:space="0" w:color="auto"/>
            </w:tcBorders>
          </w:tcPr>
          <w:p w14:paraId="1EB4F41F"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F06133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3-3,01</w:t>
            </w:r>
          </w:p>
        </w:tc>
        <w:tc>
          <w:tcPr>
            <w:tcW w:w="1107" w:type="dxa"/>
            <w:vAlign w:val="bottom"/>
          </w:tcPr>
          <w:p w14:paraId="471C098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120</w:t>
            </w:r>
          </w:p>
        </w:tc>
      </w:tr>
      <w:tr w:rsidR="006F52A2" w:rsidRPr="00C26181" w14:paraId="6A5EDCD8" w14:textId="77777777" w:rsidTr="00BB5BB5">
        <w:trPr>
          <w:jc w:val="center"/>
        </w:trPr>
        <w:tc>
          <w:tcPr>
            <w:tcW w:w="1063" w:type="dxa"/>
            <w:vAlign w:val="bottom"/>
          </w:tcPr>
          <w:p w14:paraId="27F3D02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4.52-4,53</w:t>
            </w:r>
          </w:p>
        </w:tc>
        <w:tc>
          <w:tcPr>
            <w:tcW w:w="794" w:type="dxa"/>
            <w:vAlign w:val="bottom"/>
          </w:tcPr>
          <w:p w14:paraId="4F8412B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181</w:t>
            </w:r>
          </w:p>
        </w:tc>
        <w:tc>
          <w:tcPr>
            <w:tcW w:w="237" w:type="dxa"/>
            <w:vMerge/>
          </w:tcPr>
          <w:p w14:paraId="18CE23EA"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3744750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3.74-3,76</w:t>
            </w:r>
          </w:p>
        </w:tc>
        <w:tc>
          <w:tcPr>
            <w:tcW w:w="803" w:type="dxa"/>
            <w:vAlign w:val="bottom"/>
          </w:tcPr>
          <w:p w14:paraId="584AE0D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150</w:t>
            </w:r>
          </w:p>
        </w:tc>
        <w:tc>
          <w:tcPr>
            <w:tcW w:w="236" w:type="dxa"/>
            <w:vMerge/>
            <w:tcBorders>
              <w:right w:val="single" w:sz="4" w:space="0" w:color="auto"/>
            </w:tcBorders>
          </w:tcPr>
          <w:p w14:paraId="4BA07AA3"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left w:val="single" w:sz="4" w:space="0" w:color="auto"/>
              <w:bottom w:val="single" w:sz="4" w:space="0" w:color="auto"/>
            </w:tcBorders>
            <w:vAlign w:val="bottom"/>
          </w:tcPr>
          <w:p w14:paraId="668D9395" w14:textId="77777777" w:rsidR="006F52A2" w:rsidRPr="00C26181" w:rsidRDefault="006F52A2" w:rsidP="00BB5BB5">
            <w:pPr>
              <w:snapToGrid w:val="0"/>
              <w:jc w:val="center"/>
              <w:rPr>
                <w:rFonts w:ascii="Times New Roman" w:hAnsi="Times New Roman" w:cs="Times New Roman"/>
                <w:b/>
                <w:sz w:val="20"/>
                <w:szCs w:val="20"/>
                <w:lang w:val="uk-UA"/>
              </w:rPr>
            </w:pPr>
            <w:r w:rsidRPr="00C26181">
              <w:rPr>
                <w:rFonts w:ascii="Times New Roman" w:hAnsi="Times New Roman" w:cs="Times New Roman"/>
                <w:b/>
                <w:spacing w:val="-6"/>
                <w:sz w:val="20"/>
                <w:szCs w:val="20"/>
                <w:lang w:val="uk-UA"/>
              </w:rPr>
              <w:t>Менше</w:t>
            </w:r>
            <w:r w:rsidRPr="00C26181">
              <w:rPr>
                <w:rFonts w:ascii="Times New Roman" w:hAnsi="Times New Roman" w:cs="Times New Roman"/>
                <w:b/>
                <w:sz w:val="20"/>
                <w:szCs w:val="20"/>
                <w:lang w:val="uk-UA"/>
              </w:rPr>
              <w:t xml:space="preserve"> 3</w:t>
            </w:r>
          </w:p>
        </w:tc>
        <w:tc>
          <w:tcPr>
            <w:tcW w:w="1107" w:type="dxa"/>
            <w:tcBorders>
              <w:bottom w:val="single" w:sz="4" w:space="0" w:color="auto"/>
            </w:tcBorders>
            <w:vAlign w:val="bottom"/>
          </w:tcPr>
          <w:p w14:paraId="6063A932" w14:textId="77777777" w:rsidR="006F52A2" w:rsidRPr="00C26181" w:rsidRDefault="006F52A2" w:rsidP="00BB5BB5">
            <w:pPr>
              <w:snapToGrid w:val="0"/>
              <w:jc w:val="center"/>
              <w:rPr>
                <w:rFonts w:ascii="Times New Roman" w:hAnsi="Times New Roman" w:cs="Times New Roman"/>
                <w:b/>
                <w:sz w:val="20"/>
                <w:szCs w:val="20"/>
                <w:lang w:val="uk-UA"/>
              </w:rPr>
            </w:pPr>
            <w:r w:rsidRPr="00C26181">
              <w:rPr>
                <w:rFonts w:ascii="Times New Roman" w:hAnsi="Times New Roman" w:cs="Times New Roman"/>
                <w:b/>
                <w:sz w:val="20"/>
                <w:szCs w:val="20"/>
                <w:lang w:val="uk-UA"/>
              </w:rPr>
              <w:t>Недостатньо</w:t>
            </w:r>
          </w:p>
        </w:tc>
      </w:tr>
      <w:tr w:rsidR="006F52A2" w:rsidRPr="00C26181" w14:paraId="7F4AAC36" w14:textId="77777777" w:rsidTr="00BB5BB5">
        <w:trPr>
          <w:jc w:val="center"/>
        </w:trPr>
        <w:tc>
          <w:tcPr>
            <w:tcW w:w="1063" w:type="dxa"/>
            <w:vAlign w:val="bottom"/>
          </w:tcPr>
          <w:p w14:paraId="544B4A1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4.5-4,51</w:t>
            </w:r>
          </w:p>
        </w:tc>
        <w:tc>
          <w:tcPr>
            <w:tcW w:w="794" w:type="dxa"/>
            <w:vAlign w:val="bottom"/>
          </w:tcPr>
          <w:p w14:paraId="67657B3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180</w:t>
            </w:r>
          </w:p>
        </w:tc>
        <w:tc>
          <w:tcPr>
            <w:tcW w:w="237" w:type="dxa"/>
            <w:vMerge/>
          </w:tcPr>
          <w:p w14:paraId="3B33DACC"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4F5D8F56"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3.72-3,73</w:t>
            </w:r>
          </w:p>
        </w:tc>
        <w:tc>
          <w:tcPr>
            <w:tcW w:w="803" w:type="dxa"/>
            <w:vAlign w:val="bottom"/>
          </w:tcPr>
          <w:p w14:paraId="5350BE2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149</w:t>
            </w:r>
          </w:p>
        </w:tc>
        <w:tc>
          <w:tcPr>
            <w:tcW w:w="236" w:type="dxa"/>
            <w:vMerge/>
            <w:tcBorders>
              <w:right w:val="nil"/>
            </w:tcBorders>
          </w:tcPr>
          <w:p w14:paraId="5B9C4EFC" w14:textId="77777777" w:rsidR="006F52A2" w:rsidRPr="00C26181" w:rsidRDefault="006F52A2" w:rsidP="00BB5BB5">
            <w:pPr>
              <w:jc w:val="center"/>
              <w:rPr>
                <w:rFonts w:ascii="Times New Roman" w:hAnsi="Times New Roman" w:cs="Times New Roman"/>
                <w:b/>
                <w:sz w:val="20"/>
                <w:szCs w:val="20"/>
                <w:lang w:val="en-US"/>
              </w:rPr>
            </w:pPr>
          </w:p>
        </w:tc>
        <w:tc>
          <w:tcPr>
            <w:tcW w:w="1208" w:type="dxa"/>
            <w:vMerge w:val="restart"/>
            <w:tcBorders>
              <w:top w:val="single" w:sz="4" w:space="0" w:color="auto"/>
              <w:left w:val="nil"/>
              <w:bottom w:val="nil"/>
              <w:right w:val="nil"/>
            </w:tcBorders>
            <w:vAlign w:val="bottom"/>
          </w:tcPr>
          <w:p w14:paraId="168F11CF" w14:textId="77777777" w:rsidR="006F52A2" w:rsidRPr="00C26181" w:rsidRDefault="006F52A2" w:rsidP="00BB5BB5">
            <w:pPr>
              <w:snapToGrid w:val="0"/>
              <w:jc w:val="center"/>
              <w:rPr>
                <w:rFonts w:ascii="Times New Roman" w:hAnsi="Times New Roman" w:cs="Times New Roman"/>
                <w:sz w:val="20"/>
                <w:szCs w:val="20"/>
                <w:lang w:val="uk-UA"/>
              </w:rPr>
            </w:pPr>
          </w:p>
        </w:tc>
        <w:tc>
          <w:tcPr>
            <w:tcW w:w="1107" w:type="dxa"/>
            <w:vMerge w:val="restart"/>
            <w:tcBorders>
              <w:top w:val="single" w:sz="4" w:space="0" w:color="auto"/>
              <w:left w:val="nil"/>
              <w:bottom w:val="nil"/>
              <w:right w:val="nil"/>
            </w:tcBorders>
            <w:vAlign w:val="bottom"/>
          </w:tcPr>
          <w:p w14:paraId="09AAFA22" w14:textId="77777777" w:rsidR="006F52A2" w:rsidRPr="00C26181" w:rsidRDefault="006F52A2" w:rsidP="00BB5BB5">
            <w:pPr>
              <w:snapToGrid w:val="0"/>
              <w:jc w:val="center"/>
              <w:rPr>
                <w:rFonts w:ascii="Times New Roman" w:hAnsi="Times New Roman" w:cs="Times New Roman"/>
                <w:sz w:val="20"/>
                <w:szCs w:val="20"/>
                <w:lang w:val="uk-UA"/>
              </w:rPr>
            </w:pPr>
          </w:p>
        </w:tc>
      </w:tr>
      <w:tr w:rsidR="006F52A2" w:rsidRPr="00C26181" w14:paraId="43715D86" w14:textId="77777777" w:rsidTr="00BB5BB5">
        <w:trPr>
          <w:jc w:val="center"/>
        </w:trPr>
        <w:tc>
          <w:tcPr>
            <w:tcW w:w="1063" w:type="dxa"/>
            <w:tcBorders>
              <w:top w:val="single" w:sz="4" w:space="0" w:color="auto"/>
            </w:tcBorders>
            <w:vAlign w:val="bottom"/>
          </w:tcPr>
          <w:p w14:paraId="6EBD86D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4.47-4,49</w:t>
            </w:r>
          </w:p>
        </w:tc>
        <w:tc>
          <w:tcPr>
            <w:tcW w:w="794" w:type="dxa"/>
            <w:tcBorders>
              <w:top w:val="single" w:sz="4" w:space="0" w:color="auto"/>
            </w:tcBorders>
            <w:vAlign w:val="bottom"/>
          </w:tcPr>
          <w:p w14:paraId="77EB677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179</w:t>
            </w:r>
          </w:p>
        </w:tc>
        <w:tc>
          <w:tcPr>
            <w:tcW w:w="237" w:type="dxa"/>
            <w:vMerge/>
          </w:tcPr>
          <w:p w14:paraId="1CEDD77E" w14:textId="77777777" w:rsidR="006F52A2" w:rsidRPr="00C26181" w:rsidRDefault="006F52A2" w:rsidP="00BB5BB5">
            <w:pPr>
              <w:jc w:val="center"/>
              <w:rPr>
                <w:rFonts w:ascii="Times New Roman" w:hAnsi="Times New Roman" w:cs="Times New Roman"/>
                <w:b/>
                <w:sz w:val="20"/>
                <w:szCs w:val="20"/>
                <w:lang w:val="en-US"/>
              </w:rPr>
            </w:pPr>
          </w:p>
        </w:tc>
        <w:tc>
          <w:tcPr>
            <w:tcW w:w="1078" w:type="dxa"/>
            <w:tcBorders>
              <w:top w:val="single" w:sz="4" w:space="0" w:color="auto"/>
            </w:tcBorders>
            <w:vAlign w:val="bottom"/>
          </w:tcPr>
          <w:p w14:paraId="6B70AF5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3.7-3,71</w:t>
            </w:r>
          </w:p>
        </w:tc>
        <w:tc>
          <w:tcPr>
            <w:tcW w:w="803" w:type="dxa"/>
            <w:tcBorders>
              <w:top w:val="single" w:sz="4" w:space="0" w:color="auto"/>
            </w:tcBorders>
            <w:vAlign w:val="bottom"/>
          </w:tcPr>
          <w:p w14:paraId="5D03DA7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148</w:t>
            </w:r>
          </w:p>
        </w:tc>
        <w:tc>
          <w:tcPr>
            <w:tcW w:w="236" w:type="dxa"/>
            <w:vMerge/>
            <w:tcBorders>
              <w:right w:val="nil"/>
            </w:tcBorders>
          </w:tcPr>
          <w:p w14:paraId="77E13895" w14:textId="77777777" w:rsidR="006F52A2" w:rsidRPr="00C26181" w:rsidRDefault="006F52A2" w:rsidP="00BB5B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1644AA29" w14:textId="77777777" w:rsidR="006F52A2" w:rsidRPr="00C26181" w:rsidRDefault="006F52A2" w:rsidP="00BB5BB5">
            <w:pPr>
              <w:snapToGrid w:val="0"/>
              <w:jc w:val="center"/>
              <w:rPr>
                <w:rFonts w:ascii="Times New Roman" w:hAnsi="Times New Roman" w:cs="Times New Roman"/>
                <w:b/>
                <w:sz w:val="20"/>
                <w:szCs w:val="20"/>
                <w:lang w:val="uk-UA"/>
              </w:rPr>
            </w:pPr>
          </w:p>
        </w:tc>
        <w:tc>
          <w:tcPr>
            <w:tcW w:w="1107" w:type="dxa"/>
            <w:vMerge/>
            <w:tcBorders>
              <w:top w:val="nil"/>
              <w:left w:val="nil"/>
              <w:bottom w:val="nil"/>
              <w:right w:val="nil"/>
            </w:tcBorders>
            <w:vAlign w:val="bottom"/>
          </w:tcPr>
          <w:p w14:paraId="6340AE73" w14:textId="77777777" w:rsidR="006F52A2" w:rsidRPr="00C26181" w:rsidRDefault="006F52A2" w:rsidP="00BB5BB5">
            <w:pPr>
              <w:snapToGrid w:val="0"/>
              <w:jc w:val="center"/>
              <w:rPr>
                <w:rFonts w:ascii="Times New Roman" w:hAnsi="Times New Roman" w:cs="Times New Roman"/>
                <w:b/>
                <w:sz w:val="20"/>
                <w:szCs w:val="20"/>
                <w:lang w:val="uk-UA"/>
              </w:rPr>
            </w:pPr>
          </w:p>
        </w:tc>
      </w:tr>
      <w:tr w:rsidR="006F52A2" w:rsidRPr="00C26181" w14:paraId="0D15A530" w14:textId="77777777" w:rsidTr="00BB5BB5">
        <w:trPr>
          <w:jc w:val="center"/>
        </w:trPr>
        <w:tc>
          <w:tcPr>
            <w:tcW w:w="1063" w:type="dxa"/>
            <w:vAlign w:val="bottom"/>
          </w:tcPr>
          <w:p w14:paraId="6F1DBF29"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4.45-4,46</w:t>
            </w:r>
          </w:p>
        </w:tc>
        <w:tc>
          <w:tcPr>
            <w:tcW w:w="794" w:type="dxa"/>
            <w:vAlign w:val="bottom"/>
          </w:tcPr>
          <w:p w14:paraId="633B6DCC"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178</w:t>
            </w:r>
          </w:p>
        </w:tc>
        <w:tc>
          <w:tcPr>
            <w:tcW w:w="237" w:type="dxa"/>
            <w:vMerge/>
          </w:tcPr>
          <w:p w14:paraId="79F00625"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0828ADE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3.67-3,69</w:t>
            </w:r>
          </w:p>
        </w:tc>
        <w:tc>
          <w:tcPr>
            <w:tcW w:w="803" w:type="dxa"/>
            <w:vAlign w:val="bottom"/>
          </w:tcPr>
          <w:p w14:paraId="1BA3751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147</w:t>
            </w:r>
          </w:p>
        </w:tc>
        <w:tc>
          <w:tcPr>
            <w:tcW w:w="236" w:type="dxa"/>
            <w:vMerge/>
            <w:tcBorders>
              <w:right w:val="nil"/>
            </w:tcBorders>
          </w:tcPr>
          <w:p w14:paraId="68CEEF54" w14:textId="77777777" w:rsidR="006F52A2" w:rsidRPr="00C26181" w:rsidRDefault="006F52A2" w:rsidP="00BB5BB5">
            <w:pPr>
              <w:jc w:val="center"/>
              <w:rPr>
                <w:rFonts w:ascii="Times New Roman" w:hAnsi="Times New Roman" w:cs="Times New Roman"/>
                <w:b/>
                <w:sz w:val="20"/>
                <w:szCs w:val="20"/>
                <w:lang w:val="en-US"/>
              </w:rPr>
            </w:pPr>
          </w:p>
        </w:tc>
        <w:tc>
          <w:tcPr>
            <w:tcW w:w="1208" w:type="dxa"/>
            <w:vMerge w:val="restart"/>
            <w:tcBorders>
              <w:top w:val="nil"/>
              <w:left w:val="nil"/>
              <w:bottom w:val="nil"/>
              <w:right w:val="nil"/>
            </w:tcBorders>
            <w:vAlign w:val="bottom"/>
          </w:tcPr>
          <w:p w14:paraId="65C067C5" w14:textId="77777777" w:rsidR="006F52A2" w:rsidRPr="00C26181" w:rsidRDefault="006F52A2" w:rsidP="00BB5B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2159CCE1" w14:textId="77777777" w:rsidR="006F52A2" w:rsidRPr="00C26181" w:rsidRDefault="006F52A2" w:rsidP="00BB5BB5">
            <w:pPr>
              <w:snapToGrid w:val="0"/>
              <w:jc w:val="center"/>
              <w:rPr>
                <w:rFonts w:ascii="Times New Roman" w:hAnsi="Times New Roman" w:cs="Times New Roman"/>
                <w:b/>
                <w:sz w:val="20"/>
                <w:szCs w:val="20"/>
                <w:lang w:val="uk-UA"/>
              </w:rPr>
            </w:pPr>
          </w:p>
        </w:tc>
      </w:tr>
      <w:tr w:rsidR="006F52A2" w:rsidRPr="00C26181" w14:paraId="5F8F2119" w14:textId="77777777" w:rsidTr="00BB5BB5">
        <w:trPr>
          <w:jc w:val="center"/>
        </w:trPr>
        <w:tc>
          <w:tcPr>
            <w:tcW w:w="1063" w:type="dxa"/>
            <w:vAlign w:val="bottom"/>
          </w:tcPr>
          <w:p w14:paraId="126EE6ED"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4.42-4,44</w:t>
            </w:r>
          </w:p>
        </w:tc>
        <w:tc>
          <w:tcPr>
            <w:tcW w:w="794" w:type="dxa"/>
            <w:vAlign w:val="bottom"/>
          </w:tcPr>
          <w:p w14:paraId="439DC65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177</w:t>
            </w:r>
          </w:p>
        </w:tc>
        <w:tc>
          <w:tcPr>
            <w:tcW w:w="237" w:type="dxa"/>
            <w:vMerge/>
          </w:tcPr>
          <w:p w14:paraId="16CE28C9"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DFF573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3.65-3,66</w:t>
            </w:r>
          </w:p>
        </w:tc>
        <w:tc>
          <w:tcPr>
            <w:tcW w:w="803" w:type="dxa"/>
            <w:vAlign w:val="bottom"/>
          </w:tcPr>
          <w:p w14:paraId="47C1118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146</w:t>
            </w:r>
          </w:p>
        </w:tc>
        <w:tc>
          <w:tcPr>
            <w:tcW w:w="236" w:type="dxa"/>
            <w:vMerge/>
            <w:tcBorders>
              <w:right w:val="nil"/>
            </w:tcBorders>
          </w:tcPr>
          <w:p w14:paraId="54C92A8C" w14:textId="77777777" w:rsidR="006F52A2" w:rsidRPr="00C26181" w:rsidRDefault="006F52A2" w:rsidP="00BB5B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44722EE6" w14:textId="77777777" w:rsidR="006F52A2" w:rsidRPr="00C26181" w:rsidRDefault="006F52A2" w:rsidP="00BB5B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6B7E18ED" w14:textId="77777777" w:rsidR="006F52A2" w:rsidRPr="00C26181" w:rsidRDefault="006F52A2" w:rsidP="00BB5BB5">
            <w:pPr>
              <w:snapToGrid w:val="0"/>
              <w:jc w:val="center"/>
              <w:rPr>
                <w:rFonts w:ascii="Times New Roman" w:hAnsi="Times New Roman" w:cs="Times New Roman"/>
                <w:sz w:val="20"/>
                <w:szCs w:val="20"/>
                <w:lang w:val="uk-UA"/>
              </w:rPr>
            </w:pPr>
          </w:p>
        </w:tc>
      </w:tr>
      <w:tr w:rsidR="006F52A2" w:rsidRPr="00C26181" w14:paraId="00408DB4" w14:textId="77777777" w:rsidTr="00BB5BB5">
        <w:trPr>
          <w:jc w:val="center"/>
        </w:trPr>
        <w:tc>
          <w:tcPr>
            <w:tcW w:w="1063" w:type="dxa"/>
            <w:vAlign w:val="bottom"/>
          </w:tcPr>
          <w:p w14:paraId="10F5B69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4.4-4,41</w:t>
            </w:r>
          </w:p>
        </w:tc>
        <w:tc>
          <w:tcPr>
            <w:tcW w:w="794" w:type="dxa"/>
            <w:vAlign w:val="bottom"/>
          </w:tcPr>
          <w:p w14:paraId="3D6A9805"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176</w:t>
            </w:r>
          </w:p>
        </w:tc>
        <w:tc>
          <w:tcPr>
            <w:tcW w:w="237" w:type="dxa"/>
            <w:vMerge/>
          </w:tcPr>
          <w:p w14:paraId="3D56D780"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4796219E"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3.62-3,64</w:t>
            </w:r>
          </w:p>
        </w:tc>
        <w:tc>
          <w:tcPr>
            <w:tcW w:w="803" w:type="dxa"/>
            <w:vAlign w:val="bottom"/>
          </w:tcPr>
          <w:p w14:paraId="6594754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145</w:t>
            </w:r>
          </w:p>
        </w:tc>
        <w:tc>
          <w:tcPr>
            <w:tcW w:w="236" w:type="dxa"/>
            <w:vMerge/>
            <w:tcBorders>
              <w:right w:val="nil"/>
            </w:tcBorders>
          </w:tcPr>
          <w:p w14:paraId="0B6303B3"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7091AFA2" w14:textId="77777777" w:rsidR="006F52A2" w:rsidRPr="00C26181" w:rsidRDefault="006F52A2" w:rsidP="00BB5B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200BD03E" w14:textId="77777777" w:rsidR="006F52A2" w:rsidRPr="00C26181" w:rsidRDefault="006F52A2" w:rsidP="00BB5BB5">
            <w:pPr>
              <w:snapToGrid w:val="0"/>
              <w:jc w:val="center"/>
              <w:rPr>
                <w:rFonts w:ascii="Times New Roman" w:hAnsi="Times New Roman" w:cs="Times New Roman"/>
                <w:sz w:val="20"/>
                <w:szCs w:val="20"/>
                <w:lang w:val="uk-UA"/>
              </w:rPr>
            </w:pPr>
          </w:p>
        </w:tc>
      </w:tr>
      <w:tr w:rsidR="006F52A2" w:rsidRPr="00C26181" w14:paraId="02B2F695" w14:textId="77777777" w:rsidTr="00BB5BB5">
        <w:trPr>
          <w:jc w:val="center"/>
        </w:trPr>
        <w:tc>
          <w:tcPr>
            <w:tcW w:w="1063" w:type="dxa"/>
            <w:vAlign w:val="bottom"/>
          </w:tcPr>
          <w:p w14:paraId="4788E83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4.37-4,39</w:t>
            </w:r>
          </w:p>
        </w:tc>
        <w:tc>
          <w:tcPr>
            <w:tcW w:w="794" w:type="dxa"/>
            <w:vAlign w:val="bottom"/>
          </w:tcPr>
          <w:p w14:paraId="6A40634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175</w:t>
            </w:r>
          </w:p>
        </w:tc>
        <w:tc>
          <w:tcPr>
            <w:tcW w:w="237" w:type="dxa"/>
            <w:vMerge/>
          </w:tcPr>
          <w:p w14:paraId="432ECF2D"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5CEC66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3.6-3,61</w:t>
            </w:r>
          </w:p>
        </w:tc>
        <w:tc>
          <w:tcPr>
            <w:tcW w:w="803" w:type="dxa"/>
            <w:vAlign w:val="bottom"/>
          </w:tcPr>
          <w:p w14:paraId="189DCA6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144</w:t>
            </w:r>
          </w:p>
        </w:tc>
        <w:tc>
          <w:tcPr>
            <w:tcW w:w="236" w:type="dxa"/>
            <w:vMerge/>
            <w:tcBorders>
              <w:right w:val="nil"/>
            </w:tcBorders>
          </w:tcPr>
          <w:p w14:paraId="786A0CB5"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1776664E" w14:textId="77777777" w:rsidR="006F52A2" w:rsidRPr="00C26181" w:rsidRDefault="006F52A2" w:rsidP="00BB5B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343F7D34" w14:textId="77777777" w:rsidR="006F52A2" w:rsidRPr="00C26181" w:rsidRDefault="006F52A2" w:rsidP="00BB5BB5">
            <w:pPr>
              <w:snapToGrid w:val="0"/>
              <w:jc w:val="center"/>
              <w:rPr>
                <w:rFonts w:ascii="Times New Roman" w:hAnsi="Times New Roman" w:cs="Times New Roman"/>
                <w:b/>
                <w:sz w:val="20"/>
                <w:szCs w:val="20"/>
                <w:lang w:val="uk-UA"/>
              </w:rPr>
            </w:pPr>
          </w:p>
        </w:tc>
      </w:tr>
      <w:tr w:rsidR="006F52A2" w:rsidRPr="00C26181" w14:paraId="3EF5D7B8" w14:textId="77777777" w:rsidTr="00BB5BB5">
        <w:trPr>
          <w:jc w:val="center"/>
        </w:trPr>
        <w:tc>
          <w:tcPr>
            <w:tcW w:w="1063" w:type="dxa"/>
            <w:vAlign w:val="bottom"/>
          </w:tcPr>
          <w:p w14:paraId="26AA5892"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4.35-4,36</w:t>
            </w:r>
          </w:p>
        </w:tc>
        <w:tc>
          <w:tcPr>
            <w:tcW w:w="794" w:type="dxa"/>
            <w:vAlign w:val="bottom"/>
          </w:tcPr>
          <w:p w14:paraId="7014937C"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174</w:t>
            </w:r>
          </w:p>
        </w:tc>
        <w:tc>
          <w:tcPr>
            <w:tcW w:w="237" w:type="dxa"/>
            <w:vMerge/>
          </w:tcPr>
          <w:p w14:paraId="606AE099"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F3744C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3.57-3,59</w:t>
            </w:r>
          </w:p>
        </w:tc>
        <w:tc>
          <w:tcPr>
            <w:tcW w:w="803" w:type="dxa"/>
            <w:vAlign w:val="bottom"/>
          </w:tcPr>
          <w:p w14:paraId="0656F93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143</w:t>
            </w:r>
          </w:p>
        </w:tc>
        <w:tc>
          <w:tcPr>
            <w:tcW w:w="236" w:type="dxa"/>
            <w:vMerge/>
            <w:tcBorders>
              <w:right w:val="nil"/>
            </w:tcBorders>
          </w:tcPr>
          <w:p w14:paraId="51A361F6"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03F1EFF0" w14:textId="77777777" w:rsidR="006F52A2" w:rsidRPr="00C26181" w:rsidRDefault="006F52A2" w:rsidP="00BB5B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738E8E4B" w14:textId="77777777" w:rsidR="006F52A2" w:rsidRPr="00C26181" w:rsidRDefault="006F52A2" w:rsidP="00BB5BB5">
            <w:pPr>
              <w:jc w:val="center"/>
              <w:rPr>
                <w:rFonts w:ascii="Times New Roman" w:hAnsi="Times New Roman" w:cs="Times New Roman"/>
                <w:b/>
                <w:sz w:val="20"/>
                <w:szCs w:val="20"/>
                <w:lang w:val="en-US"/>
              </w:rPr>
            </w:pPr>
          </w:p>
        </w:tc>
      </w:tr>
      <w:tr w:rsidR="006F52A2" w:rsidRPr="00C26181" w14:paraId="1B00C31C" w14:textId="77777777" w:rsidTr="00BB5BB5">
        <w:trPr>
          <w:jc w:val="center"/>
        </w:trPr>
        <w:tc>
          <w:tcPr>
            <w:tcW w:w="1063" w:type="dxa"/>
            <w:vAlign w:val="bottom"/>
          </w:tcPr>
          <w:p w14:paraId="78618D13"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4.32-4,34</w:t>
            </w:r>
          </w:p>
        </w:tc>
        <w:tc>
          <w:tcPr>
            <w:tcW w:w="794" w:type="dxa"/>
            <w:vAlign w:val="bottom"/>
          </w:tcPr>
          <w:p w14:paraId="516E0CE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173</w:t>
            </w:r>
          </w:p>
        </w:tc>
        <w:tc>
          <w:tcPr>
            <w:tcW w:w="237" w:type="dxa"/>
            <w:vMerge/>
          </w:tcPr>
          <w:p w14:paraId="05F3108F"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58CEE85C"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3.55-3,56</w:t>
            </w:r>
          </w:p>
        </w:tc>
        <w:tc>
          <w:tcPr>
            <w:tcW w:w="803" w:type="dxa"/>
            <w:vAlign w:val="bottom"/>
          </w:tcPr>
          <w:p w14:paraId="14B4E3EC"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142</w:t>
            </w:r>
          </w:p>
        </w:tc>
        <w:tc>
          <w:tcPr>
            <w:tcW w:w="236" w:type="dxa"/>
            <w:vMerge/>
            <w:tcBorders>
              <w:right w:val="nil"/>
            </w:tcBorders>
          </w:tcPr>
          <w:p w14:paraId="7A9887AF"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489A3232" w14:textId="77777777" w:rsidR="006F52A2" w:rsidRPr="00C26181" w:rsidRDefault="006F52A2" w:rsidP="00BB5B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5E84781C" w14:textId="77777777" w:rsidR="006F52A2" w:rsidRPr="00C26181" w:rsidRDefault="006F52A2" w:rsidP="00BB5BB5">
            <w:pPr>
              <w:jc w:val="center"/>
              <w:rPr>
                <w:rFonts w:ascii="Times New Roman" w:hAnsi="Times New Roman" w:cs="Times New Roman"/>
                <w:b/>
                <w:sz w:val="20"/>
                <w:szCs w:val="20"/>
                <w:lang w:val="en-US"/>
              </w:rPr>
            </w:pPr>
          </w:p>
        </w:tc>
      </w:tr>
      <w:tr w:rsidR="006F52A2" w:rsidRPr="00C26181" w14:paraId="0B17457B" w14:textId="77777777" w:rsidTr="00BB5BB5">
        <w:trPr>
          <w:jc w:val="center"/>
        </w:trPr>
        <w:tc>
          <w:tcPr>
            <w:tcW w:w="1063" w:type="dxa"/>
            <w:vAlign w:val="bottom"/>
          </w:tcPr>
          <w:p w14:paraId="0749C318"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4.3-4,31</w:t>
            </w:r>
          </w:p>
        </w:tc>
        <w:tc>
          <w:tcPr>
            <w:tcW w:w="794" w:type="dxa"/>
            <w:vAlign w:val="bottom"/>
          </w:tcPr>
          <w:p w14:paraId="33CE32DB"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172</w:t>
            </w:r>
          </w:p>
        </w:tc>
        <w:tc>
          <w:tcPr>
            <w:tcW w:w="237" w:type="dxa"/>
            <w:vMerge/>
          </w:tcPr>
          <w:p w14:paraId="0881CBCF"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76748C47"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3.52-3,54</w:t>
            </w:r>
          </w:p>
        </w:tc>
        <w:tc>
          <w:tcPr>
            <w:tcW w:w="803" w:type="dxa"/>
            <w:vAlign w:val="bottom"/>
          </w:tcPr>
          <w:p w14:paraId="703675F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141</w:t>
            </w:r>
          </w:p>
        </w:tc>
        <w:tc>
          <w:tcPr>
            <w:tcW w:w="236" w:type="dxa"/>
            <w:vMerge/>
            <w:tcBorders>
              <w:right w:val="nil"/>
            </w:tcBorders>
          </w:tcPr>
          <w:p w14:paraId="7457FCB6"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6E86C1AF" w14:textId="77777777" w:rsidR="006F52A2" w:rsidRPr="00C26181" w:rsidRDefault="006F52A2" w:rsidP="00BB5B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42C1423F" w14:textId="77777777" w:rsidR="006F52A2" w:rsidRPr="00C26181" w:rsidRDefault="006F52A2" w:rsidP="00BB5BB5">
            <w:pPr>
              <w:jc w:val="center"/>
              <w:rPr>
                <w:rFonts w:ascii="Times New Roman" w:hAnsi="Times New Roman" w:cs="Times New Roman"/>
                <w:b/>
                <w:sz w:val="20"/>
                <w:szCs w:val="20"/>
                <w:lang w:val="en-US"/>
              </w:rPr>
            </w:pPr>
          </w:p>
        </w:tc>
      </w:tr>
      <w:tr w:rsidR="006F52A2" w:rsidRPr="00C26181" w14:paraId="38703FF4" w14:textId="77777777" w:rsidTr="00BB5BB5">
        <w:trPr>
          <w:jc w:val="center"/>
        </w:trPr>
        <w:tc>
          <w:tcPr>
            <w:tcW w:w="1063" w:type="dxa"/>
            <w:vAlign w:val="bottom"/>
          </w:tcPr>
          <w:p w14:paraId="16D123F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4,27-4,29</w:t>
            </w:r>
          </w:p>
        </w:tc>
        <w:tc>
          <w:tcPr>
            <w:tcW w:w="794" w:type="dxa"/>
            <w:vAlign w:val="bottom"/>
          </w:tcPr>
          <w:p w14:paraId="705CF7D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171</w:t>
            </w:r>
          </w:p>
        </w:tc>
        <w:tc>
          <w:tcPr>
            <w:tcW w:w="237" w:type="dxa"/>
            <w:vMerge/>
          </w:tcPr>
          <w:p w14:paraId="399C0543"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3182AA64"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3.5-3,51</w:t>
            </w:r>
          </w:p>
        </w:tc>
        <w:tc>
          <w:tcPr>
            <w:tcW w:w="803" w:type="dxa"/>
            <w:vAlign w:val="bottom"/>
          </w:tcPr>
          <w:p w14:paraId="7CCF8A01"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140</w:t>
            </w:r>
          </w:p>
        </w:tc>
        <w:tc>
          <w:tcPr>
            <w:tcW w:w="236" w:type="dxa"/>
            <w:vMerge/>
            <w:tcBorders>
              <w:right w:val="nil"/>
            </w:tcBorders>
          </w:tcPr>
          <w:p w14:paraId="40EE33BC"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0D439861" w14:textId="77777777" w:rsidR="006F52A2" w:rsidRPr="00C26181" w:rsidRDefault="006F52A2" w:rsidP="00BB5B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753975FC" w14:textId="77777777" w:rsidR="006F52A2" w:rsidRPr="00C26181" w:rsidRDefault="006F52A2" w:rsidP="00BB5BB5">
            <w:pPr>
              <w:jc w:val="center"/>
              <w:rPr>
                <w:rFonts w:ascii="Times New Roman" w:hAnsi="Times New Roman" w:cs="Times New Roman"/>
                <w:b/>
                <w:sz w:val="20"/>
                <w:szCs w:val="20"/>
                <w:lang w:val="en-US"/>
              </w:rPr>
            </w:pPr>
          </w:p>
        </w:tc>
      </w:tr>
      <w:tr w:rsidR="006F52A2" w:rsidRPr="00C26181" w14:paraId="217B9F3B" w14:textId="77777777" w:rsidTr="00BB5BB5">
        <w:trPr>
          <w:jc w:val="center"/>
        </w:trPr>
        <w:tc>
          <w:tcPr>
            <w:tcW w:w="1063" w:type="dxa"/>
            <w:vAlign w:val="bottom"/>
          </w:tcPr>
          <w:p w14:paraId="455253C6"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4.24-4,26</w:t>
            </w:r>
          </w:p>
        </w:tc>
        <w:tc>
          <w:tcPr>
            <w:tcW w:w="794" w:type="dxa"/>
            <w:vAlign w:val="bottom"/>
          </w:tcPr>
          <w:p w14:paraId="0264AE7F"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170</w:t>
            </w:r>
          </w:p>
        </w:tc>
        <w:tc>
          <w:tcPr>
            <w:tcW w:w="237" w:type="dxa"/>
            <w:vMerge/>
            <w:tcBorders>
              <w:bottom w:val="nil"/>
            </w:tcBorders>
          </w:tcPr>
          <w:p w14:paraId="6B86F043" w14:textId="77777777" w:rsidR="006F52A2" w:rsidRPr="00C26181" w:rsidRDefault="006F52A2" w:rsidP="00BB5BB5">
            <w:pPr>
              <w:jc w:val="center"/>
              <w:rPr>
                <w:rFonts w:ascii="Times New Roman" w:hAnsi="Times New Roman" w:cs="Times New Roman"/>
                <w:b/>
                <w:sz w:val="20"/>
                <w:szCs w:val="20"/>
                <w:lang w:val="en-US"/>
              </w:rPr>
            </w:pPr>
          </w:p>
        </w:tc>
        <w:tc>
          <w:tcPr>
            <w:tcW w:w="1078" w:type="dxa"/>
            <w:vAlign w:val="bottom"/>
          </w:tcPr>
          <w:p w14:paraId="32BC280A"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3.47-3,49</w:t>
            </w:r>
          </w:p>
        </w:tc>
        <w:tc>
          <w:tcPr>
            <w:tcW w:w="803" w:type="dxa"/>
            <w:vAlign w:val="bottom"/>
          </w:tcPr>
          <w:p w14:paraId="7758CF30" w14:textId="77777777" w:rsidR="006F52A2" w:rsidRPr="00C26181" w:rsidRDefault="006F52A2" w:rsidP="00BB5B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139</w:t>
            </w:r>
          </w:p>
        </w:tc>
        <w:tc>
          <w:tcPr>
            <w:tcW w:w="236" w:type="dxa"/>
            <w:vMerge/>
            <w:tcBorders>
              <w:bottom w:val="nil"/>
              <w:right w:val="nil"/>
            </w:tcBorders>
          </w:tcPr>
          <w:p w14:paraId="25115030" w14:textId="77777777" w:rsidR="006F52A2" w:rsidRPr="00C26181" w:rsidRDefault="006F52A2" w:rsidP="00BB5B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243DFCB5" w14:textId="77777777" w:rsidR="006F52A2" w:rsidRPr="00C26181" w:rsidRDefault="006F52A2" w:rsidP="00BB5B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7914793A" w14:textId="77777777" w:rsidR="006F52A2" w:rsidRPr="00C26181" w:rsidRDefault="006F52A2" w:rsidP="00BB5BB5">
            <w:pPr>
              <w:jc w:val="center"/>
              <w:rPr>
                <w:rFonts w:ascii="Times New Roman" w:hAnsi="Times New Roman" w:cs="Times New Roman"/>
                <w:b/>
                <w:sz w:val="20"/>
                <w:szCs w:val="20"/>
                <w:lang w:val="en-US"/>
              </w:rPr>
            </w:pPr>
          </w:p>
        </w:tc>
      </w:tr>
    </w:tbl>
    <w:p w14:paraId="1E986956" w14:textId="77777777" w:rsidR="006F52A2" w:rsidRPr="006F52A2" w:rsidRDefault="006F52A2" w:rsidP="006F52A2">
      <w:pPr>
        <w:ind w:left="142" w:firstLine="425"/>
        <w:rPr>
          <w:rFonts w:ascii="Times New Roman" w:hAnsi="Times New Roman" w:cs="Times New Roman"/>
          <w:b/>
          <w:sz w:val="24"/>
          <w:szCs w:val="24"/>
          <w:lang w:val="uk-UA"/>
        </w:rPr>
      </w:pPr>
      <w:r w:rsidRPr="006F52A2">
        <w:rPr>
          <w:rFonts w:ascii="Times New Roman" w:hAnsi="Times New Roman" w:cs="Times New Roman"/>
          <w:b/>
          <w:sz w:val="24"/>
          <w:szCs w:val="24"/>
          <w:lang w:val="uk-UA"/>
        </w:rPr>
        <w:t xml:space="preserve">    </w:t>
      </w:r>
    </w:p>
    <w:p w14:paraId="580DC5FB"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контроль (залік) проводиться по завершенню вивчення курсу за вибором  на останньому семінарському занятті.</w:t>
      </w:r>
    </w:p>
    <w:p w14:paraId="237121CD"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Оцінка з дисципліни дорівнює середній кількості балів, одержаних за весь період вивчення дисципліни, перерахованій відповідно до Таблиці 1. Ці бали виставляються у Залікову книжку студента з відміткою «</w:t>
      </w:r>
      <w:r w:rsidRPr="006F52A2">
        <w:rPr>
          <w:rFonts w:ascii="Times New Roman" w:hAnsi="Times New Roman" w:cs="Times New Roman"/>
          <w:i/>
          <w:iCs/>
          <w:sz w:val="24"/>
          <w:szCs w:val="24"/>
          <w:lang w:val="uk-UA"/>
        </w:rPr>
        <w:t>відпрацьовано</w:t>
      </w:r>
      <w:r w:rsidRPr="006F52A2">
        <w:rPr>
          <w:rFonts w:ascii="Times New Roman" w:hAnsi="Times New Roman" w:cs="Times New Roman"/>
          <w:sz w:val="24"/>
          <w:szCs w:val="24"/>
          <w:lang w:val="uk-UA"/>
        </w:rPr>
        <w:t xml:space="preserve">». Відомості успішності студентів з дисципліни заповнюють за формою: У-5.03А – </w:t>
      </w:r>
      <w:r w:rsidRPr="006F52A2">
        <w:rPr>
          <w:rFonts w:ascii="Times New Roman" w:hAnsi="Times New Roman" w:cs="Times New Roman"/>
          <w:b/>
          <w:sz w:val="24"/>
          <w:szCs w:val="24"/>
          <w:lang w:val="uk-UA"/>
        </w:rPr>
        <w:t>залік</w:t>
      </w:r>
      <w:r w:rsidRPr="006F52A2">
        <w:rPr>
          <w:rFonts w:ascii="Times New Roman" w:hAnsi="Times New Roman" w:cs="Times New Roman"/>
          <w:sz w:val="24"/>
          <w:szCs w:val="24"/>
          <w:lang w:val="uk-UA"/>
        </w:rPr>
        <w:t>.</w:t>
      </w:r>
    </w:p>
    <w:p w14:paraId="462A735D" w14:textId="77777777" w:rsidR="006F52A2" w:rsidRPr="006F52A2" w:rsidRDefault="006F52A2" w:rsidP="006F52A2">
      <w:pPr>
        <w:shd w:val="clear" w:color="auto" w:fill="FFFFFF"/>
        <w:ind w:firstLine="567"/>
        <w:jc w:val="both"/>
        <w:rPr>
          <w:rFonts w:ascii="Times New Roman" w:hAnsi="Times New Roman" w:cs="Times New Roman"/>
          <w:i/>
          <w:sz w:val="24"/>
          <w:szCs w:val="24"/>
          <w:lang w:val="uk-UA"/>
        </w:rPr>
      </w:pPr>
    </w:p>
    <w:p w14:paraId="659891F9" w14:textId="77777777" w:rsidR="006F52A2" w:rsidRPr="006F52A2" w:rsidRDefault="006F52A2" w:rsidP="006F52A2">
      <w:pPr>
        <w:shd w:val="clear" w:color="auto" w:fill="FFFFFF"/>
        <w:ind w:firstLine="567"/>
        <w:jc w:val="both"/>
        <w:rPr>
          <w:rFonts w:ascii="Times New Roman" w:hAnsi="Times New Roman" w:cs="Times New Roman"/>
          <w:i/>
          <w:sz w:val="24"/>
          <w:szCs w:val="24"/>
          <w:lang w:val="uk-UA"/>
        </w:rPr>
      </w:pPr>
      <w:r w:rsidRPr="006F52A2">
        <w:rPr>
          <w:rFonts w:ascii="Times New Roman" w:hAnsi="Times New Roman" w:cs="Times New Roman"/>
          <w:i/>
          <w:sz w:val="24"/>
          <w:szCs w:val="24"/>
          <w:lang w:val="uk-UA"/>
        </w:rPr>
        <w:t>Умови допуску до підсумкового контролю</w:t>
      </w:r>
    </w:p>
    <w:p w14:paraId="2924D978" w14:textId="77777777" w:rsidR="006F52A2" w:rsidRPr="006F52A2" w:rsidRDefault="006F52A2" w:rsidP="006F52A2">
      <w:pPr>
        <w:shd w:val="clear" w:color="auto" w:fill="FFFFFF"/>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До складання підсумкового контролю допускаються студенти, які одержали за ПНД не менше, ніж 70 балів та не мають незадовільних оцінок та пропусків занять. </w:t>
      </w:r>
    </w:p>
    <w:p w14:paraId="05B7AC89" w14:textId="77777777" w:rsidR="006F52A2" w:rsidRPr="006F52A2" w:rsidRDefault="006F52A2" w:rsidP="006F52A2">
      <w:pPr>
        <w:shd w:val="clear" w:color="auto" w:fill="FFFFFF"/>
        <w:jc w:val="both"/>
        <w:rPr>
          <w:rFonts w:ascii="Times New Roman" w:hAnsi="Times New Roman" w:cs="Times New Roman"/>
          <w:sz w:val="24"/>
          <w:szCs w:val="24"/>
          <w:lang w:val="uk-UA"/>
        </w:rPr>
      </w:pPr>
    </w:p>
    <w:p w14:paraId="7262B25F"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lastRenderedPageBreak/>
        <w:t>Ліквідація академічної заборгованості</w:t>
      </w:r>
      <w:r w:rsidRPr="006F52A2">
        <w:rPr>
          <w:sz w:val="24"/>
          <w:szCs w:val="24"/>
          <w:lang w:val="uk-UA"/>
        </w:rPr>
        <w:t xml:space="preserve"> (відпрацювання)</w:t>
      </w:r>
    </w:p>
    <w:p w14:paraId="4F61E5F7"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14:paraId="79C00D84" w14:textId="77777777" w:rsidR="006F52A2" w:rsidRPr="006F52A2" w:rsidRDefault="006F52A2" w:rsidP="006F52A2">
      <w:pPr>
        <w:pStyle w:val="2"/>
        <w:tabs>
          <w:tab w:val="left" w:pos="851"/>
          <w:tab w:val="left" w:pos="993"/>
        </w:tabs>
        <w:spacing w:after="0" w:line="298" w:lineRule="exact"/>
        <w:ind w:firstLine="0"/>
        <w:jc w:val="both"/>
        <w:rPr>
          <w:sz w:val="24"/>
          <w:szCs w:val="24"/>
          <w:lang w:val="uk-UA"/>
        </w:rPr>
      </w:pPr>
    </w:p>
    <w:p w14:paraId="57D38A85" w14:textId="77777777" w:rsidR="006F52A2" w:rsidRPr="006F52A2" w:rsidRDefault="006F52A2"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r w:rsidRPr="006F52A2">
        <w:rPr>
          <w:color w:val="000000"/>
          <w:sz w:val="24"/>
          <w:szCs w:val="24"/>
          <w:u w:val="single"/>
          <w:lang w:val="uk-UA" w:eastAsia="uk-UA" w:bidi="uk-UA"/>
        </w:rPr>
        <w:t>Контрольні питання, завдання до самостійної роботи</w:t>
      </w:r>
    </w:p>
    <w:p w14:paraId="6975FD09" w14:textId="77777777" w:rsidR="006F52A2" w:rsidRPr="00066EAC" w:rsidRDefault="006F52A2" w:rsidP="006F52A2">
      <w:pPr>
        <w:pStyle w:val="2"/>
        <w:shd w:val="clear" w:color="auto" w:fill="auto"/>
        <w:tabs>
          <w:tab w:val="left" w:pos="851"/>
          <w:tab w:val="left" w:pos="993"/>
        </w:tabs>
        <w:spacing w:after="0" w:line="240" w:lineRule="auto"/>
        <w:ind w:firstLine="567"/>
        <w:rPr>
          <w:sz w:val="24"/>
          <w:szCs w:val="24"/>
          <w:lang w:val="uk-UA"/>
        </w:rPr>
      </w:pPr>
    </w:p>
    <w:p w14:paraId="6E79319C" w14:textId="77777777" w:rsidR="00066EAC" w:rsidRPr="00066EAC" w:rsidRDefault="00066EAC" w:rsidP="00066EAC">
      <w:pPr>
        <w:shd w:val="clear" w:color="auto" w:fill="FFFFFF"/>
        <w:tabs>
          <w:tab w:val="left" w:pos="365"/>
        </w:tabs>
        <w:spacing w:before="14" w:line="226" w:lineRule="exact"/>
        <w:ind w:hanging="360"/>
        <w:jc w:val="center"/>
        <w:rPr>
          <w:rFonts w:ascii="Times New Roman" w:hAnsi="Times New Roman" w:cs="Times New Roman"/>
          <w:b/>
          <w:sz w:val="24"/>
          <w:szCs w:val="24"/>
          <w:lang w:val="uk-UA"/>
        </w:rPr>
      </w:pPr>
      <w:r w:rsidRPr="00066EAC">
        <w:rPr>
          <w:rFonts w:ascii="Times New Roman" w:hAnsi="Times New Roman" w:cs="Times New Roman"/>
          <w:b/>
          <w:sz w:val="24"/>
          <w:szCs w:val="24"/>
          <w:lang w:val="uk-UA"/>
        </w:rPr>
        <w:t>Питання до підсумкового контролю</w:t>
      </w:r>
    </w:p>
    <w:p w14:paraId="3A712ABA"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Визначення інформатики як науки. Завдання інформатики. Медична інформатика. </w:t>
      </w:r>
    </w:p>
    <w:p w14:paraId="2281018E"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Поняття «інформаційне повідомлення», «дані»,  «сигнал», «канал зв’язку». </w:t>
      </w:r>
    </w:p>
    <w:p w14:paraId="4A257236"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Вимірювання кількості інформації.</w:t>
      </w:r>
    </w:p>
    <w:p w14:paraId="199B625A"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Структура персонального комп’ютера.</w:t>
      </w:r>
    </w:p>
    <w:p w14:paraId="7918DD46"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Програмне забезпечення персонального комп’ютера. Класифікація програмного забезпечення. </w:t>
      </w:r>
    </w:p>
    <w:p w14:paraId="49EDCAAE"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Операційні системи та їх класифікація.</w:t>
      </w:r>
    </w:p>
    <w:p w14:paraId="42853F9D"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Основні складові комп’ютерних мереж.</w:t>
      </w:r>
      <w:r>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Базова комунікаційна модель.</w:t>
      </w:r>
    </w:p>
    <w:p w14:paraId="0CE6520A" w14:textId="77777777" w:rsidR="00066EAC" w:rsidRPr="00066EAC" w:rsidRDefault="00066EAC" w:rsidP="00066EAC">
      <w:pPr>
        <w:pStyle w:val="a7"/>
        <w:numPr>
          <w:ilvl w:val="0"/>
          <w:numId w:val="15"/>
        </w:numPr>
        <w:spacing w:after="0"/>
        <w:rPr>
          <w:sz w:val="24"/>
          <w:lang w:val="uk-UA"/>
        </w:rPr>
      </w:pPr>
      <w:r w:rsidRPr="00066EAC">
        <w:rPr>
          <w:sz w:val="24"/>
          <w:lang w:val="uk-UA"/>
        </w:rPr>
        <w:t>Класифікація комп’ютерних мереж.</w:t>
      </w:r>
    </w:p>
    <w:p w14:paraId="7AE6019A"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Адресація в Інтернет: IP-адреса, доменне ім’я (DNS-адресу); URL-адреса. </w:t>
      </w:r>
    </w:p>
    <w:p w14:paraId="64D86515" w14:textId="77777777" w:rsidR="00066EAC" w:rsidRPr="00066EAC" w:rsidRDefault="00066EAC" w:rsidP="00066EAC">
      <w:pPr>
        <w:pStyle w:val="a7"/>
        <w:numPr>
          <w:ilvl w:val="0"/>
          <w:numId w:val="15"/>
        </w:numPr>
        <w:spacing w:after="0"/>
        <w:rPr>
          <w:sz w:val="24"/>
          <w:lang w:val="uk-UA"/>
        </w:rPr>
      </w:pPr>
      <w:r w:rsidRPr="00066EAC">
        <w:rPr>
          <w:sz w:val="24"/>
          <w:lang w:val="uk-UA"/>
        </w:rPr>
        <w:t>Застосування сервісів мережі Інтернет.</w:t>
      </w:r>
    </w:p>
    <w:p w14:paraId="5CAAC572" w14:textId="77777777" w:rsidR="00066EAC" w:rsidRPr="00066EAC" w:rsidRDefault="00066EAC" w:rsidP="00066EAC">
      <w:pPr>
        <w:pStyle w:val="a7"/>
        <w:numPr>
          <w:ilvl w:val="0"/>
          <w:numId w:val="15"/>
        </w:numPr>
        <w:spacing w:after="0"/>
        <w:rPr>
          <w:sz w:val="24"/>
          <w:lang w:val="uk-UA"/>
        </w:rPr>
      </w:pPr>
      <w:r w:rsidRPr="00066EAC">
        <w:rPr>
          <w:sz w:val="24"/>
          <w:lang w:val="uk-UA"/>
        </w:rPr>
        <w:t>Принципи формування запиту на пошук. Види пошуку.</w:t>
      </w:r>
    </w:p>
    <w:p w14:paraId="1E65990F"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Пошукові системи загального призначення. </w:t>
      </w:r>
    </w:p>
    <w:p w14:paraId="3AAD847B" w14:textId="77777777" w:rsidR="00066EAC" w:rsidRPr="00066EAC" w:rsidRDefault="00066EAC" w:rsidP="00066EAC">
      <w:pPr>
        <w:pStyle w:val="a7"/>
        <w:numPr>
          <w:ilvl w:val="0"/>
          <w:numId w:val="15"/>
        </w:numPr>
        <w:spacing w:after="0"/>
        <w:rPr>
          <w:sz w:val="24"/>
          <w:lang w:val="uk-UA"/>
        </w:rPr>
      </w:pPr>
      <w:r w:rsidRPr="00066EAC">
        <w:rPr>
          <w:sz w:val="24"/>
          <w:lang w:val="uk-UA"/>
        </w:rPr>
        <w:t>Спеціалізовані медичні пошукові системи.</w:t>
      </w:r>
    </w:p>
    <w:p w14:paraId="2DC026B8"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Медичні ресурси </w:t>
      </w:r>
      <w:r w:rsidRPr="00066EAC">
        <w:rPr>
          <w:sz w:val="24"/>
          <w:lang w:val="en-US"/>
        </w:rPr>
        <w:t>Internet.</w:t>
      </w:r>
    </w:p>
    <w:p w14:paraId="3F9A37FC" w14:textId="77777777" w:rsidR="00066EAC" w:rsidRPr="00066EAC" w:rsidRDefault="00066EAC" w:rsidP="00066EAC">
      <w:pPr>
        <w:pStyle w:val="a7"/>
        <w:numPr>
          <w:ilvl w:val="0"/>
          <w:numId w:val="15"/>
        </w:numPr>
        <w:spacing w:after="0"/>
        <w:rPr>
          <w:sz w:val="24"/>
          <w:lang w:val="uk-UA"/>
        </w:rPr>
      </w:pPr>
      <w:r w:rsidRPr="00066EAC">
        <w:rPr>
          <w:sz w:val="24"/>
          <w:lang w:val="uk-UA"/>
        </w:rPr>
        <w:t>Поняття семантичного трикутника.</w:t>
      </w:r>
    </w:p>
    <w:p w14:paraId="1A62A1E8" w14:textId="77777777" w:rsidR="00066EAC" w:rsidRPr="00066EAC" w:rsidRDefault="00066EAC" w:rsidP="00066EAC">
      <w:pPr>
        <w:pStyle w:val="a7"/>
        <w:numPr>
          <w:ilvl w:val="0"/>
          <w:numId w:val="15"/>
        </w:numPr>
        <w:spacing w:after="0"/>
        <w:rPr>
          <w:sz w:val="24"/>
          <w:lang w:val="uk-UA"/>
        </w:rPr>
      </w:pPr>
      <w:r w:rsidRPr="00066EAC">
        <w:rPr>
          <w:sz w:val="24"/>
          <w:lang w:val="uk-UA"/>
        </w:rPr>
        <w:t>Визначення класифікації та її приклади.</w:t>
      </w:r>
    </w:p>
    <w:p w14:paraId="54E9EF36" w14:textId="77777777" w:rsidR="00066EAC" w:rsidRPr="00066EAC" w:rsidRDefault="00066EAC" w:rsidP="00066EAC">
      <w:pPr>
        <w:pStyle w:val="a7"/>
        <w:numPr>
          <w:ilvl w:val="0"/>
          <w:numId w:val="15"/>
        </w:numPr>
        <w:spacing w:after="0"/>
        <w:rPr>
          <w:sz w:val="24"/>
          <w:lang w:val="uk-UA"/>
        </w:rPr>
      </w:pPr>
      <w:r w:rsidRPr="00066EAC">
        <w:rPr>
          <w:sz w:val="24"/>
          <w:lang w:val="uk-UA"/>
        </w:rPr>
        <w:t>Види кодів: числові, мнемонічні, ієрархічні, коди зіставлення.</w:t>
      </w:r>
    </w:p>
    <w:p w14:paraId="2D8AD1B8"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Система кодування МКХ, DSM, SNOMED, ICPC. </w:t>
      </w:r>
    </w:p>
    <w:p w14:paraId="419C5749"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Визначення формалізації та алгоритмізації.</w:t>
      </w:r>
    </w:p>
    <w:p w14:paraId="25CD6463" w14:textId="77777777" w:rsidR="00066EAC" w:rsidRPr="00066EAC" w:rsidRDefault="00066EAC" w:rsidP="00066EAC">
      <w:pPr>
        <w:pStyle w:val="a7"/>
        <w:numPr>
          <w:ilvl w:val="0"/>
          <w:numId w:val="15"/>
        </w:numPr>
        <w:spacing w:after="0"/>
        <w:rPr>
          <w:sz w:val="24"/>
          <w:lang w:val="uk-UA"/>
        </w:rPr>
      </w:pPr>
      <w:r w:rsidRPr="00066EAC">
        <w:rPr>
          <w:sz w:val="24"/>
          <w:lang w:val="uk-UA"/>
        </w:rPr>
        <w:t>Типи алгоритмів: лінійні, розгалужені, циклічні.</w:t>
      </w:r>
    </w:p>
    <w:p w14:paraId="5390EDC6"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Основні поняття доказової медицини.</w:t>
      </w:r>
    </w:p>
    <w:p w14:paraId="79FEAD87"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Етапи планування наукового дослідження.</w:t>
      </w:r>
    </w:p>
    <w:p w14:paraId="3A5403C3"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Достовірність і узагальненість результатів досліджень.</w:t>
      </w:r>
    </w:p>
    <w:p w14:paraId="44212316"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Систематичні і випадкові помилки.</w:t>
      </w:r>
    </w:p>
    <w:p w14:paraId="464BD543"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Види структур клінічних випробувань.</w:t>
      </w:r>
    </w:p>
    <w:p w14:paraId="6641561C"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 xml:space="preserve">Види </w:t>
      </w:r>
      <w:proofErr w:type="spellStart"/>
      <w:r w:rsidRPr="00066EAC">
        <w:rPr>
          <w:rFonts w:ascii="Times New Roman" w:hAnsi="Times New Roman"/>
          <w:sz w:val="24"/>
          <w:szCs w:val="24"/>
        </w:rPr>
        <w:t>рандомізації</w:t>
      </w:r>
      <w:proofErr w:type="spellEnd"/>
      <w:r w:rsidRPr="00066EAC">
        <w:rPr>
          <w:rFonts w:ascii="Times New Roman" w:hAnsi="Times New Roman"/>
          <w:sz w:val="24"/>
          <w:szCs w:val="24"/>
        </w:rPr>
        <w:t>.</w:t>
      </w:r>
    </w:p>
    <w:p w14:paraId="73916A27"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Маскування втручання.</w:t>
      </w:r>
    </w:p>
    <w:p w14:paraId="2CA24F48"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Технології використання доказів у прийнятті медичних рішень.</w:t>
      </w:r>
    </w:p>
    <w:p w14:paraId="69C85366"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iCs/>
          <w:sz w:val="24"/>
          <w:szCs w:val="24"/>
        </w:rPr>
        <w:t xml:space="preserve"> Централізовані і розподілені БД, ієрархічні і мережеві БД, спеціалізовані БД.</w:t>
      </w:r>
    </w:p>
    <w:p w14:paraId="45344C84"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Основні групи технічних пристроїв, що використовуються в медичній діагностиці.</w:t>
      </w:r>
    </w:p>
    <w:p w14:paraId="02684357"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Охарактеризувати основні компоненти діагностичних МАПК.</w:t>
      </w:r>
    </w:p>
    <w:p w14:paraId="74EC1CD8"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Види шумів і їх вплив на визначення вимірюваних параметрів.</w:t>
      </w:r>
    </w:p>
    <w:p w14:paraId="211B8C2D"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Основні категорії електрофізіологічних показників.</w:t>
      </w:r>
    </w:p>
    <w:p w14:paraId="38DD4E93"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Види біоелектричних показників прямого і непрямого вимірювань.</w:t>
      </w:r>
    </w:p>
    <w:p w14:paraId="1D1C2809"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Види досліджень, що проводяться за допомогою МАПК.</w:t>
      </w:r>
    </w:p>
    <w:p w14:paraId="5C389172" w14:textId="77777777" w:rsidR="00066EAC" w:rsidRPr="00066EAC" w:rsidRDefault="00066EAC" w:rsidP="00066EAC">
      <w:pPr>
        <w:pStyle w:val="a7"/>
        <w:numPr>
          <w:ilvl w:val="0"/>
          <w:numId w:val="15"/>
        </w:numPr>
        <w:spacing w:after="0"/>
        <w:rPr>
          <w:sz w:val="24"/>
          <w:lang w:val="uk-UA"/>
        </w:rPr>
      </w:pPr>
      <w:r w:rsidRPr="00066EAC">
        <w:rPr>
          <w:sz w:val="24"/>
          <w:lang w:val="uk-UA"/>
        </w:rPr>
        <w:t>Інформаційна система,класифікація МІС, їх призначення.</w:t>
      </w:r>
    </w:p>
    <w:p w14:paraId="0130BAC1"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Консультативно-діагностичні системи та їх види.</w:t>
      </w:r>
    </w:p>
    <w:p w14:paraId="457926A6"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Медичні апаратно-програмні комплекси, їх класифікація.</w:t>
      </w:r>
    </w:p>
    <w:p w14:paraId="53CC9269"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Автоматизоване місце лікаря.</w:t>
      </w:r>
    </w:p>
    <w:p w14:paraId="6A199EDB"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Класифікація МІС рівня лікувально-профілактичних установ.</w:t>
      </w:r>
    </w:p>
    <w:p w14:paraId="73F03A28"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Електронна медична карта, основні рівні комп'ютеризації історії хвороби.</w:t>
      </w:r>
    </w:p>
    <w:p w14:paraId="61F4015F"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Класифікація МІС територіального рівня.</w:t>
      </w:r>
    </w:p>
    <w:p w14:paraId="68E588A1" w14:textId="77777777" w:rsidR="00066EAC" w:rsidRPr="00066EAC" w:rsidRDefault="00066EAC" w:rsidP="00066EAC">
      <w:pPr>
        <w:pStyle w:val="a7"/>
        <w:numPr>
          <w:ilvl w:val="0"/>
          <w:numId w:val="15"/>
        </w:numPr>
        <w:spacing w:after="0"/>
        <w:rPr>
          <w:sz w:val="24"/>
          <w:lang w:val="uk-UA"/>
        </w:rPr>
      </w:pPr>
      <w:r w:rsidRPr="00066EAC">
        <w:rPr>
          <w:sz w:val="24"/>
          <w:lang w:val="uk-UA"/>
        </w:rPr>
        <w:t>Сучасна ситуація в області інформаційної безпеки.</w:t>
      </w:r>
    </w:p>
    <w:p w14:paraId="48B770A3" w14:textId="77777777" w:rsidR="00066EAC" w:rsidRPr="00066EAC" w:rsidRDefault="00066EAC" w:rsidP="00066EAC">
      <w:pPr>
        <w:pStyle w:val="a7"/>
        <w:numPr>
          <w:ilvl w:val="0"/>
          <w:numId w:val="15"/>
        </w:numPr>
        <w:tabs>
          <w:tab w:val="num" w:pos="709"/>
        </w:tabs>
        <w:spacing w:after="0"/>
        <w:rPr>
          <w:sz w:val="24"/>
          <w:lang w:val="uk-UA"/>
        </w:rPr>
      </w:pPr>
      <w:r w:rsidRPr="00066EAC">
        <w:rPr>
          <w:sz w:val="24"/>
          <w:lang w:val="uk-UA"/>
        </w:rPr>
        <w:lastRenderedPageBreak/>
        <w:t xml:space="preserve">Категорії інформаційної безпеки: конфіденційність, цілісність, таємність, захист, автентичність, </w:t>
      </w:r>
      <w:proofErr w:type="spellStart"/>
      <w:r w:rsidRPr="00066EAC">
        <w:rPr>
          <w:sz w:val="24"/>
          <w:lang w:val="uk-UA"/>
        </w:rPr>
        <w:t>апеляційність</w:t>
      </w:r>
      <w:proofErr w:type="spellEnd"/>
      <w:r w:rsidRPr="00066EAC">
        <w:rPr>
          <w:sz w:val="24"/>
          <w:lang w:val="uk-UA"/>
        </w:rPr>
        <w:t>, надійність, точність, контрольованість, контроль ідентифікації.</w:t>
      </w:r>
    </w:p>
    <w:p w14:paraId="4069097D" w14:textId="77777777" w:rsidR="00066EAC" w:rsidRPr="00066EAC" w:rsidRDefault="00066EAC" w:rsidP="00066EAC">
      <w:pPr>
        <w:pStyle w:val="a7"/>
        <w:numPr>
          <w:ilvl w:val="0"/>
          <w:numId w:val="15"/>
        </w:numPr>
        <w:spacing w:after="0"/>
        <w:rPr>
          <w:sz w:val="24"/>
          <w:lang w:val="uk-UA"/>
        </w:rPr>
      </w:pPr>
      <w:r w:rsidRPr="00066EAC">
        <w:rPr>
          <w:sz w:val="24"/>
          <w:lang w:val="uk-UA"/>
        </w:rPr>
        <w:t>Захист медичної інформації, ступінь захисту інформації (СЗІ) про пацієнтів.</w:t>
      </w:r>
    </w:p>
    <w:p w14:paraId="189DC5F2" w14:textId="77777777" w:rsidR="00066EAC" w:rsidRPr="00066EAC" w:rsidRDefault="00066EAC" w:rsidP="00066EAC">
      <w:pPr>
        <w:pStyle w:val="a7"/>
        <w:numPr>
          <w:ilvl w:val="0"/>
          <w:numId w:val="15"/>
        </w:numPr>
        <w:spacing w:after="0"/>
        <w:rPr>
          <w:sz w:val="24"/>
          <w:lang w:val="uk-UA"/>
        </w:rPr>
      </w:pPr>
      <w:r w:rsidRPr="00066EAC">
        <w:rPr>
          <w:sz w:val="24"/>
          <w:lang w:val="uk-UA"/>
        </w:rPr>
        <w:t>Характеристики, що впливають на безпеку інформації.</w:t>
      </w:r>
    </w:p>
    <w:p w14:paraId="77BF9DF7" w14:textId="77777777" w:rsidR="00066EAC" w:rsidRPr="00066EAC" w:rsidRDefault="00066EAC" w:rsidP="00066EAC">
      <w:pPr>
        <w:pStyle w:val="a7"/>
        <w:numPr>
          <w:ilvl w:val="0"/>
          <w:numId w:val="15"/>
        </w:numPr>
        <w:spacing w:after="0"/>
        <w:rPr>
          <w:sz w:val="24"/>
          <w:lang w:val="uk-UA"/>
        </w:rPr>
      </w:pPr>
      <w:r w:rsidRPr="00066EAC">
        <w:rPr>
          <w:sz w:val="24"/>
          <w:lang w:val="uk-UA"/>
        </w:rPr>
        <w:t>Проблеми захисту лікарської таємниці.</w:t>
      </w:r>
    </w:p>
    <w:p w14:paraId="0D1C10C2" w14:textId="77777777" w:rsidR="00066EAC" w:rsidRPr="00066EAC" w:rsidRDefault="00066EAC" w:rsidP="00066EAC">
      <w:pPr>
        <w:pStyle w:val="a7"/>
        <w:numPr>
          <w:ilvl w:val="0"/>
          <w:numId w:val="15"/>
        </w:numPr>
        <w:spacing w:after="0"/>
        <w:rPr>
          <w:sz w:val="24"/>
          <w:lang w:val="uk-UA"/>
        </w:rPr>
      </w:pPr>
      <w:r w:rsidRPr="00066EAC">
        <w:rPr>
          <w:sz w:val="24"/>
          <w:lang w:val="uk-UA"/>
        </w:rPr>
        <w:t>Класифікація порушень захисту інформації.</w:t>
      </w:r>
    </w:p>
    <w:p w14:paraId="08BB980E" w14:textId="77777777" w:rsidR="00066EAC" w:rsidRPr="00066EAC" w:rsidRDefault="00066EAC" w:rsidP="00066EAC">
      <w:pPr>
        <w:pStyle w:val="a7"/>
        <w:numPr>
          <w:ilvl w:val="0"/>
          <w:numId w:val="15"/>
        </w:numPr>
        <w:spacing w:after="0"/>
        <w:rPr>
          <w:sz w:val="24"/>
          <w:lang w:val="uk-UA"/>
        </w:rPr>
      </w:pPr>
      <w:r w:rsidRPr="00066EAC">
        <w:rPr>
          <w:sz w:val="24"/>
          <w:lang w:val="uk-UA"/>
        </w:rPr>
        <w:t>Моделювання процесів створення СЗІ.</w:t>
      </w:r>
    </w:p>
    <w:p w14:paraId="1FC4FFB2" w14:textId="77777777" w:rsidR="00066EAC" w:rsidRPr="00066EAC" w:rsidRDefault="00066EAC" w:rsidP="00066EAC">
      <w:pPr>
        <w:pStyle w:val="a7"/>
        <w:numPr>
          <w:ilvl w:val="0"/>
          <w:numId w:val="15"/>
        </w:numPr>
        <w:spacing w:after="0"/>
        <w:rPr>
          <w:sz w:val="24"/>
          <w:lang w:val="uk-UA"/>
        </w:rPr>
      </w:pPr>
      <w:r w:rsidRPr="00066EAC">
        <w:rPr>
          <w:sz w:val="24"/>
          <w:lang w:val="uk-UA"/>
        </w:rPr>
        <w:t>Робоча книга в MS Excel, її вид.</w:t>
      </w:r>
    </w:p>
    <w:p w14:paraId="63920264" w14:textId="77777777" w:rsidR="00066EAC" w:rsidRPr="00066EAC" w:rsidRDefault="00066EAC" w:rsidP="00066EAC">
      <w:pPr>
        <w:pStyle w:val="a7"/>
        <w:numPr>
          <w:ilvl w:val="0"/>
          <w:numId w:val="15"/>
        </w:numPr>
        <w:spacing w:after="0"/>
        <w:rPr>
          <w:sz w:val="24"/>
          <w:lang w:val="uk-UA"/>
        </w:rPr>
      </w:pPr>
      <w:r w:rsidRPr="00066EAC">
        <w:rPr>
          <w:sz w:val="24"/>
          <w:lang w:val="uk-UA"/>
        </w:rPr>
        <w:t>Помилкові значення в MS Excel.</w:t>
      </w:r>
    </w:p>
    <w:p w14:paraId="73728F0A" w14:textId="77777777" w:rsidR="00066EAC" w:rsidRPr="00066EAC" w:rsidRDefault="00066EAC" w:rsidP="00066EAC">
      <w:pPr>
        <w:pStyle w:val="a7"/>
        <w:numPr>
          <w:ilvl w:val="0"/>
          <w:numId w:val="15"/>
        </w:numPr>
        <w:spacing w:after="0"/>
        <w:rPr>
          <w:sz w:val="24"/>
          <w:lang w:val="uk-UA"/>
        </w:rPr>
      </w:pPr>
      <w:r w:rsidRPr="00066EAC">
        <w:rPr>
          <w:sz w:val="24"/>
          <w:lang w:val="uk-UA"/>
        </w:rPr>
        <w:t>Побудова діаграм (графіків) в MS Excel.</w:t>
      </w:r>
    </w:p>
    <w:p w14:paraId="0CE6753C" w14:textId="77777777" w:rsidR="00066EAC" w:rsidRPr="00066EAC" w:rsidRDefault="00066EAC" w:rsidP="00066EAC">
      <w:pPr>
        <w:pStyle w:val="a7"/>
        <w:numPr>
          <w:ilvl w:val="0"/>
          <w:numId w:val="15"/>
        </w:numPr>
        <w:spacing w:after="0"/>
        <w:rPr>
          <w:sz w:val="24"/>
          <w:lang w:val="uk-UA"/>
        </w:rPr>
      </w:pPr>
      <w:r w:rsidRPr="00066EAC">
        <w:rPr>
          <w:sz w:val="24"/>
          <w:lang w:val="uk-UA"/>
        </w:rPr>
        <w:t>Використання в медицині MS Excel.</w:t>
      </w:r>
    </w:p>
    <w:p w14:paraId="002C495B" w14:textId="77777777" w:rsidR="00066EAC" w:rsidRPr="00066EAC" w:rsidRDefault="00066EAC" w:rsidP="00066EAC">
      <w:pPr>
        <w:pStyle w:val="a7"/>
        <w:numPr>
          <w:ilvl w:val="0"/>
          <w:numId w:val="15"/>
        </w:numPr>
        <w:spacing w:after="0"/>
        <w:rPr>
          <w:sz w:val="24"/>
          <w:lang w:val="uk-UA"/>
        </w:rPr>
      </w:pPr>
      <w:r w:rsidRPr="00066EAC">
        <w:rPr>
          <w:sz w:val="24"/>
          <w:lang w:val="uk-UA"/>
        </w:rPr>
        <w:t>Використання MS Excel для обробки статистичних даних.</w:t>
      </w:r>
    </w:p>
    <w:p w14:paraId="3E06D145"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Визначення генеральної і вибіркової сукупностей.</w:t>
      </w:r>
    </w:p>
    <w:p w14:paraId="26971A2A"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Типи даних. Шкали вимірювань.</w:t>
      </w:r>
    </w:p>
    <w:p w14:paraId="0DD373CF"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графічного опису даних.</w:t>
      </w:r>
    </w:p>
    <w:p w14:paraId="040E88AC"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Гістограма розподілу. Алгоритм її побудови.</w:t>
      </w:r>
    </w:p>
    <w:p w14:paraId="3C9DD200"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Числові характеристики генеральної сукупності: середня, дисперсія,</w:t>
      </w:r>
    </w:p>
    <w:p w14:paraId="0D8E2797" w14:textId="77777777" w:rsidR="00066EAC" w:rsidRPr="00066EAC" w:rsidRDefault="00066EAC" w:rsidP="00066EAC">
      <w:pPr>
        <w:ind w:left="720"/>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середньоквадратичне відхилення.</w:t>
      </w:r>
    </w:p>
    <w:p w14:paraId="21917A50"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Параметричні і непараметричні методи статистики.</w:t>
      </w:r>
    </w:p>
    <w:p w14:paraId="650E1A37"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Статистичні гіпотези.</w:t>
      </w:r>
    </w:p>
    <w:p w14:paraId="691090EF"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нормальним законом розподілу.</w:t>
      </w:r>
    </w:p>
    <w:p w14:paraId="3B9522A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законом розподілу, відмінним від нормального.</w:t>
      </w:r>
    </w:p>
    <w:p w14:paraId="6360185E"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Статистичні функції для обчислення описових статистик в пакеті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w:t>
      </w:r>
    </w:p>
    <w:p w14:paraId="7893BFF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зв'язків між змінними. Статистичний зв'язок.</w:t>
      </w:r>
    </w:p>
    <w:p w14:paraId="57383D32"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Кореляційна залежність. Лінійний коефіцієнт кореляції Пірсона. Ранговий коефіцієнт кореляції Спірмена.</w:t>
      </w:r>
    </w:p>
    <w:p w14:paraId="239098AF"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Коефіцієнт детермінації в лінійній регресії. Його зв'язок з коефіцієнтом кореляції.</w:t>
      </w:r>
    </w:p>
    <w:p w14:paraId="7D3E2C2A"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Критерії порівняння значущості відмінності середніх двох вибірок.</w:t>
      </w:r>
    </w:p>
    <w:p w14:paraId="5531491C"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Критерій Стьюдента порівнянь двох середніх.</w:t>
      </w:r>
    </w:p>
    <w:p w14:paraId="5ECE88C4"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iCs/>
          <w:sz w:val="24"/>
          <w:szCs w:val="24"/>
          <w:lang w:val="uk-UA"/>
        </w:rPr>
      </w:pPr>
      <w:r w:rsidRPr="00066EAC">
        <w:rPr>
          <w:rStyle w:val="tlid-translationtranslation"/>
          <w:rFonts w:ascii="Times New Roman" w:hAnsi="Times New Roman" w:cs="Times New Roman"/>
          <w:sz w:val="24"/>
          <w:szCs w:val="24"/>
          <w:lang w:val="uk-UA"/>
        </w:rPr>
        <w:t xml:space="preserve">Критерій </w:t>
      </w:r>
      <w:proofErr w:type="spellStart"/>
      <w:r w:rsidRPr="00066EAC">
        <w:rPr>
          <w:rStyle w:val="tlid-translationtranslation"/>
          <w:rFonts w:ascii="Times New Roman" w:hAnsi="Times New Roman" w:cs="Times New Roman"/>
          <w:sz w:val="24"/>
          <w:szCs w:val="24"/>
          <w:lang w:val="uk-UA"/>
        </w:rPr>
        <w:t>Манна-Уїтні</w:t>
      </w:r>
      <w:proofErr w:type="spellEnd"/>
      <w:r w:rsidRPr="00066EAC">
        <w:rPr>
          <w:rStyle w:val="tlid-translationtranslation"/>
          <w:rFonts w:ascii="Times New Roman" w:hAnsi="Times New Roman" w:cs="Times New Roman"/>
          <w:sz w:val="24"/>
          <w:szCs w:val="24"/>
          <w:lang w:val="uk-UA"/>
        </w:rPr>
        <w:t xml:space="preserve"> для порівняння двох вибірок.</w:t>
      </w:r>
    </w:p>
    <w:p w14:paraId="3461BFFD"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Основна задача кластерного аналізу</w:t>
      </w:r>
    </w:p>
    <w:p w14:paraId="250F1F42"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Методи кластерного аналізу, програми для кластеризації.</w:t>
      </w:r>
    </w:p>
    <w:p w14:paraId="502EF25B"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Технології табличного процесора, що  застосовуються при кластеризації.</w:t>
      </w:r>
    </w:p>
    <w:p w14:paraId="34145C8F"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як клас систем штучного інтелекту. Специфіка реалізації експертних систем на базі формальної та неформальної логіки.</w:t>
      </w:r>
    </w:p>
    <w:p w14:paraId="0C2FA914"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Основні критерії доцільності створення експертних систем.</w:t>
      </w:r>
    </w:p>
    <w:p w14:paraId="1B76108D"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 типової експертної системи.</w:t>
      </w:r>
    </w:p>
    <w:p w14:paraId="1B65B21D"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Характерні особливості експертних систем (галузь використання, конструктивні особливості, метод розв`язання задач тощо).</w:t>
      </w:r>
    </w:p>
    <w:p w14:paraId="276EC18D"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виводу. Прямий і зворотній логічний вивід.</w:t>
      </w:r>
    </w:p>
    <w:p w14:paraId="5F040ED8"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Інструментальні засоби експертних систем.</w:t>
      </w:r>
    </w:p>
    <w:p w14:paraId="39BA5F64"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експертної системи, статичні, динамічні, робочі знання. Джерело знань експертної системи. Способи одержання знань системою.</w:t>
      </w:r>
    </w:p>
    <w:p w14:paraId="3DEA60E3"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Основні 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6393AAF8"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Використання експертних систем в медицині.</w:t>
      </w:r>
    </w:p>
    <w:p w14:paraId="3312E960"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Штучні нейронні мережі (НМ). Особливості їх роботи. Сфери застосування НМ.</w:t>
      </w:r>
    </w:p>
    <w:p w14:paraId="778FD652"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Класифікація НМ, навчання НМ. </w:t>
      </w:r>
    </w:p>
    <w:p w14:paraId="641E0ECF"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(ЕС) як клас систем штучного інтелекту. Специфіка реалізації експертних систем на базі формальної і неформальної логіки.</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критерії необхідності створення експертних систем.</w:t>
      </w:r>
    </w:p>
    <w:p w14:paraId="702B0153"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lastRenderedPageBreak/>
        <w:t>Складові типової ЕС, характерні особливості ЕС (область застосування, конструктивні особливості, метод вирішення завдань тощо).</w:t>
      </w:r>
    </w:p>
    <w:p w14:paraId="3CDEBD19"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висновку. Прямий і зворотний логічний висновок.</w:t>
      </w:r>
    </w:p>
    <w:p w14:paraId="480929F2"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 Інструментальні пристрої ЕС.</w:t>
      </w:r>
    </w:p>
    <w:p w14:paraId="229AF5CB"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ЕС. Статичні, динамічні, робочі знання. Джерела знань ЕС. Способи отримання знань системою.</w:t>
      </w:r>
      <w:r w:rsidRPr="00066EAC">
        <w:rPr>
          <w:rFonts w:ascii="Times New Roman" w:hAnsi="Times New Roman" w:cs="Times New Roman"/>
          <w:sz w:val="24"/>
          <w:szCs w:val="24"/>
          <w:lang w:val="uk-UA"/>
        </w:rPr>
        <w:t xml:space="preserve"> </w:t>
      </w:r>
    </w:p>
    <w:p w14:paraId="2DD42E29"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3FFBA453"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моделі апроксимації, види моделей апроксимації, що реалізовані в табличному процесорі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 xml:space="preserve">. </w:t>
      </w:r>
    </w:p>
    <w:p w14:paraId="33DBDE4B"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Поняття «прогноз» і «прогнозування», ​​точність будь-якого прогнозу, основні джерела помилок прогнозу.</w:t>
      </w:r>
    </w:p>
    <w:p w14:paraId="14EBAA6E"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Метод «золотого стандарту» для діагностики. Характеристики чутливості та</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специфічності діагностичного тесту?</w:t>
      </w:r>
    </w:p>
    <w:p w14:paraId="2FF606DE"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Визначення теореми Байєса.</w:t>
      </w:r>
    </w:p>
    <w:p w14:paraId="0C724260"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Дані для оцінки ймовірності наявності хвороби при позитивному тесті.</w:t>
      </w:r>
    </w:p>
    <w:p w14:paraId="16691A8B"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Fonts w:ascii="Times New Roman" w:hAnsi="Times New Roman" w:cs="Times New Roman"/>
          <w:sz w:val="24"/>
          <w:szCs w:val="24"/>
          <w:lang w:val="uk-UA"/>
        </w:rPr>
        <w:t xml:space="preserve">Типи моделювання,ступені складності та адекватності математичної моделі. </w:t>
      </w:r>
    </w:p>
    <w:p w14:paraId="592C0CC7"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Приклади енергетичних, матеріальних, математичних моделей в медицині. </w:t>
      </w:r>
    </w:p>
    <w:p w14:paraId="09F316AC"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Обмеження та переваги методу математичного моделювання.</w:t>
      </w:r>
    </w:p>
    <w:p w14:paraId="4DB978EF"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Модель «хижаки –жертви».</w:t>
      </w:r>
    </w:p>
    <w:p w14:paraId="5F61485B"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імунологічної моделі.</w:t>
      </w:r>
    </w:p>
    <w:p w14:paraId="3221BB9A"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зростання популяцій.</w:t>
      </w:r>
    </w:p>
    <w:p w14:paraId="5326D60A"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розповсюдження інфекцій.</w:t>
      </w:r>
    </w:p>
    <w:p w14:paraId="13EE2855" w14:textId="77777777" w:rsidR="00066EAC" w:rsidRPr="00066EAC" w:rsidRDefault="00066EAC" w:rsidP="00066EAC">
      <w:pPr>
        <w:numPr>
          <w:ilvl w:val="0"/>
          <w:numId w:val="15"/>
        </w:numPr>
        <w:suppressAutoHyphens/>
        <w:spacing w:after="0" w:line="240" w:lineRule="auto"/>
        <w:ind w:left="709"/>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Мультимедійні технології,категорії мультимедійної продукції,можливості мультимедійних технологій. </w:t>
      </w:r>
    </w:p>
    <w:p w14:paraId="328E1188" w14:textId="77777777" w:rsidR="00066EAC" w:rsidRPr="00066EAC" w:rsidRDefault="00066EAC" w:rsidP="00066EAC">
      <w:pPr>
        <w:numPr>
          <w:ilvl w:val="0"/>
          <w:numId w:val="15"/>
        </w:numPr>
        <w:suppressAutoHyphens/>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Мультимедіа в медицині, мультимедійна програма «</w:t>
      </w:r>
      <w:r w:rsidRPr="00066EAC">
        <w:rPr>
          <w:rFonts w:ascii="Times New Roman" w:hAnsi="Times New Roman" w:cs="Times New Roman"/>
          <w:sz w:val="24"/>
          <w:szCs w:val="24"/>
          <w:lang w:val="en-US"/>
        </w:rPr>
        <w:t>LibreOffice</w:t>
      </w:r>
      <w:r w:rsidRPr="00066EAC">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Impress</w:t>
      </w:r>
      <w:r w:rsidRPr="00066EAC">
        <w:rPr>
          <w:rFonts w:ascii="Times New Roman" w:hAnsi="Times New Roman" w:cs="Times New Roman"/>
          <w:sz w:val="24"/>
          <w:szCs w:val="24"/>
          <w:lang w:val="uk-UA"/>
        </w:rPr>
        <w:t>».</w:t>
      </w:r>
    </w:p>
    <w:p w14:paraId="0F436148" w14:textId="77777777" w:rsidR="00F075B8" w:rsidRPr="00066EAC" w:rsidRDefault="00F075B8" w:rsidP="002E2654">
      <w:pPr>
        <w:pStyle w:val="2"/>
        <w:shd w:val="clear" w:color="auto" w:fill="auto"/>
        <w:tabs>
          <w:tab w:val="left" w:pos="851"/>
          <w:tab w:val="left" w:pos="993"/>
        </w:tabs>
        <w:spacing w:after="0" w:line="298" w:lineRule="exact"/>
        <w:ind w:firstLine="567"/>
        <w:jc w:val="both"/>
        <w:rPr>
          <w:sz w:val="24"/>
          <w:szCs w:val="24"/>
          <w:u w:val="single"/>
          <w:lang w:val="uk-UA"/>
        </w:rPr>
      </w:pPr>
    </w:p>
    <w:p w14:paraId="26F7B696" w14:textId="77777777" w:rsidR="00655C12" w:rsidRPr="00066EAC"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p w14:paraId="08247183" w14:textId="77777777" w:rsidR="00066EAC" w:rsidRPr="00066EAC" w:rsidRDefault="00066EAC" w:rsidP="00066EAC">
      <w:pPr>
        <w:pStyle w:val="2"/>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14:paraId="792359F8" w14:textId="77777777" w:rsidR="00066EAC" w:rsidRPr="00066EAC" w:rsidRDefault="00066EAC" w:rsidP="00066EAC">
      <w:pPr>
        <w:shd w:val="clear" w:color="auto" w:fill="FFFFFF"/>
        <w:ind w:firstLine="567"/>
        <w:jc w:val="both"/>
        <w:rPr>
          <w:rFonts w:ascii="Times New Roman" w:hAnsi="Times New Roman" w:cs="Times New Roman"/>
          <w:sz w:val="24"/>
          <w:lang w:val="uk-UA"/>
        </w:rPr>
      </w:pPr>
      <w:r w:rsidRPr="00066EAC">
        <w:rPr>
          <w:rFonts w:ascii="Times New Roman" w:hAnsi="Times New Roman" w:cs="Times New Roman"/>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14:paraId="5C3F85D0" w14:textId="77777777" w:rsidR="00066EAC" w:rsidRPr="00175B17" w:rsidRDefault="00066EAC" w:rsidP="00066EAC">
      <w:pPr>
        <w:shd w:val="clear" w:color="auto" w:fill="FFFFFF"/>
        <w:ind w:firstLine="567"/>
        <w:jc w:val="both"/>
        <w:rPr>
          <w:sz w:val="24"/>
          <w:lang w:val="uk-UA"/>
        </w:rPr>
      </w:pPr>
    </w:p>
    <w:p w14:paraId="0BFD6D2F" w14:textId="77777777" w:rsidR="00655C12"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sectPr w:rsidR="006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D8"/>
    <w:multiLevelType w:val="hybridMultilevel"/>
    <w:tmpl w:val="5D1453EC"/>
    <w:lvl w:ilvl="0" w:tplc="D7EE5376">
      <w:start w:val="1"/>
      <w:numFmt w:val="bullet"/>
      <w:lvlText w:val="-"/>
      <w:lvlJc w:val="left"/>
      <w:pPr>
        <w:tabs>
          <w:tab w:val="num" w:pos="360"/>
        </w:tabs>
        <w:ind w:left="360" w:hanging="360"/>
      </w:pPr>
      <w:rPr>
        <w:rFonts w:ascii="Times New Roman" w:eastAsia="Times New Roman" w:hAnsi="Times New Roman" w:hint="default"/>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C48B0"/>
    <w:multiLevelType w:val="hybridMultilevel"/>
    <w:tmpl w:val="BD94586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7">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8">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B6793"/>
    <w:multiLevelType w:val="hybridMultilevel"/>
    <w:tmpl w:val="6E88DD58"/>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CA5E35"/>
    <w:multiLevelType w:val="hybridMultilevel"/>
    <w:tmpl w:val="BFF01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43409"/>
    <w:multiLevelType w:val="hybridMultilevel"/>
    <w:tmpl w:val="F20A0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2"/>
  </w:num>
  <w:num w:numId="5">
    <w:abstractNumId w:val="2"/>
  </w:num>
  <w:num w:numId="6">
    <w:abstractNumId w:val="3"/>
  </w:num>
  <w:num w:numId="7">
    <w:abstractNumId w:val="7"/>
  </w:num>
  <w:num w:numId="8">
    <w:abstractNumId w:val="5"/>
  </w:num>
  <w:num w:numId="9">
    <w:abstractNumId w:val="1"/>
  </w:num>
  <w:num w:numId="10">
    <w:abstractNumId w:val="10"/>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33E80"/>
    <w:rsid w:val="00066EAC"/>
    <w:rsid w:val="000670B5"/>
    <w:rsid w:val="0009599E"/>
    <w:rsid w:val="000C7491"/>
    <w:rsid w:val="001306F2"/>
    <w:rsid w:val="0013115C"/>
    <w:rsid w:val="00142291"/>
    <w:rsid w:val="0015600C"/>
    <w:rsid w:val="00170F07"/>
    <w:rsid w:val="0018379A"/>
    <w:rsid w:val="00205642"/>
    <w:rsid w:val="00215946"/>
    <w:rsid w:val="0025039C"/>
    <w:rsid w:val="00287D36"/>
    <w:rsid w:val="00295A44"/>
    <w:rsid w:val="002C1DD2"/>
    <w:rsid w:val="002D19AE"/>
    <w:rsid w:val="002E2654"/>
    <w:rsid w:val="002E6AE4"/>
    <w:rsid w:val="00345C3B"/>
    <w:rsid w:val="00366DFD"/>
    <w:rsid w:val="0039011C"/>
    <w:rsid w:val="003A7892"/>
    <w:rsid w:val="00421E31"/>
    <w:rsid w:val="004225CB"/>
    <w:rsid w:val="00440220"/>
    <w:rsid w:val="0044593E"/>
    <w:rsid w:val="0050076B"/>
    <w:rsid w:val="00650ACC"/>
    <w:rsid w:val="00655C12"/>
    <w:rsid w:val="00655F7A"/>
    <w:rsid w:val="00676B6E"/>
    <w:rsid w:val="00685EFD"/>
    <w:rsid w:val="006A1514"/>
    <w:rsid w:val="006F52A2"/>
    <w:rsid w:val="00775189"/>
    <w:rsid w:val="00776A31"/>
    <w:rsid w:val="007F3DAC"/>
    <w:rsid w:val="00805E75"/>
    <w:rsid w:val="008131F9"/>
    <w:rsid w:val="00823AC0"/>
    <w:rsid w:val="00846115"/>
    <w:rsid w:val="0086235E"/>
    <w:rsid w:val="008850B0"/>
    <w:rsid w:val="00886F72"/>
    <w:rsid w:val="008B7E09"/>
    <w:rsid w:val="008F67E9"/>
    <w:rsid w:val="009100CD"/>
    <w:rsid w:val="00914591"/>
    <w:rsid w:val="00937209"/>
    <w:rsid w:val="00946D1D"/>
    <w:rsid w:val="009D10D6"/>
    <w:rsid w:val="009E7893"/>
    <w:rsid w:val="009F734E"/>
    <w:rsid w:val="00A01A84"/>
    <w:rsid w:val="00A33A91"/>
    <w:rsid w:val="00A61F03"/>
    <w:rsid w:val="00A92C83"/>
    <w:rsid w:val="00AA2F65"/>
    <w:rsid w:val="00AE11A6"/>
    <w:rsid w:val="00AF6049"/>
    <w:rsid w:val="00BA35DA"/>
    <w:rsid w:val="00BA7133"/>
    <w:rsid w:val="00BA75C0"/>
    <w:rsid w:val="00BB5BB5"/>
    <w:rsid w:val="00BD4BF9"/>
    <w:rsid w:val="00C24C91"/>
    <w:rsid w:val="00C26181"/>
    <w:rsid w:val="00C44EFD"/>
    <w:rsid w:val="00C45221"/>
    <w:rsid w:val="00C5060B"/>
    <w:rsid w:val="00CB24BC"/>
    <w:rsid w:val="00CB2CB1"/>
    <w:rsid w:val="00CE5AE4"/>
    <w:rsid w:val="00D15903"/>
    <w:rsid w:val="00D76950"/>
    <w:rsid w:val="00D82D24"/>
    <w:rsid w:val="00D85196"/>
    <w:rsid w:val="00DA4F09"/>
    <w:rsid w:val="00DA5430"/>
    <w:rsid w:val="00DA72F0"/>
    <w:rsid w:val="00DB5F4D"/>
    <w:rsid w:val="00DB70F7"/>
    <w:rsid w:val="00DC6C9A"/>
    <w:rsid w:val="00DD65ED"/>
    <w:rsid w:val="00DD7BCF"/>
    <w:rsid w:val="00E26F8E"/>
    <w:rsid w:val="00E30AC1"/>
    <w:rsid w:val="00E524AA"/>
    <w:rsid w:val="00E9148B"/>
    <w:rsid w:val="00EA4C4B"/>
    <w:rsid w:val="00EC7833"/>
    <w:rsid w:val="00EF7691"/>
    <w:rsid w:val="00F075B8"/>
    <w:rsid w:val="00F577BB"/>
    <w:rsid w:val="00F63460"/>
    <w:rsid w:val="00F64535"/>
    <w:rsid w:val="00F90AF4"/>
    <w:rsid w:val="00FC0156"/>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unhideWhenUsed/>
    <w:rsid w:val="00421E31"/>
    <w:rPr>
      <w:color w:val="0000FF"/>
      <w:u w:val="single"/>
    </w:rPr>
  </w:style>
  <w:style w:type="paragraph" w:styleId="a5">
    <w:name w:val="List Paragraph"/>
    <w:basedOn w:val="a"/>
    <w:uiPriority w:val="34"/>
    <w:qFormat/>
    <w:rsid w:val="000670B5"/>
    <w:pPr>
      <w:ind w:left="720"/>
      <w:contextualSpacing/>
    </w:pPr>
  </w:style>
  <w:style w:type="character" w:styleId="a6">
    <w:name w:val="FollowedHyperlink"/>
    <w:basedOn w:val="a0"/>
    <w:uiPriority w:val="99"/>
    <w:semiHidden/>
    <w:unhideWhenUsed/>
    <w:rsid w:val="00937209"/>
    <w:rPr>
      <w:color w:val="954F72" w:themeColor="followedHyperlink"/>
      <w:u w:val="single"/>
    </w:rPr>
  </w:style>
  <w:style w:type="paragraph" w:styleId="3">
    <w:name w:val="Body Text 3"/>
    <w:basedOn w:val="a"/>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ody Text"/>
    <w:basedOn w:val="a"/>
    <w:link w:val="a8"/>
    <w:rsid w:val="00DD65ED"/>
    <w:pPr>
      <w:spacing w:after="12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9">
    <w:name w:val="Body Text Indent"/>
    <w:basedOn w:val="a"/>
    <w:link w:val="aa"/>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8F67E9"/>
    <w:rPr>
      <w:rFonts w:ascii="Times New Roman" w:eastAsia="Times New Roman" w:hAnsi="Times New Roman" w:cs="Times New Roman"/>
      <w:sz w:val="28"/>
      <w:szCs w:val="24"/>
      <w:lang w:eastAsia="ru-RU"/>
    </w:rPr>
  </w:style>
  <w:style w:type="paragraph" w:customStyle="1" w:styleId="20">
    <w:name w:val="Абзац списка2"/>
    <w:basedOn w:val="a"/>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0"/>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b">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unhideWhenUsed/>
    <w:rsid w:val="00421E31"/>
    <w:rPr>
      <w:color w:val="0000FF"/>
      <w:u w:val="single"/>
    </w:rPr>
  </w:style>
  <w:style w:type="paragraph" w:styleId="a5">
    <w:name w:val="List Paragraph"/>
    <w:basedOn w:val="a"/>
    <w:uiPriority w:val="34"/>
    <w:qFormat/>
    <w:rsid w:val="000670B5"/>
    <w:pPr>
      <w:ind w:left="720"/>
      <w:contextualSpacing/>
    </w:pPr>
  </w:style>
  <w:style w:type="character" w:styleId="a6">
    <w:name w:val="FollowedHyperlink"/>
    <w:basedOn w:val="a0"/>
    <w:uiPriority w:val="99"/>
    <w:semiHidden/>
    <w:unhideWhenUsed/>
    <w:rsid w:val="00937209"/>
    <w:rPr>
      <w:color w:val="954F72" w:themeColor="followedHyperlink"/>
      <w:u w:val="single"/>
    </w:rPr>
  </w:style>
  <w:style w:type="paragraph" w:styleId="3">
    <w:name w:val="Body Text 3"/>
    <w:basedOn w:val="a"/>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ody Text"/>
    <w:basedOn w:val="a"/>
    <w:link w:val="a8"/>
    <w:rsid w:val="00DD65ED"/>
    <w:pPr>
      <w:spacing w:after="12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9">
    <w:name w:val="Body Text Indent"/>
    <w:basedOn w:val="a"/>
    <w:link w:val="aa"/>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8F67E9"/>
    <w:rPr>
      <w:rFonts w:ascii="Times New Roman" w:eastAsia="Times New Roman" w:hAnsi="Times New Roman" w:cs="Times New Roman"/>
      <w:sz w:val="28"/>
      <w:szCs w:val="24"/>
      <w:lang w:eastAsia="ru-RU"/>
    </w:rPr>
  </w:style>
  <w:style w:type="paragraph" w:customStyle="1" w:styleId="20">
    <w:name w:val="Абзац списка2"/>
    <w:basedOn w:val="a"/>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0"/>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b">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ldv@gmail.com" TargetMode="External"/><Relationship Id="rId13" Type="http://schemas.openxmlformats.org/officeDocument/2006/relationships/hyperlink" Target="http://repo.knmu.edu.ua/handle/123456789/16713" TargetMode="External"/><Relationship Id="rId3" Type="http://schemas.openxmlformats.org/officeDocument/2006/relationships/styles" Target="styles.xml"/><Relationship Id="rId7" Type="http://schemas.openxmlformats.org/officeDocument/2006/relationships/hyperlink" Target="http://31.128.79.157:8083/user/profile.php?id=71" TargetMode="External"/><Relationship Id="rId12" Type="http://schemas.openxmlformats.org/officeDocument/2006/relationships/hyperlink" Target="http://repo.knmu.edu.ua/handle/123456789/1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course/view.php?id=96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ksej.rukin@gmail.com" TargetMode="External"/><Relationship Id="rId4" Type="http://schemas.microsoft.com/office/2007/relationships/stylesWithEffects" Target="stylesWithEffects.xml"/><Relationship Id="rId9" Type="http://schemas.openxmlformats.org/officeDocument/2006/relationships/hyperlink" Target="http://31.128.79.157:8083/user/profile.php?id=803" TargetMode="External"/><Relationship Id="rId14" Type="http://schemas.openxmlformats.org/officeDocument/2006/relationships/hyperlink" Target="http://nmu.ua/zagalni-vidomosti/kafedri/department-medi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76FD-B78E-4A50-9880-BCBDEB65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2020-11-16T09:02:00Z</dcterms:created>
  <dcterms:modified xsi:type="dcterms:W3CDTF">2020-11-16T09:02:00Z</dcterms:modified>
</cp:coreProperties>
</file>