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E0B01" w14:textId="77777777" w:rsidR="00E570E6" w:rsidRPr="0081296F" w:rsidRDefault="00E570E6" w:rsidP="0081296F">
      <w:pPr>
        <w:pStyle w:val="2"/>
        <w:shd w:val="clear" w:color="auto" w:fill="auto"/>
        <w:tabs>
          <w:tab w:val="left" w:pos="567"/>
          <w:tab w:val="left" w:pos="851"/>
        </w:tabs>
        <w:spacing w:after="0" w:line="360" w:lineRule="auto"/>
        <w:ind w:firstLine="0"/>
        <w:jc w:val="both"/>
        <w:outlineLvl w:val="0"/>
        <w:rPr>
          <w:sz w:val="24"/>
          <w:szCs w:val="24"/>
          <w:lang w:val="uk-UA"/>
        </w:rPr>
      </w:pPr>
      <w:bookmarkStart w:id="0" w:name="_GoBack"/>
      <w:bookmarkEnd w:id="0"/>
      <w:r w:rsidRPr="0081296F">
        <w:rPr>
          <w:sz w:val="24"/>
          <w:szCs w:val="24"/>
          <w:lang w:val="uk-UA"/>
        </w:rPr>
        <w:t xml:space="preserve">Харківський національний медичний університет </w:t>
      </w:r>
    </w:p>
    <w:p w14:paraId="69E8D6F7" w14:textId="77777777" w:rsidR="00E570E6" w:rsidRPr="0081296F" w:rsidRDefault="00E570E6" w:rsidP="0081296F">
      <w:pPr>
        <w:pStyle w:val="2"/>
        <w:shd w:val="clear" w:color="auto" w:fill="auto"/>
        <w:tabs>
          <w:tab w:val="left" w:pos="567"/>
          <w:tab w:val="left" w:pos="851"/>
        </w:tabs>
        <w:spacing w:after="0" w:line="360" w:lineRule="auto"/>
        <w:ind w:firstLine="0"/>
        <w:jc w:val="both"/>
        <w:rPr>
          <w:sz w:val="24"/>
          <w:szCs w:val="24"/>
          <w:lang w:val="uk-UA"/>
        </w:rPr>
      </w:pPr>
      <w:r w:rsidRPr="0081296F">
        <w:rPr>
          <w:sz w:val="24"/>
          <w:szCs w:val="24"/>
          <w:lang w:val="uk-UA"/>
        </w:rPr>
        <w:t xml:space="preserve">Факультет 6 з підготовки іноземних студентів </w:t>
      </w:r>
    </w:p>
    <w:p w14:paraId="248BA504" w14:textId="77777777" w:rsidR="0081296F" w:rsidRPr="0081296F" w:rsidRDefault="0081296F" w:rsidP="0081296F">
      <w:pPr>
        <w:spacing w:after="0" w:line="360" w:lineRule="auto"/>
        <w:rPr>
          <w:rFonts w:ascii="Times New Roman" w:hAnsi="Times New Roman"/>
          <w:sz w:val="24"/>
          <w:szCs w:val="24"/>
          <w:lang w:val="uk-UA"/>
        </w:rPr>
      </w:pPr>
      <w:r w:rsidRPr="0081296F">
        <w:rPr>
          <w:rFonts w:ascii="Times New Roman" w:hAnsi="Times New Roman"/>
          <w:sz w:val="24"/>
          <w:szCs w:val="24"/>
          <w:lang w:val="uk-UA"/>
        </w:rPr>
        <w:t xml:space="preserve">Кафедра пропедевтики внутрішньої медицини №1, основ біоетики та </w:t>
      </w:r>
      <w:proofErr w:type="spellStart"/>
      <w:r w:rsidRPr="0081296F">
        <w:rPr>
          <w:rFonts w:ascii="Times New Roman" w:hAnsi="Times New Roman"/>
          <w:sz w:val="24"/>
          <w:szCs w:val="24"/>
          <w:lang w:val="uk-UA"/>
        </w:rPr>
        <w:t>біобезпеки</w:t>
      </w:r>
      <w:proofErr w:type="spellEnd"/>
    </w:p>
    <w:p w14:paraId="1C46486C" w14:textId="77777777" w:rsidR="0081296F" w:rsidRPr="0081296F" w:rsidRDefault="0081296F" w:rsidP="0081296F">
      <w:pPr>
        <w:spacing w:after="0" w:line="360" w:lineRule="auto"/>
        <w:rPr>
          <w:rFonts w:ascii="Times New Roman" w:hAnsi="Times New Roman"/>
          <w:sz w:val="24"/>
          <w:szCs w:val="24"/>
          <w:lang w:val="uk-UA"/>
        </w:rPr>
      </w:pPr>
      <w:r w:rsidRPr="0081296F">
        <w:rPr>
          <w:rFonts w:ascii="Times New Roman" w:hAnsi="Times New Roman"/>
          <w:sz w:val="24"/>
          <w:szCs w:val="24"/>
          <w:lang w:val="uk-UA"/>
        </w:rPr>
        <w:t xml:space="preserve">Галузь знань </w:t>
      </w:r>
      <w:r w:rsidR="00D86923">
        <w:rPr>
          <w:rFonts w:ascii="Times New Roman" w:hAnsi="Times New Roman"/>
          <w:sz w:val="24"/>
          <w:szCs w:val="24"/>
          <w:lang w:val="uk-UA"/>
        </w:rPr>
        <w:t xml:space="preserve">22 </w:t>
      </w:r>
      <w:r w:rsidRPr="0081296F">
        <w:rPr>
          <w:rFonts w:ascii="Times New Roman" w:hAnsi="Times New Roman"/>
          <w:sz w:val="24"/>
          <w:szCs w:val="24"/>
          <w:lang w:val="uk-UA"/>
        </w:rPr>
        <w:t>Охорона здоров</w:t>
      </w:r>
      <w:r w:rsidRPr="0081296F">
        <w:rPr>
          <w:rFonts w:ascii="Times New Roman" w:hAnsi="Times New Roman"/>
          <w:sz w:val="24"/>
          <w:szCs w:val="24"/>
        </w:rPr>
        <w:t>’</w:t>
      </w:r>
      <w:r w:rsidR="00D86923">
        <w:rPr>
          <w:rFonts w:ascii="Times New Roman" w:hAnsi="Times New Roman"/>
          <w:sz w:val="24"/>
          <w:szCs w:val="24"/>
          <w:lang w:val="uk-UA"/>
        </w:rPr>
        <w:t xml:space="preserve">я </w:t>
      </w:r>
    </w:p>
    <w:p w14:paraId="4F551307" w14:textId="77777777" w:rsidR="00E570E6" w:rsidRPr="0081296F" w:rsidRDefault="00E570E6" w:rsidP="0081296F">
      <w:pPr>
        <w:pStyle w:val="2"/>
        <w:shd w:val="clear" w:color="auto" w:fill="auto"/>
        <w:tabs>
          <w:tab w:val="left" w:pos="567"/>
          <w:tab w:val="left" w:pos="851"/>
        </w:tabs>
        <w:spacing w:after="0" w:line="360" w:lineRule="auto"/>
        <w:ind w:firstLine="0"/>
        <w:jc w:val="both"/>
        <w:rPr>
          <w:sz w:val="24"/>
          <w:szCs w:val="24"/>
          <w:lang w:val="uk-UA"/>
        </w:rPr>
      </w:pPr>
      <w:r w:rsidRPr="0081296F">
        <w:rPr>
          <w:sz w:val="24"/>
          <w:szCs w:val="24"/>
          <w:lang w:val="uk-UA"/>
        </w:rPr>
        <w:t>Спеціальність (спеціалізація)</w:t>
      </w:r>
      <w:r w:rsidR="0081296F" w:rsidRPr="0081296F">
        <w:rPr>
          <w:sz w:val="24"/>
          <w:szCs w:val="24"/>
          <w:lang w:val="uk-UA"/>
        </w:rPr>
        <w:t xml:space="preserve"> </w:t>
      </w:r>
      <w:r w:rsidR="0081296F" w:rsidRPr="0081296F">
        <w:rPr>
          <w:sz w:val="24"/>
          <w:szCs w:val="24"/>
          <w:lang w:val="ru-RU"/>
        </w:rPr>
        <w:t>222</w:t>
      </w:r>
      <w:r w:rsidR="00D86923">
        <w:rPr>
          <w:sz w:val="24"/>
          <w:szCs w:val="24"/>
          <w:lang w:val="uk-UA"/>
        </w:rPr>
        <w:t xml:space="preserve"> </w:t>
      </w:r>
      <w:r w:rsidR="0081296F" w:rsidRPr="0081296F">
        <w:rPr>
          <w:sz w:val="24"/>
          <w:szCs w:val="24"/>
          <w:lang w:val="ru-RU"/>
        </w:rPr>
        <w:t>Медицина</w:t>
      </w:r>
      <w:r w:rsidRPr="0081296F">
        <w:rPr>
          <w:sz w:val="24"/>
          <w:szCs w:val="24"/>
          <w:lang w:val="uk-UA"/>
        </w:rPr>
        <w:t xml:space="preserve"> </w:t>
      </w:r>
    </w:p>
    <w:p w14:paraId="0DC7CB70" w14:textId="5F0FF7D0" w:rsidR="00E570E6" w:rsidRPr="0081296F" w:rsidRDefault="00E570E6" w:rsidP="0081296F">
      <w:pPr>
        <w:pStyle w:val="2"/>
        <w:shd w:val="clear" w:color="auto" w:fill="auto"/>
        <w:tabs>
          <w:tab w:val="left" w:pos="567"/>
          <w:tab w:val="left" w:pos="851"/>
        </w:tabs>
        <w:spacing w:after="0" w:line="360" w:lineRule="auto"/>
        <w:ind w:firstLine="0"/>
        <w:jc w:val="both"/>
        <w:rPr>
          <w:sz w:val="24"/>
          <w:szCs w:val="24"/>
          <w:lang w:val="uk-UA"/>
        </w:rPr>
      </w:pPr>
      <w:r w:rsidRPr="0081296F">
        <w:rPr>
          <w:sz w:val="24"/>
          <w:szCs w:val="24"/>
          <w:lang w:val="uk-UA"/>
        </w:rPr>
        <w:t>Освітньо-професійна про</w:t>
      </w:r>
      <w:r w:rsidR="0081296F">
        <w:rPr>
          <w:sz w:val="24"/>
          <w:szCs w:val="24"/>
          <w:lang w:val="uk-UA"/>
        </w:rPr>
        <w:t xml:space="preserve">грама </w:t>
      </w:r>
      <w:r w:rsidRPr="0081296F">
        <w:rPr>
          <w:sz w:val="24"/>
          <w:szCs w:val="24"/>
          <w:lang w:val="uk-UA"/>
        </w:rPr>
        <w:t xml:space="preserve"> </w:t>
      </w:r>
      <w:r w:rsidR="0099517F">
        <w:rPr>
          <w:sz w:val="24"/>
          <w:szCs w:val="24"/>
          <w:lang w:val="uk-UA"/>
        </w:rPr>
        <w:t>«</w:t>
      </w:r>
      <w:r w:rsidR="0081296F" w:rsidRPr="0081296F">
        <w:rPr>
          <w:sz w:val="24"/>
          <w:szCs w:val="24"/>
          <w:lang w:val="uk-UA"/>
        </w:rPr>
        <w:t>Медицина</w:t>
      </w:r>
      <w:r w:rsidR="0099517F">
        <w:rPr>
          <w:sz w:val="24"/>
          <w:szCs w:val="24"/>
          <w:lang w:val="uk-UA"/>
        </w:rPr>
        <w:t>»</w:t>
      </w:r>
      <w:r w:rsidR="0081296F" w:rsidRPr="0081296F">
        <w:rPr>
          <w:sz w:val="24"/>
          <w:szCs w:val="24"/>
          <w:lang w:val="uk-UA"/>
        </w:rPr>
        <w:t xml:space="preserve"> другого (магістерського</w:t>
      </w:r>
      <w:r w:rsidR="00D86923">
        <w:rPr>
          <w:sz w:val="24"/>
          <w:szCs w:val="24"/>
          <w:lang w:val="uk-UA"/>
        </w:rPr>
        <w:t>)</w:t>
      </w:r>
      <w:r w:rsidR="0081296F" w:rsidRPr="0081296F">
        <w:rPr>
          <w:sz w:val="24"/>
          <w:szCs w:val="24"/>
          <w:lang w:val="uk-UA"/>
        </w:rPr>
        <w:t xml:space="preserve"> рівня </w:t>
      </w:r>
      <w:r w:rsidRPr="0081296F">
        <w:rPr>
          <w:sz w:val="24"/>
          <w:szCs w:val="24"/>
          <w:lang w:val="uk-UA"/>
        </w:rPr>
        <w:t>вищої освіти</w:t>
      </w:r>
    </w:p>
    <w:p w14:paraId="44D43DA3" w14:textId="77777777" w:rsidR="0081296F" w:rsidRDefault="0081296F" w:rsidP="00E570E6">
      <w:pPr>
        <w:pStyle w:val="2"/>
        <w:shd w:val="clear" w:color="auto" w:fill="auto"/>
        <w:tabs>
          <w:tab w:val="left" w:pos="567"/>
          <w:tab w:val="left" w:pos="851"/>
        </w:tabs>
        <w:spacing w:after="0" w:line="298" w:lineRule="exact"/>
        <w:ind w:left="567" w:firstLine="0"/>
        <w:outlineLvl w:val="0"/>
        <w:rPr>
          <w:sz w:val="24"/>
          <w:szCs w:val="24"/>
          <w:lang w:val="uk-UA"/>
        </w:rPr>
      </w:pPr>
    </w:p>
    <w:p w14:paraId="1D4D67AA" w14:textId="77777777" w:rsidR="0081296F" w:rsidRDefault="0081296F" w:rsidP="00E570E6">
      <w:pPr>
        <w:pStyle w:val="2"/>
        <w:shd w:val="clear" w:color="auto" w:fill="auto"/>
        <w:tabs>
          <w:tab w:val="left" w:pos="567"/>
          <w:tab w:val="left" w:pos="851"/>
        </w:tabs>
        <w:spacing w:after="0" w:line="298" w:lineRule="exact"/>
        <w:ind w:left="567" w:firstLine="0"/>
        <w:outlineLvl w:val="0"/>
        <w:rPr>
          <w:sz w:val="24"/>
          <w:szCs w:val="24"/>
          <w:lang w:val="uk-UA"/>
        </w:rPr>
      </w:pPr>
    </w:p>
    <w:p w14:paraId="3D8EA93E" w14:textId="77777777" w:rsidR="0081296F" w:rsidRDefault="0081296F" w:rsidP="00E570E6">
      <w:pPr>
        <w:pStyle w:val="2"/>
        <w:shd w:val="clear" w:color="auto" w:fill="auto"/>
        <w:tabs>
          <w:tab w:val="left" w:pos="567"/>
          <w:tab w:val="left" w:pos="851"/>
        </w:tabs>
        <w:spacing w:after="0" w:line="298" w:lineRule="exact"/>
        <w:ind w:left="567" w:firstLine="0"/>
        <w:outlineLvl w:val="0"/>
        <w:rPr>
          <w:sz w:val="24"/>
          <w:szCs w:val="24"/>
          <w:lang w:val="uk-UA"/>
        </w:rPr>
      </w:pPr>
    </w:p>
    <w:p w14:paraId="24FF8A1D" w14:textId="77777777" w:rsidR="0081296F" w:rsidRDefault="0081296F" w:rsidP="00E570E6">
      <w:pPr>
        <w:pStyle w:val="2"/>
        <w:shd w:val="clear" w:color="auto" w:fill="auto"/>
        <w:tabs>
          <w:tab w:val="left" w:pos="567"/>
          <w:tab w:val="left" w:pos="851"/>
        </w:tabs>
        <w:spacing w:after="0" w:line="298" w:lineRule="exact"/>
        <w:ind w:left="567" w:firstLine="0"/>
        <w:outlineLvl w:val="0"/>
        <w:rPr>
          <w:sz w:val="24"/>
          <w:szCs w:val="24"/>
          <w:lang w:val="uk-UA"/>
        </w:rPr>
      </w:pPr>
    </w:p>
    <w:p w14:paraId="7A624529" w14:textId="77777777" w:rsidR="0081296F" w:rsidRDefault="0081296F" w:rsidP="00E570E6">
      <w:pPr>
        <w:pStyle w:val="2"/>
        <w:shd w:val="clear" w:color="auto" w:fill="auto"/>
        <w:tabs>
          <w:tab w:val="left" w:pos="567"/>
          <w:tab w:val="left" w:pos="851"/>
        </w:tabs>
        <w:spacing w:after="0" w:line="298" w:lineRule="exact"/>
        <w:ind w:left="567" w:firstLine="0"/>
        <w:outlineLvl w:val="0"/>
        <w:rPr>
          <w:sz w:val="24"/>
          <w:szCs w:val="24"/>
          <w:lang w:val="uk-UA"/>
        </w:rPr>
      </w:pPr>
    </w:p>
    <w:p w14:paraId="270432CD" w14:textId="77777777" w:rsidR="0081296F" w:rsidRDefault="0081296F" w:rsidP="00E570E6">
      <w:pPr>
        <w:pStyle w:val="2"/>
        <w:shd w:val="clear" w:color="auto" w:fill="auto"/>
        <w:tabs>
          <w:tab w:val="left" w:pos="567"/>
          <w:tab w:val="left" w:pos="851"/>
        </w:tabs>
        <w:spacing w:after="0" w:line="298" w:lineRule="exact"/>
        <w:ind w:left="567" w:firstLine="0"/>
        <w:outlineLvl w:val="0"/>
        <w:rPr>
          <w:sz w:val="24"/>
          <w:szCs w:val="24"/>
          <w:lang w:val="uk-UA"/>
        </w:rPr>
      </w:pPr>
    </w:p>
    <w:p w14:paraId="671DB484" w14:textId="77777777" w:rsidR="00E570E6" w:rsidRPr="0081296F" w:rsidRDefault="00E570E6" w:rsidP="00D86923">
      <w:pPr>
        <w:pStyle w:val="2"/>
        <w:shd w:val="clear" w:color="auto" w:fill="auto"/>
        <w:tabs>
          <w:tab w:val="left" w:pos="567"/>
          <w:tab w:val="left" w:pos="851"/>
        </w:tabs>
        <w:spacing w:after="0" w:line="360" w:lineRule="auto"/>
        <w:ind w:left="567" w:firstLine="0"/>
        <w:outlineLvl w:val="0"/>
        <w:rPr>
          <w:sz w:val="24"/>
          <w:szCs w:val="24"/>
          <w:lang w:val="uk-UA"/>
        </w:rPr>
      </w:pPr>
      <w:r w:rsidRPr="0081296F">
        <w:rPr>
          <w:sz w:val="24"/>
          <w:szCs w:val="24"/>
          <w:lang w:val="uk-UA"/>
        </w:rPr>
        <w:t>СИЛАБУС НАВЧАЛЬНОЇ ДИС</w:t>
      </w:r>
      <w:r w:rsidR="0081296F" w:rsidRPr="0081296F">
        <w:rPr>
          <w:sz w:val="24"/>
          <w:szCs w:val="24"/>
          <w:lang w:val="uk-UA"/>
        </w:rPr>
        <w:t>ЦИПЛІНИ</w:t>
      </w:r>
    </w:p>
    <w:p w14:paraId="79A3282E" w14:textId="77777777" w:rsidR="0081296F" w:rsidRPr="0081296F" w:rsidRDefault="0081296F" w:rsidP="00D86923">
      <w:pPr>
        <w:spacing w:line="360" w:lineRule="auto"/>
        <w:jc w:val="center"/>
        <w:rPr>
          <w:rFonts w:ascii="Times New Roman" w:hAnsi="Times New Roman"/>
          <w:caps/>
          <w:sz w:val="24"/>
          <w:lang w:val="uk-UA"/>
        </w:rPr>
      </w:pPr>
      <w:r w:rsidRPr="0081296F">
        <w:rPr>
          <w:rFonts w:ascii="Times New Roman" w:hAnsi="Times New Roman"/>
          <w:caps/>
          <w:sz w:val="24"/>
          <w:lang w:val="uk-UA"/>
        </w:rPr>
        <w:t>«</w:t>
      </w:r>
      <w:r w:rsidR="008B7561">
        <w:rPr>
          <w:rFonts w:ascii="Times New Roman" w:hAnsi="Times New Roman"/>
          <w:caps/>
          <w:sz w:val="24"/>
          <w:lang w:val="uk-UA"/>
        </w:rPr>
        <w:t>МЕДИЧНІ АСПЕКТИ БІОЕТИК</w:t>
      </w:r>
      <w:r w:rsidRPr="0081296F">
        <w:rPr>
          <w:rFonts w:ascii="Times New Roman" w:hAnsi="Times New Roman"/>
          <w:caps/>
          <w:sz w:val="24"/>
          <w:lang w:val="uk-UA"/>
        </w:rPr>
        <w:t>И ТА БІОБЕЗПЕКИ</w:t>
      </w:r>
      <w:r w:rsidRPr="0081296F">
        <w:rPr>
          <w:rFonts w:ascii="Times New Roman" w:hAnsi="Times New Roman"/>
          <w:sz w:val="24"/>
          <w:lang w:val="uk-UA"/>
        </w:rPr>
        <w:t>»</w:t>
      </w:r>
    </w:p>
    <w:p w14:paraId="03497310" w14:textId="49100058" w:rsidR="0081296F" w:rsidRPr="0081296F" w:rsidRDefault="001D675B" w:rsidP="00D86923">
      <w:pPr>
        <w:pStyle w:val="2"/>
        <w:shd w:val="clear" w:color="auto" w:fill="auto"/>
        <w:tabs>
          <w:tab w:val="left" w:pos="567"/>
          <w:tab w:val="left" w:pos="851"/>
        </w:tabs>
        <w:spacing w:after="0" w:line="360" w:lineRule="auto"/>
        <w:ind w:left="567" w:firstLine="0"/>
        <w:outlineLvl w:val="0"/>
        <w:rPr>
          <w:sz w:val="24"/>
          <w:szCs w:val="24"/>
          <w:lang w:val="uk-UA"/>
        </w:rPr>
      </w:pPr>
      <w:r>
        <w:rPr>
          <w:sz w:val="24"/>
          <w:szCs w:val="24"/>
          <w:lang w:val="uk-UA"/>
        </w:rPr>
        <w:t>6-й курс</w:t>
      </w:r>
    </w:p>
    <w:p w14:paraId="33CFD427" w14:textId="77777777" w:rsidR="00E570E6" w:rsidRPr="0081296F" w:rsidRDefault="00E570E6" w:rsidP="00E570E6">
      <w:pPr>
        <w:pStyle w:val="2"/>
        <w:shd w:val="clear" w:color="auto" w:fill="auto"/>
        <w:tabs>
          <w:tab w:val="left" w:pos="851"/>
          <w:tab w:val="left" w:pos="3119"/>
        </w:tabs>
        <w:spacing w:after="0" w:line="298" w:lineRule="exact"/>
        <w:ind w:left="3969" w:firstLine="0"/>
        <w:jc w:val="both"/>
        <w:rPr>
          <w:sz w:val="24"/>
          <w:szCs w:val="24"/>
          <w:lang w:val="uk-UA"/>
        </w:rPr>
      </w:pPr>
    </w:p>
    <w:p w14:paraId="470A9D82" w14:textId="5AFC9F81" w:rsidR="00E570E6" w:rsidRPr="0081296F" w:rsidRDefault="00F67298" w:rsidP="00F67298">
      <w:pPr>
        <w:pStyle w:val="2"/>
        <w:shd w:val="clear" w:color="auto" w:fill="auto"/>
        <w:tabs>
          <w:tab w:val="left" w:pos="851"/>
          <w:tab w:val="left" w:pos="3119"/>
        </w:tabs>
        <w:spacing w:after="0" w:line="298" w:lineRule="exact"/>
        <w:ind w:left="4536" w:firstLine="0"/>
        <w:jc w:val="both"/>
        <w:rPr>
          <w:sz w:val="24"/>
          <w:szCs w:val="24"/>
          <w:lang w:val="uk-UA"/>
        </w:rPr>
      </w:pPr>
      <w:r>
        <w:rPr>
          <w:sz w:val="24"/>
          <w:szCs w:val="24"/>
          <w:lang w:val="uk-UA"/>
        </w:rPr>
        <w:t xml:space="preserve">Затверджено на засіданні кафедри пропедевтики внутрішньої медицини №2, </w:t>
      </w:r>
      <w:r w:rsidRPr="0081296F">
        <w:rPr>
          <w:sz w:val="24"/>
          <w:szCs w:val="24"/>
          <w:lang w:val="uk-UA"/>
        </w:rPr>
        <w:t xml:space="preserve">основ біоетики та </w:t>
      </w:r>
      <w:proofErr w:type="spellStart"/>
      <w:r w:rsidRPr="0081296F">
        <w:rPr>
          <w:sz w:val="24"/>
          <w:szCs w:val="24"/>
          <w:lang w:val="uk-UA"/>
        </w:rPr>
        <w:t>біобезпеки</w:t>
      </w:r>
      <w:proofErr w:type="spellEnd"/>
    </w:p>
    <w:p w14:paraId="7D495DB0" w14:textId="28800CFA" w:rsidR="0081296F" w:rsidRPr="0081296F" w:rsidRDefault="0081296F" w:rsidP="00F67298">
      <w:pPr>
        <w:pStyle w:val="2"/>
        <w:shd w:val="clear" w:color="auto" w:fill="auto"/>
        <w:tabs>
          <w:tab w:val="left" w:pos="851"/>
          <w:tab w:val="left" w:pos="3119"/>
        </w:tabs>
        <w:spacing w:after="0" w:line="360" w:lineRule="auto"/>
        <w:ind w:left="4536" w:firstLine="0"/>
        <w:jc w:val="both"/>
        <w:rPr>
          <w:sz w:val="24"/>
          <w:szCs w:val="24"/>
          <w:lang w:val="uk-UA"/>
        </w:rPr>
      </w:pPr>
      <w:r w:rsidRPr="0081296F">
        <w:rPr>
          <w:sz w:val="24"/>
          <w:szCs w:val="24"/>
          <w:lang w:val="uk-UA"/>
        </w:rPr>
        <w:t xml:space="preserve">Протокол </w:t>
      </w:r>
      <w:r w:rsidR="00E570E6" w:rsidRPr="0081296F">
        <w:rPr>
          <w:sz w:val="24"/>
          <w:szCs w:val="24"/>
          <w:lang w:val="uk-UA"/>
        </w:rPr>
        <w:t xml:space="preserve">№ </w:t>
      </w:r>
      <w:r w:rsidRPr="0081296F">
        <w:rPr>
          <w:sz w:val="24"/>
          <w:szCs w:val="24"/>
          <w:lang w:val="uk-UA"/>
        </w:rPr>
        <w:t>10 від 27.08.2020</w:t>
      </w:r>
      <w:r w:rsidR="00E570E6" w:rsidRPr="0081296F">
        <w:rPr>
          <w:sz w:val="24"/>
          <w:szCs w:val="24"/>
          <w:lang w:val="uk-UA"/>
        </w:rPr>
        <w:t xml:space="preserve"> </w:t>
      </w:r>
    </w:p>
    <w:p w14:paraId="029C2480" w14:textId="77777777" w:rsidR="00E570E6" w:rsidRPr="0081296F" w:rsidRDefault="00E570E6" w:rsidP="00F67298">
      <w:pPr>
        <w:pStyle w:val="2"/>
        <w:shd w:val="clear" w:color="auto" w:fill="auto"/>
        <w:tabs>
          <w:tab w:val="left" w:pos="851"/>
          <w:tab w:val="left" w:pos="3119"/>
        </w:tabs>
        <w:spacing w:after="0" w:line="360" w:lineRule="auto"/>
        <w:ind w:left="4536" w:firstLine="0"/>
        <w:jc w:val="both"/>
        <w:rPr>
          <w:sz w:val="24"/>
          <w:szCs w:val="24"/>
          <w:lang w:val="uk-UA"/>
        </w:rPr>
      </w:pPr>
      <w:r w:rsidRPr="0081296F">
        <w:rPr>
          <w:sz w:val="24"/>
          <w:szCs w:val="24"/>
          <w:lang w:val="uk-UA"/>
        </w:rPr>
        <w:t>зав. каф.</w:t>
      </w:r>
      <w:r w:rsidR="0081296F" w:rsidRPr="0081296F">
        <w:rPr>
          <w:sz w:val="24"/>
          <w:szCs w:val="24"/>
          <w:lang w:val="uk-UA"/>
        </w:rPr>
        <w:t xml:space="preserve"> проф. </w:t>
      </w:r>
      <w:proofErr w:type="spellStart"/>
      <w:r w:rsidR="0081296F" w:rsidRPr="0081296F">
        <w:rPr>
          <w:sz w:val="24"/>
          <w:szCs w:val="24"/>
          <w:lang w:val="uk-UA"/>
        </w:rPr>
        <w:t>Ащеулова</w:t>
      </w:r>
      <w:proofErr w:type="spellEnd"/>
      <w:r w:rsidR="0081296F" w:rsidRPr="0081296F">
        <w:rPr>
          <w:sz w:val="24"/>
          <w:szCs w:val="24"/>
          <w:lang w:val="uk-UA"/>
        </w:rPr>
        <w:t xml:space="preserve"> Т.В.</w:t>
      </w:r>
      <w:r w:rsidRPr="0081296F">
        <w:rPr>
          <w:sz w:val="24"/>
          <w:szCs w:val="24"/>
          <w:lang w:val="uk-UA"/>
        </w:rPr>
        <w:t>______________</w:t>
      </w:r>
    </w:p>
    <w:p w14:paraId="3B30E3D8" w14:textId="77777777" w:rsidR="0081296F" w:rsidRDefault="0081296F" w:rsidP="00F67298">
      <w:pPr>
        <w:pStyle w:val="2"/>
        <w:shd w:val="clear" w:color="auto" w:fill="auto"/>
        <w:tabs>
          <w:tab w:val="left" w:pos="851"/>
          <w:tab w:val="left" w:pos="3119"/>
        </w:tabs>
        <w:spacing w:after="0" w:line="360" w:lineRule="auto"/>
        <w:ind w:left="4536" w:firstLine="0"/>
        <w:jc w:val="both"/>
        <w:rPr>
          <w:sz w:val="24"/>
          <w:szCs w:val="24"/>
          <w:lang w:val="uk-UA"/>
        </w:rPr>
      </w:pPr>
    </w:p>
    <w:p w14:paraId="5DA1A8CA" w14:textId="77777777" w:rsidR="0081296F" w:rsidRDefault="0081296F" w:rsidP="00F67298">
      <w:pPr>
        <w:pStyle w:val="2"/>
        <w:shd w:val="clear" w:color="auto" w:fill="auto"/>
        <w:tabs>
          <w:tab w:val="left" w:pos="851"/>
          <w:tab w:val="left" w:pos="3119"/>
        </w:tabs>
        <w:spacing w:after="0" w:line="360" w:lineRule="auto"/>
        <w:ind w:left="4536" w:firstLine="0"/>
        <w:jc w:val="both"/>
        <w:rPr>
          <w:sz w:val="24"/>
          <w:szCs w:val="24"/>
          <w:lang w:val="uk-UA"/>
        </w:rPr>
      </w:pPr>
    </w:p>
    <w:p w14:paraId="7CD49754" w14:textId="77777777" w:rsidR="00F67298" w:rsidRPr="00911983" w:rsidRDefault="00F67298" w:rsidP="00F67298">
      <w:pPr>
        <w:pStyle w:val="2"/>
        <w:tabs>
          <w:tab w:val="left" w:pos="851"/>
          <w:tab w:val="left" w:pos="3119"/>
        </w:tabs>
        <w:spacing w:after="0" w:line="298" w:lineRule="exact"/>
        <w:ind w:left="4536" w:firstLine="0"/>
        <w:jc w:val="both"/>
        <w:rPr>
          <w:sz w:val="24"/>
          <w:szCs w:val="24"/>
          <w:lang w:val="uk-UA"/>
        </w:rPr>
      </w:pPr>
      <w:r w:rsidRPr="00911983">
        <w:rPr>
          <w:sz w:val="24"/>
          <w:szCs w:val="24"/>
          <w:lang w:val="uk-UA"/>
        </w:rPr>
        <w:t xml:space="preserve">Схвалено методичною комісією ХНМУ з проблем професійної підготовки терапевтичного профілю </w:t>
      </w:r>
    </w:p>
    <w:p w14:paraId="02BE7039" w14:textId="77777777" w:rsidR="00F67298" w:rsidRPr="00911983" w:rsidRDefault="00F67298" w:rsidP="00F67298">
      <w:pPr>
        <w:pStyle w:val="2"/>
        <w:tabs>
          <w:tab w:val="left" w:pos="851"/>
          <w:tab w:val="left" w:pos="3119"/>
        </w:tabs>
        <w:spacing w:after="0" w:line="298" w:lineRule="exact"/>
        <w:ind w:left="4536" w:firstLine="0"/>
        <w:jc w:val="both"/>
        <w:rPr>
          <w:sz w:val="24"/>
          <w:szCs w:val="24"/>
          <w:lang w:val="uk-UA"/>
        </w:rPr>
      </w:pPr>
      <w:r w:rsidRPr="00911983">
        <w:rPr>
          <w:sz w:val="24"/>
          <w:szCs w:val="24"/>
          <w:lang w:val="uk-UA"/>
        </w:rPr>
        <w:t xml:space="preserve">Протокол від.  </w:t>
      </w:r>
    </w:p>
    <w:p w14:paraId="5EE3F42D" w14:textId="77777777" w:rsidR="00F67298" w:rsidRPr="00911983" w:rsidRDefault="00F67298" w:rsidP="00F67298">
      <w:pPr>
        <w:pStyle w:val="2"/>
        <w:tabs>
          <w:tab w:val="left" w:pos="851"/>
          <w:tab w:val="left" w:pos="3119"/>
        </w:tabs>
        <w:spacing w:after="0" w:line="298" w:lineRule="exact"/>
        <w:ind w:left="4536" w:firstLine="0"/>
        <w:jc w:val="both"/>
        <w:rPr>
          <w:sz w:val="24"/>
          <w:szCs w:val="24"/>
          <w:lang w:val="uk-UA"/>
        </w:rPr>
      </w:pPr>
      <w:r w:rsidRPr="00911983">
        <w:rPr>
          <w:sz w:val="24"/>
          <w:szCs w:val="24"/>
          <w:lang w:val="uk-UA"/>
        </w:rPr>
        <w:t>“_</w:t>
      </w:r>
      <w:r>
        <w:rPr>
          <w:sz w:val="24"/>
          <w:szCs w:val="24"/>
          <w:lang w:val="uk-UA"/>
        </w:rPr>
        <w:t>31</w:t>
      </w:r>
      <w:r w:rsidRPr="00911983">
        <w:rPr>
          <w:sz w:val="24"/>
          <w:szCs w:val="24"/>
          <w:lang w:val="uk-UA"/>
        </w:rPr>
        <w:t>_”_серпня_________20</w:t>
      </w:r>
      <w:r>
        <w:rPr>
          <w:sz w:val="24"/>
          <w:szCs w:val="24"/>
          <w:lang w:val="uk-UA"/>
        </w:rPr>
        <w:t>20</w:t>
      </w:r>
      <w:r w:rsidRPr="00911983">
        <w:rPr>
          <w:sz w:val="24"/>
          <w:szCs w:val="24"/>
          <w:lang w:val="uk-UA"/>
        </w:rPr>
        <w:t xml:space="preserve"> року  № </w:t>
      </w:r>
      <w:r>
        <w:rPr>
          <w:sz w:val="24"/>
          <w:szCs w:val="24"/>
          <w:lang w:val="uk-UA"/>
        </w:rPr>
        <w:t>1</w:t>
      </w:r>
      <w:r w:rsidRPr="00911983">
        <w:rPr>
          <w:sz w:val="24"/>
          <w:szCs w:val="24"/>
          <w:lang w:val="uk-UA"/>
        </w:rPr>
        <w:t xml:space="preserve"> </w:t>
      </w:r>
    </w:p>
    <w:p w14:paraId="6A1B4866" w14:textId="77777777" w:rsidR="00F67298" w:rsidRPr="00911983" w:rsidRDefault="00F67298" w:rsidP="00F67298">
      <w:pPr>
        <w:pStyle w:val="2"/>
        <w:tabs>
          <w:tab w:val="left" w:pos="851"/>
          <w:tab w:val="left" w:pos="3119"/>
        </w:tabs>
        <w:spacing w:after="0" w:line="298" w:lineRule="exact"/>
        <w:ind w:left="4536" w:firstLine="0"/>
        <w:jc w:val="both"/>
        <w:rPr>
          <w:sz w:val="24"/>
          <w:szCs w:val="24"/>
          <w:lang w:val="uk-UA"/>
        </w:rPr>
      </w:pPr>
    </w:p>
    <w:p w14:paraId="33B57109" w14:textId="77777777" w:rsidR="00F67298" w:rsidRPr="00911983" w:rsidRDefault="00F67298" w:rsidP="00F67298">
      <w:pPr>
        <w:pStyle w:val="2"/>
        <w:tabs>
          <w:tab w:val="left" w:pos="851"/>
          <w:tab w:val="left" w:pos="3119"/>
        </w:tabs>
        <w:spacing w:after="0" w:line="298" w:lineRule="exact"/>
        <w:ind w:left="4536" w:firstLine="0"/>
        <w:jc w:val="both"/>
        <w:rPr>
          <w:sz w:val="24"/>
          <w:szCs w:val="24"/>
          <w:lang w:val="uk-UA"/>
        </w:rPr>
      </w:pPr>
      <w:r w:rsidRPr="00911983">
        <w:rPr>
          <w:sz w:val="24"/>
          <w:szCs w:val="24"/>
          <w:lang w:val="uk-UA"/>
        </w:rPr>
        <w:t xml:space="preserve">Голова  </w:t>
      </w:r>
    </w:p>
    <w:p w14:paraId="52BE2309" w14:textId="77777777" w:rsidR="00F67298" w:rsidRPr="00911983" w:rsidRDefault="00F67298" w:rsidP="00F67298">
      <w:pPr>
        <w:pStyle w:val="2"/>
        <w:tabs>
          <w:tab w:val="left" w:pos="851"/>
          <w:tab w:val="left" w:pos="3119"/>
        </w:tabs>
        <w:spacing w:after="0" w:line="298" w:lineRule="exact"/>
        <w:ind w:left="4536" w:firstLine="0"/>
        <w:jc w:val="both"/>
        <w:rPr>
          <w:sz w:val="24"/>
          <w:szCs w:val="24"/>
          <w:lang w:val="uk-UA"/>
        </w:rPr>
      </w:pPr>
      <w:r w:rsidRPr="00911983">
        <w:rPr>
          <w:sz w:val="24"/>
          <w:szCs w:val="24"/>
          <w:lang w:val="uk-UA"/>
        </w:rPr>
        <w:t xml:space="preserve">____________              проф. </w:t>
      </w:r>
      <w:proofErr w:type="spellStart"/>
      <w:r w:rsidRPr="00911983">
        <w:rPr>
          <w:sz w:val="24"/>
          <w:szCs w:val="24"/>
          <w:lang w:val="uk-UA"/>
        </w:rPr>
        <w:t>Кравчун</w:t>
      </w:r>
      <w:proofErr w:type="spellEnd"/>
      <w:r w:rsidRPr="00911983">
        <w:rPr>
          <w:sz w:val="24"/>
          <w:szCs w:val="24"/>
          <w:lang w:val="uk-UA"/>
        </w:rPr>
        <w:t xml:space="preserve"> П.Г.</w:t>
      </w:r>
    </w:p>
    <w:p w14:paraId="6352F605" w14:textId="77777777" w:rsidR="00F67298" w:rsidRPr="00911983" w:rsidRDefault="00F67298" w:rsidP="00F67298">
      <w:pPr>
        <w:pStyle w:val="2"/>
        <w:tabs>
          <w:tab w:val="left" w:pos="851"/>
          <w:tab w:val="left" w:pos="3119"/>
        </w:tabs>
        <w:spacing w:after="0" w:line="298" w:lineRule="exact"/>
        <w:ind w:left="4536" w:firstLine="0"/>
        <w:jc w:val="both"/>
        <w:rPr>
          <w:sz w:val="24"/>
          <w:szCs w:val="24"/>
          <w:lang w:val="uk-UA"/>
        </w:rPr>
      </w:pPr>
      <w:r w:rsidRPr="00911983">
        <w:rPr>
          <w:sz w:val="24"/>
          <w:szCs w:val="24"/>
          <w:lang w:val="uk-UA"/>
        </w:rPr>
        <w:t xml:space="preserve">   (підпис)                 (прізвище та ініціали)         </w:t>
      </w:r>
    </w:p>
    <w:p w14:paraId="00B51149" w14:textId="077B2967" w:rsidR="00F67298" w:rsidRPr="00911983" w:rsidRDefault="00F67298" w:rsidP="00F67298">
      <w:pPr>
        <w:pStyle w:val="2"/>
        <w:shd w:val="clear" w:color="auto" w:fill="auto"/>
        <w:tabs>
          <w:tab w:val="left" w:pos="851"/>
          <w:tab w:val="left" w:pos="3119"/>
        </w:tabs>
        <w:spacing w:after="0" w:line="298" w:lineRule="exact"/>
        <w:ind w:left="4536" w:firstLine="0"/>
        <w:jc w:val="both"/>
        <w:rPr>
          <w:sz w:val="24"/>
          <w:szCs w:val="24"/>
          <w:lang w:val="uk-UA"/>
        </w:rPr>
      </w:pPr>
      <w:r w:rsidRPr="00911983">
        <w:rPr>
          <w:sz w:val="24"/>
          <w:szCs w:val="24"/>
          <w:lang w:val="uk-UA"/>
        </w:rPr>
        <w:t>“_</w:t>
      </w:r>
      <w:r>
        <w:rPr>
          <w:sz w:val="24"/>
          <w:szCs w:val="24"/>
          <w:lang w:val="uk-UA"/>
        </w:rPr>
        <w:t>31</w:t>
      </w:r>
      <w:r w:rsidRPr="00911983">
        <w:rPr>
          <w:sz w:val="24"/>
          <w:szCs w:val="24"/>
          <w:lang w:val="uk-UA"/>
        </w:rPr>
        <w:t>_”___серпн</w:t>
      </w:r>
      <w:r>
        <w:rPr>
          <w:sz w:val="24"/>
          <w:szCs w:val="24"/>
          <w:lang w:val="uk-UA"/>
        </w:rPr>
        <w:t>я</w:t>
      </w:r>
      <w:r w:rsidRPr="00911983">
        <w:rPr>
          <w:sz w:val="24"/>
          <w:szCs w:val="24"/>
          <w:lang w:val="uk-UA"/>
        </w:rPr>
        <w:t xml:space="preserve">______2020 року         </w:t>
      </w:r>
    </w:p>
    <w:p w14:paraId="18AA00B7" w14:textId="77777777" w:rsidR="0081296F" w:rsidRPr="0081296F" w:rsidRDefault="0081296F" w:rsidP="00D86923">
      <w:pPr>
        <w:pStyle w:val="2"/>
        <w:shd w:val="clear" w:color="auto" w:fill="auto"/>
        <w:tabs>
          <w:tab w:val="left" w:pos="851"/>
          <w:tab w:val="left" w:pos="3119"/>
        </w:tabs>
        <w:spacing w:after="0" w:line="360" w:lineRule="auto"/>
        <w:ind w:left="3969" w:firstLine="0"/>
        <w:jc w:val="both"/>
        <w:rPr>
          <w:sz w:val="24"/>
          <w:szCs w:val="24"/>
          <w:lang w:val="uk-UA"/>
        </w:rPr>
      </w:pPr>
    </w:p>
    <w:p w14:paraId="4CEA1AF0" w14:textId="77777777" w:rsidR="0081296F" w:rsidRPr="0081296F" w:rsidRDefault="0081296F" w:rsidP="00D86923">
      <w:pPr>
        <w:pStyle w:val="2"/>
        <w:shd w:val="clear" w:color="auto" w:fill="auto"/>
        <w:tabs>
          <w:tab w:val="left" w:pos="851"/>
          <w:tab w:val="left" w:pos="3119"/>
        </w:tabs>
        <w:spacing w:after="0" w:line="360" w:lineRule="auto"/>
        <w:ind w:left="3969" w:firstLine="0"/>
        <w:jc w:val="both"/>
        <w:rPr>
          <w:sz w:val="24"/>
          <w:szCs w:val="24"/>
          <w:lang w:val="uk-UA"/>
        </w:rPr>
      </w:pPr>
    </w:p>
    <w:p w14:paraId="4C183457" w14:textId="77777777" w:rsidR="0081296F" w:rsidRPr="0081296F" w:rsidRDefault="0081296F" w:rsidP="00E570E6">
      <w:pPr>
        <w:pStyle w:val="2"/>
        <w:shd w:val="clear" w:color="auto" w:fill="auto"/>
        <w:tabs>
          <w:tab w:val="left" w:pos="851"/>
          <w:tab w:val="left" w:pos="3119"/>
        </w:tabs>
        <w:spacing w:after="0" w:line="298" w:lineRule="exact"/>
        <w:ind w:left="3969" w:firstLine="0"/>
        <w:jc w:val="both"/>
        <w:rPr>
          <w:sz w:val="24"/>
          <w:szCs w:val="24"/>
          <w:lang w:val="uk-UA"/>
        </w:rPr>
      </w:pPr>
    </w:p>
    <w:p w14:paraId="579CCE90" w14:textId="77777777" w:rsidR="0081296F" w:rsidRPr="0081296F" w:rsidRDefault="0081296F" w:rsidP="00E570E6">
      <w:pPr>
        <w:pStyle w:val="2"/>
        <w:shd w:val="clear" w:color="auto" w:fill="auto"/>
        <w:tabs>
          <w:tab w:val="left" w:pos="851"/>
          <w:tab w:val="left" w:pos="3119"/>
        </w:tabs>
        <w:spacing w:after="0" w:line="298" w:lineRule="exact"/>
        <w:ind w:left="3969" w:firstLine="0"/>
        <w:jc w:val="both"/>
        <w:rPr>
          <w:sz w:val="24"/>
          <w:szCs w:val="24"/>
          <w:lang w:val="uk-UA"/>
        </w:rPr>
      </w:pPr>
    </w:p>
    <w:p w14:paraId="35AD45CD" w14:textId="77777777" w:rsidR="0081296F" w:rsidRPr="0081296F" w:rsidRDefault="0081296F" w:rsidP="00E570E6">
      <w:pPr>
        <w:pStyle w:val="2"/>
        <w:shd w:val="clear" w:color="auto" w:fill="auto"/>
        <w:tabs>
          <w:tab w:val="left" w:pos="851"/>
          <w:tab w:val="left" w:pos="3119"/>
        </w:tabs>
        <w:spacing w:after="0" w:line="298" w:lineRule="exact"/>
        <w:ind w:left="3969" w:firstLine="0"/>
        <w:jc w:val="both"/>
        <w:rPr>
          <w:sz w:val="24"/>
          <w:szCs w:val="24"/>
          <w:lang w:val="uk-UA"/>
        </w:rPr>
      </w:pPr>
    </w:p>
    <w:p w14:paraId="535B9AFE" w14:textId="77777777" w:rsidR="0081296F" w:rsidRPr="0081296F" w:rsidRDefault="0081296F" w:rsidP="00E570E6">
      <w:pPr>
        <w:pStyle w:val="2"/>
        <w:shd w:val="clear" w:color="auto" w:fill="auto"/>
        <w:tabs>
          <w:tab w:val="left" w:pos="851"/>
          <w:tab w:val="left" w:pos="3119"/>
        </w:tabs>
        <w:spacing w:after="0" w:line="298" w:lineRule="exact"/>
        <w:ind w:left="3969" w:firstLine="0"/>
        <w:jc w:val="both"/>
        <w:rPr>
          <w:sz w:val="24"/>
          <w:szCs w:val="24"/>
          <w:lang w:val="uk-UA"/>
        </w:rPr>
      </w:pPr>
    </w:p>
    <w:p w14:paraId="7C55F416" w14:textId="77777777" w:rsidR="0081296F" w:rsidRPr="0081296F" w:rsidRDefault="0081296F" w:rsidP="00E570E6">
      <w:pPr>
        <w:pStyle w:val="2"/>
        <w:shd w:val="clear" w:color="auto" w:fill="auto"/>
        <w:tabs>
          <w:tab w:val="left" w:pos="851"/>
          <w:tab w:val="left" w:pos="3119"/>
        </w:tabs>
        <w:spacing w:after="0" w:line="298" w:lineRule="exact"/>
        <w:ind w:left="3969" w:firstLine="0"/>
        <w:jc w:val="both"/>
        <w:rPr>
          <w:sz w:val="24"/>
          <w:szCs w:val="24"/>
          <w:lang w:val="uk-UA"/>
        </w:rPr>
      </w:pPr>
    </w:p>
    <w:p w14:paraId="0881ECD4" w14:textId="77777777" w:rsidR="0081296F" w:rsidRPr="0081296F" w:rsidRDefault="0081296F" w:rsidP="00E570E6">
      <w:pPr>
        <w:pStyle w:val="2"/>
        <w:shd w:val="clear" w:color="auto" w:fill="auto"/>
        <w:tabs>
          <w:tab w:val="left" w:pos="851"/>
          <w:tab w:val="left" w:pos="3119"/>
        </w:tabs>
        <w:spacing w:after="0" w:line="298" w:lineRule="exact"/>
        <w:ind w:left="3969" w:firstLine="0"/>
        <w:jc w:val="both"/>
        <w:rPr>
          <w:sz w:val="24"/>
          <w:szCs w:val="24"/>
          <w:lang w:val="uk-UA"/>
        </w:rPr>
      </w:pPr>
    </w:p>
    <w:p w14:paraId="4DDCCB06" w14:textId="77777777" w:rsidR="0087384A" w:rsidRDefault="0087384A" w:rsidP="00581596">
      <w:pPr>
        <w:pStyle w:val="2"/>
        <w:shd w:val="clear" w:color="auto" w:fill="auto"/>
        <w:tabs>
          <w:tab w:val="left" w:pos="851"/>
          <w:tab w:val="left" w:pos="993"/>
        </w:tabs>
        <w:spacing w:after="0" w:line="298" w:lineRule="exact"/>
        <w:ind w:firstLine="142"/>
        <w:jc w:val="left"/>
        <w:outlineLvl w:val="0"/>
        <w:rPr>
          <w:b/>
          <w:sz w:val="24"/>
          <w:szCs w:val="24"/>
          <w:lang w:val="uk-UA"/>
        </w:rPr>
      </w:pPr>
      <w:r w:rsidRPr="00655F7A">
        <w:rPr>
          <w:b/>
          <w:color w:val="000000"/>
          <w:sz w:val="24"/>
          <w:szCs w:val="24"/>
          <w:lang w:val="uk-UA" w:eastAsia="uk-UA"/>
        </w:rPr>
        <w:lastRenderedPageBreak/>
        <w:t xml:space="preserve">НАЗВА </w:t>
      </w:r>
      <w:r w:rsidRPr="00655F7A">
        <w:rPr>
          <w:b/>
          <w:sz w:val="24"/>
          <w:szCs w:val="24"/>
          <w:lang w:val="uk-UA"/>
        </w:rPr>
        <w:t>НАВЧАЛЬНОЇ ДИСЦИПЛІНИ</w:t>
      </w:r>
      <w:r>
        <w:rPr>
          <w:b/>
          <w:sz w:val="24"/>
          <w:szCs w:val="24"/>
          <w:lang w:val="uk-UA"/>
        </w:rPr>
        <w:t xml:space="preserve">  </w:t>
      </w:r>
      <w:r w:rsidR="008B7561">
        <w:rPr>
          <w:b/>
          <w:sz w:val="24"/>
          <w:szCs w:val="24"/>
          <w:lang w:val="uk-UA"/>
        </w:rPr>
        <w:t>МЕДИЧНІ АСПЕКТИ</w:t>
      </w:r>
      <w:r w:rsidR="00DA78D0">
        <w:rPr>
          <w:b/>
          <w:sz w:val="24"/>
          <w:szCs w:val="24"/>
          <w:lang w:val="uk-UA"/>
        </w:rPr>
        <w:t xml:space="preserve"> БІОЕТИКИ ТА БІОБЕЗПЕКИ</w:t>
      </w:r>
    </w:p>
    <w:p w14:paraId="2A657C66" w14:textId="77777777" w:rsidR="0087384A" w:rsidRPr="00655F7A" w:rsidRDefault="0087384A" w:rsidP="00581596">
      <w:pPr>
        <w:pStyle w:val="2"/>
        <w:shd w:val="clear" w:color="auto" w:fill="auto"/>
        <w:tabs>
          <w:tab w:val="left" w:pos="851"/>
          <w:tab w:val="left" w:pos="993"/>
        </w:tabs>
        <w:spacing w:after="0" w:line="298" w:lineRule="exact"/>
        <w:ind w:firstLine="142"/>
        <w:jc w:val="left"/>
        <w:outlineLvl w:val="0"/>
        <w:rPr>
          <w:b/>
          <w:color w:val="000000"/>
          <w:sz w:val="24"/>
          <w:szCs w:val="24"/>
          <w:lang w:val="uk-UA" w:eastAsia="uk-UA"/>
        </w:rPr>
      </w:pPr>
    </w:p>
    <w:p w14:paraId="12621905" w14:textId="77777777" w:rsidR="0087384A" w:rsidRPr="0039011C" w:rsidRDefault="0087384A" w:rsidP="00581596">
      <w:pPr>
        <w:pStyle w:val="2"/>
        <w:shd w:val="clear" w:color="auto" w:fill="auto"/>
        <w:tabs>
          <w:tab w:val="left" w:pos="851"/>
          <w:tab w:val="left" w:pos="993"/>
        </w:tabs>
        <w:spacing w:after="0" w:line="298" w:lineRule="exact"/>
        <w:ind w:firstLine="142"/>
        <w:outlineLvl w:val="0"/>
        <w:rPr>
          <w:b/>
          <w:sz w:val="24"/>
          <w:szCs w:val="24"/>
          <w:lang w:val="uk-UA"/>
        </w:rPr>
      </w:pPr>
      <w:r w:rsidRPr="0039011C">
        <w:rPr>
          <w:b/>
          <w:sz w:val="24"/>
          <w:szCs w:val="24"/>
          <w:lang w:val="uk-UA"/>
        </w:rPr>
        <w:t>Інформація про викладача(</w:t>
      </w:r>
      <w:proofErr w:type="spellStart"/>
      <w:r w:rsidRPr="0039011C">
        <w:rPr>
          <w:b/>
          <w:sz w:val="24"/>
          <w:szCs w:val="24"/>
          <w:lang w:val="uk-UA"/>
        </w:rPr>
        <w:t>ів</w:t>
      </w:r>
      <w:proofErr w:type="spellEnd"/>
      <w:r w:rsidRPr="0039011C">
        <w:rPr>
          <w:b/>
          <w:sz w:val="24"/>
          <w:szCs w:val="24"/>
          <w:lang w:val="uk-UA"/>
        </w:rPr>
        <w:t>)</w:t>
      </w:r>
    </w:p>
    <w:p w14:paraId="58667EA0" w14:textId="77777777" w:rsidR="0087384A" w:rsidRPr="00581596" w:rsidRDefault="0087384A" w:rsidP="00581596">
      <w:pPr>
        <w:pStyle w:val="2"/>
        <w:shd w:val="clear" w:color="auto" w:fill="auto"/>
        <w:tabs>
          <w:tab w:val="left" w:pos="851"/>
        </w:tabs>
        <w:spacing w:after="0" w:line="298" w:lineRule="exact"/>
        <w:ind w:firstLine="142"/>
        <w:jc w:val="both"/>
        <w:outlineLvl w:val="0"/>
        <w:rPr>
          <w:color w:val="000000"/>
          <w:sz w:val="24"/>
          <w:szCs w:val="24"/>
          <w:u w:val="single"/>
          <w:lang w:val="uk-UA" w:eastAsia="uk-UA"/>
        </w:rPr>
      </w:pPr>
      <w:r w:rsidRPr="00581596">
        <w:rPr>
          <w:color w:val="000000"/>
          <w:sz w:val="24"/>
          <w:szCs w:val="24"/>
          <w:u w:val="single"/>
          <w:lang w:val="uk-UA" w:eastAsia="uk-UA"/>
        </w:rPr>
        <w:t xml:space="preserve">Упорядник/розробник </w:t>
      </w:r>
      <w:proofErr w:type="spellStart"/>
      <w:r w:rsidRPr="00581596">
        <w:rPr>
          <w:color w:val="000000"/>
          <w:sz w:val="24"/>
          <w:szCs w:val="24"/>
          <w:u w:val="single"/>
          <w:lang w:val="uk-UA" w:eastAsia="uk-UA"/>
        </w:rPr>
        <w:t>силабусу</w:t>
      </w:r>
      <w:proofErr w:type="spellEnd"/>
      <w:r w:rsidRPr="00581596">
        <w:rPr>
          <w:color w:val="000000"/>
          <w:sz w:val="24"/>
          <w:szCs w:val="24"/>
          <w:u w:val="single"/>
          <w:lang w:val="uk-UA" w:eastAsia="uk-UA"/>
        </w:rPr>
        <w:t xml:space="preserve">: </w:t>
      </w:r>
      <w:r w:rsidRPr="00581596">
        <w:rPr>
          <w:color w:val="000000"/>
          <w:sz w:val="24"/>
          <w:szCs w:val="24"/>
          <w:lang w:val="uk-UA" w:eastAsia="uk-UA"/>
        </w:rPr>
        <w:t xml:space="preserve">доктор медичних наук, професор, </w:t>
      </w:r>
      <w:proofErr w:type="spellStart"/>
      <w:r w:rsidRPr="00581596">
        <w:rPr>
          <w:color w:val="000000"/>
          <w:sz w:val="24"/>
          <w:szCs w:val="24"/>
          <w:lang w:val="uk-UA" w:eastAsia="uk-UA"/>
        </w:rPr>
        <w:t>професор</w:t>
      </w:r>
      <w:proofErr w:type="spellEnd"/>
      <w:r w:rsidRPr="00581596">
        <w:rPr>
          <w:color w:val="000000"/>
          <w:sz w:val="24"/>
          <w:szCs w:val="24"/>
          <w:lang w:val="uk-UA" w:eastAsia="uk-UA"/>
        </w:rPr>
        <w:t xml:space="preserve"> кафедри пропедевтики внутрішньої медицини №1, основ біоетики та </w:t>
      </w:r>
      <w:proofErr w:type="spellStart"/>
      <w:r w:rsidRPr="00581596">
        <w:rPr>
          <w:color w:val="000000"/>
          <w:sz w:val="24"/>
          <w:szCs w:val="24"/>
          <w:lang w:val="uk-UA" w:eastAsia="uk-UA"/>
        </w:rPr>
        <w:t>біобезпеки</w:t>
      </w:r>
      <w:proofErr w:type="spellEnd"/>
      <w:r w:rsidR="00B1351D" w:rsidRPr="00581596">
        <w:rPr>
          <w:color w:val="000000"/>
          <w:sz w:val="24"/>
          <w:szCs w:val="24"/>
          <w:lang w:val="uk-UA" w:eastAsia="uk-UA"/>
        </w:rPr>
        <w:t xml:space="preserve"> </w:t>
      </w:r>
      <w:proofErr w:type="spellStart"/>
      <w:r w:rsidR="00B1351D" w:rsidRPr="00581596">
        <w:rPr>
          <w:color w:val="000000"/>
          <w:sz w:val="24"/>
          <w:szCs w:val="24"/>
          <w:lang w:val="uk-UA" w:eastAsia="uk-UA"/>
        </w:rPr>
        <w:t>Амбросова</w:t>
      </w:r>
      <w:proofErr w:type="spellEnd"/>
      <w:r w:rsidR="00B1351D" w:rsidRPr="00581596">
        <w:rPr>
          <w:color w:val="000000"/>
          <w:sz w:val="24"/>
          <w:szCs w:val="24"/>
          <w:lang w:val="uk-UA" w:eastAsia="uk-UA"/>
        </w:rPr>
        <w:t xml:space="preserve"> Тетяна М</w:t>
      </w:r>
      <w:r w:rsidRPr="00581596">
        <w:rPr>
          <w:color w:val="000000"/>
          <w:sz w:val="24"/>
          <w:szCs w:val="24"/>
          <w:lang w:val="uk-UA" w:eastAsia="uk-UA"/>
        </w:rPr>
        <w:t>иколаївна</w:t>
      </w:r>
    </w:p>
    <w:p w14:paraId="6F14A799" w14:textId="77777777" w:rsidR="005739BD" w:rsidRPr="00581596" w:rsidRDefault="0087384A" w:rsidP="00581596">
      <w:pPr>
        <w:spacing w:after="0" w:line="240" w:lineRule="auto"/>
        <w:ind w:firstLine="142"/>
        <w:jc w:val="both"/>
        <w:rPr>
          <w:rFonts w:ascii="Times New Roman" w:hAnsi="Times New Roman"/>
          <w:bCs/>
          <w:sz w:val="24"/>
          <w:lang w:val="uk-UA"/>
        </w:rPr>
      </w:pPr>
      <w:r w:rsidRPr="00581596">
        <w:rPr>
          <w:rFonts w:ascii="Times New Roman" w:hAnsi="Times New Roman"/>
          <w:color w:val="000000"/>
          <w:sz w:val="24"/>
          <w:szCs w:val="24"/>
          <w:u w:val="single"/>
          <w:lang w:val="uk-UA" w:eastAsia="uk-UA"/>
        </w:rPr>
        <w:t>Викладач</w:t>
      </w:r>
      <w:r w:rsidRPr="00581596">
        <w:rPr>
          <w:rFonts w:ascii="Times New Roman" w:hAnsi="Times New Roman"/>
          <w:color w:val="000000"/>
          <w:sz w:val="24"/>
          <w:szCs w:val="24"/>
          <w:lang w:val="uk-UA" w:eastAsia="uk-UA"/>
        </w:rPr>
        <w:t xml:space="preserve"> (-і):</w:t>
      </w:r>
      <w:r w:rsidR="005739BD" w:rsidRPr="00581596">
        <w:rPr>
          <w:rFonts w:ascii="Times New Roman" w:hAnsi="Times New Roman"/>
          <w:bCs/>
          <w:sz w:val="24"/>
          <w:lang w:val="uk-UA"/>
        </w:rPr>
        <w:t xml:space="preserve"> </w:t>
      </w:r>
      <w:proofErr w:type="spellStart"/>
      <w:r w:rsidR="005739BD" w:rsidRPr="00581596">
        <w:rPr>
          <w:rFonts w:ascii="Times New Roman" w:hAnsi="Times New Roman"/>
          <w:bCs/>
          <w:sz w:val="24"/>
          <w:lang w:val="uk-UA"/>
        </w:rPr>
        <w:t>Ащеулова</w:t>
      </w:r>
      <w:proofErr w:type="spellEnd"/>
      <w:r w:rsidR="005739BD" w:rsidRPr="00581596">
        <w:rPr>
          <w:rFonts w:ascii="Times New Roman" w:hAnsi="Times New Roman"/>
          <w:bCs/>
          <w:sz w:val="24"/>
          <w:lang w:val="uk-UA"/>
        </w:rPr>
        <w:t xml:space="preserve"> Т</w:t>
      </w:r>
      <w:r w:rsidR="00B1351D" w:rsidRPr="00581596">
        <w:rPr>
          <w:rFonts w:ascii="Times New Roman" w:hAnsi="Times New Roman"/>
          <w:bCs/>
          <w:sz w:val="24"/>
          <w:lang w:val="uk-UA"/>
        </w:rPr>
        <w:t xml:space="preserve">етяна </w:t>
      </w:r>
      <w:r w:rsidR="00581596" w:rsidRPr="00581596">
        <w:rPr>
          <w:rFonts w:ascii="Times New Roman" w:hAnsi="Times New Roman"/>
          <w:bCs/>
          <w:sz w:val="24"/>
          <w:lang w:val="uk-UA"/>
        </w:rPr>
        <w:t>Вадимівна</w:t>
      </w:r>
      <w:r w:rsidR="005739BD" w:rsidRPr="00581596">
        <w:rPr>
          <w:rFonts w:ascii="Times New Roman" w:hAnsi="Times New Roman"/>
          <w:bCs/>
          <w:sz w:val="24"/>
          <w:lang w:val="uk-UA"/>
        </w:rPr>
        <w:t xml:space="preserve">, завідувач кафедри </w:t>
      </w:r>
      <w:r w:rsidR="005739BD" w:rsidRPr="00581596">
        <w:rPr>
          <w:rFonts w:ascii="Times New Roman" w:hAnsi="Times New Roman"/>
          <w:bCs/>
          <w:iCs/>
          <w:sz w:val="24"/>
          <w:lang w:val="uk-UA"/>
        </w:rPr>
        <w:t xml:space="preserve">пропедевтики внутрішньої </w:t>
      </w:r>
      <w:proofErr w:type="spellStart"/>
      <w:r w:rsidR="005739BD" w:rsidRPr="00581596">
        <w:rPr>
          <w:rFonts w:ascii="Times New Roman" w:hAnsi="Times New Roman"/>
          <w:bCs/>
          <w:iCs/>
          <w:sz w:val="24"/>
          <w:lang w:val="uk-UA"/>
        </w:rPr>
        <w:t>ме</w:t>
      </w:r>
      <w:proofErr w:type="spellEnd"/>
      <w:r w:rsidR="005739BD" w:rsidRPr="00581596">
        <w:rPr>
          <w:rFonts w:ascii="Times New Roman" w:hAnsi="Times New Roman"/>
          <w:bCs/>
          <w:iCs/>
          <w:sz w:val="24"/>
          <w:lang w:val="uk-UA"/>
        </w:rPr>
        <w:t xml:space="preserve">дицини №1, основ біоетики та </w:t>
      </w:r>
      <w:proofErr w:type="spellStart"/>
      <w:r w:rsidR="005739BD" w:rsidRPr="00581596">
        <w:rPr>
          <w:rFonts w:ascii="Times New Roman" w:hAnsi="Times New Roman"/>
          <w:bCs/>
          <w:iCs/>
          <w:sz w:val="24"/>
          <w:lang w:val="uk-UA"/>
        </w:rPr>
        <w:t>біобезпеки</w:t>
      </w:r>
      <w:proofErr w:type="spellEnd"/>
      <w:r w:rsidR="005739BD" w:rsidRPr="00581596">
        <w:rPr>
          <w:rFonts w:ascii="Times New Roman" w:hAnsi="Times New Roman"/>
          <w:bCs/>
          <w:sz w:val="24"/>
          <w:lang w:val="uk-UA"/>
        </w:rPr>
        <w:t xml:space="preserve">, доктор медичних наук, професор; </w:t>
      </w:r>
    </w:p>
    <w:p w14:paraId="066E92DE" w14:textId="77777777" w:rsidR="005739BD" w:rsidRPr="00581596" w:rsidRDefault="005739BD" w:rsidP="00581596">
      <w:pPr>
        <w:spacing w:after="0" w:line="240" w:lineRule="auto"/>
        <w:ind w:firstLine="142"/>
        <w:jc w:val="both"/>
        <w:rPr>
          <w:rFonts w:ascii="Times New Roman" w:hAnsi="Times New Roman"/>
          <w:bCs/>
          <w:sz w:val="24"/>
          <w:lang w:val="uk-UA"/>
        </w:rPr>
      </w:pPr>
      <w:r w:rsidRPr="00581596">
        <w:rPr>
          <w:rFonts w:ascii="Times New Roman" w:hAnsi="Times New Roman"/>
          <w:bCs/>
          <w:sz w:val="24"/>
          <w:lang w:val="uk-UA"/>
        </w:rPr>
        <w:t>Смирнова В</w:t>
      </w:r>
      <w:r w:rsidR="00B1351D" w:rsidRPr="00581596">
        <w:rPr>
          <w:rFonts w:ascii="Times New Roman" w:hAnsi="Times New Roman"/>
          <w:bCs/>
          <w:sz w:val="24"/>
          <w:lang w:val="uk-UA"/>
        </w:rPr>
        <w:t>іктор</w:t>
      </w:r>
      <w:r w:rsidR="00511505" w:rsidRPr="00581596">
        <w:rPr>
          <w:rFonts w:ascii="Times New Roman" w:hAnsi="Times New Roman"/>
          <w:bCs/>
          <w:sz w:val="24"/>
          <w:lang w:val="uk-UA"/>
        </w:rPr>
        <w:t>і</w:t>
      </w:r>
      <w:r w:rsidR="00B1351D" w:rsidRPr="00581596">
        <w:rPr>
          <w:rFonts w:ascii="Times New Roman" w:hAnsi="Times New Roman"/>
          <w:bCs/>
          <w:sz w:val="24"/>
          <w:lang w:val="uk-UA"/>
        </w:rPr>
        <w:t>я Іванівна, до</w:t>
      </w:r>
      <w:r w:rsidRPr="00581596">
        <w:rPr>
          <w:rFonts w:ascii="Times New Roman" w:hAnsi="Times New Roman"/>
          <w:bCs/>
          <w:sz w:val="24"/>
          <w:lang w:val="uk-UA"/>
        </w:rPr>
        <w:t xml:space="preserve">цент кафедри </w:t>
      </w:r>
      <w:r w:rsidRPr="00581596">
        <w:rPr>
          <w:rFonts w:ascii="Times New Roman" w:hAnsi="Times New Roman"/>
          <w:bCs/>
          <w:iCs/>
          <w:sz w:val="24"/>
          <w:lang w:val="uk-UA"/>
        </w:rPr>
        <w:t xml:space="preserve">пропедевтики внутрішньої медицини №1, основ біоетики та </w:t>
      </w:r>
      <w:proofErr w:type="spellStart"/>
      <w:r w:rsidRPr="00581596">
        <w:rPr>
          <w:rFonts w:ascii="Times New Roman" w:hAnsi="Times New Roman"/>
          <w:bCs/>
          <w:iCs/>
          <w:sz w:val="24"/>
          <w:lang w:val="uk-UA"/>
        </w:rPr>
        <w:t>біобезпеки</w:t>
      </w:r>
      <w:proofErr w:type="spellEnd"/>
      <w:r w:rsidRPr="00581596">
        <w:rPr>
          <w:rFonts w:ascii="Times New Roman" w:hAnsi="Times New Roman"/>
          <w:bCs/>
          <w:sz w:val="24"/>
          <w:lang w:val="uk-UA"/>
        </w:rPr>
        <w:t>, кандидат медичних наук, доцент;</w:t>
      </w:r>
    </w:p>
    <w:p w14:paraId="5B0512E8" w14:textId="77777777" w:rsidR="005739BD" w:rsidRPr="005739BD" w:rsidRDefault="005739BD" w:rsidP="00581596">
      <w:pPr>
        <w:spacing w:after="0" w:line="240" w:lineRule="auto"/>
        <w:ind w:firstLine="142"/>
        <w:jc w:val="both"/>
        <w:rPr>
          <w:rFonts w:ascii="Times New Roman" w:hAnsi="Times New Roman"/>
          <w:sz w:val="24"/>
          <w:lang w:val="uk-UA"/>
        </w:rPr>
      </w:pPr>
      <w:proofErr w:type="spellStart"/>
      <w:r w:rsidRPr="00581596">
        <w:rPr>
          <w:rFonts w:ascii="Times New Roman" w:hAnsi="Times New Roman"/>
          <w:bCs/>
          <w:sz w:val="24"/>
          <w:lang w:val="uk-UA"/>
        </w:rPr>
        <w:t>Кочубєй</w:t>
      </w:r>
      <w:proofErr w:type="spellEnd"/>
      <w:r w:rsidRPr="00581596">
        <w:rPr>
          <w:rFonts w:ascii="Times New Roman" w:hAnsi="Times New Roman"/>
          <w:bCs/>
          <w:sz w:val="24"/>
          <w:lang w:val="uk-UA"/>
        </w:rPr>
        <w:t xml:space="preserve"> </w:t>
      </w:r>
      <w:r w:rsidR="00DA0F1E" w:rsidRPr="00581596">
        <w:rPr>
          <w:rFonts w:ascii="Times New Roman" w:hAnsi="Times New Roman"/>
          <w:bCs/>
          <w:sz w:val="24"/>
          <w:lang w:val="uk-UA"/>
        </w:rPr>
        <w:t>О</w:t>
      </w:r>
      <w:r w:rsidR="00B1351D" w:rsidRPr="00581596">
        <w:rPr>
          <w:rFonts w:ascii="Times New Roman" w:hAnsi="Times New Roman"/>
          <w:bCs/>
          <w:sz w:val="24"/>
          <w:lang w:val="uk-UA"/>
        </w:rPr>
        <w:t>ксана Анатоліївна</w:t>
      </w:r>
      <w:r w:rsidR="00DA0F1E">
        <w:rPr>
          <w:rFonts w:ascii="Times New Roman" w:hAnsi="Times New Roman"/>
          <w:bCs/>
          <w:sz w:val="24"/>
          <w:lang w:val="uk-UA"/>
        </w:rPr>
        <w:t>, доцент</w:t>
      </w:r>
      <w:r w:rsidRPr="005739BD">
        <w:rPr>
          <w:rFonts w:ascii="Times New Roman" w:hAnsi="Times New Roman"/>
          <w:bCs/>
          <w:sz w:val="24"/>
          <w:lang w:val="uk-UA"/>
        </w:rPr>
        <w:t xml:space="preserve"> кафедри </w:t>
      </w:r>
      <w:r w:rsidRPr="005739BD">
        <w:rPr>
          <w:rFonts w:ascii="Times New Roman" w:hAnsi="Times New Roman"/>
          <w:bCs/>
          <w:iCs/>
          <w:sz w:val="24"/>
          <w:lang w:val="uk-UA"/>
        </w:rPr>
        <w:t xml:space="preserve">пропедевтики внутрішньої медицини №1, основ біоетики та </w:t>
      </w:r>
      <w:proofErr w:type="spellStart"/>
      <w:r w:rsidRPr="005739BD">
        <w:rPr>
          <w:rFonts w:ascii="Times New Roman" w:hAnsi="Times New Roman"/>
          <w:bCs/>
          <w:iCs/>
          <w:sz w:val="24"/>
          <w:lang w:val="uk-UA"/>
        </w:rPr>
        <w:t>біобезпеки</w:t>
      </w:r>
      <w:proofErr w:type="spellEnd"/>
      <w:r w:rsidRPr="005739BD">
        <w:rPr>
          <w:rFonts w:ascii="Times New Roman" w:hAnsi="Times New Roman"/>
          <w:bCs/>
          <w:iCs/>
          <w:sz w:val="24"/>
          <w:lang w:val="uk-UA"/>
        </w:rPr>
        <w:t>,</w:t>
      </w:r>
      <w:r w:rsidRPr="005739BD">
        <w:rPr>
          <w:rFonts w:ascii="Times New Roman" w:hAnsi="Times New Roman"/>
          <w:bCs/>
          <w:sz w:val="24"/>
          <w:lang w:val="uk-UA"/>
        </w:rPr>
        <w:t xml:space="preserve"> кандидат медичних наук;</w:t>
      </w:r>
    </w:p>
    <w:p w14:paraId="6CB33A53" w14:textId="77777777" w:rsidR="0087384A" w:rsidRPr="001306F2" w:rsidRDefault="0087384A" w:rsidP="00581596">
      <w:pPr>
        <w:pStyle w:val="2"/>
        <w:shd w:val="clear" w:color="auto" w:fill="auto"/>
        <w:tabs>
          <w:tab w:val="left" w:pos="851"/>
        </w:tabs>
        <w:spacing w:after="0" w:line="298" w:lineRule="exact"/>
        <w:ind w:firstLine="142"/>
        <w:jc w:val="both"/>
        <w:rPr>
          <w:sz w:val="24"/>
          <w:szCs w:val="24"/>
          <w:lang w:val="uk-UA"/>
        </w:rPr>
      </w:pPr>
      <w:r w:rsidRPr="001306F2">
        <w:rPr>
          <w:color w:val="000000"/>
          <w:sz w:val="24"/>
          <w:szCs w:val="24"/>
          <w:u w:val="single"/>
          <w:lang w:val="uk-UA" w:eastAsia="ru-RU"/>
        </w:rPr>
        <w:t>Інформація про</w:t>
      </w:r>
      <w:r w:rsidR="005739BD">
        <w:rPr>
          <w:color w:val="000000"/>
          <w:sz w:val="24"/>
          <w:szCs w:val="24"/>
          <w:u w:val="single"/>
          <w:lang w:val="uk-UA" w:eastAsia="ru-RU"/>
        </w:rPr>
        <w:t xml:space="preserve"> </w:t>
      </w:r>
      <w:r w:rsidRPr="001306F2">
        <w:rPr>
          <w:color w:val="000000"/>
          <w:sz w:val="24"/>
          <w:szCs w:val="24"/>
          <w:u w:val="single"/>
          <w:lang w:val="uk-UA" w:eastAsia="uk-UA"/>
        </w:rPr>
        <w:t>викладача</w:t>
      </w:r>
      <w:r w:rsidRPr="001306F2">
        <w:rPr>
          <w:color w:val="000000"/>
          <w:sz w:val="24"/>
          <w:szCs w:val="24"/>
          <w:lang w:val="uk-UA" w:eastAsia="uk-UA"/>
        </w:rPr>
        <w:t xml:space="preserve"> (</w:t>
      </w:r>
      <w:proofErr w:type="spellStart"/>
      <w:r w:rsidRPr="001306F2">
        <w:rPr>
          <w:color w:val="000000"/>
          <w:sz w:val="24"/>
          <w:szCs w:val="24"/>
          <w:lang w:val="uk-UA" w:eastAsia="uk-UA"/>
        </w:rPr>
        <w:t>-ів</w:t>
      </w:r>
      <w:proofErr w:type="spellEnd"/>
      <w:r w:rsidRPr="001306F2">
        <w:rPr>
          <w:color w:val="000000"/>
          <w:sz w:val="24"/>
          <w:szCs w:val="24"/>
          <w:lang w:val="uk-UA" w:eastAsia="uk-UA"/>
        </w:rPr>
        <w:t>)</w:t>
      </w:r>
      <w:r w:rsidR="00B1351D">
        <w:rPr>
          <w:color w:val="000000"/>
          <w:sz w:val="24"/>
          <w:szCs w:val="24"/>
          <w:lang w:val="uk-UA" w:eastAsia="uk-UA"/>
        </w:rPr>
        <w:t xml:space="preserve">: </w:t>
      </w:r>
      <w:proofErr w:type="spellStart"/>
      <w:r w:rsidR="00B1351D">
        <w:rPr>
          <w:color w:val="000000"/>
          <w:sz w:val="24"/>
          <w:szCs w:val="24"/>
          <w:lang w:val="uk-UA" w:eastAsia="uk-UA"/>
        </w:rPr>
        <w:t>Амбросова</w:t>
      </w:r>
      <w:proofErr w:type="spellEnd"/>
      <w:r w:rsidR="00B1351D">
        <w:rPr>
          <w:color w:val="000000"/>
          <w:sz w:val="24"/>
          <w:szCs w:val="24"/>
          <w:lang w:val="uk-UA" w:eastAsia="uk-UA"/>
        </w:rPr>
        <w:t xml:space="preserve"> Т.М., спеціалізація терапія, кардіологія, сертифікація згідно вимог </w:t>
      </w:r>
      <w:r w:rsidR="00B1351D">
        <w:rPr>
          <w:color w:val="000000"/>
          <w:sz w:val="24"/>
          <w:szCs w:val="24"/>
          <w:lang w:eastAsia="uk-UA"/>
        </w:rPr>
        <w:t>Good</w:t>
      </w:r>
      <w:r w:rsidR="00B1351D" w:rsidRPr="00B1351D">
        <w:rPr>
          <w:color w:val="000000"/>
          <w:sz w:val="24"/>
          <w:szCs w:val="24"/>
          <w:lang w:val="uk-UA" w:eastAsia="uk-UA"/>
        </w:rPr>
        <w:t xml:space="preserve"> </w:t>
      </w:r>
      <w:r w:rsidR="00B1351D">
        <w:rPr>
          <w:color w:val="000000"/>
          <w:sz w:val="24"/>
          <w:szCs w:val="24"/>
          <w:lang w:eastAsia="uk-UA"/>
        </w:rPr>
        <w:t>Clinical</w:t>
      </w:r>
      <w:r w:rsidR="00B1351D" w:rsidRPr="00B1351D">
        <w:rPr>
          <w:color w:val="000000"/>
          <w:sz w:val="24"/>
          <w:szCs w:val="24"/>
          <w:lang w:val="uk-UA" w:eastAsia="uk-UA"/>
        </w:rPr>
        <w:t xml:space="preserve"> </w:t>
      </w:r>
      <w:r w:rsidR="00B1351D">
        <w:rPr>
          <w:color w:val="000000"/>
          <w:sz w:val="24"/>
          <w:szCs w:val="24"/>
          <w:lang w:eastAsia="uk-UA"/>
        </w:rPr>
        <w:t>Practice</w:t>
      </w:r>
      <w:r w:rsidR="00B1351D" w:rsidRPr="00B1351D">
        <w:rPr>
          <w:color w:val="000000"/>
          <w:sz w:val="24"/>
          <w:szCs w:val="24"/>
          <w:lang w:val="uk-UA" w:eastAsia="uk-UA"/>
        </w:rPr>
        <w:t xml:space="preserve"> (</w:t>
      </w:r>
      <w:r w:rsidR="00B1351D">
        <w:rPr>
          <w:color w:val="000000"/>
          <w:sz w:val="24"/>
          <w:szCs w:val="24"/>
          <w:lang w:eastAsia="uk-UA"/>
        </w:rPr>
        <w:t>GCP</w:t>
      </w:r>
      <w:r w:rsidR="00B1351D">
        <w:rPr>
          <w:color w:val="000000"/>
          <w:sz w:val="24"/>
          <w:szCs w:val="24"/>
          <w:lang w:val="uk-UA" w:eastAsia="uk-UA"/>
        </w:rPr>
        <w:t>), посилання</w:t>
      </w:r>
      <w:r w:rsidRPr="001306F2">
        <w:rPr>
          <w:color w:val="000000"/>
          <w:sz w:val="24"/>
          <w:szCs w:val="24"/>
          <w:lang w:val="uk-UA" w:eastAsia="uk-UA"/>
        </w:rPr>
        <w:t xml:space="preserve"> на </w:t>
      </w:r>
      <w:proofErr w:type="spellStart"/>
      <w:r w:rsidRPr="001306F2">
        <w:rPr>
          <w:color w:val="000000"/>
          <w:sz w:val="24"/>
          <w:szCs w:val="24"/>
          <w:lang w:val="uk-UA" w:eastAsia="uk-UA"/>
        </w:rPr>
        <w:t>профайлвикладача</w:t>
      </w:r>
      <w:proofErr w:type="spellEnd"/>
      <w:r w:rsidR="00511505">
        <w:rPr>
          <w:color w:val="000000"/>
          <w:sz w:val="24"/>
          <w:szCs w:val="24"/>
          <w:lang w:val="uk-UA" w:eastAsia="uk-UA"/>
        </w:rPr>
        <w:t xml:space="preserve"> -</w:t>
      </w:r>
      <w:r w:rsidRPr="001306F2">
        <w:rPr>
          <w:color w:val="000000"/>
          <w:sz w:val="24"/>
          <w:szCs w:val="24"/>
          <w:lang w:val="uk-UA" w:eastAsia="uk-UA"/>
        </w:rPr>
        <w:t xml:space="preserve"> (на сайті кафедри</w:t>
      </w:r>
      <w:r w:rsidR="00511505">
        <w:rPr>
          <w:color w:val="000000"/>
          <w:sz w:val="24"/>
          <w:szCs w:val="24"/>
          <w:lang w:val="uk-UA" w:eastAsia="uk-UA"/>
        </w:rPr>
        <w:t xml:space="preserve"> на сайті університету</w:t>
      </w:r>
      <w:r>
        <w:rPr>
          <w:color w:val="000000"/>
          <w:sz w:val="24"/>
          <w:szCs w:val="24"/>
          <w:lang w:val="uk-UA" w:eastAsia="uk-UA"/>
        </w:rPr>
        <w:t>.</w:t>
      </w:r>
    </w:p>
    <w:p w14:paraId="32D17F82" w14:textId="77777777" w:rsidR="005739BD" w:rsidRPr="005739BD" w:rsidRDefault="0087384A" w:rsidP="00581596">
      <w:pPr>
        <w:pStyle w:val="2"/>
        <w:shd w:val="clear" w:color="auto" w:fill="auto"/>
        <w:tabs>
          <w:tab w:val="left" w:pos="851"/>
        </w:tabs>
        <w:spacing w:after="0" w:line="298" w:lineRule="exact"/>
        <w:ind w:firstLine="142"/>
        <w:jc w:val="both"/>
        <w:outlineLvl w:val="0"/>
        <w:rPr>
          <w:color w:val="000000"/>
          <w:sz w:val="24"/>
          <w:szCs w:val="24"/>
          <w:lang w:val="uk-UA" w:eastAsia="ru-RU"/>
        </w:rPr>
      </w:pPr>
      <w:r w:rsidRPr="001306F2">
        <w:rPr>
          <w:color w:val="000000"/>
          <w:sz w:val="24"/>
          <w:szCs w:val="24"/>
          <w:u w:val="single"/>
          <w:lang w:val="uk-UA" w:eastAsia="uk-UA"/>
        </w:rPr>
        <w:t xml:space="preserve">Контактний </w:t>
      </w:r>
      <w:r w:rsidRPr="001306F2">
        <w:rPr>
          <w:color w:val="000000"/>
          <w:sz w:val="24"/>
          <w:szCs w:val="24"/>
          <w:u w:val="single"/>
          <w:lang w:val="uk-UA" w:eastAsia="ru-RU"/>
        </w:rPr>
        <w:t xml:space="preserve">тел. </w:t>
      </w:r>
      <w:r w:rsidR="005739BD" w:rsidRPr="005739BD">
        <w:rPr>
          <w:color w:val="000000"/>
          <w:sz w:val="24"/>
          <w:szCs w:val="24"/>
          <w:lang w:val="uk-UA" w:eastAsia="ru-RU"/>
        </w:rPr>
        <w:t xml:space="preserve">38067 250 29 61 </w:t>
      </w:r>
    </w:p>
    <w:p w14:paraId="2A1573B9" w14:textId="77777777" w:rsidR="0087384A" w:rsidRPr="005739BD" w:rsidRDefault="0087384A" w:rsidP="00581596">
      <w:pPr>
        <w:pStyle w:val="2"/>
        <w:shd w:val="clear" w:color="auto" w:fill="auto"/>
        <w:tabs>
          <w:tab w:val="left" w:pos="851"/>
        </w:tabs>
        <w:spacing w:after="0" w:line="298" w:lineRule="exact"/>
        <w:ind w:firstLine="142"/>
        <w:jc w:val="both"/>
        <w:outlineLvl w:val="0"/>
        <w:rPr>
          <w:sz w:val="24"/>
          <w:szCs w:val="24"/>
          <w:u w:val="single"/>
          <w:lang w:val="uk-UA"/>
        </w:rPr>
      </w:pPr>
      <w:r w:rsidRPr="001306F2">
        <w:rPr>
          <w:color w:val="000000"/>
          <w:sz w:val="24"/>
          <w:szCs w:val="24"/>
          <w:u w:val="single"/>
          <w:lang w:val="uk-UA" w:eastAsia="uk-UA"/>
        </w:rPr>
        <w:t xml:space="preserve"> </w:t>
      </w:r>
      <w:r w:rsidRPr="001306F2">
        <w:rPr>
          <w:sz w:val="24"/>
          <w:szCs w:val="24"/>
          <w:u w:val="single"/>
        </w:rPr>
        <w:t>E</w:t>
      </w:r>
      <w:r w:rsidRPr="005739BD">
        <w:rPr>
          <w:sz w:val="24"/>
          <w:szCs w:val="24"/>
          <w:u w:val="single"/>
          <w:lang w:val="uk-UA"/>
        </w:rPr>
        <w:t>-</w:t>
      </w:r>
      <w:r w:rsidRPr="001306F2">
        <w:rPr>
          <w:sz w:val="24"/>
          <w:szCs w:val="24"/>
          <w:u w:val="single"/>
        </w:rPr>
        <w:t>mail</w:t>
      </w:r>
      <w:r w:rsidRPr="001306F2">
        <w:rPr>
          <w:sz w:val="24"/>
          <w:szCs w:val="24"/>
          <w:u w:val="single"/>
          <w:lang w:val="uk-UA"/>
        </w:rPr>
        <w:t xml:space="preserve"> викладача</w:t>
      </w:r>
      <w:r w:rsidR="005739BD">
        <w:rPr>
          <w:sz w:val="24"/>
          <w:szCs w:val="24"/>
          <w:u w:val="single"/>
          <w:lang w:val="uk-UA"/>
        </w:rPr>
        <w:t xml:space="preserve"> </w:t>
      </w:r>
      <w:proofErr w:type="spellStart"/>
      <w:r w:rsidR="005739BD" w:rsidRPr="005739BD">
        <w:rPr>
          <w:sz w:val="24"/>
          <w:szCs w:val="24"/>
        </w:rPr>
        <w:t>ambrosovatm</w:t>
      </w:r>
      <w:proofErr w:type="spellEnd"/>
      <w:r w:rsidR="005739BD" w:rsidRPr="005739BD">
        <w:rPr>
          <w:sz w:val="24"/>
          <w:szCs w:val="24"/>
          <w:lang w:val="ru-RU"/>
        </w:rPr>
        <w:t>@</w:t>
      </w:r>
      <w:proofErr w:type="spellStart"/>
      <w:r w:rsidR="005739BD" w:rsidRPr="005739BD">
        <w:rPr>
          <w:sz w:val="24"/>
          <w:szCs w:val="24"/>
        </w:rPr>
        <w:t>gmail</w:t>
      </w:r>
      <w:proofErr w:type="spellEnd"/>
      <w:r w:rsidR="005739BD" w:rsidRPr="005739BD">
        <w:rPr>
          <w:sz w:val="24"/>
          <w:szCs w:val="24"/>
          <w:lang w:val="ru-RU"/>
        </w:rPr>
        <w:t>.</w:t>
      </w:r>
      <w:r w:rsidR="005739BD" w:rsidRPr="005739BD">
        <w:rPr>
          <w:sz w:val="24"/>
          <w:szCs w:val="24"/>
        </w:rPr>
        <w:t>com</w:t>
      </w:r>
    </w:p>
    <w:p w14:paraId="14053D5A" w14:textId="77777777" w:rsidR="0087384A" w:rsidRPr="001306F2" w:rsidRDefault="0087384A" w:rsidP="00581596">
      <w:pPr>
        <w:pStyle w:val="2"/>
        <w:shd w:val="clear" w:color="auto" w:fill="auto"/>
        <w:tabs>
          <w:tab w:val="left" w:pos="851"/>
        </w:tabs>
        <w:spacing w:after="0" w:line="298" w:lineRule="exact"/>
        <w:ind w:firstLine="142"/>
        <w:jc w:val="both"/>
        <w:rPr>
          <w:color w:val="000000"/>
          <w:sz w:val="24"/>
          <w:szCs w:val="24"/>
          <w:lang w:val="uk-UA" w:eastAsia="uk-UA"/>
        </w:rPr>
      </w:pPr>
      <w:r w:rsidRPr="001306F2">
        <w:rPr>
          <w:color w:val="000000"/>
          <w:sz w:val="24"/>
          <w:szCs w:val="24"/>
          <w:u w:val="single"/>
          <w:lang w:val="uk-UA" w:eastAsia="uk-UA"/>
        </w:rPr>
        <w:t>Інформація про консультації</w:t>
      </w:r>
      <w:r w:rsidR="00DA0F1E">
        <w:rPr>
          <w:color w:val="000000"/>
          <w:sz w:val="24"/>
          <w:szCs w:val="24"/>
          <w:u w:val="single"/>
          <w:lang w:val="uk-UA" w:eastAsia="uk-UA"/>
        </w:rPr>
        <w:t>:</w:t>
      </w:r>
      <w:r w:rsidR="00DA0F1E" w:rsidRPr="000E6E4A">
        <w:rPr>
          <w:color w:val="000000"/>
          <w:sz w:val="24"/>
          <w:szCs w:val="24"/>
          <w:lang w:val="uk-UA" w:eastAsia="uk-UA"/>
        </w:rPr>
        <w:t xml:space="preserve"> о</w:t>
      </w:r>
      <w:r w:rsidRPr="000E6E4A">
        <w:rPr>
          <w:color w:val="000000"/>
          <w:sz w:val="24"/>
          <w:szCs w:val="24"/>
          <w:lang w:val="uk-UA" w:eastAsia="uk-UA"/>
        </w:rPr>
        <w:t>н</w:t>
      </w:r>
      <w:r>
        <w:rPr>
          <w:color w:val="000000"/>
          <w:sz w:val="24"/>
          <w:szCs w:val="24"/>
          <w:lang w:val="uk-UA" w:eastAsia="uk-UA"/>
        </w:rPr>
        <w:t>-лайн</w:t>
      </w:r>
      <w:r w:rsidRPr="001306F2">
        <w:rPr>
          <w:color w:val="000000"/>
          <w:sz w:val="24"/>
          <w:szCs w:val="24"/>
          <w:lang w:val="uk-UA" w:eastAsia="uk-UA"/>
        </w:rPr>
        <w:t xml:space="preserve"> консультації</w:t>
      </w:r>
      <w:r w:rsidR="00DA0F1E">
        <w:rPr>
          <w:color w:val="000000"/>
          <w:sz w:val="24"/>
          <w:szCs w:val="24"/>
          <w:lang w:val="uk-UA" w:eastAsia="uk-UA"/>
        </w:rPr>
        <w:t xml:space="preserve">, </w:t>
      </w:r>
      <w:r w:rsidRPr="001306F2">
        <w:rPr>
          <w:color w:val="000000"/>
          <w:sz w:val="24"/>
          <w:szCs w:val="24"/>
          <w:lang w:val="uk-UA" w:eastAsia="uk-UA"/>
        </w:rPr>
        <w:t>розклад,</w:t>
      </w:r>
      <w:r w:rsidR="00DA0F1E">
        <w:rPr>
          <w:color w:val="000000"/>
          <w:sz w:val="24"/>
          <w:szCs w:val="24"/>
          <w:lang w:val="uk-UA" w:eastAsia="uk-UA"/>
        </w:rPr>
        <w:t xml:space="preserve"> посилання на електроні ресурси</w:t>
      </w:r>
    </w:p>
    <w:p w14:paraId="280F6191" w14:textId="77777777" w:rsidR="0087384A" w:rsidRDefault="0087384A" w:rsidP="00581596">
      <w:pPr>
        <w:pStyle w:val="2"/>
        <w:shd w:val="clear" w:color="auto" w:fill="auto"/>
        <w:tabs>
          <w:tab w:val="left" w:pos="851"/>
        </w:tabs>
        <w:spacing w:after="0" w:line="298" w:lineRule="exact"/>
        <w:ind w:firstLine="142"/>
        <w:jc w:val="both"/>
        <w:outlineLvl w:val="0"/>
        <w:rPr>
          <w:color w:val="000000"/>
          <w:sz w:val="24"/>
          <w:szCs w:val="24"/>
          <w:lang w:val="uk-UA" w:eastAsia="uk-UA"/>
        </w:rPr>
      </w:pPr>
      <w:r w:rsidRPr="0039011C">
        <w:rPr>
          <w:color w:val="000000"/>
          <w:sz w:val="24"/>
          <w:szCs w:val="24"/>
          <w:u w:val="single"/>
          <w:lang w:val="uk-UA" w:eastAsia="uk-UA"/>
        </w:rPr>
        <w:t>Локація</w:t>
      </w:r>
      <w:r w:rsidR="005739BD" w:rsidRPr="005739BD">
        <w:rPr>
          <w:color w:val="000000"/>
          <w:sz w:val="24"/>
          <w:szCs w:val="24"/>
          <w:u w:val="single"/>
          <w:lang w:val="uk-UA" w:eastAsia="uk-UA"/>
        </w:rPr>
        <w:t xml:space="preserve"> </w:t>
      </w:r>
      <w:r w:rsidR="005739BD" w:rsidRPr="00DA0F1E">
        <w:rPr>
          <w:color w:val="000000"/>
          <w:sz w:val="24"/>
          <w:szCs w:val="24"/>
          <w:lang w:val="uk-UA" w:eastAsia="uk-UA"/>
        </w:rPr>
        <w:t>клінічна база кафедри п</w:t>
      </w:r>
      <w:r w:rsidR="005739BD" w:rsidRPr="0087384A">
        <w:rPr>
          <w:color w:val="000000"/>
          <w:sz w:val="24"/>
          <w:szCs w:val="24"/>
          <w:lang w:val="uk-UA" w:eastAsia="uk-UA"/>
        </w:rPr>
        <w:t xml:space="preserve">ропедевтики внутрішньої медицини №1, основ біоетики та </w:t>
      </w:r>
      <w:proofErr w:type="spellStart"/>
      <w:r w:rsidR="005739BD" w:rsidRPr="0087384A">
        <w:rPr>
          <w:color w:val="000000"/>
          <w:sz w:val="24"/>
          <w:szCs w:val="24"/>
          <w:lang w:val="uk-UA" w:eastAsia="uk-UA"/>
        </w:rPr>
        <w:t>біобезпеки</w:t>
      </w:r>
      <w:proofErr w:type="spellEnd"/>
      <w:r w:rsidR="005739BD">
        <w:rPr>
          <w:color w:val="000000"/>
          <w:sz w:val="24"/>
          <w:szCs w:val="24"/>
          <w:lang w:val="uk-UA" w:eastAsia="uk-UA"/>
        </w:rPr>
        <w:t xml:space="preserve">, Харківська міська клінічна лікарня №13, </w:t>
      </w:r>
      <w:proofErr w:type="spellStart"/>
      <w:r w:rsidR="005739BD">
        <w:rPr>
          <w:color w:val="000000"/>
          <w:sz w:val="24"/>
          <w:szCs w:val="24"/>
          <w:lang w:val="uk-UA" w:eastAsia="uk-UA"/>
        </w:rPr>
        <w:t>пр.Гагаріна</w:t>
      </w:r>
      <w:proofErr w:type="spellEnd"/>
      <w:r w:rsidR="005739BD">
        <w:rPr>
          <w:color w:val="000000"/>
          <w:sz w:val="24"/>
          <w:szCs w:val="24"/>
          <w:lang w:val="uk-UA" w:eastAsia="uk-UA"/>
        </w:rPr>
        <w:t>, 137, Харків, 61050</w:t>
      </w:r>
    </w:p>
    <w:p w14:paraId="711EB02B" w14:textId="77777777" w:rsidR="005047FA" w:rsidRPr="005739BD" w:rsidRDefault="005047FA" w:rsidP="00581596">
      <w:pPr>
        <w:pStyle w:val="2"/>
        <w:shd w:val="clear" w:color="auto" w:fill="auto"/>
        <w:tabs>
          <w:tab w:val="left" w:pos="851"/>
        </w:tabs>
        <w:spacing w:after="0" w:line="298" w:lineRule="exact"/>
        <w:ind w:firstLine="142"/>
        <w:jc w:val="both"/>
        <w:outlineLvl w:val="0"/>
        <w:rPr>
          <w:color w:val="000000"/>
          <w:sz w:val="24"/>
          <w:szCs w:val="24"/>
          <w:u w:val="single"/>
          <w:lang w:val="uk-UA" w:eastAsia="uk-UA"/>
        </w:rPr>
      </w:pPr>
    </w:p>
    <w:p w14:paraId="4159602D" w14:textId="77777777" w:rsidR="0087384A" w:rsidRPr="008465B5" w:rsidRDefault="0087384A" w:rsidP="00581596">
      <w:pPr>
        <w:pStyle w:val="2"/>
        <w:shd w:val="clear" w:color="auto" w:fill="auto"/>
        <w:tabs>
          <w:tab w:val="left" w:pos="851"/>
          <w:tab w:val="left" w:pos="993"/>
        </w:tabs>
        <w:spacing w:after="0" w:line="298" w:lineRule="exact"/>
        <w:ind w:firstLine="142"/>
        <w:outlineLvl w:val="0"/>
        <w:rPr>
          <w:b/>
          <w:sz w:val="24"/>
          <w:szCs w:val="24"/>
          <w:lang w:val="uk-UA"/>
        </w:rPr>
      </w:pPr>
      <w:r w:rsidRPr="000670B5">
        <w:rPr>
          <w:b/>
          <w:sz w:val="24"/>
          <w:szCs w:val="24"/>
          <w:lang w:val="uk-UA"/>
        </w:rPr>
        <w:t>Інформація про дисципліну</w:t>
      </w:r>
    </w:p>
    <w:p w14:paraId="1CCB703F" w14:textId="77777777" w:rsidR="005739BD" w:rsidRPr="000670B5" w:rsidRDefault="00DA0F1E" w:rsidP="00581596">
      <w:pPr>
        <w:pStyle w:val="2"/>
        <w:numPr>
          <w:ilvl w:val="0"/>
          <w:numId w:val="5"/>
        </w:numPr>
        <w:shd w:val="clear" w:color="auto" w:fill="auto"/>
        <w:tabs>
          <w:tab w:val="left" w:pos="851"/>
          <w:tab w:val="left" w:pos="993"/>
        </w:tabs>
        <w:spacing w:after="0" w:line="298" w:lineRule="exact"/>
        <w:ind w:left="0" w:firstLine="142"/>
        <w:jc w:val="both"/>
        <w:rPr>
          <w:sz w:val="24"/>
          <w:szCs w:val="24"/>
          <w:lang w:val="uk-UA"/>
        </w:rPr>
      </w:pPr>
      <w:r>
        <w:rPr>
          <w:sz w:val="24"/>
          <w:szCs w:val="24"/>
          <w:lang w:val="uk-UA"/>
        </w:rPr>
        <w:t>Опис дисципліни</w:t>
      </w:r>
    </w:p>
    <w:p w14:paraId="439DE8D1" w14:textId="77777777" w:rsidR="0087384A" w:rsidRPr="000670B5" w:rsidRDefault="0087384A" w:rsidP="00581596">
      <w:pPr>
        <w:pStyle w:val="2"/>
        <w:shd w:val="clear" w:color="auto" w:fill="auto"/>
        <w:tabs>
          <w:tab w:val="left" w:pos="851"/>
          <w:tab w:val="left" w:pos="1418"/>
        </w:tabs>
        <w:spacing w:after="0" w:line="298" w:lineRule="exact"/>
        <w:ind w:firstLine="142"/>
        <w:jc w:val="both"/>
        <w:outlineLvl w:val="0"/>
        <w:rPr>
          <w:sz w:val="24"/>
          <w:szCs w:val="24"/>
          <w:u w:val="single"/>
          <w:lang w:val="uk-UA"/>
        </w:rPr>
      </w:pPr>
      <w:r w:rsidRPr="000670B5">
        <w:rPr>
          <w:sz w:val="24"/>
          <w:szCs w:val="24"/>
          <w:u w:val="single"/>
          <w:lang w:val="uk-UA"/>
        </w:rPr>
        <w:t>Курс</w:t>
      </w:r>
      <w:r w:rsidR="005739BD">
        <w:rPr>
          <w:sz w:val="24"/>
          <w:szCs w:val="24"/>
          <w:u w:val="single"/>
          <w:lang w:val="uk-UA"/>
        </w:rPr>
        <w:t xml:space="preserve"> – </w:t>
      </w:r>
      <w:r w:rsidR="00680474">
        <w:rPr>
          <w:sz w:val="24"/>
          <w:szCs w:val="24"/>
          <w:lang w:val="uk-UA"/>
        </w:rPr>
        <w:t>шостий</w:t>
      </w:r>
      <w:r w:rsidR="005739BD" w:rsidRPr="005739BD">
        <w:rPr>
          <w:sz w:val="24"/>
          <w:szCs w:val="24"/>
          <w:lang w:val="uk-UA"/>
        </w:rPr>
        <w:t xml:space="preserve"> курс</w:t>
      </w:r>
      <w:r w:rsidR="005739BD">
        <w:rPr>
          <w:sz w:val="24"/>
          <w:szCs w:val="24"/>
          <w:u w:val="single"/>
          <w:lang w:val="uk-UA"/>
        </w:rPr>
        <w:t xml:space="preserve"> </w:t>
      </w:r>
    </w:p>
    <w:p w14:paraId="1BF98227" w14:textId="77777777" w:rsidR="0087384A" w:rsidRPr="005739BD" w:rsidRDefault="0087384A" w:rsidP="00581596">
      <w:pPr>
        <w:widowControl w:val="0"/>
        <w:tabs>
          <w:tab w:val="left" w:pos="851"/>
          <w:tab w:val="left" w:pos="1418"/>
        </w:tabs>
        <w:spacing w:after="0" w:line="298" w:lineRule="exact"/>
        <w:ind w:firstLine="142"/>
        <w:jc w:val="both"/>
        <w:outlineLvl w:val="0"/>
        <w:rPr>
          <w:rFonts w:ascii="Times New Roman" w:hAnsi="Times New Roman"/>
          <w:sz w:val="24"/>
          <w:szCs w:val="24"/>
          <w:lang w:val="uk-UA"/>
        </w:rPr>
      </w:pPr>
      <w:r w:rsidRPr="000670B5">
        <w:rPr>
          <w:rFonts w:ascii="Times New Roman" w:hAnsi="Times New Roman"/>
          <w:color w:val="000000"/>
          <w:sz w:val="24"/>
          <w:szCs w:val="24"/>
          <w:u w:val="single"/>
          <w:lang w:val="uk-UA" w:eastAsia="uk-UA"/>
        </w:rPr>
        <w:t>Конкретний семестр/навчальний рік</w:t>
      </w:r>
      <w:r w:rsidR="005739BD">
        <w:rPr>
          <w:rFonts w:ascii="Times New Roman" w:hAnsi="Times New Roman"/>
          <w:color w:val="000000"/>
          <w:sz w:val="24"/>
          <w:szCs w:val="24"/>
          <w:u w:val="single"/>
          <w:lang w:val="uk-UA" w:eastAsia="uk-UA"/>
        </w:rPr>
        <w:t xml:space="preserve">: </w:t>
      </w:r>
      <w:proofErr w:type="spellStart"/>
      <w:r w:rsidR="005739BD" w:rsidRPr="005739BD">
        <w:rPr>
          <w:rFonts w:ascii="Times New Roman" w:hAnsi="Times New Roman"/>
          <w:color w:val="000000"/>
          <w:sz w:val="24"/>
          <w:szCs w:val="24"/>
          <w:lang w:val="uk-UA" w:eastAsia="uk-UA"/>
        </w:rPr>
        <w:t>рік</w:t>
      </w:r>
      <w:proofErr w:type="spellEnd"/>
      <w:r w:rsidR="005739BD" w:rsidRPr="005739BD">
        <w:rPr>
          <w:rFonts w:ascii="Times New Roman" w:hAnsi="Times New Roman"/>
          <w:color w:val="000000"/>
          <w:sz w:val="24"/>
          <w:szCs w:val="24"/>
          <w:lang w:val="uk-UA" w:eastAsia="uk-UA"/>
        </w:rPr>
        <w:t xml:space="preserve"> підготовки </w:t>
      </w:r>
      <w:r w:rsidR="00680474">
        <w:rPr>
          <w:rFonts w:ascii="Times New Roman" w:hAnsi="Times New Roman"/>
          <w:color w:val="000000"/>
          <w:sz w:val="24"/>
          <w:szCs w:val="24"/>
          <w:lang w:val="uk-UA" w:eastAsia="uk-UA"/>
        </w:rPr>
        <w:t>шостий</w:t>
      </w:r>
      <w:r w:rsidR="005739BD" w:rsidRPr="005739BD">
        <w:rPr>
          <w:rFonts w:ascii="Times New Roman" w:hAnsi="Times New Roman"/>
          <w:color w:val="000000"/>
          <w:sz w:val="24"/>
          <w:szCs w:val="24"/>
          <w:lang w:val="uk-UA" w:eastAsia="uk-UA"/>
        </w:rPr>
        <w:t xml:space="preserve">, семестр </w:t>
      </w:r>
      <w:r w:rsidR="00680474">
        <w:rPr>
          <w:rFonts w:ascii="Times New Roman" w:hAnsi="Times New Roman"/>
          <w:color w:val="000000"/>
          <w:sz w:val="24"/>
          <w:szCs w:val="24"/>
          <w:lang w:val="uk-UA" w:eastAsia="uk-UA"/>
        </w:rPr>
        <w:t>одинадцятий</w:t>
      </w:r>
    </w:p>
    <w:p w14:paraId="4E02DF0B" w14:textId="77777777" w:rsidR="0087384A" w:rsidRDefault="0087384A" w:rsidP="00581596">
      <w:pPr>
        <w:widowControl w:val="0"/>
        <w:tabs>
          <w:tab w:val="left" w:pos="851"/>
          <w:tab w:val="left" w:pos="1418"/>
        </w:tabs>
        <w:spacing w:after="0" w:line="298" w:lineRule="exact"/>
        <w:ind w:firstLine="142"/>
        <w:jc w:val="both"/>
        <w:rPr>
          <w:rFonts w:ascii="Times New Roman" w:hAnsi="Times New Roman"/>
          <w:sz w:val="24"/>
          <w:szCs w:val="24"/>
          <w:lang w:val="uk-UA"/>
        </w:rPr>
      </w:pPr>
      <w:r w:rsidRPr="000670B5">
        <w:rPr>
          <w:rFonts w:ascii="Times New Roman" w:hAnsi="Times New Roman"/>
          <w:sz w:val="24"/>
          <w:szCs w:val="24"/>
          <w:u w:val="single"/>
          <w:lang w:val="uk-UA"/>
        </w:rPr>
        <w:t xml:space="preserve">Обсяг дисципліни </w:t>
      </w:r>
      <w:r w:rsidRPr="000670B5">
        <w:rPr>
          <w:rFonts w:ascii="Times New Roman" w:hAnsi="Times New Roman"/>
          <w:sz w:val="24"/>
          <w:szCs w:val="24"/>
          <w:lang w:val="uk-UA"/>
        </w:rPr>
        <w:t xml:space="preserve">в кредитах ЄКТС </w:t>
      </w:r>
      <w:r w:rsidR="00680474">
        <w:rPr>
          <w:rFonts w:ascii="Times New Roman" w:hAnsi="Times New Roman"/>
          <w:sz w:val="24"/>
          <w:szCs w:val="24"/>
          <w:lang w:val="uk-UA"/>
        </w:rPr>
        <w:t>4,0, загальна кількість годин 120</w:t>
      </w:r>
      <w:r w:rsidR="00DA0F1E">
        <w:rPr>
          <w:rFonts w:ascii="Times New Roman" w:hAnsi="Times New Roman"/>
          <w:sz w:val="24"/>
          <w:szCs w:val="24"/>
          <w:lang w:val="uk-UA"/>
        </w:rPr>
        <w:t xml:space="preserve">, </w:t>
      </w:r>
      <w:r w:rsidR="00680474">
        <w:rPr>
          <w:rFonts w:ascii="Times New Roman" w:hAnsi="Times New Roman"/>
          <w:sz w:val="24"/>
          <w:szCs w:val="24"/>
          <w:lang w:val="uk-UA"/>
        </w:rPr>
        <w:t xml:space="preserve">20 годин практичних занять, 100 </w:t>
      </w:r>
      <w:r w:rsidR="00DA0F1E">
        <w:rPr>
          <w:rFonts w:ascii="Times New Roman" w:hAnsi="Times New Roman"/>
          <w:sz w:val="24"/>
          <w:szCs w:val="24"/>
          <w:lang w:val="uk-UA"/>
        </w:rPr>
        <w:t>годин самостійної роботи</w:t>
      </w:r>
    </w:p>
    <w:p w14:paraId="5F3390C5" w14:textId="073EDDE4" w:rsidR="0087384A" w:rsidRDefault="0087384A" w:rsidP="00581596">
      <w:pPr>
        <w:widowControl w:val="0"/>
        <w:tabs>
          <w:tab w:val="left" w:pos="851"/>
          <w:tab w:val="left" w:pos="1418"/>
        </w:tabs>
        <w:spacing w:after="0" w:line="298" w:lineRule="exact"/>
        <w:ind w:firstLine="142"/>
        <w:jc w:val="both"/>
        <w:outlineLvl w:val="0"/>
        <w:rPr>
          <w:rFonts w:ascii="Times New Roman" w:hAnsi="Times New Roman"/>
          <w:sz w:val="24"/>
          <w:szCs w:val="24"/>
          <w:u w:val="single"/>
          <w:lang w:val="uk-UA"/>
        </w:rPr>
      </w:pPr>
      <w:r w:rsidRPr="000670B5">
        <w:rPr>
          <w:rFonts w:ascii="Times New Roman" w:hAnsi="Times New Roman"/>
          <w:sz w:val="24"/>
          <w:szCs w:val="24"/>
          <w:u w:val="single"/>
          <w:lang w:val="uk-UA"/>
        </w:rPr>
        <w:t>Загальна характеристика дисципліни</w:t>
      </w:r>
      <w:r w:rsidR="005047FA">
        <w:rPr>
          <w:rFonts w:ascii="Times New Roman" w:hAnsi="Times New Roman"/>
          <w:sz w:val="24"/>
          <w:szCs w:val="24"/>
          <w:u w:val="single"/>
          <w:lang w:val="uk-UA"/>
        </w:rPr>
        <w:t xml:space="preserve"> </w:t>
      </w:r>
      <w:r w:rsidR="005047FA">
        <w:rPr>
          <w:rFonts w:ascii="Times New Roman" w:hAnsi="Times New Roman"/>
          <w:sz w:val="24"/>
          <w:szCs w:val="24"/>
          <w:lang w:val="uk-UA"/>
        </w:rPr>
        <w:t>Дисципліна «</w:t>
      </w:r>
      <w:r w:rsidR="00F67298">
        <w:rPr>
          <w:rFonts w:ascii="Times New Roman" w:hAnsi="Times New Roman"/>
          <w:caps/>
          <w:sz w:val="24"/>
          <w:lang w:val="uk-UA"/>
        </w:rPr>
        <w:t>МЕДИЧНІ АСПЕКТИ БІОЕТИК</w:t>
      </w:r>
      <w:r w:rsidR="00F67298" w:rsidRPr="0081296F">
        <w:rPr>
          <w:rFonts w:ascii="Times New Roman" w:hAnsi="Times New Roman"/>
          <w:caps/>
          <w:sz w:val="24"/>
          <w:lang w:val="uk-UA"/>
        </w:rPr>
        <w:t>И ТА БІОБЕЗПЕКИ</w:t>
      </w:r>
      <w:r w:rsidR="005047FA" w:rsidRPr="005047FA">
        <w:rPr>
          <w:rFonts w:ascii="Times New Roman" w:hAnsi="Times New Roman"/>
          <w:sz w:val="24"/>
          <w:szCs w:val="24"/>
          <w:lang w:val="uk-UA"/>
        </w:rPr>
        <w:t xml:space="preserve">» є обов’язковою </w:t>
      </w:r>
      <w:r w:rsidR="000E6E4A">
        <w:rPr>
          <w:rFonts w:ascii="Times New Roman" w:hAnsi="Times New Roman"/>
          <w:sz w:val="24"/>
          <w:szCs w:val="24"/>
          <w:lang w:val="uk-UA"/>
        </w:rPr>
        <w:t>(нормативною)</w:t>
      </w:r>
      <w:r w:rsidR="005047FA" w:rsidRPr="005047FA">
        <w:rPr>
          <w:rFonts w:ascii="Times New Roman" w:hAnsi="Times New Roman"/>
          <w:sz w:val="24"/>
          <w:szCs w:val="24"/>
          <w:lang w:val="uk-UA"/>
        </w:rPr>
        <w:t>дисципліною для всіх на</w:t>
      </w:r>
      <w:r w:rsidR="005047FA">
        <w:rPr>
          <w:rFonts w:ascii="Times New Roman" w:hAnsi="Times New Roman"/>
          <w:sz w:val="24"/>
          <w:szCs w:val="24"/>
          <w:lang w:val="uk-UA"/>
        </w:rPr>
        <w:t xml:space="preserve">прямів здобувачів освіти.  Основним компонентом якої є розгляд і вирішення дискусійних етичних питань, які можуть </w:t>
      </w:r>
      <w:r w:rsidR="00CF107C">
        <w:rPr>
          <w:rFonts w:ascii="Times New Roman" w:hAnsi="Times New Roman"/>
          <w:sz w:val="24"/>
          <w:szCs w:val="24"/>
          <w:lang w:val="uk-UA"/>
        </w:rPr>
        <w:t>виникнути</w:t>
      </w:r>
      <w:r w:rsidR="005047FA">
        <w:rPr>
          <w:rFonts w:ascii="Times New Roman" w:hAnsi="Times New Roman"/>
          <w:sz w:val="24"/>
          <w:szCs w:val="24"/>
          <w:lang w:val="uk-UA"/>
        </w:rPr>
        <w:t xml:space="preserve"> в процесі клінічної практики, під час виконання клінічних досліджень за участю людини, або в разі комбінації цих видів професійної діяльності</w:t>
      </w:r>
    </w:p>
    <w:p w14:paraId="5845C55C" w14:textId="77777777" w:rsidR="0087384A" w:rsidRDefault="0087384A" w:rsidP="00581596">
      <w:pPr>
        <w:widowControl w:val="0"/>
        <w:tabs>
          <w:tab w:val="left" w:pos="851"/>
          <w:tab w:val="left" w:pos="1418"/>
        </w:tabs>
        <w:spacing w:after="0" w:line="298" w:lineRule="exact"/>
        <w:ind w:firstLine="142"/>
        <w:jc w:val="both"/>
        <w:outlineLvl w:val="0"/>
        <w:rPr>
          <w:rFonts w:ascii="Times New Roman" w:hAnsi="Times New Roman"/>
          <w:sz w:val="24"/>
          <w:lang w:val="uk-UA"/>
        </w:rPr>
      </w:pPr>
      <w:r w:rsidRPr="000670B5">
        <w:rPr>
          <w:rFonts w:ascii="Times New Roman" w:hAnsi="Times New Roman"/>
          <w:color w:val="000000"/>
          <w:sz w:val="24"/>
          <w:szCs w:val="24"/>
          <w:u w:val="single"/>
          <w:lang w:val="uk-UA" w:eastAsia="uk-UA"/>
        </w:rPr>
        <w:t>Роль та місце дисципліни у системі підготовки фахівців</w:t>
      </w:r>
      <w:r w:rsidR="000409EC">
        <w:rPr>
          <w:rFonts w:ascii="Times New Roman" w:hAnsi="Times New Roman"/>
          <w:color w:val="000000"/>
          <w:sz w:val="24"/>
          <w:szCs w:val="24"/>
          <w:u w:val="single"/>
          <w:lang w:val="uk-UA" w:eastAsia="uk-UA"/>
        </w:rPr>
        <w:t xml:space="preserve"> </w:t>
      </w:r>
      <w:r w:rsidR="000409EC" w:rsidRPr="005047FA">
        <w:rPr>
          <w:rFonts w:ascii="Times New Roman" w:hAnsi="Times New Roman"/>
          <w:sz w:val="24"/>
          <w:lang w:val="uk-UA"/>
        </w:rPr>
        <w:t>Вища медична освіта націлена на досягнення трьох взаємообумовлених та взаємопов’язаних цілей. По-перше, дати студентові знання, уміння та навички з найважливіших розділів медицини, що відповідають сучасному науковому рівню. По-друге, розвинути прагнення</w:t>
      </w:r>
      <w:r w:rsidR="000409EC" w:rsidRPr="005047FA">
        <w:rPr>
          <w:rFonts w:ascii="Times New Roman" w:hAnsi="Times New Roman"/>
          <w:color w:val="FF0000"/>
          <w:sz w:val="24"/>
          <w:lang w:val="uk-UA"/>
        </w:rPr>
        <w:t xml:space="preserve"> </w:t>
      </w:r>
      <w:r w:rsidR="000409EC" w:rsidRPr="005047FA">
        <w:rPr>
          <w:rFonts w:ascii="Times New Roman" w:hAnsi="Times New Roman"/>
          <w:sz w:val="24"/>
          <w:lang w:val="uk-UA"/>
        </w:rPr>
        <w:t>до постійного підвищення рівня знань, здібність до самоосвіти, самовдосконалення та актуалізації професійного статусу в обраній спеціальності. По-третє, створити умови для розвитку ініціативної, творчої особистості, моральної особистості лікаря, що особливо важливо для медичної освіти, яка включає принципи поваги прав людини  та її основних свобод, оскільки формування взаєморозуміння, терпимості, співчуття незалежно від расових, релігійних,  мовних та інших відмінностей є основним моральним компонентом професії лікаря. Все активніше підкреслюється необхідність гуманізації медицини та пошуку нових моделей медичної освіти, що відповідають сучасним вимогам розвитку прогресу у науковому та суспільному житті. Взаємини між медициною та освітою отримують нову сутність з появою інтегративного концепту біоетики, що має багаторівневий соціально-філософський статус</w:t>
      </w:r>
      <w:r w:rsidR="002E6E0B">
        <w:rPr>
          <w:rFonts w:ascii="Times New Roman" w:hAnsi="Times New Roman"/>
          <w:sz w:val="24"/>
          <w:lang w:val="uk-UA"/>
        </w:rPr>
        <w:t>.</w:t>
      </w:r>
    </w:p>
    <w:p w14:paraId="07B13490" w14:textId="77777777" w:rsidR="002E6E0B" w:rsidRPr="005047FA" w:rsidRDefault="002E6E0B" w:rsidP="0087384A">
      <w:pPr>
        <w:widowControl w:val="0"/>
        <w:tabs>
          <w:tab w:val="left" w:pos="851"/>
          <w:tab w:val="left" w:pos="1418"/>
        </w:tabs>
        <w:spacing w:after="0" w:line="298" w:lineRule="exact"/>
        <w:ind w:left="567" w:firstLine="567"/>
        <w:jc w:val="both"/>
        <w:outlineLvl w:val="0"/>
        <w:rPr>
          <w:rFonts w:ascii="Times New Roman" w:hAnsi="Times New Roman"/>
          <w:color w:val="000000"/>
          <w:sz w:val="24"/>
          <w:szCs w:val="24"/>
          <w:u w:val="single"/>
          <w:lang w:val="uk-UA" w:eastAsia="uk-UA"/>
        </w:rPr>
      </w:pPr>
    </w:p>
    <w:p w14:paraId="343A3F7F" w14:textId="77777777" w:rsidR="0087384A" w:rsidRPr="001B5B97" w:rsidRDefault="0087384A" w:rsidP="008E77B9">
      <w:pPr>
        <w:pStyle w:val="2"/>
        <w:numPr>
          <w:ilvl w:val="0"/>
          <w:numId w:val="5"/>
        </w:numPr>
        <w:shd w:val="clear" w:color="auto" w:fill="auto"/>
        <w:tabs>
          <w:tab w:val="left" w:pos="851"/>
          <w:tab w:val="left" w:pos="993"/>
        </w:tabs>
        <w:spacing w:after="0" w:line="298" w:lineRule="exact"/>
        <w:jc w:val="both"/>
        <w:rPr>
          <w:sz w:val="24"/>
          <w:szCs w:val="24"/>
          <w:lang w:val="uk-UA"/>
        </w:rPr>
      </w:pPr>
      <w:r w:rsidRPr="001B5B97">
        <w:rPr>
          <w:b/>
          <w:color w:val="000000"/>
          <w:sz w:val="24"/>
          <w:szCs w:val="24"/>
          <w:lang w:val="uk-UA" w:eastAsia="uk-UA"/>
        </w:rPr>
        <w:lastRenderedPageBreak/>
        <w:t>Мета</w:t>
      </w:r>
      <w:r w:rsidRPr="001B5B97">
        <w:rPr>
          <w:b/>
          <w:sz w:val="24"/>
          <w:szCs w:val="24"/>
          <w:lang w:val="uk-UA"/>
        </w:rPr>
        <w:t xml:space="preserve"> та </w:t>
      </w:r>
      <w:r w:rsidRPr="001B5B97">
        <w:rPr>
          <w:b/>
          <w:color w:val="000000"/>
          <w:sz w:val="24"/>
          <w:szCs w:val="24"/>
          <w:lang w:val="uk-UA" w:eastAsia="uk-UA"/>
        </w:rPr>
        <w:t>завдання</w:t>
      </w:r>
      <w:r w:rsidR="000409EC" w:rsidRPr="001B5B97">
        <w:rPr>
          <w:b/>
          <w:color w:val="000000"/>
          <w:sz w:val="24"/>
          <w:szCs w:val="24"/>
          <w:lang w:val="uk-UA" w:eastAsia="uk-UA"/>
        </w:rPr>
        <w:t xml:space="preserve"> </w:t>
      </w:r>
      <w:r w:rsidRPr="001B5B97">
        <w:rPr>
          <w:b/>
          <w:color w:val="000000"/>
          <w:sz w:val="24"/>
          <w:szCs w:val="24"/>
          <w:lang w:val="uk-UA" w:eastAsia="uk-UA"/>
        </w:rPr>
        <w:t>дисципліни</w:t>
      </w:r>
      <w:r w:rsidRPr="001B5B97">
        <w:rPr>
          <w:sz w:val="24"/>
          <w:szCs w:val="24"/>
          <w:lang w:val="uk-UA"/>
        </w:rPr>
        <w:t xml:space="preserve">. </w:t>
      </w:r>
    </w:p>
    <w:p w14:paraId="39A2B40B" w14:textId="77777777" w:rsidR="000409EC" w:rsidRDefault="000409EC" w:rsidP="001B5B97">
      <w:pPr>
        <w:widowControl w:val="0"/>
        <w:shd w:val="clear" w:color="auto" w:fill="FFFFFF"/>
        <w:autoSpaceDE w:val="0"/>
        <w:autoSpaceDN w:val="0"/>
        <w:adjustRightInd w:val="0"/>
        <w:spacing w:after="0" w:line="240" w:lineRule="auto"/>
        <w:jc w:val="both"/>
        <w:rPr>
          <w:rFonts w:ascii="Times New Roman" w:hAnsi="Times New Roman"/>
          <w:bCs/>
          <w:color w:val="000000"/>
          <w:sz w:val="24"/>
          <w:lang w:val="uk-UA"/>
        </w:rPr>
      </w:pPr>
      <w:r w:rsidRPr="00581596">
        <w:rPr>
          <w:rFonts w:ascii="Times New Roman" w:hAnsi="Times New Roman"/>
          <w:bCs/>
          <w:sz w:val="24"/>
          <w:u w:val="single"/>
          <w:lang w:val="uk-UA"/>
        </w:rPr>
        <w:t>Мета</w:t>
      </w:r>
      <w:r w:rsidRPr="001B5B97">
        <w:rPr>
          <w:rFonts w:ascii="Times New Roman" w:hAnsi="Times New Roman"/>
          <w:bCs/>
          <w:color w:val="000000"/>
          <w:sz w:val="24"/>
          <w:lang w:val="uk-UA"/>
        </w:rPr>
        <w:t xml:space="preserve"> – формування</w:t>
      </w:r>
      <w:r w:rsidR="00680474">
        <w:rPr>
          <w:rFonts w:ascii="Times New Roman" w:hAnsi="Times New Roman"/>
          <w:bCs/>
          <w:color w:val="000000"/>
          <w:sz w:val="24"/>
          <w:lang w:val="uk-UA"/>
        </w:rPr>
        <w:t xml:space="preserve"> та закріплення</w:t>
      </w:r>
      <w:r w:rsidRPr="001B5B97">
        <w:rPr>
          <w:rFonts w:ascii="Times New Roman" w:hAnsi="Times New Roman"/>
          <w:bCs/>
          <w:color w:val="000000"/>
          <w:sz w:val="24"/>
          <w:lang w:val="uk-UA"/>
        </w:rPr>
        <w:t xml:space="preserve"> в студентів знань в області біоетики та </w:t>
      </w:r>
      <w:proofErr w:type="spellStart"/>
      <w:r w:rsidRPr="001B5B97">
        <w:rPr>
          <w:rFonts w:ascii="Times New Roman" w:hAnsi="Times New Roman"/>
          <w:bCs/>
          <w:color w:val="000000"/>
          <w:sz w:val="24"/>
          <w:lang w:val="uk-UA"/>
        </w:rPr>
        <w:t>біобезп</w:t>
      </w:r>
      <w:r w:rsidR="00DA78D0">
        <w:rPr>
          <w:rFonts w:ascii="Times New Roman" w:hAnsi="Times New Roman"/>
          <w:bCs/>
          <w:color w:val="000000"/>
          <w:sz w:val="24"/>
          <w:lang w:val="uk-UA"/>
        </w:rPr>
        <w:t>еки</w:t>
      </w:r>
      <w:proofErr w:type="spellEnd"/>
      <w:r w:rsidR="00DA78D0">
        <w:rPr>
          <w:rFonts w:ascii="Times New Roman" w:hAnsi="Times New Roman"/>
          <w:bCs/>
          <w:color w:val="000000"/>
          <w:sz w:val="24"/>
          <w:lang w:val="uk-UA"/>
        </w:rPr>
        <w:t xml:space="preserve">, ознайомлення з основами </w:t>
      </w:r>
      <w:r w:rsidRPr="001B5B97">
        <w:rPr>
          <w:rFonts w:ascii="Times New Roman" w:hAnsi="Times New Roman"/>
          <w:bCs/>
          <w:color w:val="000000"/>
          <w:sz w:val="24"/>
          <w:lang w:val="uk-UA"/>
        </w:rPr>
        <w:t xml:space="preserve">етики </w:t>
      </w:r>
      <w:r w:rsidR="00DA78D0">
        <w:rPr>
          <w:rFonts w:ascii="Times New Roman" w:hAnsi="Times New Roman"/>
          <w:bCs/>
          <w:color w:val="000000"/>
          <w:sz w:val="24"/>
          <w:lang w:val="uk-UA"/>
        </w:rPr>
        <w:t xml:space="preserve">та </w:t>
      </w:r>
      <w:r w:rsidRPr="001B5B97">
        <w:rPr>
          <w:rFonts w:ascii="Times New Roman" w:hAnsi="Times New Roman"/>
          <w:bCs/>
          <w:sz w:val="24"/>
          <w:lang w:val="uk-UA"/>
        </w:rPr>
        <w:t>біо</w:t>
      </w:r>
      <w:r w:rsidRPr="001B5B97">
        <w:rPr>
          <w:rFonts w:ascii="Times New Roman" w:hAnsi="Times New Roman"/>
          <w:bCs/>
          <w:color w:val="000000"/>
          <w:sz w:val="24"/>
          <w:lang w:val="uk-UA"/>
        </w:rPr>
        <w:t>етики, виховання глибокої переконаності в необхідності неухильного дотримання етичних і моральних норм, правил і принципів у практичній діяльності</w:t>
      </w:r>
      <w:r w:rsidR="00B1351D" w:rsidRPr="001B5B97">
        <w:rPr>
          <w:rFonts w:ascii="Times New Roman" w:hAnsi="Times New Roman"/>
          <w:bCs/>
          <w:color w:val="000000"/>
          <w:sz w:val="24"/>
          <w:lang w:val="uk-UA"/>
        </w:rPr>
        <w:t xml:space="preserve"> лікаря</w:t>
      </w:r>
      <w:r w:rsidRPr="001B5B97">
        <w:rPr>
          <w:rFonts w:ascii="Times New Roman" w:hAnsi="Times New Roman"/>
          <w:bCs/>
          <w:color w:val="000000"/>
          <w:sz w:val="24"/>
          <w:lang w:val="uk-UA"/>
        </w:rPr>
        <w:t xml:space="preserve">. </w:t>
      </w:r>
    </w:p>
    <w:p w14:paraId="31E1D9B9" w14:textId="77777777" w:rsidR="001B5B97" w:rsidRPr="001B5B97" w:rsidRDefault="001B5B97" w:rsidP="001B5B97">
      <w:pPr>
        <w:widowControl w:val="0"/>
        <w:shd w:val="clear" w:color="auto" w:fill="FFFFFF"/>
        <w:autoSpaceDE w:val="0"/>
        <w:autoSpaceDN w:val="0"/>
        <w:adjustRightInd w:val="0"/>
        <w:spacing w:after="0" w:line="240" w:lineRule="auto"/>
        <w:jc w:val="both"/>
        <w:rPr>
          <w:rFonts w:ascii="Times New Roman" w:hAnsi="Times New Roman"/>
          <w:color w:val="000000"/>
          <w:sz w:val="24"/>
          <w:lang w:val="uk-UA"/>
        </w:rPr>
      </w:pPr>
    </w:p>
    <w:p w14:paraId="406A4BE0" w14:textId="77777777" w:rsidR="001B5B97" w:rsidRPr="00581596" w:rsidRDefault="000409EC" w:rsidP="001B5B97">
      <w:pPr>
        <w:pStyle w:val="a5"/>
        <w:spacing w:after="0" w:line="240" w:lineRule="auto"/>
        <w:ind w:left="0"/>
        <w:jc w:val="both"/>
        <w:rPr>
          <w:rFonts w:ascii="Times New Roman" w:hAnsi="Times New Roman"/>
          <w:sz w:val="24"/>
          <w:u w:val="single"/>
          <w:lang w:val="uk-UA"/>
        </w:rPr>
      </w:pPr>
      <w:r w:rsidRPr="00581596">
        <w:rPr>
          <w:rFonts w:ascii="Times New Roman" w:hAnsi="Times New Roman"/>
          <w:sz w:val="24"/>
          <w:u w:val="single"/>
          <w:lang w:val="uk-UA"/>
        </w:rPr>
        <w:t>Завдання:</w:t>
      </w:r>
      <w:r w:rsidR="00B1351D" w:rsidRPr="00581596">
        <w:rPr>
          <w:rFonts w:ascii="Times New Roman" w:hAnsi="Times New Roman"/>
          <w:sz w:val="24"/>
          <w:u w:val="single"/>
          <w:lang w:val="uk-UA"/>
        </w:rPr>
        <w:t xml:space="preserve"> </w:t>
      </w:r>
      <w:r w:rsidR="001B5B97" w:rsidRPr="00581596">
        <w:rPr>
          <w:rFonts w:ascii="Times New Roman" w:hAnsi="Times New Roman"/>
          <w:sz w:val="24"/>
          <w:u w:val="single"/>
          <w:lang w:val="uk-UA"/>
        </w:rPr>
        <w:t xml:space="preserve">відповідають </w:t>
      </w:r>
      <w:r w:rsidR="00B1351D" w:rsidRPr="00581596">
        <w:rPr>
          <w:rFonts w:ascii="Times New Roman" w:hAnsi="Times New Roman"/>
          <w:sz w:val="24"/>
          <w:u w:val="single"/>
          <w:lang w:val="uk-UA"/>
        </w:rPr>
        <w:t>зага</w:t>
      </w:r>
      <w:r w:rsidR="001B5B97" w:rsidRPr="00581596">
        <w:rPr>
          <w:rFonts w:ascii="Times New Roman" w:hAnsi="Times New Roman"/>
          <w:sz w:val="24"/>
          <w:u w:val="single"/>
          <w:lang w:val="uk-UA"/>
        </w:rPr>
        <w:t xml:space="preserve">льним (ЗК) та </w:t>
      </w:r>
      <w:r w:rsidR="00B1351D" w:rsidRPr="00581596">
        <w:rPr>
          <w:rFonts w:ascii="Times New Roman" w:hAnsi="Times New Roman"/>
          <w:sz w:val="24"/>
          <w:u w:val="single"/>
          <w:lang w:val="uk-UA"/>
        </w:rPr>
        <w:t xml:space="preserve"> фахов</w:t>
      </w:r>
      <w:r w:rsidR="001B5B97" w:rsidRPr="00581596">
        <w:rPr>
          <w:rFonts w:ascii="Times New Roman" w:hAnsi="Times New Roman"/>
          <w:sz w:val="24"/>
          <w:u w:val="single"/>
          <w:lang w:val="uk-UA"/>
        </w:rPr>
        <w:t xml:space="preserve">им </w:t>
      </w:r>
      <w:proofErr w:type="spellStart"/>
      <w:r w:rsidR="001B5B97" w:rsidRPr="00581596">
        <w:rPr>
          <w:rFonts w:ascii="Times New Roman" w:hAnsi="Times New Roman"/>
          <w:sz w:val="24"/>
          <w:u w:val="single"/>
          <w:lang w:val="uk-UA"/>
        </w:rPr>
        <w:t>компетенціям</w:t>
      </w:r>
      <w:proofErr w:type="spellEnd"/>
      <w:r w:rsidR="001B5B97" w:rsidRPr="00581596">
        <w:rPr>
          <w:rFonts w:ascii="Times New Roman" w:hAnsi="Times New Roman"/>
          <w:sz w:val="24"/>
          <w:u w:val="single"/>
          <w:lang w:val="uk-UA"/>
        </w:rPr>
        <w:t xml:space="preserve"> (ФК)</w:t>
      </w:r>
    </w:p>
    <w:p w14:paraId="48ED96A8" w14:textId="084C4609"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Здатність до абстрактного мислення, аналізу та синтезу, здатність вчитися і бути сучасно навченим</w:t>
      </w:r>
    </w:p>
    <w:p w14:paraId="5DB99368" w14:textId="71276CCE"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Здатність застосовувати знання в практичних ситуаціях</w:t>
      </w:r>
    </w:p>
    <w:p w14:paraId="3358D798" w14:textId="10861B1E"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Здатність до адаптації та дії в новій ситуації</w:t>
      </w:r>
    </w:p>
    <w:p w14:paraId="7253C1C0" w14:textId="03CB002E"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Здатність приймати обґрунтоване рішення; працювати в команді; навички міжособистісної взаємодії</w:t>
      </w:r>
    </w:p>
    <w:p w14:paraId="123CD34C" w14:textId="1DD2939E"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Здатність спілкуватися державною мовою як усно, так і письмово; здатність спілкуватись іноземною мовою</w:t>
      </w:r>
    </w:p>
    <w:p w14:paraId="4282B77E" w14:textId="3275E300"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Навички використання інформаційних і комунікаційних технологій</w:t>
      </w:r>
    </w:p>
    <w:p w14:paraId="2BC62F0C" w14:textId="6F923F3A"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Здатність діяти соціально відповідально та свідомо</w:t>
      </w:r>
    </w:p>
    <w:p w14:paraId="5922902F" w14:textId="5890982B" w:rsidR="00680474" w:rsidRPr="00C20973" w:rsidRDefault="00680474" w:rsidP="00680474">
      <w:pPr>
        <w:spacing w:after="0" w:line="240" w:lineRule="auto"/>
        <w:ind w:left="567"/>
        <w:jc w:val="both"/>
        <w:rPr>
          <w:rFonts w:ascii="Times New Roman" w:hAnsi="Times New Roman"/>
          <w:lang w:val="uk-UA"/>
        </w:rPr>
      </w:pPr>
      <w:r w:rsidRPr="00C20973">
        <w:rPr>
          <w:rFonts w:ascii="Times New Roman" w:hAnsi="Times New Roman"/>
          <w:lang w:val="uk-UA"/>
        </w:rPr>
        <w:t>– Здатність до ведення медичної документації</w:t>
      </w:r>
    </w:p>
    <w:p w14:paraId="1E025031" w14:textId="3E2A8C74" w:rsidR="00680474" w:rsidRPr="00C20973" w:rsidRDefault="00680474" w:rsidP="00680474">
      <w:pPr>
        <w:spacing w:after="0" w:line="240" w:lineRule="auto"/>
        <w:ind w:left="567"/>
        <w:jc w:val="both"/>
        <w:rPr>
          <w:rFonts w:ascii="Times New Roman" w:hAnsi="Times New Roman"/>
          <w:lang w:val="uk-UA"/>
        </w:rPr>
      </w:pPr>
      <w:r w:rsidRPr="00C20973">
        <w:rPr>
          <w:rFonts w:ascii="Times New Roman" w:hAnsi="Times New Roman"/>
          <w:lang w:val="uk-UA"/>
        </w:rPr>
        <w:t xml:space="preserve">– Здатність до оцінювання впливу навколишнього середовища, соціально-економічних та біологічних детермінант на стан </w:t>
      </w:r>
      <w:proofErr w:type="spellStart"/>
      <w:r w:rsidRPr="00C20973">
        <w:rPr>
          <w:rFonts w:ascii="Times New Roman" w:hAnsi="Times New Roman"/>
          <w:lang w:val="uk-UA"/>
        </w:rPr>
        <w:t>здоров΄я</w:t>
      </w:r>
      <w:proofErr w:type="spellEnd"/>
      <w:r w:rsidRPr="00C20973">
        <w:rPr>
          <w:rFonts w:ascii="Times New Roman" w:hAnsi="Times New Roman"/>
          <w:lang w:val="uk-UA"/>
        </w:rPr>
        <w:t xml:space="preserve"> індивідуума, </w:t>
      </w:r>
      <w:proofErr w:type="spellStart"/>
      <w:r w:rsidRPr="00C20973">
        <w:rPr>
          <w:rFonts w:ascii="Times New Roman" w:hAnsi="Times New Roman"/>
          <w:lang w:val="uk-UA"/>
        </w:rPr>
        <w:t>сім΄ї</w:t>
      </w:r>
      <w:proofErr w:type="spellEnd"/>
      <w:r w:rsidRPr="00C20973">
        <w:rPr>
          <w:rFonts w:ascii="Times New Roman" w:hAnsi="Times New Roman"/>
          <w:lang w:val="uk-UA"/>
        </w:rPr>
        <w:t>, популяції</w:t>
      </w:r>
    </w:p>
    <w:p w14:paraId="59CB179B" w14:textId="015B0806" w:rsidR="00680474" w:rsidRPr="00C20973" w:rsidRDefault="00680474" w:rsidP="00680474">
      <w:pPr>
        <w:spacing w:after="0" w:line="240" w:lineRule="auto"/>
        <w:ind w:left="567"/>
        <w:jc w:val="both"/>
        <w:rPr>
          <w:rFonts w:ascii="Times New Roman" w:hAnsi="Times New Roman"/>
          <w:lang w:val="uk-UA"/>
        </w:rPr>
      </w:pPr>
      <w:r w:rsidRPr="00C20973">
        <w:rPr>
          <w:rFonts w:ascii="Times New Roman" w:hAnsi="Times New Roman"/>
          <w:lang w:val="uk-UA"/>
        </w:rPr>
        <w:t xml:space="preserve">– Здатність до проведення аналізу діяльності лікаря, підрозділу, закладу охорони </w:t>
      </w:r>
      <w:proofErr w:type="spellStart"/>
      <w:r w:rsidRPr="00C20973">
        <w:rPr>
          <w:rFonts w:ascii="Times New Roman" w:hAnsi="Times New Roman"/>
          <w:lang w:val="uk-UA"/>
        </w:rPr>
        <w:t>здоров΄я</w:t>
      </w:r>
      <w:proofErr w:type="spellEnd"/>
      <w:r w:rsidRPr="00C20973">
        <w:rPr>
          <w:rFonts w:ascii="Times New Roman" w:hAnsi="Times New Roman"/>
          <w:lang w:val="uk-UA"/>
        </w:rPr>
        <w:t>, проведення заходів щодо забезпечення якості та безпеки медичної допомоги і підвищення ефективності використання медичних ресурсів</w:t>
      </w:r>
    </w:p>
    <w:p w14:paraId="5F556ACD" w14:textId="1C4F8568" w:rsidR="00680474" w:rsidRPr="00C20973" w:rsidRDefault="00680474" w:rsidP="00680474">
      <w:pPr>
        <w:spacing w:after="0" w:line="240" w:lineRule="auto"/>
        <w:ind w:left="567"/>
        <w:rPr>
          <w:rFonts w:ascii="Times New Roman" w:hAnsi="Times New Roman"/>
          <w:lang w:val="uk-UA"/>
        </w:rPr>
      </w:pPr>
      <w:r w:rsidRPr="00C20973">
        <w:rPr>
          <w:rFonts w:ascii="Times New Roman" w:hAnsi="Times New Roman"/>
          <w:lang w:val="uk-UA"/>
        </w:rPr>
        <w:t>– Здатність до проведення заходів щодо організації та інтеграції надання медичної допомоги населенню, та проведення маркетингу медичних послуг</w:t>
      </w:r>
    </w:p>
    <w:p w14:paraId="6AEF1DFA" w14:textId="77777777" w:rsidR="0087384A" w:rsidRPr="00B1351D" w:rsidRDefault="0087384A" w:rsidP="008E77B9">
      <w:pPr>
        <w:pStyle w:val="2"/>
        <w:numPr>
          <w:ilvl w:val="0"/>
          <w:numId w:val="5"/>
        </w:numPr>
        <w:shd w:val="clear" w:color="auto" w:fill="auto"/>
        <w:tabs>
          <w:tab w:val="left" w:pos="851"/>
          <w:tab w:val="left" w:pos="993"/>
        </w:tabs>
        <w:spacing w:after="0" w:line="298" w:lineRule="exact"/>
        <w:ind w:left="0" w:firstLine="567"/>
        <w:jc w:val="both"/>
        <w:rPr>
          <w:b/>
          <w:sz w:val="24"/>
          <w:szCs w:val="24"/>
          <w:lang w:val="uk-UA"/>
        </w:rPr>
      </w:pPr>
      <w:r w:rsidRPr="00B1351D">
        <w:rPr>
          <w:b/>
          <w:color w:val="000000"/>
          <w:sz w:val="24"/>
          <w:szCs w:val="24"/>
          <w:lang w:val="uk-UA" w:eastAsia="uk-UA"/>
        </w:rPr>
        <w:t>Статус дисципліни</w:t>
      </w:r>
      <w:r w:rsidRPr="00B1351D">
        <w:rPr>
          <w:color w:val="000000"/>
          <w:sz w:val="24"/>
          <w:szCs w:val="24"/>
          <w:lang w:val="uk-UA" w:eastAsia="uk-UA"/>
        </w:rPr>
        <w:t xml:space="preserve"> </w:t>
      </w:r>
      <w:r w:rsidR="005047FA" w:rsidRPr="00B1351D">
        <w:rPr>
          <w:color w:val="000000"/>
          <w:sz w:val="24"/>
          <w:szCs w:val="24"/>
          <w:lang w:val="uk-UA" w:eastAsia="uk-UA"/>
        </w:rPr>
        <w:t xml:space="preserve">-  </w:t>
      </w:r>
      <w:r w:rsidR="008B7561">
        <w:rPr>
          <w:color w:val="000000"/>
          <w:sz w:val="24"/>
          <w:szCs w:val="24"/>
          <w:lang w:val="uk-UA" w:eastAsia="uk-UA"/>
        </w:rPr>
        <w:t>вибіркова</w:t>
      </w:r>
      <w:r w:rsidRPr="00B1351D">
        <w:rPr>
          <w:color w:val="000000"/>
          <w:sz w:val="24"/>
          <w:szCs w:val="24"/>
          <w:lang w:val="uk-UA" w:eastAsia="uk-UA"/>
        </w:rPr>
        <w:t xml:space="preserve"> та </w:t>
      </w:r>
      <w:r w:rsidRPr="00B1351D">
        <w:rPr>
          <w:b/>
          <w:color w:val="000000"/>
          <w:sz w:val="24"/>
          <w:szCs w:val="24"/>
          <w:lang w:val="uk-UA" w:eastAsia="uk-UA"/>
        </w:rPr>
        <w:t>формат дисципліни</w:t>
      </w:r>
      <w:r w:rsidRPr="00B1351D">
        <w:rPr>
          <w:color w:val="000000"/>
          <w:sz w:val="24"/>
          <w:szCs w:val="24"/>
          <w:lang w:val="uk-UA" w:eastAsia="uk-UA"/>
        </w:rPr>
        <w:t xml:space="preserve"> </w:t>
      </w:r>
      <w:r w:rsidR="005047FA" w:rsidRPr="00B1351D">
        <w:rPr>
          <w:color w:val="000000"/>
          <w:sz w:val="24"/>
          <w:szCs w:val="24"/>
          <w:lang w:val="uk-UA" w:eastAsia="uk-UA"/>
        </w:rPr>
        <w:t xml:space="preserve">- </w:t>
      </w:r>
      <w:r w:rsidRPr="00B1351D">
        <w:rPr>
          <w:color w:val="000000"/>
          <w:sz w:val="24"/>
          <w:szCs w:val="24"/>
          <w:lang w:val="uk-UA" w:eastAsia="uk-UA"/>
        </w:rPr>
        <w:t xml:space="preserv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B1351D">
        <w:rPr>
          <w:sz w:val="28"/>
          <w:szCs w:val="28"/>
          <w:lang w:val="uk-UA"/>
        </w:rPr>
        <w:t xml:space="preserve">, </w:t>
      </w:r>
      <w:r w:rsidRPr="00B1351D">
        <w:rPr>
          <w:color w:val="000000"/>
          <w:sz w:val="24"/>
          <w:szCs w:val="24"/>
          <w:lang w:val="uk-UA" w:eastAsia="uk-UA"/>
        </w:rPr>
        <w:t xml:space="preserve">інтерактивні технології, </w:t>
      </w:r>
      <w:proofErr w:type="spellStart"/>
      <w:r w:rsidRPr="00B1351D">
        <w:rPr>
          <w:color w:val="000000"/>
          <w:sz w:val="24"/>
          <w:szCs w:val="24"/>
          <w:lang w:val="uk-UA" w:eastAsia="uk-UA"/>
        </w:rPr>
        <w:t>онлайн</w:t>
      </w:r>
      <w:proofErr w:type="spellEnd"/>
      <w:r w:rsidRPr="00B1351D">
        <w:rPr>
          <w:color w:val="000000"/>
          <w:sz w:val="24"/>
          <w:szCs w:val="24"/>
          <w:lang w:val="uk-UA" w:eastAsia="uk-UA"/>
        </w:rPr>
        <w:t xml:space="preserve"> консультування і т.п.; </w:t>
      </w:r>
      <w:r w:rsidRPr="00B1351D">
        <w:rPr>
          <w:b/>
          <w:i/>
          <w:color w:val="000000"/>
          <w:sz w:val="24"/>
          <w:szCs w:val="24"/>
          <w:lang w:val="uk-UA" w:eastAsia="uk-UA"/>
        </w:rPr>
        <w:t>дистанційний</w:t>
      </w:r>
      <w:r w:rsidRPr="00B1351D">
        <w:rPr>
          <w:color w:val="000000"/>
          <w:sz w:val="24"/>
          <w:szCs w:val="24"/>
          <w:lang w:val="uk-UA" w:eastAsia="uk-UA"/>
        </w:rPr>
        <w:t xml:space="preserve"> (</w:t>
      </w:r>
      <w:proofErr w:type="spellStart"/>
      <w:r w:rsidRPr="00B1351D">
        <w:rPr>
          <w:color w:val="000000"/>
          <w:sz w:val="24"/>
          <w:szCs w:val="24"/>
          <w:lang w:val="uk-UA" w:eastAsia="uk-UA"/>
        </w:rPr>
        <w:t>online</w:t>
      </w:r>
      <w:proofErr w:type="spellEnd"/>
      <w:r w:rsidRPr="00B1351D">
        <w:rPr>
          <w:color w:val="000000"/>
          <w:sz w:val="24"/>
          <w:szCs w:val="24"/>
          <w:lang w:val="uk-UA" w:eastAsia="uk-UA"/>
        </w:rPr>
        <w:t xml:space="preserve">, </w:t>
      </w:r>
      <w:proofErr w:type="spellStart"/>
      <w:r w:rsidRPr="00B1351D">
        <w:rPr>
          <w:color w:val="000000"/>
          <w:sz w:val="24"/>
          <w:szCs w:val="24"/>
          <w:lang w:val="uk-UA" w:eastAsia="uk-UA"/>
        </w:rPr>
        <w:t>Moodle</w:t>
      </w:r>
      <w:proofErr w:type="spellEnd"/>
      <w:r w:rsidRPr="00B1351D">
        <w:rPr>
          <w:color w:val="000000"/>
          <w:sz w:val="24"/>
          <w:szCs w:val="24"/>
          <w:lang w:val="uk-UA" w:eastAsia="uk-UA"/>
        </w:rPr>
        <w:t xml:space="preserve">) </w:t>
      </w:r>
      <w:r w:rsidR="00581596">
        <w:rPr>
          <w:color w:val="000000"/>
          <w:sz w:val="24"/>
          <w:szCs w:val="24"/>
          <w:lang w:val="uk-UA" w:eastAsia="uk-UA"/>
        </w:rPr>
        <w:t>–</w:t>
      </w:r>
      <w:r w:rsidRPr="00B1351D">
        <w:rPr>
          <w:color w:val="000000"/>
          <w:sz w:val="24"/>
          <w:szCs w:val="24"/>
          <w:lang w:val="uk-UA" w:eastAsia="uk-UA"/>
        </w:rPr>
        <w:t xml:space="preserve"> </w:t>
      </w:r>
      <w:r w:rsidR="00581596">
        <w:rPr>
          <w:color w:val="000000"/>
          <w:sz w:val="24"/>
          <w:szCs w:val="24"/>
          <w:lang w:val="uk-UA" w:eastAsia="uk-UA"/>
        </w:rPr>
        <w:t xml:space="preserve">у разі потреби </w:t>
      </w:r>
      <w:r w:rsidRPr="00B1351D">
        <w:rPr>
          <w:color w:val="000000"/>
          <w:sz w:val="24"/>
          <w:szCs w:val="24"/>
          <w:lang w:val="uk-UA" w:eastAsia="uk-UA"/>
        </w:rPr>
        <w:t xml:space="preserve">дисципліна </w:t>
      </w:r>
      <w:r w:rsidR="00581596">
        <w:rPr>
          <w:color w:val="000000"/>
          <w:sz w:val="24"/>
          <w:szCs w:val="24"/>
          <w:lang w:val="uk-UA" w:eastAsia="uk-UA"/>
        </w:rPr>
        <w:t xml:space="preserve">може бути </w:t>
      </w:r>
      <w:r w:rsidRPr="00B1351D">
        <w:rPr>
          <w:color w:val="000000"/>
          <w:sz w:val="24"/>
          <w:szCs w:val="24"/>
          <w:lang w:val="uk-UA" w:eastAsia="uk-UA"/>
        </w:rPr>
        <w:t>без очної складової.</w:t>
      </w:r>
    </w:p>
    <w:p w14:paraId="725DE20C" w14:textId="77777777" w:rsidR="0087384A" w:rsidRPr="00B1351D" w:rsidRDefault="0087384A" w:rsidP="002E6E0B">
      <w:pPr>
        <w:pStyle w:val="2"/>
        <w:numPr>
          <w:ilvl w:val="0"/>
          <w:numId w:val="5"/>
        </w:numPr>
        <w:shd w:val="clear" w:color="auto" w:fill="auto"/>
        <w:tabs>
          <w:tab w:val="left" w:pos="851"/>
          <w:tab w:val="left" w:pos="993"/>
          <w:tab w:val="left" w:pos="4962"/>
        </w:tabs>
        <w:spacing w:after="0" w:line="298" w:lineRule="exact"/>
        <w:ind w:left="0" w:firstLine="567"/>
        <w:jc w:val="both"/>
        <w:rPr>
          <w:sz w:val="24"/>
          <w:szCs w:val="24"/>
          <w:lang w:val="uk-UA"/>
        </w:rPr>
      </w:pPr>
      <w:r w:rsidRPr="00B1351D">
        <w:rPr>
          <w:b/>
          <w:color w:val="000000"/>
          <w:sz w:val="24"/>
          <w:szCs w:val="24"/>
          <w:lang w:val="uk-UA" w:eastAsia="uk-UA"/>
        </w:rPr>
        <w:t>Методи навчання</w:t>
      </w:r>
      <w:r w:rsidR="000409EC" w:rsidRPr="00B1351D">
        <w:rPr>
          <w:b/>
          <w:color w:val="000000"/>
          <w:sz w:val="24"/>
          <w:szCs w:val="24"/>
          <w:lang w:val="uk-UA" w:eastAsia="uk-UA"/>
        </w:rPr>
        <w:t xml:space="preserve">: </w:t>
      </w:r>
      <w:r w:rsidRPr="00B1351D">
        <w:rPr>
          <w:color w:val="000000"/>
          <w:sz w:val="24"/>
          <w:szCs w:val="24"/>
          <w:lang w:val="uk-UA" w:eastAsia="uk-UA"/>
        </w:rPr>
        <w:t xml:space="preserve">презентації, </w:t>
      </w:r>
      <w:proofErr w:type="spellStart"/>
      <w:r w:rsidRPr="00B1351D">
        <w:rPr>
          <w:color w:val="000000"/>
          <w:sz w:val="24"/>
          <w:szCs w:val="24"/>
          <w:lang w:val="uk-UA" w:eastAsia="uk-UA"/>
        </w:rPr>
        <w:t>відео-матеріали</w:t>
      </w:r>
      <w:proofErr w:type="spellEnd"/>
      <w:r w:rsidRPr="00B1351D">
        <w:rPr>
          <w:color w:val="000000"/>
          <w:sz w:val="24"/>
          <w:szCs w:val="24"/>
          <w:lang w:val="uk-UA" w:eastAsia="uk-UA"/>
        </w:rPr>
        <w:t xml:space="preserve">, методичні </w:t>
      </w:r>
      <w:r w:rsidR="000409EC" w:rsidRPr="00B1351D">
        <w:rPr>
          <w:color w:val="000000"/>
          <w:sz w:val="24"/>
          <w:szCs w:val="24"/>
          <w:lang w:val="uk-UA" w:eastAsia="uk-UA"/>
        </w:rPr>
        <w:t>вказівки до практичних занять, навчальні посібники, підручники</w:t>
      </w:r>
      <w:r w:rsidRPr="00B1351D">
        <w:rPr>
          <w:color w:val="000000"/>
          <w:sz w:val="24"/>
          <w:szCs w:val="24"/>
          <w:lang w:val="uk-UA" w:eastAsia="uk-UA"/>
        </w:rPr>
        <w:t xml:space="preserve"> та </w:t>
      </w:r>
      <w:proofErr w:type="spellStart"/>
      <w:r w:rsidRPr="00B1351D">
        <w:rPr>
          <w:color w:val="000000"/>
          <w:sz w:val="24"/>
          <w:szCs w:val="24"/>
          <w:lang w:val="uk-UA" w:eastAsia="uk-UA"/>
        </w:rPr>
        <w:t>ін</w:t>
      </w:r>
      <w:proofErr w:type="spellEnd"/>
      <w:r w:rsidRPr="00B1351D">
        <w:rPr>
          <w:color w:val="000000"/>
          <w:sz w:val="24"/>
          <w:szCs w:val="24"/>
          <w:lang w:val="uk-UA" w:eastAsia="uk-UA"/>
        </w:rPr>
        <w:t xml:space="preserve">), що можуть використовуватися для підготовки з посиланням на </w:t>
      </w:r>
      <w:proofErr w:type="spellStart"/>
      <w:r w:rsidRPr="00B1351D">
        <w:rPr>
          <w:color w:val="000000"/>
          <w:sz w:val="24"/>
          <w:szCs w:val="24"/>
          <w:lang w:val="uk-UA" w:eastAsia="uk-UA"/>
        </w:rPr>
        <w:t>репози</w:t>
      </w:r>
      <w:r w:rsidR="002E6E0B">
        <w:rPr>
          <w:color w:val="000000"/>
          <w:sz w:val="24"/>
          <w:szCs w:val="24"/>
          <w:lang w:val="uk-UA" w:eastAsia="uk-UA"/>
        </w:rPr>
        <w:t>тарій</w:t>
      </w:r>
      <w:proofErr w:type="spellEnd"/>
      <w:r w:rsidRPr="00B1351D">
        <w:rPr>
          <w:color w:val="000000"/>
          <w:sz w:val="24"/>
          <w:szCs w:val="24"/>
          <w:lang w:val="uk-UA" w:eastAsia="uk-UA"/>
        </w:rPr>
        <w:t xml:space="preserve"> ХНМУ, систему </w:t>
      </w:r>
      <w:proofErr w:type="spellStart"/>
      <w:r w:rsidRPr="00B1351D">
        <w:rPr>
          <w:color w:val="000000"/>
          <w:sz w:val="24"/>
          <w:szCs w:val="24"/>
          <w:lang w:val="uk-UA" w:eastAsia="uk-UA"/>
        </w:rPr>
        <w:t>Moodle</w:t>
      </w:r>
      <w:proofErr w:type="spellEnd"/>
      <w:r w:rsidR="002E6E0B">
        <w:rPr>
          <w:color w:val="000000"/>
          <w:sz w:val="24"/>
          <w:szCs w:val="24"/>
          <w:lang w:val="uk-UA" w:eastAsia="uk-UA"/>
        </w:rPr>
        <w:t>,</w:t>
      </w:r>
      <w:r w:rsidRPr="00B1351D">
        <w:rPr>
          <w:color w:val="000000"/>
          <w:sz w:val="24"/>
          <w:szCs w:val="24"/>
          <w:lang w:val="uk-UA" w:eastAsia="uk-UA"/>
        </w:rPr>
        <w:t xml:space="preserve"> </w:t>
      </w:r>
      <w:r w:rsidR="002E6E0B">
        <w:rPr>
          <w:color w:val="000000"/>
          <w:sz w:val="24"/>
          <w:szCs w:val="24"/>
          <w:lang w:val="uk-UA" w:eastAsia="uk-UA"/>
        </w:rPr>
        <w:t xml:space="preserve">та </w:t>
      </w:r>
      <w:r w:rsidRPr="00B1351D">
        <w:rPr>
          <w:color w:val="000000"/>
          <w:sz w:val="24"/>
          <w:szCs w:val="24"/>
          <w:lang w:val="uk-UA" w:eastAsia="uk-UA"/>
        </w:rPr>
        <w:t xml:space="preserve">форм дистанційного викладання </w:t>
      </w:r>
    </w:p>
    <w:p w14:paraId="16B5EBA9" w14:textId="77777777" w:rsidR="003818D2" w:rsidRPr="008E77B9" w:rsidRDefault="0087384A" w:rsidP="008E77B9">
      <w:pPr>
        <w:pStyle w:val="a5"/>
        <w:numPr>
          <w:ilvl w:val="0"/>
          <w:numId w:val="5"/>
        </w:numPr>
        <w:tabs>
          <w:tab w:val="left" w:pos="284"/>
        </w:tabs>
        <w:spacing w:after="0" w:line="240" w:lineRule="auto"/>
        <w:jc w:val="both"/>
        <w:rPr>
          <w:rFonts w:ascii="Times New Roman" w:eastAsia="Calibri" w:hAnsi="Times New Roman"/>
          <w:bCs/>
          <w:sz w:val="24"/>
          <w:szCs w:val="24"/>
          <w:lang w:val="uk-UA"/>
        </w:rPr>
      </w:pPr>
      <w:r w:rsidRPr="008E77B9">
        <w:rPr>
          <w:rFonts w:ascii="Times New Roman" w:hAnsi="Times New Roman"/>
          <w:b/>
          <w:color w:val="000000"/>
          <w:sz w:val="24"/>
          <w:szCs w:val="24"/>
          <w:lang w:val="uk-UA" w:eastAsia="uk-UA"/>
        </w:rPr>
        <w:t>Рекомендована література</w:t>
      </w:r>
      <w:r w:rsidRPr="008E77B9">
        <w:rPr>
          <w:rFonts w:ascii="Times New Roman" w:hAnsi="Times New Roman"/>
          <w:color w:val="000000"/>
          <w:sz w:val="24"/>
          <w:szCs w:val="24"/>
          <w:lang w:val="uk-UA" w:eastAsia="uk-UA"/>
        </w:rPr>
        <w:t xml:space="preserve"> (до 8 джерел, 2</w:t>
      </w:r>
      <w:r w:rsidRPr="008E77B9">
        <w:rPr>
          <w:rFonts w:ascii="Times New Roman" w:hAnsi="Times New Roman"/>
          <w:color w:val="000000"/>
          <w:sz w:val="24"/>
          <w:szCs w:val="24"/>
          <w:lang w:eastAsia="uk-UA"/>
        </w:rPr>
        <w:t>-3</w:t>
      </w:r>
      <w:r w:rsidRPr="008E77B9">
        <w:rPr>
          <w:rFonts w:ascii="Times New Roman" w:hAnsi="Times New Roman"/>
          <w:color w:val="000000"/>
          <w:sz w:val="24"/>
          <w:szCs w:val="24"/>
          <w:lang w:val="uk-UA" w:eastAsia="uk-UA"/>
        </w:rPr>
        <w:t xml:space="preserve"> з яких міжнародні)</w:t>
      </w:r>
      <w:r w:rsidR="00F3168E" w:rsidRPr="008E77B9">
        <w:rPr>
          <w:rFonts w:ascii="Times New Roman" w:eastAsia="Calibri" w:hAnsi="Times New Roman"/>
          <w:bCs/>
          <w:sz w:val="24"/>
          <w:szCs w:val="24"/>
          <w:lang w:val="uk-UA"/>
        </w:rPr>
        <w:t xml:space="preserve"> </w:t>
      </w:r>
    </w:p>
    <w:p w14:paraId="5C1E6B44" w14:textId="77777777" w:rsidR="00D96734" w:rsidRPr="007D1730" w:rsidRDefault="00D96734" w:rsidP="00D96734">
      <w:pPr>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lang w:val="uk-UA"/>
        </w:rPr>
      </w:pPr>
      <w:r w:rsidRPr="007D1730">
        <w:rPr>
          <w:rFonts w:ascii="Times New Roman" w:hAnsi="Times New Roman"/>
          <w:sz w:val="24"/>
          <w:szCs w:val="24"/>
          <w:shd w:val="clear" w:color="auto" w:fill="FFFFFF"/>
          <w:lang w:val="uk-UA"/>
        </w:rPr>
        <w:t xml:space="preserve">Основи біоетики та </w:t>
      </w:r>
      <w:proofErr w:type="spellStart"/>
      <w:r w:rsidRPr="007D1730">
        <w:rPr>
          <w:rFonts w:ascii="Times New Roman" w:hAnsi="Times New Roman"/>
          <w:sz w:val="24"/>
          <w:szCs w:val="24"/>
          <w:shd w:val="clear" w:color="auto" w:fill="FFFFFF"/>
          <w:lang w:val="uk-UA"/>
        </w:rPr>
        <w:t>біобезпеки</w:t>
      </w:r>
      <w:proofErr w:type="spellEnd"/>
      <w:r w:rsidRPr="007D1730">
        <w:rPr>
          <w:rFonts w:ascii="Times New Roman" w:hAnsi="Times New Roman"/>
          <w:sz w:val="24"/>
          <w:szCs w:val="24"/>
          <w:shd w:val="clear" w:color="auto" w:fill="FFFFFF"/>
          <w:lang w:val="uk-UA"/>
        </w:rPr>
        <w:t>: підручник (ВНЗ ІІІ—І</w:t>
      </w:r>
      <w:r w:rsidRPr="007D1730">
        <w:rPr>
          <w:rFonts w:ascii="Times New Roman" w:hAnsi="Times New Roman"/>
          <w:sz w:val="24"/>
          <w:szCs w:val="24"/>
          <w:shd w:val="clear" w:color="auto" w:fill="FFFFFF"/>
          <w:lang w:val="en-US"/>
        </w:rPr>
        <w:t>V</w:t>
      </w:r>
      <w:r w:rsidRPr="007D1730">
        <w:rPr>
          <w:rFonts w:ascii="Times New Roman" w:hAnsi="Times New Roman"/>
          <w:sz w:val="24"/>
          <w:szCs w:val="24"/>
          <w:shd w:val="clear" w:color="auto" w:fill="FFFFFF"/>
          <w:lang w:val="uk-UA"/>
        </w:rPr>
        <w:t xml:space="preserve"> р. а.) / О.М. Ковальова, В.М. Лісовий, Т.М. </w:t>
      </w:r>
      <w:proofErr w:type="spellStart"/>
      <w:r w:rsidRPr="007D1730">
        <w:rPr>
          <w:rFonts w:ascii="Times New Roman" w:hAnsi="Times New Roman"/>
          <w:sz w:val="24"/>
          <w:szCs w:val="24"/>
          <w:shd w:val="clear" w:color="auto" w:fill="FFFFFF"/>
          <w:lang w:val="uk-UA"/>
        </w:rPr>
        <w:t>Амбросова</w:t>
      </w:r>
      <w:proofErr w:type="spellEnd"/>
      <w:r w:rsidRPr="007D1730">
        <w:rPr>
          <w:rFonts w:ascii="Times New Roman" w:hAnsi="Times New Roman"/>
          <w:sz w:val="24"/>
          <w:szCs w:val="24"/>
          <w:shd w:val="clear" w:color="auto" w:fill="FFFFFF"/>
          <w:lang w:val="uk-UA"/>
        </w:rPr>
        <w:t xml:space="preserve"> та ін. — 2-е вид., випр.</w:t>
      </w:r>
      <w:r>
        <w:rPr>
          <w:rFonts w:ascii="Times New Roman" w:hAnsi="Times New Roman"/>
          <w:sz w:val="24"/>
          <w:szCs w:val="24"/>
          <w:shd w:val="clear" w:color="auto" w:fill="FFFFFF"/>
          <w:lang w:val="uk-UA"/>
        </w:rPr>
        <w:t>, 2015. - 424с.</w:t>
      </w:r>
    </w:p>
    <w:p w14:paraId="1605E460" w14:textId="77777777" w:rsidR="00F3168E" w:rsidRPr="00B1351D" w:rsidRDefault="00F3168E" w:rsidP="00F3168E">
      <w:pPr>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rPr>
      </w:pPr>
      <w:proofErr w:type="spellStart"/>
      <w:r w:rsidRPr="00B1351D">
        <w:rPr>
          <w:rFonts w:ascii="Times New Roman" w:eastAsia="Calibri" w:hAnsi="Times New Roman"/>
          <w:bCs/>
          <w:sz w:val="24"/>
          <w:szCs w:val="24"/>
          <w:lang w:val="uk-UA"/>
        </w:rPr>
        <w:t>Запорожан</w:t>
      </w:r>
      <w:proofErr w:type="spellEnd"/>
      <w:r w:rsidRPr="00B1351D">
        <w:rPr>
          <w:rFonts w:ascii="Times New Roman" w:eastAsia="Calibri" w:hAnsi="Times New Roman"/>
          <w:bCs/>
          <w:sz w:val="24"/>
          <w:szCs w:val="24"/>
          <w:lang w:val="uk-UA"/>
        </w:rPr>
        <w:t xml:space="preserve">  В. М. Біоетика: підручник / В. М. </w:t>
      </w:r>
      <w:proofErr w:type="spellStart"/>
      <w:r w:rsidRPr="00B1351D">
        <w:rPr>
          <w:rFonts w:ascii="Times New Roman" w:eastAsia="Calibri" w:hAnsi="Times New Roman"/>
          <w:bCs/>
          <w:sz w:val="24"/>
          <w:szCs w:val="24"/>
          <w:lang w:val="uk-UA"/>
        </w:rPr>
        <w:t>Запорожан</w:t>
      </w:r>
      <w:proofErr w:type="spellEnd"/>
      <w:r w:rsidRPr="00B1351D">
        <w:rPr>
          <w:rFonts w:ascii="Times New Roman" w:eastAsia="Calibri" w:hAnsi="Times New Roman"/>
          <w:bCs/>
          <w:sz w:val="24"/>
          <w:szCs w:val="24"/>
          <w:lang w:val="uk-UA"/>
        </w:rPr>
        <w:t xml:space="preserve">, М. Л. </w:t>
      </w:r>
      <w:proofErr w:type="spellStart"/>
      <w:r w:rsidRPr="00B1351D">
        <w:rPr>
          <w:rFonts w:ascii="Times New Roman" w:eastAsia="Calibri" w:hAnsi="Times New Roman"/>
          <w:bCs/>
          <w:sz w:val="24"/>
          <w:szCs w:val="24"/>
          <w:lang w:val="uk-UA"/>
        </w:rPr>
        <w:t>Аряєв</w:t>
      </w:r>
      <w:proofErr w:type="spellEnd"/>
      <w:r w:rsidRPr="00B1351D">
        <w:rPr>
          <w:rFonts w:ascii="Times New Roman" w:eastAsia="Calibri" w:hAnsi="Times New Roman"/>
          <w:bCs/>
          <w:sz w:val="24"/>
          <w:szCs w:val="24"/>
          <w:lang w:val="uk-UA"/>
        </w:rPr>
        <w:t>.  – К. : Здоров’я, 2</w:t>
      </w:r>
      <w:r w:rsidRPr="008C674C">
        <w:rPr>
          <w:rFonts w:ascii="Times New Roman" w:eastAsia="Calibri" w:hAnsi="Times New Roman"/>
          <w:bCs/>
          <w:sz w:val="24"/>
          <w:szCs w:val="24"/>
        </w:rPr>
        <w:t>00</w:t>
      </w:r>
      <w:r w:rsidRPr="00B1351D">
        <w:rPr>
          <w:rFonts w:ascii="Times New Roman" w:eastAsia="Calibri" w:hAnsi="Times New Roman"/>
          <w:bCs/>
          <w:sz w:val="24"/>
          <w:szCs w:val="24"/>
          <w:lang w:val="uk-UA"/>
        </w:rPr>
        <w:t>5. – 288 с.</w:t>
      </w:r>
      <w:r w:rsidRPr="00B1351D">
        <w:rPr>
          <w:rFonts w:ascii="Times New Roman" w:eastAsia="Calibri" w:hAnsi="Times New Roman"/>
          <w:bCs/>
          <w:sz w:val="24"/>
          <w:szCs w:val="24"/>
        </w:rPr>
        <w:t xml:space="preserve"> </w:t>
      </w:r>
    </w:p>
    <w:p w14:paraId="7B16F417" w14:textId="77777777" w:rsidR="003818D2" w:rsidRPr="00394FEC" w:rsidRDefault="005047FA" w:rsidP="00F3168E">
      <w:pPr>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rPr>
      </w:pPr>
      <w:proofErr w:type="spellStart"/>
      <w:r w:rsidRPr="00B1351D">
        <w:rPr>
          <w:rFonts w:ascii="Times New Roman" w:hAnsi="Times New Roman"/>
          <w:sz w:val="24"/>
          <w:szCs w:val="24"/>
        </w:rPr>
        <w:t>Пустовит</w:t>
      </w:r>
      <w:proofErr w:type="spellEnd"/>
      <w:r w:rsidRPr="00B1351D">
        <w:rPr>
          <w:rFonts w:ascii="Times New Roman" w:hAnsi="Times New Roman"/>
          <w:sz w:val="24"/>
          <w:szCs w:val="24"/>
        </w:rPr>
        <w:t xml:space="preserve"> С.В. Глобальная биоэтика: становление теории и практики (философский анализ). – К.: Арктур-А, 2009. – 324 с. </w:t>
      </w:r>
    </w:p>
    <w:p w14:paraId="3A9EFF8E" w14:textId="77777777" w:rsidR="003818D2" w:rsidRPr="00A378B5" w:rsidRDefault="005047FA" w:rsidP="00F3168E">
      <w:pPr>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rPr>
      </w:pPr>
      <w:proofErr w:type="spellStart"/>
      <w:r w:rsidRPr="00B1351D">
        <w:rPr>
          <w:rFonts w:ascii="Times New Roman" w:hAnsi="Times New Roman"/>
          <w:sz w:val="24"/>
          <w:szCs w:val="24"/>
        </w:rPr>
        <w:t>Сьогодення</w:t>
      </w:r>
      <w:proofErr w:type="spellEnd"/>
      <w:r w:rsidRPr="00A378B5">
        <w:rPr>
          <w:rFonts w:ascii="Times New Roman" w:hAnsi="Times New Roman"/>
          <w:sz w:val="24"/>
          <w:szCs w:val="24"/>
        </w:rPr>
        <w:t xml:space="preserve"> </w:t>
      </w:r>
      <w:r w:rsidRPr="00B1351D">
        <w:rPr>
          <w:rFonts w:ascii="Times New Roman" w:hAnsi="Times New Roman"/>
          <w:sz w:val="24"/>
          <w:szCs w:val="24"/>
        </w:rPr>
        <w:t>і</w:t>
      </w:r>
      <w:r w:rsidRPr="00A378B5">
        <w:rPr>
          <w:rFonts w:ascii="Times New Roman" w:hAnsi="Times New Roman"/>
          <w:sz w:val="24"/>
          <w:szCs w:val="24"/>
        </w:rPr>
        <w:t xml:space="preserve"> </w:t>
      </w:r>
      <w:proofErr w:type="spellStart"/>
      <w:r w:rsidRPr="00B1351D">
        <w:rPr>
          <w:rFonts w:ascii="Times New Roman" w:hAnsi="Times New Roman"/>
          <w:sz w:val="24"/>
          <w:szCs w:val="24"/>
        </w:rPr>
        <w:t>біоетика</w:t>
      </w:r>
      <w:proofErr w:type="spellEnd"/>
      <w:proofErr w:type="gramStart"/>
      <w:r w:rsidRPr="00A378B5">
        <w:rPr>
          <w:rFonts w:ascii="Times New Roman" w:hAnsi="Times New Roman"/>
          <w:sz w:val="24"/>
          <w:szCs w:val="24"/>
        </w:rPr>
        <w:t>/</w:t>
      </w:r>
      <w:r w:rsidRPr="00B1351D">
        <w:rPr>
          <w:rFonts w:ascii="Times New Roman" w:hAnsi="Times New Roman"/>
          <w:sz w:val="24"/>
          <w:szCs w:val="24"/>
        </w:rPr>
        <w:t>Р</w:t>
      </w:r>
      <w:proofErr w:type="gramEnd"/>
      <w:r w:rsidRPr="00B1351D">
        <w:rPr>
          <w:rFonts w:ascii="Times New Roman" w:hAnsi="Times New Roman"/>
          <w:sz w:val="24"/>
          <w:szCs w:val="24"/>
        </w:rPr>
        <w:t>ед</w:t>
      </w:r>
      <w:r w:rsidRPr="00A378B5">
        <w:rPr>
          <w:rFonts w:ascii="Times New Roman" w:hAnsi="Times New Roman"/>
          <w:sz w:val="24"/>
          <w:szCs w:val="24"/>
        </w:rPr>
        <w:t xml:space="preserve">. </w:t>
      </w:r>
      <w:r w:rsidRPr="00B1351D">
        <w:rPr>
          <w:rFonts w:ascii="Times New Roman" w:hAnsi="Times New Roman"/>
          <w:sz w:val="24"/>
          <w:szCs w:val="24"/>
        </w:rPr>
        <w:t>Ю</w:t>
      </w:r>
      <w:r w:rsidRPr="00A378B5">
        <w:rPr>
          <w:rFonts w:ascii="Times New Roman" w:hAnsi="Times New Roman"/>
          <w:sz w:val="24"/>
          <w:szCs w:val="24"/>
        </w:rPr>
        <w:t>.</w:t>
      </w:r>
      <w:r w:rsidRPr="00B1351D">
        <w:rPr>
          <w:rFonts w:ascii="Times New Roman" w:hAnsi="Times New Roman"/>
          <w:sz w:val="24"/>
          <w:szCs w:val="24"/>
        </w:rPr>
        <w:t>І</w:t>
      </w:r>
      <w:r w:rsidRPr="00A378B5">
        <w:rPr>
          <w:rFonts w:ascii="Times New Roman" w:hAnsi="Times New Roman"/>
          <w:sz w:val="24"/>
          <w:szCs w:val="24"/>
        </w:rPr>
        <w:t xml:space="preserve">. </w:t>
      </w:r>
      <w:proofErr w:type="spellStart"/>
      <w:r w:rsidRPr="00B1351D">
        <w:rPr>
          <w:rFonts w:ascii="Times New Roman" w:hAnsi="Times New Roman"/>
          <w:sz w:val="24"/>
          <w:szCs w:val="24"/>
        </w:rPr>
        <w:t>Кундієва</w:t>
      </w:r>
      <w:proofErr w:type="spellEnd"/>
      <w:r w:rsidRPr="00A378B5">
        <w:rPr>
          <w:rFonts w:ascii="Times New Roman" w:hAnsi="Times New Roman"/>
          <w:sz w:val="24"/>
          <w:szCs w:val="24"/>
        </w:rPr>
        <w:t xml:space="preserve"> </w:t>
      </w:r>
      <w:r w:rsidRPr="00B1351D">
        <w:rPr>
          <w:rFonts w:ascii="Times New Roman" w:hAnsi="Times New Roman"/>
          <w:sz w:val="24"/>
          <w:szCs w:val="24"/>
        </w:rPr>
        <w:t>та</w:t>
      </w:r>
      <w:r w:rsidRPr="00A378B5">
        <w:rPr>
          <w:rFonts w:ascii="Times New Roman" w:hAnsi="Times New Roman"/>
          <w:sz w:val="24"/>
          <w:szCs w:val="24"/>
        </w:rPr>
        <w:t xml:space="preserve"> </w:t>
      </w:r>
      <w:proofErr w:type="spellStart"/>
      <w:r w:rsidRPr="00B1351D">
        <w:rPr>
          <w:rFonts w:ascii="Times New Roman" w:hAnsi="Times New Roman"/>
          <w:sz w:val="24"/>
          <w:szCs w:val="24"/>
        </w:rPr>
        <w:t>ін</w:t>
      </w:r>
      <w:proofErr w:type="spellEnd"/>
      <w:r w:rsidRPr="00A378B5">
        <w:rPr>
          <w:rFonts w:ascii="Times New Roman" w:hAnsi="Times New Roman"/>
          <w:sz w:val="24"/>
          <w:szCs w:val="24"/>
        </w:rPr>
        <w:t xml:space="preserve">. – </w:t>
      </w:r>
      <w:r w:rsidRPr="00B1351D">
        <w:rPr>
          <w:rFonts w:ascii="Times New Roman" w:hAnsi="Times New Roman"/>
          <w:sz w:val="24"/>
          <w:szCs w:val="24"/>
        </w:rPr>
        <w:t>К</w:t>
      </w:r>
      <w:r w:rsidRPr="00A378B5">
        <w:rPr>
          <w:rFonts w:ascii="Times New Roman" w:hAnsi="Times New Roman"/>
          <w:sz w:val="24"/>
          <w:szCs w:val="24"/>
        </w:rPr>
        <w:t>.:</w:t>
      </w:r>
      <w:r w:rsidRPr="00B1351D">
        <w:rPr>
          <w:rFonts w:ascii="Times New Roman" w:hAnsi="Times New Roman"/>
          <w:sz w:val="24"/>
          <w:szCs w:val="24"/>
        </w:rPr>
        <w:t>ВД</w:t>
      </w:r>
      <w:r w:rsidRPr="00A378B5">
        <w:rPr>
          <w:rFonts w:ascii="Times New Roman" w:hAnsi="Times New Roman"/>
          <w:sz w:val="24"/>
          <w:szCs w:val="24"/>
        </w:rPr>
        <w:t xml:space="preserve"> „</w:t>
      </w:r>
      <w:proofErr w:type="spellStart"/>
      <w:r w:rsidRPr="00B1351D">
        <w:rPr>
          <w:rFonts w:ascii="Times New Roman" w:hAnsi="Times New Roman"/>
          <w:sz w:val="24"/>
          <w:szCs w:val="24"/>
        </w:rPr>
        <w:t>Авіценна</w:t>
      </w:r>
      <w:proofErr w:type="spellEnd"/>
      <w:r w:rsidRPr="00A378B5">
        <w:rPr>
          <w:rFonts w:ascii="Times New Roman" w:hAnsi="Times New Roman"/>
          <w:sz w:val="24"/>
          <w:szCs w:val="24"/>
        </w:rPr>
        <w:t xml:space="preserve">”, 2011. - 400 </w:t>
      </w:r>
      <w:r w:rsidRPr="00B1351D">
        <w:rPr>
          <w:rFonts w:ascii="Times New Roman" w:hAnsi="Times New Roman"/>
          <w:sz w:val="24"/>
          <w:szCs w:val="24"/>
        </w:rPr>
        <w:t>с</w:t>
      </w:r>
      <w:r w:rsidRPr="00A378B5">
        <w:rPr>
          <w:rFonts w:ascii="Times New Roman" w:hAnsi="Times New Roman"/>
          <w:sz w:val="24"/>
          <w:szCs w:val="24"/>
        </w:rPr>
        <w:t xml:space="preserve">. </w:t>
      </w:r>
    </w:p>
    <w:p w14:paraId="00BEC554" w14:textId="77777777" w:rsidR="003818D2" w:rsidRPr="00B1351D" w:rsidRDefault="005047FA" w:rsidP="00F3168E">
      <w:pPr>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lang w:val="en-US"/>
        </w:rPr>
      </w:pPr>
      <w:r w:rsidRPr="00B1351D">
        <w:rPr>
          <w:rFonts w:ascii="Times New Roman" w:hAnsi="Times New Roman"/>
          <w:sz w:val="24"/>
          <w:szCs w:val="24"/>
        </w:rPr>
        <w:t>Основы биоэтики. Учеб. Пособие</w:t>
      </w:r>
      <w:proofErr w:type="gramStart"/>
      <w:r w:rsidRPr="00B1351D">
        <w:rPr>
          <w:rFonts w:ascii="Times New Roman" w:hAnsi="Times New Roman"/>
          <w:sz w:val="24"/>
          <w:szCs w:val="24"/>
        </w:rPr>
        <w:t>/П</w:t>
      </w:r>
      <w:proofErr w:type="gramEnd"/>
      <w:r w:rsidRPr="00B1351D">
        <w:rPr>
          <w:rFonts w:ascii="Times New Roman" w:hAnsi="Times New Roman"/>
          <w:sz w:val="24"/>
          <w:szCs w:val="24"/>
        </w:rPr>
        <w:t xml:space="preserve">од ред. Я.С. Яскевич, С.Д. Денисова.- Минск: </w:t>
      </w:r>
      <w:proofErr w:type="spellStart"/>
      <w:r w:rsidRPr="00B1351D">
        <w:rPr>
          <w:rFonts w:ascii="Times New Roman" w:hAnsi="Times New Roman"/>
          <w:sz w:val="24"/>
          <w:szCs w:val="24"/>
        </w:rPr>
        <w:t>Выш</w:t>
      </w:r>
      <w:proofErr w:type="spellEnd"/>
      <w:r w:rsidRPr="00B1351D">
        <w:rPr>
          <w:rFonts w:ascii="Times New Roman" w:hAnsi="Times New Roman"/>
          <w:sz w:val="24"/>
          <w:szCs w:val="24"/>
        </w:rPr>
        <w:t xml:space="preserve">. </w:t>
      </w:r>
      <w:proofErr w:type="spellStart"/>
      <w:r w:rsidRPr="00B1351D">
        <w:rPr>
          <w:rFonts w:ascii="Times New Roman" w:hAnsi="Times New Roman"/>
          <w:sz w:val="24"/>
          <w:szCs w:val="24"/>
        </w:rPr>
        <w:t>шк</w:t>
      </w:r>
      <w:proofErr w:type="spellEnd"/>
      <w:r w:rsidRPr="00B1351D">
        <w:rPr>
          <w:rFonts w:ascii="Times New Roman" w:hAnsi="Times New Roman"/>
          <w:sz w:val="24"/>
          <w:szCs w:val="24"/>
        </w:rPr>
        <w:t>., 2009.- 351 с.</w:t>
      </w:r>
    </w:p>
    <w:p w14:paraId="31A4D9B8" w14:textId="77777777" w:rsidR="008C674C" w:rsidRPr="00B1351D" w:rsidRDefault="008C674C" w:rsidP="008C674C">
      <w:pPr>
        <w:pStyle w:val="a5"/>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lang w:val="uk-UA"/>
        </w:rPr>
      </w:pPr>
      <w:r w:rsidRPr="00B1351D">
        <w:rPr>
          <w:rFonts w:ascii="Times New Roman" w:eastAsia="Calibri" w:hAnsi="Times New Roman"/>
          <w:bCs/>
          <w:sz w:val="24"/>
          <w:szCs w:val="24"/>
          <w:lang w:val="uk-UA"/>
        </w:rPr>
        <w:t xml:space="preserve">Антологія  біоетики / за ред. Ю. І. </w:t>
      </w:r>
      <w:proofErr w:type="spellStart"/>
      <w:r w:rsidRPr="00B1351D">
        <w:rPr>
          <w:rFonts w:ascii="Times New Roman" w:eastAsia="Calibri" w:hAnsi="Times New Roman"/>
          <w:bCs/>
          <w:sz w:val="24"/>
          <w:szCs w:val="24"/>
          <w:lang w:val="uk-UA"/>
        </w:rPr>
        <w:t>Кундієва</w:t>
      </w:r>
      <w:proofErr w:type="spellEnd"/>
      <w:r w:rsidRPr="00B1351D">
        <w:rPr>
          <w:rFonts w:ascii="Times New Roman" w:eastAsia="Calibri" w:hAnsi="Times New Roman"/>
          <w:bCs/>
          <w:sz w:val="24"/>
          <w:szCs w:val="24"/>
          <w:lang w:val="uk-UA"/>
        </w:rPr>
        <w:t xml:space="preserve">. - Львів : </w:t>
      </w:r>
      <w:proofErr w:type="spellStart"/>
      <w:r w:rsidRPr="00B1351D">
        <w:rPr>
          <w:rFonts w:ascii="Times New Roman" w:eastAsia="Calibri" w:hAnsi="Times New Roman"/>
          <w:bCs/>
          <w:sz w:val="24"/>
          <w:szCs w:val="24"/>
          <w:lang w:val="uk-UA"/>
        </w:rPr>
        <w:t>БаК</w:t>
      </w:r>
      <w:proofErr w:type="spellEnd"/>
      <w:r w:rsidRPr="00B1351D">
        <w:rPr>
          <w:rFonts w:ascii="Times New Roman" w:eastAsia="Calibri" w:hAnsi="Times New Roman"/>
          <w:bCs/>
          <w:sz w:val="24"/>
          <w:szCs w:val="24"/>
          <w:lang w:val="uk-UA"/>
        </w:rPr>
        <w:t>,  2</w:t>
      </w:r>
      <w:r w:rsidRPr="00B1351D">
        <w:rPr>
          <w:rFonts w:ascii="Times New Roman" w:eastAsia="Calibri" w:hAnsi="Times New Roman"/>
          <w:bCs/>
          <w:sz w:val="24"/>
          <w:szCs w:val="24"/>
        </w:rPr>
        <w:t>00</w:t>
      </w:r>
      <w:r w:rsidRPr="00B1351D">
        <w:rPr>
          <w:rFonts w:ascii="Times New Roman" w:eastAsia="Calibri" w:hAnsi="Times New Roman"/>
          <w:bCs/>
          <w:sz w:val="24"/>
          <w:szCs w:val="24"/>
          <w:lang w:val="uk-UA"/>
        </w:rPr>
        <w:t>3. – 592 с.</w:t>
      </w:r>
    </w:p>
    <w:p w14:paraId="1C413626" w14:textId="77777777" w:rsidR="003818D2" w:rsidRPr="00B1351D" w:rsidRDefault="005047FA" w:rsidP="00F3168E">
      <w:pPr>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lang w:val="en-US"/>
        </w:rPr>
      </w:pPr>
      <w:proofErr w:type="spellStart"/>
      <w:r w:rsidRPr="00B1351D">
        <w:rPr>
          <w:rFonts w:ascii="Times New Roman" w:hAnsi="Times New Roman"/>
          <w:sz w:val="24"/>
          <w:szCs w:val="24"/>
          <w:lang w:val="en-US"/>
        </w:rPr>
        <w:t>Rendtorf</w:t>
      </w:r>
      <w:proofErr w:type="spellEnd"/>
      <w:r w:rsidRPr="00B1351D">
        <w:rPr>
          <w:rFonts w:ascii="Times New Roman" w:hAnsi="Times New Roman"/>
          <w:sz w:val="24"/>
          <w:szCs w:val="24"/>
          <w:lang w:val="en-US"/>
        </w:rPr>
        <w:t xml:space="preserve"> J.D., Kemp P. Basic ethical principles in European bioethics and </w:t>
      </w:r>
      <w:proofErr w:type="spellStart"/>
      <w:r w:rsidRPr="00B1351D">
        <w:rPr>
          <w:rFonts w:ascii="Times New Roman" w:hAnsi="Times New Roman"/>
          <w:sz w:val="24"/>
          <w:szCs w:val="24"/>
          <w:lang w:val="en-US"/>
        </w:rPr>
        <w:t>biolaw</w:t>
      </w:r>
      <w:proofErr w:type="spellEnd"/>
      <w:r w:rsidRPr="00B1351D">
        <w:rPr>
          <w:rFonts w:ascii="Times New Roman" w:hAnsi="Times New Roman"/>
          <w:sz w:val="24"/>
          <w:szCs w:val="24"/>
          <w:lang w:val="en-US"/>
        </w:rPr>
        <w:t xml:space="preserve">. Autonomy, dignity, integrity and vulnerability / </w:t>
      </w:r>
      <w:proofErr w:type="spellStart"/>
      <w:r w:rsidRPr="00B1351D">
        <w:rPr>
          <w:rFonts w:ascii="Times New Roman" w:hAnsi="Times New Roman"/>
          <w:sz w:val="24"/>
          <w:szCs w:val="24"/>
          <w:lang w:val="en-US"/>
        </w:rPr>
        <w:t>Rendtorf</w:t>
      </w:r>
      <w:proofErr w:type="spellEnd"/>
      <w:r w:rsidRPr="00B1351D">
        <w:rPr>
          <w:rFonts w:ascii="Times New Roman" w:hAnsi="Times New Roman"/>
          <w:sz w:val="24"/>
          <w:szCs w:val="24"/>
          <w:lang w:val="en-US"/>
        </w:rPr>
        <w:t xml:space="preserve"> J.D., Kemp P. –– </w:t>
      </w:r>
      <w:proofErr w:type="spellStart"/>
      <w:r w:rsidRPr="00B1351D">
        <w:rPr>
          <w:rFonts w:ascii="Times New Roman" w:hAnsi="Times New Roman"/>
          <w:sz w:val="24"/>
          <w:szCs w:val="24"/>
          <w:lang w:val="en-US"/>
        </w:rPr>
        <w:t>Guissona</w:t>
      </w:r>
      <w:proofErr w:type="spellEnd"/>
      <w:r w:rsidRPr="00B1351D">
        <w:rPr>
          <w:rFonts w:ascii="Times New Roman" w:hAnsi="Times New Roman"/>
          <w:sz w:val="24"/>
          <w:szCs w:val="24"/>
          <w:lang w:val="en-US"/>
        </w:rPr>
        <w:t xml:space="preserve">: </w:t>
      </w:r>
      <w:proofErr w:type="spellStart"/>
      <w:r w:rsidRPr="00B1351D">
        <w:rPr>
          <w:rFonts w:ascii="Times New Roman" w:hAnsi="Times New Roman"/>
          <w:sz w:val="24"/>
          <w:szCs w:val="24"/>
          <w:lang w:val="en-US"/>
        </w:rPr>
        <w:t>Impremta</w:t>
      </w:r>
      <w:proofErr w:type="spellEnd"/>
      <w:r w:rsidRPr="00B1351D">
        <w:rPr>
          <w:rFonts w:ascii="Times New Roman" w:hAnsi="Times New Roman"/>
          <w:sz w:val="24"/>
          <w:szCs w:val="24"/>
          <w:lang w:val="en-US"/>
        </w:rPr>
        <w:t xml:space="preserve"> </w:t>
      </w:r>
      <w:proofErr w:type="spellStart"/>
      <w:r w:rsidRPr="00B1351D">
        <w:rPr>
          <w:rFonts w:ascii="Times New Roman" w:hAnsi="Times New Roman"/>
          <w:sz w:val="24"/>
          <w:szCs w:val="24"/>
          <w:lang w:val="en-US"/>
        </w:rPr>
        <w:t>Barnola</w:t>
      </w:r>
      <w:proofErr w:type="spellEnd"/>
      <w:r w:rsidRPr="00B1351D">
        <w:rPr>
          <w:rFonts w:ascii="Times New Roman" w:hAnsi="Times New Roman"/>
          <w:sz w:val="24"/>
          <w:szCs w:val="24"/>
          <w:lang w:val="en-US"/>
        </w:rPr>
        <w:t>, 2000, V. 1. – 428 p.</w:t>
      </w:r>
    </w:p>
    <w:p w14:paraId="0CC707AB" w14:textId="77777777" w:rsidR="005047FA" w:rsidRPr="00B1351D" w:rsidRDefault="005047FA" w:rsidP="00F3168E">
      <w:pPr>
        <w:numPr>
          <w:ilvl w:val="0"/>
          <w:numId w:val="4"/>
        </w:numPr>
        <w:tabs>
          <w:tab w:val="clear" w:pos="900"/>
          <w:tab w:val="num" w:pos="142"/>
          <w:tab w:val="left" w:pos="284"/>
        </w:tabs>
        <w:spacing w:after="0" w:line="240" w:lineRule="auto"/>
        <w:ind w:left="0" w:firstLine="0"/>
        <w:jc w:val="both"/>
        <w:rPr>
          <w:rFonts w:ascii="Times New Roman" w:eastAsia="Calibri" w:hAnsi="Times New Roman"/>
          <w:bCs/>
          <w:sz w:val="24"/>
          <w:szCs w:val="24"/>
          <w:lang w:val="en-US"/>
        </w:rPr>
      </w:pPr>
      <w:r w:rsidRPr="00B1351D">
        <w:rPr>
          <w:rFonts w:ascii="Times New Roman" w:hAnsi="Times New Roman"/>
          <w:sz w:val="24"/>
          <w:szCs w:val="24"/>
          <w:lang w:val="en-US"/>
        </w:rPr>
        <w:t xml:space="preserve"> Beauchamp T.L., Childress J.F. Principles of biomedical </w:t>
      </w:r>
      <w:r w:rsidR="00A378B5">
        <w:rPr>
          <w:rFonts w:ascii="Times New Roman" w:hAnsi="Times New Roman"/>
          <w:sz w:val="24"/>
          <w:szCs w:val="24"/>
          <w:lang w:val="en-US"/>
        </w:rPr>
        <w:t xml:space="preserve">ethics / T.L. Beauchamp, J.F. </w:t>
      </w:r>
      <w:r w:rsidRPr="00B1351D">
        <w:rPr>
          <w:rFonts w:ascii="Times New Roman" w:hAnsi="Times New Roman"/>
          <w:sz w:val="24"/>
          <w:szCs w:val="24"/>
          <w:lang w:val="en-US"/>
        </w:rPr>
        <w:t xml:space="preserve"> Childress. –– N.-Y., Oxford: Oxford university press, 1994. –– 546 </w:t>
      </w:r>
      <w:r w:rsidRPr="00B1351D">
        <w:rPr>
          <w:rFonts w:ascii="Times New Roman" w:hAnsi="Times New Roman"/>
          <w:sz w:val="24"/>
          <w:szCs w:val="24"/>
        </w:rPr>
        <w:t>р</w:t>
      </w:r>
      <w:r w:rsidRPr="00B1351D">
        <w:rPr>
          <w:rFonts w:ascii="Times New Roman" w:hAnsi="Times New Roman"/>
          <w:sz w:val="24"/>
          <w:szCs w:val="24"/>
          <w:lang w:val="en-US"/>
        </w:rPr>
        <w:t>.</w:t>
      </w:r>
    </w:p>
    <w:p w14:paraId="4A7DDB43" w14:textId="77777777" w:rsidR="008E77B9" w:rsidRPr="008E77B9" w:rsidRDefault="0087384A" w:rsidP="008E77B9">
      <w:pPr>
        <w:pStyle w:val="2"/>
        <w:numPr>
          <w:ilvl w:val="0"/>
          <w:numId w:val="5"/>
        </w:numPr>
        <w:shd w:val="clear" w:color="auto" w:fill="auto"/>
        <w:tabs>
          <w:tab w:val="left" w:pos="851"/>
          <w:tab w:val="left" w:pos="993"/>
        </w:tabs>
        <w:spacing w:after="0" w:line="298" w:lineRule="exact"/>
        <w:ind w:left="0" w:firstLine="567"/>
        <w:jc w:val="both"/>
        <w:rPr>
          <w:sz w:val="24"/>
          <w:szCs w:val="24"/>
          <w:lang w:val="uk-UA"/>
        </w:rPr>
      </w:pPr>
      <w:proofErr w:type="spellStart"/>
      <w:r w:rsidRPr="000670B5">
        <w:rPr>
          <w:b/>
          <w:sz w:val="24"/>
          <w:szCs w:val="24"/>
          <w:lang w:val="uk-UA"/>
        </w:rPr>
        <w:t>Пререквізити</w:t>
      </w:r>
      <w:proofErr w:type="spellEnd"/>
      <w:r w:rsidRPr="000670B5">
        <w:rPr>
          <w:b/>
          <w:sz w:val="24"/>
          <w:szCs w:val="24"/>
          <w:lang w:val="uk-UA"/>
        </w:rPr>
        <w:t xml:space="preserve"> та </w:t>
      </w:r>
      <w:proofErr w:type="spellStart"/>
      <w:r w:rsidRPr="000670B5">
        <w:rPr>
          <w:b/>
          <w:sz w:val="24"/>
          <w:szCs w:val="24"/>
          <w:lang w:val="uk-UA"/>
        </w:rPr>
        <w:t>кореквізити</w:t>
      </w:r>
      <w:proofErr w:type="spellEnd"/>
      <w:r w:rsidRPr="000670B5">
        <w:rPr>
          <w:b/>
          <w:sz w:val="24"/>
          <w:szCs w:val="24"/>
          <w:lang w:val="uk-UA"/>
        </w:rPr>
        <w:t xml:space="preserve"> дисципліни</w:t>
      </w:r>
      <w:r w:rsidR="00B1351D">
        <w:rPr>
          <w:b/>
          <w:sz w:val="24"/>
          <w:szCs w:val="24"/>
          <w:lang w:val="uk-UA"/>
        </w:rPr>
        <w:t xml:space="preserve">. </w:t>
      </w:r>
      <w:r w:rsidR="00B1351D" w:rsidRPr="008E77B9">
        <w:rPr>
          <w:sz w:val="24"/>
          <w:szCs w:val="24"/>
          <w:lang w:val="uk-UA"/>
        </w:rPr>
        <w:t>Дисципліна  базується на вивченні студентами основного блоку природно-наукових дисциплін: біології з основами генетики, фізіології та анатомії людини,</w:t>
      </w:r>
      <w:r w:rsidR="008E77B9" w:rsidRPr="008E77B9">
        <w:rPr>
          <w:sz w:val="24"/>
          <w:szCs w:val="24"/>
          <w:lang w:val="uk-UA"/>
        </w:rPr>
        <w:t xml:space="preserve"> </w:t>
      </w:r>
      <w:r w:rsidR="00B1351D" w:rsidRPr="008E77B9">
        <w:rPr>
          <w:sz w:val="24"/>
          <w:szCs w:val="24"/>
          <w:lang w:val="uk-UA"/>
        </w:rPr>
        <w:t>мікробіології з основами імунології, вищої математики  і статистики, загальної хімії, латинської мови, історії медицини, історії та культури України, філософії і ін</w:t>
      </w:r>
      <w:r w:rsidR="008E77B9" w:rsidRPr="008E77B9">
        <w:rPr>
          <w:sz w:val="24"/>
          <w:szCs w:val="24"/>
          <w:lang w:val="uk-UA"/>
        </w:rPr>
        <w:t xml:space="preserve">тегрується з </w:t>
      </w:r>
      <w:r w:rsidR="00680474">
        <w:rPr>
          <w:sz w:val="24"/>
          <w:szCs w:val="24"/>
          <w:lang w:val="uk-UA"/>
        </w:rPr>
        <w:t xml:space="preserve">клінічними </w:t>
      </w:r>
      <w:r w:rsidR="008E77B9" w:rsidRPr="008E77B9">
        <w:rPr>
          <w:sz w:val="24"/>
          <w:szCs w:val="24"/>
          <w:lang w:val="uk-UA"/>
        </w:rPr>
        <w:t xml:space="preserve"> дисциплінами та створює засади для</w:t>
      </w:r>
      <w:r w:rsidR="00680474">
        <w:rPr>
          <w:sz w:val="24"/>
          <w:szCs w:val="24"/>
          <w:lang w:val="uk-UA"/>
        </w:rPr>
        <w:t xml:space="preserve"> формування етичної поведінки молодого лікаря, з урахуванням набутого практичного досвіду взаємовідносин лікар-лікар/ лікар-пацієнт на кафедрах клінічного </w:t>
      </w:r>
      <w:r w:rsidR="00680474">
        <w:rPr>
          <w:sz w:val="24"/>
          <w:szCs w:val="24"/>
          <w:lang w:val="uk-UA"/>
        </w:rPr>
        <w:lastRenderedPageBreak/>
        <w:t>профілю</w:t>
      </w:r>
      <w:r w:rsidR="008E77B9" w:rsidRPr="008E77B9">
        <w:rPr>
          <w:sz w:val="24"/>
          <w:szCs w:val="24"/>
          <w:lang w:val="uk-UA"/>
        </w:rPr>
        <w:t>.</w:t>
      </w:r>
    </w:p>
    <w:p w14:paraId="59517B02" w14:textId="77777777" w:rsidR="0087384A" w:rsidRPr="008E77B9" w:rsidRDefault="0087384A" w:rsidP="008E77B9">
      <w:pPr>
        <w:pStyle w:val="2"/>
        <w:numPr>
          <w:ilvl w:val="0"/>
          <w:numId w:val="5"/>
        </w:numPr>
        <w:shd w:val="clear" w:color="auto" w:fill="auto"/>
        <w:tabs>
          <w:tab w:val="left" w:pos="851"/>
          <w:tab w:val="left" w:pos="993"/>
        </w:tabs>
        <w:spacing w:after="0" w:line="298" w:lineRule="exact"/>
        <w:ind w:left="0" w:firstLine="567"/>
        <w:jc w:val="both"/>
        <w:rPr>
          <w:sz w:val="24"/>
          <w:szCs w:val="24"/>
          <w:lang w:val="uk-UA"/>
        </w:rPr>
      </w:pPr>
      <w:r w:rsidRPr="008E77B9">
        <w:rPr>
          <w:b/>
          <w:sz w:val="24"/>
          <w:szCs w:val="24"/>
          <w:lang w:val="uk-UA"/>
        </w:rPr>
        <w:t xml:space="preserve"> </w:t>
      </w:r>
      <w:r w:rsidRPr="008E77B9">
        <w:rPr>
          <w:b/>
          <w:color w:val="000000"/>
          <w:sz w:val="24"/>
          <w:szCs w:val="24"/>
          <w:lang w:val="uk-UA" w:eastAsia="uk-UA"/>
        </w:rPr>
        <w:t>Результати навчання,</w:t>
      </w:r>
      <w:r w:rsidRPr="008E77B9">
        <w:rPr>
          <w:color w:val="000000"/>
          <w:sz w:val="24"/>
          <w:szCs w:val="24"/>
          <w:lang w:val="uk-UA" w:eastAsia="uk-UA"/>
        </w:rPr>
        <w:t xml:space="preserve"> в тому числі практичні навички (перелік знань, умінь</w:t>
      </w:r>
      <w:r w:rsidR="008E77B9">
        <w:rPr>
          <w:color w:val="000000"/>
          <w:sz w:val="24"/>
          <w:szCs w:val="24"/>
          <w:lang w:val="uk-UA" w:eastAsia="uk-UA"/>
        </w:rPr>
        <w:t xml:space="preserve"> </w:t>
      </w:r>
      <w:r w:rsidRPr="008E77B9">
        <w:rPr>
          <w:color w:val="000000"/>
          <w:sz w:val="24"/>
          <w:szCs w:val="24"/>
          <w:lang w:val="uk-UA" w:eastAsia="uk-UA"/>
        </w:rPr>
        <w:t>та навиків, які здобуває здобувач вищої освіти в процесі її вивчення)</w:t>
      </w:r>
    </w:p>
    <w:p w14:paraId="25E8DFD5" w14:textId="77777777" w:rsidR="00F3168E" w:rsidRPr="008E77B9" w:rsidRDefault="00F3168E" w:rsidP="00F3168E">
      <w:pPr>
        <w:shd w:val="clear" w:color="auto" w:fill="FFFFFF"/>
        <w:tabs>
          <w:tab w:val="left" w:pos="284"/>
          <w:tab w:val="left" w:pos="567"/>
        </w:tabs>
        <w:autoSpaceDE w:val="0"/>
        <w:autoSpaceDN w:val="0"/>
        <w:adjustRightInd w:val="0"/>
        <w:jc w:val="both"/>
        <w:rPr>
          <w:rFonts w:ascii="Times New Roman" w:hAnsi="Times New Roman"/>
          <w:sz w:val="24"/>
          <w:szCs w:val="24"/>
          <w:lang w:val="uk-UA"/>
        </w:rPr>
      </w:pPr>
      <w:r w:rsidRPr="008E77B9">
        <w:rPr>
          <w:rFonts w:ascii="Times New Roman" w:hAnsi="Times New Roman"/>
          <w:sz w:val="24"/>
          <w:szCs w:val="24"/>
          <w:lang w:val="uk-UA"/>
        </w:rPr>
        <w:t xml:space="preserve">У результаті вивчення навчальної дисципліни студент повинен знати: </w:t>
      </w:r>
      <w:r w:rsidRPr="008E77B9">
        <w:rPr>
          <w:rFonts w:ascii="Times New Roman" w:hAnsi="Times New Roman"/>
          <w:bCs/>
          <w:sz w:val="24"/>
          <w:szCs w:val="24"/>
          <w:lang w:val="uk-UA"/>
        </w:rPr>
        <w:t xml:space="preserve">історію розвитку головних етичних ідей, принципів, норм, правил класичної  медичної етики; </w:t>
      </w:r>
      <w:r w:rsidRPr="008E77B9">
        <w:rPr>
          <w:rFonts w:ascii="Times New Roman" w:hAnsi="Times New Roman"/>
          <w:sz w:val="24"/>
          <w:szCs w:val="24"/>
          <w:lang w:val="uk-UA"/>
        </w:rPr>
        <w:t xml:space="preserve">правові та етичні принципи проведення клінічних досліджень та експериментів з участю людини; міжнародні та вітчизняні документи регламентують експерименти з участю людини; основні принципи та правила належних практик; мати поняття про інформовану згоду, етичний комітет, етичну експертизу клінічних досліджень; поняття: плацебо, </w:t>
      </w:r>
      <w:proofErr w:type="spellStart"/>
      <w:r w:rsidRPr="008E77B9">
        <w:rPr>
          <w:rFonts w:ascii="Times New Roman" w:hAnsi="Times New Roman"/>
          <w:sz w:val="24"/>
          <w:szCs w:val="24"/>
          <w:lang w:val="uk-UA"/>
        </w:rPr>
        <w:t>рандомізація</w:t>
      </w:r>
      <w:proofErr w:type="spellEnd"/>
      <w:r w:rsidRPr="008E77B9">
        <w:rPr>
          <w:rFonts w:ascii="Times New Roman" w:hAnsi="Times New Roman"/>
          <w:sz w:val="24"/>
          <w:szCs w:val="24"/>
          <w:lang w:val="uk-UA"/>
        </w:rPr>
        <w:t xml:space="preserve">, двійні сліпі випробування, незалежна оцінка результатів дослідження, кінцеві крапки, можливий ризик, альтернативне лікування; зміну етичних принципів та специфіку </w:t>
      </w:r>
      <w:proofErr w:type="spellStart"/>
      <w:r w:rsidRPr="008E77B9">
        <w:rPr>
          <w:rFonts w:ascii="Times New Roman" w:hAnsi="Times New Roman"/>
          <w:sz w:val="24"/>
          <w:szCs w:val="24"/>
          <w:lang w:val="uk-UA"/>
        </w:rPr>
        <w:t>медико-біологічних</w:t>
      </w:r>
      <w:proofErr w:type="spellEnd"/>
      <w:r w:rsidRPr="008E77B9">
        <w:rPr>
          <w:rFonts w:ascii="Times New Roman" w:hAnsi="Times New Roman"/>
          <w:sz w:val="24"/>
          <w:szCs w:val="24"/>
          <w:lang w:val="uk-UA"/>
        </w:rPr>
        <w:t xml:space="preserve"> досліджень за участю людини у ХХІ сторіччі; </w:t>
      </w:r>
      <w:r w:rsidRPr="008E77B9">
        <w:rPr>
          <w:rFonts w:ascii="Times New Roman" w:hAnsi="Times New Roman"/>
          <w:bCs/>
          <w:sz w:val="24"/>
          <w:szCs w:val="24"/>
          <w:lang w:val="uk-UA"/>
        </w:rPr>
        <w:t xml:space="preserve">міжнародні та вітчизняні документи регламентують експеримент за участю тварин; поняття про відношення до проблеми експерименту з тваринами в різних країнах; про різні види експерименту та можливість заміни тварин на альтернативні моделі; поняття про сучасні репродуктивні технології; вміти оперувати категоріями – штучне запліднення, сурогатне материнство, контрацепція; історичні, морально-етичні та правові аспекти репродукції людини; правомірність маніпуляцій з гаметами й ембріонами з терапевтичною та дослідницькою метою; </w:t>
      </w:r>
      <w:r w:rsidRPr="008E77B9">
        <w:rPr>
          <w:rFonts w:ascii="Times New Roman" w:hAnsi="Times New Roman"/>
          <w:sz w:val="24"/>
          <w:szCs w:val="24"/>
          <w:shd w:val="clear" w:color="auto" w:fill="FFFFFF"/>
          <w:lang w:val="uk-UA"/>
        </w:rPr>
        <w:t xml:space="preserve">основні етичні та юридичні аспекти донорства та трансплантації; </w:t>
      </w:r>
      <w:r w:rsidRPr="008E77B9">
        <w:rPr>
          <w:rFonts w:ascii="Times New Roman" w:hAnsi="Times New Roman"/>
          <w:sz w:val="24"/>
          <w:szCs w:val="24"/>
          <w:lang w:val="uk-UA"/>
        </w:rPr>
        <w:t xml:space="preserve">історичні і  сучасні аспекти проблеми </w:t>
      </w:r>
      <w:proofErr w:type="spellStart"/>
      <w:r w:rsidRPr="008E77B9">
        <w:rPr>
          <w:rFonts w:ascii="Times New Roman" w:hAnsi="Times New Roman"/>
          <w:sz w:val="24"/>
          <w:szCs w:val="24"/>
          <w:lang w:val="uk-UA"/>
        </w:rPr>
        <w:t>евтаназії</w:t>
      </w:r>
      <w:proofErr w:type="spellEnd"/>
      <w:r w:rsidRPr="008E77B9">
        <w:rPr>
          <w:rFonts w:ascii="Times New Roman" w:hAnsi="Times New Roman"/>
          <w:sz w:val="24"/>
          <w:szCs w:val="24"/>
          <w:lang w:val="uk-UA"/>
        </w:rPr>
        <w:t xml:space="preserve">, види </w:t>
      </w:r>
      <w:proofErr w:type="spellStart"/>
      <w:r w:rsidRPr="008E77B9">
        <w:rPr>
          <w:rFonts w:ascii="Times New Roman" w:hAnsi="Times New Roman"/>
          <w:sz w:val="24"/>
          <w:szCs w:val="24"/>
          <w:lang w:val="uk-UA"/>
        </w:rPr>
        <w:t>евтаназії</w:t>
      </w:r>
      <w:proofErr w:type="spellEnd"/>
      <w:r w:rsidRPr="008E77B9">
        <w:rPr>
          <w:rFonts w:ascii="Times New Roman" w:hAnsi="Times New Roman"/>
          <w:sz w:val="24"/>
          <w:szCs w:val="24"/>
          <w:lang w:val="uk-UA"/>
        </w:rPr>
        <w:t xml:space="preserve">; мати уявлення про </w:t>
      </w:r>
      <w:proofErr w:type="spellStart"/>
      <w:r w:rsidRPr="008E77B9">
        <w:rPr>
          <w:rFonts w:ascii="Times New Roman" w:hAnsi="Times New Roman"/>
          <w:sz w:val="24"/>
          <w:szCs w:val="24"/>
          <w:lang w:val="uk-UA"/>
        </w:rPr>
        <w:t>хоспіс</w:t>
      </w:r>
      <w:proofErr w:type="spellEnd"/>
      <w:r w:rsidRPr="008E77B9">
        <w:rPr>
          <w:rFonts w:ascii="Times New Roman" w:hAnsi="Times New Roman"/>
          <w:sz w:val="24"/>
          <w:szCs w:val="24"/>
          <w:lang w:val="uk-UA"/>
        </w:rPr>
        <w:t xml:space="preserve">, </w:t>
      </w:r>
      <w:proofErr w:type="spellStart"/>
      <w:r w:rsidRPr="008E77B9">
        <w:rPr>
          <w:rFonts w:ascii="Times New Roman" w:hAnsi="Times New Roman"/>
          <w:sz w:val="24"/>
          <w:szCs w:val="24"/>
          <w:lang w:val="uk-UA"/>
        </w:rPr>
        <w:t>хоспісний</w:t>
      </w:r>
      <w:proofErr w:type="spellEnd"/>
      <w:r w:rsidRPr="008E77B9">
        <w:rPr>
          <w:rFonts w:ascii="Times New Roman" w:hAnsi="Times New Roman"/>
          <w:sz w:val="24"/>
          <w:szCs w:val="24"/>
          <w:lang w:val="uk-UA"/>
        </w:rPr>
        <w:t xml:space="preserve"> рух, паліативна медицина; </w:t>
      </w:r>
      <w:r w:rsidRPr="008E77B9">
        <w:rPr>
          <w:rFonts w:ascii="Times New Roman" w:hAnsi="Times New Roman"/>
          <w:bCs/>
          <w:sz w:val="24"/>
          <w:szCs w:val="24"/>
          <w:shd w:val="clear" w:color="auto" w:fill="FFFFFF"/>
          <w:lang w:val="uk-UA"/>
        </w:rPr>
        <w:t>основні етичні принципи поводження та спілкування з ВІЛ-інфікованими; відомості про основні міжнародні та національні документи щодо ВІЛ-інфікованих; н</w:t>
      </w:r>
      <w:r w:rsidRPr="008E77B9">
        <w:rPr>
          <w:rFonts w:ascii="Times New Roman" w:hAnsi="Times New Roman"/>
          <w:sz w:val="24"/>
          <w:szCs w:val="24"/>
          <w:lang w:val="uk-UA"/>
        </w:rPr>
        <w:t>ормативно-правову базу України щодо захисту прав хворих на СНІД та ВІЛ-інфікованих; р</w:t>
      </w:r>
      <w:r w:rsidRPr="008E77B9">
        <w:rPr>
          <w:rFonts w:ascii="Times New Roman" w:hAnsi="Times New Roman"/>
          <w:bCs/>
          <w:sz w:val="24"/>
          <w:szCs w:val="24"/>
          <w:lang w:val="uk-UA"/>
        </w:rPr>
        <w:t xml:space="preserve">изики різних контактів із біологічними рідинами ВІЛ-інфікованих людей та універсальні запобіжні заходи проти інфікування на робочому місці; </w:t>
      </w:r>
      <w:r w:rsidRPr="008E77B9">
        <w:rPr>
          <w:rFonts w:ascii="Times New Roman" w:hAnsi="Times New Roman"/>
          <w:sz w:val="24"/>
          <w:szCs w:val="24"/>
          <w:shd w:val="clear" w:color="auto" w:fill="FFFFFF"/>
          <w:lang w:val="uk-UA"/>
        </w:rPr>
        <w:t xml:space="preserve">основні поняття про </w:t>
      </w:r>
      <w:proofErr w:type="spellStart"/>
      <w:r w:rsidRPr="008E77B9">
        <w:rPr>
          <w:rFonts w:ascii="Times New Roman" w:hAnsi="Times New Roman"/>
          <w:sz w:val="24"/>
          <w:szCs w:val="24"/>
          <w:shd w:val="clear" w:color="auto" w:fill="FFFFFF"/>
          <w:lang w:val="uk-UA"/>
        </w:rPr>
        <w:t>біобезпеку</w:t>
      </w:r>
      <w:proofErr w:type="spellEnd"/>
      <w:r w:rsidRPr="008E77B9">
        <w:rPr>
          <w:rFonts w:ascii="Times New Roman" w:hAnsi="Times New Roman"/>
          <w:sz w:val="24"/>
          <w:szCs w:val="24"/>
          <w:shd w:val="clear" w:color="auto" w:fill="FFFFFF"/>
          <w:lang w:val="uk-UA"/>
        </w:rPr>
        <w:t>, небезпеку новітніх біотехнологій, б</w:t>
      </w:r>
      <w:r w:rsidRPr="008E77B9">
        <w:rPr>
          <w:rFonts w:ascii="Times New Roman" w:hAnsi="Times New Roman"/>
          <w:bCs/>
          <w:sz w:val="24"/>
          <w:szCs w:val="24"/>
          <w:lang w:val="uk-UA"/>
        </w:rPr>
        <w:t xml:space="preserve">іотероризм та проблеми </w:t>
      </w:r>
      <w:proofErr w:type="spellStart"/>
      <w:r w:rsidRPr="008E77B9">
        <w:rPr>
          <w:rFonts w:ascii="Times New Roman" w:hAnsi="Times New Roman"/>
          <w:bCs/>
          <w:sz w:val="24"/>
          <w:szCs w:val="24"/>
          <w:lang w:val="uk-UA"/>
        </w:rPr>
        <w:t>біобезпеки</w:t>
      </w:r>
      <w:proofErr w:type="spellEnd"/>
      <w:r w:rsidRPr="008E77B9">
        <w:rPr>
          <w:rFonts w:ascii="Times New Roman" w:hAnsi="Times New Roman"/>
          <w:bCs/>
          <w:sz w:val="24"/>
          <w:szCs w:val="24"/>
          <w:lang w:val="uk-UA"/>
        </w:rPr>
        <w:t>; основну термінологію:</w:t>
      </w:r>
      <w:r w:rsidRPr="008E77B9">
        <w:rPr>
          <w:rFonts w:ascii="Times New Roman" w:hAnsi="Times New Roman"/>
          <w:sz w:val="24"/>
          <w:szCs w:val="24"/>
          <w:lang w:val="uk-UA"/>
        </w:rPr>
        <w:t xml:space="preserve"> </w:t>
      </w:r>
      <w:proofErr w:type="spellStart"/>
      <w:r w:rsidRPr="008E77B9">
        <w:rPr>
          <w:rFonts w:ascii="Times New Roman" w:hAnsi="Times New Roman"/>
          <w:sz w:val="24"/>
          <w:szCs w:val="24"/>
          <w:lang w:val="uk-UA"/>
        </w:rPr>
        <w:t>біобезпека</w:t>
      </w:r>
      <w:proofErr w:type="spellEnd"/>
      <w:r w:rsidRPr="008E77B9">
        <w:rPr>
          <w:rFonts w:ascii="Times New Roman" w:hAnsi="Times New Roman"/>
          <w:sz w:val="24"/>
          <w:szCs w:val="24"/>
          <w:lang w:val="uk-UA"/>
        </w:rPr>
        <w:t xml:space="preserve">, </w:t>
      </w:r>
      <w:proofErr w:type="spellStart"/>
      <w:r w:rsidRPr="008E77B9">
        <w:rPr>
          <w:rFonts w:ascii="Times New Roman" w:hAnsi="Times New Roman"/>
          <w:sz w:val="24"/>
          <w:szCs w:val="24"/>
          <w:lang w:val="uk-UA"/>
        </w:rPr>
        <w:t>біозахист</w:t>
      </w:r>
      <w:proofErr w:type="spellEnd"/>
      <w:r w:rsidRPr="008E77B9">
        <w:rPr>
          <w:rFonts w:ascii="Times New Roman" w:hAnsi="Times New Roman"/>
          <w:sz w:val="24"/>
          <w:szCs w:val="24"/>
          <w:lang w:val="uk-UA"/>
        </w:rPr>
        <w:t xml:space="preserve">, </w:t>
      </w:r>
      <w:proofErr w:type="spellStart"/>
      <w:r w:rsidRPr="008E77B9">
        <w:rPr>
          <w:rFonts w:ascii="Times New Roman" w:hAnsi="Times New Roman"/>
          <w:sz w:val="24"/>
          <w:szCs w:val="24"/>
          <w:lang w:val="uk-UA"/>
        </w:rPr>
        <w:t>екобіотехнологія</w:t>
      </w:r>
      <w:proofErr w:type="spellEnd"/>
      <w:r w:rsidRPr="008E77B9">
        <w:rPr>
          <w:rFonts w:ascii="Times New Roman" w:hAnsi="Times New Roman"/>
          <w:sz w:val="24"/>
          <w:szCs w:val="24"/>
          <w:lang w:val="uk-UA"/>
        </w:rPr>
        <w:t>, модифіковані продукти та лікарські засоби; з</w:t>
      </w:r>
      <w:r w:rsidRPr="008E77B9">
        <w:rPr>
          <w:rFonts w:ascii="Times New Roman" w:hAnsi="Times New Roman"/>
          <w:bCs/>
          <w:sz w:val="24"/>
          <w:szCs w:val="24"/>
          <w:lang w:val="uk-UA"/>
        </w:rPr>
        <w:t xml:space="preserve">аконодавчі аспекти </w:t>
      </w:r>
      <w:proofErr w:type="spellStart"/>
      <w:r w:rsidRPr="008E77B9">
        <w:rPr>
          <w:rFonts w:ascii="Times New Roman" w:hAnsi="Times New Roman"/>
          <w:bCs/>
          <w:sz w:val="24"/>
          <w:szCs w:val="24"/>
          <w:lang w:val="uk-UA"/>
        </w:rPr>
        <w:t>біобезпеки</w:t>
      </w:r>
      <w:proofErr w:type="spellEnd"/>
      <w:r w:rsidRPr="008E77B9">
        <w:rPr>
          <w:rFonts w:ascii="Times New Roman" w:hAnsi="Times New Roman"/>
          <w:bCs/>
          <w:sz w:val="24"/>
          <w:szCs w:val="24"/>
          <w:lang w:val="uk-UA"/>
        </w:rPr>
        <w:t xml:space="preserve">; </w:t>
      </w:r>
      <w:r w:rsidRPr="008E77B9">
        <w:rPr>
          <w:rFonts w:ascii="Times New Roman" w:hAnsi="Times New Roman"/>
          <w:sz w:val="24"/>
          <w:szCs w:val="24"/>
          <w:shd w:val="clear" w:color="auto" w:fill="FFFFFF"/>
          <w:lang w:val="uk-UA"/>
        </w:rPr>
        <w:t xml:space="preserve">основні положення </w:t>
      </w:r>
      <w:proofErr w:type="spellStart"/>
      <w:r w:rsidRPr="008E77B9">
        <w:rPr>
          <w:rFonts w:ascii="Times New Roman" w:hAnsi="Times New Roman"/>
          <w:sz w:val="24"/>
          <w:szCs w:val="24"/>
          <w:shd w:val="clear" w:color="auto" w:fill="FFFFFF"/>
          <w:lang w:val="uk-UA"/>
        </w:rPr>
        <w:t>біозахисту</w:t>
      </w:r>
      <w:proofErr w:type="spellEnd"/>
      <w:r w:rsidRPr="008E77B9">
        <w:rPr>
          <w:rFonts w:ascii="Times New Roman" w:hAnsi="Times New Roman"/>
          <w:sz w:val="24"/>
          <w:szCs w:val="24"/>
          <w:shd w:val="clear" w:color="auto" w:fill="FFFFFF"/>
          <w:lang w:val="uk-UA"/>
        </w:rPr>
        <w:t xml:space="preserve"> людини та довкілля; проблеми </w:t>
      </w:r>
      <w:r w:rsidRPr="008E77B9">
        <w:rPr>
          <w:rFonts w:ascii="Times New Roman" w:hAnsi="Times New Roman"/>
          <w:bCs/>
          <w:spacing w:val="-2"/>
          <w:sz w:val="24"/>
          <w:szCs w:val="24"/>
          <w:lang w:val="uk-UA"/>
        </w:rPr>
        <w:t>захисту населення під час ліквідації надзвичайних ситуацій; д</w:t>
      </w:r>
      <w:r w:rsidRPr="008E77B9">
        <w:rPr>
          <w:rFonts w:ascii="Times New Roman" w:hAnsi="Times New Roman"/>
          <w:sz w:val="24"/>
          <w:szCs w:val="24"/>
          <w:lang w:val="uk-UA"/>
        </w:rPr>
        <w:t>жерела біологічної небезпеки та способи захисту від них.</w:t>
      </w:r>
    </w:p>
    <w:p w14:paraId="71DFBBA1" w14:textId="77777777" w:rsidR="0087384A" w:rsidRPr="0018379A" w:rsidRDefault="0087384A" w:rsidP="0087384A">
      <w:pPr>
        <w:pStyle w:val="2"/>
        <w:shd w:val="clear" w:color="auto" w:fill="auto"/>
        <w:tabs>
          <w:tab w:val="left" w:pos="851"/>
          <w:tab w:val="left" w:pos="993"/>
        </w:tabs>
        <w:spacing w:after="0" w:line="298" w:lineRule="exact"/>
        <w:ind w:left="567" w:firstLine="0"/>
        <w:jc w:val="both"/>
        <w:rPr>
          <w:sz w:val="24"/>
          <w:szCs w:val="24"/>
          <w:lang w:val="uk-UA"/>
        </w:rPr>
      </w:pPr>
    </w:p>
    <w:p w14:paraId="2F2DF3BE" w14:textId="77777777" w:rsidR="0087384A" w:rsidRPr="008E77B9" w:rsidRDefault="0087384A" w:rsidP="008E77B9">
      <w:pPr>
        <w:pStyle w:val="2"/>
        <w:shd w:val="clear" w:color="auto" w:fill="auto"/>
        <w:tabs>
          <w:tab w:val="left" w:pos="851"/>
          <w:tab w:val="left" w:pos="993"/>
        </w:tabs>
        <w:spacing w:after="0" w:line="240" w:lineRule="auto"/>
        <w:ind w:left="567" w:firstLine="0"/>
        <w:outlineLvl w:val="0"/>
        <w:rPr>
          <w:color w:val="000000"/>
          <w:sz w:val="24"/>
          <w:szCs w:val="24"/>
          <w:lang w:val="uk-UA" w:eastAsia="uk-UA"/>
        </w:rPr>
      </w:pPr>
      <w:r w:rsidRPr="008E77B9">
        <w:rPr>
          <w:b/>
          <w:color w:val="000000"/>
          <w:sz w:val="24"/>
          <w:szCs w:val="24"/>
          <w:lang w:val="uk-UA" w:eastAsia="uk-UA"/>
        </w:rPr>
        <w:t>Зміст</w:t>
      </w:r>
      <w:r w:rsidR="000409EC" w:rsidRPr="008E77B9">
        <w:rPr>
          <w:b/>
          <w:color w:val="000000"/>
          <w:sz w:val="24"/>
          <w:szCs w:val="24"/>
          <w:lang w:val="uk-UA" w:eastAsia="uk-UA"/>
        </w:rPr>
        <w:t xml:space="preserve"> </w:t>
      </w:r>
      <w:r w:rsidRPr="008E77B9">
        <w:rPr>
          <w:b/>
          <w:color w:val="000000"/>
          <w:sz w:val="24"/>
          <w:szCs w:val="24"/>
          <w:lang w:val="uk-UA" w:eastAsia="uk-UA"/>
        </w:rPr>
        <w:t>дисципліни</w:t>
      </w:r>
    </w:p>
    <w:p w14:paraId="10EC9B5D" w14:textId="77777777" w:rsidR="0087384A" w:rsidRPr="008E77B9" w:rsidRDefault="0087384A" w:rsidP="008E77B9">
      <w:pPr>
        <w:pStyle w:val="2"/>
        <w:shd w:val="clear" w:color="auto" w:fill="auto"/>
        <w:tabs>
          <w:tab w:val="left" w:pos="851"/>
          <w:tab w:val="left" w:pos="993"/>
        </w:tabs>
        <w:spacing w:after="0" w:line="240" w:lineRule="auto"/>
        <w:ind w:firstLine="567"/>
        <w:rPr>
          <w:b/>
          <w:color w:val="000000"/>
          <w:sz w:val="24"/>
          <w:szCs w:val="24"/>
          <w:lang w:val="uk-UA" w:eastAsia="uk-UA"/>
        </w:rPr>
      </w:pPr>
      <w:r w:rsidRPr="008E77B9">
        <w:rPr>
          <w:b/>
          <w:color w:val="000000"/>
          <w:sz w:val="24"/>
          <w:szCs w:val="24"/>
          <w:lang w:val="uk-UA" w:eastAsia="uk-UA"/>
        </w:rPr>
        <w:t>Навчально-тематичний план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851"/>
        <w:gridCol w:w="786"/>
        <w:gridCol w:w="787"/>
        <w:gridCol w:w="786"/>
        <w:gridCol w:w="787"/>
        <w:gridCol w:w="680"/>
      </w:tblGrid>
      <w:tr w:rsidR="00752144" w:rsidRPr="00752144" w14:paraId="721E28F8" w14:textId="77777777" w:rsidTr="00752144">
        <w:tc>
          <w:tcPr>
            <w:tcW w:w="5274" w:type="dxa"/>
            <w:vMerge w:val="restart"/>
            <w:shd w:val="clear" w:color="auto" w:fill="auto"/>
          </w:tcPr>
          <w:p w14:paraId="6011025E"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Назви розділів дисципліни і тем</w:t>
            </w:r>
          </w:p>
        </w:tc>
        <w:tc>
          <w:tcPr>
            <w:tcW w:w="4677" w:type="dxa"/>
            <w:gridSpan w:val="6"/>
            <w:shd w:val="clear" w:color="auto" w:fill="auto"/>
          </w:tcPr>
          <w:p w14:paraId="0794CA36"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Кількість годин</w:t>
            </w:r>
          </w:p>
        </w:tc>
      </w:tr>
      <w:tr w:rsidR="00752144" w:rsidRPr="00752144" w14:paraId="396481CA" w14:textId="77777777" w:rsidTr="00752144">
        <w:tc>
          <w:tcPr>
            <w:tcW w:w="5274" w:type="dxa"/>
            <w:vMerge/>
            <w:shd w:val="clear" w:color="auto" w:fill="auto"/>
          </w:tcPr>
          <w:p w14:paraId="0A16AA82" w14:textId="77777777" w:rsidR="00752144" w:rsidRPr="00752144" w:rsidRDefault="00752144" w:rsidP="00752144">
            <w:pPr>
              <w:spacing w:after="0" w:line="240" w:lineRule="auto"/>
              <w:rPr>
                <w:rFonts w:ascii="Times New Roman" w:hAnsi="Times New Roman"/>
                <w:bCs/>
                <w:sz w:val="24"/>
                <w:szCs w:val="24"/>
                <w:lang w:val="uk-UA"/>
              </w:rPr>
            </w:pPr>
          </w:p>
        </w:tc>
        <w:tc>
          <w:tcPr>
            <w:tcW w:w="4677" w:type="dxa"/>
            <w:gridSpan w:val="6"/>
            <w:shd w:val="clear" w:color="auto" w:fill="auto"/>
          </w:tcPr>
          <w:p w14:paraId="2297ECCF"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Форма навчання (денна або вечірня)</w:t>
            </w:r>
          </w:p>
        </w:tc>
      </w:tr>
      <w:tr w:rsidR="00752144" w:rsidRPr="00752144" w14:paraId="125C6483" w14:textId="77777777" w:rsidTr="00752144">
        <w:tc>
          <w:tcPr>
            <w:tcW w:w="5274" w:type="dxa"/>
            <w:vMerge/>
            <w:shd w:val="clear" w:color="auto" w:fill="auto"/>
          </w:tcPr>
          <w:p w14:paraId="5FD3EBE3" w14:textId="77777777" w:rsidR="00752144" w:rsidRPr="00752144" w:rsidRDefault="00752144" w:rsidP="00752144">
            <w:pPr>
              <w:spacing w:after="0" w:line="240" w:lineRule="auto"/>
              <w:rPr>
                <w:rFonts w:ascii="Times New Roman" w:hAnsi="Times New Roman"/>
                <w:bCs/>
                <w:sz w:val="24"/>
                <w:szCs w:val="24"/>
                <w:lang w:val="uk-UA"/>
              </w:rPr>
            </w:pPr>
          </w:p>
        </w:tc>
        <w:tc>
          <w:tcPr>
            <w:tcW w:w="851" w:type="dxa"/>
            <w:vMerge w:val="restart"/>
            <w:shd w:val="clear" w:color="auto" w:fill="auto"/>
          </w:tcPr>
          <w:p w14:paraId="600D449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 xml:space="preserve">Усього </w:t>
            </w:r>
          </w:p>
        </w:tc>
        <w:tc>
          <w:tcPr>
            <w:tcW w:w="3826" w:type="dxa"/>
            <w:gridSpan w:val="5"/>
            <w:shd w:val="clear" w:color="auto" w:fill="auto"/>
          </w:tcPr>
          <w:p w14:paraId="780C7E76"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У тому числі</w:t>
            </w:r>
          </w:p>
        </w:tc>
      </w:tr>
      <w:tr w:rsidR="00752144" w:rsidRPr="00752144" w14:paraId="71774155" w14:textId="77777777" w:rsidTr="00752144">
        <w:tc>
          <w:tcPr>
            <w:tcW w:w="5274" w:type="dxa"/>
            <w:vMerge/>
            <w:shd w:val="clear" w:color="auto" w:fill="auto"/>
          </w:tcPr>
          <w:p w14:paraId="7D88C1F0" w14:textId="77777777" w:rsidR="00752144" w:rsidRPr="00752144" w:rsidRDefault="00752144" w:rsidP="00752144">
            <w:pPr>
              <w:spacing w:after="0" w:line="240" w:lineRule="auto"/>
              <w:rPr>
                <w:rFonts w:ascii="Times New Roman" w:hAnsi="Times New Roman"/>
                <w:bCs/>
                <w:sz w:val="24"/>
                <w:szCs w:val="24"/>
                <w:lang w:val="uk-UA"/>
              </w:rPr>
            </w:pPr>
          </w:p>
        </w:tc>
        <w:tc>
          <w:tcPr>
            <w:tcW w:w="851" w:type="dxa"/>
            <w:vMerge/>
            <w:shd w:val="clear" w:color="auto" w:fill="auto"/>
          </w:tcPr>
          <w:p w14:paraId="028517EA" w14:textId="77777777" w:rsidR="00752144" w:rsidRPr="00752144" w:rsidRDefault="00752144" w:rsidP="00752144">
            <w:pPr>
              <w:spacing w:after="0" w:line="240" w:lineRule="auto"/>
              <w:rPr>
                <w:rFonts w:ascii="Times New Roman" w:hAnsi="Times New Roman"/>
                <w:bCs/>
                <w:sz w:val="24"/>
                <w:szCs w:val="24"/>
                <w:lang w:val="uk-UA"/>
              </w:rPr>
            </w:pPr>
          </w:p>
        </w:tc>
        <w:tc>
          <w:tcPr>
            <w:tcW w:w="786" w:type="dxa"/>
            <w:shd w:val="clear" w:color="auto" w:fill="auto"/>
          </w:tcPr>
          <w:p w14:paraId="46F32C1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лек</w:t>
            </w:r>
          </w:p>
        </w:tc>
        <w:tc>
          <w:tcPr>
            <w:tcW w:w="787" w:type="dxa"/>
            <w:shd w:val="clear" w:color="auto" w:fill="auto"/>
          </w:tcPr>
          <w:p w14:paraId="79EE93FE" w14:textId="77777777" w:rsidR="00752144" w:rsidRPr="00752144" w:rsidRDefault="00752144" w:rsidP="00752144">
            <w:pPr>
              <w:spacing w:after="0" w:line="240" w:lineRule="auto"/>
              <w:rPr>
                <w:rFonts w:ascii="Times New Roman" w:hAnsi="Times New Roman"/>
                <w:bCs/>
                <w:sz w:val="24"/>
                <w:szCs w:val="24"/>
                <w:lang w:val="uk-UA"/>
              </w:rPr>
            </w:pPr>
            <w:proofErr w:type="spellStart"/>
            <w:r w:rsidRPr="00752144">
              <w:rPr>
                <w:rFonts w:ascii="Times New Roman" w:hAnsi="Times New Roman"/>
                <w:bCs/>
                <w:sz w:val="24"/>
                <w:szCs w:val="24"/>
                <w:lang w:val="uk-UA"/>
              </w:rPr>
              <w:t>пр</w:t>
            </w:r>
            <w:proofErr w:type="spellEnd"/>
          </w:p>
        </w:tc>
        <w:tc>
          <w:tcPr>
            <w:tcW w:w="786" w:type="dxa"/>
            <w:shd w:val="clear" w:color="auto" w:fill="auto"/>
          </w:tcPr>
          <w:p w14:paraId="50B065DE" w14:textId="77777777" w:rsidR="00752144" w:rsidRPr="00752144" w:rsidRDefault="00752144" w:rsidP="00752144">
            <w:pPr>
              <w:spacing w:after="0" w:line="240" w:lineRule="auto"/>
              <w:rPr>
                <w:rFonts w:ascii="Times New Roman" w:hAnsi="Times New Roman"/>
                <w:bCs/>
                <w:sz w:val="24"/>
                <w:szCs w:val="24"/>
                <w:lang w:val="uk-UA"/>
              </w:rPr>
            </w:pPr>
            <w:proofErr w:type="spellStart"/>
            <w:r w:rsidRPr="00752144">
              <w:rPr>
                <w:rFonts w:ascii="Times New Roman" w:hAnsi="Times New Roman"/>
                <w:bCs/>
                <w:sz w:val="24"/>
                <w:szCs w:val="24"/>
                <w:lang w:val="uk-UA"/>
              </w:rPr>
              <w:t>Лаб</w:t>
            </w:r>
            <w:proofErr w:type="spellEnd"/>
          </w:p>
        </w:tc>
        <w:tc>
          <w:tcPr>
            <w:tcW w:w="787" w:type="dxa"/>
            <w:shd w:val="clear" w:color="auto" w:fill="auto"/>
          </w:tcPr>
          <w:p w14:paraId="1A40D363" w14:textId="77777777" w:rsidR="00752144" w:rsidRPr="00752144" w:rsidRDefault="00752144" w:rsidP="00752144">
            <w:pPr>
              <w:spacing w:after="0" w:line="240" w:lineRule="auto"/>
              <w:rPr>
                <w:rFonts w:ascii="Times New Roman" w:hAnsi="Times New Roman"/>
                <w:bCs/>
                <w:sz w:val="24"/>
                <w:szCs w:val="24"/>
                <w:lang w:val="uk-UA"/>
              </w:rPr>
            </w:pPr>
            <w:proofErr w:type="spellStart"/>
            <w:r w:rsidRPr="00752144">
              <w:rPr>
                <w:rFonts w:ascii="Times New Roman" w:hAnsi="Times New Roman"/>
                <w:bCs/>
                <w:sz w:val="24"/>
                <w:szCs w:val="24"/>
                <w:lang w:val="uk-UA"/>
              </w:rPr>
              <w:t>інд</w:t>
            </w:r>
            <w:proofErr w:type="spellEnd"/>
          </w:p>
        </w:tc>
        <w:tc>
          <w:tcPr>
            <w:tcW w:w="680" w:type="dxa"/>
            <w:shd w:val="clear" w:color="auto" w:fill="auto"/>
          </w:tcPr>
          <w:p w14:paraId="43FA395B" w14:textId="77777777" w:rsidR="00752144" w:rsidRPr="00752144" w:rsidRDefault="00752144" w:rsidP="00752144">
            <w:pPr>
              <w:spacing w:after="0" w:line="240" w:lineRule="auto"/>
              <w:rPr>
                <w:rFonts w:ascii="Times New Roman" w:hAnsi="Times New Roman"/>
                <w:bCs/>
                <w:sz w:val="24"/>
                <w:szCs w:val="24"/>
                <w:lang w:val="uk-UA"/>
              </w:rPr>
            </w:pPr>
            <w:proofErr w:type="spellStart"/>
            <w:r w:rsidRPr="00752144">
              <w:rPr>
                <w:rFonts w:ascii="Times New Roman" w:hAnsi="Times New Roman"/>
                <w:bCs/>
                <w:sz w:val="24"/>
                <w:szCs w:val="24"/>
                <w:lang w:val="uk-UA"/>
              </w:rPr>
              <w:t>срс</w:t>
            </w:r>
            <w:proofErr w:type="spellEnd"/>
          </w:p>
        </w:tc>
      </w:tr>
      <w:tr w:rsidR="00752144" w:rsidRPr="00752144" w14:paraId="29D2206D" w14:textId="77777777" w:rsidTr="00752144">
        <w:tc>
          <w:tcPr>
            <w:tcW w:w="5274" w:type="dxa"/>
            <w:shd w:val="clear" w:color="auto" w:fill="auto"/>
          </w:tcPr>
          <w:p w14:paraId="07123B97"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1</w:t>
            </w:r>
          </w:p>
        </w:tc>
        <w:tc>
          <w:tcPr>
            <w:tcW w:w="851" w:type="dxa"/>
            <w:shd w:val="clear" w:color="auto" w:fill="auto"/>
          </w:tcPr>
          <w:p w14:paraId="6184BDEF"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2</w:t>
            </w:r>
          </w:p>
        </w:tc>
        <w:tc>
          <w:tcPr>
            <w:tcW w:w="786" w:type="dxa"/>
            <w:shd w:val="clear" w:color="auto" w:fill="auto"/>
          </w:tcPr>
          <w:p w14:paraId="3C776EDD"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3</w:t>
            </w:r>
          </w:p>
        </w:tc>
        <w:tc>
          <w:tcPr>
            <w:tcW w:w="787" w:type="dxa"/>
            <w:shd w:val="clear" w:color="auto" w:fill="auto"/>
          </w:tcPr>
          <w:p w14:paraId="4CE4E37C"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4</w:t>
            </w:r>
          </w:p>
        </w:tc>
        <w:tc>
          <w:tcPr>
            <w:tcW w:w="786" w:type="dxa"/>
            <w:shd w:val="clear" w:color="auto" w:fill="auto"/>
          </w:tcPr>
          <w:p w14:paraId="03F7E5AA"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5</w:t>
            </w:r>
          </w:p>
        </w:tc>
        <w:tc>
          <w:tcPr>
            <w:tcW w:w="787" w:type="dxa"/>
            <w:shd w:val="clear" w:color="auto" w:fill="auto"/>
          </w:tcPr>
          <w:p w14:paraId="58326786"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6</w:t>
            </w:r>
          </w:p>
        </w:tc>
        <w:tc>
          <w:tcPr>
            <w:tcW w:w="680" w:type="dxa"/>
            <w:shd w:val="clear" w:color="auto" w:fill="auto"/>
          </w:tcPr>
          <w:p w14:paraId="20BA656F" w14:textId="77777777" w:rsidR="00752144" w:rsidRPr="00752144" w:rsidRDefault="00752144" w:rsidP="00752144">
            <w:pPr>
              <w:spacing w:after="0" w:line="240" w:lineRule="auto"/>
              <w:jc w:val="center"/>
              <w:rPr>
                <w:rFonts w:ascii="Times New Roman" w:hAnsi="Times New Roman"/>
                <w:bCs/>
                <w:sz w:val="24"/>
                <w:szCs w:val="24"/>
                <w:lang w:val="uk-UA"/>
              </w:rPr>
            </w:pPr>
            <w:r w:rsidRPr="00752144">
              <w:rPr>
                <w:rFonts w:ascii="Times New Roman" w:hAnsi="Times New Roman"/>
                <w:bCs/>
                <w:sz w:val="24"/>
                <w:szCs w:val="24"/>
                <w:lang w:val="uk-UA"/>
              </w:rPr>
              <w:t>7</w:t>
            </w:r>
          </w:p>
        </w:tc>
      </w:tr>
      <w:tr w:rsidR="00752144" w:rsidRPr="00752144" w14:paraId="75A4451C" w14:textId="77777777" w:rsidTr="00752144">
        <w:tc>
          <w:tcPr>
            <w:tcW w:w="5274" w:type="dxa"/>
            <w:shd w:val="clear" w:color="auto" w:fill="auto"/>
          </w:tcPr>
          <w:p w14:paraId="7D32CBE9" w14:textId="77777777" w:rsidR="00752144" w:rsidRPr="00752144" w:rsidRDefault="00752144" w:rsidP="00752144">
            <w:pPr>
              <w:pStyle w:val="a6"/>
              <w:spacing w:before="0" w:beforeAutospacing="0" w:after="0" w:afterAutospacing="0"/>
              <w:rPr>
                <w:lang w:val="uk-UA"/>
              </w:rPr>
            </w:pPr>
            <w:r w:rsidRPr="00752144">
              <w:rPr>
                <w:bCs/>
                <w:lang w:val="uk-UA"/>
              </w:rPr>
              <w:t xml:space="preserve">Тема 1. </w:t>
            </w:r>
            <w:r w:rsidRPr="00752144">
              <w:rPr>
                <w:lang w:val="uk-UA"/>
              </w:rPr>
              <w:t>Біоетика як теорія та практика медичної діяльності. 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клінічних досліджень за участю людини.</w:t>
            </w:r>
            <w:r w:rsidRPr="00752144">
              <w:rPr>
                <w:snapToGrid w:val="0"/>
                <w:lang w:val="uk-UA"/>
              </w:rPr>
              <w:t xml:space="preserve"> </w:t>
            </w:r>
          </w:p>
        </w:tc>
        <w:tc>
          <w:tcPr>
            <w:tcW w:w="851" w:type="dxa"/>
            <w:shd w:val="clear" w:color="auto" w:fill="auto"/>
          </w:tcPr>
          <w:p w14:paraId="20C5B371"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3</w:t>
            </w:r>
          </w:p>
        </w:tc>
        <w:tc>
          <w:tcPr>
            <w:tcW w:w="786" w:type="dxa"/>
            <w:shd w:val="clear" w:color="auto" w:fill="auto"/>
          </w:tcPr>
          <w:p w14:paraId="5B81AB0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188AEF2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3</w:t>
            </w:r>
          </w:p>
        </w:tc>
        <w:tc>
          <w:tcPr>
            <w:tcW w:w="786" w:type="dxa"/>
            <w:shd w:val="clear" w:color="auto" w:fill="auto"/>
          </w:tcPr>
          <w:p w14:paraId="250498A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C62474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2155DA4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r>
      <w:tr w:rsidR="00752144" w:rsidRPr="00752144" w14:paraId="0A867822" w14:textId="77777777" w:rsidTr="00752144">
        <w:tc>
          <w:tcPr>
            <w:tcW w:w="5274" w:type="dxa"/>
            <w:shd w:val="clear" w:color="auto" w:fill="auto"/>
          </w:tcPr>
          <w:p w14:paraId="39FC4985" w14:textId="77777777" w:rsidR="00752144" w:rsidRPr="00752144" w:rsidRDefault="00752144" w:rsidP="00752144">
            <w:pPr>
              <w:pStyle w:val="a6"/>
              <w:spacing w:before="0" w:beforeAutospacing="0" w:after="0" w:afterAutospacing="0"/>
              <w:rPr>
                <w:lang w:val="uk-UA"/>
              </w:rPr>
            </w:pPr>
            <w:r w:rsidRPr="00752144">
              <w:rPr>
                <w:bCs/>
                <w:lang w:val="uk-UA"/>
              </w:rPr>
              <w:t>Тема 2.</w:t>
            </w:r>
            <w:r w:rsidRPr="00752144">
              <w:rPr>
                <w:lang w:val="uk-UA"/>
              </w:rPr>
              <w:t xml:space="preserve"> Етичні та правові аспекти </w:t>
            </w:r>
            <w:proofErr w:type="spellStart"/>
            <w:r w:rsidRPr="00752144">
              <w:rPr>
                <w:lang w:val="uk-UA"/>
              </w:rPr>
              <w:t>біомедичних</w:t>
            </w:r>
            <w:proofErr w:type="spellEnd"/>
            <w:r w:rsidRPr="00752144">
              <w:rPr>
                <w:lang w:val="uk-UA"/>
              </w:rPr>
              <w:t xml:space="preserve"> експериментів. Використання живих істот в </w:t>
            </w:r>
            <w:proofErr w:type="spellStart"/>
            <w:r w:rsidRPr="00752144">
              <w:rPr>
                <w:lang w:val="uk-UA"/>
              </w:rPr>
              <w:t>біомедичних</w:t>
            </w:r>
            <w:proofErr w:type="spellEnd"/>
            <w:r w:rsidRPr="00752144">
              <w:rPr>
                <w:lang w:val="uk-UA"/>
              </w:rPr>
              <w:t xml:space="preserve"> дослідженнях. Альтернативні </w:t>
            </w:r>
            <w:r w:rsidRPr="00752144">
              <w:rPr>
                <w:lang w:val="uk-UA"/>
              </w:rPr>
              <w:lastRenderedPageBreak/>
              <w:t xml:space="preserve">моделі експериментальних досліджень. Правові аспекти проведення </w:t>
            </w:r>
            <w:proofErr w:type="spellStart"/>
            <w:r w:rsidRPr="00752144">
              <w:rPr>
                <w:lang w:val="uk-UA"/>
              </w:rPr>
              <w:t>біомедичних</w:t>
            </w:r>
            <w:proofErr w:type="spellEnd"/>
            <w:r w:rsidRPr="00752144">
              <w:rPr>
                <w:lang w:val="uk-UA"/>
              </w:rPr>
              <w:t xml:space="preserve"> експериментів.</w:t>
            </w:r>
            <w:r w:rsidRPr="00752144">
              <w:rPr>
                <w:snapToGrid w:val="0"/>
                <w:lang w:val="uk-UA"/>
              </w:rPr>
              <w:t xml:space="preserve"> </w:t>
            </w:r>
          </w:p>
        </w:tc>
        <w:tc>
          <w:tcPr>
            <w:tcW w:w="851" w:type="dxa"/>
            <w:shd w:val="clear" w:color="auto" w:fill="auto"/>
          </w:tcPr>
          <w:p w14:paraId="1E9D410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lastRenderedPageBreak/>
              <w:t>2</w:t>
            </w:r>
          </w:p>
        </w:tc>
        <w:tc>
          <w:tcPr>
            <w:tcW w:w="786" w:type="dxa"/>
            <w:shd w:val="clear" w:color="auto" w:fill="auto"/>
          </w:tcPr>
          <w:p w14:paraId="11D41E2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1195A6F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2</w:t>
            </w:r>
          </w:p>
        </w:tc>
        <w:tc>
          <w:tcPr>
            <w:tcW w:w="786" w:type="dxa"/>
            <w:shd w:val="clear" w:color="auto" w:fill="auto"/>
          </w:tcPr>
          <w:p w14:paraId="35343C8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0031A9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021F6C3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r>
      <w:tr w:rsidR="00752144" w:rsidRPr="00752144" w14:paraId="1BDBE2FB" w14:textId="77777777" w:rsidTr="00752144">
        <w:tc>
          <w:tcPr>
            <w:tcW w:w="5274" w:type="dxa"/>
            <w:shd w:val="clear" w:color="auto" w:fill="auto"/>
          </w:tcPr>
          <w:p w14:paraId="63BB6C25" w14:textId="77777777" w:rsidR="00752144" w:rsidRPr="00752144" w:rsidRDefault="00752144" w:rsidP="00752144">
            <w:pPr>
              <w:pStyle w:val="a6"/>
              <w:spacing w:before="0" w:beforeAutospacing="0" w:after="0" w:afterAutospacing="0"/>
              <w:rPr>
                <w:bCs/>
                <w:lang w:val="uk-UA"/>
              </w:rPr>
            </w:pPr>
            <w:r w:rsidRPr="00752144">
              <w:rPr>
                <w:lang w:val="uk-UA"/>
              </w:rPr>
              <w:lastRenderedPageBreak/>
              <w:t>Тема № 3.</w:t>
            </w:r>
            <w:r w:rsidRPr="00752144">
              <w:rPr>
                <w:b/>
                <w:lang w:val="uk-UA"/>
              </w:rPr>
              <w:t xml:space="preserve"> </w:t>
            </w:r>
            <w:r w:rsidRPr="00752144">
              <w:rPr>
                <w:lang w:val="uk-UA"/>
              </w:rPr>
              <w:t xml:space="preserve">Етичні та правові аспекти допоміжних репродуктивних технологій (штучна </w:t>
            </w:r>
            <w:proofErr w:type="spellStart"/>
            <w:r w:rsidRPr="00752144">
              <w:rPr>
                <w:lang w:val="uk-UA"/>
              </w:rPr>
              <w:t>інсемінація</w:t>
            </w:r>
            <w:proofErr w:type="spellEnd"/>
            <w:r w:rsidRPr="00752144">
              <w:rPr>
                <w:lang w:val="uk-UA"/>
              </w:rPr>
              <w:t xml:space="preserve">, </w:t>
            </w:r>
            <w:proofErr w:type="spellStart"/>
            <w:r w:rsidRPr="00752144">
              <w:rPr>
                <w:lang w:val="uk-UA"/>
              </w:rPr>
              <w:t>екстракорпоральне</w:t>
            </w:r>
            <w:proofErr w:type="spellEnd"/>
            <w:r w:rsidRPr="00752144">
              <w:rPr>
                <w:lang w:val="uk-UA"/>
              </w:rPr>
              <w:t xml:space="preserve"> запліднення, сурогатне материнство). Статус ембріона як компонента репродуктивних технологій. Етично-правова та медична складова застосування стовбурових клітин в медицині.</w:t>
            </w:r>
          </w:p>
        </w:tc>
        <w:tc>
          <w:tcPr>
            <w:tcW w:w="851" w:type="dxa"/>
            <w:shd w:val="clear" w:color="auto" w:fill="auto"/>
          </w:tcPr>
          <w:p w14:paraId="2830B65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3</w:t>
            </w:r>
          </w:p>
        </w:tc>
        <w:tc>
          <w:tcPr>
            <w:tcW w:w="786" w:type="dxa"/>
            <w:shd w:val="clear" w:color="auto" w:fill="auto"/>
          </w:tcPr>
          <w:p w14:paraId="6FCF787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54DB07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3</w:t>
            </w:r>
          </w:p>
        </w:tc>
        <w:tc>
          <w:tcPr>
            <w:tcW w:w="786" w:type="dxa"/>
            <w:shd w:val="clear" w:color="auto" w:fill="auto"/>
          </w:tcPr>
          <w:p w14:paraId="1078B96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26D5FE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3905500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r>
      <w:tr w:rsidR="00752144" w:rsidRPr="00752144" w14:paraId="6F2549D0" w14:textId="77777777" w:rsidTr="00752144">
        <w:tc>
          <w:tcPr>
            <w:tcW w:w="5274" w:type="dxa"/>
            <w:shd w:val="clear" w:color="auto" w:fill="auto"/>
          </w:tcPr>
          <w:p w14:paraId="5D9F77C5" w14:textId="77777777" w:rsidR="00752144" w:rsidRPr="00752144" w:rsidRDefault="00752144" w:rsidP="00752144">
            <w:pPr>
              <w:pStyle w:val="a6"/>
              <w:spacing w:before="0" w:beforeAutospacing="0" w:after="0" w:afterAutospacing="0"/>
              <w:rPr>
                <w:bCs/>
                <w:lang w:val="uk-UA"/>
              </w:rPr>
            </w:pPr>
            <w:r w:rsidRPr="00752144">
              <w:rPr>
                <w:lang w:val="uk-UA"/>
              </w:rPr>
              <w:t>Тема № 4.</w:t>
            </w:r>
            <w:r w:rsidRPr="00752144">
              <w:rPr>
                <w:b/>
                <w:lang w:val="uk-UA"/>
              </w:rPr>
              <w:t xml:space="preserve"> </w:t>
            </w:r>
            <w:proofErr w:type="spellStart"/>
            <w:r w:rsidRPr="00752144">
              <w:rPr>
                <w:lang w:val="uk-UA"/>
              </w:rPr>
              <w:t>Медико-етичні</w:t>
            </w:r>
            <w:proofErr w:type="spellEnd"/>
            <w:r w:rsidRPr="00752144">
              <w:rPr>
                <w:lang w:val="uk-UA"/>
              </w:rPr>
              <w:t xml:space="preserve"> та правові аспекти </w:t>
            </w:r>
            <w:proofErr w:type="spellStart"/>
            <w:r w:rsidRPr="00752144">
              <w:rPr>
                <w:lang w:val="uk-UA"/>
              </w:rPr>
              <w:t>трансплантології</w:t>
            </w:r>
            <w:proofErr w:type="spellEnd"/>
            <w:r w:rsidRPr="00752144">
              <w:rPr>
                <w:lang w:val="uk-UA"/>
              </w:rPr>
              <w:t xml:space="preserve"> і донорства. Історія  та досягнення </w:t>
            </w:r>
            <w:proofErr w:type="spellStart"/>
            <w:r w:rsidRPr="00752144">
              <w:rPr>
                <w:lang w:val="uk-UA"/>
              </w:rPr>
              <w:t>трансплантології</w:t>
            </w:r>
            <w:proofErr w:type="spellEnd"/>
            <w:r w:rsidRPr="00752144">
              <w:rPr>
                <w:lang w:val="uk-UA"/>
              </w:rPr>
              <w:t xml:space="preserve">. Проблеми </w:t>
            </w:r>
            <w:proofErr w:type="spellStart"/>
            <w:r w:rsidRPr="00752144">
              <w:rPr>
                <w:lang w:val="uk-UA"/>
              </w:rPr>
              <w:t>трансплантології</w:t>
            </w:r>
            <w:proofErr w:type="spellEnd"/>
            <w:r w:rsidRPr="00752144">
              <w:rPr>
                <w:lang w:val="uk-UA"/>
              </w:rPr>
              <w:t xml:space="preserve"> та  донорства з позиції права, етики, моралі та релігії. Історичні, правові, етичні та теологічні погляди на проблему донорства  крові. Трансплантація - сучасні реалії.</w:t>
            </w:r>
          </w:p>
        </w:tc>
        <w:tc>
          <w:tcPr>
            <w:tcW w:w="851" w:type="dxa"/>
            <w:shd w:val="clear" w:color="auto" w:fill="auto"/>
          </w:tcPr>
          <w:p w14:paraId="49C2B06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2</w:t>
            </w:r>
          </w:p>
        </w:tc>
        <w:tc>
          <w:tcPr>
            <w:tcW w:w="786" w:type="dxa"/>
            <w:shd w:val="clear" w:color="auto" w:fill="auto"/>
          </w:tcPr>
          <w:p w14:paraId="4CF7736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4C142C6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2</w:t>
            </w:r>
          </w:p>
        </w:tc>
        <w:tc>
          <w:tcPr>
            <w:tcW w:w="786" w:type="dxa"/>
            <w:shd w:val="clear" w:color="auto" w:fill="auto"/>
          </w:tcPr>
          <w:p w14:paraId="3CF79B3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20B8C1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100A1DC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r>
      <w:tr w:rsidR="00752144" w:rsidRPr="00752144" w14:paraId="1320BE8F" w14:textId="77777777" w:rsidTr="00752144">
        <w:tc>
          <w:tcPr>
            <w:tcW w:w="5274" w:type="dxa"/>
            <w:shd w:val="clear" w:color="auto" w:fill="auto"/>
          </w:tcPr>
          <w:p w14:paraId="048D9E56" w14:textId="77777777" w:rsidR="00752144" w:rsidRPr="00752144" w:rsidRDefault="00752144" w:rsidP="00752144">
            <w:pPr>
              <w:pStyle w:val="a6"/>
              <w:spacing w:before="0" w:beforeAutospacing="0" w:after="0" w:afterAutospacing="0"/>
              <w:rPr>
                <w:bCs/>
                <w:lang w:val="uk-UA"/>
              </w:rPr>
            </w:pPr>
            <w:r w:rsidRPr="00752144">
              <w:rPr>
                <w:lang w:val="uk-UA"/>
              </w:rPr>
              <w:t>Тема № 5.</w:t>
            </w:r>
            <w:r w:rsidRPr="00752144">
              <w:rPr>
                <w:b/>
                <w:lang w:val="uk-UA"/>
              </w:rPr>
              <w:t xml:space="preserve"> </w:t>
            </w:r>
            <w:proofErr w:type="spellStart"/>
            <w:r w:rsidRPr="00752144">
              <w:rPr>
                <w:lang w:val="uk-UA"/>
              </w:rPr>
              <w:t>Евтаназія</w:t>
            </w:r>
            <w:proofErr w:type="spellEnd"/>
            <w:r w:rsidRPr="00752144">
              <w:rPr>
                <w:lang w:val="uk-UA"/>
              </w:rPr>
              <w:t xml:space="preserve"> в контексті проблеми смерті людини. </w:t>
            </w:r>
            <w:proofErr w:type="spellStart"/>
            <w:r w:rsidRPr="00752144">
              <w:rPr>
                <w:lang w:val="uk-UA"/>
              </w:rPr>
              <w:t>Біоетичні</w:t>
            </w:r>
            <w:proofErr w:type="spellEnd"/>
            <w:r w:rsidRPr="00752144">
              <w:rPr>
                <w:lang w:val="uk-UA"/>
              </w:rPr>
              <w:t xml:space="preserve">, юридичні та теологічні погляди на проблему «легкої смерті». </w:t>
            </w:r>
            <w:proofErr w:type="spellStart"/>
            <w:r w:rsidRPr="00752144">
              <w:rPr>
                <w:lang w:val="uk-UA"/>
              </w:rPr>
              <w:t>Біоетичні</w:t>
            </w:r>
            <w:proofErr w:type="spellEnd"/>
            <w:r w:rsidRPr="00752144">
              <w:rPr>
                <w:lang w:val="uk-UA"/>
              </w:rPr>
              <w:t xml:space="preserve"> проблеми паліативної та реабілітаційної медицини. </w:t>
            </w:r>
            <w:proofErr w:type="spellStart"/>
            <w:r w:rsidRPr="00752144">
              <w:rPr>
                <w:lang w:val="uk-UA"/>
              </w:rPr>
              <w:t>Хоспіси</w:t>
            </w:r>
            <w:proofErr w:type="spellEnd"/>
            <w:r w:rsidRPr="00752144">
              <w:rPr>
                <w:lang w:val="uk-UA"/>
              </w:rPr>
              <w:t xml:space="preserve"> як варіант вирішення проблем термінальної фази життя.</w:t>
            </w:r>
          </w:p>
        </w:tc>
        <w:tc>
          <w:tcPr>
            <w:tcW w:w="851" w:type="dxa"/>
            <w:shd w:val="clear" w:color="auto" w:fill="auto"/>
          </w:tcPr>
          <w:p w14:paraId="480000C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3</w:t>
            </w:r>
          </w:p>
        </w:tc>
        <w:tc>
          <w:tcPr>
            <w:tcW w:w="786" w:type="dxa"/>
            <w:shd w:val="clear" w:color="auto" w:fill="auto"/>
          </w:tcPr>
          <w:p w14:paraId="432A298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4388277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3</w:t>
            </w:r>
          </w:p>
        </w:tc>
        <w:tc>
          <w:tcPr>
            <w:tcW w:w="786" w:type="dxa"/>
            <w:shd w:val="clear" w:color="auto" w:fill="auto"/>
          </w:tcPr>
          <w:p w14:paraId="595DD62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7FED16D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4592284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r>
      <w:tr w:rsidR="00752144" w:rsidRPr="00752144" w14:paraId="6CD86459" w14:textId="77777777" w:rsidTr="00752144">
        <w:tc>
          <w:tcPr>
            <w:tcW w:w="5274" w:type="dxa"/>
            <w:shd w:val="clear" w:color="auto" w:fill="auto"/>
          </w:tcPr>
          <w:p w14:paraId="6A3B2A58" w14:textId="77777777" w:rsidR="00752144" w:rsidRPr="00752144" w:rsidRDefault="00752144" w:rsidP="00752144">
            <w:pPr>
              <w:pStyle w:val="20"/>
              <w:ind w:left="0"/>
              <w:rPr>
                <w:lang w:val="uk-UA"/>
              </w:rPr>
            </w:pPr>
            <w:r w:rsidRPr="00752144">
              <w:rPr>
                <w:lang w:val="uk-UA"/>
              </w:rPr>
              <w:t>Тема № 6</w:t>
            </w:r>
            <w:r w:rsidRPr="00752144">
              <w:rPr>
                <w:b/>
                <w:lang w:val="uk-UA"/>
              </w:rPr>
              <w:t xml:space="preserve">. </w:t>
            </w:r>
            <w:r w:rsidRPr="00752144">
              <w:rPr>
                <w:lang w:val="uk-UA"/>
              </w:rPr>
              <w:t xml:space="preserve">Клінічні, соціальні та глобальні питання біоетики в контексті ВІЛ- інфекції. </w:t>
            </w:r>
            <w:proofErr w:type="spellStart"/>
            <w:r w:rsidRPr="00752144">
              <w:rPr>
                <w:lang w:val="uk-UA"/>
              </w:rPr>
              <w:t>Біоетичні</w:t>
            </w:r>
            <w:proofErr w:type="spellEnd"/>
            <w:r w:rsidRPr="00752144">
              <w:rPr>
                <w:lang w:val="uk-UA"/>
              </w:rPr>
              <w:t xml:space="preserve"> основи соціально-правового аспекту ВІЛ-інфікованих пацієнтів. Наслідки епідемії ВІЛ/</w:t>
            </w:r>
            <w:proofErr w:type="spellStart"/>
            <w:r w:rsidRPr="00752144">
              <w:rPr>
                <w:lang w:val="uk-UA"/>
              </w:rPr>
              <w:t>СНІДу</w:t>
            </w:r>
            <w:proofErr w:type="spellEnd"/>
            <w:r w:rsidRPr="00752144">
              <w:rPr>
                <w:lang w:val="uk-UA"/>
              </w:rPr>
              <w:t>.  Нормативно-правова база України з питань ВІЛ-інфекції. Біологічна безпека та біологічний ризик. Біологічний тероризм як суспільне явище. Генетично модифіковані організми. Біологічні та медичні ризики застосування генетично модифікованих організмів</w:t>
            </w:r>
            <w:r w:rsidRPr="00752144">
              <w:rPr>
                <w:b/>
                <w:lang w:val="uk-UA"/>
              </w:rPr>
              <w:t>.</w:t>
            </w:r>
          </w:p>
        </w:tc>
        <w:tc>
          <w:tcPr>
            <w:tcW w:w="851" w:type="dxa"/>
            <w:shd w:val="clear" w:color="auto" w:fill="auto"/>
          </w:tcPr>
          <w:p w14:paraId="7AD46D3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2</w:t>
            </w:r>
          </w:p>
        </w:tc>
        <w:tc>
          <w:tcPr>
            <w:tcW w:w="786" w:type="dxa"/>
            <w:shd w:val="clear" w:color="auto" w:fill="auto"/>
          </w:tcPr>
          <w:p w14:paraId="426F1C31"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B9960A3"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2</w:t>
            </w:r>
          </w:p>
        </w:tc>
        <w:tc>
          <w:tcPr>
            <w:tcW w:w="786" w:type="dxa"/>
            <w:shd w:val="clear" w:color="auto" w:fill="auto"/>
          </w:tcPr>
          <w:p w14:paraId="061D291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7BDB24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336CB7E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r>
      <w:tr w:rsidR="00752144" w:rsidRPr="00752144" w14:paraId="366A7640" w14:textId="77777777" w:rsidTr="00752144">
        <w:tc>
          <w:tcPr>
            <w:tcW w:w="5274" w:type="dxa"/>
            <w:shd w:val="clear" w:color="auto" w:fill="auto"/>
          </w:tcPr>
          <w:p w14:paraId="448E8A1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sz w:val="24"/>
                <w:szCs w:val="24"/>
                <w:lang w:val="uk-UA"/>
              </w:rPr>
              <w:t>Тема № 7.</w:t>
            </w:r>
            <w:r w:rsidRPr="00752144">
              <w:rPr>
                <w:rFonts w:ascii="Times New Roman" w:hAnsi="Times New Roman"/>
                <w:b/>
                <w:sz w:val="24"/>
                <w:szCs w:val="24"/>
                <w:lang w:val="uk-UA"/>
              </w:rPr>
              <w:t xml:space="preserve"> </w:t>
            </w:r>
            <w:r w:rsidRPr="00752144">
              <w:rPr>
                <w:rFonts w:ascii="Times New Roman" w:hAnsi="Times New Roman"/>
                <w:sz w:val="24"/>
                <w:szCs w:val="24"/>
                <w:lang w:val="uk-UA"/>
              </w:rPr>
              <w:t>Сучасні біотехнології та генна інженерія: історія та методологія.</w:t>
            </w:r>
            <w:r w:rsidRPr="00752144">
              <w:rPr>
                <w:rFonts w:ascii="Times New Roman" w:hAnsi="Times New Roman"/>
                <w:b/>
                <w:sz w:val="24"/>
                <w:szCs w:val="24"/>
                <w:lang w:val="uk-UA"/>
              </w:rPr>
              <w:t xml:space="preserve"> </w:t>
            </w:r>
            <w:r w:rsidRPr="00752144">
              <w:rPr>
                <w:rFonts w:ascii="Times New Roman" w:hAnsi="Times New Roman"/>
                <w:sz w:val="24"/>
                <w:szCs w:val="24"/>
                <w:lang w:val="uk-UA"/>
              </w:rPr>
              <w:t xml:space="preserve">Сфери застосування біотехнологій генної інженерії. </w:t>
            </w:r>
            <w:proofErr w:type="spellStart"/>
            <w:r w:rsidRPr="00752144">
              <w:rPr>
                <w:rFonts w:ascii="Times New Roman" w:hAnsi="Times New Roman"/>
                <w:sz w:val="24"/>
                <w:szCs w:val="24"/>
                <w:lang w:val="uk-UA"/>
              </w:rPr>
              <w:t>Генодіагностика</w:t>
            </w:r>
            <w:proofErr w:type="spellEnd"/>
            <w:r w:rsidRPr="00752144">
              <w:rPr>
                <w:rFonts w:ascii="Times New Roman" w:hAnsi="Times New Roman"/>
                <w:sz w:val="24"/>
                <w:szCs w:val="24"/>
                <w:lang w:val="uk-UA"/>
              </w:rPr>
              <w:t xml:space="preserve"> та </w:t>
            </w:r>
            <w:proofErr w:type="spellStart"/>
            <w:r w:rsidRPr="00752144">
              <w:rPr>
                <w:rFonts w:ascii="Times New Roman" w:hAnsi="Times New Roman"/>
                <w:sz w:val="24"/>
                <w:szCs w:val="24"/>
                <w:lang w:val="uk-UA"/>
              </w:rPr>
              <w:t>генотерапія</w:t>
            </w:r>
            <w:proofErr w:type="spellEnd"/>
            <w:r w:rsidRPr="00752144">
              <w:rPr>
                <w:rFonts w:ascii="Times New Roman" w:hAnsi="Times New Roman"/>
                <w:sz w:val="24"/>
                <w:szCs w:val="24"/>
                <w:lang w:val="uk-UA"/>
              </w:rPr>
              <w:t>: ризики, ефективність застосування. Клонування живих істот: медичні та етичні аспекти. Підсумкове заняття.</w:t>
            </w:r>
            <w:r w:rsidRPr="00752144">
              <w:rPr>
                <w:rFonts w:ascii="Times New Roman" w:hAnsi="Times New Roman"/>
                <w:b/>
                <w:sz w:val="24"/>
                <w:szCs w:val="24"/>
                <w:lang w:val="uk-UA"/>
              </w:rPr>
              <w:t xml:space="preserve"> </w:t>
            </w:r>
          </w:p>
        </w:tc>
        <w:tc>
          <w:tcPr>
            <w:tcW w:w="851" w:type="dxa"/>
            <w:shd w:val="clear" w:color="auto" w:fill="auto"/>
          </w:tcPr>
          <w:p w14:paraId="2B54739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61E33C8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6595C44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3D97012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6514F61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7031828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r>
      <w:tr w:rsidR="00752144" w:rsidRPr="00752144" w14:paraId="31D22EB0" w14:textId="77777777" w:rsidTr="00752144">
        <w:tc>
          <w:tcPr>
            <w:tcW w:w="5274" w:type="dxa"/>
            <w:shd w:val="clear" w:color="auto" w:fill="auto"/>
          </w:tcPr>
          <w:p w14:paraId="2D47480C"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Валеологія як наука. Джерела та історія розвитку. </w:t>
            </w:r>
          </w:p>
        </w:tc>
        <w:tc>
          <w:tcPr>
            <w:tcW w:w="851" w:type="dxa"/>
            <w:shd w:val="clear" w:color="auto" w:fill="auto"/>
          </w:tcPr>
          <w:p w14:paraId="22A3C33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7F83BF3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7C4B4BF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6FAF0CF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9903FE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1DF096B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3B12D1CE" w14:textId="77777777" w:rsidTr="00752144">
        <w:tc>
          <w:tcPr>
            <w:tcW w:w="5274" w:type="dxa"/>
            <w:shd w:val="clear" w:color="auto" w:fill="auto"/>
          </w:tcPr>
          <w:p w14:paraId="6755F1B9"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Людина як система. </w:t>
            </w:r>
          </w:p>
        </w:tc>
        <w:tc>
          <w:tcPr>
            <w:tcW w:w="851" w:type="dxa"/>
            <w:shd w:val="clear" w:color="auto" w:fill="auto"/>
          </w:tcPr>
          <w:p w14:paraId="6727339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65F37C4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48F387C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41AC00C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7EA5DFC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3C87A6B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0E44410A" w14:textId="77777777" w:rsidTr="00752144">
        <w:tc>
          <w:tcPr>
            <w:tcW w:w="5274" w:type="dxa"/>
            <w:shd w:val="clear" w:color="auto" w:fill="auto"/>
          </w:tcPr>
          <w:p w14:paraId="5C07AF31"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Здоров’я та його механізми з позицій системного підходу. </w:t>
            </w:r>
          </w:p>
        </w:tc>
        <w:tc>
          <w:tcPr>
            <w:tcW w:w="851" w:type="dxa"/>
            <w:shd w:val="clear" w:color="auto" w:fill="auto"/>
          </w:tcPr>
          <w:p w14:paraId="2DD8BF1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6F27E2D1"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683569B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642603D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16F732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4BA183A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571D8BF9" w14:textId="77777777" w:rsidTr="00752144">
        <w:tc>
          <w:tcPr>
            <w:tcW w:w="5274" w:type="dxa"/>
            <w:shd w:val="clear" w:color="auto" w:fill="auto"/>
          </w:tcPr>
          <w:p w14:paraId="6B7FC5EA"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Діагностика і прогноз здоров’я індивіда</w:t>
            </w:r>
            <w:r w:rsidRPr="00752144">
              <w:rPr>
                <w:rFonts w:ascii="Times New Roman" w:hAnsi="Times New Roman"/>
                <w:sz w:val="24"/>
                <w:szCs w:val="24"/>
                <w:lang w:val="uk-UA"/>
              </w:rPr>
              <w:t xml:space="preserve">. </w:t>
            </w:r>
            <w:r w:rsidRPr="00752144">
              <w:rPr>
                <w:rFonts w:ascii="Times New Roman" w:hAnsi="Times New Roman"/>
                <w:bCs/>
                <w:spacing w:val="2"/>
                <w:sz w:val="24"/>
                <w:szCs w:val="24"/>
                <w:lang w:val="uk-UA"/>
              </w:rPr>
              <w:t xml:space="preserve">Здоров’я людини. </w:t>
            </w:r>
          </w:p>
        </w:tc>
        <w:tc>
          <w:tcPr>
            <w:tcW w:w="851" w:type="dxa"/>
            <w:shd w:val="clear" w:color="auto" w:fill="auto"/>
          </w:tcPr>
          <w:p w14:paraId="1FD8A56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554F5DE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60D1504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5902E32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5ED1440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1D2CB4B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58F285DF" w14:textId="77777777" w:rsidTr="00752144">
        <w:tc>
          <w:tcPr>
            <w:tcW w:w="5274" w:type="dxa"/>
            <w:shd w:val="clear" w:color="auto" w:fill="auto"/>
          </w:tcPr>
          <w:p w14:paraId="238FB1D7"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lastRenderedPageBreak/>
              <w:t>Здоровий спосіб життя: екологічні, соціологічні, соціально-психологічні аспекти</w:t>
            </w:r>
          </w:p>
        </w:tc>
        <w:tc>
          <w:tcPr>
            <w:tcW w:w="851" w:type="dxa"/>
            <w:shd w:val="clear" w:color="auto" w:fill="auto"/>
          </w:tcPr>
          <w:p w14:paraId="5AA64B8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38ACBD1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55DEA133"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58DB01C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64E14BB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3221E24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5C7EEA97" w14:textId="77777777" w:rsidTr="00752144">
        <w:tc>
          <w:tcPr>
            <w:tcW w:w="5274" w:type="dxa"/>
            <w:shd w:val="clear" w:color="auto" w:fill="auto"/>
          </w:tcPr>
          <w:p w14:paraId="6B06B22C"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Біоетика в психіатрії та психотерапії. </w:t>
            </w:r>
          </w:p>
        </w:tc>
        <w:tc>
          <w:tcPr>
            <w:tcW w:w="851" w:type="dxa"/>
            <w:shd w:val="clear" w:color="auto" w:fill="auto"/>
          </w:tcPr>
          <w:p w14:paraId="7AEE2CF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1E4081B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BBCE59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08C03D0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51F1FC5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4B6AD51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0C0FA0AE" w14:textId="77777777" w:rsidTr="00752144">
        <w:tc>
          <w:tcPr>
            <w:tcW w:w="5274" w:type="dxa"/>
            <w:shd w:val="clear" w:color="auto" w:fill="auto"/>
          </w:tcPr>
          <w:p w14:paraId="0BFA8504"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Гуманність, повага людської гідності осіб з психічними розладами. Захист прав психічно хворих людей</w:t>
            </w:r>
          </w:p>
        </w:tc>
        <w:tc>
          <w:tcPr>
            <w:tcW w:w="851" w:type="dxa"/>
            <w:shd w:val="clear" w:color="auto" w:fill="auto"/>
          </w:tcPr>
          <w:p w14:paraId="24CD9BF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7EE5C87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5049819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2EFD1C0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F2A004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495990A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66F3BD88" w14:textId="77777777" w:rsidTr="00752144">
        <w:tc>
          <w:tcPr>
            <w:tcW w:w="5274" w:type="dxa"/>
            <w:shd w:val="clear" w:color="auto" w:fill="auto"/>
          </w:tcPr>
          <w:p w14:paraId="4E93DB4C"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Захист прав психічно хворих людей</w:t>
            </w:r>
          </w:p>
        </w:tc>
        <w:tc>
          <w:tcPr>
            <w:tcW w:w="851" w:type="dxa"/>
            <w:shd w:val="clear" w:color="auto" w:fill="auto"/>
          </w:tcPr>
          <w:p w14:paraId="1950D34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4CC5BDA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590A9E3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0764944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89A0C2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08D177F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286B2DC7" w14:textId="77777777" w:rsidTr="00752144">
        <w:tc>
          <w:tcPr>
            <w:tcW w:w="5274" w:type="dxa"/>
            <w:shd w:val="clear" w:color="auto" w:fill="auto"/>
          </w:tcPr>
          <w:p w14:paraId="2FBAE7D8" w14:textId="77777777" w:rsidR="00752144" w:rsidRPr="00752144" w:rsidRDefault="00752144" w:rsidP="00752144">
            <w:pPr>
              <w:spacing w:after="0" w:line="240" w:lineRule="auto"/>
              <w:rPr>
                <w:rFonts w:ascii="Times New Roman" w:hAnsi="Times New Roman"/>
                <w:sz w:val="24"/>
                <w:szCs w:val="24"/>
                <w:lang w:val="uk-UA"/>
              </w:rPr>
            </w:pPr>
            <w:proofErr w:type="spellStart"/>
            <w:r w:rsidRPr="00752144">
              <w:rPr>
                <w:rFonts w:ascii="Times New Roman" w:hAnsi="Times New Roman"/>
                <w:sz w:val="24"/>
                <w:szCs w:val="24"/>
                <w:lang w:val="uk-UA"/>
              </w:rPr>
              <w:t>Біоетичні</w:t>
            </w:r>
            <w:proofErr w:type="spellEnd"/>
            <w:r w:rsidRPr="00752144">
              <w:rPr>
                <w:rFonts w:ascii="Times New Roman" w:hAnsi="Times New Roman"/>
                <w:sz w:val="24"/>
                <w:szCs w:val="24"/>
                <w:lang w:val="uk-UA"/>
              </w:rPr>
              <w:t xml:space="preserve"> проблеми взаємодії медицини та фармації. </w:t>
            </w:r>
          </w:p>
        </w:tc>
        <w:tc>
          <w:tcPr>
            <w:tcW w:w="851" w:type="dxa"/>
            <w:shd w:val="clear" w:color="auto" w:fill="auto"/>
          </w:tcPr>
          <w:p w14:paraId="305D105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7D49201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7960F28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174660D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1FE12E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0B2869B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05284ECE" w14:textId="77777777" w:rsidTr="00752144">
        <w:tc>
          <w:tcPr>
            <w:tcW w:w="5274" w:type="dxa"/>
            <w:shd w:val="clear" w:color="auto" w:fill="auto"/>
          </w:tcPr>
          <w:p w14:paraId="32C7F58A"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Реклама в медицині та фармації. </w:t>
            </w:r>
          </w:p>
        </w:tc>
        <w:tc>
          <w:tcPr>
            <w:tcW w:w="851" w:type="dxa"/>
            <w:shd w:val="clear" w:color="auto" w:fill="auto"/>
          </w:tcPr>
          <w:p w14:paraId="3C2379F3"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380A340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7A7BFE4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01D62FE1"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10F76EA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7F5BF08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75B8E43B" w14:textId="77777777" w:rsidTr="00752144">
        <w:tc>
          <w:tcPr>
            <w:tcW w:w="5274" w:type="dxa"/>
            <w:shd w:val="clear" w:color="auto" w:fill="auto"/>
          </w:tcPr>
          <w:p w14:paraId="7663F8CB"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Свобода дослідження та необхідність його етико-правового контролю. </w:t>
            </w:r>
          </w:p>
        </w:tc>
        <w:tc>
          <w:tcPr>
            <w:tcW w:w="851" w:type="dxa"/>
            <w:shd w:val="clear" w:color="auto" w:fill="auto"/>
          </w:tcPr>
          <w:p w14:paraId="744C7A4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34FC03C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4329F19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3B25F0D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99550C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3048D8F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1607447E" w14:textId="77777777" w:rsidTr="00752144">
        <w:tc>
          <w:tcPr>
            <w:tcW w:w="5274" w:type="dxa"/>
            <w:shd w:val="clear" w:color="auto" w:fill="auto"/>
          </w:tcPr>
          <w:p w14:paraId="51189D79"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Моніторинг та запобігання побічній дії ліків. Система фармакологічного моніторингу та нагляду в Україні</w:t>
            </w:r>
          </w:p>
        </w:tc>
        <w:tc>
          <w:tcPr>
            <w:tcW w:w="851" w:type="dxa"/>
            <w:shd w:val="clear" w:color="auto" w:fill="auto"/>
          </w:tcPr>
          <w:p w14:paraId="385E167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0C91394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A4E8B3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7240A36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4CAD85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64D9E3D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6A1FE495" w14:textId="77777777" w:rsidTr="00752144">
        <w:tc>
          <w:tcPr>
            <w:tcW w:w="5274" w:type="dxa"/>
            <w:shd w:val="clear" w:color="auto" w:fill="auto"/>
          </w:tcPr>
          <w:p w14:paraId="2FDB59E2"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Система фармакологічного моніторингу та нагляду в Україні</w:t>
            </w:r>
          </w:p>
        </w:tc>
        <w:tc>
          <w:tcPr>
            <w:tcW w:w="851" w:type="dxa"/>
            <w:shd w:val="clear" w:color="auto" w:fill="auto"/>
          </w:tcPr>
          <w:p w14:paraId="0D14113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55E523D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529D36D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744E9FD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757CA7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4DFFD1C9"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73A31B1C" w14:textId="77777777" w:rsidTr="00752144">
        <w:tc>
          <w:tcPr>
            <w:tcW w:w="5274" w:type="dxa"/>
            <w:shd w:val="clear" w:color="auto" w:fill="auto"/>
          </w:tcPr>
          <w:p w14:paraId="64911CCA"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Поняття та предмет екологічної етики. </w:t>
            </w:r>
          </w:p>
        </w:tc>
        <w:tc>
          <w:tcPr>
            <w:tcW w:w="851" w:type="dxa"/>
            <w:shd w:val="clear" w:color="auto" w:fill="auto"/>
          </w:tcPr>
          <w:p w14:paraId="2E0A6A7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60A34573"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72AC2E0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526EE04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29E782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147550A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4BA95583" w14:textId="77777777" w:rsidTr="00752144">
        <w:tc>
          <w:tcPr>
            <w:tcW w:w="5274" w:type="dxa"/>
            <w:shd w:val="clear" w:color="auto" w:fill="auto"/>
          </w:tcPr>
          <w:p w14:paraId="53540438"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Концептуальні основи екологічної етики. </w:t>
            </w:r>
          </w:p>
        </w:tc>
        <w:tc>
          <w:tcPr>
            <w:tcW w:w="851" w:type="dxa"/>
            <w:shd w:val="clear" w:color="auto" w:fill="auto"/>
          </w:tcPr>
          <w:p w14:paraId="5932CCB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0CE418F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59E9413"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4FA3564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483280B1"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547FF36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1DD86C70" w14:textId="77777777" w:rsidTr="00752144">
        <w:tc>
          <w:tcPr>
            <w:tcW w:w="5274" w:type="dxa"/>
            <w:shd w:val="clear" w:color="auto" w:fill="auto"/>
          </w:tcPr>
          <w:p w14:paraId="3A426B0A"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Сучасні екологічні рухи та громадські організації: етико-правовий аспект. </w:t>
            </w:r>
          </w:p>
        </w:tc>
        <w:tc>
          <w:tcPr>
            <w:tcW w:w="851" w:type="dxa"/>
            <w:shd w:val="clear" w:color="auto" w:fill="auto"/>
          </w:tcPr>
          <w:p w14:paraId="2111406B"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2DE0FDE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B7A114A"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04F6137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6F55459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355BCD1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477585A0" w14:textId="77777777" w:rsidTr="00752144">
        <w:tc>
          <w:tcPr>
            <w:tcW w:w="5274" w:type="dxa"/>
            <w:shd w:val="clear" w:color="auto" w:fill="auto"/>
          </w:tcPr>
          <w:p w14:paraId="12C4C02F"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Відповідальність як </w:t>
            </w:r>
            <w:proofErr w:type="spellStart"/>
            <w:r w:rsidRPr="00752144">
              <w:rPr>
                <w:rFonts w:ascii="Times New Roman" w:hAnsi="Times New Roman"/>
                <w:bCs/>
                <w:spacing w:val="2"/>
                <w:sz w:val="24"/>
                <w:szCs w:val="24"/>
                <w:lang w:val="uk-UA"/>
              </w:rPr>
              <w:t>підгруннтя</w:t>
            </w:r>
            <w:proofErr w:type="spellEnd"/>
            <w:r w:rsidRPr="00752144">
              <w:rPr>
                <w:rFonts w:ascii="Times New Roman" w:hAnsi="Times New Roman"/>
                <w:bCs/>
                <w:spacing w:val="2"/>
                <w:sz w:val="24"/>
                <w:szCs w:val="24"/>
                <w:lang w:val="uk-UA"/>
              </w:rPr>
              <w:t xml:space="preserve"> </w:t>
            </w:r>
            <w:proofErr w:type="spellStart"/>
            <w:r w:rsidRPr="00752144">
              <w:rPr>
                <w:rFonts w:ascii="Times New Roman" w:hAnsi="Times New Roman"/>
                <w:bCs/>
                <w:spacing w:val="2"/>
                <w:sz w:val="24"/>
                <w:szCs w:val="24"/>
                <w:lang w:val="uk-UA"/>
              </w:rPr>
              <w:t>екоетики</w:t>
            </w:r>
            <w:proofErr w:type="spellEnd"/>
            <w:r w:rsidRPr="00752144">
              <w:rPr>
                <w:rFonts w:ascii="Times New Roman" w:hAnsi="Times New Roman"/>
                <w:bCs/>
                <w:spacing w:val="2"/>
                <w:sz w:val="24"/>
                <w:szCs w:val="24"/>
                <w:lang w:val="uk-UA"/>
              </w:rPr>
              <w:t>.</w:t>
            </w:r>
          </w:p>
        </w:tc>
        <w:tc>
          <w:tcPr>
            <w:tcW w:w="851" w:type="dxa"/>
            <w:shd w:val="clear" w:color="auto" w:fill="auto"/>
          </w:tcPr>
          <w:p w14:paraId="210D871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1F046A2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7692A1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6881937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4E0342E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6E2974D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43AFA20B" w14:textId="77777777" w:rsidTr="00752144">
        <w:tc>
          <w:tcPr>
            <w:tcW w:w="5274" w:type="dxa"/>
            <w:shd w:val="clear" w:color="auto" w:fill="auto"/>
          </w:tcPr>
          <w:p w14:paraId="02941349"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Соціокультурний контекст історії імунопрофілактики. </w:t>
            </w:r>
          </w:p>
        </w:tc>
        <w:tc>
          <w:tcPr>
            <w:tcW w:w="851" w:type="dxa"/>
            <w:shd w:val="clear" w:color="auto" w:fill="auto"/>
          </w:tcPr>
          <w:p w14:paraId="05B487E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79CF4F9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12E1391"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7FB16EA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54EDDEDE"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448BD67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65363B46" w14:textId="77777777" w:rsidTr="00752144">
        <w:tc>
          <w:tcPr>
            <w:tcW w:w="5274" w:type="dxa"/>
            <w:shd w:val="clear" w:color="auto" w:fill="auto"/>
          </w:tcPr>
          <w:p w14:paraId="43E861C7"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Поняття профілактичного щеплення. </w:t>
            </w:r>
          </w:p>
        </w:tc>
        <w:tc>
          <w:tcPr>
            <w:tcW w:w="851" w:type="dxa"/>
            <w:shd w:val="clear" w:color="auto" w:fill="auto"/>
          </w:tcPr>
          <w:p w14:paraId="44FBEAB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0F67EC5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0E16246"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0183ED87"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3D3BFC3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41473E8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3EA090F4" w14:textId="77777777" w:rsidTr="00752144">
        <w:tc>
          <w:tcPr>
            <w:tcW w:w="5274" w:type="dxa"/>
            <w:shd w:val="clear" w:color="auto" w:fill="auto"/>
          </w:tcPr>
          <w:p w14:paraId="6C8CC6CA"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Потенційна загроза захворювання проти ризику потенційних  </w:t>
            </w:r>
            <w:proofErr w:type="spellStart"/>
            <w:r w:rsidRPr="00752144">
              <w:rPr>
                <w:rFonts w:ascii="Times New Roman" w:hAnsi="Times New Roman"/>
                <w:bCs/>
                <w:spacing w:val="2"/>
                <w:sz w:val="24"/>
                <w:szCs w:val="24"/>
                <w:lang w:val="uk-UA"/>
              </w:rPr>
              <w:t>поствакцинальнальних</w:t>
            </w:r>
            <w:proofErr w:type="spellEnd"/>
            <w:r w:rsidRPr="00752144">
              <w:rPr>
                <w:rFonts w:ascii="Times New Roman" w:hAnsi="Times New Roman"/>
                <w:bCs/>
                <w:spacing w:val="2"/>
                <w:sz w:val="24"/>
                <w:szCs w:val="24"/>
                <w:lang w:val="uk-UA"/>
              </w:rPr>
              <w:t xml:space="preserve"> ускладнень, права та обов’язки громадян</w:t>
            </w:r>
          </w:p>
        </w:tc>
        <w:tc>
          <w:tcPr>
            <w:tcW w:w="851" w:type="dxa"/>
            <w:shd w:val="clear" w:color="auto" w:fill="auto"/>
          </w:tcPr>
          <w:p w14:paraId="6FB335D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c>
          <w:tcPr>
            <w:tcW w:w="786" w:type="dxa"/>
            <w:shd w:val="clear" w:color="auto" w:fill="auto"/>
          </w:tcPr>
          <w:p w14:paraId="49250F5C"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2DCB1450"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6" w:type="dxa"/>
            <w:shd w:val="clear" w:color="auto" w:fill="auto"/>
          </w:tcPr>
          <w:p w14:paraId="62D71D5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718EBD52"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0C01DDA4"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5</w:t>
            </w:r>
          </w:p>
        </w:tc>
      </w:tr>
      <w:tr w:rsidR="00752144" w:rsidRPr="00752144" w14:paraId="35C9F2CE" w14:textId="77777777" w:rsidTr="00752144">
        <w:tc>
          <w:tcPr>
            <w:tcW w:w="5274" w:type="dxa"/>
            <w:shd w:val="clear" w:color="auto" w:fill="auto"/>
          </w:tcPr>
          <w:p w14:paraId="30E5B935"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Всього годин по дисципліні</w:t>
            </w:r>
          </w:p>
        </w:tc>
        <w:tc>
          <w:tcPr>
            <w:tcW w:w="851" w:type="dxa"/>
            <w:shd w:val="clear" w:color="auto" w:fill="auto"/>
          </w:tcPr>
          <w:p w14:paraId="77FEF48D"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120</w:t>
            </w:r>
          </w:p>
        </w:tc>
        <w:tc>
          <w:tcPr>
            <w:tcW w:w="786" w:type="dxa"/>
            <w:shd w:val="clear" w:color="auto" w:fill="auto"/>
          </w:tcPr>
          <w:p w14:paraId="0AF8BE4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3A9A48F"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20</w:t>
            </w:r>
          </w:p>
        </w:tc>
        <w:tc>
          <w:tcPr>
            <w:tcW w:w="786" w:type="dxa"/>
            <w:shd w:val="clear" w:color="auto" w:fill="auto"/>
          </w:tcPr>
          <w:p w14:paraId="1E1ABCD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787" w:type="dxa"/>
            <w:shd w:val="clear" w:color="auto" w:fill="auto"/>
          </w:tcPr>
          <w:p w14:paraId="02CB7B78"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w:t>
            </w:r>
          </w:p>
        </w:tc>
        <w:tc>
          <w:tcPr>
            <w:tcW w:w="680" w:type="dxa"/>
            <w:shd w:val="clear" w:color="auto" w:fill="auto"/>
          </w:tcPr>
          <w:p w14:paraId="534C6BA1" w14:textId="77777777" w:rsidR="00752144" w:rsidRPr="00752144" w:rsidRDefault="00752144" w:rsidP="00752144">
            <w:pPr>
              <w:spacing w:after="0" w:line="240" w:lineRule="auto"/>
              <w:rPr>
                <w:rFonts w:ascii="Times New Roman" w:hAnsi="Times New Roman"/>
                <w:bCs/>
                <w:sz w:val="24"/>
                <w:szCs w:val="24"/>
                <w:lang w:val="uk-UA"/>
              </w:rPr>
            </w:pPr>
            <w:r w:rsidRPr="00752144">
              <w:rPr>
                <w:rFonts w:ascii="Times New Roman" w:hAnsi="Times New Roman"/>
                <w:bCs/>
                <w:sz w:val="24"/>
                <w:szCs w:val="24"/>
                <w:lang w:val="uk-UA"/>
              </w:rPr>
              <w:t>100</w:t>
            </w:r>
          </w:p>
        </w:tc>
      </w:tr>
      <w:tr w:rsidR="00752144" w:rsidRPr="00752144" w14:paraId="2ABCE4E9" w14:textId="77777777" w:rsidTr="00752144">
        <w:tc>
          <w:tcPr>
            <w:tcW w:w="5274" w:type="dxa"/>
            <w:shd w:val="clear" w:color="auto" w:fill="auto"/>
          </w:tcPr>
          <w:p w14:paraId="1F74A839" w14:textId="77777777" w:rsidR="00752144" w:rsidRPr="00752144" w:rsidRDefault="00752144" w:rsidP="00752144">
            <w:pPr>
              <w:spacing w:after="0" w:line="240" w:lineRule="auto"/>
              <w:rPr>
                <w:rFonts w:ascii="Times New Roman" w:hAnsi="Times New Roman"/>
                <w:bCs/>
                <w:sz w:val="24"/>
                <w:szCs w:val="24"/>
                <w:lang w:val="uk-UA"/>
              </w:rPr>
            </w:pPr>
          </w:p>
        </w:tc>
        <w:tc>
          <w:tcPr>
            <w:tcW w:w="851" w:type="dxa"/>
            <w:shd w:val="clear" w:color="auto" w:fill="auto"/>
          </w:tcPr>
          <w:p w14:paraId="59664EF3" w14:textId="77777777" w:rsidR="00752144" w:rsidRPr="00752144" w:rsidRDefault="00752144" w:rsidP="00752144">
            <w:pPr>
              <w:spacing w:after="0" w:line="240" w:lineRule="auto"/>
              <w:rPr>
                <w:rFonts w:ascii="Times New Roman" w:hAnsi="Times New Roman"/>
                <w:bCs/>
                <w:sz w:val="24"/>
                <w:szCs w:val="24"/>
                <w:lang w:val="uk-UA"/>
              </w:rPr>
            </w:pPr>
          </w:p>
        </w:tc>
        <w:tc>
          <w:tcPr>
            <w:tcW w:w="786" w:type="dxa"/>
            <w:shd w:val="clear" w:color="auto" w:fill="auto"/>
          </w:tcPr>
          <w:p w14:paraId="44EF9B9D" w14:textId="77777777" w:rsidR="00752144" w:rsidRPr="00752144" w:rsidRDefault="00752144" w:rsidP="00752144">
            <w:pPr>
              <w:spacing w:after="0" w:line="240" w:lineRule="auto"/>
              <w:rPr>
                <w:rFonts w:ascii="Times New Roman" w:hAnsi="Times New Roman"/>
                <w:bCs/>
                <w:sz w:val="24"/>
                <w:szCs w:val="24"/>
                <w:lang w:val="uk-UA"/>
              </w:rPr>
            </w:pPr>
          </w:p>
        </w:tc>
        <w:tc>
          <w:tcPr>
            <w:tcW w:w="787" w:type="dxa"/>
            <w:shd w:val="clear" w:color="auto" w:fill="auto"/>
          </w:tcPr>
          <w:p w14:paraId="3731BFFC" w14:textId="77777777" w:rsidR="00752144" w:rsidRPr="00752144" w:rsidRDefault="00752144" w:rsidP="00752144">
            <w:pPr>
              <w:spacing w:after="0" w:line="240" w:lineRule="auto"/>
              <w:rPr>
                <w:rFonts w:ascii="Times New Roman" w:hAnsi="Times New Roman"/>
                <w:bCs/>
                <w:sz w:val="24"/>
                <w:szCs w:val="24"/>
                <w:lang w:val="uk-UA"/>
              </w:rPr>
            </w:pPr>
          </w:p>
        </w:tc>
        <w:tc>
          <w:tcPr>
            <w:tcW w:w="786" w:type="dxa"/>
            <w:shd w:val="clear" w:color="auto" w:fill="auto"/>
          </w:tcPr>
          <w:p w14:paraId="0A9EFA3F" w14:textId="77777777" w:rsidR="00752144" w:rsidRPr="00752144" w:rsidRDefault="00752144" w:rsidP="00752144">
            <w:pPr>
              <w:spacing w:after="0" w:line="240" w:lineRule="auto"/>
              <w:rPr>
                <w:rFonts w:ascii="Times New Roman" w:hAnsi="Times New Roman"/>
                <w:bCs/>
                <w:sz w:val="24"/>
                <w:szCs w:val="24"/>
                <w:lang w:val="uk-UA"/>
              </w:rPr>
            </w:pPr>
          </w:p>
        </w:tc>
        <w:tc>
          <w:tcPr>
            <w:tcW w:w="787" w:type="dxa"/>
            <w:shd w:val="clear" w:color="auto" w:fill="auto"/>
          </w:tcPr>
          <w:p w14:paraId="0FF2F23F" w14:textId="77777777" w:rsidR="00752144" w:rsidRPr="00752144" w:rsidRDefault="00752144" w:rsidP="00752144">
            <w:pPr>
              <w:spacing w:after="0" w:line="240" w:lineRule="auto"/>
              <w:rPr>
                <w:rFonts w:ascii="Times New Roman" w:hAnsi="Times New Roman"/>
                <w:bCs/>
                <w:sz w:val="24"/>
                <w:szCs w:val="24"/>
                <w:lang w:val="uk-UA"/>
              </w:rPr>
            </w:pPr>
          </w:p>
        </w:tc>
        <w:tc>
          <w:tcPr>
            <w:tcW w:w="680" w:type="dxa"/>
            <w:shd w:val="clear" w:color="auto" w:fill="auto"/>
          </w:tcPr>
          <w:p w14:paraId="76440691" w14:textId="77777777" w:rsidR="00752144" w:rsidRPr="00752144" w:rsidRDefault="00752144" w:rsidP="00752144">
            <w:pPr>
              <w:spacing w:after="0" w:line="240" w:lineRule="auto"/>
              <w:rPr>
                <w:rFonts w:ascii="Times New Roman" w:hAnsi="Times New Roman"/>
                <w:bCs/>
                <w:sz w:val="24"/>
                <w:szCs w:val="24"/>
                <w:lang w:val="uk-UA"/>
              </w:rPr>
            </w:pPr>
          </w:p>
        </w:tc>
      </w:tr>
    </w:tbl>
    <w:p w14:paraId="2BA6786A" w14:textId="77777777" w:rsidR="00752144" w:rsidRPr="00752144" w:rsidRDefault="00752144" w:rsidP="00752144">
      <w:pPr>
        <w:spacing w:after="0" w:line="240" w:lineRule="auto"/>
        <w:rPr>
          <w:rFonts w:ascii="Times New Roman" w:hAnsi="Times New Roman"/>
          <w:bCs/>
          <w:sz w:val="24"/>
          <w:szCs w:val="24"/>
          <w:lang w:val="uk-UA"/>
        </w:rPr>
      </w:pPr>
    </w:p>
    <w:p w14:paraId="6D00C907" w14:textId="77777777" w:rsidR="000409EC" w:rsidRPr="00752144" w:rsidRDefault="000409EC" w:rsidP="00752144">
      <w:pPr>
        <w:spacing w:after="0" w:line="240" w:lineRule="auto"/>
        <w:rPr>
          <w:rFonts w:ascii="Times New Roman" w:hAnsi="Times New Roman"/>
          <w:bCs/>
          <w:sz w:val="24"/>
          <w:szCs w:val="24"/>
          <w:lang w:val="uk-UA"/>
        </w:rPr>
      </w:pPr>
    </w:p>
    <w:p w14:paraId="522CFF3D" w14:textId="77777777" w:rsidR="008E77B9" w:rsidRPr="00752144" w:rsidRDefault="008E77B9" w:rsidP="00752144">
      <w:pPr>
        <w:spacing w:after="0" w:line="240" w:lineRule="auto"/>
        <w:jc w:val="center"/>
        <w:rPr>
          <w:rFonts w:ascii="Times New Roman" w:hAnsi="Times New Roman"/>
          <w:b/>
          <w:sz w:val="24"/>
          <w:szCs w:val="24"/>
          <w:lang w:val="uk-UA"/>
        </w:rPr>
      </w:pPr>
      <w:r w:rsidRPr="00752144">
        <w:rPr>
          <w:rFonts w:ascii="Times New Roman" w:hAnsi="Times New Roman"/>
          <w:b/>
          <w:color w:val="000000"/>
          <w:sz w:val="24"/>
          <w:szCs w:val="24"/>
          <w:lang w:val="uk-UA" w:eastAsia="uk-UA"/>
        </w:rPr>
        <w:t>Тематика практичних занять</w:t>
      </w:r>
    </w:p>
    <w:p w14:paraId="23489E01" w14:textId="77777777" w:rsidR="00752144" w:rsidRPr="00752144" w:rsidRDefault="000409EC" w:rsidP="00752144">
      <w:pPr>
        <w:spacing w:after="0" w:line="240" w:lineRule="auto"/>
        <w:ind w:hanging="6946"/>
        <w:rPr>
          <w:rFonts w:ascii="Times New Roman" w:hAnsi="Times New Roman"/>
          <w:sz w:val="24"/>
          <w:szCs w:val="24"/>
          <w:lang w:val="uk-UA"/>
        </w:rPr>
      </w:pPr>
      <w:r w:rsidRPr="00752144">
        <w:rPr>
          <w:rFonts w:ascii="Times New Roman" w:hAnsi="Times New Roman"/>
          <w:sz w:val="24"/>
          <w:szCs w:val="24"/>
          <w:lang w:val="uk-UA"/>
        </w:rPr>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52144" w:rsidRPr="00752144" w14:paraId="0A7F9AF1" w14:textId="77777777" w:rsidTr="00DA4BE9">
        <w:tc>
          <w:tcPr>
            <w:tcW w:w="709" w:type="dxa"/>
            <w:shd w:val="clear" w:color="auto" w:fill="auto"/>
          </w:tcPr>
          <w:p w14:paraId="33E253D9" w14:textId="77777777" w:rsidR="00752144" w:rsidRPr="00752144" w:rsidRDefault="00752144" w:rsidP="00752144">
            <w:pPr>
              <w:spacing w:after="0" w:line="240" w:lineRule="auto"/>
              <w:ind w:hanging="142"/>
              <w:jc w:val="center"/>
              <w:rPr>
                <w:rFonts w:ascii="Times New Roman" w:hAnsi="Times New Roman"/>
                <w:sz w:val="24"/>
                <w:szCs w:val="24"/>
                <w:lang w:val="uk-UA"/>
              </w:rPr>
            </w:pPr>
            <w:r w:rsidRPr="00752144">
              <w:rPr>
                <w:rFonts w:ascii="Times New Roman" w:hAnsi="Times New Roman"/>
                <w:sz w:val="24"/>
                <w:szCs w:val="24"/>
                <w:lang w:val="uk-UA"/>
              </w:rPr>
              <w:t>№</w:t>
            </w:r>
          </w:p>
          <w:p w14:paraId="0CB76A40" w14:textId="77777777" w:rsidR="00752144" w:rsidRPr="00752144" w:rsidRDefault="00752144" w:rsidP="00752144">
            <w:pPr>
              <w:spacing w:after="0" w:line="240" w:lineRule="auto"/>
              <w:ind w:hanging="142"/>
              <w:jc w:val="center"/>
              <w:rPr>
                <w:rFonts w:ascii="Times New Roman" w:hAnsi="Times New Roman"/>
                <w:sz w:val="24"/>
                <w:szCs w:val="24"/>
                <w:lang w:val="uk-UA"/>
              </w:rPr>
            </w:pPr>
            <w:r w:rsidRPr="00752144">
              <w:rPr>
                <w:rFonts w:ascii="Times New Roman" w:hAnsi="Times New Roman"/>
                <w:sz w:val="24"/>
                <w:szCs w:val="24"/>
                <w:lang w:val="uk-UA"/>
              </w:rPr>
              <w:t>з/п</w:t>
            </w:r>
          </w:p>
        </w:tc>
        <w:tc>
          <w:tcPr>
            <w:tcW w:w="7087" w:type="dxa"/>
            <w:shd w:val="clear" w:color="auto" w:fill="auto"/>
          </w:tcPr>
          <w:p w14:paraId="7373D87D"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Назва теми</w:t>
            </w:r>
          </w:p>
        </w:tc>
        <w:tc>
          <w:tcPr>
            <w:tcW w:w="1560" w:type="dxa"/>
            <w:shd w:val="clear" w:color="auto" w:fill="auto"/>
          </w:tcPr>
          <w:p w14:paraId="3E4518F0"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Кількість</w:t>
            </w:r>
          </w:p>
          <w:p w14:paraId="7BDA8DD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годин</w:t>
            </w:r>
          </w:p>
        </w:tc>
      </w:tr>
      <w:tr w:rsidR="00752144" w:rsidRPr="00752144" w14:paraId="0D394EE8" w14:textId="77777777" w:rsidTr="00DA4BE9">
        <w:tc>
          <w:tcPr>
            <w:tcW w:w="709" w:type="dxa"/>
            <w:shd w:val="clear" w:color="auto" w:fill="auto"/>
          </w:tcPr>
          <w:p w14:paraId="5C67C785"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w:t>
            </w:r>
          </w:p>
        </w:tc>
        <w:tc>
          <w:tcPr>
            <w:tcW w:w="7087" w:type="dxa"/>
            <w:shd w:val="clear" w:color="auto" w:fill="auto"/>
          </w:tcPr>
          <w:p w14:paraId="145E2D75"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Біоетика як теорія та практика медичної діяльності. Концепція доказової медицини. Основні етичні проблеми проведення досліджень за участю людини: міжнародні та національні регламентуючи документи. Доктрина інформованої згоди як основа проведення клінічних досліджень за участю людини.</w:t>
            </w:r>
          </w:p>
        </w:tc>
        <w:tc>
          <w:tcPr>
            <w:tcW w:w="1560" w:type="dxa"/>
            <w:shd w:val="clear" w:color="auto" w:fill="auto"/>
          </w:tcPr>
          <w:p w14:paraId="7C02A9CE"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3</w:t>
            </w:r>
          </w:p>
        </w:tc>
      </w:tr>
      <w:tr w:rsidR="00752144" w:rsidRPr="00752144" w14:paraId="2DCEDD5E" w14:textId="77777777" w:rsidTr="00DA4BE9">
        <w:tc>
          <w:tcPr>
            <w:tcW w:w="709" w:type="dxa"/>
            <w:shd w:val="clear" w:color="auto" w:fill="auto"/>
          </w:tcPr>
          <w:p w14:paraId="6A94D28D"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2</w:t>
            </w:r>
          </w:p>
        </w:tc>
        <w:tc>
          <w:tcPr>
            <w:tcW w:w="7087" w:type="dxa"/>
            <w:shd w:val="clear" w:color="auto" w:fill="auto"/>
          </w:tcPr>
          <w:p w14:paraId="6A5E54DF"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Етичні та правові аспекти </w:t>
            </w:r>
            <w:proofErr w:type="spellStart"/>
            <w:r w:rsidRPr="00752144">
              <w:rPr>
                <w:rFonts w:ascii="Times New Roman" w:hAnsi="Times New Roman"/>
                <w:sz w:val="24"/>
                <w:szCs w:val="24"/>
                <w:lang w:val="uk-UA"/>
              </w:rPr>
              <w:t>біомедичних</w:t>
            </w:r>
            <w:proofErr w:type="spellEnd"/>
            <w:r w:rsidRPr="00752144">
              <w:rPr>
                <w:rFonts w:ascii="Times New Roman" w:hAnsi="Times New Roman"/>
                <w:sz w:val="24"/>
                <w:szCs w:val="24"/>
                <w:lang w:val="uk-UA"/>
              </w:rPr>
              <w:t xml:space="preserve"> експериментів. Використання живих істот в </w:t>
            </w:r>
            <w:proofErr w:type="spellStart"/>
            <w:r w:rsidRPr="00752144">
              <w:rPr>
                <w:rFonts w:ascii="Times New Roman" w:hAnsi="Times New Roman"/>
                <w:sz w:val="24"/>
                <w:szCs w:val="24"/>
                <w:lang w:val="uk-UA"/>
              </w:rPr>
              <w:t>біомедичних</w:t>
            </w:r>
            <w:proofErr w:type="spellEnd"/>
            <w:r w:rsidRPr="00752144">
              <w:rPr>
                <w:rFonts w:ascii="Times New Roman" w:hAnsi="Times New Roman"/>
                <w:sz w:val="24"/>
                <w:szCs w:val="24"/>
                <w:lang w:val="uk-UA"/>
              </w:rPr>
              <w:t xml:space="preserve"> дослідженнях. Альтернативні моделі експериментальних досліджень. Правові аспекти проведення </w:t>
            </w:r>
            <w:proofErr w:type="spellStart"/>
            <w:r w:rsidRPr="00752144">
              <w:rPr>
                <w:rFonts w:ascii="Times New Roman" w:hAnsi="Times New Roman"/>
                <w:sz w:val="24"/>
                <w:szCs w:val="24"/>
                <w:lang w:val="uk-UA"/>
              </w:rPr>
              <w:t>біомедичних</w:t>
            </w:r>
            <w:proofErr w:type="spellEnd"/>
            <w:r w:rsidRPr="00752144">
              <w:rPr>
                <w:rFonts w:ascii="Times New Roman" w:hAnsi="Times New Roman"/>
                <w:sz w:val="24"/>
                <w:szCs w:val="24"/>
                <w:lang w:val="uk-UA"/>
              </w:rPr>
              <w:t xml:space="preserve"> експериментів.</w:t>
            </w:r>
          </w:p>
        </w:tc>
        <w:tc>
          <w:tcPr>
            <w:tcW w:w="1560" w:type="dxa"/>
            <w:shd w:val="clear" w:color="auto" w:fill="auto"/>
          </w:tcPr>
          <w:p w14:paraId="3FEACD3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2</w:t>
            </w:r>
          </w:p>
        </w:tc>
      </w:tr>
      <w:tr w:rsidR="00752144" w:rsidRPr="00752144" w14:paraId="3A94E724" w14:textId="77777777" w:rsidTr="00DA4BE9">
        <w:tc>
          <w:tcPr>
            <w:tcW w:w="709" w:type="dxa"/>
            <w:shd w:val="clear" w:color="auto" w:fill="auto"/>
          </w:tcPr>
          <w:p w14:paraId="740F2FB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3</w:t>
            </w:r>
          </w:p>
        </w:tc>
        <w:tc>
          <w:tcPr>
            <w:tcW w:w="7087" w:type="dxa"/>
            <w:shd w:val="clear" w:color="auto" w:fill="auto"/>
          </w:tcPr>
          <w:p w14:paraId="05A5A39F"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Етичні та правові аспекти допоміжних репродуктивних технологій (штучна </w:t>
            </w:r>
            <w:proofErr w:type="spellStart"/>
            <w:r w:rsidRPr="00752144">
              <w:rPr>
                <w:rFonts w:ascii="Times New Roman" w:hAnsi="Times New Roman"/>
                <w:sz w:val="24"/>
                <w:szCs w:val="24"/>
                <w:lang w:val="uk-UA"/>
              </w:rPr>
              <w:t>інсемінація</w:t>
            </w:r>
            <w:proofErr w:type="spellEnd"/>
            <w:r w:rsidRPr="00752144">
              <w:rPr>
                <w:rFonts w:ascii="Times New Roman" w:hAnsi="Times New Roman"/>
                <w:sz w:val="24"/>
                <w:szCs w:val="24"/>
                <w:lang w:val="uk-UA"/>
              </w:rPr>
              <w:t xml:space="preserve">, </w:t>
            </w:r>
            <w:proofErr w:type="spellStart"/>
            <w:r w:rsidRPr="00752144">
              <w:rPr>
                <w:rFonts w:ascii="Times New Roman" w:hAnsi="Times New Roman"/>
                <w:sz w:val="24"/>
                <w:szCs w:val="24"/>
                <w:lang w:val="uk-UA"/>
              </w:rPr>
              <w:t>екстракорпоральне</w:t>
            </w:r>
            <w:proofErr w:type="spellEnd"/>
            <w:r w:rsidRPr="00752144">
              <w:rPr>
                <w:rFonts w:ascii="Times New Roman" w:hAnsi="Times New Roman"/>
                <w:sz w:val="24"/>
                <w:szCs w:val="24"/>
                <w:lang w:val="uk-UA"/>
              </w:rPr>
              <w:t xml:space="preserve"> запліднення, сурогатне материнство). Статус ембріона як компонента </w:t>
            </w:r>
            <w:r w:rsidRPr="00752144">
              <w:rPr>
                <w:rFonts w:ascii="Times New Roman" w:hAnsi="Times New Roman"/>
                <w:sz w:val="24"/>
                <w:szCs w:val="24"/>
                <w:lang w:val="uk-UA"/>
              </w:rPr>
              <w:lastRenderedPageBreak/>
              <w:t>репродуктивних технологій. Етично-правова та медична складова застосування стовбурових клітин в медицині.</w:t>
            </w:r>
          </w:p>
        </w:tc>
        <w:tc>
          <w:tcPr>
            <w:tcW w:w="1560" w:type="dxa"/>
            <w:shd w:val="clear" w:color="auto" w:fill="auto"/>
          </w:tcPr>
          <w:p w14:paraId="3E82CA3A"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lastRenderedPageBreak/>
              <w:t>3</w:t>
            </w:r>
          </w:p>
        </w:tc>
      </w:tr>
      <w:tr w:rsidR="00752144" w:rsidRPr="00752144" w14:paraId="4A7AB095" w14:textId="77777777" w:rsidTr="00DA4BE9">
        <w:tc>
          <w:tcPr>
            <w:tcW w:w="709" w:type="dxa"/>
            <w:shd w:val="clear" w:color="auto" w:fill="auto"/>
          </w:tcPr>
          <w:p w14:paraId="7D742245"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lastRenderedPageBreak/>
              <w:t>4</w:t>
            </w:r>
          </w:p>
        </w:tc>
        <w:tc>
          <w:tcPr>
            <w:tcW w:w="7087" w:type="dxa"/>
            <w:shd w:val="clear" w:color="auto" w:fill="auto"/>
          </w:tcPr>
          <w:p w14:paraId="6B53BB3B" w14:textId="77777777" w:rsidR="00752144" w:rsidRPr="00752144" w:rsidRDefault="00752144" w:rsidP="00752144">
            <w:pPr>
              <w:spacing w:after="0" w:line="240" w:lineRule="auto"/>
              <w:rPr>
                <w:rFonts w:ascii="Times New Roman" w:hAnsi="Times New Roman"/>
                <w:sz w:val="24"/>
                <w:szCs w:val="24"/>
                <w:lang w:val="uk-UA"/>
              </w:rPr>
            </w:pPr>
            <w:proofErr w:type="spellStart"/>
            <w:r w:rsidRPr="00752144">
              <w:rPr>
                <w:rFonts w:ascii="Times New Roman" w:hAnsi="Times New Roman"/>
                <w:sz w:val="24"/>
                <w:szCs w:val="24"/>
                <w:lang w:val="uk-UA"/>
              </w:rPr>
              <w:t>Медико-етичні</w:t>
            </w:r>
            <w:proofErr w:type="spellEnd"/>
            <w:r w:rsidRPr="00752144">
              <w:rPr>
                <w:rFonts w:ascii="Times New Roman" w:hAnsi="Times New Roman"/>
                <w:sz w:val="24"/>
                <w:szCs w:val="24"/>
                <w:lang w:val="uk-UA"/>
              </w:rPr>
              <w:t xml:space="preserve"> та правові аспекти </w:t>
            </w:r>
            <w:proofErr w:type="spellStart"/>
            <w:r w:rsidRPr="00752144">
              <w:rPr>
                <w:rFonts w:ascii="Times New Roman" w:hAnsi="Times New Roman"/>
                <w:sz w:val="24"/>
                <w:szCs w:val="24"/>
                <w:lang w:val="uk-UA"/>
              </w:rPr>
              <w:t>трансплантології</w:t>
            </w:r>
            <w:proofErr w:type="spellEnd"/>
            <w:r w:rsidRPr="00752144">
              <w:rPr>
                <w:rFonts w:ascii="Times New Roman" w:hAnsi="Times New Roman"/>
                <w:sz w:val="24"/>
                <w:szCs w:val="24"/>
                <w:lang w:val="uk-UA"/>
              </w:rPr>
              <w:t xml:space="preserve"> і донорства. Історія  та досягнення </w:t>
            </w:r>
            <w:proofErr w:type="spellStart"/>
            <w:r w:rsidRPr="00752144">
              <w:rPr>
                <w:rFonts w:ascii="Times New Roman" w:hAnsi="Times New Roman"/>
                <w:sz w:val="24"/>
                <w:szCs w:val="24"/>
                <w:lang w:val="uk-UA"/>
              </w:rPr>
              <w:t>трансплантології</w:t>
            </w:r>
            <w:proofErr w:type="spellEnd"/>
            <w:r w:rsidRPr="00752144">
              <w:rPr>
                <w:rFonts w:ascii="Times New Roman" w:hAnsi="Times New Roman"/>
                <w:sz w:val="24"/>
                <w:szCs w:val="24"/>
                <w:lang w:val="uk-UA"/>
              </w:rPr>
              <w:t xml:space="preserve">. Проблеми </w:t>
            </w:r>
            <w:proofErr w:type="spellStart"/>
            <w:r w:rsidRPr="00752144">
              <w:rPr>
                <w:rFonts w:ascii="Times New Roman" w:hAnsi="Times New Roman"/>
                <w:sz w:val="24"/>
                <w:szCs w:val="24"/>
                <w:lang w:val="uk-UA"/>
              </w:rPr>
              <w:t>трансплантології</w:t>
            </w:r>
            <w:proofErr w:type="spellEnd"/>
            <w:r w:rsidRPr="00752144">
              <w:rPr>
                <w:rFonts w:ascii="Times New Roman" w:hAnsi="Times New Roman"/>
                <w:sz w:val="24"/>
                <w:szCs w:val="24"/>
                <w:lang w:val="uk-UA"/>
              </w:rPr>
              <w:t xml:space="preserve"> та  донорства з позиції права, етики, моралі та релігії. Історичні, правові, етичні та теологічні погляди на проблему донорства  крові. Трансплантація - сучасні реалії.</w:t>
            </w:r>
          </w:p>
        </w:tc>
        <w:tc>
          <w:tcPr>
            <w:tcW w:w="1560" w:type="dxa"/>
            <w:shd w:val="clear" w:color="auto" w:fill="auto"/>
          </w:tcPr>
          <w:p w14:paraId="0642C48B"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2</w:t>
            </w:r>
          </w:p>
        </w:tc>
      </w:tr>
      <w:tr w:rsidR="00752144" w:rsidRPr="00752144" w14:paraId="344913E6" w14:textId="77777777" w:rsidTr="00DA4BE9">
        <w:tc>
          <w:tcPr>
            <w:tcW w:w="709" w:type="dxa"/>
            <w:shd w:val="clear" w:color="auto" w:fill="auto"/>
          </w:tcPr>
          <w:p w14:paraId="5FD524C9"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c>
          <w:tcPr>
            <w:tcW w:w="7087" w:type="dxa"/>
            <w:shd w:val="clear" w:color="auto" w:fill="auto"/>
          </w:tcPr>
          <w:p w14:paraId="0EF11900" w14:textId="77777777" w:rsidR="00752144" w:rsidRPr="00752144" w:rsidRDefault="00752144" w:rsidP="00752144">
            <w:pPr>
              <w:spacing w:after="0" w:line="240" w:lineRule="auto"/>
              <w:rPr>
                <w:rFonts w:ascii="Times New Roman" w:hAnsi="Times New Roman"/>
                <w:sz w:val="24"/>
                <w:szCs w:val="24"/>
                <w:lang w:val="uk-UA"/>
              </w:rPr>
            </w:pPr>
            <w:proofErr w:type="spellStart"/>
            <w:r w:rsidRPr="00752144">
              <w:rPr>
                <w:rFonts w:ascii="Times New Roman" w:hAnsi="Times New Roman"/>
                <w:sz w:val="24"/>
                <w:szCs w:val="24"/>
                <w:lang w:val="uk-UA"/>
              </w:rPr>
              <w:t>Евтаназія</w:t>
            </w:r>
            <w:proofErr w:type="spellEnd"/>
            <w:r w:rsidRPr="00752144">
              <w:rPr>
                <w:rFonts w:ascii="Times New Roman" w:hAnsi="Times New Roman"/>
                <w:sz w:val="24"/>
                <w:szCs w:val="24"/>
                <w:lang w:val="uk-UA"/>
              </w:rPr>
              <w:t xml:space="preserve"> в контексті проблеми смерті людини. </w:t>
            </w:r>
            <w:proofErr w:type="spellStart"/>
            <w:r w:rsidRPr="00752144">
              <w:rPr>
                <w:rFonts w:ascii="Times New Roman" w:hAnsi="Times New Roman"/>
                <w:sz w:val="24"/>
                <w:szCs w:val="24"/>
                <w:lang w:val="uk-UA"/>
              </w:rPr>
              <w:t>Біоетичні</w:t>
            </w:r>
            <w:proofErr w:type="spellEnd"/>
            <w:r w:rsidRPr="00752144">
              <w:rPr>
                <w:rFonts w:ascii="Times New Roman" w:hAnsi="Times New Roman"/>
                <w:sz w:val="24"/>
                <w:szCs w:val="24"/>
                <w:lang w:val="uk-UA"/>
              </w:rPr>
              <w:t xml:space="preserve">, юридичні та теологічні погляди на проблему «легкої смерті». </w:t>
            </w:r>
            <w:proofErr w:type="spellStart"/>
            <w:r w:rsidRPr="00752144">
              <w:rPr>
                <w:rFonts w:ascii="Times New Roman" w:hAnsi="Times New Roman"/>
                <w:sz w:val="24"/>
                <w:szCs w:val="24"/>
                <w:lang w:val="uk-UA"/>
              </w:rPr>
              <w:t>Біоетичні</w:t>
            </w:r>
            <w:proofErr w:type="spellEnd"/>
            <w:r w:rsidRPr="00752144">
              <w:rPr>
                <w:rFonts w:ascii="Times New Roman" w:hAnsi="Times New Roman"/>
                <w:sz w:val="24"/>
                <w:szCs w:val="24"/>
                <w:lang w:val="uk-UA"/>
              </w:rPr>
              <w:t xml:space="preserve"> проблеми паліативної та реабілітаційної медицини. </w:t>
            </w:r>
            <w:proofErr w:type="spellStart"/>
            <w:r w:rsidRPr="00752144">
              <w:rPr>
                <w:rFonts w:ascii="Times New Roman" w:hAnsi="Times New Roman"/>
                <w:sz w:val="24"/>
                <w:szCs w:val="24"/>
                <w:lang w:val="uk-UA"/>
              </w:rPr>
              <w:t>Хоспіси</w:t>
            </w:r>
            <w:proofErr w:type="spellEnd"/>
            <w:r w:rsidRPr="00752144">
              <w:rPr>
                <w:rFonts w:ascii="Times New Roman" w:hAnsi="Times New Roman"/>
                <w:sz w:val="24"/>
                <w:szCs w:val="24"/>
                <w:lang w:val="uk-UA"/>
              </w:rPr>
              <w:t xml:space="preserve"> як варіант вирішення проблем термінальної фази життя.</w:t>
            </w:r>
          </w:p>
        </w:tc>
        <w:tc>
          <w:tcPr>
            <w:tcW w:w="1560" w:type="dxa"/>
            <w:shd w:val="clear" w:color="auto" w:fill="auto"/>
          </w:tcPr>
          <w:p w14:paraId="5258D0A4"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3</w:t>
            </w:r>
          </w:p>
        </w:tc>
      </w:tr>
      <w:tr w:rsidR="00752144" w:rsidRPr="00752144" w14:paraId="5D40829F" w14:textId="77777777" w:rsidTr="00DA4BE9">
        <w:tc>
          <w:tcPr>
            <w:tcW w:w="709" w:type="dxa"/>
            <w:shd w:val="clear" w:color="auto" w:fill="auto"/>
          </w:tcPr>
          <w:p w14:paraId="728D1CBE"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6</w:t>
            </w:r>
          </w:p>
        </w:tc>
        <w:tc>
          <w:tcPr>
            <w:tcW w:w="7087" w:type="dxa"/>
            <w:shd w:val="clear" w:color="auto" w:fill="auto"/>
          </w:tcPr>
          <w:p w14:paraId="2A949C16"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eastAsia="Calibri" w:hAnsi="Times New Roman"/>
                <w:sz w:val="24"/>
                <w:szCs w:val="24"/>
                <w:lang w:val="uk-UA"/>
              </w:rPr>
              <w:t xml:space="preserve">Клінічні, соціальні та глобальні питання біоетики в контексті ВІЛ- інфекції. </w:t>
            </w:r>
            <w:proofErr w:type="spellStart"/>
            <w:r w:rsidRPr="00752144">
              <w:rPr>
                <w:rFonts w:ascii="Times New Roman" w:eastAsia="Calibri" w:hAnsi="Times New Roman"/>
                <w:sz w:val="24"/>
                <w:szCs w:val="24"/>
                <w:lang w:val="uk-UA"/>
              </w:rPr>
              <w:t>Біоетичні</w:t>
            </w:r>
            <w:proofErr w:type="spellEnd"/>
            <w:r w:rsidRPr="00752144">
              <w:rPr>
                <w:rFonts w:ascii="Times New Roman" w:eastAsia="Calibri" w:hAnsi="Times New Roman"/>
                <w:sz w:val="24"/>
                <w:szCs w:val="24"/>
                <w:lang w:val="uk-UA"/>
              </w:rPr>
              <w:t xml:space="preserve"> основи соціально-правового аспекту ВІЛ-інфікованих пацієнтів. Наслідки епідемії ВІЛ/</w:t>
            </w:r>
            <w:proofErr w:type="spellStart"/>
            <w:r w:rsidRPr="00752144">
              <w:rPr>
                <w:rFonts w:ascii="Times New Roman" w:eastAsia="Calibri" w:hAnsi="Times New Roman"/>
                <w:sz w:val="24"/>
                <w:szCs w:val="24"/>
                <w:lang w:val="uk-UA"/>
              </w:rPr>
              <w:t>СНІДу</w:t>
            </w:r>
            <w:proofErr w:type="spellEnd"/>
            <w:r w:rsidRPr="00752144">
              <w:rPr>
                <w:rFonts w:ascii="Times New Roman" w:eastAsia="Calibri" w:hAnsi="Times New Roman"/>
                <w:sz w:val="24"/>
                <w:szCs w:val="24"/>
                <w:lang w:val="uk-UA"/>
              </w:rPr>
              <w:t>.  Нормативно-правова база України з питань ВІЛ-інфекції.</w:t>
            </w:r>
            <w:r w:rsidRPr="00752144">
              <w:rPr>
                <w:rFonts w:ascii="Times New Roman" w:hAnsi="Times New Roman"/>
                <w:sz w:val="24"/>
                <w:szCs w:val="24"/>
                <w:lang w:val="uk-UA"/>
              </w:rPr>
              <w:t xml:space="preserve"> Біологічна безпека та біологічний ризик. Біологічний тероризм як суспільне явище. Генетично модифіковані організми. Біологічні та медичні ризики застосування генетично модифікованих організмів</w:t>
            </w:r>
            <w:r w:rsidRPr="00752144">
              <w:rPr>
                <w:rFonts w:ascii="Times New Roman" w:hAnsi="Times New Roman"/>
                <w:b/>
                <w:sz w:val="24"/>
                <w:szCs w:val="24"/>
                <w:lang w:val="uk-UA"/>
              </w:rPr>
              <w:t>.</w:t>
            </w:r>
          </w:p>
        </w:tc>
        <w:tc>
          <w:tcPr>
            <w:tcW w:w="1560" w:type="dxa"/>
            <w:shd w:val="clear" w:color="auto" w:fill="auto"/>
          </w:tcPr>
          <w:p w14:paraId="2234C399"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2</w:t>
            </w:r>
          </w:p>
        </w:tc>
      </w:tr>
      <w:tr w:rsidR="00752144" w:rsidRPr="00752144" w14:paraId="4A3AFAF9" w14:textId="77777777" w:rsidTr="00DA4BE9">
        <w:tc>
          <w:tcPr>
            <w:tcW w:w="709" w:type="dxa"/>
            <w:shd w:val="clear" w:color="auto" w:fill="auto"/>
          </w:tcPr>
          <w:p w14:paraId="0EDFF6E4"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7</w:t>
            </w:r>
          </w:p>
        </w:tc>
        <w:tc>
          <w:tcPr>
            <w:tcW w:w="7087" w:type="dxa"/>
            <w:shd w:val="clear" w:color="auto" w:fill="auto"/>
          </w:tcPr>
          <w:p w14:paraId="410F363C"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Сучасні біотехнології та генна інженерія: історія та методологія.</w:t>
            </w:r>
            <w:r w:rsidRPr="00752144">
              <w:rPr>
                <w:rFonts w:ascii="Times New Roman" w:hAnsi="Times New Roman"/>
                <w:b/>
                <w:sz w:val="24"/>
                <w:szCs w:val="24"/>
                <w:lang w:val="uk-UA"/>
              </w:rPr>
              <w:t xml:space="preserve"> </w:t>
            </w:r>
            <w:r w:rsidRPr="00752144">
              <w:rPr>
                <w:rFonts w:ascii="Times New Roman" w:hAnsi="Times New Roman"/>
                <w:sz w:val="24"/>
                <w:szCs w:val="24"/>
                <w:lang w:val="uk-UA"/>
              </w:rPr>
              <w:t xml:space="preserve">Сфери застосування біотехнологій генної інженерії. </w:t>
            </w:r>
            <w:proofErr w:type="spellStart"/>
            <w:r w:rsidRPr="00752144">
              <w:rPr>
                <w:rFonts w:ascii="Times New Roman" w:hAnsi="Times New Roman"/>
                <w:sz w:val="24"/>
                <w:szCs w:val="24"/>
                <w:lang w:val="uk-UA"/>
              </w:rPr>
              <w:t>Генодіагностика</w:t>
            </w:r>
            <w:proofErr w:type="spellEnd"/>
            <w:r w:rsidRPr="00752144">
              <w:rPr>
                <w:rFonts w:ascii="Times New Roman" w:hAnsi="Times New Roman"/>
                <w:sz w:val="24"/>
                <w:szCs w:val="24"/>
                <w:lang w:val="uk-UA"/>
              </w:rPr>
              <w:t xml:space="preserve"> та </w:t>
            </w:r>
            <w:proofErr w:type="spellStart"/>
            <w:r w:rsidRPr="00752144">
              <w:rPr>
                <w:rFonts w:ascii="Times New Roman" w:hAnsi="Times New Roman"/>
                <w:sz w:val="24"/>
                <w:szCs w:val="24"/>
                <w:lang w:val="uk-UA"/>
              </w:rPr>
              <w:t>генотерапія</w:t>
            </w:r>
            <w:proofErr w:type="spellEnd"/>
            <w:r w:rsidRPr="00752144">
              <w:rPr>
                <w:rFonts w:ascii="Times New Roman" w:hAnsi="Times New Roman"/>
                <w:sz w:val="24"/>
                <w:szCs w:val="24"/>
                <w:lang w:val="uk-UA"/>
              </w:rPr>
              <w:t xml:space="preserve">: ризики, ефективність застосування. Клонування живих істот: медичні та етичні аспекти. </w:t>
            </w:r>
            <w:r w:rsidRPr="00752144">
              <w:rPr>
                <w:rFonts w:ascii="Times New Roman" w:hAnsi="Times New Roman"/>
                <w:b/>
                <w:sz w:val="24"/>
                <w:szCs w:val="24"/>
                <w:lang w:val="uk-UA"/>
              </w:rPr>
              <w:t>Підсумкове заняття</w:t>
            </w:r>
            <w:r w:rsidRPr="00752144">
              <w:rPr>
                <w:rFonts w:ascii="Times New Roman" w:hAnsi="Times New Roman"/>
                <w:sz w:val="24"/>
                <w:szCs w:val="24"/>
                <w:lang w:val="uk-UA"/>
              </w:rPr>
              <w:t xml:space="preserve">. </w:t>
            </w:r>
            <w:r w:rsidRPr="00752144">
              <w:rPr>
                <w:rFonts w:ascii="Times New Roman" w:hAnsi="Times New Roman"/>
                <w:b/>
                <w:sz w:val="24"/>
                <w:szCs w:val="24"/>
                <w:lang w:val="uk-UA"/>
              </w:rPr>
              <w:t xml:space="preserve">Залік. </w:t>
            </w:r>
          </w:p>
        </w:tc>
        <w:tc>
          <w:tcPr>
            <w:tcW w:w="1560" w:type="dxa"/>
            <w:shd w:val="clear" w:color="auto" w:fill="auto"/>
          </w:tcPr>
          <w:p w14:paraId="7FA0787B"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2B68E5CC" w14:textId="77777777" w:rsidTr="00DA4BE9">
        <w:tc>
          <w:tcPr>
            <w:tcW w:w="7796" w:type="dxa"/>
            <w:gridSpan w:val="2"/>
            <w:shd w:val="clear" w:color="auto" w:fill="auto"/>
          </w:tcPr>
          <w:p w14:paraId="53BAF8B3"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Всього годин практичних занять</w:t>
            </w:r>
          </w:p>
        </w:tc>
        <w:tc>
          <w:tcPr>
            <w:tcW w:w="1560" w:type="dxa"/>
            <w:shd w:val="clear" w:color="auto" w:fill="auto"/>
          </w:tcPr>
          <w:p w14:paraId="46E3C77D"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20</w:t>
            </w:r>
          </w:p>
        </w:tc>
      </w:tr>
    </w:tbl>
    <w:p w14:paraId="72447F59" w14:textId="77777777" w:rsidR="00752144" w:rsidRPr="00752144" w:rsidRDefault="00752144" w:rsidP="00752144">
      <w:pPr>
        <w:spacing w:after="0" w:line="240" w:lineRule="auto"/>
        <w:ind w:hanging="6946"/>
        <w:rPr>
          <w:rFonts w:ascii="Times New Roman" w:hAnsi="Times New Roman"/>
          <w:sz w:val="24"/>
          <w:szCs w:val="24"/>
          <w:lang w:val="uk-UA"/>
        </w:rPr>
      </w:pPr>
      <w:r w:rsidRPr="00752144">
        <w:rPr>
          <w:rFonts w:ascii="Times New Roman" w:hAnsi="Times New Roman"/>
          <w:sz w:val="24"/>
          <w:szCs w:val="24"/>
          <w:lang w:val="uk-UA"/>
        </w:rPr>
        <w:t xml:space="preserve">                                                                                                             </w:t>
      </w:r>
    </w:p>
    <w:p w14:paraId="48D67B08" w14:textId="77777777" w:rsidR="000409EC" w:rsidRPr="00752144" w:rsidRDefault="000409EC" w:rsidP="00752144">
      <w:pPr>
        <w:spacing w:after="0" w:line="240" w:lineRule="auto"/>
        <w:ind w:hanging="6946"/>
        <w:rPr>
          <w:rFonts w:ascii="Times New Roman" w:hAnsi="Times New Roman"/>
          <w:sz w:val="24"/>
          <w:szCs w:val="24"/>
          <w:lang w:val="uk-UA"/>
        </w:rPr>
      </w:pPr>
      <w:r w:rsidRPr="00752144">
        <w:rPr>
          <w:rFonts w:ascii="Times New Roman" w:hAnsi="Times New Roman"/>
          <w:sz w:val="24"/>
          <w:szCs w:val="24"/>
          <w:lang w:val="uk-UA"/>
        </w:rPr>
        <w:t xml:space="preserve">                            </w:t>
      </w:r>
    </w:p>
    <w:p w14:paraId="673ACBED" w14:textId="77777777" w:rsidR="00F3168E" w:rsidRPr="00752144" w:rsidRDefault="00752144" w:rsidP="00752144">
      <w:pPr>
        <w:spacing w:after="0" w:line="240" w:lineRule="auto"/>
        <w:ind w:hanging="6946"/>
        <w:jc w:val="center"/>
        <w:rPr>
          <w:rFonts w:ascii="Times New Roman" w:hAnsi="Times New Roman"/>
          <w:b/>
          <w:sz w:val="24"/>
          <w:szCs w:val="24"/>
          <w:lang w:val="uk-UA"/>
        </w:rPr>
      </w:pPr>
      <w:r>
        <w:rPr>
          <w:rFonts w:ascii="Times New Roman" w:hAnsi="Times New Roman"/>
          <w:b/>
          <w:sz w:val="24"/>
          <w:szCs w:val="24"/>
          <w:lang w:val="uk-UA"/>
        </w:rPr>
        <w:t xml:space="preserve">                                                                                </w:t>
      </w:r>
      <w:r w:rsidR="008E77B9" w:rsidRPr="00752144">
        <w:rPr>
          <w:rFonts w:ascii="Times New Roman" w:hAnsi="Times New Roman"/>
          <w:b/>
          <w:sz w:val="24"/>
          <w:szCs w:val="24"/>
          <w:lang w:val="uk-UA"/>
        </w:rPr>
        <w:t>Тематика самостійної роботи студентів</w:t>
      </w:r>
    </w:p>
    <w:p w14:paraId="55AE4420" w14:textId="77777777" w:rsidR="000409EC" w:rsidRPr="00752144" w:rsidRDefault="000409EC" w:rsidP="00752144">
      <w:pPr>
        <w:spacing w:after="0" w:line="240" w:lineRule="auto"/>
        <w:ind w:hanging="425"/>
        <w:rPr>
          <w:rFonts w:ascii="Times New Roman" w:hAnsi="Times New Roman"/>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52144" w:rsidRPr="00752144" w14:paraId="3D6B6C77" w14:textId="77777777" w:rsidTr="00DA4BE9">
        <w:tc>
          <w:tcPr>
            <w:tcW w:w="709" w:type="dxa"/>
            <w:shd w:val="clear" w:color="auto" w:fill="auto"/>
          </w:tcPr>
          <w:p w14:paraId="19785139" w14:textId="77777777" w:rsidR="00752144" w:rsidRPr="00752144" w:rsidRDefault="00752144" w:rsidP="00752144">
            <w:pPr>
              <w:spacing w:after="0" w:line="240" w:lineRule="auto"/>
              <w:ind w:hanging="142"/>
              <w:jc w:val="center"/>
              <w:rPr>
                <w:rFonts w:ascii="Times New Roman" w:hAnsi="Times New Roman"/>
                <w:sz w:val="24"/>
                <w:szCs w:val="24"/>
                <w:lang w:val="uk-UA"/>
              </w:rPr>
            </w:pPr>
            <w:r w:rsidRPr="00752144">
              <w:rPr>
                <w:rFonts w:ascii="Times New Roman" w:hAnsi="Times New Roman"/>
                <w:sz w:val="24"/>
                <w:szCs w:val="24"/>
                <w:lang w:val="uk-UA"/>
              </w:rPr>
              <w:t>№</w:t>
            </w:r>
          </w:p>
          <w:p w14:paraId="37D0CA21" w14:textId="77777777" w:rsidR="00752144" w:rsidRPr="00752144" w:rsidRDefault="00752144" w:rsidP="00752144">
            <w:pPr>
              <w:spacing w:after="0" w:line="240" w:lineRule="auto"/>
              <w:ind w:hanging="142"/>
              <w:jc w:val="center"/>
              <w:rPr>
                <w:rFonts w:ascii="Times New Roman" w:hAnsi="Times New Roman"/>
                <w:sz w:val="24"/>
                <w:szCs w:val="24"/>
                <w:lang w:val="uk-UA"/>
              </w:rPr>
            </w:pPr>
            <w:r w:rsidRPr="00752144">
              <w:rPr>
                <w:rFonts w:ascii="Times New Roman" w:hAnsi="Times New Roman"/>
                <w:sz w:val="24"/>
                <w:szCs w:val="24"/>
                <w:lang w:val="uk-UA"/>
              </w:rPr>
              <w:t>з/п</w:t>
            </w:r>
          </w:p>
        </w:tc>
        <w:tc>
          <w:tcPr>
            <w:tcW w:w="7087" w:type="dxa"/>
            <w:shd w:val="clear" w:color="auto" w:fill="auto"/>
          </w:tcPr>
          <w:p w14:paraId="5FE72655"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Назва теми</w:t>
            </w:r>
          </w:p>
        </w:tc>
        <w:tc>
          <w:tcPr>
            <w:tcW w:w="1560" w:type="dxa"/>
            <w:shd w:val="clear" w:color="auto" w:fill="auto"/>
          </w:tcPr>
          <w:p w14:paraId="41B67C9F"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Кількість</w:t>
            </w:r>
          </w:p>
          <w:p w14:paraId="10D7AF44"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годин</w:t>
            </w:r>
          </w:p>
        </w:tc>
      </w:tr>
      <w:tr w:rsidR="00752144" w:rsidRPr="00752144" w14:paraId="1AEBCF7D" w14:textId="77777777" w:rsidTr="00DA4BE9">
        <w:tc>
          <w:tcPr>
            <w:tcW w:w="709" w:type="dxa"/>
            <w:shd w:val="clear" w:color="auto" w:fill="auto"/>
          </w:tcPr>
          <w:p w14:paraId="5D2CE3E0"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w:t>
            </w:r>
          </w:p>
        </w:tc>
        <w:tc>
          <w:tcPr>
            <w:tcW w:w="7087" w:type="dxa"/>
            <w:shd w:val="clear" w:color="auto" w:fill="auto"/>
          </w:tcPr>
          <w:p w14:paraId="1E2EEFA1"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Валеологія як наука. Джерела та історія розвитку. </w:t>
            </w:r>
          </w:p>
        </w:tc>
        <w:tc>
          <w:tcPr>
            <w:tcW w:w="1560" w:type="dxa"/>
            <w:shd w:val="clear" w:color="auto" w:fill="auto"/>
          </w:tcPr>
          <w:p w14:paraId="09ABB28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20492B44" w14:textId="77777777" w:rsidTr="00DA4BE9">
        <w:tc>
          <w:tcPr>
            <w:tcW w:w="709" w:type="dxa"/>
            <w:shd w:val="clear" w:color="auto" w:fill="auto"/>
          </w:tcPr>
          <w:p w14:paraId="6383B2F8"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2</w:t>
            </w:r>
          </w:p>
        </w:tc>
        <w:tc>
          <w:tcPr>
            <w:tcW w:w="7087" w:type="dxa"/>
            <w:shd w:val="clear" w:color="auto" w:fill="auto"/>
          </w:tcPr>
          <w:p w14:paraId="4E75B5A6"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Людина як система. </w:t>
            </w:r>
          </w:p>
        </w:tc>
        <w:tc>
          <w:tcPr>
            <w:tcW w:w="1560" w:type="dxa"/>
            <w:shd w:val="clear" w:color="auto" w:fill="auto"/>
          </w:tcPr>
          <w:p w14:paraId="14C68E2E"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4927847F" w14:textId="77777777" w:rsidTr="00DA4BE9">
        <w:tc>
          <w:tcPr>
            <w:tcW w:w="709" w:type="dxa"/>
            <w:shd w:val="clear" w:color="auto" w:fill="auto"/>
          </w:tcPr>
          <w:p w14:paraId="320D9E27"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3</w:t>
            </w:r>
          </w:p>
        </w:tc>
        <w:tc>
          <w:tcPr>
            <w:tcW w:w="7087" w:type="dxa"/>
            <w:shd w:val="clear" w:color="auto" w:fill="auto"/>
          </w:tcPr>
          <w:p w14:paraId="4F791ED3"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Здоров’я та його механізми з позицій системного підходу. </w:t>
            </w:r>
          </w:p>
        </w:tc>
        <w:tc>
          <w:tcPr>
            <w:tcW w:w="1560" w:type="dxa"/>
            <w:shd w:val="clear" w:color="auto" w:fill="auto"/>
          </w:tcPr>
          <w:p w14:paraId="74A06AA0"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23924E80" w14:textId="77777777" w:rsidTr="00DA4BE9">
        <w:tc>
          <w:tcPr>
            <w:tcW w:w="709" w:type="dxa"/>
            <w:shd w:val="clear" w:color="auto" w:fill="auto"/>
          </w:tcPr>
          <w:p w14:paraId="0C12C618"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4</w:t>
            </w:r>
          </w:p>
        </w:tc>
        <w:tc>
          <w:tcPr>
            <w:tcW w:w="7087" w:type="dxa"/>
            <w:shd w:val="clear" w:color="auto" w:fill="auto"/>
          </w:tcPr>
          <w:p w14:paraId="474644E9"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Діагностика і прогноз здоров’я індивіда</w:t>
            </w:r>
            <w:r w:rsidRPr="00752144">
              <w:rPr>
                <w:rFonts w:ascii="Times New Roman" w:hAnsi="Times New Roman"/>
                <w:sz w:val="24"/>
                <w:szCs w:val="24"/>
                <w:lang w:val="uk-UA"/>
              </w:rPr>
              <w:t xml:space="preserve">. </w:t>
            </w:r>
            <w:r w:rsidRPr="00752144">
              <w:rPr>
                <w:rFonts w:ascii="Times New Roman" w:hAnsi="Times New Roman"/>
                <w:bCs/>
                <w:spacing w:val="2"/>
                <w:sz w:val="24"/>
                <w:szCs w:val="24"/>
                <w:lang w:val="uk-UA"/>
              </w:rPr>
              <w:t xml:space="preserve">Здоров’я людини. </w:t>
            </w:r>
          </w:p>
        </w:tc>
        <w:tc>
          <w:tcPr>
            <w:tcW w:w="1560" w:type="dxa"/>
            <w:shd w:val="clear" w:color="auto" w:fill="auto"/>
          </w:tcPr>
          <w:p w14:paraId="6DCE6F57"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0588AD38" w14:textId="77777777" w:rsidTr="00DA4BE9">
        <w:tc>
          <w:tcPr>
            <w:tcW w:w="709" w:type="dxa"/>
            <w:shd w:val="clear" w:color="auto" w:fill="auto"/>
          </w:tcPr>
          <w:p w14:paraId="3EDA3B93"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c>
          <w:tcPr>
            <w:tcW w:w="7087" w:type="dxa"/>
            <w:shd w:val="clear" w:color="auto" w:fill="auto"/>
          </w:tcPr>
          <w:p w14:paraId="552C3D49"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Здоровий спосіб життя: екологічні, соціологічні, соціально-психологічні аспекти</w:t>
            </w:r>
          </w:p>
        </w:tc>
        <w:tc>
          <w:tcPr>
            <w:tcW w:w="1560" w:type="dxa"/>
            <w:shd w:val="clear" w:color="auto" w:fill="auto"/>
          </w:tcPr>
          <w:p w14:paraId="1D37ECEB"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730D5738" w14:textId="77777777" w:rsidTr="00DA4BE9">
        <w:tc>
          <w:tcPr>
            <w:tcW w:w="709" w:type="dxa"/>
            <w:shd w:val="clear" w:color="auto" w:fill="auto"/>
          </w:tcPr>
          <w:p w14:paraId="6769F98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6</w:t>
            </w:r>
          </w:p>
        </w:tc>
        <w:tc>
          <w:tcPr>
            <w:tcW w:w="7087" w:type="dxa"/>
            <w:shd w:val="clear" w:color="auto" w:fill="auto"/>
          </w:tcPr>
          <w:p w14:paraId="6795EAF5"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Біоетика в психіатрії та психотерапії. </w:t>
            </w:r>
          </w:p>
        </w:tc>
        <w:tc>
          <w:tcPr>
            <w:tcW w:w="1560" w:type="dxa"/>
            <w:shd w:val="clear" w:color="auto" w:fill="auto"/>
          </w:tcPr>
          <w:p w14:paraId="7D63A712"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        5</w:t>
            </w:r>
          </w:p>
        </w:tc>
      </w:tr>
      <w:tr w:rsidR="00752144" w:rsidRPr="00752144" w14:paraId="0352819B" w14:textId="77777777" w:rsidTr="00DA4BE9">
        <w:tc>
          <w:tcPr>
            <w:tcW w:w="709" w:type="dxa"/>
            <w:shd w:val="clear" w:color="auto" w:fill="auto"/>
          </w:tcPr>
          <w:p w14:paraId="61D7FEF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7</w:t>
            </w:r>
          </w:p>
        </w:tc>
        <w:tc>
          <w:tcPr>
            <w:tcW w:w="7087" w:type="dxa"/>
            <w:shd w:val="clear" w:color="auto" w:fill="auto"/>
          </w:tcPr>
          <w:p w14:paraId="365C70A4"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Гуманність, повага людської гідності осіб з психічними розладами. Захист прав психічно хворих людей</w:t>
            </w:r>
          </w:p>
        </w:tc>
        <w:tc>
          <w:tcPr>
            <w:tcW w:w="1560" w:type="dxa"/>
            <w:shd w:val="clear" w:color="auto" w:fill="auto"/>
          </w:tcPr>
          <w:p w14:paraId="135A1E8B"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        5</w:t>
            </w:r>
          </w:p>
        </w:tc>
      </w:tr>
      <w:tr w:rsidR="00752144" w:rsidRPr="00752144" w14:paraId="608E28F5" w14:textId="77777777" w:rsidTr="00DA4BE9">
        <w:tc>
          <w:tcPr>
            <w:tcW w:w="709" w:type="dxa"/>
            <w:shd w:val="clear" w:color="auto" w:fill="auto"/>
          </w:tcPr>
          <w:p w14:paraId="0F42D940"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8</w:t>
            </w:r>
          </w:p>
        </w:tc>
        <w:tc>
          <w:tcPr>
            <w:tcW w:w="7087" w:type="dxa"/>
            <w:shd w:val="clear" w:color="auto" w:fill="auto"/>
          </w:tcPr>
          <w:p w14:paraId="129519BD"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Захист прав психічно хворих людей</w:t>
            </w:r>
          </w:p>
        </w:tc>
        <w:tc>
          <w:tcPr>
            <w:tcW w:w="1560" w:type="dxa"/>
            <w:shd w:val="clear" w:color="auto" w:fill="auto"/>
          </w:tcPr>
          <w:p w14:paraId="7D091596"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        5</w:t>
            </w:r>
          </w:p>
        </w:tc>
      </w:tr>
      <w:tr w:rsidR="00752144" w:rsidRPr="00752144" w14:paraId="35F27168" w14:textId="77777777" w:rsidTr="00DA4BE9">
        <w:tc>
          <w:tcPr>
            <w:tcW w:w="709" w:type="dxa"/>
            <w:shd w:val="clear" w:color="auto" w:fill="auto"/>
          </w:tcPr>
          <w:p w14:paraId="48C6167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9</w:t>
            </w:r>
          </w:p>
        </w:tc>
        <w:tc>
          <w:tcPr>
            <w:tcW w:w="7087" w:type="dxa"/>
            <w:shd w:val="clear" w:color="auto" w:fill="auto"/>
          </w:tcPr>
          <w:p w14:paraId="7257EC47" w14:textId="77777777" w:rsidR="00752144" w:rsidRPr="00752144" w:rsidRDefault="00752144" w:rsidP="00752144">
            <w:pPr>
              <w:spacing w:after="0" w:line="240" w:lineRule="auto"/>
              <w:rPr>
                <w:rFonts w:ascii="Times New Roman" w:hAnsi="Times New Roman"/>
                <w:sz w:val="24"/>
                <w:szCs w:val="24"/>
                <w:lang w:val="uk-UA"/>
              </w:rPr>
            </w:pPr>
            <w:proofErr w:type="spellStart"/>
            <w:r w:rsidRPr="00752144">
              <w:rPr>
                <w:rFonts w:ascii="Times New Roman" w:hAnsi="Times New Roman"/>
                <w:sz w:val="24"/>
                <w:szCs w:val="24"/>
                <w:lang w:val="uk-UA"/>
              </w:rPr>
              <w:t>Біоетичні</w:t>
            </w:r>
            <w:proofErr w:type="spellEnd"/>
            <w:r w:rsidRPr="00752144">
              <w:rPr>
                <w:rFonts w:ascii="Times New Roman" w:hAnsi="Times New Roman"/>
                <w:sz w:val="24"/>
                <w:szCs w:val="24"/>
                <w:lang w:val="uk-UA"/>
              </w:rPr>
              <w:t xml:space="preserve"> проблеми взаємодії медицини та фармації. </w:t>
            </w:r>
          </w:p>
        </w:tc>
        <w:tc>
          <w:tcPr>
            <w:tcW w:w="1560" w:type="dxa"/>
            <w:shd w:val="clear" w:color="auto" w:fill="auto"/>
          </w:tcPr>
          <w:p w14:paraId="321049F8"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1C8618F5" w14:textId="77777777" w:rsidTr="00DA4BE9">
        <w:tc>
          <w:tcPr>
            <w:tcW w:w="709" w:type="dxa"/>
            <w:shd w:val="clear" w:color="auto" w:fill="auto"/>
          </w:tcPr>
          <w:p w14:paraId="30F5731B"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10</w:t>
            </w:r>
          </w:p>
        </w:tc>
        <w:tc>
          <w:tcPr>
            <w:tcW w:w="7087" w:type="dxa"/>
            <w:shd w:val="clear" w:color="auto" w:fill="auto"/>
          </w:tcPr>
          <w:p w14:paraId="534DA1DB"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Реклама в медицині та фармації. </w:t>
            </w:r>
          </w:p>
        </w:tc>
        <w:tc>
          <w:tcPr>
            <w:tcW w:w="1560" w:type="dxa"/>
            <w:shd w:val="clear" w:color="auto" w:fill="auto"/>
          </w:tcPr>
          <w:p w14:paraId="64474099"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2941AE37" w14:textId="77777777" w:rsidTr="00DA4BE9">
        <w:tc>
          <w:tcPr>
            <w:tcW w:w="709" w:type="dxa"/>
            <w:shd w:val="clear" w:color="auto" w:fill="auto"/>
          </w:tcPr>
          <w:p w14:paraId="5F782DA4"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11</w:t>
            </w:r>
          </w:p>
        </w:tc>
        <w:tc>
          <w:tcPr>
            <w:tcW w:w="7087" w:type="dxa"/>
            <w:shd w:val="clear" w:color="auto" w:fill="auto"/>
          </w:tcPr>
          <w:p w14:paraId="207BE717"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 xml:space="preserve">Свобода дослідження та необхідність його етико-правового контролю. </w:t>
            </w:r>
          </w:p>
        </w:tc>
        <w:tc>
          <w:tcPr>
            <w:tcW w:w="1560" w:type="dxa"/>
            <w:shd w:val="clear" w:color="auto" w:fill="auto"/>
          </w:tcPr>
          <w:p w14:paraId="4C5D1028"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620E9C09" w14:textId="77777777" w:rsidTr="00DA4BE9">
        <w:tc>
          <w:tcPr>
            <w:tcW w:w="709" w:type="dxa"/>
            <w:shd w:val="clear" w:color="auto" w:fill="auto"/>
          </w:tcPr>
          <w:p w14:paraId="57C54C18"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12</w:t>
            </w:r>
          </w:p>
        </w:tc>
        <w:tc>
          <w:tcPr>
            <w:tcW w:w="7087" w:type="dxa"/>
            <w:shd w:val="clear" w:color="auto" w:fill="auto"/>
          </w:tcPr>
          <w:p w14:paraId="470525EF"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Моніторинг та запобігання побічній дії ліків. Система фармакологічного моніторингу та нагляду в Україні</w:t>
            </w:r>
          </w:p>
        </w:tc>
        <w:tc>
          <w:tcPr>
            <w:tcW w:w="1560" w:type="dxa"/>
            <w:shd w:val="clear" w:color="auto" w:fill="auto"/>
          </w:tcPr>
          <w:p w14:paraId="2B8D2D46"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3CBAD467" w14:textId="77777777" w:rsidTr="00DA4BE9">
        <w:tc>
          <w:tcPr>
            <w:tcW w:w="709" w:type="dxa"/>
            <w:shd w:val="clear" w:color="auto" w:fill="auto"/>
          </w:tcPr>
          <w:p w14:paraId="6584FBA7"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13</w:t>
            </w:r>
          </w:p>
        </w:tc>
        <w:tc>
          <w:tcPr>
            <w:tcW w:w="7087" w:type="dxa"/>
            <w:shd w:val="clear" w:color="auto" w:fill="auto"/>
          </w:tcPr>
          <w:p w14:paraId="39B73592"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Система фармакологічного моніторингу та нагляду в Україні</w:t>
            </w:r>
          </w:p>
        </w:tc>
        <w:tc>
          <w:tcPr>
            <w:tcW w:w="1560" w:type="dxa"/>
            <w:shd w:val="clear" w:color="auto" w:fill="auto"/>
          </w:tcPr>
          <w:p w14:paraId="448EFE33"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6F047A8D" w14:textId="77777777" w:rsidTr="00DA4BE9">
        <w:tc>
          <w:tcPr>
            <w:tcW w:w="709" w:type="dxa"/>
            <w:shd w:val="clear" w:color="auto" w:fill="auto"/>
          </w:tcPr>
          <w:p w14:paraId="66734024"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lastRenderedPageBreak/>
              <w:t>14</w:t>
            </w:r>
          </w:p>
        </w:tc>
        <w:tc>
          <w:tcPr>
            <w:tcW w:w="7087" w:type="dxa"/>
            <w:shd w:val="clear" w:color="auto" w:fill="auto"/>
          </w:tcPr>
          <w:p w14:paraId="6E70A547"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Поняття та предмет екологічної етики. </w:t>
            </w:r>
          </w:p>
        </w:tc>
        <w:tc>
          <w:tcPr>
            <w:tcW w:w="1560" w:type="dxa"/>
            <w:shd w:val="clear" w:color="auto" w:fill="auto"/>
          </w:tcPr>
          <w:p w14:paraId="72818CD3"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385A151C" w14:textId="77777777" w:rsidTr="00DA4BE9">
        <w:tc>
          <w:tcPr>
            <w:tcW w:w="709" w:type="dxa"/>
            <w:shd w:val="clear" w:color="auto" w:fill="auto"/>
          </w:tcPr>
          <w:p w14:paraId="19DE75D3"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15</w:t>
            </w:r>
          </w:p>
        </w:tc>
        <w:tc>
          <w:tcPr>
            <w:tcW w:w="7087" w:type="dxa"/>
            <w:shd w:val="clear" w:color="auto" w:fill="auto"/>
          </w:tcPr>
          <w:p w14:paraId="065AEA36"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Концептуальні основи екологічної етики. </w:t>
            </w:r>
          </w:p>
        </w:tc>
        <w:tc>
          <w:tcPr>
            <w:tcW w:w="1560" w:type="dxa"/>
            <w:shd w:val="clear" w:color="auto" w:fill="auto"/>
          </w:tcPr>
          <w:p w14:paraId="68D7C2D3"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275B85EA" w14:textId="77777777" w:rsidTr="00DA4BE9">
        <w:tc>
          <w:tcPr>
            <w:tcW w:w="709" w:type="dxa"/>
            <w:shd w:val="clear" w:color="auto" w:fill="auto"/>
          </w:tcPr>
          <w:p w14:paraId="72E8A1B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16</w:t>
            </w:r>
          </w:p>
        </w:tc>
        <w:tc>
          <w:tcPr>
            <w:tcW w:w="7087" w:type="dxa"/>
            <w:shd w:val="clear" w:color="auto" w:fill="auto"/>
          </w:tcPr>
          <w:p w14:paraId="6190114A"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Сучасні екологічні рухи та громадські організації: етико-правовий аспект. </w:t>
            </w:r>
          </w:p>
        </w:tc>
        <w:tc>
          <w:tcPr>
            <w:tcW w:w="1560" w:type="dxa"/>
            <w:shd w:val="clear" w:color="auto" w:fill="auto"/>
          </w:tcPr>
          <w:p w14:paraId="6EF425D0"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19AFEF52" w14:textId="77777777" w:rsidTr="00DA4BE9">
        <w:tc>
          <w:tcPr>
            <w:tcW w:w="709" w:type="dxa"/>
            <w:shd w:val="clear" w:color="auto" w:fill="auto"/>
          </w:tcPr>
          <w:p w14:paraId="7D2D2477"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17</w:t>
            </w:r>
          </w:p>
        </w:tc>
        <w:tc>
          <w:tcPr>
            <w:tcW w:w="7087" w:type="dxa"/>
            <w:shd w:val="clear" w:color="auto" w:fill="auto"/>
          </w:tcPr>
          <w:p w14:paraId="47DCEDDA"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Відповідальність як </w:t>
            </w:r>
            <w:proofErr w:type="spellStart"/>
            <w:r w:rsidRPr="00752144">
              <w:rPr>
                <w:rFonts w:ascii="Times New Roman" w:hAnsi="Times New Roman"/>
                <w:bCs/>
                <w:spacing w:val="2"/>
                <w:sz w:val="24"/>
                <w:szCs w:val="24"/>
                <w:lang w:val="uk-UA"/>
              </w:rPr>
              <w:t>підгруннтя</w:t>
            </w:r>
            <w:proofErr w:type="spellEnd"/>
            <w:r w:rsidRPr="00752144">
              <w:rPr>
                <w:rFonts w:ascii="Times New Roman" w:hAnsi="Times New Roman"/>
                <w:bCs/>
                <w:spacing w:val="2"/>
                <w:sz w:val="24"/>
                <w:szCs w:val="24"/>
                <w:lang w:val="uk-UA"/>
              </w:rPr>
              <w:t xml:space="preserve"> </w:t>
            </w:r>
            <w:proofErr w:type="spellStart"/>
            <w:r w:rsidRPr="00752144">
              <w:rPr>
                <w:rFonts w:ascii="Times New Roman" w:hAnsi="Times New Roman"/>
                <w:bCs/>
                <w:spacing w:val="2"/>
                <w:sz w:val="24"/>
                <w:szCs w:val="24"/>
                <w:lang w:val="uk-UA"/>
              </w:rPr>
              <w:t>екоетики</w:t>
            </w:r>
            <w:proofErr w:type="spellEnd"/>
            <w:r w:rsidRPr="00752144">
              <w:rPr>
                <w:rFonts w:ascii="Times New Roman" w:hAnsi="Times New Roman"/>
                <w:bCs/>
                <w:spacing w:val="2"/>
                <w:sz w:val="24"/>
                <w:szCs w:val="24"/>
                <w:lang w:val="uk-UA"/>
              </w:rPr>
              <w:t>.</w:t>
            </w:r>
          </w:p>
        </w:tc>
        <w:tc>
          <w:tcPr>
            <w:tcW w:w="1560" w:type="dxa"/>
            <w:shd w:val="clear" w:color="auto" w:fill="auto"/>
          </w:tcPr>
          <w:p w14:paraId="019DB185"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7688513A" w14:textId="77777777" w:rsidTr="00DA4BE9">
        <w:tc>
          <w:tcPr>
            <w:tcW w:w="709" w:type="dxa"/>
            <w:shd w:val="clear" w:color="auto" w:fill="auto"/>
          </w:tcPr>
          <w:p w14:paraId="0D7CD284"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18</w:t>
            </w:r>
          </w:p>
        </w:tc>
        <w:tc>
          <w:tcPr>
            <w:tcW w:w="7087" w:type="dxa"/>
            <w:shd w:val="clear" w:color="auto" w:fill="auto"/>
          </w:tcPr>
          <w:p w14:paraId="08A4DA00"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Соціокультурний контекст історії імунопрофілактики. </w:t>
            </w:r>
          </w:p>
        </w:tc>
        <w:tc>
          <w:tcPr>
            <w:tcW w:w="1560" w:type="dxa"/>
            <w:shd w:val="clear" w:color="auto" w:fill="auto"/>
          </w:tcPr>
          <w:p w14:paraId="374BEB2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56939249" w14:textId="77777777" w:rsidTr="00DA4BE9">
        <w:tc>
          <w:tcPr>
            <w:tcW w:w="709" w:type="dxa"/>
            <w:shd w:val="clear" w:color="auto" w:fill="auto"/>
          </w:tcPr>
          <w:p w14:paraId="66A1065E"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10</w:t>
            </w:r>
          </w:p>
        </w:tc>
        <w:tc>
          <w:tcPr>
            <w:tcW w:w="7087" w:type="dxa"/>
            <w:shd w:val="clear" w:color="auto" w:fill="auto"/>
          </w:tcPr>
          <w:p w14:paraId="4A7E3E5B"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Поняття профілактичного щеплення. </w:t>
            </w:r>
          </w:p>
        </w:tc>
        <w:tc>
          <w:tcPr>
            <w:tcW w:w="1560" w:type="dxa"/>
            <w:shd w:val="clear" w:color="auto" w:fill="auto"/>
          </w:tcPr>
          <w:p w14:paraId="682B0CB6"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4DF9A88C" w14:textId="77777777" w:rsidTr="00DA4BE9">
        <w:tc>
          <w:tcPr>
            <w:tcW w:w="709" w:type="dxa"/>
            <w:shd w:val="clear" w:color="auto" w:fill="auto"/>
          </w:tcPr>
          <w:p w14:paraId="765FD122"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20</w:t>
            </w:r>
          </w:p>
        </w:tc>
        <w:tc>
          <w:tcPr>
            <w:tcW w:w="7087" w:type="dxa"/>
            <w:shd w:val="clear" w:color="auto" w:fill="auto"/>
          </w:tcPr>
          <w:p w14:paraId="54E704A7"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bCs/>
                <w:spacing w:val="2"/>
                <w:sz w:val="24"/>
                <w:szCs w:val="24"/>
                <w:lang w:val="uk-UA"/>
              </w:rPr>
              <w:t xml:space="preserve">Потенційна загроза захворювання проти ризику потенційних  </w:t>
            </w:r>
            <w:proofErr w:type="spellStart"/>
            <w:r w:rsidRPr="00752144">
              <w:rPr>
                <w:rFonts w:ascii="Times New Roman" w:hAnsi="Times New Roman"/>
                <w:bCs/>
                <w:spacing w:val="2"/>
                <w:sz w:val="24"/>
                <w:szCs w:val="24"/>
                <w:lang w:val="uk-UA"/>
              </w:rPr>
              <w:t>поствакцинальнальних</w:t>
            </w:r>
            <w:proofErr w:type="spellEnd"/>
            <w:r w:rsidRPr="00752144">
              <w:rPr>
                <w:rFonts w:ascii="Times New Roman" w:hAnsi="Times New Roman"/>
                <w:bCs/>
                <w:spacing w:val="2"/>
                <w:sz w:val="24"/>
                <w:szCs w:val="24"/>
                <w:lang w:val="uk-UA"/>
              </w:rPr>
              <w:t xml:space="preserve"> ускладнень, права та обов’язки громадян</w:t>
            </w:r>
          </w:p>
        </w:tc>
        <w:tc>
          <w:tcPr>
            <w:tcW w:w="1560" w:type="dxa"/>
            <w:shd w:val="clear" w:color="auto" w:fill="auto"/>
          </w:tcPr>
          <w:p w14:paraId="3DAA6BE3"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5</w:t>
            </w:r>
          </w:p>
        </w:tc>
      </w:tr>
      <w:tr w:rsidR="00752144" w:rsidRPr="00752144" w14:paraId="15AA15F6" w14:textId="77777777" w:rsidTr="00DA4BE9">
        <w:tc>
          <w:tcPr>
            <w:tcW w:w="7796" w:type="dxa"/>
            <w:gridSpan w:val="2"/>
            <w:shd w:val="clear" w:color="auto" w:fill="auto"/>
          </w:tcPr>
          <w:p w14:paraId="7DC3EED4" w14:textId="77777777" w:rsidR="00752144" w:rsidRPr="00752144" w:rsidRDefault="00752144" w:rsidP="00752144">
            <w:pPr>
              <w:spacing w:after="0" w:line="240" w:lineRule="auto"/>
              <w:rPr>
                <w:rFonts w:ascii="Times New Roman" w:hAnsi="Times New Roman"/>
                <w:sz w:val="24"/>
                <w:szCs w:val="24"/>
                <w:lang w:val="uk-UA"/>
              </w:rPr>
            </w:pPr>
            <w:r w:rsidRPr="00752144">
              <w:rPr>
                <w:rFonts w:ascii="Times New Roman" w:hAnsi="Times New Roman"/>
                <w:sz w:val="24"/>
                <w:szCs w:val="24"/>
                <w:lang w:val="uk-UA"/>
              </w:rPr>
              <w:t>Всього годин самостійної роботи студента</w:t>
            </w:r>
          </w:p>
        </w:tc>
        <w:tc>
          <w:tcPr>
            <w:tcW w:w="1560" w:type="dxa"/>
            <w:shd w:val="clear" w:color="auto" w:fill="auto"/>
          </w:tcPr>
          <w:p w14:paraId="60AE3167" w14:textId="77777777" w:rsidR="00752144" w:rsidRPr="00752144" w:rsidRDefault="00752144" w:rsidP="00752144">
            <w:pPr>
              <w:spacing w:after="0" w:line="240" w:lineRule="auto"/>
              <w:jc w:val="center"/>
              <w:rPr>
                <w:rFonts w:ascii="Times New Roman" w:hAnsi="Times New Roman"/>
                <w:sz w:val="24"/>
                <w:szCs w:val="24"/>
                <w:lang w:val="uk-UA"/>
              </w:rPr>
            </w:pPr>
            <w:r w:rsidRPr="00752144">
              <w:rPr>
                <w:rFonts w:ascii="Times New Roman" w:hAnsi="Times New Roman"/>
                <w:sz w:val="24"/>
                <w:szCs w:val="24"/>
                <w:lang w:val="uk-UA"/>
              </w:rPr>
              <w:t>100</w:t>
            </w:r>
          </w:p>
        </w:tc>
      </w:tr>
    </w:tbl>
    <w:p w14:paraId="3919342B" w14:textId="77777777" w:rsidR="000409EC" w:rsidRDefault="000409EC" w:rsidP="0087384A">
      <w:pPr>
        <w:pStyle w:val="2"/>
        <w:shd w:val="clear" w:color="auto" w:fill="auto"/>
        <w:tabs>
          <w:tab w:val="left" w:pos="851"/>
          <w:tab w:val="left" w:pos="993"/>
        </w:tabs>
        <w:spacing w:after="0" w:line="298" w:lineRule="exact"/>
        <w:ind w:firstLine="567"/>
        <w:jc w:val="both"/>
        <w:rPr>
          <w:color w:val="000000"/>
          <w:sz w:val="24"/>
          <w:szCs w:val="24"/>
          <w:lang w:val="uk-UA" w:eastAsia="uk-UA"/>
        </w:rPr>
      </w:pPr>
    </w:p>
    <w:p w14:paraId="0717FA15" w14:textId="77777777" w:rsidR="0087384A" w:rsidRDefault="0087384A" w:rsidP="0087384A">
      <w:pPr>
        <w:pStyle w:val="2"/>
        <w:shd w:val="clear" w:color="auto" w:fill="auto"/>
        <w:tabs>
          <w:tab w:val="left" w:pos="851"/>
          <w:tab w:val="left" w:pos="993"/>
        </w:tabs>
        <w:spacing w:after="0" w:line="298" w:lineRule="exact"/>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w:t>
      </w:r>
      <w:r w:rsidR="00F3168E">
        <w:rPr>
          <w:b/>
          <w:color w:val="000000"/>
          <w:sz w:val="24"/>
          <w:szCs w:val="24"/>
          <w:lang w:val="uk-UA" w:eastAsia="uk-UA"/>
        </w:rPr>
        <w:t xml:space="preserve"> </w:t>
      </w:r>
      <w:r w:rsidRPr="001306F2">
        <w:rPr>
          <w:b/>
          <w:color w:val="000000"/>
          <w:sz w:val="24"/>
          <w:szCs w:val="24"/>
          <w:lang w:val="uk-UA" w:eastAsia="uk-UA"/>
        </w:rPr>
        <w:t>дисципліни</w:t>
      </w:r>
    </w:p>
    <w:p w14:paraId="3DE1AB1B" w14:textId="77777777" w:rsidR="0087384A" w:rsidRPr="0018379A" w:rsidRDefault="0087384A" w:rsidP="0087384A">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Pr>
          <w:color w:val="000000"/>
          <w:sz w:val="24"/>
          <w:szCs w:val="24"/>
          <w:lang w:val="uk-UA" w:eastAsia="uk-UA"/>
        </w:rPr>
        <w:t>(с</w:t>
      </w:r>
      <w:r w:rsidRPr="001306F2">
        <w:rPr>
          <w:color w:val="000000"/>
          <w:sz w:val="24"/>
          <w:szCs w:val="24"/>
          <w:lang w:val="uk-UA" w:eastAsia="uk-UA"/>
        </w:rPr>
        <w:t>истема вимог та правил, які викладач пред'являє до здобувачів вищої освіти при вивченні дисципліни</w:t>
      </w:r>
      <w:r w:rsidR="002E6E0B">
        <w:rPr>
          <w:color w:val="000000"/>
          <w:sz w:val="24"/>
          <w:szCs w:val="24"/>
          <w:lang w:val="uk-UA" w:eastAsia="uk-UA"/>
        </w:rPr>
        <w:t>) загальноприйняті вимоги щодо складання заліку в Університеті</w:t>
      </w:r>
    </w:p>
    <w:p w14:paraId="156DFC7C" w14:textId="77777777" w:rsidR="0087384A" w:rsidRPr="0018379A" w:rsidRDefault="0087384A" w:rsidP="0087384A">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002E6E0B">
        <w:rPr>
          <w:sz w:val="24"/>
          <w:szCs w:val="24"/>
          <w:u w:val="single"/>
          <w:lang w:val="uk-UA"/>
        </w:rPr>
        <w:t xml:space="preserve"> – </w:t>
      </w:r>
      <w:r w:rsidR="00581596" w:rsidRPr="002E6E0B">
        <w:rPr>
          <w:sz w:val="24"/>
          <w:szCs w:val="24"/>
          <w:lang w:val="uk-UA"/>
        </w:rPr>
        <w:t>відсутність</w:t>
      </w:r>
      <w:r w:rsidR="002E6E0B" w:rsidRPr="002E6E0B">
        <w:rPr>
          <w:sz w:val="24"/>
          <w:szCs w:val="24"/>
          <w:lang w:val="uk-UA"/>
        </w:rPr>
        <w:t xml:space="preserve"> академічної заборгованості з дисципліни</w:t>
      </w:r>
      <w:r w:rsidRPr="0018379A">
        <w:rPr>
          <w:sz w:val="24"/>
          <w:szCs w:val="24"/>
          <w:lang w:val="uk-UA"/>
        </w:rPr>
        <w:t>.</w:t>
      </w:r>
    </w:p>
    <w:p w14:paraId="377BD413" w14:textId="77777777" w:rsidR="0087384A" w:rsidRPr="002E6E0B" w:rsidRDefault="0087384A" w:rsidP="0087384A">
      <w:pPr>
        <w:pStyle w:val="2"/>
        <w:tabs>
          <w:tab w:val="left" w:pos="851"/>
          <w:tab w:val="left" w:pos="993"/>
        </w:tabs>
        <w:spacing w:after="0" w:line="298" w:lineRule="exact"/>
        <w:ind w:firstLine="567"/>
        <w:jc w:val="both"/>
        <w:outlineLvl w:val="0"/>
        <w:rPr>
          <w:sz w:val="24"/>
          <w:szCs w:val="24"/>
          <w:lang w:val="uk-UA"/>
        </w:rPr>
      </w:pPr>
      <w:r w:rsidRPr="002E2654">
        <w:rPr>
          <w:sz w:val="24"/>
          <w:szCs w:val="24"/>
          <w:u w:val="single"/>
          <w:lang w:val="uk-UA"/>
        </w:rPr>
        <w:t xml:space="preserve">Використання електронних </w:t>
      </w:r>
      <w:proofErr w:type="spellStart"/>
      <w:r w:rsidRPr="002E2654">
        <w:rPr>
          <w:sz w:val="24"/>
          <w:szCs w:val="24"/>
          <w:u w:val="single"/>
          <w:lang w:val="uk-UA"/>
        </w:rPr>
        <w:t>гаджетів</w:t>
      </w:r>
      <w:proofErr w:type="spellEnd"/>
      <w:r w:rsidR="002E6E0B">
        <w:rPr>
          <w:sz w:val="24"/>
          <w:szCs w:val="24"/>
          <w:u w:val="single"/>
          <w:lang w:val="uk-UA"/>
        </w:rPr>
        <w:t xml:space="preserve"> – </w:t>
      </w:r>
      <w:r w:rsidR="002E6E0B" w:rsidRPr="002E6E0B">
        <w:rPr>
          <w:sz w:val="24"/>
          <w:szCs w:val="24"/>
          <w:lang w:val="uk-UA"/>
        </w:rPr>
        <w:t xml:space="preserve">заохочується, особливо для представлення </w:t>
      </w:r>
      <w:proofErr w:type="spellStart"/>
      <w:r w:rsidR="002E6E0B" w:rsidRPr="002E6E0B">
        <w:rPr>
          <w:sz w:val="24"/>
          <w:szCs w:val="24"/>
          <w:lang w:val="uk-UA"/>
        </w:rPr>
        <w:t>відео-матеріалів</w:t>
      </w:r>
      <w:proofErr w:type="spellEnd"/>
      <w:r w:rsidR="002E6E0B" w:rsidRPr="002E6E0B">
        <w:rPr>
          <w:sz w:val="24"/>
          <w:szCs w:val="24"/>
          <w:lang w:val="uk-UA"/>
        </w:rPr>
        <w:t xml:space="preserve">, презентацій </w:t>
      </w:r>
      <w:r w:rsidR="002E6E0B">
        <w:rPr>
          <w:sz w:val="24"/>
          <w:szCs w:val="24"/>
          <w:lang w:val="uk-UA"/>
        </w:rPr>
        <w:t>тощо</w:t>
      </w:r>
      <w:r w:rsidRPr="002E6E0B">
        <w:rPr>
          <w:sz w:val="24"/>
          <w:szCs w:val="24"/>
          <w:lang w:val="uk-UA"/>
        </w:rPr>
        <w:t>.</w:t>
      </w:r>
    </w:p>
    <w:p w14:paraId="2483AB21" w14:textId="77777777" w:rsidR="0087384A" w:rsidRPr="0018379A" w:rsidRDefault="0087384A" w:rsidP="0087384A">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r w:rsidR="002E6E0B">
        <w:rPr>
          <w:sz w:val="24"/>
          <w:szCs w:val="24"/>
          <w:lang w:val="uk-UA"/>
        </w:rPr>
        <w:t>– використання матеріалів з обов’язковим посиланням на авторські права</w:t>
      </w:r>
    </w:p>
    <w:p w14:paraId="6A48DCBD" w14:textId="77777777" w:rsidR="0087384A" w:rsidRPr="0018379A" w:rsidRDefault="0087384A" w:rsidP="0087384A">
      <w:pPr>
        <w:pStyle w:val="2"/>
        <w:tabs>
          <w:tab w:val="left" w:pos="851"/>
          <w:tab w:val="left" w:pos="993"/>
        </w:tabs>
        <w:spacing w:after="0" w:line="298" w:lineRule="exact"/>
        <w:ind w:firstLine="567"/>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002E6E0B">
        <w:rPr>
          <w:sz w:val="24"/>
          <w:szCs w:val="24"/>
          <w:u w:val="single"/>
          <w:lang w:val="uk-UA"/>
        </w:rPr>
        <w:t xml:space="preserve"> - </w:t>
      </w:r>
      <w:r w:rsidR="002E6E0B" w:rsidRPr="002E6E0B">
        <w:rPr>
          <w:sz w:val="24"/>
          <w:szCs w:val="24"/>
          <w:lang w:val="uk-UA"/>
        </w:rPr>
        <w:t>гнучка</w:t>
      </w:r>
      <w:r w:rsidRPr="002E6E0B">
        <w:rPr>
          <w:sz w:val="24"/>
          <w:szCs w:val="24"/>
          <w:lang w:val="uk-UA"/>
        </w:rPr>
        <w:t>.</w:t>
      </w:r>
    </w:p>
    <w:p w14:paraId="08493101" w14:textId="77777777" w:rsidR="0087384A" w:rsidRPr="0018379A" w:rsidRDefault="0087384A" w:rsidP="0087384A">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002E6E0B">
        <w:rPr>
          <w:sz w:val="24"/>
          <w:szCs w:val="24"/>
          <w:u w:val="single"/>
          <w:lang w:val="uk-UA"/>
        </w:rPr>
        <w:t xml:space="preserve"> </w:t>
      </w:r>
      <w:r w:rsidR="002E6E0B">
        <w:rPr>
          <w:sz w:val="24"/>
          <w:szCs w:val="24"/>
          <w:lang w:val="uk-UA"/>
        </w:rPr>
        <w:t xml:space="preserve"> - виконання вимог щодо відвідування практичних занять та лекцій, в тому числі, заохочення </w:t>
      </w:r>
      <w:r w:rsidRPr="002E2654">
        <w:rPr>
          <w:sz w:val="24"/>
          <w:szCs w:val="24"/>
          <w:lang w:val="uk-UA"/>
        </w:rPr>
        <w:t>здобувачів вищої освіти під час практичного заняття</w:t>
      </w:r>
      <w:r w:rsidR="002E6E0B">
        <w:rPr>
          <w:sz w:val="24"/>
          <w:szCs w:val="24"/>
          <w:lang w:val="uk-UA"/>
        </w:rPr>
        <w:t xml:space="preserve"> до активної дискусії щодо проблематичних етичних питань в медицині</w:t>
      </w:r>
      <w:r>
        <w:rPr>
          <w:sz w:val="24"/>
          <w:szCs w:val="24"/>
          <w:lang w:val="uk-UA"/>
        </w:rPr>
        <w:t>.</w:t>
      </w:r>
    </w:p>
    <w:p w14:paraId="7AE9ADE1" w14:textId="77777777" w:rsidR="0087384A" w:rsidRPr="002E6E0B" w:rsidRDefault="0087384A" w:rsidP="0087384A">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002E6E0B">
        <w:rPr>
          <w:sz w:val="24"/>
          <w:szCs w:val="24"/>
          <w:u w:val="single"/>
          <w:lang w:val="uk-UA"/>
        </w:rPr>
        <w:t xml:space="preserve"> – </w:t>
      </w:r>
      <w:r w:rsidR="002E6E0B" w:rsidRPr="002E6E0B">
        <w:rPr>
          <w:sz w:val="24"/>
          <w:szCs w:val="24"/>
          <w:lang w:val="uk-UA"/>
        </w:rPr>
        <w:t>не передбачені.</w:t>
      </w:r>
    </w:p>
    <w:p w14:paraId="71C08B9E" w14:textId="77777777" w:rsidR="0087384A" w:rsidRPr="0018379A" w:rsidRDefault="0087384A" w:rsidP="0087384A">
      <w:pPr>
        <w:pStyle w:val="2"/>
        <w:tabs>
          <w:tab w:val="left" w:pos="851"/>
          <w:tab w:val="left" w:pos="993"/>
        </w:tabs>
        <w:spacing w:after="0" w:line="298" w:lineRule="exact"/>
        <w:ind w:firstLine="567"/>
        <w:jc w:val="both"/>
        <w:outlineLvl w:val="0"/>
        <w:rPr>
          <w:sz w:val="24"/>
          <w:szCs w:val="24"/>
          <w:lang w:val="uk-UA"/>
        </w:rPr>
      </w:pPr>
      <w:r w:rsidRPr="002E2654">
        <w:rPr>
          <w:sz w:val="24"/>
          <w:szCs w:val="24"/>
          <w:u w:val="single"/>
          <w:lang w:val="uk-UA"/>
        </w:rPr>
        <w:t>Техніка безпеки</w:t>
      </w:r>
      <w:r w:rsidR="002E6E0B">
        <w:rPr>
          <w:sz w:val="24"/>
          <w:szCs w:val="24"/>
          <w:u w:val="single"/>
          <w:lang w:val="uk-UA"/>
        </w:rPr>
        <w:t xml:space="preserve"> – </w:t>
      </w:r>
      <w:r w:rsidR="002E6E0B">
        <w:rPr>
          <w:sz w:val="24"/>
          <w:szCs w:val="24"/>
          <w:lang w:val="uk-UA"/>
        </w:rPr>
        <w:t>згідно вимог Університету</w:t>
      </w:r>
      <w:r w:rsidRPr="0018379A">
        <w:rPr>
          <w:sz w:val="24"/>
          <w:szCs w:val="24"/>
          <w:lang w:val="uk-UA"/>
        </w:rPr>
        <w:t>.</w:t>
      </w:r>
    </w:p>
    <w:p w14:paraId="02B92869" w14:textId="77777777" w:rsidR="0087384A" w:rsidRDefault="0087384A" w:rsidP="0087384A">
      <w:pPr>
        <w:pStyle w:val="2"/>
        <w:shd w:val="clear" w:color="auto" w:fill="auto"/>
        <w:tabs>
          <w:tab w:val="left" w:pos="851"/>
          <w:tab w:val="left" w:pos="993"/>
        </w:tabs>
        <w:spacing w:after="0" w:line="298" w:lineRule="exact"/>
        <w:ind w:firstLine="567"/>
        <w:jc w:val="both"/>
        <w:outlineLvl w:val="0"/>
        <w:rPr>
          <w:sz w:val="24"/>
          <w:szCs w:val="24"/>
          <w:lang w:val="uk-UA"/>
        </w:rPr>
      </w:pPr>
      <w:r w:rsidRPr="002E2654">
        <w:rPr>
          <w:sz w:val="24"/>
          <w:szCs w:val="24"/>
          <w:u w:val="single"/>
          <w:lang w:val="uk-UA"/>
        </w:rPr>
        <w:t xml:space="preserve">Порядок інформування про зміни у </w:t>
      </w:r>
      <w:proofErr w:type="spellStart"/>
      <w:r w:rsidRPr="002E2654">
        <w:rPr>
          <w:sz w:val="24"/>
          <w:szCs w:val="24"/>
          <w:u w:val="single"/>
          <w:lang w:val="uk-UA"/>
        </w:rPr>
        <w:t>силабусі</w:t>
      </w:r>
      <w:proofErr w:type="spellEnd"/>
      <w:r>
        <w:rPr>
          <w:sz w:val="24"/>
          <w:szCs w:val="24"/>
          <w:lang w:val="uk-UA"/>
        </w:rPr>
        <w:t xml:space="preserve"> </w:t>
      </w:r>
      <w:r w:rsidR="002E6E0B">
        <w:rPr>
          <w:sz w:val="24"/>
          <w:szCs w:val="24"/>
          <w:lang w:val="uk-UA"/>
        </w:rPr>
        <w:t>– згідно регламентуючих документів Університету</w:t>
      </w:r>
      <w:r w:rsidRPr="0018379A">
        <w:rPr>
          <w:sz w:val="24"/>
          <w:szCs w:val="24"/>
          <w:lang w:val="uk-UA"/>
        </w:rPr>
        <w:t xml:space="preserve">. </w:t>
      </w:r>
    </w:p>
    <w:p w14:paraId="144FE8F0" w14:textId="77777777" w:rsidR="0087384A" w:rsidRDefault="0087384A" w:rsidP="0087384A">
      <w:pPr>
        <w:pStyle w:val="2"/>
        <w:shd w:val="clear" w:color="auto" w:fill="auto"/>
        <w:tabs>
          <w:tab w:val="left" w:pos="851"/>
          <w:tab w:val="left" w:pos="993"/>
        </w:tabs>
        <w:spacing w:after="0" w:line="298" w:lineRule="exact"/>
        <w:ind w:firstLine="567"/>
        <w:jc w:val="both"/>
        <w:rPr>
          <w:sz w:val="24"/>
          <w:szCs w:val="24"/>
          <w:lang w:val="uk-UA"/>
        </w:rPr>
      </w:pPr>
    </w:p>
    <w:p w14:paraId="58A7F9C8" w14:textId="77777777" w:rsidR="0087384A" w:rsidRPr="00973953" w:rsidRDefault="0087384A" w:rsidP="0087384A">
      <w:pPr>
        <w:pStyle w:val="2"/>
        <w:shd w:val="clear" w:color="auto" w:fill="auto"/>
        <w:tabs>
          <w:tab w:val="left" w:pos="851"/>
          <w:tab w:val="left" w:pos="993"/>
        </w:tabs>
        <w:spacing w:after="0" w:line="298" w:lineRule="exact"/>
        <w:ind w:firstLine="567"/>
        <w:outlineLvl w:val="0"/>
        <w:rPr>
          <w:b/>
          <w:sz w:val="24"/>
          <w:szCs w:val="24"/>
          <w:lang w:val="uk-UA"/>
        </w:rPr>
      </w:pPr>
      <w:r w:rsidRPr="00973953">
        <w:rPr>
          <w:b/>
          <w:sz w:val="24"/>
          <w:szCs w:val="24"/>
          <w:lang w:val="uk-UA"/>
        </w:rPr>
        <w:t>Політика оцінювання</w:t>
      </w:r>
    </w:p>
    <w:p w14:paraId="3F266026" w14:textId="77777777" w:rsidR="0087384A" w:rsidRPr="00973953" w:rsidRDefault="0087384A" w:rsidP="0087384A">
      <w:pPr>
        <w:pStyle w:val="2"/>
        <w:shd w:val="clear" w:color="auto" w:fill="auto"/>
        <w:tabs>
          <w:tab w:val="left" w:pos="851"/>
          <w:tab w:val="left" w:pos="993"/>
        </w:tabs>
        <w:spacing w:after="0" w:line="298" w:lineRule="exact"/>
        <w:ind w:firstLine="567"/>
        <w:jc w:val="both"/>
        <w:rPr>
          <w:sz w:val="24"/>
          <w:szCs w:val="24"/>
          <w:lang w:val="uk-UA"/>
        </w:rPr>
      </w:pPr>
      <w:r w:rsidRPr="00973953">
        <w:rPr>
          <w:color w:val="000000"/>
          <w:sz w:val="24"/>
          <w:szCs w:val="24"/>
          <w:u w:val="single"/>
          <w:lang w:val="uk-UA" w:eastAsia="uk-UA"/>
        </w:rPr>
        <w:t>Система оцінювання та вимоги</w:t>
      </w:r>
      <w:r w:rsidRPr="00973953">
        <w:rPr>
          <w:sz w:val="24"/>
          <w:szCs w:val="24"/>
          <w:lang w:val="uk-UA"/>
        </w:rPr>
        <w:t xml:space="preserve"> (види контролю, методи контролю, форми контролю, критерії оцінки рівня знань, умови допуску до підсумкового контролю)</w:t>
      </w:r>
    </w:p>
    <w:p w14:paraId="3E435A43" w14:textId="77777777" w:rsidR="00973953" w:rsidRPr="00973953" w:rsidRDefault="00973953" w:rsidP="00973953">
      <w:pPr>
        <w:pStyle w:val="21"/>
        <w:ind w:right="-91" w:firstLine="567"/>
        <w:rPr>
          <w:color w:val="000000"/>
          <w:sz w:val="24"/>
          <w:szCs w:val="24"/>
        </w:rPr>
      </w:pPr>
      <w:r w:rsidRPr="00973953">
        <w:rPr>
          <w:color w:val="000000"/>
          <w:sz w:val="24"/>
          <w:szCs w:val="24"/>
        </w:rPr>
        <w:t>У вищій медичній освіті застосовуються різні види шкал оцінювання: багатобальна шкала, національна 4-бальна шкала та шкала ECTS. Результати конвертуються із однієї шкали в іншу згідно із нижченаведеними правилами. У Харківському національному медичному університеті рекомендованою багатобальною шкалою є 200-бальна шкала. Усі приклади в Інструкції наведені для 200-бальної шкали.</w:t>
      </w:r>
    </w:p>
    <w:p w14:paraId="38EA889E" w14:textId="77777777" w:rsidR="00973953" w:rsidRPr="00973953" w:rsidRDefault="00973953" w:rsidP="00F65427">
      <w:pPr>
        <w:spacing w:after="0" w:line="240" w:lineRule="auto"/>
        <w:ind w:right="50" w:firstLine="567"/>
        <w:jc w:val="both"/>
        <w:rPr>
          <w:rFonts w:ascii="Times New Roman" w:hAnsi="Times New Roman"/>
          <w:color w:val="000000"/>
          <w:sz w:val="24"/>
          <w:szCs w:val="24"/>
          <w:lang w:val="uk-UA"/>
        </w:rPr>
      </w:pPr>
      <w:r w:rsidRPr="00973953">
        <w:rPr>
          <w:rStyle w:val="a7"/>
          <w:rFonts w:ascii="Times New Roman" w:hAnsi="Times New Roman"/>
          <w:b/>
          <w:bCs/>
          <w:spacing w:val="-2"/>
          <w:sz w:val="24"/>
          <w:szCs w:val="24"/>
          <w:shd w:val="clear" w:color="auto" w:fill="FFFFFF"/>
          <w:lang w:val="uk-UA"/>
        </w:rPr>
        <w:tab/>
      </w:r>
      <w:r w:rsidRPr="00F65427">
        <w:rPr>
          <w:rStyle w:val="a7"/>
          <w:rFonts w:ascii="Times New Roman" w:hAnsi="Times New Roman"/>
          <w:bCs/>
          <w:spacing w:val="-2"/>
          <w:sz w:val="24"/>
          <w:szCs w:val="24"/>
          <w:shd w:val="clear" w:color="auto" w:fill="FFFFFF"/>
          <w:lang w:val="uk-UA"/>
        </w:rPr>
        <w:t>Поточна навчальна діяльність</w:t>
      </w:r>
      <w:r w:rsidRPr="00973953">
        <w:rPr>
          <w:rStyle w:val="a7"/>
          <w:rFonts w:ascii="Times New Roman" w:hAnsi="Times New Roman"/>
          <w:bCs/>
          <w:i w:val="0"/>
          <w:spacing w:val="-2"/>
          <w:sz w:val="24"/>
          <w:szCs w:val="24"/>
          <w:shd w:val="clear" w:color="auto" w:fill="FFFFFF"/>
          <w:lang w:val="uk-UA"/>
        </w:rPr>
        <w:t xml:space="preserve"> </w:t>
      </w:r>
      <w:r w:rsidRPr="00973953">
        <w:rPr>
          <w:rFonts w:ascii="Times New Roman" w:hAnsi="Times New Roman"/>
          <w:sz w:val="24"/>
          <w:szCs w:val="24"/>
          <w:shd w:val="clear" w:color="auto" w:fill="FFFFFF"/>
          <w:lang w:val="uk-UA"/>
        </w:rPr>
        <w:t>здійснюється викладачем академічної групи, після засвоєння студентами кожної теми дисципліни та виставляються оцінки з використанням 4-бальної (традиційної) системи:</w:t>
      </w:r>
      <w:r w:rsidRPr="00973953">
        <w:rPr>
          <w:rFonts w:ascii="Times New Roman" w:hAnsi="Times New Roman"/>
          <w:color w:val="000000"/>
          <w:sz w:val="24"/>
          <w:szCs w:val="24"/>
          <w:lang w:val="uk-UA"/>
        </w:rPr>
        <w:t xml:space="preserve"> «відмінно», «добре», «задовільно» та «незадовільно». </w:t>
      </w:r>
      <w:r w:rsidRPr="00973953">
        <w:rPr>
          <w:rFonts w:ascii="Times New Roman" w:hAnsi="Times New Roman"/>
          <w:sz w:val="24"/>
          <w:szCs w:val="24"/>
          <w:shd w:val="clear" w:color="auto" w:fill="FFFFFF"/>
          <w:lang w:val="uk-UA"/>
        </w:rPr>
        <w:t xml:space="preserve"> За підсумками семестру середню оцінку (с точністю до сотих) за поточну діяльність викладач автоматично одержує за допомогою електронного журналу системи АСУ. У подальшому, якщо у поточному семестрі вивчення дисципліни завершується заліком, середній бал поточної успішності викладачем кафедри переводиться у 200-бальну шкалу ЕСТS.</w:t>
      </w:r>
    </w:p>
    <w:p w14:paraId="1887EBCB" w14:textId="77777777" w:rsidR="00973953" w:rsidRPr="00973953" w:rsidRDefault="00973953" w:rsidP="00F65427">
      <w:pPr>
        <w:spacing w:after="0" w:line="240" w:lineRule="auto"/>
        <w:ind w:firstLine="567"/>
        <w:jc w:val="both"/>
        <w:rPr>
          <w:rFonts w:ascii="Times New Roman" w:hAnsi="Times New Roman"/>
          <w:sz w:val="24"/>
          <w:szCs w:val="24"/>
          <w:lang w:val="uk-UA"/>
        </w:rPr>
      </w:pPr>
      <w:r w:rsidRPr="00F65427">
        <w:rPr>
          <w:rFonts w:ascii="Times New Roman" w:hAnsi="Times New Roman"/>
          <w:i/>
          <w:color w:val="000000"/>
          <w:spacing w:val="-4"/>
          <w:sz w:val="24"/>
          <w:szCs w:val="24"/>
          <w:lang w:val="uk-UA"/>
        </w:rPr>
        <w:t>З</w:t>
      </w:r>
      <w:r w:rsidR="00F65427">
        <w:rPr>
          <w:rFonts w:ascii="Times New Roman" w:hAnsi="Times New Roman"/>
          <w:i/>
          <w:color w:val="000000"/>
          <w:spacing w:val="-4"/>
          <w:sz w:val="24"/>
          <w:szCs w:val="24"/>
          <w:lang w:val="uk-UA"/>
        </w:rPr>
        <w:t xml:space="preserve">алік </w:t>
      </w:r>
      <w:r w:rsidRPr="00973953">
        <w:rPr>
          <w:rFonts w:ascii="Times New Roman" w:hAnsi="Times New Roman"/>
          <w:color w:val="000000"/>
          <w:spacing w:val="-4"/>
          <w:sz w:val="24"/>
          <w:szCs w:val="24"/>
          <w:lang w:val="uk-UA"/>
        </w:rPr>
        <w:t>проводиться викладачем академічної групи на останньому занятті з дисципліни та передбачає врахування ПНД</w:t>
      </w:r>
      <w:r w:rsidRPr="00973953">
        <w:rPr>
          <w:rFonts w:ascii="Times New Roman" w:hAnsi="Times New Roman"/>
          <w:b/>
          <w:color w:val="000000"/>
          <w:spacing w:val="-4"/>
          <w:sz w:val="24"/>
          <w:szCs w:val="24"/>
          <w:lang w:val="uk-UA"/>
        </w:rPr>
        <w:t xml:space="preserve"> </w:t>
      </w:r>
      <w:r w:rsidRPr="00973953">
        <w:rPr>
          <w:rFonts w:ascii="Times New Roman" w:hAnsi="Times New Roman"/>
          <w:color w:val="000000"/>
          <w:spacing w:val="-4"/>
          <w:sz w:val="24"/>
          <w:szCs w:val="24"/>
          <w:lang w:val="uk-UA"/>
        </w:rPr>
        <w:t>та перевірку засвоєння усіх тем з дисципліни. Оцінка проведення заліку визначається у балах від 120 до 200 та відміткою заліку – «зараховано», «не зараховано».</w:t>
      </w:r>
      <w:r w:rsidRPr="00973953">
        <w:rPr>
          <w:rFonts w:ascii="Times New Roman" w:hAnsi="Times New Roman"/>
          <w:bCs/>
          <w:iCs/>
          <w:sz w:val="24"/>
          <w:szCs w:val="24"/>
          <w:lang w:val="uk-UA"/>
        </w:rPr>
        <w:t xml:space="preserve"> Вирішення пакету тестових завдань рекомендується проводити на останньому або передостанньому занятті в семестрі, який </w:t>
      </w:r>
      <w:r w:rsidRPr="00973953">
        <w:rPr>
          <w:rFonts w:ascii="Times New Roman" w:hAnsi="Times New Roman"/>
          <w:bCs/>
          <w:iCs/>
          <w:sz w:val="24"/>
          <w:szCs w:val="24"/>
          <w:lang w:val="uk-UA"/>
        </w:rPr>
        <w:lastRenderedPageBreak/>
        <w:t xml:space="preserve">включає  базові (якірні) тестові завдання ЛІІ у кількості не менше </w:t>
      </w:r>
      <w:r w:rsidRPr="00973953">
        <w:rPr>
          <w:rFonts w:ascii="Times New Roman" w:hAnsi="Times New Roman"/>
          <w:b/>
          <w:bCs/>
          <w:iCs/>
          <w:sz w:val="24"/>
          <w:szCs w:val="24"/>
          <w:lang w:val="uk-UA"/>
        </w:rPr>
        <w:t>30 тестів.</w:t>
      </w:r>
      <w:r w:rsidRPr="00973953">
        <w:rPr>
          <w:rFonts w:ascii="Times New Roman" w:hAnsi="Times New Roman"/>
          <w:b/>
          <w:sz w:val="24"/>
          <w:szCs w:val="24"/>
          <w:lang w:val="uk-UA"/>
        </w:rPr>
        <w:t xml:space="preserve"> </w:t>
      </w:r>
      <w:r w:rsidRPr="00973953">
        <w:rPr>
          <w:rFonts w:ascii="Times New Roman" w:hAnsi="Times New Roman"/>
          <w:bCs/>
          <w:iCs/>
          <w:sz w:val="24"/>
          <w:szCs w:val="24"/>
          <w:lang w:val="uk-UA"/>
        </w:rPr>
        <w:t>Критерій оцінювання – 100% вірно вирішених завдань,</w:t>
      </w:r>
      <w:r w:rsidRPr="00973953">
        <w:rPr>
          <w:rFonts w:ascii="Times New Roman" w:hAnsi="Times New Roman"/>
          <w:sz w:val="24"/>
          <w:szCs w:val="24"/>
          <w:lang w:val="uk-UA"/>
        </w:rPr>
        <w:t xml:space="preserve"> «склав - не склав».</w:t>
      </w:r>
    </w:p>
    <w:p w14:paraId="316D8EC8" w14:textId="77777777" w:rsidR="00973953" w:rsidRPr="00973953" w:rsidRDefault="00973953" w:rsidP="00973953">
      <w:pPr>
        <w:ind w:firstLine="567"/>
        <w:jc w:val="both"/>
        <w:rPr>
          <w:rFonts w:ascii="Times New Roman" w:hAnsi="Times New Roman"/>
          <w:color w:val="000000"/>
          <w:spacing w:val="-4"/>
          <w:sz w:val="24"/>
          <w:szCs w:val="24"/>
          <w:lang w:val="uk-UA"/>
        </w:rPr>
      </w:pPr>
    </w:p>
    <w:p w14:paraId="530B65CC" w14:textId="77777777" w:rsidR="00F3168E" w:rsidRPr="00973953" w:rsidRDefault="00F3168E" w:rsidP="0087384A">
      <w:pPr>
        <w:pStyle w:val="2"/>
        <w:shd w:val="clear" w:color="auto" w:fill="auto"/>
        <w:tabs>
          <w:tab w:val="left" w:pos="851"/>
          <w:tab w:val="left" w:pos="993"/>
        </w:tabs>
        <w:spacing w:after="0" w:line="298" w:lineRule="exact"/>
        <w:ind w:firstLine="567"/>
        <w:jc w:val="both"/>
        <w:rPr>
          <w:sz w:val="24"/>
          <w:szCs w:val="24"/>
          <w:lang w:val="uk-UA"/>
        </w:rPr>
      </w:pPr>
    </w:p>
    <w:p w14:paraId="774D2676" w14:textId="77777777" w:rsidR="0087384A" w:rsidRPr="00973953" w:rsidRDefault="0087384A" w:rsidP="0087384A">
      <w:pPr>
        <w:pStyle w:val="2"/>
        <w:tabs>
          <w:tab w:val="left" w:pos="851"/>
          <w:tab w:val="left" w:pos="993"/>
        </w:tabs>
        <w:spacing w:after="0" w:line="298" w:lineRule="exact"/>
        <w:ind w:firstLine="567"/>
        <w:jc w:val="both"/>
        <w:rPr>
          <w:sz w:val="24"/>
          <w:szCs w:val="24"/>
          <w:lang w:val="uk-UA"/>
        </w:rPr>
      </w:pPr>
      <w:r w:rsidRPr="00973953">
        <w:rPr>
          <w:sz w:val="24"/>
          <w:szCs w:val="24"/>
          <w:u w:val="single"/>
          <w:lang w:val="uk-UA"/>
        </w:rPr>
        <w:t>Ліквідація академічної заборгованості</w:t>
      </w:r>
      <w:r w:rsidRPr="00973953">
        <w:rPr>
          <w:sz w:val="24"/>
          <w:szCs w:val="24"/>
          <w:lang w:val="uk-UA"/>
        </w:rPr>
        <w:t xml:space="preserve"> (відпрацювання)</w:t>
      </w:r>
      <w:r w:rsidR="00973953" w:rsidRPr="00973953">
        <w:rPr>
          <w:sz w:val="24"/>
          <w:szCs w:val="24"/>
          <w:lang w:val="uk-UA"/>
        </w:rPr>
        <w:t xml:space="preserve"> – згідно </w:t>
      </w:r>
      <w:r w:rsidR="00F65427">
        <w:rPr>
          <w:sz w:val="24"/>
          <w:szCs w:val="24"/>
          <w:lang w:val="uk-UA"/>
        </w:rPr>
        <w:t>освітніх вимог</w:t>
      </w:r>
      <w:r w:rsidR="00973953" w:rsidRPr="00973953">
        <w:rPr>
          <w:sz w:val="24"/>
          <w:szCs w:val="24"/>
          <w:lang w:val="uk-UA"/>
        </w:rPr>
        <w:t xml:space="preserve"> Університету</w:t>
      </w:r>
      <w:r w:rsidRPr="00973953">
        <w:rPr>
          <w:sz w:val="24"/>
          <w:szCs w:val="24"/>
          <w:lang w:val="uk-UA"/>
        </w:rPr>
        <w:t>.</w:t>
      </w:r>
    </w:p>
    <w:p w14:paraId="65C97786" w14:textId="77777777" w:rsidR="0087384A" w:rsidRPr="00394FEC" w:rsidRDefault="0087384A" w:rsidP="0087384A">
      <w:pPr>
        <w:pStyle w:val="2"/>
        <w:shd w:val="clear" w:color="auto" w:fill="auto"/>
        <w:tabs>
          <w:tab w:val="left" w:pos="851"/>
          <w:tab w:val="left" w:pos="993"/>
        </w:tabs>
        <w:spacing w:after="0" w:line="298" w:lineRule="exact"/>
        <w:ind w:left="567" w:firstLine="0"/>
        <w:jc w:val="both"/>
        <w:outlineLvl w:val="0"/>
        <w:rPr>
          <w:sz w:val="24"/>
          <w:szCs w:val="24"/>
          <w:u w:val="single"/>
          <w:lang w:val="uk-UA" w:eastAsia="uk-UA"/>
        </w:rPr>
      </w:pPr>
      <w:r w:rsidRPr="00394FEC">
        <w:rPr>
          <w:sz w:val="24"/>
          <w:szCs w:val="24"/>
          <w:u w:val="single"/>
          <w:lang w:val="uk-UA" w:eastAsia="uk-UA"/>
        </w:rPr>
        <w:t>Контрольні питання, завдання до самостійної роботи</w:t>
      </w:r>
    </w:p>
    <w:p w14:paraId="7CFB36DA"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Концепція доказової медицини як основа отримання сучасних наукових медичних знань. </w:t>
      </w:r>
    </w:p>
    <w:p w14:paraId="4C744DF8"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Клінічна епідеміологія. </w:t>
      </w:r>
    </w:p>
    <w:p w14:paraId="24DFF7D7"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Принципи клінічних досліджень за участю людини: оцінка доказовості,  доброякісності, ефективності, безпечності лікарських засобів.</w:t>
      </w:r>
    </w:p>
    <w:p w14:paraId="3F33B74A"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Доктрина інформованої згоди як </w:t>
      </w:r>
      <w:proofErr w:type="spellStart"/>
      <w:r w:rsidRPr="00EE303E">
        <w:rPr>
          <w:rFonts w:ascii="Times New Roman" w:hAnsi="Times New Roman"/>
          <w:sz w:val="24"/>
          <w:szCs w:val="24"/>
          <w:lang w:val="uk-UA"/>
        </w:rPr>
        <w:t>біоетичний</w:t>
      </w:r>
      <w:proofErr w:type="spellEnd"/>
      <w:r w:rsidRPr="00EE303E">
        <w:rPr>
          <w:rFonts w:ascii="Times New Roman" w:hAnsi="Times New Roman"/>
          <w:sz w:val="24"/>
          <w:szCs w:val="24"/>
          <w:lang w:val="uk-UA"/>
        </w:rPr>
        <w:t xml:space="preserve"> та правовий аспект взаємодії медичних працівників та пацієнтів. </w:t>
      </w:r>
    </w:p>
    <w:p w14:paraId="3E0B76F6"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Концепція належних практик</w:t>
      </w:r>
    </w:p>
    <w:p w14:paraId="58DF967B"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Етичні, моральні  та юридичні проблеми </w:t>
      </w:r>
      <w:proofErr w:type="spellStart"/>
      <w:r w:rsidRPr="00EE303E">
        <w:rPr>
          <w:rFonts w:ascii="Times New Roman" w:hAnsi="Times New Roman"/>
          <w:sz w:val="24"/>
          <w:szCs w:val="24"/>
          <w:lang w:val="uk-UA"/>
        </w:rPr>
        <w:t>евтаназії</w:t>
      </w:r>
      <w:proofErr w:type="spellEnd"/>
      <w:r w:rsidRPr="00EE303E">
        <w:rPr>
          <w:rFonts w:ascii="Times New Roman" w:hAnsi="Times New Roman"/>
          <w:sz w:val="24"/>
          <w:szCs w:val="24"/>
          <w:lang w:val="uk-UA"/>
        </w:rPr>
        <w:t xml:space="preserve"> в контексті невиліковних хвороб.</w:t>
      </w:r>
    </w:p>
    <w:p w14:paraId="149CC1BB"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Поняття паліативної медицини та паліативної допомоги: стан в Україні.  </w:t>
      </w:r>
    </w:p>
    <w:p w14:paraId="5CC0DCA0"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Поняття </w:t>
      </w:r>
      <w:proofErr w:type="spellStart"/>
      <w:r w:rsidRPr="00EE303E">
        <w:rPr>
          <w:rFonts w:ascii="Times New Roman" w:hAnsi="Times New Roman"/>
          <w:sz w:val="24"/>
          <w:szCs w:val="24"/>
          <w:lang w:val="uk-UA"/>
        </w:rPr>
        <w:t>хоспісного</w:t>
      </w:r>
      <w:proofErr w:type="spellEnd"/>
      <w:r w:rsidRPr="00EE303E">
        <w:rPr>
          <w:rFonts w:ascii="Times New Roman" w:hAnsi="Times New Roman"/>
          <w:sz w:val="24"/>
          <w:szCs w:val="24"/>
          <w:lang w:val="uk-UA"/>
        </w:rPr>
        <w:t xml:space="preserve"> руху: історія, реальність, перспективи</w:t>
      </w:r>
    </w:p>
    <w:p w14:paraId="6DDCE114"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Етичні та правові аспекти  </w:t>
      </w:r>
      <w:proofErr w:type="spellStart"/>
      <w:r w:rsidRPr="00EE303E">
        <w:rPr>
          <w:rFonts w:ascii="Times New Roman" w:hAnsi="Times New Roman"/>
          <w:sz w:val="24"/>
          <w:szCs w:val="24"/>
          <w:lang w:val="uk-UA"/>
        </w:rPr>
        <w:t>транспланталогії</w:t>
      </w:r>
      <w:proofErr w:type="spellEnd"/>
    </w:p>
    <w:p w14:paraId="4DB3BF3D"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Експлантація органів у живих та померлих донорів</w:t>
      </w:r>
    </w:p>
    <w:p w14:paraId="03BC747C"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Пр</w:t>
      </w:r>
      <w:r>
        <w:rPr>
          <w:rFonts w:ascii="Times New Roman" w:hAnsi="Times New Roman"/>
          <w:sz w:val="24"/>
          <w:szCs w:val="24"/>
          <w:lang w:val="uk-UA"/>
        </w:rPr>
        <w:t>е</w:t>
      </w:r>
      <w:r w:rsidRPr="00EE303E">
        <w:rPr>
          <w:rFonts w:ascii="Times New Roman" w:hAnsi="Times New Roman"/>
          <w:sz w:val="24"/>
          <w:szCs w:val="24"/>
          <w:lang w:val="uk-UA"/>
        </w:rPr>
        <w:t>зумпція згоди та незгоди щодо трупної трансплантації</w:t>
      </w:r>
    </w:p>
    <w:p w14:paraId="6FCD6D0B"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Етичні питання розподілу донорських органів</w:t>
      </w:r>
    </w:p>
    <w:p w14:paraId="36DD4172"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 xml:space="preserve">Етичні та медичні проблеми констатації смерті та «смерті мозку». </w:t>
      </w:r>
    </w:p>
    <w:p w14:paraId="61249565"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Закон України про трансплантацію ор</w:t>
      </w:r>
      <w:r>
        <w:rPr>
          <w:rFonts w:ascii="Times New Roman" w:hAnsi="Times New Roman"/>
          <w:sz w:val="24"/>
          <w:szCs w:val="24"/>
          <w:lang w:val="uk-UA"/>
        </w:rPr>
        <w:t>ганів та анатомічних матеріалів</w:t>
      </w:r>
    </w:p>
    <w:p w14:paraId="53841B82"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 xml:space="preserve">Поняття </w:t>
      </w:r>
      <w:proofErr w:type="spellStart"/>
      <w:r>
        <w:rPr>
          <w:rFonts w:ascii="Times New Roman" w:hAnsi="Times New Roman"/>
          <w:sz w:val="24"/>
          <w:szCs w:val="24"/>
          <w:lang w:val="uk-UA"/>
        </w:rPr>
        <w:t>біобезпеки</w:t>
      </w:r>
      <w:proofErr w:type="spellEnd"/>
    </w:p>
    <w:p w14:paraId="0E201F93"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Наука і </w:t>
      </w:r>
      <w:proofErr w:type="spellStart"/>
      <w:r>
        <w:rPr>
          <w:rFonts w:ascii="Times New Roman" w:hAnsi="Times New Roman"/>
          <w:sz w:val="24"/>
          <w:szCs w:val="24"/>
          <w:lang w:val="uk-UA"/>
        </w:rPr>
        <w:t>біобезпека</w:t>
      </w:r>
      <w:proofErr w:type="spellEnd"/>
      <w:r w:rsidRPr="00EE303E">
        <w:rPr>
          <w:rFonts w:ascii="Times New Roman" w:hAnsi="Times New Roman"/>
          <w:sz w:val="24"/>
          <w:szCs w:val="24"/>
          <w:lang w:val="uk-UA"/>
        </w:rPr>
        <w:t xml:space="preserve"> </w:t>
      </w:r>
    </w:p>
    <w:p w14:paraId="0167F99C"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Концепція технологій подвійного вик</w:t>
      </w:r>
      <w:r>
        <w:rPr>
          <w:rFonts w:ascii="Times New Roman" w:hAnsi="Times New Roman"/>
          <w:sz w:val="24"/>
          <w:szCs w:val="24"/>
          <w:lang w:val="uk-UA"/>
        </w:rPr>
        <w:t>ористання: ризики та реальність</w:t>
      </w:r>
      <w:r w:rsidRPr="00EE303E">
        <w:rPr>
          <w:rFonts w:ascii="Times New Roman" w:hAnsi="Times New Roman"/>
          <w:sz w:val="24"/>
          <w:szCs w:val="24"/>
          <w:lang w:val="uk-UA"/>
        </w:rPr>
        <w:t xml:space="preserve"> </w:t>
      </w:r>
    </w:p>
    <w:p w14:paraId="0CDF99C9"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Біотехноло</w:t>
      </w:r>
      <w:r>
        <w:rPr>
          <w:rFonts w:ascii="Times New Roman" w:hAnsi="Times New Roman"/>
          <w:sz w:val="24"/>
          <w:szCs w:val="24"/>
          <w:lang w:val="uk-UA"/>
        </w:rPr>
        <w:t>гії, що викликають занепокоєння</w:t>
      </w:r>
      <w:r w:rsidRPr="00EE303E">
        <w:rPr>
          <w:rFonts w:ascii="Times New Roman" w:hAnsi="Times New Roman"/>
          <w:sz w:val="24"/>
          <w:szCs w:val="24"/>
          <w:lang w:val="uk-UA"/>
        </w:rPr>
        <w:t xml:space="preserve"> </w:t>
      </w:r>
    </w:p>
    <w:p w14:paraId="791B6BC4"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Біологічна зброя</w:t>
      </w:r>
      <w:r w:rsidRPr="00EE303E">
        <w:rPr>
          <w:rFonts w:ascii="Times New Roman" w:hAnsi="Times New Roman"/>
          <w:sz w:val="24"/>
          <w:szCs w:val="24"/>
          <w:lang w:val="uk-UA"/>
        </w:rPr>
        <w:t xml:space="preserve"> </w:t>
      </w:r>
    </w:p>
    <w:p w14:paraId="2C0228F1"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Біотероризм</w:t>
      </w:r>
      <w:r w:rsidRPr="00EE303E">
        <w:rPr>
          <w:rFonts w:ascii="Times New Roman" w:hAnsi="Times New Roman"/>
          <w:sz w:val="24"/>
          <w:szCs w:val="24"/>
          <w:lang w:val="uk-UA"/>
        </w:rPr>
        <w:t xml:space="preserve"> </w:t>
      </w:r>
    </w:p>
    <w:p w14:paraId="69E9629D"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Директиви заборони, накопичення т</w:t>
      </w:r>
      <w:r>
        <w:rPr>
          <w:rFonts w:ascii="Times New Roman" w:hAnsi="Times New Roman"/>
          <w:sz w:val="24"/>
          <w:szCs w:val="24"/>
          <w:lang w:val="uk-UA"/>
        </w:rPr>
        <w:t xml:space="preserve">а використання біологічної </w:t>
      </w:r>
      <w:proofErr w:type="spellStart"/>
      <w:r>
        <w:rPr>
          <w:rFonts w:ascii="Times New Roman" w:hAnsi="Times New Roman"/>
          <w:sz w:val="24"/>
          <w:szCs w:val="24"/>
          <w:lang w:val="uk-UA"/>
        </w:rPr>
        <w:t>збро</w:t>
      </w:r>
      <w:proofErr w:type="spellEnd"/>
      <w:r w:rsidRPr="00EE303E">
        <w:rPr>
          <w:rFonts w:ascii="Times New Roman" w:hAnsi="Times New Roman"/>
          <w:sz w:val="24"/>
          <w:szCs w:val="24"/>
          <w:lang w:val="uk-UA"/>
        </w:rPr>
        <w:t xml:space="preserve">. </w:t>
      </w:r>
    </w:p>
    <w:p w14:paraId="397922A9"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 xml:space="preserve">Поняття </w:t>
      </w:r>
      <w:proofErr w:type="spellStart"/>
      <w:r>
        <w:rPr>
          <w:rFonts w:ascii="Times New Roman" w:hAnsi="Times New Roman"/>
          <w:sz w:val="24"/>
          <w:szCs w:val="24"/>
          <w:lang w:val="uk-UA"/>
        </w:rPr>
        <w:t>б</w:t>
      </w:r>
      <w:r w:rsidRPr="00EE303E">
        <w:rPr>
          <w:rFonts w:ascii="Times New Roman" w:hAnsi="Times New Roman"/>
          <w:sz w:val="24"/>
          <w:szCs w:val="24"/>
          <w:lang w:val="uk-UA"/>
        </w:rPr>
        <w:t>іозахист</w:t>
      </w:r>
      <w:r>
        <w:rPr>
          <w:rFonts w:ascii="Times New Roman" w:hAnsi="Times New Roman"/>
          <w:sz w:val="24"/>
          <w:szCs w:val="24"/>
          <w:lang w:val="uk-UA"/>
        </w:rPr>
        <w:t>у</w:t>
      </w:r>
      <w:proofErr w:type="spellEnd"/>
      <w:r w:rsidRPr="00EE303E">
        <w:rPr>
          <w:rFonts w:ascii="Times New Roman" w:hAnsi="Times New Roman"/>
          <w:sz w:val="24"/>
          <w:szCs w:val="24"/>
          <w:lang w:val="uk-UA"/>
        </w:rPr>
        <w:t xml:space="preserve"> </w:t>
      </w:r>
    </w:p>
    <w:p w14:paraId="7733905F"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Біологічні ризики</w:t>
      </w:r>
      <w:r w:rsidRPr="00EE303E">
        <w:rPr>
          <w:rFonts w:ascii="Times New Roman" w:hAnsi="Times New Roman"/>
          <w:sz w:val="24"/>
          <w:szCs w:val="24"/>
          <w:lang w:val="uk-UA"/>
        </w:rPr>
        <w:t xml:space="preserve"> </w:t>
      </w:r>
    </w:p>
    <w:p w14:paraId="10368AB2"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Природні епідемії</w:t>
      </w:r>
    </w:p>
    <w:p w14:paraId="17737DA6"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Лаб</w:t>
      </w:r>
      <w:r>
        <w:rPr>
          <w:rFonts w:ascii="Times New Roman" w:hAnsi="Times New Roman"/>
          <w:sz w:val="24"/>
          <w:szCs w:val="24"/>
          <w:lang w:val="uk-UA"/>
        </w:rPr>
        <w:t xml:space="preserve">ораторна </w:t>
      </w:r>
      <w:proofErr w:type="spellStart"/>
      <w:r>
        <w:rPr>
          <w:rFonts w:ascii="Times New Roman" w:hAnsi="Times New Roman"/>
          <w:sz w:val="24"/>
          <w:szCs w:val="24"/>
          <w:lang w:val="uk-UA"/>
        </w:rPr>
        <w:t>біобезпека</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біозахисту</w:t>
      </w:r>
      <w:proofErr w:type="spellEnd"/>
      <w:r w:rsidRPr="00EE303E">
        <w:rPr>
          <w:rFonts w:ascii="Times New Roman" w:hAnsi="Times New Roman"/>
          <w:sz w:val="24"/>
          <w:szCs w:val="24"/>
          <w:lang w:val="uk-UA"/>
        </w:rPr>
        <w:t xml:space="preserve">  </w:t>
      </w:r>
    </w:p>
    <w:p w14:paraId="44A7F882"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Pr>
          <w:rFonts w:ascii="Times New Roman" w:hAnsi="Times New Roman"/>
          <w:sz w:val="24"/>
          <w:szCs w:val="24"/>
          <w:lang w:val="uk-UA"/>
        </w:rPr>
        <w:t>Рівні біологічного захисту</w:t>
      </w:r>
      <w:r w:rsidRPr="00EE303E">
        <w:rPr>
          <w:rFonts w:ascii="Times New Roman" w:hAnsi="Times New Roman"/>
          <w:sz w:val="24"/>
          <w:szCs w:val="24"/>
          <w:lang w:val="uk-UA"/>
        </w:rPr>
        <w:t xml:space="preserve"> </w:t>
      </w:r>
    </w:p>
    <w:p w14:paraId="7AF57DB2"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Непередбачуване майбутн</w:t>
      </w:r>
      <w:r>
        <w:rPr>
          <w:rFonts w:ascii="Times New Roman" w:hAnsi="Times New Roman"/>
          <w:sz w:val="24"/>
          <w:szCs w:val="24"/>
          <w:lang w:val="uk-UA"/>
        </w:rPr>
        <w:t xml:space="preserve">є </w:t>
      </w:r>
      <w:proofErr w:type="spellStart"/>
      <w:r>
        <w:rPr>
          <w:rFonts w:ascii="Times New Roman" w:hAnsi="Times New Roman"/>
          <w:sz w:val="24"/>
          <w:szCs w:val="24"/>
          <w:lang w:val="uk-UA"/>
        </w:rPr>
        <w:t>медико-біологічних</w:t>
      </w:r>
      <w:proofErr w:type="spellEnd"/>
      <w:r>
        <w:rPr>
          <w:rFonts w:ascii="Times New Roman" w:hAnsi="Times New Roman"/>
          <w:sz w:val="24"/>
          <w:szCs w:val="24"/>
          <w:lang w:val="uk-UA"/>
        </w:rPr>
        <w:t xml:space="preserve"> досліджень</w:t>
      </w:r>
      <w:r w:rsidRPr="00EE303E">
        <w:rPr>
          <w:rFonts w:ascii="Times New Roman" w:hAnsi="Times New Roman"/>
          <w:sz w:val="24"/>
          <w:szCs w:val="24"/>
          <w:lang w:val="uk-UA"/>
        </w:rPr>
        <w:t xml:space="preserve"> </w:t>
      </w:r>
    </w:p>
    <w:p w14:paraId="36E41A23" w14:textId="77777777" w:rsidR="00394FEC" w:rsidRPr="00EE303E" w:rsidRDefault="00394FEC" w:rsidP="00394FEC">
      <w:pPr>
        <w:pStyle w:val="a5"/>
        <w:numPr>
          <w:ilvl w:val="0"/>
          <w:numId w:val="6"/>
        </w:numPr>
        <w:spacing w:after="0" w:line="240" w:lineRule="auto"/>
        <w:rPr>
          <w:rFonts w:ascii="Times New Roman" w:hAnsi="Times New Roman"/>
          <w:sz w:val="24"/>
          <w:szCs w:val="24"/>
          <w:lang w:val="uk-UA"/>
        </w:rPr>
      </w:pPr>
      <w:r w:rsidRPr="00EE303E">
        <w:rPr>
          <w:rFonts w:ascii="Times New Roman" w:hAnsi="Times New Roman"/>
          <w:sz w:val="24"/>
          <w:szCs w:val="24"/>
          <w:lang w:val="uk-UA"/>
        </w:rPr>
        <w:t>Відповідальні</w:t>
      </w:r>
      <w:r>
        <w:rPr>
          <w:rFonts w:ascii="Times New Roman" w:hAnsi="Times New Roman"/>
          <w:sz w:val="24"/>
          <w:szCs w:val="24"/>
          <w:lang w:val="uk-UA"/>
        </w:rPr>
        <w:t>сть науковців</w:t>
      </w:r>
    </w:p>
    <w:p w14:paraId="67CB8FF2" w14:textId="77777777" w:rsidR="00394FEC" w:rsidRPr="00F65427" w:rsidRDefault="00394FEC" w:rsidP="0087384A">
      <w:pPr>
        <w:pStyle w:val="2"/>
        <w:shd w:val="clear" w:color="auto" w:fill="auto"/>
        <w:tabs>
          <w:tab w:val="left" w:pos="851"/>
          <w:tab w:val="left" w:pos="993"/>
        </w:tabs>
        <w:spacing w:after="0" w:line="298" w:lineRule="exact"/>
        <w:ind w:left="567" w:firstLine="0"/>
        <w:jc w:val="both"/>
        <w:outlineLvl w:val="0"/>
        <w:rPr>
          <w:color w:val="FF0000"/>
          <w:sz w:val="24"/>
          <w:szCs w:val="24"/>
          <w:u w:val="single"/>
          <w:lang w:val="uk-UA" w:eastAsia="uk-UA"/>
        </w:rPr>
      </w:pPr>
    </w:p>
    <w:p w14:paraId="075E31F3" w14:textId="77777777" w:rsidR="0087384A" w:rsidRPr="00973953" w:rsidRDefault="0087384A" w:rsidP="0087384A">
      <w:pPr>
        <w:pStyle w:val="2"/>
        <w:shd w:val="clear" w:color="auto" w:fill="auto"/>
        <w:tabs>
          <w:tab w:val="left" w:pos="851"/>
          <w:tab w:val="left" w:pos="993"/>
        </w:tabs>
        <w:spacing w:after="0" w:line="298" w:lineRule="exact"/>
        <w:ind w:firstLine="567"/>
        <w:jc w:val="both"/>
        <w:outlineLvl w:val="0"/>
        <w:rPr>
          <w:sz w:val="24"/>
          <w:szCs w:val="24"/>
          <w:u w:val="single"/>
          <w:lang w:val="uk-UA"/>
        </w:rPr>
      </w:pPr>
      <w:r w:rsidRPr="00973953">
        <w:rPr>
          <w:sz w:val="24"/>
          <w:szCs w:val="24"/>
          <w:u w:val="single"/>
          <w:lang w:val="uk-UA"/>
        </w:rPr>
        <w:t>Правила оскарження оцінки</w:t>
      </w:r>
      <w:r w:rsidR="00973953" w:rsidRPr="00973953">
        <w:rPr>
          <w:sz w:val="24"/>
          <w:szCs w:val="24"/>
          <w:u w:val="single"/>
          <w:lang w:val="uk-UA"/>
        </w:rPr>
        <w:t xml:space="preserve"> -</w:t>
      </w:r>
      <w:r w:rsidR="00973953" w:rsidRPr="00973953">
        <w:rPr>
          <w:sz w:val="24"/>
          <w:szCs w:val="24"/>
          <w:lang w:val="uk-UA"/>
        </w:rPr>
        <w:t xml:space="preserve"> згідно </w:t>
      </w:r>
      <w:r w:rsidR="00F65427">
        <w:rPr>
          <w:sz w:val="24"/>
          <w:szCs w:val="24"/>
          <w:lang w:val="uk-UA"/>
        </w:rPr>
        <w:t>освітніх вимог</w:t>
      </w:r>
      <w:r w:rsidR="00973953" w:rsidRPr="00973953">
        <w:rPr>
          <w:sz w:val="24"/>
          <w:szCs w:val="24"/>
          <w:lang w:val="uk-UA"/>
        </w:rPr>
        <w:t xml:space="preserve"> Університету.</w:t>
      </w:r>
    </w:p>
    <w:p w14:paraId="43AEF47E" w14:textId="77777777" w:rsidR="0087384A" w:rsidRPr="00973953" w:rsidRDefault="0087384A" w:rsidP="0087384A">
      <w:pPr>
        <w:pStyle w:val="2"/>
        <w:shd w:val="clear" w:color="auto" w:fill="auto"/>
        <w:tabs>
          <w:tab w:val="left" w:pos="851"/>
          <w:tab w:val="left" w:pos="993"/>
        </w:tabs>
        <w:spacing w:after="0" w:line="298" w:lineRule="exact"/>
        <w:ind w:firstLine="567"/>
        <w:jc w:val="both"/>
        <w:rPr>
          <w:sz w:val="24"/>
          <w:szCs w:val="24"/>
          <w:u w:val="single"/>
          <w:lang w:val="uk-UA"/>
        </w:rPr>
      </w:pPr>
    </w:p>
    <w:p w14:paraId="29E66EF9" w14:textId="10636271" w:rsidR="0087384A" w:rsidRPr="00973953" w:rsidRDefault="001E6E09" w:rsidP="0087384A">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 xml:space="preserve">Завідувач кафедри, </w:t>
      </w:r>
      <w:proofErr w:type="spellStart"/>
      <w:r>
        <w:rPr>
          <w:sz w:val="24"/>
          <w:szCs w:val="24"/>
          <w:lang w:val="uk-UA"/>
        </w:rPr>
        <w:t>д.мед.н</w:t>
      </w:r>
      <w:proofErr w:type="spellEnd"/>
      <w:r>
        <w:rPr>
          <w:sz w:val="24"/>
          <w:szCs w:val="24"/>
          <w:lang w:val="uk-UA"/>
        </w:rPr>
        <w:t>., професор</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Т.В. </w:t>
      </w:r>
      <w:proofErr w:type="spellStart"/>
      <w:r>
        <w:rPr>
          <w:sz w:val="24"/>
          <w:szCs w:val="24"/>
          <w:lang w:val="uk-UA"/>
        </w:rPr>
        <w:t>Ащеулова</w:t>
      </w:r>
      <w:proofErr w:type="spellEnd"/>
    </w:p>
    <w:p w14:paraId="083C2133" w14:textId="77777777" w:rsidR="00305054" w:rsidRPr="00973953" w:rsidRDefault="00305054" w:rsidP="0087384A">
      <w:pPr>
        <w:rPr>
          <w:rFonts w:ascii="Times New Roman" w:hAnsi="Times New Roman"/>
          <w:sz w:val="24"/>
          <w:szCs w:val="24"/>
          <w:lang w:val="uk-UA"/>
        </w:rPr>
      </w:pPr>
    </w:p>
    <w:sectPr w:rsidR="00305054" w:rsidRPr="00973953" w:rsidSect="008E77B9">
      <w:pgSz w:w="12240" w:h="15840"/>
      <w:pgMar w:top="1134" w:right="4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
    <w:nsid w:val="34BC48B0"/>
    <w:multiLevelType w:val="hybridMultilevel"/>
    <w:tmpl w:val="A5C4BD3E"/>
    <w:lvl w:ilvl="0" w:tplc="ABB00A6C">
      <w:start w:val="1"/>
      <w:numFmt w:val="decimal"/>
      <w:lvlText w:val="%1."/>
      <w:lvlJc w:val="left"/>
      <w:pPr>
        <w:ind w:left="786"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885779B"/>
    <w:multiLevelType w:val="hybridMultilevel"/>
    <w:tmpl w:val="830CEABC"/>
    <w:lvl w:ilvl="0" w:tplc="8E8286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1A5CF9"/>
    <w:multiLevelType w:val="hybridMultilevel"/>
    <w:tmpl w:val="FEBE7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5E2829"/>
    <w:multiLevelType w:val="hybridMultilevel"/>
    <w:tmpl w:val="A3928372"/>
    <w:lvl w:ilvl="0" w:tplc="4B2C36B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0617CAA"/>
    <w:multiLevelType w:val="hybridMultilevel"/>
    <w:tmpl w:val="CCE0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4A"/>
    <w:rsid w:val="000026C3"/>
    <w:rsid w:val="00020BBE"/>
    <w:rsid w:val="000409EC"/>
    <w:rsid w:val="000E6E4A"/>
    <w:rsid w:val="001B5B97"/>
    <w:rsid w:val="001D675B"/>
    <w:rsid w:val="001E6E09"/>
    <w:rsid w:val="002E6E0B"/>
    <w:rsid w:val="00305054"/>
    <w:rsid w:val="003818D2"/>
    <w:rsid w:val="00394FEC"/>
    <w:rsid w:val="0048348B"/>
    <w:rsid w:val="004F4148"/>
    <w:rsid w:val="005047FA"/>
    <w:rsid w:val="00511505"/>
    <w:rsid w:val="005739BD"/>
    <w:rsid w:val="00581596"/>
    <w:rsid w:val="005A58C4"/>
    <w:rsid w:val="005E0D03"/>
    <w:rsid w:val="00680474"/>
    <w:rsid w:val="00752144"/>
    <w:rsid w:val="007F4623"/>
    <w:rsid w:val="0081296F"/>
    <w:rsid w:val="00832DA2"/>
    <w:rsid w:val="0087384A"/>
    <w:rsid w:val="008B7561"/>
    <w:rsid w:val="008C674C"/>
    <w:rsid w:val="008E77B9"/>
    <w:rsid w:val="00973953"/>
    <w:rsid w:val="0099517F"/>
    <w:rsid w:val="00A378B5"/>
    <w:rsid w:val="00B1351D"/>
    <w:rsid w:val="00B51C56"/>
    <w:rsid w:val="00C20973"/>
    <w:rsid w:val="00CF107C"/>
    <w:rsid w:val="00D86923"/>
    <w:rsid w:val="00D96734"/>
    <w:rsid w:val="00DA0F1E"/>
    <w:rsid w:val="00DA78D0"/>
    <w:rsid w:val="00E570E6"/>
    <w:rsid w:val="00F3168E"/>
    <w:rsid w:val="00F45903"/>
    <w:rsid w:val="00F65427"/>
    <w:rsid w:val="00F6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53"/>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87384A"/>
    <w:rPr>
      <w:rFonts w:ascii="Times New Roman" w:hAnsi="Times New Roman" w:cs="Times New Roman"/>
      <w:sz w:val="21"/>
      <w:szCs w:val="21"/>
      <w:shd w:val="clear" w:color="auto" w:fill="FFFFFF"/>
    </w:rPr>
  </w:style>
  <w:style w:type="character" w:customStyle="1" w:styleId="1">
    <w:name w:val="Основной текст1"/>
    <w:rsid w:val="0087384A"/>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rsid w:val="0087384A"/>
    <w:pPr>
      <w:widowControl w:val="0"/>
      <w:shd w:val="clear" w:color="auto" w:fill="FFFFFF"/>
      <w:spacing w:after="660" w:line="240" w:lineRule="atLeast"/>
      <w:ind w:hanging="540"/>
      <w:jc w:val="center"/>
    </w:pPr>
    <w:rPr>
      <w:rFonts w:ascii="Times New Roman" w:eastAsiaTheme="minorHAnsi" w:hAnsi="Times New Roman"/>
      <w:sz w:val="21"/>
      <w:szCs w:val="21"/>
      <w:lang w:val="en-US"/>
    </w:rPr>
  </w:style>
  <w:style w:type="character" w:styleId="a4">
    <w:name w:val="Hyperlink"/>
    <w:semiHidden/>
    <w:rsid w:val="0087384A"/>
    <w:rPr>
      <w:rFonts w:cs="Times New Roman"/>
      <w:color w:val="0000FF"/>
      <w:u w:val="single"/>
    </w:rPr>
  </w:style>
  <w:style w:type="paragraph" w:styleId="a5">
    <w:name w:val="List Paragraph"/>
    <w:basedOn w:val="a"/>
    <w:uiPriority w:val="34"/>
    <w:qFormat/>
    <w:rsid w:val="005739BD"/>
    <w:pPr>
      <w:ind w:left="720"/>
      <w:contextualSpacing/>
    </w:pPr>
  </w:style>
  <w:style w:type="paragraph" w:styleId="a6">
    <w:name w:val="Normal (Web)"/>
    <w:basedOn w:val="a"/>
    <w:rsid w:val="005739BD"/>
    <w:pPr>
      <w:spacing w:before="100" w:beforeAutospacing="1" w:after="100" w:afterAutospacing="1" w:line="240" w:lineRule="auto"/>
    </w:pPr>
    <w:rPr>
      <w:rFonts w:ascii="Times New Roman" w:hAnsi="Times New Roman"/>
      <w:sz w:val="24"/>
      <w:szCs w:val="24"/>
      <w:lang w:eastAsia="ru-RU"/>
    </w:rPr>
  </w:style>
  <w:style w:type="paragraph" w:customStyle="1" w:styleId="10">
    <w:name w:val="Абзац списка1"/>
    <w:basedOn w:val="a"/>
    <w:rsid w:val="00F3168E"/>
    <w:pPr>
      <w:spacing w:after="0" w:line="240" w:lineRule="auto"/>
      <w:ind w:left="720"/>
      <w:contextualSpacing/>
    </w:pPr>
    <w:rPr>
      <w:rFonts w:ascii="Times New Roman" w:eastAsia="Calibri" w:hAnsi="Times New Roman"/>
      <w:sz w:val="24"/>
      <w:szCs w:val="24"/>
      <w:lang w:eastAsia="ru-RU"/>
    </w:rPr>
  </w:style>
  <w:style w:type="paragraph" w:customStyle="1" w:styleId="21">
    <w:name w:val="Основной текст с отступом 21"/>
    <w:basedOn w:val="a"/>
    <w:rsid w:val="00973953"/>
    <w:pPr>
      <w:suppressAutoHyphens/>
      <w:spacing w:after="0" w:line="240" w:lineRule="auto"/>
      <w:ind w:right="-1090" w:firstLine="720"/>
      <w:jc w:val="both"/>
    </w:pPr>
    <w:rPr>
      <w:rFonts w:ascii="Times New Roman" w:hAnsi="Times New Roman"/>
      <w:sz w:val="28"/>
      <w:szCs w:val="20"/>
      <w:lang w:val="uk-UA" w:eastAsia="ar-SA"/>
    </w:rPr>
  </w:style>
  <w:style w:type="character" w:styleId="a7">
    <w:name w:val="Emphasis"/>
    <w:qFormat/>
    <w:rsid w:val="00973953"/>
    <w:rPr>
      <w:i/>
      <w:iCs/>
    </w:rPr>
  </w:style>
  <w:style w:type="paragraph" w:customStyle="1" w:styleId="20">
    <w:name w:val="Абзац списка2"/>
    <w:basedOn w:val="a"/>
    <w:rsid w:val="00752144"/>
    <w:pPr>
      <w:spacing w:after="0" w:line="240" w:lineRule="auto"/>
      <w:ind w:left="720"/>
      <w:contextualSpacing/>
    </w:pPr>
    <w:rPr>
      <w:rFonts w:ascii="Times New Roman" w:eastAsia="Calibri"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53"/>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87384A"/>
    <w:rPr>
      <w:rFonts w:ascii="Times New Roman" w:hAnsi="Times New Roman" w:cs="Times New Roman"/>
      <w:sz w:val="21"/>
      <w:szCs w:val="21"/>
      <w:shd w:val="clear" w:color="auto" w:fill="FFFFFF"/>
    </w:rPr>
  </w:style>
  <w:style w:type="character" w:customStyle="1" w:styleId="1">
    <w:name w:val="Основной текст1"/>
    <w:rsid w:val="0087384A"/>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
    <w:name w:val="Основной текст2"/>
    <w:basedOn w:val="a"/>
    <w:link w:val="a3"/>
    <w:rsid w:val="0087384A"/>
    <w:pPr>
      <w:widowControl w:val="0"/>
      <w:shd w:val="clear" w:color="auto" w:fill="FFFFFF"/>
      <w:spacing w:after="660" w:line="240" w:lineRule="atLeast"/>
      <w:ind w:hanging="540"/>
      <w:jc w:val="center"/>
    </w:pPr>
    <w:rPr>
      <w:rFonts w:ascii="Times New Roman" w:eastAsiaTheme="minorHAnsi" w:hAnsi="Times New Roman"/>
      <w:sz w:val="21"/>
      <w:szCs w:val="21"/>
      <w:lang w:val="en-US"/>
    </w:rPr>
  </w:style>
  <w:style w:type="character" w:styleId="a4">
    <w:name w:val="Hyperlink"/>
    <w:semiHidden/>
    <w:rsid w:val="0087384A"/>
    <w:rPr>
      <w:rFonts w:cs="Times New Roman"/>
      <w:color w:val="0000FF"/>
      <w:u w:val="single"/>
    </w:rPr>
  </w:style>
  <w:style w:type="paragraph" w:styleId="a5">
    <w:name w:val="List Paragraph"/>
    <w:basedOn w:val="a"/>
    <w:uiPriority w:val="34"/>
    <w:qFormat/>
    <w:rsid w:val="005739BD"/>
    <w:pPr>
      <w:ind w:left="720"/>
      <w:contextualSpacing/>
    </w:pPr>
  </w:style>
  <w:style w:type="paragraph" w:styleId="a6">
    <w:name w:val="Normal (Web)"/>
    <w:basedOn w:val="a"/>
    <w:rsid w:val="005739BD"/>
    <w:pPr>
      <w:spacing w:before="100" w:beforeAutospacing="1" w:after="100" w:afterAutospacing="1" w:line="240" w:lineRule="auto"/>
    </w:pPr>
    <w:rPr>
      <w:rFonts w:ascii="Times New Roman" w:hAnsi="Times New Roman"/>
      <w:sz w:val="24"/>
      <w:szCs w:val="24"/>
      <w:lang w:eastAsia="ru-RU"/>
    </w:rPr>
  </w:style>
  <w:style w:type="paragraph" w:customStyle="1" w:styleId="10">
    <w:name w:val="Абзац списка1"/>
    <w:basedOn w:val="a"/>
    <w:rsid w:val="00F3168E"/>
    <w:pPr>
      <w:spacing w:after="0" w:line="240" w:lineRule="auto"/>
      <w:ind w:left="720"/>
      <w:contextualSpacing/>
    </w:pPr>
    <w:rPr>
      <w:rFonts w:ascii="Times New Roman" w:eastAsia="Calibri" w:hAnsi="Times New Roman"/>
      <w:sz w:val="24"/>
      <w:szCs w:val="24"/>
      <w:lang w:eastAsia="ru-RU"/>
    </w:rPr>
  </w:style>
  <w:style w:type="paragraph" w:customStyle="1" w:styleId="21">
    <w:name w:val="Основной текст с отступом 21"/>
    <w:basedOn w:val="a"/>
    <w:rsid w:val="00973953"/>
    <w:pPr>
      <w:suppressAutoHyphens/>
      <w:spacing w:after="0" w:line="240" w:lineRule="auto"/>
      <w:ind w:right="-1090" w:firstLine="720"/>
      <w:jc w:val="both"/>
    </w:pPr>
    <w:rPr>
      <w:rFonts w:ascii="Times New Roman" w:hAnsi="Times New Roman"/>
      <w:sz w:val="28"/>
      <w:szCs w:val="20"/>
      <w:lang w:val="uk-UA" w:eastAsia="ar-SA"/>
    </w:rPr>
  </w:style>
  <w:style w:type="character" w:styleId="a7">
    <w:name w:val="Emphasis"/>
    <w:qFormat/>
    <w:rsid w:val="00973953"/>
    <w:rPr>
      <w:i/>
      <w:iCs/>
    </w:rPr>
  </w:style>
  <w:style w:type="paragraph" w:customStyle="1" w:styleId="20">
    <w:name w:val="Абзац списка2"/>
    <w:basedOn w:val="a"/>
    <w:rsid w:val="00752144"/>
    <w:pPr>
      <w:spacing w:after="0" w:line="240" w:lineRule="auto"/>
      <w:ind w:left="720"/>
      <w:contextualSpacing/>
    </w:pPr>
    <w:rPr>
      <w:rFonts w:ascii="Times New Roman" w:eastAsia="Calibr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647">
      <w:bodyDiv w:val="1"/>
      <w:marLeft w:val="0"/>
      <w:marRight w:val="0"/>
      <w:marTop w:val="0"/>
      <w:marBottom w:val="0"/>
      <w:divBdr>
        <w:top w:val="none" w:sz="0" w:space="0" w:color="auto"/>
        <w:left w:val="none" w:sz="0" w:space="0" w:color="auto"/>
        <w:bottom w:val="none" w:sz="0" w:space="0" w:color="auto"/>
        <w:right w:val="none" w:sz="0" w:space="0" w:color="auto"/>
      </w:divBdr>
    </w:div>
    <w:div w:id="375156393">
      <w:bodyDiv w:val="1"/>
      <w:marLeft w:val="0"/>
      <w:marRight w:val="0"/>
      <w:marTop w:val="0"/>
      <w:marBottom w:val="0"/>
      <w:divBdr>
        <w:top w:val="none" w:sz="0" w:space="0" w:color="auto"/>
        <w:left w:val="none" w:sz="0" w:space="0" w:color="auto"/>
        <w:bottom w:val="none" w:sz="0" w:space="0" w:color="auto"/>
        <w:right w:val="none" w:sz="0" w:space="0" w:color="auto"/>
      </w:divBdr>
    </w:div>
    <w:div w:id="2025129243">
      <w:bodyDiv w:val="1"/>
      <w:marLeft w:val="0"/>
      <w:marRight w:val="0"/>
      <w:marTop w:val="0"/>
      <w:marBottom w:val="0"/>
      <w:divBdr>
        <w:top w:val="none" w:sz="0" w:space="0" w:color="auto"/>
        <w:left w:val="none" w:sz="0" w:space="0" w:color="auto"/>
        <w:bottom w:val="none" w:sz="0" w:space="0" w:color="auto"/>
        <w:right w:val="none" w:sz="0" w:space="0" w:color="auto"/>
      </w:divBdr>
    </w:div>
    <w:div w:id="21370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3296</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Юляша</cp:lastModifiedBy>
  <cp:revision>2</cp:revision>
  <dcterms:created xsi:type="dcterms:W3CDTF">2020-11-05T09:36:00Z</dcterms:created>
  <dcterms:modified xsi:type="dcterms:W3CDTF">2020-11-05T09:36:00Z</dcterms:modified>
</cp:coreProperties>
</file>