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EB" w:rsidRPr="00FC2362" w:rsidRDefault="00380CEB" w:rsidP="002806ED">
      <w:pPr>
        <w:spacing w:line="360" w:lineRule="auto"/>
        <w:jc w:val="center"/>
        <w:rPr>
          <w:caps/>
          <w:szCs w:val="28"/>
          <w:lang w:val="uk-UA"/>
        </w:rPr>
      </w:pPr>
      <w:bookmarkStart w:id="0" w:name="_GoBack"/>
      <w:bookmarkEnd w:id="0"/>
      <w:r w:rsidRPr="00FC2362">
        <w:rPr>
          <w:caps/>
          <w:szCs w:val="28"/>
          <w:lang w:val="uk-UA"/>
        </w:rPr>
        <w:t>Харківський національний медичний університет</w:t>
      </w:r>
    </w:p>
    <w:p w:rsidR="00642B23" w:rsidRPr="00FC2362" w:rsidRDefault="00642B23" w:rsidP="002806ED">
      <w:pPr>
        <w:spacing w:line="360" w:lineRule="auto"/>
        <w:jc w:val="center"/>
        <w:rPr>
          <w:szCs w:val="28"/>
          <w:lang w:val="uk-UA"/>
        </w:rPr>
      </w:pPr>
      <w:r w:rsidRPr="00FC2362">
        <w:rPr>
          <w:caps/>
          <w:szCs w:val="28"/>
          <w:lang w:val="uk-UA"/>
        </w:rPr>
        <w:t xml:space="preserve">V </w:t>
      </w:r>
      <w:r w:rsidRPr="00FC2362">
        <w:rPr>
          <w:szCs w:val="28"/>
          <w:lang w:val="uk-UA"/>
        </w:rPr>
        <w:t>факультет з підготовки іноземних студентів</w:t>
      </w:r>
    </w:p>
    <w:p w:rsidR="00642B23" w:rsidRPr="00FC2362" w:rsidRDefault="00642B23" w:rsidP="002806ED">
      <w:pPr>
        <w:spacing w:line="360" w:lineRule="auto"/>
        <w:jc w:val="center"/>
        <w:rPr>
          <w:szCs w:val="28"/>
          <w:lang w:val="uk-UA"/>
        </w:rPr>
      </w:pPr>
      <w:r w:rsidRPr="00FC2362">
        <w:rPr>
          <w:szCs w:val="28"/>
          <w:lang w:val="uk-UA"/>
        </w:rPr>
        <w:t>Кафедра філософії</w:t>
      </w:r>
    </w:p>
    <w:p w:rsidR="00642B23" w:rsidRPr="00FC2362" w:rsidRDefault="00642B23" w:rsidP="002806ED">
      <w:pPr>
        <w:widowControl w:val="0"/>
        <w:autoSpaceDE w:val="0"/>
        <w:autoSpaceDN w:val="0"/>
        <w:spacing w:line="360" w:lineRule="auto"/>
        <w:jc w:val="center"/>
        <w:rPr>
          <w:rFonts w:eastAsia="Calibri"/>
          <w:szCs w:val="28"/>
          <w:lang w:val="uk-UA" w:eastAsia="uk-UA"/>
        </w:rPr>
      </w:pPr>
      <w:r w:rsidRPr="00FC2362">
        <w:rPr>
          <w:rFonts w:eastAsia="Calibri"/>
          <w:szCs w:val="28"/>
          <w:lang w:val="uk-UA" w:eastAsia="uk-UA"/>
        </w:rPr>
        <w:t>Педіатрія</w:t>
      </w:r>
    </w:p>
    <w:p w:rsidR="00642B23" w:rsidRPr="00FC2362" w:rsidRDefault="00642B23" w:rsidP="002806ED">
      <w:pPr>
        <w:widowControl w:val="0"/>
        <w:autoSpaceDE w:val="0"/>
        <w:autoSpaceDN w:val="0"/>
        <w:spacing w:line="360" w:lineRule="auto"/>
        <w:jc w:val="center"/>
        <w:rPr>
          <w:rFonts w:eastAsia="Calibri"/>
          <w:szCs w:val="28"/>
          <w:lang w:val="uk-UA" w:eastAsia="uk-UA"/>
        </w:rPr>
      </w:pPr>
      <w:r w:rsidRPr="00FC2362">
        <w:rPr>
          <w:rFonts w:eastAsia="Calibri"/>
          <w:szCs w:val="28"/>
          <w:lang w:val="uk-UA" w:eastAsia="uk-UA"/>
        </w:rPr>
        <w:t>Освітня програма підготовки фахівців другого (магістерського)</w:t>
      </w:r>
    </w:p>
    <w:p w:rsidR="00642B23" w:rsidRPr="00FC2362" w:rsidRDefault="00642B23" w:rsidP="002806ED">
      <w:pPr>
        <w:widowControl w:val="0"/>
        <w:autoSpaceDE w:val="0"/>
        <w:autoSpaceDN w:val="0"/>
        <w:spacing w:line="360" w:lineRule="auto"/>
        <w:jc w:val="center"/>
        <w:rPr>
          <w:rFonts w:eastAsia="Calibri"/>
          <w:szCs w:val="28"/>
          <w:lang w:val="uk-UA" w:eastAsia="uk-UA"/>
        </w:rPr>
      </w:pPr>
      <w:r w:rsidRPr="00FC2362">
        <w:rPr>
          <w:rFonts w:eastAsia="Calibri"/>
          <w:szCs w:val="28"/>
          <w:lang w:val="uk-UA" w:eastAsia="uk-UA"/>
        </w:rPr>
        <w:t>рівня вищої освіти підготовки 22 «Охорона здоров’я»</w:t>
      </w:r>
    </w:p>
    <w:p w:rsidR="00642B23" w:rsidRPr="00FC2362" w:rsidRDefault="00642B23" w:rsidP="002806ED">
      <w:pPr>
        <w:widowControl w:val="0"/>
        <w:autoSpaceDE w:val="0"/>
        <w:autoSpaceDN w:val="0"/>
        <w:spacing w:line="360" w:lineRule="auto"/>
        <w:jc w:val="center"/>
        <w:rPr>
          <w:rFonts w:eastAsia="Calibri"/>
          <w:szCs w:val="28"/>
          <w:lang w:val="uk-UA" w:eastAsia="uk-UA"/>
        </w:rPr>
      </w:pPr>
      <w:r w:rsidRPr="00FC2362">
        <w:rPr>
          <w:rFonts w:eastAsia="Calibri"/>
          <w:szCs w:val="28"/>
          <w:lang w:val="uk-UA" w:eastAsia="uk-UA"/>
        </w:rPr>
        <w:t>за спеціальністю 22</w:t>
      </w:r>
      <w:r w:rsidR="008E3C75" w:rsidRPr="00FC2362">
        <w:rPr>
          <w:rFonts w:eastAsia="Calibri"/>
          <w:szCs w:val="28"/>
          <w:lang w:val="uk-UA" w:eastAsia="uk-UA"/>
        </w:rPr>
        <w:t>8</w:t>
      </w:r>
      <w:r w:rsidRPr="00FC2362">
        <w:rPr>
          <w:rFonts w:eastAsia="Calibri"/>
          <w:szCs w:val="28"/>
          <w:lang w:val="uk-UA" w:eastAsia="uk-UA"/>
        </w:rPr>
        <w:t xml:space="preserve"> «</w:t>
      </w:r>
      <w:r w:rsidR="002945E3" w:rsidRPr="00FC2362">
        <w:rPr>
          <w:rFonts w:eastAsia="Calibri"/>
          <w:szCs w:val="28"/>
          <w:lang w:val="uk-UA" w:eastAsia="uk-UA"/>
        </w:rPr>
        <w:t>Педіатрія</w:t>
      </w:r>
      <w:r w:rsidRPr="00FC2362">
        <w:rPr>
          <w:rFonts w:eastAsia="Calibri"/>
          <w:szCs w:val="28"/>
          <w:lang w:val="uk-UA" w:eastAsia="uk-UA"/>
        </w:rPr>
        <w:t>»</w:t>
      </w:r>
    </w:p>
    <w:p w:rsidR="00642B23" w:rsidRPr="00FC2362" w:rsidRDefault="00642B23" w:rsidP="00380CEB">
      <w:pPr>
        <w:jc w:val="center"/>
        <w:rPr>
          <w:szCs w:val="28"/>
          <w:lang w:val="uk-UA"/>
        </w:rPr>
      </w:pPr>
    </w:p>
    <w:p w:rsidR="00380CEB" w:rsidRPr="00FC2362" w:rsidRDefault="00380CEB" w:rsidP="00380CEB">
      <w:pPr>
        <w:jc w:val="center"/>
        <w:rPr>
          <w:szCs w:val="28"/>
          <w:lang w:val="uk-UA"/>
        </w:rPr>
      </w:pPr>
    </w:p>
    <w:p w:rsidR="00380CEB" w:rsidRPr="00FC2362" w:rsidRDefault="00380CEB" w:rsidP="00380CEB">
      <w:pPr>
        <w:jc w:val="center"/>
        <w:rPr>
          <w:rFonts w:eastAsia="Batang"/>
          <w:sz w:val="24"/>
          <w:lang w:val="uk-UA"/>
        </w:rPr>
      </w:pPr>
    </w:p>
    <w:p w:rsidR="00AE7DCC" w:rsidRPr="00FC2362" w:rsidRDefault="00AE7DCC" w:rsidP="00AE7DCC">
      <w:pPr>
        <w:jc w:val="center"/>
        <w:rPr>
          <w:rFonts w:eastAsia="Batang"/>
          <w:b/>
          <w:bCs/>
          <w:sz w:val="24"/>
          <w:lang w:val="uk-UA"/>
        </w:rPr>
      </w:pPr>
    </w:p>
    <w:p w:rsidR="00AE7DCC" w:rsidRPr="00FC2362" w:rsidRDefault="00AE7DCC" w:rsidP="00AE7DCC">
      <w:pPr>
        <w:jc w:val="center"/>
        <w:rPr>
          <w:rFonts w:eastAsia="Batang"/>
          <w:b/>
          <w:bCs/>
          <w:sz w:val="24"/>
          <w:lang w:val="uk-UA"/>
        </w:rPr>
      </w:pPr>
    </w:p>
    <w:p w:rsidR="00AE7DCC" w:rsidRPr="00FC2362" w:rsidRDefault="00AE7DCC" w:rsidP="00AE7DCC">
      <w:pPr>
        <w:jc w:val="center"/>
        <w:rPr>
          <w:rFonts w:eastAsia="Batang"/>
          <w:b/>
          <w:bCs/>
          <w:sz w:val="24"/>
          <w:lang w:val="uk-UA"/>
        </w:rPr>
      </w:pPr>
    </w:p>
    <w:p w:rsidR="00AE7DCC" w:rsidRPr="00FC2362" w:rsidRDefault="00AE7DCC" w:rsidP="00AE7DCC">
      <w:pPr>
        <w:jc w:val="center"/>
        <w:rPr>
          <w:rFonts w:eastAsia="Batang"/>
          <w:b/>
          <w:bCs/>
          <w:szCs w:val="28"/>
          <w:lang w:val="uk-UA"/>
        </w:rPr>
      </w:pPr>
    </w:p>
    <w:p w:rsidR="00642B23" w:rsidRPr="00FC2362" w:rsidRDefault="00642B23" w:rsidP="00AE7DCC">
      <w:pPr>
        <w:jc w:val="center"/>
        <w:rPr>
          <w:rFonts w:eastAsia="Batang"/>
          <w:b/>
          <w:bCs/>
          <w:szCs w:val="28"/>
          <w:lang w:val="uk-UA"/>
        </w:rPr>
      </w:pPr>
    </w:p>
    <w:p w:rsidR="00AE7DCC" w:rsidRPr="00FC2362" w:rsidRDefault="00AE7DCC" w:rsidP="00AE7DCC">
      <w:pPr>
        <w:jc w:val="center"/>
        <w:rPr>
          <w:rFonts w:eastAsia="Batang"/>
          <w:b/>
          <w:bCs/>
          <w:sz w:val="32"/>
          <w:szCs w:val="32"/>
          <w:lang w:val="uk-UA"/>
        </w:rPr>
      </w:pPr>
    </w:p>
    <w:p w:rsidR="00AE7DCC" w:rsidRPr="00054DE5" w:rsidRDefault="00AE7DCC" w:rsidP="00AE7DCC">
      <w:pPr>
        <w:jc w:val="center"/>
        <w:rPr>
          <w:rFonts w:eastAsia="Batang"/>
          <w:sz w:val="32"/>
          <w:szCs w:val="32"/>
          <w:lang w:val="uk-UA"/>
        </w:rPr>
      </w:pPr>
      <w:r w:rsidRPr="00054DE5">
        <w:rPr>
          <w:rFonts w:eastAsia="Batang"/>
          <w:sz w:val="32"/>
          <w:szCs w:val="32"/>
          <w:lang w:val="uk-UA"/>
        </w:rPr>
        <w:t>СИЛАБУС</w:t>
      </w:r>
      <w:r w:rsidR="00642B23" w:rsidRPr="00054DE5">
        <w:rPr>
          <w:rFonts w:eastAsia="Batang"/>
          <w:sz w:val="32"/>
          <w:szCs w:val="32"/>
          <w:lang w:val="uk-UA"/>
        </w:rPr>
        <w:t xml:space="preserve"> </w:t>
      </w:r>
      <w:r w:rsidRPr="00054DE5">
        <w:rPr>
          <w:rFonts w:eastAsia="Batang"/>
          <w:sz w:val="32"/>
          <w:szCs w:val="32"/>
          <w:lang w:val="uk-UA"/>
        </w:rPr>
        <w:t>НАВЧАЛЬНОЇ ДИСЦИПЛІНИ</w:t>
      </w:r>
    </w:p>
    <w:p w:rsidR="00642B23" w:rsidRPr="00054DE5" w:rsidRDefault="00410DA1" w:rsidP="00AE7DCC">
      <w:pPr>
        <w:jc w:val="center"/>
        <w:rPr>
          <w:rFonts w:eastAsia="Batang"/>
          <w:b/>
          <w:bCs/>
          <w:sz w:val="32"/>
          <w:szCs w:val="32"/>
          <w:lang w:val="uk-UA"/>
        </w:rPr>
      </w:pPr>
      <w:r w:rsidRPr="00054DE5">
        <w:rPr>
          <w:rFonts w:eastAsia="Batang"/>
          <w:b/>
          <w:bCs/>
          <w:sz w:val="32"/>
          <w:szCs w:val="32"/>
          <w:lang w:val="uk-UA"/>
        </w:rPr>
        <w:t>Вибіркова дисципліна</w:t>
      </w:r>
    </w:p>
    <w:p w:rsidR="00AE7DCC" w:rsidRPr="00054DE5" w:rsidRDefault="00AE7DCC" w:rsidP="00AE7DCC">
      <w:pPr>
        <w:jc w:val="center"/>
        <w:rPr>
          <w:rFonts w:eastAsia="Batang"/>
          <w:b/>
          <w:bCs/>
          <w:sz w:val="32"/>
          <w:szCs w:val="32"/>
          <w:lang w:val="uk-UA"/>
        </w:rPr>
      </w:pPr>
      <w:r w:rsidRPr="00054DE5">
        <w:rPr>
          <w:rFonts w:eastAsia="Batang"/>
          <w:b/>
          <w:bCs/>
          <w:sz w:val="32"/>
          <w:szCs w:val="32"/>
          <w:lang w:val="uk-UA"/>
        </w:rPr>
        <w:t>„</w:t>
      </w:r>
      <w:r w:rsidR="00467AE1" w:rsidRPr="00054DE5">
        <w:rPr>
          <w:rFonts w:eastAsia="Batang"/>
          <w:b/>
          <w:bCs/>
          <w:sz w:val="32"/>
          <w:szCs w:val="32"/>
          <w:lang w:val="uk-UA"/>
        </w:rPr>
        <w:t>ЛОГІКА, ФОРМАЛЬНА ЛОГІКА</w:t>
      </w:r>
      <w:r w:rsidRPr="00054DE5">
        <w:rPr>
          <w:rFonts w:eastAsia="Batang"/>
          <w:b/>
          <w:bCs/>
          <w:sz w:val="32"/>
          <w:szCs w:val="32"/>
          <w:lang w:val="uk-UA"/>
        </w:rPr>
        <w:t>”</w:t>
      </w:r>
    </w:p>
    <w:p w:rsidR="00AE7DCC" w:rsidRPr="00FC2362" w:rsidRDefault="00AE7DCC" w:rsidP="00AE7DCC">
      <w:pPr>
        <w:ind w:firstLine="708"/>
        <w:rPr>
          <w:rFonts w:eastAsia="Batang"/>
          <w:sz w:val="24"/>
          <w:lang w:val="uk-UA"/>
        </w:rPr>
      </w:pPr>
    </w:p>
    <w:p w:rsidR="00AE7DCC" w:rsidRPr="00FC2362" w:rsidRDefault="00AE7DCC" w:rsidP="00AE7DCC">
      <w:pPr>
        <w:ind w:firstLine="708"/>
        <w:rPr>
          <w:rFonts w:eastAsia="Batang"/>
          <w:sz w:val="24"/>
          <w:lang w:val="uk-UA"/>
        </w:rPr>
      </w:pPr>
    </w:p>
    <w:p w:rsidR="00AE7DCC" w:rsidRPr="00FC2362" w:rsidRDefault="00AE7DCC" w:rsidP="00AE7DCC">
      <w:pPr>
        <w:ind w:firstLine="708"/>
        <w:rPr>
          <w:sz w:val="24"/>
          <w:lang w:val="uk-UA"/>
        </w:rPr>
      </w:pPr>
    </w:p>
    <w:p w:rsidR="00AE7DCC" w:rsidRPr="00FC2362" w:rsidRDefault="00AE7DCC" w:rsidP="00AE7DCC">
      <w:pPr>
        <w:ind w:firstLine="708"/>
        <w:rPr>
          <w:sz w:val="24"/>
          <w:lang w:val="uk-UA"/>
        </w:rPr>
      </w:pPr>
    </w:p>
    <w:p w:rsidR="00A943F3" w:rsidRPr="00FC2362" w:rsidRDefault="00A943F3" w:rsidP="00AE7DCC">
      <w:pPr>
        <w:ind w:firstLine="708"/>
        <w:rPr>
          <w:sz w:val="24"/>
          <w:lang w:val="uk-UA"/>
        </w:rPr>
      </w:pPr>
    </w:p>
    <w:p w:rsidR="00642B23" w:rsidRDefault="00642B23" w:rsidP="00AE7DCC">
      <w:pPr>
        <w:ind w:firstLine="708"/>
        <w:rPr>
          <w:sz w:val="24"/>
          <w:lang w:val="uk-UA"/>
        </w:rPr>
      </w:pPr>
    </w:p>
    <w:p w:rsidR="00054DE5" w:rsidRPr="00FC2362" w:rsidRDefault="00054DE5" w:rsidP="00AE7DCC">
      <w:pPr>
        <w:ind w:firstLine="708"/>
        <w:rPr>
          <w:sz w:val="24"/>
          <w:lang w:val="uk-UA"/>
        </w:rPr>
      </w:pPr>
    </w:p>
    <w:tbl>
      <w:tblPr>
        <w:tblW w:w="10320" w:type="dxa"/>
        <w:tblInd w:w="-106" w:type="dxa"/>
        <w:tblLayout w:type="fixed"/>
        <w:tblLook w:val="00A0" w:firstRow="1" w:lastRow="0" w:firstColumn="1" w:lastColumn="0" w:noHBand="0" w:noVBand="0"/>
      </w:tblPr>
      <w:tblGrid>
        <w:gridCol w:w="4789"/>
        <w:gridCol w:w="425"/>
        <w:gridCol w:w="5106"/>
      </w:tblGrid>
      <w:tr w:rsidR="00054DE5" w:rsidTr="00054DE5">
        <w:tc>
          <w:tcPr>
            <w:tcW w:w="4789" w:type="dxa"/>
          </w:tcPr>
          <w:p w:rsidR="00054DE5" w:rsidRDefault="00054DE5">
            <w:pPr>
              <w:rPr>
                <w:b/>
                <w:bCs/>
                <w:i/>
                <w:iCs/>
                <w:sz w:val="24"/>
              </w:rPr>
            </w:pPr>
            <w:proofErr w:type="spellStart"/>
            <w:r>
              <w:rPr>
                <w:sz w:val="24"/>
              </w:rPr>
              <w:t>Силабус</w:t>
            </w:r>
            <w:proofErr w:type="spellEnd"/>
            <w:r>
              <w:rPr>
                <w:sz w:val="24"/>
              </w:rPr>
              <w:t xml:space="preserve"> </w:t>
            </w:r>
            <w:proofErr w:type="spellStart"/>
            <w:r>
              <w:rPr>
                <w:sz w:val="24"/>
              </w:rPr>
              <w:t>навчальної</w:t>
            </w:r>
            <w:proofErr w:type="spellEnd"/>
            <w:r>
              <w:rPr>
                <w:sz w:val="24"/>
              </w:rPr>
              <w:t xml:space="preserve"> </w:t>
            </w:r>
            <w:proofErr w:type="spellStart"/>
            <w:r>
              <w:rPr>
                <w:sz w:val="24"/>
              </w:rPr>
              <w:t>дисципліни</w:t>
            </w:r>
            <w:proofErr w:type="spellEnd"/>
            <w:r>
              <w:rPr>
                <w:sz w:val="24"/>
              </w:rPr>
              <w:t xml:space="preserve"> </w:t>
            </w:r>
            <w:proofErr w:type="spellStart"/>
            <w:r>
              <w:rPr>
                <w:sz w:val="24"/>
              </w:rPr>
              <w:t>затверджений</w:t>
            </w:r>
            <w:proofErr w:type="spellEnd"/>
            <w:r>
              <w:rPr>
                <w:sz w:val="24"/>
              </w:rPr>
              <w:t xml:space="preserve"> на </w:t>
            </w:r>
            <w:proofErr w:type="spellStart"/>
            <w:r>
              <w:rPr>
                <w:sz w:val="24"/>
              </w:rPr>
              <w:t>засіданні</w:t>
            </w:r>
            <w:proofErr w:type="spellEnd"/>
            <w:r>
              <w:rPr>
                <w:sz w:val="24"/>
              </w:rPr>
              <w:t xml:space="preserve"> </w:t>
            </w:r>
            <w:proofErr w:type="spellStart"/>
            <w:r>
              <w:rPr>
                <w:sz w:val="24"/>
              </w:rPr>
              <w:t>кафедри</w:t>
            </w:r>
            <w:proofErr w:type="spellEnd"/>
            <w:r>
              <w:rPr>
                <w:sz w:val="24"/>
              </w:rPr>
              <w:t xml:space="preserve"> </w:t>
            </w:r>
            <w:proofErr w:type="spellStart"/>
            <w:r>
              <w:rPr>
                <w:sz w:val="24"/>
              </w:rPr>
              <w:t>філософії</w:t>
            </w:r>
            <w:proofErr w:type="spellEnd"/>
          </w:p>
          <w:p w:rsidR="00054DE5" w:rsidRDefault="00054DE5">
            <w:pPr>
              <w:rPr>
                <w:b/>
                <w:bCs/>
                <w:i/>
                <w:iCs/>
                <w:sz w:val="24"/>
              </w:rPr>
            </w:pPr>
          </w:p>
          <w:p w:rsidR="00054DE5" w:rsidRDefault="00054DE5">
            <w:pPr>
              <w:rPr>
                <w:sz w:val="24"/>
              </w:rPr>
            </w:pPr>
            <w:r>
              <w:rPr>
                <w:sz w:val="24"/>
              </w:rPr>
              <w:t xml:space="preserve">Протокол </w:t>
            </w:r>
            <w:proofErr w:type="spellStart"/>
            <w:r>
              <w:rPr>
                <w:sz w:val="24"/>
              </w:rPr>
              <w:t>від</w:t>
            </w:r>
            <w:proofErr w:type="spellEnd"/>
            <w:r>
              <w:rPr>
                <w:sz w:val="24"/>
              </w:rPr>
              <w:t xml:space="preserve">  </w:t>
            </w:r>
          </w:p>
          <w:p w:rsidR="00054DE5" w:rsidRDefault="00054DE5">
            <w:pPr>
              <w:rPr>
                <w:sz w:val="24"/>
              </w:rPr>
            </w:pPr>
            <w:r>
              <w:rPr>
                <w:sz w:val="24"/>
              </w:rPr>
              <w:t xml:space="preserve">“27” </w:t>
            </w:r>
            <w:proofErr w:type="spellStart"/>
            <w:r>
              <w:rPr>
                <w:sz w:val="24"/>
              </w:rPr>
              <w:t>серпня</w:t>
            </w:r>
            <w:proofErr w:type="spellEnd"/>
            <w:r>
              <w:rPr>
                <w:sz w:val="24"/>
              </w:rPr>
              <w:t xml:space="preserve"> 2020 року № 12</w:t>
            </w:r>
          </w:p>
          <w:p w:rsidR="00054DE5" w:rsidRDefault="00054DE5">
            <w:pPr>
              <w:rPr>
                <w:sz w:val="24"/>
              </w:rPr>
            </w:pPr>
          </w:p>
          <w:p w:rsidR="00054DE5" w:rsidRDefault="00054DE5">
            <w:pPr>
              <w:rPr>
                <w:sz w:val="24"/>
              </w:rPr>
            </w:pPr>
            <w:proofErr w:type="spellStart"/>
            <w:r>
              <w:rPr>
                <w:sz w:val="24"/>
              </w:rPr>
              <w:t>Завідувач</w:t>
            </w:r>
            <w:proofErr w:type="spellEnd"/>
            <w:r>
              <w:rPr>
                <w:sz w:val="24"/>
              </w:rPr>
              <w:t xml:space="preserve"> </w:t>
            </w:r>
            <w:proofErr w:type="spellStart"/>
            <w:r>
              <w:rPr>
                <w:sz w:val="24"/>
              </w:rPr>
              <w:t>кафедри</w:t>
            </w:r>
            <w:proofErr w:type="spellEnd"/>
            <w:r>
              <w:rPr>
                <w:sz w:val="24"/>
              </w:rPr>
              <w:t xml:space="preserve"> </w:t>
            </w:r>
          </w:p>
          <w:p w:rsidR="00054DE5" w:rsidRDefault="00054DE5">
            <w:pPr>
              <w:rPr>
                <w:sz w:val="16"/>
                <w:szCs w:val="16"/>
              </w:rPr>
            </w:pPr>
            <w:r>
              <w:rPr>
                <w:sz w:val="24"/>
              </w:rPr>
              <w:t xml:space="preserve">_______________     </w:t>
            </w:r>
            <w:r>
              <w:rPr>
                <w:sz w:val="24"/>
                <w:u w:val="single"/>
              </w:rPr>
              <w:t>К.І. Карпенко</w:t>
            </w:r>
            <w:r>
              <w:rPr>
                <w:sz w:val="16"/>
                <w:szCs w:val="16"/>
              </w:rPr>
              <w:t xml:space="preserve">                           (</w:t>
            </w:r>
            <w:proofErr w:type="spellStart"/>
            <w:proofErr w:type="gramStart"/>
            <w:r>
              <w:rPr>
                <w:sz w:val="16"/>
                <w:szCs w:val="16"/>
              </w:rPr>
              <w:t>п</w:t>
            </w:r>
            <w:proofErr w:type="gramEnd"/>
            <w:r>
              <w:rPr>
                <w:sz w:val="16"/>
                <w:szCs w:val="16"/>
              </w:rPr>
              <w:t>ідпис</w:t>
            </w:r>
            <w:proofErr w:type="spellEnd"/>
            <w:r>
              <w:rPr>
                <w:sz w:val="16"/>
                <w:szCs w:val="16"/>
              </w:rPr>
              <w:t>)                                    (</w:t>
            </w:r>
            <w:proofErr w:type="spellStart"/>
            <w:r>
              <w:rPr>
                <w:sz w:val="16"/>
                <w:szCs w:val="16"/>
              </w:rPr>
              <w:t>прізвище</w:t>
            </w:r>
            <w:proofErr w:type="spellEnd"/>
            <w:r>
              <w:rPr>
                <w:sz w:val="16"/>
                <w:szCs w:val="16"/>
              </w:rPr>
              <w:t xml:space="preserve"> та </w:t>
            </w:r>
            <w:proofErr w:type="spellStart"/>
            <w:r>
              <w:rPr>
                <w:sz w:val="16"/>
                <w:szCs w:val="16"/>
              </w:rPr>
              <w:t>ініціали</w:t>
            </w:r>
            <w:proofErr w:type="spellEnd"/>
            <w:r>
              <w:rPr>
                <w:sz w:val="16"/>
                <w:szCs w:val="16"/>
              </w:rPr>
              <w:t xml:space="preserve">)         </w:t>
            </w:r>
          </w:p>
          <w:p w:rsidR="00054DE5" w:rsidRDefault="00054DE5">
            <w:pPr>
              <w:rPr>
                <w:sz w:val="24"/>
              </w:rPr>
            </w:pPr>
          </w:p>
          <w:p w:rsidR="00054DE5" w:rsidRDefault="00054DE5">
            <w:pPr>
              <w:rPr>
                <w:sz w:val="24"/>
              </w:rPr>
            </w:pPr>
            <w:r>
              <w:rPr>
                <w:sz w:val="24"/>
              </w:rPr>
              <w:t xml:space="preserve">“27” </w:t>
            </w:r>
            <w:proofErr w:type="spellStart"/>
            <w:r>
              <w:rPr>
                <w:sz w:val="24"/>
              </w:rPr>
              <w:t>серпня</w:t>
            </w:r>
            <w:proofErr w:type="spellEnd"/>
            <w:r>
              <w:rPr>
                <w:sz w:val="24"/>
              </w:rPr>
              <w:t xml:space="preserve"> 2020 року</w:t>
            </w:r>
          </w:p>
          <w:p w:rsidR="00054DE5" w:rsidRDefault="00054DE5">
            <w:pPr>
              <w:jc w:val="both"/>
              <w:rPr>
                <w:szCs w:val="28"/>
              </w:rPr>
            </w:pPr>
          </w:p>
        </w:tc>
        <w:tc>
          <w:tcPr>
            <w:tcW w:w="425" w:type="dxa"/>
          </w:tcPr>
          <w:p w:rsidR="00054DE5" w:rsidRDefault="00054DE5">
            <w:pPr>
              <w:jc w:val="both"/>
              <w:rPr>
                <w:szCs w:val="28"/>
              </w:rPr>
            </w:pPr>
          </w:p>
        </w:tc>
        <w:tc>
          <w:tcPr>
            <w:tcW w:w="5106" w:type="dxa"/>
          </w:tcPr>
          <w:p w:rsidR="00054DE5" w:rsidRDefault="00054DE5">
            <w:pPr>
              <w:rPr>
                <w:sz w:val="24"/>
              </w:rPr>
            </w:pPr>
            <w:proofErr w:type="spellStart"/>
            <w:r>
              <w:rPr>
                <w:sz w:val="24"/>
              </w:rPr>
              <w:t>Схвалено</w:t>
            </w:r>
            <w:proofErr w:type="spellEnd"/>
            <w:r>
              <w:rPr>
                <w:sz w:val="24"/>
              </w:rPr>
              <w:t xml:space="preserve"> методичною </w:t>
            </w:r>
            <w:proofErr w:type="spellStart"/>
            <w:r>
              <w:rPr>
                <w:sz w:val="24"/>
              </w:rPr>
              <w:t>комісією</w:t>
            </w:r>
            <w:proofErr w:type="spellEnd"/>
            <w:r>
              <w:rPr>
                <w:sz w:val="24"/>
              </w:rPr>
              <w:t xml:space="preserve"> ХНМУ з проблем </w:t>
            </w:r>
            <w:proofErr w:type="spellStart"/>
            <w:r>
              <w:rPr>
                <w:sz w:val="24"/>
                <w:u w:val="single"/>
              </w:rPr>
              <w:t>гуманітарної</w:t>
            </w:r>
            <w:proofErr w:type="spellEnd"/>
            <w:r>
              <w:rPr>
                <w:sz w:val="24"/>
                <w:u w:val="single"/>
              </w:rPr>
              <w:t xml:space="preserve"> та </w:t>
            </w:r>
            <w:proofErr w:type="spellStart"/>
            <w:proofErr w:type="gramStart"/>
            <w:r>
              <w:rPr>
                <w:sz w:val="24"/>
                <w:u w:val="single"/>
              </w:rPr>
              <w:t>соц</w:t>
            </w:r>
            <w:proofErr w:type="gramEnd"/>
            <w:r>
              <w:rPr>
                <w:sz w:val="24"/>
                <w:u w:val="single"/>
              </w:rPr>
              <w:t>іально-економічної</w:t>
            </w:r>
            <w:proofErr w:type="spellEnd"/>
            <w:r>
              <w:rPr>
                <w:sz w:val="24"/>
                <w:u w:val="single"/>
              </w:rPr>
              <w:t xml:space="preserve"> </w:t>
            </w:r>
            <w:proofErr w:type="spellStart"/>
            <w:r>
              <w:rPr>
                <w:sz w:val="24"/>
                <w:u w:val="single"/>
              </w:rPr>
              <w:t>підготовки</w:t>
            </w:r>
            <w:proofErr w:type="spellEnd"/>
          </w:p>
          <w:p w:rsidR="00054DE5" w:rsidRDefault="00054DE5">
            <w:pPr>
              <w:rPr>
                <w:rFonts w:eastAsia="Calibri"/>
                <w:sz w:val="16"/>
                <w:szCs w:val="16"/>
              </w:rPr>
            </w:pPr>
            <w:r>
              <w:rPr>
                <w:rFonts w:eastAsia="Calibri"/>
                <w:sz w:val="24"/>
              </w:rPr>
              <w:t xml:space="preserve">                 </w:t>
            </w:r>
            <w:r>
              <w:rPr>
                <w:rFonts w:eastAsia="Calibri"/>
                <w:sz w:val="16"/>
                <w:szCs w:val="16"/>
              </w:rPr>
              <w:t xml:space="preserve">( </w:t>
            </w:r>
            <w:proofErr w:type="spellStart"/>
            <w:r>
              <w:rPr>
                <w:rFonts w:eastAsia="Calibri"/>
                <w:sz w:val="16"/>
                <w:szCs w:val="16"/>
              </w:rPr>
              <w:t>назва</w:t>
            </w:r>
            <w:proofErr w:type="spellEnd"/>
            <w:r>
              <w:rPr>
                <w:rFonts w:eastAsia="Calibri"/>
                <w:sz w:val="16"/>
                <w:szCs w:val="16"/>
              </w:rPr>
              <w:t>)</w:t>
            </w:r>
          </w:p>
          <w:p w:rsidR="00054DE5" w:rsidRDefault="00054DE5">
            <w:pPr>
              <w:rPr>
                <w:sz w:val="24"/>
              </w:rPr>
            </w:pPr>
            <w:r>
              <w:rPr>
                <w:sz w:val="24"/>
              </w:rPr>
              <w:t xml:space="preserve">Протокол </w:t>
            </w:r>
            <w:proofErr w:type="spellStart"/>
            <w:r>
              <w:rPr>
                <w:sz w:val="24"/>
              </w:rPr>
              <w:t>від</w:t>
            </w:r>
            <w:proofErr w:type="spellEnd"/>
            <w:r>
              <w:rPr>
                <w:sz w:val="24"/>
              </w:rPr>
              <w:t xml:space="preserve">  </w:t>
            </w:r>
          </w:p>
          <w:p w:rsidR="00054DE5" w:rsidRDefault="00054DE5">
            <w:pPr>
              <w:rPr>
                <w:sz w:val="24"/>
              </w:rPr>
            </w:pPr>
            <w:r>
              <w:rPr>
                <w:sz w:val="24"/>
              </w:rPr>
              <w:t xml:space="preserve">“27” </w:t>
            </w:r>
            <w:proofErr w:type="spellStart"/>
            <w:r>
              <w:rPr>
                <w:sz w:val="24"/>
              </w:rPr>
              <w:t>серпня</w:t>
            </w:r>
            <w:proofErr w:type="spellEnd"/>
            <w:r>
              <w:rPr>
                <w:sz w:val="24"/>
              </w:rPr>
              <w:t xml:space="preserve"> 2020 року № 7</w:t>
            </w:r>
          </w:p>
          <w:p w:rsidR="00054DE5" w:rsidRDefault="00054DE5">
            <w:pPr>
              <w:rPr>
                <w:sz w:val="24"/>
              </w:rPr>
            </w:pPr>
          </w:p>
          <w:p w:rsidR="00054DE5" w:rsidRDefault="00054DE5">
            <w:pPr>
              <w:rPr>
                <w:sz w:val="24"/>
              </w:rPr>
            </w:pPr>
            <w:r>
              <w:rPr>
                <w:sz w:val="24"/>
              </w:rPr>
              <w:t xml:space="preserve">Голова  </w:t>
            </w:r>
          </w:p>
          <w:p w:rsidR="00054DE5" w:rsidRDefault="00054DE5">
            <w:pPr>
              <w:rPr>
                <w:sz w:val="16"/>
                <w:szCs w:val="16"/>
              </w:rPr>
            </w:pPr>
            <w:r>
              <w:rPr>
                <w:sz w:val="24"/>
              </w:rPr>
              <w:t xml:space="preserve">_______________    </w:t>
            </w:r>
            <w:r>
              <w:rPr>
                <w:sz w:val="24"/>
                <w:u w:val="single"/>
              </w:rPr>
              <w:t xml:space="preserve"> К.І. Карпенко</w:t>
            </w:r>
            <w:r>
              <w:rPr>
                <w:sz w:val="16"/>
                <w:szCs w:val="16"/>
              </w:rPr>
              <w:t xml:space="preserve">                                (</w:t>
            </w:r>
            <w:proofErr w:type="spellStart"/>
            <w:proofErr w:type="gramStart"/>
            <w:r>
              <w:rPr>
                <w:sz w:val="16"/>
                <w:szCs w:val="16"/>
              </w:rPr>
              <w:t>п</w:t>
            </w:r>
            <w:proofErr w:type="gramEnd"/>
            <w:r>
              <w:rPr>
                <w:sz w:val="16"/>
                <w:szCs w:val="16"/>
              </w:rPr>
              <w:t>ідпис</w:t>
            </w:r>
            <w:proofErr w:type="spellEnd"/>
            <w:r>
              <w:rPr>
                <w:sz w:val="16"/>
                <w:szCs w:val="16"/>
              </w:rPr>
              <w:t>)                                      (</w:t>
            </w:r>
            <w:proofErr w:type="spellStart"/>
            <w:r>
              <w:rPr>
                <w:sz w:val="16"/>
                <w:szCs w:val="16"/>
              </w:rPr>
              <w:t>прізвище</w:t>
            </w:r>
            <w:proofErr w:type="spellEnd"/>
            <w:r>
              <w:rPr>
                <w:sz w:val="16"/>
                <w:szCs w:val="16"/>
              </w:rPr>
              <w:t xml:space="preserve"> та </w:t>
            </w:r>
            <w:proofErr w:type="spellStart"/>
            <w:r>
              <w:rPr>
                <w:sz w:val="16"/>
                <w:szCs w:val="16"/>
              </w:rPr>
              <w:t>ініціали</w:t>
            </w:r>
            <w:proofErr w:type="spellEnd"/>
            <w:r>
              <w:rPr>
                <w:sz w:val="16"/>
                <w:szCs w:val="16"/>
              </w:rPr>
              <w:t xml:space="preserve">) </w:t>
            </w:r>
          </w:p>
          <w:p w:rsidR="00054DE5" w:rsidRDefault="00054DE5">
            <w:pPr>
              <w:rPr>
                <w:sz w:val="24"/>
              </w:rPr>
            </w:pPr>
          </w:p>
          <w:p w:rsidR="00054DE5" w:rsidRDefault="00054DE5">
            <w:pPr>
              <w:rPr>
                <w:szCs w:val="28"/>
              </w:rPr>
            </w:pPr>
            <w:r>
              <w:rPr>
                <w:sz w:val="24"/>
              </w:rPr>
              <w:t>“</w:t>
            </w:r>
            <w:r>
              <w:rPr>
                <w:sz w:val="24"/>
                <w:lang w:val="en-US"/>
              </w:rPr>
              <w:t>27</w:t>
            </w:r>
            <w:r>
              <w:rPr>
                <w:sz w:val="24"/>
              </w:rPr>
              <w:t xml:space="preserve">” </w:t>
            </w:r>
            <w:proofErr w:type="spellStart"/>
            <w:r>
              <w:rPr>
                <w:sz w:val="24"/>
              </w:rPr>
              <w:t>серпня</w:t>
            </w:r>
            <w:proofErr w:type="spellEnd"/>
            <w:r>
              <w:rPr>
                <w:sz w:val="24"/>
              </w:rPr>
              <w:t xml:space="preserve"> 2020 року</w:t>
            </w:r>
          </w:p>
        </w:tc>
      </w:tr>
    </w:tbl>
    <w:p w:rsidR="00410DA1" w:rsidRPr="00FC2362" w:rsidRDefault="00410DA1" w:rsidP="002945E3">
      <w:pPr>
        <w:spacing w:after="120"/>
        <w:jc w:val="both"/>
        <w:rPr>
          <w:b/>
          <w:szCs w:val="28"/>
          <w:lang w:val="uk-UA"/>
        </w:rPr>
      </w:pPr>
    </w:p>
    <w:p w:rsidR="00A943F3" w:rsidRPr="00FC2362" w:rsidRDefault="00A943F3" w:rsidP="002945E3">
      <w:pPr>
        <w:spacing w:after="120"/>
        <w:jc w:val="both"/>
        <w:rPr>
          <w:b/>
          <w:szCs w:val="28"/>
          <w:lang w:val="uk-UA"/>
        </w:rPr>
      </w:pPr>
    </w:p>
    <w:p w:rsidR="00A943F3" w:rsidRPr="00FC2362" w:rsidRDefault="00A943F3" w:rsidP="002945E3">
      <w:pPr>
        <w:spacing w:after="120"/>
        <w:jc w:val="both"/>
        <w:rPr>
          <w:b/>
          <w:szCs w:val="28"/>
          <w:lang w:val="uk-UA"/>
        </w:rPr>
      </w:pPr>
    </w:p>
    <w:p w:rsidR="00410DA1" w:rsidRPr="00FC2362" w:rsidRDefault="00A943F3" w:rsidP="00A943F3">
      <w:pPr>
        <w:spacing w:after="120"/>
        <w:jc w:val="center"/>
        <w:rPr>
          <w:szCs w:val="28"/>
          <w:lang w:val="uk-UA"/>
        </w:rPr>
      </w:pPr>
      <w:r w:rsidRPr="00FC2362">
        <w:rPr>
          <w:szCs w:val="28"/>
          <w:lang w:val="uk-UA"/>
        </w:rPr>
        <w:t>Харків – 2020</w:t>
      </w:r>
    </w:p>
    <w:p w:rsidR="00642B23" w:rsidRPr="00FC2362" w:rsidRDefault="00642B23" w:rsidP="00870A99">
      <w:pPr>
        <w:spacing w:after="120"/>
        <w:ind w:firstLine="567"/>
        <w:jc w:val="both"/>
        <w:rPr>
          <w:szCs w:val="28"/>
          <w:lang w:val="uk-UA"/>
        </w:rPr>
      </w:pPr>
      <w:r w:rsidRPr="00FC2362">
        <w:rPr>
          <w:b/>
          <w:szCs w:val="28"/>
          <w:lang w:val="uk-UA"/>
        </w:rPr>
        <w:lastRenderedPageBreak/>
        <w:t xml:space="preserve">Розробник: </w:t>
      </w:r>
      <w:r w:rsidR="002945E3" w:rsidRPr="00FC2362">
        <w:rPr>
          <w:szCs w:val="28"/>
          <w:lang w:val="uk-UA"/>
        </w:rPr>
        <w:t>ст.</w:t>
      </w:r>
      <w:r w:rsidR="008E3C75" w:rsidRPr="00FC2362">
        <w:rPr>
          <w:szCs w:val="28"/>
          <w:lang w:val="uk-UA"/>
        </w:rPr>
        <w:t xml:space="preserve"> </w:t>
      </w:r>
      <w:proofErr w:type="spellStart"/>
      <w:r w:rsidR="002945E3" w:rsidRPr="00FC2362">
        <w:rPr>
          <w:szCs w:val="28"/>
          <w:lang w:val="uk-UA"/>
        </w:rPr>
        <w:t>викл</w:t>
      </w:r>
      <w:proofErr w:type="spellEnd"/>
      <w:r w:rsidR="002945E3" w:rsidRPr="00FC2362">
        <w:rPr>
          <w:szCs w:val="28"/>
          <w:lang w:val="uk-UA"/>
        </w:rPr>
        <w:t xml:space="preserve">. </w:t>
      </w:r>
      <w:r w:rsidRPr="00FC2362">
        <w:rPr>
          <w:szCs w:val="28"/>
          <w:lang w:val="uk-UA"/>
        </w:rPr>
        <w:t>Дейнека В.В.</w:t>
      </w:r>
    </w:p>
    <w:p w:rsidR="008E3C75" w:rsidRPr="00FC2362" w:rsidRDefault="008E3C75" w:rsidP="00380CEB">
      <w:pPr>
        <w:spacing w:after="120"/>
        <w:ind w:left="567"/>
        <w:jc w:val="center"/>
        <w:rPr>
          <w:b/>
          <w:szCs w:val="28"/>
          <w:lang w:val="uk-UA"/>
        </w:rPr>
      </w:pPr>
    </w:p>
    <w:p w:rsidR="00FB27E1" w:rsidRPr="00FC2362" w:rsidRDefault="00642B23" w:rsidP="00380CEB">
      <w:pPr>
        <w:spacing w:after="120"/>
        <w:ind w:left="567"/>
        <w:jc w:val="center"/>
        <w:rPr>
          <w:b/>
          <w:szCs w:val="28"/>
          <w:lang w:val="uk-UA"/>
        </w:rPr>
      </w:pPr>
      <w:r w:rsidRPr="00FC2362">
        <w:rPr>
          <w:b/>
          <w:szCs w:val="28"/>
          <w:lang w:val="uk-UA"/>
        </w:rPr>
        <w:t>Інформація</w:t>
      </w:r>
      <w:r w:rsidR="00FB27E1" w:rsidRPr="00FC2362">
        <w:rPr>
          <w:b/>
          <w:szCs w:val="28"/>
          <w:lang w:val="uk-UA"/>
        </w:rPr>
        <w:t xml:space="preserve"> про викладача, </w:t>
      </w:r>
      <w:r w:rsidRPr="00FC2362">
        <w:rPr>
          <w:b/>
          <w:szCs w:val="28"/>
          <w:lang w:val="uk-UA"/>
        </w:rPr>
        <w:t>який</w:t>
      </w:r>
      <w:r w:rsidR="00FB27E1" w:rsidRPr="00FC2362">
        <w:rPr>
          <w:b/>
          <w:szCs w:val="28"/>
          <w:lang w:val="uk-UA"/>
        </w:rPr>
        <w:t xml:space="preserve">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FB27E1" w:rsidRPr="00FC2362" w:rsidTr="003A114D">
        <w:tc>
          <w:tcPr>
            <w:tcW w:w="3510" w:type="dxa"/>
            <w:shd w:val="clear" w:color="auto" w:fill="auto"/>
          </w:tcPr>
          <w:p w:rsidR="00FB27E1" w:rsidRPr="00FC2362" w:rsidRDefault="00FB27E1" w:rsidP="00807BD7">
            <w:pPr>
              <w:rPr>
                <w:szCs w:val="28"/>
                <w:lang w:val="uk-UA"/>
              </w:rPr>
            </w:pPr>
            <w:r w:rsidRPr="00FC2362">
              <w:rPr>
                <w:szCs w:val="28"/>
                <w:lang w:val="uk-UA"/>
              </w:rPr>
              <w:t>Прізвище, ім`я, по батькові</w:t>
            </w:r>
          </w:p>
        </w:tc>
        <w:tc>
          <w:tcPr>
            <w:tcW w:w="6061" w:type="dxa"/>
            <w:shd w:val="clear" w:color="auto" w:fill="auto"/>
          </w:tcPr>
          <w:p w:rsidR="00FB27E1" w:rsidRPr="00FC2362" w:rsidRDefault="00467AE1" w:rsidP="00807BD7">
            <w:pPr>
              <w:jc w:val="both"/>
              <w:rPr>
                <w:szCs w:val="28"/>
                <w:lang w:val="uk-UA"/>
              </w:rPr>
            </w:pPr>
            <w:r w:rsidRPr="00FC2362">
              <w:rPr>
                <w:szCs w:val="28"/>
                <w:lang w:val="uk-UA"/>
              </w:rPr>
              <w:t>Дейнека Володимир Васильович</w:t>
            </w:r>
          </w:p>
        </w:tc>
      </w:tr>
      <w:tr w:rsidR="00FB27E1" w:rsidRPr="00FC2362" w:rsidTr="003A114D">
        <w:tc>
          <w:tcPr>
            <w:tcW w:w="3510" w:type="dxa"/>
            <w:shd w:val="clear" w:color="auto" w:fill="auto"/>
          </w:tcPr>
          <w:p w:rsidR="00FB27E1" w:rsidRPr="00FC2362" w:rsidRDefault="00467AE1" w:rsidP="00807BD7">
            <w:pPr>
              <w:jc w:val="both"/>
              <w:rPr>
                <w:szCs w:val="28"/>
                <w:lang w:val="uk-UA"/>
              </w:rPr>
            </w:pPr>
            <w:r w:rsidRPr="00FC2362">
              <w:rPr>
                <w:szCs w:val="28"/>
                <w:lang w:val="uk-UA"/>
              </w:rPr>
              <w:t>Науковий</w:t>
            </w:r>
            <w:r w:rsidR="00FB27E1" w:rsidRPr="00FC2362">
              <w:rPr>
                <w:szCs w:val="28"/>
                <w:lang w:val="uk-UA"/>
              </w:rPr>
              <w:t xml:space="preserve"> ступінь</w:t>
            </w:r>
          </w:p>
        </w:tc>
        <w:tc>
          <w:tcPr>
            <w:tcW w:w="6061" w:type="dxa"/>
            <w:shd w:val="clear" w:color="auto" w:fill="auto"/>
          </w:tcPr>
          <w:p w:rsidR="00FB27E1" w:rsidRPr="00FC2362" w:rsidRDefault="00195B32" w:rsidP="00E50DCD">
            <w:pPr>
              <w:jc w:val="both"/>
              <w:rPr>
                <w:szCs w:val="28"/>
                <w:lang w:val="uk-UA"/>
              </w:rPr>
            </w:pPr>
            <w:r>
              <w:rPr>
                <w:szCs w:val="28"/>
                <w:lang w:val="uk-UA"/>
              </w:rPr>
              <w:t>–</w:t>
            </w:r>
          </w:p>
        </w:tc>
      </w:tr>
      <w:tr w:rsidR="00FB27E1" w:rsidRPr="00FC2362" w:rsidTr="003A114D">
        <w:tc>
          <w:tcPr>
            <w:tcW w:w="3510" w:type="dxa"/>
            <w:shd w:val="clear" w:color="auto" w:fill="auto"/>
          </w:tcPr>
          <w:p w:rsidR="00FB27E1" w:rsidRPr="00FC2362" w:rsidRDefault="00482027" w:rsidP="00807BD7">
            <w:pPr>
              <w:jc w:val="both"/>
              <w:rPr>
                <w:szCs w:val="28"/>
                <w:lang w:val="uk-UA"/>
              </w:rPr>
            </w:pPr>
            <w:r w:rsidRPr="00FC2362">
              <w:rPr>
                <w:szCs w:val="28"/>
                <w:lang w:val="uk-UA"/>
              </w:rPr>
              <w:t>Вчене звання</w:t>
            </w:r>
          </w:p>
        </w:tc>
        <w:tc>
          <w:tcPr>
            <w:tcW w:w="6061" w:type="dxa"/>
            <w:shd w:val="clear" w:color="auto" w:fill="auto"/>
          </w:tcPr>
          <w:p w:rsidR="00FB27E1" w:rsidRPr="00FC2362" w:rsidRDefault="00195B32" w:rsidP="00807BD7">
            <w:pPr>
              <w:jc w:val="both"/>
              <w:rPr>
                <w:szCs w:val="28"/>
                <w:lang w:val="uk-UA"/>
              </w:rPr>
            </w:pPr>
            <w:r>
              <w:rPr>
                <w:szCs w:val="28"/>
                <w:lang w:val="uk-UA"/>
              </w:rPr>
              <w:t>–</w:t>
            </w:r>
          </w:p>
        </w:tc>
      </w:tr>
      <w:tr w:rsidR="00FB27E1" w:rsidRPr="00FC2362" w:rsidTr="003A114D">
        <w:tc>
          <w:tcPr>
            <w:tcW w:w="3510" w:type="dxa"/>
            <w:shd w:val="clear" w:color="auto" w:fill="auto"/>
          </w:tcPr>
          <w:p w:rsidR="00FB27E1" w:rsidRPr="00FC2362" w:rsidRDefault="00482027" w:rsidP="00807BD7">
            <w:pPr>
              <w:jc w:val="both"/>
              <w:rPr>
                <w:szCs w:val="28"/>
                <w:lang w:val="uk-UA"/>
              </w:rPr>
            </w:pPr>
            <w:r w:rsidRPr="00FC2362">
              <w:rPr>
                <w:szCs w:val="28"/>
                <w:lang w:val="uk-UA"/>
              </w:rPr>
              <w:t>Посада</w:t>
            </w:r>
          </w:p>
        </w:tc>
        <w:tc>
          <w:tcPr>
            <w:tcW w:w="6061" w:type="dxa"/>
            <w:shd w:val="clear" w:color="auto" w:fill="auto"/>
          </w:tcPr>
          <w:p w:rsidR="00FB27E1" w:rsidRPr="00FC2362" w:rsidRDefault="00467AE1" w:rsidP="00807BD7">
            <w:pPr>
              <w:jc w:val="both"/>
              <w:rPr>
                <w:szCs w:val="28"/>
                <w:lang w:val="uk-UA"/>
              </w:rPr>
            </w:pPr>
            <w:r w:rsidRPr="00FC2362">
              <w:rPr>
                <w:szCs w:val="28"/>
                <w:lang w:val="uk-UA"/>
              </w:rPr>
              <w:t>Старший викладач</w:t>
            </w:r>
            <w:r w:rsidR="00F5002A" w:rsidRPr="00FC2362">
              <w:rPr>
                <w:szCs w:val="28"/>
                <w:lang w:val="uk-UA"/>
              </w:rPr>
              <w:t xml:space="preserve"> кафедри філософії</w:t>
            </w:r>
          </w:p>
        </w:tc>
      </w:tr>
      <w:tr w:rsidR="00FB27E1" w:rsidRPr="00FC2362" w:rsidTr="003A114D">
        <w:tc>
          <w:tcPr>
            <w:tcW w:w="3510" w:type="dxa"/>
            <w:shd w:val="clear" w:color="auto" w:fill="auto"/>
          </w:tcPr>
          <w:p w:rsidR="00FB27E1" w:rsidRPr="00FC2362" w:rsidRDefault="00482027" w:rsidP="00807BD7">
            <w:pPr>
              <w:jc w:val="both"/>
              <w:rPr>
                <w:szCs w:val="28"/>
                <w:lang w:val="uk-UA"/>
              </w:rPr>
            </w:pPr>
            <w:r w:rsidRPr="00FC2362">
              <w:rPr>
                <w:szCs w:val="28"/>
                <w:lang w:val="uk-UA"/>
              </w:rPr>
              <w:t>Контактний телефон</w:t>
            </w:r>
          </w:p>
        </w:tc>
        <w:tc>
          <w:tcPr>
            <w:tcW w:w="6061" w:type="dxa"/>
            <w:shd w:val="clear" w:color="auto" w:fill="auto"/>
          </w:tcPr>
          <w:p w:rsidR="00FB27E1" w:rsidRPr="00FC2362" w:rsidRDefault="00F5002A" w:rsidP="00E50DCD">
            <w:pPr>
              <w:jc w:val="both"/>
              <w:rPr>
                <w:szCs w:val="28"/>
                <w:lang w:val="uk-UA"/>
              </w:rPr>
            </w:pPr>
            <w:r w:rsidRPr="00FC2362">
              <w:rPr>
                <w:szCs w:val="28"/>
                <w:lang w:val="uk-UA"/>
              </w:rPr>
              <w:t>+</w:t>
            </w:r>
            <w:r w:rsidR="000D72D3" w:rsidRPr="00FC2362">
              <w:rPr>
                <w:szCs w:val="28"/>
                <w:lang w:val="uk-UA"/>
              </w:rPr>
              <w:t>380</w:t>
            </w:r>
            <w:r w:rsidR="00467AE1" w:rsidRPr="00FC2362">
              <w:rPr>
                <w:szCs w:val="28"/>
                <w:lang w:val="uk-UA"/>
              </w:rPr>
              <w:t>967725740</w:t>
            </w:r>
          </w:p>
        </w:tc>
      </w:tr>
      <w:tr w:rsidR="00FB27E1" w:rsidRPr="00FC2362" w:rsidTr="003A114D">
        <w:tc>
          <w:tcPr>
            <w:tcW w:w="3510" w:type="dxa"/>
            <w:shd w:val="clear" w:color="auto" w:fill="auto"/>
          </w:tcPr>
          <w:p w:rsidR="00FB27E1" w:rsidRPr="00FC2362" w:rsidRDefault="00482027" w:rsidP="00807BD7">
            <w:pPr>
              <w:jc w:val="both"/>
              <w:rPr>
                <w:szCs w:val="28"/>
                <w:lang w:val="uk-UA"/>
              </w:rPr>
            </w:pPr>
            <w:r w:rsidRPr="00FC2362">
              <w:rPr>
                <w:szCs w:val="28"/>
                <w:lang w:val="uk-UA"/>
              </w:rPr>
              <w:t>Електронна пошта</w:t>
            </w:r>
          </w:p>
        </w:tc>
        <w:tc>
          <w:tcPr>
            <w:tcW w:w="6061" w:type="dxa"/>
            <w:shd w:val="clear" w:color="auto" w:fill="auto"/>
          </w:tcPr>
          <w:p w:rsidR="00FB27E1" w:rsidRPr="00FC2362" w:rsidRDefault="00467AE1" w:rsidP="00807BD7">
            <w:pPr>
              <w:jc w:val="both"/>
              <w:rPr>
                <w:szCs w:val="28"/>
                <w:lang w:val="uk-UA"/>
              </w:rPr>
            </w:pPr>
            <w:r w:rsidRPr="00FC2362">
              <w:rPr>
                <w:szCs w:val="28"/>
                <w:lang w:val="uk-UA"/>
              </w:rPr>
              <w:t>deynfil</w:t>
            </w:r>
            <w:r w:rsidR="00B66AE7" w:rsidRPr="00FC2362">
              <w:rPr>
                <w:szCs w:val="28"/>
                <w:lang w:val="uk-UA"/>
              </w:rPr>
              <w:t>@gmail.com</w:t>
            </w:r>
          </w:p>
        </w:tc>
      </w:tr>
      <w:tr w:rsidR="00FB27E1" w:rsidRPr="00FC2362" w:rsidTr="003A114D">
        <w:tc>
          <w:tcPr>
            <w:tcW w:w="3510" w:type="dxa"/>
            <w:shd w:val="clear" w:color="auto" w:fill="auto"/>
          </w:tcPr>
          <w:p w:rsidR="00FB27E1" w:rsidRPr="00FC2362" w:rsidRDefault="002945E3" w:rsidP="00807BD7">
            <w:pPr>
              <w:jc w:val="both"/>
              <w:rPr>
                <w:szCs w:val="28"/>
                <w:lang w:val="uk-UA"/>
              </w:rPr>
            </w:pPr>
            <w:r w:rsidRPr="00FC2362">
              <w:rPr>
                <w:szCs w:val="28"/>
                <w:lang w:val="uk-UA"/>
              </w:rPr>
              <w:t>Локація</w:t>
            </w:r>
            <w:r w:rsidR="00482027" w:rsidRPr="00FC2362">
              <w:rPr>
                <w:szCs w:val="28"/>
                <w:lang w:val="uk-UA"/>
              </w:rPr>
              <w:t xml:space="preserve"> кафедри</w:t>
            </w:r>
          </w:p>
        </w:tc>
        <w:tc>
          <w:tcPr>
            <w:tcW w:w="6061" w:type="dxa"/>
            <w:shd w:val="clear" w:color="auto" w:fill="auto"/>
          </w:tcPr>
          <w:p w:rsidR="00FB27E1" w:rsidRPr="00FC2362" w:rsidRDefault="00F5002A" w:rsidP="00807BD7">
            <w:pPr>
              <w:jc w:val="both"/>
              <w:rPr>
                <w:szCs w:val="28"/>
                <w:lang w:val="uk-UA"/>
              </w:rPr>
            </w:pPr>
            <w:r w:rsidRPr="00FC2362">
              <w:rPr>
                <w:szCs w:val="28"/>
                <w:lang w:val="uk-UA"/>
              </w:rPr>
              <w:t>м. Харків, пр. Науки, 4, 3 поверх, к. 116</w:t>
            </w:r>
          </w:p>
        </w:tc>
      </w:tr>
      <w:tr w:rsidR="00FB27E1" w:rsidRPr="00FC2362" w:rsidTr="003A114D">
        <w:tc>
          <w:tcPr>
            <w:tcW w:w="3510" w:type="dxa"/>
            <w:shd w:val="clear" w:color="auto" w:fill="auto"/>
          </w:tcPr>
          <w:p w:rsidR="00FB27E1" w:rsidRPr="00FC2362" w:rsidRDefault="00482027" w:rsidP="00807BD7">
            <w:pPr>
              <w:jc w:val="both"/>
              <w:rPr>
                <w:szCs w:val="28"/>
                <w:lang w:val="uk-UA"/>
              </w:rPr>
            </w:pPr>
            <w:r w:rsidRPr="00FC2362">
              <w:rPr>
                <w:szCs w:val="28"/>
                <w:lang w:val="uk-UA"/>
              </w:rPr>
              <w:t>Контакти</w:t>
            </w:r>
          </w:p>
        </w:tc>
        <w:tc>
          <w:tcPr>
            <w:tcW w:w="6061" w:type="dxa"/>
            <w:shd w:val="clear" w:color="auto" w:fill="auto"/>
          </w:tcPr>
          <w:p w:rsidR="007A7DA5" w:rsidRPr="00FC2362" w:rsidRDefault="00F5002A" w:rsidP="00807BD7">
            <w:pPr>
              <w:jc w:val="both"/>
              <w:rPr>
                <w:szCs w:val="28"/>
                <w:lang w:val="uk-UA"/>
              </w:rPr>
            </w:pPr>
            <w:r w:rsidRPr="00FC2362">
              <w:rPr>
                <w:szCs w:val="28"/>
                <w:lang w:val="uk-UA"/>
              </w:rPr>
              <w:t>Роб. тел. (057) 707-73-</w:t>
            </w:r>
            <w:r w:rsidR="00AF6666" w:rsidRPr="00FC2362">
              <w:rPr>
                <w:szCs w:val="28"/>
                <w:lang w:val="uk-UA"/>
              </w:rPr>
              <w:t>38</w:t>
            </w:r>
            <w:r w:rsidR="00DE45FD" w:rsidRPr="00FC2362">
              <w:rPr>
                <w:szCs w:val="28"/>
                <w:lang w:val="uk-UA"/>
              </w:rPr>
              <w:t xml:space="preserve">, </w:t>
            </w:r>
          </w:p>
          <w:p w:rsidR="00FB27E1" w:rsidRPr="00FC2362" w:rsidRDefault="00DE45FD" w:rsidP="00807BD7">
            <w:pPr>
              <w:jc w:val="both"/>
              <w:rPr>
                <w:szCs w:val="28"/>
                <w:lang w:val="uk-UA"/>
              </w:rPr>
            </w:pPr>
            <w:r w:rsidRPr="00FC2362">
              <w:rPr>
                <w:szCs w:val="28"/>
                <w:lang w:val="uk-UA"/>
              </w:rPr>
              <w:t>електронна пошта: philosknmu@gmail.com</w:t>
            </w:r>
            <w:r w:rsidR="00F5002A" w:rsidRPr="00FC2362">
              <w:rPr>
                <w:szCs w:val="28"/>
                <w:lang w:val="uk-UA"/>
              </w:rPr>
              <w:t xml:space="preserve"> </w:t>
            </w:r>
          </w:p>
        </w:tc>
      </w:tr>
      <w:tr w:rsidR="00482027" w:rsidRPr="00FC2362" w:rsidTr="003A114D">
        <w:tc>
          <w:tcPr>
            <w:tcW w:w="3510" w:type="dxa"/>
            <w:shd w:val="clear" w:color="auto" w:fill="auto"/>
          </w:tcPr>
          <w:p w:rsidR="00482027" w:rsidRPr="00FC2362" w:rsidRDefault="00482027" w:rsidP="002945E3">
            <w:pPr>
              <w:jc w:val="both"/>
              <w:rPr>
                <w:szCs w:val="28"/>
                <w:lang w:val="uk-UA"/>
              </w:rPr>
            </w:pPr>
            <w:r w:rsidRPr="00FC2362">
              <w:rPr>
                <w:szCs w:val="28"/>
                <w:lang w:val="uk-UA"/>
              </w:rPr>
              <w:t xml:space="preserve">Розклад </w:t>
            </w:r>
            <w:r w:rsidR="002945E3" w:rsidRPr="00FC2362">
              <w:rPr>
                <w:szCs w:val="28"/>
                <w:lang w:val="uk-UA"/>
              </w:rPr>
              <w:t>пар</w:t>
            </w:r>
          </w:p>
        </w:tc>
        <w:tc>
          <w:tcPr>
            <w:tcW w:w="6061" w:type="dxa"/>
            <w:shd w:val="clear" w:color="auto" w:fill="auto"/>
          </w:tcPr>
          <w:p w:rsidR="00482027" w:rsidRPr="00FC2362" w:rsidRDefault="00AF6666" w:rsidP="00642B23">
            <w:pPr>
              <w:jc w:val="both"/>
              <w:rPr>
                <w:szCs w:val="28"/>
                <w:lang w:val="uk-UA"/>
              </w:rPr>
            </w:pPr>
            <w:r w:rsidRPr="00FC2362">
              <w:rPr>
                <w:szCs w:val="28"/>
                <w:lang w:val="uk-UA"/>
              </w:rPr>
              <w:t xml:space="preserve">Згідно розкладу занять </w:t>
            </w:r>
          </w:p>
        </w:tc>
      </w:tr>
      <w:tr w:rsidR="00482027" w:rsidRPr="00FC2362" w:rsidTr="003A114D">
        <w:tc>
          <w:tcPr>
            <w:tcW w:w="3510" w:type="dxa"/>
            <w:shd w:val="clear" w:color="auto" w:fill="auto"/>
          </w:tcPr>
          <w:p w:rsidR="00482027" w:rsidRPr="00FC2362" w:rsidRDefault="00482027" w:rsidP="00D8526F">
            <w:pPr>
              <w:rPr>
                <w:szCs w:val="28"/>
                <w:lang w:val="uk-UA"/>
              </w:rPr>
            </w:pPr>
            <w:r w:rsidRPr="00FC2362">
              <w:rPr>
                <w:szCs w:val="28"/>
                <w:lang w:val="uk-UA"/>
              </w:rPr>
              <w:t>Консультації / відпрацювання</w:t>
            </w:r>
          </w:p>
        </w:tc>
        <w:tc>
          <w:tcPr>
            <w:tcW w:w="6061" w:type="dxa"/>
            <w:shd w:val="clear" w:color="auto" w:fill="auto"/>
          </w:tcPr>
          <w:p w:rsidR="00482027" w:rsidRPr="00FC2362" w:rsidRDefault="00642B23" w:rsidP="00642B23">
            <w:pPr>
              <w:rPr>
                <w:szCs w:val="28"/>
                <w:lang w:val="uk-UA" w:bidi="uk-UA"/>
              </w:rPr>
            </w:pPr>
            <w:r w:rsidRPr="00FC2362">
              <w:rPr>
                <w:szCs w:val="28"/>
                <w:lang w:val="uk-UA" w:bidi="uk-UA"/>
              </w:rPr>
              <w:t xml:space="preserve">Очні: відповідно до графіку відпрацювань </w:t>
            </w:r>
            <w:r w:rsidR="002945E3" w:rsidRPr="00FC2362">
              <w:rPr>
                <w:szCs w:val="28"/>
                <w:lang w:val="uk-UA" w:bidi="uk-UA"/>
              </w:rPr>
              <w:t xml:space="preserve">на </w:t>
            </w:r>
            <w:r w:rsidRPr="00FC2362">
              <w:rPr>
                <w:szCs w:val="28"/>
                <w:lang w:val="uk-UA" w:bidi="uk-UA"/>
              </w:rPr>
              <w:t>кафедр</w:t>
            </w:r>
            <w:r w:rsidR="002945E3" w:rsidRPr="00FC2362">
              <w:rPr>
                <w:szCs w:val="28"/>
                <w:lang w:val="uk-UA" w:bidi="uk-UA"/>
              </w:rPr>
              <w:t>і /</w:t>
            </w:r>
            <w:r w:rsidRPr="00FC2362">
              <w:rPr>
                <w:szCs w:val="28"/>
                <w:lang w:val="uk-UA" w:bidi="uk-UA"/>
              </w:rPr>
              <w:t xml:space="preserve"> за попередньою домовленістю</w:t>
            </w:r>
          </w:p>
          <w:p w:rsidR="00642B23" w:rsidRPr="00FC2362" w:rsidRDefault="00642B23" w:rsidP="00642B23">
            <w:pPr>
              <w:rPr>
                <w:szCs w:val="28"/>
                <w:lang w:val="uk-UA" w:bidi="uk-UA"/>
              </w:rPr>
            </w:pPr>
            <w:proofErr w:type="spellStart"/>
            <w:r w:rsidRPr="00FC2362">
              <w:rPr>
                <w:szCs w:val="28"/>
                <w:lang w:val="uk-UA" w:bidi="uk-UA"/>
              </w:rPr>
              <w:t>Онлайн</w:t>
            </w:r>
            <w:proofErr w:type="spellEnd"/>
            <w:r w:rsidRPr="00FC2362">
              <w:rPr>
                <w:szCs w:val="28"/>
                <w:lang w:val="uk-UA" w:bidi="uk-UA"/>
              </w:rPr>
              <w:t xml:space="preserve">: на платформі </w:t>
            </w:r>
            <w:proofErr w:type="spellStart"/>
            <w:r w:rsidRPr="00FC2362">
              <w:rPr>
                <w:szCs w:val="28"/>
                <w:lang w:val="uk-UA" w:bidi="uk-UA"/>
              </w:rPr>
              <w:t>Moodle</w:t>
            </w:r>
            <w:proofErr w:type="spellEnd"/>
            <w:r w:rsidRPr="00FC2362">
              <w:rPr>
                <w:szCs w:val="28"/>
                <w:lang w:val="uk-UA" w:bidi="uk-UA"/>
              </w:rPr>
              <w:t xml:space="preserve">, на платформі ZOOM згідно з </w:t>
            </w:r>
            <w:r w:rsidR="002806ED" w:rsidRPr="00FC2362">
              <w:rPr>
                <w:szCs w:val="28"/>
                <w:lang w:val="uk-UA" w:bidi="uk-UA"/>
              </w:rPr>
              <w:t xml:space="preserve">графіком </w:t>
            </w:r>
          </w:p>
          <w:p w:rsidR="002945E3" w:rsidRPr="00FC2362" w:rsidRDefault="002945E3" w:rsidP="00642B23">
            <w:pPr>
              <w:rPr>
                <w:szCs w:val="28"/>
                <w:lang w:val="uk-UA" w:bidi="uk-UA"/>
              </w:rPr>
            </w:pPr>
            <w:r w:rsidRPr="00FC2362">
              <w:rPr>
                <w:szCs w:val="28"/>
                <w:lang w:val="uk-UA" w:bidi="uk-UA"/>
              </w:rPr>
              <w:t xml:space="preserve">Електронна пошта для оперативного контакту з приводу відпрацювань: </w:t>
            </w:r>
          </w:p>
          <w:p w:rsidR="002945E3" w:rsidRPr="00FC2362" w:rsidRDefault="002945E3" w:rsidP="002945E3">
            <w:pPr>
              <w:rPr>
                <w:szCs w:val="28"/>
                <w:lang w:val="uk-UA"/>
              </w:rPr>
            </w:pPr>
            <w:r w:rsidRPr="00FC2362">
              <w:rPr>
                <w:szCs w:val="28"/>
                <w:lang w:val="uk-UA" w:bidi="uk-UA"/>
              </w:rPr>
              <w:t xml:space="preserve">workoff.philosophy@gmail.com </w:t>
            </w:r>
          </w:p>
        </w:tc>
      </w:tr>
    </w:tbl>
    <w:p w:rsidR="00807BD7" w:rsidRPr="00FC2362" w:rsidRDefault="00807BD7" w:rsidP="00E8086F">
      <w:pPr>
        <w:spacing w:line="360" w:lineRule="auto"/>
        <w:ind w:firstLine="567"/>
        <w:jc w:val="center"/>
        <w:rPr>
          <w:sz w:val="24"/>
          <w:lang w:val="uk-UA"/>
        </w:rPr>
      </w:pPr>
    </w:p>
    <w:p w:rsidR="00410DA1" w:rsidRPr="00FC2362" w:rsidRDefault="00410DA1" w:rsidP="00E8086F">
      <w:pPr>
        <w:spacing w:line="360" w:lineRule="auto"/>
        <w:ind w:firstLine="567"/>
        <w:jc w:val="center"/>
        <w:rPr>
          <w:sz w:val="24"/>
          <w:lang w:val="uk-UA"/>
        </w:rPr>
      </w:pPr>
    </w:p>
    <w:p w:rsidR="002603C3" w:rsidRPr="00FC2362" w:rsidRDefault="002603C3" w:rsidP="00E8086F">
      <w:pPr>
        <w:spacing w:line="360" w:lineRule="auto"/>
        <w:ind w:firstLine="567"/>
        <w:jc w:val="center"/>
        <w:rPr>
          <w:sz w:val="24"/>
          <w:lang w:val="uk-UA"/>
        </w:rPr>
      </w:pPr>
    </w:p>
    <w:p w:rsidR="002603C3" w:rsidRPr="00FC2362" w:rsidRDefault="002603C3" w:rsidP="00E8086F">
      <w:pPr>
        <w:spacing w:line="360" w:lineRule="auto"/>
        <w:ind w:firstLine="567"/>
        <w:jc w:val="center"/>
        <w:rPr>
          <w:sz w:val="24"/>
          <w:lang w:val="uk-UA"/>
        </w:rPr>
      </w:pPr>
    </w:p>
    <w:p w:rsidR="002603C3" w:rsidRPr="00FC2362" w:rsidRDefault="002603C3" w:rsidP="00E8086F">
      <w:pPr>
        <w:spacing w:line="360" w:lineRule="auto"/>
        <w:ind w:firstLine="567"/>
        <w:jc w:val="center"/>
        <w:rPr>
          <w:sz w:val="24"/>
          <w:lang w:val="uk-UA"/>
        </w:rPr>
      </w:pPr>
    </w:p>
    <w:p w:rsidR="002603C3" w:rsidRPr="00FC2362" w:rsidRDefault="002603C3" w:rsidP="00E8086F">
      <w:pPr>
        <w:spacing w:line="360" w:lineRule="auto"/>
        <w:ind w:firstLine="567"/>
        <w:jc w:val="center"/>
        <w:rPr>
          <w:sz w:val="24"/>
          <w:lang w:val="uk-UA"/>
        </w:rPr>
      </w:pPr>
    </w:p>
    <w:p w:rsidR="002603C3" w:rsidRPr="00FC2362" w:rsidRDefault="002603C3" w:rsidP="00E8086F">
      <w:pPr>
        <w:spacing w:line="360" w:lineRule="auto"/>
        <w:ind w:firstLine="567"/>
        <w:jc w:val="center"/>
        <w:rPr>
          <w:sz w:val="24"/>
          <w:lang w:val="uk-UA"/>
        </w:rPr>
      </w:pPr>
    </w:p>
    <w:p w:rsidR="002603C3" w:rsidRPr="00FC2362" w:rsidRDefault="002603C3" w:rsidP="00E8086F">
      <w:pPr>
        <w:spacing w:line="360" w:lineRule="auto"/>
        <w:ind w:firstLine="567"/>
        <w:jc w:val="center"/>
        <w:rPr>
          <w:sz w:val="24"/>
          <w:lang w:val="uk-UA"/>
        </w:rPr>
      </w:pPr>
    </w:p>
    <w:p w:rsidR="002603C3" w:rsidRPr="00FC2362" w:rsidRDefault="002603C3" w:rsidP="00E8086F">
      <w:pPr>
        <w:spacing w:line="360" w:lineRule="auto"/>
        <w:ind w:firstLine="567"/>
        <w:jc w:val="center"/>
        <w:rPr>
          <w:sz w:val="24"/>
          <w:lang w:val="uk-UA"/>
        </w:rPr>
      </w:pPr>
    </w:p>
    <w:p w:rsidR="002603C3" w:rsidRPr="00FC2362" w:rsidRDefault="002603C3" w:rsidP="00E8086F">
      <w:pPr>
        <w:spacing w:line="360" w:lineRule="auto"/>
        <w:ind w:firstLine="567"/>
        <w:jc w:val="center"/>
        <w:rPr>
          <w:sz w:val="24"/>
          <w:lang w:val="uk-UA"/>
        </w:rPr>
      </w:pPr>
    </w:p>
    <w:p w:rsidR="002603C3" w:rsidRPr="00FC2362" w:rsidRDefault="002603C3" w:rsidP="00E8086F">
      <w:pPr>
        <w:spacing w:line="360" w:lineRule="auto"/>
        <w:ind w:firstLine="567"/>
        <w:jc w:val="center"/>
        <w:rPr>
          <w:sz w:val="24"/>
          <w:lang w:val="uk-UA"/>
        </w:rPr>
      </w:pPr>
    </w:p>
    <w:p w:rsidR="002603C3" w:rsidRPr="00FC2362" w:rsidRDefault="002603C3" w:rsidP="00E8086F">
      <w:pPr>
        <w:spacing w:line="360" w:lineRule="auto"/>
        <w:ind w:firstLine="567"/>
        <w:jc w:val="center"/>
        <w:rPr>
          <w:sz w:val="24"/>
          <w:lang w:val="uk-UA"/>
        </w:rPr>
      </w:pPr>
    </w:p>
    <w:p w:rsidR="002603C3" w:rsidRPr="00FC2362" w:rsidRDefault="002603C3" w:rsidP="00E8086F">
      <w:pPr>
        <w:spacing w:line="360" w:lineRule="auto"/>
        <w:ind w:firstLine="567"/>
        <w:jc w:val="center"/>
        <w:rPr>
          <w:sz w:val="24"/>
          <w:lang w:val="uk-UA"/>
        </w:rPr>
      </w:pPr>
    </w:p>
    <w:p w:rsidR="002603C3" w:rsidRDefault="002603C3" w:rsidP="00E8086F">
      <w:pPr>
        <w:spacing w:line="360" w:lineRule="auto"/>
        <w:ind w:firstLine="567"/>
        <w:jc w:val="center"/>
        <w:rPr>
          <w:sz w:val="24"/>
          <w:lang w:val="uk-UA"/>
        </w:rPr>
      </w:pPr>
    </w:p>
    <w:p w:rsidR="00195B32" w:rsidRDefault="00195B32" w:rsidP="00E8086F">
      <w:pPr>
        <w:spacing w:line="360" w:lineRule="auto"/>
        <w:ind w:firstLine="567"/>
        <w:jc w:val="center"/>
        <w:rPr>
          <w:sz w:val="24"/>
          <w:lang w:val="uk-UA"/>
        </w:rPr>
      </w:pPr>
    </w:p>
    <w:p w:rsidR="00195B32" w:rsidRPr="00FC2362" w:rsidRDefault="00195B32" w:rsidP="00E8086F">
      <w:pPr>
        <w:spacing w:line="360" w:lineRule="auto"/>
        <w:ind w:firstLine="567"/>
        <w:jc w:val="center"/>
        <w:rPr>
          <w:sz w:val="24"/>
          <w:lang w:val="uk-UA"/>
        </w:rPr>
      </w:pPr>
    </w:p>
    <w:p w:rsidR="002603C3" w:rsidRPr="00FC2362" w:rsidRDefault="002603C3" w:rsidP="00E8086F">
      <w:pPr>
        <w:spacing w:line="360" w:lineRule="auto"/>
        <w:ind w:firstLine="567"/>
        <w:jc w:val="center"/>
        <w:rPr>
          <w:sz w:val="24"/>
          <w:lang w:val="uk-UA"/>
        </w:rPr>
      </w:pPr>
    </w:p>
    <w:p w:rsidR="00410DA1" w:rsidRPr="00FC2362" w:rsidRDefault="00410DA1" w:rsidP="00E8086F">
      <w:pPr>
        <w:spacing w:line="360" w:lineRule="auto"/>
        <w:ind w:firstLine="567"/>
        <w:jc w:val="center"/>
        <w:rPr>
          <w:sz w:val="24"/>
          <w:lang w:val="uk-UA"/>
        </w:rPr>
      </w:pPr>
    </w:p>
    <w:p w:rsidR="002945E3" w:rsidRPr="00FC2362" w:rsidRDefault="002945E3" w:rsidP="002945E3">
      <w:pPr>
        <w:spacing w:after="120"/>
        <w:jc w:val="center"/>
        <w:rPr>
          <w:b/>
          <w:bCs/>
          <w:szCs w:val="28"/>
          <w:lang w:val="uk-UA"/>
        </w:rPr>
      </w:pPr>
      <w:r w:rsidRPr="00FC2362">
        <w:rPr>
          <w:b/>
          <w:bCs/>
          <w:szCs w:val="28"/>
          <w:lang w:val="uk-UA"/>
        </w:rPr>
        <w:lastRenderedPageBreak/>
        <w:t>Інформація про дисципліну</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2945E3" w:rsidRPr="00FC2362"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szCs w:val="28"/>
                <w:lang w:val="uk-UA"/>
              </w:rPr>
            </w:pPr>
            <w:r w:rsidRPr="00FC2362">
              <w:rPr>
                <w:szCs w:val="28"/>
                <w:lang w:val="uk-UA"/>
              </w:rPr>
              <w:t>Найменування показників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szCs w:val="28"/>
                <w:lang w:val="uk-UA"/>
              </w:rPr>
            </w:pPr>
            <w:r w:rsidRPr="00FC2362">
              <w:rPr>
                <w:szCs w:val="28"/>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szCs w:val="28"/>
                <w:lang w:val="uk-UA"/>
              </w:rPr>
            </w:pPr>
            <w:r w:rsidRPr="00FC2362">
              <w:rPr>
                <w:szCs w:val="28"/>
                <w:lang w:val="uk-UA"/>
              </w:rPr>
              <w:t>Характеристика навчальної дисципліни</w:t>
            </w:r>
          </w:p>
        </w:tc>
      </w:tr>
      <w:tr w:rsidR="002945E3" w:rsidRPr="00FC2362"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szCs w:val="28"/>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szCs w:val="28"/>
                <w:lang w:val="uk-UA"/>
              </w:rPr>
            </w:pPr>
            <w:r w:rsidRPr="00FC2362">
              <w:rPr>
                <w:szCs w:val="28"/>
                <w:lang w:val="uk-UA"/>
              </w:rPr>
              <w:t>денна форма навчання</w:t>
            </w:r>
          </w:p>
        </w:tc>
      </w:tr>
      <w:tr w:rsidR="002945E3" w:rsidRPr="00FC2362"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szCs w:val="28"/>
                <w:lang w:val="uk-UA"/>
              </w:rPr>
            </w:pPr>
            <w:r w:rsidRPr="00FC2362">
              <w:rPr>
                <w:szCs w:val="28"/>
                <w:lang w:val="uk-UA"/>
              </w:rPr>
              <w:t xml:space="preserve">Кількість кредитів: </w:t>
            </w:r>
            <w:r w:rsidR="00467AE1" w:rsidRPr="00FC2362">
              <w:rPr>
                <w:szCs w:val="28"/>
                <w:lang w:val="uk-UA"/>
              </w:rPr>
              <w:t>4</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szCs w:val="28"/>
                <w:lang w:val="uk-UA"/>
              </w:rPr>
            </w:pPr>
            <w:r w:rsidRPr="00FC2362">
              <w:rPr>
                <w:szCs w:val="28"/>
                <w:lang w:val="uk-UA"/>
              </w:rPr>
              <w:t>Напрям підготовки:</w:t>
            </w:r>
          </w:p>
          <w:p w:rsidR="002945E3" w:rsidRPr="00FC2362" w:rsidRDefault="002945E3" w:rsidP="008E3C75">
            <w:pPr>
              <w:jc w:val="center"/>
              <w:rPr>
                <w:szCs w:val="28"/>
                <w:lang w:val="uk-UA"/>
              </w:rPr>
            </w:pPr>
            <w:r w:rsidRPr="00FC2362">
              <w:rPr>
                <w:szCs w:val="28"/>
                <w:lang w:val="uk-UA"/>
              </w:rPr>
              <w:t>22 «</w:t>
            </w:r>
            <w:r w:rsidR="00195B32" w:rsidRPr="00FC2362">
              <w:rPr>
                <w:rFonts w:eastAsia="Calibri"/>
                <w:szCs w:val="28"/>
                <w:lang w:val="uk-UA" w:eastAsia="uk-UA"/>
              </w:rPr>
              <w:t>Охорона здоров’я</w:t>
            </w:r>
            <w:r w:rsidRPr="00FC2362">
              <w:rPr>
                <w:szCs w:val="28"/>
                <w:lang w:val="uk-UA"/>
              </w:rPr>
              <w:t>»</w:t>
            </w:r>
          </w:p>
          <w:p w:rsidR="002945E3" w:rsidRPr="00FC2362" w:rsidRDefault="002945E3" w:rsidP="008E3C75">
            <w:pPr>
              <w:jc w:val="center"/>
              <w:rPr>
                <w:sz w:val="20"/>
                <w:szCs w:val="20"/>
                <w:lang w:val="uk-UA"/>
              </w:rPr>
            </w:pPr>
            <w:r w:rsidRPr="00FC2362">
              <w:rPr>
                <w:sz w:val="20"/>
                <w:szCs w:val="20"/>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szCs w:val="28"/>
                <w:lang w:val="uk-UA"/>
              </w:rPr>
            </w:pPr>
            <w:r w:rsidRPr="00FC2362">
              <w:rPr>
                <w:szCs w:val="28"/>
                <w:lang w:val="uk-UA"/>
              </w:rPr>
              <w:t>Курс за вибором</w:t>
            </w:r>
          </w:p>
        </w:tc>
      </w:tr>
      <w:tr w:rsidR="002945E3" w:rsidRPr="00FC2362"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FC2362" w:rsidRDefault="00467AE1" w:rsidP="008E3C75">
            <w:pPr>
              <w:jc w:val="center"/>
              <w:rPr>
                <w:szCs w:val="28"/>
                <w:lang w:val="uk-UA"/>
              </w:rPr>
            </w:pPr>
            <w:r w:rsidRPr="00FC2362">
              <w:rPr>
                <w:szCs w:val="28"/>
                <w:lang w:val="uk-UA"/>
              </w:rPr>
              <w:t>Загальна кількість годин: 12</w:t>
            </w:r>
            <w:r w:rsidR="002945E3" w:rsidRPr="00FC2362">
              <w:rPr>
                <w:szCs w:val="28"/>
                <w:lang w:val="uk-UA"/>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szCs w:val="28"/>
                <w:lang w:val="uk-UA"/>
              </w:rPr>
            </w:pPr>
            <w:r w:rsidRPr="00FC2362">
              <w:rPr>
                <w:szCs w:val="28"/>
                <w:lang w:val="uk-UA"/>
              </w:rPr>
              <w:t>Спеціальність:</w:t>
            </w:r>
          </w:p>
          <w:p w:rsidR="002945E3" w:rsidRPr="00FC2362" w:rsidRDefault="002945E3" w:rsidP="008E3C75">
            <w:pPr>
              <w:jc w:val="center"/>
              <w:rPr>
                <w:szCs w:val="28"/>
                <w:lang w:val="uk-UA"/>
              </w:rPr>
            </w:pPr>
            <w:r w:rsidRPr="00FC2362">
              <w:rPr>
                <w:szCs w:val="28"/>
                <w:lang w:val="uk-UA"/>
              </w:rPr>
              <w:t>228 «Педіатрія»</w:t>
            </w:r>
          </w:p>
          <w:p w:rsidR="002945E3" w:rsidRPr="00FC2362" w:rsidRDefault="002945E3" w:rsidP="008E3C75">
            <w:pPr>
              <w:jc w:val="center"/>
              <w:rPr>
                <w:sz w:val="20"/>
                <w:szCs w:val="20"/>
                <w:lang w:val="uk-UA"/>
              </w:rPr>
            </w:pPr>
            <w:r w:rsidRPr="00FC2362">
              <w:rPr>
                <w:sz w:val="20"/>
                <w:szCs w:val="20"/>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szCs w:val="28"/>
                <w:lang w:val="uk-UA"/>
              </w:rPr>
            </w:pPr>
            <w:r w:rsidRPr="00FC2362">
              <w:rPr>
                <w:szCs w:val="28"/>
                <w:lang w:val="uk-UA"/>
              </w:rPr>
              <w:t>Рік підготовки:</w:t>
            </w:r>
          </w:p>
        </w:tc>
      </w:tr>
      <w:tr w:rsidR="002945E3" w:rsidRPr="00FC2362" w:rsidTr="008E3C75">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FC2362" w:rsidRDefault="0074686E" w:rsidP="008E3C75">
            <w:pPr>
              <w:jc w:val="center"/>
              <w:rPr>
                <w:szCs w:val="28"/>
                <w:lang w:val="uk-UA"/>
              </w:rPr>
            </w:pPr>
            <w:r>
              <w:rPr>
                <w:szCs w:val="28"/>
                <w:lang w:val="uk-UA"/>
              </w:rPr>
              <w:t>2</w:t>
            </w:r>
            <w:r w:rsidR="002945E3" w:rsidRPr="00FC2362">
              <w:rPr>
                <w:szCs w:val="28"/>
                <w:lang w:val="uk-UA"/>
              </w:rPr>
              <w:t>-й</w:t>
            </w:r>
          </w:p>
        </w:tc>
        <w:tc>
          <w:tcPr>
            <w:tcW w:w="1832" w:type="dxa"/>
            <w:tcBorders>
              <w:top w:val="single" w:sz="4" w:space="0" w:color="auto"/>
              <w:left w:val="single" w:sz="4" w:space="0" w:color="auto"/>
              <w:bottom w:val="single" w:sz="4" w:space="0" w:color="auto"/>
              <w:right w:val="single" w:sz="4" w:space="0" w:color="auto"/>
            </w:tcBorders>
            <w:vAlign w:val="center"/>
          </w:tcPr>
          <w:p w:rsidR="002945E3" w:rsidRPr="00FC2362" w:rsidRDefault="002945E3" w:rsidP="008E3C75">
            <w:pPr>
              <w:jc w:val="center"/>
              <w:rPr>
                <w:szCs w:val="28"/>
                <w:lang w:val="uk-UA"/>
              </w:rPr>
            </w:pPr>
          </w:p>
        </w:tc>
      </w:tr>
      <w:tr w:rsidR="002945E3" w:rsidRPr="00FC2362" w:rsidTr="008E3C75">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b/>
                <w:szCs w:val="28"/>
                <w:lang w:val="uk-UA"/>
              </w:rPr>
            </w:pPr>
            <w:r w:rsidRPr="00FC2362">
              <w:rPr>
                <w:b/>
                <w:szCs w:val="28"/>
                <w:lang w:val="uk-UA"/>
              </w:rPr>
              <w:t>Семестр</w:t>
            </w:r>
          </w:p>
        </w:tc>
      </w:tr>
      <w:tr w:rsidR="002945E3" w:rsidRPr="00FC2362" w:rsidTr="008E3C75">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945E3" w:rsidRPr="00FC2362" w:rsidRDefault="002945E3" w:rsidP="002945E3">
            <w:pPr>
              <w:jc w:val="center"/>
              <w:rPr>
                <w:szCs w:val="28"/>
                <w:lang w:val="uk-UA"/>
              </w:rPr>
            </w:pPr>
            <w:r w:rsidRPr="00FC2362">
              <w:rPr>
                <w:szCs w:val="28"/>
                <w:lang w:val="uk-UA"/>
              </w:rPr>
              <w:t>1-й або 2-й</w:t>
            </w:r>
          </w:p>
        </w:tc>
      </w:tr>
      <w:tr w:rsidR="002945E3" w:rsidRPr="00FC2362" w:rsidTr="008E3C75">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b/>
                <w:szCs w:val="28"/>
                <w:lang w:val="uk-UA"/>
              </w:rPr>
            </w:pPr>
            <w:r w:rsidRPr="00FC2362">
              <w:rPr>
                <w:b/>
                <w:szCs w:val="28"/>
                <w:lang w:val="uk-UA"/>
              </w:rPr>
              <w:t>Лекції</w:t>
            </w:r>
          </w:p>
        </w:tc>
      </w:tr>
      <w:tr w:rsidR="002945E3" w:rsidRPr="00FC2362" w:rsidTr="008E3C75">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szCs w:val="28"/>
                <w:lang w:val="uk-UA"/>
              </w:rPr>
            </w:pPr>
            <w:r w:rsidRPr="00FC2362">
              <w:rPr>
                <w:szCs w:val="28"/>
                <w:lang w:val="uk-UA"/>
              </w:rPr>
              <w:t>Годин навчання:</w:t>
            </w:r>
          </w:p>
          <w:p w:rsidR="002945E3" w:rsidRPr="00FC2362" w:rsidRDefault="00F93367" w:rsidP="008E3C75">
            <w:pPr>
              <w:jc w:val="center"/>
              <w:rPr>
                <w:szCs w:val="28"/>
                <w:lang w:val="uk-UA"/>
              </w:rPr>
            </w:pPr>
            <w:r w:rsidRPr="00FC2362">
              <w:rPr>
                <w:szCs w:val="28"/>
                <w:lang w:val="uk-UA"/>
              </w:rPr>
              <w:t xml:space="preserve">аудиторних – </w:t>
            </w:r>
            <w:r w:rsidR="00195B32">
              <w:rPr>
                <w:szCs w:val="28"/>
                <w:lang w:val="uk-UA"/>
              </w:rPr>
              <w:t>44</w:t>
            </w:r>
          </w:p>
          <w:p w:rsidR="002945E3" w:rsidRPr="00FC2362" w:rsidRDefault="00F93367" w:rsidP="00195B32">
            <w:pPr>
              <w:jc w:val="center"/>
              <w:rPr>
                <w:szCs w:val="28"/>
                <w:lang w:val="uk-UA"/>
              </w:rPr>
            </w:pPr>
            <w:r w:rsidRPr="00FC2362">
              <w:rPr>
                <w:szCs w:val="28"/>
                <w:lang w:val="uk-UA"/>
              </w:rPr>
              <w:t xml:space="preserve">самостійної роботи студента – </w:t>
            </w:r>
            <w:r w:rsidR="00195B32">
              <w:rPr>
                <w:szCs w:val="28"/>
                <w:lang w:val="uk-UA"/>
              </w:rPr>
              <w:t>76</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2945E3" w:rsidRPr="00FC2362" w:rsidRDefault="002945E3" w:rsidP="008E3C75">
            <w:pPr>
              <w:jc w:val="center"/>
              <w:rPr>
                <w:szCs w:val="28"/>
                <w:lang w:val="uk-UA"/>
              </w:rPr>
            </w:pPr>
            <w:r w:rsidRPr="00FC2362">
              <w:rPr>
                <w:szCs w:val="28"/>
                <w:lang w:val="uk-UA"/>
              </w:rPr>
              <w:t>Освітньо-кваліфікаційний рівень:</w:t>
            </w:r>
          </w:p>
          <w:p w:rsidR="002945E3" w:rsidRPr="00FC2362" w:rsidRDefault="002945E3" w:rsidP="008E3C75">
            <w:pPr>
              <w:jc w:val="center"/>
              <w:rPr>
                <w:szCs w:val="28"/>
                <w:u w:val="single"/>
                <w:lang w:val="uk-UA"/>
              </w:rPr>
            </w:pPr>
            <w:r w:rsidRPr="00FC2362">
              <w:rPr>
                <w:szCs w:val="28"/>
                <w:u w:val="single"/>
                <w:lang w:val="uk-UA"/>
              </w:rPr>
              <w:t>магістр</w:t>
            </w:r>
          </w:p>
          <w:p w:rsidR="002945E3" w:rsidRPr="00FC2362" w:rsidRDefault="002945E3" w:rsidP="008E3C75">
            <w:pPr>
              <w:jc w:val="cente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FC2362" w:rsidRDefault="0074686E" w:rsidP="008E3C75">
            <w:pPr>
              <w:jc w:val="center"/>
              <w:rPr>
                <w:szCs w:val="28"/>
                <w:lang w:val="uk-UA"/>
              </w:rPr>
            </w:pPr>
            <w:r>
              <w:rPr>
                <w:szCs w:val="28"/>
                <w:lang w:val="uk-UA"/>
              </w:rPr>
              <w:t>1</w:t>
            </w:r>
            <w:r w:rsidR="002945E3" w:rsidRPr="00FC2362">
              <w:rPr>
                <w:szCs w:val="28"/>
                <w:lang w:val="uk-UA"/>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szCs w:val="28"/>
                <w:lang w:val="uk-UA"/>
              </w:rPr>
            </w:pPr>
            <w:r w:rsidRPr="00FC2362">
              <w:rPr>
                <w:szCs w:val="28"/>
                <w:lang w:val="uk-UA"/>
              </w:rPr>
              <w:t>–</w:t>
            </w:r>
          </w:p>
        </w:tc>
      </w:tr>
      <w:tr w:rsidR="002945E3" w:rsidRPr="00FC2362"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b/>
                <w:szCs w:val="28"/>
                <w:lang w:val="uk-UA"/>
              </w:rPr>
            </w:pPr>
            <w:r w:rsidRPr="00FC2362">
              <w:rPr>
                <w:b/>
                <w:szCs w:val="28"/>
                <w:lang w:val="uk-UA"/>
              </w:rPr>
              <w:t>Практичні</w:t>
            </w:r>
          </w:p>
        </w:tc>
      </w:tr>
      <w:tr w:rsidR="002945E3" w:rsidRPr="00FC2362"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FC2362" w:rsidRDefault="0074686E" w:rsidP="008E3C75">
            <w:pPr>
              <w:jc w:val="center"/>
              <w:rPr>
                <w:i/>
                <w:szCs w:val="28"/>
                <w:lang w:val="uk-UA"/>
              </w:rPr>
            </w:pPr>
            <w:r>
              <w:rPr>
                <w:szCs w:val="28"/>
                <w:lang w:val="uk-UA"/>
              </w:rPr>
              <w:t>34</w:t>
            </w:r>
            <w:r w:rsidR="002945E3" w:rsidRPr="00FC2362">
              <w:rPr>
                <w:szCs w:val="28"/>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szCs w:val="28"/>
                <w:lang w:val="uk-UA"/>
              </w:rPr>
            </w:pPr>
            <w:r w:rsidRPr="00FC2362">
              <w:rPr>
                <w:szCs w:val="28"/>
                <w:lang w:val="uk-UA"/>
              </w:rPr>
              <w:t>–</w:t>
            </w:r>
          </w:p>
        </w:tc>
      </w:tr>
      <w:tr w:rsidR="002945E3" w:rsidRPr="00FC2362"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b/>
                <w:szCs w:val="28"/>
                <w:lang w:val="uk-UA"/>
              </w:rPr>
            </w:pPr>
            <w:r w:rsidRPr="00FC2362">
              <w:rPr>
                <w:b/>
                <w:szCs w:val="28"/>
                <w:lang w:val="uk-UA"/>
              </w:rPr>
              <w:t>Лабораторні</w:t>
            </w:r>
          </w:p>
        </w:tc>
      </w:tr>
      <w:tr w:rsidR="002945E3" w:rsidRPr="00FC2362"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i/>
                <w:szCs w:val="28"/>
                <w:lang w:val="uk-UA"/>
              </w:rPr>
            </w:pPr>
            <w:r w:rsidRPr="00FC2362">
              <w:rPr>
                <w:szCs w:val="28"/>
                <w:lang w:val="uk-UA"/>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szCs w:val="28"/>
                <w:lang w:val="uk-UA"/>
              </w:rPr>
            </w:pPr>
            <w:r w:rsidRPr="00FC2362">
              <w:rPr>
                <w:szCs w:val="28"/>
                <w:lang w:val="uk-UA"/>
              </w:rPr>
              <w:t>–</w:t>
            </w:r>
          </w:p>
        </w:tc>
      </w:tr>
      <w:tr w:rsidR="002945E3" w:rsidRPr="00FC2362"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b/>
                <w:szCs w:val="28"/>
                <w:lang w:val="uk-UA"/>
              </w:rPr>
            </w:pPr>
            <w:r w:rsidRPr="00FC2362">
              <w:rPr>
                <w:b/>
                <w:szCs w:val="28"/>
                <w:lang w:val="uk-UA"/>
              </w:rPr>
              <w:t>Самостійна робота</w:t>
            </w:r>
          </w:p>
        </w:tc>
      </w:tr>
      <w:tr w:rsidR="002945E3" w:rsidRPr="00FC2362"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FC2362" w:rsidRDefault="0074686E" w:rsidP="008E3C75">
            <w:pPr>
              <w:jc w:val="center"/>
              <w:rPr>
                <w:i/>
                <w:szCs w:val="28"/>
                <w:lang w:val="uk-UA"/>
              </w:rPr>
            </w:pPr>
            <w:r>
              <w:rPr>
                <w:szCs w:val="28"/>
                <w:lang w:val="uk-UA"/>
              </w:rPr>
              <w:t>7</w:t>
            </w:r>
            <w:r w:rsidR="00F93367" w:rsidRPr="00FC2362">
              <w:rPr>
                <w:szCs w:val="28"/>
                <w:lang w:val="uk-UA"/>
              </w:rPr>
              <w:t>6</w:t>
            </w:r>
            <w:r w:rsidR="002945E3" w:rsidRPr="00FC2362">
              <w:rPr>
                <w:szCs w:val="28"/>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szCs w:val="28"/>
                <w:lang w:val="uk-UA"/>
              </w:rPr>
            </w:pPr>
            <w:r w:rsidRPr="00FC2362">
              <w:rPr>
                <w:szCs w:val="28"/>
                <w:lang w:val="uk-UA"/>
              </w:rPr>
              <w:t>–</w:t>
            </w:r>
          </w:p>
        </w:tc>
      </w:tr>
      <w:tr w:rsidR="002945E3" w:rsidRPr="00FC2362"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szCs w:val="28"/>
                <w:lang w:val="uk-UA"/>
              </w:rPr>
            </w:pPr>
            <w:r w:rsidRPr="00FC2362">
              <w:rPr>
                <w:b/>
                <w:szCs w:val="28"/>
                <w:lang w:val="uk-UA"/>
              </w:rPr>
              <w:t xml:space="preserve">Індивідуальні завдання: </w:t>
            </w:r>
            <w:r w:rsidRPr="00FC2362">
              <w:rPr>
                <w:szCs w:val="28"/>
                <w:lang w:val="uk-UA"/>
              </w:rPr>
              <w:t>–</w:t>
            </w:r>
          </w:p>
        </w:tc>
      </w:tr>
      <w:tr w:rsidR="002945E3" w:rsidRPr="00FC2362"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FC2362" w:rsidRDefault="002945E3" w:rsidP="008E3C75">
            <w:pPr>
              <w:jc w:val="center"/>
              <w:rPr>
                <w:i/>
                <w:szCs w:val="28"/>
                <w:lang w:val="uk-UA"/>
              </w:rPr>
            </w:pPr>
            <w:r w:rsidRPr="00FC2362">
              <w:rPr>
                <w:szCs w:val="28"/>
                <w:lang w:val="uk-UA"/>
              </w:rPr>
              <w:t>Вид контролю: залік</w:t>
            </w:r>
          </w:p>
        </w:tc>
      </w:tr>
    </w:tbl>
    <w:p w:rsidR="002945E3" w:rsidRPr="00FC2362" w:rsidRDefault="002945E3" w:rsidP="00807BD7">
      <w:pPr>
        <w:jc w:val="center"/>
        <w:rPr>
          <w:b/>
          <w:szCs w:val="28"/>
          <w:lang w:val="uk-UA"/>
        </w:rPr>
      </w:pPr>
    </w:p>
    <w:p w:rsidR="002945E3" w:rsidRPr="00FC2362" w:rsidRDefault="002945E3" w:rsidP="002945E3">
      <w:pPr>
        <w:widowControl w:val="0"/>
        <w:overflowPunct w:val="0"/>
        <w:autoSpaceDE w:val="0"/>
        <w:autoSpaceDN w:val="0"/>
        <w:adjustRightInd w:val="0"/>
        <w:ind w:firstLine="680"/>
        <w:jc w:val="both"/>
        <w:rPr>
          <w:rFonts w:eastAsia="Calibri"/>
          <w:szCs w:val="28"/>
          <w:lang w:val="uk-UA" w:eastAsia="uk-UA"/>
        </w:rPr>
      </w:pPr>
      <w:r w:rsidRPr="00FC2362">
        <w:rPr>
          <w:rFonts w:eastAsia="Calibri"/>
          <w:szCs w:val="28"/>
          <w:lang w:val="uk-UA" w:eastAsia="uk-UA"/>
        </w:rPr>
        <w:t xml:space="preserve">Освітня програма вищої освіти України, другий (магістерський) рівень, кваліфікація освітня, що присвоюється – магістр, </w:t>
      </w:r>
      <w:r w:rsidRPr="00FC2362">
        <w:rPr>
          <w:rFonts w:eastAsia="Calibri"/>
          <w:bCs/>
          <w:szCs w:val="28"/>
          <w:lang w:val="uk-UA" w:eastAsia="uk-UA"/>
        </w:rPr>
        <w:t>галузь знань –</w:t>
      </w:r>
      <w:r w:rsidRPr="00FC2362">
        <w:rPr>
          <w:rFonts w:eastAsia="Calibri"/>
          <w:szCs w:val="28"/>
          <w:lang w:val="uk-UA" w:eastAsia="uk-UA"/>
        </w:rPr>
        <w:t xml:space="preserve"> 22 Охорона здоров’я, </w:t>
      </w:r>
      <w:r w:rsidRPr="00FC2362">
        <w:rPr>
          <w:rFonts w:eastAsia="Calibri"/>
          <w:bCs/>
          <w:szCs w:val="28"/>
          <w:lang w:val="uk-UA" w:eastAsia="uk-UA"/>
        </w:rPr>
        <w:t xml:space="preserve">спеціальність </w:t>
      </w:r>
      <w:r w:rsidRPr="00FC2362">
        <w:rPr>
          <w:rFonts w:eastAsia="Calibri"/>
          <w:szCs w:val="28"/>
          <w:lang w:val="uk-UA" w:eastAsia="uk-UA"/>
        </w:rPr>
        <w:t xml:space="preserve">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w:t>
      </w:r>
      <w:r w:rsidRPr="00FC2362">
        <w:rPr>
          <w:rFonts w:eastAsia="Calibri"/>
          <w:szCs w:val="28"/>
          <w:lang w:val="uk-UA" w:eastAsia="uk-UA"/>
        </w:rPr>
        <w:br/>
        <w:t>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0D72D3" w:rsidRPr="00FC2362" w:rsidRDefault="0084760C" w:rsidP="00807BD7">
      <w:pPr>
        <w:tabs>
          <w:tab w:val="left" w:pos="0"/>
        </w:tabs>
        <w:jc w:val="both"/>
        <w:rPr>
          <w:lang w:val="uk-UA"/>
        </w:rPr>
      </w:pPr>
      <w:r w:rsidRPr="00FC2362">
        <w:rPr>
          <w:lang w:val="uk-UA"/>
        </w:rPr>
        <w:tab/>
        <w:t>Вивчення дисципліни «</w:t>
      </w:r>
      <w:r w:rsidR="00C15E50" w:rsidRPr="00FC2362">
        <w:rPr>
          <w:lang w:val="uk-UA"/>
        </w:rPr>
        <w:t>Логіка, формальна логіка</w:t>
      </w:r>
      <w:r w:rsidRPr="00FC2362">
        <w:rPr>
          <w:lang w:val="uk-UA"/>
        </w:rPr>
        <w:t xml:space="preserve">» спрямоване на ознайомлення студентства із </w:t>
      </w:r>
      <w:r w:rsidR="00C15E50" w:rsidRPr="00FC2362">
        <w:rPr>
          <w:rFonts w:eastAsia="Batang"/>
          <w:lang w:val="uk-UA"/>
        </w:rPr>
        <w:t>законами класичної логіки</w:t>
      </w:r>
      <w:r w:rsidRPr="00FC2362">
        <w:rPr>
          <w:lang w:val="uk-UA"/>
        </w:rPr>
        <w:t xml:space="preserve">, вироблення навичок їх </w:t>
      </w:r>
      <w:r w:rsidR="00C15E50" w:rsidRPr="00FC2362">
        <w:rPr>
          <w:lang w:val="uk-UA"/>
        </w:rPr>
        <w:t>застосування у науковій та практичній професійній діяльності майб</w:t>
      </w:r>
      <w:r w:rsidR="00195B32">
        <w:rPr>
          <w:lang w:val="uk-UA"/>
        </w:rPr>
        <w:t>у</w:t>
      </w:r>
      <w:r w:rsidR="00C15E50" w:rsidRPr="00FC2362">
        <w:rPr>
          <w:lang w:val="uk-UA"/>
        </w:rPr>
        <w:t>тніх лікарів.</w:t>
      </w:r>
      <w:r w:rsidRPr="00FC2362">
        <w:rPr>
          <w:lang w:val="uk-UA"/>
        </w:rPr>
        <w:t xml:space="preserve"> </w:t>
      </w:r>
    </w:p>
    <w:p w:rsidR="00410DA1" w:rsidRPr="00FC2362" w:rsidRDefault="00410DA1" w:rsidP="00195B32">
      <w:pPr>
        <w:tabs>
          <w:tab w:val="left" w:pos="0"/>
        </w:tabs>
        <w:ind w:left="709"/>
        <w:rPr>
          <w:szCs w:val="28"/>
          <w:lang w:val="uk-UA"/>
        </w:rPr>
      </w:pPr>
      <w:r w:rsidRPr="00FC2362">
        <w:rPr>
          <w:szCs w:val="28"/>
          <w:lang w:val="uk-UA"/>
        </w:rPr>
        <w:t xml:space="preserve">Сторінка дисципліни в системі </w:t>
      </w:r>
      <w:proofErr w:type="spellStart"/>
      <w:r w:rsidRPr="00FC2362">
        <w:rPr>
          <w:szCs w:val="28"/>
          <w:lang w:val="uk-UA"/>
        </w:rPr>
        <w:t>Moodle</w:t>
      </w:r>
      <w:proofErr w:type="spellEnd"/>
      <w:r w:rsidRPr="00FC2362">
        <w:rPr>
          <w:szCs w:val="28"/>
          <w:lang w:val="uk-UA"/>
        </w:rPr>
        <w:t xml:space="preserve">: </w:t>
      </w:r>
      <w:r w:rsidR="00A829F7" w:rsidRPr="00FC2362">
        <w:rPr>
          <w:szCs w:val="28"/>
          <w:lang w:val="uk-UA"/>
        </w:rPr>
        <w:t>http://31.128.79.157:8083/course/view.php?id=2956</w:t>
      </w:r>
    </w:p>
    <w:p w:rsidR="00296368" w:rsidRPr="00FC2362" w:rsidRDefault="00296368" w:rsidP="00296368">
      <w:pPr>
        <w:tabs>
          <w:tab w:val="left" w:pos="0"/>
        </w:tabs>
        <w:jc w:val="both"/>
        <w:rPr>
          <w:b/>
          <w:bCs/>
          <w:szCs w:val="28"/>
          <w:lang w:val="uk-UA"/>
        </w:rPr>
      </w:pPr>
      <w:r w:rsidRPr="00FC2362">
        <w:rPr>
          <w:b/>
          <w:bCs/>
          <w:szCs w:val="28"/>
          <w:lang w:val="uk-UA"/>
        </w:rPr>
        <w:tab/>
        <w:t xml:space="preserve"> </w:t>
      </w:r>
    </w:p>
    <w:p w:rsidR="002603C3" w:rsidRPr="00FC2362" w:rsidRDefault="002603C3" w:rsidP="00296368">
      <w:pPr>
        <w:tabs>
          <w:tab w:val="left" w:pos="0"/>
        </w:tabs>
        <w:jc w:val="both"/>
        <w:rPr>
          <w:b/>
          <w:bCs/>
          <w:szCs w:val="28"/>
          <w:lang w:val="uk-UA"/>
        </w:rPr>
      </w:pPr>
    </w:p>
    <w:p w:rsidR="007D7EAD" w:rsidRPr="00FC2362" w:rsidRDefault="00296368" w:rsidP="007D7EAD">
      <w:pPr>
        <w:tabs>
          <w:tab w:val="left" w:pos="0"/>
        </w:tabs>
        <w:jc w:val="center"/>
        <w:rPr>
          <w:b/>
          <w:bCs/>
          <w:szCs w:val="28"/>
          <w:lang w:val="uk-UA"/>
        </w:rPr>
      </w:pPr>
      <w:r w:rsidRPr="00FC2362">
        <w:rPr>
          <w:b/>
          <w:bCs/>
          <w:szCs w:val="28"/>
          <w:lang w:val="uk-UA"/>
        </w:rPr>
        <w:lastRenderedPageBreak/>
        <w:t>Мета вивчення навчальної дисципліни</w:t>
      </w:r>
    </w:p>
    <w:p w:rsidR="00296368" w:rsidRPr="00FC2362" w:rsidRDefault="005231E1" w:rsidP="005231E1">
      <w:pPr>
        <w:ind w:firstLine="709"/>
        <w:jc w:val="both"/>
        <w:rPr>
          <w:szCs w:val="28"/>
          <w:lang w:val="uk-UA"/>
        </w:rPr>
      </w:pPr>
      <w:r w:rsidRPr="00FC2362">
        <w:rPr>
          <w:bCs/>
          <w:szCs w:val="28"/>
          <w:lang w:val="uk-UA"/>
        </w:rPr>
        <w:t>Ознайомлення студентів та формування у них практичних навичок у сфері форм, законів та правил мислення</w:t>
      </w:r>
      <w:r w:rsidR="00296368" w:rsidRPr="00FC2362">
        <w:rPr>
          <w:szCs w:val="28"/>
          <w:lang w:val="uk-UA"/>
        </w:rPr>
        <w:t>.</w:t>
      </w:r>
      <w:r w:rsidRPr="00FC2362">
        <w:rPr>
          <w:szCs w:val="28"/>
          <w:lang w:val="uk-UA"/>
        </w:rPr>
        <w:t xml:space="preserve"> </w:t>
      </w:r>
    </w:p>
    <w:p w:rsidR="00296368" w:rsidRPr="00FC2362" w:rsidRDefault="00296368" w:rsidP="005231E1">
      <w:pPr>
        <w:jc w:val="both"/>
        <w:rPr>
          <w:b/>
          <w:color w:val="000000"/>
          <w:szCs w:val="28"/>
          <w:lang w:val="uk-UA"/>
        </w:rPr>
      </w:pPr>
    </w:p>
    <w:p w:rsidR="007D7EAD" w:rsidRPr="00FC2362" w:rsidRDefault="00296368" w:rsidP="007D7EAD">
      <w:pPr>
        <w:tabs>
          <w:tab w:val="left" w:pos="0"/>
          <w:tab w:val="left" w:pos="709"/>
        </w:tabs>
        <w:jc w:val="center"/>
        <w:rPr>
          <w:b/>
          <w:color w:val="000000"/>
          <w:szCs w:val="28"/>
          <w:lang w:val="uk-UA"/>
        </w:rPr>
      </w:pPr>
      <w:r w:rsidRPr="00FC2362">
        <w:rPr>
          <w:b/>
          <w:color w:val="000000"/>
          <w:szCs w:val="28"/>
          <w:lang w:val="uk-UA"/>
        </w:rPr>
        <w:t>Основні завдання</w:t>
      </w:r>
    </w:p>
    <w:p w:rsidR="00296368" w:rsidRPr="00FC2362" w:rsidRDefault="00296368" w:rsidP="007D7EAD">
      <w:pPr>
        <w:pStyle w:val="a9"/>
        <w:numPr>
          <w:ilvl w:val="0"/>
          <w:numId w:val="45"/>
        </w:numPr>
        <w:tabs>
          <w:tab w:val="left" w:pos="0"/>
          <w:tab w:val="left" w:pos="709"/>
        </w:tabs>
        <w:jc w:val="both"/>
        <w:rPr>
          <w:szCs w:val="28"/>
          <w:lang w:val="uk-UA"/>
        </w:rPr>
      </w:pPr>
      <w:r w:rsidRPr="00FC2362">
        <w:rPr>
          <w:color w:val="000000"/>
          <w:szCs w:val="28"/>
          <w:shd w:val="clear" w:color="auto" w:fill="FFFFFF"/>
          <w:lang w:val="uk-UA"/>
        </w:rPr>
        <w:t xml:space="preserve">розкрити та з’ясувати предмет </w:t>
      </w:r>
      <w:r w:rsidR="005231E1" w:rsidRPr="00FC2362">
        <w:rPr>
          <w:color w:val="000000"/>
          <w:szCs w:val="28"/>
          <w:shd w:val="clear" w:color="auto" w:fill="FFFFFF"/>
          <w:lang w:val="uk-UA"/>
        </w:rPr>
        <w:t>логіки</w:t>
      </w:r>
      <w:r w:rsidRPr="00FC2362">
        <w:rPr>
          <w:color w:val="000000"/>
          <w:szCs w:val="28"/>
          <w:shd w:val="clear" w:color="auto" w:fill="FFFFFF"/>
          <w:lang w:val="uk-UA"/>
        </w:rPr>
        <w:t xml:space="preserve">, актуальність </w:t>
      </w:r>
      <w:r w:rsidR="00195B32">
        <w:rPr>
          <w:color w:val="000000"/>
          <w:szCs w:val="28"/>
          <w:shd w:val="clear" w:color="auto" w:fill="FFFFFF"/>
          <w:lang w:val="uk-UA"/>
        </w:rPr>
        <w:t>та</w:t>
      </w:r>
      <w:r w:rsidRPr="00FC2362">
        <w:rPr>
          <w:color w:val="000000"/>
          <w:szCs w:val="28"/>
          <w:shd w:val="clear" w:color="auto" w:fill="FFFFFF"/>
          <w:lang w:val="uk-UA"/>
        </w:rPr>
        <w:t xml:space="preserve"> її основні проблеми;</w:t>
      </w:r>
    </w:p>
    <w:p w:rsidR="00296368" w:rsidRPr="00FC2362" w:rsidRDefault="00296368" w:rsidP="007D7EAD">
      <w:pPr>
        <w:pStyle w:val="a9"/>
        <w:numPr>
          <w:ilvl w:val="0"/>
          <w:numId w:val="45"/>
        </w:numPr>
        <w:jc w:val="both"/>
        <w:rPr>
          <w:szCs w:val="28"/>
          <w:lang w:val="uk-UA"/>
        </w:rPr>
      </w:pPr>
      <w:r w:rsidRPr="00FC2362">
        <w:rPr>
          <w:color w:val="000000"/>
          <w:szCs w:val="28"/>
          <w:shd w:val="clear" w:color="auto" w:fill="FFFFFF"/>
          <w:lang w:val="uk-UA"/>
        </w:rPr>
        <w:t xml:space="preserve">проаналізувати основні етапи виникнення та розвитку </w:t>
      </w:r>
      <w:r w:rsidR="005231E1" w:rsidRPr="00FC2362">
        <w:rPr>
          <w:color w:val="000000"/>
          <w:szCs w:val="28"/>
          <w:shd w:val="clear" w:color="auto" w:fill="FFFFFF"/>
          <w:lang w:val="uk-UA"/>
        </w:rPr>
        <w:t>логіки як науки</w:t>
      </w:r>
      <w:r w:rsidRPr="00FC2362">
        <w:rPr>
          <w:color w:val="000000"/>
          <w:szCs w:val="28"/>
          <w:shd w:val="clear" w:color="auto" w:fill="FFFFFF"/>
          <w:lang w:val="uk-UA"/>
        </w:rPr>
        <w:t xml:space="preserve">; </w:t>
      </w:r>
    </w:p>
    <w:p w:rsidR="00296368" w:rsidRPr="00FC2362" w:rsidRDefault="00296368" w:rsidP="007D7EAD">
      <w:pPr>
        <w:pStyle w:val="a9"/>
        <w:numPr>
          <w:ilvl w:val="0"/>
          <w:numId w:val="45"/>
        </w:numPr>
        <w:jc w:val="both"/>
        <w:rPr>
          <w:szCs w:val="28"/>
          <w:lang w:val="uk-UA"/>
        </w:rPr>
      </w:pPr>
      <w:r w:rsidRPr="00FC2362">
        <w:rPr>
          <w:color w:val="000000"/>
          <w:szCs w:val="28"/>
          <w:shd w:val="clear" w:color="auto" w:fill="FFFFFF"/>
          <w:lang w:val="uk-UA"/>
        </w:rPr>
        <w:t xml:space="preserve">розглянути </w:t>
      </w:r>
      <w:r w:rsidR="005231E1" w:rsidRPr="00FC2362">
        <w:rPr>
          <w:color w:val="000000"/>
          <w:szCs w:val="28"/>
          <w:shd w:val="clear" w:color="auto" w:fill="FFFFFF"/>
          <w:lang w:val="uk-UA"/>
        </w:rPr>
        <w:t>форми і сфери застосування логіки</w:t>
      </w:r>
      <w:r w:rsidR="005231E1" w:rsidRPr="00FC2362">
        <w:rPr>
          <w:szCs w:val="28"/>
          <w:lang w:val="uk-UA"/>
        </w:rPr>
        <w:t>;</w:t>
      </w:r>
    </w:p>
    <w:p w:rsidR="005231E1" w:rsidRPr="00FC2362" w:rsidRDefault="005231E1" w:rsidP="007D7EAD">
      <w:pPr>
        <w:pStyle w:val="a9"/>
        <w:numPr>
          <w:ilvl w:val="0"/>
          <w:numId w:val="45"/>
        </w:numPr>
        <w:jc w:val="both"/>
        <w:rPr>
          <w:szCs w:val="28"/>
          <w:lang w:val="uk-UA"/>
        </w:rPr>
      </w:pPr>
      <w:r w:rsidRPr="00FC2362">
        <w:rPr>
          <w:szCs w:val="28"/>
          <w:lang w:val="uk-UA"/>
        </w:rPr>
        <w:t>оволодіти формами і прийомами аргументації;</w:t>
      </w:r>
    </w:p>
    <w:p w:rsidR="00296368" w:rsidRPr="00FC2362" w:rsidRDefault="005231E1" w:rsidP="007D7EAD">
      <w:pPr>
        <w:pStyle w:val="a9"/>
        <w:numPr>
          <w:ilvl w:val="0"/>
          <w:numId w:val="45"/>
        </w:numPr>
        <w:jc w:val="both"/>
        <w:rPr>
          <w:szCs w:val="28"/>
          <w:lang w:val="uk-UA"/>
        </w:rPr>
      </w:pPr>
      <w:r w:rsidRPr="00FC2362">
        <w:rPr>
          <w:szCs w:val="28"/>
          <w:lang w:val="uk-UA"/>
        </w:rPr>
        <w:t>ознайомитись з основами риторики</w:t>
      </w:r>
      <w:r w:rsidR="00296368" w:rsidRPr="00FC2362">
        <w:rPr>
          <w:szCs w:val="28"/>
          <w:lang w:val="uk-UA"/>
        </w:rPr>
        <w:t>.</w:t>
      </w:r>
    </w:p>
    <w:p w:rsidR="00296368" w:rsidRPr="00FC2362" w:rsidRDefault="00296368" w:rsidP="00296368">
      <w:pPr>
        <w:ind w:firstLine="708"/>
        <w:jc w:val="both"/>
        <w:rPr>
          <w:b/>
          <w:szCs w:val="28"/>
          <w:lang w:val="uk-UA"/>
        </w:rPr>
      </w:pPr>
    </w:p>
    <w:p w:rsidR="007D7EAD" w:rsidRPr="00FC2362" w:rsidRDefault="00296368" w:rsidP="007D7EAD">
      <w:pPr>
        <w:jc w:val="center"/>
        <w:rPr>
          <w:b/>
          <w:szCs w:val="28"/>
          <w:lang w:val="uk-UA"/>
        </w:rPr>
      </w:pPr>
      <w:r w:rsidRPr="00FC2362">
        <w:rPr>
          <w:b/>
          <w:szCs w:val="28"/>
          <w:lang w:val="uk-UA"/>
        </w:rPr>
        <w:t xml:space="preserve">Статус </w:t>
      </w:r>
      <w:r w:rsidR="007D7EAD" w:rsidRPr="00FC2362">
        <w:rPr>
          <w:b/>
          <w:szCs w:val="28"/>
          <w:lang w:val="uk-UA"/>
        </w:rPr>
        <w:t xml:space="preserve">і формат викладання </w:t>
      </w:r>
      <w:r w:rsidRPr="00FC2362">
        <w:rPr>
          <w:b/>
          <w:szCs w:val="28"/>
          <w:lang w:val="uk-UA"/>
        </w:rPr>
        <w:t>дисципліни</w:t>
      </w:r>
    </w:p>
    <w:p w:rsidR="007D7EAD" w:rsidRPr="00FC2362" w:rsidRDefault="007D7EAD" w:rsidP="00296368">
      <w:pPr>
        <w:ind w:firstLine="708"/>
        <w:jc w:val="both"/>
        <w:rPr>
          <w:szCs w:val="28"/>
          <w:lang w:val="uk-UA"/>
        </w:rPr>
      </w:pPr>
      <w:r w:rsidRPr="00FC2362">
        <w:rPr>
          <w:szCs w:val="28"/>
          <w:lang w:val="uk-UA"/>
        </w:rPr>
        <w:t xml:space="preserve">Дисципліна є курсом за вибором. </w:t>
      </w:r>
    </w:p>
    <w:p w:rsidR="00296368" w:rsidRPr="00FC2362" w:rsidRDefault="007D7EAD" w:rsidP="00296368">
      <w:pPr>
        <w:ind w:firstLine="708"/>
        <w:jc w:val="both"/>
        <w:rPr>
          <w:b/>
          <w:szCs w:val="28"/>
          <w:lang w:val="uk-UA"/>
        </w:rPr>
      </w:pPr>
      <w:r w:rsidRPr="00FC2362">
        <w:rPr>
          <w:szCs w:val="28"/>
          <w:lang w:val="uk-UA"/>
        </w:rPr>
        <w:t>Ф</w:t>
      </w:r>
      <w:r w:rsidR="00296368" w:rsidRPr="00FC2362">
        <w:rPr>
          <w:szCs w:val="28"/>
          <w:lang w:val="uk-UA"/>
        </w:rPr>
        <w:t>ормат викладання дисципліни –</w:t>
      </w:r>
      <w:r w:rsidR="00195B32">
        <w:rPr>
          <w:szCs w:val="28"/>
          <w:lang w:val="uk-UA"/>
        </w:rPr>
        <w:t xml:space="preserve"> </w:t>
      </w:r>
      <w:r w:rsidR="00296368" w:rsidRPr="00FC2362">
        <w:rPr>
          <w:szCs w:val="28"/>
          <w:lang w:val="uk-UA"/>
        </w:rPr>
        <w:t>змішан</w:t>
      </w:r>
      <w:r w:rsidR="00195B32">
        <w:rPr>
          <w:szCs w:val="28"/>
          <w:lang w:val="uk-UA"/>
        </w:rPr>
        <w:t>ий</w:t>
      </w:r>
      <w:r w:rsidR="00296368" w:rsidRPr="00FC2362">
        <w:rPr>
          <w:szCs w:val="28"/>
          <w:lang w:val="uk-UA"/>
        </w:rPr>
        <w:t>,</w:t>
      </w:r>
      <w:r w:rsidR="00195B32">
        <w:rPr>
          <w:szCs w:val="28"/>
          <w:lang w:val="uk-UA"/>
        </w:rPr>
        <w:t xml:space="preserve"> що</w:t>
      </w:r>
      <w:r w:rsidR="00296368" w:rsidRPr="00FC2362">
        <w:rPr>
          <w:szCs w:val="28"/>
          <w:lang w:val="uk-UA"/>
        </w:rPr>
        <w:t xml:space="preserve"> поєдну</w:t>
      </w:r>
      <w:r w:rsidR="00195B32">
        <w:rPr>
          <w:szCs w:val="28"/>
          <w:lang w:val="uk-UA"/>
        </w:rPr>
        <w:t>є</w:t>
      </w:r>
      <w:r w:rsidR="00296368" w:rsidRPr="00FC2362">
        <w:rPr>
          <w:szCs w:val="28"/>
          <w:lang w:val="uk-UA"/>
        </w:rPr>
        <w:t xml:space="preserve"> традиційні форми аудиторного навчання з елементами дистанційного навчання (на платформах </w:t>
      </w:r>
      <w:proofErr w:type="spellStart"/>
      <w:r w:rsidR="00296368" w:rsidRPr="00FC2362">
        <w:rPr>
          <w:szCs w:val="28"/>
          <w:lang w:val="uk-UA"/>
        </w:rPr>
        <w:t>Moodle</w:t>
      </w:r>
      <w:proofErr w:type="spellEnd"/>
      <w:r w:rsidR="00296368" w:rsidRPr="00FC2362">
        <w:rPr>
          <w:szCs w:val="28"/>
          <w:lang w:val="uk-UA"/>
        </w:rPr>
        <w:t xml:space="preserve"> і ZOOM).</w:t>
      </w:r>
    </w:p>
    <w:p w:rsidR="00296368" w:rsidRPr="00FC2362" w:rsidRDefault="00296368" w:rsidP="00296368">
      <w:pPr>
        <w:widowControl w:val="0"/>
        <w:autoSpaceDE w:val="0"/>
        <w:autoSpaceDN w:val="0"/>
        <w:adjustRightInd w:val="0"/>
        <w:ind w:firstLine="708"/>
        <w:rPr>
          <w:b/>
          <w:bCs/>
          <w:szCs w:val="28"/>
          <w:lang w:val="uk-UA" w:eastAsia="uk-UA"/>
        </w:rPr>
      </w:pPr>
    </w:p>
    <w:p w:rsidR="00296368" w:rsidRPr="00FC2362" w:rsidRDefault="00296368" w:rsidP="007D7EAD">
      <w:pPr>
        <w:widowControl w:val="0"/>
        <w:autoSpaceDE w:val="0"/>
        <w:autoSpaceDN w:val="0"/>
        <w:adjustRightInd w:val="0"/>
        <w:jc w:val="center"/>
        <w:rPr>
          <w:b/>
          <w:bCs/>
          <w:szCs w:val="28"/>
          <w:lang w:val="uk-UA" w:eastAsia="uk-UA"/>
        </w:rPr>
      </w:pPr>
      <w:r w:rsidRPr="00FC2362">
        <w:rPr>
          <w:b/>
          <w:bCs/>
          <w:szCs w:val="28"/>
          <w:lang w:val="uk-UA" w:eastAsia="uk-UA"/>
        </w:rPr>
        <w:t>Методи навчання</w:t>
      </w:r>
    </w:p>
    <w:p w:rsidR="00195B32" w:rsidRPr="00961B2F" w:rsidRDefault="00195B32" w:rsidP="00195B32">
      <w:pPr>
        <w:ind w:left="142" w:firstLine="567"/>
        <w:jc w:val="both"/>
        <w:rPr>
          <w:szCs w:val="28"/>
          <w:lang w:val="uk-UA"/>
        </w:rPr>
      </w:pPr>
      <w:r w:rsidRPr="00961B2F">
        <w:rPr>
          <w:szCs w:val="28"/>
          <w:lang w:val="uk-UA"/>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CF60B5" w:rsidRPr="00FC2362" w:rsidRDefault="00CF60B5" w:rsidP="00CF60B5">
      <w:pPr>
        <w:ind w:firstLine="426"/>
        <w:rPr>
          <w:b/>
          <w:bCs/>
          <w:lang w:val="uk-UA"/>
        </w:rPr>
      </w:pPr>
    </w:p>
    <w:p w:rsidR="00CF60B5" w:rsidRPr="00FC2362" w:rsidRDefault="00CF60B5" w:rsidP="007D7EAD">
      <w:pPr>
        <w:jc w:val="center"/>
        <w:rPr>
          <w:b/>
          <w:szCs w:val="28"/>
          <w:lang w:val="uk-UA"/>
        </w:rPr>
      </w:pPr>
      <w:r w:rsidRPr="00FC2362">
        <w:rPr>
          <w:b/>
          <w:szCs w:val="28"/>
          <w:lang w:val="uk-UA"/>
        </w:rPr>
        <w:t>Рекомендована література</w:t>
      </w:r>
    </w:p>
    <w:p w:rsidR="00195B32" w:rsidRDefault="00F85DE9" w:rsidP="00AD038D">
      <w:pPr>
        <w:pStyle w:val="a9"/>
        <w:numPr>
          <w:ilvl w:val="0"/>
          <w:numId w:val="46"/>
        </w:numPr>
        <w:tabs>
          <w:tab w:val="left" w:pos="0"/>
        </w:tabs>
        <w:jc w:val="both"/>
        <w:rPr>
          <w:rFonts w:eastAsia="Calibri"/>
          <w:color w:val="000000"/>
          <w:szCs w:val="28"/>
          <w:lang w:val="uk-UA"/>
        </w:rPr>
      </w:pPr>
      <w:r w:rsidRPr="00195B32">
        <w:rPr>
          <w:rFonts w:eastAsia="Calibri"/>
          <w:color w:val="000000"/>
          <w:szCs w:val="28"/>
          <w:lang w:val="uk-UA"/>
        </w:rPr>
        <w:t xml:space="preserve">Бондар Т.І. Логіка: навчальний посібник для </w:t>
      </w:r>
      <w:proofErr w:type="spellStart"/>
      <w:r w:rsidRPr="00195B32">
        <w:rPr>
          <w:rFonts w:eastAsia="Calibri"/>
          <w:color w:val="000000"/>
          <w:szCs w:val="28"/>
          <w:lang w:val="uk-UA"/>
        </w:rPr>
        <w:t>вищ</w:t>
      </w:r>
      <w:proofErr w:type="spellEnd"/>
      <w:r w:rsidRPr="00195B32">
        <w:rPr>
          <w:rFonts w:eastAsia="Calibri"/>
          <w:color w:val="000000"/>
          <w:szCs w:val="28"/>
          <w:lang w:val="uk-UA"/>
        </w:rPr>
        <w:t xml:space="preserve">. школи /Т.І. Бондар/. – К.: Слово, 2011. </w:t>
      </w:r>
      <w:r w:rsidR="00195B32" w:rsidRPr="00195B32">
        <w:rPr>
          <w:rFonts w:eastAsia="Calibri"/>
          <w:color w:val="000000"/>
          <w:szCs w:val="28"/>
          <w:lang w:val="uk-UA"/>
        </w:rPr>
        <w:t>–</w:t>
      </w:r>
      <w:r w:rsidRPr="00195B32">
        <w:rPr>
          <w:rFonts w:eastAsia="Calibri"/>
          <w:color w:val="000000"/>
          <w:szCs w:val="28"/>
          <w:lang w:val="uk-UA"/>
        </w:rPr>
        <w:t xml:space="preserve"> 272 с. </w:t>
      </w:r>
    </w:p>
    <w:p w:rsidR="00F85DE9" w:rsidRPr="00195B32" w:rsidRDefault="00F85DE9" w:rsidP="00AD038D">
      <w:pPr>
        <w:pStyle w:val="a9"/>
        <w:numPr>
          <w:ilvl w:val="0"/>
          <w:numId w:val="46"/>
        </w:numPr>
        <w:tabs>
          <w:tab w:val="left" w:pos="0"/>
        </w:tabs>
        <w:jc w:val="both"/>
        <w:rPr>
          <w:rFonts w:eastAsia="Calibri"/>
          <w:color w:val="000000"/>
          <w:szCs w:val="28"/>
          <w:lang w:val="uk-UA"/>
        </w:rPr>
      </w:pPr>
      <w:r w:rsidRPr="00195B32">
        <w:rPr>
          <w:rFonts w:eastAsia="Calibri"/>
          <w:color w:val="000000"/>
          <w:szCs w:val="28"/>
          <w:lang w:val="uk-UA"/>
        </w:rPr>
        <w:t xml:space="preserve">Логіка: Хрестоматія /авт.-упор. С.Д. </w:t>
      </w:r>
      <w:proofErr w:type="spellStart"/>
      <w:r w:rsidRPr="00195B32">
        <w:rPr>
          <w:rFonts w:eastAsia="Calibri"/>
          <w:color w:val="000000"/>
          <w:szCs w:val="28"/>
          <w:lang w:val="uk-UA"/>
        </w:rPr>
        <w:t>Цалін</w:t>
      </w:r>
      <w:proofErr w:type="spellEnd"/>
      <w:r w:rsidRPr="00195B32">
        <w:rPr>
          <w:rFonts w:eastAsia="Calibri"/>
          <w:color w:val="000000"/>
          <w:szCs w:val="28"/>
          <w:lang w:val="uk-UA"/>
        </w:rPr>
        <w:t xml:space="preserve">. – 3-те вид., </w:t>
      </w:r>
      <w:proofErr w:type="spellStart"/>
      <w:r w:rsidRPr="00195B32">
        <w:rPr>
          <w:rFonts w:eastAsia="Calibri"/>
          <w:color w:val="000000"/>
          <w:szCs w:val="28"/>
          <w:lang w:val="uk-UA"/>
        </w:rPr>
        <w:t>переробл</w:t>
      </w:r>
      <w:proofErr w:type="spellEnd"/>
      <w:r w:rsidRPr="00195B32">
        <w:rPr>
          <w:rFonts w:eastAsia="Calibri"/>
          <w:color w:val="000000"/>
          <w:szCs w:val="28"/>
          <w:lang w:val="uk-UA"/>
        </w:rPr>
        <w:t xml:space="preserve">. і </w:t>
      </w:r>
      <w:proofErr w:type="spellStart"/>
      <w:r w:rsidRPr="00195B32">
        <w:rPr>
          <w:rFonts w:eastAsia="Calibri"/>
          <w:color w:val="000000"/>
          <w:szCs w:val="28"/>
          <w:lang w:val="uk-UA"/>
        </w:rPr>
        <w:t>доповн</w:t>
      </w:r>
      <w:proofErr w:type="spellEnd"/>
      <w:r w:rsidRPr="00195B32">
        <w:rPr>
          <w:rFonts w:eastAsia="Calibri"/>
          <w:color w:val="000000"/>
          <w:szCs w:val="28"/>
          <w:lang w:val="uk-UA"/>
        </w:rPr>
        <w:t>/. – Х.: Факт, 2010. – 864 с.</w:t>
      </w:r>
    </w:p>
    <w:p w:rsidR="00F85DE9" w:rsidRPr="00FC2362" w:rsidRDefault="00F85DE9" w:rsidP="00AD038D">
      <w:pPr>
        <w:pStyle w:val="a9"/>
        <w:numPr>
          <w:ilvl w:val="0"/>
          <w:numId w:val="46"/>
        </w:numPr>
        <w:tabs>
          <w:tab w:val="left" w:pos="0"/>
        </w:tabs>
        <w:jc w:val="both"/>
        <w:rPr>
          <w:rFonts w:eastAsia="Calibri"/>
          <w:color w:val="000000"/>
          <w:szCs w:val="28"/>
          <w:lang w:val="uk-UA"/>
        </w:rPr>
      </w:pPr>
      <w:r w:rsidRPr="00FC2362">
        <w:rPr>
          <w:rFonts w:eastAsia="Calibri"/>
          <w:color w:val="000000"/>
          <w:szCs w:val="28"/>
          <w:lang w:val="uk-UA"/>
        </w:rPr>
        <w:t xml:space="preserve">Риторика : підручник / З. Й. </w:t>
      </w:r>
      <w:proofErr w:type="spellStart"/>
      <w:r w:rsidRPr="00FC2362">
        <w:rPr>
          <w:rFonts w:eastAsia="Calibri"/>
          <w:color w:val="000000"/>
          <w:szCs w:val="28"/>
          <w:lang w:val="uk-UA"/>
        </w:rPr>
        <w:t>Куньч</w:t>
      </w:r>
      <w:proofErr w:type="spellEnd"/>
      <w:r w:rsidRPr="00FC2362">
        <w:rPr>
          <w:rFonts w:eastAsia="Calibri"/>
          <w:color w:val="000000"/>
          <w:szCs w:val="28"/>
          <w:lang w:val="uk-UA"/>
        </w:rPr>
        <w:t xml:space="preserve">, Г. П. </w:t>
      </w:r>
      <w:proofErr w:type="spellStart"/>
      <w:r w:rsidRPr="00FC2362">
        <w:rPr>
          <w:rFonts w:eastAsia="Calibri"/>
          <w:color w:val="000000"/>
          <w:szCs w:val="28"/>
          <w:lang w:val="uk-UA"/>
        </w:rPr>
        <w:t>Городиловська</w:t>
      </w:r>
      <w:proofErr w:type="spellEnd"/>
      <w:r w:rsidRPr="00FC2362">
        <w:rPr>
          <w:rFonts w:eastAsia="Calibri"/>
          <w:color w:val="000000"/>
          <w:szCs w:val="28"/>
          <w:lang w:val="uk-UA"/>
        </w:rPr>
        <w:t xml:space="preserve">, І. Д. </w:t>
      </w:r>
      <w:proofErr w:type="spellStart"/>
      <w:r w:rsidRPr="00FC2362">
        <w:rPr>
          <w:rFonts w:eastAsia="Calibri"/>
          <w:color w:val="000000"/>
          <w:szCs w:val="28"/>
          <w:lang w:val="uk-UA"/>
        </w:rPr>
        <w:t>Шмілик</w:t>
      </w:r>
      <w:proofErr w:type="spellEnd"/>
      <w:r w:rsidRPr="00FC2362">
        <w:rPr>
          <w:rFonts w:eastAsia="Calibri"/>
          <w:color w:val="000000"/>
          <w:szCs w:val="28"/>
          <w:lang w:val="uk-UA"/>
        </w:rPr>
        <w:t>; Нац. ун-т "Львів. політехніка"/. – Львів : Вид-во Львів. політехніки, 2016. – 494 c.</w:t>
      </w:r>
    </w:p>
    <w:p w:rsidR="00195B32" w:rsidRDefault="00F85DE9" w:rsidP="00AD038D">
      <w:pPr>
        <w:pStyle w:val="a9"/>
        <w:numPr>
          <w:ilvl w:val="0"/>
          <w:numId w:val="46"/>
        </w:numPr>
        <w:tabs>
          <w:tab w:val="left" w:pos="0"/>
        </w:tabs>
        <w:jc w:val="both"/>
        <w:rPr>
          <w:rFonts w:eastAsia="Calibri"/>
          <w:color w:val="000000"/>
          <w:szCs w:val="28"/>
          <w:lang w:val="uk-UA"/>
        </w:rPr>
      </w:pPr>
      <w:r w:rsidRPr="00195B32">
        <w:rPr>
          <w:rFonts w:eastAsia="Calibri"/>
          <w:color w:val="000000"/>
          <w:szCs w:val="28"/>
          <w:lang w:val="uk-UA"/>
        </w:rPr>
        <w:t xml:space="preserve">Синиця А. С. Логіка : </w:t>
      </w:r>
      <w:proofErr w:type="spellStart"/>
      <w:r w:rsidRPr="00195B32">
        <w:rPr>
          <w:rFonts w:eastAsia="Calibri"/>
          <w:color w:val="000000"/>
          <w:szCs w:val="28"/>
          <w:lang w:val="uk-UA"/>
        </w:rPr>
        <w:t>навч</w:t>
      </w:r>
      <w:proofErr w:type="spellEnd"/>
      <w:r w:rsidRPr="00195B32">
        <w:rPr>
          <w:rFonts w:eastAsia="Calibri"/>
          <w:color w:val="000000"/>
          <w:szCs w:val="28"/>
          <w:lang w:val="uk-UA"/>
        </w:rPr>
        <w:t xml:space="preserve">. </w:t>
      </w:r>
      <w:proofErr w:type="spellStart"/>
      <w:r w:rsidRPr="00195B32">
        <w:rPr>
          <w:rFonts w:eastAsia="Calibri"/>
          <w:color w:val="000000"/>
          <w:szCs w:val="28"/>
          <w:lang w:val="uk-UA"/>
        </w:rPr>
        <w:t>посіб</w:t>
      </w:r>
      <w:proofErr w:type="spellEnd"/>
      <w:r w:rsidRPr="00195B32">
        <w:rPr>
          <w:rFonts w:eastAsia="Calibri"/>
          <w:color w:val="000000"/>
          <w:szCs w:val="28"/>
          <w:lang w:val="uk-UA"/>
        </w:rPr>
        <w:t xml:space="preserve">. / А. С. Синиця. – Львів : ЛДУФК, 2012. – 234 с. </w:t>
      </w:r>
    </w:p>
    <w:p w:rsidR="00195B32" w:rsidRDefault="00F85DE9" w:rsidP="00AD038D">
      <w:pPr>
        <w:pStyle w:val="a9"/>
        <w:numPr>
          <w:ilvl w:val="0"/>
          <w:numId w:val="46"/>
        </w:numPr>
        <w:tabs>
          <w:tab w:val="left" w:pos="0"/>
        </w:tabs>
        <w:jc w:val="both"/>
        <w:rPr>
          <w:rFonts w:eastAsia="Calibri"/>
          <w:color w:val="000000"/>
          <w:szCs w:val="28"/>
          <w:lang w:val="uk-UA"/>
        </w:rPr>
      </w:pPr>
      <w:proofErr w:type="spellStart"/>
      <w:r w:rsidRPr="00195B32">
        <w:rPr>
          <w:rFonts w:eastAsia="Calibri"/>
          <w:color w:val="000000"/>
          <w:szCs w:val="28"/>
          <w:lang w:val="uk-UA"/>
        </w:rPr>
        <w:t>Хоменко</w:t>
      </w:r>
      <w:proofErr w:type="spellEnd"/>
      <w:r w:rsidRPr="00195B32">
        <w:rPr>
          <w:rFonts w:eastAsia="Calibri"/>
          <w:color w:val="000000"/>
          <w:szCs w:val="28"/>
          <w:lang w:val="uk-UA"/>
        </w:rPr>
        <w:t xml:space="preserve"> І.В. Логіка [Текст]: підручник для вищих навчальних закладів /І.В. </w:t>
      </w:r>
      <w:proofErr w:type="spellStart"/>
      <w:r w:rsidRPr="00195B32">
        <w:rPr>
          <w:rFonts w:eastAsia="Calibri"/>
          <w:color w:val="000000"/>
          <w:szCs w:val="28"/>
          <w:lang w:val="uk-UA"/>
        </w:rPr>
        <w:t>Хоменко</w:t>
      </w:r>
      <w:proofErr w:type="spellEnd"/>
      <w:r w:rsidRPr="00195B32">
        <w:rPr>
          <w:rFonts w:eastAsia="Calibri"/>
          <w:color w:val="000000"/>
          <w:szCs w:val="28"/>
          <w:lang w:val="uk-UA"/>
        </w:rPr>
        <w:t xml:space="preserve">/. – К.: Абрис, 2004. – 256 с. </w:t>
      </w:r>
    </w:p>
    <w:p w:rsidR="00195B32" w:rsidRDefault="00F85DE9" w:rsidP="00AD038D">
      <w:pPr>
        <w:pStyle w:val="a9"/>
        <w:numPr>
          <w:ilvl w:val="0"/>
          <w:numId w:val="46"/>
        </w:numPr>
        <w:tabs>
          <w:tab w:val="left" w:pos="0"/>
        </w:tabs>
        <w:jc w:val="both"/>
        <w:rPr>
          <w:rFonts w:eastAsia="Calibri"/>
          <w:color w:val="000000"/>
          <w:szCs w:val="28"/>
          <w:lang w:val="uk-UA"/>
        </w:rPr>
      </w:pPr>
      <w:proofErr w:type="spellStart"/>
      <w:r w:rsidRPr="00195B32">
        <w:rPr>
          <w:rFonts w:eastAsia="Calibri"/>
          <w:color w:val="000000"/>
          <w:szCs w:val="28"/>
          <w:lang w:val="uk-UA"/>
        </w:rPr>
        <w:t>Хоменко</w:t>
      </w:r>
      <w:proofErr w:type="spellEnd"/>
      <w:r w:rsidRPr="00195B32">
        <w:rPr>
          <w:rFonts w:eastAsia="Calibri"/>
          <w:color w:val="000000"/>
          <w:szCs w:val="28"/>
          <w:lang w:val="uk-UA"/>
        </w:rPr>
        <w:t xml:space="preserve"> І.В. Логіка: теорія та практика : підручник /І.В. </w:t>
      </w:r>
      <w:proofErr w:type="spellStart"/>
      <w:r w:rsidRPr="00195B32">
        <w:rPr>
          <w:rFonts w:eastAsia="Calibri"/>
          <w:color w:val="000000"/>
          <w:szCs w:val="28"/>
          <w:lang w:val="uk-UA"/>
        </w:rPr>
        <w:t>Хоменко</w:t>
      </w:r>
      <w:proofErr w:type="spellEnd"/>
      <w:r w:rsidRPr="00195B32">
        <w:rPr>
          <w:rFonts w:eastAsia="Calibri"/>
          <w:color w:val="000000"/>
          <w:szCs w:val="28"/>
          <w:lang w:val="uk-UA"/>
        </w:rPr>
        <w:t xml:space="preserve">/. – К.: Центр учбової літератури, 2010. </w:t>
      </w:r>
      <w:r w:rsidR="00195B32" w:rsidRPr="00195B32">
        <w:rPr>
          <w:rFonts w:eastAsia="Calibri"/>
          <w:color w:val="000000"/>
          <w:szCs w:val="28"/>
          <w:lang w:val="uk-UA"/>
        </w:rPr>
        <w:t>–</w:t>
      </w:r>
      <w:r w:rsidRPr="00195B32">
        <w:rPr>
          <w:rFonts w:eastAsia="Calibri"/>
          <w:color w:val="000000"/>
          <w:szCs w:val="28"/>
          <w:lang w:val="uk-UA"/>
        </w:rPr>
        <w:t xml:space="preserve"> 400 с. </w:t>
      </w:r>
    </w:p>
    <w:p w:rsidR="00F85DE9" w:rsidRPr="00195B32" w:rsidRDefault="00F85DE9" w:rsidP="00AD038D">
      <w:pPr>
        <w:pStyle w:val="a9"/>
        <w:numPr>
          <w:ilvl w:val="0"/>
          <w:numId w:val="46"/>
        </w:numPr>
        <w:tabs>
          <w:tab w:val="left" w:pos="0"/>
        </w:tabs>
        <w:jc w:val="both"/>
        <w:rPr>
          <w:rFonts w:eastAsia="Calibri"/>
          <w:color w:val="000000"/>
          <w:szCs w:val="28"/>
          <w:lang w:val="uk-UA"/>
        </w:rPr>
      </w:pPr>
      <w:r w:rsidRPr="00195B32">
        <w:rPr>
          <w:rFonts w:eastAsia="Calibri"/>
          <w:color w:val="000000"/>
          <w:szCs w:val="28"/>
          <w:lang w:val="uk-UA"/>
        </w:rPr>
        <w:t xml:space="preserve">Яценко С. Софістика. /С. Яценко/. – К.: ТОВ “Сік Груп Україна”, 2016. </w:t>
      </w:r>
      <w:r w:rsidR="00195B32">
        <w:rPr>
          <w:rFonts w:eastAsia="Calibri"/>
          <w:color w:val="000000"/>
          <w:szCs w:val="28"/>
          <w:lang w:val="uk-UA"/>
        </w:rPr>
        <w:t>–</w:t>
      </w:r>
      <w:r w:rsidRPr="00195B32">
        <w:rPr>
          <w:rFonts w:eastAsia="Calibri"/>
          <w:color w:val="000000"/>
          <w:szCs w:val="28"/>
          <w:lang w:val="uk-UA"/>
        </w:rPr>
        <w:t xml:space="preserve"> 208 с. </w:t>
      </w:r>
    </w:p>
    <w:p w:rsidR="00F85DE9" w:rsidRPr="00FC2362" w:rsidRDefault="00F85DE9" w:rsidP="00F85DE9">
      <w:pPr>
        <w:pStyle w:val="a9"/>
        <w:numPr>
          <w:ilvl w:val="0"/>
          <w:numId w:val="46"/>
        </w:numPr>
        <w:tabs>
          <w:tab w:val="left" w:pos="0"/>
        </w:tabs>
        <w:jc w:val="both"/>
        <w:rPr>
          <w:b/>
          <w:bCs/>
          <w:lang w:val="uk-UA"/>
        </w:rPr>
      </w:pPr>
      <w:proofErr w:type="spellStart"/>
      <w:r w:rsidRPr="00FC2362">
        <w:rPr>
          <w:rFonts w:eastAsia="Calibri"/>
          <w:color w:val="000000"/>
          <w:szCs w:val="28"/>
          <w:lang w:val="uk-UA"/>
        </w:rPr>
        <w:lastRenderedPageBreak/>
        <w:t>Augusto</w:t>
      </w:r>
      <w:proofErr w:type="spellEnd"/>
      <w:r w:rsidRPr="00FC2362">
        <w:rPr>
          <w:rFonts w:eastAsia="Calibri"/>
          <w:color w:val="000000"/>
          <w:szCs w:val="28"/>
          <w:lang w:val="uk-UA"/>
        </w:rPr>
        <w:t xml:space="preserve"> </w:t>
      </w:r>
      <w:proofErr w:type="spellStart"/>
      <w:r w:rsidRPr="00FC2362">
        <w:rPr>
          <w:rFonts w:eastAsia="Calibri"/>
          <w:color w:val="000000"/>
          <w:szCs w:val="28"/>
          <w:lang w:val="uk-UA"/>
        </w:rPr>
        <w:t>Luis</w:t>
      </w:r>
      <w:proofErr w:type="spellEnd"/>
      <w:r w:rsidRPr="00FC2362">
        <w:rPr>
          <w:rFonts w:eastAsia="Calibri"/>
          <w:color w:val="000000"/>
          <w:szCs w:val="28"/>
          <w:lang w:val="uk-UA"/>
        </w:rPr>
        <w:t xml:space="preserve"> M. </w:t>
      </w:r>
      <w:proofErr w:type="spellStart"/>
      <w:r w:rsidRPr="00FC2362">
        <w:rPr>
          <w:rFonts w:eastAsia="Calibri"/>
          <w:color w:val="000000"/>
          <w:szCs w:val="28"/>
          <w:lang w:val="uk-UA"/>
        </w:rPr>
        <w:t>Formal</w:t>
      </w:r>
      <w:proofErr w:type="spellEnd"/>
      <w:r w:rsidRPr="00FC2362">
        <w:rPr>
          <w:rFonts w:eastAsia="Calibri"/>
          <w:color w:val="000000"/>
          <w:szCs w:val="28"/>
          <w:lang w:val="uk-UA"/>
        </w:rPr>
        <w:t xml:space="preserve"> </w:t>
      </w:r>
      <w:proofErr w:type="spellStart"/>
      <w:r w:rsidRPr="00FC2362">
        <w:rPr>
          <w:rFonts w:eastAsia="Calibri"/>
          <w:color w:val="000000"/>
          <w:szCs w:val="28"/>
          <w:lang w:val="uk-UA"/>
        </w:rPr>
        <w:t>logic</w:t>
      </w:r>
      <w:proofErr w:type="spellEnd"/>
      <w:r w:rsidRPr="00FC2362">
        <w:rPr>
          <w:rFonts w:eastAsia="Calibri"/>
          <w:color w:val="000000"/>
          <w:szCs w:val="28"/>
          <w:lang w:val="uk-UA"/>
        </w:rPr>
        <w:t xml:space="preserve">: </w:t>
      </w:r>
      <w:proofErr w:type="spellStart"/>
      <w:r w:rsidRPr="00FC2362">
        <w:rPr>
          <w:rFonts w:eastAsia="Calibri"/>
          <w:color w:val="000000"/>
          <w:szCs w:val="28"/>
          <w:lang w:val="uk-UA"/>
        </w:rPr>
        <w:t>Classical</w:t>
      </w:r>
      <w:proofErr w:type="spellEnd"/>
      <w:r w:rsidRPr="00FC2362">
        <w:rPr>
          <w:rFonts w:eastAsia="Calibri"/>
          <w:color w:val="000000"/>
          <w:szCs w:val="28"/>
          <w:lang w:val="uk-UA"/>
        </w:rPr>
        <w:t xml:space="preserve"> </w:t>
      </w:r>
      <w:proofErr w:type="spellStart"/>
      <w:r w:rsidRPr="00FC2362">
        <w:rPr>
          <w:rFonts w:eastAsia="Calibri"/>
          <w:color w:val="000000"/>
          <w:szCs w:val="28"/>
          <w:lang w:val="uk-UA"/>
        </w:rPr>
        <w:t>problems</w:t>
      </w:r>
      <w:proofErr w:type="spellEnd"/>
      <w:r w:rsidRPr="00FC2362">
        <w:rPr>
          <w:rFonts w:eastAsia="Calibri"/>
          <w:color w:val="000000"/>
          <w:szCs w:val="28"/>
          <w:lang w:val="uk-UA"/>
        </w:rPr>
        <w:t xml:space="preserve"> </w:t>
      </w:r>
      <w:proofErr w:type="spellStart"/>
      <w:r w:rsidRPr="00FC2362">
        <w:rPr>
          <w:rFonts w:eastAsia="Calibri"/>
          <w:color w:val="000000"/>
          <w:szCs w:val="28"/>
          <w:lang w:val="uk-UA"/>
        </w:rPr>
        <w:t>and</w:t>
      </w:r>
      <w:proofErr w:type="spellEnd"/>
      <w:r w:rsidRPr="00FC2362">
        <w:rPr>
          <w:rFonts w:eastAsia="Calibri"/>
          <w:color w:val="000000"/>
          <w:szCs w:val="28"/>
          <w:lang w:val="uk-UA"/>
        </w:rPr>
        <w:t xml:space="preserve"> </w:t>
      </w:r>
      <w:proofErr w:type="spellStart"/>
      <w:r w:rsidRPr="00FC2362">
        <w:rPr>
          <w:rFonts w:eastAsia="Calibri"/>
          <w:color w:val="000000"/>
          <w:szCs w:val="28"/>
          <w:lang w:val="uk-UA"/>
        </w:rPr>
        <w:t>proofs</w:t>
      </w:r>
      <w:proofErr w:type="spellEnd"/>
      <w:r w:rsidRPr="00FC2362">
        <w:rPr>
          <w:rFonts w:eastAsia="Calibri"/>
          <w:color w:val="000000"/>
          <w:szCs w:val="28"/>
          <w:lang w:val="uk-UA"/>
        </w:rPr>
        <w:t xml:space="preserve">. /L.M. </w:t>
      </w:r>
      <w:proofErr w:type="spellStart"/>
      <w:r w:rsidRPr="00FC2362">
        <w:rPr>
          <w:rFonts w:eastAsia="Calibri"/>
          <w:color w:val="000000"/>
          <w:szCs w:val="28"/>
          <w:lang w:val="uk-UA"/>
        </w:rPr>
        <w:t>Augusto</w:t>
      </w:r>
      <w:proofErr w:type="spellEnd"/>
      <w:r w:rsidRPr="00FC2362">
        <w:rPr>
          <w:rFonts w:eastAsia="Calibri"/>
          <w:color w:val="000000"/>
          <w:szCs w:val="28"/>
          <w:lang w:val="uk-UA"/>
        </w:rPr>
        <w:t xml:space="preserve">/. – </w:t>
      </w:r>
      <w:proofErr w:type="spellStart"/>
      <w:r w:rsidRPr="00FC2362">
        <w:rPr>
          <w:rFonts w:eastAsia="Calibri"/>
          <w:color w:val="000000"/>
          <w:szCs w:val="28"/>
          <w:lang w:val="uk-UA"/>
        </w:rPr>
        <w:t>London</w:t>
      </w:r>
      <w:proofErr w:type="spellEnd"/>
      <w:r w:rsidRPr="00FC2362">
        <w:rPr>
          <w:rFonts w:eastAsia="Calibri"/>
          <w:color w:val="000000"/>
          <w:szCs w:val="28"/>
          <w:lang w:val="uk-UA"/>
        </w:rPr>
        <w:t xml:space="preserve">: </w:t>
      </w:r>
      <w:proofErr w:type="spellStart"/>
      <w:r w:rsidRPr="00FC2362">
        <w:rPr>
          <w:rFonts w:eastAsia="Calibri"/>
          <w:color w:val="000000"/>
          <w:szCs w:val="28"/>
          <w:lang w:val="uk-UA"/>
        </w:rPr>
        <w:t>College</w:t>
      </w:r>
      <w:proofErr w:type="spellEnd"/>
      <w:r w:rsidRPr="00FC2362">
        <w:rPr>
          <w:rFonts w:eastAsia="Calibri"/>
          <w:color w:val="000000"/>
          <w:szCs w:val="28"/>
          <w:lang w:val="uk-UA"/>
        </w:rPr>
        <w:t xml:space="preserve"> </w:t>
      </w:r>
      <w:proofErr w:type="spellStart"/>
      <w:r w:rsidRPr="00FC2362">
        <w:rPr>
          <w:rFonts w:eastAsia="Calibri"/>
          <w:color w:val="000000"/>
          <w:szCs w:val="28"/>
          <w:lang w:val="uk-UA"/>
        </w:rPr>
        <w:t>Publications</w:t>
      </w:r>
      <w:proofErr w:type="spellEnd"/>
      <w:r w:rsidRPr="00FC2362">
        <w:rPr>
          <w:rFonts w:eastAsia="Calibri"/>
          <w:color w:val="000000"/>
          <w:szCs w:val="28"/>
          <w:lang w:val="uk-UA"/>
        </w:rPr>
        <w:t xml:space="preserve">, 2019. </w:t>
      </w:r>
    </w:p>
    <w:p w:rsidR="00F85DE9" w:rsidRPr="00FC2362" w:rsidRDefault="00F85DE9" w:rsidP="00F85DE9">
      <w:pPr>
        <w:pStyle w:val="a9"/>
        <w:numPr>
          <w:ilvl w:val="0"/>
          <w:numId w:val="46"/>
        </w:numPr>
        <w:tabs>
          <w:tab w:val="left" w:pos="0"/>
        </w:tabs>
        <w:jc w:val="both"/>
        <w:rPr>
          <w:rFonts w:eastAsia="Calibri"/>
          <w:color w:val="000000"/>
          <w:szCs w:val="28"/>
          <w:lang w:val="uk-UA"/>
        </w:rPr>
      </w:pPr>
      <w:proofErr w:type="spellStart"/>
      <w:r w:rsidRPr="00FC2362">
        <w:rPr>
          <w:rFonts w:eastAsia="Calibri"/>
          <w:color w:val="000000"/>
          <w:szCs w:val="28"/>
          <w:lang w:val="uk-UA"/>
        </w:rPr>
        <w:t>Martin</w:t>
      </w:r>
      <w:proofErr w:type="spellEnd"/>
      <w:r w:rsidRPr="00FC2362">
        <w:rPr>
          <w:rFonts w:eastAsia="Calibri"/>
          <w:color w:val="000000"/>
          <w:szCs w:val="28"/>
          <w:lang w:val="uk-UA"/>
        </w:rPr>
        <w:t xml:space="preserve"> B. </w:t>
      </w:r>
      <w:proofErr w:type="spellStart"/>
      <w:r w:rsidRPr="00FC2362">
        <w:rPr>
          <w:rFonts w:eastAsia="Calibri"/>
          <w:color w:val="000000"/>
          <w:szCs w:val="28"/>
          <w:lang w:val="uk-UA"/>
        </w:rPr>
        <w:t>The</w:t>
      </w:r>
      <w:proofErr w:type="spellEnd"/>
      <w:r w:rsidRPr="00FC2362">
        <w:rPr>
          <w:rFonts w:eastAsia="Calibri"/>
          <w:color w:val="000000"/>
          <w:szCs w:val="28"/>
          <w:lang w:val="uk-UA"/>
        </w:rPr>
        <w:t xml:space="preserve"> </w:t>
      </w:r>
      <w:proofErr w:type="spellStart"/>
      <w:r w:rsidRPr="00FC2362">
        <w:rPr>
          <w:rFonts w:eastAsia="Calibri"/>
          <w:color w:val="000000"/>
          <w:szCs w:val="28"/>
          <w:lang w:val="uk-UA"/>
        </w:rPr>
        <w:t>Controversy</w:t>
      </w:r>
      <w:proofErr w:type="spellEnd"/>
      <w:r w:rsidRPr="00FC2362">
        <w:rPr>
          <w:rFonts w:eastAsia="Calibri"/>
          <w:color w:val="000000"/>
          <w:szCs w:val="28"/>
          <w:lang w:val="uk-UA"/>
        </w:rPr>
        <w:t xml:space="preserve"> </w:t>
      </w:r>
      <w:proofErr w:type="spellStart"/>
      <w:r w:rsidRPr="00FC2362">
        <w:rPr>
          <w:rFonts w:eastAsia="Calibri"/>
          <w:color w:val="000000"/>
          <w:szCs w:val="28"/>
          <w:lang w:val="uk-UA"/>
        </w:rPr>
        <w:t>Manual</w:t>
      </w:r>
      <w:proofErr w:type="spellEnd"/>
      <w:r w:rsidRPr="00FC2362">
        <w:rPr>
          <w:rFonts w:eastAsia="Calibri"/>
          <w:color w:val="000000"/>
          <w:szCs w:val="28"/>
          <w:lang w:val="uk-UA"/>
        </w:rPr>
        <w:t>. /</w:t>
      </w:r>
      <w:proofErr w:type="spellStart"/>
      <w:r w:rsidRPr="00FC2362">
        <w:rPr>
          <w:rFonts w:eastAsia="Calibri"/>
          <w:color w:val="000000"/>
          <w:szCs w:val="28"/>
          <w:lang w:val="uk-UA"/>
        </w:rPr>
        <w:t>Martin</w:t>
      </w:r>
      <w:proofErr w:type="spellEnd"/>
      <w:r w:rsidRPr="00FC2362">
        <w:rPr>
          <w:rFonts w:eastAsia="Calibri"/>
          <w:color w:val="000000"/>
          <w:szCs w:val="28"/>
          <w:lang w:val="uk-UA"/>
        </w:rPr>
        <w:t xml:space="preserve"> В./. – </w:t>
      </w:r>
      <w:proofErr w:type="spellStart"/>
      <w:r w:rsidRPr="00FC2362">
        <w:rPr>
          <w:rFonts w:eastAsia="Calibri"/>
          <w:color w:val="000000"/>
          <w:szCs w:val="28"/>
          <w:lang w:val="uk-UA"/>
        </w:rPr>
        <w:t>Sweden</w:t>
      </w:r>
      <w:proofErr w:type="spellEnd"/>
      <w:r w:rsidRPr="00FC2362">
        <w:rPr>
          <w:rFonts w:eastAsia="Calibri"/>
          <w:color w:val="000000"/>
          <w:szCs w:val="28"/>
          <w:lang w:val="uk-UA"/>
        </w:rPr>
        <w:t xml:space="preserve">: </w:t>
      </w:r>
      <w:proofErr w:type="spellStart"/>
      <w:r w:rsidRPr="00FC2362">
        <w:rPr>
          <w:rFonts w:eastAsia="Calibri"/>
          <w:color w:val="000000"/>
          <w:szCs w:val="28"/>
          <w:lang w:val="uk-UA"/>
        </w:rPr>
        <w:t>Irene</w:t>
      </w:r>
      <w:proofErr w:type="spellEnd"/>
      <w:r w:rsidRPr="00FC2362">
        <w:rPr>
          <w:rFonts w:eastAsia="Calibri"/>
          <w:color w:val="000000"/>
          <w:szCs w:val="28"/>
          <w:lang w:val="uk-UA"/>
        </w:rPr>
        <w:t xml:space="preserve"> </w:t>
      </w:r>
      <w:proofErr w:type="spellStart"/>
      <w:r w:rsidRPr="00FC2362">
        <w:rPr>
          <w:rFonts w:eastAsia="Calibri"/>
          <w:color w:val="000000"/>
          <w:szCs w:val="28"/>
          <w:lang w:val="uk-UA"/>
        </w:rPr>
        <w:t>Publishing</w:t>
      </w:r>
      <w:proofErr w:type="spellEnd"/>
      <w:r w:rsidRPr="00FC2362">
        <w:rPr>
          <w:rFonts w:eastAsia="Calibri"/>
          <w:color w:val="000000"/>
          <w:szCs w:val="28"/>
          <w:lang w:val="uk-UA"/>
        </w:rPr>
        <w:t xml:space="preserve">, 2014. </w:t>
      </w:r>
    </w:p>
    <w:p w:rsidR="00AD038D" w:rsidRPr="00FC2362" w:rsidRDefault="00AD038D" w:rsidP="007D7EAD">
      <w:pPr>
        <w:tabs>
          <w:tab w:val="left" w:pos="0"/>
        </w:tabs>
        <w:jc w:val="center"/>
        <w:rPr>
          <w:b/>
          <w:szCs w:val="28"/>
          <w:lang w:val="uk-UA"/>
        </w:rPr>
      </w:pPr>
    </w:p>
    <w:p w:rsidR="00CF60B5" w:rsidRPr="00FC2362" w:rsidRDefault="00CF60B5" w:rsidP="007D7EAD">
      <w:pPr>
        <w:tabs>
          <w:tab w:val="left" w:pos="0"/>
        </w:tabs>
        <w:jc w:val="center"/>
        <w:rPr>
          <w:b/>
          <w:szCs w:val="28"/>
          <w:lang w:val="uk-UA"/>
        </w:rPr>
      </w:pPr>
      <w:r w:rsidRPr="00FC2362">
        <w:rPr>
          <w:b/>
          <w:szCs w:val="28"/>
          <w:lang w:val="uk-UA"/>
        </w:rPr>
        <w:t>Міждисциплінарні зв’язки</w:t>
      </w:r>
    </w:p>
    <w:p w:rsidR="00CF60B5" w:rsidRPr="00FC2362" w:rsidRDefault="00CF60B5" w:rsidP="00CF60B5">
      <w:pPr>
        <w:tabs>
          <w:tab w:val="left" w:pos="0"/>
        </w:tabs>
        <w:jc w:val="both"/>
        <w:rPr>
          <w:color w:val="000000"/>
          <w:szCs w:val="28"/>
          <w:lang w:val="uk-UA"/>
        </w:rPr>
      </w:pPr>
      <w:r w:rsidRPr="00FC2362">
        <w:rPr>
          <w:b/>
          <w:szCs w:val="28"/>
          <w:lang w:val="uk-UA"/>
        </w:rPr>
        <w:tab/>
      </w:r>
      <w:r w:rsidRPr="00FC2362">
        <w:rPr>
          <w:color w:val="000000"/>
          <w:szCs w:val="28"/>
          <w:lang w:val="uk-UA"/>
        </w:rPr>
        <w:t xml:space="preserve">Навчальна дисципліна </w:t>
      </w:r>
      <w:r w:rsidRPr="00FC2362">
        <w:rPr>
          <w:szCs w:val="28"/>
          <w:lang w:val="uk-UA"/>
        </w:rPr>
        <w:t>«</w:t>
      </w:r>
      <w:r w:rsidR="00C15E50" w:rsidRPr="00FC2362">
        <w:rPr>
          <w:szCs w:val="28"/>
          <w:lang w:val="uk-UA"/>
        </w:rPr>
        <w:t>Логіка, формальна логіка</w:t>
      </w:r>
      <w:r w:rsidRPr="00FC2362">
        <w:rPr>
          <w:szCs w:val="28"/>
          <w:lang w:val="uk-UA"/>
        </w:rPr>
        <w:t xml:space="preserve">» має, передусім, зв`язки з такими дисциплінами, </w:t>
      </w:r>
      <w:r w:rsidRPr="00FC2362">
        <w:rPr>
          <w:lang w:val="uk-UA"/>
        </w:rPr>
        <w:t xml:space="preserve">як «Філософія», </w:t>
      </w:r>
      <w:r w:rsidR="000C7409" w:rsidRPr="00FC2362">
        <w:rPr>
          <w:lang w:val="uk-UA"/>
        </w:rPr>
        <w:t>«Ети</w:t>
      </w:r>
      <w:r w:rsidR="00195B32">
        <w:rPr>
          <w:lang w:val="uk-UA"/>
        </w:rPr>
        <w:t>ка», «Емоційний інтелект»</w:t>
      </w:r>
      <w:r w:rsidRPr="00FC2362">
        <w:rPr>
          <w:szCs w:val="28"/>
          <w:lang w:val="uk-UA"/>
        </w:rPr>
        <w:t xml:space="preserve">. </w:t>
      </w:r>
    </w:p>
    <w:p w:rsidR="00CF60B5" w:rsidRPr="00FC2362" w:rsidRDefault="00CF60B5" w:rsidP="00CF60B5">
      <w:pPr>
        <w:tabs>
          <w:tab w:val="left" w:pos="0"/>
        </w:tabs>
        <w:jc w:val="both"/>
        <w:rPr>
          <w:szCs w:val="28"/>
          <w:lang w:val="uk-UA"/>
        </w:rPr>
      </w:pPr>
      <w:r w:rsidRPr="00FC2362">
        <w:rPr>
          <w:color w:val="000000"/>
          <w:szCs w:val="28"/>
          <w:lang w:val="uk-UA"/>
        </w:rPr>
        <w:tab/>
      </w:r>
      <w:proofErr w:type="spellStart"/>
      <w:r w:rsidRPr="00FC2362">
        <w:rPr>
          <w:i/>
          <w:szCs w:val="28"/>
          <w:lang w:val="uk-UA"/>
        </w:rPr>
        <w:t>Пререквізити</w:t>
      </w:r>
      <w:proofErr w:type="spellEnd"/>
      <w:r w:rsidRPr="00FC2362">
        <w:rPr>
          <w:i/>
          <w:szCs w:val="28"/>
          <w:lang w:val="uk-UA"/>
        </w:rPr>
        <w:t xml:space="preserve">. </w:t>
      </w:r>
      <w:r w:rsidRPr="00FC2362">
        <w:rPr>
          <w:szCs w:val="28"/>
          <w:lang w:val="uk-UA"/>
        </w:rPr>
        <w:t xml:space="preserve">Вивчення дисципліни передбачає попереднє засвоєння предметів суспільно-гуманітарного напряму. </w:t>
      </w:r>
    </w:p>
    <w:p w:rsidR="00CF60B5" w:rsidRPr="00FC2362" w:rsidRDefault="00CF60B5" w:rsidP="00807BD7">
      <w:pPr>
        <w:tabs>
          <w:tab w:val="left" w:pos="0"/>
        </w:tabs>
        <w:jc w:val="both"/>
        <w:rPr>
          <w:b/>
          <w:bCs/>
          <w:lang w:val="uk-UA"/>
        </w:rPr>
      </w:pPr>
      <w:r w:rsidRPr="00FC2362">
        <w:rPr>
          <w:szCs w:val="28"/>
          <w:lang w:val="uk-UA"/>
        </w:rPr>
        <w:tab/>
      </w:r>
    </w:p>
    <w:p w:rsidR="00296368" w:rsidRPr="00FC2362" w:rsidRDefault="00296368" w:rsidP="007D7EAD">
      <w:pPr>
        <w:tabs>
          <w:tab w:val="left" w:pos="0"/>
        </w:tabs>
        <w:jc w:val="center"/>
        <w:rPr>
          <w:b/>
          <w:bCs/>
          <w:lang w:val="uk-UA"/>
        </w:rPr>
      </w:pPr>
      <w:r w:rsidRPr="00FC2362">
        <w:rPr>
          <w:b/>
          <w:bCs/>
          <w:lang w:val="uk-UA"/>
        </w:rPr>
        <w:t>Результати навчання</w:t>
      </w:r>
    </w:p>
    <w:p w:rsidR="00296368" w:rsidRPr="00FC2362" w:rsidRDefault="007D7EAD" w:rsidP="00296368">
      <w:pPr>
        <w:ind w:firstLine="567"/>
        <w:jc w:val="both"/>
        <w:rPr>
          <w:szCs w:val="28"/>
          <w:lang w:val="uk-UA" w:eastAsia="ar-SA"/>
        </w:rPr>
      </w:pPr>
      <w:r w:rsidRPr="00FC2362">
        <w:rPr>
          <w:szCs w:val="28"/>
          <w:lang w:val="uk-UA" w:eastAsia="ar-SA"/>
        </w:rPr>
        <w:t>О</w:t>
      </w:r>
      <w:r w:rsidR="00296368" w:rsidRPr="00FC2362">
        <w:rPr>
          <w:szCs w:val="28"/>
          <w:lang w:val="uk-UA" w:eastAsia="ar-SA"/>
        </w:rPr>
        <w:t xml:space="preserve">соба, </w:t>
      </w:r>
      <w:r w:rsidRPr="00FC2362">
        <w:rPr>
          <w:szCs w:val="28"/>
          <w:lang w:val="uk-UA" w:eastAsia="ar-SA"/>
        </w:rPr>
        <w:t>яка вивчала навчальну дисципліну</w:t>
      </w:r>
      <w:r w:rsidR="00456D89" w:rsidRPr="00FC2362">
        <w:rPr>
          <w:szCs w:val="28"/>
          <w:lang w:val="uk-UA" w:eastAsia="ar-SA"/>
        </w:rPr>
        <w:t>, повинна:</w:t>
      </w:r>
    </w:p>
    <w:p w:rsidR="00296368" w:rsidRPr="00FC2362" w:rsidRDefault="00296368" w:rsidP="00296368">
      <w:pPr>
        <w:pStyle w:val="a9"/>
        <w:widowControl w:val="0"/>
        <w:numPr>
          <w:ilvl w:val="0"/>
          <w:numId w:val="36"/>
        </w:numPr>
        <w:tabs>
          <w:tab w:val="left" w:pos="851"/>
        </w:tabs>
        <w:autoSpaceDE w:val="0"/>
        <w:autoSpaceDN w:val="0"/>
        <w:adjustRightInd w:val="0"/>
        <w:ind w:left="0" w:firstLine="567"/>
        <w:jc w:val="both"/>
        <w:rPr>
          <w:b/>
          <w:bCs/>
          <w:sz w:val="27"/>
          <w:szCs w:val="27"/>
          <w:lang w:val="uk-UA" w:eastAsia="uk-UA"/>
        </w:rPr>
      </w:pPr>
      <w:r w:rsidRPr="00FC2362">
        <w:rPr>
          <w:szCs w:val="28"/>
          <w:lang w:val="uk-UA"/>
        </w:rPr>
        <w:t xml:space="preserve">знати </w:t>
      </w:r>
      <w:r w:rsidRPr="00FC2362">
        <w:rPr>
          <w:color w:val="000000"/>
          <w:szCs w:val="28"/>
          <w:shd w:val="clear" w:color="auto" w:fill="FFFFFF"/>
          <w:lang w:val="uk-UA"/>
        </w:rPr>
        <w:t xml:space="preserve">основні етапи виникнення та розвитку </w:t>
      </w:r>
      <w:r w:rsidR="00547B8B" w:rsidRPr="00FC2362">
        <w:rPr>
          <w:color w:val="000000"/>
          <w:szCs w:val="28"/>
          <w:shd w:val="clear" w:color="auto" w:fill="FFFFFF"/>
          <w:lang w:val="uk-UA"/>
        </w:rPr>
        <w:t>логіки як науки</w:t>
      </w:r>
      <w:r w:rsidRPr="00FC2362">
        <w:rPr>
          <w:color w:val="000000"/>
          <w:szCs w:val="28"/>
          <w:shd w:val="clear" w:color="auto" w:fill="FFFFFF"/>
          <w:lang w:val="uk-UA"/>
        </w:rPr>
        <w:t>;</w:t>
      </w:r>
    </w:p>
    <w:p w:rsidR="00296368" w:rsidRPr="00FC2362" w:rsidRDefault="00296368" w:rsidP="00296368">
      <w:pPr>
        <w:pStyle w:val="a9"/>
        <w:widowControl w:val="0"/>
        <w:numPr>
          <w:ilvl w:val="0"/>
          <w:numId w:val="36"/>
        </w:numPr>
        <w:tabs>
          <w:tab w:val="left" w:pos="851"/>
        </w:tabs>
        <w:autoSpaceDE w:val="0"/>
        <w:autoSpaceDN w:val="0"/>
        <w:adjustRightInd w:val="0"/>
        <w:ind w:left="0" w:firstLine="567"/>
        <w:jc w:val="both"/>
        <w:rPr>
          <w:b/>
          <w:bCs/>
          <w:sz w:val="27"/>
          <w:szCs w:val="27"/>
          <w:lang w:val="uk-UA" w:eastAsia="uk-UA"/>
        </w:rPr>
      </w:pPr>
      <w:r w:rsidRPr="00FC2362">
        <w:rPr>
          <w:color w:val="000000"/>
          <w:szCs w:val="28"/>
          <w:shd w:val="clear" w:color="auto" w:fill="FFFFFF"/>
          <w:lang w:val="uk-UA"/>
        </w:rPr>
        <w:t xml:space="preserve">знати основні </w:t>
      </w:r>
      <w:r w:rsidR="008A0D25" w:rsidRPr="00FC2362">
        <w:rPr>
          <w:color w:val="000000"/>
          <w:szCs w:val="28"/>
          <w:shd w:val="clear" w:color="auto" w:fill="FFFFFF"/>
          <w:lang w:val="uk-UA"/>
        </w:rPr>
        <w:t>закони і правила формальної логіки</w:t>
      </w:r>
      <w:r w:rsidR="008A0D25" w:rsidRPr="00FC2362">
        <w:rPr>
          <w:szCs w:val="28"/>
          <w:lang w:val="uk-UA"/>
        </w:rPr>
        <w:t>;</w:t>
      </w:r>
    </w:p>
    <w:p w:rsidR="008A0D25" w:rsidRPr="00FC2362" w:rsidRDefault="008A0D25" w:rsidP="00296368">
      <w:pPr>
        <w:pStyle w:val="a9"/>
        <w:widowControl w:val="0"/>
        <w:numPr>
          <w:ilvl w:val="0"/>
          <w:numId w:val="36"/>
        </w:numPr>
        <w:tabs>
          <w:tab w:val="left" w:pos="851"/>
        </w:tabs>
        <w:autoSpaceDE w:val="0"/>
        <w:autoSpaceDN w:val="0"/>
        <w:adjustRightInd w:val="0"/>
        <w:ind w:left="0" w:firstLine="567"/>
        <w:jc w:val="both"/>
        <w:rPr>
          <w:b/>
          <w:bCs/>
          <w:sz w:val="27"/>
          <w:szCs w:val="27"/>
          <w:lang w:val="uk-UA" w:eastAsia="uk-UA"/>
        </w:rPr>
      </w:pPr>
      <w:r w:rsidRPr="00FC2362">
        <w:rPr>
          <w:color w:val="000000"/>
          <w:szCs w:val="28"/>
          <w:lang w:val="uk-UA"/>
        </w:rPr>
        <w:t>пояснювати зміст основних понять категоріального апарату логіки;</w:t>
      </w:r>
    </w:p>
    <w:p w:rsidR="00296368" w:rsidRPr="00FC2362" w:rsidRDefault="008A0D25" w:rsidP="00296368">
      <w:pPr>
        <w:pStyle w:val="a9"/>
        <w:widowControl w:val="0"/>
        <w:numPr>
          <w:ilvl w:val="0"/>
          <w:numId w:val="36"/>
        </w:numPr>
        <w:tabs>
          <w:tab w:val="left" w:pos="851"/>
        </w:tabs>
        <w:autoSpaceDE w:val="0"/>
        <w:autoSpaceDN w:val="0"/>
        <w:adjustRightInd w:val="0"/>
        <w:ind w:left="0" w:firstLine="567"/>
        <w:jc w:val="both"/>
        <w:rPr>
          <w:b/>
          <w:bCs/>
          <w:sz w:val="27"/>
          <w:szCs w:val="27"/>
          <w:lang w:val="uk-UA" w:eastAsia="uk-UA"/>
        </w:rPr>
      </w:pPr>
      <w:r w:rsidRPr="00FC2362">
        <w:rPr>
          <w:szCs w:val="28"/>
          <w:lang w:val="uk-UA"/>
        </w:rPr>
        <w:t>в</w:t>
      </w:r>
      <w:r w:rsidR="00296368" w:rsidRPr="00FC2362">
        <w:rPr>
          <w:szCs w:val="28"/>
          <w:lang w:val="uk-UA"/>
        </w:rPr>
        <w:t>міти</w:t>
      </w:r>
      <w:r w:rsidRPr="00FC2362">
        <w:rPr>
          <w:szCs w:val="28"/>
          <w:lang w:val="uk-UA"/>
        </w:rPr>
        <w:t xml:space="preserve"> застосовувати закони і правила логіки у науковій та практичній професійній діяльності;</w:t>
      </w:r>
    </w:p>
    <w:p w:rsidR="00296368" w:rsidRPr="00FC2362" w:rsidRDefault="008A0D25" w:rsidP="00296368">
      <w:pPr>
        <w:pStyle w:val="a9"/>
        <w:widowControl w:val="0"/>
        <w:numPr>
          <w:ilvl w:val="0"/>
          <w:numId w:val="36"/>
        </w:numPr>
        <w:tabs>
          <w:tab w:val="left" w:pos="851"/>
        </w:tabs>
        <w:autoSpaceDE w:val="0"/>
        <w:autoSpaceDN w:val="0"/>
        <w:adjustRightInd w:val="0"/>
        <w:ind w:left="0" w:firstLine="567"/>
        <w:jc w:val="both"/>
        <w:rPr>
          <w:b/>
          <w:bCs/>
          <w:sz w:val="27"/>
          <w:szCs w:val="27"/>
          <w:lang w:val="uk-UA" w:eastAsia="uk-UA"/>
        </w:rPr>
      </w:pPr>
      <w:r w:rsidRPr="00FC2362">
        <w:rPr>
          <w:szCs w:val="28"/>
          <w:lang w:val="uk-UA"/>
        </w:rPr>
        <w:t>володіти прийомами аргументації</w:t>
      </w:r>
      <w:r w:rsidR="00296368" w:rsidRPr="00FC2362">
        <w:rPr>
          <w:szCs w:val="28"/>
          <w:lang w:val="uk-UA"/>
        </w:rPr>
        <w:t>;</w:t>
      </w:r>
    </w:p>
    <w:p w:rsidR="008A0D25" w:rsidRPr="00FC2362" w:rsidRDefault="008A0D25" w:rsidP="00296368">
      <w:pPr>
        <w:pStyle w:val="a9"/>
        <w:widowControl w:val="0"/>
        <w:numPr>
          <w:ilvl w:val="0"/>
          <w:numId w:val="36"/>
        </w:numPr>
        <w:tabs>
          <w:tab w:val="left" w:pos="851"/>
        </w:tabs>
        <w:autoSpaceDE w:val="0"/>
        <w:autoSpaceDN w:val="0"/>
        <w:adjustRightInd w:val="0"/>
        <w:ind w:left="0" w:firstLine="567"/>
        <w:jc w:val="both"/>
        <w:rPr>
          <w:b/>
          <w:bCs/>
          <w:sz w:val="27"/>
          <w:szCs w:val="27"/>
          <w:lang w:val="uk-UA" w:eastAsia="uk-UA"/>
        </w:rPr>
      </w:pPr>
      <w:r w:rsidRPr="00FC2362">
        <w:rPr>
          <w:szCs w:val="28"/>
          <w:lang w:val="uk-UA"/>
        </w:rPr>
        <w:t>володіти основними формами і прийомами суперечки</w:t>
      </w:r>
      <w:r w:rsidR="00296368" w:rsidRPr="00FC2362">
        <w:rPr>
          <w:szCs w:val="28"/>
          <w:lang w:val="uk-UA"/>
        </w:rPr>
        <w:t xml:space="preserve">; </w:t>
      </w:r>
    </w:p>
    <w:p w:rsidR="00296368" w:rsidRPr="00FC2362" w:rsidRDefault="00296368" w:rsidP="00296368">
      <w:pPr>
        <w:pStyle w:val="a9"/>
        <w:widowControl w:val="0"/>
        <w:numPr>
          <w:ilvl w:val="0"/>
          <w:numId w:val="36"/>
        </w:numPr>
        <w:tabs>
          <w:tab w:val="left" w:pos="851"/>
        </w:tabs>
        <w:autoSpaceDE w:val="0"/>
        <w:autoSpaceDN w:val="0"/>
        <w:adjustRightInd w:val="0"/>
        <w:ind w:left="0" w:firstLine="567"/>
        <w:jc w:val="both"/>
        <w:rPr>
          <w:b/>
          <w:bCs/>
          <w:sz w:val="27"/>
          <w:szCs w:val="27"/>
          <w:lang w:val="uk-UA" w:eastAsia="uk-UA"/>
        </w:rPr>
      </w:pPr>
      <w:r w:rsidRPr="00FC2362">
        <w:rPr>
          <w:szCs w:val="28"/>
          <w:lang w:val="uk-UA"/>
        </w:rPr>
        <w:t>шанобливо і дбайливо ставитися як до світової, так і до вітчизняної культурної спадщини і традицій</w:t>
      </w:r>
      <w:r w:rsidR="008071B3">
        <w:rPr>
          <w:szCs w:val="28"/>
          <w:lang w:val="uk-UA"/>
        </w:rPr>
        <w:t>.</w:t>
      </w:r>
      <w:r w:rsidRPr="00FC2362">
        <w:rPr>
          <w:szCs w:val="28"/>
          <w:lang w:val="uk-UA"/>
        </w:rPr>
        <w:t xml:space="preserve"> </w:t>
      </w:r>
    </w:p>
    <w:p w:rsidR="002603C3" w:rsidRPr="00FC2362" w:rsidRDefault="002603C3" w:rsidP="007D7EAD">
      <w:pPr>
        <w:tabs>
          <w:tab w:val="left" w:pos="0"/>
        </w:tabs>
        <w:jc w:val="center"/>
        <w:rPr>
          <w:color w:val="000000"/>
          <w:szCs w:val="28"/>
          <w:lang w:val="uk-UA"/>
        </w:rPr>
      </w:pPr>
    </w:p>
    <w:p w:rsidR="00CF60B5" w:rsidRPr="00FC2362" w:rsidRDefault="00CF60B5" w:rsidP="007D7EAD">
      <w:pPr>
        <w:tabs>
          <w:tab w:val="left" w:pos="709"/>
        </w:tabs>
        <w:spacing w:after="120"/>
        <w:jc w:val="center"/>
        <w:rPr>
          <w:b/>
          <w:bCs/>
          <w:szCs w:val="28"/>
          <w:lang w:val="uk-UA"/>
        </w:rPr>
      </w:pPr>
      <w:r w:rsidRPr="00FC2362">
        <w:rPr>
          <w:b/>
          <w:bCs/>
          <w:szCs w:val="28"/>
          <w:lang w:val="uk-UA"/>
        </w:rPr>
        <w:t>Структура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3"/>
        <w:gridCol w:w="787"/>
        <w:gridCol w:w="617"/>
        <w:gridCol w:w="629"/>
        <w:gridCol w:w="673"/>
        <w:gridCol w:w="587"/>
        <w:gridCol w:w="605"/>
      </w:tblGrid>
      <w:tr w:rsidR="00CF60B5" w:rsidRPr="00FC2362" w:rsidTr="00AA493D">
        <w:tc>
          <w:tcPr>
            <w:tcW w:w="0" w:type="auto"/>
            <w:vMerge w:val="restart"/>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jc w:val="center"/>
              <w:rPr>
                <w:szCs w:val="28"/>
                <w:lang w:val="uk-UA"/>
              </w:rPr>
            </w:pPr>
            <w:r w:rsidRPr="00FC2362">
              <w:rPr>
                <w:szCs w:val="28"/>
                <w:lang w:val="uk-UA"/>
              </w:rPr>
              <w:t>Назви розділів дисципліни і тем</w:t>
            </w:r>
          </w:p>
        </w:tc>
        <w:tc>
          <w:tcPr>
            <w:tcW w:w="0" w:type="auto"/>
            <w:gridSpan w:val="6"/>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jc w:val="center"/>
              <w:rPr>
                <w:szCs w:val="28"/>
                <w:lang w:val="uk-UA"/>
              </w:rPr>
            </w:pPr>
            <w:r w:rsidRPr="00FC2362">
              <w:rPr>
                <w:szCs w:val="28"/>
                <w:lang w:val="uk-UA"/>
              </w:rPr>
              <w:t>Кількість годин</w:t>
            </w:r>
          </w:p>
        </w:tc>
      </w:tr>
      <w:tr w:rsidR="00CF60B5" w:rsidRPr="00FC2362" w:rsidTr="00AA493D">
        <w:tc>
          <w:tcPr>
            <w:tcW w:w="0" w:type="auto"/>
            <w:vMerge/>
            <w:tcBorders>
              <w:top w:val="single" w:sz="4" w:space="0" w:color="auto"/>
              <w:left w:val="single" w:sz="4" w:space="0" w:color="auto"/>
              <w:bottom w:val="single" w:sz="4" w:space="0" w:color="auto"/>
              <w:right w:val="single" w:sz="4" w:space="0" w:color="auto"/>
            </w:tcBorders>
            <w:vAlign w:val="center"/>
            <w:hideMark/>
          </w:tcPr>
          <w:p w:rsidR="00CF60B5" w:rsidRPr="00FC2362" w:rsidRDefault="00CF60B5" w:rsidP="007E47B7">
            <w:pPr>
              <w:rPr>
                <w:szCs w:val="28"/>
                <w:lang w:val="uk-UA"/>
              </w:rPr>
            </w:pPr>
          </w:p>
        </w:tc>
        <w:tc>
          <w:tcPr>
            <w:tcW w:w="0" w:type="auto"/>
            <w:gridSpan w:val="6"/>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jc w:val="center"/>
              <w:rPr>
                <w:szCs w:val="28"/>
                <w:lang w:val="uk-UA"/>
              </w:rPr>
            </w:pPr>
            <w:r w:rsidRPr="00FC2362">
              <w:rPr>
                <w:szCs w:val="28"/>
                <w:lang w:val="uk-UA"/>
              </w:rPr>
              <w:t>Форма навчання (денна)</w:t>
            </w:r>
          </w:p>
        </w:tc>
      </w:tr>
      <w:tr w:rsidR="00CF60B5" w:rsidRPr="00FC2362" w:rsidTr="00AA493D">
        <w:tc>
          <w:tcPr>
            <w:tcW w:w="0" w:type="auto"/>
            <w:vMerge/>
            <w:tcBorders>
              <w:top w:val="single" w:sz="4" w:space="0" w:color="auto"/>
              <w:left w:val="single" w:sz="4" w:space="0" w:color="auto"/>
              <w:bottom w:val="single" w:sz="4" w:space="0" w:color="auto"/>
              <w:right w:val="single" w:sz="4" w:space="0" w:color="auto"/>
            </w:tcBorders>
            <w:vAlign w:val="center"/>
            <w:hideMark/>
          </w:tcPr>
          <w:p w:rsidR="00CF60B5" w:rsidRPr="00FC2362" w:rsidRDefault="00CF60B5" w:rsidP="007E47B7">
            <w:pPr>
              <w:rPr>
                <w:szCs w:val="28"/>
                <w:lang w:val="uk-UA"/>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ind w:left="-108" w:right="-108"/>
              <w:jc w:val="center"/>
              <w:rPr>
                <w:szCs w:val="28"/>
                <w:lang w:val="uk-UA"/>
              </w:rPr>
            </w:pPr>
            <w:r w:rsidRPr="00FC2362">
              <w:rPr>
                <w:szCs w:val="28"/>
                <w:lang w:val="uk-UA"/>
              </w:rPr>
              <w:t xml:space="preserve">усього </w:t>
            </w:r>
          </w:p>
        </w:tc>
        <w:tc>
          <w:tcPr>
            <w:tcW w:w="0" w:type="auto"/>
            <w:gridSpan w:val="5"/>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jc w:val="center"/>
              <w:rPr>
                <w:bCs/>
                <w:szCs w:val="28"/>
                <w:lang w:val="uk-UA"/>
              </w:rPr>
            </w:pPr>
            <w:r w:rsidRPr="00FC2362">
              <w:rPr>
                <w:bCs/>
                <w:szCs w:val="28"/>
                <w:lang w:val="uk-UA"/>
              </w:rPr>
              <w:t>У тому числі</w:t>
            </w:r>
          </w:p>
        </w:tc>
      </w:tr>
      <w:tr w:rsidR="00CF60B5" w:rsidRPr="00FC2362" w:rsidTr="00AA493D">
        <w:tc>
          <w:tcPr>
            <w:tcW w:w="0" w:type="auto"/>
            <w:vMerge/>
            <w:tcBorders>
              <w:top w:val="single" w:sz="4" w:space="0" w:color="auto"/>
              <w:left w:val="single" w:sz="4" w:space="0" w:color="auto"/>
              <w:bottom w:val="single" w:sz="4" w:space="0" w:color="auto"/>
              <w:right w:val="single" w:sz="4" w:space="0" w:color="auto"/>
            </w:tcBorders>
            <w:vAlign w:val="center"/>
            <w:hideMark/>
          </w:tcPr>
          <w:p w:rsidR="00CF60B5" w:rsidRPr="00FC2362" w:rsidRDefault="00CF60B5" w:rsidP="007E47B7">
            <w:pPr>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0B5" w:rsidRPr="00FC2362" w:rsidRDefault="00CF60B5" w:rsidP="007E47B7">
            <w:pPr>
              <w:rPr>
                <w:szCs w:val="28"/>
                <w:lang w:val="uk-UA"/>
              </w:rPr>
            </w:pP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rPr>
                <w:bCs/>
                <w:szCs w:val="28"/>
                <w:lang w:val="uk-UA"/>
              </w:rPr>
            </w:pPr>
            <w:r w:rsidRPr="00FC2362">
              <w:rPr>
                <w:bCs/>
                <w:szCs w:val="28"/>
                <w:lang w:val="uk-UA"/>
              </w:rPr>
              <w:t>лек</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rPr>
                <w:bCs/>
                <w:szCs w:val="28"/>
                <w:lang w:val="uk-UA"/>
              </w:rPr>
            </w:pPr>
            <w:r w:rsidRPr="00FC2362">
              <w:rPr>
                <w:bCs/>
                <w:szCs w:val="28"/>
                <w:lang w:val="uk-UA"/>
              </w:rPr>
              <w:t>Пр.</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rPr>
                <w:bCs/>
                <w:szCs w:val="28"/>
                <w:lang w:val="uk-UA"/>
              </w:rPr>
            </w:pPr>
            <w:proofErr w:type="spellStart"/>
            <w:r w:rsidRPr="00FC2362">
              <w:rPr>
                <w:bCs/>
                <w:szCs w:val="28"/>
                <w:lang w:val="uk-UA"/>
              </w:rPr>
              <w:t>Лаб</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rPr>
                <w:bCs/>
                <w:szCs w:val="28"/>
                <w:lang w:val="uk-UA"/>
              </w:rPr>
            </w:pPr>
            <w:proofErr w:type="spellStart"/>
            <w:r w:rsidRPr="00FC2362">
              <w:rPr>
                <w:bCs/>
                <w:szCs w:val="28"/>
                <w:lang w:val="uk-UA"/>
              </w:rPr>
              <w:t>інд</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rPr>
                <w:bCs/>
                <w:szCs w:val="28"/>
                <w:lang w:val="uk-UA"/>
              </w:rPr>
            </w:pPr>
            <w:proofErr w:type="spellStart"/>
            <w:r w:rsidRPr="00FC2362">
              <w:rPr>
                <w:bCs/>
                <w:szCs w:val="28"/>
                <w:lang w:val="uk-UA"/>
              </w:rPr>
              <w:t>срс</w:t>
            </w:r>
            <w:proofErr w:type="spellEnd"/>
          </w:p>
        </w:tc>
      </w:tr>
      <w:tr w:rsidR="00CF60B5" w:rsidRPr="00FC2362" w:rsidTr="00AA493D">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jc w:val="center"/>
              <w:rPr>
                <w:bCs/>
                <w:szCs w:val="28"/>
                <w:lang w:val="uk-UA"/>
              </w:rPr>
            </w:pPr>
            <w:r w:rsidRPr="00FC2362">
              <w:rPr>
                <w:bCs/>
                <w:szCs w:val="28"/>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jc w:val="center"/>
              <w:rPr>
                <w:bCs/>
                <w:szCs w:val="28"/>
                <w:lang w:val="uk-UA"/>
              </w:rPr>
            </w:pPr>
            <w:r w:rsidRPr="00FC2362">
              <w:rPr>
                <w:bCs/>
                <w:szCs w:val="28"/>
                <w:lang w:val="uk-UA"/>
              </w:rPr>
              <w:t>3</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jc w:val="center"/>
              <w:rPr>
                <w:bCs/>
                <w:szCs w:val="28"/>
                <w:lang w:val="uk-UA"/>
              </w:rPr>
            </w:pPr>
            <w:r w:rsidRPr="00FC2362">
              <w:rPr>
                <w:bCs/>
                <w:szCs w:val="28"/>
                <w:lang w:val="uk-UA"/>
              </w:rPr>
              <w:t>4</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jc w:val="center"/>
              <w:rPr>
                <w:bCs/>
                <w:szCs w:val="28"/>
                <w:lang w:val="uk-UA"/>
              </w:rPr>
            </w:pPr>
            <w:r w:rsidRPr="00FC2362">
              <w:rPr>
                <w:bCs/>
                <w:szCs w:val="28"/>
                <w:lang w:val="uk-UA"/>
              </w:rPr>
              <w:t>5</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jc w:val="center"/>
              <w:rPr>
                <w:bCs/>
                <w:szCs w:val="28"/>
                <w:lang w:val="uk-UA"/>
              </w:rPr>
            </w:pPr>
            <w:r w:rsidRPr="00FC2362">
              <w:rPr>
                <w:bCs/>
                <w:szCs w:val="28"/>
                <w:lang w:val="uk-UA"/>
              </w:rPr>
              <w:t>6</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jc w:val="center"/>
              <w:rPr>
                <w:bCs/>
                <w:szCs w:val="28"/>
                <w:lang w:val="uk-UA"/>
              </w:rPr>
            </w:pPr>
            <w:r w:rsidRPr="00FC2362">
              <w:rPr>
                <w:bCs/>
                <w:szCs w:val="28"/>
                <w:lang w:val="uk-UA"/>
              </w:rPr>
              <w:t>7</w:t>
            </w:r>
          </w:p>
        </w:tc>
      </w:tr>
      <w:tr w:rsidR="00CF60B5" w:rsidRPr="00FC2362" w:rsidTr="00AA493D">
        <w:tc>
          <w:tcPr>
            <w:tcW w:w="0" w:type="auto"/>
            <w:gridSpan w:val="7"/>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jc w:val="center"/>
              <w:rPr>
                <w:bCs/>
                <w:szCs w:val="28"/>
                <w:lang w:val="uk-UA"/>
              </w:rPr>
            </w:pPr>
            <w:r w:rsidRPr="00FC2362">
              <w:rPr>
                <w:bCs/>
                <w:szCs w:val="28"/>
                <w:lang w:val="uk-UA"/>
              </w:rPr>
              <w:t>Розділ дисципліни 1</w:t>
            </w:r>
          </w:p>
        </w:tc>
      </w:tr>
      <w:tr w:rsidR="00CF60B5" w:rsidRPr="00FC2362" w:rsidTr="0074686E">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14CF9">
            <w:pPr>
              <w:pStyle w:val="21"/>
              <w:spacing w:after="0" w:line="240" w:lineRule="auto"/>
              <w:rPr>
                <w:iCs/>
                <w:sz w:val="28"/>
                <w:szCs w:val="28"/>
                <w:lang w:val="uk-UA"/>
              </w:rPr>
            </w:pPr>
            <w:r w:rsidRPr="00FC2362">
              <w:rPr>
                <w:iCs/>
                <w:sz w:val="28"/>
                <w:szCs w:val="28"/>
                <w:lang w:val="uk-UA"/>
              </w:rPr>
              <w:t xml:space="preserve">Тема 1. </w:t>
            </w:r>
            <w:r w:rsidR="009416C9" w:rsidRPr="00FC2362">
              <w:rPr>
                <w:iCs/>
                <w:sz w:val="28"/>
                <w:szCs w:val="28"/>
                <w:lang w:val="uk-UA"/>
              </w:rPr>
              <w:t>Логіка як н</w:t>
            </w:r>
            <w:r w:rsidR="00456D89" w:rsidRPr="00FC2362">
              <w:rPr>
                <w:iCs/>
                <w:sz w:val="28"/>
                <w:szCs w:val="28"/>
                <w:lang w:val="uk-UA"/>
              </w:rPr>
              <w:t xml:space="preserve">аука. Історія </w:t>
            </w:r>
            <w:r w:rsidR="00714CF9" w:rsidRPr="00FC2362">
              <w:rPr>
                <w:iCs/>
                <w:sz w:val="28"/>
                <w:szCs w:val="28"/>
                <w:lang w:val="uk-UA"/>
              </w:rPr>
              <w:t>формування</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74686E" w:rsidP="007E47B7">
            <w:pPr>
              <w:jc w:val="center"/>
              <w:rPr>
                <w:bCs/>
                <w:szCs w:val="28"/>
                <w:lang w:val="uk-UA"/>
              </w:rPr>
            </w:pPr>
            <w:r>
              <w:rPr>
                <w:bCs/>
                <w:szCs w:val="28"/>
                <w:lang w:val="uk-UA"/>
              </w:rPr>
              <w:t>8</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7E47B7" w:rsidP="007E47B7">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CF60B5" w:rsidRPr="00FC2362" w:rsidRDefault="0074686E" w:rsidP="007E47B7">
            <w:pPr>
              <w:jc w:val="center"/>
              <w:rPr>
                <w:bCs/>
                <w:szCs w:val="28"/>
                <w:lang w:val="uk-UA"/>
              </w:rPr>
            </w:pPr>
            <w:r>
              <w:rPr>
                <w:bCs/>
                <w:szCs w:val="28"/>
                <w:lang w:val="uk-UA"/>
              </w:rPr>
              <w:t>4</w:t>
            </w:r>
          </w:p>
        </w:tc>
      </w:tr>
      <w:tr w:rsidR="0074686E" w:rsidRPr="00FC2362" w:rsidTr="0074686E">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pStyle w:val="21"/>
              <w:spacing w:after="0" w:line="240" w:lineRule="auto"/>
              <w:rPr>
                <w:sz w:val="28"/>
                <w:szCs w:val="28"/>
                <w:lang w:val="uk-UA"/>
              </w:rPr>
            </w:pPr>
            <w:r w:rsidRPr="00FC2362">
              <w:rPr>
                <w:iCs/>
                <w:sz w:val="28"/>
                <w:szCs w:val="28"/>
                <w:lang w:val="uk-UA"/>
              </w:rPr>
              <w:t>Тема 2. Логіка до Аристотеля. Софістика</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bCs/>
                <w:szCs w:val="28"/>
                <w:lang w:val="uk-UA"/>
              </w:rPr>
            </w:pPr>
            <w:r>
              <w:rPr>
                <w:bCs/>
                <w:szCs w:val="28"/>
                <w:lang w:val="uk-UA"/>
              </w:rPr>
              <w:t>6</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Default="0074686E" w:rsidP="0074686E">
            <w:pPr>
              <w:jc w:val="center"/>
            </w:pPr>
            <w:r w:rsidRPr="0090724C">
              <w:rPr>
                <w:bCs/>
                <w:szCs w:val="28"/>
                <w:lang w:val="uk-UA"/>
              </w:rPr>
              <w:t>4</w:t>
            </w:r>
          </w:p>
        </w:tc>
      </w:tr>
      <w:tr w:rsidR="0074686E" w:rsidRPr="00FC2362" w:rsidTr="0074686E">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pStyle w:val="21"/>
              <w:spacing w:after="0" w:line="240" w:lineRule="auto"/>
              <w:rPr>
                <w:sz w:val="28"/>
                <w:szCs w:val="28"/>
                <w:lang w:val="uk-UA"/>
              </w:rPr>
            </w:pPr>
            <w:r w:rsidRPr="00FC2362">
              <w:rPr>
                <w:iCs/>
                <w:sz w:val="28"/>
                <w:szCs w:val="28"/>
                <w:lang w:val="uk-UA"/>
              </w:rPr>
              <w:t>Тема 3. Формальна логіка Аристотеля</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bCs/>
                <w:szCs w:val="28"/>
                <w:lang w:val="uk-UA"/>
              </w:rPr>
            </w:pPr>
            <w:r>
              <w:rPr>
                <w:bCs/>
                <w:szCs w:val="28"/>
                <w:lang w:val="uk-UA"/>
              </w:rPr>
              <w:t>9</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szCs w:val="28"/>
                <w:lang w:val="uk-UA"/>
              </w:rPr>
            </w:pPr>
            <w:r w:rsidRPr="00FC2362">
              <w:rPr>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Default="0074686E" w:rsidP="0074686E">
            <w:pPr>
              <w:jc w:val="center"/>
            </w:pPr>
            <w:r>
              <w:rPr>
                <w:bCs/>
                <w:szCs w:val="28"/>
                <w:lang w:val="uk-UA"/>
              </w:rPr>
              <w:t>5</w:t>
            </w:r>
          </w:p>
        </w:tc>
      </w:tr>
      <w:tr w:rsidR="0074686E" w:rsidRPr="00FC2362" w:rsidTr="0074686E">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rPr>
                <w:szCs w:val="28"/>
                <w:lang w:val="uk-UA"/>
              </w:rPr>
            </w:pPr>
            <w:r w:rsidRPr="00FC2362">
              <w:rPr>
                <w:iCs/>
                <w:szCs w:val="28"/>
                <w:lang w:val="uk-UA"/>
              </w:rPr>
              <w:t>Тема 4. Класичні фігури силогізмів</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bCs/>
                <w:szCs w:val="28"/>
                <w:lang w:val="uk-UA"/>
              </w:rPr>
            </w:pPr>
            <w:r>
              <w:rPr>
                <w:bCs/>
                <w:szCs w:val="28"/>
                <w:lang w:val="uk-UA"/>
              </w:rPr>
              <w:t>7</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Default="0074686E" w:rsidP="0074686E">
            <w:pPr>
              <w:jc w:val="center"/>
            </w:pPr>
            <w:r>
              <w:rPr>
                <w:bCs/>
                <w:szCs w:val="28"/>
                <w:lang w:val="uk-UA"/>
              </w:rPr>
              <w:t>5</w:t>
            </w:r>
          </w:p>
        </w:tc>
      </w:tr>
      <w:tr w:rsidR="0074686E" w:rsidRPr="00FC2362" w:rsidTr="0074686E">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rPr>
                <w:iCs/>
                <w:szCs w:val="28"/>
                <w:lang w:val="uk-UA"/>
              </w:rPr>
            </w:pPr>
            <w:r w:rsidRPr="00FC2362">
              <w:rPr>
                <w:iCs/>
                <w:szCs w:val="28"/>
                <w:lang w:val="uk-UA"/>
              </w:rPr>
              <w:t>Тема 5. Логіка як методологія науки у Середньовіччі</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bCs/>
                <w:szCs w:val="28"/>
                <w:lang w:val="uk-UA"/>
              </w:rPr>
            </w:pPr>
            <w:r>
              <w:rPr>
                <w:bCs/>
                <w:szCs w:val="28"/>
                <w:lang w:val="uk-UA"/>
              </w:rPr>
              <w:t>6</w:t>
            </w:r>
          </w:p>
        </w:tc>
        <w:tc>
          <w:tcPr>
            <w:tcW w:w="0" w:type="auto"/>
            <w:tcBorders>
              <w:top w:val="single" w:sz="4" w:space="0" w:color="auto"/>
              <w:left w:val="single" w:sz="4" w:space="0" w:color="auto"/>
              <w:bottom w:val="single" w:sz="4" w:space="0" w:color="auto"/>
              <w:right w:val="single" w:sz="4" w:space="0" w:color="auto"/>
            </w:tcBorders>
            <w:hideMark/>
          </w:tcPr>
          <w:p w:rsidR="0074686E" w:rsidRDefault="0074686E" w:rsidP="0074686E">
            <w:pPr>
              <w:jc w:val="center"/>
            </w:pPr>
            <w:r w:rsidRPr="00E231D5">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Default="0074686E" w:rsidP="0074686E">
            <w:pPr>
              <w:jc w:val="center"/>
            </w:pPr>
            <w:r w:rsidRPr="0090724C">
              <w:rPr>
                <w:bCs/>
                <w:szCs w:val="28"/>
                <w:lang w:val="uk-UA"/>
              </w:rPr>
              <w:t>4</w:t>
            </w:r>
          </w:p>
        </w:tc>
      </w:tr>
      <w:tr w:rsidR="0074686E" w:rsidRPr="00FC2362" w:rsidTr="0074686E">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rPr>
                <w:caps/>
                <w:szCs w:val="28"/>
                <w:lang w:val="uk-UA"/>
              </w:rPr>
            </w:pPr>
            <w:r>
              <w:rPr>
                <w:iCs/>
                <w:szCs w:val="28"/>
                <w:lang w:val="uk-UA"/>
              </w:rPr>
              <w:t>Тема 6</w:t>
            </w:r>
            <w:r w:rsidRPr="00FC2362">
              <w:rPr>
                <w:iCs/>
                <w:szCs w:val="28"/>
                <w:lang w:val="uk-UA"/>
              </w:rPr>
              <w:t>. Формування сучасної логіки</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bCs/>
                <w:szCs w:val="28"/>
                <w:lang w:val="uk-UA"/>
              </w:rPr>
            </w:pPr>
            <w:r w:rsidRPr="00FC2362">
              <w:rPr>
                <w:bCs/>
                <w:szCs w:val="28"/>
                <w:lang w:val="uk-UA"/>
              </w:rPr>
              <w:t>7</w:t>
            </w:r>
          </w:p>
        </w:tc>
        <w:tc>
          <w:tcPr>
            <w:tcW w:w="0" w:type="auto"/>
            <w:tcBorders>
              <w:top w:val="single" w:sz="4" w:space="0" w:color="auto"/>
              <w:left w:val="single" w:sz="4" w:space="0" w:color="auto"/>
              <w:bottom w:val="single" w:sz="4" w:space="0" w:color="auto"/>
              <w:right w:val="single" w:sz="4" w:space="0" w:color="auto"/>
            </w:tcBorders>
            <w:hideMark/>
          </w:tcPr>
          <w:p w:rsidR="0074686E" w:rsidRDefault="0074686E" w:rsidP="0074686E">
            <w:pPr>
              <w:jc w:val="center"/>
            </w:pPr>
            <w:r w:rsidRPr="00E231D5">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Default="0074686E" w:rsidP="0074686E">
            <w:pPr>
              <w:jc w:val="center"/>
            </w:pPr>
            <w:r>
              <w:rPr>
                <w:bCs/>
                <w:szCs w:val="28"/>
                <w:lang w:val="uk-UA"/>
              </w:rPr>
              <w:t>5</w:t>
            </w:r>
          </w:p>
        </w:tc>
      </w:tr>
      <w:tr w:rsidR="0074686E" w:rsidRPr="00FC2362" w:rsidTr="0074686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74686E" w:rsidP="007E47B7">
            <w:pPr>
              <w:rPr>
                <w:bCs/>
                <w:szCs w:val="28"/>
                <w:lang w:val="uk-UA"/>
              </w:rPr>
            </w:pPr>
            <w:r w:rsidRPr="00FC2362">
              <w:rPr>
                <w:bCs/>
                <w:szCs w:val="28"/>
                <w:lang w:val="uk-UA"/>
              </w:rPr>
              <w:t>Разом за розділом 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74686E" w:rsidP="007E47B7">
            <w:pPr>
              <w:jc w:val="center"/>
              <w:rPr>
                <w:bCs/>
                <w:szCs w:val="28"/>
                <w:lang w:val="uk-UA"/>
              </w:rPr>
            </w:pPr>
            <w:r w:rsidRPr="00FC2362">
              <w:rPr>
                <w:bCs/>
                <w:szCs w:val="28"/>
                <w:lang w:val="uk-UA"/>
              </w:rPr>
              <w:t>43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74686E" w:rsidP="007E47B7">
            <w:pPr>
              <w:jc w:val="center"/>
              <w:rPr>
                <w:bCs/>
                <w:szCs w:val="28"/>
                <w:lang w:val="uk-UA"/>
              </w:rPr>
            </w:pPr>
            <w:r>
              <w:rPr>
                <w:bCs/>
                <w:szCs w:val="28"/>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74686E" w:rsidP="007E47B7">
            <w:pPr>
              <w:jc w:val="center"/>
              <w:rPr>
                <w:bCs/>
                <w:szCs w:val="28"/>
                <w:lang w:val="uk-UA"/>
              </w:rPr>
            </w:pPr>
            <w:r w:rsidRPr="00FC2362">
              <w:rPr>
                <w:bCs/>
                <w:szCs w:val="28"/>
                <w:lang w:val="uk-UA"/>
              </w:rPr>
              <w:t>1</w:t>
            </w:r>
            <w:r>
              <w:rPr>
                <w:bCs/>
                <w:szCs w:val="28"/>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74686E" w:rsidP="007E47B7">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74686E" w:rsidP="007E47B7">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86E" w:rsidRDefault="0074686E" w:rsidP="0074686E">
            <w:pPr>
              <w:jc w:val="center"/>
            </w:pPr>
            <w:r>
              <w:rPr>
                <w:bCs/>
                <w:szCs w:val="28"/>
                <w:lang w:val="uk-UA"/>
              </w:rPr>
              <w:t>27</w:t>
            </w:r>
          </w:p>
        </w:tc>
      </w:tr>
      <w:tr w:rsidR="0074686E" w:rsidRPr="00FC2362" w:rsidTr="0074686E">
        <w:tc>
          <w:tcPr>
            <w:tcW w:w="0" w:type="auto"/>
            <w:gridSpan w:val="7"/>
            <w:tcBorders>
              <w:top w:val="single" w:sz="4" w:space="0" w:color="auto"/>
              <w:left w:val="single" w:sz="4" w:space="0" w:color="auto"/>
              <w:bottom w:val="single" w:sz="4" w:space="0" w:color="auto"/>
              <w:right w:val="single" w:sz="4" w:space="0" w:color="auto"/>
            </w:tcBorders>
          </w:tcPr>
          <w:p w:rsidR="0074686E" w:rsidRPr="00FC2362" w:rsidRDefault="0074686E" w:rsidP="0074686E">
            <w:pPr>
              <w:jc w:val="center"/>
              <w:rPr>
                <w:bCs/>
                <w:szCs w:val="28"/>
                <w:lang w:val="uk-UA"/>
              </w:rPr>
            </w:pPr>
            <w:r w:rsidRPr="00FC2362">
              <w:rPr>
                <w:bCs/>
                <w:szCs w:val="28"/>
                <w:lang w:val="uk-UA"/>
              </w:rPr>
              <w:t xml:space="preserve">Розділ дисципліни </w:t>
            </w:r>
            <w:r>
              <w:rPr>
                <w:bCs/>
                <w:szCs w:val="28"/>
                <w:lang w:val="uk-UA"/>
              </w:rPr>
              <w:t>2</w:t>
            </w:r>
          </w:p>
        </w:tc>
      </w:tr>
      <w:tr w:rsidR="0074686E" w:rsidRPr="00FC2362" w:rsidTr="0074686E">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pStyle w:val="a5"/>
              <w:spacing w:after="0"/>
              <w:ind w:left="0"/>
              <w:rPr>
                <w:sz w:val="28"/>
                <w:szCs w:val="28"/>
                <w:lang w:val="uk-UA"/>
              </w:rPr>
            </w:pPr>
            <w:r>
              <w:rPr>
                <w:iCs/>
                <w:sz w:val="28"/>
                <w:szCs w:val="28"/>
                <w:lang w:val="uk-UA"/>
              </w:rPr>
              <w:t>Тема 7</w:t>
            </w:r>
            <w:r w:rsidRPr="00FC2362">
              <w:rPr>
                <w:iCs/>
                <w:sz w:val="28"/>
                <w:szCs w:val="28"/>
                <w:lang w:val="uk-UA"/>
              </w:rPr>
              <w:t>. Логіка як наука про форми мислення</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671981" w:rsidP="0074686E">
            <w:pPr>
              <w:jc w:val="center"/>
              <w:rPr>
                <w:bCs/>
                <w:szCs w:val="28"/>
                <w:lang w:val="uk-UA"/>
              </w:rPr>
            </w:pPr>
            <w:r>
              <w:rPr>
                <w:bCs/>
                <w:szCs w:val="28"/>
                <w:lang w:val="uk-UA"/>
              </w:rPr>
              <w:t>8</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29561B">
            <w:pPr>
              <w:jc w:val="center"/>
              <w:rPr>
                <w:lang w:val="uk-UA"/>
              </w:rPr>
            </w:pPr>
            <w:r w:rsidRPr="00FC2362">
              <w:rPr>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Default="0074686E" w:rsidP="0074686E">
            <w:pPr>
              <w:jc w:val="center"/>
            </w:pPr>
            <w:r w:rsidRPr="0090724C">
              <w:rPr>
                <w:bCs/>
                <w:szCs w:val="28"/>
                <w:lang w:val="uk-UA"/>
              </w:rPr>
              <w:t>4</w:t>
            </w:r>
          </w:p>
        </w:tc>
      </w:tr>
      <w:tr w:rsidR="0074686E" w:rsidRPr="00FC2362" w:rsidTr="0074686E">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pStyle w:val="a5"/>
              <w:spacing w:after="0"/>
              <w:ind w:left="0"/>
              <w:rPr>
                <w:sz w:val="28"/>
                <w:szCs w:val="28"/>
                <w:lang w:val="uk-UA"/>
              </w:rPr>
            </w:pPr>
            <w:r>
              <w:rPr>
                <w:iCs/>
                <w:sz w:val="28"/>
                <w:szCs w:val="28"/>
                <w:lang w:val="uk-UA"/>
              </w:rPr>
              <w:t>Тема 8</w:t>
            </w:r>
            <w:r w:rsidRPr="00FC2362">
              <w:rPr>
                <w:iCs/>
                <w:sz w:val="28"/>
                <w:szCs w:val="28"/>
                <w:lang w:val="uk-UA"/>
              </w:rPr>
              <w:t>. Поняття</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671981" w:rsidP="0074686E">
            <w:pPr>
              <w:jc w:val="center"/>
              <w:rPr>
                <w:bCs/>
                <w:szCs w:val="28"/>
                <w:lang w:val="uk-UA"/>
              </w:rPr>
            </w:pPr>
            <w:r>
              <w:rPr>
                <w:bCs/>
                <w:szCs w:val="28"/>
                <w:lang w:val="uk-UA"/>
              </w:rPr>
              <w:t>7</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29561B">
            <w:pPr>
              <w:jc w:val="center"/>
              <w:rPr>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Default="00671981" w:rsidP="0074686E">
            <w:pPr>
              <w:jc w:val="center"/>
            </w:pPr>
            <w:r>
              <w:rPr>
                <w:bCs/>
                <w:szCs w:val="28"/>
                <w:lang w:val="uk-UA"/>
              </w:rPr>
              <w:t>5</w:t>
            </w:r>
          </w:p>
        </w:tc>
      </w:tr>
      <w:tr w:rsidR="0074686E" w:rsidRPr="00FC2362" w:rsidTr="0074686E">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pStyle w:val="a5"/>
              <w:spacing w:after="0"/>
              <w:ind w:left="0"/>
              <w:rPr>
                <w:iCs/>
                <w:sz w:val="28"/>
                <w:szCs w:val="28"/>
                <w:lang w:val="uk-UA"/>
              </w:rPr>
            </w:pPr>
            <w:r>
              <w:rPr>
                <w:iCs/>
                <w:sz w:val="28"/>
                <w:szCs w:val="28"/>
                <w:lang w:val="uk-UA"/>
              </w:rPr>
              <w:t>Тема 9</w:t>
            </w:r>
            <w:r w:rsidRPr="00FC2362">
              <w:rPr>
                <w:iCs/>
                <w:sz w:val="28"/>
                <w:szCs w:val="28"/>
                <w:lang w:val="uk-UA"/>
              </w:rPr>
              <w:t>. Судження</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671981" w:rsidP="0074686E">
            <w:pPr>
              <w:jc w:val="center"/>
              <w:rPr>
                <w:bCs/>
                <w:szCs w:val="28"/>
                <w:lang w:val="uk-UA"/>
              </w:rPr>
            </w:pPr>
            <w:r>
              <w:rPr>
                <w:bCs/>
                <w:szCs w:val="28"/>
                <w:lang w:val="uk-UA"/>
              </w:rPr>
              <w:t>7</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29561B">
            <w:pPr>
              <w:jc w:val="center"/>
              <w:rPr>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Default="00671981" w:rsidP="0074686E">
            <w:pPr>
              <w:jc w:val="center"/>
            </w:pPr>
            <w:r>
              <w:rPr>
                <w:bCs/>
                <w:szCs w:val="28"/>
                <w:lang w:val="uk-UA"/>
              </w:rPr>
              <w:t>5</w:t>
            </w:r>
          </w:p>
        </w:tc>
      </w:tr>
      <w:tr w:rsidR="0074686E" w:rsidRPr="00FC2362" w:rsidTr="00AA493D">
        <w:tc>
          <w:tcPr>
            <w:tcW w:w="0" w:type="auto"/>
            <w:tcBorders>
              <w:top w:val="single" w:sz="4" w:space="0" w:color="auto"/>
              <w:left w:val="single" w:sz="4" w:space="0" w:color="auto"/>
              <w:bottom w:val="single" w:sz="4" w:space="0" w:color="auto"/>
              <w:right w:val="single" w:sz="4" w:space="0" w:color="auto"/>
            </w:tcBorders>
          </w:tcPr>
          <w:p w:rsidR="0074686E" w:rsidRPr="00FC2362" w:rsidRDefault="0074686E" w:rsidP="007E47B7">
            <w:pPr>
              <w:pStyle w:val="a5"/>
              <w:spacing w:after="0"/>
              <w:ind w:left="0"/>
              <w:rPr>
                <w:iCs/>
                <w:sz w:val="28"/>
                <w:szCs w:val="28"/>
                <w:lang w:val="uk-UA"/>
              </w:rPr>
            </w:pPr>
            <w:r>
              <w:rPr>
                <w:iCs/>
                <w:sz w:val="28"/>
                <w:szCs w:val="28"/>
                <w:lang w:val="uk-UA"/>
              </w:rPr>
              <w:lastRenderedPageBreak/>
              <w:t>Тема 10</w:t>
            </w:r>
            <w:r w:rsidRPr="00FC2362">
              <w:rPr>
                <w:iCs/>
                <w:sz w:val="28"/>
                <w:szCs w:val="28"/>
                <w:lang w:val="uk-UA"/>
              </w:rPr>
              <w:t>. Умовивід</w:t>
            </w:r>
          </w:p>
        </w:tc>
        <w:tc>
          <w:tcPr>
            <w:tcW w:w="0" w:type="auto"/>
            <w:tcBorders>
              <w:top w:val="single" w:sz="4" w:space="0" w:color="auto"/>
              <w:left w:val="single" w:sz="4" w:space="0" w:color="auto"/>
              <w:bottom w:val="single" w:sz="4" w:space="0" w:color="auto"/>
              <w:right w:val="single" w:sz="4" w:space="0" w:color="auto"/>
            </w:tcBorders>
          </w:tcPr>
          <w:p w:rsidR="0074686E" w:rsidRPr="00FC2362" w:rsidRDefault="00671981" w:rsidP="0074686E">
            <w:pPr>
              <w:jc w:val="center"/>
              <w:rPr>
                <w:bCs/>
                <w:szCs w:val="28"/>
                <w:lang w:val="uk-UA"/>
              </w:rPr>
            </w:pPr>
            <w:r>
              <w:rPr>
                <w:bCs/>
                <w:szCs w:val="28"/>
                <w:lang w:val="uk-UA"/>
              </w:rPr>
              <w:t>7</w:t>
            </w:r>
          </w:p>
        </w:tc>
        <w:tc>
          <w:tcPr>
            <w:tcW w:w="0" w:type="auto"/>
            <w:tcBorders>
              <w:top w:val="single" w:sz="4" w:space="0" w:color="auto"/>
              <w:left w:val="single" w:sz="4" w:space="0" w:color="auto"/>
              <w:bottom w:val="single" w:sz="4" w:space="0" w:color="auto"/>
              <w:right w:val="single" w:sz="4" w:space="0" w:color="auto"/>
            </w:tcBorders>
          </w:tcPr>
          <w:p w:rsidR="0074686E" w:rsidRPr="00FC2362" w:rsidRDefault="0074686E" w:rsidP="0029561B">
            <w:pPr>
              <w:jc w:val="center"/>
              <w:rPr>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Pr="00FC2362" w:rsidRDefault="0074686E" w:rsidP="0074686E">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Default="00671981" w:rsidP="0074686E">
            <w:pPr>
              <w:jc w:val="center"/>
            </w:pPr>
            <w:r>
              <w:rPr>
                <w:bCs/>
                <w:szCs w:val="28"/>
                <w:lang w:val="uk-UA"/>
              </w:rPr>
              <w:t>5</w:t>
            </w:r>
          </w:p>
        </w:tc>
      </w:tr>
      <w:tr w:rsidR="0074686E" w:rsidRPr="00FC2362" w:rsidTr="00AA493D">
        <w:tc>
          <w:tcPr>
            <w:tcW w:w="0" w:type="auto"/>
            <w:tcBorders>
              <w:top w:val="single" w:sz="4" w:space="0" w:color="auto"/>
              <w:left w:val="single" w:sz="4" w:space="0" w:color="auto"/>
              <w:bottom w:val="single" w:sz="4" w:space="0" w:color="auto"/>
              <w:right w:val="single" w:sz="4" w:space="0" w:color="auto"/>
            </w:tcBorders>
          </w:tcPr>
          <w:p w:rsidR="0074686E" w:rsidRPr="00FC2362" w:rsidRDefault="0074686E" w:rsidP="007E47B7">
            <w:pPr>
              <w:pStyle w:val="a5"/>
              <w:spacing w:after="0"/>
              <w:ind w:left="0"/>
              <w:rPr>
                <w:iCs/>
                <w:sz w:val="28"/>
                <w:szCs w:val="28"/>
                <w:lang w:val="uk-UA"/>
              </w:rPr>
            </w:pPr>
            <w:r>
              <w:rPr>
                <w:iCs/>
                <w:sz w:val="28"/>
                <w:szCs w:val="28"/>
                <w:lang w:val="uk-UA"/>
              </w:rPr>
              <w:t>Тема 11</w:t>
            </w:r>
            <w:r w:rsidRPr="00FC2362">
              <w:rPr>
                <w:iCs/>
                <w:sz w:val="28"/>
                <w:szCs w:val="28"/>
                <w:lang w:val="uk-UA"/>
              </w:rPr>
              <w:t>. Доведення</w:t>
            </w:r>
          </w:p>
        </w:tc>
        <w:tc>
          <w:tcPr>
            <w:tcW w:w="0" w:type="auto"/>
            <w:tcBorders>
              <w:top w:val="single" w:sz="4" w:space="0" w:color="auto"/>
              <w:left w:val="single" w:sz="4" w:space="0" w:color="auto"/>
              <w:bottom w:val="single" w:sz="4" w:space="0" w:color="auto"/>
              <w:right w:val="single" w:sz="4" w:space="0" w:color="auto"/>
            </w:tcBorders>
          </w:tcPr>
          <w:p w:rsidR="0074686E" w:rsidRPr="00FC2362" w:rsidRDefault="00671981" w:rsidP="0074686E">
            <w:pPr>
              <w:jc w:val="center"/>
              <w:rPr>
                <w:bCs/>
                <w:szCs w:val="28"/>
                <w:lang w:val="uk-UA"/>
              </w:rPr>
            </w:pPr>
            <w:r>
              <w:rPr>
                <w:bCs/>
                <w:szCs w:val="28"/>
                <w:lang w:val="uk-UA"/>
              </w:rPr>
              <w:t>7</w:t>
            </w:r>
          </w:p>
        </w:tc>
        <w:tc>
          <w:tcPr>
            <w:tcW w:w="0" w:type="auto"/>
            <w:tcBorders>
              <w:top w:val="single" w:sz="4" w:space="0" w:color="auto"/>
              <w:left w:val="single" w:sz="4" w:space="0" w:color="auto"/>
              <w:bottom w:val="single" w:sz="4" w:space="0" w:color="auto"/>
              <w:right w:val="single" w:sz="4" w:space="0" w:color="auto"/>
            </w:tcBorders>
          </w:tcPr>
          <w:p w:rsidR="0074686E" w:rsidRPr="00FC2362" w:rsidRDefault="0074686E" w:rsidP="0029561B">
            <w:pPr>
              <w:jc w:val="center"/>
              <w:rPr>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Pr="00FC2362" w:rsidRDefault="0074686E" w:rsidP="0074686E">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Default="0074686E" w:rsidP="0074686E">
            <w:pPr>
              <w:jc w:val="center"/>
            </w:pPr>
            <w:r>
              <w:rPr>
                <w:bCs/>
                <w:szCs w:val="28"/>
                <w:lang w:val="uk-UA"/>
              </w:rPr>
              <w:t>5</w:t>
            </w:r>
          </w:p>
        </w:tc>
      </w:tr>
      <w:tr w:rsidR="0074686E" w:rsidRPr="00FC2362" w:rsidTr="0074686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74686E" w:rsidP="007E47B7">
            <w:pPr>
              <w:rPr>
                <w:bCs/>
                <w:szCs w:val="28"/>
                <w:lang w:val="uk-UA"/>
              </w:rPr>
            </w:pPr>
            <w:r w:rsidRPr="00FC2362">
              <w:rPr>
                <w:bCs/>
                <w:szCs w:val="28"/>
                <w:lang w:val="uk-UA"/>
              </w:rPr>
              <w:t>Разом за розділом 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671981" w:rsidP="00671981">
            <w:pPr>
              <w:jc w:val="center"/>
              <w:rPr>
                <w:bCs/>
                <w:szCs w:val="28"/>
                <w:lang w:val="uk-UA"/>
              </w:rPr>
            </w:pPr>
            <w:r>
              <w:rPr>
                <w:bCs/>
                <w:szCs w:val="28"/>
                <w:lang w:val="uk-UA"/>
              </w:rPr>
              <w:t>36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74686E" w:rsidP="0074686E">
            <w:pPr>
              <w:jc w:val="center"/>
              <w:rPr>
                <w:bCs/>
                <w:szCs w:val="28"/>
                <w:lang w:val="uk-UA"/>
              </w:rPr>
            </w:pPr>
            <w:r>
              <w:rPr>
                <w:bCs/>
                <w:szCs w:val="28"/>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74686E" w:rsidP="0074686E">
            <w:pPr>
              <w:jc w:val="center"/>
              <w:rPr>
                <w:bCs/>
                <w:szCs w:val="28"/>
                <w:lang w:val="uk-UA"/>
              </w:rPr>
            </w:pPr>
            <w:r w:rsidRPr="00FC2362">
              <w:rPr>
                <w:bCs/>
                <w:szCs w:val="28"/>
                <w:lang w:val="uk-UA"/>
              </w:rPr>
              <w:t>1</w:t>
            </w:r>
            <w:r w:rsidR="00671981">
              <w:rPr>
                <w:bCs/>
                <w:szCs w:val="28"/>
                <w:lang w:val="uk-UA"/>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74686E" w:rsidP="0074686E">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74686E" w:rsidP="0074686E">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86E" w:rsidRDefault="0074686E" w:rsidP="0074686E">
            <w:pPr>
              <w:jc w:val="center"/>
            </w:pPr>
            <w:r>
              <w:rPr>
                <w:bCs/>
                <w:szCs w:val="28"/>
                <w:lang w:val="uk-UA"/>
              </w:rPr>
              <w:t>2</w:t>
            </w:r>
            <w:r w:rsidR="00671981">
              <w:rPr>
                <w:bCs/>
                <w:szCs w:val="28"/>
                <w:lang w:val="uk-UA"/>
              </w:rPr>
              <w:t>4</w:t>
            </w:r>
          </w:p>
        </w:tc>
      </w:tr>
      <w:tr w:rsidR="0074686E" w:rsidRPr="00FC2362" w:rsidTr="0074686E">
        <w:tc>
          <w:tcPr>
            <w:tcW w:w="0" w:type="auto"/>
            <w:gridSpan w:val="7"/>
            <w:tcBorders>
              <w:top w:val="single" w:sz="4" w:space="0" w:color="auto"/>
              <w:left w:val="single" w:sz="4" w:space="0" w:color="auto"/>
              <w:bottom w:val="single" w:sz="4" w:space="0" w:color="auto"/>
              <w:right w:val="single" w:sz="4" w:space="0" w:color="auto"/>
            </w:tcBorders>
          </w:tcPr>
          <w:p w:rsidR="0074686E" w:rsidRPr="00FC2362" w:rsidRDefault="0074686E" w:rsidP="0074686E">
            <w:pPr>
              <w:jc w:val="center"/>
              <w:rPr>
                <w:bCs/>
                <w:szCs w:val="28"/>
                <w:lang w:val="uk-UA"/>
              </w:rPr>
            </w:pPr>
            <w:r w:rsidRPr="00FC2362">
              <w:rPr>
                <w:bCs/>
                <w:szCs w:val="28"/>
                <w:lang w:val="uk-UA"/>
              </w:rPr>
              <w:t xml:space="preserve">Розділ дисципліни </w:t>
            </w:r>
            <w:r>
              <w:rPr>
                <w:bCs/>
                <w:szCs w:val="28"/>
                <w:lang w:val="uk-UA"/>
              </w:rPr>
              <w:t>3</w:t>
            </w:r>
          </w:p>
        </w:tc>
      </w:tr>
      <w:tr w:rsidR="0074686E" w:rsidRPr="00FC2362" w:rsidTr="0074686E">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pStyle w:val="a5"/>
              <w:spacing w:after="0"/>
              <w:ind w:left="0"/>
              <w:rPr>
                <w:sz w:val="28"/>
                <w:szCs w:val="28"/>
                <w:lang w:val="uk-UA"/>
              </w:rPr>
            </w:pPr>
            <w:r>
              <w:rPr>
                <w:iCs/>
                <w:sz w:val="28"/>
                <w:szCs w:val="28"/>
                <w:lang w:val="uk-UA"/>
              </w:rPr>
              <w:t>Тема 12</w:t>
            </w:r>
            <w:r w:rsidRPr="00FC2362">
              <w:rPr>
                <w:iCs/>
                <w:sz w:val="28"/>
                <w:szCs w:val="28"/>
                <w:lang w:val="uk-UA"/>
              </w:rPr>
              <w:t>. Еристика – мистецтво суперечки</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671981" w:rsidP="0074686E">
            <w:pPr>
              <w:jc w:val="center"/>
              <w:rPr>
                <w:bCs/>
                <w:szCs w:val="28"/>
                <w:lang w:val="uk-UA"/>
              </w:rPr>
            </w:pPr>
            <w:r>
              <w:rPr>
                <w:bCs/>
                <w:szCs w:val="28"/>
                <w:lang w:val="uk-UA"/>
              </w:rPr>
              <w:t>9</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Default="0074686E" w:rsidP="0074686E">
            <w:pPr>
              <w:jc w:val="center"/>
            </w:pPr>
            <w:r>
              <w:rPr>
                <w:bCs/>
                <w:szCs w:val="28"/>
                <w:lang w:val="uk-UA"/>
              </w:rPr>
              <w:t>5</w:t>
            </w:r>
          </w:p>
        </w:tc>
      </w:tr>
      <w:tr w:rsidR="0074686E" w:rsidRPr="00FC2362" w:rsidTr="0074686E">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rPr>
                <w:szCs w:val="28"/>
                <w:lang w:val="uk-UA"/>
              </w:rPr>
            </w:pPr>
            <w:r>
              <w:rPr>
                <w:iCs/>
                <w:szCs w:val="28"/>
                <w:lang w:val="uk-UA"/>
              </w:rPr>
              <w:t>Тема 13</w:t>
            </w:r>
            <w:r w:rsidRPr="00FC2362">
              <w:rPr>
                <w:iCs/>
                <w:szCs w:val="28"/>
                <w:lang w:val="uk-UA"/>
              </w:rPr>
              <w:t>. Аргументація. Форми і структура</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671981" w:rsidP="0074686E">
            <w:pPr>
              <w:jc w:val="center"/>
              <w:rPr>
                <w:bCs/>
                <w:szCs w:val="28"/>
                <w:lang w:val="uk-UA"/>
              </w:rPr>
            </w:pPr>
            <w:r>
              <w:rPr>
                <w:bCs/>
                <w:szCs w:val="28"/>
                <w:lang w:val="uk-UA"/>
              </w:rPr>
              <w:t>7</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Default="0074686E" w:rsidP="0074686E">
            <w:pPr>
              <w:jc w:val="center"/>
            </w:pPr>
            <w:r>
              <w:rPr>
                <w:bCs/>
                <w:szCs w:val="28"/>
                <w:lang w:val="uk-UA"/>
              </w:rPr>
              <w:t>5</w:t>
            </w:r>
          </w:p>
        </w:tc>
      </w:tr>
      <w:tr w:rsidR="0074686E" w:rsidRPr="00FC2362" w:rsidTr="0074686E">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rPr>
                <w:szCs w:val="28"/>
                <w:lang w:val="uk-UA"/>
              </w:rPr>
            </w:pPr>
            <w:r>
              <w:rPr>
                <w:iCs/>
                <w:szCs w:val="28"/>
                <w:lang w:val="uk-UA"/>
              </w:rPr>
              <w:t>Тема 14</w:t>
            </w:r>
            <w:r w:rsidRPr="00FC2362">
              <w:rPr>
                <w:iCs/>
                <w:szCs w:val="28"/>
                <w:lang w:val="uk-UA"/>
              </w:rPr>
              <w:t>. Правила і помилки у суперечці</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bCs/>
                <w:szCs w:val="28"/>
                <w:lang w:val="uk-UA"/>
              </w:rPr>
              <w:t>7</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Default="0074686E" w:rsidP="0074686E">
            <w:pPr>
              <w:jc w:val="center"/>
            </w:pPr>
            <w:r>
              <w:rPr>
                <w:bCs/>
                <w:szCs w:val="28"/>
                <w:lang w:val="uk-UA"/>
              </w:rPr>
              <w:t>5</w:t>
            </w:r>
          </w:p>
        </w:tc>
      </w:tr>
      <w:tr w:rsidR="0074686E" w:rsidRPr="00FC2362" w:rsidTr="0074686E">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rPr>
                <w:szCs w:val="28"/>
                <w:lang w:val="uk-UA"/>
              </w:rPr>
            </w:pPr>
            <w:r>
              <w:rPr>
                <w:iCs/>
                <w:szCs w:val="28"/>
                <w:lang w:val="uk-UA"/>
              </w:rPr>
              <w:t>Тема 15</w:t>
            </w:r>
            <w:r w:rsidRPr="00FC2362">
              <w:rPr>
                <w:iCs/>
                <w:szCs w:val="28"/>
                <w:lang w:val="uk-UA"/>
              </w:rPr>
              <w:t>. Прийоми впливу в суперечках</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671981" w:rsidP="0074686E">
            <w:pPr>
              <w:jc w:val="center"/>
              <w:rPr>
                <w:bCs/>
                <w:szCs w:val="28"/>
                <w:lang w:val="uk-UA"/>
              </w:rPr>
            </w:pPr>
            <w:r>
              <w:rPr>
                <w:bCs/>
                <w:szCs w:val="28"/>
                <w:lang w:val="uk-UA"/>
              </w:rPr>
              <w:t>7</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Default="0074686E" w:rsidP="0074686E">
            <w:pPr>
              <w:jc w:val="center"/>
            </w:pPr>
            <w:r>
              <w:rPr>
                <w:bCs/>
                <w:szCs w:val="28"/>
                <w:lang w:val="uk-UA"/>
              </w:rPr>
              <w:t>5</w:t>
            </w:r>
          </w:p>
        </w:tc>
      </w:tr>
      <w:tr w:rsidR="0074686E" w:rsidRPr="00FC2362" w:rsidTr="0074686E">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E47B7">
            <w:pPr>
              <w:rPr>
                <w:szCs w:val="28"/>
                <w:lang w:val="uk-UA"/>
              </w:rPr>
            </w:pPr>
            <w:r>
              <w:rPr>
                <w:iCs/>
                <w:szCs w:val="28"/>
                <w:lang w:val="uk-UA"/>
              </w:rPr>
              <w:t>Тема 16</w:t>
            </w:r>
            <w:r w:rsidRPr="00FC2362">
              <w:rPr>
                <w:iCs/>
                <w:szCs w:val="28"/>
                <w:lang w:val="uk-UA"/>
              </w:rPr>
              <w:t>. Основи риторики</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671981" w:rsidP="0074686E">
            <w:pPr>
              <w:jc w:val="center"/>
              <w:rPr>
                <w:bCs/>
                <w:szCs w:val="28"/>
                <w:lang w:val="uk-UA"/>
              </w:rPr>
            </w:pPr>
            <w:r>
              <w:rPr>
                <w:bCs/>
                <w:szCs w:val="28"/>
                <w:lang w:val="uk-UA"/>
              </w:rPr>
              <w:t>9</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szCs w:val="28"/>
                <w:lang w:val="uk-UA"/>
              </w:rPr>
            </w:pPr>
            <w:r w:rsidRPr="00FC2362">
              <w:rPr>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Default="0074686E" w:rsidP="0074686E">
            <w:pPr>
              <w:jc w:val="center"/>
            </w:pPr>
            <w:r>
              <w:rPr>
                <w:bCs/>
                <w:szCs w:val="28"/>
                <w:lang w:val="uk-UA"/>
              </w:rPr>
              <w:t>5</w:t>
            </w:r>
          </w:p>
        </w:tc>
      </w:tr>
      <w:tr w:rsidR="0074686E" w:rsidRPr="00FC2362" w:rsidTr="0074686E">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195B32" w:rsidP="007E47B7">
            <w:pPr>
              <w:rPr>
                <w:szCs w:val="28"/>
                <w:lang w:val="uk-UA"/>
              </w:rPr>
            </w:pPr>
            <w:r>
              <w:rPr>
                <w:szCs w:val="28"/>
                <w:lang w:val="uk-UA"/>
              </w:rPr>
              <w:t>Підсумкове заняття</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bCs/>
                <w:szCs w:val="28"/>
                <w:lang w:val="uk-UA"/>
              </w:rPr>
            </w:pPr>
            <w:r w:rsidRPr="00FC2362">
              <w:rPr>
                <w:bCs/>
                <w:szCs w:val="28"/>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74686E" w:rsidRPr="00FC2362" w:rsidRDefault="0074686E" w:rsidP="0074686E">
            <w:pPr>
              <w:jc w:val="center"/>
              <w:rPr>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74686E" w:rsidRDefault="00671981" w:rsidP="0074686E">
            <w:pPr>
              <w:jc w:val="center"/>
            </w:pPr>
            <w:r w:rsidRPr="00FC2362">
              <w:rPr>
                <w:szCs w:val="28"/>
                <w:lang w:val="uk-UA"/>
              </w:rPr>
              <w:t>–</w:t>
            </w:r>
          </w:p>
        </w:tc>
      </w:tr>
      <w:tr w:rsidR="0074686E" w:rsidRPr="00FC2362" w:rsidTr="0074686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74686E" w:rsidP="007E47B7">
            <w:pPr>
              <w:rPr>
                <w:bCs/>
                <w:szCs w:val="28"/>
                <w:lang w:val="uk-UA"/>
              </w:rPr>
            </w:pPr>
            <w:r w:rsidRPr="00FC2362">
              <w:rPr>
                <w:bCs/>
                <w:szCs w:val="28"/>
                <w:lang w:val="uk-UA"/>
              </w:rPr>
              <w:t>Разом за розділом 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671981" w:rsidP="007E47B7">
            <w:pPr>
              <w:jc w:val="center"/>
              <w:rPr>
                <w:bCs/>
                <w:szCs w:val="28"/>
                <w:lang w:val="uk-UA"/>
              </w:rPr>
            </w:pPr>
            <w:r>
              <w:rPr>
                <w:bCs/>
                <w:szCs w:val="28"/>
                <w:lang w:val="uk-UA"/>
              </w:rPr>
              <w:t>41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74686E" w:rsidP="007E47B7">
            <w:pPr>
              <w:jc w:val="center"/>
              <w:rPr>
                <w:bCs/>
                <w:szCs w:val="28"/>
                <w:lang w:val="uk-UA"/>
              </w:rPr>
            </w:pPr>
            <w:r>
              <w:rPr>
                <w:bCs/>
                <w:szCs w:val="28"/>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74686E" w:rsidP="007E47B7">
            <w:pPr>
              <w:jc w:val="center"/>
              <w:rPr>
                <w:bCs/>
                <w:szCs w:val="28"/>
                <w:lang w:val="uk-UA"/>
              </w:rPr>
            </w:pPr>
            <w:r w:rsidRPr="00FC2362">
              <w:rPr>
                <w:bCs/>
                <w:szCs w:val="28"/>
                <w:lang w:val="uk-UA"/>
              </w:rPr>
              <w:t>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74686E" w:rsidP="007E47B7">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86E" w:rsidRPr="00FC2362" w:rsidRDefault="0074686E" w:rsidP="007E47B7">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86E" w:rsidRDefault="00671981" w:rsidP="0074686E">
            <w:pPr>
              <w:jc w:val="center"/>
            </w:pPr>
            <w:r>
              <w:rPr>
                <w:bCs/>
                <w:szCs w:val="28"/>
                <w:lang w:val="uk-UA"/>
              </w:rPr>
              <w:t>25</w:t>
            </w:r>
          </w:p>
        </w:tc>
      </w:tr>
      <w:tr w:rsidR="00CF60B5" w:rsidRPr="00FC2362" w:rsidTr="00AA493D">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rPr>
                <w:bCs/>
                <w:szCs w:val="28"/>
                <w:lang w:val="uk-UA"/>
              </w:rPr>
            </w:pPr>
            <w:r w:rsidRPr="00FC2362">
              <w:rPr>
                <w:bCs/>
                <w:szCs w:val="28"/>
                <w:lang w:val="uk-UA"/>
              </w:rPr>
              <w:t>Всього годин по дисципліні</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25A19" w:rsidP="007E47B7">
            <w:pPr>
              <w:jc w:val="center"/>
              <w:rPr>
                <w:bCs/>
                <w:szCs w:val="28"/>
                <w:lang w:val="uk-UA"/>
              </w:rPr>
            </w:pPr>
            <w:r w:rsidRPr="00FC2362">
              <w:rPr>
                <w:bCs/>
                <w:szCs w:val="28"/>
                <w:lang w:val="uk-UA"/>
              </w:rPr>
              <w:t>120</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671981" w:rsidP="007E47B7">
            <w:pPr>
              <w:jc w:val="center"/>
              <w:rPr>
                <w:bCs/>
                <w:szCs w:val="28"/>
                <w:lang w:val="uk-UA"/>
              </w:rPr>
            </w:pPr>
            <w:r>
              <w:rPr>
                <w:bCs/>
                <w:szCs w:val="28"/>
                <w:lang w:val="uk-UA"/>
              </w:rPr>
              <w:t>1</w:t>
            </w:r>
            <w:r w:rsidR="0029561B" w:rsidRPr="00FC2362">
              <w:rPr>
                <w:bCs/>
                <w:szCs w:val="28"/>
                <w:lang w:val="uk-UA"/>
              </w:rPr>
              <w:t>0</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671981" w:rsidP="007E47B7">
            <w:pPr>
              <w:jc w:val="center"/>
              <w:rPr>
                <w:bCs/>
                <w:szCs w:val="28"/>
                <w:lang w:val="uk-UA"/>
              </w:rPr>
            </w:pPr>
            <w:r>
              <w:rPr>
                <w:bCs/>
                <w:szCs w:val="28"/>
                <w:lang w:val="uk-UA"/>
              </w:rPr>
              <w:t>3</w:t>
            </w:r>
            <w:r w:rsidR="00CF60B5" w:rsidRPr="00FC2362">
              <w:rPr>
                <w:bCs/>
                <w:szCs w:val="28"/>
                <w:lang w:val="uk-UA"/>
              </w:rPr>
              <w:t>4</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CF60B5" w:rsidP="007E47B7">
            <w:pPr>
              <w:jc w:val="center"/>
              <w:rPr>
                <w:bCs/>
                <w:szCs w:val="28"/>
                <w:lang w:val="uk-UA"/>
              </w:rPr>
            </w:pPr>
            <w:r w:rsidRPr="00FC2362">
              <w:rPr>
                <w:szCs w:val="28"/>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CF60B5" w:rsidRPr="00FC2362" w:rsidRDefault="0074686E" w:rsidP="007E47B7">
            <w:pPr>
              <w:jc w:val="center"/>
              <w:rPr>
                <w:bCs/>
                <w:szCs w:val="28"/>
                <w:lang w:val="uk-UA"/>
              </w:rPr>
            </w:pPr>
            <w:r>
              <w:rPr>
                <w:bCs/>
                <w:szCs w:val="28"/>
                <w:lang w:val="uk-UA"/>
              </w:rPr>
              <w:t>7</w:t>
            </w:r>
            <w:r w:rsidR="00671981">
              <w:rPr>
                <w:bCs/>
                <w:szCs w:val="28"/>
                <w:lang w:val="uk-UA"/>
              </w:rPr>
              <w:t>6</w:t>
            </w:r>
          </w:p>
        </w:tc>
      </w:tr>
    </w:tbl>
    <w:p w:rsidR="00CF60B5" w:rsidRPr="00FC2362" w:rsidRDefault="00CF60B5" w:rsidP="00807BD7">
      <w:pPr>
        <w:tabs>
          <w:tab w:val="left" w:pos="0"/>
        </w:tabs>
        <w:jc w:val="both"/>
        <w:rPr>
          <w:color w:val="000000"/>
          <w:szCs w:val="28"/>
          <w:lang w:val="uk-UA"/>
        </w:rPr>
      </w:pPr>
    </w:p>
    <w:p w:rsidR="00296368" w:rsidRPr="00FC2362" w:rsidRDefault="00296368" w:rsidP="00410DA1">
      <w:pPr>
        <w:tabs>
          <w:tab w:val="left" w:pos="0"/>
        </w:tabs>
        <w:jc w:val="center"/>
        <w:rPr>
          <w:b/>
          <w:color w:val="000000"/>
          <w:szCs w:val="28"/>
          <w:lang w:val="uk-UA"/>
        </w:rPr>
      </w:pPr>
      <w:r w:rsidRPr="00FC2362">
        <w:rPr>
          <w:b/>
          <w:color w:val="000000"/>
          <w:szCs w:val="28"/>
          <w:lang w:val="uk-UA"/>
        </w:rPr>
        <w:t>Зміст дисципліни</w:t>
      </w:r>
    </w:p>
    <w:p w:rsidR="00B3510E" w:rsidRPr="00FC2362" w:rsidRDefault="00B3510E" w:rsidP="00B3510E">
      <w:pPr>
        <w:widowControl w:val="0"/>
        <w:shd w:val="clear" w:color="auto" w:fill="FFFFFF"/>
        <w:tabs>
          <w:tab w:val="left" w:pos="0"/>
        </w:tabs>
        <w:autoSpaceDE w:val="0"/>
        <w:autoSpaceDN w:val="0"/>
        <w:adjustRightInd w:val="0"/>
        <w:jc w:val="both"/>
        <w:rPr>
          <w:rFonts w:eastAsia="Calibri"/>
          <w:szCs w:val="28"/>
          <w:lang w:val="uk-UA"/>
        </w:rPr>
      </w:pPr>
      <w:r w:rsidRPr="00FC2362">
        <w:rPr>
          <w:rFonts w:eastAsia="Calibri"/>
          <w:szCs w:val="28"/>
          <w:lang w:val="uk-UA"/>
        </w:rPr>
        <w:t>Тема 1. ЛОГІКА ЯК НАУКА. ІСТОРІЯ ФОРМУВАННЯ</w:t>
      </w:r>
    </w:p>
    <w:p w:rsidR="00B3510E" w:rsidRPr="00FC2362" w:rsidRDefault="00B3510E" w:rsidP="00B3510E">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Логіка в системі філософського пізнання світу.</w:t>
      </w:r>
    </w:p>
    <w:p w:rsidR="00B3510E" w:rsidRPr="00FC2362" w:rsidRDefault="00B3510E" w:rsidP="00B3510E">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Зв'язок логіки і мови.</w:t>
      </w:r>
    </w:p>
    <w:p w:rsidR="00B3510E" w:rsidRPr="00FC2362" w:rsidRDefault="00B3510E" w:rsidP="00B3510E">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Логіка як інструмент пошуку істини.</w:t>
      </w:r>
    </w:p>
    <w:p w:rsidR="00B3510E" w:rsidRPr="00FC2362" w:rsidRDefault="00B3510E" w:rsidP="00B3510E">
      <w:pPr>
        <w:widowControl w:val="0"/>
        <w:shd w:val="clear" w:color="auto" w:fill="FFFFFF"/>
        <w:tabs>
          <w:tab w:val="left" w:pos="0"/>
        </w:tabs>
        <w:autoSpaceDE w:val="0"/>
        <w:autoSpaceDN w:val="0"/>
        <w:adjustRightInd w:val="0"/>
        <w:jc w:val="both"/>
        <w:rPr>
          <w:rFonts w:eastAsia="Calibri"/>
          <w:szCs w:val="28"/>
          <w:lang w:val="uk-UA"/>
        </w:rPr>
      </w:pPr>
      <w:r w:rsidRPr="00FC2362">
        <w:rPr>
          <w:rFonts w:eastAsia="Calibri"/>
          <w:szCs w:val="28"/>
          <w:lang w:val="uk-UA"/>
        </w:rPr>
        <w:t>Тема 2. ЛОГІКА ДО АРИСТОТЕЛЯ. СОФІСТИКА</w:t>
      </w:r>
    </w:p>
    <w:p w:rsidR="00B3510E" w:rsidRPr="00FC2362" w:rsidRDefault="00B3510E" w:rsidP="00B3510E">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Логіка священних оракулів.</w:t>
      </w:r>
    </w:p>
    <w:p w:rsidR="00B3510E" w:rsidRPr="00FC2362" w:rsidRDefault="00B3510E" w:rsidP="00B3510E">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Антична діалектична логіка.</w:t>
      </w:r>
    </w:p>
    <w:p w:rsidR="00B3510E" w:rsidRPr="00FC2362" w:rsidRDefault="00B3510E" w:rsidP="00B3510E">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 xml:space="preserve">Софістична риторика. </w:t>
      </w:r>
      <w:proofErr w:type="spellStart"/>
      <w:r w:rsidRPr="00FC2362">
        <w:rPr>
          <w:rFonts w:eastAsia="Calibri"/>
          <w:szCs w:val="28"/>
          <w:lang w:val="uk-UA"/>
        </w:rPr>
        <w:t>Софізми</w:t>
      </w:r>
      <w:proofErr w:type="spellEnd"/>
      <w:r w:rsidRPr="00FC2362">
        <w:rPr>
          <w:rFonts w:eastAsia="Calibri"/>
          <w:szCs w:val="28"/>
          <w:lang w:val="uk-UA"/>
        </w:rPr>
        <w:t>.</w:t>
      </w:r>
    </w:p>
    <w:p w:rsidR="00B3510E" w:rsidRPr="00FC2362" w:rsidRDefault="00B3510E" w:rsidP="00B3510E">
      <w:pPr>
        <w:widowControl w:val="0"/>
        <w:shd w:val="clear" w:color="auto" w:fill="FFFFFF"/>
        <w:tabs>
          <w:tab w:val="left" w:pos="0"/>
        </w:tabs>
        <w:autoSpaceDE w:val="0"/>
        <w:autoSpaceDN w:val="0"/>
        <w:adjustRightInd w:val="0"/>
        <w:jc w:val="both"/>
        <w:rPr>
          <w:rFonts w:eastAsia="Calibri"/>
          <w:szCs w:val="28"/>
          <w:lang w:val="uk-UA"/>
        </w:rPr>
      </w:pPr>
      <w:r w:rsidRPr="00FC2362">
        <w:rPr>
          <w:rFonts w:eastAsia="Calibri"/>
          <w:szCs w:val="28"/>
          <w:lang w:val="uk-UA"/>
        </w:rPr>
        <w:t>Тема 3. ФОРМАЛЬНА ЛОГІКА АРИСТОТЕЛЯ</w:t>
      </w:r>
    </w:p>
    <w:p w:rsidR="00B3510E" w:rsidRPr="00FC2362" w:rsidRDefault="00B3510E" w:rsidP="00B3510E">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Передумови логіки Аристотеля.</w:t>
      </w:r>
    </w:p>
    <w:p w:rsidR="00B3510E" w:rsidRPr="00FC2362" w:rsidRDefault="00B3510E" w:rsidP="00B3510E">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Закони формальної логіки.</w:t>
      </w:r>
    </w:p>
    <w:p w:rsidR="00B3510E" w:rsidRPr="00FC2362" w:rsidRDefault="00B3510E" w:rsidP="00B3510E">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Силогістика Аристотеля.</w:t>
      </w:r>
    </w:p>
    <w:p w:rsidR="00B3510E" w:rsidRPr="00FC2362" w:rsidRDefault="00B3510E" w:rsidP="00B3510E">
      <w:pPr>
        <w:widowControl w:val="0"/>
        <w:shd w:val="clear" w:color="auto" w:fill="FFFFFF"/>
        <w:tabs>
          <w:tab w:val="left" w:pos="0"/>
        </w:tabs>
        <w:autoSpaceDE w:val="0"/>
        <w:autoSpaceDN w:val="0"/>
        <w:adjustRightInd w:val="0"/>
        <w:jc w:val="both"/>
        <w:rPr>
          <w:rFonts w:eastAsia="Calibri"/>
          <w:szCs w:val="28"/>
          <w:lang w:val="uk-UA"/>
        </w:rPr>
      </w:pPr>
      <w:r w:rsidRPr="00FC2362">
        <w:rPr>
          <w:rFonts w:eastAsia="Calibri"/>
          <w:szCs w:val="28"/>
          <w:lang w:val="uk-UA"/>
        </w:rPr>
        <w:t>Тема 4. КЛАСИЧНІ ФІГУРИ СИЛОГІЗМІВ</w:t>
      </w:r>
    </w:p>
    <w:p w:rsidR="00B3510E" w:rsidRPr="00FC2362" w:rsidRDefault="00B3510E" w:rsidP="00B3510E">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Структура силогізмів.</w:t>
      </w:r>
    </w:p>
    <w:p w:rsidR="00B3510E" w:rsidRPr="00FC2362" w:rsidRDefault="00B3510E" w:rsidP="00B3510E">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Логічний квадрат відношень між чотирма типами суджень.</w:t>
      </w:r>
    </w:p>
    <w:p w:rsidR="00B3510E" w:rsidRPr="00FC2362" w:rsidRDefault="00B3510E" w:rsidP="00B3510E">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Роль середнього терміну у чотирма фігурами силогізмів.</w:t>
      </w:r>
    </w:p>
    <w:p w:rsidR="00B3510E" w:rsidRPr="00FC2362" w:rsidRDefault="00B3510E" w:rsidP="00B3510E">
      <w:pPr>
        <w:widowControl w:val="0"/>
        <w:shd w:val="clear" w:color="auto" w:fill="FFFFFF"/>
        <w:tabs>
          <w:tab w:val="left" w:pos="0"/>
        </w:tabs>
        <w:autoSpaceDE w:val="0"/>
        <w:autoSpaceDN w:val="0"/>
        <w:adjustRightInd w:val="0"/>
        <w:jc w:val="both"/>
        <w:rPr>
          <w:rFonts w:eastAsia="Calibri"/>
          <w:szCs w:val="28"/>
          <w:lang w:val="uk-UA"/>
        </w:rPr>
      </w:pPr>
      <w:r w:rsidRPr="00FC2362">
        <w:rPr>
          <w:rFonts w:eastAsia="Calibri"/>
          <w:szCs w:val="28"/>
          <w:lang w:val="uk-UA"/>
        </w:rPr>
        <w:t>Тема 5. ЛОГІКА ЯК МЕТОДОЛОГІЯ НАУКИ У СЕРЕДНЬОВІЧЧІ</w:t>
      </w:r>
    </w:p>
    <w:p w:rsidR="00B3510E" w:rsidRPr="00FC2362" w:rsidRDefault="00B3510E" w:rsidP="00B3510E">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Остаточне утвердження концепції єдиної істини.</w:t>
      </w:r>
    </w:p>
    <w:p w:rsidR="00B3510E" w:rsidRPr="00FC2362" w:rsidRDefault="00B3510E" w:rsidP="00B3510E">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Священне Писання як джерело істини.</w:t>
      </w:r>
    </w:p>
    <w:p w:rsidR="00B3510E" w:rsidRPr="00FC2362" w:rsidRDefault="00B3510E" w:rsidP="00B3510E">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Схоластична логіка і алхімія.</w:t>
      </w:r>
    </w:p>
    <w:p w:rsidR="00B3510E" w:rsidRPr="00FC2362" w:rsidRDefault="00237E8B" w:rsidP="00B3510E">
      <w:pPr>
        <w:widowControl w:val="0"/>
        <w:shd w:val="clear" w:color="auto" w:fill="FFFFFF"/>
        <w:tabs>
          <w:tab w:val="left" w:pos="0"/>
        </w:tabs>
        <w:autoSpaceDE w:val="0"/>
        <w:autoSpaceDN w:val="0"/>
        <w:adjustRightInd w:val="0"/>
        <w:jc w:val="both"/>
        <w:rPr>
          <w:rFonts w:eastAsia="Calibri"/>
          <w:szCs w:val="28"/>
          <w:lang w:val="uk-UA"/>
        </w:rPr>
      </w:pPr>
      <w:r>
        <w:rPr>
          <w:rFonts w:eastAsia="Calibri"/>
          <w:szCs w:val="28"/>
          <w:lang w:val="uk-UA"/>
        </w:rPr>
        <w:t>Тема 6</w:t>
      </w:r>
      <w:r w:rsidR="00B3510E" w:rsidRPr="00FC2362">
        <w:rPr>
          <w:rFonts w:eastAsia="Calibri"/>
          <w:szCs w:val="28"/>
          <w:lang w:val="uk-UA"/>
        </w:rPr>
        <w:t>. ФОРМУВАННЯ СУЧАСНОЇ ЛОГІКИ</w:t>
      </w:r>
    </w:p>
    <w:p w:rsidR="00B3510E"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Дедукція та індукція як методи прирощення нових знань.</w:t>
      </w:r>
    </w:p>
    <w:p w:rsidR="00237E8B" w:rsidRPr="00237E8B" w:rsidRDefault="00237E8B" w:rsidP="00F85DE9">
      <w:pPr>
        <w:widowControl w:val="0"/>
        <w:shd w:val="clear" w:color="auto" w:fill="FFFFFF"/>
        <w:tabs>
          <w:tab w:val="left" w:pos="0"/>
        </w:tabs>
        <w:autoSpaceDE w:val="0"/>
        <w:autoSpaceDN w:val="0"/>
        <w:adjustRightInd w:val="0"/>
        <w:ind w:left="709"/>
        <w:jc w:val="both"/>
        <w:rPr>
          <w:rFonts w:eastAsia="Calibri"/>
          <w:szCs w:val="28"/>
          <w:lang w:val="uk-UA"/>
        </w:rPr>
      </w:pPr>
      <w:r>
        <w:rPr>
          <w:rFonts w:eastAsia="Calibri"/>
          <w:szCs w:val="28"/>
          <w:lang w:val="uk-UA"/>
        </w:rPr>
        <w:t>Загальна характеристика кванторів.</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Алгебра логіки і її основи.</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Логічний позитивізм у філософії.</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Металогіка.</w:t>
      </w:r>
    </w:p>
    <w:p w:rsidR="00B3510E" w:rsidRPr="00FC2362" w:rsidRDefault="00237E8B" w:rsidP="00B3510E">
      <w:pPr>
        <w:widowControl w:val="0"/>
        <w:shd w:val="clear" w:color="auto" w:fill="FFFFFF"/>
        <w:tabs>
          <w:tab w:val="left" w:pos="0"/>
        </w:tabs>
        <w:autoSpaceDE w:val="0"/>
        <w:autoSpaceDN w:val="0"/>
        <w:adjustRightInd w:val="0"/>
        <w:jc w:val="both"/>
        <w:rPr>
          <w:rFonts w:eastAsia="Calibri"/>
          <w:szCs w:val="28"/>
          <w:lang w:val="uk-UA"/>
        </w:rPr>
      </w:pPr>
      <w:r>
        <w:rPr>
          <w:rFonts w:eastAsia="Calibri"/>
          <w:szCs w:val="28"/>
          <w:lang w:val="uk-UA"/>
        </w:rPr>
        <w:t>Тема 7</w:t>
      </w:r>
      <w:r w:rsidR="00B3510E" w:rsidRPr="00FC2362">
        <w:rPr>
          <w:rFonts w:eastAsia="Calibri"/>
          <w:szCs w:val="28"/>
          <w:lang w:val="uk-UA"/>
        </w:rPr>
        <w:t>. ЛОГІКА ЯК НАУКА ПРО ФОРМИ МИСЛЕННЯ</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Співвідношення мислення і реальності.</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Іменування і контексти.</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Мислення і смисл.</w:t>
      </w:r>
    </w:p>
    <w:p w:rsidR="00B3510E" w:rsidRPr="00FC2362" w:rsidRDefault="00237E8B" w:rsidP="00B3510E">
      <w:pPr>
        <w:widowControl w:val="0"/>
        <w:shd w:val="clear" w:color="auto" w:fill="FFFFFF"/>
        <w:tabs>
          <w:tab w:val="left" w:pos="0"/>
        </w:tabs>
        <w:autoSpaceDE w:val="0"/>
        <w:autoSpaceDN w:val="0"/>
        <w:adjustRightInd w:val="0"/>
        <w:jc w:val="both"/>
        <w:rPr>
          <w:rFonts w:eastAsia="Calibri"/>
          <w:szCs w:val="28"/>
          <w:lang w:val="uk-UA"/>
        </w:rPr>
      </w:pPr>
      <w:r>
        <w:rPr>
          <w:rFonts w:eastAsia="Calibri"/>
          <w:szCs w:val="28"/>
          <w:lang w:val="uk-UA"/>
        </w:rPr>
        <w:lastRenderedPageBreak/>
        <w:t>Тема 8</w:t>
      </w:r>
      <w:r w:rsidR="00B3510E" w:rsidRPr="00FC2362">
        <w:rPr>
          <w:rFonts w:eastAsia="Calibri"/>
          <w:szCs w:val="28"/>
          <w:lang w:val="uk-UA"/>
        </w:rPr>
        <w:t>. ПОНЯТТЯ</w:t>
      </w:r>
    </w:p>
    <w:p w:rsidR="00B3510E" w:rsidRPr="00FC2362" w:rsidRDefault="0006340A"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Види понять та засоби їх утворення.</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Відношення між поняттями.</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Логічні операції над поняттями.</w:t>
      </w:r>
    </w:p>
    <w:p w:rsidR="00B3510E" w:rsidRPr="00FC2362" w:rsidRDefault="00237E8B" w:rsidP="00B3510E">
      <w:pPr>
        <w:widowControl w:val="0"/>
        <w:shd w:val="clear" w:color="auto" w:fill="FFFFFF"/>
        <w:tabs>
          <w:tab w:val="left" w:pos="0"/>
        </w:tabs>
        <w:autoSpaceDE w:val="0"/>
        <w:autoSpaceDN w:val="0"/>
        <w:adjustRightInd w:val="0"/>
        <w:jc w:val="both"/>
        <w:rPr>
          <w:rFonts w:eastAsia="Calibri"/>
          <w:szCs w:val="28"/>
          <w:lang w:val="uk-UA"/>
        </w:rPr>
      </w:pPr>
      <w:r>
        <w:rPr>
          <w:rFonts w:eastAsia="Calibri"/>
          <w:szCs w:val="28"/>
          <w:lang w:val="uk-UA"/>
        </w:rPr>
        <w:t>Тема 9</w:t>
      </w:r>
      <w:r w:rsidR="00B3510E" w:rsidRPr="00FC2362">
        <w:rPr>
          <w:rFonts w:eastAsia="Calibri"/>
          <w:szCs w:val="28"/>
          <w:lang w:val="uk-UA"/>
        </w:rPr>
        <w:t>. СУДЖЕННЯ</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Судження як форма мислення.</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Структура і види суджень.</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Логічні операції над судженнями.</w:t>
      </w:r>
    </w:p>
    <w:p w:rsidR="00B3510E" w:rsidRPr="00FC2362" w:rsidRDefault="00237E8B" w:rsidP="00B3510E">
      <w:pPr>
        <w:widowControl w:val="0"/>
        <w:shd w:val="clear" w:color="auto" w:fill="FFFFFF"/>
        <w:tabs>
          <w:tab w:val="left" w:pos="0"/>
        </w:tabs>
        <w:autoSpaceDE w:val="0"/>
        <w:autoSpaceDN w:val="0"/>
        <w:adjustRightInd w:val="0"/>
        <w:jc w:val="both"/>
        <w:rPr>
          <w:rFonts w:eastAsia="Calibri"/>
          <w:szCs w:val="28"/>
          <w:lang w:val="uk-UA"/>
        </w:rPr>
      </w:pPr>
      <w:r>
        <w:rPr>
          <w:rFonts w:eastAsia="Calibri"/>
          <w:szCs w:val="28"/>
          <w:lang w:val="uk-UA"/>
        </w:rPr>
        <w:t>Тема 10</w:t>
      </w:r>
      <w:r w:rsidR="00B3510E" w:rsidRPr="00FC2362">
        <w:rPr>
          <w:rFonts w:eastAsia="Calibri"/>
          <w:szCs w:val="28"/>
          <w:lang w:val="uk-UA"/>
        </w:rPr>
        <w:t>. УМОВИВІД</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Загальна характеристика умовиводу.</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Дедуктивні умовиводи.</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proofErr w:type="spellStart"/>
      <w:r w:rsidRPr="00FC2362">
        <w:rPr>
          <w:rFonts w:eastAsia="Calibri"/>
          <w:szCs w:val="28"/>
          <w:lang w:val="uk-UA"/>
        </w:rPr>
        <w:t>Недедуктивні</w:t>
      </w:r>
      <w:proofErr w:type="spellEnd"/>
      <w:r w:rsidRPr="00FC2362">
        <w:rPr>
          <w:rFonts w:eastAsia="Calibri"/>
          <w:szCs w:val="28"/>
          <w:lang w:val="uk-UA"/>
        </w:rPr>
        <w:t xml:space="preserve"> умовиводи.</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Гіпотеза.</w:t>
      </w:r>
    </w:p>
    <w:p w:rsidR="00B3510E" w:rsidRPr="00FC2362" w:rsidRDefault="00237E8B" w:rsidP="00B3510E">
      <w:pPr>
        <w:widowControl w:val="0"/>
        <w:shd w:val="clear" w:color="auto" w:fill="FFFFFF"/>
        <w:tabs>
          <w:tab w:val="left" w:pos="0"/>
        </w:tabs>
        <w:autoSpaceDE w:val="0"/>
        <w:autoSpaceDN w:val="0"/>
        <w:adjustRightInd w:val="0"/>
        <w:jc w:val="both"/>
        <w:rPr>
          <w:rFonts w:eastAsia="Calibri"/>
          <w:szCs w:val="28"/>
          <w:lang w:val="uk-UA"/>
        </w:rPr>
      </w:pPr>
      <w:r>
        <w:rPr>
          <w:rFonts w:eastAsia="Calibri"/>
          <w:szCs w:val="28"/>
          <w:lang w:val="uk-UA"/>
        </w:rPr>
        <w:t>Тема 11</w:t>
      </w:r>
      <w:r w:rsidR="00B3510E" w:rsidRPr="00FC2362">
        <w:rPr>
          <w:rFonts w:eastAsia="Calibri"/>
          <w:szCs w:val="28"/>
          <w:lang w:val="uk-UA"/>
        </w:rPr>
        <w:t>. ДОВЕДЕННЯ</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Логіка і структура доведення.</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Види доведень.</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Правила і помилки доведень.</w:t>
      </w:r>
    </w:p>
    <w:p w:rsidR="00B3510E" w:rsidRPr="00FC2362" w:rsidRDefault="00B3510E" w:rsidP="00F85DE9">
      <w:pPr>
        <w:widowControl w:val="0"/>
        <w:shd w:val="clear" w:color="auto" w:fill="FFFFFF"/>
        <w:tabs>
          <w:tab w:val="left" w:pos="0"/>
        </w:tabs>
        <w:autoSpaceDE w:val="0"/>
        <w:autoSpaceDN w:val="0"/>
        <w:adjustRightInd w:val="0"/>
        <w:jc w:val="both"/>
        <w:rPr>
          <w:rFonts w:eastAsia="Calibri"/>
          <w:szCs w:val="28"/>
          <w:lang w:val="uk-UA"/>
        </w:rPr>
      </w:pPr>
      <w:r w:rsidRPr="00FC2362">
        <w:rPr>
          <w:rFonts w:eastAsia="Calibri"/>
          <w:szCs w:val="28"/>
          <w:lang w:val="uk-UA"/>
        </w:rPr>
        <w:t>Тема 1</w:t>
      </w:r>
      <w:r w:rsidR="00237E8B">
        <w:rPr>
          <w:rFonts w:eastAsia="Calibri"/>
          <w:szCs w:val="28"/>
          <w:lang w:val="uk-UA"/>
        </w:rPr>
        <w:t>2</w:t>
      </w:r>
      <w:r w:rsidRPr="00FC2362">
        <w:rPr>
          <w:rFonts w:eastAsia="Calibri"/>
          <w:szCs w:val="28"/>
          <w:lang w:val="uk-UA"/>
        </w:rPr>
        <w:t>. ЕРИСТИКА – МИСТЕЦТВО СУПЕРЕЧКИ</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Учасники суперечки.</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Форми суперечок.</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Стадії суперечок.</w:t>
      </w:r>
    </w:p>
    <w:p w:rsidR="00B3510E" w:rsidRPr="00FC2362" w:rsidRDefault="00237E8B" w:rsidP="00B3510E">
      <w:pPr>
        <w:widowControl w:val="0"/>
        <w:shd w:val="clear" w:color="auto" w:fill="FFFFFF"/>
        <w:tabs>
          <w:tab w:val="left" w:pos="0"/>
        </w:tabs>
        <w:autoSpaceDE w:val="0"/>
        <w:autoSpaceDN w:val="0"/>
        <w:adjustRightInd w:val="0"/>
        <w:jc w:val="both"/>
        <w:rPr>
          <w:rFonts w:eastAsia="Calibri"/>
          <w:szCs w:val="28"/>
          <w:lang w:val="uk-UA"/>
        </w:rPr>
      </w:pPr>
      <w:r>
        <w:rPr>
          <w:rFonts w:eastAsia="Calibri"/>
          <w:szCs w:val="28"/>
          <w:lang w:val="uk-UA"/>
        </w:rPr>
        <w:t>Тема 13</w:t>
      </w:r>
      <w:r w:rsidR="00B3510E" w:rsidRPr="00FC2362">
        <w:rPr>
          <w:rFonts w:eastAsia="Calibri"/>
          <w:szCs w:val="28"/>
          <w:lang w:val="uk-UA"/>
        </w:rPr>
        <w:t>. АРГУМЕНТАЦІЯ. ФОРМИ І СТРУКТУРА</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Загальні положення.</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Форми аргументації.</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Структура аргументації.</w:t>
      </w:r>
    </w:p>
    <w:p w:rsidR="00B3510E" w:rsidRPr="00FC2362" w:rsidRDefault="00237E8B" w:rsidP="00B3510E">
      <w:pPr>
        <w:widowControl w:val="0"/>
        <w:shd w:val="clear" w:color="auto" w:fill="FFFFFF"/>
        <w:tabs>
          <w:tab w:val="left" w:pos="0"/>
        </w:tabs>
        <w:autoSpaceDE w:val="0"/>
        <w:autoSpaceDN w:val="0"/>
        <w:adjustRightInd w:val="0"/>
        <w:jc w:val="both"/>
        <w:rPr>
          <w:rFonts w:eastAsia="Calibri"/>
          <w:szCs w:val="28"/>
          <w:lang w:val="uk-UA"/>
        </w:rPr>
      </w:pPr>
      <w:r>
        <w:rPr>
          <w:rFonts w:eastAsia="Calibri"/>
          <w:szCs w:val="28"/>
          <w:lang w:val="uk-UA"/>
        </w:rPr>
        <w:t>Тема 14</w:t>
      </w:r>
      <w:r w:rsidR="00B3510E" w:rsidRPr="00FC2362">
        <w:rPr>
          <w:rFonts w:eastAsia="Calibri"/>
          <w:szCs w:val="28"/>
          <w:lang w:val="uk-UA"/>
        </w:rPr>
        <w:t>. ПРАВИЛА І ПОМИЛКИ У СУПЕРЕЧЦІ</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Загальні правила ведення суперечок.</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Типові форми порушення правил суперечок.</w:t>
      </w:r>
    </w:p>
    <w:p w:rsidR="00B3510E" w:rsidRPr="00FC2362" w:rsidRDefault="00237E8B" w:rsidP="00B3510E">
      <w:pPr>
        <w:widowControl w:val="0"/>
        <w:shd w:val="clear" w:color="auto" w:fill="FFFFFF"/>
        <w:tabs>
          <w:tab w:val="left" w:pos="0"/>
        </w:tabs>
        <w:autoSpaceDE w:val="0"/>
        <w:autoSpaceDN w:val="0"/>
        <w:adjustRightInd w:val="0"/>
        <w:jc w:val="both"/>
        <w:rPr>
          <w:rFonts w:eastAsia="Calibri"/>
          <w:szCs w:val="28"/>
          <w:lang w:val="uk-UA"/>
        </w:rPr>
      </w:pPr>
      <w:r>
        <w:rPr>
          <w:rFonts w:eastAsia="Calibri"/>
          <w:szCs w:val="28"/>
          <w:lang w:val="uk-UA"/>
        </w:rPr>
        <w:t>Тема 15</w:t>
      </w:r>
      <w:r w:rsidR="00B3510E" w:rsidRPr="00FC2362">
        <w:rPr>
          <w:rFonts w:eastAsia="Calibri"/>
          <w:szCs w:val="28"/>
          <w:lang w:val="uk-UA"/>
        </w:rPr>
        <w:t>. ПРИЙОМИ ВПЛИВУ В СУПЕРЕЧКАХ</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Прийоми мовного впливу.</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 xml:space="preserve">Застосування </w:t>
      </w:r>
      <w:proofErr w:type="spellStart"/>
      <w:r w:rsidRPr="00FC2362">
        <w:rPr>
          <w:rFonts w:eastAsia="Calibri"/>
          <w:szCs w:val="28"/>
          <w:lang w:val="uk-UA"/>
        </w:rPr>
        <w:t>софізмів</w:t>
      </w:r>
      <w:proofErr w:type="spellEnd"/>
      <w:r w:rsidRPr="00FC2362">
        <w:rPr>
          <w:rFonts w:eastAsia="Calibri"/>
          <w:szCs w:val="28"/>
          <w:lang w:val="uk-UA"/>
        </w:rPr>
        <w:t>.</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Тактичні прийоми впливу в суперечках.</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Психологічні прийоми впливу в суперечках.</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Невербальні прийоми впливу в суперечках.</w:t>
      </w:r>
    </w:p>
    <w:p w:rsidR="00B3510E" w:rsidRPr="00FC2362" w:rsidRDefault="00237E8B" w:rsidP="00B3510E">
      <w:pPr>
        <w:widowControl w:val="0"/>
        <w:shd w:val="clear" w:color="auto" w:fill="FFFFFF"/>
        <w:tabs>
          <w:tab w:val="left" w:pos="0"/>
        </w:tabs>
        <w:autoSpaceDE w:val="0"/>
        <w:autoSpaceDN w:val="0"/>
        <w:adjustRightInd w:val="0"/>
        <w:jc w:val="both"/>
        <w:rPr>
          <w:rFonts w:eastAsia="Calibri"/>
          <w:szCs w:val="28"/>
          <w:lang w:val="uk-UA"/>
        </w:rPr>
      </w:pPr>
      <w:r>
        <w:rPr>
          <w:rFonts w:eastAsia="Calibri"/>
          <w:szCs w:val="28"/>
          <w:lang w:val="uk-UA"/>
        </w:rPr>
        <w:t>Тема 16</w:t>
      </w:r>
      <w:r w:rsidR="00B3510E" w:rsidRPr="00FC2362">
        <w:rPr>
          <w:rFonts w:eastAsia="Calibri"/>
          <w:szCs w:val="28"/>
          <w:lang w:val="uk-UA"/>
        </w:rPr>
        <w:t>. ОСНОВИ РИТОРИКИ</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Ораторська стратегія.</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Типи підготовки до публічного виступу.</w:t>
      </w:r>
    </w:p>
    <w:p w:rsidR="00B3510E" w:rsidRPr="00FC2362" w:rsidRDefault="00B3510E" w:rsidP="00F85DE9">
      <w:pPr>
        <w:widowControl w:val="0"/>
        <w:shd w:val="clear" w:color="auto" w:fill="FFFFFF"/>
        <w:tabs>
          <w:tab w:val="left" w:pos="0"/>
        </w:tabs>
        <w:autoSpaceDE w:val="0"/>
        <w:autoSpaceDN w:val="0"/>
        <w:adjustRightInd w:val="0"/>
        <w:ind w:left="709"/>
        <w:jc w:val="both"/>
        <w:rPr>
          <w:rFonts w:eastAsia="Calibri"/>
          <w:szCs w:val="28"/>
          <w:lang w:val="uk-UA"/>
        </w:rPr>
      </w:pPr>
      <w:r w:rsidRPr="00FC2362">
        <w:rPr>
          <w:rFonts w:eastAsia="Calibri"/>
          <w:szCs w:val="28"/>
          <w:lang w:val="uk-UA"/>
        </w:rPr>
        <w:t>Структура публічного виступу.</w:t>
      </w:r>
    </w:p>
    <w:p w:rsidR="00296368" w:rsidRPr="00FC2362" w:rsidRDefault="00B3510E" w:rsidP="00F85DE9">
      <w:pPr>
        <w:widowControl w:val="0"/>
        <w:shd w:val="clear" w:color="auto" w:fill="FFFFFF"/>
        <w:tabs>
          <w:tab w:val="left" w:pos="0"/>
        </w:tabs>
        <w:autoSpaceDE w:val="0"/>
        <w:autoSpaceDN w:val="0"/>
        <w:adjustRightInd w:val="0"/>
        <w:ind w:left="709"/>
        <w:jc w:val="both"/>
        <w:rPr>
          <w:bCs/>
          <w:iCs/>
          <w:color w:val="000000"/>
          <w:szCs w:val="28"/>
          <w:lang w:val="uk-UA"/>
        </w:rPr>
      </w:pPr>
      <w:r w:rsidRPr="00FC2362">
        <w:rPr>
          <w:rFonts w:eastAsia="Calibri"/>
          <w:szCs w:val="28"/>
          <w:lang w:val="uk-UA"/>
        </w:rPr>
        <w:t>Критика і її різновиди.</w:t>
      </w:r>
      <w:r w:rsidR="007D7EAD" w:rsidRPr="00FC2362">
        <w:rPr>
          <w:bCs/>
          <w:iCs/>
          <w:color w:val="000000"/>
          <w:szCs w:val="28"/>
          <w:lang w:val="uk-UA"/>
        </w:rPr>
        <w:tab/>
      </w:r>
    </w:p>
    <w:p w:rsidR="00195B32" w:rsidRDefault="00195B32" w:rsidP="003811EF">
      <w:pPr>
        <w:widowControl w:val="0"/>
        <w:shd w:val="clear" w:color="auto" w:fill="FFFFFF"/>
        <w:tabs>
          <w:tab w:val="left" w:pos="0"/>
        </w:tabs>
        <w:autoSpaceDE w:val="0"/>
        <w:autoSpaceDN w:val="0"/>
        <w:adjustRightInd w:val="0"/>
        <w:jc w:val="center"/>
        <w:rPr>
          <w:b/>
          <w:bCs/>
          <w:szCs w:val="28"/>
          <w:lang w:val="uk-UA" w:eastAsia="uk-UA"/>
        </w:rPr>
      </w:pPr>
    </w:p>
    <w:p w:rsidR="007D7EAD" w:rsidRPr="00FC2362" w:rsidRDefault="007D7EAD" w:rsidP="003811EF">
      <w:pPr>
        <w:widowControl w:val="0"/>
        <w:shd w:val="clear" w:color="auto" w:fill="FFFFFF"/>
        <w:tabs>
          <w:tab w:val="left" w:pos="0"/>
        </w:tabs>
        <w:autoSpaceDE w:val="0"/>
        <w:autoSpaceDN w:val="0"/>
        <w:adjustRightInd w:val="0"/>
        <w:jc w:val="center"/>
        <w:rPr>
          <w:b/>
          <w:bCs/>
          <w:szCs w:val="28"/>
          <w:lang w:val="uk-UA" w:eastAsia="uk-UA"/>
        </w:rPr>
      </w:pPr>
      <w:r w:rsidRPr="00FC2362">
        <w:rPr>
          <w:b/>
          <w:bCs/>
          <w:szCs w:val="28"/>
          <w:lang w:val="uk-UA" w:eastAsia="uk-UA"/>
        </w:rPr>
        <w:t>Політика та цінності дисципліни</w:t>
      </w:r>
    </w:p>
    <w:p w:rsidR="00AC3435" w:rsidRPr="00FC2362" w:rsidRDefault="00AC3435" w:rsidP="00AC3435">
      <w:pPr>
        <w:ind w:firstLine="708"/>
        <w:jc w:val="both"/>
        <w:rPr>
          <w:szCs w:val="28"/>
          <w:lang w:val="uk-UA"/>
        </w:rPr>
      </w:pPr>
      <w:proofErr w:type="spellStart"/>
      <w:r w:rsidRPr="00FC2362">
        <w:rPr>
          <w:szCs w:val="28"/>
          <w:lang w:val="uk-UA"/>
        </w:rPr>
        <w:t>Силабус</w:t>
      </w:r>
      <w:proofErr w:type="spellEnd"/>
      <w:r w:rsidRPr="00FC2362">
        <w:rPr>
          <w:szCs w:val="28"/>
          <w:lang w:val="uk-UA"/>
        </w:rPr>
        <w:t xml:space="preserve"> та сам процес викладання дисципліни враховує можливість повноцінного залучення здобувачів освіти з особливими освітніми </w:t>
      </w:r>
      <w:r w:rsidRPr="00FC2362">
        <w:rPr>
          <w:szCs w:val="28"/>
          <w:lang w:val="uk-UA"/>
        </w:rPr>
        <w:lastRenderedPageBreak/>
        <w:t>потребами. Кафедра філософії – це простір, вільний від будь-якої дискримінації, дружній до осіб з особливими освітніми потребами.</w:t>
      </w:r>
    </w:p>
    <w:p w:rsidR="007D7EAD" w:rsidRPr="00FC2362" w:rsidRDefault="007D7EAD" w:rsidP="00AC3435">
      <w:pPr>
        <w:ind w:firstLine="708"/>
        <w:rPr>
          <w:rStyle w:val="tlid-translation"/>
          <w:b/>
          <w:szCs w:val="28"/>
          <w:lang w:val="uk-UA"/>
        </w:rPr>
      </w:pPr>
      <w:r w:rsidRPr="00FC2362">
        <w:rPr>
          <w:b/>
          <w:szCs w:val="28"/>
          <w:lang w:val="uk-UA"/>
        </w:rPr>
        <w:t>Академічні очікування від студентів/-</w:t>
      </w:r>
      <w:proofErr w:type="spellStart"/>
      <w:r w:rsidRPr="00FC2362">
        <w:rPr>
          <w:b/>
          <w:szCs w:val="28"/>
          <w:lang w:val="uk-UA"/>
        </w:rPr>
        <w:t>ок</w:t>
      </w:r>
      <w:proofErr w:type="spellEnd"/>
      <w:r w:rsidRPr="00FC2362">
        <w:rPr>
          <w:b/>
          <w:szCs w:val="28"/>
          <w:lang w:val="uk-UA"/>
        </w:rPr>
        <w:t xml:space="preserve">. </w:t>
      </w:r>
      <w:r w:rsidRPr="00FC2362">
        <w:rPr>
          <w:rStyle w:val="tlid-translation"/>
          <w:b/>
          <w:szCs w:val="28"/>
          <w:lang w:val="uk-UA"/>
        </w:rPr>
        <w:t>Вимоги до курсу</w:t>
      </w:r>
    </w:p>
    <w:p w:rsidR="00FB1CC7" w:rsidRPr="00FC2362" w:rsidRDefault="007D7EAD" w:rsidP="00FB1CC7">
      <w:pPr>
        <w:ind w:firstLine="708"/>
        <w:jc w:val="both"/>
        <w:rPr>
          <w:szCs w:val="28"/>
          <w:lang w:val="uk-UA"/>
        </w:rPr>
      </w:pPr>
      <w:r w:rsidRPr="00FC2362">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00FB1CC7" w:rsidRPr="00FC2362">
        <w:rPr>
          <w:szCs w:val="28"/>
          <w:lang w:val="uk-UA"/>
        </w:rPr>
        <w:t xml:space="preserve">Відпрацювання відбувається </w:t>
      </w:r>
      <w:proofErr w:type="spellStart"/>
      <w:r w:rsidR="00FB1CC7" w:rsidRPr="00FC2362">
        <w:rPr>
          <w:szCs w:val="28"/>
          <w:lang w:val="uk-UA"/>
        </w:rPr>
        <w:t>онлайн</w:t>
      </w:r>
      <w:proofErr w:type="spellEnd"/>
      <w:r w:rsidR="00FB1CC7" w:rsidRPr="00FC2362">
        <w:rPr>
          <w:szCs w:val="28"/>
          <w:lang w:val="uk-UA"/>
        </w:rPr>
        <w:t xml:space="preserve"> та/або </w:t>
      </w:r>
      <w:proofErr w:type="spellStart"/>
      <w:r w:rsidR="00FB1CC7" w:rsidRPr="00FC2362">
        <w:rPr>
          <w:szCs w:val="28"/>
          <w:lang w:val="uk-UA"/>
        </w:rPr>
        <w:t>оффлайн</w:t>
      </w:r>
      <w:proofErr w:type="spellEnd"/>
      <w:r w:rsidR="00FB1CC7" w:rsidRPr="00FC2362">
        <w:rPr>
          <w:szCs w:val="28"/>
          <w:lang w:val="uk-UA"/>
        </w:rPr>
        <w:t xml:space="preserve">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відпрацювань, розміщеному</w:t>
      </w:r>
      <w:r w:rsidR="00FB1CC7" w:rsidRPr="00FC2362">
        <w:rPr>
          <w:rStyle w:val="tlid-translation"/>
          <w:szCs w:val="28"/>
          <w:lang w:val="uk-UA"/>
        </w:rPr>
        <w:t xml:space="preserve"> на інформаційному стенді кафедри / на сторінці кафедри на платформі </w:t>
      </w:r>
      <w:proofErr w:type="spellStart"/>
      <w:r w:rsidR="00FB1CC7" w:rsidRPr="00FC2362">
        <w:rPr>
          <w:rStyle w:val="tlid-translation"/>
          <w:szCs w:val="28"/>
          <w:lang w:val="uk-UA"/>
        </w:rPr>
        <w:t>Moodle</w:t>
      </w:r>
      <w:proofErr w:type="spellEnd"/>
      <w:r w:rsidR="00FB1CC7" w:rsidRPr="00FC2362">
        <w:rPr>
          <w:szCs w:val="28"/>
          <w:lang w:val="uk-UA"/>
        </w:rPr>
        <w:t>.</w:t>
      </w:r>
    </w:p>
    <w:p w:rsidR="007D7EAD" w:rsidRPr="00FC2362" w:rsidRDefault="007D7EAD" w:rsidP="007D7EAD">
      <w:pPr>
        <w:ind w:firstLine="567"/>
        <w:jc w:val="both"/>
        <w:rPr>
          <w:szCs w:val="28"/>
          <w:lang w:val="uk-UA"/>
        </w:rPr>
      </w:pPr>
      <w:r w:rsidRPr="00FC2362">
        <w:rPr>
          <w:szCs w:val="28"/>
          <w:lang w:val="uk-UA"/>
        </w:rPr>
        <w:t>Письмові та домашні завдання треба виконувати повністю та вчасно, якщо у студентів/</w:t>
      </w:r>
      <w:proofErr w:type="spellStart"/>
      <w:r w:rsidRPr="00FC2362">
        <w:rPr>
          <w:szCs w:val="28"/>
          <w:lang w:val="uk-UA"/>
        </w:rPr>
        <w:t>-ок</w:t>
      </w:r>
      <w:proofErr w:type="spellEnd"/>
      <w:r w:rsidRPr="00FC2362">
        <w:rPr>
          <w:szCs w:val="28"/>
          <w:lang w:val="uk-UA"/>
        </w:rPr>
        <w:t xml:space="preserve"> виникають запитання, можна звернутися до викладача особисто або за електронною поштою, яку викладач/</w:t>
      </w:r>
      <w:proofErr w:type="spellStart"/>
      <w:r w:rsidRPr="00FC2362">
        <w:rPr>
          <w:szCs w:val="28"/>
          <w:lang w:val="uk-UA"/>
        </w:rPr>
        <w:t>-ка</w:t>
      </w:r>
      <w:proofErr w:type="spellEnd"/>
      <w:r w:rsidRPr="00FC2362">
        <w:rPr>
          <w:szCs w:val="28"/>
          <w:lang w:val="uk-UA"/>
        </w:rPr>
        <w:t xml:space="preserve"> надасть на першому практичному занятті.  </w:t>
      </w:r>
    </w:p>
    <w:p w:rsidR="007D7EAD" w:rsidRPr="00FC2362" w:rsidRDefault="007D7EAD" w:rsidP="007D7EAD">
      <w:pPr>
        <w:ind w:firstLine="567"/>
        <w:jc w:val="both"/>
        <w:rPr>
          <w:szCs w:val="28"/>
          <w:lang w:val="uk-UA"/>
        </w:rPr>
      </w:pPr>
      <w:r w:rsidRPr="00FC2362">
        <w:rPr>
          <w:szCs w:val="28"/>
          <w:lang w:val="uk-UA"/>
        </w:rPr>
        <w:t xml:space="preserve">Під час </w:t>
      </w:r>
      <w:r w:rsidRPr="00FC2362">
        <w:rPr>
          <w:b/>
          <w:szCs w:val="28"/>
          <w:lang w:val="uk-UA"/>
        </w:rPr>
        <w:t>лекційного заняття</w:t>
      </w:r>
      <w:r w:rsidRPr="00FC2362">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FC2362">
        <w:rPr>
          <w:szCs w:val="28"/>
          <w:lang w:val="uk-UA"/>
        </w:rPr>
        <w:t>-ки</w:t>
      </w:r>
      <w:proofErr w:type="spellEnd"/>
      <w:r w:rsidRPr="00FC2362">
        <w:rPr>
          <w:szCs w:val="28"/>
          <w:lang w:val="uk-UA"/>
        </w:rPr>
        <w:t xml:space="preserve"> – це абсолютно нормально.</w:t>
      </w:r>
    </w:p>
    <w:p w:rsidR="007D7EAD" w:rsidRPr="00FC2362" w:rsidRDefault="007D7EAD" w:rsidP="007D7EAD">
      <w:pPr>
        <w:jc w:val="both"/>
        <w:rPr>
          <w:b/>
          <w:szCs w:val="28"/>
          <w:lang w:val="uk-UA"/>
        </w:rPr>
      </w:pPr>
      <w:r w:rsidRPr="00FC2362">
        <w:rPr>
          <w:szCs w:val="28"/>
          <w:lang w:val="uk-UA"/>
        </w:rPr>
        <w:tab/>
      </w:r>
      <w:r w:rsidRPr="00FC2362">
        <w:rPr>
          <w:b/>
          <w:szCs w:val="28"/>
          <w:lang w:val="uk-UA"/>
        </w:rPr>
        <w:t xml:space="preserve">Практичні заняття </w:t>
      </w:r>
    </w:p>
    <w:p w:rsidR="007D7EAD" w:rsidRPr="00FC2362" w:rsidRDefault="007D7EAD" w:rsidP="007D7EAD">
      <w:pPr>
        <w:ind w:firstLine="708"/>
        <w:jc w:val="both"/>
        <w:rPr>
          <w:szCs w:val="28"/>
          <w:lang w:val="uk-UA"/>
        </w:rPr>
      </w:pPr>
      <w:r w:rsidRPr="00FC2362">
        <w:rPr>
          <w:szCs w:val="28"/>
          <w:lang w:val="uk-UA"/>
        </w:rPr>
        <w:t>Активна участь під час обговорення, студенти/</w:t>
      </w:r>
      <w:proofErr w:type="spellStart"/>
      <w:r w:rsidRPr="00FC2362">
        <w:rPr>
          <w:szCs w:val="28"/>
          <w:lang w:val="uk-UA"/>
        </w:rPr>
        <w:t>-ки</w:t>
      </w:r>
      <w:proofErr w:type="spellEnd"/>
      <w:r w:rsidRPr="00FC2362">
        <w:rPr>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7D7EAD" w:rsidRPr="00FC2362" w:rsidRDefault="007D7EAD" w:rsidP="007D7EAD">
      <w:pPr>
        <w:pStyle w:val="a9"/>
        <w:numPr>
          <w:ilvl w:val="0"/>
          <w:numId w:val="19"/>
        </w:numPr>
        <w:jc w:val="both"/>
        <w:rPr>
          <w:szCs w:val="28"/>
          <w:lang w:val="uk-UA"/>
        </w:rPr>
      </w:pPr>
      <w:r w:rsidRPr="00FC2362">
        <w:rPr>
          <w:szCs w:val="28"/>
          <w:lang w:val="uk-UA"/>
        </w:rPr>
        <w:t>повага до колег,</w:t>
      </w:r>
    </w:p>
    <w:p w:rsidR="007D7EAD" w:rsidRPr="00FC2362" w:rsidRDefault="007D7EAD" w:rsidP="007D7EAD">
      <w:pPr>
        <w:pStyle w:val="a9"/>
        <w:numPr>
          <w:ilvl w:val="0"/>
          <w:numId w:val="19"/>
        </w:numPr>
        <w:jc w:val="both"/>
        <w:rPr>
          <w:szCs w:val="28"/>
          <w:lang w:val="uk-UA"/>
        </w:rPr>
      </w:pPr>
      <w:r w:rsidRPr="00FC2362">
        <w:rPr>
          <w:szCs w:val="28"/>
          <w:lang w:val="uk-UA"/>
        </w:rPr>
        <w:t xml:space="preserve">толерантність до інших та їхнього досвіду, </w:t>
      </w:r>
    </w:p>
    <w:p w:rsidR="007D7EAD" w:rsidRPr="00FC2362" w:rsidRDefault="007D7EAD" w:rsidP="007D7EAD">
      <w:pPr>
        <w:pStyle w:val="a9"/>
        <w:numPr>
          <w:ilvl w:val="0"/>
          <w:numId w:val="19"/>
        </w:numPr>
        <w:jc w:val="both"/>
        <w:rPr>
          <w:szCs w:val="28"/>
          <w:lang w:val="uk-UA"/>
        </w:rPr>
      </w:pPr>
      <w:r w:rsidRPr="00FC2362">
        <w:rPr>
          <w:szCs w:val="28"/>
          <w:lang w:val="uk-UA"/>
        </w:rPr>
        <w:t>сприйнятливість та неупередженість,</w:t>
      </w:r>
    </w:p>
    <w:p w:rsidR="007D7EAD" w:rsidRPr="00FC2362" w:rsidRDefault="007D7EAD" w:rsidP="007D7EAD">
      <w:pPr>
        <w:pStyle w:val="a9"/>
        <w:numPr>
          <w:ilvl w:val="0"/>
          <w:numId w:val="19"/>
        </w:numPr>
        <w:jc w:val="both"/>
        <w:rPr>
          <w:szCs w:val="28"/>
          <w:lang w:val="uk-UA"/>
        </w:rPr>
      </w:pPr>
      <w:r w:rsidRPr="00FC2362">
        <w:rPr>
          <w:szCs w:val="28"/>
          <w:lang w:val="uk-UA"/>
        </w:rPr>
        <w:t>здатність не погоджуватися з думкою, але шанувати особистість опонента/</w:t>
      </w:r>
      <w:proofErr w:type="spellStart"/>
      <w:r w:rsidRPr="00FC2362">
        <w:rPr>
          <w:szCs w:val="28"/>
          <w:lang w:val="uk-UA"/>
        </w:rPr>
        <w:t>-ки</w:t>
      </w:r>
      <w:proofErr w:type="spellEnd"/>
      <w:r w:rsidRPr="00FC2362">
        <w:rPr>
          <w:szCs w:val="28"/>
          <w:lang w:val="uk-UA"/>
        </w:rPr>
        <w:t>,</w:t>
      </w:r>
    </w:p>
    <w:p w:rsidR="007D7EAD" w:rsidRPr="00FC2362" w:rsidRDefault="007D7EAD" w:rsidP="007D7EAD">
      <w:pPr>
        <w:pStyle w:val="a9"/>
        <w:numPr>
          <w:ilvl w:val="0"/>
          <w:numId w:val="19"/>
        </w:numPr>
        <w:jc w:val="both"/>
        <w:rPr>
          <w:szCs w:val="28"/>
          <w:lang w:val="uk-UA"/>
        </w:rPr>
      </w:pPr>
      <w:r w:rsidRPr="00FC2362">
        <w:rPr>
          <w:szCs w:val="28"/>
          <w:lang w:val="uk-UA"/>
        </w:rPr>
        <w:t>ретельна аргументація своєї думки та сміливість змінювати свою позицію під впливом доказів,</w:t>
      </w:r>
    </w:p>
    <w:p w:rsidR="007D7EAD" w:rsidRPr="00FC2362" w:rsidRDefault="007D7EAD" w:rsidP="007D7EAD">
      <w:pPr>
        <w:pStyle w:val="a9"/>
        <w:numPr>
          <w:ilvl w:val="0"/>
          <w:numId w:val="19"/>
        </w:numPr>
        <w:jc w:val="both"/>
        <w:rPr>
          <w:szCs w:val="28"/>
          <w:lang w:val="uk-UA"/>
        </w:rPr>
      </w:pPr>
      <w:r w:rsidRPr="00FC2362">
        <w:rPr>
          <w:szCs w:val="28"/>
          <w:lang w:val="uk-UA"/>
        </w:rPr>
        <w:t xml:space="preserve">я-висловлювання, коли людина уникає непотрібних узагальнювань, </w:t>
      </w:r>
      <w:r w:rsidRPr="00FC2362">
        <w:rPr>
          <w:rStyle w:val="tlid-translation"/>
          <w:szCs w:val="28"/>
          <w:lang w:val="uk-UA"/>
        </w:rPr>
        <w:t>описує свої почуття і формулює свої побажання з опорою на власні думки і емоції,</w:t>
      </w:r>
    </w:p>
    <w:p w:rsidR="007D7EAD" w:rsidRPr="00FC2362" w:rsidRDefault="007D7EAD" w:rsidP="007D7EAD">
      <w:pPr>
        <w:pStyle w:val="a9"/>
        <w:numPr>
          <w:ilvl w:val="0"/>
          <w:numId w:val="19"/>
        </w:numPr>
        <w:jc w:val="both"/>
        <w:rPr>
          <w:rStyle w:val="tlid-translation"/>
          <w:szCs w:val="28"/>
          <w:lang w:val="uk-UA"/>
        </w:rPr>
      </w:pPr>
      <w:r w:rsidRPr="00FC2362">
        <w:rPr>
          <w:szCs w:val="28"/>
          <w:lang w:val="uk-UA"/>
        </w:rPr>
        <w:t>обов’язкове знайомство з першоджерелами.</w:t>
      </w:r>
    </w:p>
    <w:p w:rsidR="007D7EAD" w:rsidRPr="00FC2362" w:rsidRDefault="007D7EAD" w:rsidP="007D7EAD">
      <w:pPr>
        <w:ind w:firstLine="708"/>
        <w:jc w:val="both"/>
        <w:rPr>
          <w:szCs w:val="28"/>
          <w:lang w:val="uk-UA"/>
        </w:rPr>
      </w:pPr>
      <w:r w:rsidRPr="00FC2362">
        <w:rPr>
          <w:szCs w:val="28"/>
          <w:lang w:val="uk-UA"/>
        </w:rPr>
        <w:t>Вітається творчий підхід у різних його проявах. Від студентів/</w:t>
      </w:r>
      <w:proofErr w:type="spellStart"/>
      <w:r w:rsidRPr="00FC2362">
        <w:rPr>
          <w:szCs w:val="28"/>
          <w:lang w:val="uk-UA"/>
        </w:rPr>
        <w:t>-ок</w:t>
      </w:r>
      <w:proofErr w:type="spellEnd"/>
      <w:r w:rsidRPr="00FC2362">
        <w:rPr>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7D7EAD" w:rsidRPr="00FC2362" w:rsidRDefault="007D7EAD" w:rsidP="008C4E5C">
      <w:pPr>
        <w:ind w:firstLine="708"/>
        <w:rPr>
          <w:b/>
          <w:szCs w:val="28"/>
          <w:lang w:val="uk-UA"/>
        </w:rPr>
      </w:pPr>
      <w:r w:rsidRPr="00FC2362">
        <w:rPr>
          <w:b/>
          <w:szCs w:val="28"/>
          <w:lang w:val="uk-UA"/>
        </w:rPr>
        <w:t>Охорона праці</w:t>
      </w:r>
    </w:p>
    <w:p w:rsidR="007D7EAD" w:rsidRPr="00FC2362" w:rsidRDefault="007D7EAD" w:rsidP="007D7EAD">
      <w:pPr>
        <w:ind w:firstLine="708"/>
        <w:jc w:val="both"/>
        <w:rPr>
          <w:szCs w:val="28"/>
          <w:lang w:val="uk-UA"/>
        </w:rPr>
      </w:pPr>
      <w:r w:rsidRPr="00FC2362">
        <w:rPr>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7D7EAD" w:rsidRPr="00FC2362" w:rsidRDefault="007D7EAD" w:rsidP="008C4E5C">
      <w:pPr>
        <w:ind w:firstLine="708"/>
        <w:rPr>
          <w:b/>
          <w:szCs w:val="28"/>
          <w:lang w:val="uk-UA"/>
        </w:rPr>
      </w:pPr>
      <w:r w:rsidRPr="00FC2362">
        <w:rPr>
          <w:b/>
          <w:szCs w:val="28"/>
          <w:lang w:val="uk-UA"/>
        </w:rPr>
        <w:t>Поведінка в аудиторії</w:t>
      </w:r>
      <w:r w:rsidR="008C4E5C" w:rsidRPr="00FC2362">
        <w:rPr>
          <w:b/>
          <w:szCs w:val="28"/>
          <w:lang w:val="uk-UA"/>
        </w:rPr>
        <w:t>. О</w:t>
      </w:r>
      <w:r w:rsidRPr="00FC2362">
        <w:rPr>
          <w:b/>
          <w:szCs w:val="28"/>
          <w:lang w:val="uk-UA"/>
        </w:rPr>
        <w:t xml:space="preserve">сновні «так» </w:t>
      </w:r>
      <w:r w:rsidR="008C4E5C" w:rsidRPr="00FC2362">
        <w:rPr>
          <w:b/>
          <w:szCs w:val="28"/>
          <w:lang w:val="uk-UA"/>
        </w:rPr>
        <w:t>і</w:t>
      </w:r>
      <w:r w:rsidRPr="00FC2362">
        <w:rPr>
          <w:b/>
          <w:szCs w:val="28"/>
          <w:lang w:val="uk-UA"/>
        </w:rPr>
        <w:t xml:space="preserve"> «ні»</w:t>
      </w:r>
    </w:p>
    <w:p w:rsidR="007D7EAD" w:rsidRPr="00FC2362" w:rsidRDefault="007D7EAD" w:rsidP="007D7EAD">
      <w:pPr>
        <w:ind w:firstLine="708"/>
        <w:jc w:val="both"/>
        <w:rPr>
          <w:rStyle w:val="tlid-translation"/>
          <w:szCs w:val="28"/>
          <w:lang w:val="uk-UA"/>
        </w:rPr>
      </w:pPr>
      <w:r w:rsidRPr="00FC2362">
        <w:rPr>
          <w:szCs w:val="28"/>
          <w:lang w:val="uk-UA"/>
        </w:rPr>
        <w:t xml:space="preserve">Студентству важливо </w:t>
      </w:r>
      <w:r w:rsidRPr="00FC2362">
        <w:rPr>
          <w:rStyle w:val="tlid-translation"/>
          <w:szCs w:val="28"/>
          <w:lang w:val="uk-UA"/>
        </w:rPr>
        <w:t xml:space="preserve">дотримуватися правил належної поведінки в університеті. Ці правила є загальними для всіх, вони стосуються також і </w:t>
      </w:r>
      <w:r w:rsidRPr="00FC2362">
        <w:rPr>
          <w:rStyle w:val="tlid-translation"/>
          <w:szCs w:val="28"/>
          <w:lang w:val="uk-UA"/>
        </w:rPr>
        <w:lastRenderedPageBreak/>
        <w:t>всього професорсько-викладацького складу та співробітників/</w:t>
      </w:r>
      <w:proofErr w:type="spellStart"/>
      <w:r w:rsidRPr="00FC2362">
        <w:rPr>
          <w:rStyle w:val="tlid-translation"/>
          <w:szCs w:val="28"/>
          <w:lang w:val="uk-UA"/>
        </w:rPr>
        <w:t>-ць</w:t>
      </w:r>
      <w:proofErr w:type="spellEnd"/>
      <w:r w:rsidRPr="00FC2362">
        <w:rPr>
          <w:rStyle w:val="tlid-translation"/>
          <w:szCs w:val="28"/>
          <w:lang w:val="uk-UA"/>
        </w:rPr>
        <w:t>, і принципово не відрізняються від загальноприйнятих норм.</w:t>
      </w:r>
    </w:p>
    <w:p w:rsidR="007D7EAD" w:rsidRPr="00FC2362" w:rsidRDefault="007D7EAD" w:rsidP="007D7EAD">
      <w:pPr>
        <w:ind w:firstLine="708"/>
        <w:jc w:val="both"/>
        <w:rPr>
          <w:rStyle w:val="tlid-translation"/>
          <w:szCs w:val="28"/>
          <w:u w:val="single"/>
          <w:lang w:val="uk-UA"/>
        </w:rPr>
      </w:pPr>
      <w:r w:rsidRPr="00FC2362">
        <w:rPr>
          <w:rStyle w:val="tlid-translation"/>
          <w:szCs w:val="28"/>
          <w:lang w:val="uk-UA"/>
        </w:rPr>
        <w:t xml:space="preserve">Під час занять </w:t>
      </w:r>
      <w:r w:rsidRPr="00FC2362">
        <w:rPr>
          <w:rStyle w:val="tlid-translation"/>
          <w:szCs w:val="28"/>
          <w:u w:val="single"/>
          <w:lang w:val="uk-UA"/>
        </w:rPr>
        <w:t xml:space="preserve">дозволяється: </w:t>
      </w:r>
    </w:p>
    <w:p w:rsidR="007D7EAD" w:rsidRPr="00FC2362" w:rsidRDefault="007D7EAD" w:rsidP="007D7EAD">
      <w:pPr>
        <w:pStyle w:val="a9"/>
        <w:numPr>
          <w:ilvl w:val="0"/>
          <w:numId w:val="17"/>
        </w:numPr>
        <w:jc w:val="both"/>
        <w:rPr>
          <w:rStyle w:val="tlid-translation"/>
          <w:szCs w:val="28"/>
          <w:lang w:val="uk-UA"/>
        </w:rPr>
      </w:pPr>
      <w:r w:rsidRPr="00FC2362">
        <w:rPr>
          <w:rStyle w:val="tlid-translation"/>
          <w:szCs w:val="28"/>
          <w:lang w:val="uk-UA"/>
        </w:rPr>
        <w:t>залишати аудиторію</w:t>
      </w:r>
      <w:r w:rsidR="008C4E5C" w:rsidRPr="00FC2362">
        <w:rPr>
          <w:rStyle w:val="tlid-translation"/>
          <w:szCs w:val="28"/>
          <w:lang w:val="uk-UA"/>
        </w:rPr>
        <w:t xml:space="preserve"> </w:t>
      </w:r>
      <w:r w:rsidRPr="00FC2362">
        <w:rPr>
          <w:rStyle w:val="tlid-translation"/>
          <w:szCs w:val="28"/>
          <w:lang w:val="uk-UA"/>
        </w:rPr>
        <w:t>на короткий час за потреби та за дозволом викладача</w:t>
      </w:r>
      <w:r w:rsidR="008C4E5C" w:rsidRPr="00FC2362">
        <w:rPr>
          <w:rStyle w:val="tlid-translation"/>
          <w:szCs w:val="28"/>
          <w:lang w:val="uk-UA"/>
        </w:rPr>
        <w:t xml:space="preserve"> (так само в </w:t>
      </w:r>
      <w:proofErr w:type="spellStart"/>
      <w:r w:rsidR="008C4E5C" w:rsidRPr="00FC2362">
        <w:rPr>
          <w:rStyle w:val="tlid-translation"/>
          <w:szCs w:val="28"/>
          <w:lang w:val="uk-UA"/>
        </w:rPr>
        <w:t>онлайні</w:t>
      </w:r>
      <w:proofErr w:type="spellEnd"/>
      <w:r w:rsidR="008C4E5C" w:rsidRPr="00FC2362">
        <w:rPr>
          <w:rStyle w:val="tlid-translation"/>
          <w:szCs w:val="28"/>
          <w:lang w:val="uk-UA"/>
        </w:rPr>
        <w:t>)</w:t>
      </w:r>
      <w:r w:rsidRPr="00FC2362">
        <w:rPr>
          <w:rStyle w:val="tlid-translation"/>
          <w:szCs w:val="28"/>
          <w:lang w:val="uk-UA"/>
        </w:rPr>
        <w:t>;</w:t>
      </w:r>
    </w:p>
    <w:p w:rsidR="007D7EAD" w:rsidRPr="00FC2362" w:rsidRDefault="007D7EAD" w:rsidP="007D7EAD">
      <w:pPr>
        <w:pStyle w:val="a9"/>
        <w:numPr>
          <w:ilvl w:val="0"/>
          <w:numId w:val="17"/>
        </w:numPr>
        <w:jc w:val="both"/>
        <w:rPr>
          <w:rStyle w:val="tlid-translation"/>
          <w:szCs w:val="28"/>
          <w:lang w:val="uk-UA"/>
        </w:rPr>
      </w:pPr>
      <w:r w:rsidRPr="00FC2362">
        <w:rPr>
          <w:rStyle w:val="tlid-translation"/>
          <w:szCs w:val="28"/>
          <w:lang w:val="uk-UA"/>
        </w:rPr>
        <w:t>пити безалкогольні напої;</w:t>
      </w:r>
    </w:p>
    <w:p w:rsidR="007D7EAD" w:rsidRPr="00FC2362" w:rsidRDefault="007D7EAD" w:rsidP="007D7EAD">
      <w:pPr>
        <w:pStyle w:val="a9"/>
        <w:numPr>
          <w:ilvl w:val="0"/>
          <w:numId w:val="17"/>
        </w:numPr>
        <w:jc w:val="both"/>
        <w:rPr>
          <w:rStyle w:val="tlid-translation"/>
          <w:szCs w:val="28"/>
          <w:lang w:val="uk-UA"/>
        </w:rPr>
      </w:pPr>
      <w:r w:rsidRPr="00FC2362">
        <w:rPr>
          <w:rStyle w:val="tlid-translation"/>
          <w:szCs w:val="28"/>
          <w:lang w:val="uk-UA"/>
        </w:rPr>
        <w:t>фотографувати слайди презентацій;</w:t>
      </w:r>
    </w:p>
    <w:p w:rsidR="007D7EAD" w:rsidRPr="00FC2362" w:rsidRDefault="007D7EAD" w:rsidP="007D7EAD">
      <w:pPr>
        <w:pStyle w:val="a9"/>
        <w:numPr>
          <w:ilvl w:val="0"/>
          <w:numId w:val="17"/>
        </w:numPr>
        <w:jc w:val="both"/>
        <w:rPr>
          <w:rStyle w:val="tlid-translation"/>
          <w:szCs w:val="28"/>
          <w:lang w:val="uk-UA"/>
        </w:rPr>
      </w:pPr>
      <w:r w:rsidRPr="00FC2362">
        <w:rPr>
          <w:rStyle w:val="tlid-translation"/>
          <w:szCs w:val="28"/>
          <w:lang w:val="uk-UA"/>
        </w:rPr>
        <w:t>брати активну участь у ході заняття (див. Академічні очікування від студенток/</w:t>
      </w:r>
      <w:proofErr w:type="spellStart"/>
      <w:r w:rsidRPr="00FC2362">
        <w:rPr>
          <w:rStyle w:val="tlid-translation"/>
          <w:szCs w:val="28"/>
          <w:lang w:val="uk-UA"/>
        </w:rPr>
        <w:t>-ів</w:t>
      </w:r>
      <w:proofErr w:type="spellEnd"/>
      <w:r w:rsidRPr="00FC2362">
        <w:rPr>
          <w:rStyle w:val="tlid-translation"/>
          <w:szCs w:val="28"/>
          <w:lang w:val="uk-UA"/>
        </w:rPr>
        <w:t>).</w:t>
      </w:r>
    </w:p>
    <w:p w:rsidR="007D7EAD" w:rsidRPr="00FC2362" w:rsidRDefault="007D7EAD" w:rsidP="007D7EAD">
      <w:pPr>
        <w:ind w:firstLine="708"/>
        <w:jc w:val="both"/>
        <w:rPr>
          <w:rStyle w:val="tlid-translation"/>
          <w:szCs w:val="28"/>
          <w:u w:val="single"/>
          <w:lang w:val="uk-UA"/>
        </w:rPr>
      </w:pPr>
      <w:r w:rsidRPr="00FC2362">
        <w:rPr>
          <w:rStyle w:val="tlid-translation"/>
          <w:szCs w:val="28"/>
          <w:u w:val="single"/>
          <w:lang w:val="uk-UA"/>
        </w:rPr>
        <w:t>заборонено:</w:t>
      </w:r>
    </w:p>
    <w:p w:rsidR="007D7EAD" w:rsidRPr="00FC2362" w:rsidRDefault="007D7EAD" w:rsidP="007D7EAD">
      <w:pPr>
        <w:pStyle w:val="a9"/>
        <w:numPr>
          <w:ilvl w:val="0"/>
          <w:numId w:val="18"/>
        </w:numPr>
        <w:jc w:val="both"/>
        <w:rPr>
          <w:rStyle w:val="tlid-translation"/>
          <w:szCs w:val="28"/>
          <w:lang w:val="uk-UA"/>
        </w:rPr>
      </w:pPr>
      <w:r w:rsidRPr="00FC2362">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7D7EAD" w:rsidRPr="00FC2362" w:rsidRDefault="007D7EAD" w:rsidP="007D7EAD">
      <w:pPr>
        <w:pStyle w:val="a9"/>
        <w:numPr>
          <w:ilvl w:val="0"/>
          <w:numId w:val="18"/>
        </w:numPr>
        <w:jc w:val="both"/>
        <w:rPr>
          <w:rStyle w:val="tlid-translation"/>
          <w:szCs w:val="28"/>
          <w:lang w:val="uk-UA"/>
        </w:rPr>
      </w:pPr>
      <w:r w:rsidRPr="00FC2362">
        <w:rPr>
          <w:rStyle w:val="tlid-translation"/>
          <w:szCs w:val="28"/>
          <w:lang w:val="uk-UA"/>
        </w:rPr>
        <w:t>палити, вживати алкогольні і навіть слабоалкогольні напої або наркотичні засоби;</w:t>
      </w:r>
    </w:p>
    <w:p w:rsidR="007D7EAD" w:rsidRPr="00FC2362" w:rsidRDefault="007D7EAD" w:rsidP="007D7EAD">
      <w:pPr>
        <w:pStyle w:val="a9"/>
        <w:numPr>
          <w:ilvl w:val="0"/>
          <w:numId w:val="18"/>
        </w:numPr>
        <w:jc w:val="both"/>
        <w:rPr>
          <w:rStyle w:val="tlid-translation"/>
          <w:szCs w:val="28"/>
          <w:lang w:val="uk-UA"/>
        </w:rPr>
      </w:pPr>
      <w:r w:rsidRPr="00FC2362">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7D7EAD" w:rsidRPr="00FC2362" w:rsidRDefault="007D7EAD" w:rsidP="007D7EAD">
      <w:pPr>
        <w:pStyle w:val="a9"/>
        <w:numPr>
          <w:ilvl w:val="0"/>
          <w:numId w:val="18"/>
        </w:numPr>
        <w:jc w:val="both"/>
        <w:rPr>
          <w:rStyle w:val="tlid-translation"/>
          <w:szCs w:val="28"/>
          <w:lang w:val="uk-UA"/>
        </w:rPr>
      </w:pPr>
      <w:r w:rsidRPr="00FC2362">
        <w:rPr>
          <w:rStyle w:val="tlid-translation"/>
          <w:szCs w:val="28"/>
          <w:lang w:val="uk-UA"/>
        </w:rPr>
        <w:t>грати в азартні ігри;</w:t>
      </w:r>
    </w:p>
    <w:p w:rsidR="007D7EAD" w:rsidRPr="00FC2362" w:rsidRDefault="007D7EAD" w:rsidP="007D7EAD">
      <w:pPr>
        <w:pStyle w:val="a9"/>
        <w:numPr>
          <w:ilvl w:val="0"/>
          <w:numId w:val="18"/>
        </w:numPr>
        <w:jc w:val="both"/>
        <w:rPr>
          <w:rStyle w:val="tlid-translation"/>
          <w:szCs w:val="28"/>
          <w:lang w:val="uk-UA"/>
        </w:rPr>
      </w:pPr>
      <w:r w:rsidRPr="00FC2362">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7D7EAD" w:rsidRPr="00FC2362" w:rsidRDefault="007D7EAD" w:rsidP="007D7EAD">
      <w:pPr>
        <w:pStyle w:val="a9"/>
        <w:numPr>
          <w:ilvl w:val="0"/>
          <w:numId w:val="18"/>
        </w:numPr>
        <w:jc w:val="both"/>
        <w:rPr>
          <w:rStyle w:val="tlid-translation"/>
          <w:b/>
          <w:szCs w:val="28"/>
          <w:lang w:val="uk-UA"/>
        </w:rPr>
      </w:pPr>
      <w:r w:rsidRPr="00FC2362">
        <w:rPr>
          <w:rStyle w:val="tlid-translation"/>
          <w:szCs w:val="28"/>
          <w:lang w:val="uk-UA"/>
        </w:rPr>
        <w:t>галасувати, кричати або прослуховувати гучну музику під час занять.</w:t>
      </w:r>
    </w:p>
    <w:p w:rsidR="007D7EAD" w:rsidRPr="00FC2362" w:rsidRDefault="007D7EAD" w:rsidP="008C4E5C">
      <w:pPr>
        <w:pStyle w:val="a9"/>
        <w:ind w:left="0" w:firstLine="709"/>
        <w:rPr>
          <w:b/>
          <w:szCs w:val="28"/>
          <w:lang w:val="uk-UA"/>
        </w:rPr>
      </w:pPr>
      <w:r w:rsidRPr="00FC2362">
        <w:rPr>
          <w:b/>
          <w:szCs w:val="28"/>
          <w:lang w:val="uk-UA"/>
        </w:rPr>
        <w:t>Плагіат та академічна доброчесність</w:t>
      </w:r>
    </w:p>
    <w:p w:rsidR="007D7EAD" w:rsidRPr="00FC2362" w:rsidRDefault="007D7EAD" w:rsidP="007D7EAD">
      <w:pPr>
        <w:ind w:firstLine="708"/>
        <w:jc w:val="both"/>
        <w:rPr>
          <w:szCs w:val="28"/>
          <w:lang w:val="uk-UA"/>
        </w:rPr>
      </w:pPr>
      <w:r w:rsidRPr="00FC2362">
        <w:rPr>
          <w:b/>
          <w:szCs w:val="28"/>
          <w:u w:val="single"/>
          <w:lang w:val="uk-UA"/>
        </w:rPr>
        <w:t>Кафедра філософії підтримує нульову толерантність до плагіату</w:t>
      </w:r>
      <w:r w:rsidRPr="00FC2362">
        <w:rPr>
          <w:b/>
          <w:szCs w:val="28"/>
          <w:lang w:val="uk-UA"/>
        </w:rPr>
        <w:t xml:space="preserve">. </w:t>
      </w:r>
      <w:r w:rsidRPr="00FC2362">
        <w:rPr>
          <w:szCs w:val="28"/>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FC2362">
        <w:rPr>
          <w:szCs w:val="28"/>
          <w:lang w:val="uk-UA"/>
        </w:rPr>
        <w:t>кор</w:t>
      </w:r>
      <w:r w:rsidR="005F1136" w:rsidRPr="00FC2362">
        <w:rPr>
          <w:szCs w:val="28"/>
          <w:lang w:val="uk-UA"/>
        </w:rPr>
        <w:t>р</w:t>
      </w:r>
      <w:r w:rsidRPr="00FC2362">
        <w:rPr>
          <w:szCs w:val="28"/>
          <w:lang w:val="uk-UA"/>
        </w:rPr>
        <w:t>ектно</w:t>
      </w:r>
      <w:proofErr w:type="spellEnd"/>
      <w:r w:rsidRPr="00FC2362">
        <w:rPr>
          <w:szCs w:val="28"/>
          <w:lang w:val="uk-UA"/>
        </w:rPr>
        <w:t xml:space="preserve"> здійснювати дослідницько-науковий пошук.</w:t>
      </w:r>
      <w:r w:rsidR="005F1136" w:rsidRPr="00FC2362">
        <w:rPr>
          <w:szCs w:val="28"/>
          <w:lang w:val="uk-UA"/>
        </w:rPr>
        <w:t xml:space="preserve"> Використання електронних </w:t>
      </w:r>
      <w:proofErr w:type="spellStart"/>
      <w:r w:rsidR="005F1136" w:rsidRPr="00FC2362">
        <w:rPr>
          <w:szCs w:val="28"/>
          <w:lang w:val="uk-UA"/>
        </w:rPr>
        <w:t>гаджетів</w:t>
      </w:r>
      <w:proofErr w:type="spellEnd"/>
      <w:r w:rsidR="005F1136" w:rsidRPr="00FC2362">
        <w:rPr>
          <w:szCs w:val="28"/>
          <w:lang w:val="uk-UA"/>
        </w:rPr>
        <w:t xml:space="preserve"> допускається виключно в навчальних цілях і з дозволу викладача.</w:t>
      </w:r>
    </w:p>
    <w:p w:rsidR="001D77A9" w:rsidRPr="00FC2362" w:rsidRDefault="001D77A9" w:rsidP="001D77A9">
      <w:pPr>
        <w:widowControl w:val="0"/>
        <w:autoSpaceDE w:val="0"/>
        <w:autoSpaceDN w:val="0"/>
        <w:adjustRightInd w:val="0"/>
        <w:jc w:val="both"/>
        <w:rPr>
          <w:b/>
          <w:bCs/>
          <w:szCs w:val="28"/>
          <w:lang w:val="uk-UA" w:eastAsia="uk-UA"/>
        </w:rPr>
      </w:pPr>
      <w:r w:rsidRPr="00FC2362">
        <w:rPr>
          <w:b/>
          <w:bCs/>
          <w:szCs w:val="28"/>
          <w:lang w:val="uk-UA" w:eastAsia="uk-UA"/>
        </w:rPr>
        <w:tab/>
        <w:t xml:space="preserve">Порядок інформування про зміни у </w:t>
      </w:r>
      <w:proofErr w:type="spellStart"/>
      <w:r w:rsidRPr="00FC2362">
        <w:rPr>
          <w:b/>
          <w:bCs/>
          <w:szCs w:val="28"/>
          <w:lang w:val="uk-UA" w:eastAsia="uk-UA"/>
        </w:rPr>
        <w:t>силабусі</w:t>
      </w:r>
      <w:proofErr w:type="spellEnd"/>
    </w:p>
    <w:p w:rsidR="007D7EAD" w:rsidRPr="00FC2362" w:rsidRDefault="001D77A9" w:rsidP="001D77A9">
      <w:pPr>
        <w:widowControl w:val="0"/>
        <w:autoSpaceDE w:val="0"/>
        <w:autoSpaceDN w:val="0"/>
        <w:adjustRightInd w:val="0"/>
        <w:ind w:firstLine="708"/>
        <w:jc w:val="both"/>
        <w:rPr>
          <w:bCs/>
          <w:szCs w:val="28"/>
          <w:lang w:val="uk-UA" w:eastAsia="uk-UA"/>
        </w:rPr>
      </w:pPr>
      <w:r w:rsidRPr="00FC2362">
        <w:rPr>
          <w:bCs/>
          <w:szCs w:val="28"/>
          <w:lang w:val="uk-UA" w:eastAsia="uk-UA"/>
        </w:rPr>
        <w:t xml:space="preserve">Викладач зобов`язаний проінформувати студентство про зміни, внесені до </w:t>
      </w:r>
      <w:proofErr w:type="spellStart"/>
      <w:r w:rsidRPr="00FC2362">
        <w:rPr>
          <w:bCs/>
          <w:szCs w:val="28"/>
          <w:lang w:val="uk-UA" w:eastAsia="uk-UA"/>
        </w:rPr>
        <w:t>силабусу</w:t>
      </w:r>
      <w:proofErr w:type="spellEnd"/>
      <w:r w:rsidRPr="00FC2362">
        <w:rPr>
          <w:bCs/>
          <w:szCs w:val="28"/>
          <w:lang w:val="uk-UA" w:eastAsia="uk-UA"/>
        </w:rPr>
        <w:t xml:space="preserve">. Оновлений </w:t>
      </w:r>
      <w:proofErr w:type="spellStart"/>
      <w:r w:rsidRPr="00FC2362">
        <w:rPr>
          <w:bCs/>
          <w:szCs w:val="28"/>
          <w:lang w:val="uk-UA" w:eastAsia="uk-UA"/>
        </w:rPr>
        <w:t>силабус</w:t>
      </w:r>
      <w:proofErr w:type="spellEnd"/>
      <w:r w:rsidRPr="00FC2362">
        <w:rPr>
          <w:bCs/>
          <w:szCs w:val="28"/>
          <w:lang w:val="uk-UA" w:eastAsia="uk-UA"/>
        </w:rPr>
        <w:t xml:space="preserve"> розміщується на офіційному сайті університету відповідно до встановленого порядку. </w:t>
      </w:r>
    </w:p>
    <w:p w:rsidR="001D77A9" w:rsidRPr="00FC2362" w:rsidRDefault="001D77A9" w:rsidP="007D7EAD">
      <w:pPr>
        <w:widowControl w:val="0"/>
        <w:autoSpaceDE w:val="0"/>
        <w:autoSpaceDN w:val="0"/>
        <w:adjustRightInd w:val="0"/>
        <w:jc w:val="center"/>
        <w:rPr>
          <w:b/>
          <w:bCs/>
          <w:szCs w:val="28"/>
          <w:lang w:val="uk-UA" w:eastAsia="uk-UA"/>
        </w:rPr>
      </w:pPr>
    </w:p>
    <w:p w:rsidR="00445908" w:rsidRPr="00FC2362" w:rsidRDefault="00445908" w:rsidP="007D7EAD">
      <w:pPr>
        <w:widowControl w:val="0"/>
        <w:autoSpaceDE w:val="0"/>
        <w:autoSpaceDN w:val="0"/>
        <w:adjustRightInd w:val="0"/>
        <w:jc w:val="center"/>
        <w:rPr>
          <w:b/>
          <w:bCs/>
          <w:szCs w:val="28"/>
          <w:lang w:val="uk-UA" w:eastAsia="uk-UA"/>
        </w:rPr>
      </w:pPr>
      <w:r w:rsidRPr="00FC2362">
        <w:rPr>
          <w:b/>
          <w:bCs/>
          <w:szCs w:val="28"/>
          <w:lang w:val="uk-UA" w:eastAsia="uk-UA"/>
        </w:rPr>
        <w:t>Політика оцінювання</w:t>
      </w:r>
    </w:p>
    <w:p w:rsidR="007D7EAD" w:rsidRPr="00FC2362" w:rsidRDefault="007D7EAD" w:rsidP="002603C3">
      <w:pPr>
        <w:ind w:firstLine="567"/>
        <w:jc w:val="both"/>
        <w:rPr>
          <w:szCs w:val="28"/>
          <w:lang w:val="uk-UA"/>
        </w:rPr>
      </w:pPr>
      <w:r w:rsidRPr="00FC2362">
        <w:rPr>
          <w:szCs w:val="28"/>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8447A2" w:rsidRPr="00FC2362" w:rsidRDefault="007D7EAD" w:rsidP="008447A2">
      <w:pPr>
        <w:ind w:firstLine="567"/>
        <w:jc w:val="both"/>
        <w:rPr>
          <w:i/>
          <w:szCs w:val="28"/>
          <w:lang w:val="uk-UA"/>
        </w:rPr>
      </w:pPr>
      <w:r w:rsidRPr="00FC2362">
        <w:rPr>
          <w:bCs/>
          <w:i/>
          <w:szCs w:val="28"/>
          <w:lang w:val="uk-UA"/>
        </w:rPr>
        <w:t xml:space="preserve">1. </w:t>
      </w:r>
      <w:r w:rsidR="008447A2" w:rsidRPr="00FC2362">
        <w:rPr>
          <w:bCs/>
          <w:i/>
          <w:szCs w:val="28"/>
          <w:lang w:val="uk-UA"/>
        </w:rPr>
        <w:t>ТЕСТ:</w:t>
      </w:r>
      <w:r w:rsidR="008447A2" w:rsidRPr="00FC2362">
        <w:rPr>
          <w:i/>
          <w:szCs w:val="28"/>
          <w:lang w:val="uk-UA"/>
        </w:rPr>
        <w:t xml:space="preserve"> </w:t>
      </w:r>
      <w:r w:rsidR="008447A2" w:rsidRPr="00FC2362">
        <w:rPr>
          <w:i/>
          <w:szCs w:val="28"/>
          <w:lang w:val="uk-UA"/>
        </w:rPr>
        <w:tab/>
      </w:r>
    </w:p>
    <w:p w:rsidR="008447A2" w:rsidRPr="00FC2362" w:rsidRDefault="008447A2" w:rsidP="008447A2">
      <w:pPr>
        <w:ind w:left="708" w:firstLine="143"/>
        <w:jc w:val="both"/>
        <w:rPr>
          <w:szCs w:val="28"/>
          <w:lang w:val="uk-UA"/>
        </w:rPr>
      </w:pPr>
      <w:r w:rsidRPr="00FC2362">
        <w:rPr>
          <w:b/>
          <w:bCs/>
          <w:i/>
          <w:iCs/>
          <w:szCs w:val="28"/>
          <w:lang w:val="uk-UA"/>
        </w:rPr>
        <w:t>“відмінно”</w:t>
      </w:r>
      <w:r w:rsidRPr="00FC2362">
        <w:rPr>
          <w:szCs w:val="28"/>
          <w:lang w:val="uk-UA"/>
        </w:rPr>
        <w:t xml:space="preserve"> ставиться за усі вірні відповіді;</w:t>
      </w:r>
    </w:p>
    <w:p w:rsidR="008447A2" w:rsidRPr="00FC2362" w:rsidRDefault="008447A2" w:rsidP="008447A2">
      <w:pPr>
        <w:ind w:left="900" w:hanging="49"/>
        <w:jc w:val="both"/>
        <w:rPr>
          <w:szCs w:val="28"/>
          <w:lang w:val="uk-UA"/>
        </w:rPr>
      </w:pPr>
      <w:r w:rsidRPr="00FC2362">
        <w:rPr>
          <w:b/>
          <w:bCs/>
          <w:i/>
          <w:iCs/>
          <w:szCs w:val="28"/>
          <w:lang w:val="uk-UA"/>
        </w:rPr>
        <w:t xml:space="preserve">“добре” </w:t>
      </w:r>
      <w:r w:rsidRPr="00FC2362">
        <w:rPr>
          <w:szCs w:val="28"/>
          <w:lang w:val="uk-UA"/>
        </w:rPr>
        <w:t>ставиться за 75-99 % вірних відповідей;</w:t>
      </w:r>
    </w:p>
    <w:p w:rsidR="008447A2" w:rsidRPr="00FC2362" w:rsidRDefault="008447A2" w:rsidP="008447A2">
      <w:pPr>
        <w:ind w:left="900" w:hanging="49"/>
        <w:jc w:val="both"/>
        <w:rPr>
          <w:szCs w:val="28"/>
          <w:lang w:val="uk-UA"/>
        </w:rPr>
      </w:pPr>
      <w:r w:rsidRPr="00FC2362">
        <w:rPr>
          <w:b/>
          <w:bCs/>
          <w:i/>
          <w:iCs/>
          <w:szCs w:val="28"/>
          <w:lang w:val="uk-UA"/>
        </w:rPr>
        <w:t>“задовільно”</w:t>
      </w:r>
      <w:r w:rsidRPr="00FC2362">
        <w:rPr>
          <w:szCs w:val="28"/>
          <w:lang w:val="uk-UA"/>
        </w:rPr>
        <w:t xml:space="preserve"> ставиться за 50-74 % вірних відповідей;</w:t>
      </w:r>
    </w:p>
    <w:p w:rsidR="008447A2" w:rsidRPr="00FC2362" w:rsidRDefault="008447A2" w:rsidP="008447A2">
      <w:pPr>
        <w:ind w:left="851"/>
        <w:jc w:val="both"/>
        <w:rPr>
          <w:szCs w:val="28"/>
          <w:lang w:val="uk-UA"/>
        </w:rPr>
      </w:pPr>
      <w:r w:rsidRPr="00FC2362">
        <w:rPr>
          <w:b/>
          <w:bCs/>
          <w:i/>
          <w:iCs/>
          <w:szCs w:val="28"/>
          <w:lang w:val="uk-UA"/>
        </w:rPr>
        <w:lastRenderedPageBreak/>
        <w:t xml:space="preserve">“незадовільно” </w:t>
      </w:r>
      <w:r w:rsidRPr="00FC2362">
        <w:rPr>
          <w:szCs w:val="28"/>
          <w:lang w:val="uk-UA"/>
        </w:rPr>
        <w:t>ставиться, якщо студент вірно відповів менше ніж на половину запитань, або зовсім не відповів.</w:t>
      </w:r>
    </w:p>
    <w:p w:rsidR="007D7EAD" w:rsidRPr="00FC2362" w:rsidRDefault="008447A2" w:rsidP="007D7EAD">
      <w:pPr>
        <w:ind w:left="900" w:hanging="333"/>
        <w:jc w:val="both"/>
        <w:rPr>
          <w:i/>
          <w:szCs w:val="28"/>
          <w:lang w:val="uk-UA"/>
        </w:rPr>
      </w:pPr>
      <w:r w:rsidRPr="00FC2362">
        <w:rPr>
          <w:bCs/>
          <w:i/>
          <w:szCs w:val="28"/>
          <w:lang w:val="uk-UA"/>
        </w:rPr>
        <w:t xml:space="preserve">2. </w:t>
      </w:r>
      <w:r w:rsidR="007D7EAD" w:rsidRPr="00FC2362">
        <w:rPr>
          <w:bCs/>
          <w:i/>
          <w:szCs w:val="28"/>
          <w:lang w:val="uk-UA"/>
        </w:rPr>
        <w:t>УСНА ВІДПОВІДЬ:</w:t>
      </w:r>
      <w:r w:rsidR="007D7EAD" w:rsidRPr="00FC2362">
        <w:rPr>
          <w:i/>
          <w:szCs w:val="28"/>
          <w:lang w:val="uk-UA"/>
        </w:rPr>
        <w:tab/>
      </w:r>
    </w:p>
    <w:p w:rsidR="007D7EAD" w:rsidRPr="00FC2362" w:rsidRDefault="007D7EAD" w:rsidP="007D7EAD">
      <w:pPr>
        <w:ind w:firstLine="567"/>
        <w:jc w:val="both"/>
        <w:rPr>
          <w:szCs w:val="28"/>
          <w:lang w:val="uk-UA"/>
        </w:rPr>
      </w:pPr>
      <w:r w:rsidRPr="00FC2362">
        <w:rPr>
          <w:b/>
          <w:bCs/>
          <w:i/>
          <w:iCs/>
          <w:szCs w:val="28"/>
          <w:lang w:val="uk-UA"/>
        </w:rPr>
        <w:t>“відмінно”</w:t>
      </w:r>
      <w:r w:rsidRPr="00FC2362">
        <w:rPr>
          <w:szCs w:val="28"/>
          <w:lang w:val="uk-UA"/>
        </w:rPr>
        <w:t xml:space="preserve"> ставиться за повну, вичерпну відповідь на основні питання, а також на додаткові питання викладача. При цьому </w:t>
      </w:r>
      <w:r w:rsidR="002603C3" w:rsidRPr="00FC2362">
        <w:rPr>
          <w:szCs w:val="28"/>
          <w:lang w:val="uk-UA"/>
        </w:rPr>
        <w:t xml:space="preserve">студент </w:t>
      </w:r>
      <w:r w:rsidRPr="00FC2362">
        <w:rPr>
          <w:szCs w:val="28"/>
          <w:lang w:val="uk-UA"/>
        </w:rPr>
        <w:t>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7D7EAD" w:rsidRPr="00FC2362" w:rsidRDefault="007D7EAD" w:rsidP="007D7EAD">
      <w:pPr>
        <w:ind w:firstLine="567"/>
        <w:jc w:val="both"/>
        <w:rPr>
          <w:szCs w:val="28"/>
          <w:lang w:val="uk-UA"/>
        </w:rPr>
      </w:pPr>
      <w:r w:rsidRPr="00FC2362">
        <w:rPr>
          <w:b/>
          <w:bCs/>
          <w:i/>
          <w:iCs/>
          <w:szCs w:val="28"/>
          <w:lang w:val="uk-UA"/>
        </w:rPr>
        <w:t xml:space="preserve">“добре” </w:t>
      </w:r>
      <w:r w:rsidRPr="00FC2362">
        <w:rPr>
          <w:szCs w:val="28"/>
          <w:lang w:val="uk-UA"/>
        </w:rPr>
        <w:t>загалом залишаються ті ж вимоги, що й для оцінки “відмінно”, при недостатньо повній  відповіді на деякі питання.</w:t>
      </w:r>
    </w:p>
    <w:p w:rsidR="007D7EAD" w:rsidRPr="00FC2362" w:rsidRDefault="007D7EAD" w:rsidP="007D7EAD">
      <w:pPr>
        <w:ind w:firstLine="567"/>
        <w:jc w:val="both"/>
        <w:rPr>
          <w:szCs w:val="28"/>
          <w:lang w:val="uk-UA"/>
        </w:rPr>
      </w:pPr>
      <w:r w:rsidRPr="00FC2362">
        <w:rPr>
          <w:b/>
          <w:bCs/>
          <w:i/>
          <w:iCs/>
          <w:szCs w:val="28"/>
          <w:lang w:val="uk-UA"/>
        </w:rPr>
        <w:t>"задовільно"</w:t>
      </w:r>
      <w:r w:rsidRPr="00FC2362">
        <w:rPr>
          <w:szCs w:val="28"/>
          <w:lang w:val="uk-UA"/>
        </w:rPr>
        <w:t xml:space="preserve"> виставляється, якщо </w:t>
      </w:r>
      <w:r w:rsidR="002603C3" w:rsidRPr="00FC2362">
        <w:rPr>
          <w:szCs w:val="28"/>
          <w:lang w:val="uk-UA"/>
        </w:rPr>
        <w:t>студент</w:t>
      </w:r>
      <w:r w:rsidRPr="00FC2362">
        <w:rPr>
          <w:szCs w:val="28"/>
          <w:lang w:val="uk-UA"/>
        </w:rPr>
        <w:t xml:space="preserve">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7D7EAD" w:rsidRPr="00FC2362" w:rsidRDefault="007D7EAD" w:rsidP="007D7EAD">
      <w:pPr>
        <w:ind w:firstLine="567"/>
        <w:jc w:val="both"/>
        <w:rPr>
          <w:szCs w:val="28"/>
          <w:lang w:val="uk-UA"/>
        </w:rPr>
      </w:pPr>
      <w:r w:rsidRPr="00FC2362">
        <w:rPr>
          <w:b/>
          <w:bCs/>
          <w:i/>
          <w:iCs/>
          <w:szCs w:val="28"/>
          <w:lang w:val="uk-UA"/>
        </w:rPr>
        <w:t xml:space="preserve">"незадовільно" </w:t>
      </w:r>
      <w:r w:rsidRPr="00FC2362">
        <w:rPr>
          <w:szCs w:val="28"/>
          <w:lang w:val="uk-UA"/>
        </w:rPr>
        <w:t xml:space="preserve">ставиться тоді, коли не виконуються названі вище вимоги. </w:t>
      </w:r>
    </w:p>
    <w:p w:rsidR="007D7EAD" w:rsidRPr="00FC2362" w:rsidRDefault="008447A2" w:rsidP="007D7EAD">
      <w:pPr>
        <w:pStyle w:val="2"/>
        <w:spacing w:before="0" w:after="0"/>
        <w:ind w:firstLine="567"/>
        <w:jc w:val="both"/>
        <w:rPr>
          <w:rFonts w:ascii="Times New Roman" w:hAnsi="Times New Roman"/>
          <w:b w:val="0"/>
          <w:i w:val="0"/>
          <w:lang w:val="uk-UA"/>
        </w:rPr>
      </w:pPr>
      <w:r w:rsidRPr="00FC2362">
        <w:rPr>
          <w:rFonts w:ascii="Times New Roman" w:hAnsi="Times New Roman"/>
          <w:b w:val="0"/>
          <w:lang w:val="uk-UA"/>
        </w:rPr>
        <w:t>3</w:t>
      </w:r>
      <w:r w:rsidR="007D7EAD" w:rsidRPr="00FC2362">
        <w:rPr>
          <w:rFonts w:ascii="Times New Roman" w:hAnsi="Times New Roman"/>
          <w:b w:val="0"/>
          <w:lang w:val="uk-UA"/>
        </w:rPr>
        <w:t>.</w:t>
      </w:r>
      <w:r w:rsidR="007D7EAD" w:rsidRPr="00FC2362">
        <w:rPr>
          <w:rFonts w:ascii="Times New Roman" w:hAnsi="Times New Roman"/>
          <w:b w:val="0"/>
          <w:i w:val="0"/>
          <w:lang w:val="uk-UA"/>
        </w:rPr>
        <w:t xml:space="preserve"> ПРЕЗЕНТАЦІЯ ДОПОВІДІ (РЕФЕРАТ</w:t>
      </w:r>
      <w:r w:rsidR="002603C3" w:rsidRPr="00FC2362">
        <w:rPr>
          <w:rFonts w:ascii="Times New Roman" w:hAnsi="Times New Roman"/>
          <w:b w:val="0"/>
          <w:i w:val="0"/>
          <w:lang w:val="uk-UA"/>
        </w:rPr>
        <w:t>У</w:t>
      </w:r>
      <w:r w:rsidR="007D7EAD" w:rsidRPr="00FC2362">
        <w:rPr>
          <w:rFonts w:ascii="Times New Roman" w:hAnsi="Times New Roman"/>
          <w:b w:val="0"/>
          <w:i w:val="0"/>
          <w:lang w:val="uk-UA"/>
        </w:rPr>
        <w:t>) В АУДИТОРІЇ:</w:t>
      </w:r>
    </w:p>
    <w:p w:rsidR="007D7EAD" w:rsidRPr="00FC2362" w:rsidRDefault="007D7EAD" w:rsidP="007D7EAD">
      <w:pPr>
        <w:jc w:val="both"/>
        <w:rPr>
          <w:szCs w:val="28"/>
          <w:lang w:val="uk-UA"/>
        </w:rPr>
      </w:pPr>
      <w:r w:rsidRPr="00FC2362">
        <w:rPr>
          <w:szCs w:val="28"/>
          <w:lang w:val="uk-UA"/>
        </w:rPr>
        <w:tab/>
      </w:r>
      <w:r w:rsidRPr="00FC2362">
        <w:rPr>
          <w:b/>
          <w:bCs/>
          <w:i/>
          <w:iCs/>
          <w:szCs w:val="28"/>
          <w:lang w:val="uk-UA"/>
        </w:rPr>
        <w:t>“відмінно”</w:t>
      </w:r>
      <w:r w:rsidRPr="00FC2362">
        <w:rPr>
          <w:szCs w:val="28"/>
          <w:lang w:val="uk-UA"/>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7D7EAD" w:rsidRPr="00FC2362" w:rsidRDefault="007D7EAD" w:rsidP="007D7EAD">
      <w:pPr>
        <w:ind w:hanging="900"/>
        <w:jc w:val="both"/>
        <w:rPr>
          <w:szCs w:val="28"/>
          <w:lang w:val="uk-UA"/>
        </w:rPr>
      </w:pPr>
      <w:r w:rsidRPr="00FC2362">
        <w:rPr>
          <w:szCs w:val="28"/>
          <w:lang w:val="uk-UA"/>
        </w:rPr>
        <w:tab/>
      </w:r>
      <w:r w:rsidRPr="00FC2362">
        <w:rPr>
          <w:szCs w:val="28"/>
          <w:lang w:val="uk-UA"/>
        </w:rPr>
        <w:tab/>
      </w:r>
      <w:r w:rsidRPr="00FC2362">
        <w:rPr>
          <w:b/>
          <w:bCs/>
          <w:i/>
          <w:iCs/>
          <w:szCs w:val="28"/>
          <w:lang w:val="uk-UA"/>
        </w:rPr>
        <w:t xml:space="preserve">“добре” </w:t>
      </w:r>
      <w:r w:rsidRPr="00FC2362">
        <w:rPr>
          <w:szCs w:val="28"/>
          <w:lang w:val="uk-UA"/>
        </w:rPr>
        <w:t>ставиться при виконанні вище визначених умов, але при недостатньо повному виконанню їх обсягів.</w:t>
      </w:r>
    </w:p>
    <w:p w:rsidR="007D7EAD" w:rsidRPr="00FC2362" w:rsidRDefault="007D7EAD" w:rsidP="007D7EAD">
      <w:pPr>
        <w:ind w:hanging="900"/>
        <w:jc w:val="both"/>
        <w:rPr>
          <w:szCs w:val="28"/>
          <w:lang w:val="uk-UA"/>
        </w:rPr>
      </w:pPr>
      <w:r w:rsidRPr="00FC2362">
        <w:rPr>
          <w:b/>
          <w:bCs/>
          <w:i/>
          <w:iCs/>
          <w:szCs w:val="28"/>
          <w:lang w:val="uk-UA"/>
        </w:rPr>
        <w:tab/>
      </w:r>
      <w:r w:rsidRPr="00FC2362">
        <w:rPr>
          <w:b/>
          <w:bCs/>
          <w:i/>
          <w:iCs/>
          <w:szCs w:val="28"/>
          <w:lang w:val="uk-UA"/>
        </w:rPr>
        <w:tab/>
        <w:t>“задовільно”</w:t>
      </w:r>
      <w:r w:rsidRPr="00FC2362">
        <w:rPr>
          <w:szCs w:val="28"/>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7D7EAD" w:rsidRPr="00FC2362" w:rsidRDefault="007D7EAD" w:rsidP="007D7EAD">
      <w:pPr>
        <w:jc w:val="both"/>
        <w:rPr>
          <w:szCs w:val="28"/>
          <w:lang w:val="uk-UA"/>
        </w:rPr>
      </w:pPr>
      <w:r w:rsidRPr="00FC2362">
        <w:rPr>
          <w:b/>
          <w:bCs/>
          <w:i/>
          <w:iCs/>
          <w:szCs w:val="28"/>
          <w:lang w:val="uk-UA"/>
        </w:rPr>
        <w:tab/>
        <w:t xml:space="preserve">“незадовільно” </w:t>
      </w:r>
      <w:r w:rsidRPr="00FC2362">
        <w:rPr>
          <w:szCs w:val="28"/>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7D7EAD" w:rsidRPr="00FC2362" w:rsidRDefault="008447A2" w:rsidP="007D7EAD">
      <w:pPr>
        <w:ind w:left="900" w:hanging="333"/>
        <w:jc w:val="both"/>
        <w:rPr>
          <w:i/>
          <w:szCs w:val="28"/>
          <w:lang w:val="uk-UA"/>
        </w:rPr>
      </w:pPr>
      <w:r w:rsidRPr="00FC2362">
        <w:rPr>
          <w:i/>
          <w:szCs w:val="28"/>
          <w:lang w:val="uk-UA"/>
        </w:rPr>
        <w:t>4</w:t>
      </w:r>
      <w:r w:rsidR="007D7EAD" w:rsidRPr="00FC2362">
        <w:rPr>
          <w:i/>
          <w:szCs w:val="28"/>
          <w:lang w:val="uk-UA"/>
        </w:rPr>
        <w:t xml:space="preserve">. </w:t>
      </w:r>
      <w:r w:rsidR="007D7EAD" w:rsidRPr="00FC2362">
        <w:rPr>
          <w:bCs/>
          <w:i/>
          <w:szCs w:val="28"/>
          <w:lang w:val="uk-UA"/>
        </w:rPr>
        <w:t>ПИСЬМОВА ВІДПОВІДЬ:</w:t>
      </w:r>
      <w:r w:rsidR="007D7EAD" w:rsidRPr="00FC2362">
        <w:rPr>
          <w:i/>
          <w:szCs w:val="28"/>
          <w:lang w:val="uk-UA"/>
        </w:rPr>
        <w:tab/>
      </w:r>
    </w:p>
    <w:p w:rsidR="007D7EAD" w:rsidRPr="00FC2362" w:rsidRDefault="007D7EAD" w:rsidP="007D7EAD">
      <w:pPr>
        <w:ind w:firstLine="540"/>
        <w:jc w:val="both"/>
        <w:rPr>
          <w:szCs w:val="28"/>
          <w:lang w:val="uk-UA"/>
        </w:rPr>
      </w:pPr>
      <w:r w:rsidRPr="00FC2362">
        <w:rPr>
          <w:b/>
          <w:bCs/>
          <w:i/>
          <w:iCs/>
          <w:szCs w:val="28"/>
          <w:lang w:val="uk-UA"/>
        </w:rPr>
        <w:t>“відмінно”</w:t>
      </w:r>
      <w:r w:rsidRPr="00FC2362">
        <w:rPr>
          <w:szCs w:val="28"/>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7D7EAD" w:rsidRPr="00FC2362" w:rsidRDefault="007D7EAD" w:rsidP="007D7EAD">
      <w:pPr>
        <w:ind w:firstLine="360"/>
        <w:jc w:val="both"/>
        <w:rPr>
          <w:szCs w:val="28"/>
          <w:lang w:val="uk-UA"/>
        </w:rPr>
      </w:pPr>
      <w:r w:rsidRPr="00FC2362">
        <w:rPr>
          <w:b/>
          <w:bCs/>
          <w:i/>
          <w:iCs/>
          <w:szCs w:val="28"/>
          <w:lang w:val="uk-UA"/>
        </w:rPr>
        <w:t xml:space="preserve">“добре” </w:t>
      </w:r>
      <w:r w:rsidRPr="00FC2362">
        <w:rPr>
          <w:bCs/>
          <w:iCs/>
          <w:szCs w:val="28"/>
          <w:lang w:val="uk-UA"/>
        </w:rPr>
        <w:t>-</w:t>
      </w:r>
      <w:r w:rsidRPr="00FC2362">
        <w:rPr>
          <w:b/>
          <w:bCs/>
          <w:i/>
          <w:iCs/>
          <w:szCs w:val="28"/>
          <w:lang w:val="uk-UA"/>
        </w:rPr>
        <w:t xml:space="preserve"> </w:t>
      </w:r>
      <w:r w:rsidRPr="00FC2362">
        <w:rPr>
          <w:szCs w:val="28"/>
          <w:lang w:val="uk-UA"/>
        </w:rPr>
        <w:t>загалом залишаються ті ж вимоги, що й для оцінки “відмінно” при недостатньо повній або вірній відповіді на питання.</w:t>
      </w:r>
    </w:p>
    <w:p w:rsidR="007D7EAD" w:rsidRPr="00FC2362" w:rsidRDefault="007D7EAD" w:rsidP="007D7EAD">
      <w:pPr>
        <w:ind w:firstLine="360"/>
        <w:jc w:val="both"/>
        <w:rPr>
          <w:szCs w:val="28"/>
          <w:lang w:val="uk-UA"/>
        </w:rPr>
      </w:pPr>
      <w:r w:rsidRPr="00FC2362">
        <w:rPr>
          <w:b/>
          <w:bCs/>
          <w:i/>
          <w:iCs/>
          <w:szCs w:val="28"/>
          <w:lang w:val="uk-UA"/>
        </w:rPr>
        <w:t>"задовільно"</w:t>
      </w:r>
      <w:r w:rsidRPr="00FC2362">
        <w:rPr>
          <w:szCs w:val="28"/>
          <w:lang w:val="uk-UA"/>
        </w:rPr>
        <w:t xml:space="preserve"> виставляється, якщо відповідь є нечіткою, недостатньо аргументованою, неповною або у більшій мірі невірною.</w:t>
      </w:r>
    </w:p>
    <w:p w:rsidR="007D7EAD" w:rsidRPr="00FC2362" w:rsidRDefault="007D7EAD" w:rsidP="007D7EAD">
      <w:pPr>
        <w:ind w:firstLine="360"/>
        <w:jc w:val="both"/>
        <w:rPr>
          <w:szCs w:val="28"/>
          <w:lang w:val="uk-UA"/>
        </w:rPr>
      </w:pPr>
      <w:r w:rsidRPr="00FC2362">
        <w:rPr>
          <w:b/>
          <w:bCs/>
          <w:i/>
          <w:iCs/>
          <w:szCs w:val="28"/>
          <w:lang w:val="uk-UA"/>
        </w:rPr>
        <w:t xml:space="preserve">"незадовільно" </w:t>
      </w:r>
      <w:r w:rsidRPr="00FC2362">
        <w:rPr>
          <w:szCs w:val="28"/>
          <w:lang w:val="uk-UA"/>
        </w:rPr>
        <w:t xml:space="preserve">ставиться тоді, коли відповідь відсутня або є невірною. </w:t>
      </w:r>
    </w:p>
    <w:p w:rsidR="007D7EAD" w:rsidRPr="00FC2362" w:rsidRDefault="008447A2" w:rsidP="007D7EAD">
      <w:pPr>
        <w:pStyle w:val="1"/>
        <w:spacing w:before="0"/>
        <w:ind w:firstLine="567"/>
        <w:jc w:val="both"/>
        <w:rPr>
          <w:rFonts w:ascii="Times New Roman" w:eastAsia="Times New Roman" w:hAnsi="Times New Roman"/>
          <w:b w:val="0"/>
          <w:bCs w:val="0"/>
          <w:color w:val="auto"/>
          <w:lang w:val="uk-UA"/>
        </w:rPr>
      </w:pPr>
      <w:r w:rsidRPr="00FC2362">
        <w:rPr>
          <w:rFonts w:ascii="Times New Roman" w:eastAsia="Times New Roman" w:hAnsi="Times New Roman"/>
          <w:b w:val="0"/>
          <w:bCs w:val="0"/>
          <w:i/>
          <w:color w:val="auto"/>
          <w:lang w:val="uk-UA"/>
        </w:rPr>
        <w:lastRenderedPageBreak/>
        <w:t>5</w:t>
      </w:r>
      <w:r w:rsidR="007D7EAD" w:rsidRPr="00FC2362">
        <w:rPr>
          <w:rFonts w:ascii="Times New Roman" w:eastAsia="Times New Roman" w:hAnsi="Times New Roman"/>
          <w:b w:val="0"/>
          <w:bCs w:val="0"/>
          <w:i/>
          <w:color w:val="auto"/>
          <w:lang w:val="uk-UA"/>
        </w:rPr>
        <w:t>.</w:t>
      </w:r>
      <w:r w:rsidR="007D7EAD" w:rsidRPr="00FC2362">
        <w:rPr>
          <w:rFonts w:ascii="Times New Roman" w:eastAsia="Times New Roman" w:hAnsi="Times New Roman"/>
          <w:b w:val="0"/>
          <w:bCs w:val="0"/>
          <w:color w:val="auto"/>
          <w:lang w:val="uk-UA"/>
        </w:rPr>
        <w:t xml:space="preserve"> </w:t>
      </w:r>
      <w:r w:rsidR="007D7EAD" w:rsidRPr="00FC2362">
        <w:rPr>
          <w:rFonts w:ascii="Times New Roman" w:eastAsia="Times New Roman" w:hAnsi="Times New Roman"/>
          <w:b w:val="0"/>
          <w:bCs w:val="0"/>
          <w:i/>
          <w:color w:val="auto"/>
          <w:lang w:val="uk-UA"/>
        </w:rPr>
        <w:t>АКТИВНІСТЬ НА ПРАКТИЧНОМУ ЗАНЯТТІ:</w:t>
      </w:r>
      <w:r w:rsidR="007D7EAD" w:rsidRPr="00FC2362">
        <w:rPr>
          <w:rFonts w:ascii="Times New Roman" w:eastAsia="Times New Roman" w:hAnsi="Times New Roman"/>
          <w:b w:val="0"/>
          <w:bCs w:val="0"/>
          <w:color w:val="auto"/>
          <w:lang w:val="uk-UA"/>
        </w:rPr>
        <w:t xml:space="preserve"> </w:t>
      </w:r>
    </w:p>
    <w:p w:rsidR="007D7EAD" w:rsidRPr="00FC2362" w:rsidRDefault="007D7EAD" w:rsidP="007D7EAD">
      <w:pPr>
        <w:pStyle w:val="1"/>
        <w:spacing w:before="0"/>
        <w:ind w:firstLine="516"/>
        <w:jc w:val="both"/>
        <w:rPr>
          <w:rFonts w:ascii="Times New Roman" w:eastAsia="Times New Roman" w:hAnsi="Times New Roman"/>
          <w:b w:val="0"/>
          <w:bCs w:val="0"/>
          <w:color w:val="auto"/>
          <w:lang w:val="uk-UA"/>
        </w:rPr>
      </w:pPr>
      <w:r w:rsidRPr="00FC2362">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7D7EAD" w:rsidRPr="00FC2362" w:rsidRDefault="008447A2" w:rsidP="009971B9">
      <w:pPr>
        <w:ind w:firstLine="516"/>
        <w:jc w:val="both"/>
        <w:rPr>
          <w:bCs/>
          <w:i/>
          <w:szCs w:val="28"/>
          <w:lang w:val="uk-UA"/>
        </w:rPr>
      </w:pPr>
      <w:r w:rsidRPr="00FC2362">
        <w:rPr>
          <w:bCs/>
          <w:i/>
          <w:szCs w:val="28"/>
          <w:lang w:val="uk-UA"/>
        </w:rPr>
        <w:t>6</w:t>
      </w:r>
      <w:r w:rsidR="007D7EAD" w:rsidRPr="00FC2362">
        <w:rPr>
          <w:bCs/>
          <w:i/>
          <w:szCs w:val="28"/>
          <w:lang w:val="uk-UA"/>
        </w:rPr>
        <w:t>. САМОСТІЙНА ПОЗААУДИТОРНА РОБОТА</w:t>
      </w:r>
      <w:r w:rsidR="009971B9" w:rsidRPr="00FC2362">
        <w:rPr>
          <w:bCs/>
          <w:i/>
          <w:szCs w:val="28"/>
          <w:lang w:val="uk-UA"/>
        </w:rPr>
        <w:t xml:space="preserve"> </w:t>
      </w:r>
      <w:r w:rsidR="009971B9" w:rsidRPr="00FC2362">
        <w:rPr>
          <w:bCs/>
          <w:szCs w:val="28"/>
          <w:lang w:val="uk-UA"/>
        </w:rPr>
        <w:t>оцінюється під час поточного контролю теми на відповідному занятті</w:t>
      </w:r>
      <w:r w:rsidR="009971B9" w:rsidRPr="00FC2362">
        <w:rPr>
          <w:szCs w:val="28"/>
          <w:lang w:val="uk-UA"/>
        </w:rPr>
        <w:t xml:space="preserve"> з урахуванням виконання наступних вимог</w:t>
      </w:r>
      <w:r w:rsidR="007D7EAD" w:rsidRPr="00FC2362">
        <w:rPr>
          <w:bCs/>
          <w:szCs w:val="28"/>
          <w:lang w:val="uk-UA"/>
        </w:rPr>
        <w:t>:</w:t>
      </w:r>
    </w:p>
    <w:p w:rsidR="007D7EAD" w:rsidRPr="00FC2362" w:rsidRDefault="007D7EAD" w:rsidP="007D7EAD">
      <w:pPr>
        <w:numPr>
          <w:ilvl w:val="0"/>
          <w:numId w:val="1"/>
        </w:numPr>
        <w:rPr>
          <w:szCs w:val="28"/>
          <w:lang w:val="uk-UA"/>
        </w:rPr>
      </w:pPr>
      <w:r w:rsidRPr="00FC2362">
        <w:rPr>
          <w:szCs w:val="28"/>
          <w:lang w:val="uk-UA"/>
        </w:rPr>
        <w:t>додатково підготовлена інформація з теми заняття вдома;</w:t>
      </w:r>
    </w:p>
    <w:p w:rsidR="007D7EAD" w:rsidRPr="00FC2362" w:rsidRDefault="007D7EAD" w:rsidP="007D7EAD">
      <w:pPr>
        <w:numPr>
          <w:ilvl w:val="0"/>
          <w:numId w:val="1"/>
        </w:numPr>
        <w:rPr>
          <w:b/>
          <w:bCs/>
          <w:szCs w:val="28"/>
          <w:u w:val="single"/>
          <w:lang w:val="uk-UA"/>
        </w:rPr>
      </w:pPr>
      <w:r w:rsidRPr="00FC2362">
        <w:rPr>
          <w:szCs w:val="28"/>
          <w:lang w:val="uk-UA"/>
        </w:rPr>
        <w:t>здійснено знайомство з першоджерелами;</w:t>
      </w:r>
    </w:p>
    <w:p w:rsidR="007D7EAD" w:rsidRPr="00FC2362" w:rsidRDefault="007D7EAD" w:rsidP="007D7EAD">
      <w:pPr>
        <w:numPr>
          <w:ilvl w:val="0"/>
          <w:numId w:val="1"/>
        </w:numPr>
        <w:rPr>
          <w:b/>
          <w:bCs/>
          <w:szCs w:val="28"/>
          <w:u w:val="single"/>
          <w:lang w:val="uk-UA"/>
        </w:rPr>
      </w:pPr>
      <w:r w:rsidRPr="00FC2362">
        <w:rPr>
          <w:szCs w:val="28"/>
          <w:lang w:val="uk-UA"/>
        </w:rPr>
        <w:t>здійснено рецензування джерел;</w:t>
      </w:r>
    </w:p>
    <w:p w:rsidR="007D7EAD" w:rsidRPr="00FC2362" w:rsidRDefault="007D7EAD" w:rsidP="007D7EAD">
      <w:pPr>
        <w:numPr>
          <w:ilvl w:val="0"/>
          <w:numId w:val="1"/>
        </w:numPr>
        <w:rPr>
          <w:b/>
          <w:bCs/>
          <w:szCs w:val="28"/>
          <w:u w:val="single"/>
          <w:lang w:val="uk-UA"/>
        </w:rPr>
      </w:pPr>
      <w:r w:rsidRPr="00FC2362">
        <w:rPr>
          <w:szCs w:val="28"/>
          <w:lang w:val="uk-UA"/>
        </w:rPr>
        <w:t>підготовка презентаційних матеріалів;</w:t>
      </w:r>
    </w:p>
    <w:p w:rsidR="007D7EAD" w:rsidRPr="00FC2362" w:rsidRDefault="007D7EAD" w:rsidP="007D7EAD">
      <w:pPr>
        <w:numPr>
          <w:ilvl w:val="0"/>
          <w:numId w:val="1"/>
        </w:numPr>
        <w:rPr>
          <w:bCs/>
          <w:szCs w:val="28"/>
          <w:lang w:val="uk-UA"/>
        </w:rPr>
      </w:pPr>
      <w:r w:rsidRPr="00FC2362">
        <w:rPr>
          <w:bCs/>
          <w:szCs w:val="28"/>
          <w:lang w:val="uk-UA"/>
        </w:rPr>
        <w:t>робота з нормативними джерелами;</w:t>
      </w:r>
    </w:p>
    <w:p w:rsidR="007D7EAD" w:rsidRPr="00FC2362" w:rsidRDefault="007D7EAD" w:rsidP="007D7EAD">
      <w:pPr>
        <w:numPr>
          <w:ilvl w:val="0"/>
          <w:numId w:val="1"/>
        </w:numPr>
        <w:rPr>
          <w:bCs/>
          <w:szCs w:val="28"/>
          <w:lang w:val="uk-UA"/>
        </w:rPr>
      </w:pPr>
      <w:r w:rsidRPr="00FC2362">
        <w:rPr>
          <w:bCs/>
          <w:szCs w:val="28"/>
          <w:lang w:val="uk-UA"/>
        </w:rPr>
        <w:t>підготовка есе;</w:t>
      </w:r>
    </w:p>
    <w:p w:rsidR="007D7EAD" w:rsidRPr="00FC2362" w:rsidRDefault="007D7EAD" w:rsidP="007D7EAD">
      <w:pPr>
        <w:numPr>
          <w:ilvl w:val="0"/>
          <w:numId w:val="1"/>
        </w:numPr>
        <w:rPr>
          <w:b/>
          <w:bCs/>
          <w:szCs w:val="28"/>
          <w:u w:val="single"/>
          <w:lang w:val="uk-UA"/>
        </w:rPr>
      </w:pPr>
      <w:r w:rsidRPr="00FC2362">
        <w:rPr>
          <w:szCs w:val="28"/>
          <w:lang w:val="uk-UA"/>
        </w:rPr>
        <w:t xml:space="preserve">виконання творчих завдань. </w:t>
      </w:r>
    </w:p>
    <w:p w:rsidR="002B608C" w:rsidRPr="00FC2362" w:rsidRDefault="002B608C" w:rsidP="007D7EAD">
      <w:pPr>
        <w:ind w:right="50" w:firstLine="567"/>
        <w:jc w:val="both"/>
        <w:rPr>
          <w:color w:val="000000"/>
          <w:szCs w:val="28"/>
          <w:lang w:val="uk-UA"/>
        </w:rPr>
      </w:pPr>
      <w:r w:rsidRPr="00FC2362">
        <w:rPr>
          <w:color w:val="000000"/>
          <w:szCs w:val="28"/>
          <w:lang w:val="uk-UA"/>
        </w:rPr>
        <w:t>Кожний студент має право на оскарження отриманої оцінки, для чого передусім, має звернутися до свого викладача</w:t>
      </w:r>
      <w:r w:rsidR="00410DA1" w:rsidRPr="00FC2362">
        <w:rPr>
          <w:color w:val="000000"/>
          <w:szCs w:val="28"/>
          <w:lang w:val="uk-UA"/>
        </w:rPr>
        <w:t xml:space="preserve">, </w:t>
      </w:r>
      <w:r w:rsidR="002603C3" w:rsidRPr="00FC2362">
        <w:rPr>
          <w:color w:val="000000"/>
          <w:szCs w:val="28"/>
          <w:lang w:val="uk-UA"/>
        </w:rPr>
        <w:t xml:space="preserve">а </w:t>
      </w:r>
      <w:r w:rsidR="00410DA1" w:rsidRPr="00FC2362">
        <w:rPr>
          <w:color w:val="000000"/>
          <w:szCs w:val="28"/>
          <w:lang w:val="uk-UA"/>
        </w:rPr>
        <w:t>за необхідності – до завідувачки кафедри, професорки Карпенко К.І.</w:t>
      </w:r>
      <w:r w:rsidR="002603C3" w:rsidRPr="00FC2362">
        <w:rPr>
          <w:color w:val="000000"/>
          <w:szCs w:val="28"/>
          <w:lang w:val="uk-UA"/>
        </w:rPr>
        <w:t xml:space="preserve"> (головний корпус, 3-ій поверх, к. 117).</w:t>
      </w:r>
    </w:p>
    <w:p w:rsidR="007D7EAD" w:rsidRPr="00FC2362" w:rsidRDefault="002B608C" w:rsidP="007D7EAD">
      <w:pPr>
        <w:ind w:right="50" w:firstLine="567"/>
        <w:jc w:val="both"/>
        <w:rPr>
          <w:szCs w:val="28"/>
          <w:lang w:val="uk-UA"/>
        </w:rPr>
      </w:pPr>
      <w:r w:rsidRPr="00FC2362">
        <w:rPr>
          <w:color w:val="000000"/>
          <w:szCs w:val="28"/>
          <w:lang w:val="uk-UA"/>
        </w:rPr>
        <w:t xml:space="preserve"> </w:t>
      </w:r>
      <w:r w:rsidR="007D7EAD" w:rsidRPr="00FC2362">
        <w:rPr>
          <w:color w:val="000000"/>
          <w:szCs w:val="28"/>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007D7EAD" w:rsidRPr="00FC2362">
        <w:rPr>
          <w:szCs w:val="28"/>
          <w:lang w:val="uk-UA"/>
        </w:rPr>
        <w:t xml:space="preserve">Підсумковий бал з </w:t>
      </w:r>
      <w:r w:rsidR="007D7EAD" w:rsidRPr="00FC2362">
        <w:rPr>
          <w:color w:val="000000"/>
          <w:szCs w:val="28"/>
          <w:lang w:val="uk-UA"/>
        </w:rPr>
        <w:t xml:space="preserve">ПНД </w:t>
      </w:r>
      <w:r w:rsidR="007D7EAD" w:rsidRPr="00FC2362">
        <w:rPr>
          <w:szCs w:val="28"/>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7D7EAD" w:rsidRPr="00FC2362" w:rsidRDefault="007D7EAD" w:rsidP="002B608C">
      <w:pPr>
        <w:pStyle w:val="211"/>
        <w:spacing w:after="120"/>
        <w:ind w:right="-425" w:firstLine="0"/>
        <w:rPr>
          <w:b/>
          <w:szCs w:val="28"/>
        </w:rPr>
      </w:pPr>
      <w:r w:rsidRPr="00FC2362">
        <w:rPr>
          <w:b/>
          <w:szCs w:val="28"/>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200-бальна шкала</w:t>
            </w:r>
          </w:p>
        </w:tc>
        <w:tc>
          <w:tcPr>
            <w:tcW w:w="237" w:type="dxa"/>
            <w:vMerge w:val="restart"/>
            <w:tcBorders>
              <w:top w:val="nil"/>
              <w:left w:val="single" w:sz="4" w:space="0" w:color="auto"/>
              <w:bottom w:val="nil"/>
              <w:right w:val="single" w:sz="4" w:space="0" w:color="auto"/>
            </w:tcBorders>
          </w:tcPr>
          <w:p w:rsidR="007D7EAD" w:rsidRPr="00FC2362" w:rsidRDefault="007D7EAD" w:rsidP="008E3C75">
            <w:pPr>
              <w:jc w:val="cente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200-бальна шкала</w:t>
            </w:r>
          </w:p>
        </w:tc>
        <w:tc>
          <w:tcPr>
            <w:tcW w:w="236" w:type="dxa"/>
            <w:vMerge w:val="restart"/>
            <w:tcBorders>
              <w:top w:val="nil"/>
              <w:left w:val="single" w:sz="4" w:space="0" w:color="auto"/>
              <w:bottom w:val="nil"/>
              <w:right w:val="single" w:sz="4" w:space="0" w:color="auto"/>
            </w:tcBorders>
          </w:tcPr>
          <w:p w:rsidR="007D7EAD" w:rsidRPr="00FC2362" w:rsidRDefault="007D7EAD" w:rsidP="008E3C75">
            <w:pPr>
              <w:jc w:val="cente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200-бальна шкала</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5</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200</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169</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138</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199</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168</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137</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198</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167</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136</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197</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166</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135</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196</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165</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134</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195</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164</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133</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194</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163</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132</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193</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162</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131</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192</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161</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130</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191</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160</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129</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190</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159</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128</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189</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158</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127</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188</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157</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126</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187</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156</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125</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186</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155</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124</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185</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154</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123</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184</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153</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122</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183</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152</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121</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182</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151</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120</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181</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150</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b/>
                <w:sz w:val="20"/>
                <w:szCs w:val="20"/>
                <w:lang w:val="uk-UA"/>
              </w:rPr>
            </w:pPr>
            <w:r w:rsidRPr="00FC2362">
              <w:rPr>
                <w:b/>
                <w:spacing w:val="-6"/>
                <w:sz w:val="20"/>
                <w:szCs w:val="20"/>
                <w:lang w:val="uk-UA"/>
              </w:rPr>
              <w:t>Менше</w:t>
            </w:r>
            <w:r w:rsidRPr="00FC2362">
              <w:rPr>
                <w:b/>
                <w:sz w:val="20"/>
                <w:szCs w:val="20"/>
                <w:lang w:val="uk-UA"/>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b/>
                <w:sz w:val="20"/>
                <w:szCs w:val="20"/>
                <w:lang w:val="uk-UA"/>
              </w:rPr>
            </w:pPr>
            <w:r w:rsidRPr="00FC2362">
              <w:rPr>
                <w:b/>
                <w:sz w:val="20"/>
                <w:szCs w:val="20"/>
                <w:lang w:val="uk-UA"/>
              </w:rPr>
              <w:t>Недостатньо</w:t>
            </w: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180</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149</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vMerge w:val="restart"/>
            <w:tcBorders>
              <w:top w:val="single" w:sz="4" w:space="0" w:color="auto"/>
              <w:left w:val="nil"/>
              <w:bottom w:val="nil"/>
              <w:right w:val="nil"/>
            </w:tcBorders>
            <w:vAlign w:val="bottom"/>
          </w:tcPr>
          <w:p w:rsidR="007D7EAD" w:rsidRPr="00FC2362" w:rsidRDefault="007D7EAD" w:rsidP="008E3C75">
            <w:pPr>
              <w:snapToGrid w:val="0"/>
              <w:jc w:val="center"/>
              <w:rPr>
                <w:sz w:val="20"/>
                <w:szCs w:val="20"/>
                <w:lang w:val="uk-UA"/>
              </w:rPr>
            </w:pPr>
          </w:p>
        </w:tc>
        <w:tc>
          <w:tcPr>
            <w:tcW w:w="1107" w:type="dxa"/>
            <w:vMerge w:val="restart"/>
            <w:tcBorders>
              <w:top w:val="single" w:sz="4" w:space="0" w:color="auto"/>
              <w:left w:val="nil"/>
              <w:bottom w:val="nil"/>
              <w:right w:val="nil"/>
            </w:tcBorders>
            <w:vAlign w:val="bottom"/>
          </w:tcPr>
          <w:p w:rsidR="007D7EAD" w:rsidRPr="00FC2362" w:rsidRDefault="007D7EAD" w:rsidP="008E3C75">
            <w:pPr>
              <w:snapToGrid w:val="0"/>
              <w:jc w:val="center"/>
              <w:rPr>
                <w:sz w:val="20"/>
                <w:szCs w:val="20"/>
                <w:lang w:val="uk-UA"/>
              </w:rPr>
            </w:pP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179</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148</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0" w:type="auto"/>
            <w:vMerge/>
            <w:tcBorders>
              <w:top w:val="single" w:sz="4" w:space="0" w:color="auto"/>
              <w:left w:val="nil"/>
              <w:bottom w:val="nil"/>
              <w:right w:val="nil"/>
            </w:tcBorders>
            <w:vAlign w:val="center"/>
          </w:tcPr>
          <w:p w:rsidR="007D7EAD" w:rsidRPr="00FC2362" w:rsidRDefault="007D7EAD" w:rsidP="008E3C75">
            <w:pPr>
              <w:rPr>
                <w:sz w:val="20"/>
                <w:szCs w:val="20"/>
                <w:lang w:val="uk-UA"/>
              </w:rPr>
            </w:pPr>
          </w:p>
        </w:tc>
        <w:tc>
          <w:tcPr>
            <w:tcW w:w="0" w:type="auto"/>
            <w:vMerge/>
            <w:tcBorders>
              <w:top w:val="single" w:sz="4" w:space="0" w:color="auto"/>
              <w:left w:val="nil"/>
              <w:bottom w:val="nil"/>
              <w:right w:val="nil"/>
            </w:tcBorders>
            <w:vAlign w:val="center"/>
          </w:tcPr>
          <w:p w:rsidR="007D7EAD" w:rsidRPr="00FC2362" w:rsidRDefault="007D7EAD" w:rsidP="008E3C75">
            <w:pPr>
              <w:rPr>
                <w:sz w:val="20"/>
                <w:szCs w:val="20"/>
                <w:lang w:val="uk-UA"/>
              </w:rPr>
            </w:pP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178</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147</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vMerge w:val="restart"/>
            <w:tcBorders>
              <w:top w:val="nil"/>
              <w:left w:val="nil"/>
              <w:bottom w:val="nil"/>
              <w:right w:val="nil"/>
            </w:tcBorders>
            <w:vAlign w:val="bottom"/>
          </w:tcPr>
          <w:p w:rsidR="007D7EAD" w:rsidRPr="00FC2362" w:rsidRDefault="007D7EAD" w:rsidP="008E3C75">
            <w:pPr>
              <w:snapToGrid w:val="0"/>
              <w:jc w:val="center"/>
              <w:rPr>
                <w:b/>
                <w:sz w:val="20"/>
                <w:szCs w:val="20"/>
                <w:lang w:val="uk-UA"/>
              </w:rPr>
            </w:pPr>
          </w:p>
        </w:tc>
        <w:tc>
          <w:tcPr>
            <w:tcW w:w="1107" w:type="dxa"/>
            <w:tcBorders>
              <w:top w:val="nil"/>
              <w:left w:val="nil"/>
              <w:bottom w:val="nil"/>
              <w:right w:val="nil"/>
            </w:tcBorders>
            <w:vAlign w:val="bottom"/>
          </w:tcPr>
          <w:p w:rsidR="007D7EAD" w:rsidRPr="00FC2362" w:rsidRDefault="007D7EAD" w:rsidP="008E3C75">
            <w:pPr>
              <w:snapToGrid w:val="0"/>
              <w:jc w:val="center"/>
              <w:rPr>
                <w:b/>
                <w:sz w:val="20"/>
                <w:szCs w:val="20"/>
                <w:lang w:val="uk-UA"/>
              </w:rPr>
            </w:pP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177</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146</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0" w:type="auto"/>
            <w:vMerge/>
            <w:tcBorders>
              <w:top w:val="nil"/>
              <w:left w:val="nil"/>
              <w:bottom w:val="nil"/>
              <w:right w:val="nil"/>
            </w:tcBorders>
            <w:vAlign w:val="center"/>
          </w:tcPr>
          <w:p w:rsidR="007D7EAD" w:rsidRPr="00FC2362" w:rsidRDefault="007D7EAD" w:rsidP="008E3C75">
            <w:pPr>
              <w:rPr>
                <w:b/>
                <w:sz w:val="20"/>
                <w:szCs w:val="20"/>
                <w:lang w:val="uk-UA"/>
              </w:rPr>
            </w:pPr>
          </w:p>
        </w:tc>
        <w:tc>
          <w:tcPr>
            <w:tcW w:w="1107" w:type="dxa"/>
            <w:tcBorders>
              <w:top w:val="nil"/>
              <w:left w:val="nil"/>
              <w:bottom w:val="nil"/>
              <w:right w:val="nil"/>
            </w:tcBorders>
            <w:vAlign w:val="bottom"/>
          </w:tcPr>
          <w:p w:rsidR="007D7EAD" w:rsidRPr="00FC2362" w:rsidRDefault="007D7EAD" w:rsidP="008E3C75">
            <w:pPr>
              <w:snapToGrid w:val="0"/>
              <w:jc w:val="center"/>
              <w:rPr>
                <w:sz w:val="20"/>
                <w:szCs w:val="20"/>
                <w:lang w:val="uk-UA"/>
              </w:rPr>
            </w:pP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lastRenderedPageBreak/>
              <w:t>4.4-4,41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176</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145</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nil"/>
              <w:left w:val="nil"/>
              <w:bottom w:val="nil"/>
              <w:right w:val="nil"/>
            </w:tcBorders>
            <w:vAlign w:val="bottom"/>
          </w:tcPr>
          <w:p w:rsidR="007D7EAD" w:rsidRPr="00FC2362" w:rsidRDefault="007D7EAD" w:rsidP="008E3C75">
            <w:pPr>
              <w:snapToGrid w:val="0"/>
              <w:jc w:val="center"/>
              <w:rPr>
                <w:sz w:val="20"/>
                <w:szCs w:val="20"/>
                <w:lang w:val="uk-UA"/>
              </w:rPr>
            </w:pPr>
          </w:p>
        </w:tc>
        <w:tc>
          <w:tcPr>
            <w:tcW w:w="1107" w:type="dxa"/>
            <w:tcBorders>
              <w:top w:val="nil"/>
              <w:left w:val="nil"/>
              <w:bottom w:val="nil"/>
              <w:right w:val="nil"/>
            </w:tcBorders>
            <w:vAlign w:val="bottom"/>
          </w:tcPr>
          <w:p w:rsidR="007D7EAD" w:rsidRPr="00FC2362" w:rsidRDefault="007D7EAD" w:rsidP="008E3C75">
            <w:pPr>
              <w:snapToGrid w:val="0"/>
              <w:jc w:val="center"/>
              <w:rPr>
                <w:sz w:val="20"/>
                <w:szCs w:val="20"/>
                <w:lang w:val="uk-UA"/>
              </w:rPr>
            </w:pP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175</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144</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nil"/>
              <w:left w:val="nil"/>
              <w:bottom w:val="nil"/>
              <w:right w:val="nil"/>
            </w:tcBorders>
            <w:vAlign w:val="bottom"/>
          </w:tcPr>
          <w:p w:rsidR="007D7EAD" w:rsidRPr="00FC2362" w:rsidRDefault="007D7EAD" w:rsidP="008E3C75">
            <w:pPr>
              <w:snapToGrid w:val="0"/>
              <w:jc w:val="center"/>
              <w:rPr>
                <w:b/>
                <w:sz w:val="20"/>
                <w:szCs w:val="20"/>
                <w:lang w:val="uk-UA"/>
              </w:rPr>
            </w:pPr>
          </w:p>
        </w:tc>
        <w:tc>
          <w:tcPr>
            <w:tcW w:w="1107" w:type="dxa"/>
            <w:tcBorders>
              <w:top w:val="nil"/>
              <w:left w:val="nil"/>
              <w:bottom w:val="nil"/>
              <w:right w:val="nil"/>
            </w:tcBorders>
            <w:vAlign w:val="bottom"/>
          </w:tcPr>
          <w:p w:rsidR="007D7EAD" w:rsidRPr="00FC2362" w:rsidRDefault="007D7EAD" w:rsidP="008E3C75">
            <w:pPr>
              <w:snapToGrid w:val="0"/>
              <w:jc w:val="center"/>
              <w:rPr>
                <w:b/>
                <w:sz w:val="20"/>
                <w:szCs w:val="20"/>
                <w:lang w:val="uk-UA"/>
              </w:rPr>
            </w:pP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174</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143</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nil"/>
              <w:left w:val="nil"/>
              <w:bottom w:val="nil"/>
              <w:right w:val="nil"/>
            </w:tcBorders>
          </w:tcPr>
          <w:p w:rsidR="007D7EAD" w:rsidRPr="00FC2362" w:rsidRDefault="007D7EAD" w:rsidP="008E3C75">
            <w:pPr>
              <w:jc w:val="center"/>
              <w:rPr>
                <w:b/>
                <w:sz w:val="20"/>
                <w:szCs w:val="20"/>
                <w:lang w:val="uk-UA"/>
              </w:rPr>
            </w:pPr>
          </w:p>
        </w:tc>
        <w:tc>
          <w:tcPr>
            <w:tcW w:w="1107" w:type="dxa"/>
            <w:tcBorders>
              <w:top w:val="nil"/>
              <w:left w:val="nil"/>
              <w:bottom w:val="nil"/>
              <w:right w:val="nil"/>
            </w:tcBorders>
          </w:tcPr>
          <w:p w:rsidR="007D7EAD" w:rsidRPr="00FC2362" w:rsidRDefault="007D7EAD" w:rsidP="008E3C75">
            <w:pPr>
              <w:jc w:val="center"/>
              <w:rPr>
                <w:b/>
                <w:sz w:val="20"/>
                <w:szCs w:val="20"/>
                <w:lang w:val="uk-UA"/>
              </w:rPr>
            </w:pP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173</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142</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nil"/>
              <w:left w:val="nil"/>
              <w:bottom w:val="nil"/>
              <w:right w:val="nil"/>
            </w:tcBorders>
          </w:tcPr>
          <w:p w:rsidR="007D7EAD" w:rsidRPr="00FC2362" w:rsidRDefault="007D7EAD" w:rsidP="008E3C75">
            <w:pPr>
              <w:jc w:val="center"/>
              <w:rPr>
                <w:b/>
                <w:sz w:val="20"/>
                <w:szCs w:val="20"/>
                <w:lang w:val="uk-UA"/>
              </w:rPr>
            </w:pPr>
          </w:p>
        </w:tc>
        <w:tc>
          <w:tcPr>
            <w:tcW w:w="1107" w:type="dxa"/>
            <w:tcBorders>
              <w:top w:val="nil"/>
              <w:left w:val="nil"/>
              <w:bottom w:val="nil"/>
              <w:right w:val="nil"/>
            </w:tcBorders>
          </w:tcPr>
          <w:p w:rsidR="007D7EAD" w:rsidRPr="00FC2362" w:rsidRDefault="007D7EAD" w:rsidP="008E3C75">
            <w:pPr>
              <w:jc w:val="center"/>
              <w:rPr>
                <w:b/>
                <w:sz w:val="20"/>
                <w:szCs w:val="20"/>
                <w:lang w:val="uk-UA"/>
              </w:rPr>
            </w:pP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172</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141</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nil"/>
              <w:left w:val="nil"/>
              <w:bottom w:val="nil"/>
              <w:right w:val="nil"/>
            </w:tcBorders>
          </w:tcPr>
          <w:p w:rsidR="007D7EAD" w:rsidRPr="00FC2362" w:rsidRDefault="007D7EAD" w:rsidP="008E3C75">
            <w:pPr>
              <w:jc w:val="center"/>
              <w:rPr>
                <w:b/>
                <w:sz w:val="20"/>
                <w:szCs w:val="20"/>
                <w:lang w:val="uk-UA"/>
              </w:rPr>
            </w:pPr>
          </w:p>
        </w:tc>
        <w:tc>
          <w:tcPr>
            <w:tcW w:w="1107" w:type="dxa"/>
            <w:tcBorders>
              <w:top w:val="nil"/>
              <w:left w:val="nil"/>
              <w:bottom w:val="nil"/>
              <w:right w:val="nil"/>
            </w:tcBorders>
          </w:tcPr>
          <w:p w:rsidR="007D7EAD" w:rsidRPr="00FC2362" w:rsidRDefault="007D7EAD" w:rsidP="008E3C75">
            <w:pPr>
              <w:jc w:val="center"/>
              <w:rPr>
                <w:b/>
                <w:sz w:val="20"/>
                <w:szCs w:val="20"/>
                <w:lang w:val="uk-UA"/>
              </w:rPr>
            </w:pPr>
          </w:p>
        </w:tc>
      </w:tr>
      <w:tr w:rsidR="007D7EAD" w:rsidRPr="00FC2362"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171</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140</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nil"/>
              <w:left w:val="nil"/>
              <w:bottom w:val="nil"/>
              <w:right w:val="nil"/>
            </w:tcBorders>
          </w:tcPr>
          <w:p w:rsidR="007D7EAD" w:rsidRPr="00FC2362" w:rsidRDefault="007D7EAD" w:rsidP="008E3C75">
            <w:pPr>
              <w:jc w:val="center"/>
              <w:rPr>
                <w:b/>
                <w:sz w:val="20"/>
                <w:szCs w:val="20"/>
                <w:lang w:val="uk-UA"/>
              </w:rPr>
            </w:pPr>
          </w:p>
        </w:tc>
        <w:tc>
          <w:tcPr>
            <w:tcW w:w="1107" w:type="dxa"/>
            <w:tcBorders>
              <w:top w:val="nil"/>
              <w:left w:val="nil"/>
              <w:bottom w:val="nil"/>
              <w:right w:val="nil"/>
            </w:tcBorders>
          </w:tcPr>
          <w:p w:rsidR="007D7EAD" w:rsidRPr="00FC2362" w:rsidRDefault="007D7EAD" w:rsidP="008E3C75">
            <w:pPr>
              <w:jc w:val="center"/>
              <w:rPr>
                <w:b/>
                <w:sz w:val="20"/>
                <w:szCs w:val="20"/>
                <w:lang w:val="uk-UA"/>
              </w:rPr>
            </w:pPr>
          </w:p>
        </w:tc>
      </w:tr>
      <w:tr w:rsidR="007D7EAD" w:rsidRPr="00FC2362" w:rsidTr="008E3C75">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170</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FC2362" w:rsidRDefault="007D7EAD" w:rsidP="008E3C75">
            <w:pPr>
              <w:snapToGrid w:val="0"/>
              <w:jc w:val="center"/>
              <w:rPr>
                <w:sz w:val="20"/>
                <w:szCs w:val="20"/>
                <w:lang w:val="uk-UA"/>
              </w:rPr>
            </w:pPr>
            <w:r w:rsidRPr="00FC2362">
              <w:rPr>
                <w:sz w:val="20"/>
                <w:szCs w:val="20"/>
                <w:lang w:val="uk-UA"/>
              </w:rPr>
              <w:t>139</w:t>
            </w:r>
          </w:p>
        </w:tc>
        <w:tc>
          <w:tcPr>
            <w:tcW w:w="0" w:type="auto"/>
            <w:vMerge/>
            <w:tcBorders>
              <w:top w:val="nil"/>
              <w:left w:val="single" w:sz="4" w:space="0" w:color="auto"/>
              <w:bottom w:val="nil"/>
              <w:right w:val="single" w:sz="4" w:space="0" w:color="auto"/>
            </w:tcBorders>
            <w:vAlign w:val="center"/>
          </w:tcPr>
          <w:p w:rsidR="007D7EAD" w:rsidRPr="00FC2362" w:rsidRDefault="007D7EAD" w:rsidP="008E3C75">
            <w:pPr>
              <w:rPr>
                <w:b/>
                <w:sz w:val="20"/>
                <w:szCs w:val="20"/>
                <w:lang w:val="uk-UA"/>
              </w:rPr>
            </w:pPr>
          </w:p>
        </w:tc>
        <w:tc>
          <w:tcPr>
            <w:tcW w:w="1208" w:type="dxa"/>
            <w:tcBorders>
              <w:top w:val="nil"/>
              <w:left w:val="nil"/>
              <w:bottom w:val="nil"/>
              <w:right w:val="nil"/>
            </w:tcBorders>
          </w:tcPr>
          <w:p w:rsidR="007D7EAD" w:rsidRPr="00FC2362" w:rsidRDefault="007D7EAD" w:rsidP="008E3C75">
            <w:pPr>
              <w:jc w:val="center"/>
              <w:rPr>
                <w:b/>
                <w:sz w:val="20"/>
                <w:szCs w:val="20"/>
                <w:lang w:val="uk-UA"/>
              </w:rPr>
            </w:pPr>
          </w:p>
        </w:tc>
        <w:tc>
          <w:tcPr>
            <w:tcW w:w="1107" w:type="dxa"/>
            <w:tcBorders>
              <w:top w:val="nil"/>
              <w:left w:val="nil"/>
              <w:bottom w:val="nil"/>
              <w:right w:val="nil"/>
            </w:tcBorders>
          </w:tcPr>
          <w:p w:rsidR="007D7EAD" w:rsidRPr="00FC2362" w:rsidRDefault="007D7EAD" w:rsidP="008E3C75">
            <w:pPr>
              <w:jc w:val="center"/>
              <w:rPr>
                <w:b/>
                <w:sz w:val="20"/>
                <w:szCs w:val="20"/>
                <w:lang w:val="uk-UA"/>
              </w:rPr>
            </w:pPr>
          </w:p>
        </w:tc>
      </w:tr>
    </w:tbl>
    <w:p w:rsidR="00296368" w:rsidRPr="00FC2362" w:rsidRDefault="00296368" w:rsidP="00807BD7">
      <w:pPr>
        <w:tabs>
          <w:tab w:val="left" w:pos="0"/>
        </w:tabs>
        <w:jc w:val="both"/>
        <w:rPr>
          <w:rFonts w:ascii="Arial" w:hAnsi="Arial" w:cs="Arial"/>
          <w:b/>
          <w:szCs w:val="28"/>
          <w:lang w:val="uk-UA"/>
        </w:rPr>
      </w:pPr>
    </w:p>
    <w:p w:rsidR="00FC2362" w:rsidRPr="00FC2362" w:rsidRDefault="00FC2362" w:rsidP="00FC2362">
      <w:pPr>
        <w:tabs>
          <w:tab w:val="left" w:pos="0"/>
        </w:tabs>
        <w:jc w:val="center"/>
        <w:rPr>
          <w:b/>
          <w:color w:val="000000"/>
          <w:szCs w:val="28"/>
          <w:lang w:val="uk-UA"/>
        </w:rPr>
      </w:pPr>
      <w:r w:rsidRPr="00FC2362">
        <w:rPr>
          <w:b/>
          <w:color w:val="000000"/>
          <w:szCs w:val="28"/>
          <w:lang w:val="uk-UA"/>
        </w:rPr>
        <w:t>Запитання для проведення підсумкового заняття</w:t>
      </w:r>
    </w:p>
    <w:p w:rsidR="00FC2362" w:rsidRPr="00FC2362" w:rsidRDefault="00FC2362" w:rsidP="00FC2362">
      <w:pPr>
        <w:pStyle w:val="a9"/>
        <w:numPr>
          <w:ilvl w:val="0"/>
          <w:numId w:val="47"/>
        </w:numPr>
        <w:ind w:left="360"/>
        <w:jc w:val="both"/>
        <w:rPr>
          <w:lang w:val="uk-UA"/>
        </w:rPr>
      </w:pPr>
      <w:r w:rsidRPr="00FC2362">
        <w:rPr>
          <w:lang w:val="uk-UA"/>
        </w:rPr>
        <w:t>Загальна характеристика логіки як науки.</w:t>
      </w:r>
    </w:p>
    <w:p w:rsidR="00FC2362" w:rsidRPr="00FC2362" w:rsidRDefault="00FC2362" w:rsidP="00FC2362">
      <w:pPr>
        <w:pStyle w:val="a9"/>
        <w:numPr>
          <w:ilvl w:val="0"/>
          <w:numId w:val="47"/>
        </w:numPr>
        <w:ind w:left="360"/>
        <w:jc w:val="both"/>
        <w:rPr>
          <w:lang w:val="uk-UA"/>
        </w:rPr>
      </w:pPr>
      <w:r w:rsidRPr="00FC2362">
        <w:rPr>
          <w:lang w:val="uk-UA"/>
        </w:rPr>
        <w:t>Співвідношення реальності, мислення і логіки.</w:t>
      </w:r>
    </w:p>
    <w:p w:rsidR="00FC2362" w:rsidRPr="00FC2362" w:rsidRDefault="00FC2362" w:rsidP="00FC2362">
      <w:pPr>
        <w:pStyle w:val="a9"/>
        <w:numPr>
          <w:ilvl w:val="0"/>
          <w:numId w:val="47"/>
        </w:numPr>
        <w:ind w:left="360"/>
        <w:jc w:val="both"/>
        <w:rPr>
          <w:lang w:val="uk-UA"/>
        </w:rPr>
      </w:pPr>
      <w:r w:rsidRPr="00FC2362">
        <w:rPr>
          <w:lang w:val="uk-UA"/>
        </w:rPr>
        <w:t>Форми абстрактного мислення: поняття, судження, умовивід.</w:t>
      </w:r>
    </w:p>
    <w:p w:rsidR="00FC2362" w:rsidRPr="00FC2362" w:rsidRDefault="00FC2362" w:rsidP="00FC2362">
      <w:pPr>
        <w:pStyle w:val="a9"/>
        <w:numPr>
          <w:ilvl w:val="0"/>
          <w:numId w:val="47"/>
        </w:numPr>
        <w:ind w:left="360"/>
        <w:jc w:val="both"/>
        <w:rPr>
          <w:lang w:val="uk-UA"/>
        </w:rPr>
      </w:pPr>
      <w:r w:rsidRPr="00FC2362">
        <w:rPr>
          <w:lang w:val="uk-UA"/>
        </w:rPr>
        <w:t>Поняття про логічну форму.</w:t>
      </w:r>
    </w:p>
    <w:p w:rsidR="00FC2362" w:rsidRPr="00FC2362" w:rsidRDefault="00FC2362" w:rsidP="00FC2362">
      <w:pPr>
        <w:pStyle w:val="a9"/>
        <w:numPr>
          <w:ilvl w:val="0"/>
          <w:numId w:val="47"/>
        </w:numPr>
        <w:ind w:left="360"/>
        <w:jc w:val="both"/>
        <w:rPr>
          <w:lang w:val="uk-UA"/>
        </w:rPr>
      </w:pPr>
      <w:r w:rsidRPr="00FC2362">
        <w:rPr>
          <w:lang w:val="uk-UA"/>
        </w:rPr>
        <w:t>Історія античної грецької логіки до Аристотеля.</w:t>
      </w:r>
    </w:p>
    <w:p w:rsidR="00FC2362" w:rsidRPr="00FC2362" w:rsidRDefault="00FC2362" w:rsidP="00FC2362">
      <w:pPr>
        <w:pStyle w:val="a9"/>
        <w:numPr>
          <w:ilvl w:val="0"/>
          <w:numId w:val="47"/>
        </w:numPr>
        <w:ind w:left="360"/>
        <w:jc w:val="both"/>
        <w:rPr>
          <w:lang w:val="uk-UA"/>
        </w:rPr>
      </w:pPr>
      <w:r w:rsidRPr="00FC2362">
        <w:rPr>
          <w:lang w:val="uk-UA"/>
        </w:rPr>
        <w:t>Загальна характеристика формальної логіки Аристотеля</w:t>
      </w:r>
    </w:p>
    <w:p w:rsidR="00FC2362" w:rsidRPr="00FC2362" w:rsidRDefault="00FC2362" w:rsidP="00FC2362">
      <w:pPr>
        <w:pStyle w:val="a9"/>
        <w:numPr>
          <w:ilvl w:val="0"/>
          <w:numId w:val="47"/>
        </w:numPr>
        <w:ind w:left="360"/>
        <w:jc w:val="both"/>
        <w:rPr>
          <w:lang w:val="uk-UA"/>
        </w:rPr>
      </w:pPr>
      <w:r w:rsidRPr="00FC2362">
        <w:rPr>
          <w:lang w:val="uk-UA"/>
        </w:rPr>
        <w:t>Місце логіки у середньовічній схоластиці.</w:t>
      </w:r>
    </w:p>
    <w:p w:rsidR="00FC2362" w:rsidRPr="00FC2362" w:rsidRDefault="00FC2362" w:rsidP="00FC2362">
      <w:pPr>
        <w:pStyle w:val="a9"/>
        <w:numPr>
          <w:ilvl w:val="0"/>
          <w:numId w:val="47"/>
        </w:numPr>
        <w:ind w:left="360"/>
        <w:jc w:val="both"/>
        <w:rPr>
          <w:lang w:val="uk-UA"/>
        </w:rPr>
      </w:pPr>
      <w:r w:rsidRPr="00FC2362">
        <w:rPr>
          <w:lang w:val="uk-UA"/>
        </w:rPr>
        <w:t>Основні етапи розвитку сучасної логіки.</w:t>
      </w:r>
    </w:p>
    <w:p w:rsidR="00FC2362" w:rsidRPr="00FC2362" w:rsidRDefault="00FC2362" w:rsidP="00FC2362">
      <w:pPr>
        <w:pStyle w:val="a9"/>
        <w:numPr>
          <w:ilvl w:val="0"/>
          <w:numId w:val="47"/>
        </w:numPr>
        <w:ind w:left="360"/>
        <w:jc w:val="both"/>
        <w:rPr>
          <w:lang w:val="uk-UA"/>
        </w:rPr>
      </w:pPr>
      <w:r w:rsidRPr="00FC2362">
        <w:rPr>
          <w:lang w:val="uk-UA"/>
        </w:rPr>
        <w:t>Істинність думки.</w:t>
      </w:r>
    </w:p>
    <w:p w:rsidR="00FC2362" w:rsidRPr="00FC2362" w:rsidRDefault="00FC2362" w:rsidP="00FC2362">
      <w:pPr>
        <w:pStyle w:val="a9"/>
        <w:numPr>
          <w:ilvl w:val="0"/>
          <w:numId w:val="47"/>
        </w:numPr>
        <w:ind w:left="360"/>
        <w:jc w:val="both"/>
        <w:rPr>
          <w:lang w:val="uk-UA"/>
        </w:rPr>
      </w:pPr>
      <w:r w:rsidRPr="00FC2362">
        <w:rPr>
          <w:lang w:val="uk-UA"/>
        </w:rPr>
        <w:t>Формальна правильність міркувань.</w:t>
      </w:r>
    </w:p>
    <w:p w:rsidR="00FC2362" w:rsidRPr="00FC2362" w:rsidRDefault="00FC2362" w:rsidP="00FC2362">
      <w:pPr>
        <w:pStyle w:val="a9"/>
        <w:numPr>
          <w:ilvl w:val="0"/>
          <w:numId w:val="47"/>
        </w:numPr>
        <w:ind w:left="360"/>
        <w:jc w:val="both"/>
        <w:rPr>
          <w:lang w:val="uk-UA"/>
        </w:rPr>
      </w:pPr>
      <w:r w:rsidRPr="00FC2362">
        <w:rPr>
          <w:lang w:val="uk-UA"/>
        </w:rPr>
        <w:t>Співвідношення мислення і мови.</w:t>
      </w:r>
    </w:p>
    <w:p w:rsidR="00FC2362" w:rsidRPr="00FC2362" w:rsidRDefault="00FC2362" w:rsidP="00FC2362">
      <w:pPr>
        <w:pStyle w:val="a9"/>
        <w:numPr>
          <w:ilvl w:val="0"/>
          <w:numId w:val="47"/>
        </w:numPr>
        <w:ind w:left="360"/>
        <w:jc w:val="both"/>
        <w:rPr>
          <w:lang w:val="uk-UA"/>
        </w:rPr>
      </w:pPr>
      <w:r w:rsidRPr="00FC2362">
        <w:rPr>
          <w:lang w:val="uk-UA"/>
        </w:rPr>
        <w:t>Формалізація як основний метод логіки.</w:t>
      </w:r>
    </w:p>
    <w:p w:rsidR="00FC2362" w:rsidRPr="00FC2362" w:rsidRDefault="00FC2362" w:rsidP="00FC2362">
      <w:pPr>
        <w:pStyle w:val="a9"/>
        <w:numPr>
          <w:ilvl w:val="0"/>
          <w:numId w:val="47"/>
        </w:numPr>
        <w:ind w:left="360"/>
        <w:jc w:val="both"/>
        <w:rPr>
          <w:lang w:val="uk-UA"/>
        </w:rPr>
      </w:pPr>
      <w:r w:rsidRPr="00FC2362">
        <w:rPr>
          <w:lang w:val="uk-UA"/>
        </w:rPr>
        <w:t>Характеристика поняття як форми мислення.</w:t>
      </w:r>
    </w:p>
    <w:p w:rsidR="00FC2362" w:rsidRPr="00FC2362" w:rsidRDefault="00FC2362" w:rsidP="00FC2362">
      <w:pPr>
        <w:pStyle w:val="a9"/>
        <w:numPr>
          <w:ilvl w:val="0"/>
          <w:numId w:val="47"/>
        </w:numPr>
        <w:ind w:left="360"/>
        <w:jc w:val="both"/>
        <w:rPr>
          <w:lang w:val="uk-UA"/>
        </w:rPr>
      </w:pPr>
      <w:r w:rsidRPr="00FC2362">
        <w:rPr>
          <w:lang w:val="uk-UA"/>
        </w:rPr>
        <w:t>Види понять.</w:t>
      </w:r>
    </w:p>
    <w:p w:rsidR="00FC2362" w:rsidRPr="00FC2362" w:rsidRDefault="00FC2362" w:rsidP="00FC2362">
      <w:pPr>
        <w:pStyle w:val="a9"/>
        <w:numPr>
          <w:ilvl w:val="0"/>
          <w:numId w:val="47"/>
        </w:numPr>
        <w:ind w:left="360"/>
        <w:jc w:val="both"/>
        <w:rPr>
          <w:lang w:val="uk-UA"/>
        </w:rPr>
      </w:pPr>
      <w:r w:rsidRPr="00FC2362">
        <w:rPr>
          <w:lang w:val="uk-UA"/>
        </w:rPr>
        <w:t>Загальна характеристика відношень між поняттями.</w:t>
      </w:r>
    </w:p>
    <w:p w:rsidR="00FC2362" w:rsidRPr="00FC2362" w:rsidRDefault="00FC2362" w:rsidP="00FC2362">
      <w:pPr>
        <w:pStyle w:val="a9"/>
        <w:numPr>
          <w:ilvl w:val="0"/>
          <w:numId w:val="47"/>
        </w:numPr>
        <w:ind w:left="360"/>
        <w:jc w:val="both"/>
        <w:rPr>
          <w:lang w:val="uk-UA"/>
        </w:rPr>
      </w:pPr>
      <w:r w:rsidRPr="00FC2362">
        <w:rPr>
          <w:lang w:val="uk-UA"/>
        </w:rPr>
        <w:t>Логічні операції: узагальнення й обмеження понять.</w:t>
      </w:r>
    </w:p>
    <w:p w:rsidR="00FC2362" w:rsidRPr="00FC2362" w:rsidRDefault="00FC2362" w:rsidP="00FC2362">
      <w:pPr>
        <w:pStyle w:val="a9"/>
        <w:numPr>
          <w:ilvl w:val="0"/>
          <w:numId w:val="47"/>
        </w:numPr>
        <w:ind w:left="360"/>
        <w:jc w:val="both"/>
        <w:rPr>
          <w:lang w:val="uk-UA"/>
        </w:rPr>
      </w:pPr>
      <w:r w:rsidRPr="00FC2362">
        <w:rPr>
          <w:lang w:val="uk-UA"/>
        </w:rPr>
        <w:t>Операція визначення понять.</w:t>
      </w:r>
    </w:p>
    <w:p w:rsidR="00FC2362" w:rsidRPr="00FC2362" w:rsidRDefault="00FC2362" w:rsidP="00FC2362">
      <w:pPr>
        <w:pStyle w:val="a9"/>
        <w:numPr>
          <w:ilvl w:val="0"/>
          <w:numId w:val="47"/>
        </w:numPr>
        <w:ind w:left="360"/>
        <w:jc w:val="both"/>
        <w:rPr>
          <w:lang w:val="uk-UA"/>
        </w:rPr>
      </w:pPr>
      <w:r w:rsidRPr="00FC2362">
        <w:rPr>
          <w:lang w:val="uk-UA"/>
        </w:rPr>
        <w:t>Операція поділу понять.</w:t>
      </w:r>
    </w:p>
    <w:p w:rsidR="00FC2362" w:rsidRPr="00FC2362" w:rsidRDefault="00FC2362" w:rsidP="00FC2362">
      <w:pPr>
        <w:pStyle w:val="a9"/>
        <w:numPr>
          <w:ilvl w:val="0"/>
          <w:numId w:val="47"/>
        </w:numPr>
        <w:ind w:left="360"/>
        <w:jc w:val="both"/>
        <w:rPr>
          <w:lang w:val="uk-UA"/>
        </w:rPr>
      </w:pPr>
      <w:r w:rsidRPr="00FC2362">
        <w:rPr>
          <w:lang w:val="uk-UA"/>
        </w:rPr>
        <w:t>Правила поділу понять.</w:t>
      </w:r>
    </w:p>
    <w:p w:rsidR="00FC2362" w:rsidRPr="00FC2362" w:rsidRDefault="00FC2362" w:rsidP="00FC2362">
      <w:pPr>
        <w:pStyle w:val="a9"/>
        <w:numPr>
          <w:ilvl w:val="0"/>
          <w:numId w:val="47"/>
        </w:numPr>
        <w:ind w:left="360"/>
        <w:jc w:val="both"/>
        <w:rPr>
          <w:lang w:val="uk-UA"/>
        </w:rPr>
      </w:pPr>
      <w:r w:rsidRPr="00FC2362">
        <w:rPr>
          <w:lang w:val="uk-UA"/>
        </w:rPr>
        <w:t>Класифікація та її види.</w:t>
      </w:r>
    </w:p>
    <w:p w:rsidR="00FC2362" w:rsidRPr="00FC2362" w:rsidRDefault="00FC2362" w:rsidP="00FC2362">
      <w:pPr>
        <w:pStyle w:val="a9"/>
        <w:numPr>
          <w:ilvl w:val="0"/>
          <w:numId w:val="47"/>
        </w:numPr>
        <w:ind w:left="360"/>
        <w:jc w:val="both"/>
        <w:rPr>
          <w:lang w:val="uk-UA"/>
        </w:rPr>
      </w:pPr>
      <w:r w:rsidRPr="00FC2362">
        <w:rPr>
          <w:lang w:val="uk-UA"/>
        </w:rPr>
        <w:t>Загальна характеристика судження як форми мислення.</w:t>
      </w:r>
    </w:p>
    <w:p w:rsidR="00FC2362" w:rsidRPr="00FC2362" w:rsidRDefault="00FC2362" w:rsidP="00FC2362">
      <w:pPr>
        <w:pStyle w:val="a9"/>
        <w:numPr>
          <w:ilvl w:val="0"/>
          <w:numId w:val="47"/>
        </w:numPr>
        <w:ind w:left="360"/>
        <w:jc w:val="both"/>
        <w:rPr>
          <w:lang w:val="uk-UA"/>
        </w:rPr>
      </w:pPr>
      <w:r w:rsidRPr="00FC2362">
        <w:rPr>
          <w:lang w:val="uk-UA"/>
        </w:rPr>
        <w:t>Види простих суджень.</w:t>
      </w:r>
    </w:p>
    <w:p w:rsidR="00FC2362" w:rsidRPr="00FC2362" w:rsidRDefault="00FC2362" w:rsidP="00FC2362">
      <w:pPr>
        <w:pStyle w:val="a9"/>
        <w:numPr>
          <w:ilvl w:val="0"/>
          <w:numId w:val="47"/>
        </w:numPr>
        <w:ind w:left="360"/>
        <w:jc w:val="both"/>
        <w:rPr>
          <w:lang w:val="uk-UA"/>
        </w:rPr>
      </w:pPr>
      <w:r w:rsidRPr="00FC2362">
        <w:rPr>
          <w:lang w:val="uk-UA"/>
        </w:rPr>
        <w:t>Структура простих суджень.</w:t>
      </w:r>
    </w:p>
    <w:p w:rsidR="00FC2362" w:rsidRPr="00FC2362" w:rsidRDefault="00FC2362" w:rsidP="00FC2362">
      <w:pPr>
        <w:pStyle w:val="a9"/>
        <w:numPr>
          <w:ilvl w:val="0"/>
          <w:numId w:val="47"/>
        </w:numPr>
        <w:ind w:left="360"/>
        <w:jc w:val="both"/>
        <w:rPr>
          <w:lang w:val="uk-UA"/>
        </w:rPr>
      </w:pPr>
      <w:r w:rsidRPr="00FC2362">
        <w:rPr>
          <w:lang w:val="uk-UA"/>
        </w:rPr>
        <w:t>Категоричні судження та їх види.</w:t>
      </w:r>
    </w:p>
    <w:p w:rsidR="00FC2362" w:rsidRPr="00FC2362" w:rsidRDefault="00FC2362" w:rsidP="00FC2362">
      <w:pPr>
        <w:pStyle w:val="a9"/>
        <w:numPr>
          <w:ilvl w:val="0"/>
          <w:numId w:val="47"/>
        </w:numPr>
        <w:ind w:left="360"/>
        <w:jc w:val="both"/>
        <w:rPr>
          <w:lang w:val="uk-UA"/>
        </w:rPr>
      </w:pPr>
      <w:r w:rsidRPr="00FC2362">
        <w:rPr>
          <w:lang w:val="uk-UA"/>
        </w:rPr>
        <w:t>Характеристика умовних суджень.</w:t>
      </w:r>
    </w:p>
    <w:p w:rsidR="00FC2362" w:rsidRPr="00FC2362" w:rsidRDefault="00FC2362" w:rsidP="00FC2362">
      <w:pPr>
        <w:pStyle w:val="a9"/>
        <w:numPr>
          <w:ilvl w:val="0"/>
          <w:numId w:val="47"/>
        </w:numPr>
        <w:ind w:left="360"/>
        <w:jc w:val="both"/>
        <w:rPr>
          <w:lang w:val="uk-UA"/>
        </w:rPr>
      </w:pPr>
      <w:r w:rsidRPr="00FC2362">
        <w:rPr>
          <w:lang w:val="uk-UA"/>
        </w:rPr>
        <w:t>Форми модальних суджень.</w:t>
      </w:r>
    </w:p>
    <w:p w:rsidR="00FC2362" w:rsidRPr="00FC2362" w:rsidRDefault="00FC2362" w:rsidP="00FC2362">
      <w:pPr>
        <w:pStyle w:val="a9"/>
        <w:numPr>
          <w:ilvl w:val="0"/>
          <w:numId w:val="47"/>
        </w:numPr>
        <w:ind w:left="360"/>
        <w:jc w:val="both"/>
        <w:rPr>
          <w:lang w:val="uk-UA"/>
        </w:rPr>
      </w:pPr>
      <w:r w:rsidRPr="00FC2362">
        <w:rPr>
          <w:lang w:val="uk-UA"/>
        </w:rPr>
        <w:t>Логічні операції над простими атрибутивними судженнями.</w:t>
      </w:r>
    </w:p>
    <w:p w:rsidR="00FC2362" w:rsidRPr="00FC2362" w:rsidRDefault="00FC2362" w:rsidP="00FC2362">
      <w:pPr>
        <w:pStyle w:val="a9"/>
        <w:numPr>
          <w:ilvl w:val="0"/>
          <w:numId w:val="47"/>
        </w:numPr>
        <w:ind w:left="360"/>
        <w:jc w:val="both"/>
        <w:rPr>
          <w:lang w:val="uk-UA"/>
        </w:rPr>
      </w:pPr>
      <w:r w:rsidRPr="00FC2362">
        <w:rPr>
          <w:lang w:val="uk-UA"/>
        </w:rPr>
        <w:t>Логічні операції над простими релятивними судженнями.</w:t>
      </w:r>
    </w:p>
    <w:p w:rsidR="00FC2362" w:rsidRPr="00FC2362" w:rsidRDefault="00FC2362" w:rsidP="00FC2362">
      <w:pPr>
        <w:pStyle w:val="a9"/>
        <w:numPr>
          <w:ilvl w:val="0"/>
          <w:numId w:val="47"/>
        </w:numPr>
        <w:ind w:left="360"/>
        <w:jc w:val="both"/>
        <w:rPr>
          <w:lang w:val="uk-UA"/>
        </w:rPr>
      </w:pPr>
      <w:r w:rsidRPr="00FC2362">
        <w:rPr>
          <w:lang w:val="uk-UA"/>
        </w:rPr>
        <w:t>Логічні операції над складними судженнями.</w:t>
      </w:r>
    </w:p>
    <w:p w:rsidR="00FC2362" w:rsidRPr="00FC2362" w:rsidRDefault="00FC2362" w:rsidP="00FC2362">
      <w:pPr>
        <w:pStyle w:val="a9"/>
        <w:numPr>
          <w:ilvl w:val="0"/>
          <w:numId w:val="47"/>
        </w:numPr>
        <w:ind w:left="360"/>
        <w:jc w:val="both"/>
        <w:rPr>
          <w:lang w:val="uk-UA"/>
        </w:rPr>
      </w:pPr>
      <w:r w:rsidRPr="00FC2362">
        <w:rPr>
          <w:lang w:val="uk-UA"/>
        </w:rPr>
        <w:t>Види складних суджень.</w:t>
      </w:r>
    </w:p>
    <w:p w:rsidR="00FC2362" w:rsidRPr="00FC2362" w:rsidRDefault="00FC2362" w:rsidP="00FC2362">
      <w:pPr>
        <w:pStyle w:val="a9"/>
        <w:numPr>
          <w:ilvl w:val="0"/>
          <w:numId w:val="47"/>
        </w:numPr>
        <w:ind w:left="360"/>
        <w:jc w:val="both"/>
        <w:rPr>
          <w:lang w:val="uk-UA"/>
        </w:rPr>
      </w:pPr>
      <w:r w:rsidRPr="00FC2362">
        <w:rPr>
          <w:lang w:val="uk-UA"/>
        </w:rPr>
        <w:t>Кон’юнкція.</w:t>
      </w:r>
    </w:p>
    <w:p w:rsidR="00FC2362" w:rsidRPr="00FC2362" w:rsidRDefault="00FC2362" w:rsidP="00FC2362">
      <w:pPr>
        <w:pStyle w:val="a9"/>
        <w:numPr>
          <w:ilvl w:val="0"/>
          <w:numId w:val="47"/>
        </w:numPr>
        <w:ind w:left="360"/>
        <w:jc w:val="both"/>
        <w:rPr>
          <w:lang w:val="uk-UA"/>
        </w:rPr>
      </w:pPr>
      <w:r w:rsidRPr="00FC2362">
        <w:rPr>
          <w:lang w:val="uk-UA"/>
        </w:rPr>
        <w:t>Проста і строга диз’юнкція.</w:t>
      </w:r>
    </w:p>
    <w:p w:rsidR="00FC2362" w:rsidRPr="00FC2362" w:rsidRDefault="00FC2362" w:rsidP="00FC2362">
      <w:pPr>
        <w:pStyle w:val="a9"/>
        <w:numPr>
          <w:ilvl w:val="0"/>
          <w:numId w:val="47"/>
        </w:numPr>
        <w:ind w:left="360"/>
        <w:jc w:val="both"/>
        <w:rPr>
          <w:lang w:val="uk-UA"/>
        </w:rPr>
      </w:pPr>
      <w:r w:rsidRPr="00FC2362">
        <w:rPr>
          <w:lang w:val="uk-UA"/>
        </w:rPr>
        <w:t>Імплікація.</w:t>
      </w:r>
    </w:p>
    <w:p w:rsidR="00FC2362" w:rsidRPr="00FC2362" w:rsidRDefault="00FC2362" w:rsidP="00FC2362">
      <w:pPr>
        <w:pStyle w:val="a9"/>
        <w:numPr>
          <w:ilvl w:val="0"/>
          <w:numId w:val="47"/>
        </w:numPr>
        <w:ind w:left="360"/>
        <w:jc w:val="both"/>
        <w:rPr>
          <w:lang w:val="uk-UA"/>
        </w:rPr>
      </w:pPr>
      <w:proofErr w:type="spellStart"/>
      <w:r w:rsidRPr="00FC2362">
        <w:rPr>
          <w:lang w:val="uk-UA"/>
        </w:rPr>
        <w:t>Еквіваленція</w:t>
      </w:r>
      <w:proofErr w:type="spellEnd"/>
      <w:r w:rsidRPr="00FC2362">
        <w:rPr>
          <w:lang w:val="uk-UA"/>
        </w:rPr>
        <w:t>.</w:t>
      </w:r>
    </w:p>
    <w:p w:rsidR="00FC2362" w:rsidRPr="00FC2362" w:rsidRDefault="00FC2362" w:rsidP="00FC2362">
      <w:pPr>
        <w:pStyle w:val="a9"/>
        <w:numPr>
          <w:ilvl w:val="0"/>
          <w:numId w:val="47"/>
        </w:numPr>
        <w:ind w:left="360"/>
        <w:jc w:val="both"/>
        <w:rPr>
          <w:lang w:val="uk-UA"/>
        </w:rPr>
      </w:pPr>
      <w:r w:rsidRPr="00FC2362">
        <w:rPr>
          <w:lang w:val="uk-UA"/>
        </w:rPr>
        <w:t>Заперечення.</w:t>
      </w:r>
    </w:p>
    <w:p w:rsidR="00FC2362" w:rsidRPr="00FC2362" w:rsidRDefault="00FC2362" w:rsidP="00FC2362">
      <w:pPr>
        <w:pStyle w:val="a9"/>
        <w:numPr>
          <w:ilvl w:val="0"/>
          <w:numId w:val="47"/>
        </w:numPr>
        <w:ind w:left="360"/>
        <w:jc w:val="both"/>
        <w:rPr>
          <w:lang w:val="uk-UA"/>
        </w:rPr>
      </w:pPr>
      <w:r w:rsidRPr="00FC2362">
        <w:rPr>
          <w:lang w:val="uk-UA"/>
        </w:rPr>
        <w:t>Загальна характеристика законів логіки.</w:t>
      </w:r>
    </w:p>
    <w:p w:rsidR="00FC2362" w:rsidRPr="00FC2362" w:rsidRDefault="00FC2362" w:rsidP="00FC2362">
      <w:pPr>
        <w:pStyle w:val="a9"/>
        <w:numPr>
          <w:ilvl w:val="0"/>
          <w:numId w:val="47"/>
        </w:numPr>
        <w:ind w:left="360"/>
        <w:jc w:val="both"/>
        <w:rPr>
          <w:lang w:val="uk-UA"/>
        </w:rPr>
      </w:pPr>
      <w:r w:rsidRPr="00FC2362">
        <w:rPr>
          <w:lang w:val="uk-UA"/>
        </w:rPr>
        <w:t>Закон тотожності.</w:t>
      </w:r>
    </w:p>
    <w:p w:rsidR="00FC2362" w:rsidRPr="00FC2362" w:rsidRDefault="00FC2362" w:rsidP="00FC2362">
      <w:pPr>
        <w:pStyle w:val="a9"/>
        <w:numPr>
          <w:ilvl w:val="0"/>
          <w:numId w:val="47"/>
        </w:numPr>
        <w:ind w:left="360"/>
        <w:jc w:val="both"/>
        <w:rPr>
          <w:lang w:val="uk-UA"/>
        </w:rPr>
      </w:pPr>
      <w:r w:rsidRPr="00FC2362">
        <w:rPr>
          <w:lang w:val="uk-UA"/>
        </w:rPr>
        <w:lastRenderedPageBreak/>
        <w:t>Закон заборони суперечності.</w:t>
      </w:r>
    </w:p>
    <w:p w:rsidR="00FC2362" w:rsidRPr="00FC2362" w:rsidRDefault="00FC2362" w:rsidP="00FC2362">
      <w:pPr>
        <w:pStyle w:val="a9"/>
        <w:numPr>
          <w:ilvl w:val="0"/>
          <w:numId w:val="47"/>
        </w:numPr>
        <w:ind w:left="360"/>
        <w:jc w:val="both"/>
        <w:rPr>
          <w:lang w:val="uk-UA"/>
        </w:rPr>
      </w:pPr>
      <w:r w:rsidRPr="00FC2362">
        <w:rPr>
          <w:lang w:val="uk-UA"/>
        </w:rPr>
        <w:t>Закон виключеного третього.</w:t>
      </w:r>
    </w:p>
    <w:p w:rsidR="00FC2362" w:rsidRPr="00FC2362" w:rsidRDefault="00FC2362" w:rsidP="00FC2362">
      <w:pPr>
        <w:pStyle w:val="a9"/>
        <w:numPr>
          <w:ilvl w:val="0"/>
          <w:numId w:val="47"/>
        </w:numPr>
        <w:ind w:left="360"/>
        <w:jc w:val="both"/>
        <w:rPr>
          <w:lang w:val="uk-UA"/>
        </w:rPr>
      </w:pPr>
      <w:r w:rsidRPr="00FC2362">
        <w:rPr>
          <w:lang w:val="uk-UA"/>
        </w:rPr>
        <w:t>Закон достатньої підстави.</w:t>
      </w:r>
    </w:p>
    <w:p w:rsidR="00FC2362" w:rsidRPr="00FC2362" w:rsidRDefault="00FC2362" w:rsidP="00FC2362">
      <w:pPr>
        <w:pStyle w:val="a9"/>
        <w:numPr>
          <w:ilvl w:val="0"/>
          <w:numId w:val="47"/>
        </w:numPr>
        <w:ind w:left="360"/>
        <w:jc w:val="both"/>
        <w:rPr>
          <w:lang w:val="uk-UA"/>
        </w:rPr>
      </w:pPr>
      <w:r w:rsidRPr="00FC2362">
        <w:rPr>
          <w:lang w:val="uk-UA"/>
        </w:rPr>
        <w:t>Логічна характеристика основних видів умовиводів.</w:t>
      </w:r>
    </w:p>
    <w:p w:rsidR="00FC2362" w:rsidRPr="00FC2362" w:rsidRDefault="00FC2362" w:rsidP="00FC2362">
      <w:pPr>
        <w:pStyle w:val="a9"/>
        <w:numPr>
          <w:ilvl w:val="0"/>
          <w:numId w:val="47"/>
        </w:numPr>
        <w:ind w:left="360"/>
        <w:jc w:val="both"/>
        <w:rPr>
          <w:lang w:val="uk-UA"/>
        </w:rPr>
      </w:pPr>
      <w:r w:rsidRPr="00FC2362">
        <w:rPr>
          <w:lang w:val="uk-UA"/>
        </w:rPr>
        <w:t>Основні види умовиводів.</w:t>
      </w:r>
    </w:p>
    <w:p w:rsidR="00FC2362" w:rsidRPr="00FC2362" w:rsidRDefault="00FC2362" w:rsidP="00FC2362">
      <w:pPr>
        <w:pStyle w:val="a9"/>
        <w:numPr>
          <w:ilvl w:val="0"/>
          <w:numId w:val="47"/>
        </w:numPr>
        <w:ind w:left="360"/>
        <w:jc w:val="both"/>
        <w:rPr>
          <w:lang w:val="uk-UA"/>
        </w:rPr>
      </w:pPr>
      <w:r w:rsidRPr="00FC2362">
        <w:rPr>
          <w:lang w:val="uk-UA"/>
        </w:rPr>
        <w:t>Простий категоричний силогізм.</w:t>
      </w:r>
    </w:p>
    <w:p w:rsidR="00FC2362" w:rsidRPr="00FC2362" w:rsidRDefault="00FC2362" w:rsidP="00FC2362">
      <w:pPr>
        <w:pStyle w:val="a9"/>
        <w:numPr>
          <w:ilvl w:val="0"/>
          <w:numId w:val="47"/>
        </w:numPr>
        <w:ind w:left="360"/>
        <w:jc w:val="both"/>
        <w:rPr>
          <w:lang w:val="uk-UA"/>
        </w:rPr>
      </w:pPr>
      <w:r w:rsidRPr="00FC2362">
        <w:rPr>
          <w:lang w:val="uk-UA"/>
        </w:rPr>
        <w:t>Структура силогізмів.</w:t>
      </w:r>
    </w:p>
    <w:p w:rsidR="00FC2362" w:rsidRPr="00FC2362" w:rsidRDefault="00FC2362" w:rsidP="00FC2362">
      <w:pPr>
        <w:pStyle w:val="a9"/>
        <w:numPr>
          <w:ilvl w:val="0"/>
          <w:numId w:val="47"/>
        </w:numPr>
        <w:ind w:left="360"/>
        <w:jc w:val="both"/>
        <w:rPr>
          <w:lang w:val="uk-UA"/>
        </w:rPr>
      </w:pPr>
      <w:r w:rsidRPr="00FC2362">
        <w:rPr>
          <w:lang w:val="uk-UA"/>
        </w:rPr>
        <w:t>Загальна характеристика основних фігур силогізмів.</w:t>
      </w:r>
    </w:p>
    <w:p w:rsidR="00FC2362" w:rsidRPr="00FC2362" w:rsidRDefault="00FC2362" w:rsidP="00FC2362">
      <w:pPr>
        <w:pStyle w:val="a9"/>
        <w:numPr>
          <w:ilvl w:val="0"/>
          <w:numId w:val="47"/>
        </w:numPr>
        <w:ind w:left="360"/>
        <w:jc w:val="both"/>
        <w:rPr>
          <w:lang w:val="uk-UA"/>
        </w:rPr>
      </w:pPr>
      <w:r w:rsidRPr="00FC2362">
        <w:rPr>
          <w:lang w:val="uk-UA"/>
        </w:rPr>
        <w:t>Розділово-категоричні умовиводи.</w:t>
      </w:r>
    </w:p>
    <w:p w:rsidR="00FC2362" w:rsidRPr="00FC2362" w:rsidRDefault="00FC2362" w:rsidP="00FC2362">
      <w:pPr>
        <w:pStyle w:val="a9"/>
        <w:numPr>
          <w:ilvl w:val="0"/>
          <w:numId w:val="47"/>
        </w:numPr>
        <w:ind w:left="360"/>
        <w:jc w:val="both"/>
        <w:rPr>
          <w:lang w:val="uk-UA"/>
        </w:rPr>
      </w:pPr>
      <w:r w:rsidRPr="00FC2362">
        <w:rPr>
          <w:lang w:val="uk-UA"/>
        </w:rPr>
        <w:t>Розділово-умовні умовиводи.</w:t>
      </w:r>
    </w:p>
    <w:p w:rsidR="00FC2362" w:rsidRPr="00FC2362" w:rsidRDefault="00FC2362" w:rsidP="00FC2362">
      <w:pPr>
        <w:pStyle w:val="a9"/>
        <w:numPr>
          <w:ilvl w:val="0"/>
          <w:numId w:val="47"/>
        </w:numPr>
        <w:ind w:left="360"/>
        <w:jc w:val="both"/>
        <w:rPr>
          <w:lang w:val="uk-UA"/>
        </w:rPr>
      </w:pPr>
      <w:r w:rsidRPr="00FC2362">
        <w:rPr>
          <w:lang w:val="uk-UA"/>
        </w:rPr>
        <w:t>Умовно-категоричні умовиводи.</w:t>
      </w:r>
    </w:p>
    <w:p w:rsidR="00FC2362" w:rsidRPr="00FC2362" w:rsidRDefault="00FC2362" w:rsidP="00FC2362">
      <w:pPr>
        <w:pStyle w:val="a9"/>
        <w:numPr>
          <w:ilvl w:val="0"/>
          <w:numId w:val="47"/>
        </w:numPr>
        <w:ind w:left="360"/>
        <w:jc w:val="both"/>
        <w:rPr>
          <w:lang w:val="uk-UA"/>
        </w:rPr>
      </w:pPr>
      <w:r w:rsidRPr="00FC2362">
        <w:rPr>
          <w:lang w:val="uk-UA"/>
        </w:rPr>
        <w:t>Характеристика індуктивних умовиводів.</w:t>
      </w:r>
    </w:p>
    <w:p w:rsidR="00FC2362" w:rsidRPr="00FC2362" w:rsidRDefault="00FC2362" w:rsidP="00FC2362">
      <w:pPr>
        <w:pStyle w:val="a9"/>
        <w:numPr>
          <w:ilvl w:val="0"/>
          <w:numId w:val="47"/>
        </w:numPr>
        <w:ind w:left="360"/>
        <w:jc w:val="both"/>
        <w:rPr>
          <w:lang w:val="uk-UA"/>
        </w:rPr>
      </w:pPr>
      <w:r w:rsidRPr="00FC2362">
        <w:rPr>
          <w:lang w:val="uk-UA"/>
        </w:rPr>
        <w:t>Достовірне й імовірнісне знання.</w:t>
      </w:r>
    </w:p>
    <w:p w:rsidR="00FC2362" w:rsidRPr="00FC2362" w:rsidRDefault="00FC2362" w:rsidP="00FC2362">
      <w:pPr>
        <w:pStyle w:val="a9"/>
        <w:numPr>
          <w:ilvl w:val="0"/>
          <w:numId w:val="47"/>
        </w:numPr>
        <w:ind w:left="360"/>
        <w:jc w:val="both"/>
        <w:rPr>
          <w:lang w:val="uk-UA"/>
        </w:rPr>
      </w:pPr>
      <w:r w:rsidRPr="00FC2362">
        <w:rPr>
          <w:lang w:val="uk-UA"/>
        </w:rPr>
        <w:t>Види гіпотез.</w:t>
      </w:r>
    </w:p>
    <w:p w:rsidR="00FC2362" w:rsidRPr="00FC2362" w:rsidRDefault="00FC2362" w:rsidP="00FC2362">
      <w:pPr>
        <w:pStyle w:val="a9"/>
        <w:numPr>
          <w:ilvl w:val="0"/>
          <w:numId w:val="47"/>
        </w:numPr>
        <w:ind w:left="360"/>
        <w:jc w:val="both"/>
        <w:rPr>
          <w:lang w:val="uk-UA"/>
        </w:rPr>
      </w:pPr>
      <w:r w:rsidRPr="00FC2362">
        <w:rPr>
          <w:lang w:val="uk-UA"/>
        </w:rPr>
        <w:t>Умовивід на основі аналогії.</w:t>
      </w:r>
    </w:p>
    <w:p w:rsidR="00FC2362" w:rsidRPr="00FC2362" w:rsidRDefault="00FC2362" w:rsidP="00FC2362">
      <w:pPr>
        <w:pStyle w:val="a9"/>
        <w:numPr>
          <w:ilvl w:val="0"/>
          <w:numId w:val="47"/>
        </w:numPr>
        <w:ind w:left="360"/>
        <w:jc w:val="both"/>
        <w:rPr>
          <w:lang w:val="uk-UA"/>
        </w:rPr>
      </w:pPr>
      <w:r w:rsidRPr="00FC2362">
        <w:rPr>
          <w:lang w:val="uk-UA"/>
        </w:rPr>
        <w:t>Основні види аналогії.</w:t>
      </w:r>
    </w:p>
    <w:p w:rsidR="00FC2362" w:rsidRPr="00FC2362" w:rsidRDefault="00FC2362" w:rsidP="00FC2362">
      <w:pPr>
        <w:pStyle w:val="a9"/>
        <w:numPr>
          <w:ilvl w:val="0"/>
          <w:numId w:val="47"/>
        </w:numPr>
        <w:ind w:left="360"/>
        <w:jc w:val="both"/>
        <w:rPr>
          <w:lang w:val="uk-UA"/>
        </w:rPr>
      </w:pPr>
      <w:r w:rsidRPr="00FC2362">
        <w:rPr>
          <w:lang w:val="uk-UA"/>
        </w:rPr>
        <w:t>Поняття про доведення.</w:t>
      </w:r>
    </w:p>
    <w:p w:rsidR="00FC2362" w:rsidRPr="00FC2362" w:rsidRDefault="00FC2362" w:rsidP="00FC2362">
      <w:pPr>
        <w:pStyle w:val="a9"/>
        <w:numPr>
          <w:ilvl w:val="0"/>
          <w:numId w:val="47"/>
        </w:numPr>
        <w:ind w:left="360"/>
        <w:jc w:val="both"/>
        <w:rPr>
          <w:lang w:val="uk-UA"/>
        </w:rPr>
      </w:pPr>
      <w:r w:rsidRPr="00FC2362">
        <w:rPr>
          <w:lang w:val="uk-UA"/>
        </w:rPr>
        <w:t>Правила доведення і спростування.</w:t>
      </w:r>
    </w:p>
    <w:p w:rsidR="00FC2362" w:rsidRPr="00FC2362" w:rsidRDefault="00FC2362" w:rsidP="00FC2362">
      <w:pPr>
        <w:pStyle w:val="a9"/>
        <w:numPr>
          <w:ilvl w:val="0"/>
          <w:numId w:val="47"/>
        </w:numPr>
        <w:ind w:left="360"/>
        <w:jc w:val="both"/>
        <w:rPr>
          <w:lang w:val="uk-UA"/>
        </w:rPr>
      </w:pPr>
      <w:r w:rsidRPr="00FC2362">
        <w:rPr>
          <w:lang w:val="uk-UA"/>
        </w:rPr>
        <w:t>Помилки доведення і спростування.</w:t>
      </w:r>
    </w:p>
    <w:p w:rsidR="00FC2362" w:rsidRPr="00FC2362" w:rsidRDefault="00FC2362" w:rsidP="00FC2362">
      <w:pPr>
        <w:pStyle w:val="a9"/>
        <w:numPr>
          <w:ilvl w:val="0"/>
          <w:numId w:val="47"/>
        </w:numPr>
        <w:ind w:left="360"/>
        <w:jc w:val="both"/>
        <w:rPr>
          <w:lang w:val="uk-UA"/>
        </w:rPr>
      </w:pPr>
      <w:r w:rsidRPr="00FC2362">
        <w:rPr>
          <w:lang w:val="uk-UA"/>
        </w:rPr>
        <w:t xml:space="preserve">Загальна характеристика </w:t>
      </w:r>
      <w:proofErr w:type="spellStart"/>
      <w:r w:rsidRPr="00FC2362">
        <w:rPr>
          <w:lang w:val="uk-UA"/>
        </w:rPr>
        <w:t>софізмів</w:t>
      </w:r>
      <w:proofErr w:type="spellEnd"/>
    </w:p>
    <w:p w:rsidR="00FC2362" w:rsidRPr="00FC2362" w:rsidRDefault="00FC2362" w:rsidP="00FC2362">
      <w:pPr>
        <w:pStyle w:val="a9"/>
        <w:numPr>
          <w:ilvl w:val="0"/>
          <w:numId w:val="47"/>
        </w:numPr>
        <w:ind w:left="360"/>
        <w:jc w:val="both"/>
        <w:rPr>
          <w:lang w:val="uk-UA"/>
        </w:rPr>
      </w:pPr>
      <w:r w:rsidRPr="00FC2362">
        <w:rPr>
          <w:lang w:val="uk-UA"/>
        </w:rPr>
        <w:t xml:space="preserve">Загальна характеристика логічних парадоксів і </w:t>
      </w:r>
      <w:proofErr w:type="spellStart"/>
      <w:r w:rsidRPr="00FC2362">
        <w:rPr>
          <w:lang w:val="uk-UA"/>
        </w:rPr>
        <w:t>паралогізмів</w:t>
      </w:r>
      <w:proofErr w:type="spellEnd"/>
      <w:r w:rsidRPr="00FC2362">
        <w:rPr>
          <w:lang w:val="uk-UA"/>
        </w:rPr>
        <w:t>.</w:t>
      </w:r>
    </w:p>
    <w:p w:rsidR="00FC2362" w:rsidRPr="00FC2362" w:rsidRDefault="00FC2362" w:rsidP="00FC2362">
      <w:pPr>
        <w:pStyle w:val="a9"/>
        <w:numPr>
          <w:ilvl w:val="0"/>
          <w:numId w:val="47"/>
        </w:numPr>
        <w:ind w:left="360"/>
        <w:jc w:val="both"/>
        <w:rPr>
          <w:lang w:val="uk-UA"/>
        </w:rPr>
      </w:pPr>
      <w:r w:rsidRPr="00FC2362">
        <w:rPr>
          <w:lang w:val="uk-UA"/>
        </w:rPr>
        <w:t>Загальна характеристика кванторів.</w:t>
      </w:r>
    </w:p>
    <w:p w:rsidR="00FC2362" w:rsidRPr="00FC2362" w:rsidRDefault="00FC2362" w:rsidP="00FC2362">
      <w:pPr>
        <w:pStyle w:val="a9"/>
        <w:numPr>
          <w:ilvl w:val="0"/>
          <w:numId w:val="47"/>
        </w:numPr>
        <w:ind w:left="360"/>
        <w:jc w:val="both"/>
        <w:rPr>
          <w:lang w:val="uk-UA"/>
        </w:rPr>
      </w:pPr>
      <w:r w:rsidRPr="00FC2362">
        <w:rPr>
          <w:lang w:val="uk-UA"/>
        </w:rPr>
        <w:t>Загальна характеристика форм аргументації</w:t>
      </w:r>
    </w:p>
    <w:p w:rsidR="00FC2362" w:rsidRPr="00FC2362" w:rsidRDefault="00FC2362" w:rsidP="00FC2362">
      <w:pPr>
        <w:pStyle w:val="a9"/>
        <w:numPr>
          <w:ilvl w:val="0"/>
          <w:numId w:val="47"/>
        </w:numPr>
        <w:ind w:left="360"/>
        <w:jc w:val="both"/>
        <w:rPr>
          <w:lang w:val="uk-UA"/>
        </w:rPr>
      </w:pPr>
      <w:r w:rsidRPr="00FC2362">
        <w:rPr>
          <w:lang w:val="uk-UA"/>
        </w:rPr>
        <w:t>Учасники і форми суперечок.</w:t>
      </w:r>
    </w:p>
    <w:p w:rsidR="00FC2362" w:rsidRPr="00FC2362" w:rsidRDefault="00FC2362" w:rsidP="00FC2362">
      <w:pPr>
        <w:pStyle w:val="a9"/>
        <w:numPr>
          <w:ilvl w:val="0"/>
          <w:numId w:val="47"/>
        </w:numPr>
        <w:ind w:left="360"/>
        <w:jc w:val="both"/>
        <w:rPr>
          <w:lang w:val="uk-UA"/>
        </w:rPr>
      </w:pPr>
      <w:r w:rsidRPr="00FC2362">
        <w:rPr>
          <w:lang w:val="uk-UA"/>
        </w:rPr>
        <w:t>Поширені форми впливу у суперечках.</w:t>
      </w:r>
    </w:p>
    <w:p w:rsidR="00FC2362" w:rsidRPr="00FC2362" w:rsidRDefault="00FC2362" w:rsidP="00FC2362">
      <w:pPr>
        <w:pStyle w:val="a9"/>
        <w:numPr>
          <w:ilvl w:val="0"/>
          <w:numId w:val="47"/>
        </w:numPr>
        <w:ind w:left="360"/>
        <w:jc w:val="both"/>
        <w:rPr>
          <w:lang w:val="uk-UA"/>
        </w:rPr>
      </w:pPr>
      <w:r w:rsidRPr="00FC2362">
        <w:rPr>
          <w:lang w:val="uk-UA"/>
        </w:rPr>
        <w:t>Роль критики в риторичній практиці й науці.</w:t>
      </w:r>
    </w:p>
    <w:p w:rsidR="002B608C" w:rsidRPr="00FC2362" w:rsidRDefault="002B608C" w:rsidP="006F2F6D">
      <w:pPr>
        <w:tabs>
          <w:tab w:val="left" w:pos="0"/>
        </w:tabs>
        <w:rPr>
          <w:b/>
          <w:color w:val="000000"/>
          <w:szCs w:val="28"/>
          <w:lang w:val="uk-UA"/>
        </w:rPr>
      </w:pPr>
    </w:p>
    <w:p w:rsidR="00FC2362" w:rsidRPr="00FC2362" w:rsidRDefault="00FC2362" w:rsidP="006F2F6D">
      <w:pPr>
        <w:tabs>
          <w:tab w:val="left" w:pos="0"/>
        </w:tabs>
        <w:rPr>
          <w:b/>
          <w:color w:val="000000"/>
          <w:szCs w:val="28"/>
          <w:lang w:val="uk-UA"/>
        </w:rPr>
      </w:pPr>
    </w:p>
    <w:p w:rsidR="006F2F6D" w:rsidRPr="00FC2362" w:rsidRDefault="006F2F6D" w:rsidP="006F2F6D">
      <w:pPr>
        <w:tabs>
          <w:tab w:val="left" w:pos="0"/>
        </w:tabs>
        <w:rPr>
          <w:b/>
          <w:color w:val="000000"/>
          <w:szCs w:val="28"/>
          <w:lang w:val="uk-UA"/>
        </w:rPr>
      </w:pPr>
    </w:p>
    <w:p w:rsidR="006F2F6D" w:rsidRPr="00FC2362" w:rsidRDefault="006F2F6D" w:rsidP="006F2F6D">
      <w:pPr>
        <w:tabs>
          <w:tab w:val="left" w:pos="0"/>
        </w:tabs>
        <w:rPr>
          <w:color w:val="000000"/>
          <w:szCs w:val="28"/>
          <w:lang w:val="uk-UA"/>
        </w:rPr>
      </w:pPr>
      <w:r w:rsidRPr="00FC2362">
        <w:rPr>
          <w:color w:val="000000"/>
          <w:szCs w:val="28"/>
          <w:lang w:val="uk-UA"/>
        </w:rPr>
        <w:t>Завідувачка кафедри філософії, проф.</w:t>
      </w:r>
      <w:r w:rsidRPr="00FC2362">
        <w:rPr>
          <w:color w:val="000000"/>
          <w:szCs w:val="28"/>
          <w:lang w:val="uk-UA"/>
        </w:rPr>
        <w:tab/>
      </w:r>
      <w:r w:rsidRPr="00FC2362">
        <w:rPr>
          <w:color w:val="000000"/>
          <w:szCs w:val="28"/>
          <w:lang w:val="uk-UA"/>
        </w:rPr>
        <w:tab/>
      </w:r>
      <w:r w:rsidRPr="00FC2362">
        <w:rPr>
          <w:color w:val="000000"/>
          <w:szCs w:val="28"/>
          <w:lang w:val="uk-UA"/>
        </w:rPr>
        <w:tab/>
      </w:r>
      <w:r w:rsidRPr="00FC2362">
        <w:rPr>
          <w:color w:val="000000"/>
          <w:szCs w:val="28"/>
          <w:lang w:val="uk-UA"/>
        </w:rPr>
        <w:tab/>
        <w:t xml:space="preserve">К.І. Карпенко </w:t>
      </w:r>
    </w:p>
    <w:sectPr w:rsidR="006F2F6D" w:rsidRPr="00FC2362" w:rsidSect="00410DA1">
      <w:footerReference w:type="default" r:id="rId9"/>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0F" w:rsidRDefault="00DF2B0F" w:rsidP="000C48B2">
      <w:r>
        <w:separator/>
      </w:r>
    </w:p>
  </w:endnote>
  <w:endnote w:type="continuationSeparator" w:id="0">
    <w:p w:rsidR="00DF2B0F" w:rsidRDefault="00DF2B0F"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6E" w:rsidRDefault="0074686E">
    <w:pPr>
      <w:pStyle w:val="ad"/>
      <w:jc w:val="right"/>
    </w:pPr>
    <w:r>
      <w:fldChar w:fldCharType="begin"/>
    </w:r>
    <w:r>
      <w:instrText>PAGE   \* MERGEFORMAT</w:instrText>
    </w:r>
    <w:r>
      <w:fldChar w:fldCharType="separate"/>
    </w:r>
    <w:r w:rsidR="00D92290">
      <w:rPr>
        <w:noProof/>
      </w:rPr>
      <w:t>13</w:t>
    </w:r>
    <w:r>
      <w:fldChar w:fldCharType="end"/>
    </w:r>
  </w:p>
  <w:p w:rsidR="0074686E" w:rsidRDefault="0074686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0F" w:rsidRDefault="00DF2B0F" w:rsidP="000C48B2">
      <w:r>
        <w:separator/>
      </w:r>
    </w:p>
  </w:footnote>
  <w:footnote w:type="continuationSeparator" w:id="0">
    <w:p w:rsidR="00DF2B0F" w:rsidRDefault="00DF2B0F"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DE2"/>
    <w:multiLevelType w:val="hybridMultilevel"/>
    <w:tmpl w:val="F752CC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190E0D"/>
    <w:multiLevelType w:val="multilevel"/>
    <w:tmpl w:val="2A707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522262"/>
    <w:multiLevelType w:val="hybridMultilevel"/>
    <w:tmpl w:val="8074599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06773D38"/>
    <w:multiLevelType w:val="hybridMultilevel"/>
    <w:tmpl w:val="A1720E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84738C7"/>
    <w:multiLevelType w:val="hybridMultilevel"/>
    <w:tmpl w:val="CF0C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5400C"/>
    <w:multiLevelType w:val="hybridMultilevel"/>
    <w:tmpl w:val="B606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BF199F"/>
    <w:multiLevelType w:val="hybridMultilevel"/>
    <w:tmpl w:val="3FDEB5AE"/>
    <w:lvl w:ilvl="0" w:tplc="1E7242F0">
      <w:start w:val="1"/>
      <w:numFmt w:val="decimal"/>
      <w:lvlText w:val="%1."/>
      <w:lvlJc w:val="left"/>
      <w:pPr>
        <w:tabs>
          <w:tab w:val="num" w:pos="720"/>
        </w:tabs>
        <w:ind w:left="720" w:hanging="360"/>
      </w:pPr>
      <w:rPr>
        <w:rFonts w:hint="default"/>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5F03BC3"/>
    <w:multiLevelType w:val="hybridMultilevel"/>
    <w:tmpl w:val="6798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BD64B9"/>
    <w:multiLevelType w:val="hybridMultilevel"/>
    <w:tmpl w:val="D5768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DCA735C"/>
    <w:multiLevelType w:val="hybridMultilevel"/>
    <w:tmpl w:val="A5288D24"/>
    <w:lvl w:ilvl="0" w:tplc="1ED4340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2445380"/>
    <w:multiLevelType w:val="hybridMultilevel"/>
    <w:tmpl w:val="40F2D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C96A41"/>
    <w:multiLevelType w:val="multilevel"/>
    <w:tmpl w:val="ED98A684"/>
    <w:lvl w:ilvl="0">
      <w:start w:val="1"/>
      <w:numFmt w:val="bullet"/>
      <w:lvlText w:val="-"/>
      <w:lvlJc w:val="left"/>
      <w:pPr>
        <w:tabs>
          <w:tab w:val="num" w:pos="720"/>
        </w:tabs>
        <w:ind w:left="720" w:hanging="360"/>
      </w:pPr>
      <w:rPr>
        <w:rFonts w:ascii="Times New Roman" w:eastAsia="Times New Roman" w:hAnsi="Times New Roman" w:hint="default"/>
      </w:rPr>
    </w:lvl>
    <w:lvl w:ilvl="1">
      <w:start w:val="5"/>
      <w:numFmt w:val="decimal"/>
      <w:lvlText w:val="%2."/>
      <w:lvlJc w:val="left"/>
      <w:pPr>
        <w:ind w:left="1440" w:hanging="360"/>
      </w:pPr>
      <w:rPr>
        <w:rFonts w:cs="Times New Roman"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9060DAC"/>
    <w:multiLevelType w:val="hybridMultilevel"/>
    <w:tmpl w:val="3038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4866A9"/>
    <w:multiLevelType w:val="hybridMultilevel"/>
    <w:tmpl w:val="5394EE6E"/>
    <w:lvl w:ilvl="0" w:tplc="52E8045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DC1CA3"/>
    <w:multiLevelType w:val="hybridMultilevel"/>
    <w:tmpl w:val="A18E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413C43"/>
    <w:multiLevelType w:val="hybridMultilevel"/>
    <w:tmpl w:val="68B8CC68"/>
    <w:lvl w:ilvl="0" w:tplc="68B8EA4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9">
    <w:nsid w:val="322C0698"/>
    <w:multiLevelType w:val="hybridMultilevel"/>
    <w:tmpl w:val="5DA6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D62FB5"/>
    <w:multiLevelType w:val="hybridMultilevel"/>
    <w:tmpl w:val="EE80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580D6B"/>
    <w:multiLevelType w:val="hybridMultilevel"/>
    <w:tmpl w:val="20A0DF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061FE9"/>
    <w:multiLevelType w:val="hybridMultilevel"/>
    <w:tmpl w:val="65700350"/>
    <w:lvl w:ilvl="0" w:tplc="359AB94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3B2257E2"/>
    <w:multiLevelType w:val="hybridMultilevel"/>
    <w:tmpl w:val="615ED438"/>
    <w:lvl w:ilvl="0" w:tplc="52E80450">
      <w:start w:val="1"/>
      <w:numFmt w:val="bullet"/>
      <w:lvlText w:val=""/>
      <w:lvlJc w:val="left"/>
      <w:pPr>
        <w:tabs>
          <w:tab w:val="num" w:pos="1506"/>
        </w:tabs>
        <w:ind w:left="150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4">
    <w:nsid w:val="3E185D6B"/>
    <w:multiLevelType w:val="hybridMultilevel"/>
    <w:tmpl w:val="6212CCF2"/>
    <w:lvl w:ilvl="0" w:tplc="0ED20DD8">
      <w:start w:val="7"/>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434C0D8B"/>
    <w:multiLevelType w:val="hybridMultilevel"/>
    <w:tmpl w:val="2AD8EB9A"/>
    <w:lvl w:ilvl="0" w:tplc="31141942">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7">
    <w:nsid w:val="469454AA"/>
    <w:multiLevelType w:val="hybridMultilevel"/>
    <w:tmpl w:val="232EF10A"/>
    <w:lvl w:ilvl="0" w:tplc="0419000F">
      <w:start w:val="1"/>
      <w:numFmt w:val="decimal"/>
      <w:lvlText w:val="%1."/>
      <w:lvlJc w:val="left"/>
      <w:pPr>
        <w:ind w:left="720" w:hanging="360"/>
      </w:pPr>
    </w:lvl>
    <w:lvl w:ilvl="1" w:tplc="A9C684B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0832CF"/>
    <w:multiLevelType w:val="hybridMultilevel"/>
    <w:tmpl w:val="DED06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B385CFD"/>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0">
    <w:nsid w:val="4BA24019"/>
    <w:multiLevelType w:val="hybridMultilevel"/>
    <w:tmpl w:val="5FFEEC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4F331BED"/>
    <w:multiLevelType w:val="singleLevel"/>
    <w:tmpl w:val="1ED43406"/>
    <w:lvl w:ilvl="0">
      <w:start w:val="1"/>
      <w:numFmt w:val="decimal"/>
      <w:lvlText w:val="%1."/>
      <w:lvlJc w:val="left"/>
      <w:pPr>
        <w:tabs>
          <w:tab w:val="num" w:pos="644"/>
        </w:tabs>
        <w:ind w:left="644" w:hanging="360"/>
      </w:pPr>
      <w:rPr>
        <w:rFonts w:cs="Times New Roman" w:hint="default"/>
      </w:rPr>
    </w:lvl>
  </w:abstractNum>
  <w:abstractNum w:abstractNumId="32">
    <w:nsid w:val="52543173"/>
    <w:multiLevelType w:val="hybridMultilevel"/>
    <w:tmpl w:val="95A0849E"/>
    <w:lvl w:ilvl="0" w:tplc="0E0EB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3F0551B"/>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4">
    <w:nsid w:val="544D4D94"/>
    <w:multiLevelType w:val="hybridMultilevel"/>
    <w:tmpl w:val="FD38E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8016FD8"/>
    <w:multiLevelType w:val="multilevel"/>
    <w:tmpl w:val="5856766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5EED7885"/>
    <w:multiLevelType w:val="hybridMultilevel"/>
    <w:tmpl w:val="F806C2A2"/>
    <w:lvl w:ilvl="0" w:tplc="7A8A7304">
      <w:start w:val="1"/>
      <w:numFmt w:val="decimal"/>
      <w:lvlText w:val="%1."/>
      <w:lvlJc w:val="left"/>
      <w:pPr>
        <w:ind w:left="360" w:hanging="360"/>
      </w:pPr>
      <w:rPr>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14F5A4C"/>
    <w:multiLevelType w:val="hybridMultilevel"/>
    <w:tmpl w:val="BE14AEDA"/>
    <w:lvl w:ilvl="0" w:tplc="52E8045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5BA67A9"/>
    <w:multiLevelType w:val="hybridMultilevel"/>
    <w:tmpl w:val="FA08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5C15BC"/>
    <w:multiLevelType w:val="hybridMultilevel"/>
    <w:tmpl w:val="E1C6E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F210F3F"/>
    <w:multiLevelType w:val="hybridMultilevel"/>
    <w:tmpl w:val="6456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2">
    <w:nsid w:val="79143B1E"/>
    <w:multiLevelType w:val="hybridMultilevel"/>
    <w:tmpl w:val="62E457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DA2A82"/>
    <w:multiLevelType w:val="hybridMultilevel"/>
    <w:tmpl w:val="55A2A91E"/>
    <w:lvl w:ilvl="0" w:tplc="24508B3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4">
    <w:nsid w:val="7E6C4605"/>
    <w:multiLevelType w:val="hybridMultilevel"/>
    <w:tmpl w:val="DE72459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1"/>
  </w:num>
  <w:num w:numId="2">
    <w:abstractNumId w:val="34"/>
  </w:num>
  <w:num w:numId="3">
    <w:abstractNumId w:val="37"/>
  </w:num>
  <w:num w:numId="4">
    <w:abstractNumId w:val="15"/>
  </w:num>
  <w:num w:numId="5">
    <w:abstractNumId w:val="23"/>
  </w:num>
  <w:num w:numId="6">
    <w:abstractNumId w:val="33"/>
  </w:num>
  <w:num w:numId="7">
    <w:abstractNumId w:val="11"/>
  </w:num>
  <w:num w:numId="8">
    <w:abstractNumId w:val="30"/>
  </w:num>
  <w:num w:numId="9">
    <w:abstractNumId w:val="29"/>
  </w:num>
  <w:num w:numId="10">
    <w:abstractNumId w:val="31"/>
  </w:num>
  <w:num w:numId="11">
    <w:abstractNumId w:val="0"/>
  </w:num>
  <w:num w:numId="12">
    <w:abstractNumId w:val="24"/>
  </w:num>
  <w:num w:numId="13">
    <w:abstractNumId w:val="13"/>
  </w:num>
  <w:num w:numId="14">
    <w:abstractNumId w:val="42"/>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18"/>
  </w:num>
  <w:num w:numId="19">
    <w:abstractNumId w:val="26"/>
  </w:num>
  <w:num w:numId="20">
    <w:abstractNumId w:val="32"/>
  </w:num>
  <w:num w:numId="21">
    <w:abstractNumId w:val="40"/>
  </w:num>
  <w:num w:numId="22">
    <w:abstractNumId w:val="43"/>
  </w:num>
  <w:num w:numId="23">
    <w:abstractNumId w:val="6"/>
  </w:num>
  <w:num w:numId="24">
    <w:abstractNumId w:val="19"/>
  </w:num>
  <w:num w:numId="25">
    <w:abstractNumId w:val="5"/>
  </w:num>
  <w:num w:numId="26">
    <w:abstractNumId w:val="14"/>
  </w:num>
  <w:num w:numId="27">
    <w:abstractNumId w:val="20"/>
  </w:num>
  <w:num w:numId="28">
    <w:abstractNumId w:val="12"/>
  </w:num>
  <w:num w:numId="29">
    <w:abstractNumId w:val="8"/>
  </w:num>
  <w:num w:numId="30">
    <w:abstractNumId w:val="27"/>
  </w:num>
  <w:num w:numId="31">
    <w:abstractNumId w:val="28"/>
  </w:num>
  <w:num w:numId="32">
    <w:abstractNumId w:val="9"/>
  </w:num>
  <w:num w:numId="33">
    <w:abstractNumId w:val="36"/>
  </w:num>
  <w:num w:numId="34">
    <w:abstractNumId w:val="38"/>
  </w:num>
  <w:num w:numId="35">
    <w:abstractNumId w:val="10"/>
  </w:num>
  <w:num w:numId="36">
    <w:abstractNumId w:val="4"/>
  </w:num>
  <w:num w:numId="37">
    <w:abstractNumId w:val="2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
  </w:num>
  <w:num w:numId="45">
    <w:abstractNumId w:val="16"/>
  </w:num>
  <w:num w:numId="46">
    <w:abstractNumId w:val="2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57"/>
    <w:rsid w:val="00004635"/>
    <w:rsid w:val="00011FC9"/>
    <w:rsid w:val="0001257A"/>
    <w:rsid w:val="000125D5"/>
    <w:rsid w:val="0001384C"/>
    <w:rsid w:val="00021138"/>
    <w:rsid w:val="00030937"/>
    <w:rsid w:val="00030D2C"/>
    <w:rsid w:val="00054DE5"/>
    <w:rsid w:val="0006340A"/>
    <w:rsid w:val="0008071E"/>
    <w:rsid w:val="00091FB1"/>
    <w:rsid w:val="000A4A8A"/>
    <w:rsid w:val="000B321B"/>
    <w:rsid w:val="000C48B2"/>
    <w:rsid w:val="000C7409"/>
    <w:rsid w:val="000D30C9"/>
    <w:rsid w:val="000D72D3"/>
    <w:rsid w:val="000E7C6D"/>
    <w:rsid w:val="00105E56"/>
    <w:rsid w:val="00125BC8"/>
    <w:rsid w:val="001341E4"/>
    <w:rsid w:val="0013485B"/>
    <w:rsid w:val="001449DF"/>
    <w:rsid w:val="0015073C"/>
    <w:rsid w:val="00161824"/>
    <w:rsid w:val="001632D7"/>
    <w:rsid w:val="00172351"/>
    <w:rsid w:val="00190F3B"/>
    <w:rsid w:val="00195B32"/>
    <w:rsid w:val="001A48BA"/>
    <w:rsid w:val="001B1EDF"/>
    <w:rsid w:val="001D0050"/>
    <w:rsid w:val="001D0297"/>
    <w:rsid w:val="001D77A9"/>
    <w:rsid w:val="001E48C4"/>
    <w:rsid w:val="00204C67"/>
    <w:rsid w:val="00207527"/>
    <w:rsid w:val="002107F1"/>
    <w:rsid w:val="00230BF5"/>
    <w:rsid w:val="00237E8B"/>
    <w:rsid w:val="00240D92"/>
    <w:rsid w:val="0025486A"/>
    <w:rsid w:val="0026003E"/>
    <w:rsid w:val="002603C3"/>
    <w:rsid w:val="002645B4"/>
    <w:rsid w:val="00277622"/>
    <w:rsid w:val="00280573"/>
    <w:rsid w:val="002806ED"/>
    <w:rsid w:val="002816B0"/>
    <w:rsid w:val="00281EAA"/>
    <w:rsid w:val="002945E3"/>
    <w:rsid w:val="002953B8"/>
    <w:rsid w:val="0029561B"/>
    <w:rsid w:val="00296368"/>
    <w:rsid w:val="002A5CB0"/>
    <w:rsid w:val="002B608C"/>
    <w:rsid w:val="002C15BF"/>
    <w:rsid w:val="002E773D"/>
    <w:rsid w:val="002F0C1C"/>
    <w:rsid w:val="00301DAA"/>
    <w:rsid w:val="00306702"/>
    <w:rsid w:val="00312E89"/>
    <w:rsid w:val="0032272D"/>
    <w:rsid w:val="00324F7D"/>
    <w:rsid w:val="00334F94"/>
    <w:rsid w:val="00335250"/>
    <w:rsid w:val="00354E86"/>
    <w:rsid w:val="003638B0"/>
    <w:rsid w:val="00365ADF"/>
    <w:rsid w:val="00375CB0"/>
    <w:rsid w:val="00380CEB"/>
    <w:rsid w:val="003811EF"/>
    <w:rsid w:val="00384D3F"/>
    <w:rsid w:val="00386C2C"/>
    <w:rsid w:val="0038714E"/>
    <w:rsid w:val="00395A6E"/>
    <w:rsid w:val="003A114D"/>
    <w:rsid w:val="003B22A6"/>
    <w:rsid w:val="003B36D3"/>
    <w:rsid w:val="003D5856"/>
    <w:rsid w:val="003E3C2F"/>
    <w:rsid w:val="003F595E"/>
    <w:rsid w:val="00406AF2"/>
    <w:rsid w:val="00410DA1"/>
    <w:rsid w:val="00424176"/>
    <w:rsid w:val="00445908"/>
    <w:rsid w:val="00456D89"/>
    <w:rsid w:val="00467AE1"/>
    <w:rsid w:val="00470A0F"/>
    <w:rsid w:val="004731A8"/>
    <w:rsid w:val="0047459D"/>
    <w:rsid w:val="0047792C"/>
    <w:rsid w:val="00482027"/>
    <w:rsid w:val="004849D5"/>
    <w:rsid w:val="004A7340"/>
    <w:rsid w:val="004B0427"/>
    <w:rsid w:val="004C4490"/>
    <w:rsid w:val="004C69C9"/>
    <w:rsid w:val="004C7456"/>
    <w:rsid w:val="004E20A4"/>
    <w:rsid w:val="004F2627"/>
    <w:rsid w:val="005005C2"/>
    <w:rsid w:val="00515688"/>
    <w:rsid w:val="005216D4"/>
    <w:rsid w:val="005231E1"/>
    <w:rsid w:val="00523A0F"/>
    <w:rsid w:val="00524E79"/>
    <w:rsid w:val="00537DA6"/>
    <w:rsid w:val="00547B8B"/>
    <w:rsid w:val="00557D1B"/>
    <w:rsid w:val="0056126D"/>
    <w:rsid w:val="00561539"/>
    <w:rsid w:val="00563D50"/>
    <w:rsid w:val="0059701D"/>
    <w:rsid w:val="005A0F2E"/>
    <w:rsid w:val="005D3207"/>
    <w:rsid w:val="005E33E5"/>
    <w:rsid w:val="005F1136"/>
    <w:rsid w:val="005F5C5E"/>
    <w:rsid w:val="0061461B"/>
    <w:rsid w:val="00627201"/>
    <w:rsid w:val="0063227B"/>
    <w:rsid w:val="00632919"/>
    <w:rsid w:val="00635F3A"/>
    <w:rsid w:val="00642B23"/>
    <w:rsid w:val="00652B8C"/>
    <w:rsid w:val="00654793"/>
    <w:rsid w:val="0066486C"/>
    <w:rsid w:val="00671981"/>
    <w:rsid w:val="00682398"/>
    <w:rsid w:val="00685B55"/>
    <w:rsid w:val="006B3848"/>
    <w:rsid w:val="006C0642"/>
    <w:rsid w:val="006C36D6"/>
    <w:rsid w:val="006C4294"/>
    <w:rsid w:val="006C4EB6"/>
    <w:rsid w:val="006C7E0A"/>
    <w:rsid w:val="006E1658"/>
    <w:rsid w:val="006E1756"/>
    <w:rsid w:val="006E7875"/>
    <w:rsid w:val="006F0164"/>
    <w:rsid w:val="006F0850"/>
    <w:rsid w:val="006F2F6D"/>
    <w:rsid w:val="007026C6"/>
    <w:rsid w:val="00704844"/>
    <w:rsid w:val="00711770"/>
    <w:rsid w:val="00712113"/>
    <w:rsid w:val="00714CF9"/>
    <w:rsid w:val="0071784A"/>
    <w:rsid w:val="00721F41"/>
    <w:rsid w:val="00725C13"/>
    <w:rsid w:val="00740016"/>
    <w:rsid w:val="0074024E"/>
    <w:rsid w:val="00742971"/>
    <w:rsid w:val="00745DE9"/>
    <w:rsid w:val="0074686E"/>
    <w:rsid w:val="00771867"/>
    <w:rsid w:val="007737AF"/>
    <w:rsid w:val="0078097C"/>
    <w:rsid w:val="00792BE3"/>
    <w:rsid w:val="007A361D"/>
    <w:rsid w:val="007A7DA5"/>
    <w:rsid w:val="007B081D"/>
    <w:rsid w:val="007B6B2D"/>
    <w:rsid w:val="007C255C"/>
    <w:rsid w:val="007C3DE5"/>
    <w:rsid w:val="007D2241"/>
    <w:rsid w:val="007D7EAD"/>
    <w:rsid w:val="007E0F83"/>
    <w:rsid w:val="007E47B7"/>
    <w:rsid w:val="007E592F"/>
    <w:rsid w:val="00805574"/>
    <w:rsid w:val="008071B3"/>
    <w:rsid w:val="00807BD7"/>
    <w:rsid w:val="008447A2"/>
    <w:rsid w:val="00845BFA"/>
    <w:rsid w:val="0084760C"/>
    <w:rsid w:val="008668C4"/>
    <w:rsid w:val="00870A99"/>
    <w:rsid w:val="008957B5"/>
    <w:rsid w:val="008A0D25"/>
    <w:rsid w:val="008B0208"/>
    <w:rsid w:val="008B285F"/>
    <w:rsid w:val="008C4E5C"/>
    <w:rsid w:val="008D0D18"/>
    <w:rsid w:val="008D7702"/>
    <w:rsid w:val="008E3C75"/>
    <w:rsid w:val="008F728D"/>
    <w:rsid w:val="00900DF8"/>
    <w:rsid w:val="00940F45"/>
    <w:rsid w:val="009416C9"/>
    <w:rsid w:val="00953A95"/>
    <w:rsid w:val="00971B2C"/>
    <w:rsid w:val="009971B9"/>
    <w:rsid w:val="009A6872"/>
    <w:rsid w:val="009F4729"/>
    <w:rsid w:val="00A04830"/>
    <w:rsid w:val="00A113FF"/>
    <w:rsid w:val="00A17BDB"/>
    <w:rsid w:val="00A242C3"/>
    <w:rsid w:val="00A2531D"/>
    <w:rsid w:val="00A26FA3"/>
    <w:rsid w:val="00A30137"/>
    <w:rsid w:val="00A30B67"/>
    <w:rsid w:val="00A5638E"/>
    <w:rsid w:val="00A6637E"/>
    <w:rsid w:val="00A67FEE"/>
    <w:rsid w:val="00A829F7"/>
    <w:rsid w:val="00A862FD"/>
    <w:rsid w:val="00A870FA"/>
    <w:rsid w:val="00A912B8"/>
    <w:rsid w:val="00A943F3"/>
    <w:rsid w:val="00A9464B"/>
    <w:rsid w:val="00A95C30"/>
    <w:rsid w:val="00A972D4"/>
    <w:rsid w:val="00AA493D"/>
    <w:rsid w:val="00AA4F11"/>
    <w:rsid w:val="00AA7708"/>
    <w:rsid w:val="00AC3435"/>
    <w:rsid w:val="00AD038D"/>
    <w:rsid w:val="00AD1FC7"/>
    <w:rsid w:val="00AE0202"/>
    <w:rsid w:val="00AE1D17"/>
    <w:rsid w:val="00AE7DCC"/>
    <w:rsid w:val="00AF6666"/>
    <w:rsid w:val="00B0161A"/>
    <w:rsid w:val="00B11473"/>
    <w:rsid w:val="00B13985"/>
    <w:rsid w:val="00B24D99"/>
    <w:rsid w:val="00B34F7D"/>
    <w:rsid w:val="00B3510E"/>
    <w:rsid w:val="00B42C97"/>
    <w:rsid w:val="00B42EA2"/>
    <w:rsid w:val="00B66AE7"/>
    <w:rsid w:val="00B67397"/>
    <w:rsid w:val="00B7253C"/>
    <w:rsid w:val="00B72A7C"/>
    <w:rsid w:val="00B72BBB"/>
    <w:rsid w:val="00B97F21"/>
    <w:rsid w:val="00BA3044"/>
    <w:rsid w:val="00BB5667"/>
    <w:rsid w:val="00BD0692"/>
    <w:rsid w:val="00BD0B36"/>
    <w:rsid w:val="00BE547C"/>
    <w:rsid w:val="00BF756A"/>
    <w:rsid w:val="00C1166A"/>
    <w:rsid w:val="00C15452"/>
    <w:rsid w:val="00C15E50"/>
    <w:rsid w:val="00C233F4"/>
    <w:rsid w:val="00C25A19"/>
    <w:rsid w:val="00C4263B"/>
    <w:rsid w:val="00C45A78"/>
    <w:rsid w:val="00C467C8"/>
    <w:rsid w:val="00C515BC"/>
    <w:rsid w:val="00C5556B"/>
    <w:rsid w:val="00C70700"/>
    <w:rsid w:val="00C72CD6"/>
    <w:rsid w:val="00C74B3E"/>
    <w:rsid w:val="00C77810"/>
    <w:rsid w:val="00C87E34"/>
    <w:rsid w:val="00C91C97"/>
    <w:rsid w:val="00CA13F8"/>
    <w:rsid w:val="00CA1964"/>
    <w:rsid w:val="00CA5FBE"/>
    <w:rsid w:val="00CB78A1"/>
    <w:rsid w:val="00CC18F0"/>
    <w:rsid w:val="00CD2675"/>
    <w:rsid w:val="00CD45FB"/>
    <w:rsid w:val="00CD56EC"/>
    <w:rsid w:val="00CE4373"/>
    <w:rsid w:val="00CE5610"/>
    <w:rsid w:val="00CF15B9"/>
    <w:rsid w:val="00CF60B5"/>
    <w:rsid w:val="00D0588B"/>
    <w:rsid w:val="00D058DC"/>
    <w:rsid w:val="00D146DB"/>
    <w:rsid w:val="00D20B83"/>
    <w:rsid w:val="00D23B27"/>
    <w:rsid w:val="00D346C0"/>
    <w:rsid w:val="00D4227A"/>
    <w:rsid w:val="00D665D2"/>
    <w:rsid w:val="00D70D38"/>
    <w:rsid w:val="00D81BCD"/>
    <w:rsid w:val="00D8526F"/>
    <w:rsid w:val="00D87382"/>
    <w:rsid w:val="00D92290"/>
    <w:rsid w:val="00D96F5E"/>
    <w:rsid w:val="00D9732A"/>
    <w:rsid w:val="00DB70BE"/>
    <w:rsid w:val="00DC08A1"/>
    <w:rsid w:val="00DC0926"/>
    <w:rsid w:val="00DC5646"/>
    <w:rsid w:val="00DD1110"/>
    <w:rsid w:val="00DE25C6"/>
    <w:rsid w:val="00DE2C9F"/>
    <w:rsid w:val="00DE45FD"/>
    <w:rsid w:val="00DF2B0F"/>
    <w:rsid w:val="00E05A1A"/>
    <w:rsid w:val="00E50DCD"/>
    <w:rsid w:val="00E652C0"/>
    <w:rsid w:val="00E8086F"/>
    <w:rsid w:val="00E833DC"/>
    <w:rsid w:val="00E86099"/>
    <w:rsid w:val="00E9322C"/>
    <w:rsid w:val="00E97170"/>
    <w:rsid w:val="00EA0043"/>
    <w:rsid w:val="00EA0774"/>
    <w:rsid w:val="00EA402F"/>
    <w:rsid w:val="00ED4CCC"/>
    <w:rsid w:val="00EE036B"/>
    <w:rsid w:val="00EE08B7"/>
    <w:rsid w:val="00EE2935"/>
    <w:rsid w:val="00EE4897"/>
    <w:rsid w:val="00EE7057"/>
    <w:rsid w:val="00EF7CA7"/>
    <w:rsid w:val="00F1138A"/>
    <w:rsid w:val="00F17A4B"/>
    <w:rsid w:val="00F30169"/>
    <w:rsid w:val="00F330FA"/>
    <w:rsid w:val="00F43FB3"/>
    <w:rsid w:val="00F45993"/>
    <w:rsid w:val="00F5002A"/>
    <w:rsid w:val="00F85DE9"/>
    <w:rsid w:val="00F924E3"/>
    <w:rsid w:val="00F93367"/>
    <w:rsid w:val="00FA04CB"/>
    <w:rsid w:val="00FA4491"/>
    <w:rsid w:val="00FB1CC7"/>
    <w:rsid w:val="00FB27E1"/>
    <w:rsid w:val="00FB7D5B"/>
    <w:rsid w:val="00FC2362"/>
    <w:rsid w:val="00FC65F7"/>
    <w:rsid w:val="00FD6FF0"/>
    <w:rsid w:val="00FE0186"/>
    <w:rsid w:val="00FE0D52"/>
    <w:rsid w:val="00FE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basedOn w:val="a"/>
    <w:link w:val="a6"/>
    <w:uiPriority w:val="99"/>
    <w:rsid w:val="00EE7057"/>
    <w:pPr>
      <w:spacing w:after="120"/>
      <w:ind w:left="283"/>
    </w:pPr>
    <w:rPr>
      <w:rFonts w:eastAsia="Calibri"/>
      <w:sz w:val="24"/>
      <w:lang w:val="en-US"/>
    </w:rPr>
  </w:style>
  <w:style w:type="character" w:customStyle="1" w:styleId="a6">
    <w:name w:val="Основной текст с отступом Знак"/>
    <w:link w:val="a5"/>
    <w:uiPriority w:val="99"/>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basedOn w:val="a"/>
    <w:link w:val="a6"/>
    <w:uiPriority w:val="99"/>
    <w:rsid w:val="00EE7057"/>
    <w:pPr>
      <w:spacing w:after="120"/>
      <w:ind w:left="283"/>
    </w:pPr>
    <w:rPr>
      <w:rFonts w:eastAsia="Calibri"/>
      <w:sz w:val="24"/>
      <w:lang w:val="en-US"/>
    </w:rPr>
  </w:style>
  <w:style w:type="character" w:customStyle="1" w:styleId="a6">
    <w:name w:val="Основной текст с отступом Знак"/>
    <w:link w:val="a5"/>
    <w:uiPriority w:val="99"/>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766">
      <w:bodyDiv w:val="1"/>
      <w:marLeft w:val="0"/>
      <w:marRight w:val="0"/>
      <w:marTop w:val="0"/>
      <w:marBottom w:val="0"/>
      <w:divBdr>
        <w:top w:val="none" w:sz="0" w:space="0" w:color="auto"/>
        <w:left w:val="none" w:sz="0" w:space="0" w:color="auto"/>
        <w:bottom w:val="none" w:sz="0" w:space="0" w:color="auto"/>
        <w:right w:val="none" w:sz="0" w:space="0" w:color="auto"/>
      </w:divBdr>
    </w:div>
    <w:div w:id="87891725">
      <w:bodyDiv w:val="1"/>
      <w:marLeft w:val="0"/>
      <w:marRight w:val="0"/>
      <w:marTop w:val="0"/>
      <w:marBottom w:val="0"/>
      <w:divBdr>
        <w:top w:val="none" w:sz="0" w:space="0" w:color="auto"/>
        <w:left w:val="none" w:sz="0" w:space="0" w:color="auto"/>
        <w:bottom w:val="none" w:sz="0" w:space="0" w:color="auto"/>
        <w:right w:val="none" w:sz="0" w:space="0" w:color="auto"/>
      </w:divBdr>
    </w:div>
    <w:div w:id="94061765">
      <w:bodyDiv w:val="1"/>
      <w:marLeft w:val="0"/>
      <w:marRight w:val="0"/>
      <w:marTop w:val="0"/>
      <w:marBottom w:val="0"/>
      <w:divBdr>
        <w:top w:val="none" w:sz="0" w:space="0" w:color="auto"/>
        <w:left w:val="none" w:sz="0" w:space="0" w:color="auto"/>
        <w:bottom w:val="none" w:sz="0" w:space="0" w:color="auto"/>
        <w:right w:val="none" w:sz="0" w:space="0" w:color="auto"/>
      </w:divBdr>
    </w:div>
    <w:div w:id="242835473">
      <w:bodyDiv w:val="1"/>
      <w:marLeft w:val="0"/>
      <w:marRight w:val="0"/>
      <w:marTop w:val="0"/>
      <w:marBottom w:val="0"/>
      <w:divBdr>
        <w:top w:val="none" w:sz="0" w:space="0" w:color="auto"/>
        <w:left w:val="none" w:sz="0" w:space="0" w:color="auto"/>
        <w:bottom w:val="none" w:sz="0" w:space="0" w:color="auto"/>
        <w:right w:val="none" w:sz="0" w:space="0" w:color="auto"/>
      </w:divBdr>
    </w:div>
    <w:div w:id="274295307">
      <w:bodyDiv w:val="1"/>
      <w:marLeft w:val="0"/>
      <w:marRight w:val="0"/>
      <w:marTop w:val="0"/>
      <w:marBottom w:val="0"/>
      <w:divBdr>
        <w:top w:val="none" w:sz="0" w:space="0" w:color="auto"/>
        <w:left w:val="none" w:sz="0" w:space="0" w:color="auto"/>
        <w:bottom w:val="none" w:sz="0" w:space="0" w:color="auto"/>
        <w:right w:val="none" w:sz="0" w:space="0" w:color="auto"/>
      </w:divBdr>
    </w:div>
    <w:div w:id="290595674">
      <w:bodyDiv w:val="1"/>
      <w:marLeft w:val="0"/>
      <w:marRight w:val="0"/>
      <w:marTop w:val="0"/>
      <w:marBottom w:val="0"/>
      <w:divBdr>
        <w:top w:val="none" w:sz="0" w:space="0" w:color="auto"/>
        <w:left w:val="none" w:sz="0" w:space="0" w:color="auto"/>
        <w:bottom w:val="none" w:sz="0" w:space="0" w:color="auto"/>
        <w:right w:val="none" w:sz="0" w:space="0" w:color="auto"/>
      </w:divBdr>
    </w:div>
    <w:div w:id="440102025">
      <w:bodyDiv w:val="1"/>
      <w:marLeft w:val="0"/>
      <w:marRight w:val="0"/>
      <w:marTop w:val="0"/>
      <w:marBottom w:val="0"/>
      <w:divBdr>
        <w:top w:val="none" w:sz="0" w:space="0" w:color="auto"/>
        <w:left w:val="none" w:sz="0" w:space="0" w:color="auto"/>
        <w:bottom w:val="none" w:sz="0" w:space="0" w:color="auto"/>
        <w:right w:val="none" w:sz="0" w:space="0" w:color="auto"/>
      </w:divBdr>
    </w:div>
    <w:div w:id="451831110">
      <w:bodyDiv w:val="1"/>
      <w:marLeft w:val="0"/>
      <w:marRight w:val="0"/>
      <w:marTop w:val="0"/>
      <w:marBottom w:val="0"/>
      <w:divBdr>
        <w:top w:val="none" w:sz="0" w:space="0" w:color="auto"/>
        <w:left w:val="none" w:sz="0" w:space="0" w:color="auto"/>
        <w:bottom w:val="none" w:sz="0" w:space="0" w:color="auto"/>
        <w:right w:val="none" w:sz="0" w:space="0" w:color="auto"/>
      </w:divBdr>
    </w:div>
    <w:div w:id="586965567">
      <w:bodyDiv w:val="1"/>
      <w:marLeft w:val="0"/>
      <w:marRight w:val="0"/>
      <w:marTop w:val="0"/>
      <w:marBottom w:val="0"/>
      <w:divBdr>
        <w:top w:val="none" w:sz="0" w:space="0" w:color="auto"/>
        <w:left w:val="none" w:sz="0" w:space="0" w:color="auto"/>
        <w:bottom w:val="none" w:sz="0" w:space="0" w:color="auto"/>
        <w:right w:val="none" w:sz="0" w:space="0" w:color="auto"/>
      </w:divBdr>
    </w:div>
    <w:div w:id="745229892">
      <w:bodyDiv w:val="1"/>
      <w:marLeft w:val="0"/>
      <w:marRight w:val="0"/>
      <w:marTop w:val="0"/>
      <w:marBottom w:val="0"/>
      <w:divBdr>
        <w:top w:val="none" w:sz="0" w:space="0" w:color="auto"/>
        <w:left w:val="none" w:sz="0" w:space="0" w:color="auto"/>
        <w:bottom w:val="none" w:sz="0" w:space="0" w:color="auto"/>
        <w:right w:val="none" w:sz="0" w:space="0" w:color="auto"/>
      </w:divBdr>
    </w:div>
    <w:div w:id="867571143">
      <w:bodyDiv w:val="1"/>
      <w:marLeft w:val="0"/>
      <w:marRight w:val="0"/>
      <w:marTop w:val="0"/>
      <w:marBottom w:val="0"/>
      <w:divBdr>
        <w:top w:val="none" w:sz="0" w:space="0" w:color="auto"/>
        <w:left w:val="none" w:sz="0" w:space="0" w:color="auto"/>
        <w:bottom w:val="none" w:sz="0" w:space="0" w:color="auto"/>
        <w:right w:val="none" w:sz="0" w:space="0" w:color="auto"/>
      </w:divBdr>
    </w:div>
    <w:div w:id="890194134">
      <w:bodyDiv w:val="1"/>
      <w:marLeft w:val="0"/>
      <w:marRight w:val="0"/>
      <w:marTop w:val="0"/>
      <w:marBottom w:val="0"/>
      <w:divBdr>
        <w:top w:val="none" w:sz="0" w:space="0" w:color="auto"/>
        <w:left w:val="none" w:sz="0" w:space="0" w:color="auto"/>
        <w:bottom w:val="none" w:sz="0" w:space="0" w:color="auto"/>
        <w:right w:val="none" w:sz="0" w:space="0" w:color="auto"/>
      </w:divBdr>
    </w:div>
    <w:div w:id="952397103">
      <w:bodyDiv w:val="1"/>
      <w:marLeft w:val="0"/>
      <w:marRight w:val="0"/>
      <w:marTop w:val="0"/>
      <w:marBottom w:val="0"/>
      <w:divBdr>
        <w:top w:val="none" w:sz="0" w:space="0" w:color="auto"/>
        <w:left w:val="none" w:sz="0" w:space="0" w:color="auto"/>
        <w:bottom w:val="none" w:sz="0" w:space="0" w:color="auto"/>
        <w:right w:val="none" w:sz="0" w:space="0" w:color="auto"/>
      </w:divBdr>
    </w:div>
    <w:div w:id="985628436">
      <w:bodyDiv w:val="1"/>
      <w:marLeft w:val="0"/>
      <w:marRight w:val="0"/>
      <w:marTop w:val="0"/>
      <w:marBottom w:val="0"/>
      <w:divBdr>
        <w:top w:val="none" w:sz="0" w:space="0" w:color="auto"/>
        <w:left w:val="none" w:sz="0" w:space="0" w:color="auto"/>
        <w:bottom w:val="none" w:sz="0" w:space="0" w:color="auto"/>
        <w:right w:val="none" w:sz="0" w:space="0" w:color="auto"/>
      </w:divBdr>
    </w:div>
    <w:div w:id="986202158">
      <w:bodyDiv w:val="1"/>
      <w:marLeft w:val="0"/>
      <w:marRight w:val="0"/>
      <w:marTop w:val="0"/>
      <w:marBottom w:val="0"/>
      <w:divBdr>
        <w:top w:val="none" w:sz="0" w:space="0" w:color="auto"/>
        <w:left w:val="none" w:sz="0" w:space="0" w:color="auto"/>
        <w:bottom w:val="none" w:sz="0" w:space="0" w:color="auto"/>
        <w:right w:val="none" w:sz="0" w:space="0" w:color="auto"/>
      </w:divBdr>
    </w:div>
    <w:div w:id="992292055">
      <w:bodyDiv w:val="1"/>
      <w:marLeft w:val="0"/>
      <w:marRight w:val="0"/>
      <w:marTop w:val="0"/>
      <w:marBottom w:val="0"/>
      <w:divBdr>
        <w:top w:val="none" w:sz="0" w:space="0" w:color="auto"/>
        <w:left w:val="none" w:sz="0" w:space="0" w:color="auto"/>
        <w:bottom w:val="none" w:sz="0" w:space="0" w:color="auto"/>
        <w:right w:val="none" w:sz="0" w:space="0" w:color="auto"/>
      </w:divBdr>
    </w:div>
    <w:div w:id="1003052936">
      <w:marLeft w:val="0"/>
      <w:marRight w:val="0"/>
      <w:marTop w:val="0"/>
      <w:marBottom w:val="0"/>
      <w:divBdr>
        <w:top w:val="none" w:sz="0" w:space="0" w:color="auto"/>
        <w:left w:val="none" w:sz="0" w:space="0" w:color="auto"/>
        <w:bottom w:val="none" w:sz="0" w:space="0" w:color="auto"/>
        <w:right w:val="none" w:sz="0" w:space="0" w:color="auto"/>
      </w:divBdr>
    </w:div>
    <w:div w:id="1003052937">
      <w:marLeft w:val="0"/>
      <w:marRight w:val="0"/>
      <w:marTop w:val="0"/>
      <w:marBottom w:val="0"/>
      <w:divBdr>
        <w:top w:val="none" w:sz="0" w:space="0" w:color="auto"/>
        <w:left w:val="none" w:sz="0" w:space="0" w:color="auto"/>
        <w:bottom w:val="none" w:sz="0" w:space="0" w:color="auto"/>
        <w:right w:val="none" w:sz="0" w:space="0" w:color="auto"/>
      </w:divBdr>
    </w:div>
    <w:div w:id="1003052938">
      <w:marLeft w:val="0"/>
      <w:marRight w:val="0"/>
      <w:marTop w:val="0"/>
      <w:marBottom w:val="0"/>
      <w:divBdr>
        <w:top w:val="none" w:sz="0" w:space="0" w:color="auto"/>
        <w:left w:val="none" w:sz="0" w:space="0" w:color="auto"/>
        <w:bottom w:val="none" w:sz="0" w:space="0" w:color="auto"/>
        <w:right w:val="none" w:sz="0" w:space="0" w:color="auto"/>
      </w:divBdr>
    </w:div>
    <w:div w:id="1027681697">
      <w:bodyDiv w:val="1"/>
      <w:marLeft w:val="0"/>
      <w:marRight w:val="0"/>
      <w:marTop w:val="0"/>
      <w:marBottom w:val="0"/>
      <w:divBdr>
        <w:top w:val="none" w:sz="0" w:space="0" w:color="auto"/>
        <w:left w:val="none" w:sz="0" w:space="0" w:color="auto"/>
        <w:bottom w:val="none" w:sz="0" w:space="0" w:color="auto"/>
        <w:right w:val="none" w:sz="0" w:space="0" w:color="auto"/>
      </w:divBdr>
    </w:div>
    <w:div w:id="1130249913">
      <w:bodyDiv w:val="1"/>
      <w:marLeft w:val="0"/>
      <w:marRight w:val="0"/>
      <w:marTop w:val="0"/>
      <w:marBottom w:val="0"/>
      <w:divBdr>
        <w:top w:val="none" w:sz="0" w:space="0" w:color="auto"/>
        <w:left w:val="none" w:sz="0" w:space="0" w:color="auto"/>
        <w:bottom w:val="none" w:sz="0" w:space="0" w:color="auto"/>
        <w:right w:val="none" w:sz="0" w:space="0" w:color="auto"/>
      </w:divBdr>
    </w:div>
    <w:div w:id="1150320000">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37669512">
      <w:bodyDiv w:val="1"/>
      <w:marLeft w:val="0"/>
      <w:marRight w:val="0"/>
      <w:marTop w:val="0"/>
      <w:marBottom w:val="0"/>
      <w:divBdr>
        <w:top w:val="none" w:sz="0" w:space="0" w:color="auto"/>
        <w:left w:val="none" w:sz="0" w:space="0" w:color="auto"/>
        <w:bottom w:val="none" w:sz="0" w:space="0" w:color="auto"/>
        <w:right w:val="none" w:sz="0" w:space="0" w:color="auto"/>
      </w:divBdr>
    </w:div>
    <w:div w:id="1481193158">
      <w:bodyDiv w:val="1"/>
      <w:marLeft w:val="0"/>
      <w:marRight w:val="0"/>
      <w:marTop w:val="0"/>
      <w:marBottom w:val="0"/>
      <w:divBdr>
        <w:top w:val="none" w:sz="0" w:space="0" w:color="auto"/>
        <w:left w:val="none" w:sz="0" w:space="0" w:color="auto"/>
        <w:bottom w:val="none" w:sz="0" w:space="0" w:color="auto"/>
        <w:right w:val="none" w:sz="0" w:space="0" w:color="auto"/>
      </w:divBdr>
    </w:div>
    <w:div w:id="1554318066">
      <w:bodyDiv w:val="1"/>
      <w:marLeft w:val="0"/>
      <w:marRight w:val="0"/>
      <w:marTop w:val="0"/>
      <w:marBottom w:val="0"/>
      <w:divBdr>
        <w:top w:val="none" w:sz="0" w:space="0" w:color="auto"/>
        <w:left w:val="none" w:sz="0" w:space="0" w:color="auto"/>
        <w:bottom w:val="none" w:sz="0" w:space="0" w:color="auto"/>
        <w:right w:val="none" w:sz="0" w:space="0" w:color="auto"/>
      </w:divBdr>
    </w:div>
    <w:div w:id="1612467934">
      <w:bodyDiv w:val="1"/>
      <w:marLeft w:val="0"/>
      <w:marRight w:val="0"/>
      <w:marTop w:val="0"/>
      <w:marBottom w:val="0"/>
      <w:divBdr>
        <w:top w:val="none" w:sz="0" w:space="0" w:color="auto"/>
        <w:left w:val="none" w:sz="0" w:space="0" w:color="auto"/>
        <w:bottom w:val="none" w:sz="0" w:space="0" w:color="auto"/>
        <w:right w:val="none" w:sz="0" w:space="0" w:color="auto"/>
      </w:divBdr>
    </w:div>
    <w:div w:id="1659075441">
      <w:bodyDiv w:val="1"/>
      <w:marLeft w:val="0"/>
      <w:marRight w:val="0"/>
      <w:marTop w:val="0"/>
      <w:marBottom w:val="0"/>
      <w:divBdr>
        <w:top w:val="none" w:sz="0" w:space="0" w:color="auto"/>
        <w:left w:val="none" w:sz="0" w:space="0" w:color="auto"/>
        <w:bottom w:val="none" w:sz="0" w:space="0" w:color="auto"/>
        <w:right w:val="none" w:sz="0" w:space="0" w:color="auto"/>
      </w:divBdr>
    </w:div>
    <w:div w:id="1741249261">
      <w:bodyDiv w:val="1"/>
      <w:marLeft w:val="0"/>
      <w:marRight w:val="0"/>
      <w:marTop w:val="0"/>
      <w:marBottom w:val="0"/>
      <w:divBdr>
        <w:top w:val="none" w:sz="0" w:space="0" w:color="auto"/>
        <w:left w:val="none" w:sz="0" w:space="0" w:color="auto"/>
        <w:bottom w:val="none" w:sz="0" w:space="0" w:color="auto"/>
        <w:right w:val="none" w:sz="0" w:space="0" w:color="auto"/>
      </w:divBdr>
    </w:div>
    <w:div w:id="1832519546">
      <w:bodyDiv w:val="1"/>
      <w:marLeft w:val="0"/>
      <w:marRight w:val="0"/>
      <w:marTop w:val="0"/>
      <w:marBottom w:val="0"/>
      <w:divBdr>
        <w:top w:val="none" w:sz="0" w:space="0" w:color="auto"/>
        <w:left w:val="none" w:sz="0" w:space="0" w:color="auto"/>
        <w:bottom w:val="none" w:sz="0" w:space="0" w:color="auto"/>
        <w:right w:val="none" w:sz="0" w:space="0" w:color="auto"/>
      </w:divBdr>
    </w:div>
    <w:div w:id="21123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0949E-71C8-4E07-A863-7F74F439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3194</Words>
  <Characters>18212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Юляша</cp:lastModifiedBy>
  <cp:revision>2</cp:revision>
  <cp:lastPrinted>2020-02-20T11:11:00Z</cp:lastPrinted>
  <dcterms:created xsi:type="dcterms:W3CDTF">2020-11-16T09:21:00Z</dcterms:created>
  <dcterms:modified xsi:type="dcterms:W3CDTF">2020-11-16T09:21:00Z</dcterms:modified>
</cp:coreProperties>
</file>