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7A" w:rsidRDefault="0011107A" w:rsidP="000C6D5B">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11107A" w:rsidRDefault="0011107A" w:rsidP="000C6D5B">
      <w:pPr>
        <w:jc w:val="center"/>
        <w:rPr>
          <w:caps/>
          <w:szCs w:val="28"/>
          <w:lang w:val="uk-UA"/>
        </w:rPr>
      </w:pPr>
      <w:r>
        <w:rPr>
          <w:caps/>
          <w:szCs w:val="28"/>
          <w:lang w:val="uk-UA"/>
        </w:rPr>
        <w:t>Харківський національний медичний університет</w:t>
      </w:r>
    </w:p>
    <w:p w:rsidR="0011107A" w:rsidRDefault="0011107A" w:rsidP="000C6D5B">
      <w:pPr>
        <w:jc w:val="center"/>
        <w:rPr>
          <w:sz w:val="24"/>
          <w:lang w:val="uk-UA"/>
        </w:rPr>
      </w:pPr>
    </w:p>
    <w:p w:rsidR="0011107A" w:rsidRDefault="0011107A" w:rsidP="000C6D5B">
      <w:pPr>
        <w:jc w:val="center"/>
        <w:rPr>
          <w:sz w:val="24"/>
          <w:lang w:val="uk-UA"/>
        </w:rPr>
      </w:pPr>
    </w:p>
    <w:p w:rsidR="0011107A" w:rsidRDefault="0011107A" w:rsidP="000C6D5B">
      <w:pPr>
        <w:pStyle w:val="aa"/>
        <w:jc w:val="right"/>
        <w:rPr>
          <w:sz w:val="24"/>
          <w:lang w:val="uk-UA"/>
        </w:rPr>
      </w:pPr>
    </w:p>
    <w:p w:rsidR="0011107A" w:rsidRDefault="0011107A" w:rsidP="000C6D5B">
      <w:pPr>
        <w:pStyle w:val="aa"/>
        <w:jc w:val="right"/>
        <w:rPr>
          <w:sz w:val="24"/>
          <w:lang w:val="uk-UA"/>
        </w:rPr>
      </w:pPr>
    </w:p>
    <w:p w:rsidR="0011107A" w:rsidRDefault="0011107A" w:rsidP="000C6D5B">
      <w:pPr>
        <w:pStyle w:val="aa"/>
        <w:jc w:val="right"/>
        <w:rPr>
          <w:sz w:val="24"/>
          <w:lang w:val="uk-UA"/>
        </w:rPr>
      </w:pPr>
    </w:p>
    <w:p w:rsidR="0011107A" w:rsidRDefault="0011107A" w:rsidP="000C6D5B">
      <w:pPr>
        <w:pStyle w:val="aa"/>
        <w:jc w:val="right"/>
        <w:rPr>
          <w:sz w:val="24"/>
          <w:lang w:val="uk-UA"/>
        </w:rPr>
      </w:pPr>
    </w:p>
    <w:p w:rsidR="0011107A" w:rsidRDefault="0011107A" w:rsidP="000C6D5B">
      <w:pPr>
        <w:pStyle w:val="aa"/>
        <w:jc w:val="right"/>
        <w:rPr>
          <w:sz w:val="24"/>
          <w:lang w:val="uk-UA"/>
        </w:rPr>
      </w:pPr>
    </w:p>
    <w:p w:rsidR="0011107A" w:rsidRDefault="0011107A" w:rsidP="000C6D5B">
      <w:pPr>
        <w:pStyle w:val="aa"/>
        <w:jc w:val="right"/>
        <w:rPr>
          <w:sz w:val="24"/>
          <w:lang w:val="uk-UA"/>
        </w:rPr>
      </w:pPr>
      <w:r>
        <w:rPr>
          <w:sz w:val="24"/>
          <w:lang w:val="uk-UA"/>
        </w:rPr>
        <w:t xml:space="preserve">           </w:t>
      </w:r>
    </w:p>
    <w:p w:rsidR="0011107A" w:rsidRDefault="0011107A" w:rsidP="000C6D5B">
      <w:pPr>
        <w:jc w:val="center"/>
        <w:rPr>
          <w:sz w:val="24"/>
          <w:lang w:val="uk-UA"/>
        </w:rPr>
      </w:pPr>
    </w:p>
    <w:p w:rsidR="0011107A" w:rsidRDefault="0011107A" w:rsidP="000C6D5B">
      <w:pPr>
        <w:jc w:val="center"/>
        <w:rPr>
          <w:sz w:val="24"/>
          <w:lang w:val="uk-UA"/>
        </w:rPr>
      </w:pPr>
      <w:r>
        <w:rPr>
          <w:sz w:val="24"/>
          <w:lang w:val="uk-UA"/>
        </w:rPr>
        <w:t>Кафедра української мови, основ психології та педагогіки</w:t>
      </w:r>
    </w:p>
    <w:p w:rsidR="0011107A" w:rsidRDefault="0011107A" w:rsidP="000C6D5B">
      <w:pPr>
        <w:jc w:val="center"/>
        <w:rPr>
          <w:lang w:val="uk-UA"/>
        </w:rPr>
      </w:pPr>
    </w:p>
    <w:p w:rsidR="0011107A" w:rsidRPr="000C6D5B" w:rsidRDefault="0011107A" w:rsidP="000C6D5B">
      <w:pPr>
        <w:pStyle w:val="1"/>
        <w:tabs>
          <w:tab w:val="left" w:pos="708"/>
        </w:tabs>
        <w:spacing w:line="360" w:lineRule="auto"/>
        <w:jc w:val="center"/>
        <w:rPr>
          <w:bCs/>
          <w:caps/>
          <w:sz w:val="28"/>
          <w:szCs w:val="28"/>
        </w:rPr>
      </w:pPr>
      <w:r w:rsidRPr="000C6D5B">
        <w:rPr>
          <w:bCs/>
          <w:caps/>
          <w:sz w:val="28"/>
          <w:szCs w:val="28"/>
        </w:rPr>
        <w:t>СИЛАБУС</w:t>
      </w:r>
    </w:p>
    <w:p w:rsidR="0011107A" w:rsidRDefault="0011107A" w:rsidP="000C6D5B">
      <w:pPr>
        <w:pStyle w:val="1"/>
        <w:tabs>
          <w:tab w:val="left" w:pos="708"/>
        </w:tabs>
        <w:spacing w:line="360" w:lineRule="auto"/>
        <w:jc w:val="center"/>
        <w:rPr>
          <w:bCs/>
          <w:caps/>
          <w:sz w:val="28"/>
          <w:szCs w:val="28"/>
        </w:rPr>
      </w:pPr>
      <w:r>
        <w:rPr>
          <w:bCs/>
          <w:caps/>
          <w:sz w:val="28"/>
          <w:szCs w:val="28"/>
        </w:rPr>
        <w:t>вибіркової навчальної дисципліни</w:t>
      </w:r>
    </w:p>
    <w:p w:rsidR="0011107A" w:rsidRDefault="0011107A" w:rsidP="000C6D5B">
      <w:pPr>
        <w:jc w:val="center"/>
        <w:rPr>
          <w:caps/>
          <w:lang w:val="uk-UA"/>
        </w:rPr>
      </w:pPr>
      <w:r>
        <w:rPr>
          <w:caps/>
          <w:lang w:val="uk-UA"/>
        </w:rPr>
        <w:t>«історія педагогіки»</w:t>
      </w:r>
    </w:p>
    <w:p w:rsidR="0011107A" w:rsidRDefault="0011107A" w:rsidP="000C6D5B">
      <w:pPr>
        <w:jc w:val="center"/>
        <w:rPr>
          <w:sz w:val="16"/>
          <w:lang w:val="uk-UA"/>
        </w:rPr>
      </w:pPr>
    </w:p>
    <w:p w:rsidR="0011107A" w:rsidRDefault="0011107A" w:rsidP="000C6D5B">
      <w:pPr>
        <w:ind w:firstLine="708"/>
        <w:jc w:val="both"/>
        <w:rPr>
          <w:sz w:val="24"/>
          <w:u w:val="single"/>
          <w:lang w:val="uk-UA"/>
        </w:rPr>
      </w:pPr>
      <w:r>
        <w:rPr>
          <w:sz w:val="24"/>
          <w:lang w:val="uk-UA"/>
        </w:rPr>
        <w:t xml:space="preserve">напрям підготовки                 </w:t>
      </w:r>
      <w:r>
        <w:rPr>
          <w:sz w:val="24"/>
          <w:u w:val="single"/>
          <w:lang w:val="uk-UA"/>
        </w:rPr>
        <w:t>23 «Соціальна робота»</w:t>
      </w:r>
    </w:p>
    <w:p w:rsidR="0011107A" w:rsidRDefault="0011107A" w:rsidP="000C6D5B">
      <w:pPr>
        <w:jc w:val="center"/>
        <w:rPr>
          <w:sz w:val="16"/>
          <w:lang w:val="uk-UA"/>
        </w:rPr>
      </w:pPr>
      <w:r>
        <w:rPr>
          <w:sz w:val="16"/>
          <w:lang w:val="uk-UA"/>
        </w:rPr>
        <w:t>(шифр і назва напряму підготовки)</w:t>
      </w:r>
    </w:p>
    <w:p w:rsidR="0011107A" w:rsidRDefault="0011107A" w:rsidP="000C6D5B">
      <w:pPr>
        <w:jc w:val="center"/>
        <w:rPr>
          <w:sz w:val="16"/>
          <w:lang w:val="uk-UA"/>
        </w:rPr>
      </w:pPr>
    </w:p>
    <w:p w:rsidR="0011107A" w:rsidRDefault="0011107A" w:rsidP="000C6D5B">
      <w:pPr>
        <w:rPr>
          <w:sz w:val="24"/>
          <w:u w:val="single"/>
          <w:lang w:val="uk-UA"/>
        </w:rPr>
      </w:pPr>
      <w:r>
        <w:rPr>
          <w:sz w:val="24"/>
          <w:lang w:val="uk-UA"/>
        </w:rPr>
        <w:t xml:space="preserve">           спеціальність                           </w:t>
      </w:r>
      <w:r>
        <w:rPr>
          <w:sz w:val="24"/>
          <w:u w:val="single"/>
          <w:lang w:val="uk-UA"/>
        </w:rPr>
        <w:t>231 «Соціальна робота»</w:t>
      </w:r>
    </w:p>
    <w:p w:rsidR="0011107A" w:rsidRDefault="0011107A" w:rsidP="000C6D5B">
      <w:pPr>
        <w:ind w:left="2832" w:firstLine="708"/>
        <w:rPr>
          <w:sz w:val="16"/>
          <w:lang w:val="uk-UA"/>
        </w:rPr>
      </w:pPr>
      <w:r>
        <w:rPr>
          <w:sz w:val="16"/>
          <w:lang w:val="uk-UA"/>
        </w:rPr>
        <w:t xml:space="preserve">     (шифр і назва спеціальності)</w:t>
      </w:r>
    </w:p>
    <w:p w:rsidR="0011107A" w:rsidRDefault="0011107A" w:rsidP="000C6D5B">
      <w:pPr>
        <w:ind w:left="2832" w:firstLine="708"/>
        <w:rPr>
          <w:sz w:val="16"/>
          <w:lang w:val="uk-UA"/>
        </w:rPr>
      </w:pPr>
    </w:p>
    <w:p w:rsidR="0011107A" w:rsidRDefault="0011107A" w:rsidP="000C6D5B">
      <w:pPr>
        <w:ind w:firstLine="708"/>
        <w:rPr>
          <w:sz w:val="24"/>
          <w:lang w:val="uk-UA"/>
        </w:rPr>
      </w:pPr>
      <w:r>
        <w:rPr>
          <w:sz w:val="24"/>
          <w:lang w:val="uk-UA"/>
        </w:rPr>
        <w:t xml:space="preserve">інститут, факультет               </w:t>
      </w:r>
      <w:r>
        <w:rPr>
          <w:sz w:val="24"/>
          <w:u w:val="single"/>
          <w:lang w:val="uk-UA"/>
        </w:rPr>
        <w:t>3 медичний факультет</w:t>
      </w:r>
    </w:p>
    <w:p w:rsidR="0011107A" w:rsidRDefault="0011107A" w:rsidP="000C6D5B">
      <w:pPr>
        <w:tabs>
          <w:tab w:val="left" w:pos="3686"/>
        </w:tabs>
        <w:ind w:left="2832" w:firstLine="708"/>
        <w:rPr>
          <w:sz w:val="24"/>
          <w:lang w:val="uk-UA"/>
        </w:rPr>
      </w:pPr>
      <w:r>
        <w:rPr>
          <w:sz w:val="16"/>
          <w:lang w:val="uk-UA"/>
        </w:rPr>
        <w:t xml:space="preserve">   </w:t>
      </w:r>
      <w:r>
        <w:rPr>
          <w:sz w:val="16"/>
          <w:lang w:val="uk-UA"/>
        </w:rPr>
        <w:tab/>
        <w:t xml:space="preserve">      (назва інституту, факультету)</w:t>
      </w:r>
    </w:p>
    <w:p w:rsidR="0011107A" w:rsidRDefault="0011107A" w:rsidP="000C6D5B">
      <w:pPr>
        <w:jc w:val="both"/>
        <w:rPr>
          <w:lang w:val="uk-UA"/>
        </w:rPr>
      </w:pPr>
    </w:p>
    <w:p w:rsidR="0011107A" w:rsidRDefault="0011107A" w:rsidP="000C6D5B">
      <w:pPr>
        <w:ind w:firstLine="709"/>
        <w:jc w:val="both"/>
        <w:rPr>
          <w:sz w:val="24"/>
          <w:lang w:val="uk-UA"/>
        </w:rPr>
      </w:pPr>
      <w:r>
        <w:rPr>
          <w:sz w:val="24"/>
          <w:lang w:val="uk-UA"/>
        </w:rPr>
        <w:t xml:space="preserve">курс </w:t>
      </w:r>
      <w:r>
        <w:rPr>
          <w:sz w:val="24"/>
          <w:lang w:val="uk-UA"/>
        </w:rPr>
        <w:tab/>
      </w:r>
      <w:r>
        <w:rPr>
          <w:sz w:val="24"/>
          <w:lang w:val="uk-UA"/>
        </w:rPr>
        <w:tab/>
      </w:r>
      <w:r>
        <w:rPr>
          <w:sz w:val="24"/>
          <w:lang w:val="uk-UA"/>
        </w:rPr>
        <w:tab/>
      </w:r>
      <w:r>
        <w:rPr>
          <w:sz w:val="24"/>
          <w:lang w:val="uk-UA"/>
        </w:rPr>
        <w:tab/>
        <w:t>другий (заочна форма навчання)</w:t>
      </w:r>
    </w:p>
    <w:p w:rsidR="0011107A" w:rsidRDefault="0011107A" w:rsidP="000C6D5B">
      <w:pPr>
        <w:jc w:val="both"/>
        <w:rPr>
          <w:lang w:val="uk-UA"/>
        </w:rPr>
      </w:pPr>
    </w:p>
    <w:p w:rsidR="0011107A" w:rsidRDefault="0011107A" w:rsidP="000C6D5B">
      <w:pPr>
        <w:jc w:val="both"/>
        <w:rPr>
          <w:lang w:val="uk-UA"/>
        </w:rPr>
      </w:pPr>
    </w:p>
    <w:p w:rsidR="0011107A" w:rsidRDefault="0011107A" w:rsidP="000C6D5B">
      <w:pPr>
        <w:jc w:val="center"/>
        <w:rPr>
          <w:lang w:val="uk-UA"/>
        </w:rPr>
      </w:pPr>
      <w:r>
        <w:rPr>
          <w:lang w:val="uk-UA"/>
        </w:rPr>
        <w:br w:type="page"/>
      </w:r>
      <w:r>
        <w:lastRenderedPageBreak/>
        <w:tab/>
      </w:r>
      <w:r>
        <w:tab/>
      </w:r>
      <w:r>
        <w:tab/>
      </w:r>
      <w:r>
        <w:tab/>
      </w:r>
    </w:p>
    <w:p w:rsidR="0011107A" w:rsidRDefault="0011107A" w:rsidP="000C6D5B">
      <w:pPr>
        <w:jc w:val="center"/>
        <w:rPr>
          <w:b/>
          <w:lang w:val="uk-UA"/>
        </w:rPr>
      </w:pPr>
      <w:r>
        <w:rPr>
          <w:b/>
          <w:lang w:val="uk-UA"/>
        </w:rPr>
        <w:t>Дані про викладачів, що викладають дисципліну</w:t>
      </w:r>
    </w:p>
    <w:p w:rsidR="0011107A" w:rsidRDefault="0011107A" w:rsidP="000C6D5B">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11107A" w:rsidTr="000C6D5B">
        <w:tc>
          <w:tcPr>
            <w:tcW w:w="3227" w:type="dxa"/>
          </w:tcPr>
          <w:p w:rsidR="0011107A" w:rsidRDefault="0011107A">
            <w:pPr>
              <w:rPr>
                <w:lang w:val="uk-UA"/>
              </w:rPr>
            </w:pPr>
            <w:r>
              <w:rPr>
                <w:lang w:val="uk-UA"/>
              </w:rPr>
              <w:t>Прізвище, ім’я по батькові викладача</w:t>
            </w:r>
          </w:p>
        </w:tc>
        <w:tc>
          <w:tcPr>
            <w:tcW w:w="6344" w:type="dxa"/>
          </w:tcPr>
          <w:p w:rsidR="0011107A" w:rsidRDefault="0011107A">
            <w:pPr>
              <w:rPr>
                <w:lang w:val="uk-UA"/>
              </w:rPr>
            </w:pPr>
            <w:r>
              <w:rPr>
                <w:lang w:val="uk-UA"/>
              </w:rPr>
              <w:t xml:space="preserve">кандидат педагогічних наук </w:t>
            </w:r>
          </w:p>
          <w:p w:rsidR="0011107A" w:rsidRDefault="0011107A">
            <w:pPr>
              <w:rPr>
                <w:lang w:val="uk-UA"/>
              </w:rPr>
            </w:pPr>
            <w:r>
              <w:rPr>
                <w:lang w:val="uk-UA"/>
              </w:rPr>
              <w:t>Наливайко Наталія Анатоліївна</w:t>
            </w:r>
          </w:p>
        </w:tc>
      </w:tr>
      <w:tr w:rsidR="0011107A" w:rsidTr="000C6D5B">
        <w:tc>
          <w:tcPr>
            <w:tcW w:w="3227" w:type="dxa"/>
          </w:tcPr>
          <w:p w:rsidR="0011107A" w:rsidRDefault="0011107A">
            <w:pPr>
              <w:rPr>
                <w:lang w:val="uk-UA"/>
              </w:rPr>
            </w:pPr>
            <w:r>
              <w:rPr>
                <w:color w:val="000000"/>
                <w:lang w:val="uk-UA"/>
              </w:rPr>
              <w:t>Контактний тел.</w:t>
            </w:r>
          </w:p>
        </w:tc>
        <w:tc>
          <w:tcPr>
            <w:tcW w:w="6344" w:type="dxa"/>
          </w:tcPr>
          <w:p w:rsidR="0011107A" w:rsidRDefault="0011107A">
            <w:pPr>
              <w:rPr>
                <w:lang w:val="uk-UA"/>
              </w:rPr>
            </w:pPr>
            <w:r>
              <w:rPr>
                <w:lang w:val="uk-UA"/>
              </w:rPr>
              <w:t>+38 (096) 700-06-61</w:t>
            </w:r>
          </w:p>
        </w:tc>
      </w:tr>
      <w:tr w:rsidR="0011107A" w:rsidRPr="00BB4EF0" w:rsidTr="000C6D5B">
        <w:tc>
          <w:tcPr>
            <w:tcW w:w="3227" w:type="dxa"/>
          </w:tcPr>
          <w:p w:rsidR="0011107A" w:rsidRDefault="0011107A">
            <w:pPr>
              <w:rPr>
                <w:lang w:val="uk-UA"/>
              </w:rPr>
            </w:pPr>
            <w:r>
              <w:rPr>
                <w:color w:val="000000"/>
                <w:lang w:val="uk-UA"/>
              </w:rPr>
              <w:t>E-mail:</w:t>
            </w:r>
          </w:p>
        </w:tc>
        <w:tc>
          <w:tcPr>
            <w:tcW w:w="6344" w:type="dxa"/>
          </w:tcPr>
          <w:p w:rsidR="0011107A" w:rsidRDefault="00BB4EF0">
            <w:pPr>
              <w:rPr>
                <w:szCs w:val="28"/>
                <w:lang w:val="uk-UA"/>
              </w:rPr>
            </w:pPr>
            <w:hyperlink r:id="rId6" w:history="1">
              <w:r w:rsidR="0011107A">
                <w:rPr>
                  <w:rStyle w:val="a3"/>
                  <w:szCs w:val="28"/>
                  <w:shd w:val="clear" w:color="auto" w:fill="FFFFFF"/>
                </w:rPr>
                <w:t>n</w:t>
              </w:r>
              <w:r w:rsidR="0011107A" w:rsidRPr="000C6D5B">
                <w:rPr>
                  <w:rStyle w:val="a3"/>
                  <w:szCs w:val="28"/>
                  <w:shd w:val="clear" w:color="auto" w:fill="FFFFFF"/>
                  <w:lang w:val="uk-UA"/>
                </w:rPr>
                <w:t>.</w:t>
              </w:r>
              <w:r w:rsidR="0011107A">
                <w:rPr>
                  <w:rStyle w:val="a3"/>
                  <w:szCs w:val="28"/>
                  <w:shd w:val="clear" w:color="auto" w:fill="FFFFFF"/>
                </w:rPr>
                <w:t>a</w:t>
              </w:r>
              <w:r w:rsidR="0011107A" w:rsidRPr="000C6D5B">
                <w:rPr>
                  <w:rStyle w:val="a3"/>
                  <w:szCs w:val="28"/>
                  <w:shd w:val="clear" w:color="auto" w:fill="FFFFFF"/>
                  <w:lang w:val="uk-UA"/>
                </w:rPr>
                <w:t>.</w:t>
              </w:r>
              <w:r w:rsidR="0011107A">
                <w:rPr>
                  <w:rStyle w:val="a3"/>
                  <w:szCs w:val="28"/>
                  <w:shd w:val="clear" w:color="auto" w:fill="FFFFFF"/>
                </w:rPr>
                <w:t>nalyvaiko</w:t>
              </w:r>
              <w:r w:rsidR="0011107A" w:rsidRPr="000C6D5B">
                <w:rPr>
                  <w:rStyle w:val="a3"/>
                  <w:szCs w:val="28"/>
                  <w:shd w:val="clear" w:color="auto" w:fill="FFFFFF"/>
                  <w:lang w:val="uk-UA"/>
                </w:rPr>
                <w:t>@</w:t>
              </w:r>
              <w:r w:rsidR="0011107A">
                <w:rPr>
                  <w:rStyle w:val="a3"/>
                  <w:szCs w:val="28"/>
                  <w:shd w:val="clear" w:color="auto" w:fill="FFFFFF"/>
                </w:rPr>
                <w:t>gmail</w:t>
              </w:r>
              <w:r w:rsidR="0011107A" w:rsidRPr="000C6D5B">
                <w:rPr>
                  <w:rStyle w:val="a3"/>
                  <w:szCs w:val="28"/>
                  <w:shd w:val="clear" w:color="auto" w:fill="FFFFFF"/>
                  <w:lang w:val="uk-UA"/>
                </w:rPr>
                <w:t>.</w:t>
              </w:r>
              <w:r w:rsidR="0011107A">
                <w:rPr>
                  <w:rStyle w:val="a3"/>
                  <w:szCs w:val="28"/>
                  <w:shd w:val="clear" w:color="auto" w:fill="FFFFFF"/>
                </w:rPr>
                <w:t>com</w:t>
              </w:r>
            </w:hyperlink>
            <w:r w:rsidR="0011107A">
              <w:rPr>
                <w:szCs w:val="28"/>
                <w:shd w:val="clear" w:color="auto" w:fill="FFFFFF"/>
                <w:lang w:val="uk-UA"/>
              </w:rPr>
              <w:t xml:space="preserve"> </w:t>
            </w:r>
          </w:p>
        </w:tc>
      </w:tr>
      <w:tr w:rsidR="0011107A" w:rsidTr="000C6D5B">
        <w:tc>
          <w:tcPr>
            <w:tcW w:w="3227" w:type="dxa"/>
          </w:tcPr>
          <w:p w:rsidR="0011107A" w:rsidRDefault="0011107A">
            <w:pPr>
              <w:rPr>
                <w:lang w:val="uk-UA"/>
              </w:rPr>
            </w:pPr>
            <w:r>
              <w:rPr>
                <w:lang w:val="uk-UA"/>
              </w:rPr>
              <w:t>Розклад занять</w:t>
            </w:r>
          </w:p>
        </w:tc>
        <w:tc>
          <w:tcPr>
            <w:tcW w:w="6344" w:type="dxa"/>
          </w:tcPr>
          <w:p w:rsidR="0011107A" w:rsidRDefault="0011107A">
            <w:pPr>
              <w:rPr>
                <w:lang w:val="uk-UA"/>
              </w:rPr>
            </w:pPr>
            <w:r>
              <w:rPr>
                <w:lang w:val="uk-UA"/>
              </w:rPr>
              <w:t>Відповідно до розкладу навчального відділу</w:t>
            </w:r>
          </w:p>
        </w:tc>
      </w:tr>
      <w:tr w:rsidR="0011107A" w:rsidTr="000C6D5B">
        <w:tc>
          <w:tcPr>
            <w:tcW w:w="3227" w:type="dxa"/>
          </w:tcPr>
          <w:p w:rsidR="0011107A" w:rsidRDefault="0011107A">
            <w:pPr>
              <w:rPr>
                <w:lang w:val="uk-UA"/>
              </w:rPr>
            </w:pPr>
            <w:r>
              <w:rPr>
                <w:color w:val="000000"/>
                <w:lang w:val="uk-UA"/>
              </w:rPr>
              <w:t>Консультації</w:t>
            </w:r>
          </w:p>
        </w:tc>
        <w:tc>
          <w:tcPr>
            <w:tcW w:w="6344" w:type="dxa"/>
          </w:tcPr>
          <w:p w:rsidR="0011107A" w:rsidRDefault="0011107A">
            <w:pPr>
              <w:rPr>
                <w:lang w:val="uk-UA"/>
              </w:rPr>
            </w:pPr>
            <w:r>
              <w:rPr>
                <w:lang w:val="uk-UA"/>
              </w:rPr>
              <w:t>Вівторок 09.00-15.00,  ауд. кафедри української мови, основ психології та педагогіки</w:t>
            </w:r>
          </w:p>
          <w:p w:rsidR="0011107A" w:rsidRDefault="0011107A">
            <w:pPr>
              <w:tabs>
                <w:tab w:val="left" w:pos="2194"/>
              </w:tabs>
              <w:rPr>
                <w:lang w:val="uk-UA"/>
              </w:rPr>
            </w:pPr>
            <w:r>
              <w:rPr>
                <w:lang w:val="uk-UA"/>
              </w:rPr>
              <w:tab/>
            </w:r>
          </w:p>
        </w:tc>
      </w:tr>
    </w:tbl>
    <w:p w:rsidR="0011107A" w:rsidRDefault="0011107A" w:rsidP="000C6D5B">
      <w:pPr>
        <w:spacing w:line="360" w:lineRule="auto"/>
        <w:ind w:firstLine="600"/>
        <w:jc w:val="both"/>
        <w:rPr>
          <w:bCs/>
          <w:lang w:val="uk-UA"/>
        </w:rPr>
      </w:pPr>
    </w:p>
    <w:p w:rsidR="0011107A" w:rsidRDefault="0011107A" w:rsidP="000C6D5B">
      <w:pPr>
        <w:spacing w:line="360" w:lineRule="auto"/>
        <w:ind w:firstLine="600"/>
        <w:jc w:val="both"/>
        <w:rPr>
          <w:bCs/>
          <w:lang w:val="uk-UA"/>
        </w:rPr>
      </w:pPr>
    </w:p>
    <w:p w:rsidR="0011107A" w:rsidRDefault="0011107A" w:rsidP="000C6D5B">
      <w:pPr>
        <w:spacing w:line="360" w:lineRule="auto"/>
        <w:ind w:firstLine="600"/>
        <w:jc w:val="both"/>
        <w:rPr>
          <w:szCs w:val="28"/>
          <w:lang w:val="uk-UA"/>
        </w:rPr>
      </w:pPr>
      <w:r>
        <w:rPr>
          <w:bCs/>
          <w:lang w:val="uk-UA"/>
        </w:rPr>
        <w:t>Розробники:</w:t>
      </w:r>
      <w:r>
        <w:rPr>
          <w:b/>
          <w:bCs/>
          <w:lang w:val="uk-UA"/>
        </w:rPr>
        <w:t xml:space="preserve">  </w:t>
      </w:r>
      <w:r>
        <w:rPr>
          <w:bCs/>
          <w:lang w:val="uk-UA"/>
        </w:rPr>
        <w:t>силабус розробили</w:t>
      </w:r>
      <w:r>
        <w:rPr>
          <w:b/>
          <w:bCs/>
          <w:lang w:val="uk-UA"/>
        </w:rPr>
        <w:t xml:space="preserve"> </w:t>
      </w:r>
      <w:r>
        <w:rPr>
          <w:szCs w:val="28"/>
          <w:lang w:val="uk-UA"/>
        </w:rPr>
        <w:t>завідувач кафедри української мови, основ психології та педагогіки к. філол. наук, доц. Фоміна Л. В., к. пед. наук, викладач кафедри Наливайко Н. А., к. психол. наук, викладач кафедри Шейко А. О.</w:t>
      </w:r>
    </w:p>
    <w:p w:rsidR="0011107A" w:rsidRDefault="0011107A" w:rsidP="000C6D5B">
      <w:pPr>
        <w:jc w:val="both"/>
        <w:rPr>
          <w:sz w:val="24"/>
          <w:lang w:val="uk-UA"/>
        </w:rPr>
      </w:pPr>
    </w:p>
    <w:p w:rsidR="0011107A" w:rsidRDefault="0011107A" w:rsidP="000C6D5B">
      <w:pPr>
        <w:rPr>
          <w:sz w:val="24"/>
          <w:lang w:val="uk-UA"/>
        </w:rPr>
      </w:pPr>
    </w:p>
    <w:p w:rsidR="0011107A" w:rsidRDefault="0011107A" w:rsidP="000C6D5B">
      <w:pPr>
        <w:jc w:val="center"/>
        <w:rPr>
          <w:b/>
          <w:bCs/>
          <w:caps/>
          <w:szCs w:val="28"/>
          <w:lang w:val="uk-UA"/>
        </w:rPr>
      </w:pPr>
      <w:r>
        <w:rPr>
          <w:b/>
          <w:bCs/>
          <w:caps/>
          <w:szCs w:val="28"/>
          <w:lang w:val="uk-UA"/>
        </w:rPr>
        <w:br w:type="page"/>
      </w:r>
      <w:r>
        <w:rPr>
          <w:b/>
          <w:bCs/>
          <w:caps/>
          <w:szCs w:val="28"/>
          <w:lang w:val="uk-UA"/>
        </w:rPr>
        <w:lastRenderedPageBreak/>
        <w:t>Вступ</w:t>
      </w:r>
    </w:p>
    <w:p w:rsidR="0011107A" w:rsidRDefault="0011107A" w:rsidP="000C6D5B">
      <w:pPr>
        <w:jc w:val="center"/>
        <w:rPr>
          <w:b/>
          <w:bCs/>
          <w:caps/>
          <w:szCs w:val="28"/>
          <w:lang w:val="uk-UA"/>
        </w:rPr>
      </w:pPr>
    </w:p>
    <w:p w:rsidR="0011107A" w:rsidRDefault="0011107A" w:rsidP="000C6D5B">
      <w:pPr>
        <w:pStyle w:val="af7"/>
        <w:spacing w:line="240" w:lineRule="auto"/>
        <w:ind w:left="0" w:firstLine="567"/>
        <w:rPr>
          <w:szCs w:val="28"/>
        </w:rPr>
      </w:pPr>
      <w:r>
        <w:rPr>
          <w:b/>
          <w:bCs/>
          <w:szCs w:val="28"/>
        </w:rPr>
        <w:t>Силабус навчальної дисципліни</w:t>
      </w:r>
      <w:r>
        <w:rPr>
          <w:szCs w:val="28"/>
        </w:rPr>
        <w:t xml:space="preserve"> «Історія педагогіки» складено відповідно до Стандарту вищої освіти України (далі – Стандарт) </w:t>
      </w:r>
      <w:r>
        <w:t>першого (бакалаврського) рівня вищої освіти</w:t>
      </w:r>
      <w:r>
        <w:rPr>
          <w:szCs w:val="28"/>
        </w:rPr>
        <w:t>, галузі знань 23 – «Соціальна робота», спеціальності – 231 «Соціальна робота».</w:t>
      </w:r>
    </w:p>
    <w:p w:rsidR="0011107A" w:rsidRDefault="0011107A" w:rsidP="000C6D5B">
      <w:pPr>
        <w:ind w:firstLine="720"/>
        <w:jc w:val="both"/>
        <w:rPr>
          <w:lang w:val="uk-UA"/>
        </w:rPr>
      </w:pPr>
      <w:r>
        <w:rPr>
          <w:b/>
          <w:szCs w:val="28"/>
          <w:lang w:val="uk-UA"/>
        </w:rPr>
        <w:t xml:space="preserve">Опис навчальної дисципліни (анотація). </w:t>
      </w:r>
      <w:r>
        <w:rPr>
          <w:rStyle w:val="FontStyle40"/>
          <w:szCs w:val="28"/>
          <w:lang w:val="uk-UA"/>
        </w:rPr>
        <w:t xml:space="preserve">Дисципліна </w:t>
      </w:r>
      <w:r>
        <w:rPr>
          <w:szCs w:val="28"/>
          <w:lang w:val="uk-UA"/>
        </w:rPr>
        <w:t>«Історія педагогіки» є важливою складовою у системі підготовки студентів ЗВО.</w:t>
      </w:r>
      <w:r>
        <w:rPr>
          <w:lang w:val="uk-UA"/>
        </w:rPr>
        <w:t xml:space="preserve"> </w:t>
      </w:r>
    </w:p>
    <w:p w:rsidR="0011107A" w:rsidRDefault="0011107A" w:rsidP="000C6D5B">
      <w:pPr>
        <w:ind w:firstLine="567"/>
        <w:jc w:val="both"/>
        <w:rPr>
          <w:lang w:val="uk-UA"/>
        </w:rPr>
      </w:pPr>
      <w:r>
        <w:rPr>
          <w:lang w:val="uk-UA"/>
        </w:rPr>
        <w:t>Історія педагогіки дає змогу зрозуміти зв’язок педагогічних явищ із суспільно-культурними відносинами епохи і країни, виробляє історичну перспективу, дозволяє глибше, критичніше і більш всебічно оцінити стан освітніх і педагогічних систем та прагнень сучасності, збуджує живе зацікавлення педагогічними проблемами, прищеплює культ педагогічних традицій, може служити засобом формування почуття патріотизму та інтернаціоналізму.</w:t>
      </w:r>
    </w:p>
    <w:p w:rsidR="0011107A" w:rsidRDefault="0011107A" w:rsidP="000C6D5B">
      <w:pPr>
        <w:ind w:firstLine="567"/>
        <w:jc w:val="both"/>
        <w:rPr>
          <w:lang w:val="uk-UA"/>
        </w:rPr>
      </w:pPr>
      <w:r>
        <w:rPr>
          <w:lang w:val="uk-UA"/>
        </w:rPr>
        <w:t>За останні роки в історико-педагогічній науці в Україні з′явилося чимало нових наробок щодо становлення й розвитку національної системи освіти й виховання. Також до наукового обігу введено цілу плеяду яскравих, талановитих, раніше замовчуваних (з відомих на те причин) імен, серед яких чільне місце посідають постаті Г.Ващенка, Б.Грінченка, М.Грушевського, І.Огієнка, С.Русової, С.Смаль-Стоцького, Я.Ряппо, Я.Чепіги та ін., котрі заклали підвалини національної освітньої системи. Разом з тим, у зв′язку зі зміною соціальних орієнтацій та цінностей, в умовах сьогодення, нового прочитання потребує творча спадщина багатьох зарубіжних і вітчизняних педагогів, передовсім без ідеологічних нашарувань, упередженості і, так званого, класового підходу до виховання. Це стосується перш за все творчого доробку Д.Дьюі, С.Френе, М.Монтессорі, Г.Сковороди, Т.Шевченка, І.Франка, А.Макаренка, В.Сухомлинського та ін.</w:t>
      </w:r>
    </w:p>
    <w:p w:rsidR="0011107A" w:rsidRDefault="0011107A" w:rsidP="000C6D5B">
      <w:pPr>
        <w:ind w:firstLine="567"/>
        <w:jc w:val="both"/>
        <w:rPr>
          <w:szCs w:val="28"/>
          <w:lang w:val="uk-UA"/>
        </w:rPr>
      </w:pPr>
      <w:r>
        <w:rPr>
          <w:szCs w:val="28"/>
          <w:lang w:val="uk-UA"/>
        </w:rPr>
        <w:t>Силабус упорядкований із застосуванням сучасних педагогічних принципів організації освітнього процесу вищої освіти.</w:t>
      </w:r>
    </w:p>
    <w:p w:rsidR="0011107A" w:rsidRDefault="0011107A" w:rsidP="000C6D5B">
      <w:pPr>
        <w:ind w:firstLine="540"/>
        <w:jc w:val="both"/>
        <w:rPr>
          <w:lang w:val="uk-UA"/>
        </w:rPr>
      </w:pPr>
      <w:r>
        <w:rPr>
          <w:b/>
          <w:szCs w:val="28"/>
          <w:lang w:val="uk-UA"/>
        </w:rPr>
        <w:t>Предметом</w:t>
      </w:r>
      <w:r>
        <w:rPr>
          <w:szCs w:val="28"/>
          <w:lang w:val="uk-UA"/>
        </w:rPr>
        <w:t xml:space="preserve"> вивчення курсу є історичні надбання та історичний процес в галузі педагогіки.</w:t>
      </w:r>
    </w:p>
    <w:p w:rsidR="0011107A" w:rsidRPr="000C6D5B" w:rsidRDefault="0011107A" w:rsidP="000C6D5B">
      <w:pPr>
        <w:ind w:firstLine="540"/>
        <w:jc w:val="both"/>
        <w:rPr>
          <w:rStyle w:val="FontStyle40"/>
          <w:szCs w:val="28"/>
          <w:lang w:val="uk-UA"/>
        </w:rPr>
      </w:pPr>
      <w:r>
        <w:rPr>
          <w:b/>
          <w:szCs w:val="28"/>
          <w:lang w:val="uk-UA"/>
        </w:rPr>
        <w:t>Міждисциплінарні зв’язки.</w:t>
      </w:r>
      <w:r>
        <w:rPr>
          <w:lang w:val="uk-UA"/>
        </w:rPr>
        <w:t xml:space="preserve"> Навчальна дисципліна «Історія педагогіки» </w:t>
      </w:r>
      <w:r>
        <w:rPr>
          <w:rStyle w:val="FontStyle40"/>
          <w:szCs w:val="28"/>
          <w:lang w:val="uk-UA"/>
        </w:rPr>
        <w:t>базується на основах загальної педагогіки, теорії навчання та виховання, має зв'язок з такими дисциплінами як: «Соціальна педагогіка», «Методологія та методи соціально-педагогічних досліджень».</w:t>
      </w:r>
    </w:p>
    <w:p w:rsidR="0011107A" w:rsidRDefault="0011107A" w:rsidP="000C6D5B">
      <w:pPr>
        <w:ind w:firstLine="540"/>
        <w:jc w:val="both"/>
      </w:pPr>
      <w:r>
        <w:rPr>
          <w:szCs w:val="28"/>
          <w:lang w:val="uk-UA"/>
        </w:rPr>
        <w:t>Навчальна дисципліна належить до</w:t>
      </w:r>
      <w:r>
        <w:rPr>
          <w:lang w:val="uk-UA"/>
        </w:rPr>
        <w:t xml:space="preserve"> вибіркових  дисциплін.</w:t>
      </w:r>
    </w:p>
    <w:p w:rsidR="0011107A" w:rsidRDefault="0011107A" w:rsidP="000C6D5B">
      <w:pPr>
        <w:ind w:firstLine="567"/>
        <w:jc w:val="both"/>
        <w:rPr>
          <w:rStyle w:val="apple-converted-space"/>
          <w:i/>
          <w:shd w:val="clear" w:color="auto" w:fill="FFFFFF"/>
        </w:rPr>
      </w:pPr>
      <w:r>
        <w:rPr>
          <w:i/>
          <w:lang w:val="uk-UA"/>
        </w:rPr>
        <w:t>Пререквізити.</w:t>
      </w:r>
      <w:r>
        <w:rPr>
          <w:rStyle w:val="apple-converted-space"/>
          <w:shd w:val="clear" w:color="auto" w:fill="FFFFFF"/>
          <w:lang w:val="uk-UA"/>
        </w:rPr>
        <w:t xml:space="preserve"> </w:t>
      </w:r>
      <w:r>
        <w:rPr>
          <w:lang w:val="uk-UA"/>
        </w:rPr>
        <w:t xml:space="preserve">Вивчення дисципліни передбачає попереднє засвоєння кредитів з загальної </w:t>
      </w:r>
      <w:r>
        <w:rPr>
          <w:szCs w:val="28"/>
          <w:lang w:val="uk-UA"/>
        </w:rPr>
        <w:t>педагогіки, філософії та історії.</w:t>
      </w:r>
    </w:p>
    <w:p w:rsidR="0011107A" w:rsidRDefault="0011107A" w:rsidP="000C6D5B">
      <w:pPr>
        <w:ind w:firstLine="567"/>
        <w:jc w:val="both"/>
      </w:pPr>
      <w:r>
        <w:rPr>
          <w:rStyle w:val="apple-converted-space"/>
          <w:i/>
          <w:shd w:val="clear" w:color="auto" w:fill="FFFFFF"/>
        </w:rPr>
        <w:t>Постреквізити</w:t>
      </w:r>
      <w:r>
        <w:rPr>
          <w:rStyle w:val="apple-converted-space"/>
          <w:shd w:val="clear" w:color="auto" w:fill="FFFFFF"/>
        </w:rPr>
        <w:t xml:space="preserve">. </w:t>
      </w:r>
      <w:r>
        <w:t>Основні положення навчальної дисципліни мають застосовуватися при вивченні фахових дисциплін.</w:t>
      </w:r>
    </w:p>
    <w:p w:rsidR="0011107A" w:rsidRDefault="0011107A" w:rsidP="000C6D5B">
      <w:pPr>
        <w:ind w:firstLine="540"/>
        <w:jc w:val="both"/>
      </w:pPr>
    </w:p>
    <w:p w:rsidR="0011107A" w:rsidRDefault="0011107A" w:rsidP="000C6D5B">
      <w:pPr>
        <w:jc w:val="both"/>
        <w:rPr>
          <w:szCs w:val="28"/>
          <w:lang w:val="uk-UA"/>
        </w:rPr>
      </w:pPr>
    </w:p>
    <w:p w:rsidR="0011107A" w:rsidRDefault="0011107A" w:rsidP="000C6D5B">
      <w:pPr>
        <w:tabs>
          <w:tab w:val="left" w:pos="0"/>
          <w:tab w:val="left" w:pos="3900"/>
        </w:tabs>
        <w:jc w:val="center"/>
        <w:rPr>
          <w:b/>
          <w:szCs w:val="28"/>
          <w:lang w:val="uk-UA"/>
        </w:rPr>
      </w:pPr>
      <w:r>
        <w:rPr>
          <w:b/>
          <w:szCs w:val="28"/>
          <w:lang w:val="uk-UA"/>
        </w:rPr>
        <w:t>1. Мета та завдання навчальної дисципліни</w:t>
      </w:r>
    </w:p>
    <w:p w:rsidR="0011107A" w:rsidRDefault="0011107A" w:rsidP="000C6D5B">
      <w:pPr>
        <w:tabs>
          <w:tab w:val="left" w:pos="284"/>
          <w:tab w:val="left" w:pos="567"/>
        </w:tabs>
        <w:ind w:firstLine="567"/>
        <w:jc w:val="both"/>
        <w:rPr>
          <w:lang w:val="uk-UA"/>
        </w:rPr>
      </w:pPr>
      <w:r>
        <w:rPr>
          <w:b/>
          <w:szCs w:val="28"/>
          <w:lang w:val="uk-UA"/>
        </w:rPr>
        <w:lastRenderedPageBreak/>
        <w:t>1.1. Метою викладання навчальної дисципліни є</w:t>
      </w:r>
      <w:r>
        <w:rPr>
          <w:szCs w:val="28"/>
          <w:lang w:val="uk-UA"/>
        </w:rPr>
        <w:t xml:space="preserve">: </w:t>
      </w:r>
      <w:r w:rsidRPr="000C6D5B">
        <w:rPr>
          <w:lang w:val="uk-UA"/>
        </w:rPr>
        <w:t>надання ґрунтовних знань з історії становлення та розвитку вітчизняної педагогіки й освіти, періодизації їх розвитку, особливостей формування провідних тенденцій, суперечностей і закономірностей освітніх процесів, співвідношення історії й сучасного розвитку педагогічної теорії та практики, актуалізації історичного досвіду в умовах модернізації національної освіти.</w:t>
      </w:r>
    </w:p>
    <w:p w:rsidR="0011107A" w:rsidRDefault="0011107A" w:rsidP="000C6D5B">
      <w:pPr>
        <w:tabs>
          <w:tab w:val="left" w:pos="284"/>
          <w:tab w:val="left" w:pos="567"/>
        </w:tabs>
        <w:ind w:firstLine="567"/>
        <w:jc w:val="both"/>
        <w:rPr>
          <w:lang w:val="uk-UA"/>
        </w:rPr>
      </w:pPr>
      <w:r>
        <w:rPr>
          <w:b/>
          <w:szCs w:val="28"/>
          <w:lang w:val="uk-UA"/>
        </w:rPr>
        <w:t xml:space="preserve">1.2. Основними завданнями вивчення дисципліни є: </w:t>
      </w:r>
      <w:r>
        <w:rPr>
          <w:szCs w:val="28"/>
          <w:lang w:val="uk-UA"/>
        </w:rPr>
        <w:t>о</w:t>
      </w:r>
      <w:r w:rsidRPr="000C6D5B">
        <w:rPr>
          <w:lang w:val="uk-UA"/>
        </w:rPr>
        <w:t xml:space="preserve">знайомлення з ідеями найбільш відомих діячів педагогічної ниви України; </w:t>
      </w:r>
      <w:r>
        <w:rPr>
          <w:lang w:val="uk-UA"/>
        </w:rPr>
        <w:t>н</w:t>
      </w:r>
      <w:r w:rsidRPr="000C6D5B">
        <w:rPr>
          <w:lang w:val="uk-UA"/>
        </w:rPr>
        <w:t xml:space="preserve">адання відомостей про прогресивні пошуки педагогів минулого; </w:t>
      </w:r>
      <w:r>
        <w:rPr>
          <w:lang w:val="uk-UA"/>
        </w:rPr>
        <w:t>д</w:t>
      </w:r>
      <w:r w:rsidRPr="000C6D5B">
        <w:rPr>
          <w:lang w:val="uk-UA"/>
        </w:rPr>
        <w:t xml:space="preserve">опомога в осмисленні духовного багатства українського народу; </w:t>
      </w:r>
      <w:r>
        <w:rPr>
          <w:lang w:val="uk-UA"/>
        </w:rPr>
        <w:t>р</w:t>
      </w:r>
      <w:r w:rsidRPr="000C6D5B">
        <w:rPr>
          <w:lang w:val="uk-UA"/>
        </w:rPr>
        <w:t xml:space="preserve">озвиток самостійного творчого мислення через аналіз, систематизацію, співставлення педагогічних пошуків вітчизняних діячів освіти; </w:t>
      </w:r>
      <w:r>
        <w:rPr>
          <w:lang w:val="uk-UA"/>
        </w:rPr>
        <w:t>ф</w:t>
      </w:r>
      <w:r w:rsidRPr="000C6D5B">
        <w:rPr>
          <w:lang w:val="uk-UA"/>
        </w:rPr>
        <w:t xml:space="preserve">ормування професійно значущих якостей студентів у процесі самостійного опрацювання навального матеріалу; </w:t>
      </w:r>
      <w:r>
        <w:rPr>
          <w:lang w:val="uk-UA"/>
        </w:rPr>
        <w:t>с</w:t>
      </w:r>
      <w:r w:rsidRPr="000C6D5B">
        <w:rPr>
          <w:lang w:val="uk-UA"/>
        </w:rPr>
        <w:t>тимулювання самовиховання, самовдосконалення та самоосвіти студентів.</w:t>
      </w:r>
    </w:p>
    <w:p w:rsidR="0011107A" w:rsidRDefault="0011107A" w:rsidP="000C6D5B">
      <w:pPr>
        <w:tabs>
          <w:tab w:val="left" w:pos="0"/>
          <w:tab w:val="left" w:pos="284"/>
          <w:tab w:val="left" w:pos="567"/>
        </w:tabs>
        <w:ind w:firstLine="567"/>
        <w:jc w:val="both"/>
        <w:rPr>
          <w:szCs w:val="28"/>
          <w:lang w:val="uk-UA"/>
        </w:rPr>
      </w:pPr>
      <w:r>
        <w:rPr>
          <w:b/>
          <w:bCs/>
          <w:szCs w:val="28"/>
          <w:lang w:val="uk-UA"/>
        </w:rPr>
        <w:t xml:space="preserve">1.3 Компетентності та результати навчання, </w:t>
      </w:r>
      <w:r>
        <w:rPr>
          <w:szCs w:val="28"/>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11107A" w:rsidRDefault="0011107A" w:rsidP="000C6D5B">
      <w:pPr>
        <w:tabs>
          <w:tab w:val="left" w:pos="0"/>
        </w:tabs>
        <w:ind w:firstLine="567"/>
        <w:jc w:val="both"/>
        <w:rPr>
          <w:szCs w:val="28"/>
          <w:lang w:val="uk-UA"/>
        </w:rPr>
      </w:pPr>
      <w:r>
        <w:rPr>
          <w:szCs w:val="28"/>
          <w:lang w:val="uk-UA"/>
        </w:rPr>
        <w:t>Згідно з вимогами стандарту дисципліна забезпечує набуття студентами</w:t>
      </w:r>
    </w:p>
    <w:p w:rsidR="0011107A" w:rsidRDefault="0011107A" w:rsidP="000C6D5B">
      <w:pPr>
        <w:tabs>
          <w:tab w:val="left" w:pos="0"/>
        </w:tabs>
        <w:ind w:firstLine="567"/>
        <w:jc w:val="both"/>
        <w:rPr>
          <w:szCs w:val="28"/>
          <w:lang w:val="uk-UA"/>
        </w:rPr>
      </w:pPr>
      <w:r>
        <w:rPr>
          <w:b/>
          <w:bCs/>
          <w:i/>
          <w:iCs/>
          <w:szCs w:val="28"/>
          <w:lang w:val="uk-UA"/>
        </w:rPr>
        <w:t>компетентностей</w:t>
      </w:r>
      <w:r>
        <w:rPr>
          <w:b/>
          <w:bCs/>
          <w:szCs w:val="28"/>
          <w:lang w:val="uk-UA"/>
        </w:rPr>
        <w:t>:</w:t>
      </w:r>
      <w:r>
        <w:rPr>
          <w:szCs w:val="28"/>
          <w:lang w:val="uk-UA"/>
        </w:rPr>
        <w:t xml:space="preserve"> </w:t>
      </w:r>
    </w:p>
    <w:p w:rsidR="0011107A" w:rsidRDefault="0011107A" w:rsidP="000C6D5B">
      <w:pPr>
        <w:tabs>
          <w:tab w:val="left" w:pos="0"/>
        </w:tabs>
        <w:ind w:firstLine="567"/>
        <w:jc w:val="both"/>
        <w:rPr>
          <w:bCs/>
          <w:iCs/>
          <w:szCs w:val="28"/>
          <w:lang w:val="uk-UA" w:eastAsia="uk-UA"/>
        </w:rPr>
      </w:pPr>
      <w:r>
        <w:rPr>
          <w:i/>
          <w:szCs w:val="28"/>
          <w:lang w:val="uk-UA"/>
        </w:rPr>
        <w:t>інтегральної:</w:t>
      </w:r>
      <w:r>
        <w:rPr>
          <w:bCs/>
          <w:iCs/>
          <w:szCs w:val="28"/>
          <w:lang w:val="uk-UA" w:eastAsia="uk-UA"/>
        </w:rPr>
        <w:t xml:space="preserve"> 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Pr>
          <w:szCs w:val="28"/>
          <w:lang w:val="uk-UA" w:eastAsia="uk-UA"/>
        </w:rPr>
        <w:t xml:space="preserve"> </w:t>
      </w:r>
      <w:r>
        <w:rPr>
          <w:bCs/>
          <w:iCs/>
          <w:szCs w:val="28"/>
          <w:lang w:val="uk-UA" w:eastAsia="uk-UA"/>
        </w:rPr>
        <w:t>ясно і недвозначно доносити свої висновки та знання, розумно їх обґрунтовуючи, до фахової аудиторії;</w:t>
      </w:r>
    </w:p>
    <w:p w:rsidR="0011107A" w:rsidRDefault="0011107A" w:rsidP="000C6D5B">
      <w:pPr>
        <w:tabs>
          <w:tab w:val="left" w:pos="0"/>
        </w:tabs>
        <w:ind w:firstLine="567"/>
        <w:jc w:val="both"/>
        <w:rPr>
          <w:bCs/>
          <w:iCs/>
          <w:szCs w:val="28"/>
          <w:lang w:val="uk-UA" w:eastAsia="uk-UA"/>
        </w:rPr>
      </w:pPr>
      <w:r>
        <w:rPr>
          <w:bCs/>
          <w:i/>
          <w:iCs/>
          <w:szCs w:val="28"/>
          <w:lang w:val="uk-UA" w:eastAsia="uk-UA"/>
        </w:rPr>
        <w:t xml:space="preserve">загальних компетентностей: </w:t>
      </w:r>
      <w:r>
        <w:rPr>
          <w:bCs/>
          <w:iCs/>
          <w:szCs w:val="28"/>
          <w:lang w:val="uk-UA" w:eastAsia="uk-UA"/>
        </w:rPr>
        <w:t>здатність діяти соціально відповідально та громадянсько свідомо; здатність застосовувати знання у практичних ситуаціях;</w:t>
      </w:r>
      <w:r>
        <w:rPr>
          <w:b/>
          <w:bCs/>
          <w:iCs/>
          <w:szCs w:val="28"/>
          <w:lang w:val="uk-UA" w:eastAsia="uk-UA"/>
        </w:rPr>
        <w:t xml:space="preserve"> </w:t>
      </w:r>
      <w:r>
        <w:rPr>
          <w:bCs/>
          <w:iCs/>
          <w:szCs w:val="28"/>
          <w:lang w:val="uk-UA" w:eastAsia="uk-UA"/>
        </w:rPr>
        <w:t>здатність до абстрактного мислення, аналізу та синтезу, здатність вчитися і бути сучасно навченим; знання та розуміння предметної області та розуміння професії; навички використання інформаційних і комунікаційних технологій; здатність оцінювати та забезпечувати якість виконуваних робіт; здатність проведення досліджень на відповідному рівні</w:t>
      </w:r>
    </w:p>
    <w:p w:rsidR="0011107A" w:rsidRDefault="0011107A" w:rsidP="000C6D5B">
      <w:pPr>
        <w:tabs>
          <w:tab w:val="left" w:pos="851"/>
        </w:tabs>
        <w:ind w:firstLine="567"/>
        <w:jc w:val="both"/>
        <w:rPr>
          <w:b/>
          <w:szCs w:val="28"/>
          <w:lang w:val="uk-UA"/>
        </w:rPr>
      </w:pPr>
      <w:r>
        <w:rPr>
          <w:bCs/>
          <w:i/>
          <w:iCs/>
          <w:szCs w:val="28"/>
          <w:lang w:val="uk-UA" w:eastAsia="uk-UA"/>
        </w:rPr>
        <w:t>спеціальних (фахових) компетентностей</w:t>
      </w:r>
      <w:r>
        <w:rPr>
          <w:bCs/>
          <w:iCs/>
          <w:szCs w:val="28"/>
          <w:lang w:val="uk-UA" w:eastAsia="uk-UA"/>
        </w:rPr>
        <w:t>: з</w:t>
      </w:r>
      <w:r>
        <w:rPr>
          <w:bCs/>
          <w:iCs/>
          <w:lang w:val="uk-UA" w:eastAsia="uk-UA"/>
        </w:rPr>
        <w:t xml:space="preserve">датність застосовувати знання у вирішенні складних педагогічних ситуацій; здатність організовувати навчально-виховний процес, використовуючи адекватні методи, засоби та прийоми професійної підготовки; </w:t>
      </w:r>
      <w:r>
        <w:rPr>
          <w:lang w:val="uk-UA"/>
        </w:rPr>
        <w:t>обґрунтування вибору методів, форм та засобів організації навчально-виховного процесу</w:t>
      </w:r>
      <w:r>
        <w:rPr>
          <w:bCs/>
          <w:iCs/>
          <w:lang w:val="uk-UA" w:eastAsia="uk-UA"/>
        </w:rPr>
        <w:t xml:space="preserve">; здатність використовувати у професійній діяльності знання з вибору та застосування </w:t>
      </w:r>
      <w:r>
        <w:rPr>
          <w:lang w:val="uk-UA"/>
        </w:rPr>
        <w:t>форм та методів, педагогічних технологій навчання.</w:t>
      </w:r>
    </w:p>
    <w:p w:rsidR="0011107A" w:rsidRDefault="0011107A" w:rsidP="000C6D5B">
      <w:pPr>
        <w:tabs>
          <w:tab w:val="left" w:pos="851"/>
        </w:tabs>
        <w:ind w:firstLine="567"/>
        <w:jc w:val="both"/>
        <w:rPr>
          <w:bCs/>
          <w:iCs/>
          <w:lang w:val="uk-UA" w:eastAsia="uk-UA"/>
        </w:rPr>
      </w:pPr>
      <w:r>
        <w:rPr>
          <w:i/>
          <w:szCs w:val="28"/>
          <w:lang w:val="uk-UA"/>
        </w:rPr>
        <w:t>Соціальних навичок (soft skills)</w:t>
      </w:r>
      <w:r>
        <w:rPr>
          <w:szCs w:val="28"/>
          <w:lang w:val="uk-UA"/>
        </w:rPr>
        <w:t>:</w:t>
      </w:r>
      <w:r>
        <w:rPr>
          <w:b/>
          <w:szCs w:val="28"/>
          <w:lang w:val="uk-UA"/>
        </w:rPr>
        <w:t xml:space="preserve"> </w:t>
      </w:r>
      <w:r>
        <w:rPr>
          <w:szCs w:val="28"/>
          <w:lang w:val="uk-UA"/>
        </w:rPr>
        <w:t>комунікативність (реалізується через: метод роботи в парах та групах,</w:t>
      </w:r>
      <w:r>
        <w:rPr>
          <w:b/>
          <w:szCs w:val="28"/>
          <w:lang w:val="uk-UA"/>
        </w:rPr>
        <w:t xml:space="preserve"> </w:t>
      </w:r>
      <w:r>
        <w:rPr>
          <w:szCs w:val="28"/>
          <w:lang w:val="uk-UA"/>
        </w:rPr>
        <w:t>мозковий штурм, метод самопрезентації),</w:t>
      </w:r>
      <w:r>
        <w:rPr>
          <w:b/>
          <w:szCs w:val="28"/>
          <w:lang w:val="uk-UA"/>
        </w:rPr>
        <w:t xml:space="preserve"> </w:t>
      </w:r>
      <w:r>
        <w:rPr>
          <w:szCs w:val="28"/>
          <w:lang w:val="uk-UA"/>
        </w:rPr>
        <w:t xml:space="preserve">робота в команді (реалізується через: метод проектів, ажурна пилка ), </w:t>
      </w:r>
      <w:r>
        <w:rPr>
          <w:szCs w:val="28"/>
          <w:lang w:val="uk-UA"/>
        </w:rPr>
        <w:lastRenderedPageBreak/>
        <w:t>конфлікт-менеджмент (реалізується через: метод драматизації, ігрові</w:t>
      </w:r>
      <w:r>
        <w:rPr>
          <w:b/>
          <w:szCs w:val="28"/>
          <w:lang w:val="uk-UA"/>
        </w:rPr>
        <w:t xml:space="preserve"> </w:t>
      </w:r>
      <w:r>
        <w:rPr>
          <w:szCs w:val="28"/>
          <w:lang w:val="uk-UA"/>
        </w:rPr>
        <w:t>методи), тайм-менеджмент (реалізується через: метод проектів, робота в групах,</w:t>
      </w:r>
      <w:r>
        <w:rPr>
          <w:b/>
          <w:szCs w:val="28"/>
          <w:lang w:val="uk-UA"/>
        </w:rPr>
        <w:t xml:space="preserve"> </w:t>
      </w:r>
      <w:r>
        <w:rPr>
          <w:szCs w:val="28"/>
          <w:lang w:val="uk-UA"/>
        </w:rPr>
        <w:t>тренінги),</w:t>
      </w:r>
      <w:r>
        <w:rPr>
          <w:b/>
          <w:szCs w:val="28"/>
          <w:lang w:val="uk-UA"/>
        </w:rPr>
        <w:t xml:space="preserve"> </w:t>
      </w:r>
      <w:r>
        <w:rPr>
          <w:szCs w:val="28"/>
          <w:lang w:val="uk-UA"/>
        </w:rPr>
        <w:t>лідерські навички (реалізується через: робота в групах, метод проектів,</w:t>
      </w:r>
      <w:r>
        <w:rPr>
          <w:b/>
          <w:szCs w:val="28"/>
          <w:lang w:val="uk-UA"/>
        </w:rPr>
        <w:t xml:space="preserve"> </w:t>
      </w:r>
      <w:r>
        <w:rPr>
          <w:szCs w:val="28"/>
          <w:lang w:val="uk-UA"/>
        </w:rPr>
        <w:t>метод самопрезентації).</w:t>
      </w:r>
    </w:p>
    <w:p w:rsidR="0011107A" w:rsidRDefault="0011107A" w:rsidP="000C6D5B">
      <w:pPr>
        <w:widowControl w:val="0"/>
        <w:shd w:val="clear" w:color="auto" w:fill="FFFFFF"/>
        <w:suppressAutoHyphens w:val="0"/>
        <w:ind w:firstLine="709"/>
        <w:jc w:val="both"/>
        <w:textAlignment w:val="baseline"/>
        <w:rPr>
          <w:szCs w:val="28"/>
          <w:lang w:val="uk-UA"/>
        </w:rPr>
      </w:pPr>
      <w:r>
        <w:rPr>
          <w:szCs w:val="28"/>
          <w:lang w:val="uk-UA"/>
        </w:rPr>
        <w:t>Здобувач вищої освіти у період навчання здобуває комунікативні навички,</w:t>
      </w:r>
      <w:r>
        <w:rPr>
          <w:b/>
          <w:szCs w:val="28"/>
          <w:lang w:val="uk-UA"/>
        </w:rPr>
        <w:t xml:space="preserve"> </w:t>
      </w:r>
      <w:r>
        <w:rPr>
          <w:szCs w:val="28"/>
          <w:lang w:val="uk-UA"/>
        </w:rPr>
        <w:t>розвиває лідерські здібності, навчається брати на себе відповідальність і</w:t>
      </w:r>
      <w:r>
        <w:rPr>
          <w:b/>
          <w:szCs w:val="28"/>
          <w:lang w:val="uk-UA"/>
        </w:rPr>
        <w:t xml:space="preserve"> </w:t>
      </w:r>
      <w:r>
        <w:rPr>
          <w:szCs w:val="28"/>
          <w:lang w:val="uk-UA"/>
        </w:rPr>
        <w:t>працювати в критичних умовах, розв’язує психологічні ситуації та конфлікти,</w:t>
      </w:r>
      <w:r>
        <w:rPr>
          <w:b/>
          <w:szCs w:val="28"/>
          <w:lang w:val="uk-UA"/>
        </w:rPr>
        <w:t xml:space="preserve"> </w:t>
      </w:r>
      <w:r>
        <w:rPr>
          <w:szCs w:val="28"/>
          <w:lang w:val="uk-UA"/>
        </w:rPr>
        <w:t>вміє працювати в команді, управляти своїм часом, логічно і системно мислити,</w:t>
      </w:r>
      <w:r>
        <w:rPr>
          <w:b/>
          <w:szCs w:val="28"/>
          <w:lang w:val="uk-UA"/>
        </w:rPr>
        <w:t xml:space="preserve"> </w:t>
      </w:r>
      <w:r>
        <w:rPr>
          <w:szCs w:val="28"/>
          <w:lang w:val="uk-UA"/>
        </w:rPr>
        <w:t>має креативні підходи до вирішення завдання.</w:t>
      </w:r>
    </w:p>
    <w:p w:rsidR="0011107A" w:rsidRDefault="0011107A" w:rsidP="000C6D5B">
      <w:pPr>
        <w:widowControl w:val="0"/>
        <w:shd w:val="clear" w:color="auto" w:fill="FFFFFF"/>
        <w:suppressAutoHyphens w:val="0"/>
        <w:ind w:firstLine="709"/>
        <w:jc w:val="both"/>
        <w:textAlignment w:val="baseline"/>
        <w:rPr>
          <w:szCs w:val="28"/>
          <w:lang w:val="uk-UA"/>
        </w:rPr>
      </w:pPr>
    </w:p>
    <w:p w:rsidR="0011107A" w:rsidRDefault="0011107A" w:rsidP="000C6D5B">
      <w:pPr>
        <w:ind w:firstLine="709"/>
        <w:jc w:val="both"/>
        <w:rPr>
          <w:szCs w:val="28"/>
          <w:lang w:val="uk-UA"/>
        </w:rPr>
      </w:pPr>
      <w:r>
        <w:rPr>
          <w:szCs w:val="28"/>
          <w:lang w:val="uk-UA"/>
        </w:rPr>
        <w:t>Деталізація компетентностей відповідно до дескрипторів НРК у формі «Матриці компетентностей»:</w:t>
      </w:r>
    </w:p>
    <w:p w:rsidR="0011107A" w:rsidRDefault="0011107A" w:rsidP="000C6D5B">
      <w:pPr>
        <w:widowControl w:val="0"/>
        <w:jc w:val="center"/>
        <w:rPr>
          <w:b/>
          <w:lang w:val="uk-UA"/>
        </w:rPr>
      </w:pPr>
      <w:r>
        <w:rPr>
          <w:b/>
          <w:lang w:val="uk-UA"/>
        </w:rPr>
        <w:t>Матриця компетентності</w:t>
      </w:r>
    </w:p>
    <w:p w:rsidR="0011107A" w:rsidRDefault="0011107A" w:rsidP="000C6D5B">
      <w:pPr>
        <w:rPr>
          <w:lang w:val="uk-UA"/>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6"/>
        <w:gridCol w:w="1985"/>
        <w:gridCol w:w="2127"/>
        <w:gridCol w:w="2102"/>
        <w:gridCol w:w="2153"/>
      </w:tblGrid>
      <w:tr w:rsidR="0011107A" w:rsidTr="000C6D5B">
        <w:tc>
          <w:tcPr>
            <w:tcW w:w="568" w:type="dxa"/>
          </w:tcPr>
          <w:p w:rsidR="0011107A" w:rsidRDefault="0011107A">
            <w:pPr>
              <w:jc w:val="center"/>
              <w:rPr>
                <w:b/>
                <w:sz w:val="24"/>
                <w:lang w:val="uk-UA" w:eastAsia="uk-UA"/>
              </w:rPr>
            </w:pPr>
            <w:r>
              <w:rPr>
                <w:b/>
                <w:sz w:val="24"/>
                <w:lang w:val="uk-UA" w:eastAsia="uk-UA"/>
              </w:rPr>
              <w:t xml:space="preserve">№ </w:t>
            </w:r>
          </w:p>
          <w:p w:rsidR="0011107A" w:rsidRDefault="0011107A">
            <w:pPr>
              <w:jc w:val="center"/>
              <w:rPr>
                <w:b/>
                <w:sz w:val="24"/>
                <w:lang w:val="uk-UA" w:eastAsia="uk-UA"/>
              </w:rPr>
            </w:pPr>
            <w:r>
              <w:rPr>
                <w:b/>
                <w:sz w:val="24"/>
                <w:lang w:val="uk-UA" w:eastAsia="uk-UA"/>
              </w:rPr>
              <w:t>з/п</w:t>
            </w:r>
          </w:p>
        </w:tc>
        <w:tc>
          <w:tcPr>
            <w:tcW w:w="1985" w:type="dxa"/>
          </w:tcPr>
          <w:p w:rsidR="0011107A" w:rsidRDefault="0011107A">
            <w:pPr>
              <w:jc w:val="center"/>
              <w:rPr>
                <w:b/>
                <w:sz w:val="24"/>
                <w:lang w:val="uk-UA" w:eastAsia="uk-UA"/>
              </w:rPr>
            </w:pPr>
            <w:r>
              <w:rPr>
                <w:b/>
                <w:sz w:val="24"/>
                <w:lang w:val="uk-UA" w:eastAsia="uk-UA"/>
              </w:rPr>
              <w:t xml:space="preserve">Компетентність </w:t>
            </w:r>
          </w:p>
        </w:tc>
        <w:tc>
          <w:tcPr>
            <w:tcW w:w="1984" w:type="dxa"/>
          </w:tcPr>
          <w:p w:rsidR="0011107A" w:rsidRDefault="0011107A">
            <w:pPr>
              <w:jc w:val="center"/>
              <w:rPr>
                <w:b/>
                <w:sz w:val="24"/>
                <w:lang w:val="uk-UA" w:eastAsia="uk-UA"/>
              </w:rPr>
            </w:pPr>
            <w:r>
              <w:rPr>
                <w:b/>
                <w:sz w:val="24"/>
                <w:lang w:val="uk-UA" w:eastAsia="uk-UA"/>
              </w:rPr>
              <w:t>Знання</w:t>
            </w:r>
          </w:p>
        </w:tc>
        <w:tc>
          <w:tcPr>
            <w:tcW w:w="2126" w:type="dxa"/>
          </w:tcPr>
          <w:p w:rsidR="0011107A" w:rsidRDefault="0011107A">
            <w:pPr>
              <w:jc w:val="center"/>
              <w:rPr>
                <w:b/>
                <w:sz w:val="24"/>
                <w:lang w:val="uk-UA" w:eastAsia="uk-UA"/>
              </w:rPr>
            </w:pPr>
            <w:r>
              <w:rPr>
                <w:b/>
                <w:sz w:val="24"/>
                <w:lang w:val="uk-UA" w:eastAsia="uk-UA"/>
              </w:rPr>
              <w:t>Уміння</w:t>
            </w:r>
          </w:p>
        </w:tc>
        <w:tc>
          <w:tcPr>
            <w:tcW w:w="2101" w:type="dxa"/>
          </w:tcPr>
          <w:p w:rsidR="0011107A" w:rsidRDefault="0011107A">
            <w:pPr>
              <w:jc w:val="center"/>
              <w:rPr>
                <w:b/>
                <w:sz w:val="24"/>
                <w:lang w:val="uk-UA" w:eastAsia="uk-UA"/>
              </w:rPr>
            </w:pPr>
            <w:r>
              <w:rPr>
                <w:b/>
                <w:sz w:val="24"/>
                <w:lang w:val="uk-UA" w:eastAsia="uk-UA"/>
              </w:rPr>
              <w:t>Комунікація</w:t>
            </w:r>
          </w:p>
        </w:tc>
        <w:tc>
          <w:tcPr>
            <w:tcW w:w="2152" w:type="dxa"/>
          </w:tcPr>
          <w:p w:rsidR="0011107A" w:rsidRDefault="0011107A">
            <w:pPr>
              <w:jc w:val="center"/>
              <w:rPr>
                <w:b/>
                <w:sz w:val="24"/>
                <w:lang w:val="uk-UA" w:eastAsia="uk-UA"/>
              </w:rPr>
            </w:pPr>
            <w:r>
              <w:rPr>
                <w:b/>
                <w:sz w:val="24"/>
                <w:lang w:val="uk-UA" w:eastAsia="uk-UA"/>
              </w:rPr>
              <w:t>Автономія та відповідальність</w:t>
            </w:r>
          </w:p>
        </w:tc>
      </w:tr>
      <w:tr w:rsidR="0011107A" w:rsidTr="000C6D5B">
        <w:tc>
          <w:tcPr>
            <w:tcW w:w="10916" w:type="dxa"/>
            <w:gridSpan w:val="6"/>
          </w:tcPr>
          <w:p w:rsidR="0011107A" w:rsidRDefault="0011107A">
            <w:pPr>
              <w:jc w:val="center"/>
              <w:rPr>
                <w:b/>
                <w:sz w:val="24"/>
                <w:lang w:val="en-US" w:eastAsia="uk-UA"/>
              </w:rPr>
            </w:pPr>
            <w:r>
              <w:rPr>
                <w:b/>
                <w:sz w:val="24"/>
                <w:lang w:val="uk-UA" w:eastAsia="uk-UA"/>
              </w:rPr>
              <w:t>Інтегральна компетентність</w:t>
            </w:r>
          </w:p>
        </w:tc>
      </w:tr>
      <w:tr w:rsidR="0011107A" w:rsidRPr="00BB4EF0" w:rsidTr="000C6D5B">
        <w:tc>
          <w:tcPr>
            <w:tcW w:w="568" w:type="dxa"/>
          </w:tcPr>
          <w:p w:rsidR="0011107A" w:rsidRDefault="0011107A">
            <w:pPr>
              <w:jc w:val="center"/>
              <w:rPr>
                <w:bCs/>
                <w:iCs/>
                <w:sz w:val="24"/>
                <w:lang w:val="uk-UA" w:eastAsia="uk-UA"/>
              </w:rPr>
            </w:pPr>
            <w:r>
              <w:rPr>
                <w:bCs/>
                <w:iCs/>
                <w:sz w:val="24"/>
                <w:lang w:val="uk-UA" w:eastAsia="uk-UA"/>
              </w:rPr>
              <w:t>1</w:t>
            </w:r>
          </w:p>
        </w:tc>
        <w:tc>
          <w:tcPr>
            <w:tcW w:w="10348" w:type="dxa"/>
            <w:gridSpan w:val="5"/>
          </w:tcPr>
          <w:p w:rsidR="0011107A" w:rsidRDefault="0011107A">
            <w:pPr>
              <w:tabs>
                <w:tab w:val="left" w:pos="1134"/>
              </w:tabs>
              <w:suppressAutoHyphens w:val="0"/>
              <w:jc w:val="both"/>
              <w:rPr>
                <w:bCs/>
                <w:iCs/>
                <w:sz w:val="24"/>
                <w:lang w:val="uk-UA" w:eastAsia="uk-UA"/>
              </w:rPr>
            </w:pPr>
            <w:r>
              <w:rPr>
                <w:bCs/>
                <w:iCs/>
                <w:sz w:val="24"/>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Pr>
                <w:sz w:val="24"/>
                <w:lang w:val="uk-UA" w:eastAsia="uk-UA"/>
              </w:rPr>
              <w:t xml:space="preserve"> </w:t>
            </w:r>
            <w:r>
              <w:rPr>
                <w:bCs/>
                <w:iCs/>
                <w:sz w:val="24"/>
                <w:lang w:val="uk-UA" w:eastAsia="uk-UA"/>
              </w:rPr>
              <w:t>ясно і недвозначно доносити свої висновки та знання, розумно їх обґрунтовуючи, до фахової аудиторії.</w:t>
            </w:r>
          </w:p>
          <w:p w:rsidR="0011107A" w:rsidRDefault="0011107A">
            <w:pPr>
              <w:tabs>
                <w:tab w:val="left" w:pos="1134"/>
              </w:tabs>
              <w:suppressAutoHyphens w:val="0"/>
              <w:jc w:val="both"/>
              <w:rPr>
                <w:bCs/>
                <w:i/>
                <w:iCs/>
                <w:sz w:val="24"/>
                <w:lang w:val="uk-UA"/>
              </w:rPr>
            </w:pPr>
          </w:p>
        </w:tc>
      </w:tr>
      <w:tr w:rsidR="0011107A" w:rsidTr="000C6D5B">
        <w:tc>
          <w:tcPr>
            <w:tcW w:w="10916" w:type="dxa"/>
            <w:gridSpan w:val="6"/>
          </w:tcPr>
          <w:p w:rsidR="0011107A" w:rsidRDefault="0011107A">
            <w:pPr>
              <w:jc w:val="center"/>
              <w:rPr>
                <w:b/>
                <w:sz w:val="24"/>
                <w:lang w:val="uk-UA" w:eastAsia="uk-UA"/>
              </w:rPr>
            </w:pPr>
            <w:r>
              <w:rPr>
                <w:b/>
                <w:sz w:val="24"/>
                <w:lang w:val="uk-UA" w:eastAsia="uk-UA"/>
              </w:rPr>
              <w:t>Загальні компетентності</w:t>
            </w:r>
          </w:p>
        </w:tc>
      </w:tr>
      <w:tr w:rsidR="0011107A" w:rsidTr="000C6D5B">
        <w:tc>
          <w:tcPr>
            <w:tcW w:w="568" w:type="dxa"/>
          </w:tcPr>
          <w:p w:rsidR="0011107A" w:rsidRDefault="0011107A">
            <w:pPr>
              <w:jc w:val="center"/>
              <w:rPr>
                <w:sz w:val="24"/>
                <w:lang w:val="uk-UA" w:eastAsia="uk-UA"/>
              </w:rPr>
            </w:pPr>
            <w:r>
              <w:rPr>
                <w:sz w:val="24"/>
                <w:lang w:val="uk-UA" w:eastAsia="uk-UA"/>
              </w:rPr>
              <w:t>1</w:t>
            </w:r>
          </w:p>
        </w:tc>
        <w:tc>
          <w:tcPr>
            <w:tcW w:w="1985" w:type="dxa"/>
          </w:tcPr>
          <w:p w:rsidR="0011107A" w:rsidRDefault="0011107A">
            <w:pPr>
              <w:rPr>
                <w:sz w:val="24"/>
                <w:lang w:val="uk-UA" w:eastAsia="uk-UA"/>
              </w:rPr>
            </w:pPr>
            <w:r>
              <w:rPr>
                <w:bCs/>
                <w:iCs/>
                <w:sz w:val="24"/>
                <w:lang w:val="uk-UA" w:eastAsia="uk-UA"/>
              </w:rPr>
              <w:t>Здатність діяти соціально відповідально та громадянсько свідомо</w:t>
            </w:r>
          </w:p>
        </w:tc>
        <w:tc>
          <w:tcPr>
            <w:tcW w:w="1984" w:type="dxa"/>
          </w:tcPr>
          <w:p w:rsidR="0011107A" w:rsidRDefault="0011107A">
            <w:pPr>
              <w:rPr>
                <w:sz w:val="24"/>
                <w:lang w:val="uk-UA"/>
              </w:rPr>
            </w:pPr>
            <w:r>
              <w:rPr>
                <w:sz w:val="24"/>
                <w:lang w:val="uk-UA"/>
              </w:rPr>
              <w:t>Свої соціальні та громадські права та обов’язки</w:t>
            </w:r>
          </w:p>
        </w:tc>
        <w:tc>
          <w:tcPr>
            <w:tcW w:w="2126" w:type="dxa"/>
          </w:tcPr>
          <w:p w:rsidR="0011107A" w:rsidRDefault="0011107A">
            <w:pPr>
              <w:rPr>
                <w:sz w:val="24"/>
                <w:lang w:val="uk-UA"/>
              </w:rPr>
            </w:pPr>
            <w:r>
              <w:rPr>
                <w:sz w:val="24"/>
                <w:lang w:val="uk-UA"/>
              </w:rPr>
              <w:t>Формувати свою громадянську свідомість, вміти діяти відповідно до неї</w:t>
            </w:r>
          </w:p>
        </w:tc>
        <w:tc>
          <w:tcPr>
            <w:tcW w:w="2101" w:type="dxa"/>
          </w:tcPr>
          <w:p w:rsidR="0011107A" w:rsidRDefault="0011107A">
            <w:pPr>
              <w:rPr>
                <w:sz w:val="24"/>
                <w:lang w:val="uk-UA"/>
              </w:rPr>
            </w:pPr>
            <w:r>
              <w:rPr>
                <w:sz w:val="24"/>
                <w:lang w:val="uk-UA"/>
              </w:rPr>
              <w:t>Здатність донести свою громадську та соціальну позицію</w:t>
            </w:r>
          </w:p>
        </w:tc>
        <w:tc>
          <w:tcPr>
            <w:tcW w:w="2152" w:type="dxa"/>
          </w:tcPr>
          <w:p w:rsidR="0011107A" w:rsidRDefault="0011107A">
            <w:pPr>
              <w:rPr>
                <w:sz w:val="24"/>
                <w:lang w:val="uk-UA"/>
              </w:rPr>
            </w:pPr>
            <w:r>
              <w:rPr>
                <w:sz w:val="24"/>
                <w:lang w:val="uk-UA"/>
              </w:rPr>
              <w:t>Нести відповідати за свою громадянську позицію та діяльність</w:t>
            </w:r>
          </w:p>
        </w:tc>
      </w:tr>
      <w:tr w:rsidR="0011107A" w:rsidTr="000C6D5B">
        <w:tc>
          <w:tcPr>
            <w:tcW w:w="568" w:type="dxa"/>
          </w:tcPr>
          <w:p w:rsidR="0011107A" w:rsidRDefault="0011107A">
            <w:pPr>
              <w:jc w:val="center"/>
              <w:rPr>
                <w:bCs/>
                <w:iCs/>
                <w:sz w:val="24"/>
                <w:lang w:val="uk-UA" w:eastAsia="uk-UA"/>
              </w:rPr>
            </w:pPr>
            <w:r>
              <w:rPr>
                <w:bCs/>
                <w:iCs/>
                <w:sz w:val="24"/>
                <w:lang w:val="uk-UA" w:eastAsia="uk-UA"/>
              </w:rPr>
              <w:t>2</w:t>
            </w:r>
          </w:p>
        </w:tc>
        <w:tc>
          <w:tcPr>
            <w:tcW w:w="1985" w:type="dxa"/>
          </w:tcPr>
          <w:p w:rsidR="0011107A" w:rsidRDefault="0011107A">
            <w:pPr>
              <w:rPr>
                <w:sz w:val="24"/>
                <w:lang w:val="uk-UA" w:eastAsia="uk-UA"/>
              </w:rPr>
            </w:pPr>
            <w:r>
              <w:rPr>
                <w:bCs/>
                <w:iCs/>
                <w:sz w:val="24"/>
                <w:lang w:val="uk-UA" w:eastAsia="uk-UA"/>
              </w:rPr>
              <w:t>Здатність застосовувати знання у практичних ситуаціях</w:t>
            </w:r>
          </w:p>
        </w:tc>
        <w:tc>
          <w:tcPr>
            <w:tcW w:w="1984" w:type="dxa"/>
          </w:tcPr>
          <w:p w:rsidR="0011107A" w:rsidRDefault="0011107A">
            <w:pPr>
              <w:rPr>
                <w:sz w:val="24"/>
                <w:lang w:val="uk-UA"/>
              </w:rPr>
            </w:pPr>
            <w:r>
              <w:rPr>
                <w:sz w:val="24"/>
                <w:lang w:val="uk-UA"/>
              </w:rPr>
              <w:t>Методи реалізації знань у вирішенні практичних питань</w:t>
            </w:r>
          </w:p>
        </w:tc>
        <w:tc>
          <w:tcPr>
            <w:tcW w:w="2126" w:type="dxa"/>
          </w:tcPr>
          <w:p w:rsidR="0011107A" w:rsidRDefault="0011107A">
            <w:pPr>
              <w:rPr>
                <w:sz w:val="24"/>
                <w:lang w:val="uk-UA"/>
              </w:rPr>
            </w:pPr>
            <w:r>
              <w:rPr>
                <w:sz w:val="24"/>
                <w:lang w:val="uk-UA"/>
              </w:rPr>
              <w:t>Вміти використовувати фахові знання для вирішення практичних ситуаціях</w:t>
            </w:r>
          </w:p>
        </w:tc>
        <w:tc>
          <w:tcPr>
            <w:tcW w:w="2101" w:type="dxa"/>
          </w:tcPr>
          <w:p w:rsidR="0011107A" w:rsidRDefault="0011107A">
            <w:pPr>
              <w:rPr>
                <w:sz w:val="24"/>
                <w:lang w:val="uk-UA"/>
              </w:rPr>
            </w:pPr>
            <w:r>
              <w:rPr>
                <w:sz w:val="24"/>
                <w:lang w:val="uk-UA"/>
              </w:rPr>
              <w:t>Встановлювати зв’язки із суб’єктами практичної діяльності</w:t>
            </w:r>
          </w:p>
        </w:tc>
        <w:tc>
          <w:tcPr>
            <w:tcW w:w="2152" w:type="dxa"/>
          </w:tcPr>
          <w:p w:rsidR="0011107A" w:rsidRDefault="0011107A">
            <w:pPr>
              <w:rPr>
                <w:sz w:val="24"/>
                <w:lang w:val="uk-UA"/>
              </w:rPr>
            </w:pPr>
            <w:r>
              <w:rPr>
                <w:sz w:val="24"/>
                <w:lang w:val="uk-UA"/>
              </w:rPr>
              <w:t>Нести відповідальність за своєчасність прийнятих рішень</w:t>
            </w:r>
          </w:p>
        </w:tc>
      </w:tr>
      <w:tr w:rsidR="0011107A" w:rsidTr="000C6D5B">
        <w:tc>
          <w:tcPr>
            <w:tcW w:w="568" w:type="dxa"/>
          </w:tcPr>
          <w:p w:rsidR="0011107A" w:rsidRDefault="0011107A">
            <w:pPr>
              <w:jc w:val="center"/>
              <w:rPr>
                <w:bCs/>
                <w:iCs/>
                <w:sz w:val="24"/>
                <w:lang w:val="uk-UA" w:eastAsia="uk-UA"/>
              </w:rPr>
            </w:pPr>
            <w:r>
              <w:rPr>
                <w:bCs/>
                <w:iCs/>
                <w:sz w:val="24"/>
                <w:lang w:val="uk-UA" w:eastAsia="uk-UA"/>
              </w:rPr>
              <w:t>3</w:t>
            </w:r>
          </w:p>
        </w:tc>
        <w:tc>
          <w:tcPr>
            <w:tcW w:w="1985" w:type="dxa"/>
          </w:tcPr>
          <w:p w:rsidR="0011107A" w:rsidRDefault="0011107A">
            <w:pPr>
              <w:rPr>
                <w:bCs/>
                <w:iCs/>
                <w:sz w:val="24"/>
                <w:lang w:val="uk-UA" w:eastAsia="uk-UA"/>
              </w:rPr>
            </w:pPr>
            <w:r>
              <w:rPr>
                <w:bCs/>
                <w:iCs/>
                <w:sz w:val="24"/>
                <w:lang w:val="uk-UA" w:eastAsia="uk-UA"/>
              </w:rPr>
              <w:t>Здатність до абстрактного мислення, аналізу та синтезу; здатність вчитися і бути сучасно навченим</w:t>
            </w:r>
          </w:p>
        </w:tc>
        <w:tc>
          <w:tcPr>
            <w:tcW w:w="1984" w:type="dxa"/>
          </w:tcPr>
          <w:p w:rsidR="0011107A" w:rsidRDefault="0011107A">
            <w:pPr>
              <w:rPr>
                <w:sz w:val="24"/>
                <w:lang w:val="uk-UA"/>
              </w:rPr>
            </w:pPr>
            <w:r>
              <w:rPr>
                <w:sz w:val="24"/>
                <w:lang w:val="uk-UA"/>
              </w:rPr>
              <w:t>Знати сучасні тенденції розвитку освіти та аналізувати їх</w:t>
            </w:r>
          </w:p>
        </w:tc>
        <w:tc>
          <w:tcPr>
            <w:tcW w:w="2126" w:type="dxa"/>
          </w:tcPr>
          <w:p w:rsidR="0011107A" w:rsidRDefault="0011107A">
            <w:pPr>
              <w:rPr>
                <w:sz w:val="24"/>
                <w:lang w:val="uk-UA"/>
              </w:rPr>
            </w:pPr>
            <w:r>
              <w:rPr>
                <w:sz w:val="24"/>
                <w:lang w:val="uk-UA"/>
              </w:rPr>
              <w:t>Вміти проводити аналіз професійної інформації, приймати обґрунтовані рішення, набувати сучасні знання</w:t>
            </w:r>
          </w:p>
        </w:tc>
        <w:tc>
          <w:tcPr>
            <w:tcW w:w="2101" w:type="dxa"/>
          </w:tcPr>
          <w:p w:rsidR="0011107A" w:rsidRDefault="0011107A">
            <w:pPr>
              <w:rPr>
                <w:sz w:val="24"/>
                <w:lang w:val="uk-UA"/>
              </w:rPr>
            </w:pPr>
            <w:r>
              <w:rPr>
                <w:sz w:val="24"/>
                <w:lang w:val="uk-UA"/>
              </w:rPr>
              <w:t>Встановлювати відповідні зв’язки для досягнення цілей</w:t>
            </w:r>
          </w:p>
        </w:tc>
        <w:tc>
          <w:tcPr>
            <w:tcW w:w="2152" w:type="dxa"/>
          </w:tcPr>
          <w:p w:rsidR="0011107A" w:rsidRDefault="0011107A">
            <w:pPr>
              <w:rPr>
                <w:sz w:val="24"/>
                <w:lang w:val="uk-UA"/>
              </w:rPr>
            </w:pPr>
            <w:r>
              <w:rPr>
                <w:sz w:val="24"/>
                <w:lang w:val="uk-UA"/>
              </w:rPr>
              <w:t>Нести відповідальність за своєчасне набуття сучасних знань</w:t>
            </w:r>
          </w:p>
        </w:tc>
      </w:tr>
      <w:tr w:rsidR="0011107A" w:rsidTr="000C6D5B">
        <w:tc>
          <w:tcPr>
            <w:tcW w:w="568" w:type="dxa"/>
          </w:tcPr>
          <w:p w:rsidR="0011107A" w:rsidRDefault="0011107A">
            <w:pPr>
              <w:jc w:val="center"/>
              <w:rPr>
                <w:bCs/>
                <w:iCs/>
                <w:sz w:val="24"/>
                <w:lang w:val="uk-UA" w:eastAsia="uk-UA"/>
              </w:rPr>
            </w:pPr>
            <w:r>
              <w:rPr>
                <w:bCs/>
                <w:iCs/>
                <w:sz w:val="24"/>
                <w:lang w:val="uk-UA" w:eastAsia="uk-UA"/>
              </w:rPr>
              <w:t>4</w:t>
            </w:r>
          </w:p>
        </w:tc>
        <w:tc>
          <w:tcPr>
            <w:tcW w:w="1985" w:type="dxa"/>
          </w:tcPr>
          <w:p w:rsidR="0011107A" w:rsidRDefault="0011107A">
            <w:pPr>
              <w:rPr>
                <w:bCs/>
                <w:iCs/>
                <w:sz w:val="24"/>
                <w:lang w:val="uk-UA" w:eastAsia="uk-UA"/>
              </w:rPr>
            </w:pPr>
            <w:r>
              <w:rPr>
                <w:bCs/>
                <w:iCs/>
                <w:sz w:val="24"/>
                <w:lang w:val="uk-UA" w:eastAsia="uk-UA"/>
              </w:rPr>
              <w:t>Знання та розуміння предметної області та розуміння професії</w:t>
            </w:r>
          </w:p>
        </w:tc>
        <w:tc>
          <w:tcPr>
            <w:tcW w:w="1984" w:type="dxa"/>
          </w:tcPr>
          <w:p w:rsidR="0011107A" w:rsidRDefault="0011107A">
            <w:pPr>
              <w:rPr>
                <w:sz w:val="24"/>
                <w:lang w:val="uk-UA"/>
              </w:rPr>
            </w:pPr>
            <w:r>
              <w:rPr>
                <w:sz w:val="24"/>
                <w:lang w:val="uk-UA"/>
              </w:rPr>
              <w:t xml:space="preserve">Розуміння структуру та особливості професійної діяльності </w:t>
            </w:r>
          </w:p>
        </w:tc>
        <w:tc>
          <w:tcPr>
            <w:tcW w:w="2126" w:type="dxa"/>
          </w:tcPr>
          <w:p w:rsidR="0011107A" w:rsidRDefault="0011107A">
            <w:pPr>
              <w:rPr>
                <w:sz w:val="24"/>
                <w:lang w:val="uk-UA"/>
              </w:rPr>
            </w:pPr>
            <w:r>
              <w:rPr>
                <w:sz w:val="24"/>
                <w:lang w:val="uk-UA"/>
              </w:rPr>
              <w:t>Здійснювати професійну діяльність, що потребує оновлення та інтеграції знань</w:t>
            </w:r>
          </w:p>
        </w:tc>
        <w:tc>
          <w:tcPr>
            <w:tcW w:w="2101" w:type="dxa"/>
          </w:tcPr>
          <w:p w:rsidR="0011107A" w:rsidRDefault="0011107A">
            <w:pPr>
              <w:rPr>
                <w:sz w:val="24"/>
                <w:lang w:val="uk-UA"/>
              </w:rPr>
            </w:pPr>
            <w:r>
              <w:rPr>
                <w:sz w:val="24"/>
                <w:lang w:val="uk-UA"/>
              </w:rPr>
              <w:t>Формувати комунікаційну стратегію у професійній діяльності</w:t>
            </w:r>
          </w:p>
        </w:tc>
        <w:tc>
          <w:tcPr>
            <w:tcW w:w="2152" w:type="dxa"/>
          </w:tcPr>
          <w:p w:rsidR="0011107A" w:rsidRDefault="0011107A">
            <w:pPr>
              <w:rPr>
                <w:sz w:val="24"/>
                <w:lang w:val="uk-UA"/>
              </w:rPr>
            </w:pPr>
            <w:r>
              <w:rPr>
                <w:sz w:val="24"/>
                <w:lang w:val="uk-UA"/>
              </w:rPr>
              <w:t>Нести відповідальність за професійний розвиток з високим рівнем автономності</w:t>
            </w:r>
          </w:p>
        </w:tc>
      </w:tr>
      <w:tr w:rsidR="0011107A" w:rsidTr="000C6D5B">
        <w:tc>
          <w:tcPr>
            <w:tcW w:w="568" w:type="dxa"/>
          </w:tcPr>
          <w:p w:rsidR="0011107A" w:rsidRDefault="0011107A">
            <w:pPr>
              <w:jc w:val="center"/>
              <w:rPr>
                <w:bCs/>
                <w:iCs/>
                <w:sz w:val="24"/>
                <w:lang w:val="uk-UA" w:eastAsia="uk-UA"/>
              </w:rPr>
            </w:pPr>
            <w:r>
              <w:rPr>
                <w:bCs/>
                <w:iCs/>
                <w:sz w:val="24"/>
                <w:lang w:val="uk-UA" w:eastAsia="uk-UA"/>
              </w:rPr>
              <w:lastRenderedPageBreak/>
              <w:t>5</w:t>
            </w:r>
          </w:p>
        </w:tc>
        <w:tc>
          <w:tcPr>
            <w:tcW w:w="1985" w:type="dxa"/>
          </w:tcPr>
          <w:p w:rsidR="0011107A" w:rsidRDefault="0011107A">
            <w:pPr>
              <w:rPr>
                <w:bCs/>
                <w:iCs/>
                <w:sz w:val="24"/>
                <w:lang w:val="uk-UA" w:eastAsia="uk-UA"/>
              </w:rPr>
            </w:pPr>
            <w:r>
              <w:rPr>
                <w:bCs/>
                <w:iCs/>
                <w:sz w:val="24"/>
                <w:lang w:val="uk-UA" w:eastAsia="uk-UA"/>
              </w:rPr>
              <w:t>Навички використання інформаційних і комунікаційних технологій</w:t>
            </w:r>
          </w:p>
        </w:tc>
        <w:tc>
          <w:tcPr>
            <w:tcW w:w="1984" w:type="dxa"/>
          </w:tcPr>
          <w:p w:rsidR="0011107A" w:rsidRDefault="0011107A">
            <w:pPr>
              <w:rPr>
                <w:sz w:val="24"/>
                <w:lang w:val="uk-UA"/>
              </w:rPr>
            </w:pPr>
            <w:r>
              <w:rPr>
                <w:sz w:val="24"/>
                <w:lang w:val="uk-UA"/>
              </w:rPr>
              <w:t>У галузі інформаційних і комунікаційних технологій, що застосовуються у професійній діяльності</w:t>
            </w:r>
          </w:p>
        </w:tc>
        <w:tc>
          <w:tcPr>
            <w:tcW w:w="2126" w:type="dxa"/>
          </w:tcPr>
          <w:p w:rsidR="0011107A" w:rsidRDefault="0011107A">
            <w:pPr>
              <w:rPr>
                <w:sz w:val="24"/>
                <w:lang w:val="uk-UA"/>
              </w:rPr>
            </w:pPr>
            <w:r>
              <w:rPr>
                <w:sz w:val="24"/>
                <w:lang w:val="uk-UA"/>
              </w:rPr>
              <w:t>Використовувати інформаційні та комунікаційні технології у професійній галузі, що потребує оновлення та інтеграції знань</w:t>
            </w:r>
          </w:p>
        </w:tc>
        <w:tc>
          <w:tcPr>
            <w:tcW w:w="2101" w:type="dxa"/>
          </w:tcPr>
          <w:p w:rsidR="0011107A" w:rsidRDefault="0011107A">
            <w:pPr>
              <w:rPr>
                <w:sz w:val="24"/>
                <w:lang w:val="uk-UA"/>
              </w:rPr>
            </w:pPr>
            <w:r>
              <w:rPr>
                <w:sz w:val="24"/>
                <w:lang w:val="uk-UA"/>
              </w:rPr>
              <w:t>Використовувати інформаційні та комунікаційні технології у професійній діяльності</w:t>
            </w:r>
          </w:p>
        </w:tc>
        <w:tc>
          <w:tcPr>
            <w:tcW w:w="2152" w:type="dxa"/>
          </w:tcPr>
          <w:p w:rsidR="0011107A" w:rsidRDefault="0011107A">
            <w:pPr>
              <w:rPr>
                <w:sz w:val="24"/>
                <w:lang w:val="uk-UA"/>
              </w:rPr>
            </w:pPr>
            <w:r>
              <w:rPr>
                <w:sz w:val="24"/>
                <w:lang w:val="uk-UA"/>
              </w:rPr>
              <w:t>Нести відповідальність за розвиток професійних знань та умінь</w:t>
            </w:r>
          </w:p>
        </w:tc>
      </w:tr>
      <w:tr w:rsidR="0011107A" w:rsidTr="000C6D5B">
        <w:tc>
          <w:tcPr>
            <w:tcW w:w="568" w:type="dxa"/>
          </w:tcPr>
          <w:p w:rsidR="0011107A" w:rsidRDefault="0011107A">
            <w:pPr>
              <w:jc w:val="center"/>
              <w:rPr>
                <w:bCs/>
                <w:iCs/>
                <w:sz w:val="24"/>
                <w:lang w:val="uk-UA" w:eastAsia="uk-UA"/>
              </w:rPr>
            </w:pPr>
            <w:r>
              <w:rPr>
                <w:bCs/>
                <w:iCs/>
                <w:sz w:val="24"/>
                <w:lang w:val="uk-UA" w:eastAsia="uk-UA"/>
              </w:rPr>
              <w:t>6</w:t>
            </w:r>
          </w:p>
        </w:tc>
        <w:tc>
          <w:tcPr>
            <w:tcW w:w="1985" w:type="dxa"/>
          </w:tcPr>
          <w:p w:rsidR="0011107A" w:rsidRDefault="0011107A">
            <w:pPr>
              <w:rPr>
                <w:bCs/>
                <w:iCs/>
                <w:sz w:val="24"/>
                <w:lang w:val="uk-UA" w:eastAsia="uk-UA"/>
              </w:rPr>
            </w:pPr>
            <w:r>
              <w:rPr>
                <w:bCs/>
                <w:iCs/>
                <w:sz w:val="24"/>
                <w:lang w:val="uk-UA" w:eastAsia="uk-UA"/>
              </w:rPr>
              <w:t>Здатність оцінювати та забезпечувати якість виконуваних робіт</w:t>
            </w:r>
          </w:p>
        </w:tc>
        <w:tc>
          <w:tcPr>
            <w:tcW w:w="1984" w:type="dxa"/>
          </w:tcPr>
          <w:p w:rsidR="0011107A" w:rsidRDefault="0011107A">
            <w:pPr>
              <w:rPr>
                <w:sz w:val="24"/>
                <w:lang w:val="uk-UA"/>
              </w:rPr>
            </w:pPr>
            <w:r>
              <w:rPr>
                <w:sz w:val="24"/>
                <w:lang w:val="uk-UA"/>
              </w:rPr>
              <w:t xml:space="preserve">Методи оцінювання показників якості діяльності. </w:t>
            </w:r>
          </w:p>
        </w:tc>
        <w:tc>
          <w:tcPr>
            <w:tcW w:w="2126" w:type="dxa"/>
          </w:tcPr>
          <w:p w:rsidR="0011107A" w:rsidRDefault="0011107A">
            <w:pPr>
              <w:rPr>
                <w:i/>
                <w:sz w:val="24"/>
                <w:lang w:val="uk-UA"/>
              </w:rPr>
            </w:pPr>
            <w:r>
              <w:rPr>
                <w:sz w:val="24"/>
                <w:lang w:val="uk-UA"/>
              </w:rPr>
              <w:t>Забезпечувати якісне виконання професійної діяльності</w:t>
            </w:r>
            <w:r>
              <w:rPr>
                <w:i/>
                <w:sz w:val="24"/>
                <w:lang w:val="uk-UA"/>
              </w:rPr>
              <w:t>.</w:t>
            </w:r>
          </w:p>
        </w:tc>
        <w:tc>
          <w:tcPr>
            <w:tcW w:w="2101" w:type="dxa"/>
          </w:tcPr>
          <w:p w:rsidR="0011107A" w:rsidRDefault="0011107A">
            <w:pPr>
              <w:rPr>
                <w:sz w:val="24"/>
                <w:lang w:val="uk-UA"/>
              </w:rPr>
            </w:pPr>
            <w:r>
              <w:rPr>
                <w:sz w:val="24"/>
                <w:lang w:val="uk-UA"/>
              </w:rPr>
              <w:t>Встановлювати зв’язки для забезпечення якісного виконання робіт.</w:t>
            </w:r>
          </w:p>
        </w:tc>
        <w:tc>
          <w:tcPr>
            <w:tcW w:w="2152" w:type="dxa"/>
          </w:tcPr>
          <w:p w:rsidR="0011107A" w:rsidRDefault="0011107A">
            <w:pPr>
              <w:rPr>
                <w:sz w:val="24"/>
                <w:lang w:val="uk-UA"/>
              </w:rPr>
            </w:pPr>
            <w:r>
              <w:rPr>
                <w:sz w:val="24"/>
                <w:lang w:val="uk-UA"/>
              </w:rPr>
              <w:t>Нести відповідальність за якісне виконання робіт</w:t>
            </w:r>
          </w:p>
        </w:tc>
      </w:tr>
      <w:tr w:rsidR="0011107A" w:rsidTr="000C6D5B">
        <w:tc>
          <w:tcPr>
            <w:tcW w:w="568" w:type="dxa"/>
          </w:tcPr>
          <w:p w:rsidR="0011107A" w:rsidRDefault="0011107A">
            <w:pPr>
              <w:jc w:val="center"/>
              <w:rPr>
                <w:bCs/>
                <w:iCs/>
                <w:sz w:val="24"/>
                <w:lang w:val="uk-UA" w:eastAsia="uk-UA"/>
              </w:rPr>
            </w:pPr>
            <w:r>
              <w:rPr>
                <w:bCs/>
                <w:iCs/>
                <w:sz w:val="24"/>
                <w:lang w:val="uk-UA" w:eastAsia="uk-UA"/>
              </w:rPr>
              <w:t>7</w:t>
            </w:r>
          </w:p>
        </w:tc>
        <w:tc>
          <w:tcPr>
            <w:tcW w:w="1985" w:type="dxa"/>
          </w:tcPr>
          <w:p w:rsidR="0011107A" w:rsidRDefault="0011107A">
            <w:pPr>
              <w:rPr>
                <w:bCs/>
                <w:iCs/>
                <w:sz w:val="24"/>
                <w:lang w:val="uk-UA" w:eastAsia="uk-UA"/>
              </w:rPr>
            </w:pPr>
            <w:r>
              <w:rPr>
                <w:bCs/>
                <w:iCs/>
                <w:sz w:val="24"/>
                <w:lang w:val="uk-UA" w:eastAsia="uk-UA"/>
              </w:rPr>
              <w:t>Здатність проведення досліджень на відповідному рівні</w:t>
            </w:r>
          </w:p>
        </w:tc>
        <w:tc>
          <w:tcPr>
            <w:tcW w:w="1984" w:type="dxa"/>
          </w:tcPr>
          <w:p w:rsidR="0011107A" w:rsidRDefault="0011107A">
            <w:pPr>
              <w:rPr>
                <w:bCs/>
                <w:iCs/>
                <w:sz w:val="24"/>
                <w:lang w:val="uk-UA" w:eastAsia="uk-UA"/>
              </w:rPr>
            </w:pPr>
            <w:r>
              <w:rPr>
                <w:bCs/>
                <w:iCs/>
                <w:sz w:val="24"/>
                <w:lang w:val="uk-UA" w:eastAsia="uk-UA"/>
              </w:rPr>
              <w:t>Знати компоненти системи вищої освіти, планування та оцінку наукового дослідження.</w:t>
            </w:r>
          </w:p>
        </w:tc>
        <w:tc>
          <w:tcPr>
            <w:tcW w:w="2126" w:type="dxa"/>
          </w:tcPr>
          <w:p w:rsidR="0011107A" w:rsidRDefault="0011107A">
            <w:pPr>
              <w:rPr>
                <w:bCs/>
                <w:iCs/>
                <w:sz w:val="24"/>
                <w:lang w:val="uk-UA" w:eastAsia="uk-UA"/>
              </w:rPr>
            </w:pPr>
            <w:r>
              <w:rPr>
                <w:bCs/>
                <w:iCs/>
                <w:sz w:val="24"/>
                <w:lang w:val="uk-UA" w:eastAsia="uk-UA"/>
              </w:rPr>
              <w:t>Здійснювати пошук наукових джерел інформації; здійснювати вибір методик проведення наукового дослідження; використовувати методи математичного аналізу і моделювання, теоретичного і експериментального дослідження в освітній галузі.</w:t>
            </w:r>
          </w:p>
        </w:tc>
        <w:tc>
          <w:tcPr>
            <w:tcW w:w="2101" w:type="dxa"/>
          </w:tcPr>
          <w:p w:rsidR="0011107A" w:rsidRDefault="0011107A">
            <w:pPr>
              <w:rPr>
                <w:sz w:val="24"/>
                <w:lang w:val="uk-UA" w:eastAsia="uk-UA"/>
              </w:rPr>
            </w:pPr>
            <w:r>
              <w:rPr>
                <w:sz w:val="24"/>
                <w:lang w:val="uk-UA"/>
              </w:rPr>
              <w:t xml:space="preserve">Використовувати </w:t>
            </w:r>
            <w:r>
              <w:rPr>
                <w:sz w:val="24"/>
                <w:lang w:val="uk-UA" w:eastAsia="uk-UA"/>
              </w:rPr>
              <w:t>інформаційні дані з наукових джерел</w:t>
            </w:r>
          </w:p>
        </w:tc>
        <w:tc>
          <w:tcPr>
            <w:tcW w:w="2152" w:type="dxa"/>
          </w:tcPr>
          <w:p w:rsidR="0011107A" w:rsidRDefault="0011107A">
            <w:pPr>
              <w:rPr>
                <w:sz w:val="24"/>
                <w:lang w:val="uk-UA" w:eastAsia="uk-UA"/>
              </w:rPr>
            </w:pPr>
            <w:r>
              <w:rPr>
                <w:sz w:val="24"/>
                <w:lang w:val="uk-UA"/>
              </w:rPr>
              <w:t>Нести відповідальність за р</w:t>
            </w:r>
            <w:r>
              <w:rPr>
                <w:sz w:val="24"/>
                <w:lang w:val="uk-UA" w:eastAsia="uk-UA"/>
              </w:rPr>
              <w:t>озробку та реалізацію запланованих проектів</w:t>
            </w:r>
          </w:p>
        </w:tc>
      </w:tr>
      <w:tr w:rsidR="0011107A" w:rsidTr="000C6D5B">
        <w:tc>
          <w:tcPr>
            <w:tcW w:w="10916" w:type="dxa"/>
            <w:gridSpan w:val="6"/>
          </w:tcPr>
          <w:p w:rsidR="0011107A" w:rsidRDefault="0011107A">
            <w:pPr>
              <w:jc w:val="center"/>
              <w:rPr>
                <w:b/>
                <w:sz w:val="24"/>
                <w:lang w:val="uk-UA" w:eastAsia="uk-UA"/>
              </w:rPr>
            </w:pPr>
            <w:r>
              <w:rPr>
                <w:b/>
                <w:sz w:val="24"/>
                <w:lang w:val="uk-UA" w:eastAsia="uk-UA"/>
              </w:rPr>
              <w:t>Спеціальні (фахові) компетентності</w:t>
            </w:r>
          </w:p>
        </w:tc>
      </w:tr>
      <w:tr w:rsidR="0011107A" w:rsidTr="000C6D5B">
        <w:tc>
          <w:tcPr>
            <w:tcW w:w="568" w:type="dxa"/>
          </w:tcPr>
          <w:p w:rsidR="0011107A" w:rsidRDefault="0011107A">
            <w:pPr>
              <w:jc w:val="center"/>
              <w:rPr>
                <w:bCs/>
                <w:iCs/>
                <w:sz w:val="24"/>
                <w:lang w:val="uk-UA" w:eastAsia="uk-UA"/>
              </w:rPr>
            </w:pPr>
            <w:r>
              <w:rPr>
                <w:bCs/>
                <w:iCs/>
                <w:sz w:val="24"/>
                <w:lang w:val="uk-UA" w:eastAsia="uk-UA"/>
              </w:rPr>
              <w:t>1</w:t>
            </w:r>
          </w:p>
        </w:tc>
        <w:tc>
          <w:tcPr>
            <w:tcW w:w="1985" w:type="dxa"/>
          </w:tcPr>
          <w:p w:rsidR="0011107A" w:rsidRDefault="0011107A">
            <w:pPr>
              <w:jc w:val="both"/>
              <w:rPr>
                <w:bCs/>
                <w:iCs/>
                <w:sz w:val="24"/>
                <w:lang w:val="uk-UA" w:eastAsia="uk-UA"/>
              </w:rPr>
            </w:pPr>
            <w:r>
              <w:rPr>
                <w:bCs/>
                <w:iCs/>
                <w:sz w:val="24"/>
                <w:lang w:val="uk-UA" w:eastAsia="uk-UA"/>
              </w:rPr>
              <w:t>Здатність застосовувати знання у вирішенні складних педагогічних ситуацій.</w:t>
            </w:r>
          </w:p>
        </w:tc>
        <w:tc>
          <w:tcPr>
            <w:tcW w:w="1984" w:type="dxa"/>
          </w:tcPr>
          <w:p w:rsidR="0011107A" w:rsidRDefault="0011107A">
            <w:pPr>
              <w:numPr>
                <w:ilvl w:val="0"/>
                <w:numId w:val="2"/>
              </w:numPr>
              <w:tabs>
                <w:tab w:val="left" w:pos="175"/>
              </w:tabs>
              <w:suppressAutoHyphens w:val="0"/>
              <w:ind w:left="33" w:firstLine="0"/>
              <w:jc w:val="both"/>
              <w:rPr>
                <w:sz w:val="24"/>
                <w:lang w:val="uk-UA"/>
              </w:rPr>
            </w:pPr>
            <w:r>
              <w:rPr>
                <w:sz w:val="24"/>
                <w:lang w:val="uk-UA"/>
              </w:rPr>
              <w:t xml:space="preserve">Сутність навчально-виховного процесу у вищій  школі; </w:t>
            </w:r>
          </w:p>
          <w:p w:rsidR="0011107A" w:rsidRDefault="0011107A">
            <w:pPr>
              <w:numPr>
                <w:ilvl w:val="0"/>
                <w:numId w:val="2"/>
              </w:numPr>
              <w:tabs>
                <w:tab w:val="left" w:pos="175"/>
              </w:tabs>
              <w:suppressAutoHyphens w:val="0"/>
              <w:ind w:left="33" w:firstLine="0"/>
              <w:jc w:val="both"/>
              <w:rPr>
                <w:sz w:val="24"/>
                <w:lang w:val="uk-UA"/>
              </w:rPr>
            </w:pPr>
            <w:r>
              <w:rPr>
                <w:sz w:val="24"/>
                <w:lang w:val="uk-UA"/>
              </w:rPr>
              <w:t>особливості форм, методів і засобів організації навчально-виховного процесу в умовах вищого навчального закладу.</w:t>
            </w:r>
          </w:p>
        </w:tc>
        <w:tc>
          <w:tcPr>
            <w:tcW w:w="2126" w:type="dxa"/>
          </w:tcPr>
          <w:p w:rsidR="0011107A" w:rsidRDefault="0011107A">
            <w:pPr>
              <w:numPr>
                <w:ilvl w:val="0"/>
                <w:numId w:val="4"/>
              </w:numPr>
              <w:tabs>
                <w:tab w:val="left" w:pos="175"/>
              </w:tabs>
              <w:suppressAutoHyphens w:val="0"/>
              <w:ind w:left="33" w:firstLine="0"/>
              <w:jc w:val="both"/>
              <w:rPr>
                <w:sz w:val="24"/>
                <w:lang w:val="uk-UA"/>
              </w:rPr>
            </w:pPr>
            <w:r>
              <w:rPr>
                <w:sz w:val="24"/>
                <w:lang w:val="uk-UA"/>
              </w:rPr>
              <w:t>Використовувати на практиці  фахові знання для рішення складних  педагогічних ситуацій.</w:t>
            </w:r>
          </w:p>
          <w:p w:rsidR="0011107A" w:rsidRDefault="0011107A">
            <w:pPr>
              <w:numPr>
                <w:ilvl w:val="0"/>
                <w:numId w:val="4"/>
              </w:numPr>
              <w:tabs>
                <w:tab w:val="left" w:pos="175"/>
              </w:tabs>
              <w:suppressAutoHyphens w:val="0"/>
              <w:ind w:left="33" w:firstLine="0"/>
              <w:jc w:val="both"/>
              <w:rPr>
                <w:sz w:val="24"/>
                <w:lang w:val="uk-UA"/>
              </w:rPr>
            </w:pPr>
            <w:r>
              <w:rPr>
                <w:sz w:val="24"/>
                <w:lang w:val="uk-UA"/>
              </w:rPr>
              <w:t>створювати емоційно-позитивний клімат на занятті, при виконанні професійних завдань.</w:t>
            </w:r>
          </w:p>
        </w:tc>
        <w:tc>
          <w:tcPr>
            <w:tcW w:w="2101" w:type="dxa"/>
          </w:tcPr>
          <w:p w:rsidR="0011107A" w:rsidRDefault="0011107A">
            <w:pPr>
              <w:rPr>
                <w:sz w:val="24"/>
                <w:lang w:val="uk-UA" w:eastAsia="uk-UA"/>
              </w:rPr>
            </w:pPr>
            <w:r>
              <w:rPr>
                <w:sz w:val="24"/>
                <w:lang w:val="uk-UA"/>
              </w:rPr>
              <w:t>Встановлювати педагогічно-доцільні відносини між  суб’єктами професійно-педагогічної  діяльності у ЗВО.</w:t>
            </w:r>
          </w:p>
        </w:tc>
        <w:tc>
          <w:tcPr>
            <w:tcW w:w="2152" w:type="dxa"/>
          </w:tcPr>
          <w:p w:rsidR="0011107A" w:rsidRDefault="0011107A">
            <w:pPr>
              <w:rPr>
                <w:sz w:val="24"/>
                <w:lang w:val="uk-UA" w:eastAsia="uk-UA"/>
              </w:rPr>
            </w:pPr>
            <w:r>
              <w:rPr>
                <w:sz w:val="24"/>
                <w:lang w:val="uk-UA"/>
              </w:rPr>
              <w:t>Нести відповідальність за грамотність та своєчасність у прийнятті рішень щодо планування та організації освітнього процесу у ЗВО.</w:t>
            </w:r>
          </w:p>
        </w:tc>
      </w:tr>
      <w:tr w:rsidR="0011107A" w:rsidTr="000C6D5B">
        <w:tc>
          <w:tcPr>
            <w:tcW w:w="568" w:type="dxa"/>
          </w:tcPr>
          <w:p w:rsidR="0011107A" w:rsidRDefault="0011107A">
            <w:pPr>
              <w:jc w:val="center"/>
              <w:rPr>
                <w:bCs/>
                <w:iCs/>
                <w:sz w:val="24"/>
                <w:lang w:val="uk-UA" w:eastAsia="uk-UA"/>
              </w:rPr>
            </w:pPr>
            <w:r>
              <w:rPr>
                <w:bCs/>
                <w:iCs/>
                <w:sz w:val="24"/>
                <w:lang w:val="uk-UA" w:eastAsia="uk-UA"/>
              </w:rPr>
              <w:t>2</w:t>
            </w:r>
          </w:p>
        </w:tc>
        <w:tc>
          <w:tcPr>
            <w:tcW w:w="1985" w:type="dxa"/>
          </w:tcPr>
          <w:p w:rsidR="0011107A" w:rsidRDefault="0011107A">
            <w:pPr>
              <w:jc w:val="both"/>
              <w:rPr>
                <w:bCs/>
                <w:iCs/>
                <w:sz w:val="24"/>
                <w:lang w:val="uk-UA" w:eastAsia="uk-UA"/>
              </w:rPr>
            </w:pPr>
            <w:r>
              <w:rPr>
                <w:bCs/>
                <w:iCs/>
                <w:sz w:val="24"/>
                <w:lang w:val="uk-UA" w:eastAsia="uk-UA"/>
              </w:rPr>
              <w:t xml:space="preserve">Здатність організовувати освітній процес, </w:t>
            </w:r>
            <w:r>
              <w:rPr>
                <w:bCs/>
                <w:iCs/>
                <w:sz w:val="24"/>
                <w:lang w:val="uk-UA" w:eastAsia="uk-UA"/>
              </w:rPr>
              <w:lastRenderedPageBreak/>
              <w:t xml:space="preserve">використовуючи адекватні методи, засоби та прийоми професійної підготовки; </w:t>
            </w:r>
            <w:r>
              <w:rPr>
                <w:sz w:val="24"/>
                <w:lang w:val="uk-UA"/>
              </w:rPr>
              <w:t>обґрунтування вибору методів, форм та засобів організації освітнього процесу</w:t>
            </w:r>
          </w:p>
        </w:tc>
        <w:tc>
          <w:tcPr>
            <w:tcW w:w="1984" w:type="dxa"/>
          </w:tcPr>
          <w:p w:rsidR="0011107A" w:rsidRDefault="0011107A">
            <w:pPr>
              <w:numPr>
                <w:ilvl w:val="0"/>
                <w:numId w:val="6"/>
              </w:numPr>
              <w:tabs>
                <w:tab w:val="left" w:pos="175"/>
              </w:tabs>
              <w:suppressAutoHyphens w:val="0"/>
              <w:ind w:left="33" w:firstLine="0"/>
              <w:jc w:val="both"/>
              <w:rPr>
                <w:sz w:val="24"/>
                <w:lang w:val="uk-UA" w:eastAsia="uk-UA"/>
              </w:rPr>
            </w:pPr>
            <w:r>
              <w:rPr>
                <w:sz w:val="24"/>
                <w:lang w:val="uk-UA" w:eastAsia="uk-UA"/>
              </w:rPr>
              <w:lastRenderedPageBreak/>
              <w:t xml:space="preserve">Специфіку планування та організації </w:t>
            </w:r>
            <w:r>
              <w:rPr>
                <w:sz w:val="24"/>
                <w:lang w:val="uk-UA" w:eastAsia="uk-UA"/>
              </w:rPr>
              <w:lastRenderedPageBreak/>
              <w:t>освітнього процесу в умовах ЗВО;</w:t>
            </w:r>
          </w:p>
          <w:p w:rsidR="0011107A" w:rsidRDefault="0011107A">
            <w:pPr>
              <w:numPr>
                <w:ilvl w:val="0"/>
                <w:numId w:val="6"/>
              </w:numPr>
              <w:tabs>
                <w:tab w:val="left" w:pos="175"/>
              </w:tabs>
              <w:suppressAutoHyphens w:val="0"/>
              <w:ind w:left="33" w:firstLine="0"/>
              <w:jc w:val="both"/>
              <w:rPr>
                <w:sz w:val="24"/>
                <w:lang w:val="uk-UA" w:eastAsia="uk-UA"/>
              </w:rPr>
            </w:pPr>
            <w:r>
              <w:rPr>
                <w:sz w:val="24"/>
                <w:lang w:val="uk-UA" w:eastAsia="uk-UA"/>
              </w:rPr>
              <w:t>сутність освітнього процесу;</w:t>
            </w:r>
          </w:p>
          <w:p w:rsidR="0011107A" w:rsidRDefault="0011107A">
            <w:pPr>
              <w:numPr>
                <w:ilvl w:val="0"/>
                <w:numId w:val="6"/>
              </w:numPr>
              <w:tabs>
                <w:tab w:val="left" w:pos="175"/>
              </w:tabs>
              <w:suppressAutoHyphens w:val="0"/>
              <w:ind w:left="33" w:firstLine="0"/>
              <w:jc w:val="both"/>
              <w:rPr>
                <w:sz w:val="24"/>
                <w:lang w:val="uk-UA" w:eastAsia="uk-UA"/>
              </w:rPr>
            </w:pPr>
            <w:r>
              <w:rPr>
                <w:sz w:val="24"/>
                <w:lang w:val="uk-UA" w:eastAsia="uk-UA"/>
              </w:rPr>
              <w:t>особливості форм, методів і засобів організації освітнього процесу</w:t>
            </w:r>
          </w:p>
          <w:p w:rsidR="0011107A" w:rsidRDefault="0011107A">
            <w:pPr>
              <w:tabs>
                <w:tab w:val="left" w:pos="175"/>
              </w:tabs>
              <w:suppressAutoHyphens w:val="0"/>
              <w:ind w:left="33"/>
              <w:rPr>
                <w:sz w:val="24"/>
                <w:lang w:val="uk-UA"/>
              </w:rPr>
            </w:pPr>
          </w:p>
        </w:tc>
        <w:tc>
          <w:tcPr>
            <w:tcW w:w="2126" w:type="dxa"/>
          </w:tcPr>
          <w:p w:rsidR="0011107A" w:rsidRDefault="0011107A">
            <w:pPr>
              <w:numPr>
                <w:ilvl w:val="0"/>
                <w:numId w:val="8"/>
              </w:numPr>
              <w:tabs>
                <w:tab w:val="left" w:pos="175"/>
              </w:tabs>
              <w:suppressAutoHyphens w:val="0"/>
              <w:ind w:left="33" w:firstLine="0"/>
              <w:jc w:val="both"/>
              <w:rPr>
                <w:bCs/>
                <w:iCs/>
                <w:sz w:val="24"/>
                <w:lang w:val="uk-UA" w:eastAsia="uk-UA"/>
              </w:rPr>
            </w:pPr>
            <w:r>
              <w:rPr>
                <w:bCs/>
                <w:iCs/>
                <w:sz w:val="24"/>
                <w:lang w:val="uk-UA" w:eastAsia="uk-UA"/>
              </w:rPr>
              <w:lastRenderedPageBreak/>
              <w:t xml:space="preserve">Характеризувати організаційні форми навчання у </w:t>
            </w:r>
            <w:r>
              <w:rPr>
                <w:bCs/>
                <w:iCs/>
                <w:sz w:val="24"/>
                <w:lang w:val="uk-UA" w:eastAsia="uk-UA"/>
              </w:rPr>
              <w:lastRenderedPageBreak/>
              <w:t>ЗВО, засоби правильного використання у навчальному процесі;</w:t>
            </w:r>
          </w:p>
          <w:p w:rsidR="0011107A" w:rsidRDefault="0011107A">
            <w:pPr>
              <w:numPr>
                <w:ilvl w:val="0"/>
                <w:numId w:val="8"/>
              </w:numPr>
              <w:tabs>
                <w:tab w:val="left" w:pos="175"/>
              </w:tabs>
              <w:suppressAutoHyphens w:val="0"/>
              <w:ind w:left="33" w:firstLine="0"/>
              <w:jc w:val="both"/>
              <w:rPr>
                <w:bCs/>
                <w:iCs/>
                <w:sz w:val="24"/>
                <w:lang w:val="uk-UA" w:eastAsia="uk-UA"/>
              </w:rPr>
            </w:pPr>
            <w:r>
              <w:rPr>
                <w:bCs/>
                <w:iCs/>
                <w:sz w:val="24"/>
                <w:lang w:val="uk-UA" w:eastAsia="uk-UA"/>
              </w:rPr>
              <w:t>визначати методи професійного навчання, які є адекватними щодо рівня здобувачів освіти</w:t>
            </w:r>
          </w:p>
        </w:tc>
        <w:tc>
          <w:tcPr>
            <w:tcW w:w="2101" w:type="dxa"/>
          </w:tcPr>
          <w:p w:rsidR="0011107A" w:rsidRDefault="0011107A">
            <w:pPr>
              <w:rPr>
                <w:sz w:val="24"/>
                <w:lang w:val="uk-UA" w:eastAsia="uk-UA"/>
              </w:rPr>
            </w:pPr>
            <w:r>
              <w:rPr>
                <w:sz w:val="24"/>
                <w:lang w:val="uk-UA" w:eastAsia="uk-UA"/>
              </w:rPr>
              <w:lastRenderedPageBreak/>
              <w:t>Організовувати освітній процес у ЗВО</w:t>
            </w:r>
          </w:p>
        </w:tc>
        <w:tc>
          <w:tcPr>
            <w:tcW w:w="2152" w:type="dxa"/>
          </w:tcPr>
          <w:p w:rsidR="0011107A" w:rsidRDefault="0011107A">
            <w:pPr>
              <w:rPr>
                <w:sz w:val="24"/>
                <w:lang w:val="uk-UA" w:eastAsia="uk-UA"/>
              </w:rPr>
            </w:pPr>
            <w:r>
              <w:rPr>
                <w:sz w:val="24"/>
                <w:lang w:val="uk-UA" w:eastAsia="uk-UA"/>
              </w:rPr>
              <w:t xml:space="preserve">Брати на себе відповідальність за обрані методи, </w:t>
            </w:r>
            <w:r>
              <w:rPr>
                <w:sz w:val="24"/>
                <w:lang w:val="uk-UA" w:eastAsia="uk-UA"/>
              </w:rPr>
              <w:lastRenderedPageBreak/>
              <w:t>засоби та прийоми професійного навчання у ЗВО</w:t>
            </w:r>
          </w:p>
        </w:tc>
      </w:tr>
      <w:tr w:rsidR="0011107A" w:rsidTr="000C6D5B">
        <w:tc>
          <w:tcPr>
            <w:tcW w:w="568" w:type="dxa"/>
          </w:tcPr>
          <w:p w:rsidR="0011107A" w:rsidRDefault="0011107A">
            <w:pPr>
              <w:jc w:val="center"/>
              <w:rPr>
                <w:bCs/>
                <w:iCs/>
                <w:sz w:val="24"/>
                <w:lang w:val="uk-UA" w:eastAsia="uk-UA"/>
              </w:rPr>
            </w:pPr>
            <w:r>
              <w:rPr>
                <w:bCs/>
                <w:iCs/>
                <w:sz w:val="24"/>
                <w:lang w:val="uk-UA" w:eastAsia="uk-UA"/>
              </w:rPr>
              <w:lastRenderedPageBreak/>
              <w:t>3</w:t>
            </w:r>
          </w:p>
        </w:tc>
        <w:tc>
          <w:tcPr>
            <w:tcW w:w="1985" w:type="dxa"/>
          </w:tcPr>
          <w:p w:rsidR="0011107A" w:rsidRDefault="0011107A">
            <w:pPr>
              <w:rPr>
                <w:bCs/>
                <w:iCs/>
                <w:sz w:val="24"/>
                <w:lang w:val="uk-UA" w:eastAsia="uk-UA"/>
              </w:rPr>
            </w:pPr>
            <w:r>
              <w:rPr>
                <w:bCs/>
                <w:iCs/>
                <w:sz w:val="24"/>
                <w:lang w:val="uk-UA" w:eastAsia="uk-UA"/>
              </w:rPr>
              <w:t xml:space="preserve">Здатність використовувати у професійній діяльності знання з вибору та застосування </w:t>
            </w:r>
            <w:r>
              <w:rPr>
                <w:sz w:val="24"/>
                <w:lang w:val="uk-UA"/>
              </w:rPr>
              <w:t>форм та методів, педагогічних технологій навчання</w:t>
            </w:r>
          </w:p>
        </w:tc>
        <w:tc>
          <w:tcPr>
            <w:tcW w:w="1984" w:type="dxa"/>
          </w:tcPr>
          <w:p w:rsidR="0011107A" w:rsidRDefault="0011107A">
            <w:pPr>
              <w:numPr>
                <w:ilvl w:val="0"/>
                <w:numId w:val="10"/>
              </w:numPr>
              <w:tabs>
                <w:tab w:val="left" w:pos="175"/>
              </w:tabs>
              <w:suppressAutoHyphens w:val="0"/>
              <w:ind w:left="33" w:firstLine="0"/>
              <w:rPr>
                <w:bCs/>
                <w:iCs/>
                <w:sz w:val="24"/>
                <w:lang w:val="uk-UA"/>
              </w:rPr>
            </w:pPr>
            <w:r>
              <w:rPr>
                <w:bCs/>
                <w:iCs/>
                <w:sz w:val="24"/>
                <w:lang w:val="uk-UA"/>
              </w:rPr>
              <w:t>Принципи вибору форм, методів і засобів навчання у вищому навчальному закладі;</w:t>
            </w:r>
          </w:p>
          <w:p w:rsidR="0011107A" w:rsidRDefault="0011107A">
            <w:pPr>
              <w:numPr>
                <w:ilvl w:val="0"/>
                <w:numId w:val="10"/>
              </w:numPr>
              <w:tabs>
                <w:tab w:val="left" w:pos="175"/>
              </w:tabs>
              <w:suppressAutoHyphens w:val="0"/>
              <w:ind w:left="33" w:firstLine="0"/>
              <w:rPr>
                <w:bCs/>
                <w:iCs/>
                <w:sz w:val="24"/>
                <w:lang w:val="uk-UA"/>
              </w:rPr>
            </w:pPr>
            <w:r>
              <w:rPr>
                <w:bCs/>
                <w:iCs/>
                <w:sz w:val="24"/>
                <w:lang w:val="uk-UA"/>
              </w:rPr>
              <w:t>особливості методики проведення різних видів занять;</w:t>
            </w:r>
          </w:p>
          <w:p w:rsidR="0011107A" w:rsidRDefault="0011107A">
            <w:pPr>
              <w:numPr>
                <w:ilvl w:val="0"/>
                <w:numId w:val="10"/>
              </w:numPr>
              <w:tabs>
                <w:tab w:val="left" w:pos="175"/>
              </w:tabs>
              <w:suppressAutoHyphens w:val="0"/>
              <w:ind w:left="33" w:firstLine="0"/>
              <w:rPr>
                <w:bCs/>
                <w:iCs/>
                <w:sz w:val="24"/>
                <w:lang w:val="uk-UA"/>
              </w:rPr>
            </w:pPr>
            <w:r>
              <w:rPr>
                <w:bCs/>
                <w:iCs/>
                <w:sz w:val="24"/>
                <w:lang w:val="uk-UA"/>
              </w:rPr>
              <w:t>сучасні освітні технології</w:t>
            </w:r>
          </w:p>
        </w:tc>
        <w:tc>
          <w:tcPr>
            <w:tcW w:w="2126" w:type="dxa"/>
          </w:tcPr>
          <w:p w:rsidR="0011107A" w:rsidRDefault="0011107A">
            <w:pPr>
              <w:numPr>
                <w:ilvl w:val="0"/>
                <w:numId w:val="10"/>
              </w:numPr>
              <w:tabs>
                <w:tab w:val="left" w:pos="175"/>
                <w:tab w:val="num" w:pos="720"/>
              </w:tabs>
              <w:suppressAutoHyphens w:val="0"/>
              <w:ind w:left="33" w:firstLine="0"/>
              <w:rPr>
                <w:bCs/>
                <w:sz w:val="24"/>
                <w:lang w:val="uk-UA"/>
              </w:rPr>
            </w:pPr>
            <w:r>
              <w:rPr>
                <w:bCs/>
                <w:iCs/>
                <w:sz w:val="24"/>
                <w:lang w:val="uk-UA"/>
              </w:rPr>
              <w:t>Володіти методикою проведення різних видів занять у вищій школі;</w:t>
            </w:r>
          </w:p>
          <w:p w:rsidR="0011107A" w:rsidRDefault="0011107A">
            <w:pPr>
              <w:numPr>
                <w:ilvl w:val="0"/>
                <w:numId w:val="10"/>
              </w:numPr>
              <w:tabs>
                <w:tab w:val="left" w:pos="175"/>
                <w:tab w:val="num" w:pos="720"/>
              </w:tabs>
              <w:suppressAutoHyphens w:val="0"/>
              <w:ind w:left="33" w:firstLine="0"/>
              <w:rPr>
                <w:bCs/>
                <w:iCs/>
                <w:sz w:val="24"/>
                <w:lang w:val="uk-UA"/>
              </w:rPr>
            </w:pPr>
            <w:r>
              <w:rPr>
                <w:bCs/>
                <w:iCs/>
                <w:sz w:val="24"/>
                <w:lang w:val="uk-UA"/>
              </w:rPr>
              <w:t>володіти сучасними формами і методами навчання;</w:t>
            </w:r>
          </w:p>
          <w:p w:rsidR="0011107A" w:rsidRDefault="0011107A">
            <w:pPr>
              <w:numPr>
                <w:ilvl w:val="0"/>
                <w:numId w:val="10"/>
              </w:numPr>
              <w:tabs>
                <w:tab w:val="left" w:pos="175"/>
                <w:tab w:val="num" w:pos="720"/>
              </w:tabs>
              <w:suppressAutoHyphens w:val="0"/>
              <w:ind w:left="33" w:firstLine="0"/>
              <w:rPr>
                <w:sz w:val="24"/>
                <w:lang w:val="uk-UA"/>
              </w:rPr>
            </w:pPr>
            <w:r>
              <w:rPr>
                <w:bCs/>
                <w:iCs/>
                <w:sz w:val="24"/>
                <w:lang w:val="uk-UA"/>
              </w:rPr>
              <w:t>обирати та впроваджувати форми, методи та педагогічні технології в освітній процес</w:t>
            </w:r>
          </w:p>
        </w:tc>
        <w:tc>
          <w:tcPr>
            <w:tcW w:w="2101" w:type="dxa"/>
          </w:tcPr>
          <w:p w:rsidR="0011107A" w:rsidRDefault="0011107A">
            <w:pPr>
              <w:rPr>
                <w:sz w:val="24"/>
                <w:lang w:val="uk-UA" w:eastAsia="uk-UA"/>
              </w:rPr>
            </w:pPr>
            <w:r>
              <w:rPr>
                <w:sz w:val="24"/>
                <w:lang w:val="uk-UA" w:eastAsia="uk-UA"/>
              </w:rPr>
              <w:t>Організовувати та підтримувати доцільно педагогічну взаємодію та сприятливий психологічний клімат з учасниками освітнього процесу спрямований на оптимізацію навчальної діяльності</w:t>
            </w:r>
          </w:p>
        </w:tc>
        <w:tc>
          <w:tcPr>
            <w:tcW w:w="2152" w:type="dxa"/>
          </w:tcPr>
          <w:p w:rsidR="0011107A" w:rsidRDefault="0011107A">
            <w:pPr>
              <w:rPr>
                <w:sz w:val="24"/>
                <w:lang w:val="uk-UA" w:eastAsia="uk-UA"/>
              </w:rPr>
            </w:pPr>
            <w:r>
              <w:rPr>
                <w:sz w:val="24"/>
                <w:lang w:val="uk-UA" w:eastAsia="uk-UA"/>
              </w:rPr>
              <w:t>Нести відповідальність за якісну р</w:t>
            </w:r>
            <w:r>
              <w:rPr>
                <w:bCs/>
                <w:iCs/>
                <w:sz w:val="24"/>
                <w:lang w:val="uk-UA" w:eastAsia="uk-UA"/>
              </w:rPr>
              <w:t xml:space="preserve">озробку та застосування форм, методів і педагогічних технологій в освітній </w:t>
            </w:r>
            <w:r>
              <w:rPr>
                <w:sz w:val="24"/>
                <w:lang w:val="uk-UA" w:eastAsia="uk-UA"/>
              </w:rPr>
              <w:t>діяльності</w:t>
            </w:r>
          </w:p>
        </w:tc>
      </w:tr>
    </w:tbl>
    <w:p w:rsidR="0011107A" w:rsidRDefault="0011107A" w:rsidP="000C6D5B">
      <w:pPr>
        <w:widowControl w:val="0"/>
        <w:shd w:val="clear" w:color="auto" w:fill="FFFFFF"/>
        <w:suppressAutoHyphens w:val="0"/>
        <w:ind w:firstLine="709"/>
        <w:jc w:val="both"/>
        <w:textAlignment w:val="baseline"/>
        <w:rPr>
          <w:szCs w:val="28"/>
          <w:lang w:val="uk-UA"/>
        </w:rPr>
      </w:pPr>
    </w:p>
    <w:p w:rsidR="0011107A" w:rsidRDefault="0011107A" w:rsidP="000C6D5B">
      <w:pPr>
        <w:tabs>
          <w:tab w:val="left" w:pos="0"/>
          <w:tab w:val="left" w:pos="3900"/>
        </w:tabs>
        <w:ind w:firstLine="709"/>
        <w:jc w:val="right"/>
        <w:rPr>
          <w:szCs w:val="28"/>
          <w:lang w:val="uk-UA"/>
        </w:rPr>
      </w:pPr>
    </w:p>
    <w:p w:rsidR="0011107A" w:rsidRDefault="0011107A" w:rsidP="000C6D5B">
      <w:pPr>
        <w:ind w:firstLine="709"/>
        <w:jc w:val="both"/>
        <w:rPr>
          <w:b/>
          <w:lang w:val="uk-UA"/>
        </w:rPr>
      </w:pPr>
      <w:r>
        <w:rPr>
          <w:lang w:val="uk-UA"/>
        </w:rPr>
        <w:t xml:space="preserve">У результаті засвоєння навчальної дисципліни здобувач вищої освіти повинен демонструвати такі </w:t>
      </w:r>
      <w:r>
        <w:rPr>
          <w:b/>
          <w:lang w:val="uk-UA"/>
        </w:rPr>
        <w:t>результати навчання:</w:t>
      </w:r>
    </w:p>
    <w:p w:rsidR="0011107A" w:rsidRDefault="0011107A" w:rsidP="000C6D5B">
      <w:pPr>
        <w:ind w:firstLine="709"/>
        <w:jc w:val="both"/>
        <w:rPr>
          <w:lang w:val="uk-UA"/>
        </w:rPr>
      </w:pPr>
      <w:r>
        <w:rPr>
          <w:lang w:val="uk-UA"/>
        </w:rPr>
        <w:t>1. Знання основ історико-педагогічної науки.</w:t>
      </w:r>
    </w:p>
    <w:p w:rsidR="0011107A" w:rsidRDefault="0011107A" w:rsidP="000C6D5B">
      <w:pPr>
        <w:ind w:firstLine="709"/>
        <w:jc w:val="both"/>
        <w:rPr>
          <w:lang w:val="uk-UA"/>
        </w:rPr>
      </w:pPr>
      <w:r>
        <w:rPr>
          <w:lang w:val="uk-UA"/>
        </w:rPr>
        <w:t>2. Розуміння сутності динаміки розвитку педагогічної думки України.</w:t>
      </w:r>
    </w:p>
    <w:p w:rsidR="0011107A" w:rsidRDefault="0011107A" w:rsidP="000C6D5B">
      <w:pPr>
        <w:ind w:firstLine="709"/>
        <w:rPr>
          <w:lang w:val="uk-UA"/>
        </w:rPr>
      </w:pPr>
      <w:r>
        <w:rPr>
          <w:lang w:val="uk-UA"/>
        </w:rPr>
        <w:t>3. Усвідомлення значущості внеску освітніх діячів різних історичних періодів у становлення та розвиток вітчизняної педагогічної теорії та практики.</w:t>
      </w:r>
    </w:p>
    <w:p w:rsidR="0011107A" w:rsidRDefault="0011107A" w:rsidP="000C6D5B">
      <w:pPr>
        <w:ind w:firstLine="709"/>
        <w:jc w:val="center"/>
        <w:rPr>
          <w:lang w:val="uk-UA"/>
        </w:rPr>
      </w:pPr>
      <w:r>
        <w:rPr>
          <w:b/>
          <w:bCs/>
          <w:szCs w:val="28"/>
          <w:lang w:val="uk-UA"/>
        </w:rPr>
        <w:br w:type="page"/>
      </w:r>
      <w:r>
        <w:rPr>
          <w:b/>
          <w:bCs/>
          <w:szCs w:val="28"/>
          <w:lang w:val="uk-UA"/>
        </w:rPr>
        <w:lastRenderedPageBreak/>
        <w:t>2. Інформаційний обсяг</w:t>
      </w:r>
      <w:r>
        <w:rPr>
          <w:szCs w:val="28"/>
          <w:lang w:val="uk-UA"/>
        </w:rPr>
        <w:t xml:space="preserve"> </w:t>
      </w:r>
      <w:r>
        <w:rPr>
          <w:b/>
          <w:szCs w:val="28"/>
          <w:lang w:val="uk-UA"/>
        </w:rPr>
        <w:t>навчальної</w:t>
      </w:r>
      <w:r>
        <w:rPr>
          <w:b/>
          <w:bCs/>
          <w:szCs w:val="28"/>
          <w:lang w:val="uk-UA"/>
        </w:rPr>
        <w:t xml:space="preserve"> дисципліни</w:t>
      </w:r>
    </w:p>
    <w:p w:rsidR="0011107A" w:rsidRDefault="0011107A" w:rsidP="000C6D5B">
      <w:pPr>
        <w:pStyle w:val="af"/>
        <w:tabs>
          <w:tab w:val="left" w:pos="0"/>
        </w:tabs>
        <w:spacing w:after="0"/>
        <w:ind w:left="0" w:firstLine="709"/>
        <w:jc w:val="both"/>
        <w:rPr>
          <w:spacing w:val="-4"/>
          <w:szCs w:val="28"/>
          <w:lang w:val="uk-UA"/>
        </w:rPr>
      </w:pPr>
      <w:r>
        <w:rPr>
          <w:spacing w:val="-4"/>
          <w:szCs w:val="28"/>
          <w:lang w:val="uk-UA"/>
        </w:rPr>
        <w:t>На вивчення навчальної дисципліни відводиться 105 годин, 3,5 кредити ЄКТС.</w:t>
      </w:r>
    </w:p>
    <w:p w:rsidR="0011107A" w:rsidRDefault="0011107A" w:rsidP="000C6D5B">
      <w:pPr>
        <w:tabs>
          <w:tab w:val="left" w:pos="0"/>
          <w:tab w:val="left" w:pos="284"/>
          <w:tab w:val="left" w:pos="567"/>
        </w:tabs>
        <w:ind w:firstLine="709"/>
        <w:rPr>
          <w:b/>
          <w:szCs w:val="28"/>
          <w:lang w:val="uk-UA"/>
        </w:rPr>
      </w:pPr>
    </w:p>
    <w:p w:rsidR="0011107A" w:rsidRDefault="0011107A" w:rsidP="000C6D5B">
      <w:pPr>
        <w:tabs>
          <w:tab w:val="left" w:pos="0"/>
          <w:tab w:val="left" w:pos="284"/>
          <w:tab w:val="left" w:pos="567"/>
        </w:tabs>
        <w:ind w:firstLine="709"/>
        <w:jc w:val="center"/>
        <w:rPr>
          <w:b/>
          <w:szCs w:val="28"/>
          <w:lang w:val="uk-UA"/>
        </w:rPr>
      </w:pPr>
      <w:r>
        <w:rPr>
          <w:b/>
          <w:szCs w:val="28"/>
          <w:lang w:val="uk-UA"/>
        </w:rPr>
        <w:t xml:space="preserve">Розділ 1. </w:t>
      </w:r>
      <w:r>
        <w:rPr>
          <w:b/>
          <w:lang w:val="uk-UA"/>
        </w:rPr>
        <w:t>Історія педагогіки у зарубіжних країнах</w:t>
      </w:r>
    </w:p>
    <w:p w:rsidR="0011107A" w:rsidRDefault="0011107A" w:rsidP="000C6D5B">
      <w:pPr>
        <w:tabs>
          <w:tab w:val="left" w:pos="0"/>
        </w:tabs>
        <w:ind w:firstLine="709"/>
        <w:jc w:val="both"/>
        <w:rPr>
          <w:lang w:val="uk-UA"/>
        </w:rPr>
      </w:pPr>
      <w:r>
        <w:rPr>
          <w:b/>
          <w:lang w:val="uk-UA"/>
        </w:rPr>
        <w:t xml:space="preserve">Тема 1. </w:t>
      </w:r>
      <w:r>
        <w:rPr>
          <w:lang w:val="uk-UA"/>
        </w:rPr>
        <w:t xml:space="preserve">Історія педагогіки: зміст та основні поняття. </w:t>
      </w:r>
    </w:p>
    <w:p w:rsidR="0011107A" w:rsidRDefault="0011107A" w:rsidP="000C6D5B">
      <w:pPr>
        <w:tabs>
          <w:tab w:val="left" w:pos="0"/>
          <w:tab w:val="left" w:pos="284"/>
          <w:tab w:val="left" w:pos="567"/>
        </w:tabs>
        <w:ind w:firstLine="709"/>
        <w:jc w:val="both"/>
        <w:rPr>
          <w:szCs w:val="28"/>
          <w:lang w:val="uk-UA"/>
        </w:rPr>
      </w:pPr>
      <w:r>
        <w:rPr>
          <w:szCs w:val="28"/>
          <w:lang w:val="uk-UA"/>
        </w:rPr>
        <w:t>Значення, предмет, завдання та структура навчального курсу «Історія  педагогіки». Принципи історії педагогіки. Джерела історії педагогіки.  Основні теорії походження виховання. Особливості виховання на різних етапах розвитку первісного суспільства.</w:t>
      </w:r>
    </w:p>
    <w:p w:rsidR="0011107A" w:rsidRDefault="0011107A" w:rsidP="000C6D5B">
      <w:pPr>
        <w:tabs>
          <w:tab w:val="left" w:pos="0"/>
        </w:tabs>
        <w:ind w:firstLine="709"/>
        <w:jc w:val="both"/>
        <w:rPr>
          <w:lang w:val="uk-UA"/>
        </w:rPr>
      </w:pPr>
      <w:r>
        <w:rPr>
          <w:b/>
          <w:lang w:val="uk-UA"/>
        </w:rPr>
        <w:t>Тема 2.</w:t>
      </w:r>
      <w:r>
        <w:rPr>
          <w:lang w:val="uk-UA"/>
        </w:rPr>
        <w:t xml:space="preserve"> Виховання, школа і зародження педагогічної думки в державах Стародавнього Світу.</w:t>
      </w:r>
    </w:p>
    <w:p w:rsidR="0011107A" w:rsidRDefault="0011107A" w:rsidP="000C6D5B">
      <w:pPr>
        <w:tabs>
          <w:tab w:val="left" w:pos="0"/>
          <w:tab w:val="left" w:pos="284"/>
          <w:tab w:val="left" w:pos="567"/>
        </w:tabs>
        <w:ind w:firstLine="709"/>
        <w:jc w:val="both"/>
        <w:rPr>
          <w:szCs w:val="28"/>
          <w:lang w:val="uk-UA"/>
        </w:rPr>
      </w:pPr>
      <w:r>
        <w:rPr>
          <w:szCs w:val="28"/>
          <w:lang w:val="uk-UA"/>
        </w:rPr>
        <w:t>Виховання та навчальна практика у країнах Стародавнього Сходу. Виховання й шкільна освіта в державах Стародавньої Греції. Освіта епохи еллінізму. Зародження педагогічної теорії у філософських вченнях древньогрецьких мислителів. Виховання, школа і педагогічна думка у Стародавньому Римі. Педагогічні ідеї М.Ф.Квінтіліана.</w:t>
      </w:r>
    </w:p>
    <w:p w:rsidR="0011107A" w:rsidRDefault="0011107A" w:rsidP="000C6D5B">
      <w:pPr>
        <w:tabs>
          <w:tab w:val="left" w:pos="0"/>
        </w:tabs>
        <w:ind w:firstLine="709"/>
        <w:jc w:val="both"/>
        <w:rPr>
          <w:lang w:val="uk-UA"/>
        </w:rPr>
      </w:pPr>
      <w:r>
        <w:rPr>
          <w:b/>
          <w:lang w:val="uk-UA"/>
        </w:rPr>
        <w:t>Тема 3.</w:t>
      </w:r>
      <w:r>
        <w:rPr>
          <w:lang w:val="uk-UA"/>
        </w:rPr>
        <w:t xml:space="preserve"> Розвиток школи, виховання і педагогічних ідей в епоху Середньовіччя.</w:t>
      </w:r>
    </w:p>
    <w:p w:rsidR="0011107A" w:rsidRDefault="0011107A" w:rsidP="000C6D5B">
      <w:pPr>
        <w:tabs>
          <w:tab w:val="left" w:pos="0"/>
          <w:tab w:val="left" w:pos="284"/>
          <w:tab w:val="left" w:pos="567"/>
        </w:tabs>
        <w:ind w:firstLine="709"/>
        <w:jc w:val="both"/>
        <w:rPr>
          <w:lang w:val="uk-UA"/>
        </w:rPr>
      </w:pPr>
      <w:r>
        <w:rPr>
          <w:szCs w:val="28"/>
          <w:lang w:val="uk-UA"/>
        </w:rPr>
        <w:t>Особливості освітньо-виховної практики та педагогічної думки в епоху Середньовіччя. Схоластика і її вплив на зміст і методику навчання. Розвиток університетської освіти в епоху Середньовіччя. Школа i педагогічна думка у Європі в епоху Відродження. Реформація. Єзуїтське виховання</w:t>
      </w:r>
    </w:p>
    <w:p w:rsidR="0011107A" w:rsidRDefault="0011107A" w:rsidP="000C6D5B">
      <w:pPr>
        <w:tabs>
          <w:tab w:val="left" w:pos="0"/>
        </w:tabs>
        <w:ind w:firstLine="709"/>
        <w:jc w:val="both"/>
        <w:rPr>
          <w:lang w:val="uk-UA"/>
        </w:rPr>
      </w:pPr>
      <w:r>
        <w:rPr>
          <w:b/>
          <w:lang w:val="uk-UA"/>
        </w:rPr>
        <w:t>Тема 4.</w:t>
      </w:r>
      <w:r>
        <w:rPr>
          <w:lang w:val="uk-UA"/>
        </w:rPr>
        <w:t xml:space="preserve"> Педагогічна система Яна Амоса Коменського </w:t>
      </w:r>
    </w:p>
    <w:p w:rsidR="0011107A" w:rsidRDefault="0011107A" w:rsidP="000C6D5B">
      <w:pPr>
        <w:tabs>
          <w:tab w:val="left" w:pos="0"/>
          <w:tab w:val="left" w:pos="284"/>
          <w:tab w:val="left" w:pos="567"/>
        </w:tabs>
        <w:ind w:firstLine="709"/>
        <w:jc w:val="both"/>
        <w:rPr>
          <w:szCs w:val="28"/>
          <w:lang w:val="uk-UA"/>
        </w:rPr>
      </w:pPr>
      <w:r>
        <w:rPr>
          <w:szCs w:val="28"/>
          <w:lang w:val="uk-UA"/>
        </w:rPr>
        <w:t>Практична і теоретична діяльність. Формування й основні риси світогляду. Загальнопедагогічні ідеї. Вчення Я.А.Коменського про школу. Організація навчання. Обґрунтування класно-урочної системи. Дидактичні погляди Я.А.Коменського. Вимоги до підручників. Підручники Я.А.Коменського. Питання виховання та шкільної дисципліни у працях Я.А.Коменського. Я.А. Коменський про вчителя.</w:t>
      </w:r>
    </w:p>
    <w:p w:rsidR="0011107A" w:rsidRDefault="0011107A" w:rsidP="000C6D5B">
      <w:pPr>
        <w:tabs>
          <w:tab w:val="left" w:pos="0"/>
        </w:tabs>
        <w:ind w:firstLine="709"/>
        <w:jc w:val="both"/>
        <w:rPr>
          <w:lang w:val="uk-UA"/>
        </w:rPr>
      </w:pPr>
      <w:r>
        <w:rPr>
          <w:b/>
          <w:lang w:val="uk-UA"/>
        </w:rPr>
        <w:t>Тема 5.</w:t>
      </w:r>
      <w:r>
        <w:rPr>
          <w:lang w:val="uk-UA"/>
        </w:rPr>
        <w:t xml:space="preserve"> Шкільництво та педагогічна думка країн Європи у XVII-XVIII ст. </w:t>
      </w:r>
    </w:p>
    <w:p w:rsidR="0011107A" w:rsidRDefault="0011107A" w:rsidP="000C6D5B">
      <w:pPr>
        <w:tabs>
          <w:tab w:val="left" w:pos="0"/>
          <w:tab w:val="left" w:pos="284"/>
          <w:tab w:val="left" w:pos="567"/>
        </w:tabs>
        <w:ind w:firstLine="709"/>
        <w:jc w:val="both"/>
        <w:rPr>
          <w:szCs w:val="28"/>
          <w:lang w:val="uk-UA"/>
        </w:rPr>
      </w:pPr>
      <w:r>
        <w:rPr>
          <w:szCs w:val="28"/>
          <w:lang w:val="uk-UA"/>
        </w:rPr>
        <w:t>Англійська педагогіка XVII ст. Педагогічна концепція Дж. Локка. Французьке просвітництво XVIII ст. Педагогічна теорія Ж.-Ж. Руссо. Проблеми народної освіти у період французької революції кін. XVIII ст. Народна освіта у країнах Західної Європи XVII-XVIII ст. Моніторіальна система Белл Ланкастера.</w:t>
      </w:r>
    </w:p>
    <w:p w:rsidR="0011107A" w:rsidRDefault="0011107A" w:rsidP="000C6D5B">
      <w:pPr>
        <w:tabs>
          <w:tab w:val="left" w:pos="0"/>
        </w:tabs>
        <w:ind w:firstLine="709"/>
        <w:jc w:val="both"/>
        <w:rPr>
          <w:lang w:val="uk-UA"/>
        </w:rPr>
      </w:pPr>
      <w:r>
        <w:rPr>
          <w:b/>
          <w:lang w:val="uk-UA"/>
        </w:rPr>
        <w:t>Тема 6.</w:t>
      </w:r>
      <w:r>
        <w:rPr>
          <w:lang w:val="uk-UA"/>
        </w:rPr>
        <w:t xml:space="preserve"> Розвиток школи і педагогіки у країнах Західної Європи у XIX ст. </w:t>
      </w:r>
    </w:p>
    <w:p w:rsidR="0011107A" w:rsidRDefault="0011107A" w:rsidP="000C6D5B">
      <w:pPr>
        <w:tabs>
          <w:tab w:val="left" w:pos="0"/>
          <w:tab w:val="left" w:pos="284"/>
          <w:tab w:val="left" w:pos="567"/>
        </w:tabs>
        <w:ind w:firstLine="709"/>
        <w:jc w:val="both"/>
        <w:rPr>
          <w:lang w:val="uk-UA"/>
        </w:rPr>
      </w:pPr>
      <w:r>
        <w:rPr>
          <w:szCs w:val="28"/>
          <w:lang w:val="uk-UA"/>
        </w:rPr>
        <w:t xml:space="preserve">Педагогічні погляди і діяльність Й.Песталоцці. Педагогічна система А.Дістервега. Педагогічна теорія Й.Гербарта. Педагогічні погляди і діяльність соціалістів-утопістів Р.Оуена та Ш.Фур’є. Педагогічне вчення Ф. Фребеля. Прогресивна педагогіка Росії у XIX- поч. XX ст. </w:t>
      </w:r>
    </w:p>
    <w:p w:rsidR="0011107A" w:rsidRDefault="0011107A" w:rsidP="000C6D5B">
      <w:pPr>
        <w:tabs>
          <w:tab w:val="left" w:pos="0"/>
        </w:tabs>
        <w:ind w:firstLine="709"/>
        <w:jc w:val="both"/>
        <w:rPr>
          <w:b/>
          <w:lang w:val="uk-UA"/>
        </w:rPr>
      </w:pPr>
      <w:r>
        <w:rPr>
          <w:b/>
          <w:lang w:val="uk-UA"/>
        </w:rPr>
        <w:t>Тема 7.</w:t>
      </w:r>
      <w:r>
        <w:rPr>
          <w:lang w:val="uk-UA"/>
        </w:rPr>
        <w:t xml:space="preserve"> Реформаторська педагогіка зарубіжних країн у кінці XIX - XX ст.</w:t>
      </w:r>
    </w:p>
    <w:p w:rsidR="0011107A" w:rsidRDefault="0011107A" w:rsidP="000C6D5B">
      <w:pPr>
        <w:tabs>
          <w:tab w:val="left" w:pos="0"/>
        </w:tabs>
        <w:ind w:firstLine="709"/>
        <w:jc w:val="both"/>
        <w:rPr>
          <w:szCs w:val="28"/>
          <w:lang w:val="uk-UA"/>
        </w:rPr>
      </w:pPr>
      <w:r>
        <w:rPr>
          <w:szCs w:val="28"/>
          <w:lang w:val="uk-UA"/>
        </w:rPr>
        <w:lastRenderedPageBreak/>
        <w:t xml:space="preserve">Нові тенденції у педагогічній теорії і практиці зарубіжних країн у кін. XIX – поч. XX ст. Характеристика основних наукових напрямків у зарубіжній реформаторській педагогіці кін. XIX – XX ст. Педагогіка «вільного виховання». Експериментальна педагогіка. Педологія. Педагогіка прагматизму. </w:t>
      </w:r>
      <w:r>
        <w:rPr>
          <w:lang w:val="uk-UA"/>
        </w:rPr>
        <w:t>Педагогіка «громадянського виховання» і «трудової школи». Теорія «нового» виховання і «нових шкіл». Гуманістична педагогіка Януша Корчака.</w:t>
      </w:r>
    </w:p>
    <w:p w:rsidR="0011107A" w:rsidRDefault="0011107A" w:rsidP="000C6D5B">
      <w:pPr>
        <w:tabs>
          <w:tab w:val="left" w:pos="0"/>
        </w:tabs>
        <w:ind w:firstLine="709"/>
        <w:jc w:val="both"/>
        <w:rPr>
          <w:b/>
          <w:szCs w:val="28"/>
          <w:lang w:val="uk-UA"/>
        </w:rPr>
      </w:pPr>
    </w:p>
    <w:p w:rsidR="0011107A" w:rsidRDefault="0011107A" w:rsidP="000C6D5B">
      <w:pPr>
        <w:tabs>
          <w:tab w:val="left" w:pos="0"/>
          <w:tab w:val="left" w:pos="284"/>
          <w:tab w:val="left" w:pos="567"/>
        </w:tabs>
        <w:ind w:firstLine="709"/>
        <w:jc w:val="center"/>
        <w:rPr>
          <w:b/>
          <w:szCs w:val="28"/>
          <w:lang w:val="uk-UA"/>
        </w:rPr>
      </w:pPr>
      <w:r>
        <w:rPr>
          <w:b/>
          <w:szCs w:val="28"/>
          <w:lang w:val="uk-UA"/>
        </w:rPr>
        <w:t xml:space="preserve">Розділ 2. </w:t>
      </w:r>
      <w:r>
        <w:rPr>
          <w:b/>
          <w:lang w:val="uk-UA"/>
        </w:rPr>
        <w:t>Історія педагогіки в Україні</w:t>
      </w:r>
    </w:p>
    <w:p w:rsidR="0011107A" w:rsidRDefault="0011107A" w:rsidP="000C6D5B">
      <w:pPr>
        <w:tabs>
          <w:tab w:val="left" w:pos="0"/>
        </w:tabs>
        <w:ind w:firstLine="709"/>
        <w:jc w:val="both"/>
        <w:rPr>
          <w:lang w:val="uk-UA"/>
        </w:rPr>
      </w:pPr>
      <w:r>
        <w:rPr>
          <w:b/>
          <w:lang w:val="uk-UA"/>
        </w:rPr>
        <w:t>Тема 8.</w:t>
      </w:r>
      <w:r>
        <w:rPr>
          <w:lang w:val="uk-UA"/>
        </w:rPr>
        <w:t xml:space="preserve"> Виховання, школа і педагогічна думка у стародавніх слов’ян та Київській Русі </w:t>
      </w:r>
    </w:p>
    <w:p w:rsidR="0011107A" w:rsidRDefault="0011107A" w:rsidP="000C6D5B">
      <w:pPr>
        <w:tabs>
          <w:tab w:val="left" w:pos="0"/>
        </w:tabs>
        <w:ind w:firstLine="709"/>
        <w:jc w:val="both"/>
        <w:rPr>
          <w:lang w:val="uk-UA"/>
        </w:rPr>
      </w:pPr>
      <w:r>
        <w:rPr>
          <w:lang w:val="uk-UA"/>
        </w:rPr>
        <w:t xml:space="preserve">Виховання дітей у східних слов’ян. Виникнення й розвиток письма у східних слов’ян. Велесова книга – перший український літопис. Розвиток освіти й шкільництва в Київській Русі. Педагогічна думка Київської Русі. Розвиток шкільництва в Галицько-Волинській державі. </w:t>
      </w:r>
    </w:p>
    <w:p w:rsidR="0011107A" w:rsidRDefault="0011107A" w:rsidP="000C6D5B">
      <w:pPr>
        <w:tabs>
          <w:tab w:val="left" w:pos="0"/>
        </w:tabs>
        <w:ind w:firstLine="709"/>
        <w:jc w:val="both"/>
        <w:rPr>
          <w:lang w:val="uk-UA"/>
        </w:rPr>
      </w:pPr>
      <w:r>
        <w:rPr>
          <w:b/>
          <w:lang w:val="uk-UA"/>
        </w:rPr>
        <w:t>Тема 9.</w:t>
      </w:r>
      <w:r>
        <w:rPr>
          <w:lang w:val="uk-UA"/>
        </w:rPr>
        <w:t xml:space="preserve"> Розвиток освіти і педагогічної думки в Україні в період піднесення національновизвольного руху (XVI - перша пол. XVIII ст.). </w:t>
      </w:r>
    </w:p>
    <w:p w:rsidR="0011107A" w:rsidRDefault="0011107A" w:rsidP="000C6D5B">
      <w:pPr>
        <w:tabs>
          <w:tab w:val="left" w:pos="0"/>
        </w:tabs>
        <w:ind w:firstLine="709"/>
        <w:jc w:val="both"/>
        <w:rPr>
          <w:lang w:val="uk-UA"/>
        </w:rPr>
      </w:pPr>
      <w:r>
        <w:rPr>
          <w:lang w:val="uk-UA"/>
        </w:rPr>
        <w:t xml:space="preserve">Загальна характеристика розвитку шкільництва. Виникнення і розвиток братських шкіл в Україні. Зародження вищої освіти в Україні. Перші вищі навчальні заклади в Острозі і Києві. Розвиток шкільництва на терені Запорозької Січі. Особливості розвитку освіти Лівобережної і Правобережної України у 2 пол. XVII- 1 пол. XVIII ст. Розвиток педагогічної думки. </w:t>
      </w:r>
    </w:p>
    <w:p w:rsidR="0011107A" w:rsidRDefault="0011107A" w:rsidP="000C6D5B">
      <w:pPr>
        <w:tabs>
          <w:tab w:val="left" w:pos="0"/>
        </w:tabs>
        <w:ind w:firstLine="709"/>
        <w:jc w:val="both"/>
        <w:rPr>
          <w:lang w:val="uk-UA"/>
        </w:rPr>
      </w:pPr>
      <w:r>
        <w:rPr>
          <w:b/>
          <w:lang w:val="uk-UA"/>
        </w:rPr>
        <w:t>Тема 10.</w:t>
      </w:r>
      <w:r>
        <w:rPr>
          <w:lang w:val="uk-UA"/>
        </w:rPr>
        <w:t xml:space="preserve"> Розвиток української педагогіки й шкільництва у другій половині XVIII - першій половині XIX ст. </w:t>
      </w:r>
    </w:p>
    <w:p w:rsidR="0011107A" w:rsidRDefault="0011107A" w:rsidP="000C6D5B">
      <w:pPr>
        <w:tabs>
          <w:tab w:val="left" w:pos="0"/>
        </w:tabs>
        <w:ind w:firstLine="709"/>
        <w:jc w:val="both"/>
        <w:rPr>
          <w:lang w:val="uk-UA"/>
        </w:rPr>
      </w:pPr>
      <w:r>
        <w:rPr>
          <w:lang w:val="uk-UA"/>
        </w:rPr>
        <w:t xml:space="preserve">Система освіти в Україні під Російською імперією. Розвиток освіти на Правобережній та Західній Україні Розвиток педагогічної думки у другій половині XVIII — першій половині XIX ст. </w:t>
      </w:r>
    </w:p>
    <w:p w:rsidR="0011107A" w:rsidRDefault="0011107A" w:rsidP="000C6D5B">
      <w:pPr>
        <w:tabs>
          <w:tab w:val="left" w:pos="0"/>
        </w:tabs>
        <w:ind w:firstLine="709"/>
        <w:jc w:val="both"/>
        <w:rPr>
          <w:lang w:val="uk-UA"/>
        </w:rPr>
      </w:pPr>
      <w:r>
        <w:rPr>
          <w:b/>
          <w:lang w:val="uk-UA"/>
        </w:rPr>
        <w:t>Тема 11.</w:t>
      </w:r>
      <w:r>
        <w:rPr>
          <w:lang w:val="uk-UA"/>
        </w:rPr>
        <w:t xml:space="preserve"> Розвиток української педагогіки й шкільництва у другій половині XIX - на поч. XX ст. </w:t>
      </w:r>
    </w:p>
    <w:p w:rsidR="0011107A" w:rsidRDefault="0011107A" w:rsidP="000C6D5B">
      <w:pPr>
        <w:tabs>
          <w:tab w:val="left" w:pos="0"/>
        </w:tabs>
        <w:ind w:firstLine="709"/>
        <w:jc w:val="both"/>
        <w:rPr>
          <w:lang w:val="uk-UA"/>
        </w:rPr>
      </w:pPr>
      <w:r>
        <w:rPr>
          <w:lang w:val="uk-UA"/>
        </w:rPr>
        <w:t xml:space="preserve">Розвиток української педагогіки й шкільництва у другій половині XIX — початку XX ст. Освіта на територіях підросійської України. Освіта на західноукраїнських землях. Боротьба українського народу за національну освіту й рідну мову в школі. Розвиток педагогічної думки. Педагогічна система Костянтина Дмитровича Ушинського. Просвітницька діяльність і педагогічні погляди діячів української революції (М. Грушевський, І. Стешенко, С. Русова). Педагогічні погляди і діяльність П. Блонського. Розвиток педагогічної освіти в Галичині /кінець ХІХ – поч. ХХ ст. Ідея національної школи в педагогічній думці Галичини кінця ХІХ –поч. ХХ ст. Роль професійних учительських товариств у розвитку українського шкільництва в краї на початку ХХ ст. Роль товариства «Просвіта» у розвитку українського шкільництва в краї. Товариство «Рідна школа» і розвиток національного шкільництва в Галичині. </w:t>
      </w:r>
    </w:p>
    <w:p w:rsidR="0011107A" w:rsidRDefault="0011107A" w:rsidP="000C6D5B">
      <w:pPr>
        <w:tabs>
          <w:tab w:val="left" w:pos="0"/>
        </w:tabs>
        <w:ind w:firstLine="709"/>
        <w:jc w:val="both"/>
        <w:rPr>
          <w:lang w:val="uk-UA"/>
        </w:rPr>
      </w:pPr>
      <w:r>
        <w:rPr>
          <w:b/>
          <w:lang w:val="uk-UA"/>
        </w:rPr>
        <w:t>Тема 12.</w:t>
      </w:r>
      <w:r>
        <w:rPr>
          <w:lang w:val="uk-UA"/>
        </w:rPr>
        <w:t xml:space="preserve"> Педагогічна система А. С. Макаренка</w:t>
      </w:r>
    </w:p>
    <w:p w:rsidR="0011107A" w:rsidRDefault="0011107A" w:rsidP="000C6D5B">
      <w:pPr>
        <w:tabs>
          <w:tab w:val="left" w:pos="0"/>
        </w:tabs>
        <w:ind w:firstLine="709"/>
        <w:jc w:val="both"/>
        <w:rPr>
          <w:lang w:val="uk-UA"/>
        </w:rPr>
      </w:pPr>
      <w:r>
        <w:rPr>
          <w:lang w:val="uk-UA"/>
        </w:rPr>
        <w:t xml:space="preserve">Життя та діяльність А.С.Макаренка. Основні положення теорії А.С.Макаренка про колектив. Використання елементів народної педагогіки у </w:t>
      </w:r>
      <w:r>
        <w:rPr>
          <w:lang w:val="uk-UA"/>
        </w:rPr>
        <w:lastRenderedPageBreak/>
        <w:t>виховній роботі. Особливості використання праці як фактору виховання. Засади родинного виховання у творчості</w:t>
      </w:r>
    </w:p>
    <w:p w:rsidR="0011107A" w:rsidRDefault="0011107A" w:rsidP="000C6D5B">
      <w:pPr>
        <w:tabs>
          <w:tab w:val="left" w:pos="0"/>
        </w:tabs>
        <w:ind w:firstLine="709"/>
        <w:jc w:val="both"/>
        <w:rPr>
          <w:lang w:val="uk-UA"/>
        </w:rPr>
      </w:pPr>
      <w:r>
        <w:rPr>
          <w:b/>
          <w:lang w:val="uk-UA"/>
        </w:rPr>
        <w:t>Тема 13.</w:t>
      </w:r>
      <w:r>
        <w:rPr>
          <w:lang w:val="uk-UA"/>
        </w:rPr>
        <w:t xml:space="preserve"> Педагогічна система В. О. Сухомлинського</w:t>
      </w:r>
    </w:p>
    <w:p w:rsidR="0011107A" w:rsidRDefault="0011107A" w:rsidP="000C6D5B">
      <w:pPr>
        <w:tabs>
          <w:tab w:val="left" w:pos="0"/>
        </w:tabs>
        <w:ind w:firstLine="709"/>
        <w:jc w:val="both"/>
        <w:rPr>
          <w:lang w:val="uk-UA"/>
        </w:rPr>
      </w:pPr>
      <w:r>
        <w:rPr>
          <w:lang w:val="uk-UA"/>
        </w:rPr>
        <w:t>Життя та діяльність В.О. Сухомлинського. Ідея всебічно розвинутої особистості. Гуманістична спрямованість виховання. «Школа радості» В.О. Сухомлинського. Ідея розвивального навчання.  Трудова та суспільно корисна діяльність учнів.  Морально-естетичне виховання.  Родинне виховання.  Формування педагогічної творчості вчителя.</w:t>
      </w:r>
    </w:p>
    <w:p w:rsidR="0011107A" w:rsidRDefault="0011107A" w:rsidP="000C6D5B">
      <w:pPr>
        <w:tabs>
          <w:tab w:val="left" w:pos="0"/>
        </w:tabs>
        <w:ind w:firstLine="709"/>
        <w:jc w:val="both"/>
        <w:rPr>
          <w:lang w:val="uk-UA"/>
        </w:rPr>
      </w:pPr>
      <w:r>
        <w:rPr>
          <w:b/>
          <w:lang w:val="uk-UA"/>
        </w:rPr>
        <w:t>Тема 14.</w:t>
      </w:r>
      <w:r>
        <w:rPr>
          <w:lang w:val="uk-UA"/>
        </w:rPr>
        <w:t xml:space="preserve"> Відродження національної системи виховання, школи і педагогіки в період становлення незалежної України</w:t>
      </w:r>
    </w:p>
    <w:p w:rsidR="0011107A" w:rsidRDefault="0011107A" w:rsidP="000C6D5B">
      <w:pPr>
        <w:tabs>
          <w:tab w:val="left" w:pos="0"/>
        </w:tabs>
        <w:ind w:firstLine="709"/>
        <w:jc w:val="both"/>
        <w:rPr>
          <w:lang w:val="uk-UA"/>
        </w:rPr>
      </w:pPr>
      <w:r>
        <w:rPr>
          <w:lang w:val="uk-UA"/>
        </w:rPr>
        <w:t>Демократизація суспільного життя в Україні у середині 80-х років, відродження національної школи. Закон України «Про освіту». Концепція середньої загальноосвітньої школи в Україні. Державна національна програма «Освіта» («Україна XXI століття»). Відродження національної системи виховання, школи і педагогіки в період становлення незалежної України</w:t>
      </w:r>
    </w:p>
    <w:p w:rsidR="0011107A" w:rsidRDefault="0011107A" w:rsidP="000C6D5B">
      <w:pPr>
        <w:tabs>
          <w:tab w:val="left" w:pos="0"/>
        </w:tabs>
        <w:jc w:val="center"/>
        <w:rPr>
          <w:b/>
          <w:bCs/>
          <w:szCs w:val="28"/>
          <w:lang w:val="uk-UA"/>
        </w:rPr>
      </w:pPr>
      <w:r>
        <w:rPr>
          <w:b/>
          <w:bCs/>
          <w:szCs w:val="28"/>
          <w:lang w:val="uk-UA"/>
        </w:rPr>
        <w:br w:type="page"/>
      </w:r>
      <w:r>
        <w:rPr>
          <w:b/>
          <w:bCs/>
          <w:szCs w:val="28"/>
          <w:lang w:val="uk-UA"/>
        </w:rPr>
        <w:lastRenderedPageBreak/>
        <w:t>Опис навчальної дисципліни</w:t>
      </w:r>
    </w:p>
    <w:p w:rsidR="0011107A" w:rsidRDefault="0011107A" w:rsidP="000C6D5B">
      <w:pPr>
        <w:ind w:left="720"/>
        <w:jc w:val="center"/>
        <w:rPr>
          <w:b/>
          <w:bCs/>
          <w:szCs w:val="28"/>
          <w:lang w:val="uk-UA"/>
        </w:rPr>
      </w:pPr>
    </w:p>
    <w:tbl>
      <w:tblPr>
        <w:tblW w:w="0" w:type="auto"/>
        <w:tblInd w:w="240" w:type="dxa"/>
        <w:tblLayout w:type="fixed"/>
        <w:tblLook w:val="00A0" w:firstRow="1" w:lastRow="0" w:firstColumn="1" w:lastColumn="0" w:noHBand="0" w:noVBand="0"/>
      </w:tblPr>
      <w:tblGrid>
        <w:gridCol w:w="2834"/>
        <w:gridCol w:w="3261"/>
        <w:gridCol w:w="1570"/>
        <w:gridCol w:w="1852"/>
      </w:tblGrid>
      <w:tr w:rsidR="0011107A" w:rsidTr="000C6D5B">
        <w:trPr>
          <w:cantSplit/>
          <w:trHeight w:hRule="exact" w:val="803"/>
        </w:trPr>
        <w:tc>
          <w:tcPr>
            <w:tcW w:w="2834" w:type="dxa"/>
            <w:vMerge w:val="restart"/>
            <w:tcBorders>
              <w:top w:val="single" w:sz="4" w:space="0" w:color="000000"/>
              <w:left w:val="single" w:sz="4" w:space="0" w:color="000000"/>
              <w:bottom w:val="single" w:sz="4" w:space="0" w:color="000000"/>
              <w:right w:val="nil"/>
            </w:tcBorders>
            <w:vAlign w:val="center"/>
          </w:tcPr>
          <w:p w:rsidR="0011107A" w:rsidRDefault="0011107A">
            <w:pPr>
              <w:snapToGrid w:val="0"/>
              <w:jc w:val="center"/>
              <w:rPr>
                <w:szCs w:val="28"/>
                <w:lang w:val="uk-UA"/>
              </w:rPr>
            </w:pPr>
            <w:r>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nil"/>
            </w:tcBorders>
            <w:vAlign w:val="center"/>
          </w:tcPr>
          <w:p w:rsidR="0011107A" w:rsidRDefault="0011107A">
            <w:pPr>
              <w:snapToGrid w:val="0"/>
              <w:jc w:val="center"/>
              <w:rPr>
                <w:szCs w:val="28"/>
                <w:lang w:val="uk-UA"/>
              </w:rPr>
            </w:pPr>
            <w:r>
              <w:rPr>
                <w:szCs w:val="28"/>
                <w:lang w:val="uk-U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11107A" w:rsidRDefault="0011107A">
            <w:pPr>
              <w:snapToGrid w:val="0"/>
              <w:jc w:val="center"/>
              <w:rPr>
                <w:szCs w:val="28"/>
                <w:lang w:val="uk-UA"/>
              </w:rPr>
            </w:pPr>
            <w:r>
              <w:rPr>
                <w:szCs w:val="28"/>
                <w:lang w:val="uk-UA"/>
              </w:rPr>
              <w:t>Характеристика навчальної дисципліни</w:t>
            </w:r>
          </w:p>
        </w:tc>
      </w:tr>
      <w:tr w:rsidR="0011107A" w:rsidTr="000C6D5B">
        <w:trPr>
          <w:cantSplit/>
        </w:trPr>
        <w:tc>
          <w:tcPr>
            <w:tcW w:w="2834" w:type="dxa"/>
            <w:vMerge/>
            <w:tcBorders>
              <w:top w:val="single" w:sz="4" w:space="0" w:color="000000"/>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261" w:type="dxa"/>
            <w:vMerge/>
            <w:tcBorders>
              <w:top w:val="single" w:sz="4" w:space="0" w:color="000000"/>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tcPr>
          <w:p w:rsidR="0011107A" w:rsidRDefault="0011107A">
            <w:pPr>
              <w:snapToGrid w:val="0"/>
              <w:jc w:val="center"/>
              <w:rPr>
                <w:b/>
                <w:sz w:val="24"/>
                <w:lang w:val="uk-UA"/>
              </w:rPr>
            </w:pPr>
            <w:r>
              <w:rPr>
                <w:b/>
                <w:sz w:val="24"/>
                <w:lang w:val="uk-UA"/>
              </w:rPr>
              <w:t>заочна форма навчання</w:t>
            </w:r>
          </w:p>
        </w:tc>
      </w:tr>
      <w:tr w:rsidR="0011107A" w:rsidTr="000C6D5B">
        <w:trPr>
          <w:trHeight w:val="1247"/>
        </w:trPr>
        <w:tc>
          <w:tcPr>
            <w:tcW w:w="2834" w:type="dxa"/>
            <w:tcBorders>
              <w:top w:val="nil"/>
              <w:left w:val="single" w:sz="4" w:space="0" w:color="000000"/>
              <w:bottom w:val="single" w:sz="4" w:space="0" w:color="000000"/>
              <w:right w:val="nil"/>
            </w:tcBorders>
            <w:vAlign w:val="center"/>
          </w:tcPr>
          <w:p w:rsidR="0011107A" w:rsidRDefault="0011107A">
            <w:pPr>
              <w:snapToGrid w:val="0"/>
              <w:rPr>
                <w:spacing w:val="-4"/>
                <w:szCs w:val="28"/>
                <w:lang w:val="uk-UA"/>
              </w:rPr>
            </w:pPr>
            <w:r>
              <w:rPr>
                <w:spacing w:val="-4"/>
                <w:szCs w:val="28"/>
                <w:lang w:val="uk-UA"/>
              </w:rPr>
              <w:t xml:space="preserve">Кількість кредитів – 3,5 </w:t>
            </w:r>
          </w:p>
        </w:tc>
        <w:tc>
          <w:tcPr>
            <w:tcW w:w="3261" w:type="dxa"/>
            <w:tcBorders>
              <w:top w:val="nil"/>
              <w:left w:val="single" w:sz="4" w:space="0" w:color="000000"/>
              <w:bottom w:val="single" w:sz="4" w:space="0" w:color="000000"/>
              <w:right w:val="nil"/>
            </w:tcBorders>
          </w:tcPr>
          <w:p w:rsidR="0011107A" w:rsidRDefault="0011107A">
            <w:pPr>
              <w:snapToGrid w:val="0"/>
              <w:jc w:val="center"/>
              <w:rPr>
                <w:szCs w:val="28"/>
                <w:lang w:val="uk-UA"/>
              </w:rPr>
            </w:pPr>
            <w:r>
              <w:rPr>
                <w:szCs w:val="28"/>
                <w:lang w:val="uk-UA"/>
              </w:rPr>
              <w:t>Напрям підготовки</w:t>
            </w:r>
          </w:p>
          <w:p w:rsidR="0011107A" w:rsidRDefault="0011107A">
            <w:pPr>
              <w:jc w:val="center"/>
              <w:rPr>
                <w:szCs w:val="28"/>
                <w:lang w:val="uk-UA"/>
              </w:rPr>
            </w:pPr>
            <w:r>
              <w:rPr>
                <w:szCs w:val="28"/>
                <w:lang w:val="uk-UA"/>
              </w:rPr>
              <w:t>23 «Соціальна робота»</w:t>
            </w:r>
          </w:p>
          <w:p w:rsidR="0011107A" w:rsidRDefault="0011107A">
            <w:pPr>
              <w:jc w:val="center"/>
              <w:rPr>
                <w:sz w:val="16"/>
                <w:szCs w:val="16"/>
                <w:lang w:val="uk-UA"/>
              </w:rPr>
            </w:pPr>
            <w:r>
              <w:rPr>
                <w:sz w:val="16"/>
                <w:szCs w:val="16"/>
                <w:lang w:val="uk-UA"/>
              </w:rPr>
              <w:t xml:space="preserve"> (шифр і назва)</w:t>
            </w:r>
          </w:p>
        </w:tc>
        <w:tc>
          <w:tcPr>
            <w:tcW w:w="3422" w:type="dxa"/>
            <w:gridSpan w:val="2"/>
            <w:tcBorders>
              <w:top w:val="nil"/>
              <w:left w:val="single" w:sz="4" w:space="0" w:color="000000"/>
              <w:bottom w:val="single" w:sz="4" w:space="0" w:color="000000"/>
              <w:right w:val="single" w:sz="4" w:space="0" w:color="000000"/>
            </w:tcBorders>
            <w:vAlign w:val="center"/>
          </w:tcPr>
          <w:p w:rsidR="0011107A" w:rsidRDefault="0011107A">
            <w:pPr>
              <w:snapToGrid w:val="0"/>
              <w:jc w:val="center"/>
              <w:rPr>
                <w:szCs w:val="28"/>
                <w:lang w:val="uk-UA"/>
              </w:rPr>
            </w:pPr>
            <w:r>
              <w:rPr>
                <w:szCs w:val="28"/>
                <w:lang w:val="uk-UA"/>
              </w:rPr>
              <w:t>Вибіркова</w:t>
            </w:r>
          </w:p>
          <w:p w:rsidR="0011107A" w:rsidRDefault="0011107A">
            <w:pPr>
              <w:jc w:val="center"/>
              <w:rPr>
                <w:i/>
                <w:szCs w:val="28"/>
                <w:lang w:val="uk-UA"/>
              </w:rPr>
            </w:pPr>
          </w:p>
        </w:tc>
      </w:tr>
      <w:tr w:rsidR="0011107A" w:rsidTr="000C6D5B">
        <w:trPr>
          <w:cantSplit/>
          <w:trHeight w:hRule="exact" w:val="332"/>
        </w:trPr>
        <w:tc>
          <w:tcPr>
            <w:tcW w:w="2834" w:type="dxa"/>
            <w:vMerge w:val="restart"/>
            <w:tcBorders>
              <w:top w:val="nil"/>
              <w:left w:val="single" w:sz="4" w:space="0" w:color="000000"/>
              <w:bottom w:val="single" w:sz="4" w:space="0" w:color="000000"/>
              <w:right w:val="nil"/>
            </w:tcBorders>
            <w:vAlign w:val="center"/>
          </w:tcPr>
          <w:p w:rsidR="0011107A" w:rsidRDefault="0011107A">
            <w:pPr>
              <w:snapToGrid w:val="0"/>
              <w:rPr>
                <w:szCs w:val="28"/>
                <w:lang w:val="uk-UA"/>
              </w:rPr>
            </w:pPr>
            <w:r>
              <w:rPr>
                <w:szCs w:val="28"/>
                <w:lang w:val="uk-UA"/>
              </w:rPr>
              <w:t>Загальна кількість годин – 105</w:t>
            </w:r>
          </w:p>
        </w:tc>
        <w:tc>
          <w:tcPr>
            <w:tcW w:w="3261" w:type="dxa"/>
            <w:vMerge w:val="restart"/>
            <w:tcBorders>
              <w:top w:val="nil"/>
              <w:left w:val="single" w:sz="4" w:space="0" w:color="000000"/>
              <w:bottom w:val="single" w:sz="4" w:space="0" w:color="000000"/>
              <w:right w:val="nil"/>
            </w:tcBorders>
            <w:vAlign w:val="center"/>
          </w:tcPr>
          <w:p w:rsidR="0011107A" w:rsidRDefault="0011107A">
            <w:pPr>
              <w:snapToGrid w:val="0"/>
              <w:rPr>
                <w:szCs w:val="28"/>
                <w:lang w:val="uk-UA"/>
              </w:rPr>
            </w:pPr>
            <w:r>
              <w:rPr>
                <w:szCs w:val="28"/>
                <w:lang w:val="uk-UA"/>
              </w:rPr>
              <w:t>Спеціальність:</w:t>
            </w:r>
          </w:p>
          <w:p w:rsidR="0011107A" w:rsidRDefault="0011107A">
            <w:pPr>
              <w:jc w:val="center"/>
              <w:rPr>
                <w:szCs w:val="28"/>
                <w:lang w:val="uk-UA"/>
              </w:rPr>
            </w:pPr>
            <w:r>
              <w:rPr>
                <w:szCs w:val="28"/>
                <w:lang w:val="uk-UA"/>
              </w:rPr>
              <w:t>231 «Соціальна робота»</w:t>
            </w:r>
          </w:p>
          <w:p w:rsidR="0011107A" w:rsidRDefault="0011107A">
            <w:pPr>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11107A" w:rsidRDefault="0011107A">
            <w:pPr>
              <w:snapToGrid w:val="0"/>
              <w:jc w:val="center"/>
              <w:rPr>
                <w:b/>
                <w:szCs w:val="28"/>
                <w:lang w:val="uk-UA"/>
              </w:rPr>
            </w:pPr>
            <w:r>
              <w:rPr>
                <w:b/>
                <w:szCs w:val="28"/>
                <w:lang w:val="uk-UA"/>
              </w:rPr>
              <w:t>Рік підготовки:</w:t>
            </w:r>
          </w:p>
        </w:tc>
      </w:tr>
      <w:tr w:rsidR="0011107A" w:rsidTr="000C6D5B">
        <w:trPr>
          <w:cantSplit/>
          <w:trHeight w:hRule="exact" w:val="332"/>
        </w:trPr>
        <w:tc>
          <w:tcPr>
            <w:tcW w:w="2834"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11107A" w:rsidRDefault="0011107A">
            <w:pPr>
              <w:snapToGrid w:val="0"/>
              <w:jc w:val="center"/>
              <w:rPr>
                <w:szCs w:val="28"/>
                <w:lang w:val="uk-UA"/>
              </w:rPr>
            </w:pPr>
            <w:r>
              <w:rPr>
                <w:szCs w:val="28"/>
                <w:lang w:val="uk-UA"/>
              </w:rPr>
              <w:t>2-й</w:t>
            </w:r>
          </w:p>
        </w:tc>
        <w:tc>
          <w:tcPr>
            <w:tcW w:w="1852" w:type="dxa"/>
            <w:tcBorders>
              <w:top w:val="nil"/>
              <w:left w:val="single" w:sz="4" w:space="0" w:color="000000"/>
              <w:bottom w:val="single" w:sz="4" w:space="0" w:color="000000"/>
              <w:right w:val="single" w:sz="4" w:space="0" w:color="000000"/>
            </w:tcBorders>
            <w:vAlign w:val="center"/>
          </w:tcPr>
          <w:p w:rsidR="0011107A" w:rsidRDefault="0011107A">
            <w:pPr>
              <w:snapToGrid w:val="0"/>
              <w:jc w:val="center"/>
              <w:rPr>
                <w:szCs w:val="28"/>
                <w:lang w:val="uk-UA"/>
              </w:rPr>
            </w:pPr>
            <w:r>
              <w:rPr>
                <w:szCs w:val="28"/>
                <w:lang w:val="uk-UA"/>
              </w:rPr>
              <w:t>-й</w:t>
            </w:r>
          </w:p>
        </w:tc>
      </w:tr>
      <w:tr w:rsidR="0011107A" w:rsidTr="000C6D5B">
        <w:trPr>
          <w:cantSplit/>
          <w:trHeight w:val="332"/>
        </w:trPr>
        <w:tc>
          <w:tcPr>
            <w:tcW w:w="2834"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11107A" w:rsidRDefault="0011107A">
            <w:pPr>
              <w:snapToGrid w:val="0"/>
              <w:jc w:val="center"/>
              <w:rPr>
                <w:b/>
                <w:szCs w:val="28"/>
                <w:lang w:val="uk-UA"/>
              </w:rPr>
            </w:pPr>
            <w:r>
              <w:rPr>
                <w:b/>
                <w:szCs w:val="28"/>
                <w:lang w:val="uk-UA"/>
              </w:rPr>
              <w:t>Семестр</w:t>
            </w:r>
          </w:p>
        </w:tc>
      </w:tr>
      <w:tr w:rsidR="0011107A" w:rsidTr="000C6D5B">
        <w:trPr>
          <w:cantSplit/>
          <w:trHeight w:hRule="exact" w:val="332"/>
        </w:trPr>
        <w:tc>
          <w:tcPr>
            <w:tcW w:w="2834"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11107A" w:rsidRDefault="0011107A">
            <w:pPr>
              <w:snapToGrid w:val="0"/>
              <w:jc w:val="center"/>
              <w:rPr>
                <w:szCs w:val="28"/>
                <w:lang w:val="uk-UA"/>
              </w:rPr>
            </w:pPr>
            <w:r>
              <w:rPr>
                <w:szCs w:val="28"/>
                <w:lang w:val="uk-UA"/>
              </w:rPr>
              <w:t>3-й</w:t>
            </w:r>
          </w:p>
        </w:tc>
        <w:tc>
          <w:tcPr>
            <w:tcW w:w="1852" w:type="dxa"/>
            <w:tcBorders>
              <w:top w:val="nil"/>
              <w:left w:val="single" w:sz="4" w:space="0" w:color="000000"/>
              <w:bottom w:val="single" w:sz="4" w:space="0" w:color="000000"/>
              <w:right w:val="single" w:sz="4" w:space="0" w:color="000000"/>
            </w:tcBorders>
            <w:vAlign w:val="center"/>
          </w:tcPr>
          <w:p w:rsidR="0011107A" w:rsidRDefault="0011107A">
            <w:pPr>
              <w:snapToGrid w:val="0"/>
              <w:jc w:val="center"/>
              <w:rPr>
                <w:szCs w:val="28"/>
                <w:lang w:val="uk-UA"/>
              </w:rPr>
            </w:pPr>
            <w:r>
              <w:rPr>
                <w:szCs w:val="28"/>
                <w:lang w:val="uk-UA"/>
              </w:rPr>
              <w:t>-й</w:t>
            </w:r>
          </w:p>
        </w:tc>
      </w:tr>
      <w:tr w:rsidR="0011107A" w:rsidTr="000C6D5B">
        <w:trPr>
          <w:cantSplit/>
        </w:trPr>
        <w:tc>
          <w:tcPr>
            <w:tcW w:w="2834"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11107A" w:rsidRDefault="0011107A">
            <w:pPr>
              <w:snapToGrid w:val="0"/>
              <w:jc w:val="center"/>
              <w:rPr>
                <w:b/>
                <w:szCs w:val="28"/>
                <w:lang w:val="uk-UA"/>
              </w:rPr>
            </w:pPr>
            <w:r>
              <w:rPr>
                <w:b/>
                <w:szCs w:val="28"/>
                <w:lang w:val="uk-UA"/>
              </w:rPr>
              <w:t>Лекції</w:t>
            </w:r>
          </w:p>
        </w:tc>
      </w:tr>
      <w:tr w:rsidR="0011107A" w:rsidTr="000C6D5B">
        <w:trPr>
          <w:cantSplit/>
          <w:trHeight w:hRule="exact" w:val="332"/>
        </w:trPr>
        <w:tc>
          <w:tcPr>
            <w:tcW w:w="2834" w:type="dxa"/>
            <w:vMerge w:val="restart"/>
            <w:tcBorders>
              <w:top w:val="nil"/>
              <w:left w:val="single" w:sz="4" w:space="0" w:color="000000"/>
              <w:bottom w:val="single" w:sz="4" w:space="0" w:color="000000"/>
              <w:right w:val="nil"/>
            </w:tcBorders>
            <w:vAlign w:val="center"/>
          </w:tcPr>
          <w:p w:rsidR="0011107A" w:rsidRDefault="0011107A">
            <w:pPr>
              <w:snapToGrid w:val="0"/>
              <w:rPr>
                <w:szCs w:val="28"/>
                <w:lang w:val="uk-UA"/>
              </w:rPr>
            </w:pPr>
            <w:r>
              <w:rPr>
                <w:szCs w:val="28"/>
                <w:lang w:val="uk-UA"/>
              </w:rPr>
              <w:t>Годин для заочної форми навчання:</w:t>
            </w:r>
          </w:p>
          <w:p w:rsidR="0011107A" w:rsidRDefault="0011107A">
            <w:pPr>
              <w:rPr>
                <w:szCs w:val="28"/>
                <w:lang w:val="uk-UA"/>
              </w:rPr>
            </w:pPr>
            <w:r>
              <w:rPr>
                <w:szCs w:val="28"/>
                <w:lang w:val="uk-UA"/>
              </w:rPr>
              <w:t>аудиторних – 10</w:t>
            </w:r>
          </w:p>
          <w:p w:rsidR="0011107A" w:rsidRDefault="0011107A">
            <w:pPr>
              <w:rPr>
                <w:szCs w:val="28"/>
                <w:lang w:val="uk-UA"/>
              </w:rPr>
            </w:pPr>
            <w:r>
              <w:rPr>
                <w:szCs w:val="28"/>
                <w:lang w:val="uk-UA"/>
              </w:rPr>
              <w:t>самостійної роботи студента – 95</w:t>
            </w:r>
          </w:p>
        </w:tc>
        <w:tc>
          <w:tcPr>
            <w:tcW w:w="3261" w:type="dxa"/>
            <w:vMerge w:val="restart"/>
            <w:tcBorders>
              <w:top w:val="nil"/>
              <w:left w:val="single" w:sz="4" w:space="0" w:color="000000"/>
              <w:bottom w:val="single" w:sz="4" w:space="0" w:color="000000"/>
              <w:right w:val="nil"/>
            </w:tcBorders>
            <w:vAlign w:val="center"/>
          </w:tcPr>
          <w:p w:rsidR="0011107A" w:rsidRDefault="0011107A">
            <w:pPr>
              <w:snapToGrid w:val="0"/>
              <w:jc w:val="center"/>
              <w:rPr>
                <w:szCs w:val="28"/>
                <w:lang w:val="uk-UA"/>
              </w:rPr>
            </w:pPr>
            <w:r>
              <w:rPr>
                <w:szCs w:val="28"/>
                <w:lang w:val="uk-UA"/>
              </w:rPr>
              <w:t>Освітньо-кваліфікаційний рівень:</w:t>
            </w:r>
          </w:p>
          <w:p w:rsidR="0011107A" w:rsidRDefault="0011107A">
            <w:pPr>
              <w:jc w:val="center"/>
              <w:rPr>
                <w:szCs w:val="28"/>
                <w:lang w:val="uk-UA"/>
              </w:rPr>
            </w:pPr>
            <w:r>
              <w:rPr>
                <w:szCs w:val="28"/>
                <w:lang w:val="uk-UA"/>
              </w:rPr>
              <w:t>Бакалавр</w:t>
            </w:r>
          </w:p>
        </w:tc>
        <w:tc>
          <w:tcPr>
            <w:tcW w:w="1570" w:type="dxa"/>
            <w:tcBorders>
              <w:top w:val="nil"/>
              <w:left w:val="single" w:sz="4" w:space="0" w:color="000000"/>
              <w:bottom w:val="single" w:sz="4" w:space="0" w:color="000000"/>
              <w:right w:val="nil"/>
            </w:tcBorders>
            <w:vAlign w:val="center"/>
          </w:tcPr>
          <w:p w:rsidR="0011107A" w:rsidRDefault="0011107A">
            <w:pPr>
              <w:snapToGrid w:val="0"/>
              <w:jc w:val="center"/>
              <w:rPr>
                <w:szCs w:val="28"/>
                <w:lang w:val="uk-UA"/>
              </w:rPr>
            </w:pPr>
            <w:r>
              <w:rPr>
                <w:szCs w:val="28"/>
                <w:lang w:val="uk-UA"/>
              </w:rPr>
              <w:t xml:space="preserve">  2 год.</w:t>
            </w:r>
          </w:p>
        </w:tc>
        <w:tc>
          <w:tcPr>
            <w:tcW w:w="1852" w:type="dxa"/>
            <w:tcBorders>
              <w:top w:val="nil"/>
              <w:left w:val="single" w:sz="4" w:space="0" w:color="000000"/>
              <w:bottom w:val="single" w:sz="4" w:space="0" w:color="000000"/>
              <w:right w:val="single" w:sz="4" w:space="0" w:color="000000"/>
            </w:tcBorders>
            <w:vAlign w:val="center"/>
          </w:tcPr>
          <w:p w:rsidR="0011107A" w:rsidRDefault="0011107A">
            <w:pPr>
              <w:snapToGrid w:val="0"/>
              <w:jc w:val="center"/>
              <w:rPr>
                <w:szCs w:val="28"/>
                <w:lang w:val="uk-UA"/>
              </w:rPr>
            </w:pPr>
            <w:r>
              <w:rPr>
                <w:szCs w:val="28"/>
                <w:lang w:val="uk-UA"/>
              </w:rPr>
              <w:t xml:space="preserve"> год.</w:t>
            </w:r>
          </w:p>
        </w:tc>
      </w:tr>
      <w:tr w:rsidR="0011107A" w:rsidTr="000C6D5B">
        <w:trPr>
          <w:cantSplit/>
          <w:trHeight w:val="332"/>
        </w:trPr>
        <w:tc>
          <w:tcPr>
            <w:tcW w:w="2834"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11107A" w:rsidRDefault="0011107A">
            <w:pPr>
              <w:snapToGrid w:val="0"/>
              <w:jc w:val="center"/>
              <w:rPr>
                <w:b/>
                <w:szCs w:val="28"/>
                <w:lang w:val="uk-UA"/>
              </w:rPr>
            </w:pPr>
            <w:r>
              <w:rPr>
                <w:b/>
                <w:szCs w:val="28"/>
                <w:lang w:val="uk-UA"/>
              </w:rPr>
              <w:t>Практичні, семінарські</w:t>
            </w:r>
          </w:p>
        </w:tc>
      </w:tr>
      <w:tr w:rsidR="0011107A" w:rsidTr="000C6D5B">
        <w:trPr>
          <w:cantSplit/>
          <w:trHeight w:hRule="exact" w:val="332"/>
        </w:trPr>
        <w:tc>
          <w:tcPr>
            <w:tcW w:w="2834"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11107A" w:rsidRDefault="0011107A">
            <w:pPr>
              <w:snapToGrid w:val="0"/>
              <w:jc w:val="center"/>
              <w:rPr>
                <w:szCs w:val="28"/>
                <w:lang w:val="uk-UA"/>
              </w:rPr>
            </w:pPr>
            <w:r>
              <w:rPr>
                <w:szCs w:val="28"/>
                <w:lang w:val="uk-UA"/>
              </w:rPr>
              <w:t>8 год.</w:t>
            </w:r>
          </w:p>
        </w:tc>
        <w:tc>
          <w:tcPr>
            <w:tcW w:w="1852" w:type="dxa"/>
            <w:tcBorders>
              <w:top w:val="nil"/>
              <w:left w:val="single" w:sz="4" w:space="0" w:color="000000"/>
              <w:bottom w:val="single" w:sz="4" w:space="0" w:color="000000"/>
              <w:right w:val="single" w:sz="4" w:space="0" w:color="000000"/>
            </w:tcBorders>
            <w:vAlign w:val="center"/>
          </w:tcPr>
          <w:p w:rsidR="0011107A" w:rsidRDefault="0011107A">
            <w:pPr>
              <w:snapToGrid w:val="0"/>
              <w:jc w:val="center"/>
              <w:rPr>
                <w:szCs w:val="28"/>
                <w:lang w:val="uk-UA"/>
              </w:rPr>
            </w:pPr>
            <w:r>
              <w:rPr>
                <w:szCs w:val="28"/>
                <w:lang w:val="uk-UA"/>
              </w:rPr>
              <w:t xml:space="preserve"> год.</w:t>
            </w:r>
          </w:p>
        </w:tc>
      </w:tr>
      <w:tr w:rsidR="0011107A" w:rsidTr="000C6D5B">
        <w:trPr>
          <w:cantSplit/>
          <w:trHeight w:val="332"/>
        </w:trPr>
        <w:tc>
          <w:tcPr>
            <w:tcW w:w="2834"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11107A" w:rsidRDefault="0011107A">
            <w:pPr>
              <w:snapToGrid w:val="0"/>
              <w:jc w:val="center"/>
              <w:rPr>
                <w:b/>
                <w:szCs w:val="28"/>
                <w:lang w:val="uk-UA"/>
              </w:rPr>
            </w:pPr>
            <w:r>
              <w:rPr>
                <w:b/>
                <w:szCs w:val="28"/>
                <w:lang w:val="uk-UA"/>
              </w:rPr>
              <w:t>Лабораторні</w:t>
            </w:r>
          </w:p>
        </w:tc>
      </w:tr>
      <w:tr w:rsidR="0011107A" w:rsidTr="000C6D5B">
        <w:trPr>
          <w:cantSplit/>
          <w:trHeight w:hRule="exact" w:val="332"/>
        </w:trPr>
        <w:tc>
          <w:tcPr>
            <w:tcW w:w="2834"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11107A" w:rsidRDefault="0011107A">
            <w:pPr>
              <w:snapToGrid w:val="0"/>
              <w:jc w:val="center"/>
              <w:rPr>
                <w:szCs w:val="28"/>
                <w:lang w:val="uk-UA"/>
              </w:rPr>
            </w:pPr>
            <w:r>
              <w:rPr>
                <w:szCs w:val="28"/>
                <w:lang w:val="uk-UA"/>
              </w:rPr>
              <w:t xml:space="preserve"> год.</w:t>
            </w:r>
          </w:p>
        </w:tc>
        <w:tc>
          <w:tcPr>
            <w:tcW w:w="1852" w:type="dxa"/>
            <w:tcBorders>
              <w:top w:val="nil"/>
              <w:left w:val="single" w:sz="4" w:space="0" w:color="000000"/>
              <w:bottom w:val="single" w:sz="4" w:space="0" w:color="000000"/>
              <w:right w:val="single" w:sz="4" w:space="0" w:color="000000"/>
            </w:tcBorders>
            <w:vAlign w:val="center"/>
          </w:tcPr>
          <w:p w:rsidR="0011107A" w:rsidRDefault="0011107A">
            <w:pPr>
              <w:snapToGrid w:val="0"/>
              <w:jc w:val="center"/>
              <w:rPr>
                <w:szCs w:val="28"/>
                <w:lang w:val="uk-UA"/>
              </w:rPr>
            </w:pPr>
            <w:r>
              <w:rPr>
                <w:szCs w:val="28"/>
                <w:lang w:val="uk-UA"/>
              </w:rPr>
              <w:t xml:space="preserve"> год.</w:t>
            </w:r>
          </w:p>
        </w:tc>
      </w:tr>
      <w:tr w:rsidR="0011107A" w:rsidTr="000C6D5B">
        <w:trPr>
          <w:cantSplit/>
          <w:trHeight w:val="332"/>
        </w:trPr>
        <w:tc>
          <w:tcPr>
            <w:tcW w:w="2834"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11107A" w:rsidRDefault="0011107A">
            <w:pPr>
              <w:snapToGrid w:val="0"/>
              <w:jc w:val="center"/>
              <w:rPr>
                <w:b/>
                <w:szCs w:val="28"/>
                <w:lang w:val="uk-UA"/>
              </w:rPr>
            </w:pPr>
            <w:r>
              <w:rPr>
                <w:b/>
                <w:szCs w:val="28"/>
                <w:lang w:val="uk-UA"/>
              </w:rPr>
              <w:t>Самостійна робота</w:t>
            </w:r>
          </w:p>
        </w:tc>
      </w:tr>
      <w:tr w:rsidR="0011107A" w:rsidTr="000C6D5B">
        <w:trPr>
          <w:cantSplit/>
          <w:trHeight w:hRule="exact" w:val="332"/>
        </w:trPr>
        <w:tc>
          <w:tcPr>
            <w:tcW w:w="2834"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11107A" w:rsidRDefault="0011107A">
            <w:pPr>
              <w:snapToGrid w:val="0"/>
              <w:jc w:val="center"/>
              <w:rPr>
                <w:szCs w:val="28"/>
                <w:lang w:val="uk-UA"/>
              </w:rPr>
            </w:pPr>
            <w:r>
              <w:rPr>
                <w:szCs w:val="28"/>
                <w:lang w:val="uk-UA"/>
              </w:rPr>
              <w:t>95 год.</w:t>
            </w:r>
          </w:p>
        </w:tc>
        <w:tc>
          <w:tcPr>
            <w:tcW w:w="1852" w:type="dxa"/>
            <w:tcBorders>
              <w:top w:val="nil"/>
              <w:left w:val="single" w:sz="4" w:space="0" w:color="000000"/>
              <w:bottom w:val="single" w:sz="4" w:space="0" w:color="000000"/>
              <w:right w:val="single" w:sz="4" w:space="0" w:color="000000"/>
            </w:tcBorders>
            <w:vAlign w:val="center"/>
          </w:tcPr>
          <w:p w:rsidR="0011107A" w:rsidRDefault="0011107A">
            <w:pPr>
              <w:snapToGrid w:val="0"/>
              <w:jc w:val="center"/>
              <w:rPr>
                <w:szCs w:val="28"/>
                <w:lang w:val="uk-UA"/>
              </w:rPr>
            </w:pPr>
            <w:r>
              <w:rPr>
                <w:szCs w:val="28"/>
                <w:lang w:val="uk-UA"/>
              </w:rPr>
              <w:t xml:space="preserve"> год.</w:t>
            </w:r>
          </w:p>
        </w:tc>
      </w:tr>
      <w:tr w:rsidR="0011107A" w:rsidTr="000C6D5B">
        <w:trPr>
          <w:cantSplit/>
          <w:trHeight w:val="654"/>
        </w:trPr>
        <w:tc>
          <w:tcPr>
            <w:tcW w:w="2834"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11107A" w:rsidRDefault="0011107A">
            <w:pPr>
              <w:snapToGrid w:val="0"/>
              <w:jc w:val="center"/>
              <w:rPr>
                <w:szCs w:val="28"/>
                <w:lang w:val="uk-UA"/>
              </w:rPr>
            </w:pPr>
            <w:r>
              <w:rPr>
                <w:b/>
                <w:szCs w:val="28"/>
                <w:lang w:val="uk-UA"/>
              </w:rPr>
              <w:t xml:space="preserve">Індивідуальні завдання: </w:t>
            </w:r>
            <w:r>
              <w:rPr>
                <w:szCs w:val="28"/>
                <w:lang w:val="uk-UA"/>
              </w:rPr>
              <w:t>год.</w:t>
            </w:r>
          </w:p>
        </w:tc>
      </w:tr>
      <w:tr w:rsidR="0011107A" w:rsidTr="000C6D5B">
        <w:trPr>
          <w:cantSplit/>
        </w:trPr>
        <w:tc>
          <w:tcPr>
            <w:tcW w:w="2834"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11107A" w:rsidRDefault="0011107A">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11107A" w:rsidRDefault="0011107A">
            <w:pPr>
              <w:snapToGrid w:val="0"/>
              <w:jc w:val="center"/>
              <w:rPr>
                <w:szCs w:val="28"/>
                <w:lang w:val="uk-UA"/>
              </w:rPr>
            </w:pPr>
            <w:r>
              <w:rPr>
                <w:szCs w:val="28"/>
                <w:lang w:val="uk-UA"/>
              </w:rPr>
              <w:t>Вид контролю: залік</w:t>
            </w:r>
          </w:p>
        </w:tc>
      </w:tr>
    </w:tbl>
    <w:p w:rsidR="0011107A" w:rsidRDefault="0011107A" w:rsidP="000C6D5B">
      <w:pPr>
        <w:rPr>
          <w:b/>
          <w:bCs/>
          <w:szCs w:val="28"/>
          <w:lang w:val="uk-UA"/>
        </w:rPr>
      </w:pPr>
    </w:p>
    <w:p w:rsidR="0011107A" w:rsidRDefault="0011107A" w:rsidP="000C6D5B">
      <w:pPr>
        <w:ind w:left="360"/>
        <w:jc w:val="center"/>
        <w:rPr>
          <w:b/>
          <w:bCs/>
          <w:szCs w:val="28"/>
          <w:lang w:val="uk-UA"/>
        </w:rPr>
      </w:pPr>
      <w:r>
        <w:rPr>
          <w:b/>
          <w:bCs/>
          <w:szCs w:val="28"/>
          <w:highlight w:val="yellow"/>
          <w:lang w:val="uk-UA"/>
        </w:rPr>
        <w:br w:type="page"/>
      </w:r>
      <w:r>
        <w:rPr>
          <w:b/>
          <w:bCs/>
          <w:szCs w:val="28"/>
          <w:lang w:val="uk-UA"/>
        </w:rPr>
        <w:lastRenderedPageBreak/>
        <w:t>3. Структура навчальної дисципліни</w:t>
      </w:r>
    </w:p>
    <w:p w:rsidR="0011107A" w:rsidRDefault="0011107A" w:rsidP="000C6D5B">
      <w:pPr>
        <w:ind w:left="360"/>
        <w:jc w:val="center"/>
        <w:rPr>
          <w:b/>
          <w:bCs/>
          <w:szCs w:val="28"/>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29"/>
      </w:tblGrid>
      <w:tr w:rsidR="0011107A" w:rsidTr="000C6D5B">
        <w:trPr>
          <w:cantSplit/>
          <w:trHeight w:hRule="exact" w:val="332"/>
        </w:trPr>
        <w:tc>
          <w:tcPr>
            <w:tcW w:w="4633" w:type="dxa"/>
            <w:vMerge w:val="restart"/>
          </w:tcPr>
          <w:p w:rsidR="0011107A" w:rsidRDefault="0011107A">
            <w:pPr>
              <w:snapToGrid w:val="0"/>
              <w:jc w:val="center"/>
              <w:rPr>
                <w:lang w:val="uk-UA"/>
              </w:rPr>
            </w:pPr>
            <w:r>
              <w:rPr>
                <w:lang w:val="uk-UA"/>
              </w:rPr>
              <w:t>Назви розділів дисципліни і тем</w:t>
            </w:r>
          </w:p>
        </w:tc>
        <w:tc>
          <w:tcPr>
            <w:tcW w:w="5026" w:type="dxa"/>
            <w:gridSpan w:val="6"/>
          </w:tcPr>
          <w:p w:rsidR="0011107A" w:rsidRDefault="0011107A">
            <w:pPr>
              <w:snapToGrid w:val="0"/>
              <w:jc w:val="center"/>
              <w:rPr>
                <w:lang w:val="uk-UA"/>
              </w:rPr>
            </w:pPr>
            <w:r>
              <w:rPr>
                <w:lang w:val="uk-UA"/>
              </w:rPr>
              <w:t>Кількість годин</w:t>
            </w:r>
          </w:p>
        </w:tc>
      </w:tr>
      <w:tr w:rsidR="0011107A" w:rsidTr="000C6D5B">
        <w:trPr>
          <w:cantSplit/>
          <w:trHeight w:val="332"/>
        </w:trPr>
        <w:tc>
          <w:tcPr>
            <w:tcW w:w="9659" w:type="dxa"/>
            <w:vMerge/>
            <w:vAlign w:val="center"/>
          </w:tcPr>
          <w:p w:rsidR="0011107A" w:rsidRDefault="0011107A">
            <w:pPr>
              <w:suppressAutoHyphens w:val="0"/>
              <w:rPr>
                <w:lang w:val="uk-UA"/>
              </w:rPr>
            </w:pPr>
          </w:p>
        </w:tc>
        <w:tc>
          <w:tcPr>
            <w:tcW w:w="5026" w:type="dxa"/>
            <w:gridSpan w:val="6"/>
          </w:tcPr>
          <w:p w:rsidR="0011107A" w:rsidRDefault="0011107A">
            <w:pPr>
              <w:snapToGrid w:val="0"/>
              <w:jc w:val="center"/>
              <w:rPr>
                <w:lang w:val="uk-UA"/>
              </w:rPr>
            </w:pPr>
            <w:r>
              <w:rPr>
                <w:lang w:val="uk-UA"/>
              </w:rPr>
              <w:t>Форма навчання (заочна)</w:t>
            </w:r>
          </w:p>
        </w:tc>
      </w:tr>
      <w:tr w:rsidR="0011107A" w:rsidTr="000C6D5B">
        <w:trPr>
          <w:cantSplit/>
          <w:trHeight w:hRule="exact" w:val="332"/>
        </w:trPr>
        <w:tc>
          <w:tcPr>
            <w:tcW w:w="9659" w:type="dxa"/>
            <w:vMerge/>
            <w:vAlign w:val="center"/>
          </w:tcPr>
          <w:p w:rsidR="0011107A" w:rsidRDefault="0011107A">
            <w:pPr>
              <w:suppressAutoHyphens w:val="0"/>
              <w:rPr>
                <w:lang w:val="uk-UA"/>
              </w:rPr>
            </w:pPr>
          </w:p>
        </w:tc>
        <w:tc>
          <w:tcPr>
            <w:tcW w:w="851" w:type="dxa"/>
            <w:vMerge w:val="restart"/>
          </w:tcPr>
          <w:p w:rsidR="0011107A" w:rsidRDefault="0011107A">
            <w:pPr>
              <w:snapToGrid w:val="0"/>
              <w:ind w:left="-108" w:right="-108"/>
              <w:jc w:val="center"/>
              <w:rPr>
                <w:lang w:val="uk-UA"/>
              </w:rPr>
            </w:pPr>
            <w:r>
              <w:rPr>
                <w:lang w:val="uk-UA"/>
              </w:rPr>
              <w:t xml:space="preserve">усього </w:t>
            </w:r>
          </w:p>
        </w:tc>
        <w:tc>
          <w:tcPr>
            <w:tcW w:w="4175" w:type="dxa"/>
            <w:gridSpan w:val="5"/>
          </w:tcPr>
          <w:p w:rsidR="0011107A" w:rsidRDefault="0011107A">
            <w:pPr>
              <w:snapToGrid w:val="0"/>
              <w:jc w:val="center"/>
              <w:rPr>
                <w:bCs/>
                <w:szCs w:val="28"/>
                <w:lang w:val="uk-UA"/>
              </w:rPr>
            </w:pPr>
            <w:r>
              <w:rPr>
                <w:bCs/>
                <w:szCs w:val="28"/>
                <w:lang w:val="uk-UA"/>
              </w:rPr>
              <w:t>У тому числі</w:t>
            </w:r>
          </w:p>
        </w:tc>
      </w:tr>
      <w:tr w:rsidR="0011107A" w:rsidTr="000C6D5B">
        <w:trPr>
          <w:cantSplit/>
        </w:trPr>
        <w:tc>
          <w:tcPr>
            <w:tcW w:w="9659" w:type="dxa"/>
            <w:vMerge/>
            <w:vAlign w:val="center"/>
          </w:tcPr>
          <w:p w:rsidR="0011107A" w:rsidRDefault="0011107A">
            <w:pPr>
              <w:suppressAutoHyphens w:val="0"/>
              <w:rPr>
                <w:lang w:val="uk-UA"/>
              </w:rPr>
            </w:pPr>
          </w:p>
        </w:tc>
        <w:tc>
          <w:tcPr>
            <w:tcW w:w="5026" w:type="dxa"/>
            <w:vMerge/>
            <w:vAlign w:val="center"/>
          </w:tcPr>
          <w:p w:rsidR="0011107A" w:rsidRDefault="0011107A">
            <w:pPr>
              <w:suppressAutoHyphens w:val="0"/>
              <w:rPr>
                <w:lang w:val="uk-UA"/>
              </w:rPr>
            </w:pPr>
          </w:p>
        </w:tc>
        <w:tc>
          <w:tcPr>
            <w:tcW w:w="786" w:type="dxa"/>
          </w:tcPr>
          <w:p w:rsidR="0011107A" w:rsidRDefault="0011107A">
            <w:pPr>
              <w:snapToGrid w:val="0"/>
              <w:rPr>
                <w:bCs/>
                <w:szCs w:val="28"/>
                <w:lang w:val="uk-UA"/>
              </w:rPr>
            </w:pPr>
            <w:r>
              <w:rPr>
                <w:bCs/>
                <w:szCs w:val="28"/>
                <w:lang w:val="uk-UA"/>
              </w:rPr>
              <w:t>лек</w:t>
            </w:r>
          </w:p>
        </w:tc>
        <w:tc>
          <w:tcPr>
            <w:tcW w:w="787" w:type="dxa"/>
          </w:tcPr>
          <w:p w:rsidR="0011107A" w:rsidRDefault="0011107A">
            <w:pPr>
              <w:snapToGrid w:val="0"/>
              <w:rPr>
                <w:bCs/>
                <w:szCs w:val="28"/>
                <w:lang w:val="uk-UA"/>
              </w:rPr>
            </w:pPr>
            <w:r>
              <w:rPr>
                <w:bCs/>
                <w:szCs w:val="28"/>
                <w:lang w:val="uk-UA"/>
              </w:rPr>
              <w:t>пр</w:t>
            </w:r>
          </w:p>
        </w:tc>
        <w:tc>
          <w:tcPr>
            <w:tcW w:w="786" w:type="dxa"/>
          </w:tcPr>
          <w:p w:rsidR="0011107A" w:rsidRDefault="0011107A">
            <w:pPr>
              <w:snapToGrid w:val="0"/>
              <w:rPr>
                <w:bCs/>
                <w:szCs w:val="28"/>
                <w:lang w:val="uk-UA"/>
              </w:rPr>
            </w:pPr>
            <w:r>
              <w:rPr>
                <w:bCs/>
                <w:szCs w:val="28"/>
                <w:lang w:val="uk-UA"/>
              </w:rPr>
              <w:t>лаб</w:t>
            </w:r>
          </w:p>
        </w:tc>
        <w:tc>
          <w:tcPr>
            <w:tcW w:w="787" w:type="dxa"/>
          </w:tcPr>
          <w:p w:rsidR="0011107A" w:rsidRDefault="0011107A">
            <w:pPr>
              <w:snapToGrid w:val="0"/>
              <w:rPr>
                <w:bCs/>
                <w:szCs w:val="28"/>
                <w:lang w:val="uk-UA"/>
              </w:rPr>
            </w:pPr>
            <w:r>
              <w:rPr>
                <w:bCs/>
                <w:szCs w:val="28"/>
                <w:lang w:val="uk-UA"/>
              </w:rPr>
              <w:t>інд</w:t>
            </w:r>
          </w:p>
        </w:tc>
        <w:tc>
          <w:tcPr>
            <w:tcW w:w="1029" w:type="dxa"/>
          </w:tcPr>
          <w:p w:rsidR="0011107A" w:rsidRDefault="0011107A">
            <w:pPr>
              <w:snapToGrid w:val="0"/>
              <w:rPr>
                <w:bCs/>
                <w:szCs w:val="28"/>
                <w:lang w:val="uk-UA"/>
              </w:rPr>
            </w:pPr>
            <w:r>
              <w:rPr>
                <w:bCs/>
                <w:szCs w:val="28"/>
                <w:lang w:val="uk-UA"/>
              </w:rPr>
              <w:t>срс</w:t>
            </w:r>
          </w:p>
        </w:tc>
      </w:tr>
      <w:tr w:rsidR="0011107A" w:rsidTr="000C6D5B">
        <w:tc>
          <w:tcPr>
            <w:tcW w:w="4633" w:type="dxa"/>
          </w:tcPr>
          <w:p w:rsidR="0011107A" w:rsidRDefault="0011107A">
            <w:pPr>
              <w:snapToGrid w:val="0"/>
              <w:jc w:val="center"/>
              <w:rPr>
                <w:bCs/>
                <w:szCs w:val="28"/>
                <w:lang w:val="uk-UA"/>
              </w:rPr>
            </w:pPr>
            <w:r>
              <w:rPr>
                <w:bCs/>
                <w:szCs w:val="28"/>
                <w:lang w:val="uk-UA"/>
              </w:rPr>
              <w:t>1</w:t>
            </w:r>
          </w:p>
        </w:tc>
        <w:tc>
          <w:tcPr>
            <w:tcW w:w="851" w:type="dxa"/>
          </w:tcPr>
          <w:p w:rsidR="0011107A" w:rsidRDefault="0011107A">
            <w:pPr>
              <w:snapToGrid w:val="0"/>
              <w:jc w:val="center"/>
              <w:rPr>
                <w:bCs/>
                <w:szCs w:val="28"/>
                <w:lang w:val="uk-UA"/>
              </w:rPr>
            </w:pPr>
            <w:r>
              <w:rPr>
                <w:bCs/>
                <w:szCs w:val="28"/>
                <w:lang w:val="uk-UA"/>
              </w:rPr>
              <w:t>2</w:t>
            </w:r>
          </w:p>
        </w:tc>
        <w:tc>
          <w:tcPr>
            <w:tcW w:w="786" w:type="dxa"/>
          </w:tcPr>
          <w:p w:rsidR="0011107A" w:rsidRDefault="0011107A">
            <w:pPr>
              <w:snapToGrid w:val="0"/>
              <w:jc w:val="center"/>
              <w:rPr>
                <w:bCs/>
                <w:szCs w:val="28"/>
                <w:lang w:val="uk-UA"/>
              </w:rPr>
            </w:pPr>
            <w:r>
              <w:rPr>
                <w:bCs/>
                <w:szCs w:val="28"/>
                <w:lang w:val="uk-UA"/>
              </w:rPr>
              <w:t>3</w:t>
            </w:r>
          </w:p>
        </w:tc>
        <w:tc>
          <w:tcPr>
            <w:tcW w:w="787" w:type="dxa"/>
          </w:tcPr>
          <w:p w:rsidR="0011107A" w:rsidRDefault="0011107A">
            <w:pPr>
              <w:snapToGrid w:val="0"/>
              <w:jc w:val="center"/>
              <w:rPr>
                <w:bCs/>
                <w:szCs w:val="28"/>
                <w:lang w:val="uk-UA"/>
              </w:rPr>
            </w:pPr>
            <w:r>
              <w:rPr>
                <w:bCs/>
                <w:szCs w:val="28"/>
                <w:lang w:val="uk-UA"/>
              </w:rPr>
              <w:t>4</w:t>
            </w:r>
          </w:p>
        </w:tc>
        <w:tc>
          <w:tcPr>
            <w:tcW w:w="786" w:type="dxa"/>
          </w:tcPr>
          <w:p w:rsidR="0011107A" w:rsidRDefault="0011107A">
            <w:pPr>
              <w:snapToGrid w:val="0"/>
              <w:jc w:val="center"/>
              <w:rPr>
                <w:bCs/>
                <w:szCs w:val="28"/>
                <w:lang w:val="uk-UA"/>
              </w:rPr>
            </w:pPr>
            <w:r>
              <w:rPr>
                <w:bCs/>
                <w:szCs w:val="28"/>
                <w:lang w:val="uk-UA"/>
              </w:rPr>
              <w:t>5</w:t>
            </w:r>
          </w:p>
        </w:tc>
        <w:tc>
          <w:tcPr>
            <w:tcW w:w="787" w:type="dxa"/>
          </w:tcPr>
          <w:p w:rsidR="0011107A" w:rsidRDefault="0011107A">
            <w:pPr>
              <w:snapToGrid w:val="0"/>
              <w:jc w:val="center"/>
              <w:rPr>
                <w:bCs/>
                <w:szCs w:val="28"/>
                <w:lang w:val="uk-UA"/>
              </w:rPr>
            </w:pPr>
            <w:r>
              <w:rPr>
                <w:bCs/>
                <w:szCs w:val="28"/>
                <w:lang w:val="uk-UA"/>
              </w:rPr>
              <w:t>6</w:t>
            </w:r>
          </w:p>
        </w:tc>
        <w:tc>
          <w:tcPr>
            <w:tcW w:w="1029" w:type="dxa"/>
          </w:tcPr>
          <w:p w:rsidR="0011107A" w:rsidRDefault="0011107A">
            <w:pPr>
              <w:snapToGrid w:val="0"/>
              <w:jc w:val="center"/>
              <w:rPr>
                <w:bCs/>
                <w:szCs w:val="28"/>
                <w:lang w:val="uk-UA"/>
              </w:rPr>
            </w:pPr>
            <w:r>
              <w:rPr>
                <w:bCs/>
                <w:szCs w:val="28"/>
                <w:lang w:val="uk-UA"/>
              </w:rPr>
              <w:t>7</w:t>
            </w:r>
          </w:p>
        </w:tc>
      </w:tr>
      <w:tr w:rsidR="0011107A" w:rsidTr="000C6D5B">
        <w:tc>
          <w:tcPr>
            <w:tcW w:w="9659" w:type="dxa"/>
            <w:gridSpan w:val="7"/>
          </w:tcPr>
          <w:p w:rsidR="0011107A" w:rsidRDefault="0011107A">
            <w:pPr>
              <w:tabs>
                <w:tab w:val="left" w:pos="0"/>
                <w:tab w:val="left" w:pos="284"/>
                <w:tab w:val="left" w:pos="567"/>
              </w:tabs>
              <w:ind w:firstLine="709"/>
              <w:jc w:val="center"/>
              <w:rPr>
                <w:b/>
                <w:szCs w:val="28"/>
                <w:lang w:val="uk-UA"/>
              </w:rPr>
            </w:pPr>
            <w:r>
              <w:rPr>
                <w:b/>
                <w:szCs w:val="28"/>
                <w:lang w:val="uk-UA"/>
              </w:rPr>
              <w:t xml:space="preserve">Розділ дисципліни 1. </w:t>
            </w:r>
            <w:r>
              <w:rPr>
                <w:b/>
                <w:lang w:val="uk-UA"/>
              </w:rPr>
              <w:t>Історія педагогіки у зарубіжних країнах</w:t>
            </w:r>
          </w:p>
        </w:tc>
      </w:tr>
      <w:tr w:rsidR="0011107A" w:rsidTr="000C6D5B">
        <w:trPr>
          <w:trHeight w:val="415"/>
        </w:trPr>
        <w:tc>
          <w:tcPr>
            <w:tcW w:w="4633" w:type="dxa"/>
          </w:tcPr>
          <w:p w:rsidR="0011107A" w:rsidRDefault="0011107A">
            <w:pPr>
              <w:tabs>
                <w:tab w:val="left" w:pos="0"/>
              </w:tabs>
              <w:ind w:firstLine="44"/>
              <w:jc w:val="both"/>
              <w:rPr>
                <w:lang w:val="uk-UA"/>
              </w:rPr>
            </w:pPr>
            <w:r>
              <w:rPr>
                <w:b/>
                <w:lang w:val="uk-UA"/>
              </w:rPr>
              <w:t xml:space="preserve">Тема 1. </w:t>
            </w:r>
            <w:r>
              <w:rPr>
                <w:lang w:val="uk-UA"/>
              </w:rPr>
              <w:t>Історія педагогіки: зміст та основні поняття</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r>
              <w:rPr>
                <w:bCs/>
                <w:szCs w:val="28"/>
                <w:lang w:val="uk-UA"/>
              </w:rPr>
              <w:t>1</w:t>
            </w:r>
          </w:p>
        </w:tc>
        <w:tc>
          <w:tcPr>
            <w:tcW w:w="787"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6</w:t>
            </w:r>
          </w:p>
        </w:tc>
      </w:tr>
      <w:tr w:rsidR="0011107A" w:rsidTr="000C6D5B">
        <w:tc>
          <w:tcPr>
            <w:tcW w:w="4633" w:type="dxa"/>
          </w:tcPr>
          <w:p w:rsidR="0011107A" w:rsidRDefault="0011107A">
            <w:pPr>
              <w:tabs>
                <w:tab w:val="left" w:pos="0"/>
              </w:tabs>
              <w:ind w:firstLine="44"/>
              <w:jc w:val="both"/>
              <w:rPr>
                <w:lang w:val="uk-UA"/>
              </w:rPr>
            </w:pPr>
            <w:r>
              <w:rPr>
                <w:b/>
                <w:lang w:val="uk-UA"/>
              </w:rPr>
              <w:t>Тема 2.</w:t>
            </w:r>
            <w:r>
              <w:rPr>
                <w:lang w:val="uk-UA"/>
              </w:rPr>
              <w:t xml:space="preserve"> Виховання, школа і зародження педагогічної думки в державах Стародавнього Світу </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r>
              <w:rPr>
                <w:bCs/>
                <w:szCs w:val="28"/>
                <w:lang w:val="uk-UA"/>
              </w:rPr>
              <w:t>1</w:t>
            </w:r>
          </w:p>
        </w:tc>
        <w:tc>
          <w:tcPr>
            <w:tcW w:w="787"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8</w:t>
            </w:r>
          </w:p>
        </w:tc>
      </w:tr>
      <w:tr w:rsidR="0011107A" w:rsidTr="000C6D5B">
        <w:tc>
          <w:tcPr>
            <w:tcW w:w="4633" w:type="dxa"/>
          </w:tcPr>
          <w:p w:rsidR="0011107A" w:rsidRDefault="0011107A">
            <w:pPr>
              <w:tabs>
                <w:tab w:val="left" w:pos="0"/>
              </w:tabs>
              <w:ind w:firstLine="44"/>
              <w:jc w:val="both"/>
              <w:rPr>
                <w:lang w:val="uk-UA"/>
              </w:rPr>
            </w:pPr>
            <w:r>
              <w:rPr>
                <w:b/>
                <w:lang w:val="uk-UA"/>
              </w:rPr>
              <w:t>Тема 3.</w:t>
            </w:r>
            <w:r>
              <w:rPr>
                <w:lang w:val="uk-UA"/>
              </w:rPr>
              <w:t xml:space="preserve"> Розвиток школи, виховання і педагогічних ідей в епоху Середньовіччя </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r>
              <w:rPr>
                <w:bCs/>
                <w:szCs w:val="28"/>
                <w:lang w:val="uk-UA"/>
              </w:rPr>
              <w:t>1</w:t>
            </w: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7</w:t>
            </w:r>
          </w:p>
        </w:tc>
      </w:tr>
      <w:tr w:rsidR="0011107A" w:rsidTr="000C6D5B">
        <w:tc>
          <w:tcPr>
            <w:tcW w:w="4633" w:type="dxa"/>
          </w:tcPr>
          <w:p w:rsidR="0011107A" w:rsidRDefault="0011107A">
            <w:pPr>
              <w:tabs>
                <w:tab w:val="left" w:pos="0"/>
              </w:tabs>
              <w:ind w:firstLine="44"/>
              <w:jc w:val="both"/>
              <w:rPr>
                <w:lang w:val="uk-UA"/>
              </w:rPr>
            </w:pPr>
            <w:r>
              <w:rPr>
                <w:b/>
                <w:lang w:val="uk-UA"/>
              </w:rPr>
              <w:t>Тема 4.</w:t>
            </w:r>
            <w:r>
              <w:rPr>
                <w:lang w:val="uk-UA"/>
              </w:rPr>
              <w:t xml:space="preserve"> Педагогічна система Яна Амоса Коменського </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r>
              <w:rPr>
                <w:bCs/>
                <w:szCs w:val="28"/>
                <w:lang w:val="uk-UA"/>
              </w:rPr>
              <w:t>1</w:t>
            </w: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6</w:t>
            </w:r>
          </w:p>
        </w:tc>
      </w:tr>
      <w:tr w:rsidR="0011107A" w:rsidTr="000C6D5B">
        <w:trPr>
          <w:trHeight w:val="346"/>
        </w:trPr>
        <w:tc>
          <w:tcPr>
            <w:tcW w:w="4633" w:type="dxa"/>
          </w:tcPr>
          <w:p w:rsidR="0011107A" w:rsidRDefault="0011107A">
            <w:pPr>
              <w:tabs>
                <w:tab w:val="left" w:pos="0"/>
              </w:tabs>
              <w:ind w:firstLine="44"/>
              <w:jc w:val="both"/>
              <w:rPr>
                <w:lang w:val="uk-UA"/>
              </w:rPr>
            </w:pPr>
            <w:r>
              <w:rPr>
                <w:b/>
                <w:lang w:val="uk-UA"/>
              </w:rPr>
              <w:t>Тема 5.</w:t>
            </w:r>
            <w:r>
              <w:rPr>
                <w:lang w:val="uk-UA"/>
              </w:rPr>
              <w:t xml:space="preserve"> Шкільництво та педагогічна думка країн Європи у XVII-XVIII ст. </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6</w:t>
            </w:r>
          </w:p>
        </w:tc>
      </w:tr>
      <w:tr w:rsidR="0011107A" w:rsidTr="000C6D5B">
        <w:tc>
          <w:tcPr>
            <w:tcW w:w="4633" w:type="dxa"/>
          </w:tcPr>
          <w:p w:rsidR="0011107A" w:rsidRDefault="0011107A">
            <w:pPr>
              <w:tabs>
                <w:tab w:val="left" w:pos="0"/>
              </w:tabs>
              <w:ind w:firstLine="44"/>
              <w:jc w:val="both"/>
              <w:rPr>
                <w:lang w:val="uk-UA"/>
              </w:rPr>
            </w:pPr>
            <w:r>
              <w:rPr>
                <w:b/>
                <w:lang w:val="uk-UA"/>
              </w:rPr>
              <w:t>Тема 6.</w:t>
            </w:r>
            <w:r>
              <w:rPr>
                <w:lang w:val="uk-UA"/>
              </w:rPr>
              <w:t xml:space="preserve"> Розвиток школи і педагогіки у країнах Західної Європи у XIX ст. </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r>
              <w:rPr>
                <w:bCs/>
                <w:szCs w:val="28"/>
                <w:lang w:val="uk-UA"/>
              </w:rPr>
              <w:t>1</w:t>
            </w: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6</w:t>
            </w:r>
          </w:p>
        </w:tc>
      </w:tr>
      <w:tr w:rsidR="0011107A" w:rsidTr="000C6D5B">
        <w:tc>
          <w:tcPr>
            <w:tcW w:w="4633" w:type="dxa"/>
          </w:tcPr>
          <w:p w:rsidR="0011107A" w:rsidRDefault="0011107A">
            <w:pPr>
              <w:tabs>
                <w:tab w:val="left" w:pos="0"/>
              </w:tabs>
              <w:ind w:firstLine="44"/>
              <w:jc w:val="both"/>
              <w:rPr>
                <w:b/>
                <w:lang w:val="uk-UA"/>
              </w:rPr>
            </w:pPr>
            <w:r>
              <w:rPr>
                <w:b/>
                <w:lang w:val="uk-UA"/>
              </w:rPr>
              <w:t>Тема 7.</w:t>
            </w:r>
            <w:r>
              <w:rPr>
                <w:lang w:val="uk-UA"/>
              </w:rPr>
              <w:t xml:space="preserve"> Реформаторська педагогіка зарубіжних країн у кінці XIX - XX ст.</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r>
              <w:rPr>
                <w:bCs/>
                <w:szCs w:val="28"/>
                <w:lang w:val="uk-UA"/>
              </w:rPr>
              <w:t>1</w:t>
            </w: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6</w:t>
            </w:r>
          </w:p>
        </w:tc>
      </w:tr>
      <w:tr w:rsidR="0011107A" w:rsidTr="000C6D5B">
        <w:tc>
          <w:tcPr>
            <w:tcW w:w="4633" w:type="dxa"/>
          </w:tcPr>
          <w:p w:rsidR="0011107A" w:rsidRDefault="0011107A">
            <w:pPr>
              <w:ind w:firstLine="44"/>
              <w:jc w:val="both"/>
              <w:rPr>
                <w:b/>
                <w:szCs w:val="28"/>
                <w:lang w:val="uk-UA"/>
              </w:rPr>
            </w:pPr>
            <w:r>
              <w:rPr>
                <w:bCs/>
                <w:lang w:val="uk-UA"/>
              </w:rPr>
              <w:t>Разом за розділом 1</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r>
              <w:rPr>
                <w:bCs/>
                <w:szCs w:val="28"/>
                <w:lang w:val="uk-UA"/>
              </w:rPr>
              <w:t>2</w:t>
            </w:r>
          </w:p>
        </w:tc>
        <w:tc>
          <w:tcPr>
            <w:tcW w:w="787" w:type="dxa"/>
          </w:tcPr>
          <w:p w:rsidR="0011107A" w:rsidRDefault="0011107A">
            <w:pPr>
              <w:snapToGrid w:val="0"/>
              <w:jc w:val="center"/>
              <w:rPr>
                <w:bCs/>
                <w:szCs w:val="28"/>
                <w:lang w:val="uk-UA"/>
              </w:rPr>
            </w:pPr>
            <w:r>
              <w:rPr>
                <w:bCs/>
                <w:szCs w:val="28"/>
                <w:lang w:val="uk-UA"/>
              </w:rPr>
              <w:t>4</w:t>
            </w: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45</w:t>
            </w:r>
          </w:p>
        </w:tc>
      </w:tr>
      <w:tr w:rsidR="0011107A" w:rsidTr="000C6D5B">
        <w:tc>
          <w:tcPr>
            <w:tcW w:w="9659" w:type="dxa"/>
            <w:gridSpan w:val="7"/>
          </w:tcPr>
          <w:p w:rsidR="0011107A" w:rsidRDefault="0011107A">
            <w:pPr>
              <w:tabs>
                <w:tab w:val="left" w:pos="0"/>
                <w:tab w:val="left" w:pos="284"/>
                <w:tab w:val="left" w:pos="567"/>
              </w:tabs>
              <w:spacing w:line="276" w:lineRule="auto"/>
              <w:ind w:firstLine="44"/>
              <w:jc w:val="center"/>
              <w:rPr>
                <w:bCs/>
                <w:szCs w:val="28"/>
                <w:lang w:val="uk-UA"/>
              </w:rPr>
            </w:pPr>
            <w:r>
              <w:rPr>
                <w:b/>
                <w:szCs w:val="28"/>
                <w:lang w:val="uk-UA"/>
              </w:rPr>
              <w:t xml:space="preserve">Розділ дисципліни 2. </w:t>
            </w:r>
            <w:r>
              <w:rPr>
                <w:b/>
                <w:lang w:val="uk-UA"/>
              </w:rPr>
              <w:t>Історія педагогіки в Україні</w:t>
            </w:r>
          </w:p>
        </w:tc>
      </w:tr>
      <w:tr w:rsidR="0011107A" w:rsidTr="000C6D5B">
        <w:trPr>
          <w:trHeight w:val="80"/>
        </w:trPr>
        <w:tc>
          <w:tcPr>
            <w:tcW w:w="4633" w:type="dxa"/>
          </w:tcPr>
          <w:p w:rsidR="0011107A" w:rsidRDefault="0011107A">
            <w:pPr>
              <w:tabs>
                <w:tab w:val="left" w:pos="0"/>
              </w:tabs>
              <w:ind w:firstLine="44"/>
              <w:jc w:val="both"/>
              <w:rPr>
                <w:lang w:val="uk-UA"/>
              </w:rPr>
            </w:pPr>
            <w:r>
              <w:rPr>
                <w:b/>
                <w:lang w:val="uk-UA"/>
              </w:rPr>
              <w:t>Тема 8.</w:t>
            </w:r>
            <w:r>
              <w:rPr>
                <w:lang w:val="uk-UA"/>
              </w:rPr>
              <w:t xml:space="preserve"> Виховання, школа і педагогічна думка у стародавніх слов’ян та Київській Русі </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r>
              <w:rPr>
                <w:bCs/>
                <w:szCs w:val="28"/>
                <w:lang w:val="uk-UA"/>
              </w:rPr>
              <w:t>1</w:t>
            </w: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8</w:t>
            </w:r>
          </w:p>
        </w:tc>
      </w:tr>
      <w:tr w:rsidR="0011107A" w:rsidTr="000C6D5B">
        <w:tc>
          <w:tcPr>
            <w:tcW w:w="4633" w:type="dxa"/>
          </w:tcPr>
          <w:p w:rsidR="0011107A" w:rsidRDefault="0011107A">
            <w:pPr>
              <w:tabs>
                <w:tab w:val="left" w:pos="0"/>
              </w:tabs>
              <w:ind w:firstLine="44"/>
              <w:jc w:val="both"/>
              <w:rPr>
                <w:lang w:val="uk-UA"/>
              </w:rPr>
            </w:pPr>
            <w:r>
              <w:rPr>
                <w:b/>
                <w:lang w:val="uk-UA"/>
              </w:rPr>
              <w:t>Тема 9.</w:t>
            </w:r>
            <w:r>
              <w:rPr>
                <w:lang w:val="uk-UA"/>
              </w:rPr>
              <w:t xml:space="preserve"> Розвиток освіти і педагогічної думки в Україні в період піднесення національ-новизвольного руху (XVI - перша пол. XVIII ст.)</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r>
              <w:rPr>
                <w:bCs/>
                <w:szCs w:val="28"/>
                <w:lang w:val="uk-UA"/>
              </w:rPr>
              <w:t>1</w:t>
            </w: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8</w:t>
            </w:r>
          </w:p>
        </w:tc>
      </w:tr>
      <w:tr w:rsidR="0011107A" w:rsidTr="000C6D5B">
        <w:tc>
          <w:tcPr>
            <w:tcW w:w="4633" w:type="dxa"/>
          </w:tcPr>
          <w:p w:rsidR="0011107A" w:rsidRDefault="0011107A">
            <w:pPr>
              <w:tabs>
                <w:tab w:val="left" w:pos="0"/>
              </w:tabs>
              <w:ind w:firstLine="44"/>
              <w:jc w:val="both"/>
              <w:rPr>
                <w:lang w:val="uk-UA"/>
              </w:rPr>
            </w:pPr>
            <w:r>
              <w:rPr>
                <w:b/>
                <w:lang w:val="uk-UA"/>
              </w:rPr>
              <w:t>Тема 10.</w:t>
            </w:r>
            <w:r>
              <w:rPr>
                <w:lang w:val="uk-UA"/>
              </w:rPr>
              <w:t xml:space="preserve"> Розвиток української педагогіки й шкільництва у другій половині XVIII - першій половині XIX ст.</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6</w:t>
            </w:r>
          </w:p>
        </w:tc>
      </w:tr>
      <w:tr w:rsidR="0011107A" w:rsidTr="000C6D5B">
        <w:tc>
          <w:tcPr>
            <w:tcW w:w="4633" w:type="dxa"/>
          </w:tcPr>
          <w:p w:rsidR="0011107A" w:rsidRDefault="0011107A">
            <w:pPr>
              <w:tabs>
                <w:tab w:val="left" w:pos="0"/>
              </w:tabs>
              <w:ind w:firstLine="44"/>
              <w:jc w:val="both"/>
              <w:rPr>
                <w:lang w:val="uk-UA"/>
              </w:rPr>
            </w:pPr>
            <w:r>
              <w:rPr>
                <w:b/>
                <w:lang w:val="uk-UA"/>
              </w:rPr>
              <w:t>Тема 11.</w:t>
            </w:r>
            <w:r>
              <w:rPr>
                <w:lang w:val="uk-UA"/>
              </w:rPr>
              <w:t xml:space="preserve"> Розвиток української педагогіки й шкільництва у другій половині XIX - на поч. XX ст. </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6</w:t>
            </w:r>
          </w:p>
        </w:tc>
      </w:tr>
      <w:tr w:rsidR="0011107A" w:rsidTr="000C6D5B">
        <w:tc>
          <w:tcPr>
            <w:tcW w:w="4633" w:type="dxa"/>
          </w:tcPr>
          <w:p w:rsidR="0011107A" w:rsidRDefault="0011107A">
            <w:pPr>
              <w:tabs>
                <w:tab w:val="left" w:pos="0"/>
              </w:tabs>
              <w:ind w:firstLine="44"/>
              <w:jc w:val="both"/>
              <w:rPr>
                <w:lang w:val="uk-UA"/>
              </w:rPr>
            </w:pPr>
            <w:r>
              <w:rPr>
                <w:b/>
                <w:lang w:val="uk-UA"/>
              </w:rPr>
              <w:lastRenderedPageBreak/>
              <w:t>Тема 12.</w:t>
            </w:r>
            <w:r>
              <w:rPr>
                <w:lang w:val="uk-UA"/>
              </w:rPr>
              <w:t xml:space="preserve"> Педагогічна система А. С. Макаренка</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r>
              <w:rPr>
                <w:bCs/>
                <w:szCs w:val="28"/>
                <w:lang w:val="uk-UA"/>
              </w:rPr>
              <w:t>1</w:t>
            </w: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8</w:t>
            </w:r>
          </w:p>
        </w:tc>
      </w:tr>
      <w:tr w:rsidR="0011107A" w:rsidTr="000C6D5B">
        <w:trPr>
          <w:cantSplit/>
          <w:trHeight w:val="344"/>
        </w:trPr>
        <w:tc>
          <w:tcPr>
            <w:tcW w:w="4633" w:type="dxa"/>
          </w:tcPr>
          <w:p w:rsidR="0011107A" w:rsidRDefault="0011107A">
            <w:pPr>
              <w:tabs>
                <w:tab w:val="left" w:pos="0"/>
              </w:tabs>
              <w:ind w:firstLine="44"/>
              <w:jc w:val="both"/>
              <w:rPr>
                <w:lang w:val="uk-UA"/>
              </w:rPr>
            </w:pPr>
            <w:r>
              <w:rPr>
                <w:b/>
                <w:lang w:val="uk-UA"/>
              </w:rPr>
              <w:t>Тема 13.</w:t>
            </w:r>
            <w:r>
              <w:rPr>
                <w:lang w:val="uk-UA"/>
              </w:rPr>
              <w:t xml:space="preserve"> Педагогічна система В. О. Сухомлинського</w:t>
            </w:r>
          </w:p>
        </w:tc>
        <w:tc>
          <w:tcPr>
            <w:tcW w:w="851" w:type="dxa"/>
          </w:tcPr>
          <w:p w:rsidR="0011107A" w:rsidRDefault="0011107A">
            <w:pPr>
              <w:jc w:val="center"/>
              <w:rPr>
                <w:lang w:val="uk-UA"/>
              </w:rPr>
            </w:pPr>
          </w:p>
        </w:tc>
        <w:tc>
          <w:tcPr>
            <w:tcW w:w="786" w:type="dxa"/>
          </w:tcPr>
          <w:p w:rsidR="0011107A" w:rsidRDefault="0011107A">
            <w:pPr>
              <w:jc w:val="center"/>
              <w:rPr>
                <w:lang w:val="uk-UA"/>
              </w:rPr>
            </w:pPr>
          </w:p>
        </w:tc>
        <w:tc>
          <w:tcPr>
            <w:tcW w:w="787" w:type="dxa"/>
          </w:tcPr>
          <w:p w:rsidR="0011107A" w:rsidRDefault="0011107A">
            <w:pPr>
              <w:snapToGrid w:val="0"/>
              <w:jc w:val="center"/>
              <w:rPr>
                <w:bCs/>
                <w:szCs w:val="28"/>
                <w:lang w:val="uk-UA"/>
              </w:rPr>
            </w:pPr>
            <w:r>
              <w:rPr>
                <w:bCs/>
                <w:szCs w:val="28"/>
                <w:lang w:val="uk-UA"/>
              </w:rPr>
              <w:t>1</w:t>
            </w:r>
          </w:p>
        </w:tc>
        <w:tc>
          <w:tcPr>
            <w:tcW w:w="786" w:type="dxa"/>
          </w:tcPr>
          <w:p w:rsidR="0011107A" w:rsidRDefault="0011107A">
            <w:pPr>
              <w:jc w:val="center"/>
              <w:rPr>
                <w:lang w:val="uk-UA"/>
              </w:rPr>
            </w:pPr>
          </w:p>
        </w:tc>
        <w:tc>
          <w:tcPr>
            <w:tcW w:w="787" w:type="dxa"/>
          </w:tcPr>
          <w:p w:rsidR="0011107A" w:rsidRDefault="0011107A">
            <w:pPr>
              <w:jc w:val="center"/>
              <w:rPr>
                <w:lang w:val="uk-UA"/>
              </w:rPr>
            </w:pPr>
          </w:p>
        </w:tc>
        <w:tc>
          <w:tcPr>
            <w:tcW w:w="1029" w:type="dxa"/>
          </w:tcPr>
          <w:p w:rsidR="0011107A" w:rsidRDefault="0011107A">
            <w:pPr>
              <w:jc w:val="center"/>
              <w:rPr>
                <w:lang w:val="uk-UA"/>
              </w:rPr>
            </w:pPr>
            <w:r>
              <w:rPr>
                <w:lang w:val="uk-UA"/>
              </w:rPr>
              <w:t>8</w:t>
            </w:r>
          </w:p>
        </w:tc>
      </w:tr>
      <w:tr w:rsidR="0011107A" w:rsidTr="000C6D5B">
        <w:trPr>
          <w:cantSplit/>
          <w:trHeight w:val="344"/>
        </w:trPr>
        <w:tc>
          <w:tcPr>
            <w:tcW w:w="4633" w:type="dxa"/>
          </w:tcPr>
          <w:p w:rsidR="0011107A" w:rsidRDefault="0011107A">
            <w:pPr>
              <w:tabs>
                <w:tab w:val="left" w:pos="0"/>
              </w:tabs>
              <w:ind w:firstLine="44"/>
              <w:jc w:val="both"/>
              <w:rPr>
                <w:b/>
                <w:lang w:val="uk-UA"/>
              </w:rPr>
            </w:pPr>
            <w:r>
              <w:rPr>
                <w:b/>
                <w:lang w:val="uk-UA"/>
              </w:rPr>
              <w:t>Тема 14.</w:t>
            </w:r>
            <w:r>
              <w:rPr>
                <w:lang w:val="uk-UA"/>
              </w:rPr>
              <w:t xml:space="preserve"> Відродження національної системи виховання, школи і педагогіки в період становлення незалежної України</w:t>
            </w:r>
          </w:p>
        </w:tc>
        <w:tc>
          <w:tcPr>
            <w:tcW w:w="851" w:type="dxa"/>
          </w:tcPr>
          <w:p w:rsidR="0011107A" w:rsidRDefault="0011107A">
            <w:pPr>
              <w:jc w:val="center"/>
              <w:rPr>
                <w:lang w:val="uk-UA"/>
              </w:rPr>
            </w:pPr>
          </w:p>
        </w:tc>
        <w:tc>
          <w:tcPr>
            <w:tcW w:w="786" w:type="dxa"/>
          </w:tcPr>
          <w:p w:rsidR="0011107A" w:rsidRDefault="0011107A">
            <w:pPr>
              <w:jc w:val="center"/>
              <w:rPr>
                <w:lang w:val="uk-UA"/>
              </w:rPr>
            </w:pPr>
          </w:p>
        </w:tc>
        <w:tc>
          <w:tcPr>
            <w:tcW w:w="787" w:type="dxa"/>
          </w:tcPr>
          <w:p w:rsidR="0011107A" w:rsidRDefault="0011107A">
            <w:pPr>
              <w:snapToGrid w:val="0"/>
              <w:jc w:val="center"/>
              <w:rPr>
                <w:bCs/>
                <w:szCs w:val="28"/>
                <w:lang w:val="uk-UA"/>
              </w:rPr>
            </w:pPr>
          </w:p>
        </w:tc>
        <w:tc>
          <w:tcPr>
            <w:tcW w:w="786" w:type="dxa"/>
          </w:tcPr>
          <w:p w:rsidR="0011107A" w:rsidRDefault="0011107A">
            <w:pPr>
              <w:jc w:val="center"/>
              <w:rPr>
                <w:lang w:val="uk-UA"/>
              </w:rPr>
            </w:pPr>
          </w:p>
        </w:tc>
        <w:tc>
          <w:tcPr>
            <w:tcW w:w="787" w:type="dxa"/>
          </w:tcPr>
          <w:p w:rsidR="0011107A" w:rsidRDefault="0011107A">
            <w:pPr>
              <w:jc w:val="center"/>
              <w:rPr>
                <w:lang w:val="uk-UA"/>
              </w:rPr>
            </w:pPr>
          </w:p>
        </w:tc>
        <w:tc>
          <w:tcPr>
            <w:tcW w:w="1029" w:type="dxa"/>
          </w:tcPr>
          <w:p w:rsidR="0011107A" w:rsidRDefault="0011107A">
            <w:pPr>
              <w:jc w:val="center"/>
              <w:rPr>
                <w:lang w:val="uk-UA"/>
              </w:rPr>
            </w:pPr>
            <w:r>
              <w:rPr>
                <w:lang w:val="uk-UA"/>
              </w:rPr>
              <w:t>6</w:t>
            </w:r>
          </w:p>
        </w:tc>
      </w:tr>
      <w:tr w:rsidR="0011107A" w:rsidTr="000C6D5B">
        <w:tc>
          <w:tcPr>
            <w:tcW w:w="4633" w:type="dxa"/>
          </w:tcPr>
          <w:p w:rsidR="0011107A" w:rsidRDefault="0011107A">
            <w:pPr>
              <w:snapToGrid w:val="0"/>
              <w:rPr>
                <w:bCs/>
                <w:lang w:val="uk-UA"/>
              </w:rPr>
            </w:pPr>
            <w:r>
              <w:rPr>
                <w:bCs/>
                <w:lang w:val="uk-UA"/>
              </w:rPr>
              <w:t>Разом за розділом  2</w:t>
            </w:r>
          </w:p>
        </w:tc>
        <w:tc>
          <w:tcPr>
            <w:tcW w:w="851" w:type="dxa"/>
          </w:tcPr>
          <w:p w:rsidR="0011107A" w:rsidRDefault="0011107A">
            <w:pPr>
              <w:snapToGrid w:val="0"/>
              <w:jc w:val="center"/>
              <w:rPr>
                <w:bCs/>
                <w:szCs w:val="28"/>
                <w:lang w:val="uk-UA"/>
              </w:rPr>
            </w:pPr>
          </w:p>
        </w:tc>
        <w:tc>
          <w:tcPr>
            <w:tcW w:w="786" w:type="dxa"/>
          </w:tcPr>
          <w:p w:rsidR="0011107A" w:rsidRDefault="0011107A">
            <w:pPr>
              <w:snapToGrid w:val="0"/>
              <w:jc w:val="center"/>
              <w:rPr>
                <w:bCs/>
                <w:szCs w:val="28"/>
                <w:lang w:val="uk-UA"/>
              </w:rPr>
            </w:pPr>
            <w:r>
              <w:rPr>
                <w:bCs/>
                <w:szCs w:val="28"/>
                <w:lang w:val="uk-UA"/>
              </w:rPr>
              <w:t>-</w:t>
            </w:r>
          </w:p>
        </w:tc>
        <w:tc>
          <w:tcPr>
            <w:tcW w:w="787" w:type="dxa"/>
          </w:tcPr>
          <w:p w:rsidR="0011107A" w:rsidRDefault="0011107A">
            <w:pPr>
              <w:snapToGrid w:val="0"/>
              <w:jc w:val="center"/>
              <w:rPr>
                <w:bCs/>
                <w:szCs w:val="28"/>
                <w:lang w:val="uk-UA"/>
              </w:rPr>
            </w:pPr>
            <w:r>
              <w:rPr>
                <w:bCs/>
                <w:szCs w:val="28"/>
                <w:lang w:val="uk-UA"/>
              </w:rPr>
              <w:t>4</w:t>
            </w: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50</w:t>
            </w:r>
          </w:p>
        </w:tc>
      </w:tr>
      <w:tr w:rsidR="0011107A" w:rsidTr="000C6D5B">
        <w:tc>
          <w:tcPr>
            <w:tcW w:w="4633" w:type="dxa"/>
          </w:tcPr>
          <w:p w:rsidR="0011107A" w:rsidRDefault="0011107A">
            <w:pPr>
              <w:snapToGrid w:val="0"/>
              <w:rPr>
                <w:bCs/>
                <w:szCs w:val="28"/>
                <w:lang w:val="uk-UA"/>
              </w:rPr>
            </w:pPr>
            <w:r>
              <w:rPr>
                <w:bCs/>
                <w:szCs w:val="28"/>
                <w:lang w:val="uk-UA"/>
              </w:rPr>
              <w:t>Усього годин по дисципліні</w:t>
            </w:r>
          </w:p>
        </w:tc>
        <w:tc>
          <w:tcPr>
            <w:tcW w:w="851" w:type="dxa"/>
          </w:tcPr>
          <w:p w:rsidR="0011107A" w:rsidRDefault="0011107A">
            <w:pPr>
              <w:snapToGrid w:val="0"/>
              <w:jc w:val="center"/>
              <w:rPr>
                <w:bCs/>
                <w:szCs w:val="28"/>
                <w:lang w:val="uk-UA"/>
              </w:rPr>
            </w:pPr>
            <w:r>
              <w:rPr>
                <w:bCs/>
                <w:szCs w:val="28"/>
                <w:lang w:val="en-US"/>
              </w:rPr>
              <w:t>1</w:t>
            </w:r>
            <w:r>
              <w:rPr>
                <w:bCs/>
                <w:szCs w:val="28"/>
                <w:lang w:val="uk-UA"/>
              </w:rPr>
              <w:t>05</w:t>
            </w:r>
          </w:p>
        </w:tc>
        <w:tc>
          <w:tcPr>
            <w:tcW w:w="786" w:type="dxa"/>
          </w:tcPr>
          <w:p w:rsidR="0011107A" w:rsidRDefault="0011107A">
            <w:pPr>
              <w:snapToGrid w:val="0"/>
              <w:jc w:val="center"/>
              <w:rPr>
                <w:bCs/>
                <w:szCs w:val="28"/>
                <w:lang w:val="uk-UA"/>
              </w:rPr>
            </w:pPr>
            <w:r>
              <w:rPr>
                <w:bCs/>
                <w:szCs w:val="28"/>
                <w:lang w:val="uk-UA"/>
              </w:rPr>
              <w:t>2</w:t>
            </w:r>
          </w:p>
        </w:tc>
        <w:tc>
          <w:tcPr>
            <w:tcW w:w="787" w:type="dxa"/>
          </w:tcPr>
          <w:p w:rsidR="0011107A" w:rsidRDefault="0011107A">
            <w:pPr>
              <w:snapToGrid w:val="0"/>
              <w:jc w:val="center"/>
              <w:rPr>
                <w:bCs/>
                <w:szCs w:val="28"/>
                <w:lang w:val="uk-UA"/>
              </w:rPr>
            </w:pPr>
            <w:r>
              <w:rPr>
                <w:bCs/>
                <w:szCs w:val="28"/>
                <w:lang w:val="uk-UA"/>
              </w:rPr>
              <w:t>8</w:t>
            </w:r>
          </w:p>
        </w:tc>
        <w:tc>
          <w:tcPr>
            <w:tcW w:w="786" w:type="dxa"/>
          </w:tcPr>
          <w:p w:rsidR="0011107A" w:rsidRDefault="0011107A">
            <w:pPr>
              <w:snapToGrid w:val="0"/>
              <w:jc w:val="center"/>
              <w:rPr>
                <w:bCs/>
                <w:szCs w:val="28"/>
                <w:lang w:val="uk-UA"/>
              </w:rPr>
            </w:pPr>
          </w:p>
        </w:tc>
        <w:tc>
          <w:tcPr>
            <w:tcW w:w="787" w:type="dxa"/>
          </w:tcPr>
          <w:p w:rsidR="0011107A" w:rsidRDefault="0011107A">
            <w:pPr>
              <w:snapToGrid w:val="0"/>
              <w:jc w:val="center"/>
              <w:rPr>
                <w:bCs/>
                <w:szCs w:val="28"/>
                <w:lang w:val="uk-UA"/>
              </w:rPr>
            </w:pPr>
          </w:p>
        </w:tc>
        <w:tc>
          <w:tcPr>
            <w:tcW w:w="1029" w:type="dxa"/>
          </w:tcPr>
          <w:p w:rsidR="0011107A" w:rsidRDefault="0011107A">
            <w:pPr>
              <w:snapToGrid w:val="0"/>
              <w:jc w:val="center"/>
              <w:rPr>
                <w:bCs/>
                <w:szCs w:val="28"/>
                <w:lang w:val="uk-UA"/>
              </w:rPr>
            </w:pPr>
            <w:r>
              <w:rPr>
                <w:bCs/>
                <w:szCs w:val="28"/>
                <w:lang w:val="uk-UA"/>
              </w:rPr>
              <w:t>95</w:t>
            </w:r>
          </w:p>
        </w:tc>
      </w:tr>
    </w:tbl>
    <w:p w:rsidR="0011107A" w:rsidRDefault="0011107A" w:rsidP="000C6D5B">
      <w:pPr>
        <w:tabs>
          <w:tab w:val="left" w:pos="0"/>
          <w:tab w:val="left" w:pos="284"/>
          <w:tab w:val="left" w:pos="567"/>
        </w:tabs>
        <w:spacing w:line="276" w:lineRule="auto"/>
        <w:ind w:firstLine="709"/>
        <w:jc w:val="center"/>
        <w:rPr>
          <w:b/>
          <w:szCs w:val="28"/>
          <w:lang w:val="uk-UA"/>
        </w:rPr>
      </w:pPr>
    </w:p>
    <w:p w:rsidR="0011107A" w:rsidRDefault="0011107A" w:rsidP="000C6D5B">
      <w:pPr>
        <w:ind w:left="720"/>
        <w:rPr>
          <w:lang w:val="uk-UA"/>
        </w:rPr>
      </w:pPr>
    </w:p>
    <w:p w:rsidR="0011107A" w:rsidRDefault="0011107A" w:rsidP="000C6D5B">
      <w:pPr>
        <w:numPr>
          <w:ilvl w:val="0"/>
          <w:numId w:val="12"/>
        </w:numPr>
        <w:jc w:val="center"/>
        <w:rPr>
          <w:b/>
          <w:szCs w:val="28"/>
          <w:lang w:val="uk-UA"/>
        </w:rPr>
      </w:pPr>
      <w:r>
        <w:rPr>
          <w:b/>
          <w:szCs w:val="28"/>
          <w:lang w:val="uk-UA"/>
        </w:rPr>
        <w:t>Теми лекцій</w:t>
      </w:r>
    </w:p>
    <w:tbl>
      <w:tblPr>
        <w:tblW w:w="0" w:type="auto"/>
        <w:tblInd w:w="240" w:type="dxa"/>
        <w:tblLayout w:type="fixed"/>
        <w:tblLook w:val="00A0" w:firstRow="1" w:lastRow="0" w:firstColumn="1" w:lastColumn="0" w:noHBand="0" w:noVBand="0"/>
      </w:tblPr>
      <w:tblGrid>
        <w:gridCol w:w="709"/>
        <w:gridCol w:w="7381"/>
        <w:gridCol w:w="1559"/>
      </w:tblGrid>
      <w:tr w:rsidR="0011107A" w:rsidTr="000C6D5B">
        <w:tc>
          <w:tcPr>
            <w:tcW w:w="709" w:type="dxa"/>
            <w:tcBorders>
              <w:top w:val="single" w:sz="4" w:space="0" w:color="000000"/>
              <w:left w:val="single" w:sz="4" w:space="0" w:color="000000"/>
              <w:bottom w:val="single" w:sz="4" w:space="0" w:color="000000"/>
              <w:right w:val="nil"/>
            </w:tcBorders>
          </w:tcPr>
          <w:p w:rsidR="0011107A" w:rsidRDefault="0011107A">
            <w:pPr>
              <w:snapToGrid w:val="0"/>
              <w:ind w:left="142" w:hanging="142"/>
              <w:jc w:val="center"/>
              <w:rPr>
                <w:lang w:val="uk-UA"/>
              </w:rPr>
            </w:pPr>
            <w:r>
              <w:rPr>
                <w:lang w:val="uk-UA"/>
              </w:rPr>
              <w:t>№</w:t>
            </w:r>
          </w:p>
          <w:p w:rsidR="0011107A" w:rsidRDefault="0011107A">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11107A" w:rsidRDefault="0011107A">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11107A" w:rsidRDefault="0011107A">
            <w:pPr>
              <w:snapToGrid w:val="0"/>
              <w:jc w:val="center"/>
              <w:rPr>
                <w:lang w:val="uk-UA"/>
              </w:rPr>
            </w:pPr>
            <w:r>
              <w:rPr>
                <w:lang w:val="uk-UA"/>
              </w:rPr>
              <w:t>Кількість</w:t>
            </w:r>
          </w:p>
          <w:p w:rsidR="0011107A" w:rsidRDefault="0011107A">
            <w:pPr>
              <w:jc w:val="center"/>
              <w:rPr>
                <w:lang w:val="uk-UA"/>
              </w:rPr>
            </w:pPr>
            <w:r>
              <w:rPr>
                <w:lang w:val="uk-UA"/>
              </w:rPr>
              <w:t>годин</w:t>
            </w:r>
          </w:p>
        </w:tc>
      </w:tr>
      <w:tr w:rsidR="0011107A" w:rsidTr="000C6D5B">
        <w:tc>
          <w:tcPr>
            <w:tcW w:w="709" w:type="dxa"/>
            <w:tcBorders>
              <w:top w:val="nil"/>
              <w:left w:val="single" w:sz="4" w:space="0" w:color="000000"/>
              <w:bottom w:val="single" w:sz="4" w:space="0" w:color="000000"/>
              <w:right w:val="nil"/>
            </w:tcBorders>
          </w:tcPr>
          <w:p w:rsidR="0011107A" w:rsidRDefault="0011107A">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11107A" w:rsidRDefault="0011107A">
            <w:pPr>
              <w:jc w:val="both"/>
              <w:rPr>
                <w:szCs w:val="28"/>
                <w:lang w:val="uk-UA"/>
              </w:rPr>
            </w:pPr>
            <w:r>
              <w:rPr>
                <w:lang w:val="uk-UA"/>
              </w:rPr>
              <w:t>Історія педагогіки: зміст та основні поняття</w:t>
            </w:r>
          </w:p>
        </w:tc>
        <w:tc>
          <w:tcPr>
            <w:tcW w:w="1559" w:type="dxa"/>
            <w:tcBorders>
              <w:top w:val="nil"/>
              <w:left w:val="single" w:sz="4" w:space="0" w:color="000000"/>
              <w:bottom w:val="single" w:sz="4" w:space="0" w:color="000000"/>
              <w:right w:val="single" w:sz="4" w:space="0" w:color="000000"/>
            </w:tcBorders>
          </w:tcPr>
          <w:p w:rsidR="0011107A" w:rsidRDefault="0011107A">
            <w:pPr>
              <w:snapToGrid w:val="0"/>
              <w:jc w:val="center"/>
              <w:rPr>
                <w:bCs/>
                <w:szCs w:val="28"/>
                <w:lang w:val="uk-UA"/>
              </w:rPr>
            </w:pPr>
            <w:r>
              <w:rPr>
                <w:bCs/>
                <w:szCs w:val="28"/>
                <w:lang w:val="uk-UA"/>
              </w:rPr>
              <w:t>1</w:t>
            </w:r>
          </w:p>
        </w:tc>
      </w:tr>
      <w:tr w:rsidR="0011107A" w:rsidTr="000C6D5B">
        <w:tc>
          <w:tcPr>
            <w:tcW w:w="709" w:type="dxa"/>
            <w:tcBorders>
              <w:top w:val="nil"/>
              <w:left w:val="single" w:sz="4" w:space="0" w:color="000000"/>
              <w:bottom w:val="single" w:sz="4" w:space="0" w:color="000000"/>
              <w:right w:val="nil"/>
            </w:tcBorders>
          </w:tcPr>
          <w:p w:rsidR="0011107A" w:rsidRDefault="0011107A">
            <w:pPr>
              <w:snapToGrid w:val="0"/>
              <w:jc w:val="center"/>
              <w:rPr>
                <w:lang w:val="uk-UA"/>
              </w:rPr>
            </w:pPr>
            <w:r>
              <w:rPr>
                <w:lang w:val="uk-UA"/>
              </w:rPr>
              <w:t>2</w:t>
            </w:r>
          </w:p>
        </w:tc>
        <w:tc>
          <w:tcPr>
            <w:tcW w:w="7381" w:type="dxa"/>
            <w:tcBorders>
              <w:top w:val="nil"/>
              <w:left w:val="single" w:sz="4" w:space="0" w:color="000000"/>
              <w:bottom w:val="single" w:sz="4" w:space="0" w:color="000000"/>
              <w:right w:val="nil"/>
            </w:tcBorders>
          </w:tcPr>
          <w:p w:rsidR="0011107A" w:rsidRDefault="0011107A">
            <w:pPr>
              <w:rPr>
                <w:szCs w:val="28"/>
                <w:lang w:val="uk-UA"/>
              </w:rPr>
            </w:pPr>
            <w:r>
              <w:rPr>
                <w:lang w:val="uk-UA"/>
              </w:rPr>
              <w:t>Виховання, школа і зародження педагогічної думки в державах Стародавнього Світу</w:t>
            </w:r>
          </w:p>
        </w:tc>
        <w:tc>
          <w:tcPr>
            <w:tcW w:w="1559" w:type="dxa"/>
            <w:tcBorders>
              <w:top w:val="nil"/>
              <w:left w:val="single" w:sz="4" w:space="0" w:color="000000"/>
              <w:bottom w:val="single" w:sz="4" w:space="0" w:color="000000"/>
              <w:right w:val="single" w:sz="4" w:space="0" w:color="000000"/>
            </w:tcBorders>
          </w:tcPr>
          <w:p w:rsidR="0011107A" w:rsidRDefault="0011107A">
            <w:pPr>
              <w:snapToGrid w:val="0"/>
              <w:jc w:val="center"/>
              <w:rPr>
                <w:bCs/>
                <w:szCs w:val="28"/>
                <w:lang w:val="uk-UA"/>
              </w:rPr>
            </w:pPr>
            <w:r>
              <w:rPr>
                <w:bCs/>
                <w:szCs w:val="28"/>
                <w:lang w:val="uk-UA"/>
              </w:rPr>
              <w:t>1</w:t>
            </w:r>
          </w:p>
        </w:tc>
      </w:tr>
      <w:tr w:rsidR="0011107A" w:rsidTr="000C6D5B">
        <w:tc>
          <w:tcPr>
            <w:tcW w:w="8090" w:type="dxa"/>
            <w:gridSpan w:val="2"/>
            <w:tcBorders>
              <w:top w:val="nil"/>
              <w:left w:val="single" w:sz="4" w:space="0" w:color="000000"/>
              <w:bottom w:val="single" w:sz="4" w:space="0" w:color="000000"/>
              <w:right w:val="nil"/>
            </w:tcBorders>
          </w:tcPr>
          <w:p w:rsidR="0011107A" w:rsidRDefault="0011107A">
            <w:pPr>
              <w:snapToGrid w:val="0"/>
              <w:rPr>
                <w:lang w:val="uk-UA"/>
              </w:rPr>
            </w:pPr>
            <w:r>
              <w:rPr>
                <w:lang w:val="uk-UA"/>
              </w:rPr>
              <w:t>Усього годин</w:t>
            </w:r>
          </w:p>
        </w:tc>
        <w:tc>
          <w:tcPr>
            <w:tcW w:w="1559" w:type="dxa"/>
            <w:tcBorders>
              <w:top w:val="nil"/>
              <w:left w:val="single" w:sz="4" w:space="0" w:color="000000"/>
              <w:bottom w:val="single" w:sz="4" w:space="0" w:color="000000"/>
              <w:right w:val="single" w:sz="4" w:space="0" w:color="000000"/>
            </w:tcBorders>
          </w:tcPr>
          <w:p w:rsidR="0011107A" w:rsidRDefault="0011107A">
            <w:pPr>
              <w:snapToGrid w:val="0"/>
              <w:jc w:val="center"/>
              <w:rPr>
                <w:lang w:val="uk-UA"/>
              </w:rPr>
            </w:pPr>
            <w:r>
              <w:rPr>
                <w:lang w:val="uk-UA"/>
              </w:rPr>
              <w:t>2</w:t>
            </w:r>
          </w:p>
        </w:tc>
      </w:tr>
    </w:tbl>
    <w:p w:rsidR="0011107A" w:rsidRDefault="0011107A" w:rsidP="000C6D5B">
      <w:pPr>
        <w:rPr>
          <w:lang w:val="uk-UA"/>
        </w:rPr>
      </w:pPr>
    </w:p>
    <w:p w:rsidR="0011107A" w:rsidRDefault="0011107A" w:rsidP="000C6D5B">
      <w:pPr>
        <w:rPr>
          <w:lang w:val="uk-UA"/>
        </w:rPr>
      </w:pPr>
    </w:p>
    <w:p w:rsidR="0011107A" w:rsidRDefault="0011107A" w:rsidP="000C6D5B">
      <w:pPr>
        <w:numPr>
          <w:ilvl w:val="0"/>
          <w:numId w:val="12"/>
        </w:numPr>
        <w:tabs>
          <w:tab w:val="left" w:pos="720"/>
        </w:tabs>
        <w:jc w:val="center"/>
        <w:rPr>
          <w:b/>
          <w:szCs w:val="28"/>
          <w:lang w:val="uk-UA"/>
        </w:rPr>
      </w:pPr>
      <w:r>
        <w:rPr>
          <w:b/>
          <w:szCs w:val="28"/>
          <w:lang w:val="uk-UA"/>
        </w:rPr>
        <w:t>Теми семінарських занять</w:t>
      </w:r>
    </w:p>
    <w:p w:rsidR="0011107A" w:rsidRDefault="0011107A" w:rsidP="000C6D5B">
      <w:pPr>
        <w:ind w:left="720"/>
        <w:rPr>
          <w:szCs w:val="28"/>
          <w:lang w:val="uk-UA"/>
        </w:rPr>
      </w:pPr>
      <w:r>
        <w:rPr>
          <w:szCs w:val="28"/>
          <w:lang w:val="uk-UA"/>
        </w:rPr>
        <w:t>Не передбачено навчальним планом.</w:t>
      </w:r>
    </w:p>
    <w:p w:rsidR="0011107A" w:rsidRDefault="0011107A" w:rsidP="000C6D5B">
      <w:pPr>
        <w:ind w:left="7513" w:hanging="6946"/>
        <w:rPr>
          <w:lang w:val="uk-UA"/>
        </w:rPr>
      </w:pPr>
      <w:r>
        <w:rPr>
          <w:lang w:val="uk-UA"/>
        </w:rPr>
        <w:t xml:space="preserve">                                     </w:t>
      </w:r>
    </w:p>
    <w:p w:rsidR="0011107A" w:rsidRDefault="0011107A" w:rsidP="000C6D5B">
      <w:pPr>
        <w:ind w:left="7513" w:hanging="6946"/>
        <w:jc w:val="center"/>
        <w:rPr>
          <w:b/>
          <w:szCs w:val="28"/>
          <w:lang w:val="uk-UA"/>
        </w:rPr>
      </w:pPr>
      <w:r>
        <w:rPr>
          <w:b/>
          <w:szCs w:val="28"/>
          <w:lang w:val="uk-UA"/>
        </w:rPr>
        <w:t>6. Теми практичних занять</w:t>
      </w:r>
    </w:p>
    <w:p w:rsidR="0011107A" w:rsidRDefault="0011107A" w:rsidP="000C6D5B">
      <w:pPr>
        <w:ind w:left="7513" w:hanging="6946"/>
        <w:jc w:val="center"/>
        <w:rPr>
          <w:b/>
          <w:szCs w:val="28"/>
          <w:lang w:val="uk-UA"/>
        </w:rPr>
      </w:pPr>
    </w:p>
    <w:tbl>
      <w:tblPr>
        <w:tblW w:w="0" w:type="auto"/>
        <w:tblInd w:w="240" w:type="dxa"/>
        <w:tblLayout w:type="fixed"/>
        <w:tblLook w:val="00A0" w:firstRow="1" w:lastRow="0" w:firstColumn="1" w:lastColumn="0" w:noHBand="0" w:noVBand="0"/>
      </w:tblPr>
      <w:tblGrid>
        <w:gridCol w:w="709"/>
        <w:gridCol w:w="7087"/>
        <w:gridCol w:w="1580"/>
      </w:tblGrid>
      <w:tr w:rsidR="0011107A" w:rsidTr="000C6D5B">
        <w:tc>
          <w:tcPr>
            <w:tcW w:w="709" w:type="dxa"/>
            <w:tcBorders>
              <w:top w:val="single" w:sz="4" w:space="0" w:color="000000"/>
              <w:left w:val="single" w:sz="4" w:space="0" w:color="000000"/>
              <w:bottom w:val="single" w:sz="4" w:space="0" w:color="000000"/>
              <w:right w:val="nil"/>
            </w:tcBorders>
          </w:tcPr>
          <w:p w:rsidR="0011107A" w:rsidRDefault="0011107A">
            <w:pPr>
              <w:snapToGrid w:val="0"/>
              <w:ind w:left="142" w:hanging="142"/>
              <w:jc w:val="center"/>
              <w:rPr>
                <w:lang w:val="uk-UA"/>
              </w:rPr>
            </w:pPr>
            <w:r>
              <w:rPr>
                <w:lang w:val="uk-UA"/>
              </w:rPr>
              <w:t>№</w:t>
            </w:r>
          </w:p>
          <w:p w:rsidR="0011107A" w:rsidRDefault="0011107A">
            <w:pPr>
              <w:ind w:left="142" w:hanging="142"/>
              <w:jc w:val="center"/>
              <w:rPr>
                <w:lang w:val="uk-UA"/>
              </w:rPr>
            </w:pPr>
            <w:r>
              <w:rPr>
                <w:lang w:val="uk-UA"/>
              </w:rPr>
              <w:t>з/п</w:t>
            </w:r>
          </w:p>
        </w:tc>
        <w:tc>
          <w:tcPr>
            <w:tcW w:w="7087" w:type="dxa"/>
            <w:tcBorders>
              <w:top w:val="single" w:sz="4" w:space="0" w:color="000000"/>
              <w:left w:val="single" w:sz="4" w:space="0" w:color="000000"/>
              <w:bottom w:val="single" w:sz="4" w:space="0" w:color="000000"/>
              <w:right w:val="nil"/>
            </w:tcBorders>
          </w:tcPr>
          <w:p w:rsidR="0011107A" w:rsidRDefault="0011107A">
            <w:pPr>
              <w:snapToGrid w:val="0"/>
              <w:jc w:val="center"/>
              <w:rPr>
                <w:lang w:val="uk-UA"/>
              </w:rPr>
            </w:pPr>
            <w:r>
              <w:rPr>
                <w:lang w:val="uk-UA"/>
              </w:rPr>
              <w:t>Назва теми</w:t>
            </w:r>
          </w:p>
        </w:tc>
        <w:tc>
          <w:tcPr>
            <w:tcW w:w="1580" w:type="dxa"/>
            <w:tcBorders>
              <w:top w:val="single" w:sz="4" w:space="0" w:color="000000"/>
              <w:left w:val="single" w:sz="4" w:space="0" w:color="000000"/>
              <w:bottom w:val="single" w:sz="4" w:space="0" w:color="000000"/>
              <w:right w:val="single" w:sz="4" w:space="0" w:color="000000"/>
            </w:tcBorders>
          </w:tcPr>
          <w:p w:rsidR="0011107A" w:rsidRDefault="0011107A">
            <w:pPr>
              <w:snapToGrid w:val="0"/>
              <w:jc w:val="center"/>
              <w:rPr>
                <w:lang w:val="uk-UA"/>
              </w:rPr>
            </w:pPr>
            <w:r>
              <w:rPr>
                <w:lang w:val="uk-UA"/>
              </w:rPr>
              <w:t>Кількість</w:t>
            </w:r>
          </w:p>
          <w:p w:rsidR="0011107A" w:rsidRDefault="0011107A">
            <w:pPr>
              <w:jc w:val="center"/>
              <w:rPr>
                <w:lang w:val="uk-UA"/>
              </w:rPr>
            </w:pPr>
            <w:r>
              <w:rPr>
                <w:lang w:val="uk-UA"/>
              </w:rPr>
              <w:t>годин</w:t>
            </w:r>
          </w:p>
        </w:tc>
      </w:tr>
      <w:tr w:rsidR="0011107A" w:rsidTr="000C6D5B">
        <w:tc>
          <w:tcPr>
            <w:tcW w:w="709" w:type="dxa"/>
            <w:tcBorders>
              <w:top w:val="nil"/>
              <w:left w:val="single" w:sz="4" w:space="0" w:color="000000"/>
              <w:bottom w:val="single" w:sz="4" w:space="0" w:color="000000"/>
              <w:right w:val="nil"/>
            </w:tcBorders>
          </w:tcPr>
          <w:p w:rsidR="0011107A" w:rsidRDefault="0011107A">
            <w:pPr>
              <w:snapToGrid w:val="0"/>
              <w:jc w:val="center"/>
              <w:rPr>
                <w:lang w:val="uk-UA"/>
              </w:rPr>
            </w:pPr>
            <w:r>
              <w:rPr>
                <w:lang w:val="uk-UA"/>
              </w:rPr>
              <w:t>1</w:t>
            </w:r>
          </w:p>
        </w:tc>
        <w:tc>
          <w:tcPr>
            <w:tcW w:w="7087" w:type="dxa"/>
            <w:tcBorders>
              <w:top w:val="nil"/>
              <w:left w:val="single" w:sz="4" w:space="0" w:color="000000"/>
              <w:bottom w:val="single" w:sz="4" w:space="0" w:color="000000"/>
              <w:right w:val="nil"/>
            </w:tcBorders>
          </w:tcPr>
          <w:p w:rsidR="0011107A" w:rsidRDefault="0011107A">
            <w:pPr>
              <w:tabs>
                <w:tab w:val="left" w:pos="0"/>
              </w:tabs>
              <w:ind w:firstLine="44"/>
              <w:jc w:val="both"/>
              <w:rPr>
                <w:lang w:val="uk-UA"/>
              </w:rPr>
            </w:pPr>
            <w:r>
              <w:rPr>
                <w:lang w:val="uk-UA"/>
              </w:rPr>
              <w:t xml:space="preserve">Розвиток школи, виховання і педагогічних ідей в епоху Середньовіччя </w:t>
            </w:r>
          </w:p>
        </w:tc>
        <w:tc>
          <w:tcPr>
            <w:tcW w:w="1580" w:type="dxa"/>
            <w:tcBorders>
              <w:top w:val="nil"/>
              <w:left w:val="single" w:sz="4" w:space="0" w:color="000000"/>
              <w:bottom w:val="single" w:sz="4" w:space="0" w:color="000000"/>
              <w:right w:val="single" w:sz="4" w:space="0" w:color="000000"/>
            </w:tcBorders>
          </w:tcPr>
          <w:p w:rsidR="0011107A" w:rsidRDefault="0011107A">
            <w:pPr>
              <w:snapToGrid w:val="0"/>
              <w:jc w:val="center"/>
              <w:rPr>
                <w:bCs/>
                <w:szCs w:val="28"/>
                <w:lang w:val="uk-UA"/>
              </w:rPr>
            </w:pPr>
            <w:r>
              <w:rPr>
                <w:bCs/>
                <w:szCs w:val="28"/>
                <w:lang w:val="uk-UA"/>
              </w:rPr>
              <w:t>1</w:t>
            </w:r>
          </w:p>
        </w:tc>
      </w:tr>
      <w:tr w:rsidR="0011107A" w:rsidTr="000C6D5B">
        <w:tc>
          <w:tcPr>
            <w:tcW w:w="709" w:type="dxa"/>
            <w:tcBorders>
              <w:top w:val="nil"/>
              <w:left w:val="single" w:sz="4" w:space="0" w:color="000000"/>
              <w:bottom w:val="single" w:sz="4" w:space="0" w:color="000000"/>
              <w:right w:val="nil"/>
            </w:tcBorders>
          </w:tcPr>
          <w:p w:rsidR="0011107A" w:rsidRDefault="0011107A">
            <w:pPr>
              <w:snapToGrid w:val="0"/>
              <w:jc w:val="center"/>
              <w:rPr>
                <w:lang w:val="uk-UA"/>
              </w:rPr>
            </w:pPr>
            <w:r>
              <w:rPr>
                <w:lang w:val="uk-UA"/>
              </w:rPr>
              <w:t>2</w:t>
            </w:r>
          </w:p>
        </w:tc>
        <w:tc>
          <w:tcPr>
            <w:tcW w:w="7087" w:type="dxa"/>
            <w:tcBorders>
              <w:top w:val="nil"/>
              <w:left w:val="single" w:sz="4" w:space="0" w:color="000000"/>
              <w:bottom w:val="single" w:sz="4" w:space="0" w:color="000000"/>
              <w:right w:val="nil"/>
            </w:tcBorders>
          </w:tcPr>
          <w:p w:rsidR="0011107A" w:rsidRDefault="0011107A">
            <w:pPr>
              <w:tabs>
                <w:tab w:val="left" w:pos="0"/>
              </w:tabs>
              <w:ind w:firstLine="44"/>
              <w:jc w:val="both"/>
              <w:rPr>
                <w:lang w:val="uk-UA"/>
              </w:rPr>
            </w:pPr>
            <w:r>
              <w:rPr>
                <w:lang w:val="uk-UA"/>
              </w:rPr>
              <w:t xml:space="preserve">Педагогічна система Яна Амоса Коменського </w:t>
            </w:r>
          </w:p>
        </w:tc>
        <w:tc>
          <w:tcPr>
            <w:tcW w:w="1580" w:type="dxa"/>
            <w:tcBorders>
              <w:top w:val="nil"/>
              <w:left w:val="single" w:sz="4" w:space="0" w:color="000000"/>
              <w:bottom w:val="single" w:sz="4" w:space="0" w:color="000000"/>
              <w:right w:val="single" w:sz="4" w:space="0" w:color="000000"/>
            </w:tcBorders>
          </w:tcPr>
          <w:p w:rsidR="0011107A" w:rsidRDefault="0011107A">
            <w:pPr>
              <w:snapToGrid w:val="0"/>
              <w:jc w:val="center"/>
              <w:rPr>
                <w:bCs/>
                <w:szCs w:val="28"/>
                <w:lang w:val="uk-UA"/>
              </w:rPr>
            </w:pPr>
            <w:r>
              <w:rPr>
                <w:bCs/>
                <w:szCs w:val="28"/>
                <w:lang w:val="uk-UA"/>
              </w:rPr>
              <w:t>1</w:t>
            </w:r>
          </w:p>
        </w:tc>
      </w:tr>
      <w:tr w:rsidR="0011107A" w:rsidTr="000C6D5B">
        <w:trPr>
          <w:trHeight w:val="85"/>
        </w:trPr>
        <w:tc>
          <w:tcPr>
            <w:tcW w:w="709" w:type="dxa"/>
            <w:tcBorders>
              <w:top w:val="nil"/>
              <w:left w:val="single" w:sz="4" w:space="0" w:color="000000"/>
              <w:bottom w:val="single" w:sz="4" w:space="0" w:color="000000"/>
              <w:right w:val="nil"/>
            </w:tcBorders>
          </w:tcPr>
          <w:p w:rsidR="0011107A" w:rsidRDefault="0011107A">
            <w:pPr>
              <w:snapToGrid w:val="0"/>
              <w:jc w:val="center"/>
              <w:rPr>
                <w:lang w:val="uk-UA"/>
              </w:rPr>
            </w:pPr>
            <w:r>
              <w:rPr>
                <w:lang w:val="uk-UA"/>
              </w:rPr>
              <w:t>3</w:t>
            </w:r>
          </w:p>
        </w:tc>
        <w:tc>
          <w:tcPr>
            <w:tcW w:w="7087" w:type="dxa"/>
            <w:tcBorders>
              <w:top w:val="nil"/>
              <w:left w:val="single" w:sz="4" w:space="0" w:color="000000"/>
              <w:bottom w:val="single" w:sz="4" w:space="0" w:color="000000"/>
              <w:right w:val="nil"/>
            </w:tcBorders>
          </w:tcPr>
          <w:p w:rsidR="0011107A" w:rsidRDefault="0011107A">
            <w:pPr>
              <w:tabs>
                <w:tab w:val="left" w:pos="0"/>
              </w:tabs>
              <w:ind w:firstLine="44"/>
              <w:jc w:val="both"/>
              <w:rPr>
                <w:lang w:val="uk-UA"/>
              </w:rPr>
            </w:pPr>
            <w:r>
              <w:rPr>
                <w:lang w:val="uk-UA"/>
              </w:rPr>
              <w:t xml:space="preserve">Розвиток школи і педагогіки у країнах Західної Європи у XIX ст. </w:t>
            </w:r>
          </w:p>
        </w:tc>
        <w:tc>
          <w:tcPr>
            <w:tcW w:w="1580" w:type="dxa"/>
            <w:tcBorders>
              <w:top w:val="nil"/>
              <w:left w:val="single" w:sz="4" w:space="0" w:color="000000"/>
              <w:bottom w:val="single" w:sz="4" w:space="0" w:color="000000"/>
              <w:right w:val="single" w:sz="4" w:space="0" w:color="000000"/>
            </w:tcBorders>
          </w:tcPr>
          <w:p w:rsidR="0011107A" w:rsidRDefault="0011107A">
            <w:pPr>
              <w:snapToGrid w:val="0"/>
              <w:jc w:val="center"/>
              <w:rPr>
                <w:bCs/>
                <w:szCs w:val="28"/>
                <w:lang w:val="uk-UA"/>
              </w:rPr>
            </w:pPr>
            <w:r>
              <w:rPr>
                <w:bCs/>
                <w:szCs w:val="28"/>
                <w:lang w:val="uk-UA"/>
              </w:rPr>
              <w:t>1</w:t>
            </w:r>
          </w:p>
        </w:tc>
      </w:tr>
      <w:tr w:rsidR="0011107A" w:rsidTr="000C6D5B">
        <w:tc>
          <w:tcPr>
            <w:tcW w:w="709" w:type="dxa"/>
            <w:tcBorders>
              <w:top w:val="nil"/>
              <w:left w:val="single" w:sz="4" w:space="0" w:color="000000"/>
              <w:bottom w:val="single" w:sz="4" w:space="0" w:color="auto"/>
              <w:right w:val="nil"/>
            </w:tcBorders>
          </w:tcPr>
          <w:p w:rsidR="0011107A" w:rsidRDefault="0011107A">
            <w:pPr>
              <w:snapToGrid w:val="0"/>
              <w:jc w:val="center"/>
              <w:rPr>
                <w:lang w:val="uk-UA"/>
              </w:rPr>
            </w:pPr>
            <w:r>
              <w:rPr>
                <w:lang w:val="uk-UA"/>
              </w:rPr>
              <w:t>4</w:t>
            </w:r>
          </w:p>
        </w:tc>
        <w:tc>
          <w:tcPr>
            <w:tcW w:w="7087" w:type="dxa"/>
            <w:tcBorders>
              <w:top w:val="nil"/>
              <w:left w:val="single" w:sz="4" w:space="0" w:color="000000"/>
              <w:bottom w:val="single" w:sz="4" w:space="0" w:color="auto"/>
              <w:right w:val="nil"/>
            </w:tcBorders>
          </w:tcPr>
          <w:p w:rsidR="0011107A" w:rsidRDefault="0011107A">
            <w:pPr>
              <w:tabs>
                <w:tab w:val="left" w:pos="0"/>
              </w:tabs>
              <w:ind w:firstLine="44"/>
              <w:jc w:val="both"/>
              <w:rPr>
                <w:b/>
                <w:lang w:val="uk-UA"/>
              </w:rPr>
            </w:pPr>
            <w:r>
              <w:rPr>
                <w:lang w:val="uk-UA"/>
              </w:rPr>
              <w:t>Реформаторська педагогіка зарубіжних країн у кінці XIX - XX ст.</w:t>
            </w:r>
          </w:p>
        </w:tc>
        <w:tc>
          <w:tcPr>
            <w:tcW w:w="1580" w:type="dxa"/>
            <w:tcBorders>
              <w:top w:val="nil"/>
              <w:left w:val="single" w:sz="4" w:space="0" w:color="000000"/>
              <w:bottom w:val="single" w:sz="4" w:space="0" w:color="auto"/>
              <w:right w:val="single" w:sz="4" w:space="0" w:color="000000"/>
            </w:tcBorders>
          </w:tcPr>
          <w:p w:rsidR="0011107A" w:rsidRDefault="0011107A">
            <w:pPr>
              <w:snapToGrid w:val="0"/>
              <w:jc w:val="center"/>
              <w:rPr>
                <w:bCs/>
                <w:szCs w:val="28"/>
                <w:lang w:val="uk-UA"/>
              </w:rPr>
            </w:pPr>
            <w:r>
              <w:rPr>
                <w:bCs/>
                <w:szCs w:val="28"/>
                <w:lang w:val="uk-UA"/>
              </w:rPr>
              <w:t>1</w:t>
            </w:r>
          </w:p>
        </w:tc>
      </w:tr>
      <w:tr w:rsidR="0011107A" w:rsidTr="000C6D5B">
        <w:tc>
          <w:tcPr>
            <w:tcW w:w="709" w:type="dxa"/>
            <w:tcBorders>
              <w:top w:val="single" w:sz="4" w:space="0" w:color="auto"/>
              <w:left w:val="single" w:sz="4" w:space="0" w:color="auto"/>
              <w:bottom w:val="single" w:sz="4" w:space="0" w:color="auto"/>
              <w:right w:val="single" w:sz="4" w:space="0" w:color="auto"/>
            </w:tcBorders>
          </w:tcPr>
          <w:p w:rsidR="0011107A" w:rsidRDefault="0011107A">
            <w:pPr>
              <w:snapToGrid w:val="0"/>
              <w:jc w:val="center"/>
              <w:rPr>
                <w:lang w:val="uk-UA"/>
              </w:rPr>
            </w:pPr>
            <w:r>
              <w:rPr>
                <w:lang w:val="uk-UA"/>
              </w:rPr>
              <w:t>5</w:t>
            </w:r>
          </w:p>
        </w:tc>
        <w:tc>
          <w:tcPr>
            <w:tcW w:w="7087" w:type="dxa"/>
            <w:tcBorders>
              <w:top w:val="single" w:sz="4" w:space="0" w:color="auto"/>
              <w:left w:val="single" w:sz="4" w:space="0" w:color="auto"/>
              <w:bottom w:val="single" w:sz="4" w:space="0" w:color="auto"/>
              <w:right w:val="single" w:sz="4" w:space="0" w:color="auto"/>
            </w:tcBorders>
          </w:tcPr>
          <w:p w:rsidR="0011107A" w:rsidRDefault="0011107A">
            <w:pPr>
              <w:tabs>
                <w:tab w:val="left" w:pos="0"/>
              </w:tabs>
              <w:ind w:firstLine="44"/>
              <w:jc w:val="both"/>
              <w:rPr>
                <w:lang w:val="uk-UA"/>
              </w:rPr>
            </w:pPr>
            <w:r>
              <w:rPr>
                <w:lang w:val="uk-UA"/>
              </w:rPr>
              <w:t xml:space="preserve">Виховання, школа і педагогічна думка у стародавніх слов’ян та Київській Русі </w:t>
            </w:r>
          </w:p>
        </w:tc>
        <w:tc>
          <w:tcPr>
            <w:tcW w:w="1580" w:type="dxa"/>
            <w:tcBorders>
              <w:top w:val="single" w:sz="4" w:space="0" w:color="auto"/>
              <w:left w:val="single" w:sz="4" w:space="0" w:color="auto"/>
              <w:bottom w:val="single" w:sz="4" w:space="0" w:color="auto"/>
              <w:right w:val="single" w:sz="4" w:space="0" w:color="auto"/>
            </w:tcBorders>
          </w:tcPr>
          <w:p w:rsidR="0011107A" w:rsidRDefault="0011107A">
            <w:pPr>
              <w:snapToGrid w:val="0"/>
              <w:jc w:val="center"/>
              <w:rPr>
                <w:bCs/>
                <w:szCs w:val="28"/>
                <w:lang w:val="uk-UA"/>
              </w:rPr>
            </w:pPr>
            <w:r>
              <w:rPr>
                <w:bCs/>
                <w:szCs w:val="28"/>
                <w:lang w:val="uk-UA"/>
              </w:rPr>
              <w:t>1</w:t>
            </w:r>
          </w:p>
        </w:tc>
      </w:tr>
      <w:tr w:rsidR="0011107A" w:rsidTr="000C6D5B">
        <w:tc>
          <w:tcPr>
            <w:tcW w:w="709" w:type="dxa"/>
            <w:tcBorders>
              <w:top w:val="single" w:sz="4" w:space="0" w:color="auto"/>
              <w:left w:val="single" w:sz="4" w:space="0" w:color="auto"/>
              <w:bottom w:val="single" w:sz="4" w:space="0" w:color="auto"/>
              <w:right w:val="single" w:sz="4" w:space="0" w:color="auto"/>
            </w:tcBorders>
          </w:tcPr>
          <w:p w:rsidR="0011107A" w:rsidRDefault="0011107A">
            <w:pPr>
              <w:snapToGrid w:val="0"/>
              <w:jc w:val="center"/>
              <w:rPr>
                <w:lang w:val="uk-UA"/>
              </w:rPr>
            </w:pPr>
            <w:r>
              <w:rPr>
                <w:lang w:val="uk-UA"/>
              </w:rPr>
              <w:t>6</w:t>
            </w:r>
          </w:p>
        </w:tc>
        <w:tc>
          <w:tcPr>
            <w:tcW w:w="7087" w:type="dxa"/>
            <w:tcBorders>
              <w:top w:val="single" w:sz="4" w:space="0" w:color="auto"/>
              <w:left w:val="single" w:sz="4" w:space="0" w:color="auto"/>
              <w:bottom w:val="single" w:sz="4" w:space="0" w:color="auto"/>
              <w:right w:val="single" w:sz="4" w:space="0" w:color="auto"/>
            </w:tcBorders>
          </w:tcPr>
          <w:p w:rsidR="0011107A" w:rsidRDefault="0011107A">
            <w:pPr>
              <w:tabs>
                <w:tab w:val="left" w:pos="0"/>
              </w:tabs>
              <w:ind w:firstLine="44"/>
              <w:jc w:val="both"/>
              <w:rPr>
                <w:lang w:val="uk-UA"/>
              </w:rPr>
            </w:pPr>
            <w:r>
              <w:rPr>
                <w:lang w:val="uk-UA"/>
              </w:rPr>
              <w:t>Розвиток освіти і педагогічної думки в Україні в період піднесення національ-новизвольного руху (XVI - перша пол. XVIII ст.)</w:t>
            </w:r>
          </w:p>
        </w:tc>
        <w:tc>
          <w:tcPr>
            <w:tcW w:w="1580" w:type="dxa"/>
            <w:tcBorders>
              <w:top w:val="single" w:sz="4" w:space="0" w:color="auto"/>
              <w:left w:val="single" w:sz="4" w:space="0" w:color="auto"/>
              <w:bottom w:val="single" w:sz="4" w:space="0" w:color="auto"/>
              <w:right w:val="single" w:sz="4" w:space="0" w:color="auto"/>
            </w:tcBorders>
          </w:tcPr>
          <w:p w:rsidR="0011107A" w:rsidRDefault="0011107A">
            <w:pPr>
              <w:snapToGrid w:val="0"/>
              <w:jc w:val="center"/>
              <w:rPr>
                <w:bCs/>
                <w:szCs w:val="28"/>
                <w:lang w:val="uk-UA"/>
              </w:rPr>
            </w:pPr>
            <w:r>
              <w:rPr>
                <w:bCs/>
                <w:szCs w:val="28"/>
                <w:lang w:val="uk-UA"/>
              </w:rPr>
              <w:t>1</w:t>
            </w:r>
          </w:p>
        </w:tc>
      </w:tr>
      <w:tr w:rsidR="0011107A" w:rsidTr="000C6D5B">
        <w:tc>
          <w:tcPr>
            <w:tcW w:w="709" w:type="dxa"/>
            <w:tcBorders>
              <w:top w:val="single" w:sz="4" w:space="0" w:color="auto"/>
              <w:left w:val="single" w:sz="4" w:space="0" w:color="auto"/>
              <w:bottom w:val="single" w:sz="4" w:space="0" w:color="auto"/>
              <w:right w:val="single" w:sz="4" w:space="0" w:color="auto"/>
            </w:tcBorders>
          </w:tcPr>
          <w:p w:rsidR="0011107A" w:rsidRDefault="0011107A">
            <w:pPr>
              <w:snapToGrid w:val="0"/>
              <w:jc w:val="center"/>
              <w:rPr>
                <w:lang w:val="uk-UA"/>
              </w:rPr>
            </w:pPr>
            <w:r>
              <w:rPr>
                <w:lang w:val="uk-UA"/>
              </w:rPr>
              <w:t>7</w:t>
            </w:r>
          </w:p>
        </w:tc>
        <w:tc>
          <w:tcPr>
            <w:tcW w:w="7087" w:type="dxa"/>
            <w:tcBorders>
              <w:top w:val="single" w:sz="4" w:space="0" w:color="auto"/>
              <w:left w:val="single" w:sz="4" w:space="0" w:color="auto"/>
              <w:bottom w:val="single" w:sz="4" w:space="0" w:color="auto"/>
              <w:right w:val="single" w:sz="4" w:space="0" w:color="auto"/>
            </w:tcBorders>
          </w:tcPr>
          <w:p w:rsidR="0011107A" w:rsidRDefault="0011107A">
            <w:pPr>
              <w:tabs>
                <w:tab w:val="left" w:pos="0"/>
              </w:tabs>
              <w:ind w:firstLine="44"/>
              <w:jc w:val="both"/>
              <w:rPr>
                <w:lang w:val="uk-UA"/>
              </w:rPr>
            </w:pPr>
            <w:r>
              <w:rPr>
                <w:lang w:val="uk-UA"/>
              </w:rPr>
              <w:t>Педагогічна система А. С. Макаренка</w:t>
            </w:r>
          </w:p>
        </w:tc>
        <w:tc>
          <w:tcPr>
            <w:tcW w:w="1580" w:type="dxa"/>
            <w:tcBorders>
              <w:top w:val="single" w:sz="4" w:space="0" w:color="auto"/>
              <w:left w:val="single" w:sz="4" w:space="0" w:color="auto"/>
              <w:bottom w:val="single" w:sz="4" w:space="0" w:color="auto"/>
              <w:right w:val="single" w:sz="4" w:space="0" w:color="auto"/>
            </w:tcBorders>
          </w:tcPr>
          <w:p w:rsidR="0011107A" w:rsidRDefault="0011107A">
            <w:pPr>
              <w:snapToGrid w:val="0"/>
              <w:jc w:val="center"/>
              <w:rPr>
                <w:bCs/>
                <w:szCs w:val="28"/>
                <w:lang w:val="uk-UA"/>
              </w:rPr>
            </w:pPr>
            <w:r>
              <w:rPr>
                <w:bCs/>
                <w:szCs w:val="28"/>
                <w:lang w:val="uk-UA"/>
              </w:rPr>
              <w:t>1</w:t>
            </w:r>
          </w:p>
        </w:tc>
      </w:tr>
      <w:tr w:rsidR="0011107A" w:rsidTr="000C6D5B">
        <w:tc>
          <w:tcPr>
            <w:tcW w:w="709" w:type="dxa"/>
            <w:tcBorders>
              <w:top w:val="single" w:sz="4" w:space="0" w:color="auto"/>
              <w:left w:val="single" w:sz="4" w:space="0" w:color="auto"/>
              <w:bottom w:val="single" w:sz="4" w:space="0" w:color="auto"/>
              <w:right w:val="single" w:sz="4" w:space="0" w:color="auto"/>
            </w:tcBorders>
          </w:tcPr>
          <w:p w:rsidR="0011107A" w:rsidRDefault="0011107A">
            <w:pPr>
              <w:snapToGrid w:val="0"/>
              <w:jc w:val="center"/>
              <w:rPr>
                <w:lang w:val="uk-UA"/>
              </w:rPr>
            </w:pPr>
            <w:r>
              <w:rPr>
                <w:lang w:val="uk-UA"/>
              </w:rPr>
              <w:t>8</w:t>
            </w:r>
          </w:p>
        </w:tc>
        <w:tc>
          <w:tcPr>
            <w:tcW w:w="7087" w:type="dxa"/>
            <w:tcBorders>
              <w:top w:val="single" w:sz="4" w:space="0" w:color="auto"/>
              <w:left w:val="single" w:sz="4" w:space="0" w:color="auto"/>
              <w:bottom w:val="single" w:sz="4" w:space="0" w:color="auto"/>
              <w:right w:val="single" w:sz="4" w:space="0" w:color="auto"/>
            </w:tcBorders>
          </w:tcPr>
          <w:p w:rsidR="0011107A" w:rsidRDefault="0011107A">
            <w:pPr>
              <w:tabs>
                <w:tab w:val="left" w:pos="0"/>
              </w:tabs>
              <w:ind w:firstLine="44"/>
              <w:jc w:val="both"/>
              <w:rPr>
                <w:lang w:val="uk-UA"/>
              </w:rPr>
            </w:pPr>
            <w:r>
              <w:rPr>
                <w:lang w:val="uk-UA"/>
              </w:rPr>
              <w:t>Педагогічна система В. О. Сухомлинського</w:t>
            </w:r>
          </w:p>
        </w:tc>
        <w:tc>
          <w:tcPr>
            <w:tcW w:w="1580" w:type="dxa"/>
            <w:tcBorders>
              <w:top w:val="single" w:sz="4" w:space="0" w:color="auto"/>
              <w:left w:val="single" w:sz="4" w:space="0" w:color="auto"/>
              <w:bottom w:val="single" w:sz="4" w:space="0" w:color="auto"/>
              <w:right w:val="single" w:sz="4" w:space="0" w:color="auto"/>
            </w:tcBorders>
          </w:tcPr>
          <w:p w:rsidR="0011107A" w:rsidRDefault="0011107A">
            <w:pPr>
              <w:snapToGrid w:val="0"/>
              <w:jc w:val="center"/>
              <w:rPr>
                <w:bCs/>
                <w:szCs w:val="28"/>
                <w:lang w:val="uk-UA"/>
              </w:rPr>
            </w:pPr>
            <w:r>
              <w:rPr>
                <w:bCs/>
                <w:szCs w:val="28"/>
                <w:lang w:val="uk-UA"/>
              </w:rPr>
              <w:t>1</w:t>
            </w:r>
          </w:p>
        </w:tc>
      </w:tr>
      <w:tr w:rsidR="0011107A" w:rsidTr="000C6D5B">
        <w:tc>
          <w:tcPr>
            <w:tcW w:w="7796" w:type="dxa"/>
            <w:gridSpan w:val="2"/>
            <w:tcBorders>
              <w:top w:val="single" w:sz="4" w:space="0" w:color="auto"/>
              <w:left w:val="single" w:sz="4" w:space="0" w:color="000000"/>
              <w:bottom w:val="single" w:sz="4" w:space="0" w:color="000000"/>
              <w:right w:val="single" w:sz="4" w:space="0" w:color="auto"/>
            </w:tcBorders>
          </w:tcPr>
          <w:p w:rsidR="0011107A" w:rsidRDefault="0011107A">
            <w:pPr>
              <w:snapToGrid w:val="0"/>
              <w:rPr>
                <w:lang w:val="uk-UA"/>
              </w:rPr>
            </w:pPr>
            <w:r>
              <w:rPr>
                <w:lang w:val="uk-UA"/>
              </w:rPr>
              <w:t xml:space="preserve">Усього годин </w:t>
            </w:r>
          </w:p>
        </w:tc>
        <w:tc>
          <w:tcPr>
            <w:tcW w:w="1580" w:type="dxa"/>
            <w:tcBorders>
              <w:top w:val="single" w:sz="4" w:space="0" w:color="auto"/>
              <w:left w:val="single" w:sz="4" w:space="0" w:color="auto"/>
              <w:bottom w:val="single" w:sz="4" w:space="0" w:color="auto"/>
              <w:right w:val="single" w:sz="4" w:space="0" w:color="auto"/>
            </w:tcBorders>
          </w:tcPr>
          <w:p w:rsidR="0011107A" w:rsidRDefault="0011107A">
            <w:pPr>
              <w:snapToGrid w:val="0"/>
              <w:jc w:val="center"/>
              <w:rPr>
                <w:lang w:val="uk-UA"/>
              </w:rPr>
            </w:pPr>
            <w:r>
              <w:rPr>
                <w:lang w:val="uk-UA"/>
              </w:rPr>
              <w:t>8</w:t>
            </w:r>
          </w:p>
        </w:tc>
      </w:tr>
    </w:tbl>
    <w:p w:rsidR="0011107A" w:rsidRDefault="0011107A" w:rsidP="000C6D5B">
      <w:pPr>
        <w:ind w:left="7513" w:hanging="425"/>
        <w:rPr>
          <w:lang w:val="uk-UA"/>
        </w:rPr>
      </w:pPr>
    </w:p>
    <w:p w:rsidR="0011107A" w:rsidRDefault="0011107A" w:rsidP="000C6D5B">
      <w:pPr>
        <w:ind w:left="7513" w:hanging="425"/>
        <w:rPr>
          <w:lang w:val="uk-UA"/>
        </w:rPr>
      </w:pPr>
    </w:p>
    <w:p w:rsidR="0011107A" w:rsidRDefault="0011107A" w:rsidP="000C6D5B">
      <w:pPr>
        <w:ind w:left="360"/>
        <w:jc w:val="center"/>
        <w:rPr>
          <w:b/>
          <w:szCs w:val="28"/>
          <w:lang w:val="uk-UA"/>
        </w:rPr>
      </w:pPr>
      <w:r>
        <w:rPr>
          <w:b/>
          <w:szCs w:val="28"/>
          <w:lang w:val="uk-UA"/>
        </w:rPr>
        <w:t>7. Теми лабораторних занять</w:t>
      </w:r>
    </w:p>
    <w:p w:rsidR="0011107A" w:rsidRDefault="0011107A" w:rsidP="000C6D5B">
      <w:pPr>
        <w:rPr>
          <w:lang w:val="uk-UA"/>
        </w:rPr>
      </w:pPr>
      <w:r>
        <w:rPr>
          <w:lang w:val="uk-UA"/>
        </w:rPr>
        <w:t xml:space="preserve">  Не передбачено навчальним планом.</w:t>
      </w:r>
    </w:p>
    <w:p w:rsidR="0011107A" w:rsidRDefault="0011107A" w:rsidP="000C6D5B">
      <w:pPr>
        <w:ind w:left="720"/>
        <w:rPr>
          <w:lang w:val="uk-UA"/>
        </w:rPr>
      </w:pPr>
    </w:p>
    <w:p w:rsidR="0011107A" w:rsidRDefault="0011107A" w:rsidP="000C6D5B">
      <w:pPr>
        <w:ind w:left="720"/>
        <w:rPr>
          <w:lang w:val="uk-UA"/>
        </w:rPr>
      </w:pPr>
    </w:p>
    <w:p w:rsidR="0011107A" w:rsidRDefault="0011107A" w:rsidP="000C6D5B">
      <w:pPr>
        <w:ind w:left="7513" w:hanging="6946"/>
        <w:jc w:val="center"/>
        <w:rPr>
          <w:b/>
          <w:szCs w:val="28"/>
          <w:lang w:val="uk-UA"/>
        </w:rPr>
      </w:pPr>
      <w:r>
        <w:rPr>
          <w:b/>
          <w:szCs w:val="28"/>
          <w:lang w:val="uk-UA"/>
        </w:rPr>
        <w:t>8. Самостійна робота</w:t>
      </w:r>
    </w:p>
    <w:p w:rsidR="0011107A" w:rsidRDefault="0011107A" w:rsidP="000C6D5B">
      <w:pPr>
        <w:ind w:left="7513" w:hanging="6946"/>
        <w:jc w:val="center"/>
        <w:rPr>
          <w:b/>
          <w:szCs w:val="28"/>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7"/>
        <w:gridCol w:w="1580"/>
      </w:tblGrid>
      <w:tr w:rsidR="0011107A" w:rsidTr="000C6D5B">
        <w:tc>
          <w:tcPr>
            <w:tcW w:w="709" w:type="dxa"/>
          </w:tcPr>
          <w:p w:rsidR="0011107A" w:rsidRDefault="0011107A">
            <w:pPr>
              <w:snapToGrid w:val="0"/>
              <w:ind w:left="142" w:hanging="142"/>
              <w:jc w:val="center"/>
              <w:rPr>
                <w:szCs w:val="28"/>
                <w:lang w:val="uk-UA"/>
              </w:rPr>
            </w:pPr>
            <w:r>
              <w:rPr>
                <w:szCs w:val="28"/>
                <w:lang w:val="uk-UA"/>
              </w:rPr>
              <w:t>№</w:t>
            </w:r>
          </w:p>
          <w:p w:rsidR="0011107A" w:rsidRDefault="0011107A">
            <w:pPr>
              <w:ind w:left="142" w:hanging="142"/>
              <w:jc w:val="center"/>
              <w:rPr>
                <w:szCs w:val="28"/>
                <w:lang w:val="uk-UA"/>
              </w:rPr>
            </w:pPr>
            <w:r>
              <w:rPr>
                <w:szCs w:val="28"/>
                <w:lang w:val="uk-UA"/>
              </w:rPr>
              <w:t>з/п</w:t>
            </w:r>
          </w:p>
        </w:tc>
        <w:tc>
          <w:tcPr>
            <w:tcW w:w="7087" w:type="dxa"/>
          </w:tcPr>
          <w:p w:rsidR="0011107A" w:rsidRDefault="0011107A">
            <w:pPr>
              <w:snapToGrid w:val="0"/>
              <w:jc w:val="center"/>
              <w:rPr>
                <w:szCs w:val="28"/>
                <w:lang w:val="uk-UA"/>
              </w:rPr>
            </w:pPr>
            <w:r>
              <w:rPr>
                <w:szCs w:val="28"/>
                <w:lang w:val="uk-UA"/>
              </w:rPr>
              <w:t>Назва теми</w:t>
            </w:r>
          </w:p>
        </w:tc>
        <w:tc>
          <w:tcPr>
            <w:tcW w:w="1580" w:type="dxa"/>
          </w:tcPr>
          <w:p w:rsidR="0011107A" w:rsidRDefault="0011107A">
            <w:pPr>
              <w:snapToGrid w:val="0"/>
              <w:jc w:val="center"/>
              <w:rPr>
                <w:szCs w:val="28"/>
                <w:lang w:val="uk-UA"/>
              </w:rPr>
            </w:pPr>
            <w:r>
              <w:rPr>
                <w:szCs w:val="28"/>
                <w:lang w:val="uk-UA"/>
              </w:rPr>
              <w:t>Кількість</w:t>
            </w:r>
          </w:p>
          <w:p w:rsidR="0011107A" w:rsidRDefault="0011107A">
            <w:pPr>
              <w:jc w:val="center"/>
              <w:rPr>
                <w:szCs w:val="28"/>
                <w:lang w:val="uk-UA"/>
              </w:rPr>
            </w:pPr>
            <w:r>
              <w:rPr>
                <w:szCs w:val="28"/>
                <w:lang w:val="uk-UA"/>
              </w:rPr>
              <w:t>годин</w:t>
            </w:r>
          </w:p>
        </w:tc>
      </w:tr>
      <w:tr w:rsidR="0011107A" w:rsidTr="000C6D5B">
        <w:tc>
          <w:tcPr>
            <w:tcW w:w="709" w:type="dxa"/>
          </w:tcPr>
          <w:p w:rsidR="0011107A" w:rsidRDefault="0011107A">
            <w:pPr>
              <w:snapToGrid w:val="0"/>
              <w:jc w:val="center"/>
              <w:rPr>
                <w:szCs w:val="28"/>
                <w:lang w:val="uk-UA"/>
              </w:rPr>
            </w:pPr>
            <w:r>
              <w:rPr>
                <w:szCs w:val="28"/>
                <w:lang w:val="uk-UA"/>
              </w:rPr>
              <w:t>1</w:t>
            </w:r>
          </w:p>
        </w:tc>
        <w:tc>
          <w:tcPr>
            <w:tcW w:w="7087" w:type="dxa"/>
          </w:tcPr>
          <w:p w:rsidR="0011107A" w:rsidRDefault="0011107A">
            <w:pPr>
              <w:tabs>
                <w:tab w:val="left" w:pos="0"/>
              </w:tabs>
              <w:ind w:firstLine="44"/>
              <w:jc w:val="both"/>
              <w:rPr>
                <w:lang w:val="uk-UA"/>
              </w:rPr>
            </w:pPr>
            <w:r>
              <w:rPr>
                <w:lang w:val="uk-UA"/>
              </w:rPr>
              <w:t>Історія педагогіки: зміст та основні поняття</w:t>
            </w:r>
          </w:p>
          <w:p w:rsidR="0011107A" w:rsidRDefault="0011107A">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11107A" w:rsidRDefault="0011107A">
            <w:pPr>
              <w:snapToGrid w:val="0"/>
              <w:jc w:val="center"/>
              <w:rPr>
                <w:bCs/>
                <w:szCs w:val="28"/>
                <w:lang w:val="uk-UA"/>
              </w:rPr>
            </w:pPr>
            <w:r>
              <w:rPr>
                <w:bCs/>
                <w:szCs w:val="28"/>
                <w:lang w:val="uk-UA"/>
              </w:rPr>
              <w:t>6</w:t>
            </w:r>
          </w:p>
        </w:tc>
      </w:tr>
      <w:tr w:rsidR="0011107A" w:rsidTr="000C6D5B">
        <w:tc>
          <w:tcPr>
            <w:tcW w:w="709" w:type="dxa"/>
          </w:tcPr>
          <w:p w:rsidR="0011107A" w:rsidRDefault="0011107A">
            <w:pPr>
              <w:snapToGrid w:val="0"/>
              <w:jc w:val="center"/>
              <w:rPr>
                <w:szCs w:val="28"/>
                <w:lang w:val="uk-UA"/>
              </w:rPr>
            </w:pPr>
            <w:r>
              <w:rPr>
                <w:szCs w:val="28"/>
                <w:lang w:val="uk-UA"/>
              </w:rPr>
              <w:t>2</w:t>
            </w:r>
          </w:p>
        </w:tc>
        <w:tc>
          <w:tcPr>
            <w:tcW w:w="7087" w:type="dxa"/>
          </w:tcPr>
          <w:p w:rsidR="0011107A" w:rsidRDefault="0011107A">
            <w:pPr>
              <w:tabs>
                <w:tab w:val="left" w:pos="0"/>
              </w:tabs>
              <w:ind w:firstLine="44"/>
              <w:jc w:val="both"/>
              <w:rPr>
                <w:lang w:val="uk-UA"/>
              </w:rPr>
            </w:pPr>
            <w:r>
              <w:rPr>
                <w:lang w:val="uk-UA"/>
              </w:rPr>
              <w:t xml:space="preserve">Виховання, школа і зародження педагогічної думки в державах Стародавнього Світу </w:t>
            </w:r>
          </w:p>
          <w:p w:rsidR="0011107A" w:rsidRDefault="0011107A">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11107A" w:rsidRDefault="0011107A">
            <w:pPr>
              <w:snapToGrid w:val="0"/>
              <w:jc w:val="center"/>
              <w:rPr>
                <w:bCs/>
                <w:szCs w:val="28"/>
                <w:lang w:val="uk-UA"/>
              </w:rPr>
            </w:pPr>
            <w:r>
              <w:rPr>
                <w:bCs/>
                <w:szCs w:val="28"/>
                <w:lang w:val="uk-UA"/>
              </w:rPr>
              <w:t>8</w:t>
            </w:r>
          </w:p>
        </w:tc>
      </w:tr>
      <w:tr w:rsidR="0011107A" w:rsidTr="000C6D5B">
        <w:tc>
          <w:tcPr>
            <w:tcW w:w="709" w:type="dxa"/>
          </w:tcPr>
          <w:p w:rsidR="0011107A" w:rsidRDefault="0011107A">
            <w:pPr>
              <w:snapToGrid w:val="0"/>
              <w:jc w:val="center"/>
              <w:rPr>
                <w:szCs w:val="28"/>
                <w:lang w:val="uk-UA"/>
              </w:rPr>
            </w:pPr>
            <w:r>
              <w:rPr>
                <w:szCs w:val="28"/>
                <w:lang w:val="uk-UA"/>
              </w:rPr>
              <w:t>3</w:t>
            </w:r>
          </w:p>
        </w:tc>
        <w:tc>
          <w:tcPr>
            <w:tcW w:w="7087" w:type="dxa"/>
          </w:tcPr>
          <w:p w:rsidR="0011107A" w:rsidRDefault="0011107A">
            <w:pPr>
              <w:tabs>
                <w:tab w:val="left" w:pos="0"/>
              </w:tabs>
              <w:ind w:firstLine="44"/>
              <w:jc w:val="both"/>
              <w:rPr>
                <w:lang w:val="uk-UA"/>
              </w:rPr>
            </w:pPr>
            <w:r>
              <w:rPr>
                <w:lang w:val="uk-UA"/>
              </w:rPr>
              <w:t xml:space="preserve">Розвиток школи, виховання і педагогічних ідей в епоху Середньовіччя </w:t>
            </w:r>
          </w:p>
          <w:p w:rsidR="0011107A" w:rsidRDefault="0011107A">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11107A" w:rsidRDefault="0011107A">
            <w:pPr>
              <w:snapToGrid w:val="0"/>
              <w:jc w:val="center"/>
              <w:rPr>
                <w:bCs/>
                <w:szCs w:val="28"/>
                <w:lang w:val="uk-UA"/>
              </w:rPr>
            </w:pPr>
            <w:r>
              <w:rPr>
                <w:bCs/>
                <w:szCs w:val="28"/>
                <w:lang w:val="uk-UA"/>
              </w:rPr>
              <w:t>7</w:t>
            </w:r>
          </w:p>
        </w:tc>
      </w:tr>
      <w:tr w:rsidR="0011107A" w:rsidTr="000C6D5B">
        <w:tc>
          <w:tcPr>
            <w:tcW w:w="709" w:type="dxa"/>
          </w:tcPr>
          <w:p w:rsidR="0011107A" w:rsidRDefault="0011107A">
            <w:pPr>
              <w:snapToGrid w:val="0"/>
              <w:jc w:val="center"/>
              <w:rPr>
                <w:szCs w:val="28"/>
                <w:lang w:val="uk-UA"/>
              </w:rPr>
            </w:pPr>
            <w:r>
              <w:rPr>
                <w:szCs w:val="28"/>
                <w:lang w:val="uk-UA"/>
              </w:rPr>
              <w:t>4</w:t>
            </w:r>
          </w:p>
        </w:tc>
        <w:tc>
          <w:tcPr>
            <w:tcW w:w="7087" w:type="dxa"/>
          </w:tcPr>
          <w:p w:rsidR="0011107A" w:rsidRDefault="0011107A">
            <w:pPr>
              <w:tabs>
                <w:tab w:val="left" w:pos="0"/>
              </w:tabs>
              <w:ind w:firstLine="44"/>
              <w:jc w:val="both"/>
              <w:rPr>
                <w:lang w:val="uk-UA"/>
              </w:rPr>
            </w:pPr>
            <w:r>
              <w:rPr>
                <w:lang w:val="uk-UA"/>
              </w:rPr>
              <w:t xml:space="preserve">Педагогічна система Яна Амоса Коменського </w:t>
            </w:r>
          </w:p>
          <w:p w:rsidR="0011107A" w:rsidRDefault="0011107A">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11107A" w:rsidRDefault="0011107A">
            <w:pPr>
              <w:snapToGrid w:val="0"/>
              <w:jc w:val="center"/>
              <w:rPr>
                <w:bCs/>
                <w:szCs w:val="28"/>
                <w:lang w:val="uk-UA"/>
              </w:rPr>
            </w:pPr>
            <w:r>
              <w:rPr>
                <w:bCs/>
                <w:szCs w:val="28"/>
                <w:lang w:val="uk-UA"/>
              </w:rPr>
              <w:t>6</w:t>
            </w:r>
          </w:p>
        </w:tc>
      </w:tr>
      <w:tr w:rsidR="0011107A" w:rsidTr="000C6D5B">
        <w:tc>
          <w:tcPr>
            <w:tcW w:w="709" w:type="dxa"/>
          </w:tcPr>
          <w:p w:rsidR="0011107A" w:rsidRDefault="0011107A">
            <w:pPr>
              <w:snapToGrid w:val="0"/>
              <w:jc w:val="center"/>
              <w:rPr>
                <w:szCs w:val="28"/>
                <w:lang w:val="uk-UA"/>
              </w:rPr>
            </w:pPr>
            <w:r>
              <w:rPr>
                <w:szCs w:val="28"/>
                <w:lang w:val="uk-UA"/>
              </w:rPr>
              <w:t>5</w:t>
            </w:r>
          </w:p>
        </w:tc>
        <w:tc>
          <w:tcPr>
            <w:tcW w:w="7087" w:type="dxa"/>
          </w:tcPr>
          <w:p w:rsidR="0011107A" w:rsidRDefault="0011107A">
            <w:pPr>
              <w:tabs>
                <w:tab w:val="left" w:pos="0"/>
              </w:tabs>
              <w:ind w:firstLine="44"/>
              <w:jc w:val="both"/>
              <w:rPr>
                <w:lang w:val="uk-UA"/>
              </w:rPr>
            </w:pPr>
            <w:r>
              <w:rPr>
                <w:lang w:val="uk-UA"/>
              </w:rPr>
              <w:t xml:space="preserve">Шкільництво та педагогічна думка країн Європи у XVII-XVIII ст. </w:t>
            </w:r>
          </w:p>
          <w:p w:rsidR="0011107A" w:rsidRDefault="0011107A">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11107A" w:rsidRDefault="0011107A">
            <w:pPr>
              <w:snapToGrid w:val="0"/>
              <w:jc w:val="center"/>
              <w:rPr>
                <w:bCs/>
                <w:szCs w:val="28"/>
                <w:lang w:val="uk-UA"/>
              </w:rPr>
            </w:pPr>
            <w:r>
              <w:rPr>
                <w:bCs/>
                <w:szCs w:val="28"/>
                <w:lang w:val="uk-UA"/>
              </w:rPr>
              <w:t>6</w:t>
            </w:r>
          </w:p>
        </w:tc>
      </w:tr>
      <w:tr w:rsidR="0011107A" w:rsidTr="000C6D5B">
        <w:tc>
          <w:tcPr>
            <w:tcW w:w="709" w:type="dxa"/>
          </w:tcPr>
          <w:p w:rsidR="0011107A" w:rsidRDefault="0011107A">
            <w:pPr>
              <w:snapToGrid w:val="0"/>
              <w:jc w:val="center"/>
              <w:rPr>
                <w:szCs w:val="28"/>
                <w:lang w:val="uk-UA"/>
              </w:rPr>
            </w:pPr>
            <w:r>
              <w:rPr>
                <w:szCs w:val="28"/>
                <w:lang w:val="uk-UA"/>
              </w:rPr>
              <w:t>6</w:t>
            </w:r>
          </w:p>
        </w:tc>
        <w:tc>
          <w:tcPr>
            <w:tcW w:w="7087" w:type="dxa"/>
          </w:tcPr>
          <w:p w:rsidR="0011107A" w:rsidRDefault="0011107A">
            <w:pPr>
              <w:tabs>
                <w:tab w:val="left" w:pos="0"/>
              </w:tabs>
              <w:ind w:firstLine="44"/>
              <w:jc w:val="both"/>
              <w:rPr>
                <w:lang w:val="uk-UA"/>
              </w:rPr>
            </w:pPr>
            <w:r>
              <w:rPr>
                <w:lang w:val="uk-UA"/>
              </w:rPr>
              <w:t xml:space="preserve">Розвиток школи і педагогіки у країнах Західної Європи у XIX ст. </w:t>
            </w:r>
          </w:p>
          <w:p w:rsidR="0011107A" w:rsidRDefault="0011107A">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11107A" w:rsidRDefault="0011107A">
            <w:pPr>
              <w:snapToGrid w:val="0"/>
              <w:jc w:val="center"/>
              <w:rPr>
                <w:bCs/>
                <w:szCs w:val="28"/>
                <w:lang w:val="uk-UA"/>
              </w:rPr>
            </w:pPr>
            <w:r>
              <w:rPr>
                <w:bCs/>
                <w:szCs w:val="28"/>
                <w:lang w:val="uk-UA"/>
              </w:rPr>
              <w:t>6</w:t>
            </w:r>
          </w:p>
        </w:tc>
      </w:tr>
      <w:tr w:rsidR="0011107A" w:rsidTr="000C6D5B">
        <w:tc>
          <w:tcPr>
            <w:tcW w:w="709" w:type="dxa"/>
          </w:tcPr>
          <w:p w:rsidR="0011107A" w:rsidRDefault="0011107A">
            <w:pPr>
              <w:snapToGrid w:val="0"/>
              <w:jc w:val="center"/>
              <w:rPr>
                <w:szCs w:val="28"/>
                <w:lang w:val="uk-UA"/>
              </w:rPr>
            </w:pPr>
            <w:r>
              <w:rPr>
                <w:szCs w:val="28"/>
                <w:lang w:val="uk-UA"/>
              </w:rPr>
              <w:t>7</w:t>
            </w:r>
          </w:p>
        </w:tc>
        <w:tc>
          <w:tcPr>
            <w:tcW w:w="7087" w:type="dxa"/>
          </w:tcPr>
          <w:p w:rsidR="0011107A" w:rsidRDefault="0011107A">
            <w:pPr>
              <w:tabs>
                <w:tab w:val="left" w:pos="0"/>
              </w:tabs>
              <w:ind w:firstLine="44"/>
              <w:jc w:val="both"/>
              <w:rPr>
                <w:lang w:val="uk-UA"/>
              </w:rPr>
            </w:pPr>
            <w:r>
              <w:rPr>
                <w:lang w:val="uk-UA"/>
              </w:rPr>
              <w:t xml:space="preserve">Реформаторська педагогіка зарубіжних країн у кінці </w:t>
            </w:r>
            <w:r>
              <w:rPr>
                <w:lang w:val="uk-UA"/>
              </w:rPr>
              <w:lastRenderedPageBreak/>
              <w:t>XIX - XX ст.</w:t>
            </w:r>
          </w:p>
          <w:p w:rsidR="0011107A" w:rsidRDefault="0011107A">
            <w:pPr>
              <w:tabs>
                <w:tab w:val="left" w:pos="0"/>
              </w:tabs>
              <w:ind w:firstLine="44"/>
              <w:jc w:val="both"/>
              <w:rPr>
                <w:b/>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11107A" w:rsidRDefault="0011107A">
            <w:pPr>
              <w:snapToGrid w:val="0"/>
              <w:jc w:val="center"/>
              <w:rPr>
                <w:bCs/>
                <w:szCs w:val="28"/>
                <w:lang w:val="uk-UA"/>
              </w:rPr>
            </w:pPr>
            <w:r>
              <w:rPr>
                <w:bCs/>
                <w:szCs w:val="28"/>
                <w:lang w:val="uk-UA"/>
              </w:rPr>
              <w:lastRenderedPageBreak/>
              <w:t>6</w:t>
            </w:r>
          </w:p>
        </w:tc>
      </w:tr>
      <w:tr w:rsidR="0011107A" w:rsidTr="000C6D5B">
        <w:tc>
          <w:tcPr>
            <w:tcW w:w="709" w:type="dxa"/>
          </w:tcPr>
          <w:p w:rsidR="0011107A" w:rsidRDefault="0011107A">
            <w:pPr>
              <w:snapToGrid w:val="0"/>
              <w:jc w:val="center"/>
              <w:rPr>
                <w:szCs w:val="28"/>
                <w:lang w:val="uk-UA"/>
              </w:rPr>
            </w:pPr>
            <w:r>
              <w:rPr>
                <w:szCs w:val="28"/>
                <w:lang w:val="uk-UA"/>
              </w:rPr>
              <w:lastRenderedPageBreak/>
              <w:t>8</w:t>
            </w:r>
          </w:p>
        </w:tc>
        <w:tc>
          <w:tcPr>
            <w:tcW w:w="7087" w:type="dxa"/>
          </w:tcPr>
          <w:p w:rsidR="0011107A" w:rsidRDefault="0011107A">
            <w:pPr>
              <w:tabs>
                <w:tab w:val="left" w:pos="0"/>
              </w:tabs>
              <w:ind w:firstLine="44"/>
              <w:jc w:val="both"/>
              <w:rPr>
                <w:lang w:val="uk-UA"/>
              </w:rPr>
            </w:pPr>
            <w:r>
              <w:rPr>
                <w:lang w:val="uk-UA"/>
              </w:rPr>
              <w:t xml:space="preserve">Виховання, школа і педагогічна думка у стародавніх слов’ян та Київській Русі </w:t>
            </w:r>
          </w:p>
          <w:p w:rsidR="0011107A" w:rsidRDefault="0011107A">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11107A" w:rsidRDefault="0011107A">
            <w:pPr>
              <w:snapToGrid w:val="0"/>
              <w:jc w:val="center"/>
              <w:rPr>
                <w:bCs/>
                <w:szCs w:val="28"/>
                <w:lang w:val="uk-UA"/>
              </w:rPr>
            </w:pPr>
            <w:r>
              <w:rPr>
                <w:bCs/>
                <w:szCs w:val="28"/>
                <w:lang w:val="uk-UA"/>
              </w:rPr>
              <w:t>8</w:t>
            </w:r>
          </w:p>
        </w:tc>
      </w:tr>
      <w:tr w:rsidR="0011107A" w:rsidTr="000C6D5B">
        <w:tc>
          <w:tcPr>
            <w:tcW w:w="709" w:type="dxa"/>
          </w:tcPr>
          <w:p w:rsidR="0011107A" w:rsidRDefault="0011107A">
            <w:pPr>
              <w:snapToGrid w:val="0"/>
              <w:jc w:val="center"/>
              <w:rPr>
                <w:szCs w:val="28"/>
                <w:lang w:val="uk-UA"/>
              </w:rPr>
            </w:pPr>
            <w:r>
              <w:rPr>
                <w:szCs w:val="28"/>
                <w:lang w:val="uk-UA"/>
              </w:rPr>
              <w:t>9</w:t>
            </w:r>
          </w:p>
        </w:tc>
        <w:tc>
          <w:tcPr>
            <w:tcW w:w="7087" w:type="dxa"/>
          </w:tcPr>
          <w:p w:rsidR="0011107A" w:rsidRDefault="0011107A">
            <w:pPr>
              <w:tabs>
                <w:tab w:val="left" w:pos="0"/>
              </w:tabs>
              <w:ind w:firstLine="44"/>
              <w:jc w:val="both"/>
              <w:rPr>
                <w:lang w:val="uk-UA"/>
              </w:rPr>
            </w:pPr>
            <w:r>
              <w:rPr>
                <w:lang w:val="uk-UA"/>
              </w:rPr>
              <w:t>Розвиток освіти і педагогічної думки в Україні в період піднесення національ-новизвольного руху (XVI - перша пол. XVIII ст.)</w:t>
            </w:r>
          </w:p>
          <w:p w:rsidR="0011107A" w:rsidRDefault="0011107A">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11107A" w:rsidRDefault="0011107A">
            <w:pPr>
              <w:snapToGrid w:val="0"/>
              <w:jc w:val="center"/>
              <w:rPr>
                <w:bCs/>
                <w:szCs w:val="28"/>
                <w:lang w:val="uk-UA"/>
              </w:rPr>
            </w:pPr>
            <w:r>
              <w:rPr>
                <w:bCs/>
                <w:szCs w:val="28"/>
                <w:lang w:val="uk-UA"/>
              </w:rPr>
              <w:t>8</w:t>
            </w:r>
          </w:p>
        </w:tc>
      </w:tr>
      <w:tr w:rsidR="0011107A" w:rsidTr="000C6D5B">
        <w:tc>
          <w:tcPr>
            <w:tcW w:w="709" w:type="dxa"/>
          </w:tcPr>
          <w:p w:rsidR="0011107A" w:rsidRDefault="0011107A">
            <w:pPr>
              <w:snapToGrid w:val="0"/>
              <w:jc w:val="center"/>
              <w:rPr>
                <w:szCs w:val="28"/>
                <w:lang w:val="uk-UA"/>
              </w:rPr>
            </w:pPr>
            <w:r>
              <w:rPr>
                <w:szCs w:val="28"/>
                <w:lang w:val="uk-UA"/>
              </w:rPr>
              <w:t>10</w:t>
            </w:r>
          </w:p>
        </w:tc>
        <w:tc>
          <w:tcPr>
            <w:tcW w:w="7087" w:type="dxa"/>
          </w:tcPr>
          <w:p w:rsidR="0011107A" w:rsidRDefault="0011107A">
            <w:pPr>
              <w:tabs>
                <w:tab w:val="left" w:pos="0"/>
              </w:tabs>
              <w:ind w:firstLine="44"/>
              <w:jc w:val="both"/>
              <w:rPr>
                <w:lang w:val="uk-UA"/>
              </w:rPr>
            </w:pPr>
            <w:r>
              <w:rPr>
                <w:lang w:val="uk-UA"/>
              </w:rPr>
              <w:t>Розвиток української педагогіки й шкільництва у другій половині XVIII - першій половині XIX ст.</w:t>
            </w:r>
          </w:p>
          <w:p w:rsidR="0011107A" w:rsidRDefault="0011107A">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11107A" w:rsidRDefault="0011107A">
            <w:pPr>
              <w:snapToGrid w:val="0"/>
              <w:jc w:val="center"/>
              <w:rPr>
                <w:bCs/>
                <w:szCs w:val="28"/>
                <w:lang w:val="uk-UA"/>
              </w:rPr>
            </w:pPr>
            <w:r>
              <w:rPr>
                <w:bCs/>
                <w:szCs w:val="28"/>
                <w:lang w:val="uk-UA"/>
              </w:rPr>
              <w:t>6</w:t>
            </w:r>
          </w:p>
        </w:tc>
      </w:tr>
      <w:tr w:rsidR="0011107A" w:rsidTr="000C6D5B">
        <w:tc>
          <w:tcPr>
            <w:tcW w:w="709" w:type="dxa"/>
          </w:tcPr>
          <w:p w:rsidR="0011107A" w:rsidRDefault="0011107A">
            <w:pPr>
              <w:snapToGrid w:val="0"/>
              <w:jc w:val="center"/>
              <w:rPr>
                <w:szCs w:val="28"/>
                <w:lang w:val="uk-UA"/>
              </w:rPr>
            </w:pPr>
            <w:r>
              <w:rPr>
                <w:szCs w:val="28"/>
                <w:lang w:val="uk-UA"/>
              </w:rPr>
              <w:t>11</w:t>
            </w:r>
          </w:p>
        </w:tc>
        <w:tc>
          <w:tcPr>
            <w:tcW w:w="7087" w:type="dxa"/>
          </w:tcPr>
          <w:p w:rsidR="0011107A" w:rsidRDefault="0011107A">
            <w:pPr>
              <w:tabs>
                <w:tab w:val="left" w:pos="0"/>
              </w:tabs>
              <w:ind w:firstLine="44"/>
              <w:jc w:val="both"/>
              <w:rPr>
                <w:lang w:val="uk-UA"/>
              </w:rPr>
            </w:pPr>
            <w:r>
              <w:rPr>
                <w:lang w:val="uk-UA"/>
              </w:rPr>
              <w:t xml:space="preserve">Розвиток української педагогіки й шкільництва у другій половині XIX - на поч. XX ст. </w:t>
            </w:r>
          </w:p>
          <w:p w:rsidR="0011107A" w:rsidRDefault="0011107A">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11107A" w:rsidRDefault="0011107A">
            <w:pPr>
              <w:snapToGrid w:val="0"/>
              <w:jc w:val="center"/>
              <w:rPr>
                <w:bCs/>
                <w:szCs w:val="28"/>
                <w:lang w:val="uk-UA"/>
              </w:rPr>
            </w:pPr>
            <w:r>
              <w:rPr>
                <w:bCs/>
                <w:szCs w:val="28"/>
                <w:lang w:val="uk-UA"/>
              </w:rPr>
              <w:t>6</w:t>
            </w:r>
          </w:p>
        </w:tc>
      </w:tr>
      <w:tr w:rsidR="0011107A" w:rsidTr="000C6D5B">
        <w:tc>
          <w:tcPr>
            <w:tcW w:w="709" w:type="dxa"/>
          </w:tcPr>
          <w:p w:rsidR="0011107A" w:rsidRDefault="0011107A">
            <w:pPr>
              <w:snapToGrid w:val="0"/>
              <w:jc w:val="center"/>
              <w:rPr>
                <w:szCs w:val="28"/>
                <w:lang w:val="uk-UA"/>
              </w:rPr>
            </w:pPr>
            <w:r>
              <w:rPr>
                <w:szCs w:val="28"/>
                <w:lang w:val="uk-UA"/>
              </w:rPr>
              <w:t>12</w:t>
            </w:r>
          </w:p>
        </w:tc>
        <w:tc>
          <w:tcPr>
            <w:tcW w:w="7087" w:type="dxa"/>
          </w:tcPr>
          <w:p w:rsidR="0011107A" w:rsidRDefault="0011107A">
            <w:pPr>
              <w:tabs>
                <w:tab w:val="left" w:pos="0"/>
              </w:tabs>
              <w:ind w:firstLine="44"/>
              <w:jc w:val="both"/>
              <w:rPr>
                <w:lang w:val="uk-UA"/>
              </w:rPr>
            </w:pPr>
            <w:r>
              <w:rPr>
                <w:lang w:val="uk-UA"/>
              </w:rPr>
              <w:t>Педагогічна система А. С. Макаренка</w:t>
            </w:r>
          </w:p>
          <w:p w:rsidR="0011107A" w:rsidRDefault="0011107A">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11107A" w:rsidRDefault="0011107A">
            <w:pPr>
              <w:snapToGrid w:val="0"/>
              <w:jc w:val="center"/>
              <w:rPr>
                <w:bCs/>
                <w:szCs w:val="28"/>
                <w:lang w:val="uk-UA"/>
              </w:rPr>
            </w:pPr>
            <w:r>
              <w:rPr>
                <w:bCs/>
                <w:szCs w:val="28"/>
                <w:lang w:val="uk-UA"/>
              </w:rPr>
              <w:t>8</w:t>
            </w:r>
          </w:p>
        </w:tc>
      </w:tr>
      <w:tr w:rsidR="0011107A" w:rsidTr="000C6D5B">
        <w:tc>
          <w:tcPr>
            <w:tcW w:w="709" w:type="dxa"/>
          </w:tcPr>
          <w:p w:rsidR="0011107A" w:rsidRDefault="0011107A">
            <w:pPr>
              <w:snapToGrid w:val="0"/>
              <w:jc w:val="center"/>
              <w:rPr>
                <w:szCs w:val="28"/>
                <w:lang w:val="uk-UA"/>
              </w:rPr>
            </w:pPr>
            <w:r>
              <w:rPr>
                <w:szCs w:val="28"/>
                <w:lang w:val="uk-UA"/>
              </w:rPr>
              <w:t>13</w:t>
            </w:r>
          </w:p>
        </w:tc>
        <w:tc>
          <w:tcPr>
            <w:tcW w:w="7087" w:type="dxa"/>
          </w:tcPr>
          <w:p w:rsidR="0011107A" w:rsidRDefault="0011107A">
            <w:pPr>
              <w:tabs>
                <w:tab w:val="left" w:pos="0"/>
              </w:tabs>
              <w:ind w:firstLine="44"/>
              <w:jc w:val="both"/>
              <w:rPr>
                <w:lang w:val="uk-UA"/>
              </w:rPr>
            </w:pPr>
            <w:r>
              <w:rPr>
                <w:lang w:val="uk-UA"/>
              </w:rPr>
              <w:t>Педагогічна система В. О. Сухомлинського</w:t>
            </w:r>
          </w:p>
          <w:p w:rsidR="0011107A" w:rsidRDefault="0011107A">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підготовка рефератів, доповідей, мультимедійної презентації</w:t>
            </w:r>
          </w:p>
        </w:tc>
        <w:tc>
          <w:tcPr>
            <w:tcW w:w="1580" w:type="dxa"/>
          </w:tcPr>
          <w:p w:rsidR="0011107A" w:rsidRDefault="0011107A">
            <w:pPr>
              <w:jc w:val="center"/>
              <w:rPr>
                <w:lang w:val="uk-UA"/>
              </w:rPr>
            </w:pPr>
            <w:r>
              <w:rPr>
                <w:lang w:val="uk-UA"/>
              </w:rPr>
              <w:t>8</w:t>
            </w:r>
          </w:p>
        </w:tc>
      </w:tr>
      <w:tr w:rsidR="0011107A" w:rsidTr="000C6D5B">
        <w:tc>
          <w:tcPr>
            <w:tcW w:w="709" w:type="dxa"/>
          </w:tcPr>
          <w:p w:rsidR="0011107A" w:rsidRDefault="0011107A">
            <w:pPr>
              <w:snapToGrid w:val="0"/>
              <w:jc w:val="center"/>
              <w:rPr>
                <w:szCs w:val="28"/>
                <w:lang w:val="uk-UA"/>
              </w:rPr>
            </w:pPr>
            <w:r>
              <w:rPr>
                <w:szCs w:val="28"/>
                <w:lang w:val="uk-UA"/>
              </w:rPr>
              <w:t>14</w:t>
            </w:r>
          </w:p>
        </w:tc>
        <w:tc>
          <w:tcPr>
            <w:tcW w:w="7087" w:type="dxa"/>
          </w:tcPr>
          <w:p w:rsidR="0011107A" w:rsidRDefault="0011107A">
            <w:pPr>
              <w:tabs>
                <w:tab w:val="left" w:pos="0"/>
              </w:tabs>
              <w:ind w:firstLine="44"/>
              <w:jc w:val="both"/>
              <w:rPr>
                <w:lang w:val="uk-UA"/>
              </w:rPr>
            </w:pPr>
            <w:r>
              <w:rPr>
                <w:lang w:val="uk-UA"/>
              </w:rPr>
              <w:t>Відродження національної системи виховання, школи і педагогіки в період становлення незалежної України</w:t>
            </w:r>
          </w:p>
          <w:p w:rsidR="0011107A" w:rsidRDefault="0011107A">
            <w:pPr>
              <w:tabs>
                <w:tab w:val="left" w:pos="0"/>
              </w:tabs>
              <w:ind w:firstLine="44"/>
              <w:jc w:val="both"/>
              <w:rPr>
                <w:b/>
                <w:lang w:val="uk-UA"/>
              </w:rPr>
            </w:pPr>
            <w:r>
              <w:rPr>
                <w:bCs/>
                <w:iCs/>
                <w:color w:val="000000"/>
                <w:lang w:val="uk-UA"/>
              </w:rPr>
              <w:t xml:space="preserve">Опрацювання навчальної літератури, складання розгорнутого плану відповідей на питання теми, </w:t>
            </w:r>
            <w:r>
              <w:rPr>
                <w:bCs/>
                <w:iCs/>
                <w:color w:val="000000"/>
                <w:lang w:val="uk-UA"/>
              </w:rPr>
              <w:lastRenderedPageBreak/>
              <w:t>підготовка рефератів, доповідей, мультимедійної презентації</w:t>
            </w:r>
          </w:p>
        </w:tc>
        <w:tc>
          <w:tcPr>
            <w:tcW w:w="1580" w:type="dxa"/>
          </w:tcPr>
          <w:p w:rsidR="0011107A" w:rsidRDefault="0011107A">
            <w:pPr>
              <w:jc w:val="center"/>
              <w:rPr>
                <w:lang w:val="uk-UA"/>
              </w:rPr>
            </w:pPr>
            <w:r>
              <w:rPr>
                <w:lang w:val="uk-UA"/>
              </w:rPr>
              <w:lastRenderedPageBreak/>
              <w:t>6</w:t>
            </w:r>
          </w:p>
        </w:tc>
      </w:tr>
      <w:tr w:rsidR="0011107A" w:rsidTr="000C6D5B">
        <w:tc>
          <w:tcPr>
            <w:tcW w:w="7796" w:type="dxa"/>
            <w:gridSpan w:val="2"/>
          </w:tcPr>
          <w:p w:rsidR="0011107A" w:rsidRDefault="0011107A">
            <w:pPr>
              <w:snapToGrid w:val="0"/>
              <w:rPr>
                <w:lang w:val="uk-UA"/>
              </w:rPr>
            </w:pPr>
            <w:r>
              <w:rPr>
                <w:lang w:val="uk-UA"/>
              </w:rPr>
              <w:lastRenderedPageBreak/>
              <w:t xml:space="preserve">Усього годин </w:t>
            </w:r>
          </w:p>
        </w:tc>
        <w:tc>
          <w:tcPr>
            <w:tcW w:w="1580" w:type="dxa"/>
          </w:tcPr>
          <w:p w:rsidR="0011107A" w:rsidRDefault="0011107A">
            <w:pPr>
              <w:snapToGrid w:val="0"/>
              <w:jc w:val="center"/>
              <w:rPr>
                <w:szCs w:val="28"/>
                <w:lang w:val="uk-UA"/>
              </w:rPr>
            </w:pPr>
            <w:r>
              <w:rPr>
                <w:szCs w:val="28"/>
                <w:lang w:val="uk-UA"/>
              </w:rPr>
              <w:t>95</w:t>
            </w:r>
          </w:p>
        </w:tc>
      </w:tr>
    </w:tbl>
    <w:p w:rsidR="0011107A" w:rsidRDefault="0011107A" w:rsidP="000C6D5B">
      <w:pPr>
        <w:ind w:firstLine="284"/>
        <w:jc w:val="center"/>
        <w:rPr>
          <w:lang w:val="uk-UA"/>
        </w:rPr>
      </w:pPr>
    </w:p>
    <w:p w:rsidR="0011107A" w:rsidRDefault="0011107A" w:rsidP="000C6D5B">
      <w:pPr>
        <w:jc w:val="center"/>
        <w:rPr>
          <w:b/>
          <w:szCs w:val="28"/>
          <w:lang w:val="uk-UA"/>
        </w:rPr>
      </w:pPr>
      <w:r>
        <w:rPr>
          <w:b/>
          <w:szCs w:val="28"/>
          <w:lang w:val="uk-UA"/>
        </w:rPr>
        <w:t>9. Завдання для самостійної роботи</w:t>
      </w:r>
    </w:p>
    <w:p w:rsidR="0011107A" w:rsidRDefault="0011107A" w:rsidP="000C6D5B">
      <w:pPr>
        <w:ind w:firstLine="709"/>
        <w:jc w:val="both"/>
        <w:rPr>
          <w:szCs w:val="28"/>
          <w:lang w:val="uk-UA"/>
        </w:rPr>
      </w:pPr>
      <w:r>
        <w:rPr>
          <w:szCs w:val="28"/>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11107A" w:rsidRDefault="0011107A" w:rsidP="000C6D5B">
      <w:pPr>
        <w:pStyle w:val="af3"/>
        <w:tabs>
          <w:tab w:val="left" w:pos="142"/>
          <w:tab w:val="left" w:pos="567"/>
        </w:tabs>
        <w:spacing w:after="0" w:line="240" w:lineRule="auto"/>
        <w:ind w:left="142"/>
        <w:jc w:val="both"/>
        <w:rPr>
          <w:rFonts w:ascii="Times New Roman" w:hAnsi="Times New Roman"/>
          <w:sz w:val="28"/>
          <w:szCs w:val="28"/>
          <w:lang w:val="uk-UA"/>
        </w:rPr>
      </w:pPr>
    </w:p>
    <w:p w:rsidR="0011107A" w:rsidRDefault="0011107A" w:rsidP="000C6D5B">
      <w:pPr>
        <w:widowControl w:val="0"/>
        <w:tabs>
          <w:tab w:val="left" w:pos="426"/>
        </w:tabs>
        <w:autoSpaceDE w:val="0"/>
        <w:autoSpaceDN w:val="0"/>
        <w:adjustRightInd w:val="0"/>
        <w:jc w:val="center"/>
        <w:rPr>
          <w:b/>
          <w:bCs/>
          <w:szCs w:val="28"/>
          <w:lang w:val="uk-UA" w:eastAsia="uk-UA"/>
        </w:rPr>
      </w:pPr>
      <w:r>
        <w:rPr>
          <w:b/>
          <w:bCs/>
          <w:szCs w:val="28"/>
          <w:lang w:val="uk-UA" w:eastAsia="uk-UA"/>
        </w:rPr>
        <w:t>10. Політика викладача (кафедри)</w:t>
      </w:r>
    </w:p>
    <w:p w:rsidR="0011107A" w:rsidRDefault="0011107A" w:rsidP="000C6D5B">
      <w:pPr>
        <w:tabs>
          <w:tab w:val="left" w:pos="426"/>
        </w:tabs>
        <w:jc w:val="center"/>
        <w:rPr>
          <w:b/>
          <w:szCs w:val="28"/>
          <w:lang w:val="uk-UA"/>
        </w:rPr>
      </w:pPr>
      <w:r>
        <w:rPr>
          <w:b/>
          <w:szCs w:val="28"/>
          <w:lang w:val="uk-UA"/>
        </w:rPr>
        <w:t>Академічні очікування від студентів/-ок</w:t>
      </w:r>
    </w:p>
    <w:p w:rsidR="0011107A" w:rsidRDefault="0011107A" w:rsidP="000C6D5B">
      <w:pPr>
        <w:tabs>
          <w:tab w:val="left" w:pos="426"/>
        </w:tabs>
        <w:jc w:val="center"/>
        <w:rPr>
          <w:rStyle w:val="tlid-translation"/>
        </w:rPr>
      </w:pPr>
      <w:r>
        <w:rPr>
          <w:rStyle w:val="tlid-translation"/>
          <w:szCs w:val="28"/>
          <w:lang w:val="uk-UA"/>
        </w:rPr>
        <w:t>Вимоги до курсу</w:t>
      </w:r>
    </w:p>
    <w:p w:rsidR="0011107A" w:rsidRDefault="0011107A" w:rsidP="000C6D5B">
      <w:pPr>
        <w:tabs>
          <w:tab w:val="left" w:pos="426"/>
        </w:tabs>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11107A" w:rsidRDefault="0011107A" w:rsidP="000C6D5B">
      <w:pPr>
        <w:tabs>
          <w:tab w:val="left" w:pos="426"/>
        </w:tabs>
        <w:jc w:val="both"/>
      </w:pPr>
      <w:r>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11107A" w:rsidRDefault="0011107A" w:rsidP="000C6D5B">
      <w:pPr>
        <w:tabs>
          <w:tab w:val="left" w:pos="426"/>
        </w:tabs>
        <w:jc w:val="both"/>
        <w:rPr>
          <w:szCs w:val="28"/>
          <w:lang w:val="uk-UA"/>
        </w:rPr>
      </w:pPr>
      <w:r>
        <w:rPr>
          <w:szCs w:val="28"/>
          <w:lang w:val="uk-UA"/>
        </w:rPr>
        <w:t xml:space="preserve">Під час </w:t>
      </w:r>
      <w:r>
        <w:rPr>
          <w:b/>
          <w:szCs w:val="28"/>
          <w:lang w:val="uk-UA"/>
        </w:rPr>
        <w:t>лекційного заняття</w:t>
      </w:r>
      <w:r>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11107A" w:rsidRDefault="0011107A" w:rsidP="000C6D5B">
      <w:pPr>
        <w:tabs>
          <w:tab w:val="left" w:pos="426"/>
        </w:tabs>
        <w:jc w:val="both"/>
        <w:rPr>
          <w:b/>
          <w:szCs w:val="28"/>
          <w:lang w:val="uk-UA"/>
        </w:rPr>
      </w:pPr>
      <w:r>
        <w:rPr>
          <w:szCs w:val="28"/>
          <w:lang w:val="uk-UA"/>
        </w:rPr>
        <w:tab/>
      </w:r>
      <w:r>
        <w:rPr>
          <w:b/>
          <w:szCs w:val="28"/>
          <w:lang w:val="uk-UA"/>
        </w:rPr>
        <w:t xml:space="preserve">Практичні заняття </w:t>
      </w:r>
    </w:p>
    <w:p w:rsidR="0011107A" w:rsidRDefault="0011107A" w:rsidP="000C6D5B">
      <w:pPr>
        <w:tabs>
          <w:tab w:val="left" w:pos="426"/>
        </w:tabs>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11107A" w:rsidRDefault="0011107A" w:rsidP="000C6D5B">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повага до колег,</w:t>
      </w:r>
    </w:p>
    <w:p w:rsidR="0011107A" w:rsidRDefault="0011107A" w:rsidP="000C6D5B">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толерантність до інших та їхнього досвіду, </w:t>
      </w:r>
    </w:p>
    <w:p w:rsidR="0011107A" w:rsidRDefault="0011107A" w:rsidP="000C6D5B">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сприйнятливість та неупередженість,</w:t>
      </w:r>
    </w:p>
    <w:p w:rsidR="0011107A" w:rsidRDefault="0011107A" w:rsidP="000C6D5B">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здатність не погоджуватися з думкою, але шанувати особистість опонента/-ки,</w:t>
      </w:r>
    </w:p>
    <w:p w:rsidR="0011107A" w:rsidRDefault="0011107A" w:rsidP="000C6D5B">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11107A" w:rsidRDefault="0011107A" w:rsidP="000C6D5B">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я-висловлювання, коли людина уникає непотрібних узагальнювань, </w:t>
      </w:r>
      <w:r>
        <w:rPr>
          <w:rStyle w:val="tlid-translation"/>
          <w:rFonts w:ascii="Times New Roman" w:hAnsi="Times New Roman"/>
          <w:sz w:val="28"/>
          <w:szCs w:val="28"/>
          <w:lang w:val="uk-UA"/>
        </w:rPr>
        <w:t>описує свої почуття і формулює свої побажання з опорою на власні думки і емоції,</w:t>
      </w:r>
    </w:p>
    <w:p w:rsidR="0011107A" w:rsidRDefault="0011107A" w:rsidP="000C6D5B">
      <w:pPr>
        <w:pStyle w:val="af3"/>
        <w:numPr>
          <w:ilvl w:val="0"/>
          <w:numId w:val="14"/>
        </w:numPr>
        <w:tabs>
          <w:tab w:val="left" w:pos="426"/>
        </w:tabs>
        <w:spacing w:after="0" w:line="240" w:lineRule="auto"/>
        <w:ind w:left="0" w:firstLine="0"/>
        <w:jc w:val="both"/>
        <w:rPr>
          <w:rStyle w:val="tlid-translation"/>
        </w:rPr>
      </w:pPr>
      <w:r>
        <w:rPr>
          <w:rFonts w:ascii="Times New Roman" w:hAnsi="Times New Roman"/>
          <w:sz w:val="28"/>
          <w:szCs w:val="28"/>
          <w:lang w:val="uk-UA"/>
        </w:rPr>
        <w:t>обов’язкове знайомство з першоджерелами.</w:t>
      </w:r>
    </w:p>
    <w:p w:rsidR="0011107A" w:rsidRDefault="0011107A" w:rsidP="000C6D5B">
      <w:pPr>
        <w:tabs>
          <w:tab w:val="left" w:pos="426"/>
        </w:tabs>
        <w:jc w:val="both"/>
      </w:pPr>
      <w:r>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11107A" w:rsidRDefault="0011107A" w:rsidP="000C6D5B">
      <w:pPr>
        <w:tabs>
          <w:tab w:val="left" w:pos="426"/>
        </w:tabs>
        <w:jc w:val="center"/>
        <w:rPr>
          <w:b/>
          <w:szCs w:val="28"/>
          <w:lang w:val="uk-UA"/>
        </w:rPr>
      </w:pPr>
      <w:r>
        <w:rPr>
          <w:b/>
          <w:szCs w:val="28"/>
          <w:lang w:val="uk-UA"/>
        </w:rPr>
        <w:t>Охорона праці</w:t>
      </w:r>
    </w:p>
    <w:p w:rsidR="0011107A" w:rsidRDefault="0011107A" w:rsidP="000C6D5B">
      <w:pPr>
        <w:tabs>
          <w:tab w:val="left" w:pos="426"/>
        </w:tabs>
        <w:jc w:val="both"/>
        <w:rPr>
          <w:szCs w:val="28"/>
          <w:lang w:val="uk-UA"/>
        </w:rPr>
      </w:pPr>
      <w:r>
        <w:rPr>
          <w:szCs w:val="28"/>
          <w:lang w:val="uk-UA"/>
        </w:rPr>
        <w:t>На першому занятті з курсу буде роз</w:t>
      </w:r>
      <w:r>
        <w:rPr>
          <w:szCs w:val="28"/>
        </w:rPr>
        <w:t>`</w:t>
      </w:r>
      <w:r>
        <w:rPr>
          <w:szCs w:val="28"/>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11107A" w:rsidRDefault="0011107A" w:rsidP="000C6D5B">
      <w:pPr>
        <w:tabs>
          <w:tab w:val="left" w:pos="426"/>
        </w:tabs>
        <w:jc w:val="center"/>
        <w:rPr>
          <w:b/>
          <w:szCs w:val="28"/>
          <w:lang w:val="uk-UA"/>
        </w:rPr>
      </w:pPr>
      <w:r>
        <w:rPr>
          <w:b/>
          <w:szCs w:val="28"/>
          <w:lang w:val="uk-UA"/>
        </w:rPr>
        <w:lastRenderedPageBreak/>
        <w:t>Поведінка в аудиторії</w:t>
      </w:r>
    </w:p>
    <w:p w:rsidR="0011107A" w:rsidRDefault="0011107A" w:rsidP="000C6D5B">
      <w:pPr>
        <w:tabs>
          <w:tab w:val="left" w:pos="426"/>
        </w:tabs>
        <w:jc w:val="center"/>
        <w:rPr>
          <w:b/>
          <w:szCs w:val="28"/>
          <w:lang w:val="uk-UA"/>
        </w:rPr>
      </w:pPr>
      <w:r>
        <w:rPr>
          <w:b/>
          <w:szCs w:val="28"/>
          <w:lang w:val="uk-UA"/>
        </w:rPr>
        <w:t xml:space="preserve"> Основні «так» та «ні»</w:t>
      </w:r>
    </w:p>
    <w:p w:rsidR="0011107A" w:rsidRDefault="0011107A" w:rsidP="000C6D5B">
      <w:pPr>
        <w:tabs>
          <w:tab w:val="left" w:pos="426"/>
        </w:tabs>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11107A" w:rsidRDefault="0011107A" w:rsidP="000C6D5B">
      <w:pPr>
        <w:tabs>
          <w:tab w:val="left" w:pos="426"/>
        </w:tabs>
        <w:jc w:val="both"/>
        <w:rPr>
          <w:rStyle w:val="tlid-translation"/>
          <w:szCs w:val="28"/>
          <w:u w:val="single"/>
          <w:lang w:val="uk-UA"/>
        </w:rPr>
      </w:pPr>
      <w:r>
        <w:rPr>
          <w:rStyle w:val="tlid-translation"/>
          <w:szCs w:val="28"/>
          <w:lang w:val="uk-UA"/>
        </w:rPr>
        <w:t xml:space="preserve">Під час занять </w:t>
      </w:r>
      <w:r>
        <w:rPr>
          <w:rStyle w:val="tlid-translation"/>
          <w:szCs w:val="28"/>
          <w:u w:val="single"/>
          <w:lang w:val="uk-UA"/>
        </w:rPr>
        <w:t xml:space="preserve">дозволяється: </w:t>
      </w:r>
    </w:p>
    <w:p w:rsidR="0011107A" w:rsidRDefault="0011107A" w:rsidP="000C6D5B">
      <w:pPr>
        <w:pStyle w:val="af3"/>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залишати аудиторію на короткий час за потреби та за дозволом викладача;</w:t>
      </w:r>
    </w:p>
    <w:p w:rsidR="0011107A" w:rsidRDefault="0011107A" w:rsidP="000C6D5B">
      <w:pPr>
        <w:pStyle w:val="af3"/>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пити безалкогольні напої;</w:t>
      </w:r>
    </w:p>
    <w:p w:rsidR="0011107A" w:rsidRDefault="0011107A" w:rsidP="000C6D5B">
      <w:pPr>
        <w:pStyle w:val="af3"/>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фотографувати слайди презентацій;</w:t>
      </w:r>
    </w:p>
    <w:p w:rsidR="0011107A" w:rsidRDefault="0011107A" w:rsidP="000C6D5B">
      <w:pPr>
        <w:pStyle w:val="af3"/>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брати активну участь у ході заняття (див. Академічні очікування від студенток/-ів).</w:t>
      </w:r>
    </w:p>
    <w:p w:rsidR="0011107A" w:rsidRDefault="0011107A" w:rsidP="000C6D5B">
      <w:pPr>
        <w:tabs>
          <w:tab w:val="left" w:pos="426"/>
        </w:tabs>
        <w:jc w:val="both"/>
        <w:rPr>
          <w:rStyle w:val="tlid-translation"/>
          <w:szCs w:val="28"/>
          <w:u w:val="single"/>
          <w:lang w:val="uk-UA"/>
        </w:rPr>
      </w:pPr>
      <w:r>
        <w:rPr>
          <w:rStyle w:val="tlid-translation"/>
          <w:szCs w:val="28"/>
          <w:u w:val="single"/>
          <w:lang w:val="uk-UA"/>
        </w:rPr>
        <w:t>заборонено:</w:t>
      </w:r>
    </w:p>
    <w:p w:rsidR="0011107A" w:rsidRDefault="0011107A" w:rsidP="000C6D5B">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11107A" w:rsidRDefault="0011107A" w:rsidP="000C6D5B">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палити, вживати алкогольні і навіть слабоалкогольні напої або наркотичні засоби;</w:t>
      </w:r>
    </w:p>
    <w:p w:rsidR="0011107A" w:rsidRDefault="0011107A" w:rsidP="000C6D5B">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11107A" w:rsidRDefault="0011107A" w:rsidP="000C6D5B">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грати в азартні ігри;</w:t>
      </w:r>
    </w:p>
    <w:p w:rsidR="0011107A" w:rsidRDefault="0011107A" w:rsidP="000C6D5B">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11107A" w:rsidRDefault="0011107A" w:rsidP="000C6D5B">
      <w:pPr>
        <w:pStyle w:val="af3"/>
        <w:numPr>
          <w:ilvl w:val="0"/>
          <w:numId w:val="18"/>
        </w:numPr>
        <w:tabs>
          <w:tab w:val="left" w:pos="426"/>
        </w:tabs>
        <w:spacing w:after="0" w:line="240" w:lineRule="auto"/>
        <w:ind w:left="0" w:firstLine="0"/>
        <w:jc w:val="both"/>
        <w:rPr>
          <w:rStyle w:val="tlid-translation"/>
          <w:rFonts w:ascii="Times New Roman" w:hAnsi="Times New Roman"/>
          <w:b/>
          <w:sz w:val="28"/>
          <w:szCs w:val="28"/>
          <w:lang w:val="uk-UA"/>
        </w:rPr>
      </w:pPr>
      <w:r>
        <w:rPr>
          <w:rStyle w:val="tlid-translation"/>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rsidR="0011107A" w:rsidRPr="000C6D5B" w:rsidRDefault="0011107A" w:rsidP="000C6D5B">
      <w:pPr>
        <w:pStyle w:val="af3"/>
        <w:tabs>
          <w:tab w:val="left" w:pos="426"/>
        </w:tabs>
        <w:spacing w:after="0" w:line="240" w:lineRule="auto"/>
        <w:ind w:left="0"/>
        <w:jc w:val="center"/>
        <w:rPr>
          <w:lang w:val="uk-UA"/>
        </w:rPr>
      </w:pPr>
      <w:r>
        <w:rPr>
          <w:rFonts w:ascii="Times New Roman" w:hAnsi="Times New Roman"/>
          <w:b/>
          <w:sz w:val="28"/>
          <w:szCs w:val="28"/>
          <w:lang w:val="uk-UA"/>
        </w:rPr>
        <w:t>Плагіат та академічна доброчесність</w:t>
      </w:r>
    </w:p>
    <w:p w:rsidR="0011107A" w:rsidRDefault="0011107A" w:rsidP="000C6D5B">
      <w:pPr>
        <w:tabs>
          <w:tab w:val="left" w:pos="426"/>
        </w:tabs>
        <w:jc w:val="both"/>
        <w:rPr>
          <w:szCs w:val="28"/>
          <w:lang w:val="uk-UA"/>
        </w:rPr>
      </w:pPr>
      <w:r>
        <w:rPr>
          <w:b/>
          <w:szCs w:val="28"/>
          <w:u w:val="single"/>
          <w:lang w:val="uk-UA"/>
        </w:rPr>
        <w:t>Кафедра української мови, основ психології та педагогіки підтримує нульову толерантність до плагіату</w:t>
      </w:r>
      <w:r>
        <w:rPr>
          <w:b/>
          <w:szCs w:val="28"/>
          <w:lang w:val="uk-UA"/>
        </w:rPr>
        <w:t xml:space="preserve">. </w:t>
      </w:r>
      <w:r>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11107A" w:rsidRDefault="0011107A" w:rsidP="000C6D5B">
      <w:pPr>
        <w:tabs>
          <w:tab w:val="left" w:pos="142"/>
          <w:tab w:val="left" w:pos="567"/>
        </w:tabs>
        <w:ind w:left="142"/>
        <w:jc w:val="center"/>
        <w:rPr>
          <w:szCs w:val="20"/>
          <w:lang w:val="uk-UA"/>
        </w:rPr>
      </w:pPr>
      <w:r>
        <w:rPr>
          <w:b/>
          <w:szCs w:val="28"/>
          <w:lang w:val="uk-UA"/>
        </w:rPr>
        <w:t>11. Методи навчання</w:t>
      </w:r>
    </w:p>
    <w:p w:rsidR="0011107A" w:rsidRDefault="0011107A" w:rsidP="000C6D5B">
      <w:pPr>
        <w:tabs>
          <w:tab w:val="left" w:pos="142"/>
          <w:tab w:val="left" w:pos="567"/>
        </w:tabs>
        <w:ind w:left="142" w:firstLine="567"/>
        <w:jc w:val="both"/>
        <w:rPr>
          <w:szCs w:val="28"/>
          <w:lang w:val="uk-UA"/>
        </w:rPr>
      </w:pPr>
      <w:r>
        <w:rPr>
          <w:szCs w:val="28"/>
          <w:lang w:val="uk-UA"/>
        </w:rPr>
        <w:t>Вербальні (лекція, бесіда);  наочні (ілюстрація);  практичні (самостійна робота</w:t>
      </w:r>
      <w:r>
        <w:rPr>
          <w:szCs w:val="28"/>
        </w:rPr>
        <w:t xml:space="preserve">, </w:t>
      </w:r>
      <w:r>
        <w:rPr>
          <w:szCs w:val="28"/>
          <w:lang w:val="uk-UA"/>
        </w:rPr>
        <w:t>кейс-метод, мозковий штурм, робота в парах, робота в групах).</w:t>
      </w:r>
    </w:p>
    <w:p w:rsidR="0011107A" w:rsidRDefault="0011107A" w:rsidP="000C6D5B">
      <w:pPr>
        <w:tabs>
          <w:tab w:val="left" w:pos="142"/>
          <w:tab w:val="left" w:pos="567"/>
        </w:tabs>
        <w:ind w:left="142" w:firstLine="567"/>
        <w:jc w:val="center"/>
        <w:rPr>
          <w:b/>
          <w:szCs w:val="28"/>
          <w:lang w:val="uk-UA"/>
        </w:rPr>
      </w:pPr>
    </w:p>
    <w:p w:rsidR="0011107A" w:rsidRDefault="0011107A" w:rsidP="000C6D5B">
      <w:pPr>
        <w:tabs>
          <w:tab w:val="left" w:pos="142"/>
          <w:tab w:val="left" w:pos="567"/>
          <w:tab w:val="center" w:pos="5314"/>
          <w:tab w:val="left" w:pos="7080"/>
        </w:tabs>
        <w:ind w:left="142" w:firstLine="567"/>
        <w:rPr>
          <w:b/>
          <w:szCs w:val="28"/>
          <w:lang w:val="uk-UA"/>
        </w:rPr>
      </w:pPr>
      <w:r>
        <w:rPr>
          <w:b/>
          <w:szCs w:val="28"/>
          <w:lang w:val="uk-UA"/>
        </w:rPr>
        <w:tab/>
        <w:t>12. Методи контролю</w:t>
      </w:r>
      <w:r>
        <w:rPr>
          <w:b/>
          <w:szCs w:val="28"/>
          <w:lang w:val="uk-UA"/>
        </w:rPr>
        <w:tab/>
      </w:r>
    </w:p>
    <w:p w:rsidR="0011107A" w:rsidRDefault="0011107A" w:rsidP="000C6D5B">
      <w:pPr>
        <w:ind w:firstLine="567"/>
        <w:jc w:val="both"/>
        <w:rPr>
          <w:lang w:val="uk-UA" w:eastAsia="ru-RU"/>
        </w:rPr>
      </w:pPr>
      <w:r>
        <w:rPr>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11107A" w:rsidRDefault="0011107A" w:rsidP="000C6D5B">
      <w:pPr>
        <w:ind w:firstLine="709"/>
        <w:jc w:val="both"/>
        <w:rPr>
          <w:lang w:val="uk-UA" w:eastAsia="ru-RU"/>
        </w:rPr>
      </w:pPr>
      <w:r>
        <w:rPr>
          <w:b/>
          <w:lang w:val="uk-UA" w:eastAsia="ru-RU"/>
        </w:rPr>
        <w:t>Поточний контроль</w:t>
      </w:r>
      <w:r>
        <w:rPr>
          <w:lang w:val="uk-UA" w:eastAsia="ru-RU"/>
        </w:rPr>
        <w:t xml:space="preserve"> (засвоєння окремих тем) проводиться у формі усного опитування, </w:t>
      </w:r>
      <w:r>
        <w:rPr>
          <w:lang w:val="uk-UA" w:eastAsia="uk-UA"/>
        </w:rPr>
        <w:t xml:space="preserve">тестування, бесіди студентів із заздалегідь визначених </w:t>
      </w:r>
      <w:r>
        <w:rPr>
          <w:lang w:val="uk-UA" w:eastAsia="uk-UA"/>
        </w:rPr>
        <w:lastRenderedPageBreak/>
        <w:t>питань</w:t>
      </w:r>
      <w:r>
        <w:rPr>
          <w:lang w:val="uk-UA" w:eastAsia="ru-RU"/>
        </w:rPr>
        <w:t xml:space="preserve">, у формі виступів </w:t>
      </w:r>
      <w:r>
        <w:rPr>
          <w:lang w:val="uk-UA"/>
        </w:rPr>
        <w:t>здобувачів вищої освіти</w:t>
      </w:r>
      <w:r>
        <w:rPr>
          <w:lang w:val="uk-UA" w:eastAsia="ru-RU"/>
        </w:rPr>
        <w:t xml:space="preserve"> з доповідями при обговоренні навчальних питань на практичних заняттях.</w:t>
      </w:r>
    </w:p>
    <w:p w:rsidR="0011107A" w:rsidRDefault="0011107A" w:rsidP="000C6D5B">
      <w:pPr>
        <w:ind w:firstLine="567"/>
        <w:jc w:val="both"/>
        <w:rPr>
          <w:lang w:val="uk-UA" w:eastAsia="ru-RU"/>
        </w:rPr>
      </w:pPr>
      <w:r>
        <w:rPr>
          <w:b/>
          <w:lang w:val="uk-UA" w:eastAsia="ru-RU"/>
        </w:rPr>
        <w:t>Підсумковий семестровий контроль</w:t>
      </w:r>
      <w:r>
        <w:rPr>
          <w:lang w:val="uk-UA" w:eastAsia="ru-RU"/>
        </w:rPr>
        <w:t xml:space="preserve"> з дисципліни є обов’язковою формою контролю навчальних досягнень </w:t>
      </w:r>
      <w:r>
        <w:rPr>
          <w:lang w:val="uk-UA"/>
        </w:rPr>
        <w:t>здобувачів вищої освіти</w:t>
      </w:r>
      <w:r>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11107A" w:rsidRDefault="0011107A" w:rsidP="000C6D5B">
      <w:pPr>
        <w:ind w:firstLine="567"/>
        <w:jc w:val="both"/>
        <w:rPr>
          <w:lang w:val="uk-UA" w:eastAsia="ru-RU"/>
        </w:rPr>
      </w:pPr>
      <w:r>
        <w:rPr>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11107A" w:rsidRDefault="0011107A" w:rsidP="000C6D5B">
      <w:pPr>
        <w:tabs>
          <w:tab w:val="left" w:pos="142"/>
          <w:tab w:val="left" w:pos="567"/>
        </w:tabs>
        <w:ind w:left="142" w:firstLine="567"/>
        <w:jc w:val="both"/>
        <w:rPr>
          <w:szCs w:val="28"/>
          <w:lang w:val="uk-UA"/>
        </w:rPr>
      </w:pPr>
    </w:p>
    <w:p w:rsidR="0011107A" w:rsidRDefault="0011107A" w:rsidP="000C6D5B">
      <w:pPr>
        <w:pStyle w:val="3"/>
        <w:tabs>
          <w:tab w:val="left" w:pos="142"/>
        </w:tabs>
        <w:spacing w:before="0" w:after="0"/>
        <w:ind w:left="142" w:firstLine="567"/>
        <w:jc w:val="center"/>
        <w:rPr>
          <w:rFonts w:ascii="Times New Roman" w:hAnsi="Times New Roman"/>
          <w:sz w:val="28"/>
          <w:szCs w:val="28"/>
          <w:lang w:val="uk-UA"/>
        </w:rPr>
      </w:pPr>
      <w:r>
        <w:rPr>
          <w:rFonts w:ascii="Times New Roman" w:hAnsi="Times New Roman"/>
          <w:sz w:val="28"/>
          <w:szCs w:val="28"/>
          <w:lang w:val="uk-UA"/>
        </w:rPr>
        <w:t>13.  Форма оцінювання знань студентів</w:t>
      </w:r>
    </w:p>
    <w:p w:rsidR="0011107A" w:rsidRDefault="0011107A" w:rsidP="000C6D5B">
      <w:pPr>
        <w:pStyle w:val="21"/>
        <w:tabs>
          <w:tab w:val="left" w:pos="142"/>
        </w:tabs>
        <w:spacing w:after="0" w:line="240" w:lineRule="auto"/>
        <w:ind w:left="142" w:firstLine="567"/>
        <w:rPr>
          <w:lang w:val="uk-UA"/>
        </w:rPr>
      </w:pPr>
      <w:r>
        <w:rPr>
          <w:lang w:val="uk-UA"/>
        </w:rPr>
        <w:t>Формою підсумкового контролю успішності навчання з дисципліни  є залік.</w:t>
      </w:r>
    </w:p>
    <w:p w:rsidR="0011107A" w:rsidRDefault="0011107A" w:rsidP="000C6D5B">
      <w:pPr>
        <w:rPr>
          <w:b/>
          <w:szCs w:val="28"/>
          <w:lang w:val="uk-UA"/>
        </w:rPr>
      </w:pPr>
    </w:p>
    <w:p w:rsidR="0011107A" w:rsidRDefault="0011107A" w:rsidP="000C6D5B">
      <w:pPr>
        <w:ind w:firstLine="425"/>
        <w:jc w:val="center"/>
        <w:rPr>
          <w:b/>
          <w:szCs w:val="28"/>
          <w:lang w:val="uk-UA"/>
        </w:rPr>
      </w:pPr>
      <w:r>
        <w:rPr>
          <w:b/>
          <w:szCs w:val="28"/>
          <w:lang w:val="uk-UA"/>
        </w:rPr>
        <w:t xml:space="preserve">13.1 Перерахунок середньої оцінки за поточну діяльність </w:t>
      </w:r>
    </w:p>
    <w:p w:rsidR="0011107A" w:rsidRDefault="0011107A" w:rsidP="000C6D5B">
      <w:pPr>
        <w:ind w:firstLine="709"/>
        <w:jc w:val="center"/>
        <w:rPr>
          <w:b/>
          <w:szCs w:val="28"/>
          <w:lang w:val="uk-UA"/>
        </w:rPr>
      </w:pPr>
      <w:r>
        <w:rPr>
          <w:b/>
          <w:szCs w:val="28"/>
          <w:lang w:val="uk-UA"/>
        </w:rPr>
        <w:t>у багатобальну шкалу</w:t>
      </w:r>
    </w:p>
    <w:p w:rsidR="0011107A" w:rsidRDefault="0011107A" w:rsidP="000C6D5B">
      <w:pPr>
        <w:ind w:firstLine="709"/>
        <w:jc w:val="both"/>
        <w:rPr>
          <w:b/>
          <w:szCs w:val="28"/>
          <w:lang w:val="uk-UA"/>
        </w:rPr>
      </w:pPr>
      <w:r>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Pr>
          <w:b/>
          <w:szCs w:val="28"/>
          <w:lang w:val="uk-UA"/>
        </w:rPr>
        <w:t xml:space="preserve">                                                      </w:t>
      </w:r>
    </w:p>
    <w:p w:rsidR="0011107A" w:rsidRDefault="0011107A" w:rsidP="000C6D5B">
      <w:pPr>
        <w:pStyle w:val="210"/>
        <w:ind w:right="-425" w:firstLine="0"/>
        <w:jc w:val="center"/>
        <w:rPr>
          <w:b/>
          <w:szCs w:val="28"/>
        </w:rPr>
      </w:pPr>
    </w:p>
    <w:p w:rsidR="0011107A" w:rsidRDefault="0011107A" w:rsidP="000C6D5B">
      <w:pPr>
        <w:pStyle w:val="210"/>
        <w:ind w:right="-425" w:firstLine="0"/>
        <w:jc w:val="center"/>
        <w:rPr>
          <w:b/>
          <w:szCs w:val="28"/>
        </w:rPr>
      </w:pPr>
      <w:r>
        <w:rPr>
          <w:b/>
          <w:szCs w:val="28"/>
        </w:rPr>
        <w:t>Перерахунок середньої оцінки за поточну діяльність у багатобальну шкалу</w:t>
      </w:r>
    </w:p>
    <w:p w:rsidR="0011107A" w:rsidRDefault="0011107A" w:rsidP="000C6D5B">
      <w:pPr>
        <w:pStyle w:val="210"/>
        <w:ind w:right="-425" w:firstLine="0"/>
        <w:jc w:val="center"/>
        <w:rPr>
          <w:b/>
          <w:szCs w:val="28"/>
        </w:rPr>
      </w:pPr>
      <w:r>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11107A" w:rsidTr="000C6D5B">
        <w:trPr>
          <w:jc w:val="center"/>
        </w:trPr>
        <w:tc>
          <w:tcPr>
            <w:tcW w:w="1063" w:type="dxa"/>
            <w:vAlign w:val="bottom"/>
          </w:tcPr>
          <w:p w:rsidR="0011107A" w:rsidRDefault="0011107A">
            <w:pPr>
              <w:snapToGrid w:val="0"/>
              <w:jc w:val="center"/>
              <w:rPr>
                <w:sz w:val="20"/>
                <w:lang w:val="uk-UA"/>
              </w:rPr>
            </w:pPr>
            <w:r>
              <w:rPr>
                <w:sz w:val="20"/>
                <w:lang w:val="uk-UA"/>
              </w:rPr>
              <w:t>4-бальна шкала</w:t>
            </w:r>
          </w:p>
        </w:tc>
        <w:tc>
          <w:tcPr>
            <w:tcW w:w="794" w:type="dxa"/>
            <w:vAlign w:val="bottom"/>
          </w:tcPr>
          <w:p w:rsidR="0011107A" w:rsidRDefault="0011107A">
            <w:pPr>
              <w:snapToGrid w:val="0"/>
              <w:jc w:val="center"/>
              <w:rPr>
                <w:sz w:val="20"/>
                <w:lang w:val="uk-UA"/>
              </w:rPr>
            </w:pPr>
            <w:r>
              <w:rPr>
                <w:sz w:val="20"/>
                <w:lang w:val="uk-UA"/>
              </w:rPr>
              <w:t>200-бальна шкала</w:t>
            </w:r>
          </w:p>
        </w:tc>
        <w:tc>
          <w:tcPr>
            <w:tcW w:w="237" w:type="dxa"/>
            <w:vMerge w:val="restart"/>
            <w:tcBorders>
              <w:top w:val="nil"/>
              <w:bottom w:val="nil"/>
            </w:tcBorders>
          </w:tcPr>
          <w:p w:rsidR="0011107A" w:rsidRDefault="0011107A">
            <w:pPr>
              <w:jc w:val="center"/>
              <w:rPr>
                <w:rFonts w:ascii="Arial" w:hAnsi="Arial" w:cs="Arial"/>
                <w:b/>
                <w:sz w:val="16"/>
                <w:szCs w:val="16"/>
                <w:lang w:val="uk-UA"/>
              </w:rPr>
            </w:pPr>
          </w:p>
        </w:tc>
        <w:tc>
          <w:tcPr>
            <w:tcW w:w="1078" w:type="dxa"/>
            <w:vAlign w:val="bottom"/>
          </w:tcPr>
          <w:p w:rsidR="0011107A" w:rsidRDefault="0011107A">
            <w:pPr>
              <w:snapToGrid w:val="0"/>
              <w:jc w:val="center"/>
              <w:rPr>
                <w:sz w:val="20"/>
                <w:lang w:val="uk-UA"/>
              </w:rPr>
            </w:pPr>
            <w:r>
              <w:rPr>
                <w:sz w:val="20"/>
                <w:lang w:val="uk-UA"/>
              </w:rPr>
              <w:t>4-бальна шкала</w:t>
            </w:r>
          </w:p>
        </w:tc>
        <w:tc>
          <w:tcPr>
            <w:tcW w:w="803" w:type="dxa"/>
            <w:vAlign w:val="bottom"/>
          </w:tcPr>
          <w:p w:rsidR="0011107A" w:rsidRDefault="0011107A">
            <w:pPr>
              <w:snapToGrid w:val="0"/>
              <w:jc w:val="center"/>
              <w:rPr>
                <w:sz w:val="20"/>
                <w:lang w:val="uk-UA"/>
              </w:rPr>
            </w:pPr>
            <w:r>
              <w:rPr>
                <w:sz w:val="20"/>
                <w:lang w:val="uk-UA"/>
              </w:rPr>
              <w:t>200-бальна шкала</w:t>
            </w:r>
          </w:p>
        </w:tc>
        <w:tc>
          <w:tcPr>
            <w:tcW w:w="236" w:type="dxa"/>
            <w:vMerge w:val="restart"/>
            <w:tcBorders>
              <w:top w:val="nil"/>
              <w:bottom w:val="nil"/>
            </w:tcBorders>
          </w:tcPr>
          <w:p w:rsidR="0011107A" w:rsidRDefault="0011107A">
            <w:pPr>
              <w:jc w:val="center"/>
              <w:rPr>
                <w:rFonts w:ascii="Arial" w:hAnsi="Arial" w:cs="Arial"/>
                <w:b/>
                <w:sz w:val="16"/>
                <w:szCs w:val="16"/>
                <w:lang w:val="uk-UA"/>
              </w:rPr>
            </w:pPr>
          </w:p>
        </w:tc>
        <w:tc>
          <w:tcPr>
            <w:tcW w:w="1208" w:type="dxa"/>
            <w:vAlign w:val="bottom"/>
          </w:tcPr>
          <w:p w:rsidR="0011107A" w:rsidRDefault="0011107A">
            <w:pPr>
              <w:snapToGrid w:val="0"/>
              <w:jc w:val="center"/>
              <w:rPr>
                <w:sz w:val="20"/>
                <w:lang w:val="uk-UA"/>
              </w:rPr>
            </w:pPr>
            <w:r>
              <w:rPr>
                <w:sz w:val="20"/>
                <w:lang w:val="uk-UA"/>
              </w:rPr>
              <w:t>4-бальна шкала</w:t>
            </w:r>
          </w:p>
        </w:tc>
        <w:tc>
          <w:tcPr>
            <w:tcW w:w="1111" w:type="dxa"/>
            <w:vAlign w:val="bottom"/>
          </w:tcPr>
          <w:p w:rsidR="0011107A" w:rsidRDefault="0011107A">
            <w:pPr>
              <w:snapToGrid w:val="0"/>
              <w:jc w:val="center"/>
              <w:rPr>
                <w:sz w:val="20"/>
                <w:lang w:val="uk-UA"/>
              </w:rPr>
            </w:pPr>
            <w:r>
              <w:rPr>
                <w:sz w:val="20"/>
                <w:lang w:val="uk-UA"/>
              </w:rPr>
              <w:t>200-бальна шкала</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5</w:t>
            </w:r>
          </w:p>
        </w:tc>
        <w:tc>
          <w:tcPr>
            <w:tcW w:w="794" w:type="dxa"/>
            <w:vAlign w:val="bottom"/>
          </w:tcPr>
          <w:p w:rsidR="0011107A" w:rsidRDefault="0011107A">
            <w:pPr>
              <w:snapToGrid w:val="0"/>
              <w:jc w:val="center"/>
              <w:rPr>
                <w:sz w:val="22"/>
                <w:lang w:val="uk-UA"/>
              </w:rPr>
            </w:pPr>
            <w:r>
              <w:rPr>
                <w:sz w:val="22"/>
                <w:szCs w:val="22"/>
                <w:lang w:val="uk-UA"/>
              </w:rPr>
              <w:t>200</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4.22-4,23</w:t>
            </w:r>
          </w:p>
        </w:tc>
        <w:tc>
          <w:tcPr>
            <w:tcW w:w="803" w:type="dxa"/>
            <w:vAlign w:val="bottom"/>
          </w:tcPr>
          <w:p w:rsidR="0011107A" w:rsidRDefault="0011107A">
            <w:pPr>
              <w:snapToGrid w:val="0"/>
              <w:jc w:val="center"/>
              <w:rPr>
                <w:sz w:val="22"/>
                <w:lang w:val="uk-UA"/>
              </w:rPr>
            </w:pPr>
            <w:r>
              <w:rPr>
                <w:sz w:val="22"/>
                <w:szCs w:val="22"/>
                <w:lang w:val="uk-UA"/>
              </w:rPr>
              <w:t>169</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3.45-3,46</w:t>
            </w:r>
          </w:p>
        </w:tc>
        <w:tc>
          <w:tcPr>
            <w:tcW w:w="1111" w:type="dxa"/>
            <w:vAlign w:val="bottom"/>
          </w:tcPr>
          <w:p w:rsidR="0011107A" w:rsidRDefault="0011107A">
            <w:pPr>
              <w:snapToGrid w:val="0"/>
              <w:jc w:val="center"/>
              <w:rPr>
                <w:sz w:val="22"/>
                <w:lang w:val="uk-UA"/>
              </w:rPr>
            </w:pPr>
            <w:r>
              <w:rPr>
                <w:sz w:val="22"/>
                <w:szCs w:val="22"/>
                <w:lang w:val="uk-UA"/>
              </w:rPr>
              <w:t>138</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4.97-4,99</w:t>
            </w:r>
          </w:p>
        </w:tc>
        <w:tc>
          <w:tcPr>
            <w:tcW w:w="794" w:type="dxa"/>
            <w:vAlign w:val="bottom"/>
          </w:tcPr>
          <w:p w:rsidR="0011107A" w:rsidRDefault="0011107A">
            <w:pPr>
              <w:snapToGrid w:val="0"/>
              <w:jc w:val="center"/>
              <w:rPr>
                <w:sz w:val="22"/>
                <w:lang w:val="uk-UA"/>
              </w:rPr>
            </w:pPr>
            <w:r>
              <w:rPr>
                <w:sz w:val="22"/>
                <w:szCs w:val="22"/>
                <w:lang w:val="uk-UA"/>
              </w:rPr>
              <w:t>199</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4.19-4,21</w:t>
            </w:r>
          </w:p>
        </w:tc>
        <w:tc>
          <w:tcPr>
            <w:tcW w:w="803" w:type="dxa"/>
            <w:vAlign w:val="bottom"/>
          </w:tcPr>
          <w:p w:rsidR="0011107A" w:rsidRDefault="0011107A">
            <w:pPr>
              <w:snapToGrid w:val="0"/>
              <w:jc w:val="center"/>
              <w:rPr>
                <w:sz w:val="22"/>
                <w:lang w:val="uk-UA"/>
              </w:rPr>
            </w:pPr>
            <w:r>
              <w:rPr>
                <w:sz w:val="22"/>
                <w:szCs w:val="22"/>
                <w:lang w:val="uk-UA"/>
              </w:rPr>
              <w:t>168</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3.42-3,44</w:t>
            </w:r>
          </w:p>
        </w:tc>
        <w:tc>
          <w:tcPr>
            <w:tcW w:w="1111" w:type="dxa"/>
            <w:vAlign w:val="bottom"/>
          </w:tcPr>
          <w:p w:rsidR="0011107A" w:rsidRDefault="0011107A">
            <w:pPr>
              <w:snapToGrid w:val="0"/>
              <w:jc w:val="center"/>
              <w:rPr>
                <w:sz w:val="22"/>
                <w:lang w:val="uk-UA"/>
              </w:rPr>
            </w:pPr>
            <w:r>
              <w:rPr>
                <w:sz w:val="22"/>
                <w:szCs w:val="22"/>
                <w:lang w:val="uk-UA"/>
              </w:rPr>
              <w:t>137</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4.95-4,96</w:t>
            </w:r>
          </w:p>
        </w:tc>
        <w:tc>
          <w:tcPr>
            <w:tcW w:w="794" w:type="dxa"/>
            <w:vAlign w:val="bottom"/>
          </w:tcPr>
          <w:p w:rsidR="0011107A" w:rsidRDefault="0011107A">
            <w:pPr>
              <w:snapToGrid w:val="0"/>
              <w:jc w:val="center"/>
              <w:rPr>
                <w:sz w:val="22"/>
                <w:lang w:val="uk-UA"/>
              </w:rPr>
            </w:pPr>
            <w:r>
              <w:rPr>
                <w:sz w:val="22"/>
                <w:szCs w:val="22"/>
                <w:lang w:val="uk-UA"/>
              </w:rPr>
              <w:t>198</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4.17-4,18</w:t>
            </w:r>
          </w:p>
        </w:tc>
        <w:tc>
          <w:tcPr>
            <w:tcW w:w="803" w:type="dxa"/>
            <w:vAlign w:val="bottom"/>
          </w:tcPr>
          <w:p w:rsidR="0011107A" w:rsidRDefault="0011107A">
            <w:pPr>
              <w:snapToGrid w:val="0"/>
              <w:jc w:val="center"/>
              <w:rPr>
                <w:sz w:val="22"/>
                <w:lang w:val="uk-UA"/>
              </w:rPr>
            </w:pPr>
            <w:r>
              <w:rPr>
                <w:sz w:val="22"/>
                <w:szCs w:val="22"/>
                <w:lang w:val="uk-UA"/>
              </w:rPr>
              <w:t>167</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3.4-3,41</w:t>
            </w:r>
          </w:p>
        </w:tc>
        <w:tc>
          <w:tcPr>
            <w:tcW w:w="1111" w:type="dxa"/>
            <w:vAlign w:val="bottom"/>
          </w:tcPr>
          <w:p w:rsidR="0011107A" w:rsidRDefault="0011107A">
            <w:pPr>
              <w:snapToGrid w:val="0"/>
              <w:jc w:val="center"/>
              <w:rPr>
                <w:sz w:val="22"/>
                <w:lang w:val="uk-UA"/>
              </w:rPr>
            </w:pPr>
            <w:r>
              <w:rPr>
                <w:sz w:val="22"/>
                <w:szCs w:val="22"/>
                <w:lang w:val="uk-UA"/>
              </w:rPr>
              <w:t>136</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4.92-4,94</w:t>
            </w:r>
          </w:p>
        </w:tc>
        <w:tc>
          <w:tcPr>
            <w:tcW w:w="794" w:type="dxa"/>
            <w:vAlign w:val="bottom"/>
          </w:tcPr>
          <w:p w:rsidR="0011107A" w:rsidRDefault="0011107A">
            <w:pPr>
              <w:snapToGrid w:val="0"/>
              <w:jc w:val="center"/>
              <w:rPr>
                <w:sz w:val="22"/>
                <w:lang w:val="uk-UA"/>
              </w:rPr>
            </w:pPr>
            <w:r>
              <w:rPr>
                <w:sz w:val="22"/>
                <w:szCs w:val="22"/>
                <w:lang w:val="uk-UA"/>
              </w:rPr>
              <w:t>197</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4.14-4,16</w:t>
            </w:r>
          </w:p>
        </w:tc>
        <w:tc>
          <w:tcPr>
            <w:tcW w:w="803" w:type="dxa"/>
            <w:vAlign w:val="bottom"/>
          </w:tcPr>
          <w:p w:rsidR="0011107A" w:rsidRDefault="0011107A">
            <w:pPr>
              <w:snapToGrid w:val="0"/>
              <w:jc w:val="center"/>
              <w:rPr>
                <w:sz w:val="22"/>
                <w:lang w:val="uk-UA"/>
              </w:rPr>
            </w:pPr>
            <w:r>
              <w:rPr>
                <w:sz w:val="22"/>
                <w:szCs w:val="22"/>
                <w:lang w:val="uk-UA"/>
              </w:rPr>
              <w:t>166</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3.37-3,39</w:t>
            </w:r>
          </w:p>
        </w:tc>
        <w:tc>
          <w:tcPr>
            <w:tcW w:w="1111" w:type="dxa"/>
            <w:vAlign w:val="bottom"/>
          </w:tcPr>
          <w:p w:rsidR="0011107A" w:rsidRDefault="0011107A">
            <w:pPr>
              <w:snapToGrid w:val="0"/>
              <w:jc w:val="center"/>
              <w:rPr>
                <w:sz w:val="22"/>
                <w:lang w:val="uk-UA"/>
              </w:rPr>
            </w:pPr>
            <w:r>
              <w:rPr>
                <w:sz w:val="22"/>
                <w:szCs w:val="22"/>
                <w:lang w:val="uk-UA"/>
              </w:rPr>
              <w:t>135</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4.9-4,91</w:t>
            </w:r>
          </w:p>
        </w:tc>
        <w:tc>
          <w:tcPr>
            <w:tcW w:w="794" w:type="dxa"/>
            <w:vAlign w:val="bottom"/>
          </w:tcPr>
          <w:p w:rsidR="0011107A" w:rsidRDefault="0011107A">
            <w:pPr>
              <w:snapToGrid w:val="0"/>
              <w:jc w:val="center"/>
              <w:rPr>
                <w:sz w:val="22"/>
                <w:lang w:val="uk-UA"/>
              </w:rPr>
            </w:pPr>
            <w:r>
              <w:rPr>
                <w:sz w:val="22"/>
                <w:szCs w:val="22"/>
                <w:lang w:val="uk-UA"/>
              </w:rPr>
              <w:t>196</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4.12-4,13</w:t>
            </w:r>
          </w:p>
        </w:tc>
        <w:tc>
          <w:tcPr>
            <w:tcW w:w="803" w:type="dxa"/>
            <w:vAlign w:val="bottom"/>
          </w:tcPr>
          <w:p w:rsidR="0011107A" w:rsidRDefault="0011107A">
            <w:pPr>
              <w:snapToGrid w:val="0"/>
              <w:jc w:val="center"/>
              <w:rPr>
                <w:sz w:val="22"/>
                <w:lang w:val="uk-UA"/>
              </w:rPr>
            </w:pPr>
            <w:r>
              <w:rPr>
                <w:sz w:val="22"/>
                <w:szCs w:val="22"/>
                <w:lang w:val="uk-UA"/>
              </w:rPr>
              <w:t>165</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3.35-3,36</w:t>
            </w:r>
          </w:p>
        </w:tc>
        <w:tc>
          <w:tcPr>
            <w:tcW w:w="1111" w:type="dxa"/>
            <w:vAlign w:val="bottom"/>
          </w:tcPr>
          <w:p w:rsidR="0011107A" w:rsidRDefault="0011107A">
            <w:pPr>
              <w:snapToGrid w:val="0"/>
              <w:jc w:val="center"/>
              <w:rPr>
                <w:sz w:val="22"/>
                <w:lang w:val="uk-UA"/>
              </w:rPr>
            </w:pPr>
            <w:r>
              <w:rPr>
                <w:sz w:val="22"/>
                <w:szCs w:val="22"/>
                <w:lang w:val="uk-UA"/>
              </w:rPr>
              <w:t>134</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4.87-4,89</w:t>
            </w:r>
          </w:p>
        </w:tc>
        <w:tc>
          <w:tcPr>
            <w:tcW w:w="794" w:type="dxa"/>
            <w:vAlign w:val="bottom"/>
          </w:tcPr>
          <w:p w:rsidR="0011107A" w:rsidRDefault="0011107A">
            <w:pPr>
              <w:snapToGrid w:val="0"/>
              <w:jc w:val="center"/>
              <w:rPr>
                <w:sz w:val="22"/>
                <w:lang w:val="uk-UA"/>
              </w:rPr>
            </w:pPr>
            <w:r>
              <w:rPr>
                <w:sz w:val="22"/>
                <w:szCs w:val="22"/>
                <w:lang w:val="uk-UA"/>
              </w:rPr>
              <w:t>195</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4.09-4,11</w:t>
            </w:r>
          </w:p>
        </w:tc>
        <w:tc>
          <w:tcPr>
            <w:tcW w:w="803" w:type="dxa"/>
            <w:vAlign w:val="bottom"/>
          </w:tcPr>
          <w:p w:rsidR="0011107A" w:rsidRDefault="0011107A">
            <w:pPr>
              <w:snapToGrid w:val="0"/>
              <w:jc w:val="center"/>
              <w:rPr>
                <w:sz w:val="22"/>
                <w:lang w:val="uk-UA"/>
              </w:rPr>
            </w:pPr>
            <w:r>
              <w:rPr>
                <w:sz w:val="22"/>
                <w:szCs w:val="22"/>
                <w:lang w:val="uk-UA"/>
              </w:rPr>
              <w:t>164</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3.32-3,34</w:t>
            </w:r>
          </w:p>
        </w:tc>
        <w:tc>
          <w:tcPr>
            <w:tcW w:w="1111" w:type="dxa"/>
            <w:vAlign w:val="bottom"/>
          </w:tcPr>
          <w:p w:rsidR="0011107A" w:rsidRDefault="0011107A">
            <w:pPr>
              <w:snapToGrid w:val="0"/>
              <w:jc w:val="center"/>
              <w:rPr>
                <w:sz w:val="22"/>
                <w:lang w:val="uk-UA"/>
              </w:rPr>
            </w:pPr>
            <w:r>
              <w:rPr>
                <w:sz w:val="22"/>
                <w:szCs w:val="22"/>
                <w:lang w:val="uk-UA"/>
              </w:rPr>
              <w:t>133</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4.85-4,86</w:t>
            </w:r>
          </w:p>
        </w:tc>
        <w:tc>
          <w:tcPr>
            <w:tcW w:w="794" w:type="dxa"/>
            <w:vAlign w:val="bottom"/>
          </w:tcPr>
          <w:p w:rsidR="0011107A" w:rsidRDefault="0011107A">
            <w:pPr>
              <w:snapToGrid w:val="0"/>
              <w:jc w:val="center"/>
              <w:rPr>
                <w:sz w:val="22"/>
                <w:lang w:val="uk-UA"/>
              </w:rPr>
            </w:pPr>
            <w:r>
              <w:rPr>
                <w:sz w:val="22"/>
                <w:szCs w:val="22"/>
                <w:lang w:val="uk-UA"/>
              </w:rPr>
              <w:t>194</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4.07-4,08</w:t>
            </w:r>
          </w:p>
        </w:tc>
        <w:tc>
          <w:tcPr>
            <w:tcW w:w="803" w:type="dxa"/>
            <w:vAlign w:val="bottom"/>
          </w:tcPr>
          <w:p w:rsidR="0011107A" w:rsidRDefault="0011107A">
            <w:pPr>
              <w:snapToGrid w:val="0"/>
              <w:jc w:val="center"/>
              <w:rPr>
                <w:sz w:val="22"/>
                <w:lang w:val="uk-UA"/>
              </w:rPr>
            </w:pPr>
            <w:r>
              <w:rPr>
                <w:sz w:val="22"/>
                <w:szCs w:val="22"/>
                <w:lang w:val="uk-UA"/>
              </w:rPr>
              <w:t>163</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3.3-3,31</w:t>
            </w:r>
          </w:p>
        </w:tc>
        <w:tc>
          <w:tcPr>
            <w:tcW w:w="1111" w:type="dxa"/>
            <w:vAlign w:val="bottom"/>
          </w:tcPr>
          <w:p w:rsidR="0011107A" w:rsidRDefault="0011107A">
            <w:pPr>
              <w:snapToGrid w:val="0"/>
              <w:jc w:val="center"/>
              <w:rPr>
                <w:sz w:val="22"/>
                <w:lang w:val="uk-UA"/>
              </w:rPr>
            </w:pPr>
            <w:r>
              <w:rPr>
                <w:sz w:val="22"/>
                <w:szCs w:val="22"/>
                <w:lang w:val="uk-UA"/>
              </w:rPr>
              <w:t>132</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4.82-4,84</w:t>
            </w:r>
          </w:p>
        </w:tc>
        <w:tc>
          <w:tcPr>
            <w:tcW w:w="794" w:type="dxa"/>
            <w:vAlign w:val="bottom"/>
          </w:tcPr>
          <w:p w:rsidR="0011107A" w:rsidRDefault="0011107A">
            <w:pPr>
              <w:snapToGrid w:val="0"/>
              <w:jc w:val="center"/>
              <w:rPr>
                <w:sz w:val="22"/>
                <w:lang w:val="uk-UA"/>
              </w:rPr>
            </w:pPr>
            <w:r>
              <w:rPr>
                <w:sz w:val="22"/>
                <w:szCs w:val="22"/>
                <w:lang w:val="uk-UA"/>
              </w:rPr>
              <w:t>193</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4.04-4,06</w:t>
            </w:r>
          </w:p>
        </w:tc>
        <w:tc>
          <w:tcPr>
            <w:tcW w:w="803" w:type="dxa"/>
            <w:vAlign w:val="bottom"/>
          </w:tcPr>
          <w:p w:rsidR="0011107A" w:rsidRDefault="0011107A">
            <w:pPr>
              <w:snapToGrid w:val="0"/>
              <w:jc w:val="center"/>
              <w:rPr>
                <w:sz w:val="22"/>
                <w:lang w:val="uk-UA"/>
              </w:rPr>
            </w:pPr>
            <w:r>
              <w:rPr>
                <w:sz w:val="22"/>
                <w:szCs w:val="22"/>
                <w:lang w:val="uk-UA"/>
              </w:rPr>
              <w:t>162</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3.27-3,29</w:t>
            </w:r>
          </w:p>
        </w:tc>
        <w:tc>
          <w:tcPr>
            <w:tcW w:w="1111" w:type="dxa"/>
            <w:vAlign w:val="bottom"/>
          </w:tcPr>
          <w:p w:rsidR="0011107A" w:rsidRDefault="0011107A">
            <w:pPr>
              <w:snapToGrid w:val="0"/>
              <w:jc w:val="center"/>
              <w:rPr>
                <w:sz w:val="22"/>
                <w:lang w:val="uk-UA"/>
              </w:rPr>
            </w:pPr>
            <w:r>
              <w:rPr>
                <w:sz w:val="22"/>
                <w:szCs w:val="22"/>
                <w:lang w:val="uk-UA"/>
              </w:rPr>
              <w:t>131</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4.8-4,81</w:t>
            </w:r>
          </w:p>
        </w:tc>
        <w:tc>
          <w:tcPr>
            <w:tcW w:w="794" w:type="dxa"/>
            <w:vAlign w:val="bottom"/>
          </w:tcPr>
          <w:p w:rsidR="0011107A" w:rsidRDefault="0011107A">
            <w:pPr>
              <w:snapToGrid w:val="0"/>
              <w:jc w:val="center"/>
              <w:rPr>
                <w:sz w:val="22"/>
                <w:lang w:val="uk-UA"/>
              </w:rPr>
            </w:pPr>
            <w:r>
              <w:rPr>
                <w:sz w:val="22"/>
                <w:szCs w:val="22"/>
                <w:lang w:val="uk-UA"/>
              </w:rPr>
              <w:t>192</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4.02-4,03</w:t>
            </w:r>
          </w:p>
        </w:tc>
        <w:tc>
          <w:tcPr>
            <w:tcW w:w="803" w:type="dxa"/>
            <w:vAlign w:val="bottom"/>
          </w:tcPr>
          <w:p w:rsidR="0011107A" w:rsidRDefault="0011107A">
            <w:pPr>
              <w:snapToGrid w:val="0"/>
              <w:jc w:val="center"/>
              <w:rPr>
                <w:sz w:val="22"/>
                <w:lang w:val="uk-UA"/>
              </w:rPr>
            </w:pPr>
            <w:r>
              <w:rPr>
                <w:sz w:val="22"/>
                <w:szCs w:val="22"/>
                <w:lang w:val="uk-UA"/>
              </w:rPr>
              <w:t>161</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3.25-3,26</w:t>
            </w:r>
          </w:p>
        </w:tc>
        <w:tc>
          <w:tcPr>
            <w:tcW w:w="1111" w:type="dxa"/>
            <w:vAlign w:val="bottom"/>
          </w:tcPr>
          <w:p w:rsidR="0011107A" w:rsidRDefault="0011107A">
            <w:pPr>
              <w:snapToGrid w:val="0"/>
              <w:jc w:val="center"/>
              <w:rPr>
                <w:sz w:val="22"/>
                <w:lang w:val="uk-UA"/>
              </w:rPr>
            </w:pPr>
            <w:r>
              <w:rPr>
                <w:sz w:val="22"/>
                <w:szCs w:val="22"/>
                <w:lang w:val="uk-UA"/>
              </w:rPr>
              <w:t>130</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4.77-4,79</w:t>
            </w:r>
          </w:p>
        </w:tc>
        <w:tc>
          <w:tcPr>
            <w:tcW w:w="794" w:type="dxa"/>
            <w:vAlign w:val="bottom"/>
          </w:tcPr>
          <w:p w:rsidR="0011107A" w:rsidRDefault="0011107A">
            <w:pPr>
              <w:snapToGrid w:val="0"/>
              <w:jc w:val="center"/>
              <w:rPr>
                <w:sz w:val="22"/>
                <w:lang w:val="uk-UA"/>
              </w:rPr>
            </w:pPr>
            <w:r>
              <w:rPr>
                <w:sz w:val="22"/>
                <w:szCs w:val="22"/>
                <w:lang w:val="uk-UA"/>
              </w:rPr>
              <w:t>191</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3.99-4,01</w:t>
            </w:r>
          </w:p>
        </w:tc>
        <w:tc>
          <w:tcPr>
            <w:tcW w:w="803" w:type="dxa"/>
            <w:vAlign w:val="bottom"/>
          </w:tcPr>
          <w:p w:rsidR="0011107A" w:rsidRDefault="0011107A">
            <w:pPr>
              <w:snapToGrid w:val="0"/>
              <w:jc w:val="center"/>
              <w:rPr>
                <w:sz w:val="22"/>
                <w:lang w:val="uk-UA"/>
              </w:rPr>
            </w:pPr>
            <w:r>
              <w:rPr>
                <w:sz w:val="22"/>
                <w:szCs w:val="22"/>
                <w:lang w:val="uk-UA"/>
              </w:rPr>
              <w:t>160</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3.22-3,24</w:t>
            </w:r>
          </w:p>
        </w:tc>
        <w:tc>
          <w:tcPr>
            <w:tcW w:w="1111" w:type="dxa"/>
            <w:vAlign w:val="bottom"/>
          </w:tcPr>
          <w:p w:rsidR="0011107A" w:rsidRDefault="0011107A">
            <w:pPr>
              <w:snapToGrid w:val="0"/>
              <w:jc w:val="center"/>
              <w:rPr>
                <w:sz w:val="22"/>
                <w:lang w:val="uk-UA"/>
              </w:rPr>
            </w:pPr>
            <w:r>
              <w:rPr>
                <w:sz w:val="22"/>
                <w:szCs w:val="22"/>
                <w:lang w:val="uk-UA"/>
              </w:rPr>
              <w:t>129</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4.75-4,76</w:t>
            </w:r>
          </w:p>
        </w:tc>
        <w:tc>
          <w:tcPr>
            <w:tcW w:w="794" w:type="dxa"/>
            <w:vAlign w:val="bottom"/>
          </w:tcPr>
          <w:p w:rsidR="0011107A" w:rsidRDefault="0011107A">
            <w:pPr>
              <w:snapToGrid w:val="0"/>
              <w:jc w:val="center"/>
              <w:rPr>
                <w:sz w:val="22"/>
                <w:lang w:val="uk-UA"/>
              </w:rPr>
            </w:pPr>
            <w:r>
              <w:rPr>
                <w:sz w:val="22"/>
                <w:szCs w:val="22"/>
                <w:lang w:val="uk-UA"/>
              </w:rPr>
              <w:t>190</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3.97-3,98</w:t>
            </w:r>
          </w:p>
        </w:tc>
        <w:tc>
          <w:tcPr>
            <w:tcW w:w="803" w:type="dxa"/>
            <w:vAlign w:val="bottom"/>
          </w:tcPr>
          <w:p w:rsidR="0011107A" w:rsidRDefault="0011107A">
            <w:pPr>
              <w:snapToGrid w:val="0"/>
              <w:jc w:val="center"/>
              <w:rPr>
                <w:sz w:val="22"/>
                <w:lang w:val="uk-UA"/>
              </w:rPr>
            </w:pPr>
            <w:r>
              <w:rPr>
                <w:sz w:val="22"/>
                <w:szCs w:val="22"/>
                <w:lang w:val="uk-UA"/>
              </w:rPr>
              <w:t>159</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3.2-3,21</w:t>
            </w:r>
          </w:p>
        </w:tc>
        <w:tc>
          <w:tcPr>
            <w:tcW w:w="1111" w:type="dxa"/>
            <w:vAlign w:val="bottom"/>
          </w:tcPr>
          <w:p w:rsidR="0011107A" w:rsidRDefault="0011107A">
            <w:pPr>
              <w:snapToGrid w:val="0"/>
              <w:jc w:val="center"/>
              <w:rPr>
                <w:sz w:val="22"/>
                <w:lang w:val="uk-UA"/>
              </w:rPr>
            </w:pPr>
            <w:r>
              <w:rPr>
                <w:sz w:val="22"/>
                <w:szCs w:val="22"/>
                <w:lang w:val="uk-UA"/>
              </w:rPr>
              <w:t>128</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4.72-4,74</w:t>
            </w:r>
          </w:p>
        </w:tc>
        <w:tc>
          <w:tcPr>
            <w:tcW w:w="794" w:type="dxa"/>
            <w:vAlign w:val="bottom"/>
          </w:tcPr>
          <w:p w:rsidR="0011107A" w:rsidRDefault="0011107A">
            <w:pPr>
              <w:snapToGrid w:val="0"/>
              <w:jc w:val="center"/>
              <w:rPr>
                <w:sz w:val="22"/>
                <w:lang w:val="uk-UA"/>
              </w:rPr>
            </w:pPr>
            <w:r>
              <w:rPr>
                <w:sz w:val="22"/>
                <w:szCs w:val="22"/>
                <w:lang w:val="uk-UA"/>
              </w:rPr>
              <w:t>189</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3.94-3,96</w:t>
            </w:r>
          </w:p>
        </w:tc>
        <w:tc>
          <w:tcPr>
            <w:tcW w:w="803" w:type="dxa"/>
            <w:vAlign w:val="bottom"/>
          </w:tcPr>
          <w:p w:rsidR="0011107A" w:rsidRDefault="0011107A">
            <w:pPr>
              <w:snapToGrid w:val="0"/>
              <w:jc w:val="center"/>
              <w:rPr>
                <w:sz w:val="22"/>
                <w:lang w:val="uk-UA"/>
              </w:rPr>
            </w:pPr>
            <w:r>
              <w:rPr>
                <w:sz w:val="22"/>
                <w:szCs w:val="22"/>
                <w:lang w:val="uk-UA"/>
              </w:rPr>
              <w:t>158</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3.17-3,19</w:t>
            </w:r>
          </w:p>
        </w:tc>
        <w:tc>
          <w:tcPr>
            <w:tcW w:w="1111" w:type="dxa"/>
            <w:vAlign w:val="bottom"/>
          </w:tcPr>
          <w:p w:rsidR="0011107A" w:rsidRDefault="0011107A">
            <w:pPr>
              <w:snapToGrid w:val="0"/>
              <w:jc w:val="center"/>
              <w:rPr>
                <w:sz w:val="22"/>
                <w:lang w:val="uk-UA"/>
              </w:rPr>
            </w:pPr>
            <w:r>
              <w:rPr>
                <w:sz w:val="22"/>
                <w:szCs w:val="22"/>
                <w:lang w:val="uk-UA"/>
              </w:rPr>
              <w:t>127</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4.7-4,71</w:t>
            </w:r>
          </w:p>
        </w:tc>
        <w:tc>
          <w:tcPr>
            <w:tcW w:w="794" w:type="dxa"/>
            <w:vAlign w:val="bottom"/>
          </w:tcPr>
          <w:p w:rsidR="0011107A" w:rsidRDefault="0011107A">
            <w:pPr>
              <w:snapToGrid w:val="0"/>
              <w:jc w:val="center"/>
              <w:rPr>
                <w:sz w:val="22"/>
                <w:lang w:val="uk-UA"/>
              </w:rPr>
            </w:pPr>
            <w:r>
              <w:rPr>
                <w:sz w:val="22"/>
                <w:szCs w:val="22"/>
                <w:lang w:val="uk-UA"/>
              </w:rPr>
              <w:t>188</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3.92-3,93</w:t>
            </w:r>
          </w:p>
        </w:tc>
        <w:tc>
          <w:tcPr>
            <w:tcW w:w="803" w:type="dxa"/>
            <w:vAlign w:val="bottom"/>
          </w:tcPr>
          <w:p w:rsidR="0011107A" w:rsidRDefault="0011107A">
            <w:pPr>
              <w:snapToGrid w:val="0"/>
              <w:jc w:val="center"/>
              <w:rPr>
                <w:sz w:val="22"/>
                <w:lang w:val="uk-UA"/>
              </w:rPr>
            </w:pPr>
            <w:r>
              <w:rPr>
                <w:sz w:val="22"/>
                <w:szCs w:val="22"/>
                <w:lang w:val="uk-UA"/>
              </w:rPr>
              <w:t>157</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3.15-3,16</w:t>
            </w:r>
          </w:p>
        </w:tc>
        <w:tc>
          <w:tcPr>
            <w:tcW w:w="1111" w:type="dxa"/>
            <w:vAlign w:val="bottom"/>
          </w:tcPr>
          <w:p w:rsidR="0011107A" w:rsidRDefault="0011107A">
            <w:pPr>
              <w:snapToGrid w:val="0"/>
              <w:jc w:val="center"/>
              <w:rPr>
                <w:sz w:val="22"/>
                <w:lang w:val="uk-UA"/>
              </w:rPr>
            </w:pPr>
            <w:r>
              <w:rPr>
                <w:sz w:val="22"/>
                <w:szCs w:val="22"/>
                <w:lang w:val="uk-UA"/>
              </w:rPr>
              <w:t>126</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4.67-4,69</w:t>
            </w:r>
          </w:p>
        </w:tc>
        <w:tc>
          <w:tcPr>
            <w:tcW w:w="794" w:type="dxa"/>
            <w:vAlign w:val="bottom"/>
          </w:tcPr>
          <w:p w:rsidR="0011107A" w:rsidRDefault="0011107A">
            <w:pPr>
              <w:snapToGrid w:val="0"/>
              <w:jc w:val="center"/>
              <w:rPr>
                <w:sz w:val="22"/>
                <w:lang w:val="uk-UA"/>
              </w:rPr>
            </w:pPr>
            <w:r>
              <w:rPr>
                <w:sz w:val="22"/>
                <w:szCs w:val="22"/>
                <w:lang w:val="uk-UA"/>
              </w:rPr>
              <w:t>187</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3.89-3,91</w:t>
            </w:r>
          </w:p>
        </w:tc>
        <w:tc>
          <w:tcPr>
            <w:tcW w:w="803" w:type="dxa"/>
            <w:vAlign w:val="bottom"/>
          </w:tcPr>
          <w:p w:rsidR="0011107A" w:rsidRDefault="0011107A">
            <w:pPr>
              <w:snapToGrid w:val="0"/>
              <w:jc w:val="center"/>
              <w:rPr>
                <w:sz w:val="22"/>
                <w:lang w:val="uk-UA"/>
              </w:rPr>
            </w:pPr>
            <w:r>
              <w:rPr>
                <w:sz w:val="22"/>
                <w:szCs w:val="22"/>
                <w:lang w:val="uk-UA"/>
              </w:rPr>
              <w:t>156</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3.12-3,14</w:t>
            </w:r>
          </w:p>
        </w:tc>
        <w:tc>
          <w:tcPr>
            <w:tcW w:w="1111" w:type="dxa"/>
            <w:vAlign w:val="bottom"/>
          </w:tcPr>
          <w:p w:rsidR="0011107A" w:rsidRDefault="0011107A">
            <w:pPr>
              <w:snapToGrid w:val="0"/>
              <w:jc w:val="center"/>
              <w:rPr>
                <w:sz w:val="22"/>
                <w:lang w:val="uk-UA"/>
              </w:rPr>
            </w:pPr>
            <w:r>
              <w:rPr>
                <w:sz w:val="22"/>
                <w:szCs w:val="22"/>
                <w:lang w:val="uk-UA"/>
              </w:rPr>
              <w:t>125</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4.65-4,66</w:t>
            </w:r>
          </w:p>
        </w:tc>
        <w:tc>
          <w:tcPr>
            <w:tcW w:w="794" w:type="dxa"/>
            <w:vAlign w:val="bottom"/>
          </w:tcPr>
          <w:p w:rsidR="0011107A" w:rsidRDefault="0011107A">
            <w:pPr>
              <w:snapToGrid w:val="0"/>
              <w:jc w:val="center"/>
              <w:rPr>
                <w:sz w:val="22"/>
                <w:lang w:val="uk-UA"/>
              </w:rPr>
            </w:pPr>
            <w:r>
              <w:rPr>
                <w:sz w:val="22"/>
                <w:szCs w:val="22"/>
                <w:lang w:val="uk-UA"/>
              </w:rPr>
              <w:t>186</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3.87-3,88</w:t>
            </w:r>
          </w:p>
        </w:tc>
        <w:tc>
          <w:tcPr>
            <w:tcW w:w="803" w:type="dxa"/>
            <w:vAlign w:val="bottom"/>
          </w:tcPr>
          <w:p w:rsidR="0011107A" w:rsidRDefault="0011107A">
            <w:pPr>
              <w:snapToGrid w:val="0"/>
              <w:jc w:val="center"/>
              <w:rPr>
                <w:sz w:val="22"/>
                <w:lang w:val="uk-UA"/>
              </w:rPr>
            </w:pPr>
            <w:r>
              <w:rPr>
                <w:sz w:val="22"/>
                <w:szCs w:val="22"/>
                <w:lang w:val="uk-UA"/>
              </w:rPr>
              <w:t>155</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3.1-3,11</w:t>
            </w:r>
          </w:p>
        </w:tc>
        <w:tc>
          <w:tcPr>
            <w:tcW w:w="1111" w:type="dxa"/>
            <w:vAlign w:val="bottom"/>
          </w:tcPr>
          <w:p w:rsidR="0011107A" w:rsidRDefault="0011107A">
            <w:pPr>
              <w:snapToGrid w:val="0"/>
              <w:jc w:val="center"/>
              <w:rPr>
                <w:sz w:val="22"/>
                <w:lang w:val="uk-UA"/>
              </w:rPr>
            </w:pPr>
            <w:r>
              <w:rPr>
                <w:sz w:val="22"/>
                <w:szCs w:val="22"/>
                <w:lang w:val="uk-UA"/>
              </w:rPr>
              <w:t>124</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4.62-4,64</w:t>
            </w:r>
          </w:p>
        </w:tc>
        <w:tc>
          <w:tcPr>
            <w:tcW w:w="794" w:type="dxa"/>
            <w:vAlign w:val="bottom"/>
          </w:tcPr>
          <w:p w:rsidR="0011107A" w:rsidRDefault="0011107A">
            <w:pPr>
              <w:snapToGrid w:val="0"/>
              <w:jc w:val="center"/>
              <w:rPr>
                <w:sz w:val="22"/>
                <w:lang w:val="uk-UA"/>
              </w:rPr>
            </w:pPr>
            <w:r>
              <w:rPr>
                <w:sz w:val="22"/>
                <w:szCs w:val="22"/>
                <w:lang w:val="uk-UA"/>
              </w:rPr>
              <w:t>185</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3.84-3,86</w:t>
            </w:r>
          </w:p>
        </w:tc>
        <w:tc>
          <w:tcPr>
            <w:tcW w:w="803" w:type="dxa"/>
            <w:vAlign w:val="bottom"/>
          </w:tcPr>
          <w:p w:rsidR="0011107A" w:rsidRDefault="0011107A">
            <w:pPr>
              <w:snapToGrid w:val="0"/>
              <w:jc w:val="center"/>
              <w:rPr>
                <w:sz w:val="22"/>
                <w:lang w:val="uk-UA"/>
              </w:rPr>
            </w:pPr>
            <w:r>
              <w:rPr>
                <w:sz w:val="22"/>
                <w:szCs w:val="22"/>
                <w:lang w:val="uk-UA"/>
              </w:rPr>
              <w:t>154</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3.07-3,09</w:t>
            </w:r>
          </w:p>
        </w:tc>
        <w:tc>
          <w:tcPr>
            <w:tcW w:w="1111" w:type="dxa"/>
            <w:vAlign w:val="bottom"/>
          </w:tcPr>
          <w:p w:rsidR="0011107A" w:rsidRDefault="0011107A">
            <w:pPr>
              <w:snapToGrid w:val="0"/>
              <w:jc w:val="center"/>
              <w:rPr>
                <w:sz w:val="22"/>
                <w:lang w:val="uk-UA"/>
              </w:rPr>
            </w:pPr>
            <w:r>
              <w:rPr>
                <w:sz w:val="22"/>
                <w:szCs w:val="22"/>
                <w:lang w:val="uk-UA"/>
              </w:rPr>
              <w:t>123</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4.6-4,61</w:t>
            </w:r>
          </w:p>
        </w:tc>
        <w:tc>
          <w:tcPr>
            <w:tcW w:w="794" w:type="dxa"/>
            <w:vAlign w:val="bottom"/>
          </w:tcPr>
          <w:p w:rsidR="0011107A" w:rsidRDefault="0011107A">
            <w:pPr>
              <w:snapToGrid w:val="0"/>
              <w:jc w:val="center"/>
              <w:rPr>
                <w:sz w:val="22"/>
                <w:lang w:val="uk-UA"/>
              </w:rPr>
            </w:pPr>
            <w:r>
              <w:rPr>
                <w:sz w:val="22"/>
                <w:szCs w:val="22"/>
                <w:lang w:val="uk-UA"/>
              </w:rPr>
              <w:t>184</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3.82-3,83</w:t>
            </w:r>
          </w:p>
        </w:tc>
        <w:tc>
          <w:tcPr>
            <w:tcW w:w="803" w:type="dxa"/>
            <w:vAlign w:val="bottom"/>
          </w:tcPr>
          <w:p w:rsidR="0011107A" w:rsidRDefault="0011107A">
            <w:pPr>
              <w:snapToGrid w:val="0"/>
              <w:jc w:val="center"/>
              <w:rPr>
                <w:sz w:val="22"/>
                <w:lang w:val="uk-UA"/>
              </w:rPr>
            </w:pPr>
            <w:r>
              <w:rPr>
                <w:sz w:val="22"/>
                <w:szCs w:val="22"/>
                <w:lang w:val="uk-UA"/>
              </w:rPr>
              <w:t>153</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3.05-3,06</w:t>
            </w:r>
          </w:p>
        </w:tc>
        <w:tc>
          <w:tcPr>
            <w:tcW w:w="1111" w:type="dxa"/>
            <w:vAlign w:val="bottom"/>
          </w:tcPr>
          <w:p w:rsidR="0011107A" w:rsidRDefault="0011107A">
            <w:pPr>
              <w:snapToGrid w:val="0"/>
              <w:jc w:val="center"/>
              <w:rPr>
                <w:sz w:val="22"/>
                <w:lang w:val="uk-UA"/>
              </w:rPr>
            </w:pPr>
            <w:r>
              <w:rPr>
                <w:sz w:val="22"/>
                <w:szCs w:val="22"/>
                <w:lang w:val="uk-UA"/>
              </w:rPr>
              <w:t>122</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4.57-4,59</w:t>
            </w:r>
          </w:p>
        </w:tc>
        <w:tc>
          <w:tcPr>
            <w:tcW w:w="794" w:type="dxa"/>
            <w:vAlign w:val="bottom"/>
          </w:tcPr>
          <w:p w:rsidR="0011107A" w:rsidRDefault="0011107A">
            <w:pPr>
              <w:snapToGrid w:val="0"/>
              <w:jc w:val="center"/>
              <w:rPr>
                <w:sz w:val="22"/>
                <w:lang w:val="uk-UA"/>
              </w:rPr>
            </w:pPr>
            <w:r>
              <w:rPr>
                <w:sz w:val="22"/>
                <w:szCs w:val="22"/>
                <w:lang w:val="uk-UA"/>
              </w:rPr>
              <w:t>183</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3.79-3,81</w:t>
            </w:r>
          </w:p>
        </w:tc>
        <w:tc>
          <w:tcPr>
            <w:tcW w:w="803" w:type="dxa"/>
            <w:vAlign w:val="bottom"/>
          </w:tcPr>
          <w:p w:rsidR="0011107A" w:rsidRDefault="0011107A">
            <w:pPr>
              <w:snapToGrid w:val="0"/>
              <w:jc w:val="center"/>
              <w:rPr>
                <w:sz w:val="22"/>
                <w:lang w:val="uk-UA"/>
              </w:rPr>
            </w:pPr>
            <w:r>
              <w:rPr>
                <w:sz w:val="22"/>
                <w:szCs w:val="22"/>
                <w:lang w:val="uk-UA"/>
              </w:rPr>
              <w:t>152</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3.02-3,04</w:t>
            </w:r>
          </w:p>
        </w:tc>
        <w:tc>
          <w:tcPr>
            <w:tcW w:w="1111" w:type="dxa"/>
            <w:vAlign w:val="bottom"/>
          </w:tcPr>
          <w:p w:rsidR="0011107A" w:rsidRDefault="0011107A">
            <w:pPr>
              <w:snapToGrid w:val="0"/>
              <w:jc w:val="center"/>
              <w:rPr>
                <w:sz w:val="22"/>
                <w:lang w:val="uk-UA"/>
              </w:rPr>
            </w:pPr>
            <w:r>
              <w:rPr>
                <w:sz w:val="22"/>
                <w:szCs w:val="22"/>
                <w:lang w:val="uk-UA"/>
              </w:rPr>
              <w:t>121</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4.54-4,56</w:t>
            </w:r>
          </w:p>
        </w:tc>
        <w:tc>
          <w:tcPr>
            <w:tcW w:w="794" w:type="dxa"/>
            <w:vAlign w:val="bottom"/>
          </w:tcPr>
          <w:p w:rsidR="0011107A" w:rsidRDefault="0011107A">
            <w:pPr>
              <w:snapToGrid w:val="0"/>
              <w:jc w:val="center"/>
              <w:rPr>
                <w:sz w:val="22"/>
                <w:lang w:val="uk-UA"/>
              </w:rPr>
            </w:pPr>
            <w:r>
              <w:rPr>
                <w:sz w:val="22"/>
                <w:szCs w:val="22"/>
                <w:lang w:val="uk-UA"/>
              </w:rPr>
              <w:t>182</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3.77-3,78</w:t>
            </w:r>
          </w:p>
        </w:tc>
        <w:tc>
          <w:tcPr>
            <w:tcW w:w="803" w:type="dxa"/>
            <w:vAlign w:val="bottom"/>
          </w:tcPr>
          <w:p w:rsidR="0011107A" w:rsidRDefault="0011107A">
            <w:pPr>
              <w:snapToGrid w:val="0"/>
              <w:jc w:val="center"/>
              <w:rPr>
                <w:sz w:val="22"/>
                <w:lang w:val="uk-UA"/>
              </w:rPr>
            </w:pPr>
            <w:r>
              <w:rPr>
                <w:sz w:val="22"/>
                <w:szCs w:val="22"/>
                <w:lang w:val="uk-UA"/>
              </w:rPr>
              <w:t>151</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sz w:val="22"/>
                <w:lang w:val="uk-UA"/>
              </w:rPr>
            </w:pPr>
            <w:r>
              <w:rPr>
                <w:sz w:val="22"/>
                <w:szCs w:val="22"/>
                <w:lang w:val="uk-UA"/>
              </w:rPr>
              <w:t>3-3,01</w:t>
            </w:r>
          </w:p>
        </w:tc>
        <w:tc>
          <w:tcPr>
            <w:tcW w:w="1111" w:type="dxa"/>
            <w:vAlign w:val="bottom"/>
          </w:tcPr>
          <w:p w:rsidR="0011107A" w:rsidRDefault="0011107A">
            <w:pPr>
              <w:snapToGrid w:val="0"/>
              <w:jc w:val="center"/>
              <w:rPr>
                <w:sz w:val="22"/>
                <w:lang w:val="uk-UA"/>
              </w:rPr>
            </w:pPr>
            <w:r>
              <w:rPr>
                <w:sz w:val="22"/>
                <w:szCs w:val="22"/>
                <w:lang w:val="uk-UA"/>
              </w:rPr>
              <w:t>120</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4.52-4,53</w:t>
            </w:r>
          </w:p>
        </w:tc>
        <w:tc>
          <w:tcPr>
            <w:tcW w:w="794" w:type="dxa"/>
            <w:vAlign w:val="bottom"/>
          </w:tcPr>
          <w:p w:rsidR="0011107A" w:rsidRDefault="0011107A">
            <w:pPr>
              <w:snapToGrid w:val="0"/>
              <w:jc w:val="center"/>
              <w:rPr>
                <w:sz w:val="22"/>
                <w:lang w:val="uk-UA"/>
              </w:rPr>
            </w:pPr>
            <w:r>
              <w:rPr>
                <w:sz w:val="22"/>
                <w:szCs w:val="22"/>
                <w:lang w:val="uk-UA"/>
              </w:rPr>
              <w:t>181</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3.74-3,76</w:t>
            </w:r>
          </w:p>
        </w:tc>
        <w:tc>
          <w:tcPr>
            <w:tcW w:w="803" w:type="dxa"/>
            <w:vAlign w:val="bottom"/>
          </w:tcPr>
          <w:p w:rsidR="0011107A" w:rsidRDefault="0011107A">
            <w:pPr>
              <w:snapToGrid w:val="0"/>
              <w:jc w:val="center"/>
              <w:rPr>
                <w:sz w:val="22"/>
                <w:lang w:val="uk-UA"/>
              </w:rPr>
            </w:pPr>
            <w:r>
              <w:rPr>
                <w:sz w:val="22"/>
                <w:szCs w:val="22"/>
                <w:lang w:val="uk-UA"/>
              </w:rPr>
              <w:t>150</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Align w:val="bottom"/>
          </w:tcPr>
          <w:p w:rsidR="0011107A" w:rsidRDefault="0011107A">
            <w:pPr>
              <w:snapToGrid w:val="0"/>
              <w:jc w:val="center"/>
              <w:rPr>
                <w:b/>
                <w:sz w:val="14"/>
                <w:szCs w:val="14"/>
                <w:lang w:val="uk-UA"/>
              </w:rPr>
            </w:pPr>
            <w:r>
              <w:rPr>
                <w:b/>
                <w:spacing w:val="-6"/>
                <w:sz w:val="14"/>
                <w:szCs w:val="14"/>
                <w:lang w:val="uk-UA"/>
              </w:rPr>
              <w:t>Менше</w:t>
            </w:r>
            <w:r>
              <w:rPr>
                <w:b/>
                <w:sz w:val="14"/>
                <w:szCs w:val="14"/>
                <w:lang w:val="uk-UA"/>
              </w:rPr>
              <w:t xml:space="preserve"> 3</w:t>
            </w:r>
          </w:p>
        </w:tc>
        <w:tc>
          <w:tcPr>
            <w:tcW w:w="1111" w:type="dxa"/>
            <w:vAlign w:val="bottom"/>
          </w:tcPr>
          <w:p w:rsidR="0011107A" w:rsidRDefault="0011107A">
            <w:pPr>
              <w:snapToGrid w:val="0"/>
              <w:jc w:val="center"/>
              <w:rPr>
                <w:b/>
                <w:sz w:val="14"/>
                <w:szCs w:val="14"/>
                <w:lang w:val="uk-UA"/>
              </w:rPr>
            </w:pPr>
            <w:r>
              <w:rPr>
                <w:b/>
                <w:sz w:val="14"/>
                <w:szCs w:val="14"/>
                <w:lang w:val="uk-UA"/>
              </w:rPr>
              <w:t>Недостатньо</w:t>
            </w: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lastRenderedPageBreak/>
              <w:t>4.5-4,51</w:t>
            </w:r>
          </w:p>
        </w:tc>
        <w:tc>
          <w:tcPr>
            <w:tcW w:w="794" w:type="dxa"/>
            <w:vAlign w:val="bottom"/>
          </w:tcPr>
          <w:p w:rsidR="0011107A" w:rsidRDefault="0011107A">
            <w:pPr>
              <w:snapToGrid w:val="0"/>
              <w:jc w:val="center"/>
              <w:rPr>
                <w:sz w:val="22"/>
                <w:lang w:val="uk-UA"/>
              </w:rPr>
            </w:pPr>
            <w:r>
              <w:rPr>
                <w:sz w:val="22"/>
                <w:szCs w:val="22"/>
                <w:lang w:val="uk-UA"/>
              </w:rPr>
              <w:t>180</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3.72-3,73</w:t>
            </w:r>
          </w:p>
        </w:tc>
        <w:tc>
          <w:tcPr>
            <w:tcW w:w="803" w:type="dxa"/>
            <w:vAlign w:val="bottom"/>
          </w:tcPr>
          <w:p w:rsidR="0011107A" w:rsidRDefault="0011107A">
            <w:pPr>
              <w:snapToGrid w:val="0"/>
              <w:jc w:val="center"/>
              <w:rPr>
                <w:sz w:val="22"/>
                <w:lang w:val="uk-UA"/>
              </w:rPr>
            </w:pPr>
            <w:r>
              <w:rPr>
                <w:sz w:val="22"/>
                <w:szCs w:val="22"/>
                <w:lang w:val="uk-UA"/>
              </w:rPr>
              <w:t>149</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Merge w:val="restart"/>
            <w:tcBorders>
              <w:left w:val="nil"/>
              <w:bottom w:val="nil"/>
              <w:right w:val="nil"/>
            </w:tcBorders>
            <w:vAlign w:val="bottom"/>
          </w:tcPr>
          <w:p w:rsidR="0011107A" w:rsidRDefault="0011107A">
            <w:pPr>
              <w:snapToGrid w:val="0"/>
              <w:jc w:val="center"/>
              <w:rPr>
                <w:sz w:val="22"/>
                <w:lang w:val="uk-UA"/>
              </w:rPr>
            </w:pPr>
          </w:p>
        </w:tc>
        <w:tc>
          <w:tcPr>
            <w:tcW w:w="1111" w:type="dxa"/>
            <w:vMerge w:val="restart"/>
            <w:tcBorders>
              <w:left w:val="nil"/>
              <w:bottom w:val="nil"/>
              <w:right w:val="nil"/>
            </w:tcBorders>
            <w:vAlign w:val="bottom"/>
          </w:tcPr>
          <w:p w:rsidR="0011107A" w:rsidRDefault="0011107A">
            <w:pPr>
              <w:snapToGrid w:val="0"/>
              <w:jc w:val="center"/>
              <w:rPr>
                <w:sz w:val="22"/>
                <w:lang w:val="uk-UA"/>
              </w:rPr>
            </w:pP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4.47-4,49</w:t>
            </w:r>
          </w:p>
        </w:tc>
        <w:tc>
          <w:tcPr>
            <w:tcW w:w="794" w:type="dxa"/>
            <w:vAlign w:val="bottom"/>
          </w:tcPr>
          <w:p w:rsidR="0011107A" w:rsidRDefault="0011107A">
            <w:pPr>
              <w:snapToGrid w:val="0"/>
              <w:jc w:val="center"/>
              <w:rPr>
                <w:sz w:val="22"/>
                <w:lang w:val="uk-UA"/>
              </w:rPr>
            </w:pPr>
            <w:r>
              <w:rPr>
                <w:sz w:val="22"/>
                <w:szCs w:val="22"/>
                <w:lang w:val="uk-UA"/>
              </w:rPr>
              <w:t>179</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3.7-3,71</w:t>
            </w:r>
          </w:p>
        </w:tc>
        <w:tc>
          <w:tcPr>
            <w:tcW w:w="803" w:type="dxa"/>
            <w:vAlign w:val="bottom"/>
          </w:tcPr>
          <w:p w:rsidR="0011107A" w:rsidRDefault="0011107A">
            <w:pPr>
              <w:snapToGrid w:val="0"/>
              <w:jc w:val="center"/>
              <w:rPr>
                <w:sz w:val="22"/>
                <w:lang w:val="uk-UA"/>
              </w:rPr>
            </w:pPr>
            <w:r>
              <w:rPr>
                <w:sz w:val="22"/>
                <w:szCs w:val="22"/>
                <w:lang w:val="uk-UA"/>
              </w:rPr>
              <w:t>148</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0" w:type="auto"/>
            <w:vMerge/>
            <w:tcBorders>
              <w:left w:val="nil"/>
              <w:bottom w:val="nil"/>
              <w:right w:val="nil"/>
            </w:tcBorders>
            <w:vAlign w:val="center"/>
          </w:tcPr>
          <w:p w:rsidR="0011107A" w:rsidRDefault="0011107A">
            <w:pPr>
              <w:suppressAutoHyphens w:val="0"/>
              <w:rPr>
                <w:sz w:val="22"/>
                <w:lang w:val="uk-UA"/>
              </w:rPr>
            </w:pPr>
          </w:p>
        </w:tc>
        <w:tc>
          <w:tcPr>
            <w:tcW w:w="0" w:type="auto"/>
            <w:vMerge/>
            <w:tcBorders>
              <w:left w:val="nil"/>
              <w:bottom w:val="nil"/>
              <w:right w:val="nil"/>
            </w:tcBorders>
            <w:vAlign w:val="center"/>
          </w:tcPr>
          <w:p w:rsidR="0011107A" w:rsidRDefault="0011107A">
            <w:pPr>
              <w:suppressAutoHyphens w:val="0"/>
              <w:rPr>
                <w:sz w:val="22"/>
                <w:lang w:val="uk-UA"/>
              </w:rPr>
            </w:pP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4.45-4,46</w:t>
            </w:r>
          </w:p>
        </w:tc>
        <w:tc>
          <w:tcPr>
            <w:tcW w:w="794" w:type="dxa"/>
            <w:vAlign w:val="bottom"/>
          </w:tcPr>
          <w:p w:rsidR="0011107A" w:rsidRDefault="0011107A">
            <w:pPr>
              <w:snapToGrid w:val="0"/>
              <w:jc w:val="center"/>
              <w:rPr>
                <w:sz w:val="22"/>
                <w:lang w:val="uk-UA"/>
              </w:rPr>
            </w:pPr>
            <w:r>
              <w:rPr>
                <w:sz w:val="22"/>
                <w:szCs w:val="22"/>
                <w:lang w:val="uk-UA"/>
              </w:rPr>
              <w:t>178</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3.67-3,69</w:t>
            </w:r>
          </w:p>
        </w:tc>
        <w:tc>
          <w:tcPr>
            <w:tcW w:w="803" w:type="dxa"/>
            <w:vAlign w:val="bottom"/>
          </w:tcPr>
          <w:p w:rsidR="0011107A" w:rsidRDefault="0011107A">
            <w:pPr>
              <w:snapToGrid w:val="0"/>
              <w:jc w:val="center"/>
              <w:rPr>
                <w:sz w:val="22"/>
                <w:lang w:val="uk-UA"/>
              </w:rPr>
            </w:pPr>
            <w:r>
              <w:rPr>
                <w:sz w:val="22"/>
                <w:szCs w:val="22"/>
                <w:lang w:val="uk-UA"/>
              </w:rPr>
              <w:t>147</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vMerge w:val="restart"/>
            <w:tcBorders>
              <w:top w:val="nil"/>
              <w:left w:val="nil"/>
              <w:bottom w:val="nil"/>
              <w:right w:val="nil"/>
            </w:tcBorders>
            <w:vAlign w:val="bottom"/>
          </w:tcPr>
          <w:p w:rsidR="0011107A" w:rsidRDefault="0011107A">
            <w:pPr>
              <w:snapToGrid w:val="0"/>
              <w:jc w:val="center"/>
              <w:rPr>
                <w:b/>
                <w:sz w:val="14"/>
                <w:szCs w:val="14"/>
                <w:lang w:val="uk-UA"/>
              </w:rPr>
            </w:pPr>
          </w:p>
        </w:tc>
        <w:tc>
          <w:tcPr>
            <w:tcW w:w="1111" w:type="dxa"/>
            <w:tcBorders>
              <w:top w:val="nil"/>
              <w:left w:val="nil"/>
              <w:bottom w:val="nil"/>
              <w:right w:val="nil"/>
            </w:tcBorders>
            <w:vAlign w:val="bottom"/>
          </w:tcPr>
          <w:p w:rsidR="0011107A" w:rsidRDefault="0011107A">
            <w:pPr>
              <w:snapToGrid w:val="0"/>
              <w:jc w:val="center"/>
              <w:rPr>
                <w:b/>
                <w:sz w:val="14"/>
                <w:szCs w:val="14"/>
                <w:lang w:val="uk-UA"/>
              </w:rPr>
            </w:pP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4.42-4,44</w:t>
            </w:r>
          </w:p>
        </w:tc>
        <w:tc>
          <w:tcPr>
            <w:tcW w:w="794" w:type="dxa"/>
            <w:vAlign w:val="bottom"/>
          </w:tcPr>
          <w:p w:rsidR="0011107A" w:rsidRDefault="0011107A">
            <w:pPr>
              <w:snapToGrid w:val="0"/>
              <w:jc w:val="center"/>
              <w:rPr>
                <w:sz w:val="22"/>
                <w:lang w:val="uk-UA"/>
              </w:rPr>
            </w:pPr>
            <w:r>
              <w:rPr>
                <w:sz w:val="22"/>
                <w:szCs w:val="22"/>
                <w:lang w:val="uk-UA"/>
              </w:rPr>
              <w:t>177</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3.65-3,66</w:t>
            </w:r>
          </w:p>
        </w:tc>
        <w:tc>
          <w:tcPr>
            <w:tcW w:w="803" w:type="dxa"/>
            <w:vAlign w:val="bottom"/>
          </w:tcPr>
          <w:p w:rsidR="0011107A" w:rsidRDefault="0011107A">
            <w:pPr>
              <w:snapToGrid w:val="0"/>
              <w:jc w:val="center"/>
              <w:rPr>
                <w:sz w:val="22"/>
                <w:lang w:val="uk-UA"/>
              </w:rPr>
            </w:pPr>
            <w:r>
              <w:rPr>
                <w:sz w:val="22"/>
                <w:szCs w:val="22"/>
                <w:lang w:val="uk-UA"/>
              </w:rPr>
              <w:t>146</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0" w:type="auto"/>
            <w:vMerge/>
            <w:tcBorders>
              <w:top w:val="nil"/>
              <w:left w:val="nil"/>
              <w:bottom w:val="nil"/>
              <w:right w:val="nil"/>
            </w:tcBorders>
            <w:vAlign w:val="center"/>
          </w:tcPr>
          <w:p w:rsidR="0011107A" w:rsidRDefault="0011107A">
            <w:pPr>
              <w:suppressAutoHyphens w:val="0"/>
              <w:rPr>
                <w:b/>
                <w:sz w:val="14"/>
                <w:szCs w:val="14"/>
                <w:lang w:val="uk-UA"/>
              </w:rPr>
            </w:pPr>
          </w:p>
        </w:tc>
        <w:tc>
          <w:tcPr>
            <w:tcW w:w="1111" w:type="dxa"/>
            <w:tcBorders>
              <w:top w:val="nil"/>
              <w:left w:val="nil"/>
              <w:bottom w:val="nil"/>
              <w:right w:val="nil"/>
            </w:tcBorders>
            <w:vAlign w:val="bottom"/>
          </w:tcPr>
          <w:p w:rsidR="0011107A" w:rsidRDefault="0011107A">
            <w:pPr>
              <w:snapToGrid w:val="0"/>
              <w:jc w:val="center"/>
              <w:rPr>
                <w:sz w:val="22"/>
                <w:lang w:val="uk-UA"/>
              </w:rPr>
            </w:pP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4.4-4,41</w:t>
            </w:r>
          </w:p>
        </w:tc>
        <w:tc>
          <w:tcPr>
            <w:tcW w:w="794" w:type="dxa"/>
            <w:vAlign w:val="bottom"/>
          </w:tcPr>
          <w:p w:rsidR="0011107A" w:rsidRDefault="0011107A">
            <w:pPr>
              <w:snapToGrid w:val="0"/>
              <w:jc w:val="center"/>
              <w:rPr>
                <w:sz w:val="22"/>
                <w:lang w:val="uk-UA"/>
              </w:rPr>
            </w:pPr>
            <w:r>
              <w:rPr>
                <w:sz w:val="22"/>
                <w:szCs w:val="22"/>
                <w:lang w:val="uk-UA"/>
              </w:rPr>
              <w:t>176</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3.62-3,64</w:t>
            </w:r>
          </w:p>
        </w:tc>
        <w:tc>
          <w:tcPr>
            <w:tcW w:w="803" w:type="dxa"/>
            <w:vAlign w:val="bottom"/>
          </w:tcPr>
          <w:p w:rsidR="0011107A" w:rsidRDefault="0011107A">
            <w:pPr>
              <w:snapToGrid w:val="0"/>
              <w:jc w:val="center"/>
              <w:rPr>
                <w:sz w:val="22"/>
                <w:lang w:val="uk-UA"/>
              </w:rPr>
            </w:pPr>
            <w:r>
              <w:rPr>
                <w:sz w:val="22"/>
                <w:szCs w:val="22"/>
                <w:lang w:val="uk-UA"/>
              </w:rPr>
              <w:t>145</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11107A" w:rsidRDefault="0011107A">
            <w:pPr>
              <w:snapToGrid w:val="0"/>
              <w:jc w:val="center"/>
              <w:rPr>
                <w:sz w:val="22"/>
                <w:lang w:val="uk-UA"/>
              </w:rPr>
            </w:pPr>
          </w:p>
        </w:tc>
        <w:tc>
          <w:tcPr>
            <w:tcW w:w="1111" w:type="dxa"/>
            <w:tcBorders>
              <w:top w:val="nil"/>
              <w:left w:val="nil"/>
              <w:bottom w:val="nil"/>
              <w:right w:val="nil"/>
            </w:tcBorders>
            <w:vAlign w:val="bottom"/>
          </w:tcPr>
          <w:p w:rsidR="0011107A" w:rsidRDefault="0011107A">
            <w:pPr>
              <w:snapToGrid w:val="0"/>
              <w:jc w:val="center"/>
              <w:rPr>
                <w:sz w:val="22"/>
                <w:lang w:val="uk-UA"/>
              </w:rPr>
            </w:pP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4.37-4,39</w:t>
            </w:r>
          </w:p>
        </w:tc>
        <w:tc>
          <w:tcPr>
            <w:tcW w:w="794" w:type="dxa"/>
            <w:vAlign w:val="bottom"/>
          </w:tcPr>
          <w:p w:rsidR="0011107A" w:rsidRDefault="0011107A">
            <w:pPr>
              <w:snapToGrid w:val="0"/>
              <w:jc w:val="center"/>
              <w:rPr>
                <w:sz w:val="22"/>
                <w:lang w:val="uk-UA"/>
              </w:rPr>
            </w:pPr>
            <w:r>
              <w:rPr>
                <w:sz w:val="22"/>
                <w:szCs w:val="22"/>
                <w:lang w:val="uk-UA"/>
              </w:rPr>
              <w:t>175</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3.6-3,61</w:t>
            </w:r>
          </w:p>
        </w:tc>
        <w:tc>
          <w:tcPr>
            <w:tcW w:w="803" w:type="dxa"/>
            <w:vAlign w:val="bottom"/>
          </w:tcPr>
          <w:p w:rsidR="0011107A" w:rsidRDefault="0011107A">
            <w:pPr>
              <w:snapToGrid w:val="0"/>
              <w:jc w:val="center"/>
              <w:rPr>
                <w:sz w:val="22"/>
                <w:lang w:val="uk-UA"/>
              </w:rPr>
            </w:pPr>
            <w:r>
              <w:rPr>
                <w:sz w:val="22"/>
                <w:szCs w:val="22"/>
                <w:lang w:val="uk-UA"/>
              </w:rPr>
              <w:t>144</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11107A" w:rsidRDefault="0011107A">
            <w:pPr>
              <w:snapToGrid w:val="0"/>
              <w:jc w:val="center"/>
              <w:rPr>
                <w:b/>
                <w:sz w:val="14"/>
                <w:szCs w:val="14"/>
                <w:lang w:val="uk-UA"/>
              </w:rPr>
            </w:pPr>
          </w:p>
        </w:tc>
        <w:tc>
          <w:tcPr>
            <w:tcW w:w="1111" w:type="dxa"/>
            <w:tcBorders>
              <w:top w:val="nil"/>
              <w:left w:val="nil"/>
              <w:bottom w:val="nil"/>
              <w:right w:val="nil"/>
            </w:tcBorders>
            <w:vAlign w:val="bottom"/>
          </w:tcPr>
          <w:p w:rsidR="0011107A" w:rsidRDefault="0011107A">
            <w:pPr>
              <w:snapToGrid w:val="0"/>
              <w:jc w:val="center"/>
              <w:rPr>
                <w:b/>
                <w:sz w:val="14"/>
                <w:szCs w:val="14"/>
                <w:lang w:val="uk-UA"/>
              </w:rPr>
            </w:pP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4.35-4,36</w:t>
            </w:r>
          </w:p>
        </w:tc>
        <w:tc>
          <w:tcPr>
            <w:tcW w:w="794" w:type="dxa"/>
            <w:vAlign w:val="bottom"/>
          </w:tcPr>
          <w:p w:rsidR="0011107A" w:rsidRDefault="0011107A">
            <w:pPr>
              <w:snapToGrid w:val="0"/>
              <w:jc w:val="center"/>
              <w:rPr>
                <w:sz w:val="22"/>
                <w:lang w:val="uk-UA"/>
              </w:rPr>
            </w:pPr>
            <w:r>
              <w:rPr>
                <w:sz w:val="22"/>
                <w:szCs w:val="22"/>
                <w:lang w:val="uk-UA"/>
              </w:rPr>
              <w:t>174</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3.57-3,59</w:t>
            </w:r>
          </w:p>
        </w:tc>
        <w:tc>
          <w:tcPr>
            <w:tcW w:w="803" w:type="dxa"/>
            <w:vAlign w:val="bottom"/>
          </w:tcPr>
          <w:p w:rsidR="0011107A" w:rsidRDefault="0011107A">
            <w:pPr>
              <w:snapToGrid w:val="0"/>
              <w:jc w:val="center"/>
              <w:rPr>
                <w:sz w:val="22"/>
                <w:lang w:val="uk-UA"/>
              </w:rPr>
            </w:pPr>
            <w:r>
              <w:rPr>
                <w:sz w:val="22"/>
                <w:szCs w:val="22"/>
                <w:lang w:val="uk-UA"/>
              </w:rPr>
              <w:t>143</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tcBorders>
              <w:top w:val="nil"/>
              <w:left w:val="nil"/>
              <w:bottom w:val="nil"/>
              <w:right w:val="nil"/>
            </w:tcBorders>
          </w:tcPr>
          <w:p w:rsidR="0011107A" w:rsidRDefault="0011107A">
            <w:pPr>
              <w:jc w:val="center"/>
              <w:rPr>
                <w:rFonts w:ascii="Arial" w:hAnsi="Arial" w:cs="Arial"/>
                <w:b/>
                <w:sz w:val="16"/>
                <w:szCs w:val="16"/>
                <w:lang w:val="uk-UA"/>
              </w:rPr>
            </w:pPr>
          </w:p>
        </w:tc>
        <w:tc>
          <w:tcPr>
            <w:tcW w:w="1111" w:type="dxa"/>
            <w:tcBorders>
              <w:top w:val="nil"/>
              <w:left w:val="nil"/>
              <w:bottom w:val="nil"/>
              <w:right w:val="nil"/>
            </w:tcBorders>
          </w:tcPr>
          <w:p w:rsidR="0011107A" w:rsidRDefault="0011107A">
            <w:pPr>
              <w:jc w:val="center"/>
              <w:rPr>
                <w:rFonts w:ascii="Arial" w:hAnsi="Arial" w:cs="Arial"/>
                <w:b/>
                <w:sz w:val="16"/>
                <w:szCs w:val="16"/>
                <w:lang w:val="uk-UA"/>
              </w:rPr>
            </w:pP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4.32-4,34</w:t>
            </w:r>
          </w:p>
        </w:tc>
        <w:tc>
          <w:tcPr>
            <w:tcW w:w="794" w:type="dxa"/>
            <w:vAlign w:val="bottom"/>
          </w:tcPr>
          <w:p w:rsidR="0011107A" w:rsidRDefault="0011107A">
            <w:pPr>
              <w:snapToGrid w:val="0"/>
              <w:jc w:val="center"/>
              <w:rPr>
                <w:sz w:val="22"/>
                <w:lang w:val="uk-UA"/>
              </w:rPr>
            </w:pPr>
            <w:r>
              <w:rPr>
                <w:sz w:val="22"/>
                <w:szCs w:val="22"/>
                <w:lang w:val="uk-UA"/>
              </w:rPr>
              <w:t>173</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3.55-3,56</w:t>
            </w:r>
          </w:p>
        </w:tc>
        <w:tc>
          <w:tcPr>
            <w:tcW w:w="803" w:type="dxa"/>
            <w:vAlign w:val="bottom"/>
          </w:tcPr>
          <w:p w:rsidR="0011107A" w:rsidRDefault="0011107A">
            <w:pPr>
              <w:snapToGrid w:val="0"/>
              <w:jc w:val="center"/>
              <w:rPr>
                <w:sz w:val="22"/>
                <w:lang w:val="uk-UA"/>
              </w:rPr>
            </w:pPr>
            <w:r>
              <w:rPr>
                <w:sz w:val="22"/>
                <w:szCs w:val="22"/>
                <w:lang w:val="uk-UA"/>
              </w:rPr>
              <w:t>142</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tcBorders>
              <w:top w:val="nil"/>
              <w:left w:val="nil"/>
              <w:bottom w:val="nil"/>
              <w:right w:val="nil"/>
            </w:tcBorders>
          </w:tcPr>
          <w:p w:rsidR="0011107A" w:rsidRDefault="0011107A">
            <w:pPr>
              <w:jc w:val="center"/>
              <w:rPr>
                <w:rFonts w:ascii="Arial" w:hAnsi="Arial" w:cs="Arial"/>
                <w:b/>
                <w:sz w:val="16"/>
                <w:szCs w:val="16"/>
                <w:lang w:val="uk-UA"/>
              </w:rPr>
            </w:pPr>
          </w:p>
        </w:tc>
        <w:tc>
          <w:tcPr>
            <w:tcW w:w="1111" w:type="dxa"/>
            <w:tcBorders>
              <w:top w:val="nil"/>
              <w:left w:val="nil"/>
              <w:bottom w:val="nil"/>
              <w:right w:val="nil"/>
            </w:tcBorders>
          </w:tcPr>
          <w:p w:rsidR="0011107A" w:rsidRDefault="0011107A">
            <w:pPr>
              <w:jc w:val="center"/>
              <w:rPr>
                <w:rFonts w:ascii="Arial" w:hAnsi="Arial" w:cs="Arial"/>
                <w:b/>
                <w:sz w:val="16"/>
                <w:szCs w:val="16"/>
                <w:lang w:val="uk-UA"/>
              </w:rPr>
            </w:pP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4.3-4,31</w:t>
            </w:r>
          </w:p>
        </w:tc>
        <w:tc>
          <w:tcPr>
            <w:tcW w:w="794" w:type="dxa"/>
            <w:vAlign w:val="bottom"/>
          </w:tcPr>
          <w:p w:rsidR="0011107A" w:rsidRDefault="0011107A">
            <w:pPr>
              <w:snapToGrid w:val="0"/>
              <w:jc w:val="center"/>
              <w:rPr>
                <w:sz w:val="22"/>
                <w:lang w:val="uk-UA"/>
              </w:rPr>
            </w:pPr>
            <w:r>
              <w:rPr>
                <w:sz w:val="22"/>
                <w:szCs w:val="22"/>
                <w:lang w:val="uk-UA"/>
              </w:rPr>
              <w:t>172</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3.52-3,54</w:t>
            </w:r>
          </w:p>
        </w:tc>
        <w:tc>
          <w:tcPr>
            <w:tcW w:w="803" w:type="dxa"/>
            <w:vAlign w:val="bottom"/>
          </w:tcPr>
          <w:p w:rsidR="0011107A" w:rsidRDefault="0011107A">
            <w:pPr>
              <w:snapToGrid w:val="0"/>
              <w:jc w:val="center"/>
              <w:rPr>
                <w:sz w:val="22"/>
                <w:lang w:val="uk-UA"/>
              </w:rPr>
            </w:pPr>
            <w:r>
              <w:rPr>
                <w:sz w:val="22"/>
                <w:szCs w:val="22"/>
                <w:lang w:val="uk-UA"/>
              </w:rPr>
              <w:t>141</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tcBorders>
              <w:top w:val="nil"/>
              <w:left w:val="nil"/>
              <w:bottom w:val="nil"/>
              <w:right w:val="nil"/>
            </w:tcBorders>
          </w:tcPr>
          <w:p w:rsidR="0011107A" w:rsidRDefault="0011107A">
            <w:pPr>
              <w:jc w:val="center"/>
              <w:rPr>
                <w:rFonts w:ascii="Arial" w:hAnsi="Arial" w:cs="Arial"/>
                <w:b/>
                <w:sz w:val="16"/>
                <w:szCs w:val="16"/>
                <w:lang w:val="uk-UA"/>
              </w:rPr>
            </w:pPr>
          </w:p>
        </w:tc>
        <w:tc>
          <w:tcPr>
            <w:tcW w:w="1111" w:type="dxa"/>
            <w:tcBorders>
              <w:top w:val="nil"/>
              <w:left w:val="nil"/>
              <w:bottom w:val="nil"/>
              <w:right w:val="nil"/>
            </w:tcBorders>
          </w:tcPr>
          <w:p w:rsidR="0011107A" w:rsidRDefault="0011107A">
            <w:pPr>
              <w:jc w:val="center"/>
              <w:rPr>
                <w:rFonts w:ascii="Arial" w:hAnsi="Arial" w:cs="Arial"/>
                <w:b/>
                <w:sz w:val="16"/>
                <w:szCs w:val="16"/>
                <w:lang w:val="uk-UA"/>
              </w:rPr>
            </w:pP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4,27-4,29</w:t>
            </w:r>
          </w:p>
        </w:tc>
        <w:tc>
          <w:tcPr>
            <w:tcW w:w="794" w:type="dxa"/>
            <w:vAlign w:val="bottom"/>
          </w:tcPr>
          <w:p w:rsidR="0011107A" w:rsidRDefault="0011107A">
            <w:pPr>
              <w:snapToGrid w:val="0"/>
              <w:jc w:val="center"/>
              <w:rPr>
                <w:sz w:val="22"/>
                <w:lang w:val="uk-UA"/>
              </w:rPr>
            </w:pPr>
            <w:r>
              <w:rPr>
                <w:sz w:val="22"/>
                <w:szCs w:val="22"/>
                <w:lang w:val="uk-UA"/>
              </w:rPr>
              <w:t>171</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3.5-3,51</w:t>
            </w:r>
          </w:p>
        </w:tc>
        <w:tc>
          <w:tcPr>
            <w:tcW w:w="803" w:type="dxa"/>
            <w:vAlign w:val="bottom"/>
          </w:tcPr>
          <w:p w:rsidR="0011107A" w:rsidRDefault="0011107A">
            <w:pPr>
              <w:snapToGrid w:val="0"/>
              <w:jc w:val="center"/>
              <w:rPr>
                <w:sz w:val="22"/>
                <w:lang w:val="uk-UA"/>
              </w:rPr>
            </w:pPr>
            <w:r>
              <w:rPr>
                <w:sz w:val="22"/>
                <w:szCs w:val="22"/>
                <w:lang w:val="uk-UA"/>
              </w:rPr>
              <w:t>140</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tcBorders>
              <w:top w:val="nil"/>
              <w:left w:val="nil"/>
              <w:bottom w:val="nil"/>
              <w:right w:val="nil"/>
            </w:tcBorders>
          </w:tcPr>
          <w:p w:rsidR="0011107A" w:rsidRDefault="0011107A">
            <w:pPr>
              <w:jc w:val="center"/>
              <w:rPr>
                <w:rFonts w:ascii="Arial" w:hAnsi="Arial" w:cs="Arial"/>
                <w:b/>
                <w:sz w:val="16"/>
                <w:szCs w:val="16"/>
                <w:lang w:val="uk-UA"/>
              </w:rPr>
            </w:pPr>
          </w:p>
        </w:tc>
        <w:tc>
          <w:tcPr>
            <w:tcW w:w="1111" w:type="dxa"/>
            <w:tcBorders>
              <w:top w:val="nil"/>
              <w:left w:val="nil"/>
              <w:bottom w:val="nil"/>
              <w:right w:val="nil"/>
            </w:tcBorders>
          </w:tcPr>
          <w:p w:rsidR="0011107A" w:rsidRDefault="0011107A">
            <w:pPr>
              <w:jc w:val="center"/>
              <w:rPr>
                <w:rFonts w:ascii="Arial" w:hAnsi="Arial" w:cs="Arial"/>
                <w:b/>
                <w:sz w:val="16"/>
                <w:szCs w:val="16"/>
                <w:lang w:val="uk-UA"/>
              </w:rPr>
            </w:pPr>
          </w:p>
        </w:tc>
      </w:tr>
      <w:tr w:rsidR="0011107A" w:rsidTr="000C6D5B">
        <w:trPr>
          <w:jc w:val="center"/>
        </w:trPr>
        <w:tc>
          <w:tcPr>
            <w:tcW w:w="1063" w:type="dxa"/>
            <w:vAlign w:val="bottom"/>
          </w:tcPr>
          <w:p w:rsidR="0011107A" w:rsidRDefault="0011107A">
            <w:pPr>
              <w:snapToGrid w:val="0"/>
              <w:jc w:val="center"/>
              <w:rPr>
                <w:sz w:val="22"/>
                <w:lang w:val="uk-UA"/>
              </w:rPr>
            </w:pPr>
            <w:r>
              <w:rPr>
                <w:sz w:val="22"/>
                <w:szCs w:val="22"/>
                <w:lang w:val="uk-UA"/>
              </w:rPr>
              <w:t>4.24-4,26</w:t>
            </w:r>
          </w:p>
        </w:tc>
        <w:tc>
          <w:tcPr>
            <w:tcW w:w="794" w:type="dxa"/>
            <w:vAlign w:val="bottom"/>
          </w:tcPr>
          <w:p w:rsidR="0011107A" w:rsidRDefault="0011107A">
            <w:pPr>
              <w:snapToGrid w:val="0"/>
              <w:jc w:val="center"/>
              <w:rPr>
                <w:sz w:val="22"/>
                <w:lang w:val="uk-UA"/>
              </w:rPr>
            </w:pPr>
            <w:r>
              <w:rPr>
                <w:sz w:val="22"/>
                <w:szCs w:val="22"/>
                <w:lang w:val="uk-UA"/>
              </w:rPr>
              <w:t>170</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078" w:type="dxa"/>
            <w:vAlign w:val="bottom"/>
          </w:tcPr>
          <w:p w:rsidR="0011107A" w:rsidRDefault="0011107A">
            <w:pPr>
              <w:snapToGrid w:val="0"/>
              <w:jc w:val="center"/>
              <w:rPr>
                <w:sz w:val="22"/>
                <w:lang w:val="uk-UA"/>
              </w:rPr>
            </w:pPr>
            <w:r>
              <w:rPr>
                <w:sz w:val="22"/>
                <w:szCs w:val="22"/>
                <w:lang w:val="uk-UA"/>
              </w:rPr>
              <w:t>3.47-3,49</w:t>
            </w:r>
          </w:p>
        </w:tc>
        <w:tc>
          <w:tcPr>
            <w:tcW w:w="803" w:type="dxa"/>
            <w:vAlign w:val="bottom"/>
          </w:tcPr>
          <w:p w:rsidR="0011107A" w:rsidRDefault="0011107A">
            <w:pPr>
              <w:snapToGrid w:val="0"/>
              <w:jc w:val="center"/>
              <w:rPr>
                <w:sz w:val="22"/>
                <w:lang w:val="uk-UA"/>
              </w:rPr>
            </w:pPr>
            <w:r>
              <w:rPr>
                <w:sz w:val="22"/>
                <w:szCs w:val="22"/>
                <w:lang w:val="uk-UA"/>
              </w:rPr>
              <w:t>139</w:t>
            </w:r>
          </w:p>
        </w:tc>
        <w:tc>
          <w:tcPr>
            <w:tcW w:w="0" w:type="auto"/>
            <w:vMerge/>
            <w:tcBorders>
              <w:top w:val="nil"/>
              <w:bottom w:val="nil"/>
            </w:tcBorders>
            <w:vAlign w:val="center"/>
          </w:tcPr>
          <w:p w:rsidR="0011107A" w:rsidRDefault="0011107A">
            <w:pPr>
              <w:suppressAutoHyphens w:val="0"/>
              <w:rPr>
                <w:rFonts w:ascii="Arial" w:hAnsi="Arial" w:cs="Arial"/>
                <w:b/>
                <w:sz w:val="16"/>
                <w:szCs w:val="16"/>
                <w:lang w:val="uk-UA"/>
              </w:rPr>
            </w:pPr>
          </w:p>
        </w:tc>
        <w:tc>
          <w:tcPr>
            <w:tcW w:w="1208" w:type="dxa"/>
            <w:tcBorders>
              <w:top w:val="nil"/>
              <w:left w:val="nil"/>
              <w:bottom w:val="nil"/>
              <w:right w:val="nil"/>
            </w:tcBorders>
          </w:tcPr>
          <w:p w:rsidR="0011107A" w:rsidRDefault="0011107A">
            <w:pPr>
              <w:jc w:val="center"/>
              <w:rPr>
                <w:rFonts w:ascii="Arial" w:hAnsi="Arial" w:cs="Arial"/>
                <w:b/>
                <w:sz w:val="16"/>
                <w:szCs w:val="16"/>
                <w:lang w:val="uk-UA"/>
              </w:rPr>
            </w:pPr>
          </w:p>
        </w:tc>
        <w:tc>
          <w:tcPr>
            <w:tcW w:w="1111" w:type="dxa"/>
            <w:tcBorders>
              <w:top w:val="nil"/>
              <w:left w:val="nil"/>
              <w:bottom w:val="nil"/>
              <w:right w:val="nil"/>
            </w:tcBorders>
          </w:tcPr>
          <w:p w:rsidR="0011107A" w:rsidRDefault="0011107A">
            <w:pPr>
              <w:jc w:val="center"/>
              <w:rPr>
                <w:rFonts w:ascii="Arial" w:hAnsi="Arial" w:cs="Arial"/>
                <w:b/>
                <w:sz w:val="16"/>
                <w:szCs w:val="16"/>
                <w:lang w:val="uk-UA"/>
              </w:rPr>
            </w:pPr>
          </w:p>
        </w:tc>
      </w:tr>
    </w:tbl>
    <w:p w:rsidR="0011107A" w:rsidRDefault="0011107A" w:rsidP="000C6D5B">
      <w:pPr>
        <w:spacing w:line="360" w:lineRule="auto"/>
        <w:ind w:firstLine="567"/>
        <w:jc w:val="center"/>
        <w:rPr>
          <w:b/>
          <w:bCs/>
          <w:iCs/>
          <w:szCs w:val="28"/>
          <w:lang w:val="uk-UA"/>
        </w:rPr>
      </w:pPr>
    </w:p>
    <w:p w:rsidR="0011107A" w:rsidRDefault="0011107A" w:rsidP="000C6D5B">
      <w:pPr>
        <w:spacing w:line="360" w:lineRule="auto"/>
        <w:ind w:firstLine="567"/>
        <w:jc w:val="center"/>
        <w:rPr>
          <w:b/>
          <w:bCs/>
          <w:iCs/>
          <w:szCs w:val="28"/>
          <w:lang w:val="uk-UA"/>
        </w:rPr>
      </w:pPr>
      <w:r>
        <w:rPr>
          <w:b/>
          <w:bCs/>
          <w:iCs/>
          <w:szCs w:val="28"/>
          <w:lang w:val="uk-UA"/>
        </w:rPr>
        <w:t>13.2 Залік</w:t>
      </w:r>
    </w:p>
    <w:p w:rsidR="0011107A" w:rsidRDefault="0011107A" w:rsidP="000C6D5B">
      <w:pPr>
        <w:tabs>
          <w:tab w:val="left" w:pos="851"/>
        </w:tabs>
        <w:suppressAutoHyphens w:val="0"/>
        <w:ind w:firstLine="709"/>
        <w:jc w:val="both"/>
        <w:rPr>
          <w:spacing w:val="-4"/>
          <w:szCs w:val="28"/>
          <w:lang w:val="uk-UA"/>
        </w:rPr>
      </w:pPr>
      <w:r>
        <w:rPr>
          <w:b/>
          <w:color w:val="000000"/>
          <w:spacing w:val="-4"/>
          <w:szCs w:val="28"/>
          <w:lang w:val="uk-UA"/>
        </w:rPr>
        <w:t xml:space="preserve">Залік для дисциплін, вивчення яких завершено – </w:t>
      </w:r>
      <w:r>
        <w:rPr>
          <w:color w:val="000000"/>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11107A" w:rsidRDefault="0011107A" w:rsidP="000C6D5B">
      <w:pPr>
        <w:shd w:val="clear" w:color="auto" w:fill="FFFFFF"/>
        <w:jc w:val="center"/>
        <w:rPr>
          <w:b/>
          <w:lang w:val="uk-UA"/>
        </w:rPr>
      </w:pPr>
    </w:p>
    <w:p w:rsidR="0011107A" w:rsidRDefault="0011107A" w:rsidP="000C6D5B">
      <w:pPr>
        <w:shd w:val="clear" w:color="auto" w:fill="FFFFFF"/>
        <w:jc w:val="center"/>
        <w:rPr>
          <w:b/>
          <w:szCs w:val="28"/>
          <w:lang w:val="uk-UA"/>
        </w:rPr>
      </w:pPr>
      <w:r>
        <w:rPr>
          <w:b/>
          <w:szCs w:val="28"/>
          <w:lang w:val="uk-UA"/>
        </w:rPr>
        <w:t>14. Методичне забезпечення</w:t>
      </w:r>
    </w:p>
    <w:p w:rsidR="0011107A" w:rsidRDefault="0011107A" w:rsidP="000C6D5B">
      <w:pPr>
        <w:pStyle w:val="2"/>
        <w:numPr>
          <w:ilvl w:val="0"/>
          <w:numId w:val="20"/>
        </w:numPr>
        <w:shd w:val="clear" w:color="auto" w:fill="FFFFFF"/>
        <w:tabs>
          <w:tab w:val="left" w:pos="426"/>
        </w:tabs>
        <w:spacing w:before="0" w:after="0"/>
        <w:ind w:left="0" w:firstLine="0"/>
        <w:rPr>
          <w:rFonts w:ascii="Times New Roman" w:hAnsi="Times New Roman"/>
          <w:b w:val="0"/>
          <w:i w:val="0"/>
          <w:iCs w:val="0"/>
          <w:lang w:val="uk-UA"/>
        </w:rPr>
      </w:pPr>
      <w:r>
        <w:rPr>
          <w:rFonts w:ascii="Times New Roman" w:hAnsi="Times New Roman"/>
          <w:b w:val="0"/>
          <w:i w:val="0"/>
          <w:iCs w:val="0"/>
          <w:lang w:val="uk-UA"/>
        </w:rPr>
        <w:t xml:space="preserve"> Програма навчальної дисципліни.</w:t>
      </w:r>
    </w:p>
    <w:p w:rsidR="0011107A" w:rsidRDefault="0011107A" w:rsidP="000C6D5B">
      <w:pPr>
        <w:numPr>
          <w:ilvl w:val="0"/>
          <w:numId w:val="20"/>
        </w:numPr>
        <w:tabs>
          <w:tab w:val="left" w:pos="426"/>
        </w:tabs>
        <w:ind w:left="0" w:firstLine="0"/>
        <w:jc w:val="both"/>
        <w:rPr>
          <w:szCs w:val="28"/>
          <w:lang w:val="uk-UA"/>
        </w:rPr>
      </w:pPr>
      <w:r>
        <w:rPr>
          <w:szCs w:val="28"/>
          <w:lang w:val="uk-UA"/>
        </w:rPr>
        <w:t>Силабус навчальної дисципліни.</w:t>
      </w:r>
    </w:p>
    <w:p w:rsidR="0011107A" w:rsidRDefault="0011107A" w:rsidP="000C6D5B">
      <w:pPr>
        <w:numPr>
          <w:ilvl w:val="0"/>
          <w:numId w:val="20"/>
        </w:numPr>
        <w:tabs>
          <w:tab w:val="left" w:pos="426"/>
        </w:tabs>
        <w:ind w:left="0" w:firstLine="0"/>
        <w:jc w:val="both"/>
        <w:rPr>
          <w:szCs w:val="28"/>
          <w:lang w:val="uk-UA"/>
        </w:rPr>
      </w:pPr>
      <w:r>
        <w:rPr>
          <w:szCs w:val="28"/>
          <w:lang w:val="uk-UA"/>
        </w:rPr>
        <w:t>Плани самостійної роботи студентів.</w:t>
      </w:r>
    </w:p>
    <w:p w:rsidR="0011107A" w:rsidRDefault="0011107A" w:rsidP="000C6D5B">
      <w:pPr>
        <w:numPr>
          <w:ilvl w:val="0"/>
          <w:numId w:val="20"/>
        </w:numPr>
        <w:tabs>
          <w:tab w:val="left" w:pos="426"/>
        </w:tabs>
        <w:ind w:left="0" w:firstLine="0"/>
        <w:jc w:val="both"/>
        <w:rPr>
          <w:szCs w:val="28"/>
          <w:lang w:val="uk-UA"/>
        </w:rPr>
      </w:pPr>
      <w:r>
        <w:rPr>
          <w:szCs w:val="28"/>
          <w:lang w:val="uk-UA"/>
        </w:rPr>
        <w:t>Методичні розробки для викладача.</w:t>
      </w:r>
    </w:p>
    <w:p w:rsidR="0011107A" w:rsidRDefault="0011107A" w:rsidP="000C6D5B">
      <w:pPr>
        <w:numPr>
          <w:ilvl w:val="0"/>
          <w:numId w:val="20"/>
        </w:numPr>
        <w:tabs>
          <w:tab w:val="left" w:pos="426"/>
        </w:tabs>
        <w:ind w:left="0" w:firstLine="0"/>
        <w:jc w:val="both"/>
        <w:rPr>
          <w:szCs w:val="28"/>
          <w:lang w:val="uk-UA"/>
        </w:rPr>
      </w:pPr>
      <w:r>
        <w:rPr>
          <w:szCs w:val="28"/>
          <w:lang w:val="uk-UA"/>
        </w:rPr>
        <w:t>Методичні вказівки до практичних занять для студентів.</w:t>
      </w:r>
    </w:p>
    <w:p w:rsidR="0011107A" w:rsidRDefault="0011107A" w:rsidP="000C6D5B">
      <w:pPr>
        <w:numPr>
          <w:ilvl w:val="0"/>
          <w:numId w:val="20"/>
        </w:numPr>
        <w:tabs>
          <w:tab w:val="left" w:pos="426"/>
        </w:tabs>
        <w:ind w:left="0" w:firstLine="0"/>
        <w:jc w:val="both"/>
        <w:rPr>
          <w:szCs w:val="28"/>
          <w:lang w:val="uk-UA"/>
        </w:rPr>
      </w:pPr>
      <w:r>
        <w:rPr>
          <w:szCs w:val="28"/>
          <w:lang w:val="uk-UA"/>
        </w:rPr>
        <w:t>Методичні матеріали, що забезпечують самостійну роботу студентів.</w:t>
      </w:r>
    </w:p>
    <w:p w:rsidR="0011107A" w:rsidRDefault="0011107A" w:rsidP="000C6D5B">
      <w:pPr>
        <w:numPr>
          <w:ilvl w:val="0"/>
          <w:numId w:val="20"/>
        </w:numPr>
        <w:tabs>
          <w:tab w:val="left" w:pos="426"/>
        </w:tabs>
        <w:ind w:left="0" w:firstLine="0"/>
        <w:jc w:val="both"/>
        <w:rPr>
          <w:szCs w:val="28"/>
          <w:lang w:val="uk-UA"/>
        </w:rPr>
      </w:pPr>
      <w:r>
        <w:rPr>
          <w:szCs w:val="28"/>
          <w:lang w:val="uk-UA"/>
        </w:rPr>
        <w:t>Питання та завдання до контролю засвоєння розділу.</w:t>
      </w:r>
    </w:p>
    <w:p w:rsidR="0011107A" w:rsidRDefault="0011107A" w:rsidP="000C6D5B">
      <w:pPr>
        <w:numPr>
          <w:ilvl w:val="0"/>
          <w:numId w:val="20"/>
        </w:numPr>
        <w:tabs>
          <w:tab w:val="left" w:pos="426"/>
        </w:tabs>
        <w:ind w:left="0" w:firstLine="0"/>
        <w:jc w:val="both"/>
        <w:rPr>
          <w:szCs w:val="28"/>
          <w:lang w:val="uk-UA"/>
        </w:rPr>
      </w:pPr>
      <w:r>
        <w:rPr>
          <w:szCs w:val="28"/>
          <w:lang w:val="uk-UA"/>
        </w:rPr>
        <w:t>Перелік питань до заліку.</w:t>
      </w:r>
    </w:p>
    <w:p w:rsidR="0011107A" w:rsidRDefault="0011107A" w:rsidP="000C6D5B">
      <w:pPr>
        <w:shd w:val="clear" w:color="auto" w:fill="FFFFFF"/>
        <w:tabs>
          <w:tab w:val="left" w:pos="1701"/>
        </w:tabs>
        <w:ind w:firstLine="709"/>
        <w:jc w:val="center"/>
        <w:rPr>
          <w:b/>
          <w:szCs w:val="28"/>
          <w:lang w:val="uk-UA"/>
        </w:rPr>
      </w:pPr>
      <w:r>
        <w:rPr>
          <w:b/>
          <w:szCs w:val="28"/>
          <w:lang w:val="uk-UA"/>
        </w:rPr>
        <w:br w:type="page"/>
      </w:r>
      <w:r>
        <w:rPr>
          <w:b/>
          <w:szCs w:val="28"/>
          <w:lang w:val="uk-UA"/>
        </w:rPr>
        <w:lastRenderedPageBreak/>
        <w:t>15. Рекомендована література</w:t>
      </w:r>
    </w:p>
    <w:p w:rsidR="0011107A" w:rsidRDefault="0011107A" w:rsidP="000C6D5B">
      <w:pPr>
        <w:tabs>
          <w:tab w:val="left" w:pos="426"/>
          <w:tab w:val="left" w:pos="993"/>
        </w:tabs>
        <w:suppressAutoHyphens w:val="0"/>
        <w:ind w:firstLine="709"/>
        <w:jc w:val="both"/>
        <w:rPr>
          <w:szCs w:val="28"/>
          <w:lang w:val="uk-UA"/>
        </w:rPr>
      </w:pPr>
      <w:r>
        <w:rPr>
          <w:szCs w:val="28"/>
          <w:lang w:val="uk-UA"/>
        </w:rPr>
        <w:t>1. Артемова, Л.В. Історія педагогіки України: підручник/ Л.В. Артемова. - К.: Либідь, 2006. - 424 с</w:t>
      </w:r>
    </w:p>
    <w:p w:rsidR="0011107A" w:rsidRDefault="0011107A" w:rsidP="000C6D5B">
      <w:pPr>
        <w:tabs>
          <w:tab w:val="left" w:pos="426"/>
          <w:tab w:val="left" w:pos="993"/>
        </w:tabs>
        <w:suppressAutoHyphens w:val="0"/>
        <w:ind w:firstLine="709"/>
        <w:jc w:val="both"/>
        <w:rPr>
          <w:szCs w:val="28"/>
          <w:lang w:val="uk-UA"/>
        </w:rPr>
      </w:pPr>
      <w:r>
        <w:rPr>
          <w:szCs w:val="28"/>
          <w:lang w:val="uk-UA"/>
        </w:rPr>
        <w:t>2. Історія української школи і педагогіки: хрестоматія/ ред. В. Г. Кремень. - К.: Знання, 2005. - 767 с.</w:t>
      </w:r>
    </w:p>
    <w:p w:rsidR="0011107A" w:rsidRDefault="0011107A" w:rsidP="000C6D5B">
      <w:pPr>
        <w:tabs>
          <w:tab w:val="left" w:pos="426"/>
          <w:tab w:val="left" w:pos="993"/>
        </w:tabs>
        <w:suppressAutoHyphens w:val="0"/>
        <w:ind w:firstLine="709"/>
        <w:jc w:val="both"/>
        <w:rPr>
          <w:szCs w:val="28"/>
          <w:lang w:val="uk-UA"/>
        </w:rPr>
      </w:pPr>
      <w:r>
        <w:rPr>
          <w:szCs w:val="28"/>
          <w:lang w:val="uk-UA"/>
        </w:rPr>
        <w:t>3. Кравець В.П. Історія української школи і педагогіки / В.П.Кравець. - Тернопіль, 1994.</w:t>
      </w:r>
    </w:p>
    <w:p w:rsidR="0011107A" w:rsidRDefault="0011107A" w:rsidP="000C6D5B">
      <w:pPr>
        <w:tabs>
          <w:tab w:val="left" w:pos="426"/>
          <w:tab w:val="left" w:pos="993"/>
        </w:tabs>
        <w:suppressAutoHyphens w:val="0"/>
        <w:ind w:firstLine="709"/>
        <w:jc w:val="both"/>
        <w:rPr>
          <w:szCs w:val="28"/>
          <w:lang w:val="uk-UA"/>
        </w:rPr>
      </w:pPr>
      <w:r>
        <w:rPr>
          <w:szCs w:val="28"/>
          <w:lang w:val="uk-UA"/>
        </w:rPr>
        <w:t>4. Левківський М. Історія педагогіки: Навчальний посібник для педагогічних ВУЗів / М.Левківський. - Тернопіль, 2001.</w:t>
      </w:r>
    </w:p>
    <w:p w:rsidR="0011107A" w:rsidRDefault="0011107A" w:rsidP="000C6D5B">
      <w:pPr>
        <w:tabs>
          <w:tab w:val="left" w:pos="426"/>
          <w:tab w:val="left" w:pos="993"/>
        </w:tabs>
        <w:suppressAutoHyphens w:val="0"/>
        <w:ind w:firstLine="709"/>
        <w:jc w:val="both"/>
        <w:rPr>
          <w:szCs w:val="28"/>
          <w:lang w:val="uk-UA"/>
        </w:rPr>
      </w:pPr>
      <w:r>
        <w:rPr>
          <w:szCs w:val="28"/>
          <w:lang w:val="uk-UA"/>
        </w:rPr>
        <w:t>5. Левківський М.В. Історія педагогіки. Видання 2-ге, доповнене. Підручник / М.В.Левківський. - К.: Центр навчальної літератури, 2006.</w:t>
      </w:r>
    </w:p>
    <w:p w:rsidR="0011107A" w:rsidRDefault="0011107A" w:rsidP="000C6D5B">
      <w:pPr>
        <w:tabs>
          <w:tab w:val="left" w:pos="426"/>
          <w:tab w:val="left" w:pos="993"/>
        </w:tabs>
        <w:suppressAutoHyphens w:val="0"/>
        <w:ind w:firstLine="709"/>
        <w:jc w:val="both"/>
        <w:rPr>
          <w:szCs w:val="28"/>
          <w:lang w:val="uk-UA"/>
        </w:rPr>
      </w:pPr>
      <w:r>
        <w:rPr>
          <w:szCs w:val="28"/>
          <w:lang w:val="uk-UA"/>
        </w:rPr>
        <w:t>6. Медвідь Л.А. Історія національної освіти і педагогічної думки в Україні: Навч. Посібник / Людмила Андріївна Медвідь. – К. : Вікар, 2003. – 335с. – (Серія «Вища Освіта ХХІ століття»).</w:t>
      </w:r>
    </w:p>
    <w:p w:rsidR="0011107A" w:rsidRDefault="0011107A" w:rsidP="000C6D5B">
      <w:pPr>
        <w:tabs>
          <w:tab w:val="left" w:pos="426"/>
          <w:tab w:val="left" w:pos="993"/>
        </w:tabs>
        <w:suppressAutoHyphens w:val="0"/>
        <w:ind w:firstLine="709"/>
        <w:jc w:val="both"/>
        <w:rPr>
          <w:szCs w:val="28"/>
          <w:lang w:val="uk-UA"/>
        </w:rPr>
      </w:pPr>
      <w:r>
        <w:rPr>
          <w:szCs w:val="28"/>
          <w:lang w:val="uk-UA"/>
        </w:rPr>
        <w:t>7. Нариси історії українського шкільництва. 1905-1933: Навч. посібник/ О.В.Сухомлинська та ін.; за ред. О.В.Сухомлинської. – К.: Заповіт, 1996.– 304 с.</w:t>
      </w:r>
    </w:p>
    <w:p w:rsidR="0011107A" w:rsidRDefault="0011107A" w:rsidP="000C6D5B">
      <w:pPr>
        <w:tabs>
          <w:tab w:val="left" w:pos="426"/>
          <w:tab w:val="left" w:pos="993"/>
        </w:tabs>
        <w:suppressAutoHyphens w:val="0"/>
        <w:ind w:firstLine="709"/>
        <w:jc w:val="both"/>
        <w:rPr>
          <w:szCs w:val="28"/>
          <w:lang w:val="uk-UA"/>
        </w:rPr>
      </w:pPr>
      <w:r>
        <w:rPr>
          <w:szCs w:val="28"/>
          <w:lang w:val="uk-UA"/>
        </w:rPr>
        <w:t>8. Очерки истории школы и педагогической мысли народов СССР: Вторая половина XIX века / Отв. ред. Э.Д.Днепров. - М.: Педагогика, 1991. - 448 с.</w:t>
      </w:r>
    </w:p>
    <w:p w:rsidR="0011107A" w:rsidRDefault="0011107A" w:rsidP="000C6D5B">
      <w:pPr>
        <w:tabs>
          <w:tab w:val="left" w:pos="426"/>
          <w:tab w:val="left" w:pos="993"/>
        </w:tabs>
        <w:suppressAutoHyphens w:val="0"/>
        <w:ind w:firstLine="709"/>
        <w:jc w:val="both"/>
        <w:rPr>
          <w:szCs w:val="28"/>
          <w:lang w:val="uk-UA"/>
        </w:rPr>
      </w:pPr>
      <w:r>
        <w:rPr>
          <w:szCs w:val="28"/>
          <w:lang w:val="uk-UA"/>
        </w:rPr>
        <w:t>9. Сисоєва, С.О. Нариси з історії розвитку педагогічної думки: навчальний посібник/ С.О. Сисоєва, І.В. Соколова. - К.: Центр навчальної літератури,2003. - 308 с.</w:t>
      </w:r>
    </w:p>
    <w:p w:rsidR="0011107A" w:rsidRDefault="0011107A" w:rsidP="000C6D5B">
      <w:pPr>
        <w:tabs>
          <w:tab w:val="left" w:pos="426"/>
          <w:tab w:val="left" w:pos="993"/>
        </w:tabs>
        <w:suppressAutoHyphens w:val="0"/>
        <w:ind w:firstLine="709"/>
        <w:jc w:val="both"/>
        <w:rPr>
          <w:szCs w:val="28"/>
          <w:lang w:val="uk-UA"/>
        </w:rPr>
      </w:pPr>
      <w:r>
        <w:rPr>
          <w:szCs w:val="28"/>
          <w:lang w:val="uk-UA"/>
        </w:rPr>
        <w:t>10.Любар, О.О. Історія української школи і педагогіки: навчальний посібник/ О.О. Любар, М.Г. Стельмахович, Д.Т. Федоренко. – К.: Знання, 2003. - 450 с.</w:t>
      </w:r>
    </w:p>
    <w:p w:rsidR="0011107A" w:rsidRDefault="0011107A" w:rsidP="000C6D5B">
      <w:pPr>
        <w:tabs>
          <w:tab w:val="left" w:pos="426"/>
          <w:tab w:val="left" w:pos="993"/>
        </w:tabs>
        <w:suppressAutoHyphens w:val="0"/>
        <w:ind w:firstLine="709"/>
        <w:jc w:val="both"/>
        <w:rPr>
          <w:szCs w:val="28"/>
          <w:lang w:val="uk-UA"/>
        </w:rPr>
      </w:pPr>
      <w:r>
        <w:rPr>
          <w:szCs w:val="28"/>
          <w:lang w:val="uk-UA"/>
        </w:rPr>
        <w:t>11.Столяренко, Л.Д. Педагогическая психология: учебное пособие/ Л.Д. Столяренко. - 3-е изд., перераб. и доп. - Ростов н/Д: Феникс, 2004. - 544 с</w:t>
      </w:r>
    </w:p>
    <w:p w:rsidR="0011107A" w:rsidRDefault="0011107A" w:rsidP="000C6D5B">
      <w:pPr>
        <w:tabs>
          <w:tab w:val="left" w:pos="426"/>
          <w:tab w:val="left" w:pos="993"/>
        </w:tabs>
        <w:suppressAutoHyphens w:val="0"/>
        <w:ind w:firstLine="709"/>
        <w:jc w:val="both"/>
        <w:rPr>
          <w:szCs w:val="28"/>
          <w:lang w:val="uk-UA"/>
        </w:rPr>
      </w:pPr>
      <w:r>
        <w:rPr>
          <w:szCs w:val="28"/>
          <w:lang w:val="uk-UA"/>
        </w:rPr>
        <w:t>12.Сбруєва А.А., Рисіна М.Ю. Історія педагогіки у схемах, картах, діаграмах : Навчальний посібник.-Суми: СУмДУ. 2000.</w:t>
      </w:r>
    </w:p>
    <w:p w:rsidR="0011107A" w:rsidRDefault="0011107A" w:rsidP="000C6D5B">
      <w:pPr>
        <w:tabs>
          <w:tab w:val="left" w:pos="426"/>
          <w:tab w:val="left" w:pos="993"/>
        </w:tabs>
        <w:suppressAutoHyphens w:val="0"/>
        <w:ind w:firstLine="709"/>
        <w:jc w:val="both"/>
        <w:rPr>
          <w:szCs w:val="28"/>
          <w:lang w:val="uk-UA"/>
        </w:rPr>
      </w:pPr>
      <w:r>
        <w:rPr>
          <w:szCs w:val="28"/>
          <w:lang w:val="uk-UA"/>
        </w:rPr>
        <w:t>13.Сірополко С. Історія освіти в Україні / Український Вільний Ун-т {м. Мюнхен, Німеччина}; Друзі товариства ім. Григорія Ващенка / Юрій Вільчинський (ред.), Лариса Масенко (ред.). – К. : Наукова думка, 2001. –  912 с.</w:t>
      </w:r>
    </w:p>
    <w:p w:rsidR="0011107A" w:rsidRDefault="0011107A" w:rsidP="000C6D5B">
      <w:pPr>
        <w:pStyle w:val="21"/>
        <w:suppressAutoHyphens w:val="0"/>
        <w:spacing w:after="0" w:line="240" w:lineRule="auto"/>
        <w:ind w:left="360"/>
        <w:jc w:val="both"/>
        <w:rPr>
          <w:szCs w:val="28"/>
        </w:rPr>
      </w:pPr>
    </w:p>
    <w:p w:rsidR="0011107A" w:rsidRDefault="0011107A" w:rsidP="000C6D5B">
      <w:pPr>
        <w:pStyle w:val="a5"/>
        <w:shd w:val="clear" w:color="auto" w:fill="FFFFFF"/>
        <w:tabs>
          <w:tab w:val="left" w:pos="0"/>
          <w:tab w:val="left" w:pos="567"/>
          <w:tab w:val="left" w:pos="993"/>
          <w:tab w:val="left" w:pos="1701"/>
        </w:tabs>
        <w:spacing w:before="0" w:after="0"/>
        <w:ind w:left="27"/>
        <w:jc w:val="both"/>
        <w:rPr>
          <w:color w:val="000000"/>
          <w:szCs w:val="28"/>
          <w:lang w:val="uk-UA"/>
        </w:rPr>
      </w:pPr>
    </w:p>
    <w:p w:rsidR="0011107A" w:rsidRDefault="0011107A" w:rsidP="000C6D5B">
      <w:pPr>
        <w:shd w:val="clear" w:color="auto" w:fill="FFFFFF"/>
        <w:ind w:firstLine="567"/>
        <w:jc w:val="both"/>
        <w:rPr>
          <w:szCs w:val="28"/>
          <w:lang w:val="uk-UA"/>
        </w:rPr>
      </w:pPr>
    </w:p>
    <w:p w:rsidR="0011107A" w:rsidRDefault="0011107A" w:rsidP="000C6D5B">
      <w:pPr>
        <w:shd w:val="clear" w:color="auto" w:fill="FFFFFF"/>
        <w:tabs>
          <w:tab w:val="left" w:pos="365"/>
        </w:tabs>
        <w:spacing w:before="14" w:line="226" w:lineRule="exact"/>
        <w:jc w:val="center"/>
        <w:rPr>
          <w:b/>
          <w:lang w:val="uk-UA"/>
        </w:rPr>
      </w:pPr>
      <w:r>
        <w:rPr>
          <w:b/>
          <w:lang w:val="uk-UA"/>
        </w:rPr>
        <w:t>16. Інформаційні ресурси</w:t>
      </w:r>
    </w:p>
    <w:p w:rsidR="0011107A" w:rsidRDefault="0011107A" w:rsidP="000C6D5B">
      <w:pPr>
        <w:shd w:val="clear" w:color="auto" w:fill="FFFFFF"/>
        <w:tabs>
          <w:tab w:val="left" w:pos="365"/>
        </w:tabs>
        <w:spacing w:before="14"/>
        <w:rPr>
          <w:spacing w:val="-20"/>
          <w:lang w:val="uk-UA"/>
        </w:rPr>
      </w:pPr>
    </w:p>
    <w:p w:rsidR="0011107A" w:rsidRDefault="0011107A" w:rsidP="000C6D5B">
      <w:pPr>
        <w:shd w:val="clear" w:color="auto" w:fill="FFFFFF"/>
        <w:tabs>
          <w:tab w:val="left" w:pos="365"/>
          <w:tab w:val="left" w:pos="709"/>
          <w:tab w:val="left" w:pos="993"/>
        </w:tabs>
        <w:spacing w:before="14"/>
        <w:ind w:firstLine="709"/>
        <w:jc w:val="both"/>
        <w:rPr>
          <w:lang w:val="uk-UA"/>
        </w:rPr>
      </w:pPr>
      <w:r>
        <w:rPr>
          <w:lang w:val="uk-UA"/>
        </w:rPr>
        <w:t xml:space="preserve">1. </w:t>
      </w:r>
      <w:hyperlink r:id="rId7" w:history="1">
        <w:r>
          <w:rPr>
            <w:rStyle w:val="a3"/>
          </w:rPr>
          <w:t>http://www.osvita.org.ua</w:t>
        </w:r>
      </w:hyperlink>
      <w:r>
        <w:rPr>
          <w:lang w:val="uk-UA"/>
        </w:rPr>
        <w:t xml:space="preserve"> </w:t>
      </w:r>
      <w:r>
        <w:rPr>
          <w:color w:val="000000"/>
          <w:spacing w:val="-4"/>
          <w:szCs w:val="28"/>
          <w:lang w:val="uk-UA"/>
        </w:rPr>
        <w:t xml:space="preserve">– </w:t>
      </w:r>
      <w:r>
        <w:rPr>
          <w:lang w:val="uk-UA"/>
        </w:rPr>
        <w:t xml:space="preserve"> Освітній портал </w:t>
      </w:r>
      <w:r>
        <w:rPr>
          <w:color w:val="000000"/>
          <w:spacing w:val="-4"/>
          <w:szCs w:val="28"/>
          <w:lang w:val="uk-UA"/>
        </w:rPr>
        <w:t xml:space="preserve">– </w:t>
      </w:r>
      <w:r>
        <w:rPr>
          <w:lang w:val="uk-UA"/>
        </w:rPr>
        <w:t>все про освіту в Україні.</w:t>
      </w:r>
    </w:p>
    <w:p w:rsidR="0011107A" w:rsidRDefault="0011107A" w:rsidP="000C6D5B">
      <w:pPr>
        <w:shd w:val="clear" w:color="auto" w:fill="FFFFFF"/>
        <w:tabs>
          <w:tab w:val="left" w:pos="365"/>
          <w:tab w:val="left" w:pos="709"/>
          <w:tab w:val="left" w:pos="851"/>
          <w:tab w:val="left" w:pos="993"/>
        </w:tabs>
        <w:spacing w:before="14"/>
        <w:ind w:firstLine="709"/>
        <w:jc w:val="both"/>
        <w:rPr>
          <w:lang w:val="uk-UA"/>
        </w:rPr>
      </w:pPr>
      <w:r>
        <w:rPr>
          <w:lang w:val="uk-UA"/>
        </w:rPr>
        <w:t xml:space="preserve">2. </w:t>
      </w:r>
      <w:hyperlink r:id="rId8" w:history="1">
        <w:r>
          <w:rPr>
            <w:rStyle w:val="a3"/>
          </w:rPr>
          <w:t>http</w:t>
        </w:r>
        <w:r w:rsidRPr="00BB4EF0">
          <w:rPr>
            <w:rStyle w:val="a3"/>
            <w:lang w:val="uk-UA"/>
          </w:rPr>
          <w:t>://</w:t>
        </w:r>
        <w:r>
          <w:rPr>
            <w:rStyle w:val="a3"/>
          </w:rPr>
          <w:t>nbuv</w:t>
        </w:r>
        <w:r w:rsidRPr="00BB4EF0">
          <w:rPr>
            <w:rStyle w:val="a3"/>
            <w:lang w:val="uk-UA"/>
          </w:rPr>
          <w:t>.</w:t>
        </w:r>
        <w:r>
          <w:rPr>
            <w:rStyle w:val="a3"/>
          </w:rPr>
          <w:t>gov</w:t>
        </w:r>
        <w:r w:rsidRPr="00BB4EF0">
          <w:rPr>
            <w:rStyle w:val="a3"/>
            <w:lang w:val="uk-UA"/>
          </w:rPr>
          <w:t>.</w:t>
        </w:r>
        <w:r>
          <w:rPr>
            <w:rStyle w:val="a3"/>
          </w:rPr>
          <w:t>ua</w:t>
        </w:r>
      </w:hyperlink>
      <w:r>
        <w:rPr>
          <w:lang w:val="uk-UA"/>
        </w:rPr>
        <w:t xml:space="preserve"> </w:t>
      </w:r>
      <w:r>
        <w:rPr>
          <w:color w:val="000000"/>
          <w:spacing w:val="-4"/>
          <w:szCs w:val="28"/>
          <w:lang w:val="uk-UA"/>
        </w:rPr>
        <w:t xml:space="preserve">– </w:t>
      </w:r>
      <w:r>
        <w:rPr>
          <w:lang w:val="uk-UA"/>
        </w:rPr>
        <w:t>сайт Національної бібліотеки України імені В. І. Вернадського.</w:t>
      </w:r>
    </w:p>
    <w:p w:rsidR="0011107A" w:rsidRDefault="0011107A" w:rsidP="000C6D5B">
      <w:pPr>
        <w:shd w:val="clear" w:color="auto" w:fill="FFFFFF"/>
        <w:tabs>
          <w:tab w:val="left" w:pos="365"/>
          <w:tab w:val="left" w:pos="709"/>
          <w:tab w:val="left" w:pos="993"/>
        </w:tabs>
        <w:spacing w:before="14"/>
        <w:ind w:firstLine="709"/>
        <w:jc w:val="both"/>
        <w:rPr>
          <w:lang w:val="uk-UA"/>
        </w:rPr>
      </w:pPr>
      <w:r>
        <w:rPr>
          <w:lang w:val="uk-UA"/>
        </w:rPr>
        <w:t xml:space="preserve">3. </w:t>
      </w:r>
      <w:hyperlink r:id="rId9" w:history="1">
        <w:r>
          <w:rPr>
            <w:rStyle w:val="a3"/>
          </w:rPr>
          <w:t>http</w:t>
        </w:r>
        <w:r w:rsidRPr="00BB4EF0">
          <w:rPr>
            <w:rStyle w:val="a3"/>
            <w:lang w:val="uk-UA"/>
          </w:rPr>
          <w:t>://</w:t>
        </w:r>
        <w:r>
          <w:rPr>
            <w:rStyle w:val="a3"/>
          </w:rPr>
          <w:t>korolenko</w:t>
        </w:r>
        <w:r w:rsidRPr="00BB4EF0">
          <w:rPr>
            <w:rStyle w:val="a3"/>
            <w:lang w:val="uk-UA"/>
          </w:rPr>
          <w:t>.</w:t>
        </w:r>
        <w:r>
          <w:rPr>
            <w:rStyle w:val="a3"/>
          </w:rPr>
          <w:t>kharkov</w:t>
        </w:r>
        <w:r w:rsidRPr="00BB4EF0">
          <w:rPr>
            <w:rStyle w:val="a3"/>
            <w:lang w:val="uk-UA"/>
          </w:rPr>
          <w:t>.</w:t>
        </w:r>
        <w:r>
          <w:rPr>
            <w:rStyle w:val="a3"/>
          </w:rPr>
          <w:t>com</w:t>
        </w:r>
      </w:hyperlink>
      <w:r>
        <w:rPr>
          <w:lang w:val="uk-UA"/>
        </w:rPr>
        <w:t xml:space="preserve"> – сайт Харківської державної наукової бібліотеки імені В. Г. Короленка.</w:t>
      </w:r>
    </w:p>
    <w:p w:rsidR="0011107A" w:rsidRDefault="0011107A" w:rsidP="000C6D5B">
      <w:pPr>
        <w:spacing w:line="276" w:lineRule="auto"/>
        <w:jc w:val="center"/>
        <w:rPr>
          <w:b/>
          <w:szCs w:val="28"/>
          <w:lang w:val="uk-UA"/>
        </w:rPr>
      </w:pPr>
      <w:r>
        <w:rPr>
          <w:lang w:val="uk-UA"/>
        </w:rPr>
        <w:br w:type="page"/>
      </w:r>
      <w:r>
        <w:rPr>
          <w:b/>
          <w:lang w:val="uk-UA"/>
        </w:rPr>
        <w:lastRenderedPageBreak/>
        <w:t>17.</w:t>
      </w:r>
      <w:r>
        <w:rPr>
          <w:lang w:val="uk-UA"/>
        </w:rPr>
        <w:t xml:space="preserve"> </w:t>
      </w:r>
      <w:r>
        <w:rPr>
          <w:b/>
          <w:szCs w:val="28"/>
          <w:lang w:val="uk-UA"/>
        </w:rPr>
        <w:t xml:space="preserve">Перелік питань до заліку з дисципліни </w:t>
      </w:r>
    </w:p>
    <w:p w:rsidR="0011107A" w:rsidRDefault="0011107A" w:rsidP="000C6D5B">
      <w:pPr>
        <w:spacing w:line="276" w:lineRule="auto"/>
        <w:jc w:val="center"/>
        <w:rPr>
          <w:b/>
          <w:szCs w:val="28"/>
          <w:lang w:val="uk-UA"/>
        </w:rPr>
      </w:pPr>
      <w:r>
        <w:rPr>
          <w:b/>
          <w:szCs w:val="28"/>
          <w:lang w:val="uk-UA"/>
        </w:rPr>
        <w:t>«Історія педагогіки»</w:t>
      </w:r>
    </w:p>
    <w:p w:rsidR="0011107A" w:rsidRDefault="0011107A" w:rsidP="000C6D5B">
      <w:pPr>
        <w:jc w:val="both"/>
        <w:rPr>
          <w:szCs w:val="28"/>
          <w:lang w:val="uk-UA"/>
        </w:rPr>
      </w:pPr>
      <w:r>
        <w:rPr>
          <w:szCs w:val="28"/>
          <w:lang w:val="uk-UA"/>
        </w:rPr>
        <w:t>1. Історія педагогіки як наука, джерела її вивчення. Зв`язок історії педагогіки з іншими науками.</w:t>
      </w:r>
    </w:p>
    <w:p w:rsidR="0011107A" w:rsidRDefault="0011107A" w:rsidP="000C6D5B">
      <w:pPr>
        <w:jc w:val="both"/>
        <w:rPr>
          <w:szCs w:val="28"/>
          <w:lang w:val="uk-UA"/>
        </w:rPr>
      </w:pPr>
      <w:r>
        <w:rPr>
          <w:szCs w:val="28"/>
          <w:lang w:val="uk-UA"/>
        </w:rPr>
        <w:t>2. Виховання як суспільне явище. Теорії виникнення теорій виховання.</w:t>
      </w:r>
    </w:p>
    <w:p w:rsidR="0011107A" w:rsidRDefault="0011107A" w:rsidP="000C6D5B">
      <w:pPr>
        <w:jc w:val="both"/>
        <w:rPr>
          <w:szCs w:val="28"/>
          <w:lang w:val="uk-UA"/>
        </w:rPr>
      </w:pPr>
      <w:r>
        <w:rPr>
          <w:szCs w:val="28"/>
          <w:lang w:val="uk-UA"/>
        </w:rPr>
        <w:t>3. Виховання первісного суспільства.</w:t>
      </w:r>
    </w:p>
    <w:p w:rsidR="0011107A" w:rsidRDefault="0011107A" w:rsidP="000C6D5B">
      <w:pPr>
        <w:jc w:val="both"/>
        <w:rPr>
          <w:szCs w:val="28"/>
          <w:lang w:val="uk-UA"/>
        </w:rPr>
      </w:pPr>
      <w:r>
        <w:rPr>
          <w:szCs w:val="28"/>
          <w:lang w:val="uk-UA"/>
        </w:rPr>
        <w:t>4. Перші школи в історії світової цивілізації.</w:t>
      </w:r>
    </w:p>
    <w:p w:rsidR="0011107A" w:rsidRDefault="0011107A" w:rsidP="000C6D5B">
      <w:pPr>
        <w:jc w:val="both"/>
        <w:rPr>
          <w:szCs w:val="28"/>
          <w:lang w:val="uk-UA"/>
        </w:rPr>
      </w:pPr>
      <w:r>
        <w:rPr>
          <w:szCs w:val="28"/>
          <w:lang w:val="uk-UA"/>
        </w:rPr>
        <w:t>5. Характеристика виховання в рабовласницькому суспільстві. Афінська та</w:t>
      </w:r>
    </w:p>
    <w:p w:rsidR="0011107A" w:rsidRDefault="0011107A" w:rsidP="000C6D5B">
      <w:pPr>
        <w:jc w:val="both"/>
        <w:rPr>
          <w:szCs w:val="28"/>
          <w:lang w:val="uk-UA"/>
        </w:rPr>
      </w:pPr>
      <w:r>
        <w:rPr>
          <w:szCs w:val="28"/>
          <w:lang w:val="uk-UA"/>
        </w:rPr>
        <w:t>Спартанська системи виховання.</w:t>
      </w:r>
    </w:p>
    <w:p w:rsidR="0011107A" w:rsidRDefault="0011107A" w:rsidP="000C6D5B">
      <w:pPr>
        <w:jc w:val="both"/>
        <w:rPr>
          <w:szCs w:val="28"/>
          <w:lang w:val="uk-UA"/>
        </w:rPr>
      </w:pPr>
      <w:r>
        <w:rPr>
          <w:szCs w:val="28"/>
          <w:lang w:val="uk-UA"/>
        </w:rPr>
        <w:t>6. Педагогіка давніх слов`ян (мета виховання, етапи раннього виховання дітей).</w:t>
      </w:r>
    </w:p>
    <w:p w:rsidR="0011107A" w:rsidRDefault="0011107A" w:rsidP="000C6D5B">
      <w:pPr>
        <w:jc w:val="both"/>
        <w:rPr>
          <w:szCs w:val="28"/>
          <w:lang w:val="uk-UA"/>
        </w:rPr>
      </w:pPr>
      <w:r>
        <w:rPr>
          <w:szCs w:val="28"/>
          <w:lang w:val="uk-UA"/>
        </w:rPr>
        <w:t>7. Характеристика шкіл періоду Київської Русі (школи книжного вчення”,</w:t>
      </w:r>
    </w:p>
    <w:p w:rsidR="0011107A" w:rsidRDefault="0011107A" w:rsidP="000C6D5B">
      <w:pPr>
        <w:jc w:val="both"/>
        <w:rPr>
          <w:szCs w:val="28"/>
          <w:lang w:val="uk-UA"/>
        </w:rPr>
      </w:pPr>
      <w:r>
        <w:rPr>
          <w:szCs w:val="28"/>
          <w:lang w:val="uk-UA"/>
        </w:rPr>
        <w:t>монастирські школи та школи грамоти, кормильство).</w:t>
      </w:r>
    </w:p>
    <w:p w:rsidR="0011107A" w:rsidRDefault="0011107A" w:rsidP="000C6D5B">
      <w:pPr>
        <w:jc w:val="both"/>
        <w:rPr>
          <w:szCs w:val="28"/>
          <w:lang w:val="uk-UA"/>
        </w:rPr>
      </w:pPr>
      <w:r>
        <w:rPr>
          <w:szCs w:val="28"/>
          <w:lang w:val="uk-UA"/>
        </w:rPr>
        <w:t>8. Характеристика педагогічної думки Київської Русі. Освітня діяльність та</w:t>
      </w:r>
    </w:p>
    <w:p w:rsidR="0011107A" w:rsidRDefault="0011107A" w:rsidP="000C6D5B">
      <w:pPr>
        <w:jc w:val="both"/>
        <w:rPr>
          <w:szCs w:val="28"/>
          <w:lang w:val="uk-UA"/>
        </w:rPr>
      </w:pPr>
      <w:r>
        <w:rPr>
          <w:szCs w:val="28"/>
          <w:lang w:val="uk-UA"/>
        </w:rPr>
        <w:t>педагогічні погляди Іларіона, Літописця Нестора, Кирила Туровського).</w:t>
      </w:r>
    </w:p>
    <w:p w:rsidR="0011107A" w:rsidRDefault="0011107A" w:rsidP="000C6D5B">
      <w:pPr>
        <w:jc w:val="both"/>
        <w:rPr>
          <w:szCs w:val="28"/>
          <w:lang w:val="uk-UA"/>
        </w:rPr>
      </w:pPr>
      <w:r>
        <w:rPr>
          <w:szCs w:val="28"/>
          <w:lang w:val="uk-UA"/>
        </w:rPr>
        <w:t>9. Освітня діяльність та педагогічні погляди В.Мономаха, характеристика його «повчання дітям».</w:t>
      </w:r>
    </w:p>
    <w:p w:rsidR="0011107A" w:rsidRDefault="0011107A" w:rsidP="000C6D5B">
      <w:pPr>
        <w:jc w:val="both"/>
        <w:rPr>
          <w:szCs w:val="28"/>
          <w:lang w:val="uk-UA"/>
        </w:rPr>
      </w:pPr>
      <w:r>
        <w:rPr>
          <w:szCs w:val="28"/>
          <w:lang w:val="uk-UA"/>
        </w:rPr>
        <w:t>10.Поняття козацької педагогіки, її складові частини.</w:t>
      </w:r>
    </w:p>
    <w:p w:rsidR="0011107A" w:rsidRDefault="0011107A" w:rsidP="000C6D5B">
      <w:pPr>
        <w:jc w:val="both"/>
        <w:rPr>
          <w:szCs w:val="28"/>
          <w:lang w:val="uk-UA"/>
        </w:rPr>
      </w:pPr>
      <w:r>
        <w:rPr>
          <w:szCs w:val="28"/>
          <w:lang w:val="uk-UA"/>
        </w:rPr>
        <w:t>11.Школи Запорізької Січі.</w:t>
      </w:r>
    </w:p>
    <w:p w:rsidR="0011107A" w:rsidRDefault="0011107A" w:rsidP="000C6D5B">
      <w:pPr>
        <w:jc w:val="both"/>
        <w:rPr>
          <w:szCs w:val="28"/>
          <w:lang w:val="uk-UA"/>
        </w:rPr>
      </w:pPr>
      <w:r>
        <w:rPr>
          <w:szCs w:val="28"/>
          <w:lang w:val="uk-UA"/>
        </w:rPr>
        <w:t>12.Педагогічна думка України в XIV-XV ст.(Ю.Котермак, П.Русин).</w:t>
      </w:r>
    </w:p>
    <w:p w:rsidR="0011107A" w:rsidRDefault="0011107A" w:rsidP="000C6D5B">
      <w:pPr>
        <w:jc w:val="both"/>
        <w:rPr>
          <w:szCs w:val="28"/>
          <w:lang w:val="uk-UA"/>
        </w:rPr>
      </w:pPr>
      <w:r>
        <w:rPr>
          <w:szCs w:val="28"/>
          <w:lang w:val="uk-UA"/>
        </w:rPr>
        <w:t>13.Братські школи та їх роль у національно-культурному відродженні України.</w:t>
      </w:r>
    </w:p>
    <w:p w:rsidR="0011107A" w:rsidRDefault="0011107A" w:rsidP="000C6D5B">
      <w:pPr>
        <w:jc w:val="both"/>
        <w:rPr>
          <w:szCs w:val="28"/>
          <w:lang w:val="uk-UA"/>
        </w:rPr>
      </w:pPr>
      <w:r>
        <w:rPr>
          <w:szCs w:val="28"/>
          <w:lang w:val="uk-UA"/>
        </w:rPr>
        <w:t>14.Вища освіта України в епоху українського відродження.</w:t>
      </w:r>
    </w:p>
    <w:p w:rsidR="0011107A" w:rsidRDefault="0011107A" w:rsidP="000C6D5B">
      <w:pPr>
        <w:jc w:val="both"/>
        <w:rPr>
          <w:szCs w:val="28"/>
          <w:lang w:val="uk-UA"/>
        </w:rPr>
      </w:pPr>
      <w:r>
        <w:rPr>
          <w:szCs w:val="28"/>
          <w:lang w:val="uk-UA"/>
        </w:rPr>
        <w:t>15.Система шкіл епохи українського відродження.</w:t>
      </w:r>
    </w:p>
    <w:p w:rsidR="0011107A" w:rsidRDefault="0011107A" w:rsidP="000C6D5B">
      <w:pPr>
        <w:jc w:val="both"/>
        <w:rPr>
          <w:szCs w:val="28"/>
          <w:lang w:val="uk-UA"/>
        </w:rPr>
      </w:pPr>
      <w:r>
        <w:rPr>
          <w:szCs w:val="28"/>
          <w:lang w:val="uk-UA"/>
        </w:rPr>
        <w:t>16.Педагогічна думка епохи українського відродження (І.Вишенський, брати</w:t>
      </w:r>
    </w:p>
    <w:p w:rsidR="0011107A" w:rsidRDefault="0011107A" w:rsidP="000C6D5B">
      <w:pPr>
        <w:jc w:val="both"/>
        <w:rPr>
          <w:szCs w:val="28"/>
          <w:lang w:val="uk-UA"/>
        </w:rPr>
      </w:pPr>
      <w:r>
        <w:rPr>
          <w:szCs w:val="28"/>
          <w:lang w:val="uk-UA"/>
        </w:rPr>
        <w:t>Зизанії, К.Ставровецький, М.Смотрицький, К.Острозький, П.Беринда,</w:t>
      </w:r>
    </w:p>
    <w:p w:rsidR="0011107A" w:rsidRDefault="0011107A" w:rsidP="000C6D5B">
      <w:pPr>
        <w:jc w:val="both"/>
        <w:rPr>
          <w:szCs w:val="28"/>
          <w:lang w:val="uk-UA"/>
        </w:rPr>
      </w:pPr>
      <w:r>
        <w:rPr>
          <w:szCs w:val="28"/>
          <w:lang w:val="uk-UA"/>
        </w:rPr>
        <w:t>С.Полоцький).</w:t>
      </w:r>
    </w:p>
    <w:p w:rsidR="0011107A" w:rsidRDefault="0011107A" w:rsidP="000C6D5B">
      <w:pPr>
        <w:jc w:val="both"/>
        <w:rPr>
          <w:szCs w:val="28"/>
          <w:lang w:val="uk-UA"/>
        </w:rPr>
      </w:pPr>
      <w:r>
        <w:rPr>
          <w:szCs w:val="28"/>
          <w:lang w:val="uk-UA"/>
        </w:rPr>
        <w:t>17.Освітня діяльність та педагогічні погляди П.Могили.</w:t>
      </w:r>
    </w:p>
    <w:p w:rsidR="0011107A" w:rsidRDefault="0011107A" w:rsidP="000C6D5B">
      <w:pPr>
        <w:jc w:val="both"/>
        <w:rPr>
          <w:szCs w:val="28"/>
          <w:lang w:val="uk-UA"/>
        </w:rPr>
      </w:pPr>
      <w:r>
        <w:rPr>
          <w:szCs w:val="28"/>
          <w:lang w:val="uk-UA"/>
        </w:rPr>
        <w:t>18.Вплив ідей Я.А.Коменського на розвиток української вітчизняної школи та освіти. Характеристика його педагогічної системи.</w:t>
      </w:r>
    </w:p>
    <w:p w:rsidR="0011107A" w:rsidRDefault="0011107A" w:rsidP="000C6D5B">
      <w:pPr>
        <w:jc w:val="both"/>
        <w:rPr>
          <w:szCs w:val="28"/>
          <w:lang w:val="uk-UA"/>
        </w:rPr>
      </w:pPr>
      <w:r>
        <w:rPr>
          <w:szCs w:val="28"/>
          <w:lang w:val="uk-UA"/>
        </w:rPr>
        <w:t>19.Загальна характеристика «Великої дидактики» Я.А.Коменського. Принцип</w:t>
      </w:r>
    </w:p>
    <w:p w:rsidR="0011107A" w:rsidRDefault="0011107A" w:rsidP="000C6D5B">
      <w:pPr>
        <w:jc w:val="both"/>
        <w:rPr>
          <w:szCs w:val="28"/>
          <w:lang w:val="uk-UA"/>
        </w:rPr>
      </w:pPr>
      <w:r>
        <w:rPr>
          <w:szCs w:val="28"/>
          <w:lang w:val="uk-UA"/>
        </w:rPr>
        <w:t>природовідповідності навчання.</w:t>
      </w:r>
    </w:p>
    <w:p w:rsidR="0011107A" w:rsidRDefault="0011107A" w:rsidP="000C6D5B">
      <w:pPr>
        <w:jc w:val="both"/>
        <w:rPr>
          <w:szCs w:val="28"/>
          <w:lang w:val="uk-UA"/>
        </w:rPr>
      </w:pPr>
      <w:r>
        <w:rPr>
          <w:szCs w:val="28"/>
          <w:lang w:val="uk-UA"/>
        </w:rPr>
        <w:t>20.Обстоювання Я.А.Коменським класно-урочної системи навчання.</w:t>
      </w:r>
    </w:p>
    <w:p w:rsidR="0011107A" w:rsidRDefault="0011107A" w:rsidP="000C6D5B">
      <w:pPr>
        <w:jc w:val="both"/>
        <w:rPr>
          <w:szCs w:val="28"/>
          <w:lang w:val="uk-UA"/>
        </w:rPr>
      </w:pPr>
      <w:r>
        <w:rPr>
          <w:szCs w:val="28"/>
          <w:lang w:val="uk-UA"/>
        </w:rPr>
        <w:t>21.Дидактичні положення педагогічної системи Я.А.Коменського.</w:t>
      </w:r>
    </w:p>
    <w:p w:rsidR="0011107A" w:rsidRDefault="0011107A" w:rsidP="000C6D5B">
      <w:pPr>
        <w:jc w:val="both"/>
        <w:rPr>
          <w:szCs w:val="28"/>
          <w:lang w:val="uk-UA"/>
        </w:rPr>
      </w:pPr>
      <w:r>
        <w:rPr>
          <w:szCs w:val="28"/>
          <w:lang w:val="uk-UA"/>
        </w:rPr>
        <w:t>22.Характеристика вікової періодизації за Я.А.Коменським та системи шкіл.</w:t>
      </w:r>
    </w:p>
    <w:p w:rsidR="0011107A" w:rsidRDefault="0011107A" w:rsidP="000C6D5B">
      <w:pPr>
        <w:jc w:val="both"/>
        <w:rPr>
          <w:szCs w:val="28"/>
          <w:lang w:val="uk-UA"/>
        </w:rPr>
      </w:pPr>
      <w:r>
        <w:rPr>
          <w:szCs w:val="28"/>
          <w:lang w:val="uk-UA"/>
        </w:rPr>
        <w:t>23.Питання виховання у педагогічній системі Я.А.Коменського.</w:t>
      </w:r>
    </w:p>
    <w:p w:rsidR="0011107A" w:rsidRDefault="0011107A" w:rsidP="000C6D5B">
      <w:pPr>
        <w:jc w:val="both"/>
        <w:rPr>
          <w:szCs w:val="28"/>
          <w:lang w:val="uk-UA"/>
        </w:rPr>
      </w:pPr>
      <w:r>
        <w:rPr>
          <w:szCs w:val="28"/>
          <w:lang w:val="uk-UA"/>
        </w:rPr>
        <w:t>24.Освітня діяльність та педагогічні погляди Г.Сковороди. Ідея «сродньості»</w:t>
      </w:r>
    </w:p>
    <w:p w:rsidR="0011107A" w:rsidRDefault="0011107A" w:rsidP="000C6D5B">
      <w:pPr>
        <w:jc w:val="both"/>
        <w:rPr>
          <w:szCs w:val="28"/>
          <w:lang w:val="uk-UA"/>
        </w:rPr>
      </w:pPr>
      <w:r>
        <w:rPr>
          <w:szCs w:val="28"/>
          <w:lang w:val="uk-UA"/>
        </w:rPr>
        <w:t>праці.</w:t>
      </w:r>
    </w:p>
    <w:p w:rsidR="0011107A" w:rsidRDefault="0011107A" w:rsidP="000C6D5B">
      <w:pPr>
        <w:jc w:val="both"/>
        <w:rPr>
          <w:szCs w:val="28"/>
          <w:lang w:val="uk-UA"/>
        </w:rPr>
      </w:pPr>
      <w:r>
        <w:rPr>
          <w:szCs w:val="28"/>
          <w:lang w:val="uk-UA"/>
        </w:rPr>
        <w:t>25.Характеристика освіти та виховання в Україні у другій половині XVIII – на початку XIX ст.</w:t>
      </w:r>
    </w:p>
    <w:p w:rsidR="0011107A" w:rsidRDefault="0011107A" w:rsidP="000C6D5B">
      <w:pPr>
        <w:jc w:val="both"/>
        <w:rPr>
          <w:szCs w:val="28"/>
          <w:lang w:val="uk-UA"/>
        </w:rPr>
      </w:pPr>
      <w:r>
        <w:rPr>
          <w:szCs w:val="28"/>
          <w:lang w:val="uk-UA"/>
        </w:rPr>
        <w:t>26.Педагогічні погляди та освітня діяльність О.В.Духновича.</w:t>
      </w:r>
    </w:p>
    <w:p w:rsidR="0011107A" w:rsidRDefault="0011107A" w:rsidP="000C6D5B">
      <w:pPr>
        <w:jc w:val="both"/>
        <w:rPr>
          <w:szCs w:val="28"/>
          <w:lang w:val="uk-UA"/>
        </w:rPr>
      </w:pPr>
      <w:r>
        <w:rPr>
          <w:szCs w:val="28"/>
          <w:lang w:val="uk-UA"/>
        </w:rPr>
        <w:t>27.Ідеї народності та природовідповідності виховання за О.В.Духновичем.</w:t>
      </w:r>
    </w:p>
    <w:p w:rsidR="0011107A" w:rsidRDefault="0011107A" w:rsidP="000C6D5B">
      <w:pPr>
        <w:jc w:val="both"/>
        <w:rPr>
          <w:szCs w:val="28"/>
          <w:lang w:val="uk-UA"/>
        </w:rPr>
      </w:pPr>
      <w:r>
        <w:rPr>
          <w:szCs w:val="28"/>
          <w:lang w:val="uk-UA"/>
        </w:rPr>
        <w:t>28.Народність та гуманізм педагогічних поглядів І.П.Котляревського.</w:t>
      </w:r>
    </w:p>
    <w:p w:rsidR="0011107A" w:rsidRDefault="0011107A" w:rsidP="000C6D5B">
      <w:pPr>
        <w:jc w:val="both"/>
        <w:rPr>
          <w:szCs w:val="28"/>
          <w:lang w:val="uk-UA"/>
        </w:rPr>
      </w:pPr>
      <w:r>
        <w:rPr>
          <w:szCs w:val="28"/>
          <w:lang w:val="uk-UA"/>
        </w:rPr>
        <w:t>29.Педагогічні погляди та реформаторська діяльність В.Н.Каразіна.</w:t>
      </w:r>
    </w:p>
    <w:p w:rsidR="0011107A" w:rsidRDefault="0011107A" w:rsidP="000C6D5B">
      <w:pPr>
        <w:jc w:val="both"/>
        <w:rPr>
          <w:szCs w:val="28"/>
          <w:lang w:val="uk-UA"/>
        </w:rPr>
      </w:pPr>
      <w:r>
        <w:rPr>
          <w:szCs w:val="28"/>
          <w:lang w:val="uk-UA"/>
        </w:rPr>
        <w:lastRenderedPageBreak/>
        <w:t>30.Педагогічні погляди П.П.Білецького-Носенка, розробка ним методики</w:t>
      </w:r>
    </w:p>
    <w:p w:rsidR="0011107A" w:rsidRDefault="0011107A" w:rsidP="000C6D5B">
      <w:pPr>
        <w:jc w:val="both"/>
        <w:rPr>
          <w:szCs w:val="28"/>
          <w:lang w:val="uk-UA"/>
        </w:rPr>
      </w:pPr>
      <w:r>
        <w:rPr>
          <w:szCs w:val="28"/>
          <w:lang w:val="uk-UA"/>
        </w:rPr>
        <w:t>естетичного виховання.</w:t>
      </w:r>
    </w:p>
    <w:p w:rsidR="0011107A" w:rsidRDefault="0011107A" w:rsidP="000C6D5B">
      <w:pPr>
        <w:jc w:val="both"/>
        <w:rPr>
          <w:szCs w:val="28"/>
          <w:lang w:val="uk-UA"/>
        </w:rPr>
      </w:pPr>
      <w:r>
        <w:rPr>
          <w:szCs w:val="28"/>
          <w:lang w:val="uk-UA"/>
        </w:rPr>
        <w:t>31.Просвітницька діяльність М.І.Пирогова.</w:t>
      </w:r>
    </w:p>
    <w:p w:rsidR="0011107A" w:rsidRDefault="0011107A" w:rsidP="000C6D5B">
      <w:pPr>
        <w:jc w:val="both"/>
        <w:rPr>
          <w:szCs w:val="28"/>
          <w:lang w:val="uk-UA"/>
        </w:rPr>
      </w:pPr>
      <w:r>
        <w:rPr>
          <w:szCs w:val="28"/>
          <w:lang w:val="uk-UA"/>
        </w:rPr>
        <w:t>32.Педагогічна спрямованість літературних творів Т.Г.Шевченка.</w:t>
      </w:r>
    </w:p>
    <w:p w:rsidR="0011107A" w:rsidRDefault="0011107A" w:rsidP="000C6D5B">
      <w:pPr>
        <w:jc w:val="both"/>
        <w:rPr>
          <w:szCs w:val="28"/>
          <w:lang w:val="uk-UA"/>
        </w:rPr>
      </w:pPr>
      <w:r>
        <w:rPr>
          <w:szCs w:val="28"/>
          <w:lang w:val="uk-UA"/>
        </w:rPr>
        <w:t>33.Культурно-освітня діяльність „Руської трійці”, її боротьба за створення</w:t>
      </w:r>
    </w:p>
    <w:p w:rsidR="0011107A" w:rsidRDefault="0011107A" w:rsidP="000C6D5B">
      <w:pPr>
        <w:jc w:val="both"/>
        <w:rPr>
          <w:szCs w:val="28"/>
          <w:lang w:val="uk-UA"/>
        </w:rPr>
      </w:pPr>
      <w:r>
        <w:rPr>
          <w:szCs w:val="28"/>
          <w:lang w:val="uk-UA"/>
        </w:rPr>
        <w:t>української національної школи.</w:t>
      </w:r>
    </w:p>
    <w:p w:rsidR="0011107A" w:rsidRDefault="0011107A" w:rsidP="000C6D5B">
      <w:pPr>
        <w:jc w:val="both"/>
        <w:rPr>
          <w:szCs w:val="28"/>
          <w:lang w:val="uk-UA"/>
        </w:rPr>
      </w:pPr>
      <w:r>
        <w:rPr>
          <w:szCs w:val="28"/>
          <w:lang w:val="uk-UA"/>
        </w:rPr>
        <w:t>34.Прогресивна спрямованість освітньої діяльності Л.І.Глібова та П.О.Куліша.</w:t>
      </w:r>
    </w:p>
    <w:p w:rsidR="0011107A" w:rsidRDefault="0011107A" w:rsidP="000C6D5B">
      <w:pPr>
        <w:jc w:val="both"/>
        <w:rPr>
          <w:szCs w:val="28"/>
          <w:lang w:val="uk-UA"/>
        </w:rPr>
      </w:pPr>
      <w:r>
        <w:rPr>
          <w:szCs w:val="28"/>
          <w:lang w:val="uk-UA"/>
        </w:rPr>
        <w:t>35.Боротьба М.І.Костомарова за створення безстанової доступної народної школи.</w:t>
      </w:r>
    </w:p>
    <w:p w:rsidR="0011107A" w:rsidRDefault="0011107A" w:rsidP="000C6D5B">
      <w:pPr>
        <w:jc w:val="both"/>
        <w:rPr>
          <w:szCs w:val="28"/>
          <w:lang w:val="uk-UA"/>
        </w:rPr>
      </w:pPr>
      <w:r>
        <w:rPr>
          <w:szCs w:val="28"/>
          <w:lang w:val="uk-UA"/>
        </w:rPr>
        <w:t>36.Сутність ідеї національної школи М.П.Драгоманова.</w:t>
      </w:r>
    </w:p>
    <w:p w:rsidR="0011107A" w:rsidRDefault="0011107A" w:rsidP="000C6D5B">
      <w:pPr>
        <w:jc w:val="both"/>
        <w:rPr>
          <w:szCs w:val="28"/>
          <w:lang w:val="uk-UA"/>
        </w:rPr>
      </w:pPr>
      <w:r>
        <w:rPr>
          <w:szCs w:val="28"/>
          <w:lang w:val="uk-UA"/>
        </w:rPr>
        <w:t>37.Характеристика шкільних реформ другої половини XIX ст.</w:t>
      </w:r>
    </w:p>
    <w:p w:rsidR="0011107A" w:rsidRDefault="0011107A" w:rsidP="000C6D5B">
      <w:pPr>
        <w:jc w:val="both"/>
        <w:rPr>
          <w:szCs w:val="28"/>
          <w:lang w:val="uk-UA"/>
        </w:rPr>
      </w:pPr>
      <w:r>
        <w:rPr>
          <w:szCs w:val="28"/>
          <w:lang w:val="uk-UA"/>
        </w:rPr>
        <w:t>38.Характеристика педагогіки як науки та мистецтва у педагогічній спадщині</w:t>
      </w:r>
    </w:p>
    <w:p w:rsidR="0011107A" w:rsidRDefault="0011107A" w:rsidP="000C6D5B">
      <w:pPr>
        <w:jc w:val="both"/>
        <w:rPr>
          <w:szCs w:val="28"/>
          <w:lang w:val="uk-UA"/>
        </w:rPr>
      </w:pPr>
      <w:r>
        <w:rPr>
          <w:szCs w:val="28"/>
          <w:lang w:val="uk-UA"/>
        </w:rPr>
        <w:t>К.Д.Ушинського.</w:t>
      </w:r>
    </w:p>
    <w:p w:rsidR="0011107A" w:rsidRDefault="0011107A" w:rsidP="000C6D5B">
      <w:pPr>
        <w:jc w:val="both"/>
        <w:rPr>
          <w:szCs w:val="28"/>
          <w:lang w:val="uk-UA"/>
        </w:rPr>
      </w:pPr>
      <w:r>
        <w:rPr>
          <w:szCs w:val="28"/>
          <w:lang w:val="uk-UA"/>
        </w:rPr>
        <w:t>39.Питання морального та трудового виховання в педагогічній спадщині</w:t>
      </w:r>
    </w:p>
    <w:p w:rsidR="0011107A" w:rsidRDefault="0011107A" w:rsidP="000C6D5B">
      <w:pPr>
        <w:jc w:val="both"/>
        <w:rPr>
          <w:szCs w:val="28"/>
          <w:lang w:val="uk-UA"/>
        </w:rPr>
      </w:pPr>
      <w:r>
        <w:rPr>
          <w:szCs w:val="28"/>
          <w:lang w:val="uk-UA"/>
        </w:rPr>
        <w:t>К.Д.Ушинського.</w:t>
      </w:r>
    </w:p>
    <w:p w:rsidR="0011107A" w:rsidRDefault="0011107A" w:rsidP="000C6D5B">
      <w:pPr>
        <w:jc w:val="both"/>
        <w:rPr>
          <w:szCs w:val="28"/>
          <w:lang w:val="uk-UA"/>
        </w:rPr>
      </w:pPr>
      <w:r>
        <w:rPr>
          <w:szCs w:val="28"/>
          <w:lang w:val="uk-UA"/>
        </w:rPr>
        <w:t>40.Дидактичні погляди К.Д.Ушинського.</w:t>
      </w:r>
    </w:p>
    <w:p w:rsidR="0011107A" w:rsidRDefault="0011107A" w:rsidP="000C6D5B">
      <w:pPr>
        <w:jc w:val="both"/>
        <w:rPr>
          <w:szCs w:val="28"/>
          <w:lang w:val="uk-UA"/>
        </w:rPr>
      </w:pPr>
      <w:r>
        <w:rPr>
          <w:szCs w:val="28"/>
          <w:lang w:val="uk-UA"/>
        </w:rPr>
        <w:t>41.Погляди К.Д.Ушинського на особистість учителя та його підготовку.</w:t>
      </w:r>
    </w:p>
    <w:p w:rsidR="0011107A" w:rsidRDefault="0011107A" w:rsidP="000C6D5B">
      <w:pPr>
        <w:jc w:val="both"/>
        <w:rPr>
          <w:szCs w:val="28"/>
          <w:lang w:val="uk-UA"/>
        </w:rPr>
      </w:pPr>
      <w:r>
        <w:rPr>
          <w:szCs w:val="28"/>
          <w:lang w:val="uk-UA"/>
        </w:rPr>
        <w:t>Характеристика праці К.Д.Ушинського „Проект учительської семінарії”.</w:t>
      </w:r>
    </w:p>
    <w:p w:rsidR="0011107A" w:rsidRDefault="0011107A" w:rsidP="000C6D5B">
      <w:pPr>
        <w:jc w:val="both"/>
        <w:rPr>
          <w:szCs w:val="28"/>
          <w:lang w:val="uk-UA"/>
        </w:rPr>
      </w:pPr>
      <w:r>
        <w:rPr>
          <w:szCs w:val="28"/>
          <w:lang w:val="uk-UA"/>
        </w:rPr>
        <w:t>42. Педагогічні погляди І.Я.Франка.</w:t>
      </w:r>
    </w:p>
    <w:p w:rsidR="0011107A" w:rsidRDefault="0011107A" w:rsidP="000C6D5B">
      <w:pPr>
        <w:jc w:val="both"/>
        <w:rPr>
          <w:szCs w:val="28"/>
          <w:lang w:val="uk-UA"/>
        </w:rPr>
      </w:pPr>
      <w:r>
        <w:rPr>
          <w:szCs w:val="28"/>
          <w:lang w:val="uk-UA"/>
        </w:rPr>
        <w:t>43.Освітня діяльність та педагогічні погляди Б.Д.Грінченка.</w:t>
      </w:r>
    </w:p>
    <w:p w:rsidR="0011107A" w:rsidRDefault="0011107A" w:rsidP="000C6D5B">
      <w:pPr>
        <w:jc w:val="both"/>
        <w:rPr>
          <w:szCs w:val="28"/>
          <w:lang w:val="uk-UA"/>
        </w:rPr>
      </w:pPr>
      <w:r>
        <w:rPr>
          <w:szCs w:val="28"/>
          <w:lang w:val="uk-UA"/>
        </w:rPr>
        <w:t>44.Педагогічна спрямованість літературних творів П.А.Грабовського.</w:t>
      </w:r>
    </w:p>
    <w:p w:rsidR="0011107A" w:rsidRDefault="0011107A" w:rsidP="000C6D5B">
      <w:pPr>
        <w:jc w:val="both"/>
        <w:rPr>
          <w:szCs w:val="28"/>
          <w:lang w:val="uk-UA"/>
        </w:rPr>
      </w:pPr>
      <w:r>
        <w:rPr>
          <w:szCs w:val="28"/>
          <w:lang w:val="uk-UA"/>
        </w:rPr>
        <w:t>45.Педагогічні погляди М.М.Коцюбинського.</w:t>
      </w:r>
    </w:p>
    <w:p w:rsidR="0011107A" w:rsidRDefault="0011107A" w:rsidP="000C6D5B">
      <w:pPr>
        <w:jc w:val="both"/>
        <w:rPr>
          <w:szCs w:val="28"/>
          <w:lang w:val="uk-UA"/>
        </w:rPr>
      </w:pPr>
      <w:r>
        <w:rPr>
          <w:szCs w:val="28"/>
          <w:lang w:val="uk-UA"/>
        </w:rPr>
        <w:t>46.Педагогічні погляди Л.Українки.</w:t>
      </w:r>
    </w:p>
    <w:p w:rsidR="0011107A" w:rsidRDefault="0011107A" w:rsidP="000C6D5B">
      <w:pPr>
        <w:jc w:val="both"/>
        <w:rPr>
          <w:szCs w:val="28"/>
          <w:lang w:val="uk-UA"/>
        </w:rPr>
      </w:pPr>
      <w:r>
        <w:rPr>
          <w:szCs w:val="28"/>
          <w:lang w:val="uk-UA"/>
        </w:rPr>
        <w:t>47.Освітня діяльність земського педагога М.О.Корфа.</w:t>
      </w:r>
    </w:p>
    <w:p w:rsidR="0011107A" w:rsidRDefault="0011107A" w:rsidP="000C6D5B">
      <w:pPr>
        <w:jc w:val="both"/>
        <w:rPr>
          <w:szCs w:val="28"/>
          <w:lang w:val="uk-UA"/>
        </w:rPr>
      </w:pPr>
      <w:r>
        <w:rPr>
          <w:szCs w:val="28"/>
          <w:lang w:val="uk-UA"/>
        </w:rPr>
        <w:t>48.Освітня діяльність Х.Д.Алчевскької. Основні напрямки діяльності недільної школи, створеної Х.Д.Алчевською.</w:t>
      </w:r>
    </w:p>
    <w:p w:rsidR="0011107A" w:rsidRDefault="0011107A" w:rsidP="000C6D5B">
      <w:pPr>
        <w:jc w:val="both"/>
        <w:rPr>
          <w:szCs w:val="28"/>
          <w:lang w:val="uk-UA"/>
        </w:rPr>
      </w:pPr>
      <w:r>
        <w:rPr>
          <w:szCs w:val="28"/>
          <w:lang w:val="uk-UA"/>
        </w:rPr>
        <w:t>49.Педагогічні погляди та освітня діяльність С.І.Миропольського. Ідея</w:t>
      </w:r>
    </w:p>
    <w:p w:rsidR="0011107A" w:rsidRDefault="0011107A" w:rsidP="000C6D5B">
      <w:pPr>
        <w:jc w:val="both"/>
        <w:rPr>
          <w:szCs w:val="28"/>
          <w:lang w:val="uk-UA"/>
        </w:rPr>
      </w:pPr>
      <w:r>
        <w:rPr>
          <w:szCs w:val="28"/>
          <w:lang w:val="uk-UA"/>
        </w:rPr>
        <w:t>виховуючого навчання.</w:t>
      </w:r>
    </w:p>
    <w:p w:rsidR="0011107A" w:rsidRDefault="0011107A" w:rsidP="000C6D5B">
      <w:pPr>
        <w:jc w:val="both"/>
        <w:rPr>
          <w:szCs w:val="28"/>
          <w:lang w:val="uk-UA"/>
        </w:rPr>
      </w:pPr>
      <w:r>
        <w:rPr>
          <w:szCs w:val="28"/>
          <w:lang w:val="uk-UA"/>
        </w:rPr>
        <w:t>50.Педагогічні погляди та освітня діяльність Т.Г.Лубенця.</w:t>
      </w:r>
    </w:p>
    <w:p w:rsidR="0011107A" w:rsidRDefault="0011107A" w:rsidP="000C6D5B">
      <w:pPr>
        <w:jc w:val="both"/>
        <w:rPr>
          <w:szCs w:val="28"/>
          <w:lang w:val="uk-UA"/>
        </w:rPr>
      </w:pPr>
      <w:r>
        <w:rPr>
          <w:szCs w:val="28"/>
          <w:lang w:val="uk-UA"/>
        </w:rPr>
        <w:t>51.Характеристика змін в освітній політиці держави у 1918-1939 рр.</w:t>
      </w:r>
    </w:p>
    <w:p w:rsidR="0011107A" w:rsidRDefault="0011107A" w:rsidP="000C6D5B">
      <w:pPr>
        <w:jc w:val="both"/>
        <w:rPr>
          <w:szCs w:val="28"/>
          <w:lang w:val="uk-UA"/>
        </w:rPr>
      </w:pPr>
      <w:r>
        <w:rPr>
          <w:szCs w:val="28"/>
          <w:lang w:val="uk-UA"/>
        </w:rPr>
        <w:t>52.Педагогічна концепція С.Ф.Русової.</w:t>
      </w:r>
    </w:p>
    <w:p w:rsidR="0011107A" w:rsidRDefault="0011107A" w:rsidP="000C6D5B">
      <w:pPr>
        <w:jc w:val="both"/>
        <w:rPr>
          <w:szCs w:val="28"/>
          <w:lang w:val="uk-UA"/>
        </w:rPr>
      </w:pPr>
      <w:r>
        <w:rPr>
          <w:szCs w:val="28"/>
          <w:lang w:val="uk-UA"/>
        </w:rPr>
        <w:t>53.Освітня діяльність та педагогічні погляди Я.Ф.Чепіги. Проект української</w:t>
      </w:r>
    </w:p>
    <w:p w:rsidR="0011107A" w:rsidRDefault="0011107A" w:rsidP="000C6D5B">
      <w:pPr>
        <w:jc w:val="both"/>
        <w:rPr>
          <w:szCs w:val="28"/>
          <w:lang w:val="uk-UA"/>
        </w:rPr>
      </w:pPr>
      <w:r>
        <w:rPr>
          <w:szCs w:val="28"/>
          <w:lang w:val="uk-UA"/>
        </w:rPr>
        <w:t>школи.</w:t>
      </w:r>
    </w:p>
    <w:p w:rsidR="0011107A" w:rsidRDefault="0011107A" w:rsidP="000C6D5B">
      <w:pPr>
        <w:jc w:val="both"/>
        <w:rPr>
          <w:szCs w:val="28"/>
          <w:lang w:val="uk-UA"/>
        </w:rPr>
      </w:pPr>
      <w:r>
        <w:rPr>
          <w:szCs w:val="28"/>
          <w:lang w:val="uk-UA"/>
        </w:rPr>
        <w:t>54.Освітня діяльність та педагогічні погляди С.Ф.Черкасенка.</w:t>
      </w:r>
    </w:p>
    <w:p w:rsidR="0011107A" w:rsidRDefault="0011107A" w:rsidP="000C6D5B">
      <w:pPr>
        <w:jc w:val="both"/>
        <w:rPr>
          <w:szCs w:val="28"/>
          <w:lang w:val="uk-UA"/>
        </w:rPr>
      </w:pPr>
      <w:r>
        <w:rPr>
          <w:szCs w:val="28"/>
          <w:lang w:val="uk-UA"/>
        </w:rPr>
        <w:t>55.Освітня програма В.В.Винниченка.</w:t>
      </w:r>
    </w:p>
    <w:p w:rsidR="0011107A" w:rsidRDefault="0011107A" w:rsidP="000C6D5B">
      <w:pPr>
        <w:jc w:val="both"/>
        <w:rPr>
          <w:szCs w:val="28"/>
          <w:lang w:val="uk-UA"/>
        </w:rPr>
      </w:pPr>
      <w:r>
        <w:rPr>
          <w:szCs w:val="28"/>
          <w:lang w:val="uk-UA"/>
        </w:rPr>
        <w:t>56.Педагогічна спадщина І.І.Огієнка.</w:t>
      </w:r>
    </w:p>
    <w:p w:rsidR="0011107A" w:rsidRDefault="0011107A" w:rsidP="000C6D5B">
      <w:pPr>
        <w:jc w:val="both"/>
        <w:rPr>
          <w:szCs w:val="28"/>
          <w:lang w:val="uk-UA"/>
        </w:rPr>
      </w:pPr>
      <w:r>
        <w:rPr>
          <w:szCs w:val="28"/>
          <w:lang w:val="uk-UA"/>
        </w:rPr>
        <w:t>57.Педагогічні погляди та освітня діяльність В.П.Науменка. Боротьба за</w:t>
      </w:r>
    </w:p>
    <w:p w:rsidR="0011107A" w:rsidRDefault="0011107A" w:rsidP="000C6D5B">
      <w:pPr>
        <w:jc w:val="both"/>
        <w:rPr>
          <w:szCs w:val="28"/>
          <w:lang w:val="uk-UA"/>
        </w:rPr>
      </w:pPr>
      <w:r>
        <w:rPr>
          <w:szCs w:val="28"/>
          <w:lang w:val="uk-UA"/>
        </w:rPr>
        <w:t>націоналізацію школи.</w:t>
      </w:r>
    </w:p>
    <w:p w:rsidR="0011107A" w:rsidRDefault="0011107A" w:rsidP="000C6D5B">
      <w:pPr>
        <w:jc w:val="both"/>
        <w:rPr>
          <w:szCs w:val="28"/>
          <w:lang w:val="uk-UA"/>
        </w:rPr>
      </w:pPr>
      <w:r>
        <w:rPr>
          <w:szCs w:val="28"/>
          <w:lang w:val="uk-UA"/>
        </w:rPr>
        <w:t>58.Обстоювання М.М.Аркасом ідеї народної школи.</w:t>
      </w:r>
    </w:p>
    <w:p w:rsidR="0011107A" w:rsidRDefault="0011107A" w:rsidP="000C6D5B">
      <w:pPr>
        <w:jc w:val="both"/>
        <w:rPr>
          <w:szCs w:val="28"/>
          <w:lang w:val="uk-UA"/>
        </w:rPr>
      </w:pPr>
      <w:r>
        <w:rPr>
          <w:szCs w:val="28"/>
          <w:lang w:val="uk-UA"/>
        </w:rPr>
        <w:t>59.Педагогічні погляди та освітня діяльність М.С.Грушевського.</w:t>
      </w:r>
    </w:p>
    <w:p w:rsidR="0011107A" w:rsidRDefault="0011107A" w:rsidP="000C6D5B">
      <w:pPr>
        <w:jc w:val="both"/>
        <w:rPr>
          <w:szCs w:val="28"/>
          <w:lang w:val="uk-UA"/>
        </w:rPr>
      </w:pPr>
      <w:r>
        <w:rPr>
          <w:szCs w:val="28"/>
          <w:lang w:val="uk-UA"/>
        </w:rPr>
        <w:t>60.Загальна характеристика педагогічних поглядів освітніх діячів 1918-1939 рр. (А.С.Синявський, М.О.Скрмпник, О.Ф.Музиченко, О.С.Залужний).</w:t>
      </w:r>
    </w:p>
    <w:p w:rsidR="0011107A" w:rsidRDefault="0011107A" w:rsidP="000C6D5B">
      <w:pPr>
        <w:jc w:val="both"/>
        <w:rPr>
          <w:szCs w:val="28"/>
          <w:lang w:val="uk-UA"/>
        </w:rPr>
      </w:pPr>
      <w:r>
        <w:rPr>
          <w:szCs w:val="28"/>
          <w:lang w:val="uk-UA"/>
        </w:rPr>
        <w:t>61.Загальна характеристика педагогічної системи А.С.Макаренка.</w:t>
      </w:r>
    </w:p>
    <w:p w:rsidR="0011107A" w:rsidRDefault="0011107A" w:rsidP="000C6D5B">
      <w:pPr>
        <w:jc w:val="both"/>
        <w:rPr>
          <w:szCs w:val="28"/>
          <w:lang w:val="uk-UA"/>
        </w:rPr>
      </w:pPr>
      <w:r>
        <w:rPr>
          <w:szCs w:val="28"/>
          <w:lang w:val="uk-UA"/>
        </w:rPr>
        <w:t>62.Вчення А.С.Макаренка про колектив. Види, функції, структура дитячого</w:t>
      </w:r>
    </w:p>
    <w:p w:rsidR="0011107A" w:rsidRDefault="0011107A" w:rsidP="000C6D5B">
      <w:pPr>
        <w:jc w:val="both"/>
        <w:rPr>
          <w:szCs w:val="28"/>
          <w:lang w:val="uk-UA"/>
        </w:rPr>
      </w:pPr>
      <w:r>
        <w:rPr>
          <w:szCs w:val="28"/>
          <w:lang w:val="uk-UA"/>
        </w:rPr>
        <w:lastRenderedPageBreak/>
        <w:t>колективу, його традиції.</w:t>
      </w:r>
    </w:p>
    <w:p w:rsidR="0011107A" w:rsidRDefault="0011107A" w:rsidP="000C6D5B">
      <w:pPr>
        <w:jc w:val="both"/>
        <w:rPr>
          <w:szCs w:val="28"/>
          <w:lang w:val="uk-UA"/>
        </w:rPr>
      </w:pPr>
      <w:r>
        <w:rPr>
          <w:szCs w:val="28"/>
          <w:lang w:val="uk-UA"/>
        </w:rPr>
        <w:t>63.Закони колективу, принципи та умови його створення у педагогічній спадщині А.С.Макаренка.</w:t>
      </w:r>
    </w:p>
    <w:p w:rsidR="0011107A" w:rsidRDefault="0011107A" w:rsidP="000C6D5B">
      <w:pPr>
        <w:jc w:val="both"/>
        <w:rPr>
          <w:szCs w:val="28"/>
          <w:lang w:val="uk-UA"/>
        </w:rPr>
      </w:pPr>
      <w:r>
        <w:rPr>
          <w:szCs w:val="28"/>
          <w:lang w:val="uk-UA"/>
        </w:rPr>
        <w:t>64.Питання сімейного виховання у педагогічній спадщині А.С.Макаренка.</w:t>
      </w:r>
    </w:p>
    <w:p w:rsidR="0011107A" w:rsidRDefault="0011107A" w:rsidP="000C6D5B">
      <w:pPr>
        <w:jc w:val="both"/>
        <w:rPr>
          <w:szCs w:val="28"/>
          <w:lang w:val="uk-UA"/>
        </w:rPr>
      </w:pPr>
      <w:r>
        <w:rPr>
          <w:szCs w:val="28"/>
          <w:lang w:val="uk-UA"/>
        </w:rPr>
        <w:t>65.Зв`язок навчання з продуктивною працею в педагогічній концепції</w:t>
      </w:r>
    </w:p>
    <w:p w:rsidR="0011107A" w:rsidRDefault="0011107A" w:rsidP="000C6D5B">
      <w:pPr>
        <w:jc w:val="both"/>
        <w:rPr>
          <w:szCs w:val="28"/>
          <w:lang w:val="uk-UA"/>
        </w:rPr>
      </w:pPr>
      <w:r>
        <w:rPr>
          <w:szCs w:val="28"/>
          <w:lang w:val="uk-UA"/>
        </w:rPr>
        <w:t>А.С.Макаренка.</w:t>
      </w:r>
    </w:p>
    <w:p w:rsidR="0011107A" w:rsidRDefault="0011107A" w:rsidP="000C6D5B">
      <w:pPr>
        <w:jc w:val="both"/>
        <w:rPr>
          <w:szCs w:val="28"/>
          <w:lang w:val="uk-UA"/>
        </w:rPr>
      </w:pPr>
      <w:r>
        <w:rPr>
          <w:szCs w:val="28"/>
          <w:lang w:val="uk-UA"/>
        </w:rPr>
        <w:t>66.Освітня діяльність С.Х Чавдарова.</w:t>
      </w:r>
    </w:p>
    <w:p w:rsidR="0011107A" w:rsidRDefault="0011107A" w:rsidP="000C6D5B">
      <w:pPr>
        <w:jc w:val="both"/>
        <w:rPr>
          <w:szCs w:val="28"/>
          <w:lang w:val="uk-UA"/>
        </w:rPr>
      </w:pPr>
      <w:r>
        <w:rPr>
          <w:szCs w:val="28"/>
          <w:lang w:val="uk-UA"/>
        </w:rPr>
        <w:t>67.Освітня діяльність Г.С.Костюка.</w:t>
      </w:r>
    </w:p>
    <w:p w:rsidR="0011107A" w:rsidRDefault="0011107A" w:rsidP="000C6D5B">
      <w:pPr>
        <w:jc w:val="both"/>
        <w:rPr>
          <w:szCs w:val="28"/>
          <w:lang w:val="uk-UA"/>
        </w:rPr>
      </w:pPr>
      <w:r>
        <w:rPr>
          <w:szCs w:val="28"/>
          <w:lang w:val="uk-UA"/>
        </w:rPr>
        <w:t>68.Освітня діяльність І.О.Синиці.</w:t>
      </w:r>
    </w:p>
    <w:p w:rsidR="0011107A" w:rsidRDefault="0011107A" w:rsidP="000C6D5B">
      <w:pPr>
        <w:jc w:val="both"/>
        <w:rPr>
          <w:szCs w:val="28"/>
          <w:lang w:val="uk-UA"/>
        </w:rPr>
      </w:pPr>
      <w:r>
        <w:rPr>
          <w:szCs w:val="28"/>
          <w:lang w:val="uk-UA"/>
        </w:rPr>
        <w:t>69.Освітня діяльність А.Д.Бондаря.</w:t>
      </w:r>
    </w:p>
    <w:p w:rsidR="0011107A" w:rsidRDefault="0011107A" w:rsidP="000C6D5B">
      <w:pPr>
        <w:jc w:val="both"/>
        <w:rPr>
          <w:szCs w:val="28"/>
          <w:lang w:val="uk-UA"/>
        </w:rPr>
      </w:pPr>
      <w:r>
        <w:rPr>
          <w:szCs w:val="28"/>
          <w:lang w:val="uk-UA"/>
        </w:rPr>
        <w:t>70.Освітня діяльність М.П.Ніжинського.</w:t>
      </w:r>
    </w:p>
    <w:p w:rsidR="0011107A" w:rsidRDefault="0011107A" w:rsidP="000C6D5B">
      <w:pPr>
        <w:jc w:val="both"/>
        <w:rPr>
          <w:szCs w:val="28"/>
          <w:lang w:val="uk-UA"/>
        </w:rPr>
      </w:pPr>
      <w:r>
        <w:rPr>
          <w:szCs w:val="28"/>
          <w:lang w:val="uk-UA"/>
        </w:rPr>
        <w:t>71.Педагогічна система В.О.Сухомлинського, її народні підвалини та</w:t>
      </w:r>
    </w:p>
    <w:p w:rsidR="0011107A" w:rsidRDefault="0011107A" w:rsidP="000C6D5B">
      <w:pPr>
        <w:jc w:val="both"/>
        <w:rPr>
          <w:szCs w:val="28"/>
          <w:lang w:val="uk-UA"/>
        </w:rPr>
      </w:pPr>
      <w:r>
        <w:rPr>
          <w:szCs w:val="28"/>
          <w:lang w:val="uk-UA"/>
        </w:rPr>
        <w:t>гуманістична спрямованість.</w:t>
      </w:r>
    </w:p>
    <w:p w:rsidR="0011107A" w:rsidRDefault="0011107A" w:rsidP="000C6D5B">
      <w:pPr>
        <w:jc w:val="both"/>
        <w:rPr>
          <w:szCs w:val="28"/>
          <w:lang w:val="uk-UA"/>
        </w:rPr>
      </w:pPr>
      <w:r>
        <w:rPr>
          <w:szCs w:val="28"/>
          <w:lang w:val="uk-UA"/>
        </w:rPr>
        <w:t>72.Єдність трудового, естетичного та морального виховання у педагогічній</w:t>
      </w:r>
    </w:p>
    <w:p w:rsidR="0011107A" w:rsidRDefault="0011107A" w:rsidP="000C6D5B">
      <w:pPr>
        <w:jc w:val="both"/>
        <w:rPr>
          <w:szCs w:val="28"/>
          <w:lang w:val="uk-UA"/>
        </w:rPr>
      </w:pPr>
      <w:r>
        <w:rPr>
          <w:szCs w:val="28"/>
          <w:lang w:val="uk-UA"/>
        </w:rPr>
        <w:t>спадщині В.О.Сухомлинського.</w:t>
      </w:r>
    </w:p>
    <w:p w:rsidR="0011107A" w:rsidRDefault="0011107A" w:rsidP="000C6D5B">
      <w:pPr>
        <w:jc w:val="both"/>
        <w:rPr>
          <w:szCs w:val="28"/>
          <w:lang w:val="uk-UA"/>
        </w:rPr>
      </w:pPr>
      <w:r>
        <w:rPr>
          <w:szCs w:val="28"/>
          <w:lang w:val="uk-UA"/>
        </w:rPr>
        <w:t>73.Дидактичні питання у педагогічній системі В.О.Сухомлинського. Досвід</w:t>
      </w:r>
    </w:p>
    <w:p w:rsidR="0011107A" w:rsidRDefault="0011107A" w:rsidP="000C6D5B">
      <w:pPr>
        <w:jc w:val="both"/>
        <w:rPr>
          <w:szCs w:val="28"/>
          <w:lang w:val="uk-UA"/>
        </w:rPr>
      </w:pPr>
      <w:r>
        <w:rPr>
          <w:szCs w:val="28"/>
          <w:lang w:val="uk-UA"/>
        </w:rPr>
        <w:t>Павлиської середньої школи в організації навчання та здійсненні розумового</w:t>
      </w:r>
    </w:p>
    <w:p w:rsidR="0011107A" w:rsidRDefault="0011107A" w:rsidP="000C6D5B">
      <w:pPr>
        <w:jc w:val="both"/>
        <w:rPr>
          <w:szCs w:val="28"/>
          <w:lang w:val="uk-UA"/>
        </w:rPr>
      </w:pPr>
      <w:r>
        <w:rPr>
          <w:szCs w:val="28"/>
          <w:lang w:val="uk-UA"/>
        </w:rPr>
        <w:t>виховання школярів.</w:t>
      </w:r>
    </w:p>
    <w:p w:rsidR="0011107A" w:rsidRDefault="0011107A" w:rsidP="000C6D5B">
      <w:pPr>
        <w:jc w:val="both"/>
        <w:rPr>
          <w:szCs w:val="28"/>
          <w:lang w:val="uk-UA"/>
        </w:rPr>
      </w:pPr>
      <w:r>
        <w:rPr>
          <w:szCs w:val="28"/>
          <w:lang w:val="uk-UA"/>
        </w:rPr>
        <w:t>74.Проблеми сімейного виховання у педагогічній спадщині В.О.Сухомлинського.</w:t>
      </w:r>
    </w:p>
    <w:p w:rsidR="0011107A" w:rsidRDefault="0011107A" w:rsidP="000C6D5B">
      <w:pPr>
        <w:jc w:val="both"/>
        <w:rPr>
          <w:szCs w:val="28"/>
          <w:lang w:val="uk-UA"/>
        </w:rPr>
      </w:pPr>
      <w:r>
        <w:rPr>
          <w:szCs w:val="28"/>
          <w:lang w:val="uk-UA"/>
        </w:rPr>
        <w:t>75.Тенденції розвитку передового педагогічного досвіду в кінці XX ст.</w:t>
      </w:r>
    </w:p>
    <w:p w:rsidR="0011107A" w:rsidRDefault="0011107A" w:rsidP="000C6D5B">
      <w:pPr>
        <w:jc w:val="both"/>
        <w:rPr>
          <w:szCs w:val="28"/>
          <w:lang w:val="uk-UA"/>
        </w:rPr>
      </w:pPr>
    </w:p>
    <w:p w:rsidR="0011107A" w:rsidRDefault="0011107A" w:rsidP="000C6D5B">
      <w:pPr>
        <w:tabs>
          <w:tab w:val="left" w:pos="142"/>
        </w:tabs>
        <w:spacing w:line="276" w:lineRule="auto"/>
        <w:rPr>
          <w:lang w:val="uk-UA"/>
        </w:rPr>
      </w:pPr>
    </w:p>
    <w:p w:rsidR="0011107A" w:rsidRDefault="0011107A"/>
    <w:sectPr w:rsidR="0011107A" w:rsidSect="00B30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FD7DE7"/>
    <w:multiLevelType w:val="hybridMultilevel"/>
    <w:tmpl w:val="B3983C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hint="default"/>
      </w:rPr>
    </w:lvl>
    <w:lvl w:ilvl="8" w:tplc="04220005">
      <w:start w:val="1"/>
      <w:numFmt w:val="bullet"/>
      <w:lvlText w:val=""/>
      <w:lvlJc w:val="left"/>
      <w:pPr>
        <w:ind w:left="6514" w:hanging="360"/>
      </w:pPr>
      <w:rPr>
        <w:rFonts w:ascii="Wingdings" w:hAnsi="Wingdings" w:hint="default"/>
      </w:rPr>
    </w:lvl>
  </w:abstractNum>
  <w:abstractNum w:abstractNumId="5">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7">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9">
    <w:nsid w:val="7FE00E96"/>
    <w:multiLevelType w:val="hybridMultilevel"/>
    <w:tmpl w:val="F9E2EF76"/>
    <w:lvl w:ilvl="0" w:tplc="91DA0292">
      <w:start w:val="4"/>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num w:numId="1">
    <w:abstractNumId w:val="4"/>
  </w:num>
  <w:num w:numId="2">
    <w:abstractNumId w:val="4"/>
  </w:num>
  <w:num w:numId="3">
    <w:abstractNumId w:val="3"/>
  </w:num>
  <w:num w:numId="4">
    <w:abstractNumId w:val="3"/>
  </w:num>
  <w:num w:numId="5">
    <w:abstractNumId w:val="1"/>
  </w:num>
  <w:num w:numId="6">
    <w:abstractNumId w:val="1"/>
  </w:num>
  <w:num w:numId="7">
    <w:abstractNumId w:val="7"/>
  </w:num>
  <w:num w:numId="8">
    <w:abstractNumId w:val="7"/>
  </w:num>
  <w:num w:numId="9">
    <w:abstractNumId w:val="8"/>
  </w:num>
  <w:num w:numId="10">
    <w:abstractNumId w:val="8"/>
  </w:num>
  <w:num w:numId="11">
    <w:abstractNumId w:val="9"/>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0"/>
  </w:num>
  <w:num w:numId="16">
    <w:abstractNumId w:val="0"/>
  </w:num>
  <w:num w:numId="17">
    <w:abstractNumId w:val="5"/>
  </w:num>
  <w:num w:numId="18">
    <w:abstractNumId w:val="5"/>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E56"/>
    <w:rsid w:val="000C6D5B"/>
    <w:rsid w:val="0011107A"/>
    <w:rsid w:val="006C3E8D"/>
    <w:rsid w:val="009D2E56"/>
    <w:rsid w:val="00B304DC"/>
    <w:rsid w:val="00B63C78"/>
    <w:rsid w:val="00BB4EF0"/>
    <w:rsid w:val="00D533D0"/>
    <w:rsid w:val="00F43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C6D5B"/>
    <w:pPr>
      <w:suppressAutoHyphens/>
    </w:pPr>
    <w:rPr>
      <w:rFonts w:ascii="Times New Roman" w:eastAsia="Times New Roman" w:hAnsi="Times New Roman"/>
      <w:sz w:val="28"/>
      <w:szCs w:val="24"/>
      <w:lang w:eastAsia="ar-SA"/>
    </w:rPr>
  </w:style>
  <w:style w:type="paragraph" w:styleId="1">
    <w:name w:val="heading 1"/>
    <w:basedOn w:val="a"/>
    <w:next w:val="a"/>
    <w:link w:val="10"/>
    <w:uiPriority w:val="99"/>
    <w:qFormat/>
    <w:rsid w:val="000C6D5B"/>
    <w:pPr>
      <w:keepNext/>
      <w:outlineLvl w:val="0"/>
    </w:pPr>
    <w:rPr>
      <w:sz w:val="32"/>
      <w:lang w:val="uk-UA"/>
    </w:rPr>
  </w:style>
  <w:style w:type="paragraph" w:styleId="2">
    <w:name w:val="heading 2"/>
    <w:basedOn w:val="a"/>
    <w:next w:val="a"/>
    <w:link w:val="20"/>
    <w:uiPriority w:val="99"/>
    <w:qFormat/>
    <w:rsid w:val="000C6D5B"/>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0C6D5B"/>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0C6D5B"/>
    <w:pPr>
      <w:keepNext/>
      <w:jc w:val="center"/>
      <w:outlineLvl w:val="3"/>
    </w:pPr>
    <w:rPr>
      <w:b/>
      <w:bCs/>
      <w:lang w:val="uk-UA"/>
    </w:rPr>
  </w:style>
  <w:style w:type="paragraph" w:styleId="7">
    <w:name w:val="heading 7"/>
    <w:basedOn w:val="a"/>
    <w:next w:val="a"/>
    <w:link w:val="70"/>
    <w:uiPriority w:val="99"/>
    <w:qFormat/>
    <w:rsid w:val="000C6D5B"/>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6D5B"/>
    <w:rPr>
      <w:rFonts w:ascii="Times New Roman" w:hAnsi="Times New Roman" w:cs="Times New Roman"/>
      <w:sz w:val="24"/>
      <w:szCs w:val="24"/>
      <w:lang w:val="uk-UA" w:eastAsia="ar-SA" w:bidi="ar-SA"/>
    </w:rPr>
  </w:style>
  <w:style w:type="character" w:customStyle="1" w:styleId="20">
    <w:name w:val="Заголовок 2 Знак"/>
    <w:link w:val="2"/>
    <w:uiPriority w:val="99"/>
    <w:semiHidden/>
    <w:locked/>
    <w:rsid w:val="000C6D5B"/>
    <w:rPr>
      <w:rFonts w:ascii="Arial" w:hAnsi="Arial" w:cs="Arial"/>
      <w:b/>
      <w:bCs/>
      <w:i/>
      <w:iCs/>
      <w:sz w:val="28"/>
      <w:szCs w:val="28"/>
      <w:lang w:eastAsia="ar-SA" w:bidi="ar-SA"/>
    </w:rPr>
  </w:style>
  <w:style w:type="character" w:customStyle="1" w:styleId="30">
    <w:name w:val="Заголовок 3 Знак"/>
    <w:link w:val="3"/>
    <w:uiPriority w:val="99"/>
    <w:semiHidden/>
    <w:locked/>
    <w:rsid w:val="000C6D5B"/>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0C6D5B"/>
    <w:rPr>
      <w:rFonts w:ascii="Times New Roman" w:hAnsi="Times New Roman" w:cs="Times New Roman"/>
      <w:b/>
      <w:bCs/>
      <w:sz w:val="24"/>
      <w:szCs w:val="24"/>
      <w:lang w:val="uk-UA" w:eastAsia="ar-SA" w:bidi="ar-SA"/>
    </w:rPr>
  </w:style>
  <w:style w:type="character" w:customStyle="1" w:styleId="70">
    <w:name w:val="Заголовок 7 Знак"/>
    <w:link w:val="7"/>
    <w:uiPriority w:val="99"/>
    <w:semiHidden/>
    <w:locked/>
    <w:rsid w:val="000C6D5B"/>
    <w:rPr>
      <w:rFonts w:ascii="Times New Roman" w:hAnsi="Times New Roman" w:cs="Times New Roman"/>
      <w:b/>
      <w:bCs/>
      <w:sz w:val="24"/>
      <w:szCs w:val="24"/>
      <w:lang w:val="uk-UA" w:eastAsia="ar-SA" w:bidi="ar-SA"/>
    </w:rPr>
  </w:style>
  <w:style w:type="character" w:styleId="a3">
    <w:name w:val="Hyperlink"/>
    <w:uiPriority w:val="99"/>
    <w:semiHidden/>
    <w:rsid w:val="000C6D5B"/>
    <w:rPr>
      <w:rFonts w:cs="Times New Roman"/>
      <w:color w:val="0000FF"/>
      <w:u w:val="single"/>
    </w:rPr>
  </w:style>
  <w:style w:type="character" w:styleId="a4">
    <w:name w:val="FollowedHyperlink"/>
    <w:uiPriority w:val="99"/>
    <w:semiHidden/>
    <w:rsid w:val="000C6D5B"/>
    <w:rPr>
      <w:rFonts w:cs="Times New Roman"/>
      <w:color w:val="800080"/>
      <w:u w:val="single"/>
    </w:rPr>
  </w:style>
  <w:style w:type="paragraph" w:customStyle="1" w:styleId="msonormal0">
    <w:name w:val="msonormal"/>
    <w:basedOn w:val="a"/>
    <w:uiPriority w:val="99"/>
    <w:rsid w:val="000C6D5B"/>
    <w:pPr>
      <w:spacing w:before="280" w:after="280"/>
    </w:pPr>
    <w:rPr>
      <w:sz w:val="24"/>
    </w:rPr>
  </w:style>
  <w:style w:type="paragraph" w:styleId="a5">
    <w:name w:val="Normal (Web)"/>
    <w:basedOn w:val="a"/>
    <w:uiPriority w:val="99"/>
    <w:semiHidden/>
    <w:rsid w:val="000C6D5B"/>
    <w:pPr>
      <w:spacing w:before="280" w:after="280"/>
    </w:pPr>
    <w:rPr>
      <w:sz w:val="24"/>
    </w:rPr>
  </w:style>
  <w:style w:type="paragraph" w:styleId="a6">
    <w:name w:val="header"/>
    <w:basedOn w:val="a"/>
    <w:link w:val="11"/>
    <w:uiPriority w:val="99"/>
    <w:semiHidden/>
    <w:rsid w:val="000C6D5B"/>
    <w:pPr>
      <w:tabs>
        <w:tab w:val="center" w:pos="4677"/>
        <w:tab w:val="right" w:pos="9355"/>
      </w:tabs>
    </w:pPr>
    <w:rPr>
      <w:sz w:val="24"/>
    </w:rPr>
  </w:style>
  <w:style w:type="character" w:customStyle="1" w:styleId="11">
    <w:name w:val="Верхний колонтитул Знак1"/>
    <w:link w:val="a6"/>
    <w:uiPriority w:val="99"/>
    <w:semiHidden/>
    <w:locked/>
    <w:rsid w:val="000C6D5B"/>
    <w:rPr>
      <w:rFonts w:ascii="Times New Roman" w:hAnsi="Times New Roman" w:cs="Times New Roman"/>
      <w:sz w:val="24"/>
      <w:szCs w:val="24"/>
      <w:lang w:eastAsia="ar-SA" w:bidi="ar-SA"/>
    </w:rPr>
  </w:style>
  <w:style w:type="character" w:customStyle="1" w:styleId="a7">
    <w:name w:val="Верхний колонтитул Знак"/>
    <w:uiPriority w:val="99"/>
    <w:semiHidden/>
    <w:rsid w:val="000C6D5B"/>
    <w:rPr>
      <w:rFonts w:ascii="Times New Roman" w:hAnsi="Times New Roman" w:cs="Times New Roman"/>
      <w:sz w:val="24"/>
      <w:szCs w:val="24"/>
      <w:lang w:eastAsia="ar-SA" w:bidi="ar-SA"/>
    </w:rPr>
  </w:style>
  <w:style w:type="paragraph" w:styleId="a8">
    <w:name w:val="footer"/>
    <w:basedOn w:val="a"/>
    <w:link w:val="a9"/>
    <w:uiPriority w:val="99"/>
    <w:semiHidden/>
    <w:rsid w:val="000C6D5B"/>
    <w:pPr>
      <w:tabs>
        <w:tab w:val="center" w:pos="4677"/>
        <w:tab w:val="right" w:pos="9355"/>
      </w:tabs>
    </w:pPr>
  </w:style>
  <w:style w:type="character" w:customStyle="1" w:styleId="a9">
    <w:name w:val="Нижний колонтитул Знак"/>
    <w:link w:val="a8"/>
    <w:uiPriority w:val="99"/>
    <w:semiHidden/>
    <w:locked/>
    <w:rsid w:val="000C6D5B"/>
    <w:rPr>
      <w:rFonts w:ascii="Times New Roman" w:hAnsi="Times New Roman" w:cs="Times New Roman"/>
      <w:sz w:val="24"/>
      <w:szCs w:val="24"/>
      <w:lang w:eastAsia="ar-SA" w:bidi="ar-SA"/>
    </w:rPr>
  </w:style>
  <w:style w:type="paragraph" w:styleId="aa">
    <w:name w:val="Body Text"/>
    <w:basedOn w:val="a"/>
    <w:link w:val="ab"/>
    <w:uiPriority w:val="99"/>
    <w:semiHidden/>
    <w:rsid w:val="000C6D5B"/>
    <w:pPr>
      <w:spacing w:after="120"/>
    </w:pPr>
  </w:style>
  <w:style w:type="character" w:customStyle="1" w:styleId="ab">
    <w:name w:val="Основной текст Знак"/>
    <w:link w:val="aa"/>
    <w:uiPriority w:val="99"/>
    <w:semiHidden/>
    <w:locked/>
    <w:rsid w:val="000C6D5B"/>
    <w:rPr>
      <w:rFonts w:ascii="Times New Roman" w:hAnsi="Times New Roman" w:cs="Times New Roman"/>
      <w:sz w:val="24"/>
      <w:szCs w:val="24"/>
      <w:lang w:eastAsia="ar-SA" w:bidi="ar-SA"/>
    </w:rPr>
  </w:style>
  <w:style w:type="paragraph" w:styleId="ac">
    <w:name w:val="List"/>
    <w:basedOn w:val="aa"/>
    <w:uiPriority w:val="99"/>
    <w:semiHidden/>
    <w:rsid w:val="000C6D5B"/>
    <w:rPr>
      <w:rFonts w:cs="Tahoma"/>
    </w:rPr>
  </w:style>
  <w:style w:type="paragraph" w:styleId="ad">
    <w:name w:val="Title"/>
    <w:basedOn w:val="a"/>
    <w:next w:val="aa"/>
    <w:link w:val="ae"/>
    <w:uiPriority w:val="99"/>
    <w:qFormat/>
    <w:rsid w:val="000C6D5B"/>
    <w:pPr>
      <w:keepNext/>
      <w:spacing w:before="240" w:after="120"/>
    </w:pPr>
    <w:rPr>
      <w:rFonts w:ascii="Arial" w:eastAsia="Calibri" w:hAnsi="Arial" w:cs="Tahoma"/>
      <w:szCs w:val="28"/>
    </w:rPr>
  </w:style>
  <w:style w:type="character" w:customStyle="1" w:styleId="ae">
    <w:name w:val="Название Знак"/>
    <w:link w:val="ad"/>
    <w:uiPriority w:val="99"/>
    <w:locked/>
    <w:rsid w:val="000C6D5B"/>
    <w:rPr>
      <w:rFonts w:ascii="Arial" w:eastAsia="Times New Roman" w:hAnsi="Arial" w:cs="Tahoma"/>
      <w:sz w:val="28"/>
      <w:szCs w:val="28"/>
      <w:lang w:eastAsia="ar-SA" w:bidi="ar-SA"/>
    </w:rPr>
  </w:style>
  <w:style w:type="paragraph" w:styleId="af">
    <w:name w:val="Body Text Indent"/>
    <w:basedOn w:val="a"/>
    <w:link w:val="af0"/>
    <w:uiPriority w:val="99"/>
    <w:semiHidden/>
    <w:rsid w:val="000C6D5B"/>
    <w:pPr>
      <w:spacing w:after="120"/>
      <w:ind w:left="283"/>
    </w:pPr>
  </w:style>
  <w:style w:type="character" w:customStyle="1" w:styleId="af0">
    <w:name w:val="Основной текст с отступом Знак"/>
    <w:link w:val="af"/>
    <w:uiPriority w:val="99"/>
    <w:semiHidden/>
    <w:locked/>
    <w:rsid w:val="000C6D5B"/>
    <w:rPr>
      <w:rFonts w:ascii="Times New Roman" w:hAnsi="Times New Roman" w:cs="Times New Roman"/>
      <w:sz w:val="24"/>
      <w:szCs w:val="24"/>
      <w:lang w:eastAsia="ar-SA" w:bidi="ar-SA"/>
    </w:rPr>
  </w:style>
  <w:style w:type="paragraph" w:styleId="21">
    <w:name w:val="Body Text Indent 2"/>
    <w:basedOn w:val="a"/>
    <w:link w:val="22"/>
    <w:uiPriority w:val="99"/>
    <w:semiHidden/>
    <w:rsid w:val="000C6D5B"/>
    <w:pPr>
      <w:spacing w:after="120" w:line="480" w:lineRule="auto"/>
      <w:ind w:left="283"/>
    </w:pPr>
  </w:style>
  <w:style w:type="character" w:customStyle="1" w:styleId="22">
    <w:name w:val="Основной текст с отступом 2 Знак"/>
    <w:link w:val="21"/>
    <w:uiPriority w:val="99"/>
    <w:semiHidden/>
    <w:locked/>
    <w:rsid w:val="000C6D5B"/>
    <w:rPr>
      <w:rFonts w:ascii="Times New Roman" w:hAnsi="Times New Roman" w:cs="Times New Roman"/>
      <w:sz w:val="24"/>
      <w:szCs w:val="24"/>
      <w:lang w:eastAsia="ar-SA" w:bidi="ar-SA"/>
    </w:rPr>
  </w:style>
  <w:style w:type="paragraph" w:styleId="af1">
    <w:name w:val="Plain Text"/>
    <w:basedOn w:val="a"/>
    <w:link w:val="af2"/>
    <w:uiPriority w:val="99"/>
    <w:semiHidden/>
    <w:rsid w:val="000C6D5B"/>
    <w:pPr>
      <w:suppressAutoHyphens w:val="0"/>
      <w:autoSpaceDE w:val="0"/>
      <w:autoSpaceDN w:val="0"/>
    </w:pPr>
    <w:rPr>
      <w:rFonts w:ascii="Courier New" w:hAnsi="Courier New"/>
      <w:sz w:val="20"/>
      <w:szCs w:val="20"/>
      <w:lang w:eastAsia="ru-RU"/>
    </w:rPr>
  </w:style>
  <w:style w:type="character" w:customStyle="1" w:styleId="af2">
    <w:name w:val="Текст Знак"/>
    <w:link w:val="af1"/>
    <w:uiPriority w:val="99"/>
    <w:semiHidden/>
    <w:locked/>
    <w:rsid w:val="000C6D5B"/>
    <w:rPr>
      <w:rFonts w:ascii="Courier New" w:hAnsi="Courier New" w:cs="Times New Roman"/>
      <w:sz w:val="20"/>
      <w:szCs w:val="20"/>
      <w:lang w:eastAsia="ru-RU"/>
    </w:rPr>
  </w:style>
  <w:style w:type="paragraph" w:styleId="af3">
    <w:name w:val="List Paragraph"/>
    <w:basedOn w:val="a"/>
    <w:uiPriority w:val="99"/>
    <w:qFormat/>
    <w:rsid w:val="000C6D5B"/>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Название1"/>
    <w:basedOn w:val="a"/>
    <w:uiPriority w:val="99"/>
    <w:rsid w:val="000C6D5B"/>
    <w:pPr>
      <w:suppressLineNumbers/>
      <w:spacing w:before="120" w:after="120"/>
    </w:pPr>
    <w:rPr>
      <w:rFonts w:cs="Tahoma"/>
      <w:i/>
      <w:iCs/>
      <w:sz w:val="20"/>
      <w:szCs w:val="20"/>
    </w:rPr>
  </w:style>
  <w:style w:type="paragraph" w:customStyle="1" w:styleId="13">
    <w:name w:val="Указатель1"/>
    <w:basedOn w:val="a"/>
    <w:uiPriority w:val="99"/>
    <w:rsid w:val="000C6D5B"/>
    <w:pPr>
      <w:suppressLineNumbers/>
    </w:pPr>
    <w:rPr>
      <w:rFonts w:cs="Tahoma"/>
    </w:rPr>
  </w:style>
  <w:style w:type="paragraph" w:customStyle="1" w:styleId="FR2">
    <w:name w:val="FR2"/>
    <w:uiPriority w:val="99"/>
    <w:rsid w:val="000C6D5B"/>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0C6D5B"/>
    <w:pPr>
      <w:spacing w:after="120"/>
    </w:pPr>
    <w:rPr>
      <w:sz w:val="16"/>
      <w:szCs w:val="16"/>
    </w:rPr>
  </w:style>
  <w:style w:type="paragraph" w:customStyle="1" w:styleId="af4">
    <w:name w:val="Содержимое таблицы"/>
    <w:basedOn w:val="a"/>
    <w:uiPriority w:val="99"/>
    <w:rsid w:val="000C6D5B"/>
    <w:pPr>
      <w:suppressLineNumbers/>
    </w:pPr>
  </w:style>
  <w:style w:type="paragraph" w:customStyle="1" w:styleId="af5">
    <w:name w:val="Заголовок таблицы"/>
    <w:basedOn w:val="af4"/>
    <w:uiPriority w:val="99"/>
    <w:rsid w:val="000C6D5B"/>
    <w:pPr>
      <w:jc w:val="center"/>
    </w:pPr>
    <w:rPr>
      <w:b/>
      <w:bCs/>
      <w:i/>
      <w:iCs/>
    </w:rPr>
  </w:style>
  <w:style w:type="paragraph" w:customStyle="1" w:styleId="af6">
    <w:name w:val="Содержимое врезки"/>
    <w:basedOn w:val="aa"/>
    <w:uiPriority w:val="99"/>
    <w:rsid w:val="000C6D5B"/>
  </w:style>
  <w:style w:type="paragraph" w:customStyle="1" w:styleId="210">
    <w:name w:val="Основной текст с отступом 21"/>
    <w:basedOn w:val="a"/>
    <w:uiPriority w:val="99"/>
    <w:rsid w:val="000C6D5B"/>
    <w:pPr>
      <w:ind w:right="-1090" w:firstLine="720"/>
      <w:jc w:val="both"/>
    </w:pPr>
    <w:rPr>
      <w:szCs w:val="20"/>
      <w:lang w:val="uk-UA"/>
    </w:rPr>
  </w:style>
  <w:style w:type="paragraph" w:customStyle="1" w:styleId="af7">
    <w:name w:val="Абзац"/>
    <w:basedOn w:val="a"/>
    <w:uiPriority w:val="99"/>
    <w:rsid w:val="000C6D5B"/>
    <w:pPr>
      <w:suppressAutoHyphens w:val="0"/>
      <w:spacing w:line="360" w:lineRule="auto"/>
      <w:ind w:left="720"/>
      <w:jc w:val="both"/>
    </w:pPr>
    <w:rPr>
      <w:szCs w:val="20"/>
      <w:lang w:val="uk-UA"/>
    </w:rPr>
  </w:style>
  <w:style w:type="paragraph" w:customStyle="1" w:styleId="Style9">
    <w:name w:val="Style9"/>
    <w:basedOn w:val="a"/>
    <w:uiPriority w:val="99"/>
    <w:rsid w:val="000C6D5B"/>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Absatz-Standardschriftart">
    <w:name w:val="Absatz-Standardschriftart"/>
    <w:uiPriority w:val="99"/>
    <w:rsid w:val="000C6D5B"/>
  </w:style>
  <w:style w:type="character" w:customStyle="1" w:styleId="WW8Num4z0">
    <w:name w:val="WW8Num4z0"/>
    <w:uiPriority w:val="99"/>
    <w:rsid w:val="000C6D5B"/>
    <w:rPr>
      <w:rFonts w:ascii="Times New Roman" w:hAnsi="Times New Roman"/>
    </w:rPr>
  </w:style>
  <w:style w:type="character" w:customStyle="1" w:styleId="14">
    <w:name w:val="Основной шрифт абзаца1"/>
    <w:uiPriority w:val="99"/>
    <w:rsid w:val="000C6D5B"/>
  </w:style>
  <w:style w:type="character" w:customStyle="1" w:styleId="apple-converted-space">
    <w:name w:val="apple-converted-space"/>
    <w:uiPriority w:val="99"/>
    <w:rsid w:val="000C6D5B"/>
  </w:style>
  <w:style w:type="character" w:customStyle="1" w:styleId="toctext">
    <w:name w:val="toctext"/>
    <w:uiPriority w:val="99"/>
    <w:rsid w:val="000C6D5B"/>
  </w:style>
  <w:style w:type="character" w:customStyle="1" w:styleId="FontStyle40">
    <w:name w:val="Font Style40"/>
    <w:uiPriority w:val="99"/>
    <w:rsid w:val="000C6D5B"/>
    <w:rPr>
      <w:rFonts w:ascii="Times New Roman" w:hAnsi="Times New Roman"/>
      <w:sz w:val="26"/>
    </w:rPr>
  </w:style>
  <w:style w:type="character" w:customStyle="1" w:styleId="FontStyle16">
    <w:name w:val="Font Style16"/>
    <w:uiPriority w:val="99"/>
    <w:rsid w:val="000C6D5B"/>
    <w:rPr>
      <w:rFonts w:ascii="Times New Roman" w:hAnsi="Times New Roman"/>
      <w:b/>
      <w:spacing w:val="-10"/>
      <w:sz w:val="20"/>
    </w:rPr>
  </w:style>
  <w:style w:type="character" w:customStyle="1" w:styleId="tlid-translation">
    <w:name w:val="tlid-translation"/>
    <w:uiPriority w:val="99"/>
    <w:rsid w:val="000C6D5B"/>
  </w:style>
  <w:style w:type="table" w:styleId="af8">
    <w:name w:val="Table Grid"/>
    <w:basedOn w:val="a1"/>
    <w:uiPriority w:val="99"/>
    <w:rsid w:val="000C6D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85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 TargetMode="External"/><Relationship Id="rId3" Type="http://schemas.microsoft.com/office/2007/relationships/stylesWithEffects" Target="stylesWithEffects.xml"/><Relationship Id="rId7" Type="http://schemas.openxmlformats.org/officeDocument/2006/relationships/hyperlink" Target="http://www.osvita.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alyvaik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rolenko.khark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6123</Words>
  <Characters>34906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2020-02-17T09:39:00Z</dcterms:created>
  <dcterms:modified xsi:type="dcterms:W3CDTF">2020-02-17T09:39:00Z</dcterms:modified>
</cp:coreProperties>
</file>