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81" w:rsidRPr="00C2007A" w:rsidRDefault="00523781" w:rsidP="00523781">
      <w:pPr>
        <w:adjustRightInd w:val="0"/>
        <w:spacing w:after="0" w:line="240" w:lineRule="auto"/>
        <w:jc w:val="center"/>
        <w:rPr>
          <w:rFonts w:ascii="Times New Roman" w:eastAsia="Times New Roman" w:hAnsi="Times New Roman" w:cs="Times New Roman"/>
          <w:b/>
          <w:sz w:val="24"/>
          <w:szCs w:val="24"/>
        </w:rPr>
      </w:pPr>
      <w:bookmarkStart w:id="0" w:name="_GoBack"/>
      <w:bookmarkEnd w:id="0"/>
      <w:r w:rsidRPr="00C2007A">
        <w:rPr>
          <w:rFonts w:ascii="Times New Roman" w:eastAsia="Times New Roman" w:hAnsi="Times New Roman" w:cs="Times New Roman"/>
          <w:b/>
          <w:sz w:val="24"/>
          <w:szCs w:val="24"/>
        </w:rPr>
        <w:t>МІНІСТЕРСТВО ОХОРОНИ ЗДОРОВ</w:t>
      </w:r>
      <w:r w:rsidRPr="00C2007A">
        <w:rPr>
          <w:rFonts w:ascii="Times New Roman" w:eastAsia="Times New Roman" w:hAnsi="Times New Roman" w:cs="Times New Roman"/>
          <w:b/>
          <w:sz w:val="24"/>
          <w:szCs w:val="24"/>
          <w:u w:val="single"/>
          <w:lang w:eastAsia="ru-RU"/>
        </w:rPr>
        <w:t>’</w:t>
      </w:r>
      <w:r w:rsidRPr="00C2007A">
        <w:rPr>
          <w:rFonts w:ascii="Times New Roman" w:eastAsia="Times New Roman" w:hAnsi="Times New Roman" w:cs="Times New Roman"/>
          <w:b/>
          <w:sz w:val="24"/>
          <w:szCs w:val="24"/>
        </w:rPr>
        <w:t>Я УКРАЇНИ</w:t>
      </w:r>
    </w:p>
    <w:p w:rsidR="00523781" w:rsidRPr="00C2007A" w:rsidRDefault="00523781" w:rsidP="00523781">
      <w:pPr>
        <w:spacing w:after="0" w:line="240" w:lineRule="auto"/>
        <w:jc w:val="center"/>
        <w:rPr>
          <w:rFonts w:ascii="Times New Roman" w:eastAsia="Times New Roman" w:hAnsi="Times New Roman" w:cs="Times New Roman"/>
          <w:b/>
          <w:sz w:val="24"/>
          <w:szCs w:val="24"/>
          <w:lang w:eastAsia="ru-RU"/>
        </w:rPr>
      </w:pPr>
      <w:r w:rsidRPr="00C2007A">
        <w:rPr>
          <w:rFonts w:ascii="Times New Roman" w:eastAsia="Times New Roman" w:hAnsi="Times New Roman" w:cs="Times New Roman"/>
          <w:b/>
          <w:caps/>
          <w:sz w:val="24"/>
          <w:szCs w:val="24"/>
          <w:lang w:eastAsia="ru-RU"/>
        </w:rPr>
        <w:t>Харківський національний медичний університет</w:t>
      </w:r>
    </w:p>
    <w:p w:rsidR="00523781" w:rsidRPr="00C2007A" w:rsidRDefault="00523781" w:rsidP="00523781">
      <w:pPr>
        <w:spacing w:after="0" w:line="240" w:lineRule="auto"/>
        <w:jc w:val="center"/>
        <w:rPr>
          <w:rFonts w:ascii="Times New Roman" w:eastAsia="Times New Roman" w:hAnsi="Times New Roman" w:cs="Times New Roman"/>
          <w:b/>
          <w:sz w:val="24"/>
          <w:szCs w:val="24"/>
          <w:lang w:eastAsia="ru-RU"/>
        </w:rPr>
      </w:pPr>
      <w:r w:rsidRPr="00C2007A">
        <w:rPr>
          <w:rFonts w:ascii="Times New Roman" w:eastAsia="Times New Roman" w:hAnsi="Times New Roman" w:cs="Times New Roman"/>
          <w:b/>
          <w:sz w:val="24"/>
          <w:szCs w:val="24"/>
          <w:lang w:eastAsia="ru-RU"/>
        </w:rPr>
        <w:t xml:space="preserve">Кафедра </w:t>
      </w:r>
      <w:r w:rsidR="00C2007A">
        <w:rPr>
          <w:rFonts w:ascii="Times New Roman" w:eastAsia="Times New Roman" w:hAnsi="Times New Roman" w:cs="Times New Roman"/>
          <w:b/>
          <w:sz w:val="24"/>
          <w:szCs w:val="24"/>
          <w:lang w:val="uk-UA" w:eastAsia="ru-RU"/>
        </w:rPr>
        <w:t xml:space="preserve">інфекційних </w:t>
      </w:r>
      <w:proofErr w:type="gramStart"/>
      <w:r w:rsidR="00C2007A">
        <w:rPr>
          <w:rFonts w:ascii="Times New Roman" w:eastAsia="Times New Roman" w:hAnsi="Times New Roman" w:cs="Times New Roman"/>
          <w:b/>
          <w:sz w:val="24"/>
          <w:szCs w:val="24"/>
          <w:lang w:val="uk-UA" w:eastAsia="ru-RU"/>
        </w:rPr>
        <w:t>хвороб</w:t>
      </w:r>
      <w:proofErr w:type="gramEnd"/>
      <w:r w:rsidRPr="00C2007A">
        <w:rPr>
          <w:rFonts w:ascii="Times New Roman" w:eastAsia="Times New Roman" w:hAnsi="Times New Roman" w:cs="Times New Roman"/>
          <w:b/>
          <w:sz w:val="24"/>
          <w:szCs w:val="24"/>
          <w:lang w:eastAsia="ru-RU"/>
        </w:rPr>
        <w:t xml:space="preserve"> </w:t>
      </w:r>
    </w:p>
    <w:p w:rsidR="00523781" w:rsidRDefault="00523781" w:rsidP="00523781">
      <w:pPr>
        <w:spacing w:after="0" w:line="240" w:lineRule="auto"/>
        <w:jc w:val="center"/>
        <w:rPr>
          <w:rFonts w:ascii="Times New Roman" w:eastAsia="Times New Roman" w:hAnsi="Times New Roman" w:cs="Times New Roman"/>
          <w:sz w:val="24"/>
          <w:szCs w:val="24"/>
          <w:lang w:val="uk-UA" w:eastAsia="ru-RU"/>
        </w:rPr>
      </w:pPr>
    </w:p>
    <w:p w:rsidR="006A7107" w:rsidRDefault="006A7107" w:rsidP="00523781">
      <w:pPr>
        <w:spacing w:after="0" w:line="240" w:lineRule="auto"/>
        <w:jc w:val="center"/>
        <w:rPr>
          <w:rFonts w:ascii="Times New Roman" w:eastAsia="Times New Roman" w:hAnsi="Times New Roman" w:cs="Times New Roman"/>
          <w:sz w:val="24"/>
          <w:szCs w:val="24"/>
          <w:lang w:val="uk-UA" w:eastAsia="ru-RU"/>
        </w:rPr>
      </w:pPr>
    </w:p>
    <w:p w:rsidR="006A7107" w:rsidRPr="006A7107" w:rsidRDefault="006A7107" w:rsidP="00523781">
      <w:pPr>
        <w:spacing w:after="0" w:line="240" w:lineRule="auto"/>
        <w:jc w:val="center"/>
        <w:rPr>
          <w:rFonts w:ascii="Times New Roman" w:eastAsia="Times New Roman" w:hAnsi="Times New Roman" w:cs="Times New Roman"/>
          <w:sz w:val="24"/>
          <w:szCs w:val="24"/>
          <w:lang w:val="uk-UA" w:eastAsia="ru-RU"/>
        </w:rPr>
      </w:pPr>
    </w:p>
    <w:p w:rsidR="00523781" w:rsidRPr="00C2007A" w:rsidRDefault="00523781" w:rsidP="00523781">
      <w:pPr>
        <w:spacing w:after="0" w:line="240" w:lineRule="auto"/>
        <w:jc w:val="right"/>
        <w:rPr>
          <w:rFonts w:ascii="Times New Roman" w:hAnsi="Times New Roman" w:cs="Times New Roman"/>
          <w:b/>
          <w:sz w:val="24"/>
          <w:szCs w:val="24"/>
        </w:rPr>
      </w:pPr>
      <w:r w:rsidRPr="00C2007A">
        <w:rPr>
          <w:rFonts w:ascii="Times New Roman" w:hAnsi="Times New Roman" w:cs="Times New Roman"/>
          <w:sz w:val="24"/>
          <w:szCs w:val="24"/>
        </w:rPr>
        <w:t xml:space="preserve">           </w:t>
      </w:r>
      <w:r w:rsidRPr="00C2007A">
        <w:rPr>
          <w:rFonts w:ascii="Times New Roman" w:hAnsi="Times New Roman" w:cs="Times New Roman"/>
          <w:b/>
          <w:sz w:val="24"/>
          <w:szCs w:val="24"/>
        </w:rPr>
        <w:t>ЗАТВЕРДЖУЮ</w:t>
      </w:r>
    </w:p>
    <w:p w:rsidR="00523781" w:rsidRPr="00C2007A" w:rsidRDefault="00523781" w:rsidP="00523781">
      <w:pPr>
        <w:spacing w:after="0" w:line="240" w:lineRule="auto"/>
        <w:jc w:val="right"/>
        <w:rPr>
          <w:rFonts w:ascii="Times New Roman" w:hAnsi="Times New Roman" w:cs="Times New Roman"/>
          <w:sz w:val="24"/>
          <w:szCs w:val="24"/>
        </w:rPr>
      </w:pPr>
      <w:r w:rsidRPr="00C2007A">
        <w:rPr>
          <w:rFonts w:ascii="Times New Roman" w:hAnsi="Times New Roman" w:cs="Times New Roman"/>
          <w:sz w:val="24"/>
          <w:szCs w:val="24"/>
        </w:rPr>
        <w:t>Проректор з науково-</w:t>
      </w:r>
    </w:p>
    <w:p w:rsidR="00523781" w:rsidRPr="00C2007A" w:rsidRDefault="00523781" w:rsidP="00523781">
      <w:pPr>
        <w:spacing w:after="0" w:line="240" w:lineRule="auto"/>
        <w:jc w:val="right"/>
        <w:rPr>
          <w:rFonts w:ascii="Times New Roman" w:hAnsi="Times New Roman" w:cs="Times New Roman"/>
          <w:sz w:val="24"/>
          <w:szCs w:val="24"/>
        </w:rPr>
      </w:pPr>
      <w:r w:rsidRPr="00C2007A">
        <w:rPr>
          <w:rFonts w:ascii="Times New Roman" w:hAnsi="Times New Roman" w:cs="Times New Roman"/>
          <w:sz w:val="24"/>
          <w:szCs w:val="24"/>
        </w:rPr>
        <w:t>педагогічної роботи</w:t>
      </w:r>
    </w:p>
    <w:p w:rsidR="00523781" w:rsidRPr="00C2007A" w:rsidRDefault="00523781" w:rsidP="00523781">
      <w:pPr>
        <w:spacing w:after="0" w:line="240" w:lineRule="auto"/>
        <w:jc w:val="right"/>
        <w:rPr>
          <w:rFonts w:ascii="Times New Roman" w:hAnsi="Times New Roman" w:cs="Times New Roman"/>
          <w:sz w:val="24"/>
          <w:szCs w:val="24"/>
        </w:rPr>
      </w:pPr>
    </w:p>
    <w:p w:rsidR="00523781" w:rsidRPr="00C2007A" w:rsidRDefault="00523781" w:rsidP="00523781">
      <w:pPr>
        <w:spacing w:after="0" w:line="240" w:lineRule="auto"/>
        <w:jc w:val="right"/>
        <w:rPr>
          <w:rFonts w:ascii="Times New Roman" w:hAnsi="Times New Roman" w:cs="Times New Roman"/>
          <w:sz w:val="24"/>
          <w:szCs w:val="24"/>
        </w:rPr>
      </w:pPr>
      <w:r w:rsidRPr="00C2007A">
        <w:rPr>
          <w:rFonts w:ascii="Times New Roman" w:hAnsi="Times New Roman" w:cs="Times New Roman"/>
          <w:sz w:val="24"/>
          <w:szCs w:val="24"/>
        </w:rPr>
        <w:t>________________________________</w:t>
      </w:r>
    </w:p>
    <w:p w:rsidR="00523781" w:rsidRPr="00C2007A" w:rsidRDefault="00523781" w:rsidP="00523781">
      <w:pPr>
        <w:spacing w:after="0" w:line="240" w:lineRule="auto"/>
        <w:jc w:val="right"/>
        <w:rPr>
          <w:rFonts w:ascii="Times New Roman" w:hAnsi="Times New Roman" w:cs="Times New Roman"/>
          <w:sz w:val="24"/>
          <w:szCs w:val="24"/>
        </w:rPr>
      </w:pPr>
      <w:r w:rsidRPr="00C2007A">
        <w:rPr>
          <w:rFonts w:ascii="Times New Roman" w:hAnsi="Times New Roman" w:cs="Times New Roman"/>
          <w:sz w:val="24"/>
          <w:szCs w:val="24"/>
        </w:rPr>
        <w:t xml:space="preserve">професор В.Д. Марковський   </w:t>
      </w:r>
    </w:p>
    <w:p w:rsidR="00523781" w:rsidRPr="00C2007A" w:rsidRDefault="00523781" w:rsidP="00523781">
      <w:pPr>
        <w:spacing w:after="0" w:line="240" w:lineRule="auto"/>
        <w:jc w:val="right"/>
        <w:rPr>
          <w:rFonts w:ascii="Times New Roman" w:hAnsi="Times New Roman" w:cs="Times New Roman"/>
          <w:sz w:val="24"/>
          <w:szCs w:val="24"/>
        </w:rPr>
      </w:pPr>
    </w:p>
    <w:p w:rsidR="00523781" w:rsidRPr="00C2007A" w:rsidRDefault="00523781" w:rsidP="00523781">
      <w:pPr>
        <w:pStyle w:val="a5"/>
        <w:spacing w:after="0"/>
        <w:jc w:val="right"/>
        <w:rPr>
          <w:sz w:val="24"/>
          <w:lang w:val="uk-UA"/>
        </w:rPr>
      </w:pPr>
      <w:r w:rsidRPr="00C2007A">
        <w:rPr>
          <w:sz w:val="24"/>
          <w:lang w:val="uk-UA"/>
        </w:rPr>
        <w:t>“______”_______________2019 року</w:t>
      </w: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p>
    <w:p w:rsidR="00523781" w:rsidRDefault="00523781" w:rsidP="00523781">
      <w:pPr>
        <w:spacing w:after="0" w:line="240" w:lineRule="auto"/>
        <w:jc w:val="center"/>
        <w:rPr>
          <w:rFonts w:ascii="Times New Roman" w:eastAsia="Times New Roman" w:hAnsi="Times New Roman" w:cs="Times New Roman"/>
          <w:sz w:val="24"/>
          <w:szCs w:val="24"/>
          <w:lang w:val="uk-UA" w:eastAsia="ru-RU"/>
        </w:rPr>
      </w:pPr>
    </w:p>
    <w:p w:rsidR="006A7107" w:rsidRPr="006A7107" w:rsidRDefault="006A7107" w:rsidP="00523781">
      <w:pPr>
        <w:spacing w:after="0" w:line="240" w:lineRule="auto"/>
        <w:jc w:val="center"/>
        <w:rPr>
          <w:rFonts w:ascii="Times New Roman" w:eastAsia="Times New Roman" w:hAnsi="Times New Roman" w:cs="Times New Roman"/>
          <w:sz w:val="24"/>
          <w:szCs w:val="24"/>
          <w:lang w:val="uk-UA" w:eastAsia="ru-RU"/>
        </w:rPr>
      </w:pPr>
    </w:p>
    <w:p w:rsidR="00523781" w:rsidRPr="00C2007A" w:rsidRDefault="00523781" w:rsidP="00523781">
      <w:pPr>
        <w:keepNext/>
        <w:shd w:val="clear" w:color="auto" w:fill="FFFFFF"/>
        <w:spacing w:after="0" w:line="240" w:lineRule="auto"/>
        <w:jc w:val="center"/>
        <w:outlineLvl w:val="1"/>
        <w:rPr>
          <w:rFonts w:ascii="Times New Roman" w:eastAsia="Times New Roman" w:hAnsi="Times New Roman" w:cs="Times New Roman"/>
          <w:b/>
          <w:bCs/>
          <w:sz w:val="24"/>
          <w:szCs w:val="24"/>
          <w:lang w:eastAsia="x-none"/>
        </w:rPr>
      </w:pPr>
      <w:r w:rsidRPr="00C2007A">
        <w:rPr>
          <w:rFonts w:ascii="Times New Roman" w:eastAsia="Times New Roman" w:hAnsi="Times New Roman" w:cs="Times New Roman"/>
          <w:b/>
          <w:bCs/>
          <w:sz w:val="24"/>
          <w:szCs w:val="24"/>
          <w:lang w:eastAsia="x-none"/>
        </w:rPr>
        <w:t>СИЛАБУС</w:t>
      </w:r>
    </w:p>
    <w:p w:rsidR="00523781" w:rsidRPr="00C2007A" w:rsidRDefault="00523781" w:rsidP="00523781">
      <w:pPr>
        <w:keepNext/>
        <w:shd w:val="clear" w:color="auto" w:fill="FFFFFF"/>
        <w:spacing w:after="0" w:line="240" w:lineRule="auto"/>
        <w:jc w:val="center"/>
        <w:outlineLvl w:val="1"/>
        <w:rPr>
          <w:rFonts w:ascii="Times New Roman" w:eastAsia="Times New Roman" w:hAnsi="Times New Roman" w:cs="Times New Roman"/>
          <w:b/>
          <w:bCs/>
          <w:sz w:val="24"/>
          <w:szCs w:val="24"/>
          <w:lang w:val="x-none" w:eastAsia="x-none"/>
        </w:rPr>
      </w:pPr>
      <w:r w:rsidRPr="00C2007A">
        <w:rPr>
          <w:rFonts w:ascii="Times New Roman" w:eastAsia="Times New Roman" w:hAnsi="Times New Roman" w:cs="Times New Roman"/>
          <w:b/>
          <w:bCs/>
          <w:sz w:val="24"/>
          <w:szCs w:val="24"/>
          <w:lang w:val="x-none" w:eastAsia="x-none"/>
        </w:rPr>
        <w:t>НАВЧАЛЬН</w:t>
      </w:r>
      <w:r w:rsidRPr="00C2007A">
        <w:rPr>
          <w:rFonts w:ascii="Times New Roman" w:eastAsia="Times New Roman" w:hAnsi="Times New Roman" w:cs="Times New Roman"/>
          <w:b/>
          <w:bCs/>
          <w:sz w:val="24"/>
          <w:szCs w:val="24"/>
          <w:lang w:eastAsia="x-none"/>
        </w:rPr>
        <w:t>ОЇ</w:t>
      </w:r>
      <w:r w:rsidRPr="00C2007A">
        <w:rPr>
          <w:rFonts w:ascii="Times New Roman" w:eastAsia="Times New Roman" w:hAnsi="Times New Roman" w:cs="Times New Roman"/>
          <w:b/>
          <w:bCs/>
          <w:sz w:val="24"/>
          <w:szCs w:val="24"/>
          <w:lang w:val="x-none" w:eastAsia="x-none"/>
        </w:rPr>
        <w:t xml:space="preserve"> ДИСЦИПЛІНИ</w:t>
      </w:r>
    </w:p>
    <w:p w:rsidR="00523781" w:rsidRPr="00C2007A" w:rsidRDefault="00523781" w:rsidP="00523781">
      <w:pPr>
        <w:spacing w:after="0" w:line="240" w:lineRule="auto"/>
        <w:jc w:val="center"/>
        <w:rPr>
          <w:rFonts w:ascii="Times New Roman" w:eastAsia="Times New Roman" w:hAnsi="Times New Roman" w:cs="Times New Roman"/>
          <w:b/>
          <w:sz w:val="24"/>
          <w:szCs w:val="24"/>
          <w:lang w:eastAsia="ru-RU"/>
        </w:rPr>
      </w:pPr>
    </w:p>
    <w:p w:rsidR="00EF5AB6" w:rsidRDefault="00C2007A" w:rsidP="00523781">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 xml:space="preserve">СОЦІАЛЬНО ЗНАЧИМІ ТА ОСОБЛИВО НЕБЕЗПЕЧНІ </w:t>
      </w:r>
    </w:p>
    <w:p w:rsidR="00523781" w:rsidRPr="00C2007A" w:rsidRDefault="00C2007A" w:rsidP="00523781">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ІНФЕКЦІЙНІ ХВОРОБИ</w:t>
      </w: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r w:rsidRPr="00C2007A">
        <w:rPr>
          <w:rFonts w:ascii="Times New Roman" w:eastAsia="Times New Roman" w:hAnsi="Times New Roman" w:cs="Times New Roman"/>
          <w:sz w:val="24"/>
          <w:szCs w:val="24"/>
          <w:lang w:eastAsia="ru-RU"/>
        </w:rPr>
        <w:t>(назва навчальної дисципліни)</w:t>
      </w: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r w:rsidRPr="00C2007A">
        <w:rPr>
          <w:rFonts w:ascii="Times New Roman" w:eastAsia="Times New Roman" w:hAnsi="Times New Roman" w:cs="Times New Roman"/>
          <w:sz w:val="24"/>
          <w:szCs w:val="24"/>
          <w:lang w:eastAsia="ru-RU"/>
        </w:rPr>
        <w:t xml:space="preserve">навчальний </w:t>
      </w:r>
      <w:proofErr w:type="gramStart"/>
      <w:r w:rsidRPr="00C2007A">
        <w:rPr>
          <w:rFonts w:ascii="Times New Roman" w:eastAsia="Times New Roman" w:hAnsi="Times New Roman" w:cs="Times New Roman"/>
          <w:sz w:val="24"/>
          <w:szCs w:val="24"/>
          <w:lang w:eastAsia="ru-RU"/>
        </w:rPr>
        <w:t>р</w:t>
      </w:r>
      <w:proofErr w:type="gramEnd"/>
      <w:r w:rsidRPr="00C2007A">
        <w:rPr>
          <w:rFonts w:ascii="Times New Roman" w:eastAsia="Times New Roman" w:hAnsi="Times New Roman" w:cs="Times New Roman"/>
          <w:sz w:val="24"/>
          <w:szCs w:val="24"/>
          <w:lang w:eastAsia="ru-RU"/>
        </w:rPr>
        <w:t xml:space="preserve">ік </w:t>
      </w:r>
      <w:r w:rsidRPr="00C2007A">
        <w:rPr>
          <w:rFonts w:ascii="Times New Roman" w:eastAsia="Times New Roman" w:hAnsi="Times New Roman" w:cs="Times New Roman"/>
          <w:b/>
          <w:sz w:val="24"/>
          <w:szCs w:val="24"/>
          <w:lang w:eastAsia="ru-RU"/>
        </w:rPr>
        <w:t>2019-2020</w:t>
      </w: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p>
    <w:p w:rsidR="00523781" w:rsidRPr="00C2007A" w:rsidRDefault="00523781" w:rsidP="00523781">
      <w:pPr>
        <w:spacing w:after="0" w:line="240" w:lineRule="auto"/>
        <w:ind w:firstLine="709"/>
        <w:jc w:val="center"/>
        <w:rPr>
          <w:rFonts w:ascii="Times New Roman" w:eastAsia="Times New Roman" w:hAnsi="Times New Roman" w:cs="Times New Roman"/>
          <w:b/>
          <w:sz w:val="24"/>
          <w:szCs w:val="24"/>
          <w:lang w:eastAsia="ru-RU"/>
        </w:rPr>
      </w:pPr>
      <w:r w:rsidRPr="00C2007A">
        <w:rPr>
          <w:rFonts w:ascii="Times New Roman" w:eastAsia="Times New Roman" w:hAnsi="Times New Roman" w:cs="Times New Roman"/>
          <w:sz w:val="24"/>
          <w:szCs w:val="24"/>
          <w:lang w:eastAsia="ru-RU"/>
        </w:rPr>
        <w:t>галузь знань</w:t>
      </w:r>
      <w:r w:rsidRPr="00C2007A">
        <w:rPr>
          <w:rFonts w:ascii="Times New Roman" w:eastAsia="Times New Roman" w:hAnsi="Times New Roman" w:cs="Times New Roman"/>
          <w:b/>
          <w:sz w:val="24"/>
          <w:szCs w:val="24"/>
          <w:lang w:eastAsia="ru-RU"/>
        </w:rPr>
        <w:t xml:space="preserve"> </w:t>
      </w:r>
      <w:r w:rsidRPr="00C2007A">
        <w:rPr>
          <w:rFonts w:ascii="Times New Roman" w:eastAsia="Times New Roman" w:hAnsi="Times New Roman" w:cs="Times New Roman"/>
          <w:b/>
          <w:sz w:val="24"/>
          <w:szCs w:val="24"/>
          <w:u w:val="single"/>
          <w:lang w:eastAsia="ru-RU"/>
        </w:rPr>
        <w:t>22 «Охорона здоров’я»</w:t>
      </w: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r w:rsidRPr="00C2007A">
        <w:rPr>
          <w:rFonts w:ascii="Times New Roman" w:eastAsia="Times New Roman" w:hAnsi="Times New Roman" w:cs="Times New Roman"/>
          <w:sz w:val="24"/>
          <w:szCs w:val="24"/>
          <w:lang w:eastAsia="ru-RU"/>
        </w:rPr>
        <w:t>(шифр і назва галузі знань)</w:t>
      </w: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p>
    <w:p w:rsidR="00523781" w:rsidRPr="00C2007A" w:rsidRDefault="00523781" w:rsidP="00523781">
      <w:pPr>
        <w:spacing w:after="0" w:line="240" w:lineRule="auto"/>
        <w:ind w:firstLine="709"/>
        <w:jc w:val="center"/>
        <w:rPr>
          <w:rFonts w:ascii="Times New Roman" w:eastAsia="Times New Roman" w:hAnsi="Times New Roman" w:cs="Times New Roman"/>
          <w:sz w:val="24"/>
          <w:szCs w:val="24"/>
          <w:lang w:eastAsia="ru-RU"/>
        </w:rPr>
      </w:pPr>
      <w:proofErr w:type="gramStart"/>
      <w:r w:rsidRPr="00C2007A">
        <w:rPr>
          <w:rFonts w:ascii="Times New Roman" w:eastAsia="Times New Roman" w:hAnsi="Times New Roman" w:cs="Times New Roman"/>
          <w:sz w:val="24"/>
          <w:szCs w:val="24"/>
          <w:lang w:eastAsia="ru-RU"/>
        </w:rPr>
        <w:t>спец</w:t>
      </w:r>
      <w:proofErr w:type="gramEnd"/>
      <w:r w:rsidRPr="00C2007A">
        <w:rPr>
          <w:rFonts w:ascii="Times New Roman" w:eastAsia="Times New Roman" w:hAnsi="Times New Roman" w:cs="Times New Roman"/>
          <w:sz w:val="24"/>
          <w:szCs w:val="24"/>
          <w:lang w:eastAsia="ru-RU"/>
        </w:rPr>
        <w:t xml:space="preserve">іальність </w:t>
      </w:r>
      <w:r w:rsidRPr="00C2007A">
        <w:rPr>
          <w:rFonts w:ascii="Times New Roman" w:eastAsia="Times New Roman" w:hAnsi="Times New Roman" w:cs="Times New Roman"/>
          <w:b/>
          <w:sz w:val="24"/>
          <w:szCs w:val="24"/>
          <w:u w:val="single"/>
          <w:lang w:eastAsia="ru-RU"/>
        </w:rPr>
        <w:t>229 «Громадське здоров’я»</w:t>
      </w:r>
    </w:p>
    <w:p w:rsidR="00523781" w:rsidRPr="00C2007A" w:rsidRDefault="00523781" w:rsidP="00523781">
      <w:pPr>
        <w:spacing w:after="0" w:line="240" w:lineRule="auto"/>
        <w:jc w:val="center"/>
        <w:rPr>
          <w:rFonts w:ascii="Times New Roman" w:eastAsia="Times New Roman" w:hAnsi="Times New Roman" w:cs="Times New Roman"/>
          <w:sz w:val="24"/>
          <w:szCs w:val="24"/>
          <w:lang w:eastAsia="ru-RU"/>
        </w:rPr>
      </w:pPr>
      <w:r w:rsidRPr="00C2007A">
        <w:rPr>
          <w:rFonts w:ascii="Times New Roman" w:eastAsia="Times New Roman" w:hAnsi="Times New Roman" w:cs="Times New Roman"/>
          <w:sz w:val="24"/>
          <w:szCs w:val="24"/>
          <w:lang w:eastAsia="ru-RU"/>
        </w:rPr>
        <w:t xml:space="preserve">(шифр і назва </w:t>
      </w:r>
      <w:proofErr w:type="gramStart"/>
      <w:r w:rsidRPr="00C2007A">
        <w:rPr>
          <w:rFonts w:ascii="Times New Roman" w:eastAsia="Times New Roman" w:hAnsi="Times New Roman" w:cs="Times New Roman"/>
          <w:sz w:val="24"/>
          <w:szCs w:val="24"/>
          <w:lang w:eastAsia="ru-RU"/>
        </w:rPr>
        <w:t>спец</w:t>
      </w:r>
      <w:proofErr w:type="gramEnd"/>
      <w:r w:rsidRPr="00C2007A">
        <w:rPr>
          <w:rFonts w:ascii="Times New Roman" w:eastAsia="Times New Roman" w:hAnsi="Times New Roman" w:cs="Times New Roman"/>
          <w:sz w:val="24"/>
          <w:szCs w:val="24"/>
          <w:lang w:eastAsia="ru-RU"/>
        </w:rPr>
        <w:t>іальності)</w:t>
      </w:r>
    </w:p>
    <w:p w:rsidR="00523781" w:rsidRPr="00C2007A" w:rsidRDefault="00523781" w:rsidP="00523781">
      <w:pPr>
        <w:spacing w:after="0" w:line="240" w:lineRule="auto"/>
        <w:ind w:firstLine="708"/>
        <w:jc w:val="center"/>
        <w:rPr>
          <w:rFonts w:ascii="Times New Roman" w:eastAsia="Times New Roman" w:hAnsi="Times New Roman" w:cs="Times New Roman"/>
          <w:sz w:val="24"/>
          <w:szCs w:val="24"/>
          <w:lang w:eastAsia="ru-RU"/>
        </w:rPr>
      </w:pPr>
      <w:r w:rsidRPr="00C2007A">
        <w:rPr>
          <w:rFonts w:ascii="Times New Roman" w:eastAsia="Times New Roman" w:hAnsi="Times New Roman" w:cs="Times New Roman"/>
          <w:b/>
          <w:sz w:val="24"/>
          <w:szCs w:val="24"/>
          <w:u w:val="single"/>
          <w:lang w:eastAsia="ru-RU"/>
        </w:rPr>
        <w:t xml:space="preserve">курс 1 </w:t>
      </w:r>
      <w:proofErr w:type="gramStart"/>
      <w:r w:rsidRPr="00C2007A">
        <w:rPr>
          <w:rFonts w:ascii="Times New Roman" w:eastAsia="Times New Roman" w:hAnsi="Times New Roman" w:cs="Times New Roman"/>
          <w:b/>
          <w:sz w:val="24"/>
          <w:szCs w:val="24"/>
          <w:u w:val="single"/>
          <w:lang w:eastAsia="ru-RU"/>
        </w:rPr>
        <w:t>ОКР</w:t>
      </w:r>
      <w:proofErr w:type="gramEnd"/>
      <w:r w:rsidRPr="00C2007A">
        <w:rPr>
          <w:rFonts w:ascii="Times New Roman" w:eastAsia="Times New Roman" w:hAnsi="Times New Roman" w:cs="Times New Roman"/>
          <w:b/>
          <w:sz w:val="24"/>
          <w:szCs w:val="24"/>
          <w:u w:val="single"/>
          <w:lang w:eastAsia="ru-RU"/>
        </w:rPr>
        <w:t xml:space="preserve"> «Магістр»</w:t>
      </w:r>
    </w:p>
    <w:p w:rsidR="00523781" w:rsidRPr="00C2007A" w:rsidRDefault="00523781" w:rsidP="00523781">
      <w:pPr>
        <w:spacing w:after="0" w:line="240" w:lineRule="auto"/>
        <w:ind w:firstLine="708"/>
        <w:jc w:val="center"/>
        <w:rPr>
          <w:rFonts w:ascii="Times New Roman" w:eastAsia="Times New Roman" w:hAnsi="Times New Roman" w:cs="Times New Roman"/>
          <w:b/>
          <w:sz w:val="24"/>
          <w:szCs w:val="24"/>
          <w:u w:val="single"/>
          <w:lang w:eastAsia="ru-RU"/>
        </w:rPr>
      </w:pPr>
      <w:r w:rsidRPr="00C2007A">
        <w:rPr>
          <w:rFonts w:ascii="Times New Roman" w:eastAsia="Times New Roman" w:hAnsi="Times New Roman" w:cs="Times New Roman"/>
          <w:b/>
          <w:sz w:val="24"/>
          <w:szCs w:val="24"/>
          <w:u w:val="single"/>
          <w:lang w:eastAsia="ru-RU"/>
        </w:rPr>
        <w:t>заочна форма навчання</w:t>
      </w:r>
    </w:p>
    <w:p w:rsidR="00523781" w:rsidRPr="00C2007A" w:rsidRDefault="00523781" w:rsidP="00523781">
      <w:pPr>
        <w:spacing w:after="0" w:line="240" w:lineRule="auto"/>
        <w:ind w:firstLine="708"/>
        <w:jc w:val="center"/>
        <w:rPr>
          <w:rFonts w:ascii="Times New Roman" w:eastAsia="Times New Roman" w:hAnsi="Times New Roman" w:cs="Times New Roman"/>
          <w:sz w:val="24"/>
          <w:szCs w:val="24"/>
          <w:lang w:eastAsia="ru-RU"/>
        </w:rPr>
      </w:pPr>
    </w:p>
    <w:p w:rsidR="00523781" w:rsidRDefault="00523781" w:rsidP="00523781">
      <w:pPr>
        <w:spacing w:after="0" w:line="240" w:lineRule="auto"/>
        <w:jc w:val="center"/>
        <w:rPr>
          <w:rFonts w:ascii="Times New Roman" w:hAnsi="Times New Roman" w:cs="Times New Roman"/>
          <w:sz w:val="24"/>
          <w:szCs w:val="24"/>
          <w:lang w:val="uk-UA"/>
        </w:rPr>
      </w:pPr>
    </w:p>
    <w:p w:rsidR="000B2536" w:rsidRPr="000B2536" w:rsidRDefault="000B2536" w:rsidP="000B2536">
      <w:pPr>
        <w:spacing w:after="0" w:line="240" w:lineRule="auto"/>
        <w:jc w:val="both"/>
        <w:rPr>
          <w:rFonts w:ascii="Times New Roman" w:eastAsia="Times New Roman" w:hAnsi="Times New Roman" w:cs="Times New Roman"/>
          <w:sz w:val="28"/>
          <w:szCs w:val="24"/>
          <w:lang w:val="uk-UA" w:eastAsia="ru-RU"/>
        </w:rPr>
      </w:pPr>
    </w:p>
    <w:tbl>
      <w:tblPr>
        <w:tblW w:w="10314" w:type="dxa"/>
        <w:tblLayout w:type="fixed"/>
        <w:tblLook w:val="04A0" w:firstRow="1" w:lastRow="0" w:firstColumn="1" w:lastColumn="0" w:noHBand="0" w:noVBand="1"/>
      </w:tblPr>
      <w:tblGrid>
        <w:gridCol w:w="4786"/>
        <w:gridCol w:w="425"/>
        <w:gridCol w:w="5103"/>
      </w:tblGrid>
      <w:tr w:rsidR="000B2536" w:rsidRPr="000B2536" w:rsidTr="00A14A9C">
        <w:tc>
          <w:tcPr>
            <w:tcW w:w="4786" w:type="dxa"/>
            <w:shd w:val="clear" w:color="auto" w:fill="auto"/>
          </w:tcPr>
          <w:p w:rsidR="000B2536" w:rsidRPr="000B2536" w:rsidRDefault="000B2536" w:rsidP="000B2536">
            <w:pPr>
              <w:spacing w:after="0" w:line="240" w:lineRule="auto"/>
              <w:rPr>
                <w:rFonts w:ascii="Times New Roman" w:eastAsia="Times New Roman" w:hAnsi="Times New Roman" w:cs="Times New Roman"/>
                <w:bCs/>
                <w:iCs/>
                <w:sz w:val="24"/>
                <w:szCs w:val="24"/>
                <w:lang w:val="uk-UA" w:eastAsia="ru-RU"/>
              </w:rPr>
            </w:pPr>
            <w:r w:rsidRPr="000B2536">
              <w:rPr>
                <w:rFonts w:ascii="Times New Roman" w:eastAsia="Times New Roman" w:hAnsi="Times New Roman" w:cs="Times New Roman"/>
                <w:sz w:val="24"/>
                <w:szCs w:val="24"/>
                <w:lang w:val="uk-UA" w:eastAsia="ru-RU"/>
              </w:rPr>
              <w:t>Силабус навчальної дисципліни затверджен</w:t>
            </w:r>
            <w:r w:rsidR="00EF5AB6">
              <w:rPr>
                <w:rFonts w:ascii="Times New Roman" w:eastAsia="Times New Roman" w:hAnsi="Times New Roman" w:cs="Times New Roman"/>
                <w:sz w:val="24"/>
                <w:szCs w:val="24"/>
                <w:lang w:val="uk-UA" w:eastAsia="ru-RU"/>
              </w:rPr>
              <w:t>ий</w:t>
            </w:r>
            <w:r w:rsidRPr="000B2536">
              <w:rPr>
                <w:rFonts w:ascii="Times New Roman" w:eastAsia="Times New Roman" w:hAnsi="Times New Roman" w:cs="Times New Roman"/>
                <w:sz w:val="24"/>
                <w:szCs w:val="24"/>
                <w:lang w:val="uk-UA" w:eastAsia="ru-RU"/>
              </w:rPr>
              <w:t xml:space="preserve"> на засіданні </w:t>
            </w:r>
            <w:r w:rsidRPr="000B2536">
              <w:rPr>
                <w:rFonts w:ascii="Times New Roman" w:eastAsia="Times New Roman" w:hAnsi="Times New Roman" w:cs="Times New Roman"/>
                <w:bCs/>
                <w:iCs/>
                <w:sz w:val="24"/>
                <w:szCs w:val="24"/>
                <w:lang w:val="uk-UA" w:eastAsia="ru-RU"/>
              </w:rPr>
              <w:t xml:space="preserve">кафедри </w:t>
            </w:r>
          </w:p>
          <w:p w:rsidR="000B2536" w:rsidRPr="000B2536" w:rsidRDefault="00EF5AB6" w:rsidP="000B2536">
            <w:pPr>
              <w:spacing w:after="0" w:line="240" w:lineRule="auto"/>
              <w:rPr>
                <w:rFonts w:ascii="Times New Roman" w:eastAsia="Times New Roman" w:hAnsi="Times New Roman" w:cs="Times New Roman"/>
                <w:bCs/>
                <w:iCs/>
                <w:sz w:val="24"/>
                <w:szCs w:val="24"/>
                <w:u w:val="single"/>
                <w:lang w:val="uk-UA" w:eastAsia="ru-RU"/>
              </w:rPr>
            </w:pPr>
            <w:r>
              <w:rPr>
                <w:rFonts w:ascii="Times New Roman" w:eastAsia="Times New Roman" w:hAnsi="Times New Roman" w:cs="Times New Roman"/>
                <w:bCs/>
                <w:iCs/>
                <w:sz w:val="24"/>
                <w:szCs w:val="24"/>
                <w:u w:val="single"/>
                <w:lang w:val="uk-UA" w:eastAsia="ru-RU"/>
              </w:rPr>
              <w:t>і</w:t>
            </w:r>
            <w:r w:rsidR="000B2536" w:rsidRPr="000B2536">
              <w:rPr>
                <w:rFonts w:ascii="Times New Roman" w:eastAsia="Times New Roman" w:hAnsi="Times New Roman" w:cs="Times New Roman"/>
                <w:bCs/>
                <w:iCs/>
                <w:sz w:val="24"/>
                <w:szCs w:val="24"/>
                <w:u w:val="single"/>
                <w:lang w:val="uk-UA" w:eastAsia="ru-RU"/>
              </w:rPr>
              <w:t>нфекційних хвороб</w:t>
            </w:r>
            <w:r w:rsidR="000B2536" w:rsidRPr="000B2536">
              <w:rPr>
                <w:rFonts w:ascii="Times New Roman" w:eastAsia="Times New Roman" w:hAnsi="Times New Roman" w:cs="Times New Roman"/>
                <w:bCs/>
                <w:iCs/>
                <w:sz w:val="24"/>
                <w:szCs w:val="24"/>
                <w:lang w:val="uk-UA" w:eastAsia="ru-RU"/>
              </w:rPr>
              <w:t>__________________</w:t>
            </w:r>
          </w:p>
          <w:p w:rsidR="000B2536" w:rsidRPr="000B2536" w:rsidRDefault="000B2536" w:rsidP="000B2536">
            <w:pPr>
              <w:spacing w:after="0" w:line="240" w:lineRule="auto"/>
              <w:rPr>
                <w:rFonts w:ascii="Times New Roman" w:eastAsia="Times New Roman" w:hAnsi="Times New Roman" w:cs="Times New Roman"/>
                <w:b/>
                <w:i/>
                <w:sz w:val="24"/>
                <w:szCs w:val="24"/>
                <w:lang w:val="uk-UA" w:eastAsia="ru-RU"/>
              </w:rPr>
            </w:pPr>
            <w:r w:rsidRPr="000B2536">
              <w:rPr>
                <w:rFonts w:ascii="Times New Roman" w:eastAsia="Times New Roman" w:hAnsi="Times New Roman" w:cs="Times New Roman"/>
                <w:bCs/>
                <w:iCs/>
                <w:sz w:val="24"/>
                <w:szCs w:val="24"/>
                <w:lang w:val="uk-UA" w:eastAsia="ru-RU"/>
              </w:rPr>
              <w:t>___________________________________</w:t>
            </w:r>
          </w:p>
          <w:p w:rsidR="000B2536" w:rsidRPr="000B2536" w:rsidRDefault="000B2536" w:rsidP="000B2536">
            <w:pPr>
              <w:spacing w:after="0" w:line="240" w:lineRule="auto"/>
              <w:rPr>
                <w:rFonts w:ascii="Times New Roman" w:eastAsia="Times New Roman" w:hAnsi="Times New Roman" w:cs="Times New Roman"/>
                <w:b/>
                <w:i/>
                <w:sz w:val="24"/>
                <w:szCs w:val="24"/>
                <w:lang w:val="uk-UA" w:eastAsia="ru-RU"/>
              </w:rPr>
            </w:pPr>
          </w:p>
          <w:p w:rsidR="000B2536" w:rsidRPr="000B2536" w:rsidRDefault="000B2536" w:rsidP="000B2536">
            <w:pPr>
              <w:spacing w:after="0" w:line="240" w:lineRule="auto"/>
              <w:rPr>
                <w:rFonts w:ascii="Times New Roman" w:eastAsia="Times New Roman" w:hAnsi="Times New Roman" w:cs="Times New Roman"/>
                <w:b/>
                <w:i/>
                <w:sz w:val="16"/>
                <w:szCs w:val="16"/>
                <w:lang w:val="uk-UA" w:eastAsia="ru-RU"/>
              </w:rPr>
            </w:pP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 xml:space="preserve">Протокол від  </w:t>
            </w: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w:t>
            </w:r>
            <w:r w:rsidRPr="000B2536">
              <w:rPr>
                <w:rFonts w:ascii="Times New Roman" w:eastAsia="Times New Roman" w:hAnsi="Times New Roman" w:cs="Times New Roman"/>
                <w:sz w:val="24"/>
                <w:szCs w:val="24"/>
                <w:u w:val="single"/>
                <w:lang w:val="uk-UA" w:eastAsia="ru-RU"/>
              </w:rPr>
              <w:t>28”</w:t>
            </w:r>
            <w:r w:rsidRPr="000B2536">
              <w:rPr>
                <w:rFonts w:ascii="Times New Roman" w:eastAsia="Times New Roman" w:hAnsi="Times New Roman" w:cs="Times New Roman"/>
                <w:sz w:val="24"/>
                <w:szCs w:val="24"/>
                <w:lang w:val="uk-UA" w:eastAsia="ru-RU"/>
              </w:rPr>
              <w:t xml:space="preserve">  </w:t>
            </w:r>
            <w:r w:rsidRPr="000B2536">
              <w:rPr>
                <w:rFonts w:ascii="Times New Roman" w:eastAsia="Times New Roman" w:hAnsi="Times New Roman" w:cs="Times New Roman"/>
                <w:sz w:val="24"/>
                <w:szCs w:val="24"/>
                <w:u w:val="single"/>
                <w:lang w:val="uk-UA" w:eastAsia="ru-RU"/>
              </w:rPr>
              <w:t>серпня</w:t>
            </w:r>
            <w:r w:rsidRPr="000B2536">
              <w:rPr>
                <w:rFonts w:ascii="Times New Roman" w:eastAsia="Times New Roman" w:hAnsi="Times New Roman" w:cs="Times New Roman"/>
                <w:sz w:val="24"/>
                <w:szCs w:val="24"/>
                <w:lang w:val="uk-UA" w:eastAsia="ru-RU"/>
              </w:rPr>
              <w:t>_________ 2019 року № 20</w:t>
            </w: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 xml:space="preserve">В.о. завідувача кафедри </w:t>
            </w:r>
          </w:p>
          <w:p w:rsidR="000B2536" w:rsidRPr="000B2536" w:rsidRDefault="000B2536" w:rsidP="000B2536">
            <w:pPr>
              <w:spacing w:after="0" w:line="240" w:lineRule="auto"/>
              <w:rPr>
                <w:rFonts w:ascii="Times New Roman" w:eastAsia="Times New Roman" w:hAnsi="Times New Roman" w:cs="Times New Roman"/>
                <w:sz w:val="16"/>
                <w:szCs w:val="24"/>
                <w:lang w:val="uk-UA" w:eastAsia="ru-RU"/>
              </w:rPr>
            </w:pPr>
            <w:r w:rsidRPr="000B2536">
              <w:rPr>
                <w:rFonts w:ascii="Times New Roman" w:eastAsia="Times New Roman" w:hAnsi="Times New Roman" w:cs="Times New Roman"/>
                <w:sz w:val="24"/>
                <w:szCs w:val="24"/>
                <w:lang w:val="uk-UA" w:eastAsia="ru-RU"/>
              </w:rPr>
              <w:t xml:space="preserve">_______________                     </w:t>
            </w:r>
            <w:r w:rsidRPr="000B2536">
              <w:rPr>
                <w:rFonts w:ascii="Times New Roman" w:eastAsia="Times New Roman" w:hAnsi="Times New Roman" w:cs="Times New Roman"/>
                <w:sz w:val="24"/>
                <w:szCs w:val="24"/>
                <w:u w:val="single"/>
                <w:lang w:val="uk-UA" w:eastAsia="ru-RU"/>
              </w:rPr>
              <w:t>Юрко К.В.</w:t>
            </w:r>
            <w:r w:rsidRPr="000B2536">
              <w:rPr>
                <w:rFonts w:ascii="Times New Roman" w:eastAsia="Times New Roman" w:hAnsi="Times New Roman" w:cs="Times New Roman"/>
                <w:sz w:val="16"/>
                <w:szCs w:val="24"/>
                <w:u w:val="single"/>
                <w:lang w:val="uk-UA" w:eastAsia="ru-RU"/>
              </w:rPr>
              <w:t xml:space="preserve">  </w:t>
            </w:r>
            <w:r w:rsidRPr="000B2536">
              <w:rPr>
                <w:rFonts w:ascii="Times New Roman" w:eastAsia="Times New Roman" w:hAnsi="Times New Roman" w:cs="Times New Roman"/>
                <w:sz w:val="16"/>
                <w:szCs w:val="24"/>
                <w:lang w:val="uk-UA" w:eastAsia="ru-RU"/>
              </w:rPr>
              <w:t xml:space="preserve">                         (підпис)                                                         (прізвище та ініціали)         </w:t>
            </w: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“_</w:t>
            </w:r>
            <w:r w:rsidRPr="000B2536">
              <w:rPr>
                <w:rFonts w:ascii="Times New Roman" w:eastAsia="Times New Roman" w:hAnsi="Times New Roman" w:cs="Times New Roman"/>
                <w:sz w:val="24"/>
                <w:szCs w:val="24"/>
                <w:u w:val="single"/>
                <w:lang w:val="uk-UA" w:eastAsia="ru-RU"/>
              </w:rPr>
              <w:t>28</w:t>
            </w:r>
            <w:r w:rsidRPr="000B2536">
              <w:rPr>
                <w:rFonts w:ascii="Times New Roman" w:eastAsia="Times New Roman" w:hAnsi="Times New Roman" w:cs="Times New Roman"/>
                <w:sz w:val="24"/>
                <w:szCs w:val="24"/>
                <w:lang w:val="uk-UA" w:eastAsia="ru-RU"/>
              </w:rPr>
              <w:t>_”_</w:t>
            </w:r>
            <w:r w:rsidRPr="000B2536">
              <w:rPr>
                <w:rFonts w:ascii="Times New Roman" w:eastAsia="Times New Roman" w:hAnsi="Times New Roman" w:cs="Times New Roman"/>
                <w:sz w:val="24"/>
                <w:szCs w:val="24"/>
                <w:u w:val="single"/>
                <w:lang w:val="uk-UA" w:eastAsia="ru-RU"/>
              </w:rPr>
              <w:t>серпня</w:t>
            </w:r>
            <w:r w:rsidRPr="000B2536">
              <w:rPr>
                <w:rFonts w:ascii="Times New Roman" w:eastAsia="Times New Roman" w:hAnsi="Times New Roman" w:cs="Times New Roman"/>
                <w:sz w:val="24"/>
                <w:szCs w:val="24"/>
                <w:lang w:val="uk-UA" w:eastAsia="ru-RU"/>
              </w:rPr>
              <w:t xml:space="preserve">_______________ 2019 року </w:t>
            </w:r>
          </w:p>
          <w:p w:rsidR="000B2536" w:rsidRPr="000B2536" w:rsidRDefault="000B2536" w:rsidP="000B2536">
            <w:pPr>
              <w:spacing w:after="0" w:line="240" w:lineRule="auto"/>
              <w:jc w:val="both"/>
              <w:rPr>
                <w:rFonts w:ascii="Times New Roman" w:eastAsia="Times New Roman" w:hAnsi="Times New Roman" w:cs="Times New Roman"/>
                <w:sz w:val="28"/>
                <w:szCs w:val="24"/>
                <w:lang w:val="uk-UA" w:eastAsia="ru-RU"/>
              </w:rPr>
            </w:pPr>
          </w:p>
        </w:tc>
        <w:tc>
          <w:tcPr>
            <w:tcW w:w="425" w:type="dxa"/>
            <w:shd w:val="clear" w:color="auto" w:fill="auto"/>
          </w:tcPr>
          <w:p w:rsidR="000B2536" w:rsidRPr="000B2536" w:rsidRDefault="000B2536" w:rsidP="000B2536">
            <w:pPr>
              <w:spacing w:after="0" w:line="240" w:lineRule="auto"/>
              <w:jc w:val="both"/>
              <w:rPr>
                <w:rFonts w:ascii="Times New Roman" w:eastAsia="Times New Roman" w:hAnsi="Times New Roman" w:cs="Times New Roman"/>
                <w:sz w:val="28"/>
                <w:szCs w:val="24"/>
                <w:lang w:val="uk-UA" w:eastAsia="ru-RU"/>
              </w:rPr>
            </w:pPr>
          </w:p>
        </w:tc>
        <w:tc>
          <w:tcPr>
            <w:tcW w:w="5103" w:type="dxa"/>
            <w:shd w:val="clear" w:color="auto" w:fill="auto"/>
          </w:tcPr>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Схвалено методичною комісією ХНМУ з проблем</w:t>
            </w: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u w:val="single"/>
                <w:lang w:val="uk-UA" w:eastAsia="ru-RU"/>
              </w:rPr>
              <w:t>професійної підготовки терапевтичного профілю</w:t>
            </w:r>
            <w:r w:rsidRPr="000B2536">
              <w:rPr>
                <w:rFonts w:ascii="Times New Roman" w:eastAsia="Times New Roman" w:hAnsi="Times New Roman" w:cs="Times New Roman"/>
                <w:sz w:val="24"/>
                <w:szCs w:val="24"/>
                <w:lang w:val="uk-UA" w:eastAsia="ru-RU"/>
              </w:rPr>
              <w:t>_________________________________</w:t>
            </w:r>
          </w:p>
          <w:p w:rsidR="000B2536" w:rsidRPr="000B2536" w:rsidRDefault="000B2536" w:rsidP="000B2536">
            <w:pPr>
              <w:spacing w:after="0" w:line="240" w:lineRule="auto"/>
              <w:rPr>
                <w:rFonts w:ascii="Times New Roman" w:eastAsia="Times New Roman" w:hAnsi="Times New Roman" w:cs="Times New Roman"/>
                <w:sz w:val="16"/>
                <w:szCs w:val="16"/>
                <w:lang w:val="uk-UA" w:eastAsia="ru-RU"/>
              </w:rPr>
            </w:pPr>
            <w:r w:rsidRPr="000B2536">
              <w:rPr>
                <w:rFonts w:ascii="Times New Roman" w:eastAsia="Times New Roman" w:hAnsi="Times New Roman" w:cs="Times New Roman"/>
                <w:sz w:val="24"/>
                <w:szCs w:val="24"/>
                <w:lang w:val="uk-UA" w:eastAsia="ru-RU"/>
              </w:rPr>
              <w:t xml:space="preserve">                                    </w:t>
            </w:r>
            <w:r w:rsidRPr="000B2536">
              <w:rPr>
                <w:rFonts w:ascii="Times New Roman" w:eastAsia="Times New Roman" w:hAnsi="Times New Roman" w:cs="Times New Roman"/>
                <w:sz w:val="16"/>
                <w:szCs w:val="16"/>
                <w:lang w:val="uk-UA" w:eastAsia="ru-RU"/>
              </w:rPr>
              <w:t>( назва)</w:t>
            </w: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 xml:space="preserve">Протокол від  </w:t>
            </w: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w:t>
            </w:r>
            <w:r w:rsidRPr="000B2536">
              <w:rPr>
                <w:rFonts w:ascii="Times New Roman" w:eastAsia="Times New Roman" w:hAnsi="Times New Roman" w:cs="Times New Roman"/>
                <w:sz w:val="24"/>
                <w:szCs w:val="24"/>
                <w:u w:val="single"/>
                <w:lang w:val="uk-UA" w:eastAsia="ru-RU"/>
              </w:rPr>
              <w:t>28</w:t>
            </w:r>
            <w:r w:rsidRPr="000B2536">
              <w:rPr>
                <w:rFonts w:ascii="Times New Roman" w:eastAsia="Times New Roman" w:hAnsi="Times New Roman" w:cs="Times New Roman"/>
                <w:sz w:val="24"/>
                <w:szCs w:val="24"/>
                <w:lang w:val="uk-UA" w:eastAsia="ru-RU"/>
              </w:rPr>
              <w:t xml:space="preserve">” </w:t>
            </w:r>
            <w:r w:rsidRPr="000B2536">
              <w:rPr>
                <w:rFonts w:ascii="Times New Roman" w:eastAsia="Times New Roman" w:hAnsi="Times New Roman" w:cs="Times New Roman"/>
                <w:sz w:val="24"/>
                <w:szCs w:val="24"/>
                <w:u w:val="single"/>
                <w:lang w:val="uk-UA" w:eastAsia="ru-RU"/>
              </w:rPr>
              <w:t>серпня</w:t>
            </w:r>
            <w:r w:rsidRPr="000B2536">
              <w:rPr>
                <w:rFonts w:ascii="Times New Roman" w:eastAsia="Times New Roman" w:hAnsi="Times New Roman" w:cs="Times New Roman"/>
                <w:sz w:val="24"/>
                <w:szCs w:val="24"/>
                <w:lang w:val="uk-UA" w:eastAsia="ru-RU"/>
              </w:rPr>
              <w:t xml:space="preserve"> 2019 року № 1</w:t>
            </w: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p>
          <w:p w:rsidR="000B2536" w:rsidRPr="000B2536" w:rsidRDefault="000B2536" w:rsidP="000B2536">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 xml:space="preserve">Голова  </w:t>
            </w:r>
          </w:p>
          <w:p w:rsidR="000B2536" w:rsidRPr="000B2536" w:rsidRDefault="000B2536" w:rsidP="000B2536">
            <w:pPr>
              <w:spacing w:after="0" w:line="240" w:lineRule="auto"/>
              <w:rPr>
                <w:rFonts w:ascii="Times New Roman" w:eastAsia="Times New Roman" w:hAnsi="Times New Roman" w:cs="Times New Roman"/>
                <w:sz w:val="16"/>
                <w:szCs w:val="16"/>
                <w:lang w:val="uk-UA" w:eastAsia="ru-RU"/>
              </w:rPr>
            </w:pPr>
            <w:r w:rsidRPr="000B2536">
              <w:rPr>
                <w:rFonts w:ascii="Times New Roman" w:eastAsia="Times New Roman" w:hAnsi="Times New Roman" w:cs="Times New Roman"/>
                <w:sz w:val="24"/>
                <w:szCs w:val="24"/>
                <w:lang w:val="uk-UA" w:eastAsia="ru-RU"/>
              </w:rPr>
              <w:t>____________        _</w:t>
            </w:r>
            <w:r w:rsidRPr="000B2536">
              <w:rPr>
                <w:rFonts w:ascii="Times New Roman" w:eastAsia="Times New Roman" w:hAnsi="Times New Roman" w:cs="Times New Roman"/>
                <w:sz w:val="24"/>
                <w:szCs w:val="24"/>
                <w:u w:val="single"/>
                <w:lang w:val="uk-UA" w:eastAsia="ru-RU"/>
              </w:rPr>
              <w:t>Кравчун П.Г.</w:t>
            </w:r>
            <w:r w:rsidRPr="000B2536">
              <w:rPr>
                <w:rFonts w:ascii="Times New Roman" w:eastAsia="Times New Roman" w:hAnsi="Times New Roman" w:cs="Times New Roman"/>
                <w:sz w:val="24"/>
                <w:szCs w:val="24"/>
                <w:lang w:val="uk-UA" w:eastAsia="ru-RU"/>
              </w:rPr>
              <w:t xml:space="preserve">____________              </w:t>
            </w:r>
            <w:r w:rsidRPr="000B2536">
              <w:rPr>
                <w:rFonts w:ascii="Times New Roman" w:eastAsia="Times New Roman" w:hAnsi="Times New Roman" w:cs="Times New Roman"/>
                <w:sz w:val="16"/>
                <w:szCs w:val="16"/>
                <w:lang w:val="uk-UA" w:eastAsia="ru-RU"/>
              </w:rPr>
              <w:t xml:space="preserve">(підпис)                                    (прізвище та ініціали)         </w:t>
            </w:r>
          </w:p>
          <w:p w:rsidR="002C79E9" w:rsidRPr="000B2536" w:rsidRDefault="002C79E9" w:rsidP="002C79E9">
            <w:pPr>
              <w:spacing w:after="0" w:line="240" w:lineRule="auto"/>
              <w:rPr>
                <w:rFonts w:ascii="Times New Roman" w:eastAsia="Times New Roman" w:hAnsi="Times New Roman" w:cs="Times New Roman"/>
                <w:sz w:val="24"/>
                <w:szCs w:val="24"/>
                <w:lang w:val="uk-UA" w:eastAsia="ru-RU"/>
              </w:rPr>
            </w:pPr>
          </w:p>
          <w:p w:rsidR="002C79E9" w:rsidRPr="000B2536" w:rsidRDefault="002C79E9" w:rsidP="002C79E9">
            <w:pPr>
              <w:spacing w:after="0" w:line="240" w:lineRule="auto"/>
              <w:rPr>
                <w:rFonts w:ascii="Times New Roman" w:eastAsia="Times New Roman" w:hAnsi="Times New Roman" w:cs="Times New Roman"/>
                <w:sz w:val="24"/>
                <w:szCs w:val="24"/>
                <w:lang w:val="uk-UA" w:eastAsia="ru-RU"/>
              </w:rPr>
            </w:pPr>
            <w:r w:rsidRPr="000B2536">
              <w:rPr>
                <w:rFonts w:ascii="Times New Roman" w:eastAsia="Times New Roman" w:hAnsi="Times New Roman" w:cs="Times New Roman"/>
                <w:sz w:val="24"/>
                <w:szCs w:val="24"/>
                <w:lang w:val="uk-UA" w:eastAsia="ru-RU"/>
              </w:rPr>
              <w:t>“_</w:t>
            </w:r>
            <w:r w:rsidRPr="000B2536">
              <w:rPr>
                <w:rFonts w:ascii="Times New Roman" w:eastAsia="Times New Roman" w:hAnsi="Times New Roman" w:cs="Times New Roman"/>
                <w:sz w:val="24"/>
                <w:szCs w:val="24"/>
                <w:u w:val="single"/>
                <w:lang w:val="uk-UA" w:eastAsia="ru-RU"/>
              </w:rPr>
              <w:t>28</w:t>
            </w:r>
            <w:r w:rsidRPr="000B2536">
              <w:rPr>
                <w:rFonts w:ascii="Times New Roman" w:eastAsia="Times New Roman" w:hAnsi="Times New Roman" w:cs="Times New Roman"/>
                <w:sz w:val="24"/>
                <w:szCs w:val="24"/>
                <w:lang w:val="uk-UA" w:eastAsia="ru-RU"/>
              </w:rPr>
              <w:t>_”_</w:t>
            </w:r>
            <w:r w:rsidRPr="000B2536">
              <w:rPr>
                <w:rFonts w:ascii="Times New Roman" w:eastAsia="Times New Roman" w:hAnsi="Times New Roman" w:cs="Times New Roman"/>
                <w:sz w:val="24"/>
                <w:szCs w:val="24"/>
                <w:u w:val="single"/>
                <w:lang w:val="uk-UA" w:eastAsia="ru-RU"/>
              </w:rPr>
              <w:t>серпня</w:t>
            </w:r>
            <w:r w:rsidRPr="000B2536">
              <w:rPr>
                <w:rFonts w:ascii="Times New Roman" w:eastAsia="Times New Roman" w:hAnsi="Times New Roman" w:cs="Times New Roman"/>
                <w:sz w:val="24"/>
                <w:szCs w:val="24"/>
                <w:lang w:val="uk-UA" w:eastAsia="ru-RU"/>
              </w:rPr>
              <w:t xml:space="preserve">_______________ 2019 року </w:t>
            </w:r>
          </w:p>
          <w:p w:rsidR="000B2536" w:rsidRPr="000B2536" w:rsidRDefault="000B2536" w:rsidP="000B2536">
            <w:pPr>
              <w:spacing w:after="0" w:line="240" w:lineRule="auto"/>
              <w:rPr>
                <w:rFonts w:ascii="Times New Roman" w:eastAsia="Times New Roman" w:hAnsi="Times New Roman" w:cs="Times New Roman"/>
                <w:sz w:val="28"/>
                <w:szCs w:val="28"/>
                <w:lang w:val="uk-UA" w:eastAsia="ru-RU"/>
              </w:rPr>
            </w:pPr>
          </w:p>
        </w:tc>
      </w:tr>
    </w:tbl>
    <w:p w:rsidR="00523781" w:rsidRPr="00C2007A" w:rsidRDefault="00523781" w:rsidP="00523781">
      <w:pPr>
        <w:spacing w:after="0" w:line="240" w:lineRule="auto"/>
        <w:rPr>
          <w:rFonts w:ascii="Times New Roman" w:hAnsi="Times New Roman" w:cs="Times New Roman"/>
          <w:sz w:val="24"/>
          <w:szCs w:val="24"/>
        </w:rPr>
      </w:pPr>
      <w:r w:rsidRPr="00C2007A">
        <w:rPr>
          <w:rFonts w:ascii="Times New Roman" w:hAnsi="Times New Roman" w:cs="Times New Roman"/>
          <w:sz w:val="24"/>
          <w:szCs w:val="24"/>
        </w:rPr>
        <w:br w:type="page"/>
      </w:r>
    </w:p>
    <w:p w:rsidR="00523781" w:rsidRPr="00356DCE" w:rsidRDefault="00523781" w:rsidP="00523781">
      <w:pPr>
        <w:suppressAutoHyphens/>
        <w:jc w:val="center"/>
        <w:rPr>
          <w:rFonts w:ascii="Times New Roman" w:eastAsia="Times New Roman" w:hAnsi="Times New Roman" w:cs="Times New Roman"/>
          <w:b/>
          <w:sz w:val="28"/>
          <w:szCs w:val="28"/>
          <w:lang w:eastAsia="ar-SA"/>
        </w:rPr>
      </w:pPr>
      <w:r w:rsidRPr="00356DCE">
        <w:rPr>
          <w:rFonts w:ascii="Times New Roman" w:eastAsia="Times New Roman" w:hAnsi="Times New Roman" w:cs="Times New Roman"/>
          <w:b/>
          <w:sz w:val="28"/>
          <w:szCs w:val="28"/>
          <w:lang w:eastAsia="ar-SA"/>
        </w:rPr>
        <w:lastRenderedPageBreak/>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F5AB6" w:rsidRPr="00356DCE" w:rsidTr="00A14A9C">
        <w:tc>
          <w:tcPr>
            <w:tcW w:w="3227" w:type="dxa"/>
          </w:tcPr>
          <w:p w:rsidR="00523781" w:rsidRPr="00356DCE" w:rsidRDefault="00523781" w:rsidP="00A14A9C">
            <w:pPr>
              <w:suppressAutoHyphens/>
              <w:rPr>
                <w:rFonts w:ascii="Times New Roman" w:eastAsia="Times New Roman" w:hAnsi="Times New Roman" w:cs="Times New Roman"/>
                <w:sz w:val="28"/>
                <w:szCs w:val="28"/>
                <w:lang w:eastAsia="ar-SA"/>
              </w:rPr>
            </w:pPr>
            <w:proofErr w:type="gramStart"/>
            <w:r w:rsidRPr="00356DCE">
              <w:rPr>
                <w:rFonts w:ascii="Times New Roman" w:eastAsia="Times New Roman" w:hAnsi="Times New Roman" w:cs="Times New Roman"/>
                <w:sz w:val="28"/>
                <w:szCs w:val="28"/>
                <w:lang w:eastAsia="ar-SA"/>
              </w:rPr>
              <w:t>Пр</w:t>
            </w:r>
            <w:proofErr w:type="gramEnd"/>
            <w:r w:rsidRPr="00356DCE">
              <w:rPr>
                <w:rFonts w:ascii="Times New Roman" w:eastAsia="Times New Roman" w:hAnsi="Times New Roman" w:cs="Times New Roman"/>
                <w:sz w:val="28"/>
                <w:szCs w:val="28"/>
                <w:lang w:eastAsia="ar-SA"/>
              </w:rPr>
              <w:t>ізвище, ім’я по батькові викладача</w:t>
            </w:r>
          </w:p>
        </w:tc>
        <w:tc>
          <w:tcPr>
            <w:tcW w:w="6344" w:type="dxa"/>
          </w:tcPr>
          <w:p w:rsidR="00523781" w:rsidRPr="008E59FC" w:rsidRDefault="00EF5AB6" w:rsidP="00523781">
            <w:pPr>
              <w:suppressAutoHyphens/>
              <w:rPr>
                <w:rFonts w:ascii="Times New Roman" w:eastAsia="Times New Roman" w:hAnsi="Times New Roman" w:cs="Times New Roman"/>
                <w:b/>
                <w:sz w:val="28"/>
                <w:szCs w:val="28"/>
                <w:lang w:val="uk-UA" w:eastAsia="ar-SA"/>
              </w:rPr>
            </w:pPr>
            <w:r w:rsidRPr="008E59FC">
              <w:rPr>
                <w:rFonts w:ascii="Times New Roman" w:eastAsia="Times New Roman" w:hAnsi="Times New Roman" w:cs="Times New Roman"/>
                <w:b/>
                <w:sz w:val="28"/>
                <w:szCs w:val="28"/>
                <w:lang w:val="uk-UA" w:eastAsia="ar-SA"/>
              </w:rPr>
              <w:t>Соломенник Ганна Олегівна</w:t>
            </w:r>
          </w:p>
        </w:tc>
      </w:tr>
      <w:tr w:rsidR="00EF5AB6" w:rsidRPr="00356DCE" w:rsidTr="00A14A9C">
        <w:tc>
          <w:tcPr>
            <w:tcW w:w="3227" w:type="dxa"/>
          </w:tcPr>
          <w:p w:rsidR="00523781" w:rsidRPr="00356DCE" w:rsidRDefault="00523781" w:rsidP="00A14A9C">
            <w:pPr>
              <w:suppressAutoHyphens/>
              <w:rPr>
                <w:rFonts w:ascii="Times New Roman" w:eastAsia="Times New Roman" w:hAnsi="Times New Roman" w:cs="Times New Roman"/>
                <w:sz w:val="28"/>
                <w:szCs w:val="28"/>
                <w:lang w:eastAsia="ar-SA"/>
              </w:rPr>
            </w:pPr>
            <w:r w:rsidRPr="00356DCE">
              <w:rPr>
                <w:rFonts w:ascii="Times New Roman" w:eastAsia="Times New Roman" w:hAnsi="Times New Roman" w:cs="Times New Roman"/>
                <w:sz w:val="28"/>
                <w:szCs w:val="28"/>
                <w:lang w:eastAsia="ar-SA"/>
              </w:rPr>
              <w:t>Контактний тел.</w:t>
            </w:r>
          </w:p>
        </w:tc>
        <w:tc>
          <w:tcPr>
            <w:tcW w:w="6344" w:type="dxa"/>
          </w:tcPr>
          <w:p w:rsidR="00523781" w:rsidRPr="00356DCE" w:rsidRDefault="00EF5AB6" w:rsidP="00A14A9C">
            <w:pPr>
              <w:suppressAutoHyphens/>
              <w:rPr>
                <w:rFonts w:ascii="Times New Roman" w:eastAsia="Times New Roman" w:hAnsi="Times New Roman" w:cs="Times New Roman"/>
                <w:sz w:val="28"/>
                <w:szCs w:val="28"/>
                <w:lang w:val="uk-UA" w:eastAsia="ar-SA"/>
              </w:rPr>
            </w:pPr>
            <w:r w:rsidRPr="00356DCE">
              <w:rPr>
                <w:rFonts w:ascii="Times New Roman" w:eastAsia="Times New Roman" w:hAnsi="Times New Roman" w:cs="Times New Roman"/>
                <w:sz w:val="28"/>
                <w:szCs w:val="28"/>
                <w:lang w:val="uk-UA" w:eastAsia="ar-SA"/>
              </w:rPr>
              <w:t>(0572) 97-50-18</w:t>
            </w:r>
          </w:p>
        </w:tc>
      </w:tr>
      <w:tr w:rsidR="00EF5AB6" w:rsidRPr="00356DCE" w:rsidTr="00A14A9C">
        <w:tc>
          <w:tcPr>
            <w:tcW w:w="3227" w:type="dxa"/>
          </w:tcPr>
          <w:p w:rsidR="00523781" w:rsidRPr="00356DCE" w:rsidRDefault="00523781" w:rsidP="00A14A9C">
            <w:pPr>
              <w:suppressAutoHyphens/>
              <w:rPr>
                <w:rFonts w:ascii="Times New Roman" w:eastAsia="Times New Roman" w:hAnsi="Times New Roman" w:cs="Times New Roman"/>
                <w:sz w:val="28"/>
                <w:szCs w:val="28"/>
                <w:lang w:eastAsia="ar-SA"/>
              </w:rPr>
            </w:pPr>
            <w:r w:rsidRPr="00356DCE">
              <w:rPr>
                <w:rFonts w:ascii="Times New Roman" w:eastAsia="Times New Roman" w:hAnsi="Times New Roman" w:cs="Times New Roman"/>
                <w:sz w:val="28"/>
                <w:szCs w:val="28"/>
                <w:lang w:eastAsia="ar-SA"/>
              </w:rPr>
              <w:t>E-mail:</w:t>
            </w:r>
          </w:p>
        </w:tc>
        <w:tc>
          <w:tcPr>
            <w:tcW w:w="6344" w:type="dxa"/>
          </w:tcPr>
          <w:p w:rsidR="00523781" w:rsidRPr="00356DCE" w:rsidRDefault="00EF5AB6" w:rsidP="00EF5AB6">
            <w:pPr>
              <w:suppressAutoHyphens/>
              <w:rPr>
                <w:rFonts w:ascii="Times New Roman" w:eastAsia="Times New Roman" w:hAnsi="Times New Roman" w:cs="Times New Roman"/>
                <w:sz w:val="28"/>
                <w:szCs w:val="28"/>
                <w:lang w:val="en-US" w:eastAsia="ar-SA"/>
              </w:rPr>
            </w:pPr>
            <w:r w:rsidRPr="00356DCE">
              <w:rPr>
                <w:rFonts w:ascii="Times New Roman" w:hAnsi="Times New Roman" w:cs="Times New Roman"/>
                <w:sz w:val="28"/>
                <w:szCs w:val="28"/>
                <w:shd w:val="clear" w:color="auto" w:fill="FFFFFF"/>
                <w:lang w:val="en-US"/>
              </w:rPr>
              <w:t>gosolomennyk</w:t>
            </w:r>
            <w:r w:rsidR="00523781" w:rsidRPr="00356DCE">
              <w:rPr>
                <w:rFonts w:ascii="Times New Roman" w:hAnsi="Times New Roman" w:cs="Times New Roman"/>
                <w:sz w:val="28"/>
                <w:szCs w:val="28"/>
                <w:shd w:val="clear" w:color="auto" w:fill="FFFFFF"/>
              </w:rPr>
              <w:t>@</w:t>
            </w:r>
            <w:r w:rsidRPr="00356DCE">
              <w:rPr>
                <w:rFonts w:ascii="Times New Roman" w:hAnsi="Times New Roman" w:cs="Times New Roman"/>
                <w:sz w:val="28"/>
                <w:szCs w:val="28"/>
                <w:shd w:val="clear" w:color="auto" w:fill="FFFFFF"/>
                <w:lang w:val="en-US"/>
              </w:rPr>
              <w:t>ukr</w:t>
            </w:r>
            <w:r w:rsidR="00523781" w:rsidRPr="00356DCE">
              <w:rPr>
                <w:rFonts w:ascii="Times New Roman" w:hAnsi="Times New Roman" w:cs="Times New Roman"/>
                <w:sz w:val="28"/>
                <w:szCs w:val="28"/>
                <w:shd w:val="clear" w:color="auto" w:fill="FFFFFF"/>
              </w:rPr>
              <w:t>.</w:t>
            </w:r>
            <w:r w:rsidRPr="00356DCE">
              <w:rPr>
                <w:rFonts w:ascii="Times New Roman" w:hAnsi="Times New Roman" w:cs="Times New Roman"/>
                <w:sz w:val="28"/>
                <w:szCs w:val="28"/>
                <w:shd w:val="clear" w:color="auto" w:fill="FFFFFF"/>
                <w:lang w:val="en-US"/>
              </w:rPr>
              <w:t>net</w:t>
            </w:r>
          </w:p>
        </w:tc>
      </w:tr>
      <w:tr w:rsidR="00EF5AB6" w:rsidRPr="00356DCE" w:rsidTr="00A14A9C">
        <w:tc>
          <w:tcPr>
            <w:tcW w:w="3227" w:type="dxa"/>
          </w:tcPr>
          <w:p w:rsidR="00523781" w:rsidRPr="00356DCE" w:rsidRDefault="00523781" w:rsidP="00A14A9C">
            <w:pPr>
              <w:suppressAutoHyphens/>
              <w:rPr>
                <w:rFonts w:ascii="Times New Roman" w:eastAsia="Times New Roman" w:hAnsi="Times New Roman" w:cs="Times New Roman"/>
                <w:sz w:val="28"/>
                <w:szCs w:val="28"/>
                <w:lang w:eastAsia="ar-SA"/>
              </w:rPr>
            </w:pPr>
            <w:r w:rsidRPr="00356DCE">
              <w:rPr>
                <w:rFonts w:ascii="Times New Roman" w:eastAsia="Times New Roman" w:hAnsi="Times New Roman" w:cs="Times New Roman"/>
                <w:sz w:val="28"/>
                <w:szCs w:val="28"/>
                <w:lang w:eastAsia="ar-SA"/>
              </w:rPr>
              <w:t>Розклад занять</w:t>
            </w:r>
          </w:p>
        </w:tc>
        <w:tc>
          <w:tcPr>
            <w:tcW w:w="6344" w:type="dxa"/>
          </w:tcPr>
          <w:p w:rsidR="00523781" w:rsidRPr="00356DCE" w:rsidRDefault="00523781" w:rsidP="00A14A9C">
            <w:pPr>
              <w:suppressAutoHyphens/>
              <w:rPr>
                <w:rFonts w:ascii="Times New Roman" w:eastAsia="Times New Roman" w:hAnsi="Times New Roman" w:cs="Times New Roman"/>
                <w:sz w:val="28"/>
                <w:szCs w:val="28"/>
                <w:lang w:eastAsia="ar-SA"/>
              </w:rPr>
            </w:pPr>
            <w:r w:rsidRPr="00356DCE">
              <w:rPr>
                <w:rFonts w:ascii="Times New Roman" w:eastAsia="Times New Roman" w:hAnsi="Times New Roman" w:cs="Times New Roman"/>
                <w:sz w:val="28"/>
                <w:szCs w:val="28"/>
                <w:lang w:eastAsia="ar-SA"/>
              </w:rPr>
              <w:t>Відповідно до розкладу навчального відділу</w:t>
            </w:r>
          </w:p>
        </w:tc>
      </w:tr>
      <w:tr w:rsidR="00EF5AB6" w:rsidRPr="00356DCE" w:rsidTr="00A14A9C">
        <w:tc>
          <w:tcPr>
            <w:tcW w:w="3227" w:type="dxa"/>
          </w:tcPr>
          <w:p w:rsidR="00523781" w:rsidRPr="00356DCE" w:rsidRDefault="00523781" w:rsidP="00A14A9C">
            <w:pPr>
              <w:suppressAutoHyphens/>
              <w:rPr>
                <w:rFonts w:ascii="Times New Roman" w:eastAsia="Times New Roman" w:hAnsi="Times New Roman" w:cs="Times New Roman"/>
                <w:sz w:val="28"/>
                <w:szCs w:val="28"/>
                <w:lang w:eastAsia="ar-SA"/>
              </w:rPr>
            </w:pPr>
            <w:r w:rsidRPr="00356DCE">
              <w:rPr>
                <w:rFonts w:ascii="Times New Roman" w:eastAsia="Times New Roman" w:hAnsi="Times New Roman" w:cs="Times New Roman"/>
                <w:sz w:val="28"/>
                <w:szCs w:val="28"/>
                <w:lang w:eastAsia="ar-SA"/>
              </w:rPr>
              <w:t>Консультації</w:t>
            </w:r>
          </w:p>
        </w:tc>
        <w:tc>
          <w:tcPr>
            <w:tcW w:w="6344" w:type="dxa"/>
          </w:tcPr>
          <w:p w:rsidR="00523781" w:rsidRPr="00356DCE" w:rsidRDefault="00EF5AB6" w:rsidP="00EF5AB6">
            <w:pPr>
              <w:suppressAutoHyphens/>
              <w:rPr>
                <w:rFonts w:ascii="Times New Roman" w:eastAsia="Times New Roman" w:hAnsi="Times New Roman" w:cs="Times New Roman"/>
                <w:sz w:val="28"/>
                <w:szCs w:val="28"/>
                <w:lang w:val="uk-UA" w:eastAsia="ar-SA"/>
              </w:rPr>
            </w:pPr>
            <w:r w:rsidRPr="00356DCE">
              <w:rPr>
                <w:rFonts w:ascii="Times New Roman" w:eastAsia="Times New Roman" w:hAnsi="Times New Roman" w:cs="Times New Roman"/>
                <w:sz w:val="28"/>
                <w:szCs w:val="28"/>
                <w:lang w:val="uk-UA" w:eastAsia="ar-SA"/>
              </w:rPr>
              <w:t>Середа</w:t>
            </w:r>
            <w:r w:rsidR="00523781" w:rsidRPr="00356DCE">
              <w:rPr>
                <w:rFonts w:ascii="Times New Roman" w:eastAsia="Times New Roman" w:hAnsi="Times New Roman" w:cs="Times New Roman"/>
                <w:sz w:val="28"/>
                <w:szCs w:val="28"/>
                <w:lang w:eastAsia="ar-SA"/>
              </w:rPr>
              <w:t xml:space="preserve"> 15</w:t>
            </w:r>
            <w:r w:rsidRPr="00356DCE">
              <w:rPr>
                <w:rFonts w:ascii="Times New Roman" w:eastAsia="Times New Roman" w:hAnsi="Times New Roman" w:cs="Times New Roman"/>
                <w:sz w:val="28"/>
                <w:szCs w:val="28"/>
                <w:lang w:eastAsia="ar-SA"/>
              </w:rPr>
              <w:t xml:space="preserve">.30-17.00, </w:t>
            </w:r>
            <w:r w:rsidR="00523781" w:rsidRPr="00356DCE">
              <w:rPr>
                <w:rFonts w:ascii="Times New Roman" w:eastAsia="Times New Roman" w:hAnsi="Times New Roman" w:cs="Times New Roman"/>
                <w:sz w:val="28"/>
                <w:szCs w:val="28"/>
                <w:lang w:eastAsia="ar-SA"/>
              </w:rPr>
              <w:t xml:space="preserve">ауд. кафедри </w:t>
            </w:r>
            <w:r w:rsidRPr="00356DCE">
              <w:rPr>
                <w:rFonts w:ascii="Times New Roman" w:eastAsia="Times New Roman" w:hAnsi="Times New Roman" w:cs="Times New Roman"/>
                <w:sz w:val="28"/>
                <w:szCs w:val="28"/>
                <w:lang w:val="uk-UA" w:eastAsia="ar-SA"/>
              </w:rPr>
              <w:t xml:space="preserve">інфекційних </w:t>
            </w:r>
            <w:proofErr w:type="gramStart"/>
            <w:r w:rsidRPr="00356DCE">
              <w:rPr>
                <w:rFonts w:ascii="Times New Roman" w:eastAsia="Times New Roman" w:hAnsi="Times New Roman" w:cs="Times New Roman"/>
                <w:sz w:val="28"/>
                <w:szCs w:val="28"/>
                <w:lang w:val="uk-UA" w:eastAsia="ar-SA"/>
              </w:rPr>
              <w:t>хвороб</w:t>
            </w:r>
            <w:proofErr w:type="gramEnd"/>
          </w:p>
        </w:tc>
      </w:tr>
    </w:tbl>
    <w:p w:rsidR="00523781" w:rsidRPr="00356DCE" w:rsidRDefault="00523781" w:rsidP="00523781">
      <w:pPr>
        <w:suppressAutoHyphens/>
        <w:rPr>
          <w:rFonts w:ascii="Times New Roman" w:eastAsia="Times New Roman" w:hAnsi="Times New Roman" w:cs="Times New Roman"/>
          <w:sz w:val="28"/>
          <w:szCs w:val="28"/>
          <w:lang w:eastAsia="ar-SA"/>
        </w:rPr>
      </w:pPr>
    </w:p>
    <w:p w:rsidR="00523781" w:rsidRPr="00356DCE" w:rsidRDefault="00523781" w:rsidP="00523781">
      <w:pPr>
        <w:suppressAutoHyphens/>
        <w:jc w:val="both"/>
        <w:rPr>
          <w:rFonts w:ascii="Times New Roman" w:eastAsia="Times New Roman" w:hAnsi="Times New Roman" w:cs="Times New Roman"/>
          <w:b/>
          <w:sz w:val="28"/>
          <w:szCs w:val="28"/>
          <w:lang w:eastAsia="ar-SA"/>
        </w:rPr>
      </w:pPr>
      <w:r w:rsidRPr="00356DCE">
        <w:rPr>
          <w:rFonts w:ascii="Times New Roman" w:eastAsia="Times New Roman" w:hAnsi="Times New Roman" w:cs="Times New Roman"/>
          <w:b/>
          <w:sz w:val="28"/>
          <w:szCs w:val="28"/>
          <w:lang w:eastAsia="ar-SA"/>
        </w:rPr>
        <w:t xml:space="preserve">РОЗРОБНИКИ СИЛАБУСУ: </w:t>
      </w:r>
    </w:p>
    <w:p w:rsidR="00523781" w:rsidRPr="00356DCE" w:rsidRDefault="00523781" w:rsidP="00523781">
      <w:pPr>
        <w:suppressAutoHyphens/>
        <w:jc w:val="both"/>
        <w:rPr>
          <w:rFonts w:ascii="Times New Roman" w:eastAsia="Times New Roman" w:hAnsi="Times New Roman" w:cs="Times New Roman"/>
          <w:sz w:val="28"/>
          <w:szCs w:val="28"/>
          <w:lang w:val="uk-UA" w:eastAsia="ar-SA"/>
        </w:rPr>
      </w:pPr>
      <w:r w:rsidRPr="00356DCE">
        <w:rPr>
          <w:rFonts w:ascii="Times New Roman" w:eastAsia="Times New Roman" w:hAnsi="Times New Roman" w:cs="Times New Roman"/>
          <w:sz w:val="28"/>
          <w:szCs w:val="28"/>
          <w:lang w:eastAsia="ar-SA"/>
        </w:rPr>
        <w:t>д</w:t>
      </w:r>
      <w:proofErr w:type="gramStart"/>
      <w:r w:rsidRPr="00356DCE">
        <w:rPr>
          <w:rFonts w:ascii="Times New Roman" w:eastAsia="Times New Roman" w:hAnsi="Times New Roman" w:cs="Times New Roman"/>
          <w:sz w:val="28"/>
          <w:szCs w:val="28"/>
          <w:lang w:eastAsia="ar-SA"/>
        </w:rPr>
        <w:t>.м</w:t>
      </w:r>
      <w:proofErr w:type="gramEnd"/>
      <w:r w:rsidRPr="00356DCE">
        <w:rPr>
          <w:rFonts w:ascii="Times New Roman" w:eastAsia="Times New Roman" w:hAnsi="Times New Roman" w:cs="Times New Roman"/>
          <w:sz w:val="28"/>
          <w:szCs w:val="28"/>
          <w:lang w:eastAsia="ar-SA"/>
        </w:rPr>
        <w:t xml:space="preserve">ед.н., проф. </w:t>
      </w:r>
      <w:r w:rsidR="00864ECF" w:rsidRPr="00356DCE">
        <w:rPr>
          <w:rFonts w:ascii="Times New Roman" w:eastAsia="Times New Roman" w:hAnsi="Times New Roman" w:cs="Times New Roman"/>
          <w:sz w:val="28"/>
          <w:szCs w:val="28"/>
          <w:lang w:val="uk-UA" w:eastAsia="ar-SA"/>
        </w:rPr>
        <w:t>Юрко</w:t>
      </w:r>
      <w:r w:rsidRPr="00356DCE">
        <w:rPr>
          <w:rFonts w:ascii="Times New Roman" w:eastAsia="Times New Roman" w:hAnsi="Times New Roman" w:cs="Times New Roman"/>
          <w:sz w:val="28"/>
          <w:szCs w:val="28"/>
          <w:lang w:eastAsia="ar-SA"/>
        </w:rPr>
        <w:t xml:space="preserve"> </w:t>
      </w:r>
      <w:r w:rsidR="00864ECF" w:rsidRPr="00356DCE">
        <w:rPr>
          <w:rFonts w:ascii="Times New Roman" w:eastAsia="Times New Roman" w:hAnsi="Times New Roman" w:cs="Times New Roman"/>
          <w:sz w:val="28"/>
          <w:szCs w:val="28"/>
          <w:lang w:val="uk-UA" w:eastAsia="ar-SA"/>
        </w:rPr>
        <w:t>К</w:t>
      </w:r>
      <w:r w:rsidRPr="00356DCE">
        <w:rPr>
          <w:rFonts w:ascii="Times New Roman" w:eastAsia="Times New Roman" w:hAnsi="Times New Roman" w:cs="Times New Roman"/>
          <w:sz w:val="28"/>
          <w:szCs w:val="28"/>
          <w:lang w:eastAsia="ar-SA"/>
        </w:rPr>
        <w:t>.</w:t>
      </w:r>
      <w:r w:rsidR="00864ECF" w:rsidRPr="00356DCE">
        <w:rPr>
          <w:rFonts w:ascii="Times New Roman" w:eastAsia="Times New Roman" w:hAnsi="Times New Roman" w:cs="Times New Roman"/>
          <w:sz w:val="28"/>
          <w:szCs w:val="28"/>
          <w:lang w:val="uk-UA" w:eastAsia="ar-SA"/>
        </w:rPr>
        <w:t>В</w:t>
      </w:r>
      <w:r w:rsidRPr="00356DCE">
        <w:rPr>
          <w:rFonts w:ascii="Times New Roman" w:eastAsia="Times New Roman" w:hAnsi="Times New Roman" w:cs="Times New Roman"/>
          <w:sz w:val="28"/>
          <w:szCs w:val="28"/>
          <w:lang w:eastAsia="ar-SA"/>
        </w:rPr>
        <w:t>.</w:t>
      </w:r>
    </w:p>
    <w:p w:rsidR="00864ECF" w:rsidRPr="00356DCE" w:rsidRDefault="00864ECF" w:rsidP="00523781">
      <w:pPr>
        <w:suppressAutoHyphens/>
        <w:jc w:val="both"/>
        <w:rPr>
          <w:rFonts w:ascii="Times New Roman" w:eastAsia="Times New Roman" w:hAnsi="Times New Roman" w:cs="Times New Roman"/>
          <w:sz w:val="28"/>
          <w:szCs w:val="28"/>
          <w:lang w:val="uk-UA" w:eastAsia="ar-SA"/>
        </w:rPr>
      </w:pPr>
      <w:r w:rsidRPr="00356DCE">
        <w:rPr>
          <w:rFonts w:ascii="Times New Roman" w:eastAsia="Times New Roman" w:hAnsi="Times New Roman" w:cs="Times New Roman"/>
          <w:sz w:val="28"/>
          <w:szCs w:val="28"/>
          <w:lang w:val="uk-UA" w:eastAsia="ar-SA"/>
        </w:rPr>
        <w:t>к.мед.н., доцент Соломенник Г.О.</w:t>
      </w:r>
    </w:p>
    <w:p w:rsidR="00523781" w:rsidRDefault="00523781"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Pr="00356DCE" w:rsidRDefault="00356DCE" w:rsidP="00523781">
      <w:pPr>
        <w:jc w:val="center"/>
        <w:rPr>
          <w:rFonts w:ascii="Times New Roman" w:eastAsia="Times New Roman" w:hAnsi="Times New Roman" w:cs="Times New Roman"/>
          <w:b/>
          <w:sz w:val="28"/>
          <w:szCs w:val="28"/>
          <w:lang w:val="uk-UA" w:eastAsia="ru-RU"/>
        </w:rPr>
      </w:pPr>
    </w:p>
    <w:p w:rsidR="00523781" w:rsidRPr="00356DCE" w:rsidRDefault="00523781" w:rsidP="00523781">
      <w:pPr>
        <w:jc w:val="center"/>
        <w:rPr>
          <w:rFonts w:ascii="Times New Roman" w:eastAsia="Times New Roman" w:hAnsi="Times New Roman" w:cs="Times New Roman"/>
          <w:b/>
          <w:bCs/>
          <w:sz w:val="28"/>
          <w:szCs w:val="28"/>
          <w:lang w:val="uk-UA" w:eastAsia="ru-RU"/>
        </w:rPr>
      </w:pPr>
      <w:r w:rsidRPr="00356DCE">
        <w:rPr>
          <w:rFonts w:ascii="Times New Roman" w:eastAsia="Times New Roman" w:hAnsi="Times New Roman" w:cs="Times New Roman"/>
          <w:b/>
          <w:sz w:val="28"/>
          <w:szCs w:val="28"/>
          <w:lang w:val="uk-UA" w:eastAsia="ru-RU"/>
        </w:rPr>
        <w:lastRenderedPageBreak/>
        <w:t>АНОТАЦІЯ КУРСУ</w:t>
      </w:r>
    </w:p>
    <w:p w:rsidR="0038421C" w:rsidRPr="0038421C" w:rsidRDefault="00523781" w:rsidP="0038421C">
      <w:pPr>
        <w:spacing w:after="0"/>
        <w:ind w:firstLine="708"/>
        <w:jc w:val="both"/>
        <w:rPr>
          <w:rFonts w:ascii="Times New Roman" w:eastAsia="Calibri" w:hAnsi="Times New Roman" w:cs="Times New Roman"/>
          <w:sz w:val="24"/>
          <w:szCs w:val="24"/>
          <w:lang w:val="uk-UA"/>
        </w:rPr>
      </w:pPr>
      <w:r w:rsidRPr="0038421C">
        <w:rPr>
          <w:rFonts w:ascii="Times New Roman" w:hAnsi="Times New Roman" w:cs="Times New Roman"/>
          <w:b/>
          <w:i/>
          <w:sz w:val="24"/>
          <w:szCs w:val="24"/>
          <w:lang w:val="uk-UA"/>
        </w:rPr>
        <w:t>Дисципліна «</w:t>
      </w:r>
      <w:r w:rsidR="0038421C" w:rsidRPr="0038421C">
        <w:rPr>
          <w:rFonts w:ascii="Times New Roman" w:hAnsi="Times New Roman" w:cs="Times New Roman"/>
          <w:b/>
          <w:i/>
          <w:sz w:val="24"/>
          <w:szCs w:val="24"/>
          <w:lang w:val="uk-UA"/>
        </w:rPr>
        <w:t>Соціально значимі та особливо небезпечні інфекційні хвороби</w:t>
      </w:r>
      <w:r w:rsidRPr="0038421C">
        <w:rPr>
          <w:rFonts w:ascii="Times New Roman" w:hAnsi="Times New Roman" w:cs="Times New Roman"/>
          <w:b/>
          <w:i/>
          <w:sz w:val="24"/>
          <w:szCs w:val="24"/>
          <w:lang w:val="uk-UA"/>
        </w:rPr>
        <w:t>» включає в себе інформац</w:t>
      </w:r>
      <w:r w:rsidR="0038421C" w:rsidRPr="0038421C">
        <w:rPr>
          <w:rFonts w:ascii="Times New Roman" w:hAnsi="Times New Roman" w:cs="Times New Roman"/>
          <w:b/>
          <w:i/>
          <w:sz w:val="24"/>
          <w:szCs w:val="24"/>
          <w:lang w:val="uk-UA"/>
        </w:rPr>
        <w:t xml:space="preserve">ію щодо основних теоретичних і практичних </w:t>
      </w:r>
      <w:r w:rsidRPr="0038421C">
        <w:rPr>
          <w:rFonts w:ascii="Times New Roman" w:hAnsi="Times New Roman" w:cs="Times New Roman"/>
          <w:b/>
          <w:i/>
          <w:sz w:val="24"/>
          <w:szCs w:val="24"/>
          <w:lang w:val="uk-UA"/>
        </w:rPr>
        <w:t>питань</w:t>
      </w:r>
      <w:r w:rsidR="0038421C" w:rsidRPr="0038421C">
        <w:rPr>
          <w:rFonts w:ascii="Times New Roman" w:hAnsi="Times New Roman" w:cs="Times New Roman"/>
          <w:b/>
          <w:i/>
          <w:sz w:val="24"/>
          <w:szCs w:val="24"/>
          <w:lang w:val="uk-UA"/>
        </w:rPr>
        <w:t xml:space="preserve"> епідеміології, клініки, діагностики, лікування та профілактики соціально значимих і особливо небезпечних інфекційних хвороб. </w:t>
      </w:r>
      <w:r w:rsidR="0038421C" w:rsidRPr="0038421C">
        <w:rPr>
          <w:rFonts w:ascii="Times New Roman" w:eastAsia="Calibri" w:hAnsi="Times New Roman" w:cs="Times New Roman"/>
          <w:sz w:val="24"/>
          <w:szCs w:val="24"/>
          <w:lang w:val="uk-UA"/>
        </w:rPr>
        <w:t>Соціально знач</w:t>
      </w:r>
      <w:r w:rsidR="009C2358">
        <w:rPr>
          <w:rFonts w:ascii="Times New Roman" w:eastAsia="Calibri" w:hAnsi="Times New Roman" w:cs="Times New Roman"/>
          <w:sz w:val="24"/>
          <w:szCs w:val="24"/>
          <w:lang w:val="uk-UA"/>
        </w:rPr>
        <w:t>имі</w:t>
      </w:r>
      <w:r w:rsidR="0038421C" w:rsidRPr="0038421C">
        <w:rPr>
          <w:rFonts w:ascii="Times New Roman" w:eastAsia="Calibri" w:hAnsi="Times New Roman" w:cs="Times New Roman"/>
          <w:sz w:val="24"/>
          <w:szCs w:val="24"/>
          <w:lang w:val="uk-UA"/>
        </w:rPr>
        <w:t xml:space="preserve"> інфекційні хвороби – група інфекцій, які мають не лише медичне, а й соціальне значення. Ці хвороби з одного боку самі здатні спричиняти численні негативні соціальні наслідки, а з іншого – виникають і поширюються під впливом певних соціальних чинників, зокрема умов побуту, праці, культурних і релігійних переконань, сексуально-статевих уподобань тощо. Вони характеризуються масовістю, тобто надзвичайно високим рівнем поширеності, швидкими темпами щорічного приросту нових випадків інфекції, погіршенням якості життя хворої людини та відповідно обмеженням повноцінного функціонування хворого в суспільстві, небезпекою для осіб, які його оточують, переважним ураженням осіб молодого працездатного сексуально активного віку, можливістю профілактики та призупиненням розвитку хвороби на початковій її стадії. </w:t>
      </w:r>
    </w:p>
    <w:p w:rsidR="0038421C" w:rsidRPr="0038421C" w:rsidRDefault="0038421C" w:rsidP="0038421C">
      <w:pPr>
        <w:spacing w:after="0" w:line="240" w:lineRule="auto"/>
        <w:jc w:val="both"/>
        <w:rPr>
          <w:rFonts w:ascii="Times New Roman" w:eastAsia="Calibri" w:hAnsi="Times New Roman" w:cs="Times New Roman"/>
          <w:sz w:val="24"/>
          <w:szCs w:val="24"/>
          <w:lang w:val="uk-UA"/>
        </w:rPr>
      </w:pPr>
      <w:r w:rsidRPr="0038421C">
        <w:rPr>
          <w:rFonts w:ascii="Times New Roman" w:eastAsia="Calibri" w:hAnsi="Times New Roman" w:cs="Times New Roman"/>
          <w:sz w:val="24"/>
          <w:szCs w:val="24"/>
          <w:lang w:val="uk-UA"/>
        </w:rPr>
        <w:tab/>
        <w:t xml:space="preserve">На сучасному етапі відбулося значне погіршення епідеміологічної ситуації щодо особливо небезпечних інфекцій як в Україні, так і в усьому світі. Це обумовлено політичною та економічною нестабільністю, масовою міграцією населення, військовими конфліктами та передислокацією військ, новими умовами господарювання з порушенням стабільності систем епізоото-епідеміологічного нагляду, що діяли раніше, послабленням профілактичних заходів. У зв’язку з розширенням міжнародних зв’язків та світовим перерозподілом трудових ресурсів, міграційними процесами, зростаючою урбанізацією, військовими конфліктами, стрімким розвитком туристичної індустрії ці хвороби можуть становити епідеміологічну небезпеку для інших регіонів, зокрема країн європейського континенту. </w:t>
      </w:r>
    </w:p>
    <w:p w:rsidR="0038421C" w:rsidRPr="0038421C" w:rsidRDefault="0038421C" w:rsidP="0038421C">
      <w:pPr>
        <w:spacing w:after="0" w:line="240" w:lineRule="auto"/>
        <w:ind w:firstLine="567"/>
        <w:jc w:val="both"/>
        <w:rPr>
          <w:rFonts w:ascii="Times New Roman" w:eastAsia="Times New Roman" w:hAnsi="Times New Roman" w:cs="Times New Roman"/>
          <w:sz w:val="24"/>
          <w:szCs w:val="24"/>
          <w:lang w:val="uk-UA" w:eastAsia="ar-SA"/>
        </w:rPr>
      </w:pPr>
      <w:r w:rsidRPr="0038421C">
        <w:rPr>
          <w:rFonts w:ascii="Times New Roman" w:eastAsia="Times New Roman" w:hAnsi="Times New Roman" w:cs="Times New Roman"/>
          <w:sz w:val="24"/>
          <w:szCs w:val="24"/>
          <w:lang w:val="uk-UA" w:eastAsia="ar-SA"/>
        </w:rPr>
        <w:t>Назване зумовлює актуальність викладання дисципліни «Соціально значимі та особливо небезпечні інфекційні хвороби» для фахівців другого (магістерського) рівня, галузі знань 22 – «Охорона здоров’я», спеціальності – 229 «Громадське здоров’я».</w:t>
      </w:r>
    </w:p>
    <w:p w:rsidR="0038421C" w:rsidRPr="0038421C" w:rsidRDefault="0038421C" w:rsidP="0038421C">
      <w:pPr>
        <w:spacing w:after="0" w:line="240" w:lineRule="auto"/>
        <w:ind w:firstLine="567"/>
        <w:jc w:val="both"/>
        <w:rPr>
          <w:rFonts w:ascii="Times New Roman" w:eastAsia="Times New Roman" w:hAnsi="Times New Roman" w:cs="Times New Roman"/>
          <w:sz w:val="24"/>
          <w:szCs w:val="24"/>
          <w:lang w:val="uk-UA" w:eastAsia="ar-SA"/>
        </w:rPr>
      </w:pPr>
      <w:r w:rsidRPr="0038421C">
        <w:rPr>
          <w:rFonts w:ascii="Times New Roman" w:eastAsia="Times New Roman" w:hAnsi="Times New Roman" w:cs="Times New Roman"/>
          <w:sz w:val="24"/>
          <w:szCs w:val="24"/>
          <w:lang w:val="uk-UA" w:eastAsia="ar-SA"/>
        </w:rPr>
        <w:t>Силабус упорядковано із застосуванням сучасних педагогічних принципів організації навчального процесу вищої освіти.</w:t>
      </w:r>
    </w:p>
    <w:p w:rsidR="0038421C" w:rsidRPr="0038421C" w:rsidRDefault="0038421C" w:rsidP="0038421C">
      <w:pPr>
        <w:spacing w:after="0" w:line="240" w:lineRule="auto"/>
        <w:ind w:firstLine="567"/>
        <w:jc w:val="both"/>
        <w:rPr>
          <w:rFonts w:ascii="Times New Roman" w:eastAsia="Times New Roman" w:hAnsi="Times New Roman" w:cs="Times New Roman"/>
          <w:b/>
          <w:sz w:val="24"/>
          <w:szCs w:val="24"/>
          <w:lang w:val="uk-UA" w:eastAsia="ar-SA"/>
        </w:rPr>
      </w:pPr>
      <w:r w:rsidRPr="0038421C">
        <w:rPr>
          <w:rFonts w:ascii="Times New Roman" w:eastAsia="Times New Roman" w:hAnsi="Times New Roman" w:cs="Times New Roman"/>
          <w:b/>
          <w:sz w:val="24"/>
          <w:szCs w:val="24"/>
          <w:lang w:val="uk-UA" w:eastAsia="ar-SA"/>
        </w:rPr>
        <w:t xml:space="preserve">Предметом </w:t>
      </w:r>
      <w:r w:rsidRPr="0038421C">
        <w:rPr>
          <w:rFonts w:ascii="Times New Roman" w:eastAsia="Times New Roman" w:hAnsi="Times New Roman" w:cs="Times New Roman"/>
          <w:sz w:val="24"/>
          <w:szCs w:val="24"/>
          <w:lang w:val="uk-UA" w:eastAsia="ar-SA"/>
        </w:rPr>
        <w:t>вивчення курсу є особливості організації та надання медичної допомоги при найпоширеніших соціально значимих і особливо небезпечних інфекційних хворобах.</w:t>
      </w:r>
    </w:p>
    <w:p w:rsidR="0038421C" w:rsidRPr="0038421C" w:rsidRDefault="0038421C" w:rsidP="0038421C">
      <w:pPr>
        <w:spacing w:after="0" w:line="240" w:lineRule="auto"/>
        <w:ind w:firstLine="567"/>
        <w:jc w:val="both"/>
        <w:rPr>
          <w:rFonts w:ascii="Times New Roman" w:eastAsia="Times New Roman" w:hAnsi="Times New Roman" w:cs="Times New Roman"/>
          <w:sz w:val="24"/>
          <w:szCs w:val="24"/>
          <w:lang w:val="uk-UA" w:eastAsia="ar-SA"/>
        </w:rPr>
      </w:pPr>
      <w:r w:rsidRPr="0038421C">
        <w:rPr>
          <w:rFonts w:ascii="Times New Roman" w:eastAsia="Times New Roman" w:hAnsi="Times New Roman" w:cs="Times New Roman"/>
          <w:b/>
          <w:sz w:val="24"/>
          <w:szCs w:val="24"/>
          <w:lang w:val="uk-UA" w:eastAsia="ar-SA"/>
        </w:rPr>
        <w:t>Міждисциплінарні зв’язки.</w:t>
      </w:r>
      <w:r w:rsidRPr="0038421C">
        <w:rPr>
          <w:rFonts w:ascii="Times New Roman" w:eastAsia="Times New Roman" w:hAnsi="Times New Roman" w:cs="Times New Roman"/>
          <w:sz w:val="24"/>
          <w:szCs w:val="24"/>
          <w:lang w:val="uk-UA" w:eastAsia="ar-SA"/>
        </w:rPr>
        <w:t xml:space="preserve"> Дисципліна інтегрується з такими дисциплінами, як «Міжнародні організації в забезпеченні охорони здоров’я», «Біобезпека та біозахист», «Організація охорони здоров’я України», «Епіднагляд та оцінка стану здоров’я і благополуччя населення», «Організація протиепідемічних заходів», «Мікробіологія, вірусологія, паразитологія», «Молекулярна епідеміологія. Паразитологія», «Сучасні проблеми епідемічних захворювань», «Основи імунології та імунопрофілактики».</w:t>
      </w:r>
    </w:p>
    <w:p w:rsidR="00313DB6" w:rsidRPr="00313DB6" w:rsidRDefault="00313DB6" w:rsidP="0038421C">
      <w:pPr>
        <w:suppressAutoHyphens/>
        <w:spacing w:after="0" w:line="240" w:lineRule="auto"/>
        <w:ind w:firstLine="567"/>
        <w:jc w:val="both"/>
        <w:rPr>
          <w:rFonts w:ascii="Times New Roman" w:eastAsia="Times New Roman" w:hAnsi="Times New Roman" w:cs="Times New Roman"/>
          <w:sz w:val="24"/>
          <w:szCs w:val="24"/>
          <w:lang w:val="uk-UA" w:eastAsia="ar-SA"/>
        </w:rPr>
      </w:pPr>
      <w:r w:rsidRPr="00313DB6">
        <w:rPr>
          <w:rFonts w:ascii="Times New Roman" w:eastAsia="Times New Roman" w:hAnsi="Times New Roman" w:cs="Times New Roman"/>
          <w:sz w:val="24"/>
          <w:szCs w:val="24"/>
          <w:lang w:val="uk-UA" w:eastAsia="ar-SA"/>
        </w:rPr>
        <w:t>Дисципліну викладають на 1-у курсі, у II семестрі.</w:t>
      </w:r>
    </w:p>
    <w:p w:rsidR="00523781" w:rsidRPr="00313DB6" w:rsidRDefault="00523781" w:rsidP="0038421C">
      <w:pPr>
        <w:spacing w:after="0"/>
        <w:ind w:firstLine="680"/>
        <w:jc w:val="both"/>
        <w:rPr>
          <w:rFonts w:ascii="Times New Roman" w:hAnsi="Times New Roman" w:cs="Times New Roman"/>
          <w:b/>
          <w:i/>
          <w:sz w:val="24"/>
          <w:szCs w:val="24"/>
          <w:lang w:val="uk-UA"/>
        </w:rPr>
      </w:pPr>
    </w:p>
    <w:p w:rsidR="00FC0156" w:rsidRPr="00356DCE" w:rsidRDefault="00313DB6" w:rsidP="00313DB6">
      <w:pPr>
        <w:pStyle w:val="2"/>
        <w:shd w:val="clear" w:color="auto" w:fill="auto"/>
        <w:tabs>
          <w:tab w:val="left" w:pos="851"/>
          <w:tab w:val="left" w:pos="993"/>
        </w:tabs>
        <w:spacing w:after="0" w:line="298" w:lineRule="exact"/>
        <w:ind w:firstLine="0"/>
        <w:rPr>
          <w:b/>
          <w:color w:val="000000"/>
          <w:sz w:val="28"/>
          <w:szCs w:val="28"/>
          <w:lang w:val="uk-UA" w:eastAsia="uk-UA" w:bidi="uk-UA"/>
        </w:rPr>
      </w:pPr>
      <w:r w:rsidRPr="00356DCE">
        <w:rPr>
          <w:b/>
          <w:color w:val="000000"/>
          <w:sz w:val="28"/>
          <w:szCs w:val="28"/>
          <w:lang w:val="uk-UA" w:eastAsia="uk-UA" w:bidi="uk-UA"/>
        </w:rPr>
        <w:t xml:space="preserve">2. </w:t>
      </w:r>
      <w:r w:rsidR="00421E31" w:rsidRPr="00356DCE">
        <w:rPr>
          <w:b/>
          <w:color w:val="000000"/>
          <w:sz w:val="28"/>
          <w:szCs w:val="28"/>
          <w:lang w:val="uk-UA" w:eastAsia="uk-UA" w:bidi="uk-UA"/>
        </w:rPr>
        <w:t>Мета</w:t>
      </w:r>
      <w:r w:rsidR="00685EFD" w:rsidRPr="00356DCE">
        <w:rPr>
          <w:b/>
          <w:sz w:val="28"/>
          <w:szCs w:val="28"/>
          <w:lang w:val="uk-UA"/>
        </w:rPr>
        <w:t xml:space="preserve"> та </w:t>
      </w:r>
      <w:r w:rsidR="00685EFD" w:rsidRPr="00356DCE">
        <w:rPr>
          <w:b/>
          <w:color w:val="000000"/>
          <w:sz w:val="28"/>
          <w:szCs w:val="28"/>
          <w:lang w:val="uk-UA" w:eastAsia="uk-UA" w:bidi="uk-UA"/>
        </w:rPr>
        <w:t>завдання</w:t>
      </w:r>
      <w:r w:rsidR="00421E31" w:rsidRPr="00356DCE">
        <w:rPr>
          <w:b/>
          <w:color w:val="000000"/>
          <w:sz w:val="28"/>
          <w:szCs w:val="28"/>
          <w:lang w:val="uk-UA" w:eastAsia="uk-UA" w:bidi="uk-UA"/>
        </w:rPr>
        <w:t xml:space="preserve"> </w:t>
      </w:r>
      <w:r w:rsidR="00C45221" w:rsidRPr="00356DCE">
        <w:rPr>
          <w:b/>
          <w:color w:val="000000"/>
          <w:sz w:val="28"/>
          <w:szCs w:val="28"/>
          <w:lang w:val="uk-UA" w:eastAsia="uk-UA" w:bidi="uk-UA"/>
        </w:rPr>
        <w:t>дисципліни</w:t>
      </w:r>
    </w:p>
    <w:p w:rsidR="00524EC6" w:rsidRPr="00524EC6" w:rsidRDefault="00356DCE" w:rsidP="00524EC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524EC6" w:rsidRPr="00524EC6">
        <w:rPr>
          <w:rFonts w:ascii="Times New Roman" w:eastAsia="Times New Roman" w:hAnsi="Times New Roman" w:cs="Times New Roman"/>
          <w:sz w:val="24"/>
          <w:szCs w:val="24"/>
          <w:lang w:val="uk-UA" w:eastAsia="ru-RU"/>
        </w:rPr>
        <w:t xml:space="preserve">.1. Метою викладання навчальної дисципліни «Соціально значимі та особливо небезпечні інфекційні хвороби» є формування у студентів сучасного мислення та розуміння необхідності здобуття спеціальних знань, вмінь і навичок із різних питань, зокрема діагностики, лікування та профілактики соціально значимих і особливо небезпечних інфекційних хвороб. </w:t>
      </w:r>
    </w:p>
    <w:p w:rsidR="00524EC6" w:rsidRPr="00524EC6" w:rsidRDefault="00356DCE" w:rsidP="00524EC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2</w:t>
      </w:r>
      <w:r w:rsidR="00524EC6" w:rsidRPr="00524EC6">
        <w:rPr>
          <w:rFonts w:ascii="Times New Roman" w:eastAsia="Times New Roman" w:hAnsi="Times New Roman" w:cs="Times New Roman"/>
          <w:bCs/>
          <w:sz w:val="24"/>
          <w:szCs w:val="24"/>
          <w:lang w:val="uk-UA" w:eastAsia="ru-RU"/>
        </w:rPr>
        <w:t xml:space="preserve">.2. Основними завданнями вивчення </w:t>
      </w:r>
      <w:r w:rsidR="00524EC6" w:rsidRPr="00524EC6">
        <w:rPr>
          <w:rFonts w:ascii="Times New Roman" w:eastAsia="Times New Roman" w:hAnsi="Times New Roman" w:cs="Times New Roman"/>
          <w:sz w:val="24"/>
          <w:szCs w:val="24"/>
          <w:lang w:val="uk-UA" w:eastAsia="ru-RU"/>
        </w:rPr>
        <w:t>дисципліни «Соціально значимі та особливо небезпечні інфекційні хвороби» є: формування системи знань, вмінь та навичок, пошук і з’ясування сучасних закономірностей поширення та ураження організму людини при соціально значимих і особливо небезпечних інфекційних хворобах:</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xml:space="preserve">− засвоєння моніторингу та реагування на небезпеку для здоров’я і під час </w:t>
      </w:r>
      <w:r w:rsidRPr="00524EC6">
        <w:rPr>
          <w:rFonts w:ascii="Times New Roman" w:eastAsia="Times New Roman" w:hAnsi="Times New Roman" w:cs="Times New Roman"/>
          <w:sz w:val="24"/>
          <w:szCs w:val="24"/>
          <w:lang w:val="uk-UA" w:eastAsia="ru-RU"/>
        </w:rPr>
        <w:lastRenderedPageBreak/>
        <w:t>надзвичайних ситуацій у сфері охорони здоров’я, зокрема у разі соціально значимих та особливо небезпечних інфекційних хвороб;</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ознайомлення з профілактикою соціально значимих та особливо небезпечних інфекційних хвороб, у тому числі з раннім виявленням порушень здоров’я при соціально значимих та особливо небезпечних інфекційних хворобах;</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демонстрація здатності використовувати в професійній діяльності знання нормативно-правових, законодавчих актів України та рекомендацій міжнародних організацій щодо соціально значимих та особливо небезпечних інфекційних хвороб;</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демонстрація здатності та готовності до використання інформаційних технологій, вивчення глобального тягаря окремих класів і нозологічних форм соціально значимих та особливо небезпечних інфекційних хвороб, розробки та впровадження заходів його зниження;</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демонстрація здатності та готовності до впровадження заходів з профілактики СНІДу, туберкульозу, інфекцій, що передаються статевим шляхом, вірусних гепатитів, проведення роботи щодо зниження стигми та дискримінації осіб, які живуть з ВІЛ;</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дослідження шляхів поширення соціально значимих і особливо небезпечних інфекційних хвороб серед різних груп населення, зокрема груп ризику;</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дослідження заходів переривання шляхів поширення соціально значимих і особливо небезпечних інфекційних хвороб;</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вивчення особливостей клінічного перебігу соціально значимих і особливо небезпечних інфекційних хвороб;</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запобігання розвитку ускладнень соціально значимих і особливо небезпечних інфекційних хвороб;</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демонстрація розуміння стандартів надання допомоги хворим із соціально значимими та особливо небезпечними інфекційними хворобами;</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засвоєння основних принципів надання допомоги хворим із соціально значимими та особливо небезпечними інфекційними хворобами на догоспітальному та госпітальному етапах;</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ознайомлення з основними протиепідемічними заходами при соціально значимих і особливо небезпечних інфекційних хворобах;</w:t>
      </w:r>
    </w:p>
    <w:p w:rsidR="00524EC6" w:rsidRPr="00524EC6" w:rsidRDefault="00524EC6" w:rsidP="00524EC6">
      <w:pPr>
        <w:widowControl w:val="0"/>
        <w:suppressAutoHyphens/>
        <w:autoSpaceDE w:val="0"/>
        <w:autoSpaceDN w:val="0"/>
        <w:adjustRightInd w:val="0"/>
        <w:spacing w:after="0" w:line="240" w:lineRule="auto"/>
        <w:ind w:left="360" w:firstLine="348"/>
        <w:jc w:val="both"/>
        <w:rPr>
          <w:rFonts w:ascii="Times New Roman" w:eastAsia="Times New Roman" w:hAnsi="Times New Roman" w:cs="Times New Roman"/>
          <w:sz w:val="24"/>
          <w:szCs w:val="24"/>
          <w:lang w:val="uk-UA" w:eastAsia="ru-RU"/>
        </w:rPr>
      </w:pPr>
      <w:r w:rsidRPr="00524EC6">
        <w:rPr>
          <w:rFonts w:ascii="Times New Roman" w:eastAsia="Times New Roman" w:hAnsi="Times New Roman" w:cs="Times New Roman"/>
          <w:sz w:val="24"/>
          <w:szCs w:val="24"/>
          <w:lang w:val="uk-UA" w:eastAsia="ru-RU"/>
        </w:rPr>
        <w:t>− розроблення профілактичних заходів на робочому місці медичного працівника.</w:t>
      </w:r>
    </w:p>
    <w:p w:rsidR="00356DCE" w:rsidRDefault="00356DCE" w:rsidP="00A67335">
      <w:pPr>
        <w:pStyle w:val="2"/>
        <w:shd w:val="clear" w:color="auto" w:fill="auto"/>
        <w:tabs>
          <w:tab w:val="left" w:pos="851"/>
          <w:tab w:val="left" w:pos="993"/>
        </w:tabs>
        <w:spacing w:after="0" w:line="298" w:lineRule="exact"/>
        <w:ind w:left="567" w:firstLine="0"/>
        <w:rPr>
          <w:b/>
          <w:color w:val="000000"/>
          <w:sz w:val="28"/>
          <w:szCs w:val="28"/>
          <w:lang w:val="uk-UA" w:eastAsia="uk-UA" w:bidi="uk-UA"/>
        </w:rPr>
      </w:pPr>
    </w:p>
    <w:p w:rsidR="00A67335" w:rsidRPr="00356DCE" w:rsidRDefault="00A67335" w:rsidP="00A67335">
      <w:pPr>
        <w:pStyle w:val="2"/>
        <w:shd w:val="clear" w:color="auto" w:fill="auto"/>
        <w:tabs>
          <w:tab w:val="left" w:pos="851"/>
          <w:tab w:val="left" w:pos="993"/>
        </w:tabs>
        <w:spacing w:after="0" w:line="298" w:lineRule="exact"/>
        <w:ind w:left="567" w:firstLine="0"/>
        <w:rPr>
          <w:color w:val="000000"/>
          <w:sz w:val="28"/>
          <w:szCs w:val="28"/>
          <w:lang w:val="uk-UA" w:eastAsia="uk-UA" w:bidi="uk-UA"/>
        </w:rPr>
      </w:pPr>
      <w:r w:rsidRPr="00356DCE">
        <w:rPr>
          <w:b/>
          <w:color w:val="000000"/>
          <w:sz w:val="28"/>
          <w:szCs w:val="28"/>
          <w:lang w:val="uk-UA" w:eastAsia="uk-UA" w:bidi="uk-UA"/>
        </w:rPr>
        <w:t xml:space="preserve">3. </w:t>
      </w:r>
      <w:r w:rsidR="009100CD" w:rsidRPr="00356DCE">
        <w:rPr>
          <w:b/>
          <w:color w:val="000000"/>
          <w:sz w:val="28"/>
          <w:szCs w:val="28"/>
          <w:lang w:val="uk-UA" w:eastAsia="uk-UA" w:bidi="uk-UA"/>
        </w:rPr>
        <w:t>Ознаки дисципліни</w:t>
      </w:r>
    </w:p>
    <w:p w:rsidR="00A67335" w:rsidRPr="0038421C" w:rsidRDefault="00A67335" w:rsidP="00A67335">
      <w:pPr>
        <w:suppressAutoHyphens/>
        <w:spacing w:after="0" w:line="240" w:lineRule="auto"/>
        <w:ind w:firstLine="567"/>
        <w:jc w:val="both"/>
        <w:rPr>
          <w:rFonts w:ascii="Times New Roman" w:eastAsia="Times New Roman" w:hAnsi="Times New Roman" w:cs="Times New Roman"/>
          <w:sz w:val="24"/>
          <w:szCs w:val="24"/>
          <w:lang w:val="uk-UA" w:eastAsia="ar-SA"/>
        </w:rPr>
      </w:pPr>
      <w:r w:rsidRPr="0038421C">
        <w:rPr>
          <w:rFonts w:ascii="Times New Roman" w:eastAsia="Times New Roman" w:hAnsi="Times New Roman" w:cs="Times New Roman"/>
          <w:sz w:val="24"/>
          <w:szCs w:val="24"/>
          <w:lang w:val="uk-UA" w:eastAsia="ar-SA"/>
        </w:rPr>
        <w:t>Навчальна дисципліна належить до обов’язкових дисциплін.</w:t>
      </w:r>
      <w:r w:rsidRPr="004F6627">
        <w:rPr>
          <w:rFonts w:ascii="Times New Roman" w:eastAsia="Times New Roman" w:hAnsi="Times New Roman" w:cs="Times New Roman"/>
          <w:sz w:val="24"/>
          <w:szCs w:val="24"/>
          <w:lang w:val="uk-UA" w:eastAsia="ar-SA"/>
        </w:rPr>
        <w:t xml:space="preserve"> Проводиться в </w:t>
      </w:r>
      <w:r w:rsidRPr="004F6627">
        <w:rPr>
          <w:rFonts w:ascii="Times New Roman" w:eastAsia="Times New Roman" w:hAnsi="Times New Roman" w:cs="Times New Roman"/>
          <w:b/>
          <w:i/>
          <w:sz w:val="24"/>
          <w:szCs w:val="24"/>
          <w:lang w:val="uk-UA" w:eastAsia="ar-SA"/>
        </w:rPr>
        <w:t>заочному</w:t>
      </w:r>
      <w:r w:rsidRPr="004F6627">
        <w:rPr>
          <w:rFonts w:ascii="Times New Roman" w:eastAsia="Times New Roman" w:hAnsi="Times New Roman" w:cs="Times New Roman"/>
          <w:sz w:val="24"/>
          <w:szCs w:val="24"/>
          <w:lang w:val="uk-UA" w:eastAsia="ar-SA"/>
        </w:rPr>
        <w:t xml:space="preserve"> форматі.</w:t>
      </w:r>
    </w:p>
    <w:p w:rsidR="00A67335" w:rsidRPr="004F6627" w:rsidRDefault="00A67335" w:rsidP="00A67335">
      <w:pPr>
        <w:pStyle w:val="2"/>
        <w:shd w:val="clear" w:color="auto" w:fill="auto"/>
        <w:tabs>
          <w:tab w:val="left" w:pos="851"/>
          <w:tab w:val="left" w:pos="993"/>
        </w:tabs>
        <w:spacing w:after="0" w:line="298" w:lineRule="exact"/>
        <w:ind w:left="567" w:firstLine="0"/>
        <w:jc w:val="both"/>
        <w:rPr>
          <w:color w:val="000000"/>
          <w:sz w:val="24"/>
          <w:szCs w:val="24"/>
          <w:lang w:val="uk-UA" w:eastAsia="uk-UA" w:bidi="uk-UA"/>
        </w:rPr>
      </w:pPr>
    </w:p>
    <w:p w:rsidR="00073254" w:rsidRPr="00356DCE" w:rsidRDefault="00073254" w:rsidP="00073254">
      <w:pPr>
        <w:pStyle w:val="2"/>
        <w:tabs>
          <w:tab w:val="left" w:pos="851"/>
          <w:tab w:val="left" w:pos="993"/>
        </w:tabs>
        <w:spacing w:after="0" w:line="298" w:lineRule="exact"/>
        <w:ind w:left="567" w:firstLine="0"/>
        <w:rPr>
          <w:sz w:val="28"/>
          <w:szCs w:val="28"/>
          <w:lang w:val="uk-UA"/>
        </w:rPr>
      </w:pPr>
      <w:r w:rsidRPr="00356DCE">
        <w:rPr>
          <w:b/>
          <w:color w:val="000000"/>
          <w:sz w:val="28"/>
          <w:szCs w:val="28"/>
          <w:lang w:val="uk-UA" w:eastAsia="uk-UA" w:bidi="uk-UA"/>
        </w:rPr>
        <w:t xml:space="preserve">4. </w:t>
      </w:r>
      <w:r w:rsidR="00DA5430" w:rsidRPr="00356DCE">
        <w:rPr>
          <w:b/>
          <w:color w:val="000000"/>
          <w:sz w:val="28"/>
          <w:szCs w:val="28"/>
          <w:lang w:val="uk-UA" w:eastAsia="uk-UA" w:bidi="uk-UA"/>
        </w:rPr>
        <w:t>Пререквізити дисципліни</w:t>
      </w:r>
    </w:p>
    <w:p w:rsidR="008A09E0" w:rsidRPr="008A09E0" w:rsidRDefault="008A09E0" w:rsidP="008A09E0">
      <w:pPr>
        <w:suppressAutoHyphens/>
        <w:spacing w:after="0" w:line="240" w:lineRule="auto"/>
        <w:ind w:firstLine="567"/>
        <w:jc w:val="both"/>
        <w:rPr>
          <w:rFonts w:ascii="Times New Roman" w:eastAsia="Times New Roman" w:hAnsi="Times New Roman" w:cs="Times New Roman"/>
          <w:sz w:val="24"/>
          <w:szCs w:val="24"/>
          <w:lang w:val="uk-UA" w:eastAsia="ar-SA"/>
        </w:rPr>
      </w:pPr>
      <w:r w:rsidRPr="008A09E0">
        <w:rPr>
          <w:rFonts w:ascii="Times New Roman" w:eastAsia="Times New Roman" w:hAnsi="Times New Roman" w:cs="Times New Roman"/>
          <w:sz w:val="24"/>
          <w:szCs w:val="24"/>
          <w:lang w:val="uk-UA" w:eastAsia="ar-SA"/>
        </w:rPr>
        <w:t>Вивченн</w:t>
      </w:r>
      <w:r w:rsidR="004F6627" w:rsidRPr="004F6627">
        <w:rPr>
          <w:rFonts w:ascii="Times New Roman" w:eastAsia="Times New Roman" w:hAnsi="Times New Roman" w:cs="Times New Roman"/>
          <w:sz w:val="24"/>
          <w:szCs w:val="24"/>
          <w:lang w:val="uk-UA" w:eastAsia="ar-SA"/>
        </w:rPr>
        <w:t>ю</w:t>
      </w:r>
      <w:r w:rsidRPr="008A09E0">
        <w:rPr>
          <w:rFonts w:ascii="Times New Roman" w:eastAsia="Times New Roman" w:hAnsi="Times New Roman" w:cs="Times New Roman"/>
          <w:sz w:val="24"/>
          <w:szCs w:val="24"/>
          <w:lang w:val="uk-UA" w:eastAsia="ar-SA"/>
        </w:rPr>
        <w:t xml:space="preserve"> дисципліни</w:t>
      </w:r>
      <w:r w:rsidR="004F6627">
        <w:rPr>
          <w:rFonts w:ascii="Times New Roman" w:eastAsia="Times New Roman" w:hAnsi="Times New Roman" w:cs="Times New Roman"/>
          <w:sz w:val="24"/>
          <w:szCs w:val="24"/>
          <w:lang w:val="uk-UA" w:eastAsia="ar-SA"/>
        </w:rPr>
        <w:t xml:space="preserve"> «Соціально значимі та особливо небезпечні інфекційні хвороби»</w:t>
      </w:r>
      <w:r w:rsidRPr="008A09E0">
        <w:rPr>
          <w:rFonts w:ascii="Times New Roman" w:eastAsia="Times New Roman" w:hAnsi="Times New Roman" w:cs="Times New Roman"/>
          <w:sz w:val="24"/>
          <w:szCs w:val="24"/>
          <w:lang w:val="uk-UA" w:eastAsia="ar-SA"/>
        </w:rPr>
        <w:t xml:space="preserve"> </w:t>
      </w:r>
      <w:r w:rsidR="004F6627" w:rsidRPr="004F6627">
        <w:rPr>
          <w:rFonts w:ascii="Times New Roman" w:eastAsia="Times New Roman" w:hAnsi="Times New Roman" w:cs="Times New Roman"/>
          <w:sz w:val="24"/>
          <w:szCs w:val="24"/>
          <w:lang w:val="uk-UA" w:eastAsia="ar-SA"/>
        </w:rPr>
        <w:t xml:space="preserve">має передувати вивчення дисциплін «Основи громадського здоров’я», «Організація охорони здоров’я», «Інформатизація в сфері громадського здоров’я», «Клінічна медицина й навколишнє середовище», </w:t>
      </w:r>
      <w:r w:rsidR="00356DCE">
        <w:rPr>
          <w:rFonts w:ascii="Times New Roman" w:eastAsia="Times New Roman" w:hAnsi="Times New Roman" w:cs="Times New Roman"/>
          <w:sz w:val="24"/>
          <w:szCs w:val="24"/>
          <w:lang w:val="uk-UA" w:eastAsia="ar-SA"/>
        </w:rPr>
        <w:t>«</w:t>
      </w:r>
      <w:r w:rsidR="004F6627" w:rsidRPr="004F6627">
        <w:rPr>
          <w:rFonts w:ascii="Times New Roman" w:eastAsia="Times New Roman" w:hAnsi="Times New Roman" w:cs="Times New Roman"/>
          <w:sz w:val="24"/>
          <w:szCs w:val="24"/>
          <w:lang w:val="uk-UA" w:eastAsia="ar-SA"/>
        </w:rPr>
        <w:t>Профілактика, валеологія»</w:t>
      </w:r>
      <w:r w:rsidRPr="008A09E0">
        <w:rPr>
          <w:rFonts w:ascii="Times New Roman" w:eastAsia="Times New Roman" w:hAnsi="Times New Roman" w:cs="Times New Roman"/>
          <w:sz w:val="24"/>
          <w:szCs w:val="24"/>
          <w:lang w:val="uk-UA" w:eastAsia="ar-SA"/>
        </w:rPr>
        <w:t>.</w:t>
      </w:r>
    </w:p>
    <w:p w:rsidR="00073254" w:rsidRPr="004C24F0" w:rsidRDefault="00073254" w:rsidP="00073254">
      <w:pPr>
        <w:pStyle w:val="2"/>
        <w:tabs>
          <w:tab w:val="left" w:pos="851"/>
          <w:tab w:val="left" w:pos="993"/>
        </w:tabs>
        <w:spacing w:after="0" w:line="298" w:lineRule="exact"/>
        <w:ind w:left="567" w:firstLine="0"/>
        <w:jc w:val="both"/>
        <w:rPr>
          <w:sz w:val="24"/>
          <w:szCs w:val="24"/>
          <w:lang w:val="uk-UA"/>
        </w:rPr>
      </w:pPr>
    </w:p>
    <w:p w:rsidR="0080279C" w:rsidRPr="00356DCE" w:rsidRDefault="0080279C" w:rsidP="0080279C">
      <w:pPr>
        <w:pStyle w:val="2"/>
        <w:shd w:val="clear" w:color="auto" w:fill="auto"/>
        <w:tabs>
          <w:tab w:val="left" w:pos="851"/>
          <w:tab w:val="left" w:pos="993"/>
        </w:tabs>
        <w:spacing w:after="0" w:line="298" w:lineRule="exact"/>
        <w:ind w:left="567" w:firstLine="0"/>
        <w:rPr>
          <w:b/>
          <w:color w:val="000000"/>
          <w:sz w:val="28"/>
          <w:szCs w:val="28"/>
          <w:lang w:val="uk-UA" w:eastAsia="uk-UA" w:bidi="uk-UA"/>
        </w:rPr>
      </w:pPr>
      <w:r w:rsidRPr="00356DCE">
        <w:rPr>
          <w:b/>
          <w:color w:val="000000"/>
          <w:sz w:val="28"/>
          <w:szCs w:val="28"/>
          <w:lang w:val="uk-UA" w:eastAsia="uk-UA" w:bidi="uk-UA"/>
        </w:rPr>
        <w:t>5. Результати навчання</w:t>
      </w:r>
    </w:p>
    <w:p w:rsidR="004C24F0" w:rsidRPr="004C24F0" w:rsidRDefault="004C24F0" w:rsidP="004C24F0">
      <w:pPr>
        <w:spacing w:after="0" w:line="240" w:lineRule="auto"/>
        <w:ind w:firstLine="567"/>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ar-SA"/>
        </w:rPr>
        <w:t xml:space="preserve">У результаті засвоєння навчальної дисципліни здобувач вищої освіти повинен </w:t>
      </w:r>
      <w:r w:rsidRPr="004C24F0">
        <w:rPr>
          <w:rFonts w:ascii="Times New Roman" w:eastAsia="Times New Roman" w:hAnsi="Times New Roman" w:cs="Times New Roman"/>
          <w:b/>
          <w:i/>
          <w:sz w:val="24"/>
          <w:szCs w:val="24"/>
          <w:lang w:val="uk-UA" w:eastAsia="ru-RU"/>
        </w:rPr>
        <w:t>знати</w:t>
      </w:r>
      <w:r w:rsidRPr="004C24F0">
        <w:rPr>
          <w:rFonts w:ascii="Times New Roman" w:eastAsia="Times New Roman" w:hAnsi="Times New Roman" w:cs="Times New Roman"/>
          <w:b/>
          <w:sz w:val="24"/>
          <w:szCs w:val="24"/>
          <w:lang w:val="uk-UA" w:eastAsia="ru-RU"/>
        </w:rPr>
        <w:t>:</w:t>
      </w:r>
      <w:r w:rsidRPr="004C24F0">
        <w:rPr>
          <w:rFonts w:ascii="Times New Roman" w:eastAsia="Times New Roman" w:hAnsi="Times New Roman" w:cs="Times New Roman"/>
          <w:sz w:val="24"/>
          <w:szCs w:val="24"/>
          <w:lang w:val="uk-UA" w:eastAsia="ru-RU"/>
        </w:rPr>
        <w:t xml:space="preserve"> </w:t>
      </w:r>
    </w:p>
    <w:p w:rsidR="004C24F0" w:rsidRPr="004C24F0" w:rsidRDefault="004C24F0" w:rsidP="00356DCE">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поняття про «інфекцію», «інфекційний процес», «інфекційну хворобу», «соціально значимі інфекційні хвороби», «особливо небезпечні інфекційні хвороби», «біологічну зброю», «біобезпеку», «біотероризм», Міжнародні медико-санітарні правила, Міжнародну конвенцію про карантинні хвороби; </w:t>
      </w:r>
    </w:p>
    <w:p w:rsidR="004C24F0" w:rsidRPr="004C24F0" w:rsidRDefault="004C24F0" w:rsidP="00356DCE">
      <w:pPr>
        <w:autoSpaceDE w:val="0"/>
        <w:autoSpaceDN w:val="0"/>
        <w:adjustRightInd w:val="0"/>
        <w:spacing w:after="0" w:line="240" w:lineRule="auto"/>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ознаки інфекційних хвороб, їх особливості, форми, періоди, фактори ризику, умови виникнення;</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джерело інфекції, шляхи передачі, механізм зараження інфекційних хвороб;</w:t>
      </w:r>
    </w:p>
    <w:p w:rsidR="004C24F0" w:rsidRPr="004C24F0" w:rsidRDefault="004C24F0" w:rsidP="00356DCE">
      <w:pPr>
        <w:autoSpaceDE w:val="0"/>
        <w:autoSpaceDN w:val="0"/>
        <w:adjustRightInd w:val="0"/>
        <w:spacing w:after="0" w:line="220" w:lineRule="atLeast"/>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lastRenderedPageBreak/>
        <w:t>− класифікацію інфекційних хвороб;</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Times New Roman" w:eastAsia="Times New Roman" w:hAnsi="Times New Roman" w:cs="Times New Roman"/>
          <w:sz w:val="24"/>
          <w:szCs w:val="24"/>
          <w:lang w:val="uk-UA" w:eastAsia="ru-RU"/>
        </w:rPr>
        <w:t xml:space="preserve">− </w:t>
      </w:r>
      <w:r w:rsidRPr="004C24F0">
        <w:rPr>
          <w:rFonts w:ascii="SchoolBookCTT" w:eastAsia="Times New Roman" w:hAnsi="SchoolBookCTT" w:cs="SchoolBookCTT"/>
          <w:sz w:val="24"/>
          <w:szCs w:val="24"/>
          <w:lang w:val="uk-UA" w:eastAsia="ru-RU"/>
        </w:rPr>
        <w:t>методи діагностики інфекційних хвороб;</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основні принципи та напрями лікування інфекційних хвороб;</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color w:val="000000"/>
          <w:sz w:val="24"/>
          <w:szCs w:val="24"/>
          <w:lang w:val="uk-UA" w:eastAsia="ru-RU"/>
        </w:rPr>
      </w:pPr>
      <w:r w:rsidRPr="004C24F0">
        <w:rPr>
          <w:rFonts w:ascii="Times New Roman" w:eastAsia="Times New Roman" w:hAnsi="Times New Roman" w:cs="Times New Roman"/>
          <w:sz w:val="24"/>
          <w:szCs w:val="24"/>
          <w:lang w:val="uk-UA" w:eastAsia="ru-RU"/>
        </w:rPr>
        <w:t>−</w:t>
      </w:r>
      <w:r w:rsidRPr="004C24F0">
        <w:rPr>
          <w:rFonts w:ascii="SchoolBookCTT" w:eastAsia="Times New Roman" w:hAnsi="SchoolBookCTT" w:cs="SchoolBookCTT"/>
          <w:sz w:val="24"/>
          <w:szCs w:val="24"/>
          <w:lang w:val="uk-UA" w:eastAsia="ru-RU"/>
        </w:rPr>
        <w:t xml:space="preserve"> </w:t>
      </w:r>
      <w:r w:rsidRPr="004C24F0">
        <w:rPr>
          <w:rFonts w:ascii="SchoolBookCTT" w:eastAsia="Times New Roman" w:hAnsi="SchoolBookCTT" w:cs="SchoolBookCTT"/>
          <w:color w:val="000000"/>
          <w:sz w:val="24"/>
          <w:szCs w:val="24"/>
          <w:lang w:val="uk-UA" w:eastAsia="ru-RU"/>
        </w:rPr>
        <w:t>етіологію, епідеміологію, патогенез, класифікацію, клінічні ознаки, ускладнення, сучасні методи діагностики, диференціальну діагностику, профілактику, принципи, методи та засоби лікування соціально значимих інфекційних хвороб (ВІЛ-інфекція, гепатити В і С, туберкульоз, сифіліс, гонорея, трихоманоз, генітальний герпес, малярія, дифтерія, кір, лепра, гельмінтози тощо);</w:t>
      </w:r>
    </w:p>
    <w:p w:rsidR="004C24F0" w:rsidRPr="004C24F0" w:rsidRDefault="004C24F0" w:rsidP="00356DCE">
      <w:pPr>
        <w:autoSpaceDE w:val="0"/>
        <w:autoSpaceDN w:val="0"/>
        <w:adjustRightInd w:val="0"/>
        <w:spacing w:after="0" w:line="220" w:lineRule="atLeast"/>
        <w:jc w:val="both"/>
        <w:rPr>
          <w:rFonts w:ascii="Times New Roman" w:eastAsia="Times New Roman" w:hAnsi="Times New Roman" w:cs="Times New Roman"/>
          <w:color w:val="000000"/>
          <w:sz w:val="24"/>
          <w:szCs w:val="24"/>
          <w:lang w:val="uk-UA" w:eastAsia="ru-RU"/>
        </w:rPr>
      </w:pPr>
      <w:r w:rsidRPr="004C24F0">
        <w:rPr>
          <w:rFonts w:ascii="Times New Roman" w:eastAsia="Times New Roman" w:hAnsi="Times New Roman" w:cs="Times New Roman"/>
          <w:color w:val="000000"/>
          <w:sz w:val="24"/>
          <w:szCs w:val="24"/>
          <w:lang w:val="uk-UA" w:eastAsia="ru-RU"/>
        </w:rPr>
        <w:t>− поняття стигматизації осіб, які живуть з ВІЛ;</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xml:space="preserve">– </w:t>
      </w:r>
      <w:r w:rsidRPr="004C24F0">
        <w:rPr>
          <w:rFonts w:ascii="SchoolBookCTT" w:eastAsia="Times New Roman" w:hAnsi="SchoolBookCTT" w:cs="SchoolBookCTT"/>
          <w:color w:val="000000"/>
          <w:sz w:val="24"/>
          <w:szCs w:val="24"/>
          <w:lang w:val="uk-UA" w:eastAsia="ru-RU"/>
        </w:rPr>
        <w:t>етіологію, епідеміологію, патогенез, класифікацію, клінічні ознаки, ускладнення, сучасні методи діагностики, диференціальну діагностику, профілактику, принципи, методи та засоби лікування особливо небезпечних інфекцій (холера, чума, жовта гарячка та інші вірусні геморагічні гарячки);</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тактику медичного персоналу при особливо небезпечних інфекціях;</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color w:val="000000"/>
          <w:sz w:val="24"/>
          <w:szCs w:val="24"/>
          <w:lang w:val="uk-UA" w:eastAsia="ru-RU"/>
        </w:rPr>
        <w:t>– профілактичні та протиепідемічні заходи при соціально значимих і особливо небезпечних інфекційних хворобах;</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особливості організації медичної допомоги пацієнтам із соціально значимими інфекційними хворобами;</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особливості організації медичної допомоги пацієнтам із особливо небезпечними інфекціями;</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особливості організації медичної допомоги пацієнтам з туберкульозом;</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основні керуючі документи з санітарно-протиепідемічного режиму в лікувально-профілактичних установах;</w:t>
      </w:r>
    </w:p>
    <w:p w:rsidR="004C24F0" w:rsidRPr="004C24F0" w:rsidRDefault="004C24F0" w:rsidP="004C24F0">
      <w:pPr>
        <w:spacing w:after="0" w:line="240" w:lineRule="auto"/>
        <w:ind w:firstLine="708"/>
        <w:jc w:val="both"/>
        <w:rPr>
          <w:rFonts w:ascii="Times New Roman" w:eastAsia="Times New Roman" w:hAnsi="Times New Roman" w:cs="Times New Roman"/>
          <w:b/>
          <w:sz w:val="24"/>
          <w:szCs w:val="24"/>
          <w:lang w:val="uk-UA" w:eastAsia="ru-RU"/>
        </w:rPr>
      </w:pPr>
      <w:r w:rsidRPr="004C24F0">
        <w:rPr>
          <w:rFonts w:ascii="Times New Roman" w:eastAsia="Times New Roman" w:hAnsi="Times New Roman" w:cs="Times New Roman"/>
          <w:b/>
          <w:i/>
          <w:sz w:val="24"/>
          <w:szCs w:val="24"/>
          <w:lang w:val="uk-UA" w:eastAsia="ru-RU"/>
        </w:rPr>
        <w:t>вміти</w:t>
      </w:r>
      <w:r w:rsidRPr="004C24F0">
        <w:rPr>
          <w:rFonts w:ascii="Times New Roman" w:eastAsia="Times New Roman" w:hAnsi="Times New Roman" w:cs="Times New Roman"/>
          <w:b/>
          <w:sz w:val="24"/>
          <w:szCs w:val="24"/>
          <w:lang w:val="uk-UA" w:eastAsia="ru-RU"/>
        </w:rPr>
        <w:t>:</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узагальнювати науково-практичну літературу;</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брати активну участь в поширенні медичних знань серед населення;</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застосовувати психопрофілактичні заходи серед населення з метою збереження і підтримання психічного здоров’я;</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проводити просвітницьку роботу (бесіди, лекції) серед населення, хворих і в закладах загальної медичної служби;</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складати план обстеження хворого;</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діагностувати індивідуальні відмінності особистості;</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проводити клініко-психологічне обстеження хворого;</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визначити необхідність у спеціальних методах дослідження (лабораторних, функціональних), організувати їх виконання та дати їх правильну інтерпретацію;</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обґрунтувати лікарську тактику та методи лікування з урахуванням індивідуальних особливостей хворого та загальних закономірностей перебігу хвороби;</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збирати інформацію про пацієнта;</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встановлювати попередній клінічний діагноз захворювання;</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оцінювати результати лабораторних та інструментальних досліджень;</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визначати необхідний режим праці та відпочинку при лікуванні захворювань;</w:t>
      </w:r>
    </w:p>
    <w:p w:rsidR="004C24F0" w:rsidRPr="004C24F0" w:rsidRDefault="004C24F0" w:rsidP="00356DCE">
      <w:pPr>
        <w:spacing w:after="0" w:line="240" w:lineRule="auto"/>
        <w:jc w:val="both"/>
        <w:rPr>
          <w:rFonts w:ascii="Times New Roman" w:eastAsia="Times New Roman" w:hAnsi="Times New Roman" w:cs="Times New Roman"/>
          <w:b/>
          <w:sz w:val="24"/>
          <w:szCs w:val="24"/>
          <w:lang w:val="uk-UA" w:eastAsia="ru-RU"/>
        </w:rPr>
      </w:pPr>
      <w:r w:rsidRPr="004C24F0">
        <w:rPr>
          <w:rFonts w:ascii="Times New Roman" w:eastAsia="Times New Roman" w:hAnsi="Times New Roman" w:cs="Times New Roman"/>
          <w:sz w:val="24"/>
          <w:szCs w:val="24"/>
          <w:lang w:val="uk-UA" w:eastAsia="ru-RU"/>
        </w:rPr>
        <w:t>– визначати необхідну дієту при лікуванні захворювань;</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визначати характер лікування захворювань;  </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надавати екстрену медичну допомогу;</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проводити санітарно-гігієнічні та профілактичні заходи;</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планувати профілактичні та протиепідемічні заходи щодо соціально значимих та особливо небезпечних інфекційних хвороб;</w:t>
      </w:r>
    </w:p>
    <w:p w:rsidR="004C24F0" w:rsidRPr="004C24F0" w:rsidRDefault="004C24F0" w:rsidP="00356DCE">
      <w:pPr>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проводити лікувально-евакуаційні заходи;</w:t>
      </w:r>
    </w:p>
    <w:p w:rsidR="004C24F0" w:rsidRPr="004C24F0" w:rsidRDefault="004C24F0" w:rsidP="004C24F0">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w:t>
      </w:r>
      <w:r w:rsidRPr="004C24F0">
        <w:rPr>
          <w:rFonts w:ascii="Times New Roman" w:eastAsia="Calibri" w:hAnsi="Times New Roman" w:cs="Times New Roman"/>
          <w:sz w:val="24"/>
          <w:szCs w:val="24"/>
          <w:lang w:val="uk-UA" w:eastAsia="ru-RU"/>
        </w:rPr>
        <w:t xml:space="preserve">трактувати поняття </w:t>
      </w:r>
      <w:r w:rsidRPr="004C24F0">
        <w:rPr>
          <w:rFonts w:ascii="Times New Roman" w:eastAsia="Times New Roman" w:hAnsi="Times New Roman" w:cs="Times New Roman"/>
          <w:sz w:val="24"/>
          <w:szCs w:val="24"/>
          <w:lang w:val="uk-UA" w:eastAsia="ru-RU"/>
        </w:rPr>
        <w:t xml:space="preserve">«інфекція», «інфекційний процес», «інфекційна хвороба», «соціально значимі інфекційні хвороби», «особливо небезпечні інфекційні хвороби», «біологічна зброя», «біобезпека», «біотероризм», Міжнародні медико-санітарні правила, Міжнародну конвенцію про карантинні хвороби; </w:t>
      </w:r>
    </w:p>
    <w:p w:rsidR="004C24F0" w:rsidRPr="004C24F0" w:rsidRDefault="004C24F0" w:rsidP="00356DCE">
      <w:pPr>
        <w:spacing w:after="0" w:line="240" w:lineRule="auto"/>
        <w:jc w:val="both"/>
        <w:rPr>
          <w:rFonts w:ascii="Times New Roman" w:eastAsia="Calibri"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lastRenderedPageBreak/>
        <w:t xml:space="preserve">– </w:t>
      </w:r>
      <w:r w:rsidRPr="004C24F0">
        <w:rPr>
          <w:rFonts w:ascii="Times New Roman" w:eastAsia="Calibri" w:hAnsi="Times New Roman" w:cs="Times New Roman"/>
          <w:sz w:val="24"/>
          <w:szCs w:val="24"/>
          <w:lang w:val="uk-UA" w:eastAsia="ru-RU"/>
        </w:rPr>
        <w:t xml:space="preserve">демонструвати навички клінічної і лабораторної діагностики найбільш поширених </w:t>
      </w:r>
      <w:r w:rsidRPr="004C24F0">
        <w:rPr>
          <w:rFonts w:ascii="Times New Roman" w:eastAsia="Times New Roman" w:hAnsi="Times New Roman" w:cs="Times New Roman"/>
          <w:sz w:val="24"/>
          <w:szCs w:val="24"/>
          <w:lang w:val="uk-UA" w:eastAsia="ru-RU"/>
        </w:rPr>
        <w:t xml:space="preserve">соціально значимих та особливо небезпечних </w:t>
      </w:r>
      <w:r w:rsidRPr="004C24F0">
        <w:rPr>
          <w:rFonts w:ascii="Times New Roman" w:eastAsia="Calibri" w:hAnsi="Times New Roman" w:cs="Times New Roman"/>
          <w:sz w:val="24"/>
          <w:szCs w:val="24"/>
          <w:lang w:val="uk-UA" w:eastAsia="ru-RU"/>
        </w:rPr>
        <w:t>інфекційних хвороб та їхніх ускладнень;</w:t>
      </w:r>
    </w:p>
    <w:p w:rsidR="004C24F0" w:rsidRPr="004C24F0" w:rsidRDefault="004C24F0" w:rsidP="00356DCE">
      <w:pPr>
        <w:spacing w:after="0" w:line="240" w:lineRule="auto"/>
        <w:jc w:val="both"/>
        <w:rPr>
          <w:rFonts w:ascii="Times New Roman" w:eastAsia="Calibri"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w:t>
      </w:r>
      <w:r w:rsidRPr="004C24F0">
        <w:rPr>
          <w:rFonts w:ascii="Times New Roman" w:eastAsia="Calibri" w:hAnsi="Times New Roman" w:cs="Times New Roman"/>
          <w:sz w:val="24"/>
          <w:szCs w:val="24"/>
          <w:lang w:val="uk-UA" w:eastAsia="ru-RU"/>
        </w:rPr>
        <w:t xml:space="preserve">проводити диференціальну діагностику найбільш поширених </w:t>
      </w:r>
      <w:r w:rsidRPr="004C24F0">
        <w:rPr>
          <w:rFonts w:ascii="Times New Roman" w:eastAsia="Times New Roman" w:hAnsi="Times New Roman" w:cs="Times New Roman"/>
          <w:sz w:val="24"/>
          <w:szCs w:val="24"/>
          <w:lang w:val="uk-UA" w:eastAsia="ru-RU"/>
        </w:rPr>
        <w:t>соціально значимих та особливо небезпечних</w:t>
      </w:r>
      <w:r w:rsidRPr="004C24F0">
        <w:rPr>
          <w:rFonts w:ascii="Times New Roman" w:eastAsia="Calibri" w:hAnsi="Times New Roman" w:cs="Times New Roman"/>
          <w:sz w:val="24"/>
          <w:szCs w:val="24"/>
          <w:lang w:val="uk-UA" w:eastAsia="ru-RU"/>
        </w:rPr>
        <w:t xml:space="preserve"> інфекційних хвороб та їхніх ускладнень; </w:t>
      </w:r>
    </w:p>
    <w:p w:rsidR="004C24F0" w:rsidRPr="004C24F0" w:rsidRDefault="004C24F0" w:rsidP="00356DCE">
      <w:pPr>
        <w:spacing w:after="0" w:line="240" w:lineRule="auto"/>
        <w:jc w:val="both"/>
        <w:rPr>
          <w:rFonts w:ascii="Times New Roman" w:eastAsia="Calibri"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w:t>
      </w:r>
      <w:r w:rsidRPr="004C24F0">
        <w:rPr>
          <w:rFonts w:ascii="Times New Roman" w:eastAsia="Calibri" w:hAnsi="Times New Roman" w:cs="Times New Roman"/>
          <w:sz w:val="24"/>
          <w:szCs w:val="24"/>
          <w:lang w:val="uk-UA" w:eastAsia="ru-RU"/>
        </w:rPr>
        <w:t xml:space="preserve">визначати тактику госпіталізації та ізоляції хворих на найбільш поширені </w:t>
      </w:r>
      <w:r w:rsidRPr="004C24F0">
        <w:rPr>
          <w:rFonts w:ascii="Times New Roman" w:eastAsia="Times New Roman" w:hAnsi="Times New Roman" w:cs="Times New Roman"/>
          <w:sz w:val="24"/>
          <w:szCs w:val="24"/>
          <w:lang w:val="uk-UA" w:eastAsia="ru-RU"/>
        </w:rPr>
        <w:t>соціально значимі та особливо небезпечні</w:t>
      </w:r>
      <w:r w:rsidRPr="004C24F0">
        <w:rPr>
          <w:rFonts w:ascii="Times New Roman" w:eastAsia="Calibri" w:hAnsi="Times New Roman" w:cs="Times New Roman"/>
          <w:sz w:val="24"/>
          <w:szCs w:val="24"/>
          <w:lang w:val="uk-UA" w:eastAsia="ru-RU"/>
        </w:rPr>
        <w:t xml:space="preserve"> інфекційні хвороби; </w:t>
      </w:r>
    </w:p>
    <w:p w:rsidR="004C24F0" w:rsidRPr="004C24F0" w:rsidRDefault="004C24F0" w:rsidP="00356DCE">
      <w:pPr>
        <w:spacing w:after="0" w:line="240" w:lineRule="auto"/>
        <w:jc w:val="both"/>
        <w:rPr>
          <w:rFonts w:ascii="Times New Roman" w:eastAsia="Calibri"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w:t>
      </w:r>
      <w:r w:rsidRPr="004C24F0">
        <w:rPr>
          <w:rFonts w:ascii="Times New Roman" w:eastAsia="Calibri" w:hAnsi="Times New Roman" w:cs="Times New Roman"/>
          <w:sz w:val="24"/>
          <w:szCs w:val="24"/>
          <w:lang w:val="uk-UA" w:eastAsia="ru-RU"/>
        </w:rPr>
        <w:t xml:space="preserve">діагностувати невідкладні стани при </w:t>
      </w:r>
      <w:r w:rsidRPr="004C24F0">
        <w:rPr>
          <w:rFonts w:ascii="Times New Roman" w:eastAsia="Times New Roman" w:hAnsi="Times New Roman" w:cs="Times New Roman"/>
          <w:sz w:val="24"/>
          <w:szCs w:val="24"/>
          <w:lang w:val="uk-UA" w:eastAsia="ru-RU"/>
        </w:rPr>
        <w:t xml:space="preserve">соціально значимих та особливо небезпечних </w:t>
      </w:r>
      <w:r w:rsidRPr="004C24F0">
        <w:rPr>
          <w:rFonts w:ascii="Times New Roman" w:eastAsia="Calibri" w:hAnsi="Times New Roman" w:cs="Times New Roman"/>
          <w:sz w:val="24"/>
          <w:szCs w:val="24"/>
          <w:lang w:val="uk-UA" w:eastAsia="ru-RU"/>
        </w:rPr>
        <w:t>інфекційних хворобах;</w:t>
      </w:r>
    </w:p>
    <w:p w:rsidR="004C24F0" w:rsidRPr="004C24F0" w:rsidRDefault="004C24F0" w:rsidP="00356DCE">
      <w:pPr>
        <w:spacing w:after="0" w:line="240" w:lineRule="auto"/>
        <w:jc w:val="both"/>
        <w:rPr>
          <w:rFonts w:ascii="Times New Roman" w:eastAsia="Calibri"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w:t>
      </w:r>
      <w:r w:rsidRPr="004C24F0">
        <w:rPr>
          <w:rFonts w:ascii="Times New Roman" w:eastAsia="Calibri" w:hAnsi="Times New Roman" w:cs="Times New Roman"/>
          <w:sz w:val="24"/>
          <w:szCs w:val="24"/>
          <w:lang w:val="uk-UA" w:eastAsia="ru-RU"/>
        </w:rPr>
        <w:t xml:space="preserve">планувати основні профілактичні заходи щодо </w:t>
      </w:r>
      <w:r w:rsidRPr="004C24F0">
        <w:rPr>
          <w:rFonts w:ascii="Times New Roman" w:eastAsia="Times New Roman" w:hAnsi="Times New Roman" w:cs="Times New Roman"/>
          <w:sz w:val="24"/>
          <w:szCs w:val="24"/>
          <w:lang w:val="uk-UA" w:eastAsia="ru-RU"/>
        </w:rPr>
        <w:t xml:space="preserve">соціально значимих та особливо небезпечних </w:t>
      </w:r>
      <w:r w:rsidRPr="004C24F0">
        <w:rPr>
          <w:rFonts w:ascii="Times New Roman" w:eastAsia="Calibri" w:hAnsi="Times New Roman" w:cs="Times New Roman"/>
          <w:sz w:val="24"/>
          <w:szCs w:val="24"/>
          <w:lang w:val="uk-UA" w:eastAsia="ru-RU"/>
        </w:rPr>
        <w:t>інфекційних хвороб;</w:t>
      </w:r>
    </w:p>
    <w:p w:rsidR="004C24F0" w:rsidRPr="004C24F0" w:rsidRDefault="004C24F0" w:rsidP="00356DCE">
      <w:pPr>
        <w:spacing w:after="0" w:line="240" w:lineRule="auto"/>
        <w:jc w:val="both"/>
        <w:rPr>
          <w:rFonts w:ascii="Times New Roman" w:eastAsia="Calibri" w:hAnsi="Times New Roman" w:cs="Times New Roman"/>
          <w:sz w:val="24"/>
          <w:szCs w:val="24"/>
          <w:lang w:val="uk-UA" w:eastAsia="ru-RU"/>
        </w:rPr>
      </w:pPr>
      <w:r w:rsidRPr="004C24F0">
        <w:rPr>
          <w:rFonts w:ascii="Times New Roman" w:eastAsia="Times New Roman" w:hAnsi="Times New Roman" w:cs="Times New Roman"/>
          <w:sz w:val="24"/>
          <w:szCs w:val="24"/>
          <w:lang w:val="uk-UA" w:eastAsia="ru-RU"/>
        </w:rPr>
        <w:t xml:space="preserve">– </w:t>
      </w:r>
      <w:r w:rsidRPr="004C24F0">
        <w:rPr>
          <w:rFonts w:ascii="Times New Roman" w:eastAsia="Calibri" w:hAnsi="Times New Roman" w:cs="Times New Roman"/>
          <w:sz w:val="24"/>
          <w:szCs w:val="24"/>
          <w:lang w:val="uk-UA" w:eastAsia="ru-RU"/>
        </w:rPr>
        <w:t xml:space="preserve">прогнозувати наслідки </w:t>
      </w:r>
      <w:r w:rsidRPr="004C24F0">
        <w:rPr>
          <w:rFonts w:ascii="Times New Roman" w:eastAsia="Times New Roman" w:hAnsi="Times New Roman" w:cs="Times New Roman"/>
          <w:sz w:val="24"/>
          <w:szCs w:val="24"/>
          <w:lang w:val="uk-UA" w:eastAsia="ru-RU"/>
        </w:rPr>
        <w:t xml:space="preserve">соціально значимих та особливо небезпечних </w:t>
      </w:r>
      <w:r w:rsidRPr="004C24F0">
        <w:rPr>
          <w:rFonts w:ascii="Times New Roman" w:eastAsia="Calibri" w:hAnsi="Times New Roman" w:cs="Times New Roman"/>
          <w:sz w:val="24"/>
          <w:szCs w:val="24"/>
          <w:lang w:val="uk-UA" w:eastAsia="ru-RU"/>
        </w:rPr>
        <w:t>інфекційних хвороб для здоров’я людини;</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збирати епідеміологічний анамнез;</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highlight w:val="yellow"/>
          <w:lang w:val="uk-UA" w:eastAsia="ru-RU"/>
        </w:rPr>
      </w:pPr>
      <w:r w:rsidRPr="004C24F0">
        <w:rPr>
          <w:rFonts w:ascii="SchoolBookCTT" w:eastAsia="Times New Roman" w:hAnsi="SchoolBookCTT" w:cs="SchoolBookCTT"/>
          <w:sz w:val="24"/>
          <w:szCs w:val="24"/>
          <w:lang w:val="uk-UA" w:eastAsia="ru-RU"/>
        </w:rPr>
        <w:t xml:space="preserve">– розпізнавати типові симптоми найпоширеніших </w:t>
      </w:r>
      <w:r w:rsidRPr="004C24F0">
        <w:rPr>
          <w:rFonts w:ascii="SchoolBookCTT" w:eastAsia="Times New Roman" w:hAnsi="SchoolBookCTT" w:cs="SchoolBookCTT"/>
          <w:color w:val="000000"/>
          <w:sz w:val="24"/>
          <w:szCs w:val="24"/>
          <w:lang w:val="uk-UA" w:eastAsia="ru-RU"/>
        </w:rPr>
        <w:t xml:space="preserve">соціально значимих та особливо небезпечних </w:t>
      </w:r>
      <w:r w:rsidRPr="004C24F0">
        <w:rPr>
          <w:rFonts w:ascii="SchoolBookCTT" w:eastAsia="Times New Roman" w:hAnsi="SchoolBookCTT" w:cs="SchoolBookCTT"/>
          <w:sz w:val="24"/>
          <w:szCs w:val="24"/>
          <w:lang w:val="uk-UA" w:eastAsia="ru-RU"/>
        </w:rPr>
        <w:t>інфекційних хвороб;</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color w:val="000000"/>
          <w:sz w:val="24"/>
          <w:szCs w:val="24"/>
          <w:lang w:val="uk-UA" w:eastAsia="ru-RU"/>
        </w:rPr>
      </w:pPr>
      <w:r w:rsidRPr="004C24F0">
        <w:rPr>
          <w:rFonts w:ascii="SchoolBookCTT" w:eastAsia="Times New Roman" w:hAnsi="SchoolBookCTT" w:cs="SchoolBookCTT"/>
          <w:color w:val="000000"/>
          <w:sz w:val="24"/>
          <w:szCs w:val="24"/>
          <w:lang w:val="uk-UA" w:eastAsia="ru-RU"/>
        </w:rPr>
        <w:t>– виявляти зміни лейкоцитарної формули при різних інфекційних хворобах зокрема вірусних гепатитах, СНІДі;</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дотримуватись правил медичної етики та деонтології;</w:t>
      </w:r>
    </w:p>
    <w:p w:rsidR="004C24F0" w:rsidRPr="004C24F0" w:rsidRDefault="004C24F0" w:rsidP="00356DCE">
      <w:pPr>
        <w:autoSpaceDE w:val="0"/>
        <w:autoSpaceDN w:val="0"/>
        <w:adjustRightInd w:val="0"/>
        <w:spacing w:after="0" w:line="220" w:lineRule="atLeast"/>
        <w:jc w:val="both"/>
        <w:rPr>
          <w:rFonts w:ascii="SchoolBookCTT" w:eastAsia="Times New Roman" w:hAnsi="SchoolBookCTT" w:cs="SchoolBookCTT"/>
          <w:sz w:val="24"/>
          <w:szCs w:val="24"/>
          <w:lang w:val="uk-UA" w:eastAsia="ru-RU"/>
        </w:rPr>
      </w:pPr>
      <w:r w:rsidRPr="004C24F0">
        <w:rPr>
          <w:rFonts w:ascii="SchoolBookCTT" w:eastAsia="Times New Roman" w:hAnsi="SchoolBookCTT" w:cs="SchoolBookCTT"/>
          <w:sz w:val="24"/>
          <w:szCs w:val="24"/>
          <w:lang w:val="uk-UA" w:eastAsia="ru-RU"/>
        </w:rPr>
        <w:t>– дотримуватись правил особистої гігієни та правил техніки безпеки в інфекційній лікарні.</w:t>
      </w:r>
    </w:p>
    <w:p w:rsidR="0080279C" w:rsidRPr="001306F2" w:rsidRDefault="0080279C" w:rsidP="0080279C">
      <w:pPr>
        <w:pStyle w:val="2"/>
        <w:shd w:val="clear" w:color="auto" w:fill="auto"/>
        <w:tabs>
          <w:tab w:val="left" w:pos="851"/>
          <w:tab w:val="left" w:pos="993"/>
        </w:tabs>
        <w:spacing w:after="0" w:line="298" w:lineRule="exact"/>
        <w:ind w:left="567" w:firstLine="0"/>
        <w:jc w:val="both"/>
        <w:rPr>
          <w:sz w:val="24"/>
          <w:szCs w:val="24"/>
          <w:lang w:val="uk-UA"/>
        </w:rPr>
      </w:pPr>
    </w:p>
    <w:p w:rsidR="002A32AB" w:rsidRPr="009770BB" w:rsidRDefault="002A32AB" w:rsidP="002A32AB">
      <w:pPr>
        <w:pStyle w:val="2"/>
        <w:shd w:val="clear" w:color="auto" w:fill="auto"/>
        <w:tabs>
          <w:tab w:val="left" w:pos="851"/>
          <w:tab w:val="left" w:pos="993"/>
        </w:tabs>
        <w:spacing w:after="0" w:line="298" w:lineRule="exact"/>
        <w:ind w:left="567" w:firstLine="0"/>
        <w:rPr>
          <w:color w:val="000000"/>
          <w:sz w:val="28"/>
          <w:szCs w:val="28"/>
          <w:lang w:val="uk-UA" w:eastAsia="uk-UA" w:bidi="uk-UA"/>
        </w:rPr>
      </w:pPr>
      <w:r w:rsidRPr="009770BB">
        <w:rPr>
          <w:b/>
          <w:color w:val="000000"/>
          <w:sz w:val="28"/>
          <w:szCs w:val="28"/>
          <w:lang w:val="uk-UA" w:eastAsia="uk-UA" w:bidi="uk-UA"/>
        </w:rPr>
        <w:t xml:space="preserve">6. </w:t>
      </w:r>
      <w:r w:rsidR="009100CD" w:rsidRPr="009770BB">
        <w:rPr>
          <w:b/>
          <w:color w:val="000000"/>
          <w:sz w:val="28"/>
          <w:szCs w:val="28"/>
          <w:lang w:val="uk-UA" w:eastAsia="uk-UA" w:bidi="uk-UA"/>
        </w:rPr>
        <w:t>Обсяг дисципліни</w:t>
      </w:r>
    </w:p>
    <w:p w:rsidR="002A32AB" w:rsidRPr="002A32AB" w:rsidRDefault="002A32AB" w:rsidP="002A32AB">
      <w:pPr>
        <w:pStyle w:val="2"/>
        <w:shd w:val="clear" w:color="auto" w:fill="auto"/>
        <w:tabs>
          <w:tab w:val="left" w:pos="851"/>
          <w:tab w:val="left" w:pos="993"/>
        </w:tabs>
        <w:spacing w:after="0" w:line="298" w:lineRule="exact"/>
        <w:ind w:firstLine="0"/>
        <w:jc w:val="both"/>
        <w:rPr>
          <w:color w:val="000000"/>
          <w:sz w:val="24"/>
          <w:szCs w:val="24"/>
          <w:lang w:val="uk-UA" w:eastAsia="uk-UA" w:bidi="uk-UA"/>
        </w:rPr>
      </w:pPr>
      <w:r>
        <w:rPr>
          <w:spacing w:val="-4"/>
          <w:sz w:val="24"/>
          <w:szCs w:val="24"/>
          <w:lang w:val="uk-UA" w:eastAsia="ar-SA"/>
        </w:rPr>
        <w:tab/>
      </w:r>
      <w:r w:rsidRPr="002A32AB">
        <w:rPr>
          <w:spacing w:val="-4"/>
          <w:sz w:val="24"/>
          <w:szCs w:val="24"/>
          <w:lang w:val="uk-UA" w:eastAsia="ar-SA"/>
        </w:rPr>
        <w:t>На вивчення навчальної дисципліни відводиться 90 годин</w:t>
      </w:r>
      <w:r>
        <w:rPr>
          <w:spacing w:val="-4"/>
          <w:sz w:val="24"/>
          <w:szCs w:val="24"/>
          <w:lang w:val="uk-UA" w:eastAsia="ar-SA"/>
        </w:rPr>
        <w:t xml:space="preserve"> (з них лекції – 2 години</w:t>
      </w:r>
      <w:r w:rsidRPr="002A32AB">
        <w:rPr>
          <w:spacing w:val="-4"/>
          <w:sz w:val="24"/>
          <w:szCs w:val="24"/>
          <w:lang w:val="uk-UA" w:eastAsia="ar-SA"/>
        </w:rPr>
        <w:t>,</w:t>
      </w:r>
      <w:r>
        <w:rPr>
          <w:spacing w:val="-4"/>
          <w:sz w:val="24"/>
          <w:szCs w:val="24"/>
          <w:lang w:val="uk-UA" w:eastAsia="ar-SA"/>
        </w:rPr>
        <w:t xml:space="preserve"> практичні заняття – 8 годин, СРС – 80 годин),</w:t>
      </w:r>
      <w:r w:rsidRPr="002A32AB">
        <w:rPr>
          <w:spacing w:val="-4"/>
          <w:sz w:val="24"/>
          <w:szCs w:val="24"/>
          <w:lang w:val="uk-UA" w:eastAsia="ar-SA"/>
        </w:rPr>
        <w:t xml:space="preserve"> 3 кредити ЄКТС.</w:t>
      </w:r>
    </w:p>
    <w:p w:rsidR="002A32AB" w:rsidRDefault="002A32AB" w:rsidP="002A32AB">
      <w:pPr>
        <w:pStyle w:val="2"/>
        <w:shd w:val="clear" w:color="auto" w:fill="auto"/>
        <w:tabs>
          <w:tab w:val="left" w:pos="851"/>
          <w:tab w:val="left" w:pos="993"/>
        </w:tabs>
        <w:spacing w:after="0" w:line="298" w:lineRule="exact"/>
        <w:ind w:left="567" w:firstLine="0"/>
        <w:jc w:val="both"/>
        <w:rPr>
          <w:color w:val="000000"/>
          <w:sz w:val="24"/>
          <w:szCs w:val="24"/>
          <w:lang w:val="uk-UA" w:eastAsia="uk-UA" w:bidi="uk-UA"/>
        </w:rPr>
      </w:pPr>
    </w:p>
    <w:p w:rsidR="002A32AB" w:rsidRPr="009770BB" w:rsidRDefault="002A32AB" w:rsidP="00863405">
      <w:pPr>
        <w:pStyle w:val="2"/>
        <w:shd w:val="clear" w:color="auto" w:fill="auto"/>
        <w:tabs>
          <w:tab w:val="left" w:pos="851"/>
          <w:tab w:val="left" w:pos="993"/>
        </w:tabs>
        <w:spacing w:after="0" w:line="298" w:lineRule="exact"/>
        <w:ind w:firstLine="0"/>
        <w:rPr>
          <w:b/>
          <w:color w:val="000000"/>
          <w:sz w:val="28"/>
          <w:szCs w:val="28"/>
          <w:lang w:val="uk-UA" w:eastAsia="uk-UA" w:bidi="uk-UA"/>
        </w:rPr>
      </w:pPr>
      <w:r w:rsidRPr="009770BB">
        <w:rPr>
          <w:b/>
          <w:color w:val="000000"/>
          <w:sz w:val="28"/>
          <w:szCs w:val="28"/>
          <w:lang w:val="uk-UA" w:eastAsia="uk-UA" w:bidi="uk-UA"/>
        </w:rPr>
        <w:t xml:space="preserve">7. </w:t>
      </w:r>
      <w:r w:rsidR="00A92C83" w:rsidRPr="009770BB">
        <w:rPr>
          <w:b/>
          <w:color w:val="000000"/>
          <w:sz w:val="28"/>
          <w:szCs w:val="28"/>
          <w:lang w:val="uk-UA" w:eastAsia="uk-UA" w:bidi="uk-UA"/>
        </w:rPr>
        <w:t>Зміст</w:t>
      </w:r>
      <w:r w:rsidR="00421E31" w:rsidRPr="009770BB">
        <w:rPr>
          <w:b/>
          <w:color w:val="000000"/>
          <w:sz w:val="28"/>
          <w:szCs w:val="28"/>
          <w:lang w:val="uk-UA" w:eastAsia="uk-UA" w:bidi="uk-UA"/>
        </w:rPr>
        <w:t xml:space="preserve"> </w:t>
      </w:r>
      <w:r w:rsidR="009100CD" w:rsidRPr="009770BB">
        <w:rPr>
          <w:b/>
          <w:color w:val="000000"/>
          <w:sz w:val="28"/>
          <w:szCs w:val="28"/>
          <w:lang w:val="uk-UA" w:eastAsia="uk-UA" w:bidi="uk-UA"/>
        </w:rPr>
        <w:t>дисципліни</w:t>
      </w:r>
    </w:p>
    <w:p w:rsidR="002A32AB" w:rsidRPr="00863405" w:rsidRDefault="00863405" w:rsidP="00863405">
      <w:pPr>
        <w:pStyle w:val="2"/>
        <w:shd w:val="clear" w:color="auto" w:fill="auto"/>
        <w:tabs>
          <w:tab w:val="left" w:pos="851"/>
          <w:tab w:val="left" w:pos="993"/>
        </w:tabs>
        <w:spacing w:after="0" w:line="298" w:lineRule="exact"/>
        <w:ind w:firstLine="0"/>
        <w:rPr>
          <w:color w:val="000000"/>
          <w:sz w:val="24"/>
          <w:szCs w:val="24"/>
          <w:lang w:val="uk-UA" w:eastAsia="uk-UA" w:bidi="uk-UA"/>
        </w:rPr>
      </w:pPr>
      <w:r w:rsidRPr="00863405">
        <w:rPr>
          <w:b/>
          <w:color w:val="000000"/>
          <w:sz w:val="24"/>
          <w:szCs w:val="24"/>
          <w:lang w:val="uk-UA" w:eastAsia="uk-UA" w:bidi="uk-UA"/>
        </w:rPr>
        <w:t>Навчально-тематичний план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863405" w:rsidRPr="00863405" w:rsidTr="00A14A9C">
        <w:tc>
          <w:tcPr>
            <w:tcW w:w="4633" w:type="dxa"/>
            <w:vMerge w:val="restart"/>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Назви розділів дисципліни і тем</w:t>
            </w:r>
          </w:p>
        </w:tc>
        <w:tc>
          <w:tcPr>
            <w:tcW w:w="5006" w:type="dxa"/>
            <w:gridSpan w:val="6"/>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Кількість годин</w:t>
            </w:r>
          </w:p>
        </w:tc>
      </w:tr>
      <w:tr w:rsidR="00863405" w:rsidRPr="00863405" w:rsidTr="00A14A9C">
        <w:tc>
          <w:tcPr>
            <w:tcW w:w="4633" w:type="dxa"/>
            <w:vMerge/>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p>
        </w:tc>
        <w:tc>
          <w:tcPr>
            <w:tcW w:w="5006" w:type="dxa"/>
            <w:gridSpan w:val="6"/>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Форма навчання (</w:t>
            </w:r>
            <w:r w:rsidRPr="00863405">
              <w:rPr>
                <w:rFonts w:ascii="Times New Roman" w:eastAsia="Times New Roman" w:hAnsi="Times New Roman" w:cs="Times New Roman"/>
                <w:sz w:val="24"/>
                <w:szCs w:val="24"/>
                <w:u w:val="single"/>
                <w:lang w:val="uk-UA" w:eastAsia="ru-RU"/>
              </w:rPr>
              <w:t>заочна</w:t>
            </w:r>
            <w:r w:rsidRPr="00863405">
              <w:rPr>
                <w:rFonts w:ascii="Times New Roman" w:eastAsia="Times New Roman" w:hAnsi="Times New Roman" w:cs="Times New Roman"/>
                <w:sz w:val="24"/>
                <w:szCs w:val="24"/>
                <w:lang w:val="uk-UA" w:eastAsia="ru-RU"/>
              </w:rPr>
              <w:t>)</w:t>
            </w:r>
          </w:p>
        </w:tc>
      </w:tr>
      <w:tr w:rsidR="00863405" w:rsidRPr="00863405" w:rsidTr="00A14A9C">
        <w:tc>
          <w:tcPr>
            <w:tcW w:w="4633" w:type="dxa"/>
            <w:vMerge/>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p>
        </w:tc>
        <w:tc>
          <w:tcPr>
            <w:tcW w:w="851" w:type="dxa"/>
            <w:vMerge w:val="restart"/>
            <w:shd w:val="clear" w:color="auto" w:fill="auto"/>
          </w:tcPr>
          <w:p w:rsidR="00863405" w:rsidRPr="00863405" w:rsidRDefault="00863405" w:rsidP="00863405">
            <w:pPr>
              <w:spacing w:after="0" w:line="240" w:lineRule="auto"/>
              <w:ind w:left="-108" w:right="-108"/>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 xml:space="preserve">усього </w:t>
            </w:r>
          </w:p>
        </w:tc>
        <w:tc>
          <w:tcPr>
            <w:tcW w:w="4155" w:type="dxa"/>
            <w:gridSpan w:val="5"/>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У тому числі</w:t>
            </w:r>
          </w:p>
        </w:tc>
      </w:tr>
      <w:tr w:rsidR="00863405" w:rsidRPr="00863405" w:rsidTr="00A14A9C">
        <w:tc>
          <w:tcPr>
            <w:tcW w:w="4633" w:type="dxa"/>
            <w:vMerge/>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p>
        </w:tc>
        <w:tc>
          <w:tcPr>
            <w:tcW w:w="851" w:type="dxa"/>
            <w:vMerge/>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p>
        </w:tc>
        <w:tc>
          <w:tcPr>
            <w:tcW w:w="786"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лек</w:t>
            </w:r>
          </w:p>
        </w:tc>
        <w:tc>
          <w:tcPr>
            <w:tcW w:w="787"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пр</w:t>
            </w:r>
          </w:p>
        </w:tc>
        <w:tc>
          <w:tcPr>
            <w:tcW w:w="786"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лаб</w:t>
            </w:r>
          </w:p>
        </w:tc>
        <w:tc>
          <w:tcPr>
            <w:tcW w:w="787"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інд</w:t>
            </w:r>
          </w:p>
        </w:tc>
        <w:tc>
          <w:tcPr>
            <w:tcW w:w="1009"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срс</w:t>
            </w:r>
          </w:p>
        </w:tc>
      </w:tr>
      <w:tr w:rsidR="00863405" w:rsidRPr="00863405" w:rsidTr="00A14A9C">
        <w:tc>
          <w:tcPr>
            <w:tcW w:w="463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2</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3</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4</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5</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6</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7</w:t>
            </w:r>
          </w:p>
        </w:tc>
      </w:tr>
      <w:tr w:rsidR="00863405" w:rsidRPr="00863405" w:rsidTr="00A14A9C">
        <w:tc>
          <w:tcPr>
            <w:tcW w:w="4633" w:type="dxa"/>
            <w:shd w:val="clear" w:color="auto" w:fill="auto"/>
          </w:tcPr>
          <w:p w:rsidR="00863405" w:rsidRPr="00863405" w:rsidRDefault="00863405" w:rsidP="00136EB8">
            <w:pPr>
              <w:widowControl w:val="0"/>
              <w:suppressAutoHyphens/>
              <w:spacing w:after="0" w:line="240" w:lineRule="auto"/>
              <w:jc w:val="both"/>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bCs/>
                <w:sz w:val="24"/>
                <w:szCs w:val="24"/>
                <w:lang w:val="uk-UA" w:eastAsia="ru-RU"/>
              </w:rPr>
              <w:t xml:space="preserve">Тема 1. </w:t>
            </w:r>
            <w:r w:rsidRPr="00863405">
              <w:rPr>
                <w:rFonts w:ascii="Times New Roman" w:eastAsia="Times New Roman" w:hAnsi="Times New Roman" w:cs="Times New Roman"/>
                <w:sz w:val="24"/>
                <w:szCs w:val="24"/>
                <w:lang w:val="uk-UA" w:eastAsia="ru-RU"/>
              </w:rPr>
              <w:t>Еволюція поглядів на інфекційний процес. Введення до інфектології. Поняття про соціально знач</w:t>
            </w:r>
            <w:r w:rsidR="009C2358">
              <w:rPr>
                <w:rFonts w:ascii="Times New Roman" w:eastAsia="Times New Roman" w:hAnsi="Times New Roman" w:cs="Times New Roman"/>
                <w:sz w:val="24"/>
                <w:szCs w:val="24"/>
                <w:lang w:val="uk-UA" w:eastAsia="ru-RU"/>
              </w:rPr>
              <w:t>им</w:t>
            </w:r>
            <w:r w:rsidRPr="00863405">
              <w:rPr>
                <w:rFonts w:ascii="Times New Roman" w:eastAsia="Times New Roman" w:hAnsi="Times New Roman" w:cs="Times New Roman"/>
                <w:sz w:val="24"/>
                <w:szCs w:val="24"/>
                <w:lang w:val="uk-UA" w:eastAsia="ru-RU"/>
              </w:rPr>
              <w:t>і та особливо небезпечні інфекційні хвороби</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2</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2</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r>
      <w:tr w:rsidR="00863405" w:rsidRPr="00863405" w:rsidTr="00A14A9C">
        <w:tc>
          <w:tcPr>
            <w:tcW w:w="4633" w:type="dxa"/>
            <w:shd w:val="clear" w:color="auto" w:fill="auto"/>
          </w:tcPr>
          <w:p w:rsidR="00863405" w:rsidRPr="00863405" w:rsidRDefault="00863405" w:rsidP="00863405">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sz w:val="24"/>
                <w:szCs w:val="24"/>
                <w:lang w:val="uk-UA" w:eastAsia="ru-RU"/>
              </w:rPr>
              <w:t>Тема 2.</w:t>
            </w:r>
            <w:r w:rsidRPr="00863405">
              <w:rPr>
                <w:rFonts w:ascii="Times New Roman" w:eastAsia="Times New Roman" w:hAnsi="Times New Roman" w:cs="Times New Roman"/>
                <w:bCs/>
                <w:sz w:val="24"/>
                <w:szCs w:val="24"/>
                <w:lang w:val="uk-UA" w:eastAsia="ru-RU"/>
              </w:rPr>
              <w:t xml:space="preserve"> Роль інфекційних хвороб у сучасному суспільстві. Біологічна зброя</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14</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14</w:t>
            </w:r>
          </w:p>
        </w:tc>
      </w:tr>
      <w:tr w:rsidR="00863405" w:rsidRPr="00863405" w:rsidTr="00A14A9C">
        <w:tc>
          <w:tcPr>
            <w:tcW w:w="4633" w:type="dxa"/>
            <w:shd w:val="clear" w:color="auto" w:fill="auto"/>
          </w:tcPr>
          <w:p w:rsidR="00863405" w:rsidRPr="00863405" w:rsidRDefault="00863405" w:rsidP="00136EB8">
            <w:pPr>
              <w:spacing w:after="0" w:line="240" w:lineRule="auto"/>
              <w:jc w:val="both"/>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Тема 3. С</w:t>
            </w:r>
            <w:r w:rsidRPr="00863405">
              <w:rPr>
                <w:rFonts w:ascii="Times New Roman" w:eastAsia="Times New Roman" w:hAnsi="Times New Roman" w:cs="Times New Roman"/>
                <w:color w:val="000000"/>
                <w:sz w:val="24"/>
                <w:szCs w:val="24"/>
                <w:lang w:val="uk-UA" w:eastAsia="ru-RU"/>
              </w:rPr>
              <w:t>оціально значимі інфекційні хвороби. Вірусні  гепатити В і С. ВІЛ-інфекція/СНІД</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14</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4</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10</w:t>
            </w:r>
          </w:p>
        </w:tc>
      </w:tr>
      <w:tr w:rsidR="00863405" w:rsidRPr="00863405" w:rsidTr="00A14A9C">
        <w:tc>
          <w:tcPr>
            <w:tcW w:w="4633" w:type="dxa"/>
            <w:shd w:val="clear" w:color="auto" w:fill="auto"/>
          </w:tcPr>
          <w:p w:rsidR="00863405" w:rsidRPr="00863405" w:rsidRDefault="00863405" w:rsidP="00863405">
            <w:pPr>
              <w:autoSpaceDE w:val="0"/>
              <w:autoSpaceDN w:val="0"/>
              <w:adjustRightInd w:val="0"/>
              <w:spacing w:after="0" w:line="220" w:lineRule="atLeast"/>
              <w:jc w:val="both"/>
              <w:rPr>
                <w:rFonts w:ascii="Times New Roman" w:eastAsia="Times New Roman" w:hAnsi="Times New Roman" w:cs="Times New Roman"/>
                <w:iCs/>
                <w:sz w:val="24"/>
                <w:szCs w:val="24"/>
                <w:lang w:val="uk-UA" w:eastAsia="ru-RU"/>
              </w:rPr>
            </w:pPr>
            <w:r w:rsidRPr="00863405">
              <w:rPr>
                <w:rFonts w:ascii="Times New Roman" w:eastAsia="Times New Roman" w:hAnsi="Times New Roman" w:cs="Times New Roman"/>
                <w:iCs/>
                <w:sz w:val="24"/>
                <w:szCs w:val="24"/>
                <w:lang w:val="uk-UA" w:eastAsia="ru-RU"/>
              </w:rPr>
              <w:t xml:space="preserve">Тема 4. </w:t>
            </w:r>
            <w:r w:rsidRPr="00863405">
              <w:rPr>
                <w:rFonts w:ascii="Times New Roman" w:eastAsia="Times New Roman" w:hAnsi="Times New Roman" w:cs="Times New Roman"/>
                <w:bCs/>
                <w:iCs/>
                <w:color w:val="000000"/>
                <w:sz w:val="24"/>
                <w:szCs w:val="24"/>
                <w:lang w:val="uk-UA" w:eastAsia="ru-RU"/>
              </w:rPr>
              <w:t>Маршрутизація ВІЛ-інфікованих пацієнтів. Подолання стигми та дискримінації осіб, які живуть з ВІЛ</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12</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12</w:t>
            </w:r>
          </w:p>
        </w:tc>
      </w:tr>
      <w:tr w:rsidR="00863405" w:rsidRPr="00863405" w:rsidTr="00A14A9C">
        <w:tc>
          <w:tcPr>
            <w:tcW w:w="4633"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bCs/>
                <w:sz w:val="24"/>
                <w:szCs w:val="24"/>
                <w:lang w:val="uk-UA" w:eastAsia="ru-RU"/>
              </w:rPr>
              <w:t xml:space="preserve">Тема 5. </w:t>
            </w:r>
            <w:r w:rsidRPr="00863405">
              <w:rPr>
                <w:rFonts w:ascii="Times New Roman" w:eastAsia="Times New Roman" w:hAnsi="Times New Roman" w:cs="Times New Roman"/>
                <w:color w:val="000000"/>
                <w:sz w:val="24"/>
                <w:szCs w:val="24"/>
                <w:lang w:val="uk-UA" w:eastAsia="ru-RU"/>
              </w:rPr>
              <w:t>Організація медичної допомоги пацієнтам із соціально значимими інфекційними хворобами</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10</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10</w:t>
            </w:r>
          </w:p>
        </w:tc>
      </w:tr>
      <w:tr w:rsidR="00863405" w:rsidRPr="00863405" w:rsidTr="00A14A9C">
        <w:trPr>
          <w:trHeight w:val="589"/>
        </w:trPr>
        <w:tc>
          <w:tcPr>
            <w:tcW w:w="4633" w:type="dxa"/>
            <w:tcBorders>
              <w:bottom w:val="single" w:sz="4" w:space="0" w:color="auto"/>
            </w:tcBorders>
            <w:shd w:val="clear" w:color="auto" w:fill="auto"/>
          </w:tcPr>
          <w:p w:rsidR="00863405" w:rsidRPr="00863405" w:rsidRDefault="00863405" w:rsidP="00863405">
            <w:pPr>
              <w:spacing w:after="0" w:line="240" w:lineRule="auto"/>
              <w:jc w:val="both"/>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bCs/>
                <w:sz w:val="24"/>
                <w:szCs w:val="24"/>
                <w:lang w:val="uk-UA" w:eastAsia="ru-RU"/>
              </w:rPr>
              <w:t>Тема 6.</w:t>
            </w:r>
            <w:r w:rsidRPr="00863405">
              <w:rPr>
                <w:rFonts w:ascii="Times New Roman" w:eastAsia="Times New Roman" w:hAnsi="Times New Roman" w:cs="Times New Roman"/>
                <w:sz w:val="24"/>
                <w:szCs w:val="24"/>
                <w:lang w:val="uk-UA" w:eastAsia="ru-RU"/>
              </w:rPr>
              <w:t xml:space="preserve"> </w:t>
            </w:r>
            <w:r w:rsidRPr="00863405">
              <w:rPr>
                <w:rFonts w:ascii="Times New Roman" w:eastAsia="Times New Roman" w:hAnsi="Times New Roman" w:cs="Times New Roman"/>
                <w:color w:val="000000"/>
                <w:sz w:val="24"/>
                <w:szCs w:val="24"/>
                <w:lang w:val="uk-UA" w:eastAsia="ru-RU"/>
              </w:rPr>
              <w:t>Організація медичної допомоги пацієнтам, хворим на туберкульоз</w:t>
            </w:r>
          </w:p>
        </w:tc>
        <w:tc>
          <w:tcPr>
            <w:tcW w:w="851" w:type="dxa"/>
            <w:tcBorders>
              <w:bottom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12</w:t>
            </w:r>
          </w:p>
        </w:tc>
        <w:tc>
          <w:tcPr>
            <w:tcW w:w="786" w:type="dxa"/>
            <w:tcBorders>
              <w:bottom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tcBorders>
              <w:bottom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6" w:type="dxa"/>
            <w:tcBorders>
              <w:bottom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tcBorders>
              <w:bottom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tcBorders>
              <w:bottom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12</w:t>
            </w:r>
          </w:p>
        </w:tc>
      </w:tr>
      <w:tr w:rsidR="00863405" w:rsidRPr="00863405" w:rsidTr="00A14A9C">
        <w:tc>
          <w:tcPr>
            <w:tcW w:w="4633" w:type="dxa"/>
            <w:tcBorders>
              <w:top w:val="single" w:sz="4" w:space="0" w:color="auto"/>
            </w:tcBorders>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 xml:space="preserve">Тема 7. </w:t>
            </w:r>
            <w:r w:rsidRPr="00863405">
              <w:rPr>
                <w:rFonts w:ascii="Times New Roman" w:eastAsia="Times New Roman" w:hAnsi="Times New Roman" w:cs="Times New Roman"/>
                <w:color w:val="000000"/>
                <w:sz w:val="24"/>
                <w:szCs w:val="24"/>
                <w:lang w:val="uk-UA" w:eastAsia="ru-RU"/>
              </w:rPr>
              <w:t xml:space="preserve">Міжнародні медико-санітарні правила. Міжнародна конвенція про карантинні хвороби </w:t>
            </w:r>
          </w:p>
        </w:tc>
        <w:tc>
          <w:tcPr>
            <w:tcW w:w="851" w:type="dxa"/>
            <w:tcBorders>
              <w:top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6</w:t>
            </w:r>
          </w:p>
        </w:tc>
        <w:tc>
          <w:tcPr>
            <w:tcW w:w="786" w:type="dxa"/>
            <w:tcBorders>
              <w:top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tcBorders>
              <w:top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6" w:type="dxa"/>
            <w:tcBorders>
              <w:top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tcBorders>
              <w:top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tcBorders>
              <w:top w:val="single" w:sz="4" w:space="0" w:color="auto"/>
            </w:tcBorders>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6</w:t>
            </w:r>
          </w:p>
        </w:tc>
      </w:tr>
      <w:tr w:rsidR="00863405" w:rsidRPr="00863405" w:rsidTr="00A14A9C">
        <w:tc>
          <w:tcPr>
            <w:tcW w:w="4633"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lastRenderedPageBreak/>
              <w:t xml:space="preserve">Тема 8. </w:t>
            </w:r>
            <w:r w:rsidRPr="00863405">
              <w:rPr>
                <w:rFonts w:ascii="Times New Roman" w:eastAsia="Times New Roman" w:hAnsi="Times New Roman" w:cs="Times New Roman"/>
                <w:color w:val="000000"/>
                <w:sz w:val="24"/>
                <w:szCs w:val="24"/>
                <w:lang w:val="uk-UA" w:eastAsia="ru-RU"/>
              </w:rPr>
              <w:t>Основні поняття біобезпеки та біотероризму</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6</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6</w:t>
            </w:r>
          </w:p>
        </w:tc>
      </w:tr>
      <w:tr w:rsidR="00863405" w:rsidRPr="00863405" w:rsidTr="00A14A9C">
        <w:tc>
          <w:tcPr>
            <w:tcW w:w="4633"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sz w:val="24"/>
                <w:szCs w:val="24"/>
                <w:lang w:val="uk-UA" w:eastAsia="ru-RU"/>
              </w:rPr>
              <w:t xml:space="preserve">Тема 9. </w:t>
            </w:r>
            <w:r w:rsidRPr="00863405">
              <w:rPr>
                <w:rFonts w:ascii="Times New Roman" w:eastAsia="Times New Roman" w:hAnsi="Times New Roman" w:cs="Times New Roman"/>
                <w:color w:val="000000"/>
                <w:sz w:val="24"/>
                <w:szCs w:val="24"/>
                <w:lang w:val="uk-UA" w:eastAsia="ru-RU"/>
              </w:rPr>
              <w:t>Особливо небезпечні інфекційні хвороби: сучасні уявлення, організація медичної допомоги. Залік</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14</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4</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10</w:t>
            </w:r>
          </w:p>
        </w:tc>
      </w:tr>
      <w:tr w:rsidR="00863405" w:rsidRPr="00863405" w:rsidTr="00A14A9C">
        <w:tc>
          <w:tcPr>
            <w:tcW w:w="4633" w:type="dxa"/>
            <w:shd w:val="clear" w:color="auto" w:fill="auto"/>
          </w:tcPr>
          <w:p w:rsidR="00863405" w:rsidRPr="00863405" w:rsidRDefault="00863405" w:rsidP="00863405">
            <w:pPr>
              <w:spacing w:after="0" w:line="240" w:lineRule="auto"/>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Усього годин з дисципліни</w:t>
            </w:r>
          </w:p>
        </w:tc>
        <w:tc>
          <w:tcPr>
            <w:tcW w:w="851"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90</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2</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8</w:t>
            </w:r>
          </w:p>
        </w:tc>
        <w:tc>
          <w:tcPr>
            <w:tcW w:w="786"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7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w:t>
            </w:r>
          </w:p>
        </w:tc>
        <w:tc>
          <w:tcPr>
            <w:tcW w:w="10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bCs/>
                <w:sz w:val="24"/>
                <w:szCs w:val="24"/>
                <w:lang w:val="uk-UA" w:eastAsia="ru-RU"/>
              </w:rPr>
            </w:pPr>
            <w:r w:rsidRPr="00863405">
              <w:rPr>
                <w:rFonts w:ascii="Times New Roman" w:eastAsia="Times New Roman" w:hAnsi="Times New Roman" w:cs="Times New Roman"/>
                <w:bCs/>
                <w:sz w:val="24"/>
                <w:szCs w:val="24"/>
                <w:lang w:val="uk-UA" w:eastAsia="ru-RU"/>
              </w:rPr>
              <w:t>80</w:t>
            </w:r>
          </w:p>
        </w:tc>
      </w:tr>
    </w:tbl>
    <w:p w:rsidR="002A32AB" w:rsidRPr="00863405" w:rsidRDefault="002A32AB" w:rsidP="002A32AB">
      <w:pPr>
        <w:pStyle w:val="2"/>
        <w:shd w:val="clear" w:color="auto" w:fill="auto"/>
        <w:tabs>
          <w:tab w:val="left" w:pos="851"/>
          <w:tab w:val="left" w:pos="993"/>
        </w:tabs>
        <w:spacing w:after="0" w:line="298" w:lineRule="exact"/>
        <w:ind w:firstLine="0"/>
        <w:jc w:val="both"/>
        <w:rPr>
          <w:color w:val="000000"/>
          <w:sz w:val="24"/>
          <w:szCs w:val="24"/>
          <w:lang w:val="uk-UA" w:eastAsia="uk-UA" w:bidi="uk-UA"/>
        </w:rPr>
      </w:pPr>
    </w:p>
    <w:p w:rsidR="00863405" w:rsidRPr="00863405" w:rsidRDefault="00863405" w:rsidP="00863405">
      <w:pPr>
        <w:spacing w:after="0" w:line="240" w:lineRule="auto"/>
        <w:ind w:left="720"/>
        <w:jc w:val="center"/>
        <w:rPr>
          <w:rFonts w:ascii="Times New Roman" w:eastAsia="Times New Roman" w:hAnsi="Times New Roman" w:cs="Times New Roman"/>
          <w:b/>
          <w:sz w:val="24"/>
          <w:szCs w:val="24"/>
          <w:lang w:val="uk-UA" w:eastAsia="ru-RU"/>
        </w:rPr>
      </w:pPr>
      <w:r w:rsidRPr="00863405">
        <w:rPr>
          <w:rFonts w:ascii="Times New Roman" w:eastAsia="Times New Roman" w:hAnsi="Times New Roman" w:cs="Times New Roman"/>
          <w:b/>
          <w:sz w:val="24"/>
          <w:szCs w:val="24"/>
          <w:lang w:val="uk-UA" w:eastAsia="ru-RU"/>
        </w:rPr>
        <w:t>Тематичний план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863405" w:rsidRPr="00863405" w:rsidTr="00A14A9C">
        <w:tc>
          <w:tcPr>
            <w:tcW w:w="709" w:type="dxa"/>
            <w:shd w:val="clear" w:color="auto" w:fill="auto"/>
          </w:tcPr>
          <w:p w:rsidR="00863405" w:rsidRPr="00863405" w:rsidRDefault="00863405" w:rsidP="00863405">
            <w:pPr>
              <w:spacing w:after="0" w:line="240" w:lineRule="auto"/>
              <w:ind w:left="142" w:hanging="142"/>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w:t>
            </w:r>
          </w:p>
          <w:p w:rsidR="00863405" w:rsidRPr="00863405" w:rsidRDefault="00863405" w:rsidP="00863405">
            <w:pPr>
              <w:spacing w:after="0" w:line="240" w:lineRule="auto"/>
              <w:ind w:left="142" w:hanging="142"/>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з/п</w:t>
            </w:r>
          </w:p>
        </w:tc>
        <w:tc>
          <w:tcPr>
            <w:tcW w:w="70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Назва теми</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Кількість</w:t>
            </w:r>
          </w:p>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годин</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1.</w:t>
            </w:r>
          </w:p>
        </w:tc>
        <w:tc>
          <w:tcPr>
            <w:tcW w:w="7087" w:type="dxa"/>
            <w:shd w:val="clear" w:color="auto" w:fill="auto"/>
          </w:tcPr>
          <w:p w:rsidR="00863405" w:rsidRPr="00863405" w:rsidRDefault="00863405" w:rsidP="009C2358">
            <w:pPr>
              <w:spacing w:after="0" w:line="240" w:lineRule="auto"/>
              <w:jc w:val="both"/>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Еволюція поглядів на інфекційний процес. Введення до інфектології. Поняття про соціально знач</w:t>
            </w:r>
            <w:r w:rsidR="009C2358">
              <w:rPr>
                <w:rFonts w:ascii="Times New Roman" w:eastAsia="Times New Roman" w:hAnsi="Times New Roman" w:cs="Times New Roman"/>
                <w:sz w:val="24"/>
                <w:szCs w:val="24"/>
                <w:lang w:val="uk-UA" w:eastAsia="ru-RU"/>
              </w:rPr>
              <w:t>им</w:t>
            </w:r>
            <w:r w:rsidRPr="00863405">
              <w:rPr>
                <w:rFonts w:ascii="Times New Roman" w:eastAsia="Times New Roman" w:hAnsi="Times New Roman" w:cs="Times New Roman"/>
                <w:sz w:val="24"/>
                <w:szCs w:val="24"/>
                <w:lang w:val="uk-UA" w:eastAsia="ru-RU"/>
              </w:rPr>
              <w:t>і та особливо небезпечні інфекційні хвороби</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2,0</w:t>
            </w:r>
          </w:p>
        </w:tc>
      </w:tr>
      <w:tr w:rsidR="00863405" w:rsidRPr="00863405" w:rsidTr="00A14A9C">
        <w:tc>
          <w:tcPr>
            <w:tcW w:w="7796" w:type="dxa"/>
            <w:gridSpan w:val="2"/>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Всього лекційних годин</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2,0</w:t>
            </w:r>
          </w:p>
        </w:tc>
      </w:tr>
    </w:tbl>
    <w:p w:rsidR="00863405" w:rsidRPr="00863405" w:rsidRDefault="00863405" w:rsidP="00863405">
      <w:pPr>
        <w:spacing w:after="0" w:line="240" w:lineRule="auto"/>
        <w:ind w:left="7513" w:hanging="6946"/>
        <w:jc w:val="center"/>
        <w:rPr>
          <w:rFonts w:ascii="Times New Roman" w:eastAsia="Times New Roman" w:hAnsi="Times New Roman" w:cs="Times New Roman"/>
          <w:sz w:val="24"/>
          <w:szCs w:val="24"/>
          <w:lang w:val="uk-UA" w:eastAsia="ru-RU"/>
        </w:rPr>
      </w:pPr>
    </w:p>
    <w:p w:rsidR="00863405" w:rsidRPr="00863405" w:rsidRDefault="00863405" w:rsidP="00863405">
      <w:pPr>
        <w:spacing w:after="0" w:line="240" w:lineRule="auto"/>
        <w:ind w:left="7513" w:hanging="6946"/>
        <w:jc w:val="center"/>
        <w:rPr>
          <w:rFonts w:ascii="Times New Roman" w:eastAsia="Times New Roman" w:hAnsi="Times New Roman" w:cs="Times New Roman"/>
          <w:b/>
          <w:sz w:val="24"/>
          <w:szCs w:val="24"/>
          <w:lang w:val="uk-UA" w:eastAsia="ru-RU"/>
        </w:rPr>
      </w:pPr>
      <w:r w:rsidRPr="00863405">
        <w:rPr>
          <w:rFonts w:ascii="Times New Roman" w:eastAsia="Times New Roman" w:hAnsi="Times New Roman" w:cs="Times New Roman"/>
          <w:b/>
          <w:sz w:val="24"/>
          <w:szCs w:val="24"/>
          <w:lang w:val="uk-UA" w:eastAsia="ru-RU"/>
        </w:rPr>
        <w:t>Тематичний план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863405" w:rsidRPr="00863405" w:rsidTr="00A14A9C">
        <w:tc>
          <w:tcPr>
            <w:tcW w:w="709" w:type="dxa"/>
            <w:shd w:val="clear" w:color="auto" w:fill="auto"/>
          </w:tcPr>
          <w:p w:rsidR="00863405" w:rsidRPr="00863405" w:rsidRDefault="00863405" w:rsidP="00863405">
            <w:pPr>
              <w:spacing w:after="0" w:line="240" w:lineRule="auto"/>
              <w:ind w:left="142" w:hanging="142"/>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w:t>
            </w:r>
          </w:p>
          <w:p w:rsidR="00863405" w:rsidRPr="00863405" w:rsidRDefault="00863405" w:rsidP="00863405">
            <w:pPr>
              <w:spacing w:after="0" w:line="240" w:lineRule="auto"/>
              <w:ind w:left="142" w:hanging="142"/>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з/п</w:t>
            </w:r>
          </w:p>
        </w:tc>
        <w:tc>
          <w:tcPr>
            <w:tcW w:w="70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Назва теми</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Кількість</w:t>
            </w:r>
          </w:p>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годин</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1.</w:t>
            </w:r>
          </w:p>
        </w:tc>
        <w:tc>
          <w:tcPr>
            <w:tcW w:w="7087" w:type="dxa"/>
            <w:shd w:val="clear" w:color="auto" w:fill="auto"/>
          </w:tcPr>
          <w:p w:rsidR="00863405" w:rsidRPr="00863405" w:rsidRDefault="00863405" w:rsidP="00863405">
            <w:pPr>
              <w:spacing w:after="0" w:line="240" w:lineRule="auto"/>
              <w:jc w:val="both"/>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Соціально значимі інфекційні хвороби. Вірусні гепатити В і С. ВІЛ-інфекція/СНІД</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4,0</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2.</w:t>
            </w:r>
          </w:p>
        </w:tc>
        <w:tc>
          <w:tcPr>
            <w:tcW w:w="7087" w:type="dxa"/>
            <w:shd w:val="clear" w:color="auto" w:fill="auto"/>
          </w:tcPr>
          <w:p w:rsidR="00863405" w:rsidRPr="00863405" w:rsidRDefault="00863405" w:rsidP="00863405">
            <w:pPr>
              <w:spacing w:after="0" w:line="240" w:lineRule="auto"/>
              <w:jc w:val="both"/>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Особливо небезпечні інфекційні хвороби. Залік</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4,0</w:t>
            </w:r>
          </w:p>
        </w:tc>
      </w:tr>
      <w:tr w:rsidR="00863405" w:rsidRPr="00863405" w:rsidTr="00A14A9C">
        <w:tc>
          <w:tcPr>
            <w:tcW w:w="7796" w:type="dxa"/>
            <w:gridSpan w:val="2"/>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Всього годин практичних занять</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8,0</w:t>
            </w:r>
          </w:p>
        </w:tc>
      </w:tr>
    </w:tbl>
    <w:p w:rsidR="00863405" w:rsidRPr="00863405" w:rsidRDefault="00863405" w:rsidP="00863405">
      <w:pPr>
        <w:spacing w:after="0" w:line="240" w:lineRule="auto"/>
        <w:ind w:left="7513" w:hanging="6946"/>
        <w:rPr>
          <w:rFonts w:ascii="Times New Roman" w:eastAsia="Times New Roman" w:hAnsi="Times New Roman" w:cs="Times New Roman"/>
          <w:b/>
          <w:sz w:val="24"/>
          <w:szCs w:val="24"/>
          <w:lang w:val="uk-UA" w:eastAsia="ru-RU"/>
        </w:rPr>
      </w:pPr>
    </w:p>
    <w:p w:rsidR="00863405" w:rsidRPr="00863405" w:rsidRDefault="00863405" w:rsidP="00863405">
      <w:pPr>
        <w:spacing w:after="0" w:line="240" w:lineRule="auto"/>
        <w:ind w:left="7513" w:hanging="6946"/>
        <w:jc w:val="center"/>
        <w:rPr>
          <w:rFonts w:ascii="Times New Roman" w:eastAsia="Times New Roman" w:hAnsi="Times New Roman" w:cs="Times New Roman"/>
          <w:b/>
          <w:sz w:val="24"/>
          <w:szCs w:val="24"/>
          <w:lang w:val="uk-UA" w:eastAsia="ru-RU"/>
        </w:rPr>
      </w:pPr>
      <w:r w:rsidRPr="00863405">
        <w:rPr>
          <w:rFonts w:ascii="Times New Roman" w:eastAsia="Times New Roman" w:hAnsi="Times New Roman" w:cs="Times New Roman"/>
          <w:b/>
          <w:sz w:val="24"/>
          <w:szCs w:val="24"/>
          <w:lang w:val="uk-UA" w:eastAsia="ru-RU"/>
        </w:rPr>
        <w:t>Тематичний план самостійної роботи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863405" w:rsidRPr="00863405" w:rsidTr="00A14A9C">
        <w:tc>
          <w:tcPr>
            <w:tcW w:w="709" w:type="dxa"/>
            <w:shd w:val="clear" w:color="auto" w:fill="auto"/>
          </w:tcPr>
          <w:p w:rsidR="00863405" w:rsidRPr="00863405" w:rsidRDefault="00863405" w:rsidP="00863405">
            <w:pPr>
              <w:spacing w:after="0" w:line="240" w:lineRule="auto"/>
              <w:ind w:left="142" w:hanging="142"/>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w:t>
            </w:r>
          </w:p>
          <w:p w:rsidR="00863405" w:rsidRPr="00863405" w:rsidRDefault="00863405" w:rsidP="00863405">
            <w:pPr>
              <w:spacing w:after="0" w:line="240" w:lineRule="auto"/>
              <w:ind w:left="142" w:hanging="142"/>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з/п</w:t>
            </w:r>
          </w:p>
        </w:tc>
        <w:tc>
          <w:tcPr>
            <w:tcW w:w="7087"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Назва теми</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Кількість</w:t>
            </w:r>
          </w:p>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годин</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1.</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Роль інфекційних хвороб у сучасному суспільстві. Біологічна зброя</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14</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2.</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Основні поняття про соціально значимі інфекційні хвороби. Вірусні гепатити В і С. ВІЛ-інфекція/СНІД</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10</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3.</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 xml:space="preserve">Маршрутизація ВІЛ-інфікованих пацієнтів. Подолання стигми та дискримінації осіб, які живуть з ВІЛ </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12</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4.</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Організація медичної допомоги пацієнтам із соціально значимими інфекційними хворобами</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10</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5.</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Організація медичної допомоги пацієнтам, хворим на туберкульоз</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12</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6.</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color w:val="000000"/>
                <w:sz w:val="24"/>
                <w:szCs w:val="24"/>
                <w:lang w:val="uk-UA" w:eastAsia="ru-RU"/>
              </w:rPr>
              <w:t>Міжнародні медико-санітарні правила. Міжнародна конвенція про карантинні хвороби</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6</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7.</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Основні поняття біобезпеки та біотероризму</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6</w:t>
            </w:r>
          </w:p>
        </w:tc>
      </w:tr>
      <w:tr w:rsidR="00863405" w:rsidRPr="00863405" w:rsidTr="00A14A9C">
        <w:tc>
          <w:tcPr>
            <w:tcW w:w="709"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8.</w:t>
            </w:r>
          </w:p>
        </w:tc>
        <w:tc>
          <w:tcPr>
            <w:tcW w:w="7087" w:type="dxa"/>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Особливо небезпечні інфекційні хвороби: сучасні уявлення, організація медичної допомоги</w:t>
            </w:r>
          </w:p>
        </w:tc>
        <w:tc>
          <w:tcPr>
            <w:tcW w:w="1843" w:type="dxa"/>
            <w:shd w:val="clear" w:color="auto" w:fill="auto"/>
          </w:tcPr>
          <w:p w:rsidR="00863405" w:rsidRPr="00863405" w:rsidRDefault="00863405" w:rsidP="00863405">
            <w:pPr>
              <w:spacing w:after="0" w:line="240" w:lineRule="auto"/>
              <w:jc w:val="center"/>
              <w:rPr>
                <w:rFonts w:ascii="SchoolBookCTT" w:eastAsia="Times New Roman" w:hAnsi="SchoolBookCTT" w:cs="Times New Roman"/>
                <w:sz w:val="24"/>
                <w:szCs w:val="24"/>
                <w:lang w:val="uk-UA" w:eastAsia="ru-RU"/>
              </w:rPr>
            </w:pPr>
            <w:r w:rsidRPr="00863405">
              <w:rPr>
                <w:rFonts w:ascii="SchoolBookCTT" w:eastAsia="Times New Roman" w:hAnsi="SchoolBookCTT" w:cs="Times New Roman"/>
                <w:sz w:val="24"/>
                <w:szCs w:val="24"/>
                <w:lang w:val="uk-UA" w:eastAsia="ru-RU"/>
              </w:rPr>
              <w:t>10</w:t>
            </w:r>
          </w:p>
        </w:tc>
      </w:tr>
      <w:tr w:rsidR="00863405" w:rsidRPr="00863405" w:rsidTr="00A14A9C">
        <w:tc>
          <w:tcPr>
            <w:tcW w:w="7796" w:type="dxa"/>
            <w:gridSpan w:val="2"/>
            <w:shd w:val="clear" w:color="auto" w:fill="auto"/>
          </w:tcPr>
          <w:p w:rsidR="00863405" w:rsidRPr="00863405" w:rsidRDefault="00863405" w:rsidP="00863405">
            <w:pPr>
              <w:spacing w:after="0" w:line="240" w:lineRule="auto"/>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Всього годин самостійної роботи студента</w:t>
            </w:r>
          </w:p>
        </w:tc>
        <w:tc>
          <w:tcPr>
            <w:tcW w:w="1843" w:type="dxa"/>
            <w:shd w:val="clear" w:color="auto" w:fill="auto"/>
          </w:tcPr>
          <w:p w:rsidR="00863405" w:rsidRPr="00863405" w:rsidRDefault="00863405" w:rsidP="00863405">
            <w:pPr>
              <w:spacing w:after="0" w:line="240" w:lineRule="auto"/>
              <w:jc w:val="center"/>
              <w:rPr>
                <w:rFonts w:ascii="Times New Roman" w:eastAsia="Times New Roman" w:hAnsi="Times New Roman" w:cs="Times New Roman"/>
                <w:sz w:val="24"/>
                <w:szCs w:val="24"/>
                <w:lang w:val="uk-UA" w:eastAsia="ru-RU"/>
              </w:rPr>
            </w:pPr>
            <w:r w:rsidRPr="00863405">
              <w:rPr>
                <w:rFonts w:ascii="Times New Roman" w:eastAsia="Times New Roman" w:hAnsi="Times New Roman" w:cs="Times New Roman"/>
                <w:sz w:val="24"/>
                <w:szCs w:val="24"/>
                <w:lang w:val="uk-UA" w:eastAsia="ru-RU"/>
              </w:rPr>
              <w:t>80,0</w:t>
            </w:r>
          </w:p>
        </w:tc>
      </w:tr>
    </w:tbl>
    <w:p w:rsidR="00863405" w:rsidRPr="00863405" w:rsidRDefault="00863405" w:rsidP="00863405">
      <w:pPr>
        <w:spacing w:after="0" w:line="240" w:lineRule="auto"/>
        <w:ind w:firstLine="284"/>
        <w:jc w:val="center"/>
        <w:rPr>
          <w:rFonts w:ascii="Times New Roman" w:eastAsia="Times New Roman" w:hAnsi="Times New Roman" w:cs="Times New Roman"/>
          <w:b/>
          <w:sz w:val="24"/>
          <w:szCs w:val="24"/>
          <w:lang w:val="uk-UA" w:eastAsia="ru-RU"/>
        </w:rPr>
      </w:pPr>
    </w:p>
    <w:p w:rsidR="00AE3C67" w:rsidRPr="009770BB" w:rsidRDefault="00517BDF" w:rsidP="00AE3C67">
      <w:pPr>
        <w:pStyle w:val="2"/>
        <w:shd w:val="clear" w:color="auto" w:fill="auto"/>
        <w:tabs>
          <w:tab w:val="left" w:pos="851"/>
          <w:tab w:val="left" w:pos="993"/>
        </w:tabs>
        <w:spacing w:after="0" w:line="298" w:lineRule="exact"/>
        <w:ind w:firstLine="0"/>
        <w:rPr>
          <w:color w:val="000000"/>
          <w:sz w:val="28"/>
          <w:szCs w:val="28"/>
          <w:lang w:val="uk-UA" w:eastAsia="uk-UA" w:bidi="uk-UA"/>
        </w:rPr>
      </w:pPr>
      <w:r w:rsidRPr="009770BB">
        <w:rPr>
          <w:b/>
          <w:color w:val="000000"/>
          <w:sz w:val="28"/>
          <w:szCs w:val="28"/>
          <w:lang w:val="uk-UA" w:eastAsia="uk-UA" w:bidi="uk-UA"/>
        </w:rPr>
        <w:t xml:space="preserve">8. </w:t>
      </w:r>
      <w:r w:rsidR="00A92C83" w:rsidRPr="009770BB">
        <w:rPr>
          <w:b/>
          <w:color w:val="000000"/>
          <w:sz w:val="28"/>
          <w:szCs w:val="28"/>
          <w:lang w:val="uk-UA" w:eastAsia="uk-UA" w:bidi="uk-UA"/>
        </w:rPr>
        <w:t xml:space="preserve">Методи </w:t>
      </w:r>
      <w:r w:rsidR="000C7491" w:rsidRPr="009770BB">
        <w:rPr>
          <w:b/>
          <w:color w:val="000000"/>
          <w:sz w:val="28"/>
          <w:szCs w:val="28"/>
          <w:lang w:val="uk-UA" w:eastAsia="uk-UA" w:bidi="uk-UA"/>
        </w:rPr>
        <w:t>навчання</w:t>
      </w:r>
    </w:p>
    <w:p w:rsidR="00C17A82" w:rsidRPr="00C17A82" w:rsidRDefault="00C17A82" w:rsidP="00C17A82">
      <w:pPr>
        <w:spacing w:after="0" w:line="240" w:lineRule="auto"/>
        <w:ind w:left="142" w:firstLine="567"/>
        <w:jc w:val="both"/>
        <w:rPr>
          <w:rFonts w:ascii="Times New Roman" w:eastAsia="Times New Roman" w:hAnsi="Times New Roman" w:cs="Times New Roman"/>
          <w:sz w:val="24"/>
          <w:szCs w:val="24"/>
          <w:lang w:val="uk-UA" w:eastAsia="ru-RU"/>
        </w:rPr>
      </w:pPr>
      <w:r w:rsidRPr="00C17A82">
        <w:rPr>
          <w:rFonts w:ascii="Times New Roman" w:eastAsia="Times New Roman" w:hAnsi="Times New Roman" w:cs="Times New Roman"/>
          <w:sz w:val="24"/>
          <w:szCs w:val="24"/>
          <w:lang w:val="uk-UA" w:eastAsia="ru-RU"/>
        </w:rPr>
        <w:t>Проведення лекційн</w:t>
      </w:r>
      <w:r>
        <w:rPr>
          <w:rFonts w:ascii="Times New Roman" w:eastAsia="Times New Roman" w:hAnsi="Times New Roman" w:cs="Times New Roman"/>
          <w:sz w:val="24"/>
          <w:szCs w:val="24"/>
          <w:lang w:val="uk-UA" w:eastAsia="ru-RU"/>
        </w:rPr>
        <w:t>ого</w:t>
      </w:r>
      <w:r w:rsidRPr="00C17A82">
        <w:rPr>
          <w:rFonts w:ascii="Times New Roman" w:eastAsia="Times New Roman" w:hAnsi="Times New Roman" w:cs="Times New Roman"/>
          <w:sz w:val="24"/>
          <w:szCs w:val="24"/>
          <w:lang w:val="uk-UA" w:eastAsia="ru-RU"/>
        </w:rPr>
        <w:t xml:space="preserve"> занят</w:t>
      </w:r>
      <w:r>
        <w:rPr>
          <w:rFonts w:ascii="Times New Roman" w:eastAsia="Times New Roman" w:hAnsi="Times New Roman" w:cs="Times New Roman"/>
          <w:sz w:val="24"/>
          <w:szCs w:val="24"/>
          <w:lang w:val="uk-UA" w:eastAsia="ru-RU"/>
        </w:rPr>
        <w:t xml:space="preserve">тя </w:t>
      </w:r>
      <w:r w:rsidRPr="00C17A82">
        <w:rPr>
          <w:rFonts w:ascii="Times New Roman" w:eastAsia="Times New Roman" w:hAnsi="Times New Roman" w:cs="Times New Roman"/>
          <w:sz w:val="24"/>
          <w:szCs w:val="24"/>
          <w:lang w:val="uk-UA" w:eastAsia="ru-RU"/>
        </w:rPr>
        <w:t>з використання</w:t>
      </w:r>
      <w:r>
        <w:rPr>
          <w:rFonts w:ascii="Times New Roman" w:eastAsia="Times New Roman" w:hAnsi="Times New Roman" w:cs="Times New Roman"/>
          <w:sz w:val="24"/>
          <w:szCs w:val="24"/>
          <w:lang w:val="uk-UA" w:eastAsia="ru-RU"/>
        </w:rPr>
        <w:t>м</w:t>
      </w:r>
      <w:r w:rsidRPr="00C17A82">
        <w:rPr>
          <w:rFonts w:ascii="Times New Roman" w:eastAsia="Times New Roman" w:hAnsi="Times New Roman" w:cs="Times New Roman"/>
          <w:sz w:val="24"/>
          <w:szCs w:val="24"/>
          <w:lang w:val="uk-UA" w:eastAsia="ru-RU"/>
        </w:rPr>
        <w:t xml:space="preserve"> мультимедійно</w:t>
      </w:r>
      <w:r>
        <w:rPr>
          <w:rFonts w:ascii="Times New Roman" w:eastAsia="Times New Roman" w:hAnsi="Times New Roman" w:cs="Times New Roman"/>
          <w:sz w:val="24"/>
          <w:szCs w:val="24"/>
          <w:lang w:val="uk-UA" w:eastAsia="ru-RU"/>
        </w:rPr>
        <w:t>ї презентації, відео-матеріалів</w:t>
      </w:r>
      <w:r w:rsidRPr="00C17A82">
        <w:rPr>
          <w:rFonts w:ascii="Times New Roman" w:eastAsia="Times New Roman" w:hAnsi="Times New Roman" w:cs="Times New Roman"/>
          <w:sz w:val="24"/>
          <w:szCs w:val="24"/>
          <w:lang w:val="uk-UA" w:eastAsia="ru-RU"/>
        </w:rPr>
        <w:t>. Проведення практичних занять за визначеними темами. Підготовка рефератів.</w:t>
      </w:r>
    </w:p>
    <w:p w:rsidR="00C17A82" w:rsidRPr="00C17A82" w:rsidRDefault="00C17A82" w:rsidP="00C17A82">
      <w:pPr>
        <w:spacing w:after="0" w:line="240" w:lineRule="auto"/>
        <w:ind w:firstLine="708"/>
        <w:jc w:val="both"/>
        <w:rPr>
          <w:rFonts w:ascii="Times New Roman" w:eastAsia="Times New Roman" w:hAnsi="Times New Roman" w:cs="Times New Roman"/>
          <w:sz w:val="24"/>
          <w:szCs w:val="24"/>
          <w:lang w:val="uk-UA" w:eastAsia="ru-RU"/>
        </w:rPr>
      </w:pPr>
      <w:r w:rsidRPr="00C17A82">
        <w:rPr>
          <w:rFonts w:ascii="Times New Roman" w:eastAsia="Times New Roman" w:hAnsi="Times New Roman" w:cs="Times New Roman"/>
          <w:sz w:val="24"/>
          <w:szCs w:val="24"/>
          <w:lang w:val="uk-UA" w:eastAsia="ru-RU"/>
        </w:rPr>
        <w:t xml:space="preserve">Серед </w:t>
      </w:r>
      <w:r w:rsidR="00D21605">
        <w:rPr>
          <w:rFonts w:ascii="Times New Roman" w:eastAsia="Times New Roman" w:hAnsi="Times New Roman" w:cs="Times New Roman"/>
          <w:sz w:val="24"/>
          <w:szCs w:val="24"/>
          <w:lang w:val="uk-UA" w:eastAsia="ru-RU"/>
        </w:rPr>
        <w:t xml:space="preserve">інших </w:t>
      </w:r>
      <w:r w:rsidRPr="00C17A82">
        <w:rPr>
          <w:rFonts w:ascii="Times New Roman" w:eastAsia="Times New Roman" w:hAnsi="Times New Roman" w:cs="Times New Roman"/>
          <w:sz w:val="24"/>
          <w:szCs w:val="24"/>
          <w:lang w:val="uk-UA" w:eastAsia="ru-RU"/>
        </w:rPr>
        <w:t xml:space="preserve">методів навчання при вивченні навчальної дисципліни «Соціально значимі та особливо небезпечні інфекційні хвороби» залежно від етапу навчання застосовують </w:t>
      </w:r>
      <w:r w:rsidR="00C30E70">
        <w:rPr>
          <w:rFonts w:ascii="Times New Roman" w:eastAsia="Times New Roman" w:hAnsi="Times New Roman" w:cs="Times New Roman"/>
          <w:sz w:val="24"/>
          <w:szCs w:val="24"/>
          <w:lang w:val="uk-UA" w:eastAsia="ru-RU"/>
        </w:rPr>
        <w:t xml:space="preserve">наочні методи (ілюстрація), </w:t>
      </w:r>
      <w:r w:rsidRPr="00C17A82">
        <w:rPr>
          <w:rFonts w:ascii="Times New Roman" w:eastAsia="Times New Roman" w:hAnsi="Times New Roman" w:cs="Times New Roman"/>
          <w:sz w:val="24"/>
          <w:szCs w:val="24"/>
          <w:lang w:val="uk-UA" w:eastAsia="ru-RU"/>
        </w:rPr>
        <w:t>метод підготовки до вивчення нового матеріалу та вивчення нового матеріалу, його закріпленням у вигляді питань для самоконтролю,</w:t>
      </w:r>
      <w:r w:rsidR="00C30E70">
        <w:rPr>
          <w:rFonts w:ascii="Times New Roman" w:eastAsia="Times New Roman" w:hAnsi="Times New Roman" w:cs="Times New Roman"/>
          <w:sz w:val="24"/>
          <w:szCs w:val="24"/>
          <w:lang w:val="uk-UA" w:eastAsia="ru-RU"/>
        </w:rPr>
        <w:t xml:space="preserve"> тестових завдань, кейс-метод,</w:t>
      </w:r>
      <w:r w:rsidRPr="00C17A82">
        <w:rPr>
          <w:rFonts w:ascii="Times New Roman" w:eastAsia="Times New Roman" w:hAnsi="Times New Roman" w:cs="Times New Roman"/>
          <w:sz w:val="24"/>
          <w:szCs w:val="24"/>
          <w:lang w:val="uk-UA" w:eastAsia="ru-RU"/>
        </w:rPr>
        <w:t xml:space="preserve"> пояснювально-ілюстративні, репродуктивні, частково-пошукові, дослідницькі методи </w:t>
      </w:r>
      <w:r w:rsidR="00C30E70">
        <w:rPr>
          <w:rFonts w:ascii="Times New Roman" w:eastAsia="Times New Roman" w:hAnsi="Times New Roman" w:cs="Times New Roman"/>
          <w:sz w:val="24"/>
          <w:szCs w:val="24"/>
          <w:lang w:val="uk-UA" w:eastAsia="ru-RU"/>
        </w:rPr>
        <w:t>й</w:t>
      </w:r>
      <w:r w:rsidRPr="00C17A82">
        <w:rPr>
          <w:rFonts w:ascii="Times New Roman" w:eastAsia="Times New Roman" w:hAnsi="Times New Roman" w:cs="Times New Roman"/>
          <w:sz w:val="24"/>
          <w:szCs w:val="24"/>
          <w:lang w:val="uk-UA" w:eastAsia="ru-RU"/>
        </w:rPr>
        <w:t xml:space="preserve"> інші види самостійної роботи під керівництвом викладача.</w:t>
      </w:r>
    </w:p>
    <w:p w:rsidR="00D21605" w:rsidRDefault="00D21605" w:rsidP="00A50454">
      <w:pPr>
        <w:pStyle w:val="2"/>
        <w:shd w:val="clear" w:color="auto" w:fill="auto"/>
        <w:tabs>
          <w:tab w:val="left" w:pos="851"/>
          <w:tab w:val="left" w:pos="993"/>
        </w:tabs>
        <w:spacing w:after="0" w:line="298" w:lineRule="exact"/>
        <w:ind w:firstLine="0"/>
        <w:rPr>
          <w:b/>
          <w:color w:val="000000"/>
          <w:sz w:val="24"/>
          <w:szCs w:val="24"/>
          <w:lang w:val="uk-UA" w:eastAsia="uk-UA" w:bidi="uk-UA"/>
        </w:rPr>
      </w:pPr>
    </w:p>
    <w:p w:rsidR="00A50454" w:rsidRPr="009770BB" w:rsidRDefault="00A50454" w:rsidP="00A50454">
      <w:pPr>
        <w:pStyle w:val="2"/>
        <w:shd w:val="clear" w:color="auto" w:fill="auto"/>
        <w:tabs>
          <w:tab w:val="left" w:pos="851"/>
          <w:tab w:val="left" w:pos="993"/>
        </w:tabs>
        <w:spacing w:after="0" w:line="298" w:lineRule="exact"/>
        <w:ind w:firstLine="0"/>
        <w:rPr>
          <w:sz w:val="28"/>
          <w:szCs w:val="28"/>
          <w:lang w:val="uk-UA"/>
        </w:rPr>
      </w:pPr>
      <w:r w:rsidRPr="009770BB">
        <w:rPr>
          <w:b/>
          <w:color w:val="000000"/>
          <w:sz w:val="28"/>
          <w:szCs w:val="28"/>
          <w:lang w:val="uk-UA" w:eastAsia="uk-UA" w:bidi="uk-UA"/>
        </w:rPr>
        <w:t xml:space="preserve">9. </w:t>
      </w:r>
      <w:r w:rsidR="00421E31" w:rsidRPr="009770BB">
        <w:rPr>
          <w:b/>
          <w:color w:val="000000"/>
          <w:sz w:val="28"/>
          <w:szCs w:val="28"/>
          <w:lang w:val="uk-UA" w:eastAsia="uk-UA" w:bidi="uk-UA"/>
        </w:rPr>
        <w:t>Політик</w:t>
      </w:r>
      <w:r w:rsidR="00C45221" w:rsidRPr="009770BB">
        <w:rPr>
          <w:b/>
          <w:color w:val="000000"/>
          <w:sz w:val="28"/>
          <w:szCs w:val="28"/>
          <w:lang w:val="uk-UA" w:eastAsia="uk-UA" w:bidi="uk-UA"/>
        </w:rPr>
        <w:t>а</w:t>
      </w:r>
      <w:r w:rsidR="00421E31" w:rsidRPr="009770BB">
        <w:rPr>
          <w:b/>
          <w:color w:val="000000"/>
          <w:sz w:val="28"/>
          <w:szCs w:val="28"/>
          <w:lang w:val="uk-UA" w:eastAsia="uk-UA" w:bidi="uk-UA"/>
        </w:rPr>
        <w:t xml:space="preserve"> </w:t>
      </w:r>
      <w:r w:rsidR="00C45221" w:rsidRPr="009770BB">
        <w:rPr>
          <w:b/>
          <w:color w:val="000000"/>
          <w:sz w:val="28"/>
          <w:szCs w:val="28"/>
          <w:lang w:val="uk-UA" w:eastAsia="uk-UA" w:bidi="uk-UA"/>
        </w:rPr>
        <w:t>дисципліни</w:t>
      </w:r>
    </w:p>
    <w:p w:rsidR="00A14A9C" w:rsidRPr="000C7D94" w:rsidRDefault="00A14A9C" w:rsidP="00A14A9C">
      <w:pPr>
        <w:tabs>
          <w:tab w:val="left" w:pos="284"/>
          <w:tab w:val="left" w:pos="567"/>
          <w:tab w:val="left" w:pos="993"/>
        </w:tabs>
        <w:suppressAutoHyphens/>
        <w:spacing w:after="0" w:line="240" w:lineRule="auto"/>
        <w:ind w:firstLine="567"/>
        <w:jc w:val="center"/>
        <w:rPr>
          <w:rFonts w:ascii="Times New Roman" w:eastAsia="Times New Roman" w:hAnsi="Times New Roman" w:cs="Times New Roman"/>
          <w:b/>
          <w:sz w:val="24"/>
          <w:szCs w:val="24"/>
          <w:lang w:val="uk-UA" w:eastAsia="ar-SA"/>
        </w:rPr>
      </w:pPr>
      <w:r w:rsidRPr="000C7D94">
        <w:rPr>
          <w:rFonts w:ascii="Times New Roman" w:eastAsia="Times New Roman" w:hAnsi="Times New Roman" w:cs="Times New Roman"/>
          <w:b/>
          <w:sz w:val="24"/>
          <w:szCs w:val="24"/>
          <w:lang w:val="uk-UA" w:eastAsia="ar-SA"/>
        </w:rPr>
        <w:t>Академічні очікування від студентів/-ок</w:t>
      </w:r>
    </w:p>
    <w:p w:rsidR="00A14A9C" w:rsidRPr="000C7D94" w:rsidRDefault="00A14A9C" w:rsidP="00A14A9C">
      <w:pPr>
        <w:tabs>
          <w:tab w:val="left" w:pos="284"/>
          <w:tab w:val="left" w:pos="567"/>
          <w:tab w:val="left" w:pos="993"/>
        </w:tabs>
        <w:suppressAutoHyphens/>
        <w:spacing w:after="0" w:line="240" w:lineRule="auto"/>
        <w:ind w:firstLine="567"/>
        <w:jc w:val="center"/>
        <w:rPr>
          <w:rFonts w:ascii="Times New Roman" w:eastAsia="Times New Roman" w:hAnsi="Times New Roman" w:cs="Times New Roman"/>
          <w:b/>
          <w:sz w:val="24"/>
          <w:szCs w:val="24"/>
          <w:lang w:val="uk-UA" w:eastAsia="ar-SA"/>
        </w:rPr>
      </w:pPr>
      <w:r w:rsidRPr="000C7D94">
        <w:rPr>
          <w:rFonts w:ascii="Times New Roman" w:eastAsia="Times New Roman" w:hAnsi="Times New Roman" w:cs="Times New Roman"/>
          <w:sz w:val="24"/>
          <w:szCs w:val="24"/>
          <w:lang w:val="uk-UA" w:eastAsia="ar-SA"/>
        </w:rPr>
        <w:t>Вимоги до курсу</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 xml:space="preserve">Під час </w:t>
      </w:r>
      <w:r w:rsidRPr="000C7D94">
        <w:rPr>
          <w:rFonts w:ascii="Times New Roman" w:eastAsia="Times New Roman" w:hAnsi="Times New Roman" w:cs="Times New Roman"/>
          <w:b/>
          <w:sz w:val="24"/>
          <w:szCs w:val="24"/>
          <w:lang w:val="uk-UA" w:eastAsia="ar-SA"/>
        </w:rPr>
        <w:t>лекційного заняття</w:t>
      </w:r>
      <w:r w:rsidRPr="000C7D94">
        <w:rPr>
          <w:rFonts w:ascii="Times New Roman" w:eastAsia="Times New Roman" w:hAnsi="Times New Roman" w:cs="Times New Roman"/>
          <w:sz w:val="24"/>
          <w:szCs w:val="24"/>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b/>
          <w:sz w:val="24"/>
          <w:szCs w:val="24"/>
          <w:lang w:val="uk-UA" w:eastAsia="ar-SA"/>
        </w:rPr>
      </w:pPr>
      <w:r w:rsidRPr="000C7D94">
        <w:rPr>
          <w:rFonts w:ascii="Times New Roman" w:eastAsia="Times New Roman" w:hAnsi="Times New Roman" w:cs="Times New Roman"/>
          <w:sz w:val="24"/>
          <w:szCs w:val="24"/>
          <w:lang w:val="uk-UA" w:eastAsia="ar-SA"/>
        </w:rPr>
        <w:tab/>
      </w:r>
      <w:r w:rsidRPr="000C7D94">
        <w:rPr>
          <w:rFonts w:ascii="Times New Roman" w:eastAsia="Times New Roman" w:hAnsi="Times New Roman" w:cs="Times New Roman"/>
          <w:b/>
          <w:sz w:val="24"/>
          <w:szCs w:val="24"/>
          <w:lang w:val="uk-UA" w:eastAsia="ar-SA"/>
        </w:rPr>
        <w:t xml:space="preserve">Практичні заняття </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A14A9C" w:rsidRPr="000C7D94" w:rsidRDefault="00A14A9C" w:rsidP="00A14A9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повага до колег,</w:t>
      </w:r>
    </w:p>
    <w:p w:rsidR="00A14A9C" w:rsidRPr="000C7D94" w:rsidRDefault="00A14A9C" w:rsidP="00A14A9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 xml:space="preserve">толерантність до інших та їхнього досвіду, </w:t>
      </w:r>
    </w:p>
    <w:p w:rsidR="00A14A9C" w:rsidRPr="000C7D94" w:rsidRDefault="00A14A9C" w:rsidP="00A14A9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сприйнятливість та неупередженість,</w:t>
      </w:r>
    </w:p>
    <w:p w:rsidR="00A14A9C" w:rsidRPr="000C7D94" w:rsidRDefault="00A14A9C" w:rsidP="00A14A9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здатність не погоджуватися з думкою, але шанувати особистість опонента/-ки,</w:t>
      </w:r>
    </w:p>
    <w:p w:rsidR="00A14A9C" w:rsidRPr="000C7D94" w:rsidRDefault="00A14A9C" w:rsidP="00A14A9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ретельна аргументація своєї думки та сміливість змінювати свою позицію під впливом доказів,</w:t>
      </w:r>
    </w:p>
    <w:p w:rsidR="00A14A9C" w:rsidRPr="000C7D94" w:rsidRDefault="00A14A9C" w:rsidP="00A14A9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A14A9C" w:rsidRPr="000C7D94" w:rsidRDefault="00A14A9C" w:rsidP="00A14A9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обов’язкове знайомство з першоджерелами.</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A14A9C" w:rsidRPr="000C7D94" w:rsidRDefault="00A14A9C" w:rsidP="00A14A9C">
      <w:pPr>
        <w:tabs>
          <w:tab w:val="left" w:pos="284"/>
          <w:tab w:val="left" w:pos="567"/>
          <w:tab w:val="left" w:pos="993"/>
        </w:tabs>
        <w:suppressAutoHyphens/>
        <w:spacing w:after="0" w:line="240" w:lineRule="auto"/>
        <w:ind w:firstLine="567"/>
        <w:jc w:val="center"/>
        <w:rPr>
          <w:rFonts w:ascii="Times New Roman" w:eastAsia="Times New Roman" w:hAnsi="Times New Roman" w:cs="Times New Roman"/>
          <w:b/>
          <w:sz w:val="24"/>
          <w:szCs w:val="24"/>
          <w:lang w:val="uk-UA" w:eastAsia="ar-SA"/>
        </w:rPr>
      </w:pPr>
      <w:r w:rsidRPr="000C7D94">
        <w:rPr>
          <w:rFonts w:ascii="Times New Roman" w:eastAsia="Times New Roman" w:hAnsi="Times New Roman" w:cs="Times New Roman"/>
          <w:b/>
          <w:sz w:val="24"/>
          <w:szCs w:val="24"/>
          <w:lang w:val="uk-UA" w:eastAsia="ar-SA"/>
        </w:rPr>
        <w:t>Охорона праці</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На першому занятті з курсу буде роз</w:t>
      </w:r>
      <w:r w:rsidR="000C7D94" w:rsidRPr="000C7D94">
        <w:rPr>
          <w:rFonts w:ascii="Times New Roman" w:eastAsia="Times New Roman" w:hAnsi="Times New Roman" w:cs="Times New Roman"/>
          <w:sz w:val="24"/>
          <w:szCs w:val="24"/>
          <w:lang w:eastAsia="ar-SA"/>
        </w:rPr>
        <w:t>ʼ</w:t>
      </w:r>
      <w:r w:rsidRPr="000C7D94">
        <w:rPr>
          <w:rFonts w:ascii="Times New Roman" w:eastAsia="Times New Roman" w:hAnsi="Times New Roman" w:cs="Times New Roman"/>
          <w:sz w:val="24"/>
          <w:szCs w:val="24"/>
          <w:lang w:val="uk-UA" w:eastAsia="ar-S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 Формою одягу є медичний халат, шапочка, мед</w:t>
      </w:r>
      <w:r w:rsidR="000C7D94" w:rsidRPr="000C7D94">
        <w:rPr>
          <w:rFonts w:ascii="Times New Roman" w:eastAsia="Times New Roman" w:hAnsi="Times New Roman" w:cs="Times New Roman"/>
          <w:sz w:val="24"/>
          <w:szCs w:val="24"/>
          <w:lang w:val="uk-UA" w:eastAsia="ar-SA"/>
        </w:rPr>
        <w:t xml:space="preserve">ична маска, </w:t>
      </w:r>
      <w:r w:rsidRPr="000C7D94">
        <w:rPr>
          <w:rFonts w:ascii="Times New Roman" w:eastAsia="Times New Roman" w:hAnsi="Times New Roman" w:cs="Times New Roman"/>
          <w:sz w:val="24"/>
          <w:szCs w:val="24"/>
          <w:lang w:val="uk-UA" w:eastAsia="ar-SA"/>
        </w:rPr>
        <w:t>змінне взуття</w:t>
      </w:r>
      <w:r w:rsidR="000C7D94" w:rsidRPr="000C7D94">
        <w:rPr>
          <w:rFonts w:ascii="Times New Roman" w:eastAsia="Times New Roman" w:hAnsi="Times New Roman" w:cs="Times New Roman"/>
          <w:sz w:val="24"/>
          <w:szCs w:val="24"/>
          <w:lang w:val="uk-UA" w:eastAsia="ar-SA"/>
        </w:rPr>
        <w:t>.</w:t>
      </w:r>
    </w:p>
    <w:p w:rsidR="00A14A9C" w:rsidRPr="000C7D94" w:rsidRDefault="00A14A9C" w:rsidP="00A14A9C">
      <w:pPr>
        <w:tabs>
          <w:tab w:val="left" w:pos="284"/>
          <w:tab w:val="left" w:pos="567"/>
          <w:tab w:val="left" w:pos="993"/>
        </w:tabs>
        <w:suppressAutoHyphens/>
        <w:spacing w:after="0" w:line="240" w:lineRule="auto"/>
        <w:ind w:firstLine="567"/>
        <w:jc w:val="center"/>
        <w:rPr>
          <w:rFonts w:ascii="Times New Roman" w:eastAsia="Times New Roman" w:hAnsi="Times New Roman" w:cs="Times New Roman"/>
          <w:b/>
          <w:sz w:val="24"/>
          <w:szCs w:val="24"/>
          <w:lang w:val="uk-UA" w:eastAsia="ar-SA"/>
        </w:rPr>
      </w:pPr>
      <w:r w:rsidRPr="000C7D94">
        <w:rPr>
          <w:rFonts w:ascii="Times New Roman" w:eastAsia="Times New Roman" w:hAnsi="Times New Roman" w:cs="Times New Roman"/>
          <w:b/>
          <w:sz w:val="24"/>
          <w:szCs w:val="24"/>
          <w:lang w:val="uk-UA" w:eastAsia="ar-SA"/>
        </w:rPr>
        <w:t>Поведінка в аудиторії</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u w:val="single"/>
          <w:lang w:val="uk-UA" w:eastAsia="ar-SA"/>
        </w:rPr>
      </w:pPr>
      <w:r w:rsidRPr="000C7D94">
        <w:rPr>
          <w:rFonts w:ascii="Times New Roman" w:eastAsia="Times New Roman" w:hAnsi="Times New Roman" w:cs="Times New Roman"/>
          <w:sz w:val="24"/>
          <w:szCs w:val="24"/>
          <w:lang w:val="uk-UA" w:eastAsia="ar-SA"/>
        </w:rPr>
        <w:t xml:space="preserve">Під час занять </w:t>
      </w:r>
      <w:r w:rsidRPr="000C7D94">
        <w:rPr>
          <w:rFonts w:ascii="Times New Roman" w:eastAsia="Times New Roman" w:hAnsi="Times New Roman" w:cs="Times New Roman"/>
          <w:sz w:val="24"/>
          <w:szCs w:val="24"/>
          <w:u w:val="single"/>
          <w:lang w:val="uk-UA" w:eastAsia="ar-SA"/>
        </w:rPr>
        <w:t xml:space="preserve">дозволяється: </w:t>
      </w:r>
    </w:p>
    <w:p w:rsidR="00A14A9C" w:rsidRPr="000C7D94" w:rsidRDefault="00A14A9C" w:rsidP="00A14A9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залишати аудиторію на короткий час за потреби та за дозволом викладача;</w:t>
      </w:r>
    </w:p>
    <w:p w:rsidR="00A14A9C" w:rsidRPr="000C7D94" w:rsidRDefault="00A14A9C" w:rsidP="00A14A9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пити безалкогольні напої;</w:t>
      </w:r>
    </w:p>
    <w:p w:rsidR="00A14A9C" w:rsidRPr="000C7D94" w:rsidRDefault="00A14A9C" w:rsidP="00A14A9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фотографувати слайди презентацій;</w:t>
      </w:r>
    </w:p>
    <w:p w:rsidR="00A14A9C" w:rsidRPr="000C7D94" w:rsidRDefault="00A14A9C" w:rsidP="00A14A9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брати активну участь у ході заняття (див. Академічні очікування від студенток/-ів).</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u w:val="single"/>
          <w:lang w:val="uk-UA" w:eastAsia="ar-SA"/>
        </w:rPr>
      </w:pPr>
      <w:r w:rsidRPr="000C7D94">
        <w:rPr>
          <w:rFonts w:ascii="Times New Roman" w:eastAsia="Times New Roman" w:hAnsi="Times New Roman" w:cs="Times New Roman"/>
          <w:sz w:val="24"/>
          <w:szCs w:val="24"/>
          <w:u w:val="single"/>
          <w:lang w:val="uk-UA" w:eastAsia="ar-SA"/>
        </w:rPr>
        <w:t>заборонено:</w:t>
      </w:r>
    </w:p>
    <w:p w:rsidR="00A14A9C" w:rsidRPr="000C7D94" w:rsidRDefault="00A14A9C" w:rsidP="00A14A9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їсти (за виключенням осіб, особливий медичний стан яких потребує іншого – в цьому випадку необхідне медичне підтвердження);</w:t>
      </w:r>
    </w:p>
    <w:p w:rsidR="00A14A9C" w:rsidRPr="000C7D94" w:rsidRDefault="00A14A9C" w:rsidP="00A14A9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палити, вживати алкогольні і навіть слабоалкогольні напої або наркотичні засоби;</w:t>
      </w:r>
    </w:p>
    <w:p w:rsidR="00A14A9C" w:rsidRPr="000C7D94" w:rsidRDefault="00A14A9C" w:rsidP="00A14A9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lastRenderedPageBreak/>
        <w:t>нецензурно висловлюватися або вживати слова, які ображають честь і гідність колег та професорсько-викладацького складу;</w:t>
      </w:r>
    </w:p>
    <w:p w:rsidR="00A14A9C" w:rsidRPr="000C7D94" w:rsidRDefault="00A14A9C" w:rsidP="00A14A9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грати в азартні ігри;</w:t>
      </w:r>
    </w:p>
    <w:p w:rsidR="00A14A9C" w:rsidRPr="000C7D94" w:rsidRDefault="00A14A9C" w:rsidP="00A14A9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4"/>
          <w:szCs w:val="24"/>
          <w:lang w:val="uk-UA"/>
        </w:rPr>
      </w:pPr>
      <w:r w:rsidRPr="000C7D94">
        <w:rPr>
          <w:rFonts w:ascii="Times New Roman" w:eastAsia="Calibri" w:hAnsi="Times New Roman" w:cs="Times New Roman"/>
          <w:sz w:val="24"/>
          <w:szCs w:val="24"/>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A14A9C" w:rsidRPr="000C7D94" w:rsidRDefault="00A14A9C" w:rsidP="00A14A9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b/>
          <w:sz w:val="24"/>
          <w:szCs w:val="24"/>
          <w:lang w:val="uk-UA"/>
        </w:rPr>
      </w:pPr>
      <w:r w:rsidRPr="000C7D94">
        <w:rPr>
          <w:rFonts w:ascii="Times New Roman" w:eastAsia="Calibri" w:hAnsi="Times New Roman" w:cs="Times New Roman"/>
          <w:sz w:val="24"/>
          <w:szCs w:val="24"/>
          <w:lang w:val="uk-UA"/>
        </w:rPr>
        <w:t>галасувати, кричати або прослуховувати гучну музику в аудиторіях і навіть у коридорах під час занять.</w:t>
      </w:r>
    </w:p>
    <w:p w:rsidR="00A14A9C" w:rsidRPr="000C7D94" w:rsidRDefault="00A14A9C" w:rsidP="00A14A9C">
      <w:pPr>
        <w:tabs>
          <w:tab w:val="left" w:pos="284"/>
          <w:tab w:val="left" w:pos="567"/>
          <w:tab w:val="left" w:pos="993"/>
        </w:tabs>
        <w:spacing w:after="0" w:line="240" w:lineRule="auto"/>
        <w:ind w:firstLine="567"/>
        <w:contextualSpacing/>
        <w:jc w:val="center"/>
        <w:rPr>
          <w:rFonts w:ascii="Times New Roman" w:eastAsia="Calibri" w:hAnsi="Times New Roman" w:cs="Times New Roman"/>
          <w:b/>
          <w:sz w:val="24"/>
          <w:szCs w:val="24"/>
          <w:lang w:val="uk-UA"/>
        </w:rPr>
      </w:pPr>
      <w:r w:rsidRPr="000C7D94">
        <w:rPr>
          <w:rFonts w:ascii="Times New Roman" w:eastAsia="Calibri" w:hAnsi="Times New Roman" w:cs="Times New Roman"/>
          <w:b/>
          <w:sz w:val="24"/>
          <w:szCs w:val="24"/>
          <w:lang w:val="uk-UA"/>
        </w:rPr>
        <w:t>Плагіат та академічна доброчесність</w:t>
      </w:r>
    </w:p>
    <w:p w:rsidR="00A14A9C" w:rsidRPr="000C7D94" w:rsidRDefault="00A14A9C" w:rsidP="00A14A9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ar-SA"/>
        </w:rPr>
      </w:pPr>
      <w:r w:rsidRPr="000C7D94">
        <w:rPr>
          <w:rFonts w:ascii="Times New Roman" w:eastAsia="Times New Roman" w:hAnsi="Times New Roman" w:cs="Times New Roman"/>
          <w:sz w:val="24"/>
          <w:szCs w:val="24"/>
          <w:lang w:val="uk-UA" w:eastAsia="ar-SA"/>
        </w:rPr>
        <w:t>Кафедра інфекційних хвороб підтримує нульову толерантність до плагіату.</w:t>
      </w:r>
      <w:r w:rsidRPr="000C7D94">
        <w:rPr>
          <w:rFonts w:ascii="Times New Roman" w:eastAsia="Times New Roman" w:hAnsi="Times New Roman" w:cs="Times New Roman"/>
          <w:b/>
          <w:sz w:val="24"/>
          <w:szCs w:val="24"/>
          <w:lang w:val="uk-UA" w:eastAsia="ar-SA"/>
        </w:rPr>
        <w:t xml:space="preserve"> </w:t>
      </w:r>
      <w:r w:rsidRPr="000C7D94">
        <w:rPr>
          <w:rFonts w:ascii="Times New Roman" w:eastAsia="Times New Roman" w:hAnsi="Times New Roman" w:cs="Times New Roman"/>
          <w:sz w:val="24"/>
          <w:szCs w:val="24"/>
          <w:lang w:val="uk-UA" w:eastAsia="ar-SA"/>
        </w:rPr>
        <w:t xml:space="preserve">Від студентів та студенток очікується бажання постійно підвищувати власну обізнаність в академічному письмі. </w:t>
      </w:r>
    </w:p>
    <w:p w:rsidR="00A50454" w:rsidRPr="00A14A9C" w:rsidRDefault="00A50454" w:rsidP="00A50454">
      <w:pPr>
        <w:pStyle w:val="2"/>
        <w:shd w:val="clear" w:color="auto" w:fill="auto"/>
        <w:tabs>
          <w:tab w:val="left" w:pos="851"/>
          <w:tab w:val="left" w:pos="993"/>
        </w:tabs>
        <w:spacing w:after="0" w:line="298" w:lineRule="exact"/>
        <w:ind w:firstLine="0"/>
        <w:jc w:val="both"/>
        <w:rPr>
          <w:sz w:val="24"/>
          <w:szCs w:val="24"/>
          <w:lang w:val="uk-UA"/>
        </w:rPr>
      </w:pPr>
    </w:p>
    <w:p w:rsidR="000C7D94" w:rsidRPr="009770BB" w:rsidRDefault="000C7D94" w:rsidP="000C7D94">
      <w:pPr>
        <w:pStyle w:val="2"/>
        <w:shd w:val="clear" w:color="auto" w:fill="auto"/>
        <w:tabs>
          <w:tab w:val="left" w:pos="851"/>
          <w:tab w:val="left" w:pos="993"/>
        </w:tabs>
        <w:spacing w:after="0" w:line="298" w:lineRule="exact"/>
        <w:ind w:left="567" w:firstLine="0"/>
        <w:rPr>
          <w:sz w:val="28"/>
          <w:szCs w:val="28"/>
          <w:lang w:val="uk-UA"/>
        </w:rPr>
      </w:pPr>
      <w:r w:rsidRPr="009770BB">
        <w:rPr>
          <w:b/>
          <w:color w:val="000000"/>
          <w:sz w:val="28"/>
          <w:szCs w:val="28"/>
          <w:lang w:val="uk-UA" w:eastAsia="uk-UA" w:bidi="uk-UA"/>
        </w:rPr>
        <w:t xml:space="preserve">10. </w:t>
      </w:r>
      <w:r w:rsidR="00421E31" w:rsidRPr="009770BB">
        <w:rPr>
          <w:b/>
          <w:color w:val="000000"/>
          <w:sz w:val="28"/>
          <w:szCs w:val="28"/>
          <w:lang w:val="uk-UA" w:eastAsia="uk-UA" w:bidi="uk-UA"/>
        </w:rPr>
        <w:t>Система оцінювання та вимоги</w:t>
      </w:r>
    </w:p>
    <w:p w:rsidR="0030512A" w:rsidRPr="0030512A" w:rsidRDefault="0030512A" w:rsidP="0030512A">
      <w:pPr>
        <w:spacing w:after="0" w:line="240" w:lineRule="auto"/>
        <w:ind w:left="142" w:firstLine="567"/>
        <w:jc w:val="both"/>
        <w:rPr>
          <w:rFonts w:ascii="Times New Roman" w:eastAsia="Times New Roman" w:hAnsi="Times New Roman" w:cs="Times New Roman"/>
          <w:sz w:val="24"/>
          <w:szCs w:val="24"/>
          <w:lang w:val="uk-UA" w:eastAsia="ru-RU"/>
        </w:rPr>
      </w:pPr>
      <w:r w:rsidRPr="0030512A">
        <w:rPr>
          <w:rFonts w:ascii="Times New Roman" w:eastAsia="Times New Roman" w:hAnsi="Times New Roman" w:cs="Times New Roman"/>
          <w:sz w:val="24"/>
          <w:szCs w:val="24"/>
          <w:lang w:val="uk-UA" w:eastAsia="ru-RU"/>
        </w:rPr>
        <w:t>Поточний контроль проводять у вигляді перевірки контрольних робіт, рефератів, тестового письмового контролю, контролю практичних навичок, усного опитування, розв’язання ситуаційних задач.</w:t>
      </w:r>
    </w:p>
    <w:p w:rsidR="0030512A" w:rsidRPr="0030512A" w:rsidRDefault="0030512A" w:rsidP="0030512A">
      <w:pPr>
        <w:spacing w:after="0" w:line="240" w:lineRule="auto"/>
        <w:ind w:left="142" w:firstLine="567"/>
        <w:jc w:val="both"/>
        <w:rPr>
          <w:rFonts w:ascii="Times New Roman" w:eastAsia="Times New Roman" w:hAnsi="Times New Roman" w:cs="Times New Roman"/>
          <w:b/>
          <w:color w:val="000000"/>
          <w:spacing w:val="-4"/>
          <w:sz w:val="24"/>
          <w:szCs w:val="24"/>
          <w:lang w:val="uk-UA" w:eastAsia="ru-RU"/>
        </w:rPr>
      </w:pPr>
      <w:r w:rsidRPr="0030512A">
        <w:rPr>
          <w:rFonts w:ascii="Times New Roman" w:eastAsia="Times New Roman" w:hAnsi="Times New Roman" w:cs="Times New Roman"/>
          <w:sz w:val="24"/>
          <w:szCs w:val="24"/>
          <w:lang w:val="uk-UA" w:eastAsia="ru-RU"/>
        </w:rPr>
        <w:t xml:space="preserve">Підсумковий контроль проводиться у вигляді заліку. </w:t>
      </w:r>
    </w:p>
    <w:p w:rsidR="0030512A" w:rsidRPr="0030512A" w:rsidRDefault="0030512A" w:rsidP="0030512A">
      <w:pPr>
        <w:spacing w:after="0" w:line="240" w:lineRule="auto"/>
        <w:ind w:left="142" w:firstLine="567"/>
        <w:jc w:val="both"/>
        <w:rPr>
          <w:rFonts w:ascii="Times New Roman" w:eastAsia="Times New Roman" w:hAnsi="Times New Roman" w:cs="Times New Roman"/>
          <w:color w:val="000000"/>
          <w:sz w:val="24"/>
          <w:szCs w:val="24"/>
          <w:lang w:val="uk-UA" w:eastAsia="ru-RU"/>
        </w:rPr>
      </w:pPr>
      <w:r w:rsidRPr="0030512A">
        <w:rPr>
          <w:rFonts w:ascii="Times New Roman" w:eastAsia="Times New Roman" w:hAnsi="Times New Roman" w:cs="Times New Roman"/>
          <w:color w:val="000000"/>
          <w:sz w:val="24"/>
          <w:szCs w:val="24"/>
          <w:lang w:val="uk-UA" w:eastAsia="ru-RU"/>
        </w:rPr>
        <w:t>Під час оцінювання засвоєння кожної навчальної теми дисципліни (</w:t>
      </w:r>
      <w:r w:rsidRPr="0030512A">
        <w:rPr>
          <w:rFonts w:ascii="Times New Roman" w:eastAsia="Times New Roman" w:hAnsi="Times New Roman" w:cs="Times New Roman"/>
          <w:b/>
          <w:color w:val="000000"/>
          <w:sz w:val="24"/>
          <w:szCs w:val="24"/>
          <w:lang w:val="uk-UA" w:eastAsia="ru-RU"/>
        </w:rPr>
        <w:t>поточна навчальна діяльність - ПНД</w:t>
      </w:r>
      <w:r w:rsidRPr="0030512A">
        <w:rPr>
          <w:rFonts w:ascii="Times New Roman" w:eastAsia="Times New Roman" w:hAnsi="Times New Roman" w:cs="Times New Roman"/>
          <w:color w:val="000000"/>
          <w:sz w:val="24"/>
          <w:szCs w:val="24"/>
          <w:lang w:val="uk-UA" w:eastAsia="ru-RU"/>
        </w:rPr>
        <w:t>) студенту виставляється оцінка за традиційною 4-бальною системою: «відмінно», «добре», «задовільно» та «незадовільно».</w:t>
      </w:r>
    </w:p>
    <w:p w:rsidR="0030512A" w:rsidRPr="0030512A" w:rsidRDefault="0030512A" w:rsidP="0030512A">
      <w:pPr>
        <w:tabs>
          <w:tab w:val="left" w:pos="567"/>
          <w:tab w:val="num" w:pos="851"/>
        </w:tabs>
        <w:spacing w:after="0" w:line="240" w:lineRule="auto"/>
        <w:jc w:val="both"/>
        <w:rPr>
          <w:rFonts w:ascii="Times New Roman" w:eastAsia="Times New Roman" w:hAnsi="Times New Roman" w:cs="Times New Roman"/>
          <w:sz w:val="24"/>
          <w:szCs w:val="24"/>
          <w:lang w:val="uk-UA" w:eastAsia="ru-RU"/>
        </w:rPr>
      </w:pPr>
      <w:r w:rsidRPr="0030512A">
        <w:rPr>
          <w:rFonts w:ascii="Times New Roman" w:eastAsia="Times New Roman" w:hAnsi="Times New Roman" w:cs="Times New Roman"/>
          <w:sz w:val="24"/>
          <w:szCs w:val="24"/>
          <w:lang w:val="uk-UA" w:eastAsia="ru-RU"/>
        </w:rPr>
        <w:tab/>
        <w:t xml:space="preserve">Підсумковий бал за </w:t>
      </w:r>
      <w:r w:rsidRPr="0030512A">
        <w:rPr>
          <w:rFonts w:ascii="Times New Roman" w:eastAsia="Times New Roman" w:hAnsi="Times New Roman" w:cs="Times New Roman"/>
          <w:b/>
          <w:color w:val="000000"/>
          <w:sz w:val="24"/>
          <w:szCs w:val="24"/>
          <w:lang w:val="uk-UA" w:eastAsia="ru-RU"/>
        </w:rPr>
        <w:t xml:space="preserve">ПНД і </w:t>
      </w:r>
      <w:r w:rsidRPr="0030512A">
        <w:rPr>
          <w:rFonts w:ascii="Times New Roman" w:eastAsia="Times New Roman" w:hAnsi="Times New Roman" w:cs="Times New Roman"/>
          <w:color w:val="000000"/>
          <w:sz w:val="24"/>
          <w:szCs w:val="24"/>
          <w:lang w:val="uk-UA" w:eastAsia="ru-RU"/>
        </w:rPr>
        <w:t>відповідно</w:t>
      </w:r>
      <w:r w:rsidRPr="0030512A">
        <w:rPr>
          <w:rFonts w:ascii="Times New Roman" w:eastAsia="Times New Roman" w:hAnsi="Times New Roman" w:cs="Times New Roman"/>
          <w:b/>
          <w:color w:val="000000"/>
          <w:sz w:val="24"/>
          <w:szCs w:val="24"/>
          <w:lang w:val="uk-UA" w:eastAsia="ru-RU"/>
        </w:rPr>
        <w:t xml:space="preserve"> о</w:t>
      </w:r>
      <w:r w:rsidRPr="0030512A">
        <w:rPr>
          <w:rFonts w:ascii="Times New Roman" w:eastAsia="Times New Roman" w:hAnsi="Times New Roman" w:cs="Times New Roman"/>
          <w:b/>
          <w:bCs/>
          <w:iCs/>
          <w:sz w:val="24"/>
          <w:szCs w:val="24"/>
          <w:lang w:val="uk-UA" w:eastAsia="ru-RU"/>
        </w:rPr>
        <w:t>цінка з дисципліни</w:t>
      </w:r>
      <w:r w:rsidRPr="0030512A">
        <w:rPr>
          <w:rFonts w:ascii="Times New Roman" w:eastAsia="Times New Roman" w:hAnsi="Times New Roman" w:cs="Times New Roman"/>
          <w:bCs/>
          <w:iCs/>
          <w:sz w:val="24"/>
          <w:szCs w:val="24"/>
          <w:lang w:val="uk-UA" w:eastAsia="ru-RU"/>
        </w:rPr>
        <w:t xml:space="preserve"> </w:t>
      </w:r>
      <w:r w:rsidRPr="0030512A">
        <w:rPr>
          <w:rFonts w:ascii="Times New Roman" w:eastAsia="Times New Roman" w:hAnsi="Times New Roman" w:cs="Times New Roman"/>
          <w:sz w:val="24"/>
          <w:szCs w:val="24"/>
          <w:lang w:val="uk-UA" w:eastAsia="ru-RU"/>
        </w:rPr>
        <w:t>визначається як середнє арифметичне традиційних оцінок за кожне заняття, контрольні роботи, реферат округлене до 2-х знаків після коми та перераховується у багатобальну шкалу за таблицею.</w:t>
      </w:r>
      <w:r w:rsidRPr="0030512A">
        <w:rPr>
          <w:rFonts w:ascii="Times New Roman" w:eastAsia="Times New Roman" w:hAnsi="Times New Roman" w:cs="Times New Roman"/>
          <w:color w:val="000000"/>
          <w:spacing w:val="-4"/>
          <w:sz w:val="24"/>
          <w:szCs w:val="24"/>
          <w:lang w:val="uk-UA" w:eastAsia="ru-RU"/>
        </w:rPr>
        <w:t xml:space="preserve"> </w:t>
      </w:r>
    </w:p>
    <w:p w:rsidR="0030512A" w:rsidRPr="0030512A" w:rsidRDefault="0030512A" w:rsidP="0030512A">
      <w:pPr>
        <w:spacing w:after="0" w:line="240" w:lineRule="auto"/>
        <w:ind w:firstLine="567"/>
        <w:jc w:val="both"/>
        <w:rPr>
          <w:rFonts w:ascii="Times New Roman" w:eastAsia="Times New Roman" w:hAnsi="Times New Roman" w:cs="Times New Roman"/>
          <w:bCs/>
          <w:iCs/>
          <w:sz w:val="24"/>
          <w:szCs w:val="24"/>
          <w:lang w:val="uk-UA" w:eastAsia="ru-RU"/>
        </w:rPr>
      </w:pPr>
      <w:r w:rsidRPr="0030512A">
        <w:rPr>
          <w:rFonts w:ascii="Times New Roman" w:eastAsia="Times New Roman" w:hAnsi="Times New Roman" w:cs="Times New Roman"/>
          <w:bCs/>
          <w:iCs/>
          <w:sz w:val="24"/>
          <w:szCs w:val="24"/>
          <w:lang w:val="uk-UA" w:eastAsia="ru-RU"/>
        </w:rPr>
        <w:t xml:space="preserve">Максимальна кількість балів, яку студент може набрати за вивчення дисципліни </w:t>
      </w:r>
      <w:r w:rsidRPr="0030512A">
        <w:rPr>
          <w:rFonts w:ascii="Times New Roman" w:eastAsia="Times New Roman" w:hAnsi="Times New Roman" w:cs="Times New Roman"/>
          <w:b/>
          <w:bCs/>
          <w:iCs/>
          <w:sz w:val="24"/>
          <w:szCs w:val="24"/>
          <w:lang w:val="uk-UA" w:eastAsia="ru-RU"/>
        </w:rPr>
        <w:t>–</w:t>
      </w:r>
      <w:r w:rsidRPr="0030512A">
        <w:rPr>
          <w:rFonts w:ascii="Times New Roman" w:eastAsia="Times New Roman" w:hAnsi="Times New Roman" w:cs="Times New Roman"/>
          <w:bCs/>
          <w:iCs/>
          <w:sz w:val="24"/>
          <w:szCs w:val="24"/>
          <w:lang w:val="uk-UA" w:eastAsia="ru-RU"/>
        </w:rPr>
        <w:t xml:space="preserve"> 200 балів, мінімальна – 120 балів.</w:t>
      </w:r>
    </w:p>
    <w:p w:rsidR="0030512A" w:rsidRPr="0030512A" w:rsidRDefault="0030512A" w:rsidP="0030512A">
      <w:pPr>
        <w:spacing w:after="0" w:line="240" w:lineRule="auto"/>
        <w:ind w:firstLine="567"/>
        <w:jc w:val="both"/>
        <w:rPr>
          <w:rFonts w:ascii="Times New Roman" w:eastAsia="Times New Roman" w:hAnsi="Times New Roman" w:cs="Times New Roman"/>
          <w:sz w:val="24"/>
          <w:szCs w:val="24"/>
          <w:lang w:val="uk-UA" w:eastAsia="ru-RU"/>
        </w:rPr>
      </w:pPr>
      <w:r w:rsidRPr="0030512A">
        <w:rPr>
          <w:rFonts w:ascii="Times New Roman" w:eastAsia="Times New Roman" w:hAnsi="Times New Roman" w:cs="Times New Roman"/>
          <w:sz w:val="24"/>
          <w:szCs w:val="24"/>
          <w:lang w:val="uk-UA" w:eastAsia="ru-RU"/>
        </w:rPr>
        <w:t>Оцінювання результатів вивчення дисципліни проводиться безпосередньо на останньому (заліковому) занятті.</w:t>
      </w:r>
    </w:p>
    <w:p w:rsidR="0030512A" w:rsidRPr="0030512A" w:rsidRDefault="0030512A" w:rsidP="0030512A">
      <w:pPr>
        <w:spacing w:after="0" w:line="240" w:lineRule="auto"/>
        <w:ind w:firstLine="567"/>
        <w:jc w:val="both"/>
        <w:rPr>
          <w:rFonts w:ascii="Times New Roman" w:eastAsia="Times New Roman" w:hAnsi="Times New Roman" w:cs="Times New Roman"/>
          <w:sz w:val="24"/>
          <w:szCs w:val="24"/>
          <w:lang w:val="uk-UA" w:eastAsia="ru-RU"/>
        </w:rPr>
      </w:pPr>
      <w:r w:rsidRPr="0030512A">
        <w:rPr>
          <w:rFonts w:ascii="Times New Roman" w:eastAsia="Times New Roman" w:hAnsi="Times New Roman" w:cs="Times New Roman"/>
          <w:sz w:val="24"/>
          <w:szCs w:val="24"/>
          <w:lang w:val="uk-UA" w:eastAsia="ru-RU"/>
        </w:rPr>
        <w:t xml:space="preserve">Після завершення вивчення дисципліни викладач виставляє студенту кількість балів у залікову книжку та заповнюють відомості успішності студентів з дисципліни за формою: У-5.03А – </w:t>
      </w:r>
      <w:r w:rsidRPr="0030512A">
        <w:rPr>
          <w:rFonts w:ascii="Times New Roman" w:eastAsia="Times New Roman" w:hAnsi="Times New Roman" w:cs="Times New Roman"/>
          <w:b/>
          <w:sz w:val="24"/>
          <w:szCs w:val="24"/>
          <w:lang w:val="uk-UA" w:eastAsia="ru-RU"/>
        </w:rPr>
        <w:t>залік</w:t>
      </w:r>
      <w:r w:rsidRPr="0030512A">
        <w:rPr>
          <w:rFonts w:ascii="Times New Roman" w:eastAsia="Times New Roman" w:hAnsi="Times New Roman" w:cs="Times New Roman"/>
          <w:sz w:val="24"/>
          <w:szCs w:val="24"/>
          <w:lang w:val="uk-UA" w:eastAsia="ru-RU"/>
        </w:rPr>
        <w:t xml:space="preserve">. </w:t>
      </w:r>
    </w:p>
    <w:p w:rsidR="0030512A" w:rsidRPr="0030512A" w:rsidRDefault="0030512A" w:rsidP="0030512A">
      <w:pPr>
        <w:spacing w:after="0" w:line="240" w:lineRule="auto"/>
        <w:ind w:left="142" w:firstLine="425"/>
        <w:jc w:val="both"/>
        <w:rPr>
          <w:rFonts w:ascii="Times New Roman" w:eastAsia="Times New Roman" w:hAnsi="Times New Roman" w:cs="Times New Roman"/>
          <w:b/>
          <w:sz w:val="24"/>
          <w:szCs w:val="24"/>
          <w:lang w:val="uk-UA" w:eastAsia="ru-RU"/>
        </w:rPr>
      </w:pPr>
      <w:r w:rsidRPr="0030512A">
        <w:rPr>
          <w:rFonts w:ascii="Times New Roman" w:eastAsia="Times New Roman" w:hAnsi="Times New Roman" w:cs="Times New Roman"/>
          <w:sz w:val="24"/>
          <w:szCs w:val="24"/>
          <w:lang w:val="uk-UA" w:eastAsia="ru-RU"/>
        </w:rPr>
        <w:t>Студентам, яким не зараховано вивчення дисципліни, виставляються Оцінки "</w:t>
      </w:r>
      <w:r w:rsidRPr="0030512A">
        <w:rPr>
          <w:rFonts w:ascii="Times New Roman" w:eastAsia="Times New Roman" w:hAnsi="Times New Roman" w:cs="Times New Roman"/>
          <w:b/>
          <w:sz w:val="24"/>
          <w:szCs w:val="24"/>
          <w:lang w:val="uk-UA" w:eastAsia="ru-RU"/>
        </w:rPr>
        <w:t>F</w:t>
      </w:r>
      <w:r w:rsidRPr="0030512A">
        <w:rPr>
          <w:rFonts w:ascii="Times New Roman" w:eastAsia="Times New Roman" w:hAnsi="Times New Roman" w:cs="Times New Roman"/>
          <w:b/>
          <w:sz w:val="24"/>
          <w:szCs w:val="24"/>
          <w:vertAlign w:val="subscript"/>
          <w:lang w:val="uk-UA" w:eastAsia="ru-RU"/>
        </w:rPr>
        <w:t>X</w:t>
      </w:r>
      <w:r w:rsidRPr="0030512A">
        <w:rPr>
          <w:rFonts w:ascii="Times New Roman" w:eastAsia="Times New Roman" w:hAnsi="Times New Roman" w:cs="Times New Roman"/>
          <w:b/>
          <w:sz w:val="24"/>
          <w:szCs w:val="24"/>
          <w:lang w:val="uk-UA" w:eastAsia="ru-RU"/>
        </w:rPr>
        <w:t>"</w:t>
      </w:r>
      <w:r w:rsidRPr="0030512A">
        <w:rPr>
          <w:rFonts w:ascii="Times New Roman" w:eastAsia="Times New Roman" w:hAnsi="Times New Roman" w:cs="Times New Roman"/>
          <w:sz w:val="24"/>
          <w:szCs w:val="24"/>
          <w:lang w:val="uk-UA" w:eastAsia="ru-RU"/>
        </w:rPr>
        <w:t xml:space="preserve"> або "</w:t>
      </w:r>
      <w:r w:rsidRPr="0030512A">
        <w:rPr>
          <w:rFonts w:ascii="Times New Roman" w:eastAsia="Times New Roman" w:hAnsi="Times New Roman" w:cs="Times New Roman"/>
          <w:b/>
          <w:sz w:val="24"/>
          <w:szCs w:val="24"/>
          <w:lang w:val="uk-UA" w:eastAsia="ru-RU"/>
        </w:rPr>
        <w:t>F"</w:t>
      </w:r>
      <w:r w:rsidRPr="0030512A">
        <w:rPr>
          <w:rFonts w:ascii="Times New Roman" w:eastAsia="Times New Roman" w:hAnsi="Times New Roman" w:cs="Times New Roman"/>
          <w:sz w:val="24"/>
          <w:szCs w:val="24"/>
          <w:lang w:val="uk-UA" w:eastAsia="ru-RU"/>
        </w:rPr>
        <w:t xml:space="preserve"> ("незадовільно"). </w:t>
      </w:r>
    </w:p>
    <w:p w:rsidR="0030512A" w:rsidRPr="0030512A" w:rsidRDefault="0030512A" w:rsidP="0030512A">
      <w:pPr>
        <w:spacing w:after="0" w:line="240" w:lineRule="auto"/>
        <w:ind w:left="142" w:firstLine="425"/>
        <w:jc w:val="center"/>
        <w:rPr>
          <w:rFonts w:ascii="Times New Roman" w:eastAsia="Times New Roman" w:hAnsi="Times New Roman" w:cs="Times New Roman"/>
          <w:b/>
          <w:sz w:val="24"/>
          <w:szCs w:val="24"/>
          <w:lang w:val="uk-UA" w:eastAsia="ru-RU"/>
        </w:rPr>
      </w:pPr>
      <w:r w:rsidRPr="0030512A">
        <w:rPr>
          <w:rFonts w:ascii="Times New Roman" w:eastAsia="Times New Roman" w:hAnsi="Times New Roman" w:cs="Times New Roman"/>
          <w:b/>
          <w:sz w:val="24"/>
          <w:szCs w:val="24"/>
          <w:lang w:val="uk-UA" w:eastAsia="ru-RU"/>
        </w:rPr>
        <w:t xml:space="preserve">Перерахунок середньої оцінки за поточну діяльність </w:t>
      </w:r>
    </w:p>
    <w:p w:rsidR="0030512A" w:rsidRPr="0030512A" w:rsidRDefault="0030512A" w:rsidP="0030512A">
      <w:pPr>
        <w:spacing w:after="0" w:line="240" w:lineRule="auto"/>
        <w:ind w:left="142" w:firstLine="425"/>
        <w:jc w:val="center"/>
        <w:rPr>
          <w:rFonts w:ascii="Times New Roman" w:eastAsia="Times New Roman" w:hAnsi="Times New Roman" w:cs="Times New Roman"/>
          <w:b/>
          <w:sz w:val="24"/>
          <w:szCs w:val="24"/>
          <w:lang w:val="uk-UA" w:eastAsia="ru-RU"/>
        </w:rPr>
      </w:pPr>
      <w:r w:rsidRPr="0030512A">
        <w:rPr>
          <w:rFonts w:ascii="Times New Roman" w:eastAsia="Times New Roman" w:hAnsi="Times New Roman" w:cs="Times New Roman"/>
          <w:b/>
          <w:sz w:val="24"/>
          <w:szCs w:val="24"/>
          <w:lang w:val="uk-UA" w:eastAsia="ru-RU"/>
        </w:rPr>
        <w:t>у багатобальну шкалу</w:t>
      </w:r>
    </w:p>
    <w:p w:rsidR="0030512A" w:rsidRPr="0030512A" w:rsidRDefault="0030512A" w:rsidP="0030512A">
      <w:pPr>
        <w:spacing w:after="0" w:line="240" w:lineRule="auto"/>
        <w:ind w:left="142" w:firstLine="425"/>
        <w:jc w:val="both"/>
        <w:rPr>
          <w:rFonts w:ascii="Times New Roman" w:eastAsia="Times New Roman" w:hAnsi="Times New Roman" w:cs="Times New Roman"/>
          <w:sz w:val="24"/>
          <w:szCs w:val="24"/>
          <w:lang w:val="uk-UA" w:eastAsia="ru-RU"/>
        </w:rPr>
      </w:pPr>
      <w:r w:rsidRPr="0030512A">
        <w:rPr>
          <w:rFonts w:ascii="Times New Roman" w:eastAsia="Times New Roman" w:hAnsi="Times New Roman" w:cs="Times New Roman"/>
          <w:sz w:val="24"/>
          <w:szCs w:val="24"/>
          <w:lang w:val="uk-UA" w:eastAsia="ru-RU"/>
        </w:rPr>
        <w:t>Проводиться відповідно до «Інструкції з оцінювання навчальної діяльності студентів…».</w:t>
      </w:r>
    </w:p>
    <w:p w:rsidR="0030512A" w:rsidRPr="0030512A" w:rsidRDefault="0030512A" w:rsidP="0030512A">
      <w:pPr>
        <w:suppressAutoHyphens/>
        <w:spacing w:after="0" w:line="240" w:lineRule="auto"/>
        <w:ind w:right="-425"/>
        <w:jc w:val="right"/>
        <w:rPr>
          <w:rFonts w:ascii="Times New Roman" w:eastAsia="Times New Roman" w:hAnsi="Times New Roman" w:cs="Times New Roman"/>
          <w:sz w:val="24"/>
          <w:szCs w:val="24"/>
          <w:lang w:eastAsia="ar-SA"/>
        </w:rPr>
      </w:pPr>
      <w:r w:rsidRPr="0030512A">
        <w:rPr>
          <w:rFonts w:ascii="Times New Roman" w:eastAsia="Times New Roman" w:hAnsi="Times New Roman" w:cs="Times New Roman"/>
          <w:sz w:val="24"/>
          <w:szCs w:val="24"/>
          <w:lang w:val="uk-UA" w:eastAsia="ar-SA"/>
        </w:rPr>
        <w:t>Т</w:t>
      </w:r>
      <w:r>
        <w:rPr>
          <w:rFonts w:ascii="Times New Roman" w:eastAsia="Times New Roman" w:hAnsi="Times New Roman" w:cs="Times New Roman"/>
          <w:sz w:val="24"/>
          <w:szCs w:val="24"/>
          <w:lang w:val="uk-UA" w:eastAsia="ar-SA"/>
        </w:rPr>
        <w:t>аблиця</w:t>
      </w:r>
    </w:p>
    <w:p w:rsidR="0030512A" w:rsidRPr="0030512A" w:rsidRDefault="0030512A" w:rsidP="0030512A">
      <w:pPr>
        <w:suppressAutoHyphens/>
        <w:spacing w:after="0" w:line="240" w:lineRule="auto"/>
        <w:ind w:right="-425"/>
        <w:jc w:val="center"/>
        <w:rPr>
          <w:rFonts w:ascii="Times New Roman" w:eastAsia="Times New Roman" w:hAnsi="Times New Roman" w:cs="Times New Roman"/>
          <w:b/>
          <w:sz w:val="24"/>
          <w:szCs w:val="24"/>
          <w:lang w:val="uk-UA" w:eastAsia="ar-SA"/>
        </w:rPr>
      </w:pPr>
      <w:r w:rsidRPr="0030512A">
        <w:rPr>
          <w:rFonts w:ascii="Times New Roman" w:eastAsia="Times New Roman" w:hAnsi="Times New Roman" w:cs="Times New Roman"/>
          <w:b/>
          <w:sz w:val="24"/>
          <w:szCs w:val="24"/>
          <w:lang w:val="uk-UA" w:eastAsia="ar-SA"/>
        </w:rPr>
        <w:t>Перерахунок середньої оцінки за поточну діяльність у багатобальну шкалу</w:t>
      </w:r>
    </w:p>
    <w:p w:rsidR="0030512A" w:rsidRPr="0030512A" w:rsidRDefault="0030512A" w:rsidP="0030512A">
      <w:pPr>
        <w:suppressAutoHyphens/>
        <w:spacing w:after="0" w:line="240" w:lineRule="auto"/>
        <w:ind w:right="-425"/>
        <w:jc w:val="center"/>
        <w:rPr>
          <w:rFonts w:ascii="Times New Roman" w:eastAsia="Times New Roman" w:hAnsi="Times New Roman" w:cs="Times New Roman"/>
          <w:b/>
          <w:sz w:val="24"/>
          <w:szCs w:val="24"/>
          <w:lang w:eastAsia="ar-SA"/>
        </w:rPr>
      </w:pPr>
      <w:r w:rsidRPr="0030512A">
        <w:rPr>
          <w:rFonts w:ascii="Times New Roman" w:eastAsia="Times New Roman" w:hAnsi="Times New Roman" w:cs="Times New Roman"/>
          <w:b/>
          <w:sz w:val="24"/>
          <w:szCs w:val="24"/>
          <w:lang w:val="uk-UA" w:eastAsia="ar-SA"/>
        </w:rPr>
        <w:t xml:space="preserve">(для дисциплін, що завершуються заліком) </w:t>
      </w:r>
    </w:p>
    <w:p w:rsidR="0030512A" w:rsidRPr="0030512A" w:rsidRDefault="0030512A" w:rsidP="0030512A">
      <w:pPr>
        <w:suppressAutoHyphens/>
        <w:spacing w:after="0" w:line="240" w:lineRule="auto"/>
        <w:ind w:right="-425"/>
        <w:jc w:val="center"/>
        <w:rPr>
          <w:rFonts w:ascii="Times New Roman" w:eastAsia="Times New Roman" w:hAnsi="Times New Roman" w:cs="Times New Roman"/>
          <w:b/>
          <w:lang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sz w:val="20"/>
                <w:szCs w:val="24"/>
                <w:lang w:val="uk-UA" w:eastAsia="ru-RU"/>
              </w:rPr>
            </w:pPr>
            <w:r w:rsidRPr="0030512A">
              <w:rPr>
                <w:rFonts w:ascii="Times New Roman" w:eastAsia="Times New Roman" w:hAnsi="Times New Roman" w:cs="Times New Roman"/>
                <w:sz w:val="20"/>
                <w:szCs w:val="24"/>
                <w:lang w:val="uk-UA" w:eastAsia="ru-RU"/>
              </w:rPr>
              <w:t>4-бальна шкала</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sz w:val="20"/>
                <w:szCs w:val="24"/>
                <w:lang w:val="uk-UA" w:eastAsia="ru-RU"/>
              </w:rPr>
            </w:pPr>
            <w:r w:rsidRPr="0030512A">
              <w:rPr>
                <w:rFonts w:ascii="Times New Roman" w:eastAsia="Times New Roman" w:hAnsi="Times New Roman" w:cs="Times New Roman"/>
                <w:sz w:val="20"/>
                <w:szCs w:val="24"/>
                <w:lang w:val="uk-UA" w:eastAsia="ru-RU"/>
              </w:rPr>
              <w:t>200-бальна шкала</w:t>
            </w:r>
          </w:p>
        </w:tc>
        <w:tc>
          <w:tcPr>
            <w:tcW w:w="237" w:type="dxa"/>
            <w:vMerge w:val="restart"/>
            <w:tcBorders>
              <w:top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sz w:val="20"/>
                <w:szCs w:val="24"/>
                <w:lang w:val="uk-UA" w:eastAsia="ru-RU"/>
              </w:rPr>
            </w:pPr>
            <w:r w:rsidRPr="0030512A">
              <w:rPr>
                <w:rFonts w:ascii="Times New Roman" w:eastAsia="Times New Roman" w:hAnsi="Times New Roman" w:cs="Times New Roman"/>
                <w:sz w:val="20"/>
                <w:szCs w:val="24"/>
                <w:lang w:val="uk-UA" w:eastAsia="ru-RU"/>
              </w:rPr>
              <w:t>4-бальна шкала</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sz w:val="20"/>
                <w:szCs w:val="24"/>
                <w:lang w:val="uk-UA" w:eastAsia="ru-RU"/>
              </w:rPr>
            </w:pPr>
            <w:r w:rsidRPr="0030512A">
              <w:rPr>
                <w:rFonts w:ascii="Times New Roman" w:eastAsia="Times New Roman" w:hAnsi="Times New Roman" w:cs="Times New Roman"/>
                <w:sz w:val="20"/>
                <w:szCs w:val="24"/>
                <w:lang w:val="uk-UA" w:eastAsia="ru-RU"/>
              </w:rPr>
              <w:t>200-бальна шкала</w:t>
            </w:r>
          </w:p>
        </w:tc>
        <w:tc>
          <w:tcPr>
            <w:tcW w:w="236" w:type="dxa"/>
            <w:vMerge w:val="restart"/>
            <w:tcBorders>
              <w:top w:val="nil"/>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sz w:val="20"/>
                <w:szCs w:val="24"/>
                <w:lang w:val="uk-UA" w:eastAsia="ru-RU"/>
              </w:rPr>
            </w:pPr>
            <w:r w:rsidRPr="0030512A">
              <w:rPr>
                <w:rFonts w:ascii="Times New Roman" w:eastAsia="Times New Roman" w:hAnsi="Times New Roman" w:cs="Times New Roman"/>
                <w:sz w:val="20"/>
                <w:szCs w:val="24"/>
                <w:lang w:val="uk-UA" w:eastAsia="ru-RU"/>
              </w:rPr>
              <w:t>4-бальна шкала</w:t>
            </w:r>
          </w:p>
        </w:tc>
        <w:tc>
          <w:tcPr>
            <w:tcW w:w="1111"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sz w:val="20"/>
                <w:szCs w:val="24"/>
                <w:lang w:val="uk-UA" w:eastAsia="ru-RU"/>
              </w:rPr>
            </w:pPr>
            <w:r w:rsidRPr="0030512A">
              <w:rPr>
                <w:rFonts w:ascii="Times New Roman" w:eastAsia="Times New Roman" w:hAnsi="Times New Roman" w:cs="Times New Roman"/>
                <w:sz w:val="20"/>
                <w:szCs w:val="24"/>
                <w:lang w:val="uk-UA" w:eastAsia="ru-RU"/>
              </w:rPr>
              <w:t>200-бальна шкала</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5</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200</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4.22-4,23</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169</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3.45-3,46</w:t>
            </w:r>
          </w:p>
        </w:tc>
        <w:tc>
          <w:tcPr>
            <w:tcW w:w="1111"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138</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4.97-4,99</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199</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4.19-4,21</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168</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3.42-3,44</w:t>
            </w:r>
          </w:p>
        </w:tc>
        <w:tc>
          <w:tcPr>
            <w:tcW w:w="1111"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137</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4.95-4,96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198</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4.17-4,18</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167</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3.4-3,41</w:t>
            </w:r>
          </w:p>
        </w:tc>
        <w:tc>
          <w:tcPr>
            <w:tcW w:w="1111"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136</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4.92-4,94</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197</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4.14-4,16</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166</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3.37-3,39</w:t>
            </w:r>
          </w:p>
        </w:tc>
        <w:tc>
          <w:tcPr>
            <w:tcW w:w="1111"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135</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4.9-4,91</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196</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4.12-4,13</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165</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3.35-3,36</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134</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4.87-4,89</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195</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4.09-4,11</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164</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3.32-3,34</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133</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4.85-4,86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194</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4.07-4,08</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163</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3.3-3,31</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132</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4.82-4,84</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193</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4.04-4,06</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162</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3.27-3,29</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131</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4.8-4,81</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192</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4.02-4,03</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161</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3.25-3,26</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130</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4.77-4,79</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191</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3.99-4,01</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160</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3.22-3,24</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129</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lastRenderedPageBreak/>
              <w:t>4.75-4,76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190</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3.97-3,98</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159</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3.2-3,21</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128</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4.72-4,74</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189</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3.94-3,96</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158</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3.17-3,19</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127</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4.7-4,71</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188</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3.92-3,93</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157</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3.15-3,16</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126</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4.67-4,69</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187</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3.89-3,91</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156</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3.12-3,14</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125</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4.65-4,66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186</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3.87-3,88</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155</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3.1-3,11</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124</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4.62-4,64</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185</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3.84-3,86</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154</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3.07-3,09</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123</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4.6-4,61</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184</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3.82-3,83</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153</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3.05-3,06</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122</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4.57-4,59</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183</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3.79-3,81</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152</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3.02-3,04</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121</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4.54-4,56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182</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3.77-3,78</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151</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3-3,01</w:t>
            </w:r>
          </w:p>
        </w:tc>
        <w:tc>
          <w:tcPr>
            <w:tcW w:w="1107"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120</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4.52-4,53</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181</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3.74-3,76</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150</w:t>
            </w:r>
          </w:p>
        </w:tc>
        <w:tc>
          <w:tcPr>
            <w:tcW w:w="236" w:type="dxa"/>
            <w:vMerge/>
            <w:tcBorders>
              <w:right w:val="single" w:sz="4" w:space="0" w:color="auto"/>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r w:rsidRPr="0030512A">
              <w:rPr>
                <w:rFonts w:ascii="Times New Roman" w:eastAsia="Times New Roman" w:hAnsi="Times New Roman" w:cs="Times New Roman"/>
                <w:b/>
                <w:spacing w:val="-6"/>
                <w:sz w:val="14"/>
                <w:szCs w:val="14"/>
                <w:lang w:val="uk-UA" w:eastAsia="ru-RU"/>
              </w:rPr>
              <w:t>Менше</w:t>
            </w:r>
            <w:r w:rsidRPr="0030512A">
              <w:rPr>
                <w:rFonts w:ascii="Times New Roman" w:eastAsia="Times New Roman" w:hAnsi="Times New Roman" w:cs="Times New Roman"/>
                <w:b/>
                <w:sz w:val="14"/>
                <w:szCs w:val="14"/>
                <w:lang w:val="uk-UA" w:eastAsia="ru-RU"/>
              </w:rPr>
              <w:t xml:space="preserve"> 3</w:t>
            </w:r>
          </w:p>
        </w:tc>
        <w:tc>
          <w:tcPr>
            <w:tcW w:w="1107" w:type="dxa"/>
            <w:tcBorders>
              <w:bottom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r w:rsidRPr="0030512A">
              <w:rPr>
                <w:rFonts w:ascii="Times New Roman" w:eastAsia="Times New Roman" w:hAnsi="Times New Roman" w:cs="Times New Roman"/>
                <w:b/>
                <w:sz w:val="14"/>
                <w:szCs w:val="14"/>
                <w:lang w:val="uk-UA" w:eastAsia="ru-RU"/>
              </w:rPr>
              <w:t>Недостатньо</w:t>
            </w: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4.5-4,51</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180</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3.72-3,73</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149</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p>
        </w:tc>
        <w:tc>
          <w:tcPr>
            <w:tcW w:w="1107" w:type="dxa"/>
            <w:vMerge w:val="restart"/>
            <w:tcBorders>
              <w:top w:val="single" w:sz="4" w:space="0" w:color="auto"/>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p>
        </w:tc>
      </w:tr>
      <w:tr w:rsidR="0030512A" w:rsidRPr="0030512A" w:rsidTr="005B3FB1">
        <w:trPr>
          <w:jc w:val="center"/>
        </w:trPr>
        <w:tc>
          <w:tcPr>
            <w:tcW w:w="1063" w:type="dxa"/>
            <w:tcBorders>
              <w:top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4.47-4,49</w:t>
            </w:r>
          </w:p>
        </w:tc>
        <w:tc>
          <w:tcPr>
            <w:tcW w:w="794" w:type="dxa"/>
            <w:tcBorders>
              <w:top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179</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3.7-3,71</w:t>
            </w:r>
          </w:p>
        </w:tc>
        <w:tc>
          <w:tcPr>
            <w:tcW w:w="803" w:type="dxa"/>
            <w:tcBorders>
              <w:top w:val="single" w:sz="4" w:space="0" w:color="auto"/>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148</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p>
        </w:tc>
        <w:tc>
          <w:tcPr>
            <w:tcW w:w="1107" w:type="dxa"/>
            <w:vMerge/>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4.45-4,46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178</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3.67-3,69</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147</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p>
        </w:tc>
        <w:tc>
          <w:tcPr>
            <w:tcW w:w="1107" w:type="dxa"/>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4.42-4,44</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177</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3.65-3,66</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146</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p>
        </w:tc>
        <w:tc>
          <w:tcPr>
            <w:tcW w:w="1107" w:type="dxa"/>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4.4-4,41</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176</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3.62-3,64</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145</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p>
        </w:tc>
        <w:tc>
          <w:tcPr>
            <w:tcW w:w="1107" w:type="dxa"/>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4.37-4,39</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175</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3.6-3,61</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144</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p>
        </w:tc>
        <w:tc>
          <w:tcPr>
            <w:tcW w:w="1107" w:type="dxa"/>
            <w:tcBorders>
              <w:top w:val="nil"/>
              <w:left w:val="nil"/>
              <w:bottom w:val="nil"/>
              <w:right w:val="nil"/>
            </w:tcBorders>
            <w:vAlign w:val="bottom"/>
          </w:tcPr>
          <w:p w:rsidR="0030512A" w:rsidRPr="0030512A" w:rsidRDefault="0030512A" w:rsidP="0030512A">
            <w:pPr>
              <w:snapToGrid w:val="0"/>
              <w:spacing w:after="0" w:line="240" w:lineRule="auto"/>
              <w:jc w:val="center"/>
              <w:rPr>
                <w:rFonts w:ascii="Times New Roman" w:eastAsia="Times New Roman" w:hAnsi="Times New Roman" w:cs="Times New Roman"/>
                <w:b/>
                <w:sz w:val="14"/>
                <w:szCs w:val="14"/>
                <w:lang w:val="uk-UA"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4.35-4,36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174</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3.57-3,59</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143</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107"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4.32-4,34</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173</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3.55-3,56</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142</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107"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4.3-4,31</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172</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3.52-3,54</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141</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107"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4,27-4,29</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171</w:t>
            </w:r>
          </w:p>
        </w:tc>
        <w:tc>
          <w:tcPr>
            <w:tcW w:w="237" w:type="dxa"/>
            <w:vMerge/>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3.5-3,51</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140</w:t>
            </w:r>
          </w:p>
        </w:tc>
        <w:tc>
          <w:tcPr>
            <w:tcW w:w="236" w:type="dxa"/>
            <w:vMerge/>
            <w:tcBorders>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107"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r>
      <w:tr w:rsidR="0030512A" w:rsidRPr="0030512A" w:rsidTr="005B3FB1">
        <w:trPr>
          <w:jc w:val="center"/>
        </w:trPr>
        <w:tc>
          <w:tcPr>
            <w:tcW w:w="106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4.24-4,26</w:t>
            </w:r>
          </w:p>
        </w:tc>
        <w:tc>
          <w:tcPr>
            <w:tcW w:w="794"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170</w:t>
            </w:r>
          </w:p>
        </w:tc>
        <w:tc>
          <w:tcPr>
            <w:tcW w:w="237" w:type="dxa"/>
            <w:vMerge/>
            <w:tcBorders>
              <w:bottom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078"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3.47-3,49</w:t>
            </w:r>
          </w:p>
        </w:tc>
        <w:tc>
          <w:tcPr>
            <w:tcW w:w="803" w:type="dxa"/>
            <w:vAlign w:val="bottom"/>
          </w:tcPr>
          <w:p w:rsidR="0030512A" w:rsidRPr="0030512A" w:rsidRDefault="0030512A" w:rsidP="0030512A">
            <w:pPr>
              <w:snapToGrid w:val="0"/>
              <w:spacing w:after="0" w:line="240" w:lineRule="auto"/>
              <w:jc w:val="center"/>
              <w:rPr>
                <w:rFonts w:ascii="Times New Roman" w:eastAsia="Times New Roman" w:hAnsi="Times New Roman" w:cs="Times New Roman"/>
                <w:lang w:val="uk-UA" w:eastAsia="ru-RU"/>
              </w:rPr>
            </w:pPr>
            <w:r w:rsidRPr="0030512A">
              <w:rPr>
                <w:rFonts w:ascii="Times New Roman" w:eastAsia="Times New Roman" w:hAnsi="Times New Roman" w:cs="Times New Roman"/>
                <w:lang w:val="uk-UA" w:eastAsia="ru-RU"/>
              </w:rPr>
              <w:t>139</w:t>
            </w:r>
          </w:p>
        </w:tc>
        <w:tc>
          <w:tcPr>
            <w:tcW w:w="236" w:type="dxa"/>
            <w:vMerge/>
            <w:tcBorders>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c>
          <w:tcPr>
            <w:tcW w:w="1107" w:type="dxa"/>
            <w:tcBorders>
              <w:top w:val="nil"/>
              <w:left w:val="nil"/>
              <w:bottom w:val="nil"/>
              <w:right w:val="nil"/>
            </w:tcBorders>
          </w:tcPr>
          <w:p w:rsidR="0030512A" w:rsidRPr="0030512A" w:rsidRDefault="0030512A" w:rsidP="0030512A">
            <w:pPr>
              <w:spacing w:after="0" w:line="240" w:lineRule="auto"/>
              <w:jc w:val="center"/>
              <w:rPr>
                <w:rFonts w:ascii="Arial" w:eastAsia="Times New Roman" w:hAnsi="Arial" w:cs="Arial"/>
                <w:b/>
                <w:sz w:val="16"/>
                <w:szCs w:val="16"/>
                <w:lang w:val="en-US" w:eastAsia="ru-RU"/>
              </w:rPr>
            </w:pPr>
          </w:p>
        </w:tc>
      </w:tr>
    </w:tbl>
    <w:p w:rsidR="0030512A" w:rsidRPr="0030512A" w:rsidRDefault="0030512A" w:rsidP="0030512A">
      <w:pPr>
        <w:shd w:val="clear" w:color="auto" w:fill="FFFFFF"/>
        <w:spacing w:after="0" w:line="240" w:lineRule="auto"/>
        <w:jc w:val="right"/>
        <w:rPr>
          <w:rFonts w:ascii="Times New Roman" w:eastAsia="Times New Roman" w:hAnsi="Times New Roman" w:cs="Times New Roman"/>
          <w:spacing w:val="-4"/>
          <w:sz w:val="28"/>
          <w:szCs w:val="24"/>
          <w:lang w:val="uk-UA" w:eastAsia="ru-RU"/>
        </w:rPr>
      </w:pPr>
    </w:p>
    <w:p w:rsidR="0030512A" w:rsidRPr="0030512A" w:rsidRDefault="0030512A" w:rsidP="0030512A">
      <w:pPr>
        <w:spacing w:after="0" w:line="240" w:lineRule="auto"/>
        <w:ind w:firstLine="709"/>
        <w:jc w:val="center"/>
        <w:rPr>
          <w:rFonts w:ascii="Times New Roman" w:eastAsia="Times New Roman" w:hAnsi="Times New Roman" w:cs="Times New Roman"/>
          <w:b/>
          <w:sz w:val="24"/>
          <w:szCs w:val="24"/>
          <w:lang w:val="uk-UA" w:eastAsia="ru-RU"/>
        </w:rPr>
      </w:pPr>
    </w:p>
    <w:p w:rsidR="00685EFD" w:rsidRPr="009770BB" w:rsidRDefault="00E61D32" w:rsidP="008E59FC">
      <w:pPr>
        <w:pStyle w:val="2"/>
        <w:shd w:val="clear" w:color="auto" w:fill="auto"/>
        <w:tabs>
          <w:tab w:val="left" w:pos="851"/>
          <w:tab w:val="left" w:pos="993"/>
        </w:tabs>
        <w:spacing w:after="0" w:line="298" w:lineRule="exact"/>
        <w:ind w:firstLine="709"/>
        <w:rPr>
          <w:b/>
          <w:color w:val="000000"/>
          <w:sz w:val="28"/>
          <w:szCs w:val="28"/>
          <w:lang w:val="uk-UA" w:eastAsia="uk-UA" w:bidi="uk-UA"/>
        </w:rPr>
      </w:pPr>
      <w:r w:rsidRPr="009770BB">
        <w:rPr>
          <w:b/>
          <w:color w:val="000000"/>
          <w:sz w:val="28"/>
          <w:szCs w:val="28"/>
          <w:lang w:val="uk-UA" w:eastAsia="uk-UA" w:bidi="uk-UA"/>
        </w:rPr>
        <w:t xml:space="preserve">11. </w:t>
      </w:r>
      <w:r w:rsidR="00685EFD" w:rsidRPr="009770BB">
        <w:rPr>
          <w:b/>
          <w:color w:val="000000"/>
          <w:sz w:val="28"/>
          <w:szCs w:val="28"/>
          <w:lang w:val="uk-UA" w:eastAsia="uk-UA" w:bidi="uk-UA"/>
        </w:rPr>
        <w:t>Контрольні питання, завдання до самостійної роботи</w:t>
      </w:r>
    </w:p>
    <w:p w:rsidR="00BF6F43" w:rsidRPr="0061011F" w:rsidRDefault="00353671" w:rsidP="008E59FC">
      <w:pPr>
        <w:spacing w:after="0" w:line="240" w:lineRule="auto"/>
        <w:ind w:firstLine="709"/>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I. </w:t>
      </w:r>
      <w:r w:rsidR="00BF6F43" w:rsidRPr="0061011F">
        <w:rPr>
          <w:rFonts w:ascii="Times New Roman" w:eastAsia="Times New Roman" w:hAnsi="Times New Roman" w:cs="Times New Roman"/>
          <w:b/>
          <w:i/>
          <w:color w:val="000000"/>
          <w:sz w:val="24"/>
          <w:szCs w:val="24"/>
          <w:lang w:val="uk-UA" w:eastAsia="ru-RU"/>
        </w:rPr>
        <w:t>Контрольні питання:</w:t>
      </w:r>
    </w:p>
    <w:p w:rsidR="00E67592" w:rsidRPr="00E67592" w:rsidRDefault="00E67592" w:rsidP="008E59FC">
      <w:pPr>
        <w:tabs>
          <w:tab w:val="left" w:pos="284"/>
          <w:tab w:val="left" w:pos="567"/>
        </w:tabs>
        <w:spacing w:after="0" w:line="240" w:lineRule="auto"/>
        <w:ind w:firstLine="709"/>
        <w:jc w:val="both"/>
        <w:rPr>
          <w:rFonts w:ascii="Times New Roman" w:eastAsia="Times New Roman" w:hAnsi="Times New Roman" w:cs="Times New Roman"/>
          <w:sz w:val="24"/>
          <w:szCs w:val="24"/>
          <w:lang w:val="uk-UA" w:eastAsia="ru-RU"/>
        </w:rPr>
      </w:pPr>
      <w:r w:rsidRPr="00E67592">
        <w:rPr>
          <w:rFonts w:ascii="Times New Roman" w:eastAsia="Times New Roman" w:hAnsi="Times New Roman" w:cs="Times New Roman"/>
          <w:sz w:val="24"/>
          <w:szCs w:val="24"/>
          <w:lang w:val="uk-UA" w:eastAsia="ru-RU"/>
        </w:rPr>
        <w:t xml:space="preserve">– поняття про «інфекцію», «інфекційний процес», «інфекційну хворобу», «соціально значимі інфекційні хвороби», «особливо небезпечні інфекційні хвороби»; </w:t>
      </w:r>
    </w:p>
    <w:p w:rsidR="00E67592" w:rsidRPr="00E67592" w:rsidRDefault="00E67592" w:rsidP="008E59FC">
      <w:pPr>
        <w:autoSpaceDE w:val="0"/>
        <w:autoSpaceDN w:val="0"/>
        <w:adjustRightInd w:val="0"/>
        <w:spacing w:after="0" w:line="240" w:lineRule="auto"/>
        <w:ind w:firstLine="709"/>
        <w:jc w:val="both"/>
        <w:rPr>
          <w:rFonts w:ascii="SchoolBookCTT" w:eastAsia="Times New Roman" w:hAnsi="SchoolBookCTT" w:cs="SchoolBookCTT"/>
          <w:sz w:val="24"/>
          <w:szCs w:val="24"/>
          <w:lang w:val="uk-UA" w:eastAsia="ru-RU"/>
        </w:rPr>
      </w:pPr>
      <w:r w:rsidRPr="00E67592">
        <w:rPr>
          <w:rFonts w:ascii="SchoolBookCTT" w:eastAsia="Times New Roman" w:hAnsi="SchoolBookCTT" w:cs="SchoolBookCTT"/>
          <w:sz w:val="24"/>
          <w:szCs w:val="24"/>
          <w:lang w:val="uk-UA" w:eastAsia="ru-RU"/>
        </w:rPr>
        <w:t>– ознаки інфекційних хвороб, їх особливості, форми, періоди, фактори ризику, умови виникнення;</w:t>
      </w:r>
    </w:p>
    <w:p w:rsidR="00E67592" w:rsidRPr="00E67592" w:rsidRDefault="00E67592"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67592">
        <w:rPr>
          <w:rFonts w:ascii="SchoolBookCTT" w:eastAsia="Times New Roman" w:hAnsi="SchoolBookCTT" w:cs="SchoolBookCTT"/>
          <w:sz w:val="24"/>
          <w:szCs w:val="24"/>
          <w:lang w:val="uk-UA" w:eastAsia="ru-RU"/>
        </w:rPr>
        <w:t xml:space="preserve">– </w:t>
      </w:r>
      <w:r w:rsidR="0061011F">
        <w:rPr>
          <w:rFonts w:ascii="SchoolBookCTT" w:eastAsia="Times New Roman" w:hAnsi="SchoolBookCTT" w:cs="SchoolBookCTT"/>
          <w:sz w:val="24"/>
          <w:szCs w:val="24"/>
          <w:lang w:val="uk-UA" w:eastAsia="ru-RU"/>
        </w:rPr>
        <w:t xml:space="preserve">поняття про </w:t>
      </w:r>
      <w:r w:rsidRPr="00E67592">
        <w:rPr>
          <w:rFonts w:ascii="SchoolBookCTT" w:eastAsia="Times New Roman" w:hAnsi="SchoolBookCTT" w:cs="SchoolBookCTT"/>
          <w:sz w:val="24"/>
          <w:szCs w:val="24"/>
          <w:lang w:val="uk-UA" w:eastAsia="ru-RU"/>
        </w:rPr>
        <w:t>джерело інфекції, шляхи передачі, механізм зараження інфекційних хвороб;</w:t>
      </w:r>
    </w:p>
    <w:p w:rsidR="00E67592" w:rsidRPr="00E67592" w:rsidRDefault="00E67592" w:rsidP="008E59FC">
      <w:pPr>
        <w:autoSpaceDE w:val="0"/>
        <w:autoSpaceDN w:val="0"/>
        <w:adjustRightInd w:val="0"/>
        <w:spacing w:after="0" w:line="220" w:lineRule="atLeast"/>
        <w:ind w:firstLine="709"/>
        <w:jc w:val="both"/>
        <w:rPr>
          <w:rFonts w:ascii="Times New Roman" w:eastAsia="Times New Roman" w:hAnsi="Times New Roman" w:cs="Times New Roman"/>
          <w:sz w:val="24"/>
          <w:szCs w:val="24"/>
          <w:lang w:val="uk-UA" w:eastAsia="ru-RU"/>
        </w:rPr>
      </w:pPr>
      <w:r w:rsidRPr="00E67592">
        <w:rPr>
          <w:rFonts w:ascii="Times New Roman" w:eastAsia="Times New Roman" w:hAnsi="Times New Roman" w:cs="Times New Roman"/>
          <w:sz w:val="24"/>
          <w:szCs w:val="24"/>
          <w:lang w:val="uk-UA" w:eastAsia="ru-RU"/>
        </w:rPr>
        <w:t>− класифікаці</w:t>
      </w:r>
      <w:r w:rsidR="0061011F">
        <w:rPr>
          <w:rFonts w:ascii="Times New Roman" w:eastAsia="Times New Roman" w:hAnsi="Times New Roman" w:cs="Times New Roman"/>
          <w:sz w:val="24"/>
          <w:szCs w:val="24"/>
          <w:lang w:val="uk-UA" w:eastAsia="ru-RU"/>
        </w:rPr>
        <w:t>я</w:t>
      </w:r>
      <w:r w:rsidRPr="00E67592">
        <w:rPr>
          <w:rFonts w:ascii="Times New Roman" w:eastAsia="Times New Roman" w:hAnsi="Times New Roman" w:cs="Times New Roman"/>
          <w:sz w:val="24"/>
          <w:szCs w:val="24"/>
          <w:lang w:val="uk-UA" w:eastAsia="ru-RU"/>
        </w:rPr>
        <w:t xml:space="preserve"> інфекційних хвороб;</w:t>
      </w:r>
    </w:p>
    <w:p w:rsidR="00E67592" w:rsidRPr="00E67592" w:rsidRDefault="00E67592"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67592">
        <w:rPr>
          <w:rFonts w:ascii="Times New Roman" w:eastAsia="Times New Roman" w:hAnsi="Times New Roman" w:cs="Times New Roman"/>
          <w:sz w:val="24"/>
          <w:szCs w:val="24"/>
          <w:lang w:val="uk-UA" w:eastAsia="ru-RU"/>
        </w:rPr>
        <w:t xml:space="preserve">− </w:t>
      </w:r>
      <w:r w:rsidRPr="00E67592">
        <w:rPr>
          <w:rFonts w:ascii="SchoolBookCTT" w:eastAsia="Times New Roman" w:hAnsi="SchoolBookCTT" w:cs="SchoolBookCTT"/>
          <w:sz w:val="24"/>
          <w:szCs w:val="24"/>
          <w:lang w:val="uk-UA" w:eastAsia="ru-RU"/>
        </w:rPr>
        <w:t>методи діагностики інфекційних хвороб;</w:t>
      </w:r>
    </w:p>
    <w:p w:rsidR="00E67592" w:rsidRPr="00E67592" w:rsidRDefault="00E67592"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67592">
        <w:rPr>
          <w:rFonts w:ascii="SchoolBookCTT" w:eastAsia="Times New Roman" w:hAnsi="SchoolBookCTT" w:cs="SchoolBookCTT"/>
          <w:sz w:val="24"/>
          <w:szCs w:val="24"/>
          <w:lang w:val="uk-UA" w:eastAsia="ru-RU"/>
        </w:rPr>
        <w:t>– основні принципи та напрями лікування інфекційних хвороб</w:t>
      </w:r>
      <w:r w:rsidR="0061011F">
        <w:rPr>
          <w:rFonts w:ascii="SchoolBookCTT" w:eastAsia="Times New Roman" w:hAnsi="SchoolBookCTT" w:cs="SchoolBookCTT"/>
          <w:sz w:val="24"/>
          <w:szCs w:val="24"/>
          <w:lang w:val="uk-UA" w:eastAsia="ru-RU"/>
        </w:rPr>
        <w:t>;</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color w:val="000000"/>
          <w:sz w:val="24"/>
          <w:szCs w:val="24"/>
          <w:lang w:val="uk-UA" w:eastAsia="ru-RU"/>
        </w:rPr>
      </w:pPr>
      <w:r w:rsidRPr="00E30905">
        <w:rPr>
          <w:rFonts w:ascii="Times New Roman" w:eastAsia="Times New Roman" w:hAnsi="Times New Roman" w:cs="Times New Roman"/>
          <w:sz w:val="24"/>
          <w:szCs w:val="24"/>
          <w:lang w:val="uk-UA" w:eastAsia="ru-RU"/>
        </w:rPr>
        <w:t>−</w:t>
      </w:r>
      <w:r w:rsidRPr="00E30905">
        <w:rPr>
          <w:rFonts w:ascii="SchoolBookCTT" w:eastAsia="Times New Roman" w:hAnsi="SchoolBookCTT" w:cs="SchoolBookCTT"/>
          <w:sz w:val="24"/>
          <w:szCs w:val="24"/>
          <w:lang w:val="uk-UA" w:eastAsia="ru-RU"/>
        </w:rPr>
        <w:t xml:space="preserve"> </w:t>
      </w:r>
      <w:r w:rsidRPr="00E30905">
        <w:rPr>
          <w:rFonts w:ascii="SchoolBookCTT" w:eastAsia="Times New Roman" w:hAnsi="SchoolBookCTT" w:cs="SchoolBookCTT"/>
          <w:color w:val="000000"/>
          <w:sz w:val="24"/>
          <w:szCs w:val="24"/>
          <w:lang w:val="uk-UA" w:eastAsia="ru-RU"/>
        </w:rPr>
        <w:t>етіологія, епідеміологія, патогенез, класифікація, клінічні ознаки, ускладнення, сучасні методи діагностики, диференціальна діагностика, профілактика, принципи, методи та засоби лікування ВІЛ-інфекції, гепатитів В і С;</w:t>
      </w:r>
    </w:p>
    <w:p w:rsidR="00E30905" w:rsidRDefault="00E30905" w:rsidP="008E59FC">
      <w:pPr>
        <w:autoSpaceDE w:val="0"/>
        <w:autoSpaceDN w:val="0"/>
        <w:adjustRightInd w:val="0"/>
        <w:spacing w:after="0" w:line="220" w:lineRule="atLeast"/>
        <w:ind w:firstLine="709"/>
        <w:jc w:val="both"/>
        <w:rPr>
          <w:rFonts w:ascii="Times New Roman" w:eastAsia="Times New Roman" w:hAnsi="Times New Roman" w:cs="Times New Roman"/>
          <w:color w:val="000000"/>
          <w:sz w:val="24"/>
          <w:szCs w:val="24"/>
          <w:lang w:val="uk-UA" w:eastAsia="ru-RU"/>
        </w:rPr>
      </w:pPr>
      <w:r w:rsidRPr="00E30905">
        <w:rPr>
          <w:rFonts w:ascii="Times New Roman" w:eastAsia="Times New Roman" w:hAnsi="Times New Roman" w:cs="Times New Roman"/>
          <w:color w:val="000000"/>
          <w:sz w:val="24"/>
          <w:szCs w:val="24"/>
          <w:lang w:val="uk-UA" w:eastAsia="ru-RU"/>
        </w:rPr>
        <w:t>− поняття стигматизації осіб, які живуть з ВІЛ;</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color w:val="000000"/>
          <w:sz w:val="24"/>
          <w:szCs w:val="24"/>
          <w:lang w:val="uk-UA" w:eastAsia="ru-RU"/>
        </w:rPr>
        <w:t>– профілактичні та протиепідемічні заходи при вірусних гепатитах В і С, ВІЛ-інфекції;</w:t>
      </w:r>
    </w:p>
    <w:p w:rsid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sz w:val="24"/>
          <w:szCs w:val="24"/>
          <w:lang w:val="uk-UA" w:eastAsia="ru-RU"/>
        </w:rPr>
        <w:t xml:space="preserve">– особливості організації медичної допомоги пацієнтам із вірусними </w:t>
      </w:r>
      <w:r w:rsidR="0061011F">
        <w:rPr>
          <w:rFonts w:ascii="SchoolBookCTT" w:eastAsia="Times New Roman" w:hAnsi="SchoolBookCTT" w:cs="SchoolBookCTT"/>
          <w:sz w:val="24"/>
          <w:szCs w:val="24"/>
          <w:lang w:val="uk-UA" w:eastAsia="ru-RU"/>
        </w:rPr>
        <w:t>гепатитами В і С, ВІЛ-інфекцією</w:t>
      </w:r>
      <w:r w:rsidRPr="00E30905">
        <w:rPr>
          <w:rFonts w:ascii="SchoolBookCTT" w:eastAsia="Times New Roman" w:hAnsi="SchoolBookCTT" w:cs="SchoolBookCTT"/>
          <w:sz w:val="24"/>
          <w:szCs w:val="24"/>
          <w:lang w:val="uk-UA" w:eastAsia="ru-RU"/>
        </w:rPr>
        <w:t>;</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color w:val="000000"/>
          <w:sz w:val="24"/>
          <w:szCs w:val="24"/>
          <w:lang w:val="uk-UA" w:eastAsia="ru-RU"/>
        </w:rPr>
      </w:pPr>
      <w:r w:rsidRPr="00E30905">
        <w:rPr>
          <w:rFonts w:ascii="Times New Roman" w:eastAsia="Times New Roman" w:hAnsi="Times New Roman" w:cs="Times New Roman"/>
          <w:sz w:val="24"/>
          <w:szCs w:val="24"/>
          <w:lang w:val="uk-UA" w:eastAsia="ru-RU"/>
        </w:rPr>
        <w:t>−</w:t>
      </w:r>
      <w:r w:rsidRPr="00E30905">
        <w:rPr>
          <w:rFonts w:ascii="SchoolBookCTT" w:eastAsia="Times New Roman" w:hAnsi="SchoolBookCTT" w:cs="SchoolBookCTT"/>
          <w:sz w:val="24"/>
          <w:szCs w:val="24"/>
          <w:lang w:val="uk-UA" w:eastAsia="ru-RU"/>
        </w:rPr>
        <w:t xml:space="preserve"> </w:t>
      </w:r>
      <w:r w:rsidRPr="00E30905">
        <w:rPr>
          <w:rFonts w:ascii="SchoolBookCTT" w:eastAsia="Times New Roman" w:hAnsi="SchoolBookCTT" w:cs="SchoolBookCTT"/>
          <w:color w:val="000000"/>
          <w:sz w:val="24"/>
          <w:szCs w:val="24"/>
          <w:lang w:val="uk-UA" w:eastAsia="ru-RU"/>
        </w:rPr>
        <w:t>етіологія, епідеміологія, патогенез, класифікація, клінічні ознаки, ускладнення, сучасні методи діагностики, диференціальна діагностика, профілактика, принципи, методи та засоби лікування соціально значимих інфекційних хвороб (сифіліс, гонорея, трихомоноз, генітальний герпес, малярія, дифтерія, кір, лепра, гельмінтози тощо);</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color w:val="000000"/>
          <w:sz w:val="24"/>
          <w:szCs w:val="24"/>
          <w:lang w:val="uk-UA" w:eastAsia="ru-RU"/>
        </w:rPr>
        <w:t>– профілактичні та протиепідемічні заходи при зазначених соціально значимих інфекційних хворобах;</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sz w:val="24"/>
          <w:szCs w:val="24"/>
          <w:lang w:val="uk-UA" w:eastAsia="ru-RU"/>
        </w:rPr>
        <w:t>– особливості організації медичної допомоги пацієнтам із зазначеними соціально значимими інфекційними хворобами;</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color w:val="000000"/>
          <w:sz w:val="24"/>
          <w:szCs w:val="24"/>
          <w:lang w:val="uk-UA" w:eastAsia="ru-RU"/>
        </w:rPr>
      </w:pPr>
      <w:r w:rsidRPr="00E30905">
        <w:rPr>
          <w:rFonts w:ascii="Times New Roman" w:eastAsia="Times New Roman" w:hAnsi="Times New Roman" w:cs="Times New Roman"/>
          <w:sz w:val="24"/>
          <w:szCs w:val="24"/>
          <w:lang w:val="uk-UA" w:eastAsia="ru-RU"/>
        </w:rPr>
        <w:t>−</w:t>
      </w:r>
      <w:r w:rsidRPr="00E30905">
        <w:rPr>
          <w:rFonts w:ascii="SchoolBookCTT" w:eastAsia="Times New Roman" w:hAnsi="SchoolBookCTT" w:cs="SchoolBookCTT"/>
          <w:sz w:val="24"/>
          <w:szCs w:val="24"/>
          <w:lang w:val="uk-UA" w:eastAsia="ru-RU"/>
        </w:rPr>
        <w:t xml:space="preserve"> </w:t>
      </w:r>
      <w:r w:rsidRPr="00E30905">
        <w:rPr>
          <w:rFonts w:ascii="SchoolBookCTT" w:eastAsia="Times New Roman" w:hAnsi="SchoolBookCTT" w:cs="SchoolBookCTT"/>
          <w:color w:val="000000"/>
          <w:sz w:val="24"/>
          <w:szCs w:val="24"/>
          <w:lang w:val="uk-UA" w:eastAsia="ru-RU"/>
        </w:rPr>
        <w:t>етіологія, епідеміологія, патогенез, класифікація, клінічні ознаки, ускладнення, сучасні методи діагностики, диференціальна діагностика, профілактика, принципи, методи та засоби лікування туберкульозу;</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color w:val="000000"/>
          <w:sz w:val="24"/>
          <w:szCs w:val="24"/>
          <w:lang w:val="uk-UA" w:eastAsia="ru-RU"/>
        </w:rPr>
        <w:lastRenderedPageBreak/>
        <w:t>– профілактичні та протиепідемічні заходи при туберкульозі;</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sz w:val="24"/>
          <w:szCs w:val="24"/>
          <w:lang w:val="uk-UA" w:eastAsia="ru-RU"/>
        </w:rPr>
        <w:t>– особливості організації медичної допомоги пацієнтам з туберкульозом;</w:t>
      </w:r>
    </w:p>
    <w:p w:rsidR="00E30905" w:rsidRPr="00E30905" w:rsidRDefault="00E30905" w:rsidP="008E59FC">
      <w:pPr>
        <w:tabs>
          <w:tab w:val="left" w:pos="284"/>
          <w:tab w:val="left" w:pos="567"/>
        </w:tabs>
        <w:spacing w:after="0" w:line="240" w:lineRule="auto"/>
        <w:ind w:firstLine="709"/>
        <w:jc w:val="both"/>
        <w:rPr>
          <w:rFonts w:ascii="Times New Roman" w:eastAsia="Times New Roman" w:hAnsi="Times New Roman" w:cs="Times New Roman"/>
          <w:sz w:val="24"/>
          <w:szCs w:val="24"/>
          <w:lang w:val="uk-UA" w:eastAsia="ru-RU"/>
        </w:rPr>
      </w:pPr>
      <w:r w:rsidRPr="00E30905">
        <w:rPr>
          <w:rFonts w:ascii="Times New Roman" w:eastAsia="Times New Roman" w:hAnsi="Times New Roman" w:cs="Times New Roman"/>
          <w:sz w:val="24"/>
          <w:szCs w:val="24"/>
          <w:lang w:val="uk-UA" w:eastAsia="ru-RU"/>
        </w:rPr>
        <w:t>– поняття про «особливо небезпечні інфекційні хвороби», «Міжнародні медико-санітарні правила, Міжнародну конвенцію про карантинні хвороби, Глобальну мережу оповіщення про спалахи захворювань і заходів реагування (</w:t>
      </w:r>
      <w:r w:rsidRPr="00E30905">
        <w:rPr>
          <w:rFonts w:ascii="Times New Roman" w:eastAsia="Times New Roman" w:hAnsi="Times New Roman" w:cs="Times New Roman"/>
          <w:sz w:val="24"/>
          <w:szCs w:val="24"/>
          <w:lang w:val="en-US" w:eastAsia="ru-RU"/>
        </w:rPr>
        <w:t>GOARN</w:t>
      </w:r>
      <w:r w:rsidRPr="00E30905">
        <w:rPr>
          <w:rFonts w:ascii="Times New Roman" w:eastAsia="Times New Roman" w:hAnsi="Times New Roman" w:cs="Times New Roman"/>
          <w:sz w:val="24"/>
          <w:szCs w:val="24"/>
          <w:lang w:val="uk-UA" w:eastAsia="ru-RU"/>
        </w:rPr>
        <w:t>), Міжнародну мережу інформації в галузі суспільної охорони здоров’я (</w:t>
      </w:r>
      <w:r w:rsidRPr="00E30905">
        <w:rPr>
          <w:rFonts w:ascii="Times New Roman" w:eastAsia="Times New Roman" w:hAnsi="Times New Roman" w:cs="Times New Roman"/>
          <w:sz w:val="24"/>
          <w:szCs w:val="24"/>
          <w:lang w:val="en-US" w:eastAsia="ru-RU"/>
        </w:rPr>
        <w:t>GHPIN</w:t>
      </w:r>
      <w:r w:rsidRPr="00E30905">
        <w:rPr>
          <w:rFonts w:ascii="Times New Roman" w:eastAsia="Times New Roman" w:hAnsi="Times New Roman" w:cs="Times New Roman"/>
          <w:sz w:val="24"/>
          <w:szCs w:val="24"/>
          <w:lang w:val="uk-UA" w:eastAsia="ru-RU"/>
        </w:rPr>
        <w:t>);</w:t>
      </w:r>
    </w:p>
    <w:p w:rsidR="00E30905" w:rsidRPr="00E30905" w:rsidRDefault="00E30905" w:rsidP="008E59FC">
      <w:pPr>
        <w:tabs>
          <w:tab w:val="left" w:pos="284"/>
          <w:tab w:val="left" w:pos="567"/>
        </w:tabs>
        <w:spacing w:after="0" w:line="240" w:lineRule="auto"/>
        <w:ind w:firstLine="709"/>
        <w:jc w:val="both"/>
        <w:rPr>
          <w:rFonts w:ascii="Times New Roman" w:eastAsia="Times New Roman" w:hAnsi="Times New Roman" w:cs="Times New Roman"/>
          <w:sz w:val="24"/>
          <w:szCs w:val="24"/>
          <w:lang w:val="uk-UA" w:eastAsia="ru-RU"/>
        </w:rPr>
      </w:pPr>
      <w:r w:rsidRPr="00E30905">
        <w:rPr>
          <w:rFonts w:ascii="Times New Roman" w:eastAsia="Times New Roman" w:hAnsi="Times New Roman" w:cs="Times New Roman"/>
          <w:sz w:val="24"/>
          <w:szCs w:val="24"/>
          <w:lang w:val="uk-UA" w:eastAsia="ru-RU"/>
        </w:rPr>
        <w:t>– групи ризику патогенів за ВООЗ;</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sz w:val="24"/>
          <w:szCs w:val="24"/>
          <w:lang w:val="uk-UA" w:eastAsia="ru-RU"/>
        </w:rPr>
        <w:t>– тактик</w:t>
      </w:r>
      <w:r w:rsidR="006E66DB">
        <w:rPr>
          <w:rFonts w:ascii="SchoolBookCTT" w:eastAsia="Times New Roman" w:hAnsi="SchoolBookCTT" w:cs="SchoolBookCTT"/>
          <w:sz w:val="24"/>
          <w:szCs w:val="24"/>
          <w:lang w:val="uk-UA" w:eastAsia="ru-RU"/>
        </w:rPr>
        <w:t>а</w:t>
      </w:r>
      <w:r w:rsidRPr="00E30905">
        <w:rPr>
          <w:rFonts w:ascii="SchoolBookCTT" w:eastAsia="Times New Roman" w:hAnsi="SchoolBookCTT" w:cs="SchoolBookCTT"/>
          <w:sz w:val="24"/>
          <w:szCs w:val="24"/>
          <w:lang w:val="uk-UA" w:eastAsia="ru-RU"/>
        </w:rPr>
        <w:t xml:space="preserve"> медичного персоналу при особливо небезпечних інфекціях;</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color w:val="000000"/>
          <w:sz w:val="24"/>
          <w:szCs w:val="24"/>
          <w:lang w:val="uk-UA" w:eastAsia="ru-RU"/>
        </w:rPr>
        <w:t>– профілактичні та протиепідемічні заходи при особливо небезпечних інфекційних хворобах;</w:t>
      </w:r>
    </w:p>
    <w:p w:rsidR="00E30905" w:rsidRPr="00E30905" w:rsidRDefault="00E30905"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E30905">
        <w:rPr>
          <w:rFonts w:ascii="SchoolBookCTT" w:eastAsia="Times New Roman" w:hAnsi="SchoolBookCTT" w:cs="SchoolBookCTT"/>
          <w:sz w:val="24"/>
          <w:szCs w:val="24"/>
          <w:lang w:val="uk-UA" w:eastAsia="ru-RU"/>
        </w:rPr>
        <w:t>– особливості організації медичної допомоги пацієнтам із особливо небезпечними інфекціями;</w:t>
      </w:r>
    </w:p>
    <w:p w:rsidR="00700FBA" w:rsidRPr="00700FBA" w:rsidRDefault="00700FBA" w:rsidP="008E59FC">
      <w:pPr>
        <w:tabs>
          <w:tab w:val="left" w:pos="284"/>
          <w:tab w:val="left" w:pos="567"/>
        </w:tabs>
        <w:spacing w:after="0" w:line="240" w:lineRule="auto"/>
        <w:ind w:firstLine="709"/>
        <w:jc w:val="both"/>
        <w:rPr>
          <w:rFonts w:ascii="Times New Roman" w:eastAsia="Times New Roman" w:hAnsi="Times New Roman" w:cs="Times New Roman"/>
          <w:sz w:val="24"/>
          <w:szCs w:val="24"/>
          <w:lang w:val="uk-UA" w:eastAsia="ru-RU"/>
        </w:rPr>
      </w:pPr>
      <w:r w:rsidRPr="00700FBA">
        <w:rPr>
          <w:rFonts w:ascii="Times New Roman" w:eastAsia="Times New Roman" w:hAnsi="Times New Roman" w:cs="Times New Roman"/>
          <w:sz w:val="24"/>
          <w:szCs w:val="24"/>
          <w:lang w:val="uk-UA" w:eastAsia="ru-RU"/>
        </w:rPr>
        <w:t xml:space="preserve">– поняття про «біологічну зброю», «біобезпеку», «біотероризм»; </w:t>
      </w:r>
    </w:p>
    <w:p w:rsidR="00700FBA" w:rsidRPr="00700FBA" w:rsidRDefault="00700FBA" w:rsidP="008E59FC">
      <w:pPr>
        <w:tabs>
          <w:tab w:val="left" w:pos="284"/>
          <w:tab w:val="left" w:pos="567"/>
        </w:tabs>
        <w:spacing w:after="0" w:line="240" w:lineRule="auto"/>
        <w:ind w:firstLine="709"/>
        <w:jc w:val="both"/>
        <w:rPr>
          <w:rFonts w:ascii="Times New Roman" w:eastAsia="Times New Roman" w:hAnsi="Times New Roman" w:cs="Times New Roman"/>
          <w:sz w:val="24"/>
          <w:szCs w:val="24"/>
          <w:lang w:val="uk-UA" w:eastAsia="ru-RU"/>
        </w:rPr>
      </w:pPr>
      <w:r w:rsidRPr="00700FBA">
        <w:rPr>
          <w:rFonts w:ascii="Times New Roman" w:eastAsia="Times New Roman" w:hAnsi="Times New Roman" w:cs="Times New Roman"/>
          <w:sz w:val="24"/>
          <w:szCs w:val="24"/>
          <w:lang w:val="uk-UA" w:eastAsia="ru-RU"/>
        </w:rPr>
        <w:t>– групи ризику патогенів за ВООЗ, рівні біологічної безпеки;</w:t>
      </w:r>
    </w:p>
    <w:p w:rsidR="00700FBA" w:rsidRPr="00700FBA" w:rsidRDefault="00700FBA" w:rsidP="008E59FC">
      <w:pPr>
        <w:tabs>
          <w:tab w:val="left" w:pos="284"/>
          <w:tab w:val="left" w:pos="567"/>
        </w:tabs>
        <w:spacing w:after="0" w:line="240" w:lineRule="auto"/>
        <w:ind w:firstLine="709"/>
        <w:jc w:val="both"/>
        <w:rPr>
          <w:rFonts w:ascii="Times New Roman" w:eastAsia="Times New Roman" w:hAnsi="Times New Roman" w:cs="Times New Roman"/>
          <w:sz w:val="24"/>
          <w:szCs w:val="24"/>
          <w:lang w:val="uk-UA" w:eastAsia="ru-RU"/>
        </w:rPr>
      </w:pPr>
      <w:r w:rsidRPr="00700FBA">
        <w:rPr>
          <w:rFonts w:ascii="Times New Roman" w:eastAsia="Times New Roman" w:hAnsi="Times New Roman" w:cs="Times New Roman"/>
          <w:sz w:val="24"/>
          <w:szCs w:val="24"/>
          <w:lang w:val="uk-UA" w:eastAsia="ru-RU"/>
        </w:rPr>
        <w:t>– особливості біологічної зброї;</w:t>
      </w:r>
    </w:p>
    <w:p w:rsidR="00700FBA" w:rsidRPr="00700FBA" w:rsidRDefault="00700FBA" w:rsidP="008E59FC">
      <w:pPr>
        <w:tabs>
          <w:tab w:val="left" w:pos="284"/>
          <w:tab w:val="left" w:pos="567"/>
        </w:tabs>
        <w:spacing w:after="0" w:line="240" w:lineRule="auto"/>
        <w:ind w:firstLine="709"/>
        <w:jc w:val="both"/>
        <w:rPr>
          <w:rFonts w:ascii="Times New Roman" w:eastAsia="Times New Roman" w:hAnsi="Times New Roman" w:cs="Times New Roman"/>
          <w:sz w:val="24"/>
          <w:szCs w:val="24"/>
          <w:lang w:val="uk-UA" w:eastAsia="ru-RU"/>
        </w:rPr>
      </w:pPr>
      <w:r w:rsidRPr="00700FBA">
        <w:rPr>
          <w:rFonts w:ascii="Times New Roman" w:eastAsia="Times New Roman" w:hAnsi="Times New Roman" w:cs="Times New Roman"/>
          <w:sz w:val="24"/>
          <w:szCs w:val="24"/>
          <w:lang w:val="uk-UA" w:eastAsia="ru-RU"/>
        </w:rPr>
        <w:t>– значення генно-модифікованих організмів;</w:t>
      </w:r>
    </w:p>
    <w:p w:rsidR="00700FBA" w:rsidRPr="00700FBA" w:rsidRDefault="00700FBA" w:rsidP="008E59FC">
      <w:pPr>
        <w:tabs>
          <w:tab w:val="left" w:pos="284"/>
          <w:tab w:val="left" w:pos="567"/>
        </w:tabs>
        <w:spacing w:after="0" w:line="240" w:lineRule="auto"/>
        <w:ind w:firstLine="709"/>
        <w:jc w:val="both"/>
        <w:rPr>
          <w:rFonts w:ascii="Times New Roman" w:eastAsia="Times New Roman" w:hAnsi="Times New Roman" w:cs="Times New Roman"/>
          <w:b/>
          <w:color w:val="000000"/>
          <w:sz w:val="24"/>
          <w:szCs w:val="24"/>
          <w:lang w:val="uk-UA" w:eastAsia="ru-RU"/>
        </w:rPr>
      </w:pPr>
      <w:r w:rsidRPr="00700FBA">
        <w:rPr>
          <w:rFonts w:ascii="Times New Roman" w:eastAsia="Times New Roman" w:hAnsi="Times New Roman" w:cs="Times New Roman"/>
          <w:sz w:val="24"/>
          <w:szCs w:val="24"/>
          <w:lang w:val="uk-UA" w:eastAsia="ru-RU"/>
        </w:rPr>
        <w:t>– засади протидії біологічному тероризму.</w:t>
      </w:r>
    </w:p>
    <w:p w:rsidR="006B0A7C" w:rsidRPr="006B0A7C" w:rsidRDefault="006B0A7C"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6B0A7C">
        <w:rPr>
          <w:rFonts w:ascii="SchoolBookCTT" w:eastAsia="Times New Roman" w:hAnsi="SchoolBookCTT" w:cs="SchoolBookCTT"/>
          <w:sz w:val="24"/>
          <w:szCs w:val="24"/>
          <w:lang w:val="uk-UA" w:eastAsia="ru-RU"/>
        </w:rPr>
        <w:t xml:space="preserve">– </w:t>
      </w:r>
      <w:r w:rsidRPr="006B0A7C">
        <w:rPr>
          <w:rFonts w:ascii="SchoolBookCTT" w:eastAsia="Times New Roman" w:hAnsi="SchoolBookCTT" w:cs="SchoolBookCTT"/>
          <w:color w:val="000000"/>
          <w:sz w:val="24"/>
          <w:szCs w:val="24"/>
          <w:lang w:val="uk-UA" w:eastAsia="ru-RU"/>
        </w:rPr>
        <w:t>етіологія, епідеміологія, патогенез, класифікація, клінічні ознаки, ускладнення, сучасні методи діагностики, диференціальна діагностика, профілактика, принципи, методи та засоби лікування особливо небезпечних інфекцій (холера, чума, жовта гарячка та інші вірусні геморагічні гарячки);</w:t>
      </w:r>
    </w:p>
    <w:p w:rsidR="006B0A7C" w:rsidRPr="006B0A7C" w:rsidRDefault="006B0A7C" w:rsidP="008E59FC">
      <w:pPr>
        <w:autoSpaceDE w:val="0"/>
        <w:autoSpaceDN w:val="0"/>
        <w:adjustRightInd w:val="0"/>
        <w:spacing w:after="0" w:line="220" w:lineRule="atLeast"/>
        <w:ind w:firstLine="709"/>
        <w:jc w:val="both"/>
        <w:rPr>
          <w:rFonts w:ascii="SchoolBookCTT" w:eastAsia="Times New Roman" w:hAnsi="SchoolBookCTT" w:cs="SchoolBookCTT"/>
          <w:sz w:val="24"/>
          <w:szCs w:val="24"/>
          <w:lang w:val="uk-UA" w:eastAsia="ru-RU"/>
        </w:rPr>
      </w:pPr>
      <w:r w:rsidRPr="006B0A7C">
        <w:rPr>
          <w:rFonts w:ascii="SchoolBookCTT" w:eastAsia="Times New Roman" w:hAnsi="SchoolBookCTT" w:cs="SchoolBookCTT"/>
          <w:sz w:val="24"/>
          <w:szCs w:val="24"/>
          <w:lang w:val="uk-UA" w:eastAsia="ru-RU"/>
        </w:rPr>
        <w:t>– основні керуючі документи з санітарно-протиепідемічного режиму в лікувально-профілактичних установах.</w:t>
      </w:r>
    </w:p>
    <w:p w:rsidR="00D672A4" w:rsidRPr="00D672A4" w:rsidRDefault="00353671" w:rsidP="008E59FC">
      <w:pPr>
        <w:spacing w:after="0" w:line="240" w:lineRule="auto"/>
        <w:ind w:firstLine="709"/>
        <w:jc w:val="both"/>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II. </w:t>
      </w:r>
      <w:r w:rsidR="00D672A4" w:rsidRPr="00D672A4">
        <w:rPr>
          <w:rFonts w:ascii="Times New Roman" w:eastAsia="Times New Roman" w:hAnsi="Times New Roman" w:cs="Times New Roman"/>
          <w:b/>
          <w:i/>
          <w:color w:val="000000"/>
          <w:sz w:val="24"/>
          <w:szCs w:val="24"/>
          <w:lang w:val="uk-UA" w:eastAsia="ru-RU"/>
        </w:rPr>
        <w:t>Теми рефератів:</w:t>
      </w:r>
    </w:p>
    <w:p w:rsidR="00D672A4" w:rsidRPr="00D672A4" w:rsidRDefault="00D672A4"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D672A4">
        <w:rPr>
          <w:rFonts w:ascii="Times New Roman" w:eastAsia="Times New Roman" w:hAnsi="Times New Roman" w:cs="Times New Roman"/>
          <w:color w:val="000000"/>
          <w:sz w:val="24"/>
          <w:szCs w:val="24"/>
          <w:lang w:val="uk-UA" w:eastAsia="ru-RU"/>
        </w:rPr>
        <w:t>1. Роль чинників навколишнього середовища у виникненні та перебігу соціально значимих інфекційних хвороб.</w:t>
      </w:r>
    </w:p>
    <w:p w:rsidR="00D672A4" w:rsidRPr="00D672A4" w:rsidRDefault="00D672A4"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D672A4">
        <w:rPr>
          <w:rFonts w:ascii="Times New Roman" w:eastAsia="Times New Roman" w:hAnsi="Times New Roman" w:cs="Times New Roman"/>
          <w:color w:val="000000"/>
          <w:sz w:val="24"/>
          <w:szCs w:val="24"/>
          <w:lang w:val="uk-UA" w:eastAsia="ru-RU"/>
        </w:rPr>
        <w:t xml:space="preserve">2. </w:t>
      </w:r>
      <w:proofErr w:type="gramStart"/>
      <w:r w:rsidRPr="00D672A4">
        <w:rPr>
          <w:rFonts w:ascii="Times New Roman" w:eastAsia="Times New Roman" w:hAnsi="Times New Roman" w:cs="Times New Roman"/>
          <w:sz w:val="24"/>
          <w:szCs w:val="24"/>
          <w:lang w:val="en-US" w:eastAsia="ru-RU"/>
        </w:rPr>
        <w:t>TORCH</w:t>
      </w:r>
      <w:r w:rsidRPr="00D672A4">
        <w:rPr>
          <w:rFonts w:ascii="Times New Roman" w:eastAsia="Times New Roman" w:hAnsi="Times New Roman" w:cs="Times New Roman"/>
          <w:sz w:val="24"/>
          <w:szCs w:val="24"/>
          <w:lang w:val="uk-UA" w:eastAsia="ru-RU"/>
        </w:rPr>
        <w:t>-інфекції.</w:t>
      </w:r>
      <w:proofErr w:type="gramEnd"/>
      <w:r w:rsidRPr="00D672A4">
        <w:rPr>
          <w:rFonts w:ascii="Times New Roman" w:eastAsia="Times New Roman" w:hAnsi="Times New Roman" w:cs="Times New Roman"/>
          <w:sz w:val="24"/>
          <w:szCs w:val="24"/>
          <w:lang w:val="uk-UA" w:eastAsia="ru-RU"/>
        </w:rPr>
        <w:t xml:space="preserve"> Загальна характеристика, соціальне значення, профілактичні заходи.</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3</w:t>
      </w:r>
      <w:r w:rsidR="00D672A4" w:rsidRPr="00D672A4">
        <w:rPr>
          <w:rFonts w:ascii="Times New Roman" w:eastAsia="Times New Roman" w:hAnsi="Times New Roman" w:cs="Times New Roman"/>
          <w:color w:val="000000"/>
          <w:sz w:val="24"/>
          <w:szCs w:val="24"/>
          <w:lang w:val="uk-UA" w:eastAsia="ru-RU"/>
        </w:rPr>
        <w:t>. Соціальні наслідки вірусних гепатитів з гемоконтактним механізмом зараження.</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4</w:t>
      </w:r>
      <w:r w:rsidR="00D672A4" w:rsidRPr="00D672A4">
        <w:rPr>
          <w:rFonts w:ascii="Times New Roman" w:eastAsia="Times New Roman" w:hAnsi="Times New Roman" w:cs="Times New Roman"/>
          <w:color w:val="000000"/>
          <w:sz w:val="24"/>
          <w:szCs w:val="24"/>
          <w:lang w:val="uk-UA" w:eastAsia="ru-RU"/>
        </w:rPr>
        <w:t>. Соціальні наслідки ВІЛ-інфекції.</w:t>
      </w:r>
    </w:p>
    <w:p w:rsidR="00D672A4" w:rsidRPr="00D672A4" w:rsidRDefault="009A46A0" w:rsidP="008E59FC">
      <w:pPr>
        <w:spacing w:after="0" w:line="240" w:lineRule="auto"/>
        <w:ind w:firstLine="709"/>
        <w:jc w:val="both"/>
        <w:rPr>
          <w:rFonts w:ascii="Times New Roman" w:eastAsia="Times New Roman" w:hAnsi="Times New Roman" w:cs="Times New Roman"/>
          <w:sz w:val="24"/>
          <w:szCs w:val="24"/>
          <w:lang w:val="uk-UA" w:eastAsia="ru-RU"/>
        </w:rPr>
      </w:pPr>
      <w:r w:rsidRPr="0061011F">
        <w:rPr>
          <w:rFonts w:ascii="Times New Roman" w:eastAsia="Times New Roman" w:hAnsi="Times New Roman" w:cs="Times New Roman"/>
          <w:color w:val="000000"/>
          <w:sz w:val="24"/>
          <w:szCs w:val="24"/>
          <w:lang w:val="uk-UA" w:eastAsia="ru-RU"/>
        </w:rPr>
        <w:t>5</w:t>
      </w:r>
      <w:r w:rsidR="00D672A4" w:rsidRPr="00D672A4">
        <w:rPr>
          <w:rFonts w:ascii="Times New Roman" w:eastAsia="Times New Roman" w:hAnsi="Times New Roman" w:cs="Times New Roman"/>
          <w:color w:val="000000"/>
          <w:sz w:val="24"/>
          <w:szCs w:val="24"/>
          <w:lang w:val="uk-UA" w:eastAsia="ru-RU"/>
        </w:rPr>
        <w:t xml:space="preserve">. </w:t>
      </w:r>
      <w:r w:rsidR="00D672A4" w:rsidRPr="00D672A4">
        <w:rPr>
          <w:rFonts w:ascii="Times New Roman" w:eastAsia="Times New Roman" w:hAnsi="Times New Roman" w:cs="Times New Roman"/>
          <w:sz w:val="24"/>
          <w:szCs w:val="24"/>
          <w:lang w:val="uk-UA" w:eastAsia="ru-RU"/>
        </w:rPr>
        <w:t>Організація і надання консультативної соціально-психологічної допомоги особам, які живуть з ВІЛ.</w:t>
      </w:r>
    </w:p>
    <w:p w:rsidR="00D672A4" w:rsidRPr="00D672A4" w:rsidRDefault="009A46A0" w:rsidP="008E59FC">
      <w:pPr>
        <w:spacing w:after="0" w:line="240" w:lineRule="auto"/>
        <w:ind w:firstLine="709"/>
        <w:jc w:val="both"/>
        <w:rPr>
          <w:rFonts w:ascii="Times New Roman" w:eastAsia="Times New Roman" w:hAnsi="Times New Roman" w:cs="Times New Roman"/>
          <w:sz w:val="24"/>
          <w:szCs w:val="24"/>
          <w:lang w:val="uk-UA" w:eastAsia="ru-RU"/>
        </w:rPr>
      </w:pPr>
      <w:r w:rsidRPr="0061011F">
        <w:rPr>
          <w:rFonts w:ascii="Times New Roman" w:eastAsia="Times New Roman" w:hAnsi="Times New Roman" w:cs="Times New Roman"/>
          <w:color w:val="000000"/>
          <w:sz w:val="24"/>
          <w:szCs w:val="24"/>
          <w:lang w:val="uk-UA" w:eastAsia="ru-RU"/>
        </w:rPr>
        <w:t>6</w:t>
      </w:r>
      <w:r w:rsidR="00D672A4" w:rsidRPr="00D672A4">
        <w:rPr>
          <w:rFonts w:ascii="Times New Roman" w:eastAsia="Times New Roman" w:hAnsi="Times New Roman" w:cs="Times New Roman"/>
          <w:color w:val="000000"/>
          <w:sz w:val="24"/>
          <w:szCs w:val="24"/>
          <w:lang w:val="uk-UA" w:eastAsia="ru-RU"/>
        </w:rPr>
        <w:t xml:space="preserve">. </w:t>
      </w:r>
      <w:r w:rsidR="00D672A4" w:rsidRPr="00D672A4">
        <w:rPr>
          <w:rFonts w:ascii="Times New Roman" w:eastAsia="Times New Roman" w:hAnsi="Times New Roman" w:cs="Times New Roman"/>
          <w:sz w:val="24"/>
          <w:szCs w:val="24"/>
          <w:lang w:val="uk-UA" w:eastAsia="ru-RU"/>
        </w:rPr>
        <w:t xml:space="preserve">Організація і надання консультативної психологічної допомоги медичним працівникам, що надають допомогу ВІЛ-інфікованим особам. </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7</w:t>
      </w:r>
      <w:r w:rsidR="00D672A4" w:rsidRPr="00D672A4">
        <w:rPr>
          <w:rFonts w:ascii="Times New Roman" w:eastAsia="Times New Roman" w:hAnsi="Times New Roman" w:cs="Times New Roman"/>
          <w:color w:val="000000"/>
          <w:sz w:val="24"/>
          <w:szCs w:val="24"/>
          <w:lang w:val="uk-UA" w:eastAsia="ru-RU"/>
        </w:rPr>
        <w:t>. Керовані інфекції. Теоретичні основи імунопрофілактики. Календар щеплень в Україні: сучасний стан.</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8</w:t>
      </w:r>
      <w:r w:rsidR="00D672A4" w:rsidRPr="00D672A4">
        <w:rPr>
          <w:rFonts w:ascii="Times New Roman" w:eastAsia="Times New Roman" w:hAnsi="Times New Roman" w:cs="Times New Roman"/>
          <w:color w:val="000000"/>
          <w:sz w:val="24"/>
          <w:szCs w:val="24"/>
          <w:lang w:val="uk-UA" w:eastAsia="ru-RU"/>
        </w:rPr>
        <w:t>. Соціальні наслідки інфекцій, що передаються статевим шляхом.</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9</w:t>
      </w:r>
      <w:r w:rsidR="00D672A4" w:rsidRPr="00D672A4">
        <w:rPr>
          <w:rFonts w:ascii="Times New Roman" w:eastAsia="Times New Roman" w:hAnsi="Times New Roman" w:cs="Times New Roman"/>
          <w:color w:val="000000"/>
          <w:sz w:val="24"/>
          <w:szCs w:val="24"/>
          <w:lang w:val="uk-UA" w:eastAsia="ru-RU"/>
        </w:rPr>
        <w:t>. Соціальне значення тропічних хвороб. Лепра.</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10</w:t>
      </w:r>
      <w:r w:rsidR="00D672A4" w:rsidRPr="00D672A4">
        <w:rPr>
          <w:rFonts w:ascii="Times New Roman" w:eastAsia="Times New Roman" w:hAnsi="Times New Roman" w:cs="Times New Roman"/>
          <w:color w:val="000000"/>
          <w:sz w:val="24"/>
          <w:szCs w:val="24"/>
          <w:lang w:val="uk-UA" w:eastAsia="ru-RU"/>
        </w:rPr>
        <w:t>. Соціальне значення тропічних хвороб. Гельмінтози.</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11</w:t>
      </w:r>
      <w:r w:rsidR="00D672A4" w:rsidRPr="00D672A4">
        <w:rPr>
          <w:rFonts w:ascii="Times New Roman" w:eastAsia="Times New Roman" w:hAnsi="Times New Roman" w:cs="Times New Roman"/>
          <w:color w:val="000000"/>
          <w:sz w:val="24"/>
          <w:szCs w:val="24"/>
          <w:lang w:val="uk-UA" w:eastAsia="ru-RU"/>
        </w:rPr>
        <w:t>. Соціальне значення тропічних хвороб. Малярія.</w:t>
      </w:r>
    </w:p>
    <w:p w:rsidR="00D672A4" w:rsidRPr="00D672A4"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12</w:t>
      </w:r>
      <w:r w:rsidR="00D672A4" w:rsidRPr="00D672A4">
        <w:rPr>
          <w:rFonts w:ascii="Times New Roman" w:eastAsia="Times New Roman" w:hAnsi="Times New Roman" w:cs="Times New Roman"/>
          <w:color w:val="000000"/>
          <w:sz w:val="24"/>
          <w:szCs w:val="24"/>
          <w:lang w:val="uk-UA" w:eastAsia="ru-RU"/>
        </w:rPr>
        <w:t>. Соціальн</w:t>
      </w:r>
      <w:r w:rsidR="003435F3">
        <w:rPr>
          <w:rFonts w:ascii="Times New Roman" w:eastAsia="Times New Roman" w:hAnsi="Times New Roman" w:cs="Times New Roman"/>
          <w:color w:val="000000"/>
          <w:sz w:val="24"/>
          <w:szCs w:val="24"/>
          <w:lang w:val="uk-UA" w:eastAsia="ru-RU"/>
        </w:rPr>
        <w:t>і</w:t>
      </w:r>
      <w:r w:rsidR="00D672A4" w:rsidRPr="00D672A4">
        <w:rPr>
          <w:rFonts w:ascii="Times New Roman" w:eastAsia="Times New Roman" w:hAnsi="Times New Roman" w:cs="Times New Roman"/>
          <w:color w:val="000000"/>
          <w:sz w:val="24"/>
          <w:szCs w:val="24"/>
          <w:lang w:val="uk-UA" w:eastAsia="ru-RU"/>
        </w:rPr>
        <w:t xml:space="preserve"> наслідки туберкульозу.</w:t>
      </w:r>
    </w:p>
    <w:p w:rsidR="00D672A4" w:rsidRPr="00D672A4" w:rsidRDefault="009A46A0" w:rsidP="008E59FC">
      <w:pPr>
        <w:spacing w:after="0" w:line="240" w:lineRule="auto"/>
        <w:ind w:firstLine="709"/>
        <w:jc w:val="both"/>
        <w:rPr>
          <w:rFonts w:ascii="Times New Roman" w:eastAsia="Times New Roman" w:hAnsi="Times New Roman" w:cs="Times New Roman"/>
          <w:sz w:val="24"/>
          <w:szCs w:val="24"/>
          <w:lang w:val="uk-UA" w:eastAsia="ru-RU"/>
        </w:rPr>
      </w:pPr>
      <w:r w:rsidRPr="0061011F">
        <w:rPr>
          <w:rFonts w:ascii="Times New Roman" w:eastAsia="Times New Roman" w:hAnsi="Times New Roman" w:cs="Times New Roman"/>
          <w:color w:val="000000"/>
          <w:sz w:val="24"/>
          <w:szCs w:val="24"/>
          <w:lang w:val="uk-UA" w:eastAsia="ru-RU"/>
        </w:rPr>
        <w:t>13</w:t>
      </w:r>
      <w:r w:rsidR="00D672A4" w:rsidRPr="00D672A4">
        <w:rPr>
          <w:rFonts w:ascii="Times New Roman" w:eastAsia="Times New Roman" w:hAnsi="Times New Roman" w:cs="Times New Roman"/>
          <w:color w:val="000000"/>
          <w:sz w:val="24"/>
          <w:szCs w:val="24"/>
          <w:lang w:val="uk-UA" w:eastAsia="ru-RU"/>
        </w:rPr>
        <w:t xml:space="preserve">. </w:t>
      </w:r>
      <w:r w:rsidR="00D672A4" w:rsidRPr="00D672A4">
        <w:rPr>
          <w:rFonts w:ascii="Times New Roman" w:eastAsia="Times New Roman" w:hAnsi="Times New Roman" w:cs="Times New Roman"/>
          <w:sz w:val="24"/>
          <w:szCs w:val="24"/>
          <w:lang w:val="uk-UA" w:eastAsia="ru-RU"/>
        </w:rPr>
        <w:t>Особливості організації та надання медичної допомоги новоприбулим з країн з високою захворюваністю на туберкульоз.</w:t>
      </w:r>
    </w:p>
    <w:p w:rsidR="00D672A4" w:rsidRPr="00D672A4" w:rsidRDefault="009A46A0" w:rsidP="008E59FC">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val="uk-UA" w:eastAsia="ru-RU"/>
        </w:rPr>
      </w:pPr>
      <w:r w:rsidRPr="0061011F">
        <w:rPr>
          <w:rFonts w:ascii="Times New Roman" w:eastAsia="Times New Roman" w:hAnsi="Times New Roman" w:cs="Times New Roman"/>
          <w:bCs/>
          <w:iCs/>
          <w:sz w:val="24"/>
          <w:szCs w:val="24"/>
          <w:lang w:val="uk-UA" w:eastAsia="ru-RU"/>
        </w:rPr>
        <w:t>14</w:t>
      </w:r>
      <w:r w:rsidR="00D672A4" w:rsidRPr="00D672A4">
        <w:rPr>
          <w:rFonts w:ascii="Times New Roman" w:eastAsia="Times New Roman" w:hAnsi="Times New Roman" w:cs="Times New Roman"/>
          <w:bCs/>
          <w:iCs/>
          <w:sz w:val="24"/>
          <w:szCs w:val="24"/>
          <w:lang w:val="uk-UA" w:eastAsia="ru-RU"/>
        </w:rPr>
        <w:t>.</w:t>
      </w:r>
      <w:r w:rsidR="00D672A4" w:rsidRPr="00D672A4">
        <w:rPr>
          <w:rFonts w:ascii="Times New Roman" w:eastAsia="Times New Roman" w:hAnsi="Times New Roman" w:cs="Times New Roman"/>
          <w:b/>
          <w:bCs/>
          <w:i/>
          <w:iCs/>
          <w:sz w:val="24"/>
          <w:szCs w:val="24"/>
          <w:lang w:val="uk-UA" w:eastAsia="ru-RU"/>
        </w:rPr>
        <w:t xml:space="preserve"> </w:t>
      </w:r>
      <w:r w:rsidR="00D672A4" w:rsidRPr="00D672A4">
        <w:rPr>
          <w:rFonts w:ascii="Times New Roman" w:eastAsia="Times New Roman" w:hAnsi="Times New Roman" w:cs="Times New Roman"/>
          <w:bCs/>
          <w:iCs/>
          <w:sz w:val="24"/>
          <w:szCs w:val="24"/>
          <w:lang w:val="uk-UA" w:eastAsia="ru-RU"/>
        </w:rPr>
        <w:t xml:space="preserve">Особливості організації та надання медичної допомоги в місцях позбавлення волі. </w:t>
      </w:r>
    </w:p>
    <w:p w:rsidR="00D672A4" w:rsidRPr="00D672A4" w:rsidRDefault="00D672A4"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D672A4">
        <w:rPr>
          <w:rFonts w:ascii="Times New Roman" w:eastAsia="Times New Roman" w:hAnsi="Times New Roman" w:cs="Times New Roman"/>
          <w:color w:val="000000"/>
          <w:sz w:val="24"/>
          <w:szCs w:val="24"/>
          <w:lang w:val="uk-UA" w:eastAsia="ru-RU"/>
        </w:rPr>
        <w:t>1</w:t>
      </w:r>
      <w:r w:rsidR="009A46A0" w:rsidRPr="0061011F">
        <w:rPr>
          <w:rFonts w:ascii="Times New Roman" w:eastAsia="Times New Roman" w:hAnsi="Times New Roman" w:cs="Times New Roman"/>
          <w:color w:val="000000"/>
          <w:sz w:val="24"/>
          <w:szCs w:val="24"/>
          <w:lang w:val="uk-UA" w:eastAsia="ru-RU"/>
        </w:rPr>
        <w:t>5</w:t>
      </w:r>
      <w:r w:rsidRPr="00D672A4">
        <w:rPr>
          <w:rFonts w:ascii="Times New Roman" w:eastAsia="Times New Roman" w:hAnsi="Times New Roman" w:cs="Times New Roman"/>
          <w:color w:val="000000"/>
          <w:sz w:val="24"/>
          <w:szCs w:val="24"/>
          <w:lang w:val="uk-UA" w:eastAsia="ru-RU"/>
        </w:rPr>
        <w:t>. Можливості розроблення та застосування біологічної зброї на сучасному етапі.</w:t>
      </w:r>
    </w:p>
    <w:p w:rsidR="00556F28" w:rsidRPr="00556F28" w:rsidRDefault="00556F28"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556F28">
        <w:rPr>
          <w:rFonts w:ascii="Times New Roman" w:eastAsia="Times New Roman" w:hAnsi="Times New Roman" w:cs="Times New Roman"/>
          <w:color w:val="000000"/>
          <w:sz w:val="24"/>
          <w:szCs w:val="24"/>
          <w:lang w:val="uk-UA" w:eastAsia="ru-RU"/>
        </w:rPr>
        <w:t>1</w:t>
      </w:r>
      <w:r w:rsidR="009A46A0" w:rsidRPr="0061011F">
        <w:rPr>
          <w:rFonts w:ascii="Times New Roman" w:eastAsia="Times New Roman" w:hAnsi="Times New Roman" w:cs="Times New Roman"/>
          <w:color w:val="000000"/>
          <w:sz w:val="24"/>
          <w:szCs w:val="24"/>
          <w:lang w:val="uk-UA" w:eastAsia="ru-RU"/>
        </w:rPr>
        <w:t>6</w:t>
      </w:r>
      <w:r w:rsidRPr="00556F28">
        <w:rPr>
          <w:rFonts w:ascii="Times New Roman" w:eastAsia="Times New Roman" w:hAnsi="Times New Roman" w:cs="Times New Roman"/>
          <w:color w:val="000000"/>
          <w:sz w:val="24"/>
          <w:szCs w:val="24"/>
          <w:lang w:val="uk-UA" w:eastAsia="ru-RU"/>
        </w:rPr>
        <w:t>. Шляхи боротьби із загрозою біотероризму в світі та Україні.</w:t>
      </w:r>
    </w:p>
    <w:p w:rsidR="00556F28" w:rsidRPr="00556F28"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17</w:t>
      </w:r>
      <w:r w:rsidR="00556F28" w:rsidRPr="00556F28">
        <w:rPr>
          <w:rFonts w:ascii="Times New Roman" w:eastAsia="Times New Roman" w:hAnsi="Times New Roman" w:cs="Times New Roman"/>
          <w:color w:val="000000"/>
          <w:sz w:val="24"/>
          <w:szCs w:val="24"/>
          <w:lang w:val="uk-UA" w:eastAsia="ru-RU"/>
        </w:rPr>
        <w:t>. Біотероризм: тактика протидії.</w:t>
      </w:r>
    </w:p>
    <w:p w:rsidR="00556F28" w:rsidRPr="00556F28" w:rsidRDefault="00556F28"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556F28">
        <w:rPr>
          <w:rFonts w:ascii="Times New Roman" w:eastAsia="Times New Roman" w:hAnsi="Times New Roman" w:cs="Times New Roman"/>
          <w:color w:val="000000"/>
          <w:sz w:val="24"/>
          <w:szCs w:val="24"/>
          <w:lang w:val="uk-UA" w:eastAsia="ru-RU"/>
        </w:rPr>
        <w:t>1</w:t>
      </w:r>
      <w:r w:rsidR="009A46A0" w:rsidRPr="0061011F">
        <w:rPr>
          <w:rFonts w:ascii="Times New Roman" w:eastAsia="Times New Roman" w:hAnsi="Times New Roman" w:cs="Times New Roman"/>
          <w:color w:val="000000"/>
          <w:sz w:val="24"/>
          <w:szCs w:val="24"/>
          <w:lang w:val="uk-UA" w:eastAsia="ru-RU"/>
        </w:rPr>
        <w:t>8</w:t>
      </w:r>
      <w:r w:rsidRPr="00556F28">
        <w:rPr>
          <w:rFonts w:ascii="Times New Roman" w:eastAsia="Times New Roman" w:hAnsi="Times New Roman" w:cs="Times New Roman"/>
          <w:color w:val="000000"/>
          <w:sz w:val="24"/>
          <w:szCs w:val="24"/>
          <w:lang w:val="uk-UA" w:eastAsia="ru-RU"/>
        </w:rPr>
        <w:t>. Стратегія ВООЗ з ліквідації холери в світі.</w:t>
      </w:r>
    </w:p>
    <w:p w:rsidR="00556F28" w:rsidRPr="00556F28" w:rsidRDefault="009A46A0" w:rsidP="008E59FC">
      <w:pPr>
        <w:spacing w:after="0" w:line="240" w:lineRule="auto"/>
        <w:ind w:firstLine="709"/>
        <w:jc w:val="both"/>
        <w:rPr>
          <w:rFonts w:ascii="Times New Roman" w:eastAsia="Times New Roman" w:hAnsi="Times New Roman" w:cs="Times New Roman"/>
          <w:color w:val="000000"/>
          <w:sz w:val="24"/>
          <w:szCs w:val="24"/>
          <w:lang w:val="uk-UA" w:eastAsia="ru-RU"/>
        </w:rPr>
      </w:pPr>
      <w:r w:rsidRPr="0061011F">
        <w:rPr>
          <w:rFonts w:ascii="Times New Roman" w:eastAsia="Times New Roman" w:hAnsi="Times New Roman" w:cs="Times New Roman"/>
          <w:color w:val="000000"/>
          <w:sz w:val="24"/>
          <w:szCs w:val="24"/>
          <w:lang w:val="uk-UA" w:eastAsia="ru-RU"/>
        </w:rPr>
        <w:t>19</w:t>
      </w:r>
      <w:r w:rsidR="00556F28" w:rsidRPr="00556F28">
        <w:rPr>
          <w:rFonts w:ascii="Times New Roman" w:eastAsia="Times New Roman" w:hAnsi="Times New Roman" w:cs="Times New Roman"/>
          <w:color w:val="000000"/>
          <w:sz w:val="24"/>
          <w:szCs w:val="24"/>
          <w:lang w:val="uk-UA" w:eastAsia="ru-RU"/>
        </w:rPr>
        <w:t xml:space="preserve">. </w:t>
      </w:r>
      <w:r w:rsidR="00556F28" w:rsidRPr="00556F28">
        <w:rPr>
          <w:rFonts w:ascii="Times New Roman" w:eastAsia="Times New Roman" w:hAnsi="Times New Roman" w:cs="Times New Roman"/>
          <w:sz w:val="24"/>
          <w:szCs w:val="24"/>
          <w:lang w:val="uk-UA" w:eastAsia="ru-RU"/>
        </w:rPr>
        <w:t>Тактика лікаря у разі виявлення карантинної інфекційної хвороби. Порядок застосування протичумного костюму.</w:t>
      </w:r>
    </w:p>
    <w:p w:rsidR="003435F3" w:rsidRDefault="003435F3" w:rsidP="00753DF3">
      <w:pPr>
        <w:pStyle w:val="2"/>
        <w:shd w:val="clear" w:color="auto" w:fill="auto"/>
        <w:tabs>
          <w:tab w:val="left" w:pos="851"/>
          <w:tab w:val="left" w:pos="993"/>
        </w:tabs>
        <w:spacing w:after="0" w:line="298" w:lineRule="exact"/>
        <w:ind w:left="567" w:firstLine="0"/>
        <w:rPr>
          <w:b/>
          <w:color w:val="000000"/>
          <w:sz w:val="28"/>
          <w:szCs w:val="28"/>
          <w:lang w:val="uk-UA" w:eastAsia="uk-UA" w:bidi="uk-UA"/>
        </w:rPr>
      </w:pPr>
    </w:p>
    <w:p w:rsidR="00421E31" w:rsidRPr="00E4404A" w:rsidRDefault="00753DF3" w:rsidP="00753DF3">
      <w:pPr>
        <w:pStyle w:val="2"/>
        <w:shd w:val="clear" w:color="auto" w:fill="auto"/>
        <w:tabs>
          <w:tab w:val="left" w:pos="851"/>
          <w:tab w:val="left" w:pos="993"/>
        </w:tabs>
        <w:spacing w:after="0" w:line="298" w:lineRule="exact"/>
        <w:ind w:left="567" w:firstLine="0"/>
        <w:rPr>
          <w:color w:val="000000"/>
          <w:sz w:val="28"/>
          <w:szCs w:val="28"/>
          <w:lang w:val="uk-UA" w:eastAsia="uk-UA" w:bidi="uk-UA"/>
        </w:rPr>
      </w:pPr>
      <w:r w:rsidRPr="00E4404A">
        <w:rPr>
          <w:b/>
          <w:color w:val="000000"/>
          <w:sz w:val="28"/>
          <w:szCs w:val="28"/>
          <w:lang w:val="uk-UA" w:eastAsia="uk-UA" w:bidi="uk-UA"/>
        </w:rPr>
        <w:t xml:space="preserve">12. </w:t>
      </w:r>
      <w:r w:rsidR="00421E31" w:rsidRPr="00E4404A">
        <w:rPr>
          <w:b/>
          <w:color w:val="000000"/>
          <w:sz w:val="28"/>
          <w:szCs w:val="28"/>
          <w:lang w:val="uk-UA" w:eastAsia="uk-UA" w:bidi="uk-UA"/>
        </w:rPr>
        <w:t>Рекомендована література</w:t>
      </w:r>
    </w:p>
    <w:p w:rsidR="00130E96" w:rsidRPr="00130E96" w:rsidRDefault="00130E96" w:rsidP="008E59FC">
      <w:pPr>
        <w:tabs>
          <w:tab w:val="left" w:pos="851"/>
        </w:tabs>
        <w:spacing w:after="0" w:line="240" w:lineRule="auto"/>
        <w:ind w:firstLine="709"/>
        <w:jc w:val="both"/>
        <w:rPr>
          <w:rFonts w:ascii="Times New Roman" w:eastAsia="Times New Roman" w:hAnsi="Times New Roman" w:cs="Times New Roman"/>
          <w:sz w:val="24"/>
          <w:szCs w:val="24"/>
          <w:lang w:val="uk-UA" w:eastAsia="ru-RU"/>
        </w:rPr>
      </w:pPr>
      <w:r w:rsidRPr="00130E96">
        <w:rPr>
          <w:rFonts w:ascii="Times New Roman" w:eastAsia="Times New Roman" w:hAnsi="Times New Roman" w:cs="Times New Roman"/>
          <w:sz w:val="24"/>
          <w:szCs w:val="24"/>
          <w:lang w:val="uk-UA" w:eastAsia="ru-RU"/>
        </w:rPr>
        <w:lastRenderedPageBreak/>
        <w:t>1. Інфекційні хвороби: підручник / О.А. Голубовська, М.А. Андрейчин, А.В. Шкурба та ін.; за ред. О.А. Голубовської. – 2-е вид., переробл. і допов. – К.: ВСВ «Медицина», 2018. – 688 с.</w:t>
      </w:r>
    </w:p>
    <w:p w:rsidR="00130E96" w:rsidRPr="00130E96" w:rsidRDefault="00130E96" w:rsidP="008E59FC">
      <w:pPr>
        <w:spacing w:after="0" w:line="240" w:lineRule="auto"/>
        <w:ind w:firstLine="709"/>
        <w:jc w:val="both"/>
        <w:rPr>
          <w:rFonts w:ascii="Times New Roman" w:eastAsia="Times New Roman" w:hAnsi="Times New Roman" w:cs="Times New Roman"/>
          <w:sz w:val="24"/>
          <w:szCs w:val="24"/>
          <w:lang w:val="uk-UA" w:eastAsia="ru-RU"/>
        </w:rPr>
      </w:pPr>
      <w:r w:rsidRPr="00130E96">
        <w:rPr>
          <w:rFonts w:ascii="Times New Roman" w:eastAsia="Times New Roman" w:hAnsi="Times New Roman" w:cs="Times New Roman"/>
          <w:sz w:val="24"/>
          <w:szCs w:val="24"/>
          <w:lang w:val="uk-UA" w:eastAsia="ru-RU"/>
        </w:rPr>
        <w:t>2. Інфекційні хвороби: підручник / В.М. Козько, Г.О. Соломенник, К.В. Юрко та ін.</w:t>
      </w:r>
      <w:r>
        <w:rPr>
          <w:rFonts w:ascii="Times New Roman" w:eastAsia="Times New Roman" w:hAnsi="Times New Roman" w:cs="Times New Roman"/>
          <w:sz w:val="24"/>
          <w:szCs w:val="24"/>
          <w:lang w:val="uk-UA" w:eastAsia="ru-RU"/>
        </w:rPr>
        <w:t>; за ред. В.М. Козька. – К.</w:t>
      </w:r>
      <w:r w:rsidRPr="00130E96">
        <w:rPr>
          <w:rFonts w:ascii="Times New Roman" w:eastAsia="Times New Roman" w:hAnsi="Times New Roman" w:cs="Times New Roman"/>
          <w:sz w:val="24"/>
          <w:szCs w:val="24"/>
          <w:lang w:val="uk-UA" w:eastAsia="ru-RU"/>
        </w:rPr>
        <w:t>: ВСВ «Медицина», 2019. – 312 с.</w:t>
      </w:r>
    </w:p>
    <w:p w:rsidR="00130E96" w:rsidRPr="00130E96" w:rsidRDefault="00130E96" w:rsidP="008E59FC">
      <w:pPr>
        <w:spacing w:after="0" w:line="240" w:lineRule="auto"/>
        <w:ind w:firstLine="709"/>
        <w:jc w:val="both"/>
        <w:rPr>
          <w:rFonts w:ascii="Times New Roman" w:eastAsia="Calibri" w:hAnsi="Times New Roman" w:cs="Times New Roman"/>
          <w:sz w:val="24"/>
          <w:szCs w:val="24"/>
          <w:lang w:val="uk-UA"/>
        </w:rPr>
      </w:pPr>
      <w:r w:rsidRPr="00130E96">
        <w:rPr>
          <w:rFonts w:ascii="Times New Roman" w:eastAsia="Times New Roman" w:hAnsi="Times New Roman" w:cs="Times New Roman"/>
          <w:sz w:val="24"/>
          <w:szCs w:val="24"/>
          <w:lang w:val="uk-UA" w:eastAsia="ru-RU"/>
        </w:rPr>
        <w:t xml:space="preserve">3. </w:t>
      </w:r>
      <w:r w:rsidRPr="00130E96">
        <w:rPr>
          <w:rFonts w:ascii="Times New Roman" w:eastAsia="Calibri" w:hAnsi="Times New Roman" w:cs="Times New Roman"/>
          <w:sz w:val="24"/>
          <w:szCs w:val="24"/>
          <w:lang w:val="uk-UA"/>
        </w:rPr>
        <w:t>Социально-значимые инфекции: в 2 т. / В.В. Нечаев – СПб.: Спец. лит., 2011. – Т. 2.</w:t>
      </w:r>
      <w:r w:rsidR="00E4404A">
        <w:rPr>
          <w:rFonts w:ascii="Times New Roman" w:eastAsia="Calibri" w:hAnsi="Times New Roman" w:cs="Times New Roman"/>
          <w:sz w:val="24"/>
          <w:szCs w:val="24"/>
          <w:lang w:val="uk-UA"/>
        </w:rPr>
        <w:t xml:space="preserve"> – 320 </w:t>
      </w:r>
      <w:r w:rsidRPr="00130E96">
        <w:rPr>
          <w:rFonts w:ascii="Times New Roman" w:eastAsia="Calibri" w:hAnsi="Times New Roman" w:cs="Times New Roman"/>
          <w:sz w:val="24"/>
          <w:szCs w:val="24"/>
          <w:lang w:val="uk-UA"/>
        </w:rPr>
        <w:t>с.</w:t>
      </w:r>
    </w:p>
    <w:p w:rsidR="00130E96" w:rsidRPr="00130E96" w:rsidRDefault="00130E96" w:rsidP="008E59FC">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130E96">
        <w:rPr>
          <w:rFonts w:ascii="Times New Roman" w:eastAsia="Times New Roman" w:hAnsi="Times New Roman" w:cs="Times New Roman"/>
          <w:sz w:val="24"/>
          <w:szCs w:val="24"/>
          <w:lang w:val="uk-UA" w:eastAsia="ru-RU"/>
        </w:rPr>
        <w:t>4. Громадське здоров’я: підручник для студ. вищих мед. навч. закладів / В.Ф. Москаленко, О.П. Гульчій, Т.С. Грузєва, В.М. Лехан та ін. – Вінниця: Нова книга, 2012. – 560 с.</w:t>
      </w:r>
    </w:p>
    <w:p w:rsidR="00130E96" w:rsidRPr="00130E96" w:rsidRDefault="00130E96" w:rsidP="008E59FC">
      <w:pPr>
        <w:spacing w:after="0" w:line="240" w:lineRule="auto"/>
        <w:ind w:firstLine="709"/>
        <w:jc w:val="both"/>
        <w:rPr>
          <w:rFonts w:ascii="Times New Roman" w:eastAsia="Times New Roman" w:hAnsi="Times New Roman" w:cs="Times New Roman"/>
          <w:sz w:val="24"/>
          <w:szCs w:val="24"/>
          <w:lang w:val="uk-UA" w:eastAsia="ru-RU"/>
        </w:rPr>
      </w:pPr>
      <w:r w:rsidRPr="00130E96">
        <w:rPr>
          <w:rFonts w:ascii="Times New Roman" w:eastAsia="Times New Roman" w:hAnsi="Times New Roman" w:cs="Times New Roman"/>
          <w:bCs/>
          <w:spacing w:val="-6"/>
          <w:sz w:val="24"/>
          <w:szCs w:val="24"/>
          <w:lang w:val="uk-UA" w:eastAsia="ru-RU"/>
        </w:rPr>
        <w:t xml:space="preserve">5. Тропічні хвороби: навч. посіб. / </w:t>
      </w:r>
      <w:r w:rsidRPr="00130E96">
        <w:rPr>
          <w:rFonts w:ascii="Times New Roman" w:eastAsia="Times New Roman" w:hAnsi="Times New Roman" w:cs="Times New Roman"/>
          <w:sz w:val="24"/>
          <w:szCs w:val="24"/>
          <w:lang w:val="uk-UA" w:eastAsia="ru-RU"/>
        </w:rPr>
        <w:t>В.М. Козько, Г.О. Соломенник, К.В. Юрко.</w:t>
      </w:r>
      <w:r w:rsidRPr="00130E96">
        <w:rPr>
          <w:rFonts w:ascii="Times New Roman" w:eastAsia="Times New Roman" w:hAnsi="Times New Roman" w:cs="Times New Roman"/>
          <w:bCs/>
          <w:spacing w:val="-6"/>
          <w:sz w:val="24"/>
          <w:szCs w:val="24"/>
          <w:lang w:val="uk-UA" w:eastAsia="ru-RU"/>
        </w:rPr>
        <w:t xml:space="preserve"> </w:t>
      </w:r>
      <w:r w:rsidRPr="00130E96">
        <w:rPr>
          <w:rFonts w:ascii="Times New Roman" w:eastAsia="Times New Roman" w:hAnsi="Times New Roman" w:cs="Times New Roman"/>
          <w:sz w:val="24"/>
          <w:szCs w:val="24"/>
          <w:lang w:val="uk-UA" w:eastAsia="ru-RU"/>
        </w:rPr>
        <w:t>– К.: ВСВ «Медицина», 2019. – 384 с.</w:t>
      </w:r>
    </w:p>
    <w:p w:rsidR="00130E96" w:rsidRPr="00E97A5E" w:rsidRDefault="006362E7" w:rsidP="008E59FC">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130E96" w:rsidRPr="00E97A5E">
        <w:rPr>
          <w:rFonts w:ascii="Times New Roman" w:eastAsia="Times New Roman" w:hAnsi="Times New Roman" w:cs="Times New Roman"/>
          <w:sz w:val="24"/>
          <w:szCs w:val="24"/>
          <w:lang w:val="uk-UA" w:eastAsia="ru-RU"/>
        </w:rPr>
        <w:t xml:space="preserve">. Андрейчин М. Біотероризм. Медична протидія / М. Андрейчин, В. Копча. – Тернопіль: Укрмедкнига, 2005. – 298 с. </w:t>
      </w:r>
    </w:p>
    <w:p w:rsidR="00130E96" w:rsidRPr="00E97A5E" w:rsidRDefault="006362E7" w:rsidP="008E59FC">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130E96" w:rsidRPr="00E97A5E">
        <w:rPr>
          <w:rFonts w:ascii="Times New Roman" w:eastAsia="Times New Roman" w:hAnsi="Times New Roman" w:cs="Times New Roman"/>
          <w:sz w:val="24"/>
          <w:szCs w:val="24"/>
          <w:lang w:val="uk-UA" w:eastAsia="ru-RU"/>
        </w:rPr>
        <w:t>. Шкарин В.В., Воробьева О.Н. Иммунопрофилактика: учеб. пособие. – Нижний Новгород, 2008. – 178 с.</w:t>
      </w:r>
    </w:p>
    <w:p w:rsidR="00130E96" w:rsidRPr="00E97A5E" w:rsidRDefault="006362E7" w:rsidP="008E59FC">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130E96" w:rsidRPr="00E97A5E">
        <w:rPr>
          <w:rFonts w:ascii="Times New Roman" w:eastAsia="Times New Roman" w:hAnsi="Times New Roman" w:cs="Times New Roman"/>
          <w:sz w:val="24"/>
          <w:szCs w:val="24"/>
          <w:lang w:val="uk-UA" w:eastAsia="ru-RU"/>
        </w:rPr>
        <w:t>. Головацький О.О. Біотероризм: особливості та тактика протидії / О.О. Головацький // Південноукраїнський правничий часопис. – 2016. – № 1. – С.</w:t>
      </w:r>
      <w:r w:rsidR="00130E96" w:rsidRPr="00E97A5E">
        <w:rPr>
          <w:rFonts w:ascii="Times New Roman" w:eastAsia="Times New Roman" w:hAnsi="Times New Roman" w:cs="Times New Roman"/>
          <w:sz w:val="24"/>
          <w:szCs w:val="24"/>
          <w:lang w:val="en-US" w:eastAsia="ru-RU"/>
        </w:rPr>
        <w:t> </w:t>
      </w:r>
      <w:r w:rsidR="00130E96" w:rsidRPr="00E97A5E">
        <w:rPr>
          <w:rFonts w:ascii="Times New Roman" w:eastAsia="Times New Roman" w:hAnsi="Times New Roman" w:cs="Times New Roman"/>
          <w:sz w:val="24"/>
          <w:szCs w:val="24"/>
          <w:lang w:val="uk-UA" w:eastAsia="ru-RU"/>
        </w:rPr>
        <w:t>18</w:t>
      </w:r>
      <w:r w:rsidR="003435F3" w:rsidRPr="00E97A5E">
        <w:rPr>
          <w:rFonts w:ascii="Times New Roman" w:eastAsia="Times New Roman" w:hAnsi="Times New Roman" w:cs="Times New Roman"/>
          <w:sz w:val="24"/>
          <w:szCs w:val="24"/>
          <w:lang w:val="uk-UA" w:eastAsia="ru-RU"/>
        </w:rPr>
        <w:t>–</w:t>
      </w:r>
      <w:r w:rsidR="00130E96" w:rsidRPr="00E97A5E">
        <w:rPr>
          <w:rFonts w:ascii="Times New Roman" w:eastAsia="Times New Roman" w:hAnsi="Times New Roman" w:cs="Times New Roman"/>
          <w:sz w:val="24"/>
          <w:szCs w:val="24"/>
          <w:lang w:val="uk-UA" w:eastAsia="ru-RU"/>
        </w:rPr>
        <w:t>20.</w:t>
      </w:r>
    </w:p>
    <w:p w:rsidR="00E97A5E" w:rsidRPr="00E97A5E" w:rsidRDefault="006362E7" w:rsidP="008E59FC">
      <w:pPr>
        <w:spacing w:after="0" w:line="240" w:lineRule="auto"/>
        <w:ind w:firstLine="709"/>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sz w:val="24"/>
          <w:szCs w:val="24"/>
          <w:lang w:val="uk-UA" w:eastAsia="ru-RU"/>
        </w:rPr>
        <w:t>9</w:t>
      </w:r>
      <w:r w:rsidR="00E97A5E" w:rsidRPr="00E97A5E">
        <w:rPr>
          <w:rFonts w:ascii="Times New Roman" w:eastAsia="Times New Roman" w:hAnsi="Times New Roman" w:cs="Times New Roman"/>
          <w:sz w:val="24"/>
          <w:szCs w:val="24"/>
          <w:lang w:val="uk-UA" w:eastAsia="ru-RU"/>
        </w:rPr>
        <w:t xml:space="preserve">. </w:t>
      </w:r>
      <w:r w:rsidR="00E97A5E" w:rsidRPr="00E97A5E">
        <w:rPr>
          <w:rFonts w:ascii="Times New Roman" w:eastAsia="Times New Roman" w:hAnsi="Times New Roman" w:cs="Times New Roman"/>
          <w:iCs/>
          <w:sz w:val="24"/>
          <w:szCs w:val="24"/>
          <w:lang w:val="uk-UA" w:eastAsia="ru-RU"/>
        </w:rPr>
        <w:t xml:space="preserve">Harrison’s Principles of Internal Medicine. – 19th Edition // Dan Longo, Anthony Fauci, Dennis Kasper, Stephen Hauser. – McGraw-Hill, 2015. </w:t>
      </w:r>
    </w:p>
    <w:p w:rsidR="00130E96" w:rsidRPr="00E97A5E" w:rsidRDefault="006362E7" w:rsidP="008E59FC">
      <w:pPr>
        <w:widowControl w:val="0"/>
        <w:shd w:val="clear" w:color="auto" w:fill="FFFFFF"/>
        <w:tabs>
          <w:tab w:val="left" w:pos="365"/>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130E96" w:rsidRPr="00E97A5E">
        <w:rPr>
          <w:rFonts w:ascii="Times New Roman" w:eastAsia="Calibri" w:hAnsi="Times New Roman" w:cs="Times New Roman"/>
          <w:sz w:val="24"/>
          <w:szCs w:val="24"/>
        </w:rPr>
        <w:t xml:space="preserve">. Глобальная программа ВОЗ по борьбе против малярии [Електронний ресурс] / WHO, 2010. – Режим доступу: http: // </w:t>
      </w:r>
      <w:hyperlink r:id="rId9" w:history="1">
        <w:r w:rsidR="00130E96" w:rsidRPr="00E97A5E">
          <w:rPr>
            <w:rFonts w:ascii="Times New Roman" w:eastAsia="Calibri" w:hAnsi="Times New Roman" w:cs="Times New Roman"/>
            <w:color w:val="0000FF"/>
            <w:sz w:val="24"/>
            <w:szCs w:val="24"/>
            <w:u w:val="single"/>
          </w:rPr>
          <w:t>www.who.int/malaria/about_us/ru/index.html</w:t>
        </w:r>
      </w:hyperlink>
    </w:p>
    <w:p w:rsidR="00130E96" w:rsidRPr="00130E96" w:rsidRDefault="00130E96" w:rsidP="008E59FC">
      <w:pPr>
        <w:shd w:val="clear" w:color="auto" w:fill="FFFFFF"/>
        <w:tabs>
          <w:tab w:val="left" w:pos="365"/>
        </w:tabs>
        <w:spacing w:before="14" w:after="0" w:line="226" w:lineRule="exact"/>
        <w:ind w:firstLine="709"/>
        <w:jc w:val="center"/>
        <w:rPr>
          <w:rFonts w:ascii="Times New Roman" w:eastAsia="Times New Roman" w:hAnsi="Times New Roman" w:cs="Times New Roman"/>
          <w:b/>
          <w:sz w:val="24"/>
          <w:szCs w:val="24"/>
          <w:lang w:val="uk-UA" w:eastAsia="ru-RU"/>
        </w:rPr>
      </w:pPr>
    </w:p>
    <w:p w:rsidR="00C45221" w:rsidRDefault="00C45221" w:rsidP="008E59FC">
      <w:pPr>
        <w:pStyle w:val="2"/>
        <w:shd w:val="clear" w:color="auto" w:fill="auto"/>
        <w:spacing w:after="0" w:line="298" w:lineRule="exact"/>
        <w:ind w:firstLine="709"/>
        <w:jc w:val="left"/>
        <w:rPr>
          <w:color w:val="000000"/>
          <w:sz w:val="24"/>
          <w:szCs w:val="24"/>
          <w:lang w:val="uk-UA" w:eastAsia="uk-UA" w:bidi="uk-UA"/>
        </w:rPr>
      </w:pPr>
    </w:p>
    <w:p w:rsidR="00E4404A" w:rsidRPr="0061011F" w:rsidRDefault="00E4404A" w:rsidP="00C45221">
      <w:pPr>
        <w:pStyle w:val="2"/>
        <w:shd w:val="clear" w:color="auto" w:fill="auto"/>
        <w:spacing w:after="0" w:line="298" w:lineRule="exact"/>
        <w:ind w:firstLine="0"/>
        <w:jc w:val="left"/>
        <w:rPr>
          <w:color w:val="000000"/>
          <w:sz w:val="24"/>
          <w:szCs w:val="24"/>
          <w:lang w:val="uk-UA" w:eastAsia="uk-UA" w:bidi="uk-UA"/>
        </w:rPr>
      </w:pPr>
    </w:p>
    <w:p w:rsidR="006E2225" w:rsidRPr="0061011F" w:rsidRDefault="006E2225" w:rsidP="00C45221">
      <w:pPr>
        <w:pStyle w:val="2"/>
        <w:shd w:val="clear" w:color="auto" w:fill="auto"/>
        <w:spacing w:after="0" w:line="298" w:lineRule="exact"/>
        <w:ind w:firstLine="0"/>
        <w:jc w:val="left"/>
        <w:rPr>
          <w:color w:val="000000"/>
          <w:sz w:val="24"/>
          <w:szCs w:val="24"/>
          <w:lang w:val="uk-UA" w:eastAsia="uk-UA" w:bidi="uk-UA"/>
        </w:rPr>
      </w:pPr>
    </w:p>
    <w:p w:rsidR="00C45221" w:rsidRDefault="00C45221" w:rsidP="00345C3B">
      <w:pPr>
        <w:pStyle w:val="2"/>
        <w:shd w:val="clear" w:color="auto" w:fill="auto"/>
        <w:spacing w:after="0" w:line="298" w:lineRule="exact"/>
        <w:ind w:firstLine="0"/>
        <w:jc w:val="right"/>
        <w:rPr>
          <w:b/>
          <w:sz w:val="24"/>
          <w:szCs w:val="24"/>
          <w:lang w:val="uk-UA"/>
        </w:rPr>
      </w:pPr>
      <w:r w:rsidRPr="0061011F">
        <w:rPr>
          <w:b/>
          <w:sz w:val="24"/>
          <w:szCs w:val="24"/>
          <w:lang w:val="uk-UA"/>
        </w:rPr>
        <w:t xml:space="preserve">Гарант освітньої програми ________________________ </w:t>
      </w:r>
      <w:r w:rsidR="00FE31BB">
        <w:rPr>
          <w:b/>
          <w:sz w:val="24"/>
          <w:szCs w:val="24"/>
          <w:lang w:val="uk-UA"/>
        </w:rPr>
        <w:t>Огнєв Віктор Андрійович</w:t>
      </w:r>
    </w:p>
    <w:p w:rsidR="00FE31BB" w:rsidRPr="0061011F" w:rsidRDefault="00FE31BB" w:rsidP="00345C3B">
      <w:pPr>
        <w:pStyle w:val="2"/>
        <w:shd w:val="clear" w:color="auto" w:fill="auto"/>
        <w:spacing w:after="0" w:line="298" w:lineRule="exact"/>
        <w:ind w:firstLine="0"/>
        <w:jc w:val="right"/>
        <w:rPr>
          <w:b/>
          <w:sz w:val="24"/>
          <w:szCs w:val="24"/>
          <w:lang w:val="uk-UA"/>
        </w:rPr>
      </w:pPr>
    </w:p>
    <w:p w:rsidR="00C45221" w:rsidRPr="0061011F" w:rsidRDefault="00C45221" w:rsidP="00345C3B">
      <w:pPr>
        <w:pStyle w:val="2"/>
        <w:shd w:val="clear" w:color="auto" w:fill="auto"/>
        <w:spacing w:after="0" w:line="298" w:lineRule="exact"/>
        <w:ind w:firstLine="0"/>
        <w:jc w:val="right"/>
        <w:rPr>
          <w:b/>
          <w:color w:val="000000"/>
          <w:sz w:val="24"/>
          <w:szCs w:val="24"/>
          <w:lang w:val="uk-UA" w:eastAsia="uk-UA" w:bidi="uk-UA"/>
        </w:rPr>
      </w:pPr>
      <w:r w:rsidRPr="0061011F">
        <w:rPr>
          <w:b/>
          <w:sz w:val="24"/>
          <w:szCs w:val="24"/>
          <w:lang w:val="uk-UA"/>
        </w:rPr>
        <w:t xml:space="preserve">Завідувач кафедри ________________________ </w:t>
      </w:r>
      <w:r w:rsidR="00FE31BB">
        <w:rPr>
          <w:b/>
          <w:sz w:val="24"/>
          <w:szCs w:val="24"/>
          <w:lang w:val="uk-UA"/>
        </w:rPr>
        <w:t>Юрко Катерина Володимир</w:t>
      </w:r>
      <w:r w:rsidR="00E4404A">
        <w:rPr>
          <w:b/>
          <w:sz w:val="24"/>
          <w:szCs w:val="24"/>
          <w:lang w:val="uk-UA"/>
        </w:rPr>
        <w:t>і</w:t>
      </w:r>
      <w:r w:rsidR="00FE31BB">
        <w:rPr>
          <w:b/>
          <w:sz w:val="24"/>
          <w:szCs w:val="24"/>
          <w:lang w:val="uk-UA"/>
        </w:rPr>
        <w:t>вна</w:t>
      </w:r>
    </w:p>
    <w:p w:rsidR="00345C3B" w:rsidRPr="0061011F" w:rsidRDefault="00345C3B" w:rsidP="00421E31">
      <w:pPr>
        <w:pStyle w:val="2"/>
        <w:shd w:val="clear" w:color="auto" w:fill="auto"/>
        <w:spacing w:after="0" w:line="298" w:lineRule="exact"/>
        <w:ind w:left="20" w:right="240" w:firstLine="0"/>
        <w:jc w:val="both"/>
        <w:rPr>
          <w:color w:val="000000"/>
          <w:sz w:val="24"/>
          <w:szCs w:val="24"/>
          <w:lang w:val="uk-UA" w:eastAsia="uk-UA" w:bidi="uk-UA"/>
        </w:rPr>
      </w:pPr>
    </w:p>
    <w:p w:rsidR="006E2225" w:rsidRPr="0061011F" w:rsidRDefault="006E2225" w:rsidP="00421E31">
      <w:pPr>
        <w:pStyle w:val="2"/>
        <w:shd w:val="clear" w:color="auto" w:fill="auto"/>
        <w:spacing w:after="0" w:line="298" w:lineRule="exact"/>
        <w:ind w:left="20" w:right="240" w:firstLine="0"/>
        <w:jc w:val="both"/>
        <w:rPr>
          <w:color w:val="000000"/>
          <w:sz w:val="24"/>
          <w:szCs w:val="24"/>
          <w:lang w:val="uk-UA" w:eastAsia="uk-UA" w:bidi="uk-UA"/>
        </w:rPr>
      </w:pPr>
    </w:p>
    <w:p w:rsidR="006E2225" w:rsidRPr="0061011F" w:rsidRDefault="006E2225" w:rsidP="00421E31">
      <w:pPr>
        <w:pStyle w:val="2"/>
        <w:shd w:val="clear" w:color="auto" w:fill="auto"/>
        <w:spacing w:after="0" w:line="298" w:lineRule="exact"/>
        <w:ind w:left="20" w:right="240" w:firstLine="0"/>
        <w:jc w:val="both"/>
        <w:rPr>
          <w:color w:val="000000"/>
          <w:sz w:val="24"/>
          <w:szCs w:val="24"/>
          <w:lang w:val="uk-UA" w:eastAsia="uk-UA" w:bidi="uk-UA"/>
        </w:rPr>
      </w:pPr>
    </w:p>
    <w:p w:rsidR="006E2225" w:rsidRPr="0061011F" w:rsidRDefault="006E2225" w:rsidP="006E2225">
      <w:pPr>
        <w:pStyle w:val="2"/>
        <w:shd w:val="clear" w:color="auto" w:fill="auto"/>
        <w:spacing w:after="0" w:line="298" w:lineRule="exact"/>
        <w:ind w:left="20" w:right="240" w:firstLine="0"/>
        <w:rPr>
          <w:b/>
          <w:color w:val="000000"/>
          <w:sz w:val="24"/>
          <w:szCs w:val="24"/>
          <w:lang w:val="uk-UA" w:eastAsia="uk-UA" w:bidi="uk-UA"/>
        </w:rPr>
      </w:pPr>
    </w:p>
    <w:p w:rsidR="00764B75" w:rsidRPr="0061011F" w:rsidRDefault="00764B75" w:rsidP="006E2225">
      <w:pPr>
        <w:pStyle w:val="2"/>
        <w:shd w:val="clear" w:color="auto" w:fill="auto"/>
        <w:spacing w:after="0" w:line="298" w:lineRule="exact"/>
        <w:ind w:left="20" w:right="240" w:firstLine="0"/>
        <w:rPr>
          <w:b/>
          <w:color w:val="000000"/>
          <w:sz w:val="24"/>
          <w:szCs w:val="24"/>
          <w:lang w:val="uk-UA" w:eastAsia="uk-UA" w:bidi="uk-UA"/>
        </w:rPr>
      </w:pPr>
    </w:p>
    <w:p w:rsidR="00764B75" w:rsidRPr="0061011F" w:rsidRDefault="00764B75" w:rsidP="006E2225">
      <w:pPr>
        <w:pStyle w:val="2"/>
        <w:shd w:val="clear" w:color="auto" w:fill="auto"/>
        <w:spacing w:after="0" w:line="298" w:lineRule="exact"/>
        <w:ind w:left="20" w:right="240" w:firstLine="0"/>
        <w:rPr>
          <w:b/>
          <w:color w:val="000000"/>
          <w:sz w:val="24"/>
          <w:szCs w:val="24"/>
          <w:lang w:val="uk-UA" w:eastAsia="uk-UA" w:bidi="uk-UA"/>
        </w:rPr>
      </w:pPr>
    </w:p>
    <w:sectPr w:rsidR="00764B75" w:rsidRPr="0061011F" w:rsidSect="00AB57FF">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7C" w:rsidRDefault="00675B7C" w:rsidP="00AB57FF">
      <w:pPr>
        <w:spacing w:after="0" w:line="240" w:lineRule="auto"/>
      </w:pPr>
      <w:r>
        <w:separator/>
      </w:r>
    </w:p>
  </w:endnote>
  <w:endnote w:type="continuationSeparator" w:id="0">
    <w:p w:rsidR="00675B7C" w:rsidRDefault="00675B7C" w:rsidP="00A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TT">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7C" w:rsidRDefault="00675B7C" w:rsidP="00AB57FF">
      <w:pPr>
        <w:spacing w:after="0" w:line="240" w:lineRule="auto"/>
      </w:pPr>
      <w:r>
        <w:separator/>
      </w:r>
    </w:p>
  </w:footnote>
  <w:footnote w:type="continuationSeparator" w:id="0">
    <w:p w:rsidR="00675B7C" w:rsidRDefault="00675B7C" w:rsidP="00AB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764762"/>
      <w:docPartObj>
        <w:docPartGallery w:val="Page Numbers (Top of Page)"/>
        <w:docPartUnique/>
      </w:docPartObj>
    </w:sdtPr>
    <w:sdtEndPr/>
    <w:sdtContent>
      <w:p w:rsidR="00AB57FF" w:rsidRDefault="00AB57FF">
        <w:pPr>
          <w:pStyle w:val="a7"/>
          <w:jc w:val="center"/>
        </w:pPr>
        <w:r>
          <w:fldChar w:fldCharType="begin"/>
        </w:r>
        <w:r>
          <w:instrText>PAGE   \* MERGEFORMAT</w:instrText>
        </w:r>
        <w:r>
          <w:fldChar w:fldCharType="separate"/>
        </w:r>
        <w:r w:rsidR="007D04D9">
          <w:rPr>
            <w:noProof/>
          </w:rPr>
          <w:t>12</w:t>
        </w:r>
        <w:r>
          <w:fldChar w:fldCharType="end"/>
        </w:r>
      </w:p>
    </w:sdtContent>
  </w:sdt>
  <w:p w:rsidR="00AB57FF" w:rsidRDefault="00AB57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6">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8">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9">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0"/>
  </w:num>
  <w:num w:numId="4">
    <w:abstractNumId w:val="11"/>
  </w:num>
  <w:num w:numId="5">
    <w:abstractNumId w:val="2"/>
  </w:num>
  <w:num w:numId="6">
    <w:abstractNumId w:val="3"/>
  </w:num>
  <w:num w:numId="7">
    <w:abstractNumId w:val="8"/>
  </w:num>
  <w:num w:numId="8">
    <w:abstractNumId w:val="6"/>
  </w:num>
  <w:num w:numId="9">
    <w:abstractNumId w:val="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73254"/>
    <w:rsid w:val="000B2536"/>
    <w:rsid w:val="000C7491"/>
    <w:rsid w:val="000C7D94"/>
    <w:rsid w:val="001306F2"/>
    <w:rsid w:val="00130E96"/>
    <w:rsid w:val="00136EB8"/>
    <w:rsid w:val="00215946"/>
    <w:rsid w:val="002A32AB"/>
    <w:rsid w:val="002C79E9"/>
    <w:rsid w:val="0030512A"/>
    <w:rsid w:val="00313DB6"/>
    <w:rsid w:val="003435F3"/>
    <w:rsid w:val="00345C3B"/>
    <w:rsid w:val="00353671"/>
    <w:rsid w:val="00356DCE"/>
    <w:rsid w:val="00370D5C"/>
    <w:rsid w:val="00380F57"/>
    <w:rsid w:val="0038421C"/>
    <w:rsid w:val="00421E31"/>
    <w:rsid w:val="004C24F0"/>
    <w:rsid w:val="004F6627"/>
    <w:rsid w:val="00517BDF"/>
    <w:rsid w:val="00523781"/>
    <w:rsid w:val="00524EC6"/>
    <w:rsid w:val="00556F28"/>
    <w:rsid w:val="0059139A"/>
    <w:rsid w:val="005F59A7"/>
    <w:rsid w:val="0061011F"/>
    <w:rsid w:val="006362E7"/>
    <w:rsid w:val="00650ACC"/>
    <w:rsid w:val="00675B7C"/>
    <w:rsid w:val="00683DDE"/>
    <w:rsid w:val="00685EFD"/>
    <w:rsid w:val="006A7107"/>
    <w:rsid w:val="006B0A7C"/>
    <w:rsid w:val="006E2225"/>
    <w:rsid w:val="006E66DB"/>
    <w:rsid w:val="00700FBA"/>
    <w:rsid w:val="00702252"/>
    <w:rsid w:val="00753DF3"/>
    <w:rsid w:val="00764B75"/>
    <w:rsid w:val="00796491"/>
    <w:rsid w:val="007D04D9"/>
    <w:rsid w:val="0080279C"/>
    <w:rsid w:val="00806A3D"/>
    <w:rsid w:val="00807093"/>
    <w:rsid w:val="00846115"/>
    <w:rsid w:val="00863405"/>
    <w:rsid w:val="00864ECF"/>
    <w:rsid w:val="008A09E0"/>
    <w:rsid w:val="008E59FC"/>
    <w:rsid w:val="009100CD"/>
    <w:rsid w:val="009770BB"/>
    <w:rsid w:val="009A46A0"/>
    <w:rsid w:val="009C2358"/>
    <w:rsid w:val="009F734E"/>
    <w:rsid w:val="00A14A9C"/>
    <w:rsid w:val="00A50454"/>
    <w:rsid w:val="00A67335"/>
    <w:rsid w:val="00A92C83"/>
    <w:rsid w:val="00AA2F65"/>
    <w:rsid w:val="00AB57FF"/>
    <w:rsid w:val="00AE3C67"/>
    <w:rsid w:val="00B766C8"/>
    <w:rsid w:val="00BF6F43"/>
    <w:rsid w:val="00C17A82"/>
    <w:rsid w:val="00C2007A"/>
    <w:rsid w:val="00C30E70"/>
    <w:rsid w:val="00C44EFD"/>
    <w:rsid w:val="00C45221"/>
    <w:rsid w:val="00C5060B"/>
    <w:rsid w:val="00CB2CB1"/>
    <w:rsid w:val="00CE5AE4"/>
    <w:rsid w:val="00D05F3D"/>
    <w:rsid w:val="00D21605"/>
    <w:rsid w:val="00D672A4"/>
    <w:rsid w:val="00DA5430"/>
    <w:rsid w:val="00E30905"/>
    <w:rsid w:val="00E4404A"/>
    <w:rsid w:val="00E61D32"/>
    <w:rsid w:val="00E67592"/>
    <w:rsid w:val="00E97A5E"/>
    <w:rsid w:val="00EF5AB6"/>
    <w:rsid w:val="00EF7691"/>
    <w:rsid w:val="00F577BB"/>
    <w:rsid w:val="00F63460"/>
    <w:rsid w:val="00F64535"/>
    <w:rsid w:val="00FC0156"/>
    <w:rsid w:val="00FE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semiHidden/>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semiHidden/>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o.int/malaria/about_us/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19CD-A999-4897-8992-6F1224EC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2020-07-22T11:52:00Z</dcterms:created>
  <dcterms:modified xsi:type="dcterms:W3CDTF">2020-07-22T11:52:00Z</dcterms:modified>
</cp:coreProperties>
</file>