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CEB" w:rsidRPr="004C0CB3" w:rsidRDefault="004C0CB3" w:rsidP="002806ED">
      <w:pPr>
        <w:spacing w:line="360" w:lineRule="auto"/>
        <w:jc w:val="center"/>
        <w:rPr>
          <w:caps/>
          <w:szCs w:val="28"/>
          <w:lang w:val="en-US"/>
        </w:rPr>
      </w:pPr>
      <w:r>
        <w:rPr>
          <w:caps/>
          <w:szCs w:val="28"/>
          <w:lang w:val="en-US"/>
        </w:rPr>
        <w:t>KHARKIV NATIONAL MEDICAL UNIVERSITY</w:t>
      </w:r>
    </w:p>
    <w:p w:rsidR="00642B23" w:rsidRPr="003447D7" w:rsidRDefault="004C0CB3" w:rsidP="002806ED">
      <w:pPr>
        <w:spacing w:line="360" w:lineRule="auto"/>
        <w:jc w:val="center"/>
        <w:rPr>
          <w:szCs w:val="28"/>
          <w:lang w:val="uk-UA"/>
        </w:rPr>
      </w:pPr>
      <w:r>
        <w:rPr>
          <w:szCs w:val="28"/>
          <w:lang w:val="en-US"/>
        </w:rPr>
        <w:t xml:space="preserve">The V Faculty </w:t>
      </w:r>
      <w:r w:rsidR="001F15ED">
        <w:rPr>
          <w:szCs w:val="28"/>
          <w:lang w:val="en-US"/>
        </w:rPr>
        <w:t>o</w:t>
      </w:r>
      <w:r>
        <w:rPr>
          <w:szCs w:val="28"/>
          <w:lang w:val="en-US"/>
        </w:rPr>
        <w:t xml:space="preserve">n Training Foreign Students </w:t>
      </w:r>
    </w:p>
    <w:p w:rsidR="004C0CB3" w:rsidRPr="004C0CB3" w:rsidRDefault="004C0CB3" w:rsidP="002806ED">
      <w:pPr>
        <w:widowControl w:val="0"/>
        <w:autoSpaceDE w:val="0"/>
        <w:autoSpaceDN w:val="0"/>
        <w:spacing w:line="360" w:lineRule="auto"/>
        <w:jc w:val="center"/>
        <w:rPr>
          <w:szCs w:val="28"/>
          <w:lang w:val="uk-UA"/>
        </w:rPr>
      </w:pPr>
      <w:r>
        <w:rPr>
          <w:szCs w:val="28"/>
          <w:lang w:val="en-US"/>
        </w:rPr>
        <w:t>Philosophy</w:t>
      </w:r>
      <w:r w:rsidRPr="004C0CB3">
        <w:rPr>
          <w:szCs w:val="28"/>
          <w:lang w:val="uk-UA"/>
        </w:rPr>
        <w:t xml:space="preserve"> </w:t>
      </w:r>
      <w:r>
        <w:rPr>
          <w:szCs w:val="28"/>
          <w:lang w:val="en-US"/>
        </w:rPr>
        <w:t>department</w:t>
      </w:r>
    </w:p>
    <w:p w:rsidR="00642B23" w:rsidRPr="00767BCF" w:rsidRDefault="00767BCF" w:rsidP="002806ED">
      <w:pPr>
        <w:widowControl w:val="0"/>
        <w:autoSpaceDE w:val="0"/>
        <w:autoSpaceDN w:val="0"/>
        <w:spacing w:line="360" w:lineRule="auto"/>
        <w:jc w:val="center"/>
        <w:rPr>
          <w:rFonts w:eastAsia="Calibri"/>
          <w:szCs w:val="28"/>
          <w:lang w:val="en-US" w:eastAsia="uk-UA"/>
        </w:rPr>
      </w:pPr>
      <w:r>
        <w:rPr>
          <w:rFonts w:eastAsia="Calibri"/>
          <w:szCs w:val="28"/>
          <w:lang w:val="en-US" w:eastAsia="uk-UA"/>
        </w:rPr>
        <w:t>Medicine</w:t>
      </w:r>
    </w:p>
    <w:p w:rsidR="004C0CB3" w:rsidRPr="004C0CB3" w:rsidRDefault="004C0CB3" w:rsidP="004C0CB3">
      <w:pPr>
        <w:widowControl w:val="0"/>
        <w:autoSpaceDE w:val="0"/>
        <w:autoSpaceDN w:val="0"/>
        <w:spacing w:line="360" w:lineRule="auto"/>
        <w:jc w:val="center"/>
        <w:rPr>
          <w:rFonts w:eastAsia="Calibri"/>
          <w:szCs w:val="28"/>
          <w:lang w:val="uk-UA" w:eastAsia="uk-UA"/>
        </w:rPr>
      </w:pPr>
      <w:proofErr w:type="spellStart"/>
      <w:r w:rsidRPr="004C0CB3">
        <w:rPr>
          <w:rFonts w:eastAsia="Calibri"/>
          <w:szCs w:val="28"/>
          <w:lang w:val="uk-UA" w:eastAsia="uk-UA"/>
        </w:rPr>
        <w:t>Educational</w:t>
      </w:r>
      <w:proofErr w:type="spellEnd"/>
      <w:r w:rsidRPr="004C0CB3">
        <w:rPr>
          <w:rFonts w:eastAsia="Calibri"/>
          <w:szCs w:val="28"/>
          <w:lang w:val="uk-UA" w:eastAsia="uk-UA"/>
        </w:rPr>
        <w:t xml:space="preserve"> </w:t>
      </w:r>
      <w:proofErr w:type="spellStart"/>
      <w:r w:rsidRPr="004C0CB3">
        <w:rPr>
          <w:rFonts w:eastAsia="Calibri"/>
          <w:szCs w:val="28"/>
          <w:lang w:val="uk-UA" w:eastAsia="uk-UA"/>
        </w:rPr>
        <w:t>program</w:t>
      </w:r>
      <w:proofErr w:type="spellEnd"/>
      <w:r w:rsidRPr="004C0CB3">
        <w:rPr>
          <w:rFonts w:eastAsia="Calibri"/>
          <w:szCs w:val="28"/>
          <w:lang w:val="uk-UA" w:eastAsia="uk-UA"/>
        </w:rPr>
        <w:t xml:space="preserve"> </w:t>
      </w:r>
      <w:proofErr w:type="spellStart"/>
      <w:r w:rsidRPr="004C0CB3">
        <w:rPr>
          <w:rFonts w:eastAsia="Calibri"/>
          <w:szCs w:val="28"/>
          <w:lang w:val="uk-UA" w:eastAsia="uk-UA"/>
        </w:rPr>
        <w:t>for</w:t>
      </w:r>
      <w:proofErr w:type="spellEnd"/>
      <w:r w:rsidRPr="004C0CB3">
        <w:rPr>
          <w:rFonts w:eastAsia="Calibri"/>
          <w:szCs w:val="28"/>
          <w:lang w:val="uk-UA" w:eastAsia="uk-UA"/>
        </w:rPr>
        <w:t xml:space="preserve"> </w:t>
      </w:r>
      <w:proofErr w:type="spellStart"/>
      <w:r w:rsidRPr="004C0CB3">
        <w:rPr>
          <w:rFonts w:eastAsia="Calibri"/>
          <w:szCs w:val="28"/>
          <w:lang w:val="uk-UA" w:eastAsia="uk-UA"/>
        </w:rPr>
        <w:t>training</w:t>
      </w:r>
      <w:proofErr w:type="spellEnd"/>
      <w:r w:rsidRPr="004C0CB3">
        <w:rPr>
          <w:rFonts w:eastAsia="Calibri"/>
          <w:szCs w:val="28"/>
          <w:lang w:val="uk-UA" w:eastAsia="uk-UA"/>
        </w:rPr>
        <w:t xml:space="preserve"> </w:t>
      </w:r>
      <w:proofErr w:type="spellStart"/>
      <w:r w:rsidRPr="004C0CB3">
        <w:rPr>
          <w:rFonts w:eastAsia="Calibri"/>
          <w:szCs w:val="28"/>
          <w:lang w:val="uk-UA" w:eastAsia="uk-UA"/>
        </w:rPr>
        <w:t>specialists</w:t>
      </w:r>
      <w:proofErr w:type="spellEnd"/>
      <w:r w:rsidRPr="004C0CB3">
        <w:rPr>
          <w:rFonts w:eastAsia="Calibri"/>
          <w:szCs w:val="28"/>
          <w:lang w:val="uk-UA" w:eastAsia="uk-UA"/>
        </w:rPr>
        <w:t xml:space="preserve"> </w:t>
      </w:r>
      <w:proofErr w:type="spellStart"/>
      <w:r w:rsidRPr="004C0CB3">
        <w:rPr>
          <w:rFonts w:eastAsia="Calibri"/>
          <w:szCs w:val="28"/>
          <w:lang w:val="uk-UA" w:eastAsia="uk-UA"/>
        </w:rPr>
        <w:t>of</w:t>
      </w:r>
      <w:proofErr w:type="spellEnd"/>
      <w:r w:rsidRPr="004C0CB3">
        <w:rPr>
          <w:rFonts w:eastAsia="Calibri"/>
          <w:szCs w:val="28"/>
          <w:lang w:val="uk-UA" w:eastAsia="uk-UA"/>
        </w:rPr>
        <w:t xml:space="preserve"> </w:t>
      </w:r>
      <w:proofErr w:type="spellStart"/>
      <w:r w:rsidRPr="004C0CB3">
        <w:rPr>
          <w:rFonts w:eastAsia="Calibri"/>
          <w:szCs w:val="28"/>
          <w:lang w:val="uk-UA" w:eastAsia="uk-UA"/>
        </w:rPr>
        <w:t>the</w:t>
      </w:r>
      <w:proofErr w:type="spellEnd"/>
      <w:r w:rsidRPr="004C0CB3">
        <w:rPr>
          <w:rFonts w:eastAsia="Calibri"/>
          <w:szCs w:val="28"/>
          <w:lang w:val="uk-UA" w:eastAsia="uk-UA"/>
        </w:rPr>
        <w:t xml:space="preserve"> </w:t>
      </w:r>
      <w:proofErr w:type="spellStart"/>
      <w:r w:rsidRPr="004C0CB3">
        <w:rPr>
          <w:rFonts w:eastAsia="Calibri"/>
          <w:szCs w:val="28"/>
          <w:lang w:val="uk-UA" w:eastAsia="uk-UA"/>
        </w:rPr>
        <w:t>second</w:t>
      </w:r>
      <w:proofErr w:type="spellEnd"/>
      <w:r w:rsidRPr="004C0CB3">
        <w:rPr>
          <w:rFonts w:eastAsia="Calibri"/>
          <w:szCs w:val="28"/>
          <w:lang w:val="uk-UA" w:eastAsia="uk-UA"/>
        </w:rPr>
        <w:t xml:space="preserve"> (</w:t>
      </w:r>
      <w:proofErr w:type="spellStart"/>
      <w:r w:rsidRPr="004C0CB3">
        <w:rPr>
          <w:rFonts w:eastAsia="Calibri"/>
          <w:szCs w:val="28"/>
          <w:lang w:val="uk-UA" w:eastAsia="uk-UA"/>
        </w:rPr>
        <w:t>master's</w:t>
      </w:r>
      <w:proofErr w:type="spellEnd"/>
      <w:r w:rsidRPr="004C0CB3">
        <w:rPr>
          <w:rFonts w:eastAsia="Calibri"/>
          <w:szCs w:val="28"/>
          <w:lang w:val="uk-UA" w:eastAsia="uk-UA"/>
        </w:rPr>
        <w:t>)</w:t>
      </w:r>
    </w:p>
    <w:p w:rsidR="004C0CB3" w:rsidRDefault="004C0CB3" w:rsidP="004C0CB3">
      <w:pPr>
        <w:widowControl w:val="0"/>
        <w:autoSpaceDE w:val="0"/>
        <w:autoSpaceDN w:val="0"/>
        <w:spacing w:line="360" w:lineRule="auto"/>
        <w:jc w:val="center"/>
        <w:rPr>
          <w:rFonts w:eastAsia="Calibri"/>
          <w:szCs w:val="28"/>
          <w:lang w:val="en-US" w:eastAsia="uk-UA"/>
        </w:rPr>
      </w:pPr>
      <w:proofErr w:type="spellStart"/>
      <w:r w:rsidRPr="004C0CB3">
        <w:rPr>
          <w:rFonts w:eastAsia="Calibri"/>
          <w:szCs w:val="28"/>
          <w:lang w:val="uk-UA" w:eastAsia="uk-UA"/>
        </w:rPr>
        <w:t>level</w:t>
      </w:r>
      <w:proofErr w:type="spellEnd"/>
      <w:r w:rsidRPr="004C0CB3">
        <w:rPr>
          <w:rFonts w:eastAsia="Calibri"/>
          <w:szCs w:val="28"/>
          <w:lang w:val="uk-UA" w:eastAsia="uk-UA"/>
        </w:rPr>
        <w:t xml:space="preserve"> </w:t>
      </w:r>
      <w:proofErr w:type="spellStart"/>
      <w:r w:rsidRPr="004C0CB3">
        <w:rPr>
          <w:rFonts w:eastAsia="Calibri"/>
          <w:szCs w:val="28"/>
          <w:lang w:val="uk-UA" w:eastAsia="uk-UA"/>
        </w:rPr>
        <w:t>of</w:t>
      </w:r>
      <w:proofErr w:type="spellEnd"/>
      <w:r w:rsidRPr="004C0CB3">
        <w:rPr>
          <w:rFonts w:eastAsia="Calibri"/>
          <w:szCs w:val="28"/>
          <w:lang w:val="uk-UA" w:eastAsia="uk-UA"/>
        </w:rPr>
        <w:t xml:space="preserve"> </w:t>
      </w:r>
      <w:proofErr w:type="spellStart"/>
      <w:r w:rsidRPr="004C0CB3">
        <w:rPr>
          <w:rFonts w:eastAsia="Calibri"/>
          <w:szCs w:val="28"/>
          <w:lang w:val="uk-UA" w:eastAsia="uk-UA"/>
        </w:rPr>
        <w:t>higher</w:t>
      </w:r>
      <w:proofErr w:type="spellEnd"/>
      <w:r w:rsidRPr="004C0CB3">
        <w:rPr>
          <w:rFonts w:eastAsia="Calibri"/>
          <w:szCs w:val="28"/>
          <w:lang w:val="uk-UA" w:eastAsia="uk-UA"/>
        </w:rPr>
        <w:t xml:space="preserve"> </w:t>
      </w:r>
      <w:proofErr w:type="spellStart"/>
      <w:r w:rsidRPr="004C0CB3">
        <w:rPr>
          <w:rFonts w:eastAsia="Calibri"/>
          <w:szCs w:val="28"/>
          <w:lang w:val="uk-UA" w:eastAsia="uk-UA"/>
        </w:rPr>
        <w:t>education</w:t>
      </w:r>
      <w:proofErr w:type="spellEnd"/>
      <w:r w:rsidR="006C7248">
        <w:rPr>
          <w:rFonts w:eastAsia="Calibri"/>
          <w:szCs w:val="28"/>
          <w:lang w:val="en-US" w:eastAsia="uk-UA"/>
        </w:rPr>
        <w:t xml:space="preserve">, direction of </w:t>
      </w:r>
      <w:proofErr w:type="spellStart"/>
      <w:r w:rsidRPr="004C0CB3">
        <w:rPr>
          <w:rFonts w:eastAsia="Calibri"/>
          <w:szCs w:val="28"/>
          <w:lang w:val="uk-UA" w:eastAsia="uk-UA"/>
        </w:rPr>
        <w:t>training</w:t>
      </w:r>
      <w:proofErr w:type="spellEnd"/>
      <w:r w:rsidRPr="004C0CB3">
        <w:rPr>
          <w:rFonts w:eastAsia="Calibri"/>
          <w:szCs w:val="28"/>
          <w:lang w:val="uk-UA" w:eastAsia="uk-UA"/>
        </w:rPr>
        <w:t xml:space="preserve"> 22 </w:t>
      </w:r>
      <w:r>
        <w:rPr>
          <w:rFonts w:eastAsia="Calibri"/>
          <w:szCs w:val="28"/>
          <w:lang w:val="en-US" w:eastAsia="uk-UA"/>
        </w:rPr>
        <w:t>“</w:t>
      </w:r>
      <w:proofErr w:type="spellStart"/>
      <w:r w:rsidRPr="004C0CB3">
        <w:rPr>
          <w:rFonts w:eastAsia="Calibri"/>
          <w:szCs w:val="28"/>
          <w:lang w:val="uk-UA" w:eastAsia="uk-UA"/>
        </w:rPr>
        <w:t>Health</w:t>
      </w:r>
      <w:proofErr w:type="spellEnd"/>
      <w:r>
        <w:rPr>
          <w:rFonts w:eastAsia="Calibri"/>
          <w:szCs w:val="28"/>
          <w:lang w:val="en-US" w:eastAsia="uk-UA"/>
        </w:rPr>
        <w:t xml:space="preserve"> care”</w:t>
      </w:r>
    </w:p>
    <w:p w:rsidR="00642B23" w:rsidRPr="003447D7" w:rsidRDefault="006C7248" w:rsidP="004C0CB3">
      <w:pPr>
        <w:widowControl w:val="0"/>
        <w:autoSpaceDE w:val="0"/>
        <w:autoSpaceDN w:val="0"/>
        <w:spacing w:line="360" w:lineRule="auto"/>
        <w:jc w:val="center"/>
        <w:rPr>
          <w:rFonts w:eastAsia="Calibri"/>
          <w:szCs w:val="28"/>
          <w:lang w:val="uk-UA" w:eastAsia="uk-UA"/>
        </w:rPr>
      </w:pPr>
      <w:r>
        <w:rPr>
          <w:rFonts w:eastAsia="Calibri"/>
          <w:szCs w:val="28"/>
          <w:lang w:val="en-US" w:eastAsia="uk-UA"/>
        </w:rPr>
        <w:t>S</w:t>
      </w:r>
      <w:r w:rsidR="004C0CB3">
        <w:rPr>
          <w:rFonts w:eastAsia="Calibri"/>
          <w:szCs w:val="28"/>
          <w:lang w:val="en-US" w:eastAsia="uk-UA"/>
        </w:rPr>
        <w:t>pecial</w:t>
      </w:r>
      <w:r w:rsidR="00D65031">
        <w:rPr>
          <w:rFonts w:eastAsia="Calibri"/>
          <w:szCs w:val="28"/>
          <w:lang w:val="en-US" w:eastAsia="uk-UA"/>
        </w:rPr>
        <w:t>ty</w:t>
      </w:r>
      <w:r w:rsidR="00642B23" w:rsidRPr="003447D7">
        <w:rPr>
          <w:rFonts w:eastAsia="Calibri"/>
          <w:szCs w:val="28"/>
          <w:lang w:val="uk-UA" w:eastAsia="uk-UA"/>
        </w:rPr>
        <w:t xml:space="preserve"> 22</w:t>
      </w:r>
      <w:r w:rsidR="00767BCF">
        <w:rPr>
          <w:rFonts w:eastAsia="Calibri"/>
          <w:szCs w:val="28"/>
          <w:lang w:val="en-US" w:eastAsia="uk-UA"/>
        </w:rPr>
        <w:t>2</w:t>
      </w:r>
      <w:r w:rsidR="00642B23" w:rsidRPr="003447D7">
        <w:rPr>
          <w:rFonts w:eastAsia="Calibri"/>
          <w:szCs w:val="28"/>
          <w:lang w:val="uk-UA" w:eastAsia="uk-UA"/>
        </w:rPr>
        <w:t xml:space="preserve"> «</w:t>
      </w:r>
      <w:r w:rsidR="00767BCF">
        <w:rPr>
          <w:rFonts w:eastAsia="Calibri"/>
          <w:szCs w:val="28"/>
          <w:lang w:val="en-US" w:eastAsia="uk-UA"/>
        </w:rPr>
        <w:t>Medicine</w:t>
      </w:r>
      <w:r w:rsidR="00642B23" w:rsidRPr="003447D7">
        <w:rPr>
          <w:rFonts w:eastAsia="Calibri"/>
          <w:szCs w:val="28"/>
          <w:lang w:val="uk-UA" w:eastAsia="uk-UA"/>
        </w:rPr>
        <w:t>»</w:t>
      </w:r>
    </w:p>
    <w:p w:rsidR="00642B23" w:rsidRPr="003447D7" w:rsidRDefault="00642B23" w:rsidP="00380CEB">
      <w:pPr>
        <w:jc w:val="center"/>
        <w:rPr>
          <w:szCs w:val="28"/>
          <w:lang w:val="uk-UA"/>
        </w:rPr>
      </w:pPr>
    </w:p>
    <w:p w:rsidR="00380CEB" w:rsidRPr="003447D7" w:rsidRDefault="00380CEB" w:rsidP="00380CEB">
      <w:pPr>
        <w:jc w:val="center"/>
        <w:rPr>
          <w:szCs w:val="28"/>
          <w:lang w:val="uk-UA"/>
        </w:rPr>
      </w:pPr>
    </w:p>
    <w:p w:rsidR="00380CEB" w:rsidRPr="003447D7" w:rsidRDefault="00380CEB" w:rsidP="00380CEB">
      <w:pPr>
        <w:jc w:val="center"/>
        <w:rPr>
          <w:rFonts w:eastAsia="Batang"/>
          <w:sz w:val="24"/>
          <w:lang w:val="uk-UA"/>
        </w:rPr>
      </w:pPr>
    </w:p>
    <w:p w:rsidR="00AE7DCC" w:rsidRPr="003447D7" w:rsidRDefault="00AE7DCC" w:rsidP="00AE7DCC">
      <w:pPr>
        <w:jc w:val="center"/>
        <w:rPr>
          <w:rFonts w:eastAsia="Batang"/>
          <w:b/>
          <w:bCs/>
          <w:sz w:val="24"/>
          <w:lang w:val="uk-UA"/>
        </w:rPr>
      </w:pPr>
    </w:p>
    <w:p w:rsidR="00AE7DCC" w:rsidRPr="003447D7" w:rsidRDefault="00AE7DCC" w:rsidP="00AE7DCC">
      <w:pPr>
        <w:jc w:val="center"/>
        <w:rPr>
          <w:rFonts w:eastAsia="Batang"/>
          <w:b/>
          <w:bCs/>
          <w:sz w:val="24"/>
          <w:lang w:val="uk-UA"/>
        </w:rPr>
      </w:pPr>
    </w:p>
    <w:p w:rsidR="00AE7DCC" w:rsidRPr="003447D7" w:rsidRDefault="00AE7DCC" w:rsidP="00AE7DCC">
      <w:pPr>
        <w:jc w:val="center"/>
        <w:rPr>
          <w:rFonts w:eastAsia="Batang"/>
          <w:b/>
          <w:bCs/>
          <w:sz w:val="24"/>
          <w:lang w:val="uk-UA"/>
        </w:rPr>
      </w:pPr>
    </w:p>
    <w:p w:rsidR="00AE7DCC" w:rsidRPr="003447D7" w:rsidRDefault="00AE7DCC" w:rsidP="00AE7DCC">
      <w:pPr>
        <w:jc w:val="center"/>
        <w:rPr>
          <w:rFonts w:eastAsia="Batang"/>
          <w:b/>
          <w:bCs/>
          <w:szCs w:val="28"/>
          <w:lang w:val="uk-UA"/>
        </w:rPr>
      </w:pPr>
    </w:p>
    <w:p w:rsidR="00642B23" w:rsidRPr="003447D7" w:rsidRDefault="00642B23" w:rsidP="00AE7DCC">
      <w:pPr>
        <w:jc w:val="center"/>
        <w:rPr>
          <w:rFonts w:eastAsia="Batang"/>
          <w:b/>
          <w:bCs/>
          <w:szCs w:val="28"/>
          <w:lang w:val="uk-UA"/>
        </w:rPr>
      </w:pPr>
    </w:p>
    <w:p w:rsidR="00AE7DCC" w:rsidRPr="003447D7" w:rsidRDefault="00AE7DCC" w:rsidP="00AE7DCC">
      <w:pPr>
        <w:jc w:val="center"/>
        <w:rPr>
          <w:rFonts w:eastAsia="Batang"/>
          <w:b/>
          <w:bCs/>
          <w:sz w:val="32"/>
          <w:szCs w:val="32"/>
          <w:lang w:val="uk-UA"/>
        </w:rPr>
      </w:pPr>
    </w:p>
    <w:p w:rsidR="00AE7DCC" w:rsidRPr="004C0CB3" w:rsidRDefault="004C0CB3" w:rsidP="00AB7555">
      <w:pPr>
        <w:jc w:val="center"/>
        <w:rPr>
          <w:rFonts w:eastAsia="Batang"/>
          <w:sz w:val="32"/>
          <w:szCs w:val="32"/>
          <w:lang w:val="en-US"/>
        </w:rPr>
      </w:pPr>
      <w:r>
        <w:rPr>
          <w:rFonts w:eastAsia="Batang"/>
          <w:sz w:val="32"/>
          <w:szCs w:val="32"/>
          <w:lang w:val="en-US"/>
        </w:rPr>
        <w:t>SYLLABUS OF THE ACADEMIC DISCIPLINE</w:t>
      </w:r>
    </w:p>
    <w:p w:rsidR="00642B23" w:rsidRPr="004C0CB3" w:rsidRDefault="004C0CB3" w:rsidP="00AB7555">
      <w:pPr>
        <w:jc w:val="center"/>
        <w:rPr>
          <w:rFonts w:eastAsia="Batang"/>
          <w:b/>
          <w:bCs/>
          <w:sz w:val="32"/>
          <w:szCs w:val="32"/>
          <w:lang w:val="en-US"/>
        </w:rPr>
      </w:pPr>
      <w:r>
        <w:rPr>
          <w:rFonts w:eastAsia="Batang"/>
          <w:b/>
          <w:bCs/>
          <w:sz w:val="32"/>
          <w:szCs w:val="32"/>
          <w:lang w:val="en-US"/>
        </w:rPr>
        <w:t>Elective course</w:t>
      </w:r>
    </w:p>
    <w:p w:rsidR="00AE7DCC" w:rsidRPr="002C4B2C" w:rsidRDefault="00AE7DCC" w:rsidP="00AB7555">
      <w:pPr>
        <w:jc w:val="center"/>
        <w:rPr>
          <w:rFonts w:eastAsia="Batang"/>
          <w:b/>
          <w:bCs/>
          <w:sz w:val="32"/>
          <w:szCs w:val="32"/>
          <w:lang w:val="uk-UA"/>
        </w:rPr>
      </w:pPr>
      <w:r w:rsidRPr="002C4B2C">
        <w:rPr>
          <w:rFonts w:eastAsia="Batang"/>
          <w:b/>
          <w:bCs/>
          <w:sz w:val="32"/>
          <w:szCs w:val="32"/>
          <w:lang w:val="uk-UA"/>
        </w:rPr>
        <w:t>„</w:t>
      </w:r>
      <w:r w:rsidR="00C20F20" w:rsidRPr="00C20F20">
        <w:rPr>
          <w:b/>
          <w:sz w:val="32"/>
          <w:szCs w:val="32"/>
          <w:lang w:val="en-US"/>
        </w:rPr>
        <w:t>FUNDAMENTALS OF CHRISTIAN ETHICS AND MORALS</w:t>
      </w:r>
      <w:r w:rsidRPr="002C4B2C">
        <w:rPr>
          <w:rFonts w:eastAsia="Batang"/>
          <w:b/>
          <w:bCs/>
          <w:sz w:val="32"/>
          <w:szCs w:val="32"/>
          <w:lang w:val="uk-UA"/>
        </w:rPr>
        <w:t>”</w:t>
      </w:r>
    </w:p>
    <w:p w:rsidR="00AE7DCC" w:rsidRPr="003447D7" w:rsidRDefault="00AE7DCC" w:rsidP="00AE7DCC">
      <w:pPr>
        <w:ind w:firstLine="708"/>
        <w:rPr>
          <w:rFonts w:eastAsia="Batang"/>
          <w:sz w:val="24"/>
          <w:lang w:val="uk-UA"/>
        </w:rPr>
      </w:pPr>
    </w:p>
    <w:p w:rsidR="00AE7DCC" w:rsidRPr="003447D7" w:rsidRDefault="00AE7DCC" w:rsidP="00AE7DCC">
      <w:pPr>
        <w:ind w:firstLine="708"/>
        <w:rPr>
          <w:rFonts w:eastAsia="Batang"/>
          <w:sz w:val="24"/>
          <w:lang w:val="uk-UA"/>
        </w:rPr>
      </w:pPr>
    </w:p>
    <w:p w:rsidR="00AE7DCC" w:rsidRPr="003447D7" w:rsidRDefault="00AE7DCC" w:rsidP="00AE7DCC">
      <w:pPr>
        <w:ind w:firstLine="708"/>
        <w:rPr>
          <w:sz w:val="24"/>
          <w:lang w:val="uk-UA"/>
        </w:rPr>
      </w:pPr>
    </w:p>
    <w:p w:rsidR="00AE7DCC" w:rsidRPr="003447D7" w:rsidRDefault="00AE7DCC" w:rsidP="00AE7DCC">
      <w:pPr>
        <w:ind w:firstLine="708"/>
        <w:rPr>
          <w:sz w:val="24"/>
          <w:lang w:val="uk-UA"/>
        </w:rPr>
      </w:pPr>
    </w:p>
    <w:p w:rsidR="00A943F3" w:rsidRPr="004C0CB3" w:rsidRDefault="00A943F3" w:rsidP="00AE7DCC">
      <w:pPr>
        <w:ind w:firstLine="708"/>
        <w:rPr>
          <w:sz w:val="24"/>
          <w:lang w:val="en-US"/>
        </w:rPr>
      </w:pPr>
    </w:p>
    <w:p w:rsidR="00642B23" w:rsidRPr="003447D7" w:rsidRDefault="00642B23" w:rsidP="00AE7DCC">
      <w:pPr>
        <w:ind w:firstLine="708"/>
        <w:rPr>
          <w:sz w:val="24"/>
          <w:lang w:val="uk-UA"/>
        </w:rPr>
      </w:pPr>
    </w:p>
    <w:p w:rsidR="00642B23" w:rsidRPr="003447D7" w:rsidRDefault="00642B23" w:rsidP="00AE7DCC">
      <w:pPr>
        <w:ind w:firstLine="708"/>
        <w:rPr>
          <w:sz w:val="24"/>
          <w:lang w:val="uk-UA"/>
        </w:rPr>
      </w:pPr>
    </w:p>
    <w:p w:rsidR="00AE7DCC" w:rsidRPr="003447D7" w:rsidRDefault="00AE7DCC" w:rsidP="00AE7DCC">
      <w:pPr>
        <w:ind w:firstLine="708"/>
        <w:rPr>
          <w:sz w:val="24"/>
          <w:lang w:val="uk-UA"/>
        </w:rPr>
      </w:pPr>
    </w:p>
    <w:tbl>
      <w:tblPr>
        <w:tblW w:w="10320" w:type="dxa"/>
        <w:tblInd w:w="-106" w:type="dxa"/>
        <w:tblLayout w:type="fixed"/>
        <w:tblLook w:val="00A0" w:firstRow="1" w:lastRow="0" w:firstColumn="1" w:lastColumn="0" w:noHBand="0" w:noVBand="0"/>
      </w:tblPr>
      <w:tblGrid>
        <w:gridCol w:w="4789"/>
        <w:gridCol w:w="425"/>
        <w:gridCol w:w="5106"/>
      </w:tblGrid>
      <w:tr w:rsidR="001B681C" w:rsidTr="001B681C">
        <w:tc>
          <w:tcPr>
            <w:tcW w:w="4789" w:type="dxa"/>
          </w:tcPr>
          <w:p w:rsidR="003214A4" w:rsidRPr="003214A4" w:rsidRDefault="003214A4" w:rsidP="003214A4">
            <w:pPr>
              <w:rPr>
                <w:sz w:val="24"/>
                <w:lang w:val="en-US"/>
              </w:rPr>
            </w:pPr>
            <w:r w:rsidRPr="003214A4">
              <w:rPr>
                <w:sz w:val="24"/>
                <w:lang w:val="en-US"/>
              </w:rPr>
              <w:t xml:space="preserve">The syllabus of the </w:t>
            </w:r>
            <w:r>
              <w:rPr>
                <w:sz w:val="24"/>
                <w:lang w:val="en-US"/>
              </w:rPr>
              <w:t xml:space="preserve">academic </w:t>
            </w:r>
            <w:r w:rsidRPr="003214A4">
              <w:rPr>
                <w:sz w:val="24"/>
                <w:lang w:val="en-US"/>
              </w:rPr>
              <w:t xml:space="preserve">discipline was approved at a meeting of the </w:t>
            </w:r>
            <w:r w:rsidRPr="003214A4">
              <w:rPr>
                <w:sz w:val="24"/>
                <w:u w:val="single"/>
                <w:lang w:val="en-US"/>
              </w:rPr>
              <w:t>Philosophy Department</w:t>
            </w:r>
            <w:r w:rsidRPr="003214A4">
              <w:rPr>
                <w:sz w:val="24"/>
                <w:lang w:val="en-US"/>
              </w:rPr>
              <w:t xml:space="preserve"> </w:t>
            </w:r>
          </w:p>
          <w:p w:rsidR="001B681C" w:rsidRPr="003214A4" w:rsidRDefault="001B681C">
            <w:pPr>
              <w:rPr>
                <w:b/>
                <w:bCs/>
                <w:i/>
                <w:iCs/>
                <w:sz w:val="24"/>
                <w:lang w:val="en-US"/>
              </w:rPr>
            </w:pPr>
          </w:p>
          <w:p w:rsidR="001B681C" w:rsidRPr="003214A4" w:rsidRDefault="003214A4">
            <w:pPr>
              <w:rPr>
                <w:sz w:val="24"/>
                <w:lang w:val="en-US"/>
              </w:rPr>
            </w:pPr>
            <w:r>
              <w:rPr>
                <w:sz w:val="24"/>
                <w:lang w:val="en-US"/>
              </w:rPr>
              <w:t>Protocol</w:t>
            </w:r>
            <w:r w:rsidR="001B681C" w:rsidRPr="003214A4">
              <w:rPr>
                <w:sz w:val="24"/>
                <w:lang w:val="en-US"/>
              </w:rPr>
              <w:t xml:space="preserve"> </w:t>
            </w:r>
            <w:r>
              <w:rPr>
                <w:sz w:val="24"/>
                <w:lang w:val="en-US"/>
              </w:rPr>
              <w:t># 12 o</w:t>
            </w:r>
            <w:r w:rsidR="0076544C">
              <w:rPr>
                <w:sz w:val="24"/>
                <w:lang w:val="en-US"/>
              </w:rPr>
              <w:t>f</w:t>
            </w:r>
            <w:r w:rsidR="001B681C" w:rsidRPr="003214A4">
              <w:rPr>
                <w:sz w:val="24"/>
                <w:lang w:val="en-US"/>
              </w:rPr>
              <w:t xml:space="preserve"> </w:t>
            </w:r>
            <w:r>
              <w:rPr>
                <w:sz w:val="24"/>
                <w:lang w:val="en-US"/>
              </w:rPr>
              <w:t xml:space="preserve">August </w:t>
            </w:r>
            <w:r w:rsidR="001B681C" w:rsidRPr="003214A4">
              <w:rPr>
                <w:sz w:val="24"/>
                <w:lang w:val="en-US"/>
              </w:rPr>
              <w:t>27</w:t>
            </w:r>
            <w:r>
              <w:rPr>
                <w:sz w:val="24"/>
                <w:lang w:val="en-US"/>
              </w:rPr>
              <w:t>,</w:t>
            </w:r>
            <w:r w:rsidR="001B681C" w:rsidRPr="003214A4">
              <w:rPr>
                <w:sz w:val="24"/>
                <w:lang w:val="en-US"/>
              </w:rPr>
              <w:t xml:space="preserve"> 2020</w:t>
            </w:r>
          </w:p>
          <w:p w:rsidR="001B681C" w:rsidRPr="003214A4" w:rsidRDefault="001B681C">
            <w:pPr>
              <w:rPr>
                <w:sz w:val="24"/>
                <w:lang w:val="en-US"/>
              </w:rPr>
            </w:pPr>
          </w:p>
          <w:p w:rsidR="001B681C" w:rsidRPr="003214A4" w:rsidRDefault="003214A4">
            <w:pPr>
              <w:rPr>
                <w:sz w:val="24"/>
                <w:lang w:val="en-US"/>
              </w:rPr>
            </w:pPr>
            <w:r>
              <w:rPr>
                <w:sz w:val="24"/>
                <w:lang w:val="en-US"/>
              </w:rPr>
              <w:t>Head of Department</w:t>
            </w:r>
            <w:r w:rsidR="001B681C" w:rsidRPr="003214A4">
              <w:rPr>
                <w:sz w:val="24"/>
                <w:lang w:val="en-US"/>
              </w:rPr>
              <w:t xml:space="preserve"> </w:t>
            </w:r>
          </w:p>
          <w:p w:rsidR="001B681C" w:rsidRPr="003214A4" w:rsidRDefault="001B681C">
            <w:pPr>
              <w:rPr>
                <w:sz w:val="16"/>
                <w:szCs w:val="16"/>
                <w:lang w:val="en-US"/>
              </w:rPr>
            </w:pPr>
            <w:r w:rsidRPr="003214A4">
              <w:rPr>
                <w:sz w:val="24"/>
                <w:lang w:val="en-US"/>
              </w:rPr>
              <w:t xml:space="preserve">_______________     </w:t>
            </w:r>
            <w:r w:rsidR="00DF62A5">
              <w:rPr>
                <w:sz w:val="24"/>
                <w:u w:val="single"/>
                <w:lang w:val="en-US"/>
              </w:rPr>
              <w:t>K</w:t>
            </w:r>
            <w:r w:rsidRPr="003214A4">
              <w:rPr>
                <w:sz w:val="24"/>
                <w:u w:val="single"/>
                <w:lang w:val="en-US"/>
              </w:rPr>
              <w:t>.</w:t>
            </w:r>
            <w:r>
              <w:rPr>
                <w:sz w:val="24"/>
                <w:u w:val="single"/>
              </w:rPr>
              <w:t>І</w:t>
            </w:r>
            <w:r w:rsidRPr="003214A4">
              <w:rPr>
                <w:sz w:val="24"/>
                <w:u w:val="single"/>
                <w:lang w:val="en-US"/>
              </w:rPr>
              <w:t xml:space="preserve">. </w:t>
            </w:r>
            <w:proofErr w:type="spellStart"/>
            <w:r w:rsidR="00DF62A5">
              <w:rPr>
                <w:sz w:val="24"/>
                <w:u w:val="single"/>
                <w:lang w:val="en-US"/>
              </w:rPr>
              <w:t>Karpenko</w:t>
            </w:r>
            <w:proofErr w:type="spellEnd"/>
            <w:r w:rsidRPr="003214A4">
              <w:rPr>
                <w:sz w:val="16"/>
                <w:szCs w:val="16"/>
                <w:lang w:val="en-US"/>
              </w:rPr>
              <w:t xml:space="preserve">                           (</w:t>
            </w:r>
            <w:r w:rsidR="003214A4">
              <w:rPr>
                <w:sz w:val="16"/>
                <w:szCs w:val="16"/>
                <w:lang w:val="en-US"/>
              </w:rPr>
              <w:t>signature</w:t>
            </w:r>
            <w:r w:rsidRPr="003214A4">
              <w:rPr>
                <w:sz w:val="16"/>
                <w:szCs w:val="16"/>
                <w:lang w:val="en-US"/>
              </w:rPr>
              <w:t>)                                    (</w:t>
            </w:r>
            <w:r w:rsidR="003214A4">
              <w:rPr>
                <w:sz w:val="16"/>
                <w:szCs w:val="16"/>
                <w:lang w:val="en-US"/>
              </w:rPr>
              <w:t>last name and initials</w:t>
            </w:r>
            <w:r w:rsidRPr="003214A4">
              <w:rPr>
                <w:sz w:val="16"/>
                <w:szCs w:val="16"/>
                <w:lang w:val="en-US"/>
              </w:rPr>
              <w:t xml:space="preserve">)         </w:t>
            </w:r>
          </w:p>
          <w:p w:rsidR="001B681C" w:rsidRPr="003214A4" w:rsidRDefault="001B681C">
            <w:pPr>
              <w:rPr>
                <w:sz w:val="24"/>
                <w:lang w:val="en-US"/>
              </w:rPr>
            </w:pPr>
          </w:p>
          <w:p w:rsidR="003214A4" w:rsidRPr="003214A4" w:rsidRDefault="003214A4" w:rsidP="003214A4">
            <w:pPr>
              <w:rPr>
                <w:sz w:val="24"/>
                <w:lang w:val="en-US"/>
              </w:rPr>
            </w:pPr>
            <w:r>
              <w:rPr>
                <w:sz w:val="24"/>
                <w:lang w:val="en-US"/>
              </w:rPr>
              <w:t xml:space="preserve">August </w:t>
            </w:r>
            <w:r w:rsidRPr="003214A4">
              <w:rPr>
                <w:sz w:val="24"/>
                <w:lang w:val="en-US"/>
              </w:rPr>
              <w:t>27</w:t>
            </w:r>
            <w:r>
              <w:rPr>
                <w:sz w:val="24"/>
                <w:lang w:val="en-US"/>
              </w:rPr>
              <w:t>,</w:t>
            </w:r>
            <w:r w:rsidRPr="003214A4">
              <w:rPr>
                <w:sz w:val="24"/>
                <w:lang w:val="en-US"/>
              </w:rPr>
              <w:t xml:space="preserve"> 2020</w:t>
            </w:r>
          </w:p>
          <w:p w:rsidR="001B681C" w:rsidRPr="003214A4" w:rsidRDefault="001B681C">
            <w:pPr>
              <w:jc w:val="both"/>
              <w:rPr>
                <w:szCs w:val="28"/>
                <w:lang w:val="en-US"/>
              </w:rPr>
            </w:pPr>
          </w:p>
        </w:tc>
        <w:tc>
          <w:tcPr>
            <w:tcW w:w="425" w:type="dxa"/>
          </w:tcPr>
          <w:p w:rsidR="001B681C" w:rsidRPr="003214A4" w:rsidRDefault="001B681C">
            <w:pPr>
              <w:jc w:val="both"/>
              <w:rPr>
                <w:szCs w:val="28"/>
                <w:lang w:val="en-US"/>
              </w:rPr>
            </w:pPr>
          </w:p>
        </w:tc>
        <w:tc>
          <w:tcPr>
            <w:tcW w:w="5106" w:type="dxa"/>
          </w:tcPr>
          <w:p w:rsidR="001B681C" w:rsidRPr="004F3607" w:rsidRDefault="003214A4">
            <w:pPr>
              <w:rPr>
                <w:sz w:val="24"/>
                <w:lang w:val="en-US"/>
              </w:rPr>
            </w:pPr>
            <w:r>
              <w:rPr>
                <w:sz w:val="24"/>
                <w:lang w:val="en-US"/>
              </w:rPr>
              <w:t>A</w:t>
            </w:r>
            <w:r w:rsidRPr="003214A4">
              <w:rPr>
                <w:sz w:val="24"/>
                <w:lang w:val="en-US"/>
              </w:rPr>
              <w:t xml:space="preserve">pproved at a meeting of the </w:t>
            </w:r>
            <w:r>
              <w:rPr>
                <w:sz w:val="24"/>
                <w:u w:val="single"/>
                <w:lang w:val="en-US"/>
              </w:rPr>
              <w:t>M</w:t>
            </w:r>
            <w:r w:rsidRPr="003214A4">
              <w:rPr>
                <w:sz w:val="24"/>
                <w:u w:val="single"/>
                <w:lang w:val="en-US"/>
              </w:rPr>
              <w:t xml:space="preserve">ethodical commission of </w:t>
            </w:r>
            <w:proofErr w:type="spellStart"/>
            <w:r w:rsidRPr="003214A4">
              <w:rPr>
                <w:sz w:val="24"/>
                <w:u w:val="single"/>
                <w:lang w:val="en-US"/>
              </w:rPr>
              <w:t>KhNMU</w:t>
            </w:r>
            <w:proofErr w:type="spellEnd"/>
            <w:r w:rsidRPr="003214A4">
              <w:rPr>
                <w:sz w:val="24"/>
                <w:u w:val="single"/>
                <w:lang w:val="en-US"/>
              </w:rPr>
              <w:t xml:space="preserve"> on the problems of humanitarian and socio-economic training</w:t>
            </w:r>
            <w:r w:rsidRPr="003214A4">
              <w:rPr>
                <w:sz w:val="24"/>
                <w:lang w:val="en-US"/>
              </w:rPr>
              <w:t xml:space="preserve"> </w:t>
            </w:r>
          </w:p>
          <w:p w:rsidR="001B681C" w:rsidRPr="00DF62A5" w:rsidRDefault="001B681C">
            <w:pPr>
              <w:rPr>
                <w:rFonts w:eastAsia="Calibri"/>
                <w:sz w:val="16"/>
                <w:szCs w:val="16"/>
                <w:lang w:val="en-US"/>
              </w:rPr>
            </w:pPr>
            <w:r w:rsidRPr="003214A4">
              <w:rPr>
                <w:rFonts w:eastAsia="Calibri"/>
                <w:sz w:val="24"/>
                <w:lang w:val="en-US"/>
              </w:rPr>
              <w:t xml:space="preserve">                 </w:t>
            </w:r>
            <w:r w:rsidR="003214A4">
              <w:rPr>
                <w:rFonts w:eastAsia="Calibri"/>
                <w:sz w:val="24"/>
                <w:lang w:val="en-US"/>
              </w:rPr>
              <w:t xml:space="preserve">             </w:t>
            </w:r>
            <w:r w:rsidRPr="00DF62A5">
              <w:rPr>
                <w:rFonts w:eastAsia="Calibri"/>
                <w:sz w:val="16"/>
                <w:szCs w:val="16"/>
                <w:lang w:val="en-US"/>
              </w:rPr>
              <w:t>(</w:t>
            </w:r>
            <w:r w:rsidR="003214A4">
              <w:rPr>
                <w:rFonts w:eastAsia="Calibri"/>
                <w:sz w:val="16"/>
                <w:szCs w:val="16"/>
                <w:lang w:val="en-US"/>
              </w:rPr>
              <w:t>title</w:t>
            </w:r>
            <w:r w:rsidRPr="00DF62A5">
              <w:rPr>
                <w:rFonts w:eastAsia="Calibri"/>
                <w:sz w:val="16"/>
                <w:szCs w:val="16"/>
                <w:lang w:val="en-US"/>
              </w:rPr>
              <w:t>)</w:t>
            </w:r>
          </w:p>
          <w:p w:rsidR="0076544C" w:rsidRPr="003214A4" w:rsidRDefault="0076544C" w:rsidP="0076544C">
            <w:pPr>
              <w:rPr>
                <w:sz w:val="24"/>
                <w:lang w:val="en-US"/>
              </w:rPr>
            </w:pPr>
            <w:r>
              <w:rPr>
                <w:sz w:val="24"/>
                <w:lang w:val="en-US"/>
              </w:rPr>
              <w:t>Protocol</w:t>
            </w:r>
            <w:r w:rsidRPr="003214A4">
              <w:rPr>
                <w:sz w:val="24"/>
                <w:lang w:val="en-US"/>
              </w:rPr>
              <w:t xml:space="preserve"> </w:t>
            </w:r>
            <w:r>
              <w:rPr>
                <w:sz w:val="24"/>
                <w:lang w:val="en-US"/>
              </w:rPr>
              <w:t xml:space="preserve"># </w:t>
            </w:r>
            <w:r w:rsidR="00DF62A5">
              <w:rPr>
                <w:sz w:val="24"/>
                <w:lang w:val="en-US"/>
              </w:rPr>
              <w:t>7</w:t>
            </w:r>
            <w:r>
              <w:rPr>
                <w:sz w:val="24"/>
                <w:lang w:val="en-US"/>
              </w:rPr>
              <w:t xml:space="preserve"> of</w:t>
            </w:r>
            <w:r w:rsidRPr="003214A4">
              <w:rPr>
                <w:sz w:val="24"/>
                <w:lang w:val="en-US"/>
              </w:rPr>
              <w:t xml:space="preserve"> </w:t>
            </w:r>
            <w:r>
              <w:rPr>
                <w:sz w:val="24"/>
                <w:lang w:val="en-US"/>
              </w:rPr>
              <w:t xml:space="preserve">August </w:t>
            </w:r>
            <w:r w:rsidRPr="003214A4">
              <w:rPr>
                <w:sz w:val="24"/>
                <w:lang w:val="en-US"/>
              </w:rPr>
              <w:t>27</w:t>
            </w:r>
            <w:r>
              <w:rPr>
                <w:sz w:val="24"/>
                <w:lang w:val="en-US"/>
              </w:rPr>
              <w:t>,</w:t>
            </w:r>
            <w:r w:rsidRPr="003214A4">
              <w:rPr>
                <w:sz w:val="24"/>
                <w:lang w:val="en-US"/>
              </w:rPr>
              <w:t xml:space="preserve"> 2020</w:t>
            </w:r>
          </w:p>
          <w:p w:rsidR="001B681C" w:rsidRPr="00DF62A5" w:rsidRDefault="001B681C">
            <w:pPr>
              <w:rPr>
                <w:sz w:val="24"/>
                <w:lang w:val="en-US"/>
              </w:rPr>
            </w:pPr>
          </w:p>
          <w:p w:rsidR="001B681C" w:rsidRPr="00DF62A5" w:rsidRDefault="00DF62A5">
            <w:pPr>
              <w:rPr>
                <w:sz w:val="24"/>
                <w:lang w:val="en-US"/>
              </w:rPr>
            </w:pPr>
            <w:r>
              <w:rPr>
                <w:sz w:val="24"/>
                <w:lang w:val="en-US"/>
              </w:rPr>
              <w:t>Head</w:t>
            </w:r>
            <w:r w:rsidR="001B681C" w:rsidRPr="00DF62A5">
              <w:rPr>
                <w:sz w:val="24"/>
                <w:lang w:val="en-US"/>
              </w:rPr>
              <w:t xml:space="preserve">  </w:t>
            </w:r>
          </w:p>
          <w:p w:rsidR="001B681C" w:rsidRPr="00DF62A5" w:rsidRDefault="001B681C">
            <w:pPr>
              <w:rPr>
                <w:sz w:val="16"/>
                <w:szCs w:val="16"/>
                <w:lang w:val="en-US"/>
              </w:rPr>
            </w:pPr>
            <w:r w:rsidRPr="00DF62A5">
              <w:rPr>
                <w:sz w:val="24"/>
                <w:lang w:val="en-US"/>
              </w:rPr>
              <w:t xml:space="preserve">_______________    </w:t>
            </w:r>
            <w:r w:rsidRPr="00DF62A5">
              <w:rPr>
                <w:sz w:val="24"/>
                <w:u w:val="single"/>
                <w:lang w:val="en-US"/>
              </w:rPr>
              <w:t xml:space="preserve"> </w:t>
            </w:r>
            <w:r w:rsidR="00DF62A5">
              <w:rPr>
                <w:sz w:val="24"/>
                <w:u w:val="single"/>
                <w:lang w:val="en-US"/>
              </w:rPr>
              <w:t>K</w:t>
            </w:r>
            <w:r w:rsidRPr="00DF62A5">
              <w:rPr>
                <w:sz w:val="24"/>
                <w:u w:val="single"/>
                <w:lang w:val="en-US"/>
              </w:rPr>
              <w:t>.</w:t>
            </w:r>
            <w:r w:rsidR="00DF62A5">
              <w:rPr>
                <w:sz w:val="24"/>
                <w:u w:val="single"/>
                <w:lang w:val="en-US"/>
              </w:rPr>
              <w:t>I</w:t>
            </w:r>
            <w:r w:rsidRPr="00DF62A5">
              <w:rPr>
                <w:sz w:val="24"/>
                <w:u w:val="single"/>
                <w:lang w:val="en-US"/>
              </w:rPr>
              <w:t xml:space="preserve">. </w:t>
            </w:r>
            <w:proofErr w:type="spellStart"/>
            <w:r w:rsidR="00DF62A5">
              <w:rPr>
                <w:sz w:val="24"/>
                <w:u w:val="single"/>
                <w:lang w:val="en-US"/>
              </w:rPr>
              <w:t>Karpenko</w:t>
            </w:r>
            <w:proofErr w:type="spellEnd"/>
            <w:r w:rsidRPr="00DF62A5">
              <w:rPr>
                <w:sz w:val="16"/>
                <w:szCs w:val="16"/>
                <w:lang w:val="en-US"/>
              </w:rPr>
              <w:t xml:space="preserve">                                (</w:t>
            </w:r>
            <w:r w:rsidR="00DF62A5">
              <w:rPr>
                <w:sz w:val="16"/>
                <w:szCs w:val="16"/>
                <w:lang w:val="en-US"/>
              </w:rPr>
              <w:t>signature</w:t>
            </w:r>
            <w:r w:rsidRPr="00DF62A5">
              <w:rPr>
                <w:sz w:val="16"/>
                <w:szCs w:val="16"/>
                <w:lang w:val="en-US"/>
              </w:rPr>
              <w:t xml:space="preserve">                                    (</w:t>
            </w:r>
            <w:r w:rsidR="00DF62A5">
              <w:rPr>
                <w:sz w:val="16"/>
                <w:szCs w:val="16"/>
                <w:lang w:val="en-US"/>
              </w:rPr>
              <w:t>last name and initials</w:t>
            </w:r>
            <w:r w:rsidRPr="00DF62A5">
              <w:rPr>
                <w:sz w:val="16"/>
                <w:szCs w:val="16"/>
                <w:lang w:val="en-US"/>
              </w:rPr>
              <w:t xml:space="preserve">) </w:t>
            </w:r>
          </w:p>
          <w:p w:rsidR="001B681C" w:rsidRPr="00DF62A5" w:rsidRDefault="001B681C">
            <w:pPr>
              <w:rPr>
                <w:sz w:val="24"/>
                <w:lang w:val="en-US"/>
              </w:rPr>
            </w:pPr>
          </w:p>
          <w:p w:rsidR="00DF62A5" w:rsidRPr="003214A4" w:rsidRDefault="00DF62A5" w:rsidP="00DF62A5">
            <w:pPr>
              <w:rPr>
                <w:sz w:val="24"/>
                <w:lang w:val="en-US"/>
              </w:rPr>
            </w:pPr>
            <w:r>
              <w:rPr>
                <w:sz w:val="24"/>
                <w:lang w:val="en-US"/>
              </w:rPr>
              <w:t xml:space="preserve">August </w:t>
            </w:r>
            <w:r w:rsidRPr="003214A4">
              <w:rPr>
                <w:sz w:val="24"/>
                <w:lang w:val="en-US"/>
              </w:rPr>
              <w:t>27</w:t>
            </w:r>
            <w:r>
              <w:rPr>
                <w:sz w:val="24"/>
                <w:lang w:val="en-US"/>
              </w:rPr>
              <w:t>,</w:t>
            </w:r>
            <w:r w:rsidRPr="003214A4">
              <w:rPr>
                <w:sz w:val="24"/>
                <w:lang w:val="en-US"/>
              </w:rPr>
              <w:t xml:space="preserve"> 2020</w:t>
            </w:r>
          </w:p>
          <w:p w:rsidR="001B681C" w:rsidRPr="00DF62A5" w:rsidRDefault="001B681C">
            <w:pPr>
              <w:rPr>
                <w:szCs w:val="28"/>
                <w:lang w:val="en-US"/>
              </w:rPr>
            </w:pPr>
          </w:p>
        </w:tc>
      </w:tr>
    </w:tbl>
    <w:p w:rsidR="00A943F3" w:rsidRDefault="00A943F3" w:rsidP="002945E3">
      <w:pPr>
        <w:spacing w:after="120"/>
        <w:jc w:val="both"/>
        <w:rPr>
          <w:b/>
          <w:szCs w:val="28"/>
          <w:lang w:val="uk-UA"/>
        </w:rPr>
      </w:pPr>
    </w:p>
    <w:p w:rsidR="001B681C" w:rsidRPr="003447D7" w:rsidRDefault="001B681C" w:rsidP="002945E3">
      <w:pPr>
        <w:spacing w:after="120"/>
        <w:jc w:val="both"/>
        <w:rPr>
          <w:b/>
          <w:szCs w:val="28"/>
          <w:lang w:val="uk-UA"/>
        </w:rPr>
      </w:pPr>
    </w:p>
    <w:p w:rsidR="00A943F3" w:rsidRPr="003447D7" w:rsidRDefault="00A943F3" w:rsidP="002945E3">
      <w:pPr>
        <w:spacing w:after="120"/>
        <w:jc w:val="both"/>
        <w:rPr>
          <w:b/>
          <w:szCs w:val="28"/>
          <w:lang w:val="uk-UA"/>
        </w:rPr>
      </w:pPr>
    </w:p>
    <w:p w:rsidR="00410DA1" w:rsidRPr="003447D7" w:rsidRDefault="003214A4" w:rsidP="00A943F3">
      <w:pPr>
        <w:spacing w:after="120"/>
        <w:jc w:val="center"/>
        <w:rPr>
          <w:szCs w:val="28"/>
          <w:lang w:val="uk-UA"/>
        </w:rPr>
      </w:pPr>
      <w:proofErr w:type="spellStart"/>
      <w:r>
        <w:rPr>
          <w:szCs w:val="28"/>
          <w:lang w:val="en-US"/>
        </w:rPr>
        <w:t>Kharkiv</w:t>
      </w:r>
      <w:proofErr w:type="spellEnd"/>
      <w:r w:rsidR="00A943F3" w:rsidRPr="003447D7">
        <w:rPr>
          <w:szCs w:val="28"/>
          <w:lang w:val="uk-UA"/>
        </w:rPr>
        <w:t xml:space="preserve"> – 2020</w:t>
      </w:r>
    </w:p>
    <w:p w:rsidR="00C74E7F" w:rsidRPr="00DF70C9" w:rsidRDefault="00C74E7F" w:rsidP="00C74E7F">
      <w:pPr>
        <w:spacing w:after="120"/>
        <w:jc w:val="both"/>
        <w:rPr>
          <w:szCs w:val="28"/>
          <w:lang w:val="uk-UA"/>
        </w:rPr>
      </w:pPr>
      <w:r>
        <w:rPr>
          <w:b/>
          <w:szCs w:val="28"/>
          <w:lang w:val="en-US"/>
        </w:rPr>
        <w:lastRenderedPageBreak/>
        <w:t>Developer</w:t>
      </w:r>
      <w:r w:rsidRPr="00277622">
        <w:rPr>
          <w:b/>
          <w:szCs w:val="28"/>
          <w:lang w:val="uk-UA"/>
        </w:rPr>
        <w:t>:</w:t>
      </w:r>
      <w:r>
        <w:rPr>
          <w:b/>
          <w:szCs w:val="28"/>
          <w:lang w:val="en-US"/>
        </w:rPr>
        <w:t xml:space="preserve"> </w:t>
      </w:r>
      <w:proofErr w:type="gramStart"/>
      <w:r w:rsidRPr="00C74E7F">
        <w:rPr>
          <w:bCs/>
          <w:szCs w:val="28"/>
          <w:lang w:val="en-US"/>
        </w:rPr>
        <w:t>professor</w:t>
      </w:r>
      <w:proofErr w:type="gramEnd"/>
      <w:r>
        <w:rPr>
          <w:bCs/>
          <w:szCs w:val="28"/>
          <w:lang w:val="en-US"/>
        </w:rPr>
        <w:t xml:space="preserve"> </w:t>
      </w:r>
      <w:proofErr w:type="spellStart"/>
      <w:r w:rsidR="00767BCF">
        <w:rPr>
          <w:bCs/>
          <w:szCs w:val="28"/>
          <w:lang w:val="en-US"/>
        </w:rPr>
        <w:t>Karpenko</w:t>
      </w:r>
      <w:proofErr w:type="spellEnd"/>
      <w:r w:rsidR="00C20F20" w:rsidRPr="00DF70C9">
        <w:rPr>
          <w:iCs/>
          <w:szCs w:val="28"/>
          <w:lang w:val="en-US"/>
        </w:rPr>
        <w:t xml:space="preserve"> </w:t>
      </w:r>
      <w:r w:rsidR="00767BCF">
        <w:rPr>
          <w:iCs/>
          <w:szCs w:val="28"/>
          <w:lang w:val="en-US"/>
        </w:rPr>
        <w:t>K</w:t>
      </w:r>
      <w:r w:rsidR="00C20F20" w:rsidRPr="00DF70C9">
        <w:rPr>
          <w:iCs/>
          <w:szCs w:val="28"/>
          <w:lang w:val="uk-UA"/>
        </w:rPr>
        <w:t>.</w:t>
      </w:r>
      <w:r w:rsidR="00767BCF">
        <w:rPr>
          <w:iCs/>
          <w:szCs w:val="28"/>
          <w:lang w:val="en-US"/>
        </w:rPr>
        <w:t>I</w:t>
      </w:r>
      <w:r w:rsidR="00C20F20" w:rsidRPr="00DF70C9">
        <w:rPr>
          <w:iCs/>
          <w:szCs w:val="28"/>
          <w:lang w:val="uk-UA"/>
        </w:rPr>
        <w:t>.</w:t>
      </w:r>
    </w:p>
    <w:p w:rsidR="00C74E7F" w:rsidRDefault="00C74E7F" w:rsidP="00C74E7F">
      <w:pPr>
        <w:spacing w:after="120"/>
        <w:ind w:left="567"/>
        <w:jc w:val="center"/>
        <w:rPr>
          <w:b/>
          <w:szCs w:val="28"/>
          <w:lang w:val="uk-UA"/>
        </w:rPr>
      </w:pPr>
    </w:p>
    <w:p w:rsidR="00C74E7F" w:rsidRDefault="00C74E7F" w:rsidP="001F15ED">
      <w:pPr>
        <w:tabs>
          <w:tab w:val="left" w:pos="2897"/>
        </w:tabs>
        <w:spacing w:after="120"/>
        <w:jc w:val="center"/>
        <w:rPr>
          <w:b/>
          <w:szCs w:val="28"/>
          <w:lang w:val="en-US"/>
        </w:rPr>
      </w:pPr>
      <w:r w:rsidRPr="001F15ED">
        <w:rPr>
          <w:b/>
          <w:szCs w:val="28"/>
          <w:lang w:val="en-US"/>
        </w:rPr>
        <w:t>Information about the teacher who leads the discipline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061"/>
      </w:tblGrid>
      <w:tr w:rsidR="008B4F81" w:rsidRPr="001F15ED" w:rsidTr="00793203">
        <w:tc>
          <w:tcPr>
            <w:tcW w:w="3510" w:type="dxa"/>
            <w:shd w:val="clear" w:color="auto" w:fill="auto"/>
          </w:tcPr>
          <w:p w:rsidR="008B4F81" w:rsidRPr="001F15ED" w:rsidRDefault="008B4F81" w:rsidP="00793203">
            <w:pPr>
              <w:rPr>
                <w:szCs w:val="28"/>
                <w:lang w:val="en-US"/>
              </w:rPr>
            </w:pPr>
            <w:r w:rsidRPr="001F15ED">
              <w:rPr>
                <w:szCs w:val="28"/>
                <w:lang w:val="en-US"/>
              </w:rPr>
              <w:t>Full name</w:t>
            </w:r>
          </w:p>
        </w:tc>
        <w:tc>
          <w:tcPr>
            <w:tcW w:w="6061" w:type="dxa"/>
            <w:shd w:val="clear" w:color="auto" w:fill="auto"/>
          </w:tcPr>
          <w:p w:rsidR="008B4F81" w:rsidRPr="00FD0AAF" w:rsidRDefault="008B4F81" w:rsidP="00793203">
            <w:pPr>
              <w:jc w:val="both"/>
              <w:rPr>
                <w:iCs/>
                <w:szCs w:val="28"/>
                <w:lang w:val="en-US"/>
              </w:rPr>
            </w:pPr>
            <w:proofErr w:type="spellStart"/>
            <w:r>
              <w:rPr>
                <w:iCs/>
                <w:szCs w:val="28"/>
                <w:lang w:val="en-US"/>
              </w:rPr>
              <w:t>Deineka</w:t>
            </w:r>
            <w:proofErr w:type="spellEnd"/>
            <w:r>
              <w:rPr>
                <w:iCs/>
                <w:szCs w:val="28"/>
                <w:lang w:val="en-US"/>
              </w:rPr>
              <w:t xml:space="preserve"> </w:t>
            </w:r>
            <w:proofErr w:type="spellStart"/>
            <w:r>
              <w:rPr>
                <w:iCs/>
                <w:szCs w:val="28"/>
                <w:lang w:val="en-US"/>
              </w:rPr>
              <w:t>Volodymyr</w:t>
            </w:r>
            <w:proofErr w:type="spellEnd"/>
            <w:r>
              <w:rPr>
                <w:iCs/>
                <w:szCs w:val="28"/>
                <w:lang w:val="en-US"/>
              </w:rPr>
              <w:t xml:space="preserve"> </w:t>
            </w:r>
            <w:proofErr w:type="spellStart"/>
            <w:r>
              <w:rPr>
                <w:iCs/>
                <w:szCs w:val="28"/>
                <w:lang w:val="en-US"/>
              </w:rPr>
              <w:t>Vasilievich</w:t>
            </w:r>
            <w:proofErr w:type="spellEnd"/>
          </w:p>
        </w:tc>
      </w:tr>
      <w:tr w:rsidR="008B4F81" w:rsidRPr="001F15ED" w:rsidTr="00793203">
        <w:tc>
          <w:tcPr>
            <w:tcW w:w="3510" w:type="dxa"/>
            <w:shd w:val="clear" w:color="auto" w:fill="auto"/>
          </w:tcPr>
          <w:p w:rsidR="008B4F81" w:rsidRPr="001F15ED" w:rsidRDefault="008B4F81" w:rsidP="00793203">
            <w:pPr>
              <w:jc w:val="both"/>
              <w:rPr>
                <w:szCs w:val="28"/>
                <w:lang w:val="en-US"/>
              </w:rPr>
            </w:pPr>
            <w:r w:rsidRPr="001F15ED">
              <w:rPr>
                <w:szCs w:val="28"/>
                <w:lang w:val="en-US"/>
              </w:rPr>
              <w:t>Science degree</w:t>
            </w:r>
          </w:p>
        </w:tc>
        <w:tc>
          <w:tcPr>
            <w:tcW w:w="6061" w:type="dxa"/>
            <w:shd w:val="clear" w:color="auto" w:fill="auto"/>
          </w:tcPr>
          <w:p w:rsidR="008B4F81" w:rsidRPr="00FD0AAF" w:rsidRDefault="008B4F81" w:rsidP="00793203">
            <w:pPr>
              <w:jc w:val="both"/>
              <w:rPr>
                <w:szCs w:val="28"/>
                <w:lang w:val="en-US"/>
              </w:rPr>
            </w:pPr>
            <w:r>
              <w:rPr>
                <w:szCs w:val="28"/>
                <w:lang w:val="en-US"/>
              </w:rPr>
              <w:t>–</w:t>
            </w:r>
          </w:p>
        </w:tc>
      </w:tr>
      <w:tr w:rsidR="008B4F81" w:rsidRPr="001F15ED" w:rsidTr="00793203">
        <w:tc>
          <w:tcPr>
            <w:tcW w:w="3510" w:type="dxa"/>
            <w:shd w:val="clear" w:color="auto" w:fill="auto"/>
          </w:tcPr>
          <w:p w:rsidR="008B4F81" w:rsidRPr="001F15ED" w:rsidRDefault="008B4F81" w:rsidP="00793203">
            <w:pPr>
              <w:jc w:val="both"/>
              <w:rPr>
                <w:szCs w:val="28"/>
                <w:lang w:val="en-US"/>
              </w:rPr>
            </w:pPr>
            <w:r w:rsidRPr="001F15ED">
              <w:rPr>
                <w:szCs w:val="28"/>
                <w:lang w:val="en-US"/>
              </w:rPr>
              <w:t>Academic rank</w:t>
            </w:r>
          </w:p>
        </w:tc>
        <w:tc>
          <w:tcPr>
            <w:tcW w:w="6061" w:type="dxa"/>
            <w:shd w:val="clear" w:color="auto" w:fill="auto"/>
          </w:tcPr>
          <w:p w:rsidR="008B4F81" w:rsidRPr="001F15ED" w:rsidRDefault="008B4F81" w:rsidP="00793203">
            <w:pPr>
              <w:jc w:val="both"/>
              <w:rPr>
                <w:szCs w:val="28"/>
                <w:lang w:val="en-US"/>
              </w:rPr>
            </w:pPr>
            <w:r>
              <w:rPr>
                <w:szCs w:val="28"/>
                <w:lang w:val="en-US"/>
              </w:rPr>
              <w:t>–</w:t>
            </w:r>
          </w:p>
        </w:tc>
      </w:tr>
      <w:tr w:rsidR="008B4F81" w:rsidRPr="007C7A4C" w:rsidTr="00793203">
        <w:tc>
          <w:tcPr>
            <w:tcW w:w="3510" w:type="dxa"/>
            <w:shd w:val="clear" w:color="auto" w:fill="auto"/>
          </w:tcPr>
          <w:p w:rsidR="008B4F81" w:rsidRPr="001F15ED" w:rsidRDefault="008B4F81" w:rsidP="00793203">
            <w:pPr>
              <w:jc w:val="both"/>
              <w:rPr>
                <w:szCs w:val="28"/>
                <w:lang w:val="en-US"/>
              </w:rPr>
            </w:pPr>
            <w:r w:rsidRPr="001F15ED">
              <w:rPr>
                <w:szCs w:val="28"/>
                <w:lang w:val="en-US"/>
              </w:rPr>
              <w:t>Position</w:t>
            </w:r>
          </w:p>
        </w:tc>
        <w:tc>
          <w:tcPr>
            <w:tcW w:w="6061" w:type="dxa"/>
            <w:shd w:val="clear" w:color="auto" w:fill="auto"/>
          </w:tcPr>
          <w:p w:rsidR="008B4F81" w:rsidRPr="001F15ED" w:rsidRDefault="008B4F81" w:rsidP="00793203">
            <w:pPr>
              <w:jc w:val="both"/>
              <w:rPr>
                <w:szCs w:val="28"/>
                <w:lang w:val="en-US"/>
              </w:rPr>
            </w:pPr>
            <w:r w:rsidRPr="001F15ED">
              <w:rPr>
                <w:bCs/>
                <w:szCs w:val="28"/>
                <w:lang w:val="en-US"/>
              </w:rPr>
              <w:t>Senior teacher of the Philosophy Department</w:t>
            </w:r>
          </w:p>
        </w:tc>
      </w:tr>
      <w:tr w:rsidR="008B4F81" w:rsidRPr="001F15ED" w:rsidTr="00793203">
        <w:tc>
          <w:tcPr>
            <w:tcW w:w="3510" w:type="dxa"/>
            <w:shd w:val="clear" w:color="auto" w:fill="auto"/>
          </w:tcPr>
          <w:p w:rsidR="008B4F81" w:rsidRPr="001F15ED" w:rsidRDefault="008B4F81" w:rsidP="00793203">
            <w:pPr>
              <w:jc w:val="both"/>
              <w:rPr>
                <w:szCs w:val="28"/>
                <w:lang w:val="en-US"/>
              </w:rPr>
            </w:pPr>
            <w:r w:rsidRPr="001F15ED">
              <w:rPr>
                <w:szCs w:val="28"/>
                <w:lang w:val="en-US"/>
              </w:rPr>
              <w:t>Contact number</w:t>
            </w:r>
          </w:p>
        </w:tc>
        <w:tc>
          <w:tcPr>
            <w:tcW w:w="6061" w:type="dxa"/>
            <w:shd w:val="clear" w:color="auto" w:fill="auto"/>
          </w:tcPr>
          <w:p w:rsidR="008B4F81" w:rsidRPr="00767BCF" w:rsidRDefault="008B4F81" w:rsidP="00793203">
            <w:pPr>
              <w:jc w:val="both"/>
              <w:rPr>
                <w:iCs/>
                <w:szCs w:val="28"/>
                <w:highlight w:val="yellow"/>
                <w:lang w:val="en-US"/>
              </w:rPr>
            </w:pPr>
            <w:r w:rsidRPr="00767BCF">
              <w:rPr>
                <w:iCs/>
                <w:szCs w:val="28"/>
                <w:lang w:val="en-US"/>
              </w:rPr>
              <w:t>+380967725740</w:t>
            </w:r>
          </w:p>
        </w:tc>
      </w:tr>
      <w:tr w:rsidR="008B4F81" w:rsidRPr="007C7A4C" w:rsidTr="00793203">
        <w:tc>
          <w:tcPr>
            <w:tcW w:w="3510" w:type="dxa"/>
            <w:shd w:val="clear" w:color="auto" w:fill="auto"/>
          </w:tcPr>
          <w:p w:rsidR="008B4F81" w:rsidRPr="001F15ED" w:rsidRDefault="008B4F81" w:rsidP="00793203">
            <w:pPr>
              <w:jc w:val="both"/>
              <w:rPr>
                <w:szCs w:val="28"/>
                <w:lang w:val="en-US"/>
              </w:rPr>
            </w:pPr>
            <w:r w:rsidRPr="001F15ED">
              <w:rPr>
                <w:szCs w:val="28"/>
                <w:lang w:val="en-US"/>
              </w:rPr>
              <w:t>E-mail</w:t>
            </w:r>
          </w:p>
        </w:tc>
        <w:tc>
          <w:tcPr>
            <w:tcW w:w="6061" w:type="dxa"/>
            <w:shd w:val="clear" w:color="auto" w:fill="auto"/>
          </w:tcPr>
          <w:p w:rsidR="008B4F81" w:rsidRPr="00FD0AAF" w:rsidRDefault="008B4F81" w:rsidP="00793203">
            <w:pPr>
              <w:jc w:val="both"/>
              <w:rPr>
                <w:iCs/>
                <w:szCs w:val="28"/>
                <w:highlight w:val="yellow"/>
                <w:lang w:val="en-US"/>
              </w:rPr>
            </w:pPr>
            <w:r w:rsidRPr="00FD0AAF">
              <w:rPr>
                <w:iCs/>
                <w:szCs w:val="28"/>
                <w:lang w:val="en-US"/>
              </w:rPr>
              <w:t>vv.deineka@knmu.edu.ua</w:t>
            </w:r>
          </w:p>
        </w:tc>
      </w:tr>
      <w:tr w:rsidR="008B4F81" w:rsidRPr="007C7A4C" w:rsidTr="00793203">
        <w:tc>
          <w:tcPr>
            <w:tcW w:w="3510" w:type="dxa"/>
            <w:shd w:val="clear" w:color="auto" w:fill="auto"/>
          </w:tcPr>
          <w:p w:rsidR="008B4F81" w:rsidRPr="001F15ED" w:rsidRDefault="008B4F81" w:rsidP="00793203">
            <w:pPr>
              <w:jc w:val="both"/>
              <w:rPr>
                <w:szCs w:val="28"/>
                <w:lang w:val="en-US"/>
              </w:rPr>
            </w:pPr>
            <w:r w:rsidRPr="001F15ED">
              <w:rPr>
                <w:szCs w:val="28"/>
                <w:lang w:val="en-US"/>
              </w:rPr>
              <w:t>Department`s location</w:t>
            </w:r>
          </w:p>
        </w:tc>
        <w:tc>
          <w:tcPr>
            <w:tcW w:w="6061" w:type="dxa"/>
            <w:shd w:val="clear" w:color="auto" w:fill="auto"/>
          </w:tcPr>
          <w:p w:rsidR="008B4F81" w:rsidRPr="001F15ED" w:rsidRDefault="008B4F81" w:rsidP="00793203">
            <w:pPr>
              <w:jc w:val="both"/>
              <w:rPr>
                <w:szCs w:val="28"/>
                <w:lang w:val="en-US"/>
              </w:rPr>
            </w:pPr>
            <w:proofErr w:type="spellStart"/>
            <w:r w:rsidRPr="001F15ED">
              <w:rPr>
                <w:szCs w:val="28"/>
                <w:lang w:val="en-US"/>
              </w:rPr>
              <w:t>Kharkiv</w:t>
            </w:r>
            <w:proofErr w:type="spellEnd"/>
            <w:r w:rsidRPr="001F15ED">
              <w:rPr>
                <w:szCs w:val="28"/>
                <w:lang w:val="en-US"/>
              </w:rPr>
              <w:t xml:space="preserve">, </w:t>
            </w:r>
            <w:proofErr w:type="spellStart"/>
            <w:r w:rsidRPr="001F15ED">
              <w:rPr>
                <w:szCs w:val="28"/>
                <w:lang w:val="en-US"/>
              </w:rPr>
              <w:t>Nauki</w:t>
            </w:r>
            <w:proofErr w:type="spellEnd"/>
            <w:r w:rsidRPr="001F15ED">
              <w:rPr>
                <w:szCs w:val="28"/>
                <w:lang w:val="en-US"/>
              </w:rPr>
              <w:t xml:space="preserve"> Avenue, 4, 3-rd floor, room # 116</w:t>
            </w:r>
          </w:p>
        </w:tc>
      </w:tr>
      <w:tr w:rsidR="008B4F81" w:rsidRPr="007C7A4C" w:rsidTr="00793203">
        <w:tc>
          <w:tcPr>
            <w:tcW w:w="3510" w:type="dxa"/>
            <w:shd w:val="clear" w:color="auto" w:fill="auto"/>
          </w:tcPr>
          <w:p w:rsidR="008B4F81" w:rsidRPr="001F15ED" w:rsidRDefault="008B4F81" w:rsidP="00793203">
            <w:pPr>
              <w:jc w:val="both"/>
              <w:rPr>
                <w:szCs w:val="28"/>
                <w:lang w:val="en-US"/>
              </w:rPr>
            </w:pPr>
            <w:r w:rsidRPr="001F15ED">
              <w:rPr>
                <w:szCs w:val="28"/>
                <w:lang w:val="en-US"/>
              </w:rPr>
              <w:t>Contacts</w:t>
            </w:r>
          </w:p>
        </w:tc>
        <w:tc>
          <w:tcPr>
            <w:tcW w:w="6061" w:type="dxa"/>
            <w:shd w:val="clear" w:color="auto" w:fill="auto"/>
          </w:tcPr>
          <w:p w:rsidR="008B4F81" w:rsidRPr="001F15ED" w:rsidRDefault="008B4F81" w:rsidP="00793203">
            <w:pPr>
              <w:jc w:val="both"/>
              <w:rPr>
                <w:szCs w:val="28"/>
                <w:lang w:val="en-US"/>
              </w:rPr>
            </w:pPr>
            <w:r w:rsidRPr="001F15ED">
              <w:rPr>
                <w:szCs w:val="28"/>
                <w:lang w:val="en-US"/>
              </w:rPr>
              <w:t xml:space="preserve">Work Phone (057) 707-73-38, </w:t>
            </w:r>
          </w:p>
          <w:p w:rsidR="008B4F81" w:rsidRPr="001F15ED" w:rsidRDefault="008B4F81" w:rsidP="00793203">
            <w:pPr>
              <w:jc w:val="both"/>
              <w:rPr>
                <w:szCs w:val="28"/>
                <w:lang w:val="en-US"/>
              </w:rPr>
            </w:pPr>
            <w:r w:rsidRPr="001F15ED">
              <w:rPr>
                <w:szCs w:val="28"/>
                <w:lang w:val="en-US"/>
              </w:rPr>
              <w:t>E-mail: kaf.5med.filosofii@knmu.edu.ua</w:t>
            </w:r>
          </w:p>
        </w:tc>
      </w:tr>
      <w:tr w:rsidR="008B4F81" w:rsidRPr="007C7A4C" w:rsidTr="00793203">
        <w:tc>
          <w:tcPr>
            <w:tcW w:w="3510" w:type="dxa"/>
            <w:shd w:val="clear" w:color="auto" w:fill="auto"/>
          </w:tcPr>
          <w:p w:rsidR="008B4F81" w:rsidRPr="001F15ED" w:rsidRDefault="008B4F81" w:rsidP="00793203">
            <w:pPr>
              <w:jc w:val="both"/>
              <w:rPr>
                <w:szCs w:val="28"/>
                <w:lang w:val="en-US"/>
              </w:rPr>
            </w:pPr>
            <w:r w:rsidRPr="001F15ED">
              <w:rPr>
                <w:szCs w:val="28"/>
                <w:lang w:val="en-US"/>
              </w:rPr>
              <w:t>Schedule</w:t>
            </w:r>
          </w:p>
        </w:tc>
        <w:tc>
          <w:tcPr>
            <w:tcW w:w="6061" w:type="dxa"/>
            <w:shd w:val="clear" w:color="auto" w:fill="auto"/>
          </w:tcPr>
          <w:p w:rsidR="008B4F81" w:rsidRPr="001F15ED" w:rsidRDefault="008B4F81" w:rsidP="00793203">
            <w:pPr>
              <w:jc w:val="both"/>
              <w:rPr>
                <w:szCs w:val="28"/>
                <w:lang w:val="en-US"/>
              </w:rPr>
            </w:pPr>
            <w:r w:rsidRPr="001F15ED">
              <w:rPr>
                <w:szCs w:val="28"/>
                <w:lang w:val="en-US"/>
              </w:rPr>
              <w:t>According to the timetable of classes</w:t>
            </w:r>
          </w:p>
        </w:tc>
      </w:tr>
      <w:tr w:rsidR="008B4F81" w:rsidRPr="007C7A4C" w:rsidTr="00793203">
        <w:tc>
          <w:tcPr>
            <w:tcW w:w="3510" w:type="dxa"/>
            <w:shd w:val="clear" w:color="auto" w:fill="auto"/>
          </w:tcPr>
          <w:p w:rsidR="008B4F81" w:rsidRPr="001F15ED" w:rsidRDefault="008B4F81" w:rsidP="00793203">
            <w:pPr>
              <w:rPr>
                <w:szCs w:val="28"/>
                <w:lang w:val="en-US"/>
              </w:rPr>
            </w:pPr>
            <w:r w:rsidRPr="001F15ED">
              <w:rPr>
                <w:szCs w:val="28"/>
                <w:lang w:val="en-US"/>
              </w:rPr>
              <w:t>Consultations / work-offs</w:t>
            </w:r>
          </w:p>
        </w:tc>
        <w:tc>
          <w:tcPr>
            <w:tcW w:w="6061" w:type="dxa"/>
            <w:shd w:val="clear" w:color="auto" w:fill="auto"/>
          </w:tcPr>
          <w:p w:rsidR="008B4F81" w:rsidRPr="001F15ED" w:rsidRDefault="008B4F81" w:rsidP="00793203">
            <w:pPr>
              <w:rPr>
                <w:szCs w:val="28"/>
                <w:lang w:val="en-US" w:bidi="uk-UA"/>
              </w:rPr>
            </w:pPr>
            <w:r w:rsidRPr="001F15ED">
              <w:rPr>
                <w:szCs w:val="28"/>
                <w:lang w:val="en-US" w:bidi="uk-UA"/>
              </w:rPr>
              <w:t>Full-time: according to the schedule for the work-offs at the department / by prior arrangement</w:t>
            </w:r>
          </w:p>
          <w:p w:rsidR="008B4F81" w:rsidRPr="001F15ED" w:rsidRDefault="008B4F81" w:rsidP="00793203">
            <w:pPr>
              <w:rPr>
                <w:szCs w:val="28"/>
                <w:lang w:val="en-US" w:bidi="uk-UA"/>
              </w:rPr>
            </w:pPr>
            <w:r w:rsidRPr="001F15ED">
              <w:rPr>
                <w:szCs w:val="28"/>
                <w:lang w:val="en-US" w:bidi="uk-UA"/>
              </w:rPr>
              <w:t>Online: on the Moodle platform, on the ZOOM platform according to the schedule</w:t>
            </w:r>
          </w:p>
        </w:tc>
      </w:tr>
    </w:tbl>
    <w:p w:rsidR="008B4F81" w:rsidRDefault="008B4F81" w:rsidP="000517EC">
      <w:pPr>
        <w:spacing w:after="120"/>
        <w:jc w:val="center"/>
        <w:rPr>
          <w:b/>
          <w:bCs/>
          <w:szCs w:val="28"/>
          <w:lang w:val="en-US"/>
        </w:rPr>
      </w:pPr>
    </w:p>
    <w:p w:rsidR="002945E3" w:rsidRPr="001F15ED" w:rsidRDefault="000517EC" w:rsidP="000517EC">
      <w:pPr>
        <w:spacing w:after="120"/>
        <w:jc w:val="center"/>
        <w:rPr>
          <w:b/>
          <w:bCs/>
          <w:szCs w:val="28"/>
          <w:lang w:val="en-US"/>
        </w:rPr>
      </w:pPr>
      <w:r w:rsidRPr="001F15ED">
        <w:rPr>
          <w:b/>
          <w:bCs/>
          <w:szCs w:val="28"/>
          <w:lang w:val="en-US"/>
        </w:rPr>
        <w:t>Information about academic discipline</w:t>
      </w:r>
    </w:p>
    <w:tbl>
      <w:tblPr>
        <w:tblW w:w="94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3"/>
        <w:gridCol w:w="3260"/>
        <w:gridCol w:w="1570"/>
        <w:gridCol w:w="1832"/>
      </w:tblGrid>
      <w:tr w:rsidR="002945E3" w:rsidRPr="007C7A4C" w:rsidTr="008E3C75">
        <w:trPr>
          <w:trHeight w:val="803"/>
        </w:trPr>
        <w:tc>
          <w:tcPr>
            <w:tcW w:w="2833" w:type="dxa"/>
            <w:vMerge w:val="restart"/>
            <w:tcBorders>
              <w:top w:val="single" w:sz="4" w:space="0" w:color="auto"/>
              <w:left w:val="single" w:sz="4" w:space="0" w:color="auto"/>
              <w:bottom w:val="single" w:sz="4" w:space="0" w:color="auto"/>
              <w:right w:val="single" w:sz="4" w:space="0" w:color="auto"/>
            </w:tcBorders>
            <w:vAlign w:val="center"/>
            <w:hideMark/>
          </w:tcPr>
          <w:p w:rsidR="002945E3" w:rsidRPr="00E14358" w:rsidRDefault="000517EC" w:rsidP="008E3C75">
            <w:pPr>
              <w:jc w:val="center"/>
              <w:rPr>
                <w:szCs w:val="28"/>
                <w:lang w:val="en-US"/>
              </w:rPr>
            </w:pPr>
            <w:r w:rsidRPr="00E14358">
              <w:rPr>
                <w:szCs w:val="28"/>
                <w:lang w:val="en-US"/>
              </w:rPr>
              <w:t>Indicator names</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0517EC" w:rsidRPr="00E14358" w:rsidRDefault="000517EC" w:rsidP="00B7235F">
            <w:pPr>
              <w:jc w:val="center"/>
              <w:rPr>
                <w:szCs w:val="28"/>
                <w:lang w:val="en-US"/>
              </w:rPr>
            </w:pPr>
            <w:r w:rsidRPr="00E14358">
              <w:rPr>
                <w:szCs w:val="28"/>
                <w:lang w:val="en-US"/>
              </w:rPr>
              <w:t>Field of knowledge</w:t>
            </w:r>
            <w:r w:rsidR="002945E3" w:rsidRPr="00E14358">
              <w:rPr>
                <w:szCs w:val="28"/>
                <w:lang w:val="en-US"/>
              </w:rPr>
              <w:t xml:space="preserve">, </w:t>
            </w:r>
            <w:r w:rsidRPr="00E14358">
              <w:rPr>
                <w:szCs w:val="28"/>
                <w:lang w:val="en-US"/>
              </w:rPr>
              <w:t xml:space="preserve">direction </w:t>
            </w:r>
            <w:r w:rsidR="00B7235F" w:rsidRPr="00E14358">
              <w:rPr>
                <w:szCs w:val="28"/>
                <w:lang w:val="en-US"/>
              </w:rPr>
              <w:t>of training</w:t>
            </w:r>
            <w:r w:rsidR="002945E3" w:rsidRPr="00E14358">
              <w:rPr>
                <w:szCs w:val="28"/>
                <w:lang w:val="en-US"/>
              </w:rPr>
              <w:t xml:space="preserve">, </w:t>
            </w:r>
            <w:r w:rsidR="00B7235F" w:rsidRPr="00E14358">
              <w:rPr>
                <w:szCs w:val="28"/>
                <w:lang w:val="en-US"/>
              </w:rPr>
              <w:t>educational and qualification level</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2945E3" w:rsidRPr="00E14358" w:rsidRDefault="00B7235F" w:rsidP="008E3C75">
            <w:pPr>
              <w:jc w:val="center"/>
              <w:rPr>
                <w:szCs w:val="28"/>
                <w:lang w:val="en-US"/>
              </w:rPr>
            </w:pPr>
            <w:r w:rsidRPr="00E14358">
              <w:rPr>
                <w:szCs w:val="28"/>
                <w:lang w:val="en-US"/>
              </w:rPr>
              <w:t>Characteristic of the academic discipline</w:t>
            </w:r>
          </w:p>
        </w:tc>
      </w:tr>
      <w:tr w:rsidR="002945E3" w:rsidRPr="00E14358" w:rsidTr="008E3C75">
        <w:trPr>
          <w:trHeight w:val="803"/>
        </w:trPr>
        <w:tc>
          <w:tcPr>
            <w:tcW w:w="2833" w:type="dxa"/>
            <w:vMerge w:val="restart"/>
            <w:tcBorders>
              <w:top w:val="single" w:sz="4" w:space="0" w:color="auto"/>
              <w:left w:val="single" w:sz="4" w:space="0" w:color="auto"/>
              <w:bottom w:val="single" w:sz="4" w:space="0" w:color="auto"/>
              <w:right w:val="single" w:sz="4" w:space="0" w:color="auto"/>
            </w:tcBorders>
            <w:vAlign w:val="center"/>
            <w:hideMark/>
          </w:tcPr>
          <w:p w:rsidR="002945E3" w:rsidRPr="00E14358" w:rsidRDefault="002945E3" w:rsidP="008E3C75">
            <w:pPr>
              <w:jc w:val="center"/>
              <w:rPr>
                <w:szCs w:val="28"/>
                <w:lang w:val="en-US"/>
              </w:rPr>
            </w:pP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2945E3" w:rsidRPr="00E14358" w:rsidRDefault="002945E3" w:rsidP="008E3C75">
            <w:pPr>
              <w:jc w:val="center"/>
              <w:rPr>
                <w:szCs w:val="28"/>
                <w:lang w:val="en-US"/>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2945E3" w:rsidRPr="00E14358" w:rsidRDefault="00B7235F" w:rsidP="008E3C75">
            <w:pPr>
              <w:jc w:val="center"/>
              <w:rPr>
                <w:szCs w:val="28"/>
                <w:lang w:val="en-US"/>
              </w:rPr>
            </w:pPr>
            <w:r w:rsidRPr="00E14358">
              <w:rPr>
                <w:szCs w:val="28"/>
                <w:lang w:val="en-US"/>
              </w:rPr>
              <w:t>Full-time education</w:t>
            </w:r>
          </w:p>
        </w:tc>
      </w:tr>
      <w:tr w:rsidR="002945E3" w:rsidRPr="00E14358" w:rsidTr="008E3C75">
        <w:trPr>
          <w:trHeight w:val="803"/>
        </w:trPr>
        <w:tc>
          <w:tcPr>
            <w:tcW w:w="2833" w:type="dxa"/>
            <w:vMerge w:val="restart"/>
            <w:tcBorders>
              <w:top w:val="single" w:sz="4" w:space="0" w:color="auto"/>
              <w:left w:val="single" w:sz="4" w:space="0" w:color="auto"/>
              <w:bottom w:val="single" w:sz="4" w:space="0" w:color="auto"/>
              <w:right w:val="single" w:sz="4" w:space="0" w:color="auto"/>
            </w:tcBorders>
            <w:vAlign w:val="center"/>
            <w:hideMark/>
          </w:tcPr>
          <w:p w:rsidR="002945E3" w:rsidRPr="00E14358" w:rsidRDefault="00B7235F" w:rsidP="008E3C75">
            <w:pPr>
              <w:jc w:val="center"/>
              <w:rPr>
                <w:szCs w:val="28"/>
                <w:lang w:val="en-US"/>
              </w:rPr>
            </w:pPr>
            <w:r w:rsidRPr="00E14358">
              <w:rPr>
                <w:szCs w:val="28"/>
                <w:lang w:val="en-US"/>
              </w:rPr>
              <w:t>Quantity of credits</w:t>
            </w:r>
            <w:r w:rsidR="002945E3" w:rsidRPr="00E14358">
              <w:rPr>
                <w:szCs w:val="28"/>
                <w:lang w:val="en-US"/>
              </w:rPr>
              <w:t>: 3</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2945E3" w:rsidRPr="00E14358" w:rsidRDefault="00B7235F" w:rsidP="008E3C75">
            <w:pPr>
              <w:jc w:val="center"/>
              <w:rPr>
                <w:szCs w:val="28"/>
                <w:lang w:val="en-US"/>
              </w:rPr>
            </w:pPr>
            <w:r w:rsidRPr="00E14358">
              <w:rPr>
                <w:szCs w:val="28"/>
                <w:lang w:val="en-US"/>
              </w:rPr>
              <w:t>Direction of training</w:t>
            </w:r>
            <w:r w:rsidR="002945E3" w:rsidRPr="00E14358">
              <w:rPr>
                <w:szCs w:val="28"/>
                <w:lang w:val="en-US"/>
              </w:rPr>
              <w:t>:</w:t>
            </w:r>
          </w:p>
          <w:p w:rsidR="002945E3" w:rsidRPr="00E14358" w:rsidRDefault="002945E3" w:rsidP="008E3C75">
            <w:pPr>
              <w:jc w:val="center"/>
              <w:rPr>
                <w:szCs w:val="28"/>
                <w:lang w:val="en-US"/>
              </w:rPr>
            </w:pPr>
            <w:r w:rsidRPr="00E14358">
              <w:rPr>
                <w:szCs w:val="28"/>
                <w:lang w:val="en-US"/>
              </w:rPr>
              <w:t>22 «</w:t>
            </w:r>
            <w:r w:rsidR="00B7235F" w:rsidRPr="00E14358">
              <w:rPr>
                <w:rFonts w:eastAsia="Calibri"/>
                <w:szCs w:val="28"/>
                <w:lang w:val="en-US" w:eastAsia="uk-UA"/>
              </w:rPr>
              <w:t>Health care</w:t>
            </w:r>
            <w:r w:rsidRPr="00E14358">
              <w:rPr>
                <w:szCs w:val="28"/>
                <w:lang w:val="en-US"/>
              </w:rPr>
              <w:t>»</w:t>
            </w:r>
          </w:p>
          <w:p w:rsidR="002945E3" w:rsidRPr="00E14358" w:rsidRDefault="002945E3" w:rsidP="008E3C75">
            <w:pPr>
              <w:jc w:val="center"/>
              <w:rPr>
                <w:sz w:val="20"/>
                <w:szCs w:val="20"/>
                <w:lang w:val="en-US"/>
              </w:rPr>
            </w:pPr>
            <w:r w:rsidRPr="00E14358">
              <w:rPr>
                <w:sz w:val="20"/>
                <w:szCs w:val="20"/>
                <w:lang w:val="en-US"/>
              </w:rPr>
              <w:t>(</w:t>
            </w:r>
            <w:r w:rsidR="00B7235F" w:rsidRPr="00E14358">
              <w:rPr>
                <w:sz w:val="20"/>
                <w:szCs w:val="20"/>
                <w:lang w:val="en-US"/>
              </w:rPr>
              <w:t>code and name</w:t>
            </w:r>
            <w:r w:rsidRPr="00E14358">
              <w:rPr>
                <w:sz w:val="20"/>
                <w:szCs w:val="20"/>
                <w:lang w:val="en-US"/>
              </w:rPr>
              <w:t>)</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2945E3" w:rsidRPr="00E14358" w:rsidRDefault="00C6238E" w:rsidP="008E3C75">
            <w:pPr>
              <w:jc w:val="center"/>
              <w:rPr>
                <w:szCs w:val="28"/>
                <w:lang w:val="en-US"/>
              </w:rPr>
            </w:pPr>
            <w:r w:rsidRPr="00E14358">
              <w:rPr>
                <w:szCs w:val="28"/>
                <w:lang w:val="en-US"/>
              </w:rPr>
              <w:t>Elective course</w:t>
            </w:r>
          </w:p>
        </w:tc>
      </w:tr>
      <w:tr w:rsidR="002945E3" w:rsidRPr="00E14358" w:rsidTr="008E3C75">
        <w:trPr>
          <w:trHeight w:val="803"/>
        </w:trPr>
        <w:tc>
          <w:tcPr>
            <w:tcW w:w="2833" w:type="dxa"/>
            <w:vMerge w:val="restart"/>
            <w:tcBorders>
              <w:top w:val="single" w:sz="4" w:space="0" w:color="auto"/>
              <w:left w:val="single" w:sz="4" w:space="0" w:color="auto"/>
              <w:bottom w:val="single" w:sz="4" w:space="0" w:color="auto"/>
              <w:right w:val="single" w:sz="4" w:space="0" w:color="auto"/>
            </w:tcBorders>
            <w:vAlign w:val="center"/>
            <w:hideMark/>
          </w:tcPr>
          <w:p w:rsidR="002945E3" w:rsidRPr="00E14358" w:rsidRDefault="00C6238E" w:rsidP="008E3C75">
            <w:pPr>
              <w:jc w:val="center"/>
              <w:rPr>
                <w:szCs w:val="28"/>
                <w:lang w:val="en-US"/>
              </w:rPr>
            </w:pPr>
            <w:r w:rsidRPr="00E14358">
              <w:rPr>
                <w:szCs w:val="28"/>
                <w:lang w:val="en-US"/>
              </w:rPr>
              <w:t>T</w:t>
            </w:r>
            <w:r w:rsidR="006C7248" w:rsidRPr="00E14358">
              <w:rPr>
                <w:szCs w:val="28"/>
                <w:lang w:val="en-US"/>
              </w:rPr>
              <w:t xml:space="preserve">otal quantity of </w:t>
            </w:r>
            <w:r w:rsidRPr="00E14358">
              <w:rPr>
                <w:szCs w:val="28"/>
                <w:lang w:val="en-US"/>
              </w:rPr>
              <w:t>hours</w:t>
            </w:r>
            <w:r w:rsidR="002945E3" w:rsidRPr="00E14358">
              <w:rPr>
                <w:szCs w:val="28"/>
                <w:lang w:val="en-US"/>
              </w:rPr>
              <w:t>: 90</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2945E3" w:rsidRPr="00E14358" w:rsidRDefault="00B7235F" w:rsidP="008E3C75">
            <w:pPr>
              <w:jc w:val="center"/>
              <w:rPr>
                <w:szCs w:val="28"/>
                <w:lang w:val="en-US"/>
              </w:rPr>
            </w:pPr>
            <w:r w:rsidRPr="00E14358">
              <w:rPr>
                <w:szCs w:val="28"/>
                <w:lang w:val="en-US"/>
              </w:rPr>
              <w:t>Special</w:t>
            </w:r>
            <w:r w:rsidR="00D65031" w:rsidRPr="00E14358">
              <w:rPr>
                <w:szCs w:val="28"/>
                <w:lang w:val="en-US"/>
              </w:rPr>
              <w:t>ty</w:t>
            </w:r>
            <w:r w:rsidR="002945E3" w:rsidRPr="00E14358">
              <w:rPr>
                <w:szCs w:val="28"/>
                <w:lang w:val="en-US"/>
              </w:rPr>
              <w:t>:</w:t>
            </w:r>
          </w:p>
          <w:p w:rsidR="002945E3" w:rsidRPr="00E14358" w:rsidRDefault="002945E3" w:rsidP="008E3C75">
            <w:pPr>
              <w:jc w:val="center"/>
              <w:rPr>
                <w:szCs w:val="28"/>
                <w:lang w:val="en-US"/>
              </w:rPr>
            </w:pPr>
            <w:r w:rsidRPr="00E14358">
              <w:rPr>
                <w:szCs w:val="28"/>
                <w:lang w:val="en-US"/>
              </w:rPr>
              <w:t>22</w:t>
            </w:r>
            <w:r w:rsidR="00767BCF">
              <w:rPr>
                <w:szCs w:val="28"/>
                <w:lang w:val="en-US"/>
              </w:rPr>
              <w:t>2</w:t>
            </w:r>
            <w:r w:rsidRPr="00E14358">
              <w:rPr>
                <w:szCs w:val="28"/>
                <w:lang w:val="en-US"/>
              </w:rPr>
              <w:t xml:space="preserve"> «</w:t>
            </w:r>
            <w:r w:rsidR="00767BCF">
              <w:rPr>
                <w:szCs w:val="28"/>
                <w:lang w:val="en-US"/>
              </w:rPr>
              <w:t>Medicine</w:t>
            </w:r>
            <w:r w:rsidRPr="00E14358">
              <w:rPr>
                <w:szCs w:val="28"/>
                <w:lang w:val="en-US"/>
              </w:rPr>
              <w:t>»</w:t>
            </w:r>
          </w:p>
          <w:p w:rsidR="002945E3" w:rsidRPr="00E14358" w:rsidRDefault="002945E3" w:rsidP="008E3C75">
            <w:pPr>
              <w:jc w:val="center"/>
              <w:rPr>
                <w:sz w:val="20"/>
                <w:szCs w:val="20"/>
                <w:lang w:val="en-US"/>
              </w:rPr>
            </w:pPr>
            <w:r w:rsidRPr="00E14358">
              <w:rPr>
                <w:sz w:val="20"/>
                <w:szCs w:val="20"/>
                <w:lang w:val="en-US"/>
              </w:rPr>
              <w:t>(</w:t>
            </w:r>
            <w:r w:rsidR="00B7235F" w:rsidRPr="00E14358">
              <w:rPr>
                <w:sz w:val="20"/>
                <w:szCs w:val="20"/>
                <w:lang w:val="en-US"/>
              </w:rPr>
              <w:t>code and name</w:t>
            </w:r>
            <w:r w:rsidRPr="00E14358">
              <w:rPr>
                <w:sz w:val="20"/>
                <w:szCs w:val="20"/>
                <w:lang w:val="en-US"/>
              </w:rPr>
              <w:t>)</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2945E3" w:rsidRPr="00E14358" w:rsidRDefault="00C6238E" w:rsidP="008E3C75">
            <w:pPr>
              <w:jc w:val="center"/>
              <w:rPr>
                <w:szCs w:val="28"/>
                <w:lang w:val="en-US"/>
              </w:rPr>
            </w:pPr>
            <w:r w:rsidRPr="00E14358">
              <w:rPr>
                <w:szCs w:val="28"/>
                <w:lang w:val="en-US"/>
              </w:rPr>
              <w:t>Grade</w:t>
            </w:r>
            <w:r w:rsidR="002945E3" w:rsidRPr="00E14358">
              <w:rPr>
                <w:szCs w:val="28"/>
                <w:lang w:val="en-US"/>
              </w:rPr>
              <w:t>:</w:t>
            </w:r>
          </w:p>
        </w:tc>
      </w:tr>
      <w:tr w:rsidR="00E14358" w:rsidRPr="007C7A4C" w:rsidTr="00E14358">
        <w:trPr>
          <w:trHeight w:val="207"/>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E14358" w:rsidRPr="00E14358" w:rsidRDefault="00E14358" w:rsidP="008E3C75">
            <w:pPr>
              <w:rPr>
                <w:szCs w:val="28"/>
                <w:lang w:val="en-US"/>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E14358" w:rsidRPr="00E14358" w:rsidRDefault="00E14358" w:rsidP="008E3C75">
            <w:pPr>
              <w:rPr>
                <w:szCs w:val="28"/>
                <w:lang w:val="en-US"/>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E14358" w:rsidRPr="007C7A4C" w:rsidRDefault="007C7A4C" w:rsidP="007C7A4C">
            <w:pPr>
              <w:jc w:val="center"/>
              <w:rPr>
                <w:szCs w:val="28"/>
                <w:lang w:val="en-US"/>
              </w:rPr>
            </w:pPr>
            <w:r w:rsidRPr="007C7A4C">
              <w:rPr>
                <w:szCs w:val="28"/>
                <w:lang w:val="en-US"/>
              </w:rPr>
              <w:t>3-</w:t>
            </w:r>
            <w:r w:rsidR="00767BCF">
              <w:rPr>
                <w:szCs w:val="28"/>
                <w:lang w:val="en-US"/>
              </w:rPr>
              <w:t>t</w:t>
            </w:r>
            <w:r>
              <w:rPr>
                <w:szCs w:val="28"/>
                <w:lang w:val="en-US"/>
              </w:rPr>
              <w:t>d or 4-th or 6-th</w:t>
            </w:r>
          </w:p>
        </w:tc>
      </w:tr>
      <w:tr w:rsidR="002945E3" w:rsidRPr="00E14358" w:rsidTr="008E3C75">
        <w:trPr>
          <w:trHeight w:val="70"/>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2945E3" w:rsidRPr="00E14358" w:rsidRDefault="002945E3" w:rsidP="008E3C75">
            <w:pPr>
              <w:rPr>
                <w:szCs w:val="28"/>
                <w:lang w:val="en-US"/>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2945E3" w:rsidRPr="00E14358" w:rsidRDefault="002945E3" w:rsidP="008E3C75">
            <w:pPr>
              <w:rPr>
                <w:szCs w:val="28"/>
                <w:lang w:val="en-US"/>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2945E3" w:rsidRPr="00E14358" w:rsidRDefault="00C6238E" w:rsidP="008E3C75">
            <w:pPr>
              <w:jc w:val="center"/>
              <w:rPr>
                <w:b/>
                <w:szCs w:val="28"/>
                <w:lang w:val="en-US"/>
              </w:rPr>
            </w:pPr>
            <w:r w:rsidRPr="00E14358">
              <w:rPr>
                <w:b/>
                <w:szCs w:val="28"/>
                <w:lang w:val="en-US"/>
              </w:rPr>
              <w:t>Semester</w:t>
            </w:r>
          </w:p>
        </w:tc>
      </w:tr>
      <w:tr w:rsidR="002945E3" w:rsidRPr="00E14358" w:rsidTr="008E3C75">
        <w:trPr>
          <w:trHeight w:val="323"/>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2945E3" w:rsidRPr="00E14358" w:rsidRDefault="002945E3" w:rsidP="008E3C75">
            <w:pPr>
              <w:rPr>
                <w:szCs w:val="28"/>
                <w:lang w:val="en-US"/>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2945E3" w:rsidRPr="00E14358" w:rsidRDefault="002945E3" w:rsidP="008E3C75">
            <w:pPr>
              <w:rPr>
                <w:szCs w:val="28"/>
                <w:lang w:val="en-US"/>
              </w:rPr>
            </w:pP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2945E3" w:rsidRDefault="007C7A4C" w:rsidP="00DF70C9">
            <w:pPr>
              <w:jc w:val="center"/>
              <w:rPr>
                <w:szCs w:val="28"/>
                <w:lang w:val="en-US"/>
              </w:rPr>
            </w:pPr>
            <w:r>
              <w:rPr>
                <w:szCs w:val="28"/>
                <w:lang w:val="en-US"/>
              </w:rPr>
              <w:t>5 or 6</w:t>
            </w:r>
          </w:p>
          <w:p w:rsidR="007C7A4C" w:rsidRDefault="007C7A4C" w:rsidP="00DF70C9">
            <w:pPr>
              <w:jc w:val="center"/>
              <w:rPr>
                <w:szCs w:val="28"/>
                <w:lang w:val="en-US"/>
              </w:rPr>
            </w:pPr>
            <w:r>
              <w:rPr>
                <w:szCs w:val="28"/>
                <w:lang w:val="en-US"/>
              </w:rPr>
              <w:t>7 or 8</w:t>
            </w:r>
          </w:p>
          <w:p w:rsidR="007C7A4C" w:rsidRPr="00DF70C9" w:rsidRDefault="007C7A4C" w:rsidP="00DF70C9">
            <w:pPr>
              <w:jc w:val="center"/>
              <w:rPr>
                <w:szCs w:val="28"/>
                <w:lang w:val="en-US"/>
              </w:rPr>
            </w:pPr>
            <w:r>
              <w:rPr>
                <w:szCs w:val="28"/>
                <w:lang w:val="en-US"/>
              </w:rPr>
              <w:t>11 or 12</w:t>
            </w:r>
          </w:p>
        </w:tc>
      </w:tr>
      <w:tr w:rsidR="002945E3" w:rsidRPr="00E14358" w:rsidTr="008E3C75">
        <w:trPr>
          <w:trHeight w:val="322"/>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2945E3" w:rsidRPr="00E14358" w:rsidRDefault="002945E3" w:rsidP="008E3C75">
            <w:pPr>
              <w:rPr>
                <w:szCs w:val="28"/>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2945E3" w:rsidRPr="00E14358" w:rsidRDefault="002945E3" w:rsidP="008E3C75">
            <w:pPr>
              <w:rPr>
                <w:szCs w:val="28"/>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2945E3" w:rsidRPr="00E14358" w:rsidRDefault="00C6238E" w:rsidP="008E3C75">
            <w:pPr>
              <w:jc w:val="center"/>
              <w:rPr>
                <w:b/>
                <w:szCs w:val="28"/>
                <w:lang w:val="en-US"/>
              </w:rPr>
            </w:pPr>
            <w:r w:rsidRPr="00E14358">
              <w:rPr>
                <w:b/>
                <w:szCs w:val="28"/>
                <w:lang w:val="en-US"/>
              </w:rPr>
              <w:t>Lectures</w:t>
            </w:r>
          </w:p>
        </w:tc>
      </w:tr>
      <w:tr w:rsidR="002945E3" w:rsidRPr="00E14358" w:rsidTr="008E3C75">
        <w:trPr>
          <w:trHeight w:val="320"/>
        </w:trPr>
        <w:tc>
          <w:tcPr>
            <w:tcW w:w="2833" w:type="dxa"/>
            <w:vMerge w:val="restart"/>
            <w:tcBorders>
              <w:top w:val="single" w:sz="4" w:space="0" w:color="auto"/>
              <w:left w:val="single" w:sz="4" w:space="0" w:color="auto"/>
              <w:bottom w:val="single" w:sz="4" w:space="0" w:color="auto"/>
              <w:right w:val="single" w:sz="4" w:space="0" w:color="auto"/>
            </w:tcBorders>
            <w:vAlign w:val="center"/>
            <w:hideMark/>
          </w:tcPr>
          <w:p w:rsidR="002945E3" w:rsidRPr="00E14358" w:rsidRDefault="00C6238E" w:rsidP="008E3C75">
            <w:pPr>
              <w:jc w:val="center"/>
              <w:rPr>
                <w:szCs w:val="28"/>
                <w:lang w:val="en-US"/>
              </w:rPr>
            </w:pPr>
            <w:r w:rsidRPr="00E14358">
              <w:rPr>
                <w:szCs w:val="28"/>
                <w:lang w:val="en-US"/>
              </w:rPr>
              <w:t>Training hours</w:t>
            </w:r>
            <w:r w:rsidR="002945E3" w:rsidRPr="00E14358">
              <w:rPr>
                <w:szCs w:val="28"/>
                <w:lang w:val="en-US"/>
              </w:rPr>
              <w:t>:</w:t>
            </w:r>
          </w:p>
          <w:p w:rsidR="002945E3" w:rsidRPr="00E14358" w:rsidRDefault="00C43DC2" w:rsidP="008E3C75">
            <w:pPr>
              <w:jc w:val="center"/>
              <w:rPr>
                <w:szCs w:val="28"/>
                <w:lang w:val="en-US"/>
              </w:rPr>
            </w:pPr>
            <w:r w:rsidRPr="00E14358">
              <w:rPr>
                <w:szCs w:val="28"/>
                <w:lang w:val="en-US"/>
              </w:rPr>
              <w:t>Classroom work</w:t>
            </w:r>
            <w:r w:rsidR="002945E3" w:rsidRPr="00E14358">
              <w:rPr>
                <w:szCs w:val="28"/>
                <w:lang w:val="en-US"/>
              </w:rPr>
              <w:t xml:space="preserve"> – </w:t>
            </w:r>
            <w:r w:rsidR="007C7A4C">
              <w:rPr>
                <w:szCs w:val="28"/>
                <w:lang w:val="en-US"/>
              </w:rPr>
              <w:t>3</w:t>
            </w:r>
            <w:r w:rsidR="00092850" w:rsidRPr="00E14358">
              <w:rPr>
                <w:szCs w:val="28"/>
                <w:lang w:val="en-US"/>
              </w:rPr>
              <w:t>0</w:t>
            </w:r>
          </w:p>
          <w:p w:rsidR="002945E3" w:rsidRPr="00E14358" w:rsidRDefault="00C43DC2" w:rsidP="007C7A4C">
            <w:pPr>
              <w:jc w:val="center"/>
              <w:rPr>
                <w:szCs w:val="28"/>
                <w:lang w:val="en-US"/>
              </w:rPr>
            </w:pPr>
            <w:r w:rsidRPr="00E14358">
              <w:rPr>
                <w:bCs/>
                <w:szCs w:val="28"/>
                <w:lang w:val="en-US"/>
              </w:rPr>
              <w:t>Extracurricular work</w:t>
            </w:r>
            <w:r w:rsidR="002945E3" w:rsidRPr="00E14358">
              <w:rPr>
                <w:szCs w:val="28"/>
                <w:lang w:val="en-US"/>
              </w:rPr>
              <w:t xml:space="preserve"> – </w:t>
            </w:r>
            <w:r w:rsidR="007C7A4C">
              <w:rPr>
                <w:szCs w:val="28"/>
                <w:lang w:val="en-US"/>
              </w:rPr>
              <w:t>6</w:t>
            </w:r>
            <w:r w:rsidR="00092850" w:rsidRPr="00E14358">
              <w:rPr>
                <w:szCs w:val="28"/>
                <w:lang w:val="en-US"/>
              </w:rPr>
              <w:t>0</w:t>
            </w:r>
          </w:p>
        </w:tc>
        <w:tc>
          <w:tcPr>
            <w:tcW w:w="3260" w:type="dxa"/>
            <w:vMerge w:val="restart"/>
            <w:tcBorders>
              <w:top w:val="single" w:sz="4" w:space="0" w:color="auto"/>
              <w:left w:val="single" w:sz="4" w:space="0" w:color="auto"/>
              <w:bottom w:val="single" w:sz="4" w:space="0" w:color="auto"/>
              <w:right w:val="single" w:sz="4" w:space="0" w:color="auto"/>
            </w:tcBorders>
            <w:vAlign w:val="center"/>
          </w:tcPr>
          <w:p w:rsidR="002945E3" w:rsidRPr="00E14358" w:rsidRDefault="00C6238E" w:rsidP="008E3C75">
            <w:pPr>
              <w:jc w:val="center"/>
              <w:rPr>
                <w:szCs w:val="28"/>
                <w:lang w:val="en-US"/>
              </w:rPr>
            </w:pPr>
            <w:r w:rsidRPr="00E14358">
              <w:rPr>
                <w:szCs w:val="28"/>
                <w:lang w:val="en-US"/>
              </w:rPr>
              <w:t>Educational and qualification level</w:t>
            </w:r>
            <w:r w:rsidR="002945E3" w:rsidRPr="00E14358">
              <w:rPr>
                <w:szCs w:val="28"/>
                <w:lang w:val="en-US"/>
              </w:rPr>
              <w:t>:</w:t>
            </w:r>
          </w:p>
          <w:p w:rsidR="002945E3" w:rsidRPr="00E14358" w:rsidRDefault="00C6238E" w:rsidP="008E3C75">
            <w:pPr>
              <w:jc w:val="center"/>
              <w:rPr>
                <w:szCs w:val="28"/>
                <w:u w:val="single"/>
                <w:lang w:val="en-US"/>
              </w:rPr>
            </w:pPr>
            <w:r w:rsidRPr="00E14358">
              <w:rPr>
                <w:szCs w:val="28"/>
                <w:u w:val="single"/>
                <w:lang w:val="en-US"/>
              </w:rPr>
              <w:t>master</w:t>
            </w:r>
          </w:p>
          <w:p w:rsidR="002945E3" w:rsidRPr="00E14358" w:rsidRDefault="002945E3" w:rsidP="008E3C75">
            <w:pPr>
              <w:jc w:val="center"/>
              <w:rPr>
                <w:szCs w:val="28"/>
                <w:lang w:val="en-US"/>
              </w:rPr>
            </w:pPr>
          </w:p>
        </w:tc>
        <w:tc>
          <w:tcPr>
            <w:tcW w:w="1570" w:type="dxa"/>
            <w:tcBorders>
              <w:top w:val="single" w:sz="4" w:space="0" w:color="auto"/>
              <w:left w:val="single" w:sz="4" w:space="0" w:color="auto"/>
              <w:bottom w:val="single" w:sz="4" w:space="0" w:color="auto"/>
              <w:right w:val="single" w:sz="4" w:space="0" w:color="auto"/>
            </w:tcBorders>
            <w:vAlign w:val="center"/>
            <w:hideMark/>
          </w:tcPr>
          <w:p w:rsidR="002945E3" w:rsidRPr="00E14358" w:rsidRDefault="00E14358" w:rsidP="008E3C75">
            <w:pPr>
              <w:jc w:val="center"/>
              <w:rPr>
                <w:szCs w:val="28"/>
                <w:lang w:val="en-US"/>
              </w:rPr>
            </w:pPr>
            <w:r w:rsidRPr="00E14358">
              <w:rPr>
                <w:szCs w:val="28"/>
                <w:lang w:val="en-US"/>
              </w:rPr>
              <w:t>–</w:t>
            </w:r>
          </w:p>
        </w:tc>
        <w:tc>
          <w:tcPr>
            <w:tcW w:w="1832" w:type="dxa"/>
            <w:tcBorders>
              <w:top w:val="single" w:sz="4" w:space="0" w:color="auto"/>
              <w:left w:val="single" w:sz="4" w:space="0" w:color="auto"/>
              <w:bottom w:val="single" w:sz="4" w:space="0" w:color="auto"/>
              <w:right w:val="single" w:sz="4" w:space="0" w:color="auto"/>
            </w:tcBorders>
            <w:vAlign w:val="center"/>
            <w:hideMark/>
          </w:tcPr>
          <w:p w:rsidR="002945E3" w:rsidRPr="00E14358" w:rsidRDefault="002945E3" w:rsidP="008E3C75">
            <w:pPr>
              <w:jc w:val="center"/>
              <w:rPr>
                <w:szCs w:val="28"/>
                <w:lang w:val="en-US"/>
              </w:rPr>
            </w:pPr>
            <w:r w:rsidRPr="00E14358">
              <w:rPr>
                <w:szCs w:val="28"/>
                <w:lang w:val="en-US"/>
              </w:rPr>
              <w:t>–</w:t>
            </w:r>
          </w:p>
        </w:tc>
      </w:tr>
      <w:tr w:rsidR="002945E3" w:rsidRPr="00E14358" w:rsidTr="008E3C75">
        <w:trPr>
          <w:trHeight w:val="320"/>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2945E3" w:rsidRPr="00E14358" w:rsidRDefault="002945E3" w:rsidP="008E3C75">
            <w:pPr>
              <w:rPr>
                <w:szCs w:val="28"/>
                <w:lang w:val="en-US"/>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2945E3" w:rsidRPr="00E14358" w:rsidRDefault="002945E3" w:rsidP="008E3C75">
            <w:pPr>
              <w:rPr>
                <w:szCs w:val="28"/>
                <w:lang w:val="en-US"/>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2945E3" w:rsidRPr="00E14358" w:rsidRDefault="00C6238E" w:rsidP="008E3C75">
            <w:pPr>
              <w:jc w:val="center"/>
              <w:rPr>
                <w:b/>
                <w:szCs w:val="28"/>
                <w:lang w:val="en-US"/>
              </w:rPr>
            </w:pPr>
            <w:r w:rsidRPr="00E14358">
              <w:rPr>
                <w:b/>
                <w:szCs w:val="28"/>
                <w:lang w:val="en-US"/>
              </w:rPr>
              <w:t>Practical classes</w:t>
            </w:r>
          </w:p>
        </w:tc>
      </w:tr>
      <w:tr w:rsidR="002945E3" w:rsidRPr="00E14358" w:rsidTr="008E3C75">
        <w:trPr>
          <w:trHeight w:val="320"/>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2945E3" w:rsidRPr="00E14358" w:rsidRDefault="002945E3" w:rsidP="008E3C75">
            <w:pPr>
              <w:rPr>
                <w:szCs w:val="28"/>
                <w:lang w:val="en-US"/>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2945E3" w:rsidRPr="00E14358" w:rsidRDefault="002945E3" w:rsidP="008E3C75">
            <w:pPr>
              <w:rPr>
                <w:szCs w:val="28"/>
                <w:lang w:val="en-US"/>
              </w:rPr>
            </w:pPr>
          </w:p>
        </w:tc>
        <w:tc>
          <w:tcPr>
            <w:tcW w:w="1570" w:type="dxa"/>
            <w:tcBorders>
              <w:top w:val="single" w:sz="4" w:space="0" w:color="auto"/>
              <w:left w:val="single" w:sz="4" w:space="0" w:color="auto"/>
              <w:bottom w:val="single" w:sz="4" w:space="0" w:color="auto"/>
              <w:right w:val="single" w:sz="4" w:space="0" w:color="auto"/>
            </w:tcBorders>
            <w:vAlign w:val="center"/>
            <w:hideMark/>
          </w:tcPr>
          <w:p w:rsidR="002945E3" w:rsidRPr="00E14358" w:rsidRDefault="007C7A4C" w:rsidP="008E3C75">
            <w:pPr>
              <w:jc w:val="center"/>
              <w:rPr>
                <w:i/>
                <w:szCs w:val="28"/>
                <w:lang w:val="en-US"/>
              </w:rPr>
            </w:pPr>
            <w:r>
              <w:rPr>
                <w:szCs w:val="28"/>
                <w:lang w:val="en-US"/>
              </w:rPr>
              <w:t>3</w:t>
            </w:r>
            <w:r w:rsidR="002945E3" w:rsidRPr="00E14358">
              <w:rPr>
                <w:szCs w:val="28"/>
                <w:lang w:val="en-US"/>
              </w:rPr>
              <w:t xml:space="preserve">0 </w:t>
            </w:r>
            <w:r w:rsidR="00C6238E" w:rsidRPr="00E14358">
              <w:rPr>
                <w:szCs w:val="28"/>
                <w:lang w:val="en-US"/>
              </w:rPr>
              <w:t>hours</w:t>
            </w:r>
          </w:p>
        </w:tc>
        <w:tc>
          <w:tcPr>
            <w:tcW w:w="1832" w:type="dxa"/>
            <w:tcBorders>
              <w:top w:val="single" w:sz="4" w:space="0" w:color="auto"/>
              <w:left w:val="single" w:sz="4" w:space="0" w:color="auto"/>
              <w:bottom w:val="single" w:sz="4" w:space="0" w:color="auto"/>
              <w:right w:val="single" w:sz="4" w:space="0" w:color="auto"/>
            </w:tcBorders>
            <w:vAlign w:val="center"/>
            <w:hideMark/>
          </w:tcPr>
          <w:p w:rsidR="002945E3" w:rsidRPr="00E14358" w:rsidRDefault="002945E3" w:rsidP="008E3C75">
            <w:pPr>
              <w:jc w:val="center"/>
              <w:rPr>
                <w:szCs w:val="28"/>
                <w:lang w:val="en-US"/>
              </w:rPr>
            </w:pPr>
            <w:r w:rsidRPr="00E14358">
              <w:rPr>
                <w:szCs w:val="28"/>
                <w:lang w:val="en-US"/>
              </w:rPr>
              <w:t>–</w:t>
            </w:r>
          </w:p>
        </w:tc>
      </w:tr>
      <w:tr w:rsidR="002945E3" w:rsidRPr="00E14358" w:rsidTr="008E3C75">
        <w:trPr>
          <w:trHeight w:val="138"/>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2945E3" w:rsidRPr="00E14358" w:rsidRDefault="002945E3" w:rsidP="008E3C75">
            <w:pPr>
              <w:rPr>
                <w:szCs w:val="28"/>
                <w:lang w:val="en-US"/>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2945E3" w:rsidRPr="00E14358" w:rsidRDefault="002945E3" w:rsidP="008E3C75">
            <w:pPr>
              <w:rPr>
                <w:szCs w:val="28"/>
                <w:lang w:val="en-US"/>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2945E3" w:rsidRPr="00E14358" w:rsidRDefault="00C6238E" w:rsidP="008E3C75">
            <w:pPr>
              <w:jc w:val="center"/>
              <w:rPr>
                <w:b/>
                <w:szCs w:val="28"/>
                <w:lang w:val="en-US"/>
              </w:rPr>
            </w:pPr>
            <w:r w:rsidRPr="00E14358">
              <w:rPr>
                <w:b/>
                <w:szCs w:val="28"/>
                <w:lang w:val="en-US"/>
              </w:rPr>
              <w:t>Laboratory</w:t>
            </w:r>
          </w:p>
        </w:tc>
      </w:tr>
      <w:tr w:rsidR="002945E3" w:rsidRPr="00E14358" w:rsidTr="008E3C75">
        <w:trPr>
          <w:trHeight w:val="138"/>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2945E3" w:rsidRPr="00E14358" w:rsidRDefault="002945E3" w:rsidP="008E3C75">
            <w:pPr>
              <w:rPr>
                <w:szCs w:val="28"/>
                <w:lang w:val="en-US"/>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2945E3" w:rsidRPr="00E14358" w:rsidRDefault="002945E3" w:rsidP="008E3C75">
            <w:pPr>
              <w:rPr>
                <w:szCs w:val="28"/>
                <w:lang w:val="en-US"/>
              </w:rPr>
            </w:pPr>
          </w:p>
        </w:tc>
        <w:tc>
          <w:tcPr>
            <w:tcW w:w="1570" w:type="dxa"/>
            <w:tcBorders>
              <w:top w:val="single" w:sz="4" w:space="0" w:color="auto"/>
              <w:left w:val="single" w:sz="4" w:space="0" w:color="auto"/>
              <w:bottom w:val="single" w:sz="4" w:space="0" w:color="auto"/>
              <w:right w:val="single" w:sz="4" w:space="0" w:color="auto"/>
            </w:tcBorders>
            <w:vAlign w:val="center"/>
            <w:hideMark/>
          </w:tcPr>
          <w:p w:rsidR="002945E3" w:rsidRPr="00E14358" w:rsidRDefault="002945E3" w:rsidP="008E3C75">
            <w:pPr>
              <w:jc w:val="center"/>
              <w:rPr>
                <w:i/>
                <w:szCs w:val="28"/>
                <w:lang w:val="en-US"/>
              </w:rPr>
            </w:pPr>
            <w:r w:rsidRPr="00E14358">
              <w:rPr>
                <w:szCs w:val="28"/>
                <w:lang w:val="en-US"/>
              </w:rPr>
              <w:t>–</w:t>
            </w:r>
          </w:p>
        </w:tc>
        <w:tc>
          <w:tcPr>
            <w:tcW w:w="1832" w:type="dxa"/>
            <w:tcBorders>
              <w:top w:val="single" w:sz="4" w:space="0" w:color="auto"/>
              <w:left w:val="single" w:sz="4" w:space="0" w:color="auto"/>
              <w:bottom w:val="single" w:sz="4" w:space="0" w:color="auto"/>
              <w:right w:val="single" w:sz="4" w:space="0" w:color="auto"/>
            </w:tcBorders>
            <w:vAlign w:val="center"/>
            <w:hideMark/>
          </w:tcPr>
          <w:p w:rsidR="002945E3" w:rsidRPr="00E14358" w:rsidRDefault="002945E3" w:rsidP="008E3C75">
            <w:pPr>
              <w:jc w:val="center"/>
              <w:rPr>
                <w:szCs w:val="28"/>
                <w:lang w:val="en-US"/>
              </w:rPr>
            </w:pPr>
            <w:r w:rsidRPr="00E14358">
              <w:rPr>
                <w:szCs w:val="28"/>
                <w:lang w:val="en-US"/>
              </w:rPr>
              <w:t>–</w:t>
            </w:r>
          </w:p>
        </w:tc>
      </w:tr>
      <w:tr w:rsidR="002945E3" w:rsidRPr="00E14358" w:rsidTr="008E3C75">
        <w:trPr>
          <w:trHeight w:val="138"/>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2945E3" w:rsidRPr="00E14358" w:rsidRDefault="002945E3" w:rsidP="008E3C75">
            <w:pPr>
              <w:rPr>
                <w:szCs w:val="28"/>
                <w:lang w:val="en-US"/>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2945E3" w:rsidRPr="00E14358" w:rsidRDefault="002945E3" w:rsidP="008E3C75">
            <w:pPr>
              <w:rPr>
                <w:szCs w:val="28"/>
                <w:lang w:val="en-US"/>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2945E3" w:rsidRPr="00E14358" w:rsidRDefault="00C6238E" w:rsidP="008E3C75">
            <w:pPr>
              <w:jc w:val="center"/>
              <w:rPr>
                <w:b/>
                <w:szCs w:val="28"/>
                <w:lang w:val="en-US"/>
              </w:rPr>
            </w:pPr>
            <w:r w:rsidRPr="00E14358">
              <w:rPr>
                <w:b/>
                <w:szCs w:val="28"/>
                <w:lang w:val="en-US"/>
              </w:rPr>
              <w:t>Extracurricular work</w:t>
            </w:r>
          </w:p>
        </w:tc>
      </w:tr>
      <w:tr w:rsidR="002945E3" w:rsidRPr="00E14358" w:rsidTr="008E3C75">
        <w:trPr>
          <w:trHeight w:val="138"/>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2945E3" w:rsidRPr="00E14358" w:rsidRDefault="002945E3" w:rsidP="008E3C75">
            <w:pPr>
              <w:rPr>
                <w:szCs w:val="28"/>
                <w:lang w:val="en-US"/>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2945E3" w:rsidRPr="00E14358" w:rsidRDefault="002945E3" w:rsidP="008E3C75">
            <w:pPr>
              <w:rPr>
                <w:szCs w:val="28"/>
                <w:lang w:val="en-US"/>
              </w:rPr>
            </w:pPr>
          </w:p>
        </w:tc>
        <w:tc>
          <w:tcPr>
            <w:tcW w:w="1570" w:type="dxa"/>
            <w:tcBorders>
              <w:top w:val="single" w:sz="4" w:space="0" w:color="auto"/>
              <w:left w:val="single" w:sz="4" w:space="0" w:color="auto"/>
              <w:bottom w:val="single" w:sz="4" w:space="0" w:color="auto"/>
              <w:right w:val="single" w:sz="4" w:space="0" w:color="auto"/>
            </w:tcBorders>
            <w:vAlign w:val="center"/>
            <w:hideMark/>
          </w:tcPr>
          <w:p w:rsidR="002945E3" w:rsidRPr="00E14358" w:rsidRDefault="007C7A4C" w:rsidP="008E3C75">
            <w:pPr>
              <w:jc w:val="center"/>
              <w:rPr>
                <w:i/>
                <w:szCs w:val="28"/>
                <w:lang w:val="en-US"/>
              </w:rPr>
            </w:pPr>
            <w:r>
              <w:rPr>
                <w:szCs w:val="28"/>
                <w:lang w:val="en-US"/>
              </w:rPr>
              <w:t>6</w:t>
            </w:r>
            <w:r w:rsidR="002945E3" w:rsidRPr="00E14358">
              <w:rPr>
                <w:szCs w:val="28"/>
                <w:lang w:val="en-US"/>
              </w:rPr>
              <w:t xml:space="preserve">0 </w:t>
            </w:r>
            <w:r w:rsidR="00C6238E" w:rsidRPr="00E14358">
              <w:rPr>
                <w:szCs w:val="28"/>
                <w:lang w:val="en-US"/>
              </w:rPr>
              <w:t>hours</w:t>
            </w:r>
          </w:p>
        </w:tc>
        <w:tc>
          <w:tcPr>
            <w:tcW w:w="1832" w:type="dxa"/>
            <w:tcBorders>
              <w:top w:val="single" w:sz="4" w:space="0" w:color="auto"/>
              <w:left w:val="single" w:sz="4" w:space="0" w:color="auto"/>
              <w:bottom w:val="single" w:sz="4" w:space="0" w:color="auto"/>
              <w:right w:val="single" w:sz="4" w:space="0" w:color="auto"/>
            </w:tcBorders>
            <w:vAlign w:val="center"/>
            <w:hideMark/>
          </w:tcPr>
          <w:p w:rsidR="002945E3" w:rsidRPr="00E14358" w:rsidRDefault="002945E3" w:rsidP="008E3C75">
            <w:pPr>
              <w:jc w:val="center"/>
              <w:rPr>
                <w:szCs w:val="28"/>
                <w:lang w:val="en-US"/>
              </w:rPr>
            </w:pPr>
            <w:r w:rsidRPr="00E14358">
              <w:rPr>
                <w:szCs w:val="28"/>
                <w:lang w:val="en-US"/>
              </w:rPr>
              <w:t>–</w:t>
            </w:r>
          </w:p>
        </w:tc>
      </w:tr>
      <w:tr w:rsidR="002945E3" w:rsidRPr="00E14358" w:rsidTr="008E3C75">
        <w:trPr>
          <w:trHeight w:val="138"/>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2945E3" w:rsidRPr="00E14358" w:rsidRDefault="002945E3" w:rsidP="008E3C75">
            <w:pPr>
              <w:rPr>
                <w:szCs w:val="28"/>
                <w:lang w:val="en-US"/>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2945E3" w:rsidRPr="00E14358" w:rsidRDefault="002945E3" w:rsidP="008E3C75">
            <w:pPr>
              <w:rPr>
                <w:szCs w:val="28"/>
                <w:lang w:val="en-US"/>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2945E3" w:rsidRPr="00E14358" w:rsidRDefault="00C6238E" w:rsidP="008E3C75">
            <w:pPr>
              <w:jc w:val="center"/>
              <w:rPr>
                <w:szCs w:val="28"/>
                <w:lang w:val="en-US"/>
              </w:rPr>
            </w:pPr>
            <w:r w:rsidRPr="00E14358">
              <w:rPr>
                <w:b/>
                <w:szCs w:val="28"/>
                <w:lang w:val="en-US"/>
              </w:rPr>
              <w:t>Individual tasks</w:t>
            </w:r>
            <w:r w:rsidR="002945E3" w:rsidRPr="00E14358">
              <w:rPr>
                <w:b/>
                <w:szCs w:val="28"/>
                <w:lang w:val="en-US"/>
              </w:rPr>
              <w:t xml:space="preserve">: </w:t>
            </w:r>
            <w:r w:rsidR="002945E3" w:rsidRPr="00E14358">
              <w:rPr>
                <w:szCs w:val="28"/>
                <w:lang w:val="en-US"/>
              </w:rPr>
              <w:t>–</w:t>
            </w:r>
          </w:p>
        </w:tc>
      </w:tr>
      <w:tr w:rsidR="002945E3" w:rsidRPr="001F15ED" w:rsidTr="008E3C75">
        <w:trPr>
          <w:trHeight w:val="138"/>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2945E3" w:rsidRPr="00E14358" w:rsidRDefault="002945E3" w:rsidP="008E3C75">
            <w:pPr>
              <w:rPr>
                <w:szCs w:val="28"/>
                <w:lang w:val="en-US"/>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2945E3" w:rsidRPr="00E14358" w:rsidRDefault="002945E3" w:rsidP="008E3C75">
            <w:pPr>
              <w:rPr>
                <w:szCs w:val="28"/>
                <w:lang w:val="en-US"/>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2945E3" w:rsidRPr="001F15ED" w:rsidRDefault="00C6238E" w:rsidP="00E14358">
            <w:pPr>
              <w:jc w:val="center"/>
              <w:rPr>
                <w:i/>
                <w:szCs w:val="28"/>
                <w:lang w:val="en-US"/>
              </w:rPr>
            </w:pPr>
            <w:r w:rsidRPr="00E14358">
              <w:rPr>
                <w:szCs w:val="28"/>
                <w:lang w:val="en-US"/>
              </w:rPr>
              <w:t>Type of control</w:t>
            </w:r>
            <w:r w:rsidR="002945E3" w:rsidRPr="00E14358">
              <w:rPr>
                <w:szCs w:val="28"/>
                <w:lang w:val="en-US"/>
              </w:rPr>
              <w:t xml:space="preserve">: </w:t>
            </w:r>
            <w:r w:rsidRPr="00E14358">
              <w:rPr>
                <w:szCs w:val="28"/>
                <w:lang w:val="en-US"/>
              </w:rPr>
              <w:t>credit</w:t>
            </w:r>
          </w:p>
        </w:tc>
      </w:tr>
    </w:tbl>
    <w:p w:rsidR="00D65031" w:rsidRPr="001F15ED" w:rsidRDefault="00D65031" w:rsidP="00DB2302">
      <w:pPr>
        <w:widowControl w:val="0"/>
        <w:overflowPunct w:val="0"/>
        <w:autoSpaceDE w:val="0"/>
        <w:autoSpaceDN w:val="0"/>
        <w:adjustRightInd w:val="0"/>
        <w:jc w:val="both"/>
        <w:rPr>
          <w:rFonts w:eastAsia="Calibri"/>
          <w:szCs w:val="28"/>
          <w:lang w:val="en-US" w:eastAsia="uk-UA"/>
        </w:rPr>
      </w:pPr>
    </w:p>
    <w:p w:rsidR="00D65031" w:rsidRPr="001F15ED" w:rsidRDefault="00D65031" w:rsidP="00D65031">
      <w:pPr>
        <w:widowControl w:val="0"/>
        <w:overflowPunct w:val="0"/>
        <w:autoSpaceDE w:val="0"/>
        <w:autoSpaceDN w:val="0"/>
        <w:adjustRightInd w:val="0"/>
        <w:ind w:firstLine="680"/>
        <w:jc w:val="both"/>
        <w:rPr>
          <w:rFonts w:eastAsia="Calibri"/>
          <w:szCs w:val="28"/>
          <w:lang w:val="en-US" w:eastAsia="uk-UA"/>
        </w:rPr>
      </w:pPr>
      <w:r w:rsidRPr="001F15ED">
        <w:rPr>
          <w:rFonts w:eastAsia="Calibri"/>
          <w:szCs w:val="28"/>
          <w:lang w:val="en-US" w:eastAsia="uk-UA"/>
        </w:rPr>
        <w:t>Educational program of higher education of Ukraine, second (master's) level, educational qualification – master, field of knowledge – 22 “Health care”, specialty 22</w:t>
      </w:r>
      <w:r w:rsidR="00767BCF">
        <w:rPr>
          <w:rFonts w:eastAsia="Calibri"/>
          <w:szCs w:val="28"/>
          <w:lang w:val="en-US" w:eastAsia="uk-UA"/>
        </w:rPr>
        <w:t>2</w:t>
      </w:r>
      <w:r w:rsidRPr="001F15ED">
        <w:rPr>
          <w:rFonts w:eastAsia="Calibri"/>
          <w:szCs w:val="28"/>
          <w:lang w:val="en-US" w:eastAsia="uk-UA"/>
        </w:rPr>
        <w:t xml:space="preserve"> “</w:t>
      </w:r>
      <w:r w:rsidR="00767BCF">
        <w:rPr>
          <w:rFonts w:eastAsia="Calibri"/>
          <w:szCs w:val="28"/>
          <w:lang w:val="en-US" w:eastAsia="uk-UA"/>
        </w:rPr>
        <w:t>Medicine</w:t>
      </w:r>
      <w:r w:rsidRPr="001F15ED">
        <w:rPr>
          <w:rFonts w:eastAsia="Calibri"/>
          <w:szCs w:val="28"/>
          <w:lang w:val="en-US" w:eastAsia="uk-UA"/>
        </w:rPr>
        <w:t>”</w:t>
      </w:r>
      <w:r w:rsidR="00DB2302" w:rsidRPr="001F15ED">
        <w:rPr>
          <w:rFonts w:eastAsia="Calibri"/>
          <w:szCs w:val="28"/>
          <w:lang w:val="en-US" w:eastAsia="uk-UA"/>
        </w:rPr>
        <w:t xml:space="preserve"> is </w:t>
      </w:r>
      <w:r w:rsidRPr="001F15ED">
        <w:rPr>
          <w:rFonts w:eastAsia="Calibri"/>
          <w:szCs w:val="28"/>
          <w:lang w:val="en-US" w:eastAsia="uk-UA"/>
        </w:rPr>
        <w:t>based on the Law of Ukraine “On Higher Education” and the resolution of the Cabinet of Ministers of Ukraine from 01.02.2017 № 53 “On Amendments to the Resolution of the Cabinet of Ministers of Ukraine from 29.04.2015 № 266», in accordance with the order of the Ministry of Education and Science of Ukraine from 01.06.2016 № 600 «About the statement and putting in action of Methodical recommendations concerning development of standards of higher education».</w:t>
      </w:r>
    </w:p>
    <w:p w:rsidR="00AB7555" w:rsidRPr="001F15ED" w:rsidRDefault="00AB7555" w:rsidP="00AB7555">
      <w:pPr>
        <w:ind w:firstLine="720"/>
        <w:jc w:val="both"/>
        <w:rPr>
          <w:color w:val="000000"/>
          <w:szCs w:val="28"/>
          <w:shd w:val="clear" w:color="auto" w:fill="FFFFFF"/>
          <w:lang w:val="en-US"/>
        </w:rPr>
      </w:pPr>
    </w:p>
    <w:p w:rsidR="007D7EAD" w:rsidRPr="001F15ED" w:rsidRDefault="00DB2302" w:rsidP="00AB7555">
      <w:pPr>
        <w:tabs>
          <w:tab w:val="left" w:pos="0"/>
        </w:tabs>
        <w:jc w:val="center"/>
        <w:rPr>
          <w:b/>
          <w:bCs/>
          <w:szCs w:val="28"/>
          <w:lang w:val="en-US"/>
        </w:rPr>
      </w:pPr>
      <w:r w:rsidRPr="001F15ED">
        <w:rPr>
          <w:b/>
          <w:bCs/>
          <w:szCs w:val="28"/>
          <w:lang w:val="en-US"/>
        </w:rPr>
        <w:t>The purpose of studying the discipline</w:t>
      </w:r>
    </w:p>
    <w:p w:rsidR="00BF560F" w:rsidRPr="001F15ED" w:rsidRDefault="00E14358" w:rsidP="00BF560F">
      <w:pPr>
        <w:tabs>
          <w:tab w:val="left" w:pos="0"/>
        </w:tabs>
        <w:jc w:val="both"/>
        <w:rPr>
          <w:color w:val="000000"/>
          <w:szCs w:val="28"/>
          <w:lang w:val="en-US"/>
        </w:rPr>
      </w:pPr>
      <w:r>
        <w:rPr>
          <w:color w:val="000000"/>
          <w:szCs w:val="28"/>
          <w:lang w:val="en-US"/>
        </w:rPr>
        <w:tab/>
      </w:r>
      <w:r w:rsidRPr="00E14358">
        <w:rPr>
          <w:color w:val="000000"/>
          <w:szCs w:val="28"/>
          <w:lang w:val="en-US"/>
        </w:rPr>
        <w:t>The purpose of the course is to overcome the stereotype of imposing ready-made formulas on students, inviting them to reflect on a range of issues related to religion and free thought. This course is important for the establishment of humanistic values of the modern world, ensuring civil harmony between people of different nationalities and religions.</w:t>
      </w:r>
    </w:p>
    <w:p w:rsidR="00E14358" w:rsidRDefault="00E14358" w:rsidP="006C7248">
      <w:pPr>
        <w:tabs>
          <w:tab w:val="left" w:pos="0"/>
          <w:tab w:val="left" w:pos="709"/>
        </w:tabs>
        <w:jc w:val="center"/>
        <w:rPr>
          <w:b/>
          <w:color w:val="000000"/>
          <w:szCs w:val="28"/>
          <w:lang w:val="en-US"/>
        </w:rPr>
      </w:pPr>
    </w:p>
    <w:p w:rsidR="007D7EAD" w:rsidRPr="001F15ED" w:rsidRDefault="00DB2302" w:rsidP="006C7248">
      <w:pPr>
        <w:tabs>
          <w:tab w:val="left" w:pos="0"/>
          <w:tab w:val="left" w:pos="709"/>
        </w:tabs>
        <w:jc w:val="center"/>
        <w:rPr>
          <w:b/>
          <w:color w:val="000000"/>
          <w:szCs w:val="28"/>
          <w:lang w:val="en-US"/>
        </w:rPr>
      </w:pPr>
      <w:r w:rsidRPr="001F15ED">
        <w:rPr>
          <w:b/>
          <w:color w:val="000000"/>
          <w:szCs w:val="28"/>
          <w:lang w:val="en-US"/>
        </w:rPr>
        <w:t xml:space="preserve">Main </w:t>
      </w:r>
      <w:r w:rsidR="006C7248" w:rsidRPr="001F15ED">
        <w:rPr>
          <w:b/>
          <w:color w:val="000000"/>
          <w:szCs w:val="28"/>
          <w:lang w:val="en-US"/>
        </w:rPr>
        <w:t>goals</w:t>
      </w:r>
    </w:p>
    <w:p w:rsidR="00E14358" w:rsidRPr="00E14358" w:rsidRDefault="00E14358" w:rsidP="00E14358">
      <w:pPr>
        <w:pStyle w:val="a9"/>
        <w:numPr>
          <w:ilvl w:val="0"/>
          <w:numId w:val="10"/>
        </w:numPr>
        <w:rPr>
          <w:szCs w:val="28"/>
          <w:lang w:val="en-US"/>
        </w:rPr>
      </w:pPr>
      <w:r w:rsidRPr="00E14358">
        <w:rPr>
          <w:szCs w:val="28"/>
          <w:lang w:val="en-US"/>
        </w:rPr>
        <w:t>to specify students' humanitarian knowledge in relation to the basic provisions of Christian ethics;</w:t>
      </w:r>
    </w:p>
    <w:p w:rsidR="00E14358" w:rsidRPr="00E14358" w:rsidRDefault="00E14358" w:rsidP="00E14358">
      <w:pPr>
        <w:pStyle w:val="a9"/>
        <w:numPr>
          <w:ilvl w:val="0"/>
          <w:numId w:val="10"/>
        </w:numPr>
        <w:rPr>
          <w:szCs w:val="28"/>
          <w:lang w:val="en-US"/>
        </w:rPr>
      </w:pPr>
      <w:r w:rsidRPr="00E14358">
        <w:rPr>
          <w:szCs w:val="28"/>
          <w:lang w:val="en-US"/>
        </w:rPr>
        <w:t>to acquaint students with the essence of the Christian worldview, the existing internal religious contradictions on current ethical issues, their role in social and political life;</w:t>
      </w:r>
    </w:p>
    <w:p w:rsidR="00E14358" w:rsidRPr="00E14358" w:rsidRDefault="00E14358" w:rsidP="00E14358">
      <w:pPr>
        <w:pStyle w:val="a9"/>
        <w:numPr>
          <w:ilvl w:val="0"/>
          <w:numId w:val="10"/>
        </w:numPr>
        <w:rPr>
          <w:szCs w:val="28"/>
          <w:lang w:val="en-US"/>
        </w:rPr>
      </w:pPr>
      <w:r w:rsidRPr="00E14358">
        <w:rPr>
          <w:szCs w:val="28"/>
          <w:lang w:val="en-US"/>
        </w:rPr>
        <w:t>to promote the development of students' own worldviews, the acquisition of skills of perception of other worldviews;</w:t>
      </w:r>
    </w:p>
    <w:p w:rsidR="00AB7555" w:rsidRPr="00E14358" w:rsidRDefault="00E14358" w:rsidP="00E14358">
      <w:pPr>
        <w:pStyle w:val="a9"/>
        <w:numPr>
          <w:ilvl w:val="0"/>
          <w:numId w:val="10"/>
        </w:numPr>
        <w:rPr>
          <w:szCs w:val="28"/>
          <w:lang w:val="en-US"/>
        </w:rPr>
      </w:pPr>
      <w:proofErr w:type="gramStart"/>
      <w:r w:rsidRPr="00E14358">
        <w:rPr>
          <w:szCs w:val="28"/>
          <w:lang w:val="en-US"/>
        </w:rPr>
        <w:t>to</w:t>
      </w:r>
      <w:proofErr w:type="gramEnd"/>
      <w:r w:rsidRPr="00E14358">
        <w:rPr>
          <w:szCs w:val="28"/>
          <w:lang w:val="en-US"/>
        </w:rPr>
        <w:t xml:space="preserve"> promote the realization of freedom of conscience, </w:t>
      </w:r>
      <w:proofErr w:type="spellStart"/>
      <w:r w:rsidRPr="00E14358">
        <w:rPr>
          <w:szCs w:val="28"/>
          <w:lang w:val="en-US"/>
        </w:rPr>
        <w:t>ie</w:t>
      </w:r>
      <w:proofErr w:type="spellEnd"/>
      <w:r w:rsidRPr="00E14358">
        <w:rPr>
          <w:szCs w:val="28"/>
          <w:lang w:val="en-US"/>
        </w:rPr>
        <w:t xml:space="preserve"> the choice of religion or free thought.</w:t>
      </w:r>
    </w:p>
    <w:p w:rsidR="00E14358" w:rsidRDefault="00E14358" w:rsidP="00AB7555">
      <w:pPr>
        <w:jc w:val="center"/>
        <w:rPr>
          <w:b/>
          <w:szCs w:val="28"/>
          <w:lang w:val="en-US"/>
        </w:rPr>
      </w:pPr>
    </w:p>
    <w:p w:rsidR="007D7EAD" w:rsidRPr="001F15ED" w:rsidRDefault="00DB2302" w:rsidP="00AB7555">
      <w:pPr>
        <w:jc w:val="center"/>
        <w:rPr>
          <w:b/>
          <w:szCs w:val="28"/>
          <w:lang w:val="en-US"/>
        </w:rPr>
      </w:pPr>
      <w:r w:rsidRPr="001F15ED">
        <w:rPr>
          <w:b/>
          <w:szCs w:val="28"/>
          <w:lang w:val="en-US"/>
        </w:rPr>
        <w:t xml:space="preserve">The status and format of teaching the discipline </w:t>
      </w:r>
    </w:p>
    <w:p w:rsidR="007D7EAD" w:rsidRPr="001F15ED" w:rsidRDefault="00DB2302" w:rsidP="00296368">
      <w:pPr>
        <w:ind w:firstLine="708"/>
        <w:jc w:val="both"/>
        <w:rPr>
          <w:szCs w:val="28"/>
          <w:lang w:val="en-US"/>
        </w:rPr>
      </w:pPr>
      <w:r w:rsidRPr="001F15ED">
        <w:rPr>
          <w:szCs w:val="28"/>
          <w:lang w:val="en-US"/>
        </w:rPr>
        <w:t>Academic discipline is elective course</w:t>
      </w:r>
      <w:r w:rsidR="007D7EAD" w:rsidRPr="001F15ED">
        <w:rPr>
          <w:szCs w:val="28"/>
          <w:lang w:val="en-US"/>
        </w:rPr>
        <w:t xml:space="preserve">. </w:t>
      </w:r>
    </w:p>
    <w:p w:rsidR="00D65031" w:rsidRPr="00E14358" w:rsidRDefault="00E14358" w:rsidP="00DF70C9">
      <w:pPr>
        <w:widowControl w:val="0"/>
        <w:autoSpaceDE w:val="0"/>
        <w:autoSpaceDN w:val="0"/>
        <w:adjustRightInd w:val="0"/>
        <w:ind w:firstLine="708"/>
        <w:jc w:val="both"/>
        <w:rPr>
          <w:bCs/>
          <w:szCs w:val="28"/>
          <w:lang w:val="en-US" w:eastAsia="uk-UA"/>
        </w:rPr>
      </w:pPr>
      <w:r w:rsidRPr="00E14358">
        <w:rPr>
          <w:bCs/>
          <w:szCs w:val="28"/>
          <w:lang w:val="en-US" w:eastAsia="uk-UA"/>
        </w:rPr>
        <w:t>The format of teaching the discipline - mixed - combines traditional forms of classroom learning with elements of distance learning (on the platforms Moodle and ZOOM).</w:t>
      </w:r>
    </w:p>
    <w:p w:rsidR="00E14358" w:rsidRPr="00E14358" w:rsidRDefault="00E14358" w:rsidP="00E14358">
      <w:pPr>
        <w:widowControl w:val="0"/>
        <w:autoSpaceDE w:val="0"/>
        <w:autoSpaceDN w:val="0"/>
        <w:adjustRightInd w:val="0"/>
        <w:rPr>
          <w:bCs/>
          <w:szCs w:val="28"/>
          <w:lang w:val="en-US" w:eastAsia="uk-UA"/>
        </w:rPr>
      </w:pPr>
    </w:p>
    <w:p w:rsidR="00DB2302" w:rsidRPr="001F15ED" w:rsidRDefault="00DB2302" w:rsidP="00C22DAE">
      <w:pPr>
        <w:widowControl w:val="0"/>
        <w:autoSpaceDE w:val="0"/>
        <w:autoSpaceDN w:val="0"/>
        <w:adjustRightInd w:val="0"/>
        <w:jc w:val="center"/>
        <w:rPr>
          <w:b/>
          <w:bCs/>
          <w:szCs w:val="28"/>
          <w:lang w:val="en-US" w:eastAsia="uk-UA"/>
        </w:rPr>
      </w:pPr>
      <w:r w:rsidRPr="001F15ED">
        <w:rPr>
          <w:b/>
          <w:bCs/>
          <w:szCs w:val="28"/>
          <w:lang w:val="en-US" w:eastAsia="uk-UA"/>
        </w:rPr>
        <w:t>Teaching methods</w:t>
      </w:r>
    </w:p>
    <w:p w:rsidR="00DB2302" w:rsidRPr="001F15ED" w:rsidRDefault="00DB2302" w:rsidP="00C22DAE">
      <w:pPr>
        <w:ind w:firstLine="708"/>
        <w:jc w:val="both"/>
        <w:rPr>
          <w:szCs w:val="28"/>
          <w:lang w:val="en-US"/>
        </w:rPr>
      </w:pPr>
      <w:r w:rsidRPr="001F15ED">
        <w:rPr>
          <w:szCs w:val="28"/>
          <w:lang w:val="en-US"/>
        </w:rPr>
        <w:t>According to the sources of knowledge, the following teaching methods are used: verbal – story, explanation; visual – presentation, illustration; practical –</w:t>
      </w:r>
      <w:r w:rsidR="00C22DAE" w:rsidRPr="001F15ED">
        <w:rPr>
          <w:szCs w:val="28"/>
          <w:lang w:val="en-US"/>
        </w:rPr>
        <w:t xml:space="preserve"> independent seat-</w:t>
      </w:r>
      <w:r w:rsidRPr="001F15ED">
        <w:rPr>
          <w:szCs w:val="28"/>
          <w:lang w:val="en-US"/>
        </w:rPr>
        <w:t xml:space="preserve">work, practical work. By the nature of the logic of cognition, the following methods are used: analytical, synthetic, analytical-synthetic, inductive, </w:t>
      </w:r>
      <w:r w:rsidRPr="001F15ED">
        <w:rPr>
          <w:szCs w:val="28"/>
          <w:lang w:val="en-US"/>
        </w:rPr>
        <w:lastRenderedPageBreak/>
        <w:t>deductive. According to the level of independent mental activity, the following methods are used: problem-based, partial-search, research.</w:t>
      </w:r>
    </w:p>
    <w:p w:rsidR="00CF60B5" w:rsidRPr="001F15ED" w:rsidRDefault="00CF60B5" w:rsidP="00CF60B5">
      <w:pPr>
        <w:ind w:firstLine="426"/>
        <w:rPr>
          <w:b/>
          <w:bCs/>
          <w:lang w:val="en-US"/>
        </w:rPr>
      </w:pPr>
    </w:p>
    <w:p w:rsidR="00CF60B5" w:rsidRPr="001F15ED" w:rsidRDefault="00C22DAE" w:rsidP="007D7EAD">
      <w:pPr>
        <w:jc w:val="center"/>
        <w:rPr>
          <w:b/>
          <w:szCs w:val="28"/>
          <w:lang w:val="en-US"/>
        </w:rPr>
      </w:pPr>
      <w:r w:rsidRPr="001F15ED">
        <w:rPr>
          <w:b/>
          <w:szCs w:val="28"/>
          <w:lang w:val="en-US"/>
        </w:rPr>
        <w:t>Recommended literature</w:t>
      </w:r>
    </w:p>
    <w:p w:rsidR="00E14358" w:rsidRDefault="00E14358" w:rsidP="00E14358">
      <w:pPr>
        <w:pStyle w:val="a9"/>
        <w:numPr>
          <w:ilvl w:val="0"/>
          <w:numId w:val="11"/>
        </w:numPr>
        <w:tabs>
          <w:tab w:val="left" w:pos="0"/>
        </w:tabs>
        <w:jc w:val="both"/>
        <w:rPr>
          <w:szCs w:val="28"/>
          <w:lang w:val="en-US"/>
        </w:rPr>
      </w:pPr>
      <w:r w:rsidRPr="00DF70C9">
        <w:rPr>
          <w:szCs w:val="28"/>
          <w:lang w:val="en-US" w:eastAsia="uk-UA"/>
        </w:rPr>
        <w:t xml:space="preserve">OV </w:t>
      </w:r>
      <w:proofErr w:type="spellStart"/>
      <w:r w:rsidRPr="00DF70C9">
        <w:rPr>
          <w:szCs w:val="28"/>
          <w:lang w:val="en-US" w:eastAsia="uk-UA"/>
        </w:rPr>
        <w:t>Ohirko</w:t>
      </w:r>
      <w:proofErr w:type="spellEnd"/>
      <w:r w:rsidRPr="00DF70C9">
        <w:rPr>
          <w:szCs w:val="28"/>
          <w:lang w:val="en-US" w:eastAsia="uk-UA"/>
        </w:rPr>
        <w:t xml:space="preserve">, LA </w:t>
      </w:r>
      <w:proofErr w:type="spellStart"/>
      <w:r w:rsidRPr="00DF70C9">
        <w:rPr>
          <w:szCs w:val="28"/>
          <w:lang w:val="en-US" w:eastAsia="uk-UA"/>
        </w:rPr>
        <w:t>Spilnyk</w:t>
      </w:r>
      <w:proofErr w:type="spellEnd"/>
      <w:r w:rsidRPr="00DF70C9">
        <w:rPr>
          <w:szCs w:val="28"/>
          <w:lang w:val="en-US" w:eastAsia="uk-UA"/>
        </w:rPr>
        <w:t xml:space="preserve">, IP </w:t>
      </w:r>
      <w:proofErr w:type="spellStart"/>
      <w:r w:rsidRPr="00DF70C9">
        <w:rPr>
          <w:szCs w:val="28"/>
          <w:lang w:val="en-US" w:eastAsia="uk-UA"/>
        </w:rPr>
        <w:t>Yablonska</w:t>
      </w:r>
      <w:proofErr w:type="spellEnd"/>
      <w:r w:rsidRPr="00E14358">
        <w:rPr>
          <w:szCs w:val="28"/>
          <w:lang w:val="en-US" w:eastAsia="uk-UA"/>
        </w:rPr>
        <w:t>.</w:t>
      </w:r>
      <w:r w:rsidRPr="00DF70C9">
        <w:rPr>
          <w:szCs w:val="28"/>
          <w:lang w:val="en-US" w:eastAsia="uk-UA"/>
        </w:rPr>
        <w:t xml:space="preserve"> Scientific Messenger of LNU of Veterinary Medicine and Biotechnologies …</w:t>
      </w:r>
      <w:r w:rsidRPr="00DF70C9">
        <w:rPr>
          <w:szCs w:val="28"/>
          <w:lang w:val="en-US"/>
        </w:rPr>
        <w:t xml:space="preserve"> </w:t>
      </w:r>
      <w:hyperlink r:id="rId9" w:history="1">
        <w:proofErr w:type="spellStart"/>
        <w:r w:rsidRPr="00E14358">
          <w:rPr>
            <w:rStyle w:val="af0"/>
            <w:color w:val="auto"/>
            <w:szCs w:val="28"/>
          </w:rPr>
          <w:t>The</w:t>
        </w:r>
        <w:proofErr w:type="spellEnd"/>
        <w:r w:rsidRPr="00E14358">
          <w:rPr>
            <w:rStyle w:val="af0"/>
            <w:color w:val="auto"/>
            <w:szCs w:val="28"/>
          </w:rPr>
          <w:t xml:space="preserve"> </w:t>
        </w:r>
        <w:proofErr w:type="spellStart"/>
        <w:r w:rsidRPr="00E14358">
          <w:rPr>
            <w:rStyle w:val="af0"/>
            <w:color w:val="auto"/>
            <w:szCs w:val="28"/>
          </w:rPr>
          <w:t>Spiritual</w:t>
        </w:r>
        <w:proofErr w:type="spellEnd"/>
        <w:r w:rsidRPr="00E14358">
          <w:rPr>
            <w:rStyle w:val="af0"/>
            <w:color w:val="auto"/>
            <w:szCs w:val="28"/>
          </w:rPr>
          <w:t xml:space="preserve"> </w:t>
        </w:r>
        <w:proofErr w:type="spellStart"/>
        <w:r w:rsidRPr="00E14358">
          <w:rPr>
            <w:rStyle w:val="af0"/>
            <w:color w:val="auto"/>
            <w:szCs w:val="28"/>
          </w:rPr>
          <w:t>Pedagogy</w:t>
        </w:r>
        <w:proofErr w:type="spellEnd"/>
        <w:r w:rsidRPr="00E14358">
          <w:rPr>
            <w:rStyle w:val="af0"/>
            <w:color w:val="auto"/>
            <w:szCs w:val="28"/>
          </w:rPr>
          <w:t xml:space="preserve"> </w:t>
        </w:r>
        <w:proofErr w:type="spellStart"/>
        <w:r w:rsidRPr="00E14358">
          <w:rPr>
            <w:rStyle w:val="af0"/>
            <w:color w:val="auto"/>
            <w:szCs w:val="28"/>
          </w:rPr>
          <w:t>of</w:t>
        </w:r>
        <w:proofErr w:type="spellEnd"/>
        <w:r w:rsidRPr="00E14358">
          <w:rPr>
            <w:rStyle w:val="af0"/>
            <w:color w:val="auto"/>
            <w:szCs w:val="28"/>
          </w:rPr>
          <w:t xml:space="preserve"> </w:t>
        </w:r>
        <w:proofErr w:type="spellStart"/>
        <w:r w:rsidRPr="00E14358">
          <w:rPr>
            <w:rStyle w:val="af0"/>
            <w:color w:val="auto"/>
            <w:szCs w:val="28"/>
          </w:rPr>
          <w:t>St</w:t>
        </w:r>
        <w:proofErr w:type="spellEnd"/>
        <w:r w:rsidRPr="00E14358">
          <w:rPr>
            <w:rStyle w:val="af0"/>
            <w:color w:val="auto"/>
            <w:szCs w:val="28"/>
          </w:rPr>
          <w:t xml:space="preserve">. </w:t>
        </w:r>
        <w:proofErr w:type="spellStart"/>
        <w:r w:rsidRPr="00E14358">
          <w:rPr>
            <w:rStyle w:val="af0"/>
            <w:color w:val="auto"/>
            <w:szCs w:val="28"/>
          </w:rPr>
          <w:t>John</w:t>
        </w:r>
        <w:proofErr w:type="spellEnd"/>
        <w:r w:rsidRPr="00E14358">
          <w:rPr>
            <w:rStyle w:val="af0"/>
            <w:color w:val="auto"/>
            <w:szCs w:val="28"/>
          </w:rPr>
          <w:t xml:space="preserve"> </w:t>
        </w:r>
        <w:proofErr w:type="spellStart"/>
        <w:r w:rsidRPr="00E14358">
          <w:rPr>
            <w:rStyle w:val="af0"/>
            <w:color w:val="auto"/>
            <w:szCs w:val="28"/>
          </w:rPr>
          <w:t>Paul</w:t>
        </w:r>
        <w:proofErr w:type="spellEnd"/>
        <w:r w:rsidRPr="00E14358">
          <w:rPr>
            <w:rStyle w:val="af0"/>
            <w:color w:val="auto"/>
            <w:szCs w:val="28"/>
          </w:rPr>
          <w:t xml:space="preserve"> II</w:t>
        </w:r>
      </w:hyperlink>
      <w:r w:rsidRPr="00E14358">
        <w:rPr>
          <w:szCs w:val="28"/>
        </w:rPr>
        <w:t xml:space="preserve">, </w:t>
      </w:r>
      <w:r w:rsidRPr="00E14358">
        <w:rPr>
          <w:szCs w:val="28"/>
          <w:lang w:eastAsia="uk-UA"/>
        </w:rPr>
        <w:t>2020</w:t>
      </w:r>
    </w:p>
    <w:p w:rsidR="00AB7555" w:rsidRPr="00E14358" w:rsidRDefault="00E14358" w:rsidP="00E14358">
      <w:pPr>
        <w:pStyle w:val="a9"/>
        <w:numPr>
          <w:ilvl w:val="0"/>
          <w:numId w:val="11"/>
        </w:numPr>
        <w:tabs>
          <w:tab w:val="left" w:pos="0"/>
        </w:tabs>
        <w:jc w:val="both"/>
        <w:rPr>
          <w:szCs w:val="28"/>
          <w:lang w:val="en-US"/>
        </w:rPr>
      </w:pPr>
      <w:r w:rsidRPr="00DF70C9">
        <w:rPr>
          <w:szCs w:val="28"/>
          <w:lang w:val="en-US" w:eastAsia="uk-UA"/>
        </w:rPr>
        <w:t>Robin Gill</w:t>
      </w:r>
      <w:r w:rsidRPr="00E14358">
        <w:rPr>
          <w:szCs w:val="28"/>
          <w:lang w:val="en-US" w:eastAsia="uk-UA"/>
        </w:rPr>
        <w:t xml:space="preserve">.  </w:t>
      </w:r>
      <w:r w:rsidRPr="00DF70C9">
        <w:rPr>
          <w:szCs w:val="28"/>
          <w:lang w:val="en-US"/>
        </w:rPr>
        <w:t>The Cambridge Companion to Christian Ethics</w:t>
      </w:r>
      <w:r w:rsidRPr="00E14358">
        <w:rPr>
          <w:szCs w:val="28"/>
          <w:lang w:val="en-US"/>
        </w:rPr>
        <w:t>.</w:t>
      </w:r>
      <w:r w:rsidRPr="00DF70C9">
        <w:rPr>
          <w:szCs w:val="28"/>
          <w:lang w:val="en-US" w:eastAsia="uk-UA"/>
        </w:rPr>
        <w:t xml:space="preserve"> </w:t>
      </w:r>
      <w:proofErr w:type="spellStart"/>
      <w:r w:rsidRPr="00E14358">
        <w:rPr>
          <w:szCs w:val="28"/>
          <w:lang w:eastAsia="uk-UA"/>
        </w:rPr>
        <w:t>Cambridge</w:t>
      </w:r>
      <w:proofErr w:type="spellEnd"/>
      <w:r w:rsidRPr="00E14358">
        <w:rPr>
          <w:szCs w:val="28"/>
          <w:lang w:eastAsia="uk-UA"/>
        </w:rPr>
        <w:t xml:space="preserve"> </w:t>
      </w:r>
      <w:proofErr w:type="spellStart"/>
      <w:r w:rsidRPr="00E14358">
        <w:rPr>
          <w:szCs w:val="28"/>
          <w:lang w:eastAsia="uk-UA"/>
        </w:rPr>
        <w:t>University</w:t>
      </w:r>
      <w:proofErr w:type="spellEnd"/>
      <w:r w:rsidRPr="00E14358">
        <w:rPr>
          <w:szCs w:val="28"/>
          <w:lang w:eastAsia="uk-UA"/>
        </w:rPr>
        <w:t xml:space="preserve"> </w:t>
      </w:r>
      <w:proofErr w:type="spellStart"/>
      <w:r w:rsidRPr="00E14358">
        <w:rPr>
          <w:szCs w:val="28"/>
          <w:lang w:eastAsia="uk-UA"/>
        </w:rPr>
        <w:t>Press</w:t>
      </w:r>
      <w:proofErr w:type="spellEnd"/>
      <w:r w:rsidRPr="00E14358">
        <w:rPr>
          <w:szCs w:val="28"/>
          <w:lang w:eastAsia="uk-UA"/>
        </w:rPr>
        <w:t xml:space="preserve">, 2012 - 323 </w:t>
      </w:r>
      <w:r w:rsidRPr="00E14358">
        <w:rPr>
          <w:szCs w:val="28"/>
          <w:lang w:val="en-US" w:eastAsia="uk-UA"/>
        </w:rPr>
        <w:t>p.</w:t>
      </w:r>
    </w:p>
    <w:p w:rsidR="00E14358" w:rsidRPr="00E14358" w:rsidRDefault="00325B54" w:rsidP="00325B54">
      <w:pPr>
        <w:pStyle w:val="a9"/>
        <w:numPr>
          <w:ilvl w:val="0"/>
          <w:numId w:val="11"/>
        </w:numPr>
        <w:tabs>
          <w:tab w:val="left" w:pos="0"/>
        </w:tabs>
        <w:jc w:val="both"/>
        <w:rPr>
          <w:rStyle w:val="af0"/>
          <w:color w:val="auto"/>
        </w:rPr>
      </w:pPr>
      <w:proofErr w:type="spellStart"/>
      <w:r w:rsidRPr="00DF70C9">
        <w:rPr>
          <w:rStyle w:val="af0"/>
          <w:color w:val="auto"/>
          <w:lang w:val="en-US"/>
        </w:rPr>
        <w:t>Geisler</w:t>
      </w:r>
      <w:proofErr w:type="spellEnd"/>
      <w:r w:rsidRPr="00DF70C9">
        <w:rPr>
          <w:rStyle w:val="af0"/>
          <w:color w:val="auto"/>
          <w:lang w:val="en-US"/>
        </w:rPr>
        <w:t xml:space="preserve">, Norman L. Christian </w:t>
      </w:r>
      <w:proofErr w:type="gramStart"/>
      <w:r w:rsidRPr="00DF70C9">
        <w:rPr>
          <w:rStyle w:val="af0"/>
          <w:color w:val="auto"/>
          <w:lang w:val="en-US"/>
        </w:rPr>
        <w:t>ethics :</w:t>
      </w:r>
      <w:proofErr w:type="gramEnd"/>
      <w:r w:rsidRPr="00DF70C9">
        <w:rPr>
          <w:rStyle w:val="af0"/>
          <w:color w:val="auto"/>
          <w:lang w:val="en-US"/>
        </w:rPr>
        <w:t xml:space="preserve"> contemporary issues and options / Norman L. </w:t>
      </w:r>
      <w:proofErr w:type="spellStart"/>
      <w:r w:rsidRPr="00DF70C9">
        <w:rPr>
          <w:rStyle w:val="af0"/>
          <w:color w:val="auto"/>
          <w:lang w:val="en-US"/>
        </w:rPr>
        <w:t>Geisler</w:t>
      </w:r>
      <w:proofErr w:type="spellEnd"/>
      <w:r w:rsidRPr="00DF70C9">
        <w:rPr>
          <w:rStyle w:val="af0"/>
          <w:color w:val="auto"/>
          <w:lang w:val="en-US"/>
        </w:rPr>
        <w:t xml:space="preserve">.—2nd ed. p. cm. </w:t>
      </w:r>
      <w:proofErr w:type="spellStart"/>
      <w:r w:rsidRPr="00325B54">
        <w:rPr>
          <w:rStyle w:val="af0"/>
          <w:color w:val="auto"/>
        </w:rPr>
        <w:t>Includes</w:t>
      </w:r>
      <w:proofErr w:type="spellEnd"/>
      <w:r w:rsidRPr="00325B54">
        <w:rPr>
          <w:rStyle w:val="af0"/>
          <w:color w:val="auto"/>
        </w:rPr>
        <w:t xml:space="preserve"> </w:t>
      </w:r>
      <w:proofErr w:type="spellStart"/>
      <w:r w:rsidRPr="00325B54">
        <w:rPr>
          <w:rStyle w:val="af0"/>
          <w:color w:val="auto"/>
        </w:rPr>
        <w:t>bibliographical</w:t>
      </w:r>
      <w:proofErr w:type="spellEnd"/>
      <w:r w:rsidRPr="00325B54">
        <w:rPr>
          <w:rStyle w:val="af0"/>
          <w:color w:val="auto"/>
        </w:rPr>
        <w:t xml:space="preserve"> </w:t>
      </w:r>
      <w:proofErr w:type="spellStart"/>
      <w:r w:rsidRPr="00325B54">
        <w:rPr>
          <w:rStyle w:val="af0"/>
          <w:color w:val="auto"/>
        </w:rPr>
        <w:t>references</w:t>
      </w:r>
      <w:proofErr w:type="spellEnd"/>
      <w:r w:rsidRPr="00325B54">
        <w:rPr>
          <w:rStyle w:val="af0"/>
          <w:color w:val="auto"/>
        </w:rPr>
        <w:t xml:space="preserve"> (p.) </w:t>
      </w:r>
      <w:proofErr w:type="spellStart"/>
      <w:r w:rsidRPr="00325B54">
        <w:rPr>
          <w:rStyle w:val="af0"/>
          <w:color w:val="auto"/>
        </w:rPr>
        <w:t>and</w:t>
      </w:r>
      <w:proofErr w:type="spellEnd"/>
      <w:r w:rsidRPr="00325B54">
        <w:rPr>
          <w:rStyle w:val="af0"/>
          <w:color w:val="auto"/>
        </w:rPr>
        <w:t xml:space="preserve"> </w:t>
      </w:r>
      <w:proofErr w:type="spellStart"/>
      <w:r w:rsidRPr="00325B54">
        <w:rPr>
          <w:rStyle w:val="af0"/>
          <w:color w:val="auto"/>
        </w:rPr>
        <w:t>indexes</w:t>
      </w:r>
      <w:proofErr w:type="spellEnd"/>
      <w:r w:rsidRPr="00325B54">
        <w:rPr>
          <w:rStyle w:val="af0"/>
          <w:color w:val="auto"/>
        </w:rPr>
        <w:t>.</w:t>
      </w:r>
      <w:r>
        <w:rPr>
          <w:rStyle w:val="af0"/>
          <w:color w:val="auto"/>
          <w:lang w:val="en-US"/>
        </w:rPr>
        <w:t xml:space="preserve"> </w:t>
      </w:r>
      <w:proofErr w:type="spellStart"/>
      <w:r>
        <w:rPr>
          <w:rStyle w:val="a-list-item"/>
        </w:rPr>
        <w:t>Baker</w:t>
      </w:r>
      <w:proofErr w:type="spellEnd"/>
      <w:r>
        <w:rPr>
          <w:rStyle w:val="a-list-item"/>
        </w:rPr>
        <w:t xml:space="preserve"> </w:t>
      </w:r>
      <w:proofErr w:type="spellStart"/>
      <w:r>
        <w:rPr>
          <w:rStyle w:val="a-list-item"/>
        </w:rPr>
        <w:t>Academic</w:t>
      </w:r>
      <w:proofErr w:type="spellEnd"/>
      <w:r>
        <w:rPr>
          <w:rStyle w:val="a-list-item"/>
          <w:lang w:val="en-US"/>
        </w:rPr>
        <w:t>, 2010 – 448 p.</w:t>
      </w:r>
    </w:p>
    <w:p w:rsidR="00E05E89" w:rsidRPr="00DF70C9" w:rsidRDefault="00E05E89" w:rsidP="00E05E89">
      <w:pPr>
        <w:pStyle w:val="a9"/>
        <w:numPr>
          <w:ilvl w:val="0"/>
          <w:numId w:val="11"/>
        </w:numPr>
        <w:rPr>
          <w:rStyle w:val="af0"/>
          <w:color w:val="auto"/>
          <w:lang w:val="en-US"/>
        </w:rPr>
      </w:pPr>
      <w:proofErr w:type="spellStart"/>
      <w:r w:rsidRPr="00DF70C9">
        <w:rPr>
          <w:rStyle w:val="af0"/>
          <w:color w:val="auto"/>
          <w:lang w:val="en-US"/>
        </w:rPr>
        <w:t>Herling</w:t>
      </w:r>
      <w:proofErr w:type="spellEnd"/>
      <w:r w:rsidRPr="00DF70C9">
        <w:rPr>
          <w:rStyle w:val="af0"/>
          <w:color w:val="auto"/>
          <w:lang w:val="en-US"/>
        </w:rPr>
        <w:t xml:space="preserve">, Bradley L. (2016). A Beginner's Guide to the Study of Religion (second </w:t>
      </w:r>
      <w:proofErr w:type="gramStart"/>
      <w:r w:rsidRPr="00DF70C9">
        <w:rPr>
          <w:rStyle w:val="af0"/>
          <w:color w:val="auto"/>
          <w:lang w:val="en-US"/>
        </w:rPr>
        <w:t>ed</w:t>
      </w:r>
      <w:proofErr w:type="gramEnd"/>
      <w:r w:rsidRPr="00DF70C9">
        <w:rPr>
          <w:rStyle w:val="af0"/>
          <w:color w:val="auto"/>
          <w:lang w:val="en-US"/>
        </w:rPr>
        <w:t>.). London: Bloomsbury. ISBN 978-1-4725-0692-4. (https://www.perlego.com/book/395272/a-beginners-guide-to-the-study-of-religion-pdf)</w:t>
      </w:r>
    </w:p>
    <w:p w:rsidR="00E05E89" w:rsidRPr="00DF70C9" w:rsidRDefault="00E05E89" w:rsidP="00E05E89">
      <w:pPr>
        <w:pStyle w:val="a9"/>
        <w:numPr>
          <w:ilvl w:val="0"/>
          <w:numId w:val="11"/>
        </w:numPr>
        <w:rPr>
          <w:rStyle w:val="af0"/>
          <w:color w:val="auto"/>
          <w:lang w:val="en-US"/>
        </w:rPr>
      </w:pPr>
      <w:r w:rsidRPr="00DF70C9">
        <w:rPr>
          <w:rStyle w:val="af0"/>
          <w:color w:val="auto"/>
          <w:lang w:val="en-US"/>
        </w:rPr>
        <w:t xml:space="preserve">Holloway R. A Little History of Religion / Richard Holloway., 2017. – 256 </w:t>
      </w:r>
      <w:r w:rsidRPr="00E05E89">
        <w:rPr>
          <w:rStyle w:val="af0"/>
          <w:color w:val="auto"/>
        </w:rPr>
        <w:t>с</w:t>
      </w:r>
      <w:r w:rsidRPr="00DF70C9">
        <w:rPr>
          <w:rStyle w:val="af0"/>
          <w:color w:val="auto"/>
          <w:lang w:val="en-US"/>
        </w:rPr>
        <w:t>.</w:t>
      </w:r>
    </w:p>
    <w:p w:rsidR="00E14358" w:rsidRPr="00DF70C9" w:rsidRDefault="00E05E89" w:rsidP="00E05E89">
      <w:pPr>
        <w:pStyle w:val="a9"/>
        <w:numPr>
          <w:ilvl w:val="0"/>
          <w:numId w:val="11"/>
        </w:numPr>
        <w:tabs>
          <w:tab w:val="left" w:pos="0"/>
        </w:tabs>
        <w:jc w:val="both"/>
        <w:rPr>
          <w:rStyle w:val="af0"/>
          <w:color w:val="auto"/>
          <w:lang w:val="en-US"/>
        </w:rPr>
      </w:pPr>
      <w:r w:rsidRPr="00DF70C9">
        <w:rPr>
          <w:rStyle w:val="af0"/>
          <w:color w:val="auto"/>
          <w:lang w:val="en-US"/>
        </w:rPr>
        <w:t>Wayne</w:t>
      </w:r>
      <w:r>
        <w:rPr>
          <w:rStyle w:val="af0"/>
          <w:color w:val="auto"/>
          <w:lang w:val="uk-UA"/>
        </w:rPr>
        <w:t>,</w:t>
      </w:r>
      <w:r w:rsidRPr="00DF70C9">
        <w:rPr>
          <w:rStyle w:val="af0"/>
          <w:color w:val="auto"/>
          <w:lang w:val="en-US"/>
        </w:rPr>
        <w:t xml:space="preserve"> </w:t>
      </w:r>
      <w:proofErr w:type="spellStart"/>
      <w:r w:rsidRPr="00DF70C9">
        <w:rPr>
          <w:rStyle w:val="af0"/>
          <w:color w:val="auto"/>
          <w:lang w:val="en-US"/>
        </w:rPr>
        <w:t>Grudem</w:t>
      </w:r>
      <w:proofErr w:type="spellEnd"/>
      <w:r>
        <w:rPr>
          <w:rStyle w:val="af0"/>
          <w:color w:val="auto"/>
          <w:lang w:val="uk-UA"/>
        </w:rPr>
        <w:t xml:space="preserve"> (2018) </w:t>
      </w:r>
      <w:proofErr w:type="spellStart"/>
      <w:r w:rsidRPr="00E05E89">
        <w:rPr>
          <w:rStyle w:val="af0"/>
          <w:color w:val="auto"/>
          <w:lang w:val="uk-UA"/>
        </w:rPr>
        <w:t>Christian</w:t>
      </w:r>
      <w:proofErr w:type="spellEnd"/>
      <w:r w:rsidRPr="00E05E89">
        <w:rPr>
          <w:rStyle w:val="af0"/>
          <w:color w:val="auto"/>
          <w:lang w:val="uk-UA"/>
        </w:rPr>
        <w:t xml:space="preserve"> </w:t>
      </w:r>
      <w:proofErr w:type="spellStart"/>
      <w:r w:rsidRPr="00E05E89">
        <w:rPr>
          <w:rStyle w:val="af0"/>
          <w:color w:val="auto"/>
          <w:lang w:val="uk-UA"/>
        </w:rPr>
        <w:t>Ethics</w:t>
      </w:r>
      <w:proofErr w:type="spellEnd"/>
      <w:r w:rsidRPr="00E05E89">
        <w:rPr>
          <w:rStyle w:val="af0"/>
          <w:color w:val="auto"/>
          <w:lang w:val="uk-UA"/>
        </w:rPr>
        <w:t xml:space="preserve">: </w:t>
      </w:r>
      <w:proofErr w:type="spellStart"/>
      <w:r w:rsidRPr="00E05E89">
        <w:rPr>
          <w:rStyle w:val="af0"/>
          <w:color w:val="auto"/>
          <w:lang w:val="uk-UA"/>
        </w:rPr>
        <w:t>An</w:t>
      </w:r>
      <w:proofErr w:type="spellEnd"/>
      <w:r w:rsidRPr="00E05E89">
        <w:rPr>
          <w:rStyle w:val="af0"/>
          <w:color w:val="auto"/>
          <w:lang w:val="uk-UA"/>
        </w:rPr>
        <w:t xml:space="preserve"> </w:t>
      </w:r>
      <w:proofErr w:type="spellStart"/>
      <w:r w:rsidRPr="00E05E89">
        <w:rPr>
          <w:rStyle w:val="af0"/>
          <w:color w:val="auto"/>
          <w:lang w:val="uk-UA"/>
        </w:rPr>
        <w:t>Introduction</w:t>
      </w:r>
      <w:proofErr w:type="spellEnd"/>
      <w:r w:rsidRPr="00E05E89">
        <w:rPr>
          <w:rStyle w:val="af0"/>
          <w:color w:val="auto"/>
          <w:lang w:val="uk-UA"/>
        </w:rPr>
        <w:t xml:space="preserve"> </w:t>
      </w:r>
      <w:proofErr w:type="spellStart"/>
      <w:r w:rsidRPr="00E05E89">
        <w:rPr>
          <w:rStyle w:val="af0"/>
          <w:color w:val="auto"/>
          <w:lang w:val="uk-UA"/>
        </w:rPr>
        <w:t>to</w:t>
      </w:r>
      <w:proofErr w:type="spellEnd"/>
      <w:r w:rsidRPr="00E05E89">
        <w:rPr>
          <w:rStyle w:val="af0"/>
          <w:color w:val="auto"/>
          <w:lang w:val="uk-UA"/>
        </w:rPr>
        <w:t xml:space="preserve"> </w:t>
      </w:r>
      <w:proofErr w:type="spellStart"/>
      <w:r w:rsidRPr="00E05E89">
        <w:rPr>
          <w:rStyle w:val="af0"/>
          <w:color w:val="auto"/>
          <w:lang w:val="uk-UA"/>
        </w:rPr>
        <w:t>Biblical</w:t>
      </w:r>
      <w:proofErr w:type="spellEnd"/>
      <w:r w:rsidRPr="00E05E89">
        <w:rPr>
          <w:rStyle w:val="af0"/>
          <w:color w:val="auto"/>
          <w:lang w:val="uk-UA"/>
        </w:rPr>
        <w:t xml:space="preserve"> </w:t>
      </w:r>
      <w:proofErr w:type="spellStart"/>
      <w:r w:rsidRPr="00E05E89">
        <w:rPr>
          <w:rStyle w:val="af0"/>
          <w:color w:val="auto"/>
          <w:lang w:val="uk-UA"/>
        </w:rPr>
        <w:t>Moral</w:t>
      </w:r>
      <w:proofErr w:type="spellEnd"/>
      <w:r w:rsidRPr="00E05E89">
        <w:rPr>
          <w:rStyle w:val="af0"/>
          <w:color w:val="auto"/>
          <w:lang w:val="uk-UA"/>
        </w:rPr>
        <w:t xml:space="preserve"> </w:t>
      </w:r>
      <w:proofErr w:type="spellStart"/>
      <w:r w:rsidRPr="00E05E89">
        <w:rPr>
          <w:rStyle w:val="af0"/>
          <w:color w:val="auto"/>
          <w:lang w:val="uk-UA"/>
        </w:rPr>
        <w:t>Reasoning</w:t>
      </w:r>
      <w:proofErr w:type="spellEnd"/>
      <w:r>
        <w:rPr>
          <w:rStyle w:val="af0"/>
          <w:color w:val="auto"/>
          <w:lang w:val="uk-UA"/>
        </w:rPr>
        <w:t xml:space="preserve">. </w:t>
      </w:r>
    </w:p>
    <w:p w:rsidR="00DF70C9" w:rsidRDefault="00DF70C9" w:rsidP="007D7EAD">
      <w:pPr>
        <w:tabs>
          <w:tab w:val="left" w:pos="0"/>
        </w:tabs>
        <w:jc w:val="center"/>
        <w:rPr>
          <w:b/>
          <w:szCs w:val="28"/>
          <w:lang w:val="en-US"/>
        </w:rPr>
      </w:pPr>
    </w:p>
    <w:p w:rsidR="00CF60B5" w:rsidRPr="001F15ED" w:rsidRDefault="00C22DAE" w:rsidP="007D7EAD">
      <w:pPr>
        <w:tabs>
          <w:tab w:val="left" w:pos="0"/>
        </w:tabs>
        <w:jc w:val="center"/>
        <w:rPr>
          <w:b/>
          <w:szCs w:val="28"/>
          <w:lang w:val="en-US"/>
        </w:rPr>
      </w:pPr>
      <w:r w:rsidRPr="001F15ED">
        <w:rPr>
          <w:b/>
          <w:szCs w:val="28"/>
          <w:lang w:val="en-US"/>
        </w:rPr>
        <w:t>Interdisciplinary communication</w:t>
      </w:r>
    </w:p>
    <w:p w:rsidR="00E14358" w:rsidRPr="00E14358" w:rsidRDefault="00E14358" w:rsidP="00E14358">
      <w:pPr>
        <w:tabs>
          <w:tab w:val="left" w:pos="0"/>
        </w:tabs>
        <w:jc w:val="both"/>
        <w:rPr>
          <w:szCs w:val="28"/>
          <w:lang w:val="en-US"/>
        </w:rPr>
      </w:pPr>
      <w:r>
        <w:rPr>
          <w:szCs w:val="28"/>
          <w:lang w:val="en-US"/>
        </w:rPr>
        <w:tab/>
      </w:r>
      <w:r w:rsidRPr="00E14358">
        <w:rPr>
          <w:szCs w:val="28"/>
          <w:lang w:val="en-US"/>
        </w:rPr>
        <w:t>The discipline "Fundamentals of Christian Ethics and Morality" has, first of all, connections with such disciplines as "Philosophy", "Religious Studies", "Ethics", "Etiquette in Society and Medicine", "Ethical Problems in Medicine".</w:t>
      </w:r>
    </w:p>
    <w:p w:rsidR="00E14358" w:rsidRDefault="00DF70C9" w:rsidP="00E14358">
      <w:pPr>
        <w:tabs>
          <w:tab w:val="left" w:pos="0"/>
        </w:tabs>
        <w:jc w:val="both"/>
        <w:rPr>
          <w:szCs w:val="28"/>
          <w:lang w:val="en-US"/>
        </w:rPr>
      </w:pPr>
      <w:r>
        <w:rPr>
          <w:szCs w:val="28"/>
          <w:lang w:val="en-US"/>
        </w:rPr>
        <w:tab/>
      </w:r>
      <w:proofErr w:type="gramStart"/>
      <w:r w:rsidR="00E14358" w:rsidRPr="00E14358">
        <w:rPr>
          <w:szCs w:val="28"/>
          <w:lang w:val="en-US"/>
        </w:rPr>
        <w:t>Prerequisites.</w:t>
      </w:r>
      <w:proofErr w:type="gramEnd"/>
      <w:r w:rsidR="00E14358" w:rsidRPr="00E14358">
        <w:rPr>
          <w:szCs w:val="28"/>
          <w:lang w:val="en-US"/>
        </w:rPr>
        <w:t xml:space="preserve"> The study of the discipline involves the prior mastering of subjects of social and humanitarian direction.</w:t>
      </w:r>
    </w:p>
    <w:p w:rsidR="00E14358" w:rsidRDefault="00E14358" w:rsidP="00E14358">
      <w:pPr>
        <w:tabs>
          <w:tab w:val="left" w:pos="0"/>
        </w:tabs>
        <w:jc w:val="both"/>
        <w:rPr>
          <w:szCs w:val="28"/>
          <w:lang w:val="en-US"/>
        </w:rPr>
      </w:pPr>
    </w:p>
    <w:p w:rsidR="00296368" w:rsidRPr="001F15ED" w:rsidRDefault="00C22DAE" w:rsidP="00E14358">
      <w:pPr>
        <w:tabs>
          <w:tab w:val="left" w:pos="0"/>
        </w:tabs>
        <w:jc w:val="center"/>
        <w:rPr>
          <w:b/>
          <w:bCs/>
          <w:lang w:val="en-US"/>
        </w:rPr>
      </w:pPr>
      <w:r w:rsidRPr="001F15ED">
        <w:rPr>
          <w:b/>
          <w:bCs/>
          <w:lang w:val="en-US"/>
        </w:rPr>
        <w:t>Learning outcomes</w:t>
      </w:r>
    </w:p>
    <w:p w:rsidR="00CC0E81" w:rsidRPr="00CC0E81" w:rsidRDefault="00DF70C9" w:rsidP="00CC0E81">
      <w:pPr>
        <w:tabs>
          <w:tab w:val="left" w:pos="0"/>
        </w:tabs>
        <w:jc w:val="both"/>
        <w:rPr>
          <w:szCs w:val="28"/>
          <w:lang w:val="en-US"/>
        </w:rPr>
      </w:pPr>
      <w:r>
        <w:rPr>
          <w:szCs w:val="28"/>
          <w:lang w:val="en-US"/>
        </w:rPr>
        <w:tab/>
      </w:r>
      <w:r w:rsidR="00CC0E81" w:rsidRPr="00CC0E81">
        <w:rPr>
          <w:szCs w:val="28"/>
          <w:lang w:val="en-US"/>
        </w:rPr>
        <w:t>A person who has studied the discipline must:</w:t>
      </w:r>
    </w:p>
    <w:p w:rsidR="00CC0E81" w:rsidRPr="00CC0E81" w:rsidRDefault="00CC0E81" w:rsidP="00DF70C9">
      <w:pPr>
        <w:pStyle w:val="a9"/>
        <w:numPr>
          <w:ilvl w:val="0"/>
          <w:numId w:val="12"/>
        </w:numPr>
        <w:tabs>
          <w:tab w:val="left" w:pos="0"/>
          <w:tab w:val="left" w:pos="993"/>
        </w:tabs>
        <w:ind w:left="0" w:firstLine="567"/>
        <w:jc w:val="both"/>
        <w:rPr>
          <w:szCs w:val="28"/>
          <w:lang w:val="en-US"/>
        </w:rPr>
      </w:pPr>
      <w:r w:rsidRPr="00CC0E81">
        <w:rPr>
          <w:szCs w:val="28"/>
          <w:lang w:val="en-US"/>
        </w:rPr>
        <w:t>know the basic principles of Christian ethics and morality, axiology and anthropology; the relationship of basic concepts of Christian discourse;</w:t>
      </w:r>
    </w:p>
    <w:p w:rsidR="00CC0E81" w:rsidRPr="00CC0E81" w:rsidRDefault="00CC0E81" w:rsidP="00DF70C9">
      <w:pPr>
        <w:pStyle w:val="a9"/>
        <w:numPr>
          <w:ilvl w:val="0"/>
          <w:numId w:val="12"/>
        </w:numPr>
        <w:tabs>
          <w:tab w:val="left" w:pos="0"/>
          <w:tab w:val="left" w:pos="993"/>
        </w:tabs>
        <w:ind w:left="0" w:firstLine="567"/>
        <w:jc w:val="both"/>
        <w:rPr>
          <w:szCs w:val="28"/>
          <w:lang w:val="en-US"/>
        </w:rPr>
      </w:pPr>
      <w:r w:rsidRPr="00CC0E81">
        <w:rPr>
          <w:szCs w:val="28"/>
          <w:lang w:val="en-US"/>
        </w:rPr>
        <w:t>know the structure of Christian ethics at the level of scientific analysis, religious and secular concepts of basic ethical categories;</w:t>
      </w:r>
    </w:p>
    <w:p w:rsidR="00CC0E81" w:rsidRPr="00CC0E81" w:rsidRDefault="00CC0E81" w:rsidP="00DF70C9">
      <w:pPr>
        <w:pStyle w:val="a9"/>
        <w:numPr>
          <w:ilvl w:val="0"/>
          <w:numId w:val="12"/>
        </w:numPr>
        <w:tabs>
          <w:tab w:val="left" w:pos="0"/>
          <w:tab w:val="left" w:pos="993"/>
        </w:tabs>
        <w:ind w:left="0" w:firstLine="567"/>
        <w:jc w:val="both"/>
        <w:rPr>
          <w:szCs w:val="28"/>
          <w:lang w:val="en-US"/>
        </w:rPr>
      </w:pPr>
      <w:r w:rsidRPr="00CC0E81">
        <w:rPr>
          <w:szCs w:val="28"/>
          <w:lang w:val="en-US"/>
        </w:rPr>
        <w:t>to know the most common approaches to current ethical issues within the Christian discourse;</w:t>
      </w:r>
    </w:p>
    <w:p w:rsidR="00CC0E81" w:rsidRPr="00CC0E81" w:rsidRDefault="00CC0E81" w:rsidP="00DF70C9">
      <w:pPr>
        <w:pStyle w:val="a9"/>
        <w:numPr>
          <w:ilvl w:val="0"/>
          <w:numId w:val="12"/>
        </w:numPr>
        <w:tabs>
          <w:tab w:val="left" w:pos="0"/>
          <w:tab w:val="left" w:pos="993"/>
        </w:tabs>
        <w:ind w:left="0" w:firstLine="567"/>
        <w:jc w:val="both"/>
        <w:rPr>
          <w:szCs w:val="28"/>
          <w:lang w:val="en-US"/>
        </w:rPr>
      </w:pPr>
      <w:r w:rsidRPr="00CC0E81">
        <w:rPr>
          <w:szCs w:val="28"/>
          <w:lang w:val="en-US"/>
        </w:rPr>
        <w:t>to characterize the development of the basic provisions of Christian ethics;</w:t>
      </w:r>
    </w:p>
    <w:p w:rsidR="00CC0E81" w:rsidRPr="00CC0E81" w:rsidRDefault="00CC0E81" w:rsidP="00DF70C9">
      <w:pPr>
        <w:pStyle w:val="a9"/>
        <w:numPr>
          <w:ilvl w:val="0"/>
          <w:numId w:val="12"/>
        </w:numPr>
        <w:tabs>
          <w:tab w:val="left" w:pos="0"/>
          <w:tab w:val="left" w:pos="993"/>
        </w:tabs>
        <w:ind w:left="0" w:firstLine="567"/>
        <w:jc w:val="both"/>
        <w:rPr>
          <w:szCs w:val="28"/>
          <w:lang w:val="en-US"/>
        </w:rPr>
      </w:pPr>
      <w:r w:rsidRPr="00CC0E81">
        <w:rPr>
          <w:szCs w:val="28"/>
          <w:lang w:val="en-US"/>
        </w:rPr>
        <w:t>know the specifics of the influence of religious concepts on the formation of family (parent-child, marriage, etc.) and social relationships in Judeo-Christian culture; the importance and role of Christian morality in the formation of basic values ​​of Judeo-Christian culture;</w:t>
      </w:r>
    </w:p>
    <w:p w:rsidR="00CC0E81" w:rsidRPr="00CC0E81" w:rsidRDefault="00CC0E81" w:rsidP="00DF70C9">
      <w:pPr>
        <w:pStyle w:val="a9"/>
        <w:numPr>
          <w:ilvl w:val="0"/>
          <w:numId w:val="12"/>
        </w:numPr>
        <w:tabs>
          <w:tab w:val="left" w:pos="0"/>
          <w:tab w:val="left" w:pos="993"/>
        </w:tabs>
        <w:ind w:left="0" w:firstLine="567"/>
        <w:jc w:val="both"/>
        <w:rPr>
          <w:szCs w:val="28"/>
          <w:lang w:val="en-US"/>
        </w:rPr>
      </w:pPr>
      <w:r w:rsidRPr="00CC0E81">
        <w:rPr>
          <w:szCs w:val="28"/>
          <w:lang w:val="en-US"/>
        </w:rPr>
        <w:t>know the principles of a healthy lifestyle, including spiritual;</w:t>
      </w:r>
    </w:p>
    <w:p w:rsidR="00CC0E81" w:rsidRPr="00CC0E81" w:rsidRDefault="00CC0E81" w:rsidP="00DF70C9">
      <w:pPr>
        <w:pStyle w:val="a9"/>
        <w:numPr>
          <w:ilvl w:val="0"/>
          <w:numId w:val="12"/>
        </w:numPr>
        <w:tabs>
          <w:tab w:val="left" w:pos="0"/>
          <w:tab w:val="left" w:pos="993"/>
        </w:tabs>
        <w:ind w:left="0" w:firstLine="567"/>
        <w:jc w:val="both"/>
        <w:rPr>
          <w:szCs w:val="28"/>
          <w:lang w:val="en-US"/>
        </w:rPr>
      </w:pPr>
      <w:r w:rsidRPr="00CC0E81">
        <w:rPr>
          <w:szCs w:val="28"/>
          <w:lang w:val="en-US"/>
        </w:rPr>
        <w:t>know the specifics of the conceptual foundations of Christian ethics in medicine;</w:t>
      </w:r>
    </w:p>
    <w:p w:rsidR="00CC0E81" w:rsidRPr="00CC0E81" w:rsidRDefault="00CC0E81" w:rsidP="00DF70C9">
      <w:pPr>
        <w:pStyle w:val="a9"/>
        <w:numPr>
          <w:ilvl w:val="0"/>
          <w:numId w:val="12"/>
        </w:numPr>
        <w:tabs>
          <w:tab w:val="left" w:pos="0"/>
          <w:tab w:val="left" w:pos="993"/>
        </w:tabs>
        <w:ind w:left="0" w:firstLine="567"/>
        <w:jc w:val="both"/>
        <w:rPr>
          <w:szCs w:val="28"/>
          <w:lang w:val="en-US"/>
        </w:rPr>
      </w:pPr>
      <w:r w:rsidRPr="00CC0E81">
        <w:rPr>
          <w:szCs w:val="28"/>
          <w:lang w:val="en-US"/>
        </w:rPr>
        <w:lastRenderedPageBreak/>
        <w:t>to know the peculiarities of the modernization of Christian doctrine and worship;</w:t>
      </w:r>
    </w:p>
    <w:p w:rsidR="00C764C2" w:rsidRPr="00CC0E81" w:rsidRDefault="00CC0E81" w:rsidP="00DF70C9">
      <w:pPr>
        <w:pStyle w:val="a9"/>
        <w:numPr>
          <w:ilvl w:val="0"/>
          <w:numId w:val="12"/>
        </w:numPr>
        <w:tabs>
          <w:tab w:val="left" w:pos="0"/>
          <w:tab w:val="left" w:pos="993"/>
        </w:tabs>
        <w:ind w:left="0" w:firstLine="567"/>
        <w:jc w:val="both"/>
        <w:rPr>
          <w:szCs w:val="28"/>
          <w:lang w:val="en-US"/>
        </w:rPr>
      </w:pPr>
      <w:proofErr w:type="gramStart"/>
      <w:r w:rsidRPr="00CC0E81">
        <w:rPr>
          <w:szCs w:val="28"/>
          <w:lang w:val="en-US"/>
        </w:rPr>
        <w:t>understand</w:t>
      </w:r>
      <w:proofErr w:type="gramEnd"/>
      <w:r w:rsidRPr="00CC0E81">
        <w:rPr>
          <w:szCs w:val="28"/>
          <w:lang w:val="en-US"/>
        </w:rPr>
        <w:t xml:space="preserve"> the social significance of overcoming inaction and indifference in the performance of professional duties of a doctor.</w:t>
      </w:r>
    </w:p>
    <w:p w:rsidR="001F15ED" w:rsidRPr="00CC0E81" w:rsidRDefault="001F15ED" w:rsidP="00CC0E81">
      <w:pPr>
        <w:tabs>
          <w:tab w:val="left" w:pos="0"/>
        </w:tabs>
        <w:jc w:val="both"/>
        <w:rPr>
          <w:szCs w:val="28"/>
          <w:lang w:val="en-US"/>
        </w:rPr>
      </w:pPr>
    </w:p>
    <w:p w:rsidR="00CF60B5" w:rsidRPr="001F15ED" w:rsidRDefault="00C22DAE" w:rsidP="007D7EAD">
      <w:pPr>
        <w:tabs>
          <w:tab w:val="left" w:pos="709"/>
        </w:tabs>
        <w:spacing w:after="120"/>
        <w:jc w:val="center"/>
        <w:rPr>
          <w:b/>
          <w:bCs/>
          <w:szCs w:val="28"/>
          <w:lang w:val="en-US"/>
        </w:rPr>
      </w:pPr>
      <w:r w:rsidRPr="001F15ED">
        <w:rPr>
          <w:b/>
          <w:bCs/>
          <w:szCs w:val="28"/>
          <w:lang w:val="en-US"/>
        </w:rPr>
        <w:t>Structure of the discipline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33"/>
        <w:gridCol w:w="851"/>
        <w:gridCol w:w="786"/>
        <w:gridCol w:w="787"/>
        <w:gridCol w:w="786"/>
        <w:gridCol w:w="787"/>
        <w:gridCol w:w="1009"/>
      </w:tblGrid>
      <w:tr w:rsidR="00C764C2" w:rsidRPr="001F15ED" w:rsidTr="00DF70C9">
        <w:tc>
          <w:tcPr>
            <w:tcW w:w="4633" w:type="dxa"/>
            <w:vMerge w:val="restart"/>
            <w:shd w:val="clear" w:color="auto" w:fill="auto"/>
          </w:tcPr>
          <w:p w:rsidR="00C764C2" w:rsidRPr="001F15ED" w:rsidRDefault="00C22DAE" w:rsidP="00C764C2">
            <w:pPr>
              <w:jc w:val="center"/>
              <w:rPr>
                <w:lang w:val="en-US"/>
              </w:rPr>
            </w:pPr>
            <w:r w:rsidRPr="001F15ED">
              <w:rPr>
                <w:lang w:val="en-US"/>
              </w:rPr>
              <w:t>Names of discipline sections and topics</w:t>
            </w:r>
          </w:p>
        </w:tc>
        <w:tc>
          <w:tcPr>
            <w:tcW w:w="5006" w:type="dxa"/>
            <w:gridSpan w:val="6"/>
            <w:shd w:val="clear" w:color="auto" w:fill="auto"/>
          </w:tcPr>
          <w:p w:rsidR="00C764C2" w:rsidRPr="001F15ED" w:rsidRDefault="00C22DAE" w:rsidP="00C764C2">
            <w:pPr>
              <w:jc w:val="center"/>
              <w:rPr>
                <w:lang w:val="en-US"/>
              </w:rPr>
            </w:pPr>
            <w:r w:rsidRPr="001F15ED">
              <w:rPr>
                <w:lang w:val="en-US"/>
              </w:rPr>
              <w:t>Quantity of hours</w:t>
            </w:r>
          </w:p>
        </w:tc>
      </w:tr>
      <w:tr w:rsidR="00C764C2" w:rsidRPr="007C7A4C" w:rsidTr="00DF70C9">
        <w:tc>
          <w:tcPr>
            <w:tcW w:w="4633" w:type="dxa"/>
            <w:vMerge/>
            <w:shd w:val="clear" w:color="auto" w:fill="auto"/>
          </w:tcPr>
          <w:p w:rsidR="00C764C2" w:rsidRPr="001F15ED" w:rsidRDefault="00C764C2" w:rsidP="00C764C2">
            <w:pPr>
              <w:rPr>
                <w:bCs/>
                <w:szCs w:val="28"/>
                <w:lang w:val="en-US"/>
              </w:rPr>
            </w:pPr>
          </w:p>
        </w:tc>
        <w:tc>
          <w:tcPr>
            <w:tcW w:w="5006" w:type="dxa"/>
            <w:gridSpan w:val="6"/>
            <w:shd w:val="clear" w:color="auto" w:fill="auto"/>
          </w:tcPr>
          <w:p w:rsidR="00C764C2" w:rsidRPr="001F15ED" w:rsidRDefault="00C22DAE" w:rsidP="00C764C2">
            <w:pPr>
              <w:jc w:val="center"/>
              <w:rPr>
                <w:lang w:val="en-US"/>
              </w:rPr>
            </w:pPr>
            <w:r w:rsidRPr="001F15ED">
              <w:rPr>
                <w:lang w:val="en-US"/>
              </w:rPr>
              <w:t>Form of education</w:t>
            </w:r>
            <w:r w:rsidR="00C764C2" w:rsidRPr="001F15ED">
              <w:rPr>
                <w:lang w:val="en-US"/>
              </w:rPr>
              <w:t xml:space="preserve"> (</w:t>
            </w:r>
            <w:r w:rsidRPr="001F15ED">
              <w:rPr>
                <w:lang w:val="en-US"/>
              </w:rPr>
              <w:t>full-time</w:t>
            </w:r>
            <w:r w:rsidR="00C764C2" w:rsidRPr="001F15ED">
              <w:rPr>
                <w:lang w:val="en-US"/>
              </w:rPr>
              <w:t>)</w:t>
            </w:r>
          </w:p>
        </w:tc>
      </w:tr>
      <w:tr w:rsidR="00C764C2" w:rsidRPr="001F15ED" w:rsidTr="00DF70C9">
        <w:tc>
          <w:tcPr>
            <w:tcW w:w="4633" w:type="dxa"/>
            <w:vMerge/>
            <w:shd w:val="clear" w:color="auto" w:fill="auto"/>
          </w:tcPr>
          <w:p w:rsidR="00C764C2" w:rsidRPr="001F15ED" w:rsidRDefault="00C764C2" w:rsidP="00C764C2">
            <w:pPr>
              <w:rPr>
                <w:bCs/>
                <w:szCs w:val="28"/>
                <w:lang w:val="en-US"/>
              </w:rPr>
            </w:pPr>
          </w:p>
        </w:tc>
        <w:tc>
          <w:tcPr>
            <w:tcW w:w="851" w:type="dxa"/>
            <w:vMerge w:val="restart"/>
            <w:shd w:val="clear" w:color="auto" w:fill="auto"/>
          </w:tcPr>
          <w:p w:rsidR="00C764C2" w:rsidRPr="001F15ED" w:rsidRDefault="00C22DAE" w:rsidP="00C764C2">
            <w:pPr>
              <w:ind w:left="-108" w:right="-108"/>
              <w:jc w:val="center"/>
              <w:rPr>
                <w:lang w:val="en-US"/>
              </w:rPr>
            </w:pPr>
            <w:r w:rsidRPr="001F15ED">
              <w:rPr>
                <w:lang w:val="en-US"/>
              </w:rPr>
              <w:t>Total</w:t>
            </w:r>
            <w:r w:rsidR="00C764C2" w:rsidRPr="001F15ED">
              <w:rPr>
                <w:lang w:val="en-US"/>
              </w:rPr>
              <w:t xml:space="preserve"> </w:t>
            </w:r>
          </w:p>
        </w:tc>
        <w:tc>
          <w:tcPr>
            <w:tcW w:w="4155" w:type="dxa"/>
            <w:gridSpan w:val="5"/>
            <w:shd w:val="clear" w:color="auto" w:fill="auto"/>
          </w:tcPr>
          <w:p w:rsidR="00C764C2" w:rsidRPr="001F15ED" w:rsidRDefault="00C22DAE" w:rsidP="00C764C2">
            <w:pPr>
              <w:jc w:val="center"/>
              <w:rPr>
                <w:bCs/>
                <w:szCs w:val="28"/>
                <w:lang w:val="en-US"/>
              </w:rPr>
            </w:pPr>
            <w:r w:rsidRPr="001F15ED">
              <w:rPr>
                <w:bCs/>
                <w:szCs w:val="28"/>
                <w:lang w:val="en-US"/>
              </w:rPr>
              <w:t>Including</w:t>
            </w:r>
          </w:p>
        </w:tc>
      </w:tr>
      <w:tr w:rsidR="00C764C2" w:rsidRPr="001F15ED" w:rsidTr="00DF70C9">
        <w:tc>
          <w:tcPr>
            <w:tcW w:w="4633" w:type="dxa"/>
            <w:vMerge/>
            <w:shd w:val="clear" w:color="auto" w:fill="auto"/>
          </w:tcPr>
          <w:p w:rsidR="00C764C2" w:rsidRPr="001F15ED" w:rsidRDefault="00C764C2" w:rsidP="00C764C2">
            <w:pPr>
              <w:rPr>
                <w:bCs/>
                <w:szCs w:val="28"/>
                <w:lang w:val="en-US"/>
              </w:rPr>
            </w:pPr>
          </w:p>
        </w:tc>
        <w:tc>
          <w:tcPr>
            <w:tcW w:w="851" w:type="dxa"/>
            <w:vMerge/>
            <w:shd w:val="clear" w:color="auto" w:fill="auto"/>
          </w:tcPr>
          <w:p w:rsidR="00C764C2" w:rsidRPr="001F15ED" w:rsidRDefault="00C764C2" w:rsidP="00C764C2">
            <w:pPr>
              <w:rPr>
                <w:bCs/>
                <w:szCs w:val="28"/>
                <w:lang w:val="en-US"/>
              </w:rPr>
            </w:pPr>
          </w:p>
        </w:tc>
        <w:tc>
          <w:tcPr>
            <w:tcW w:w="786" w:type="dxa"/>
            <w:shd w:val="clear" w:color="auto" w:fill="auto"/>
          </w:tcPr>
          <w:p w:rsidR="00C764C2" w:rsidRPr="001F15ED" w:rsidRDefault="00C22DAE" w:rsidP="00C764C2">
            <w:pPr>
              <w:rPr>
                <w:bCs/>
                <w:szCs w:val="28"/>
                <w:lang w:val="en-US"/>
              </w:rPr>
            </w:pPr>
            <w:r w:rsidRPr="001F15ED">
              <w:rPr>
                <w:bCs/>
                <w:szCs w:val="28"/>
                <w:lang w:val="en-US"/>
              </w:rPr>
              <w:t>Lect.</w:t>
            </w:r>
          </w:p>
        </w:tc>
        <w:tc>
          <w:tcPr>
            <w:tcW w:w="787" w:type="dxa"/>
            <w:shd w:val="clear" w:color="auto" w:fill="auto"/>
          </w:tcPr>
          <w:p w:rsidR="00C764C2" w:rsidRPr="001F15ED" w:rsidRDefault="00C22DAE" w:rsidP="00C764C2">
            <w:pPr>
              <w:rPr>
                <w:bCs/>
                <w:szCs w:val="28"/>
                <w:lang w:val="en-US"/>
              </w:rPr>
            </w:pPr>
            <w:proofErr w:type="spellStart"/>
            <w:r w:rsidRPr="001F15ED">
              <w:rPr>
                <w:bCs/>
                <w:szCs w:val="28"/>
                <w:lang w:val="en-US"/>
              </w:rPr>
              <w:t>Prac</w:t>
            </w:r>
            <w:proofErr w:type="spellEnd"/>
            <w:r w:rsidRPr="001F15ED">
              <w:rPr>
                <w:bCs/>
                <w:szCs w:val="28"/>
                <w:lang w:val="en-US"/>
              </w:rPr>
              <w:t>.</w:t>
            </w:r>
          </w:p>
        </w:tc>
        <w:tc>
          <w:tcPr>
            <w:tcW w:w="786" w:type="dxa"/>
            <w:shd w:val="clear" w:color="auto" w:fill="auto"/>
          </w:tcPr>
          <w:p w:rsidR="00C764C2" w:rsidRPr="001F15ED" w:rsidRDefault="00C22DAE" w:rsidP="00C764C2">
            <w:pPr>
              <w:rPr>
                <w:bCs/>
                <w:szCs w:val="28"/>
                <w:lang w:val="en-US"/>
              </w:rPr>
            </w:pPr>
            <w:r w:rsidRPr="001F15ED">
              <w:rPr>
                <w:bCs/>
                <w:szCs w:val="28"/>
                <w:lang w:val="en-US"/>
              </w:rPr>
              <w:t>Lab.</w:t>
            </w:r>
          </w:p>
        </w:tc>
        <w:tc>
          <w:tcPr>
            <w:tcW w:w="787" w:type="dxa"/>
            <w:shd w:val="clear" w:color="auto" w:fill="auto"/>
          </w:tcPr>
          <w:p w:rsidR="00C764C2" w:rsidRPr="001F15ED" w:rsidRDefault="00C22DAE" w:rsidP="00C764C2">
            <w:pPr>
              <w:rPr>
                <w:bCs/>
                <w:szCs w:val="28"/>
                <w:lang w:val="en-US"/>
              </w:rPr>
            </w:pPr>
            <w:r w:rsidRPr="001F15ED">
              <w:rPr>
                <w:bCs/>
                <w:szCs w:val="28"/>
                <w:lang w:val="en-US"/>
              </w:rPr>
              <w:t>Ind.</w:t>
            </w:r>
          </w:p>
        </w:tc>
        <w:tc>
          <w:tcPr>
            <w:tcW w:w="1009" w:type="dxa"/>
            <w:shd w:val="clear" w:color="auto" w:fill="auto"/>
          </w:tcPr>
          <w:p w:rsidR="00C764C2" w:rsidRPr="001F15ED" w:rsidRDefault="00C22DAE" w:rsidP="00C764C2">
            <w:pPr>
              <w:rPr>
                <w:bCs/>
                <w:szCs w:val="28"/>
                <w:lang w:val="en-US"/>
              </w:rPr>
            </w:pPr>
            <w:r w:rsidRPr="001F15ED">
              <w:rPr>
                <w:bCs/>
                <w:szCs w:val="28"/>
                <w:lang w:val="en-US"/>
              </w:rPr>
              <w:t>ECW.</w:t>
            </w:r>
          </w:p>
        </w:tc>
      </w:tr>
      <w:tr w:rsidR="00C764C2" w:rsidRPr="001F15ED" w:rsidTr="00DF70C9">
        <w:tc>
          <w:tcPr>
            <w:tcW w:w="4633" w:type="dxa"/>
            <w:shd w:val="clear" w:color="auto" w:fill="auto"/>
          </w:tcPr>
          <w:p w:rsidR="00C764C2" w:rsidRPr="001F15ED" w:rsidRDefault="00C764C2" w:rsidP="00C764C2">
            <w:pPr>
              <w:jc w:val="center"/>
              <w:rPr>
                <w:bCs/>
                <w:szCs w:val="28"/>
                <w:lang w:val="en-US"/>
              </w:rPr>
            </w:pPr>
            <w:r w:rsidRPr="001F15ED">
              <w:rPr>
                <w:bCs/>
                <w:szCs w:val="28"/>
                <w:lang w:val="en-US"/>
              </w:rPr>
              <w:t>1</w:t>
            </w:r>
          </w:p>
        </w:tc>
        <w:tc>
          <w:tcPr>
            <w:tcW w:w="851" w:type="dxa"/>
            <w:shd w:val="clear" w:color="auto" w:fill="auto"/>
          </w:tcPr>
          <w:p w:rsidR="00C764C2" w:rsidRPr="001F15ED" w:rsidRDefault="00C764C2" w:rsidP="00C764C2">
            <w:pPr>
              <w:jc w:val="center"/>
              <w:rPr>
                <w:bCs/>
                <w:szCs w:val="28"/>
                <w:lang w:val="en-US"/>
              </w:rPr>
            </w:pPr>
            <w:r w:rsidRPr="001F15ED">
              <w:rPr>
                <w:bCs/>
                <w:szCs w:val="28"/>
                <w:lang w:val="en-US"/>
              </w:rPr>
              <w:t>2</w:t>
            </w:r>
          </w:p>
        </w:tc>
        <w:tc>
          <w:tcPr>
            <w:tcW w:w="786" w:type="dxa"/>
            <w:shd w:val="clear" w:color="auto" w:fill="auto"/>
          </w:tcPr>
          <w:p w:rsidR="00C764C2" w:rsidRPr="001F15ED" w:rsidRDefault="00C764C2" w:rsidP="00C764C2">
            <w:pPr>
              <w:jc w:val="center"/>
              <w:rPr>
                <w:bCs/>
                <w:szCs w:val="28"/>
                <w:lang w:val="en-US"/>
              </w:rPr>
            </w:pPr>
            <w:r w:rsidRPr="001F15ED">
              <w:rPr>
                <w:bCs/>
                <w:szCs w:val="28"/>
                <w:lang w:val="en-US"/>
              </w:rPr>
              <w:t>3</w:t>
            </w:r>
          </w:p>
        </w:tc>
        <w:tc>
          <w:tcPr>
            <w:tcW w:w="787" w:type="dxa"/>
            <w:shd w:val="clear" w:color="auto" w:fill="auto"/>
          </w:tcPr>
          <w:p w:rsidR="00C764C2" w:rsidRPr="001F15ED" w:rsidRDefault="00C764C2" w:rsidP="00C764C2">
            <w:pPr>
              <w:jc w:val="center"/>
              <w:rPr>
                <w:bCs/>
                <w:szCs w:val="28"/>
                <w:lang w:val="en-US"/>
              </w:rPr>
            </w:pPr>
            <w:r w:rsidRPr="001F15ED">
              <w:rPr>
                <w:bCs/>
                <w:szCs w:val="28"/>
                <w:lang w:val="en-US"/>
              </w:rPr>
              <w:t>4</w:t>
            </w:r>
          </w:p>
        </w:tc>
        <w:tc>
          <w:tcPr>
            <w:tcW w:w="786" w:type="dxa"/>
            <w:shd w:val="clear" w:color="auto" w:fill="auto"/>
          </w:tcPr>
          <w:p w:rsidR="00C764C2" w:rsidRPr="001F15ED" w:rsidRDefault="00C764C2" w:rsidP="00C764C2">
            <w:pPr>
              <w:jc w:val="center"/>
              <w:rPr>
                <w:bCs/>
                <w:szCs w:val="28"/>
                <w:lang w:val="en-US"/>
              </w:rPr>
            </w:pPr>
            <w:r w:rsidRPr="001F15ED">
              <w:rPr>
                <w:bCs/>
                <w:szCs w:val="28"/>
                <w:lang w:val="en-US"/>
              </w:rPr>
              <w:t>5</w:t>
            </w:r>
          </w:p>
        </w:tc>
        <w:tc>
          <w:tcPr>
            <w:tcW w:w="787" w:type="dxa"/>
            <w:shd w:val="clear" w:color="auto" w:fill="auto"/>
          </w:tcPr>
          <w:p w:rsidR="00C764C2" w:rsidRPr="001F15ED" w:rsidRDefault="00C764C2" w:rsidP="00C764C2">
            <w:pPr>
              <w:jc w:val="center"/>
              <w:rPr>
                <w:bCs/>
                <w:szCs w:val="28"/>
                <w:lang w:val="en-US"/>
              </w:rPr>
            </w:pPr>
            <w:r w:rsidRPr="001F15ED">
              <w:rPr>
                <w:bCs/>
                <w:szCs w:val="28"/>
                <w:lang w:val="en-US"/>
              </w:rPr>
              <w:t>6</w:t>
            </w:r>
          </w:p>
        </w:tc>
        <w:tc>
          <w:tcPr>
            <w:tcW w:w="1009" w:type="dxa"/>
            <w:shd w:val="clear" w:color="auto" w:fill="auto"/>
          </w:tcPr>
          <w:p w:rsidR="00C764C2" w:rsidRPr="001F15ED" w:rsidRDefault="00C764C2" w:rsidP="00C764C2">
            <w:pPr>
              <w:jc w:val="center"/>
              <w:rPr>
                <w:bCs/>
                <w:szCs w:val="28"/>
                <w:lang w:val="en-US"/>
              </w:rPr>
            </w:pPr>
            <w:r w:rsidRPr="001F15ED">
              <w:rPr>
                <w:bCs/>
                <w:szCs w:val="28"/>
                <w:lang w:val="en-US"/>
              </w:rPr>
              <w:t>7</w:t>
            </w:r>
          </w:p>
        </w:tc>
      </w:tr>
      <w:tr w:rsidR="00C764C2" w:rsidRPr="001F15ED" w:rsidTr="00DF70C9">
        <w:tc>
          <w:tcPr>
            <w:tcW w:w="9639" w:type="dxa"/>
            <w:gridSpan w:val="7"/>
            <w:shd w:val="clear" w:color="auto" w:fill="auto"/>
          </w:tcPr>
          <w:p w:rsidR="00C764C2" w:rsidRPr="001F15ED" w:rsidRDefault="00C22DAE" w:rsidP="00C764C2">
            <w:pPr>
              <w:jc w:val="center"/>
              <w:rPr>
                <w:bCs/>
                <w:szCs w:val="28"/>
                <w:lang w:val="en-US"/>
              </w:rPr>
            </w:pPr>
            <w:r w:rsidRPr="001F15ED">
              <w:rPr>
                <w:bCs/>
                <w:szCs w:val="28"/>
                <w:lang w:val="en-US"/>
              </w:rPr>
              <w:t>Discipline section 1</w:t>
            </w:r>
          </w:p>
        </w:tc>
      </w:tr>
      <w:tr w:rsidR="007C7A4C" w:rsidRPr="001F15ED" w:rsidTr="00B268C8">
        <w:tc>
          <w:tcPr>
            <w:tcW w:w="4633" w:type="dxa"/>
            <w:shd w:val="clear" w:color="auto" w:fill="auto"/>
          </w:tcPr>
          <w:p w:rsidR="007C7A4C" w:rsidRPr="00CC0E81" w:rsidRDefault="007C7A4C" w:rsidP="00C764C2">
            <w:pPr>
              <w:rPr>
                <w:szCs w:val="28"/>
                <w:lang w:val="en-US"/>
              </w:rPr>
            </w:pPr>
            <w:r w:rsidRPr="00CC0E81">
              <w:rPr>
                <w:szCs w:val="28"/>
                <w:lang w:val="en-US"/>
              </w:rPr>
              <w:t>Topic 1. Christian ethics as an object of scientific knowledge</w:t>
            </w:r>
          </w:p>
        </w:tc>
        <w:tc>
          <w:tcPr>
            <w:tcW w:w="851" w:type="dxa"/>
            <w:shd w:val="clear" w:color="auto" w:fill="auto"/>
          </w:tcPr>
          <w:p w:rsidR="007C7A4C" w:rsidRPr="001E66F6" w:rsidRDefault="007C7A4C" w:rsidP="00F26F23">
            <w:pPr>
              <w:jc w:val="center"/>
              <w:rPr>
                <w:bCs/>
                <w:szCs w:val="28"/>
              </w:rPr>
            </w:pPr>
            <w:r>
              <w:rPr>
                <w:bCs/>
                <w:szCs w:val="28"/>
              </w:rPr>
              <w:t>10</w:t>
            </w:r>
          </w:p>
        </w:tc>
        <w:tc>
          <w:tcPr>
            <w:tcW w:w="786" w:type="dxa"/>
            <w:shd w:val="clear" w:color="auto" w:fill="auto"/>
          </w:tcPr>
          <w:p w:rsidR="007C7A4C" w:rsidRPr="001E66F6" w:rsidRDefault="007C7A4C" w:rsidP="00F26F23">
            <w:pPr>
              <w:jc w:val="center"/>
              <w:rPr>
                <w:bCs/>
                <w:szCs w:val="28"/>
              </w:rPr>
            </w:pPr>
            <w:r>
              <w:rPr>
                <w:bCs/>
                <w:szCs w:val="28"/>
              </w:rPr>
              <w:t>2</w:t>
            </w:r>
          </w:p>
        </w:tc>
        <w:tc>
          <w:tcPr>
            <w:tcW w:w="787" w:type="dxa"/>
            <w:shd w:val="clear" w:color="auto" w:fill="auto"/>
          </w:tcPr>
          <w:p w:rsidR="007C7A4C" w:rsidRPr="001E66F6" w:rsidRDefault="007C7A4C" w:rsidP="00F26F23">
            <w:pPr>
              <w:jc w:val="center"/>
              <w:rPr>
                <w:bCs/>
                <w:szCs w:val="28"/>
              </w:rPr>
            </w:pPr>
            <w:r w:rsidRPr="001E66F6">
              <w:rPr>
                <w:bCs/>
                <w:szCs w:val="28"/>
              </w:rPr>
              <w:t>2</w:t>
            </w:r>
          </w:p>
        </w:tc>
        <w:tc>
          <w:tcPr>
            <w:tcW w:w="786" w:type="dxa"/>
            <w:shd w:val="clear" w:color="auto" w:fill="auto"/>
          </w:tcPr>
          <w:p w:rsidR="007C7A4C" w:rsidRPr="001E66F6" w:rsidRDefault="007C7A4C" w:rsidP="00F26F23">
            <w:pPr>
              <w:jc w:val="center"/>
              <w:rPr>
                <w:bCs/>
                <w:szCs w:val="28"/>
              </w:rPr>
            </w:pPr>
            <w:r w:rsidRPr="001E66F6">
              <w:rPr>
                <w:szCs w:val="28"/>
              </w:rPr>
              <w:t>–</w:t>
            </w:r>
          </w:p>
        </w:tc>
        <w:tc>
          <w:tcPr>
            <w:tcW w:w="787" w:type="dxa"/>
            <w:shd w:val="clear" w:color="auto" w:fill="auto"/>
          </w:tcPr>
          <w:p w:rsidR="007C7A4C" w:rsidRPr="001E66F6" w:rsidRDefault="007C7A4C" w:rsidP="00F26F23">
            <w:pPr>
              <w:jc w:val="center"/>
              <w:rPr>
                <w:bCs/>
                <w:szCs w:val="28"/>
              </w:rPr>
            </w:pPr>
            <w:r w:rsidRPr="001E66F6">
              <w:rPr>
                <w:szCs w:val="28"/>
              </w:rPr>
              <w:t>–</w:t>
            </w:r>
          </w:p>
        </w:tc>
        <w:tc>
          <w:tcPr>
            <w:tcW w:w="1009" w:type="dxa"/>
            <w:shd w:val="clear" w:color="auto" w:fill="auto"/>
          </w:tcPr>
          <w:p w:rsidR="007C7A4C" w:rsidRPr="001E66F6" w:rsidRDefault="007C7A4C" w:rsidP="00F26F23">
            <w:pPr>
              <w:jc w:val="center"/>
              <w:rPr>
                <w:bCs/>
                <w:szCs w:val="28"/>
              </w:rPr>
            </w:pPr>
            <w:r>
              <w:rPr>
                <w:bCs/>
                <w:szCs w:val="28"/>
              </w:rPr>
              <w:t>6</w:t>
            </w:r>
          </w:p>
        </w:tc>
      </w:tr>
      <w:tr w:rsidR="007C7A4C" w:rsidRPr="001F15ED" w:rsidTr="00B268C8">
        <w:tc>
          <w:tcPr>
            <w:tcW w:w="4633" w:type="dxa"/>
            <w:shd w:val="clear" w:color="auto" w:fill="auto"/>
          </w:tcPr>
          <w:p w:rsidR="007C7A4C" w:rsidRPr="00CC0E81" w:rsidRDefault="007C7A4C" w:rsidP="00C764C2">
            <w:pPr>
              <w:rPr>
                <w:szCs w:val="28"/>
                <w:lang w:val="en-US"/>
              </w:rPr>
            </w:pPr>
            <w:r w:rsidRPr="00CC0E81">
              <w:rPr>
                <w:szCs w:val="28"/>
                <w:lang w:val="en-US"/>
              </w:rPr>
              <w:t>Topic 2. The main provisions of Christian ontology and anthropology</w:t>
            </w:r>
          </w:p>
        </w:tc>
        <w:tc>
          <w:tcPr>
            <w:tcW w:w="851" w:type="dxa"/>
            <w:shd w:val="clear" w:color="auto" w:fill="auto"/>
          </w:tcPr>
          <w:p w:rsidR="007C7A4C" w:rsidRPr="001E66F6" w:rsidRDefault="007C7A4C" w:rsidP="00F26F23">
            <w:pPr>
              <w:jc w:val="center"/>
              <w:rPr>
                <w:bCs/>
                <w:szCs w:val="28"/>
              </w:rPr>
            </w:pPr>
            <w:r>
              <w:rPr>
                <w:bCs/>
                <w:szCs w:val="28"/>
              </w:rPr>
              <w:t>10</w:t>
            </w:r>
          </w:p>
        </w:tc>
        <w:tc>
          <w:tcPr>
            <w:tcW w:w="786" w:type="dxa"/>
            <w:shd w:val="clear" w:color="auto" w:fill="auto"/>
          </w:tcPr>
          <w:p w:rsidR="007C7A4C" w:rsidRPr="001E66F6" w:rsidRDefault="007C7A4C" w:rsidP="00F26F23">
            <w:pPr>
              <w:jc w:val="center"/>
              <w:rPr>
                <w:bCs/>
                <w:szCs w:val="28"/>
              </w:rPr>
            </w:pPr>
            <w:r>
              <w:rPr>
                <w:bCs/>
                <w:szCs w:val="28"/>
              </w:rPr>
              <w:t>2</w:t>
            </w:r>
          </w:p>
        </w:tc>
        <w:tc>
          <w:tcPr>
            <w:tcW w:w="787" w:type="dxa"/>
            <w:shd w:val="clear" w:color="auto" w:fill="auto"/>
          </w:tcPr>
          <w:p w:rsidR="007C7A4C" w:rsidRPr="001E66F6" w:rsidRDefault="007C7A4C" w:rsidP="00F26F23">
            <w:pPr>
              <w:jc w:val="center"/>
              <w:rPr>
                <w:bCs/>
                <w:szCs w:val="28"/>
              </w:rPr>
            </w:pPr>
            <w:r w:rsidRPr="001E66F6">
              <w:rPr>
                <w:bCs/>
                <w:szCs w:val="28"/>
              </w:rPr>
              <w:t>2</w:t>
            </w:r>
          </w:p>
        </w:tc>
        <w:tc>
          <w:tcPr>
            <w:tcW w:w="786" w:type="dxa"/>
            <w:shd w:val="clear" w:color="auto" w:fill="auto"/>
          </w:tcPr>
          <w:p w:rsidR="007C7A4C" w:rsidRPr="001E66F6" w:rsidRDefault="007C7A4C" w:rsidP="00F26F23">
            <w:pPr>
              <w:jc w:val="center"/>
              <w:rPr>
                <w:bCs/>
                <w:szCs w:val="28"/>
              </w:rPr>
            </w:pPr>
            <w:r w:rsidRPr="001E66F6">
              <w:rPr>
                <w:szCs w:val="28"/>
              </w:rPr>
              <w:t>–</w:t>
            </w:r>
          </w:p>
        </w:tc>
        <w:tc>
          <w:tcPr>
            <w:tcW w:w="787" w:type="dxa"/>
            <w:shd w:val="clear" w:color="auto" w:fill="auto"/>
          </w:tcPr>
          <w:p w:rsidR="007C7A4C" w:rsidRPr="001E66F6" w:rsidRDefault="007C7A4C" w:rsidP="00F26F23">
            <w:pPr>
              <w:jc w:val="center"/>
              <w:rPr>
                <w:bCs/>
                <w:szCs w:val="28"/>
              </w:rPr>
            </w:pPr>
            <w:r w:rsidRPr="001E66F6">
              <w:rPr>
                <w:szCs w:val="28"/>
              </w:rPr>
              <w:t>–</w:t>
            </w:r>
          </w:p>
        </w:tc>
        <w:tc>
          <w:tcPr>
            <w:tcW w:w="1009" w:type="dxa"/>
            <w:shd w:val="clear" w:color="auto" w:fill="auto"/>
          </w:tcPr>
          <w:p w:rsidR="007C7A4C" w:rsidRPr="001E66F6" w:rsidRDefault="007C7A4C" w:rsidP="00F26F23">
            <w:pPr>
              <w:jc w:val="center"/>
              <w:rPr>
                <w:bCs/>
                <w:szCs w:val="28"/>
              </w:rPr>
            </w:pPr>
            <w:r>
              <w:rPr>
                <w:bCs/>
                <w:szCs w:val="28"/>
              </w:rPr>
              <w:t>6</w:t>
            </w:r>
          </w:p>
        </w:tc>
      </w:tr>
      <w:tr w:rsidR="007C7A4C" w:rsidRPr="001F15ED" w:rsidTr="00B268C8">
        <w:tc>
          <w:tcPr>
            <w:tcW w:w="4633" w:type="dxa"/>
            <w:shd w:val="clear" w:color="auto" w:fill="auto"/>
          </w:tcPr>
          <w:p w:rsidR="007C7A4C" w:rsidRPr="001F15ED" w:rsidRDefault="007C7A4C" w:rsidP="00C764C2">
            <w:pPr>
              <w:rPr>
                <w:bCs/>
                <w:lang w:val="en-US"/>
              </w:rPr>
            </w:pPr>
            <w:r w:rsidRPr="001F15ED">
              <w:rPr>
                <w:bCs/>
                <w:lang w:val="en-US"/>
              </w:rPr>
              <w:t>Total by section 1</w:t>
            </w:r>
          </w:p>
        </w:tc>
        <w:tc>
          <w:tcPr>
            <w:tcW w:w="851" w:type="dxa"/>
            <w:shd w:val="clear" w:color="auto" w:fill="auto"/>
          </w:tcPr>
          <w:p w:rsidR="007C7A4C" w:rsidRPr="001E66F6" w:rsidRDefault="007C7A4C" w:rsidP="00F26F23">
            <w:pPr>
              <w:jc w:val="center"/>
              <w:rPr>
                <w:bCs/>
                <w:szCs w:val="28"/>
              </w:rPr>
            </w:pPr>
            <w:r>
              <w:rPr>
                <w:bCs/>
                <w:szCs w:val="28"/>
              </w:rPr>
              <w:t>20</w:t>
            </w:r>
          </w:p>
        </w:tc>
        <w:tc>
          <w:tcPr>
            <w:tcW w:w="786" w:type="dxa"/>
            <w:shd w:val="clear" w:color="auto" w:fill="auto"/>
          </w:tcPr>
          <w:p w:rsidR="007C7A4C" w:rsidRPr="001E66F6" w:rsidRDefault="007C7A4C" w:rsidP="00F26F23">
            <w:pPr>
              <w:jc w:val="center"/>
              <w:rPr>
                <w:bCs/>
                <w:szCs w:val="28"/>
              </w:rPr>
            </w:pPr>
            <w:r>
              <w:rPr>
                <w:bCs/>
                <w:szCs w:val="28"/>
              </w:rPr>
              <w:t>4</w:t>
            </w:r>
          </w:p>
        </w:tc>
        <w:tc>
          <w:tcPr>
            <w:tcW w:w="787" w:type="dxa"/>
            <w:shd w:val="clear" w:color="auto" w:fill="auto"/>
          </w:tcPr>
          <w:p w:rsidR="007C7A4C" w:rsidRPr="001E66F6" w:rsidRDefault="007C7A4C" w:rsidP="00F26F23">
            <w:pPr>
              <w:jc w:val="center"/>
              <w:rPr>
                <w:bCs/>
                <w:szCs w:val="28"/>
              </w:rPr>
            </w:pPr>
            <w:r w:rsidRPr="001E66F6">
              <w:rPr>
                <w:bCs/>
                <w:szCs w:val="28"/>
              </w:rPr>
              <w:t>4</w:t>
            </w:r>
          </w:p>
        </w:tc>
        <w:tc>
          <w:tcPr>
            <w:tcW w:w="786" w:type="dxa"/>
            <w:shd w:val="clear" w:color="auto" w:fill="auto"/>
          </w:tcPr>
          <w:p w:rsidR="007C7A4C" w:rsidRPr="001E66F6" w:rsidRDefault="007C7A4C" w:rsidP="00F26F23">
            <w:pPr>
              <w:jc w:val="center"/>
              <w:rPr>
                <w:bCs/>
                <w:szCs w:val="28"/>
              </w:rPr>
            </w:pPr>
            <w:r w:rsidRPr="001E66F6">
              <w:rPr>
                <w:szCs w:val="28"/>
              </w:rPr>
              <w:t>–</w:t>
            </w:r>
          </w:p>
        </w:tc>
        <w:tc>
          <w:tcPr>
            <w:tcW w:w="787" w:type="dxa"/>
            <w:shd w:val="clear" w:color="auto" w:fill="auto"/>
          </w:tcPr>
          <w:p w:rsidR="007C7A4C" w:rsidRPr="001E66F6" w:rsidRDefault="007C7A4C" w:rsidP="00F26F23">
            <w:pPr>
              <w:jc w:val="center"/>
              <w:rPr>
                <w:bCs/>
                <w:szCs w:val="28"/>
              </w:rPr>
            </w:pPr>
            <w:r w:rsidRPr="001E66F6">
              <w:rPr>
                <w:szCs w:val="28"/>
              </w:rPr>
              <w:t>–</w:t>
            </w:r>
          </w:p>
        </w:tc>
        <w:tc>
          <w:tcPr>
            <w:tcW w:w="1009" w:type="dxa"/>
            <w:shd w:val="clear" w:color="auto" w:fill="auto"/>
          </w:tcPr>
          <w:p w:rsidR="007C7A4C" w:rsidRPr="001E66F6" w:rsidRDefault="007C7A4C" w:rsidP="00F26F23">
            <w:pPr>
              <w:jc w:val="center"/>
              <w:rPr>
                <w:bCs/>
                <w:szCs w:val="28"/>
              </w:rPr>
            </w:pPr>
            <w:r w:rsidRPr="001E66F6">
              <w:rPr>
                <w:bCs/>
                <w:szCs w:val="28"/>
              </w:rPr>
              <w:t>1</w:t>
            </w:r>
            <w:r>
              <w:rPr>
                <w:bCs/>
                <w:szCs w:val="28"/>
              </w:rPr>
              <w:t>2</w:t>
            </w:r>
          </w:p>
        </w:tc>
      </w:tr>
      <w:tr w:rsidR="00C764C2" w:rsidRPr="001F15ED" w:rsidTr="00DF70C9">
        <w:tc>
          <w:tcPr>
            <w:tcW w:w="9639" w:type="dxa"/>
            <w:gridSpan w:val="7"/>
            <w:shd w:val="clear" w:color="auto" w:fill="auto"/>
          </w:tcPr>
          <w:p w:rsidR="00C764C2" w:rsidRPr="001F15ED" w:rsidRDefault="003B1099" w:rsidP="00C764C2">
            <w:pPr>
              <w:jc w:val="center"/>
              <w:rPr>
                <w:bCs/>
                <w:szCs w:val="28"/>
                <w:lang w:val="en-US"/>
              </w:rPr>
            </w:pPr>
            <w:r w:rsidRPr="001F15ED">
              <w:rPr>
                <w:bCs/>
                <w:szCs w:val="28"/>
                <w:lang w:val="en-US"/>
              </w:rPr>
              <w:t xml:space="preserve">Discipline section </w:t>
            </w:r>
            <w:r w:rsidR="00C764C2" w:rsidRPr="001F15ED">
              <w:rPr>
                <w:bCs/>
                <w:szCs w:val="28"/>
                <w:lang w:val="en-US"/>
              </w:rPr>
              <w:t>2</w:t>
            </w:r>
          </w:p>
        </w:tc>
      </w:tr>
      <w:tr w:rsidR="007C7A4C" w:rsidRPr="001F15ED" w:rsidTr="006E2893">
        <w:tc>
          <w:tcPr>
            <w:tcW w:w="4633" w:type="dxa"/>
            <w:shd w:val="clear" w:color="auto" w:fill="auto"/>
          </w:tcPr>
          <w:p w:rsidR="007C7A4C" w:rsidRPr="001F15ED" w:rsidRDefault="007C7A4C" w:rsidP="00C764C2">
            <w:pPr>
              <w:pStyle w:val="af7"/>
              <w:jc w:val="left"/>
              <w:rPr>
                <w:szCs w:val="28"/>
                <w:lang w:val="en-US"/>
              </w:rPr>
            </w:pPr>
            <w:proofErr w:type="gramStart"/>
            <w:r>
              <w:rPr>
                <w:szCs w:val="28"/>
                <w:lang w:val="en-US"/>
              </w:rPr>
              <w:t>Topic 3</w:t>
            </w:r>
            <w:r w:rsidRPr="00CC0E81">
              <w:rPr>
                <w:szCs w:val="28"/>
                <w:lang w:val="en-US"/>
              </w:rPr>
              <w:t>.</w:t>
            </w:r>
            <w:proofErr w:type="gramEnd"/>
            <w:r w:rsidRPr="00CC0E81">
              <w:rPr>
                <w:szCs w:val="28"/>
                <w:lang w:val="en-US"/>
              </w:rPr>
              <w:t xml:space="preserve"> Fundamentals of human moral life in Christian ethics: the relationship with God and the world</w:t>
            </w:r>
          </w:p>
        </w:tc>
        <w:tc>
          <w:tcPr>
            <w:tcW w:w="851" w:type="dxa"/>
            <w:shd w:val="clear" w:color="auto" w:fill="auto"/>
          </w:tcPr>
          <w:p w:rsidR="007C7A4C" w:rsidRPr="001E66F6" w:rsidRDefault="007C7A4C" w:rsidP="00F26F23">
            <w:pPr>
              <w:jc w:val="center"/>
              <w:rPr>
                <w:bCs/>
                <w:szCs w:val="28"/>
              </w:rPr>
            </w:pPr>
            <w:r>
              <w:rPr>
                <w:bCs/>
                <w:szCs w:val="28"/>
              </w:rPr>
              <w:t>11</w:t>
            </w:r>
          </w:p>
        </w:tc>
        <w:tc>
          <w:tcPr>
            <w:tcW w:w="786" w:type="dxa"/>
            <w:shd w:val="clear" w:color="auto" w:fill="auto"/>
          </w:tcPr>
          <w:p w:rsidR="007C7A4C" w:rsidRPr="001E66F6" w:rsidRDefault="007C7A4C" w:rsidP="00F26F23">
            <w:pPr>
              <w:jc w:val="center"/>
              <w:rPr>
                <w:bCs/>
                <w:szCs w:val="28"/>
              </w:rPr>
            </w:pPr>
            <w:r>
              <w:rPr>
                <w:bCs/>
                <w:szCs w:val="28"/>
              </w:rPr>
              <w:t>2</w:t>
            </w:r>
          </w:p>
        </w:tc>
        <w:tc>
          <w:tcPr>
            <w:tcW w:w="787" w:type="dxa"/>
            <w:shd w:val="clear" w:color="auto" w:fill="auto"/>
          </w:tcPr>
          <w:p w:rsidR="007C7A4C" w:rsidRPr="001E66F6" w:rsidRDefault="007C7A4C" w:rsidP="00F26F23">
            <w:pPr>
              <w:jc w:val="center"/>
              <w:rPr>
                <w:bCs/>
                <w:szCs w:val="28"/>
              </w:rPr>
            </w:pPr>
            <w:r w:rsidRPr="001E66F6">
              <w:rPr>
                <w:bCs/>
                <w:szCs w:val="28"/>
              </w:rPr>
              <w:t>2</w:t>
            </w:r>
          </w:p>
        </w:tc>
        <w:tc>
          <w:tcPr>
            <w:tcW w:w="786" w:type="dxa"/>
            <w:shd w:val="clear" w:color="auto" w:fill="auto"/>
          </w:tcPr>
          <w:p w:rsidR="007C7A4C" w:rsidRPr="001E66F6" w:rsidRDefault="007C7A4C" w:rsidP="00F26F23">
            <w:pPr>
              <w:jc w:val="center"/>
              <w:rPr>
                <w:bCs/>
                <w:szCs w:val="28"/>
              </w:rPr>
            </w:pPr>
            <w:r w:rsidRPr="001E66F6">
              <w:rPr>
                <w:szCs w:val="28"/>
              </w:rPr>
              <w:t>–</w:t>
            </w:r>
          </w:p>
        </w:tc>
        <w:tc>
          <w:tcPr>
            <w:tcW w:w="787" w:type="dxa"/>
            <w:shd w:val="clear" w:color="auto" w:fill="auto"/>
          </w:tcPr>
          <w:p w:rsidR="007C7A4C" w:rsidRPr="001E66F6" w:rsidRDefault="007C7A4C" w:rsidP="00F26F23">
            <w:pPr>
              <w:jc w:val="center"/>
              <w:rPr>
                <w:bCs/>
                <w:szCs w:val="28"/>
              </w:rPr>
            </w:pPr>
            <w:r w:rsidRPr="001E66F6">
              <w:rPr>
                <w:szCs w:val="28"/>
              </w:rPr>
              <w:t>–</w:t>
            </w:r>
          </w:p>
        </w:tc>
        <w:tc>
          <w:tcPr>
            <w:tcW w:w="1009" w:type="dxa"/>
            <w:shd w:val="clear" w:color="auto" w:fill="auto"/>
          </w:tcPr>
          <w:p w:rsidR="007C7A4C" w:rsidRPr="001E66F6" w:rsidRDefault="007C7A4C" w:rsidP="00F26F23">
            <w:pPr>
              <w:jc w:val="center"/>
              <w:rPr>
                <w:bCs/>
                <w:szCs w:val="28"/>
              </w:rPr>
            </w:pPr>
            <w:r>
              <w:rPr>
                <w:bCs/>
                <w:szCs w:val="28"/>
              </w:rPr>
              <w:t>6</w:t>
            </w:r>
          </w:p>
        </w:tc>
      </w:tr>
      <w:tr w:rsidR="007C7A4C" w:rsidRPr="001F15ED" w:rsidTr="006E2893">
        <w:tc>
          <w:tcPr>
            <w:tcW w:w="4633" w:type="dxa"/>
            <w:shd w:val="clear" w:color="auto" w:fill="auto"/>
          </w:tcPr>
          <w:p w:rsidR="007C7A4C" w:rsidRPr="001F15ED" w:rsidRDefault="007C7A4C" w:rsidP="00C764C2">
            <w:pPr>
              <w:pStyle w:val="af7"/>
              <w:jc w:val="left"/>
              <w:rPr>
                <w:szCs w:val="28"/>
                <w:lang w:val="en-US"/>
              </w:rPr>
            </w:pPr>
            <w:proofErr w:type="gramStart"/>
            <w:r>
              <w:rPr>
                <w:szCs w:val="28"/>
                <w:lang w:val="en-US"/>
              </w:rPr>
              <w:t>Topic 4</w:t>
            </w:r>
            <w:r w:rsidRPr="00CC0E81">
              <w:rPr>
                <w:szCs w:val="28"/>
                <w:lang w:val="en-US"/>
              </w:rPr>
              <w:t>.</w:t>
            </w:r>
            <w:proofErr w:type="gramEnd"/>
            <w:r w:rsidRPr="00CC0E81">
              <w:rPr>
                <w:szCs w:val="28"/>
                <w:lang w:val="en-US"/>
              </w:rPr>
              <w:t xml:space="preserve"> Existential issues and their solutions in Christian discourse</w:t>
            </w:r>
          </w:p>
        </w:tc>
        <w:tc>
          <w:tcPr>
            <w:tcW w:w="851" w:type="dxa"/>
            <w:shd w:val="clear" w:color="auto" w:fill="auto"/>
          </w:tcPr>
          <w:p w:rsidR="007C7A4C" w:rsidRPr="001E66F6" w:rsidRDefault="007C7A4C" w:rsidP="00F26F23">
            <w:pPr>
              <w:jc w:val="center"/>
              <w:rPr>
                <w:bCs/>
                <w:szCs w:val="28"/>
              </w:rPr>
            </w:pPr>
            <w:r w:rsidRPr="001E66F6">
              <w:rPr>
                <w:bCs/>
                <w:szCs w:val="28"/>
              </w:rPr>
              <w:t>9</w:t>
            </w:r>
          </w:p>
        </w:tc>
        <w:tc>
          <w:tcPr>
            <w:tcW w:w="786" w:type="dxa"/>
            <w:shd w:val="clear" w:color="auto" w:fill="auto"/>
          </w:tcPr>
          <w:p w:rsidR="007C7A4C" w:rsidRPr="001E66F6" w:rsidRDefault="007C7A4C" w:rsidP="00F26F23">
            <w:pPr>
              <w:jc w:val="center"/>
              <w:rPr>
                <w:bCs/>
                <w:szCs w:val="28"/>
              </w:rPr>
            </w:pPr>
            <w:r w:rsidRPr="001E66F6">
              <w:rPr>
                <w:szCs w:val="28"/>
              </w:rPr>
              <w:t>–</w:t>
            </w:r>
          </w:p>
        </w:tc>
        <w:tc>
          <w:tcPr>
            <w:tcW w:w="787" w:type="dxa"/>
            <w:shd w:val="clear" w:color="auto" w:fill="auto"/>
          </w:tcPr>
          <w:p w:rsidR="007C7A4C" w:rsidRPr="001E66F6" w:rsidRDefault="007C7A4C" w:rsidP="00F26F23">
            <w:pPr>
              <w:jc w:val="center"/>
              <w:rPr>
                <w:bCs/>
                <w:szCs w:val="28"/>
              </w:rPr>
            </w:pPr>
            <w:r w:rsidRPr="001E66F6">
              <w:rPr>
                <w:bCs/>
                <w:szCs w:val="28"/>
              </w:rPr>
              <w:t>2</w:t>
            </w:r>
          </w:p>
        </w:tc>
        <w:tc>
          <w:tcPr>
            <w:tcW w:w="786" w:type="dxa"/>
            <w:shd w:val="clear" w:color="auto" w:fill="auto"/>
          </w:tcPr>
          <w:p w:rsidR="007C7A4C" w:rsidRPr="001E66F6" w:rsidRDefault="007C7A4C" w:rsidP="00F26F23">
            <w:pPr>
              <w:jc w:val="center"/>
              <w:rPr>
                <w:bCs/>
                <w:szCs w:val="28"/>
              </w:rPr>
            </w:pPr>
            <w:r w:rsidRPr="001E66F6">
              <w:rPr>
                <w:szCs w:val="28"/>
              </w:rPr>
              <w:t>–</w:t>
            </w:r>
          </w:p>
        </w:tc>
        <w:tc>
          <w:tcPr>
            <w:tcW w:w="787" w:type="dxa"/>
            <w:shd w:val="clear" w:color="auto" w:fill="auto"/>
          </w:tcPr>
          <w:p w:rsidR="007C7A4C" w:rsidRPr="001E66F6" w:rsidRDefault="007C7A4C" w:rsidP="00F26F23">
            <w:pPr>
              <w:jc w:val="center"/>
              <w:rPr>
                <w:bCs/>
                <w:szCs w:val="28"/>
              </w:rPr>
            </w:pPr>
            <w:r w:rsidRPr="001E66F6">
              <w:rPr>
                <w:szCs w:val="28"/>
              </w:rPr>
              <w:t>–</w:t>
            </w:r>
          </w:p>
        </w:tc>
        <w:tc>
          <w:tcPr>
            <w:tcW w:w="1009" w:type="dxa"/>
            <w:shd w:val="clear" w:color="auto" w:fill="auto"/>
          </w:tcPr>
          <w:p w:rsidR="007C7A4C" w:rsidRPr="001E66F6" w:rsidRDefault="007C7A4C" w:rsidP="00F26F23">
            <w:pPr>
              <w:jc w:val="center"/>
              <w:rPr>
                <w:bCs/>
                <w:szCs w:val="28"/>
              </w:rPr>
            </w:pPr>
            <w:r>
              <w:rPr>
                <w:bCs/>
                <w:szCs w:val="28"/>
              </w:rPr>
              <w:t>6</w:t>
            </w:r>
          </w:p>
        </w:tc>
      </w:tr>
      <w:tr w:rsidR="007C7A4C" w:rsidRPr="001F15ED" w:rsidTr="006E2893">
        <w:tc>
          <w:tcPr>
            <w:tcW w:w="4633" w:type="dxa"/>
            <w:shd w:val="clear" w:color="auto" w:fill="auto"/>
          </w:tcPr>
          <w:p w:rsidR="007C7A4C" w:rsidRPr="001F15ED" w:rsidRDefault="007C7A4C" w:rsidP="00C764C2">
            <w:pPr>
              <w:pStyle w:val="af7"/>
              <w:jc w:val="left"/>
              <w:rPr>
                <w:szCs w:val="28"/>
                <w:lang w:val="en-US"/>
              </w:rPr>
            </w:pPr>
            <w:proofErr w:type="gramStart"/>
            <w:r>
              <w:rPr>
                <w:szCs w:val="28"/>
                <w:lang w:val="en-US"/>
              </w:rPr>
              <w:t>Topic 5</w:t>
            </w:r>
            <w:r w:rsidRPr="00CC0E81">
              <w:rPr>
                <w:szCs w:val="28"/>
                <w:lang w:val="en-US"/>
              </w:rPr>
              <w:t>.</w:t>
            </w:r>
            <w:proofErr w:type="gramEnd"/>
            <w:r w:rsidRPr="00CC0E81">
              <w:rPr>
                <w:szCs w:val="28"/>
                <w:lang w:val="en-US"/>
              </w:rPr>
              <w:t xml:space="preserve"> Sexual relations in the context of Christian morality</w:t>
            </w:r>
          </w:p>
        </w:tc>
        <w:tc>
          <w:tcPr>
            <w:tcW w:w="851" w:type="dxa"/>
            <w:shd w:val="clear" w:color="auto" w:fill="auto"/>
          </w:tcPr>
          <w:p w:rsidR="007C7A4C" w:rsidRPr="001E66F6" w:rsidRDefault="007C7A4C" w:rsidP="00F26F23">
            <w:pPr>
              <w:jc w:val="center"/>
              <w:rPr>
                <w:bCs/>
                <w:szCs w:val="28"/>
              </w:rPr>
            </w:pPr>
            <w:r w:rsidRPr="001E66F6">
              <w:rPr>
                <w:bCs/>
                <w:szCs w:val="28"/>
              </w:rPr>
              <w:t>9</w:t>
            </w:r>
          </w:p>
        </w:tc>
        <w:tc>
          <w:tcPr>
            <w:tcW w:w="786" w:type="dxa"/>
            <w:shd w:val="clear" w:color="auto" w:fill="auto"/>
          </w:tcPr>
          <w:p w:rsidR="007C7A4C" w:rsidRPr="001E66F6" w:rsidRDefault="007C7A4C" w:rsidP="00F26F23">
            <w:pPr>
              <w:jc w:val="center"/>
              <w:rPr>
                <w:bCs/>
                <w:szCs w:val="28"/>
              </w:rPr>
            </w:pPr>
            <w:r w:rsidRPr="001E66F6">
              <w:rPr>
                <w:szCs w:val="28"/>
              </w:rPr>
              <w:t>–</w:t>
            </w:r>
          </w:p>
        </w:tc>
        <w:tc>
          <w:tcPr>
            <w:tcW w:w="787" w:type="dxa"/>
            <w:shd w:val="clear" w:color="auto" w:fill="auto"/>
          </w:tcPr>
          <w:p w:rsidR="007C7A4C" w:rsidRPr="001E66F6" w:rsidRDefault="007C7A4C" w:rsidP="00F26F23">
            <w:pPr>
              <w:jc w:val="center"/>
              <w:rPr>
                <w:bCs/>
                <w:szCs w:val="28"/>
              </w:rPr>
            </w:pPr>
            <w:r w:rsidRPr="001E66F6">
              <w:rPr>
                <w:bCs/>
                <w:szCs w:val="28"/>
              </w:rPr>
              <w:t>2</w:t>
            </w:r>
          </w:p>
        </w:tc>
        <w:tc>
          <w:tcPr>
            <w:tcW w:w="786" w:type="dxa"/>
            <w:shd w:val="clear" w:color="auto" w:fill="auto"/>
          </w:tcPr>
          <w:p w:rsidR="007C7A4C" w:rsidRPr="001E66F6" w:rsidRDefault="007C7A4C" w:rsidP="00F26F23">
            <w:pPr>
              <w:jc w:val="center"/>
              <w:rPr>
                <w:bCs/>
                <w:szCs w:val="28"/>
              </w:rPr>
            </w:pPr>
            <w:r w:rsidRPr="001E66F6">
              <w:rPr>
                <w:szCs w:val="28"/>
              </w:rPr>
              <w:t>–</w:t>
            </w:r>
          </w:p>
        </w:tc>
        <w:tc>
          <w:tcPr>
            <w:tcW w:w="787" w:type="dxa"/>
            <w:shd w:val="clear" w:color="auto" w:fill="auto"/>
          </w:tcPr>
          <w:p w:rsidR="007C7A4C" w:rsidRPr="001E66F6" w:rsidRDefault="007C7A4C" w:rsidP="00F26F23">
            <w:pPr>
              <w:jc w:val="center"/>
              <w:rPr>
                <w:bCs/>
                <w:szCs w:val="28"/>
              </w:rPr>
            </w:pPr>
            <w:r w:rsidRPr="001E66F6">
              <w:rPr>
                <w:szCs w:val="28"/>
              </w:rPr>
              <w:t>–</w:t>
            </w:r>
          </w:p>
        </w:tc>
        <w:tc>
          <w:tcPr>
            <w:tcW w:w="1009" w:type="dxa"/>
            <w:shd w:val="clear" w:color="auto" w:fill="auto"/>
          </w:tcPr>
          <w:p w:rsidR="007C7A4C" w:rsidRPr="001E66F6" w:rsidRDefault="007C7A4C" w:rsidP="00F26F23">
            <w:pPr>
              <w:jc w:val="center"/>
              <w:rPr>
                <w:bCs/>
                <w:szCs w:val="28"/>
              </w:rPr>
            </w:pPr>
            <w:r>
              <w:rPr>
                <w:bCs/>
                <w:szCs w:val="28"/>
              </w:rPr>
              <w:t>6</w:t>
            </w:r>
          </w:p>
        </w:tc>
      </w:tr>
      <w:tr w:rsidR="007C7A4C" w:rsidRPr="001F15ED" w:rsidTr="006E2893">
        <w:tc>
          <w:tcPr>
            <w:tcW w:w="4633" w:type="dxa"/>
            <w:shd w:val="clear" w:color="auto" w:fill="auto"/>
          </w:tcPr>
          <w:p w:rsidR="007C7A4C" w:rsidRPr="001F15ED" w:rsidRDefault="007C7A4C" w:rsidP="00C764C2">
            <w:pPr>
              <w:pStyle w:val="af7"/>
              <w:jc w:val="left"/>
              <w:rPr>
                <w:szCs w:val="28"/>
                <w:lang w:val="en-US"/>
              </w:rPr>
            </w:pPr>
            <w:proofErr w:type="gramStart"/>
            <w:r>
              <w:rPr>
                <w:szCs w:val="28"/>
                <w:lang w:val="en-US"/>
              </w:rPr>
              <w:t>Topic 6</w:t>
            </w:r>
            <w:r w:rsidRPr="00CC0E81">
              <w:rPr>
                <w:szCs w:val="28"/>
                <w:lang w:val="en-US"/>
              </w:rPr>
              <w:t>.</w:t>
            </w:r>
            <w:proofErr w:type="gramEnd"/>
            <w:r w:rsidRPr="00CC0E81">
              <w:rPr>
                <w:szCs w:val="28"/>
                <w:lang w:val="en-US"/>
              </w:rPr>
              <w:t xml:space="preserve"> Marital relations in Christianity</w:t>
            </w:r>
          </w:p>
        </w:tc>
        <w:tc>
          <w:tcPr>
            <w:tcW w:w="851" w:type="dxa"/>
            <w:shd w:val="clear" w:color="auto" w:fill="auto"/>
          </w:tcPr>
          <w:p w:rsidR="007C7A4C" w:rsidRPr="001E66F6" w:rsidRDefault="007C7A4C" w:rsidP="00F26F23">
            <w:pPr>
              <w:jc w:val="center"/>
              <w:rPr>
                <w:bCs/>
                <w:szCs w:val="28"/>
              </w:rPr>
            </w:pPr>
            <w:r w:rsidRPr="001E66F6">
              <w:rPr>
                <w:bCs/>
                <w:szCs w:val="28"/>
              </w:rPr>
              <w:t>9</w:t>
            </w:r>
          </w:p>
        </w:tc>
        <w:tc>
          <w:tcPr>
            <w:tcW w:w="786" w:type="dxa"/>
            <w:shd w:val="clear" w:color="auto" w:fill="auto"/>
          </w:tcPr>
          <w:p w:rsidR="007C7A4C" w:rsidRPr="001E66F6" w:rsidRDefault="007C7A4C" w:rsidP="00F26F23">
            <w:pPr>
              <w:jc w:val="center"/>
              <w:rPr>
                <w:bCs/>
                <w:szCs w:val="28"/>
              </w:rPr>
            </w:pPr>
            <w:r w:rsidRPr="001E66F6">
              <w:rPr>
                <w:szCs w:val="28"/>
              </w:rPr>
              <w:t>–</w:t>
            </w:r>
          </w:p>
        </w:tc>
        <w:tc>
          <w:tcPr>
            <w:tcW w:w="787" w:type="dxa"/>
            <w:shd w:val="clear" w:color="auto" w:fill="auto"/>
          </w:tcPr>
          <w:p w:rsidR="007C7A4C" w:rsidRPr="001E66F6" w:rsidRDefault="007C7A4C" w:rsidP="00F26F23">
            <w:pPr>
              <w:jc w:val="center"/>
              <w:rPr>
                <w:bCs/>
                <w:szCs w:val="28"/>
              </w:rPr>
            </w:pPr>
            <w:r w:rsidRPr="001E66F6">
              <w:rPr>
                <w:bCs/>
                <w:szCs w:val="28"/>
              </w:rPr>
              <w:t>2</w:t>
            </w:r>
          </w:p>
        </w:tc>
        <w:tc>
          <w:tcPr>
            <w:tcW w:w="786" w:type="dxa"/>
            <w:shd w:val="clear" w:color="auto" w:fill="auto"/>
          </w:tcPr>
          <w:p w:rsidR="007C7A4C" w:rsidRPr="001E66F6" w:rsidRDefault="007C7A4C" w:rsidP="00F26F23">
            <w:pPr>
              <w:jc w:val="center"/>
              <w:rPr>
                <w:bCs/>
                <w:szCs w:val="28"/>
              </w:rPr>
            </w:pPr>
            <w:r w:rsidRPr="001E66F6">
              <w:rPr>
                <w:szCs w:val="28"/>
              </w:rPr>
              <w:t>–</w:t>
            </w:r>
          </w:p>
        </w:tc>
        <w:tc>
          <w:tcPr>
            <w:tcW w:w="787" w:type="dxa"/>
            <w:shd w:val="clear" w:color="auto" w:fill="auto"/>
          </w:tcPr>
          <w:p w:rsidR="007C7A4C" w:rsidRPr="001E66F6" w:rsidRDefault="007C7A4C" w:rsidP="00F26F23">
            <w:pPr>
              <w:jc w:val="center"/>
              <w:rPr>
                <w:bCs/>
                <w:szCs w:val="28"/>
              </w:rPr>
            </w:pPr>
            <w:r w:rsidRPr="001E66F6">
              <w:rPr>
                <w:szCs w:val="28"/>
              </w:rPr>
              <w:t>–</w:t>
            </w:r>
          </w:p>
        </w:tc>
        <w:tc>
          <w:tcPr>
            <w:tcW w:w="1009" w:type="dxa"/>
            <w:shd w:val="clear" w:color="auto" w:fill="auto"/>
          </w:tcPr>
          <w:p w:rsidR="007C7A4C" w:rsidRPr="001E66F6" w:rsidRDefault="007C7A4C" w:rsidP="00F26F23">
            <w:pPr>
              <w:jc w:val="center"/>
              <w:rPr>
                <w:bCs/>
                <w:szCs w:val="28"/>
              </w:rPr>
            </w:pPr>
            <w:r>
              <w:rPr>
                <w:bCs/>
                <w:szCs w:val="28"/>
              </w:rPr>
              <w:t>6</w:t>
            </w:r>
          </w:p>
        </w:tc>
      </w:tr>
      <w:tr w:rsidR="007C7A4C" w:rsidRPr="001F15ED" w:rsidTr="006E2893">
        <w:tc>
          <w:tcPr>
            <w:tcW w:w="4633" w:type="dxa"/>
            <w:shd w:val="clear" w:color="auto" w:fill="auto"/>
          </w:tcPr>
          <w:p w:rsidR="007C7A4C" w:rsidRPr="001F15ED" w:rsidRDefault="007C7A4C" w:rsidP="00C764C2">
            <w:pPr>
              <w:pStyle w:val="af7"/>
              <w:jc w:val="left"/>
              <w:rPr>
                <w:szCs w:val="28"/>
                <w:lang w:val="en-US"/>
              </w:rPr>
            </w:pPr>
            <w:proofErr w:type="gramStart"/>
            <w:r>
              <w:rPr>
                <w:szCs w:val="28"/>
                <w:lang w:val="en-US"/>
              </w:rPr>
              <w:t>Topic 7</w:t>
            </w:r>
            <w:r w:rsidRPr="00CC0E81">
              <w:rPr>
                <w:szCs w:val="28"/>
                <w:lang w:val="en-US"/>
              </w:rPr>
              <w:t>.</w:t>
            </w:r>
            <w:proofErr w:type="gramEnd"/>
            <w:r w:rsidRPr="00CC0E81">
              <w:rPr>
                <w:szCs w:val="28"/>
                <w:lang w:val="en-US"/>
              </w:rPr>
              <w:t xml:space="preserve"> Parent-child relations from the standpoint of Christian morality</w:t>
            </w:r>
          </w:p>
        </w:tc>
        <w:tc>
          <w:tcPr>
            <w:tcW w:w="851" w:type="dxa"/>
            <w:shd w:val="clear" w:color="auto" w:fill="auto"/>
          </w:tcPr>
          <w:p w:rsidR="007C7A4C" w:rsidRPr="001E66F6" w:rsidRDefault="007C7A4C" w:rsidP="00F26F23">
            <w:pPr>
              <w:jc w:val="center"/>
              <w:rPr>
                <w:bCs/>
                <w:szCs w:val="28"/>
              </w:rPr>
            </w:pPr>
            <w:r w:rsidRPr="001E66F6">
              <w:rPr>
                <w:bCs/>
                <w:szCs w:val="28"/>
              </w:rPr>
              <w:t>9</w:t>
            </w:r>
          </w:p>
        </w:tc>
        <w:tc>
          <w:tcPr>
            <w:tcW w:w="786" w:type="dxa"/>
            <w:shd w:val="clear" w:color="auto" w:fill="auto"/>
          </w:tcPr>
          <w:p w:rsidR="007C7A4C" w:rsidRPr="001E66F6" w:rsidRDefault="007C7A4C" w:rsidP="00F26F23">
            <w:pPr>
              <w:jc w:val="center"/>
              <w:rPr>
                <w:bCs/>
                <w:szCs w:val="28"/>
              </w:rPr>
            </w:pPr>
            <w:r w:rsidRPr="001E66F6">
              <w:rPr>
                <w:szCs w:val="28"/>
              </w:rPr>
              <w:t>–</w:t>
            </w:r>
          </w:p>
        </w:tc>
        <w:tc>
          <w:tcPr>
            <w:tcW w:w="787" w:type="dxa"/>
            <w:shd w:val="clear" w:color="auto" w:fill="auto"/>
          </w:tcPr>
          <w:p w:rsidR="007C7A4C" w:rsidRPr="001E66F6" w:rsidRDefault="007C7A4C" w:rsidP="00F26F23">
            <w:pPr>
              <w:jc w:val="center"/>
              <w:rPr>
                <w:bCs/>
                <w:szCs w:val="28"/>
              </w:rPr>
            </w:pPr>
            <w:r w:rsidRPr="001E66F6">
              <w:rPr>
                <w:bCs/>
                <w:szCs w:val="28"/>
              </w:rPr>
              <w:t>2</w:t>
            </w:r>
          </w:p>
        </w:tc>
        <w:tc>
          <w:tcPr>
            <w:tcW w:w="786" w:type="dxa"/>
            <w:shd w:val="clear" w:color="auto" w:fill="auto"/>
          </w:tcPr>
          <w:p w:rsidR="007C7A4C" w:rsidRPr="001E66F6" w:rsidRDefault="007C7A4C" w:rsidP="00F26F23">
            <w:pPr>
              <w:jc w:val="center"/>
              <w:rPr>
                <w:bCs/>
                <w:szCs w:val="28"/>
              </w:rPr>
            </w:pPr>
            <w:r w:rsidRPr="001E66F6">
              <w:rPr>
                <w:szCs w:val="28"/>
              </w:rPr>
              <w:t>–</w:t>
            </w:r>
          </w:p>
        </w:tc>
        <w:tc>
          <w:tcPr>
            <w:tcW w:w="787" w:type="dxa"/>
            <w:shd w:val="clear" w:color="auto" w:fill="auto"/>
          </w:tcPr>
          <w:p w:rsidR="007C7A4C" w:rsidRPr="001E66F6" w:rsidRDefault="007C7A4C" w:rsidP="00F26F23">
            <w:pPr>
              <w:jc w:val="center"/>
              <w:rPr>
                <w:bCs/>
                <w:szCs w:val="28"/>
              </w:rPr>
            </w:pPr>
            <w:r w:rsidRPr="001E66F6">
              <w:rPr>
                <w:szCs w:val="28"/>
              </w:rPr>
              <w:t>–</w:t>
            </w:r>
          </w:p>
        </w:tc>
        <w:tc>
          <w:tcPr>
            <w:tcW w:w="1009" w:type="dxa"/>
            <w:shd w:val="clear" w:color="auto" w:fill="auto"/>
          </w:tcPr>
          <w:p w:rsidR="007C7A4C" w:rsidRPr="001E66F6" w:rsidRDefault="007C7A4C" w:rsidP="00F26F23">
            <w:pPr>
              <w:jc w:val="center"/>
              <w:rPr>
                <w:bCs/>
                <w:szCs w:val="28"/>
              </w:rPr>
            </w:pPr>
            <w:r>
              <w:rPr>
                <w:bCs/>
                <w:szCs w:val="28"/>
              </w:rPr>
              <w:t>6</w:t>
            </w:r>
          </w:p>
        </w:tc>
      </w:tr>
      <w:tr w:rsidR="007C7A4C" w:rsidRPr="001F15ED" w:rsidTr="006E2893">
        <w:tc>
          <w:tcPr>
            <w:tcW w:w="4633" w:type="dxa"/>
            <w:shd w:val="clear" w:color="auto" w:fill="auto"/>
          </w:tcPr>
          <w:p w:rsidR="007C7A4C" w:rsidRPr="001F15ED" w:rsidRDefault="007C7A4C" w:rsidP="00C764C2">
            <w:pPr>
              <w:rPr>
                <w:bCs/>
                <w:lang w:val="en-US"/>
              </w:rPr>
            </w:pPr>
            <w:r w:rsidRPr="001F15ED">
              <w:rPr>
                <w:bCs/>
                <w:lang w:val="en-US"/>
              </w:rPr>
              <w:t>Total by section 2</w:t>
            </w:r>
          </w:p>
        </w:tc>
        <w:tc>
          <w:tcPr>
            <w:tcW w:w="851" w:type="dxa"/>
            <w:shd w:val="clear" w:color="auto" w:fill="auto"/>
          </w:tcPr>
          <w:p w:rsidR="007C7A4C" w:rsidRPr="001E66F6" w:rsidRDefault="007C7A4C" w:rsidP="00F26F23">
            <w:pPr>
              <w:jc w:val="center"/>
              <w:rPr>
                <w:bCs/>
                <w:szCs w:val="28"/>
              </w:rPr>
            </w:pPr>
            <w:r w:rsidRPr="001E66F6">
              <w:rPr>
                <w:bCs/>
                <w:szCs w:val="28"/>
              </w:rPr>
              <w:t>4</w:t>
            </w:r>
            <w:r>
              <w:rPr>
                <w:bCs/>
                <w:szCs w:val="28"/>
              </w:rPr>
              <w:t>2</w:t>
            </w:r>
          </w:p>
        </w:tc>
        <w:tc>
          <w:tcPr>
            <w:tcW w:w="786" w:type="dxa"/>
            <w:shd w:val="clear" w:color="auto" w:fill="auto"/>
          </w:tcPr>
          <w:p w:rsidR="007C7A4C" w:rsidRPr="001E66F6" w:rsidRDefault="007C7A4C" w:rsidP="00F26F23">
            <w:pPr>
              <w:jc w:val="center"/>
              <w:rPr>
                <w:bCs/>
                <w:szCs w:val="28"/>
              </w:rPr>
            </w:pPr>
            <w:r>
              <w:rPr>
                <w:bCs/>
                <w:szCs w:val="28"/>
              </w:rPr>
              <w:t>2</w:t>
            </w:r>
          </w:p>
        </w:tc>
        <w:tc>
          <w:tcPr>
            <w:tcW w:w="787" w:type="dxa"/>
            <w:shd w:val="clear" w:color="auto" w:fill="auto"/>
          </w:tcPr>
          <w:p w:rsidR="007C7A4C" w:rsidRPr="001E66F6" w:rsidRDefault="007C7A4C" w:rsidP="00F26F23">
            <w:pPr>
              <w:jc w:val="center"/>
              <w:rPr>
                <w:bCs/>
                <w:szCs w:val="28"/>
              </w:rPr>
            </w:pPr>
            <w:r w:rsidRPr="001E66F6">
              <w:rPr>
                <w:bCs/>
                <w:szCs w:val="28"/>
              </w:rPr>
              <w:t>10</w:t>
            </w:r>
          </w:p>
        </w:tc>
        <w:tc>
          <w:tcPr>
            <w:tcW w:w="786" w:type="dxa"/>
            <w:shd w:val="clear" w:color="auto" w:fill="auto"/>
          </w:tcPr>
          <w:p w:rsidR="007C7A4C" w:rsidRPr="001E66F6" w:rsidRDefault="007C7A4C" w:rsidP="00F26F23">
            <w:pPr>
              <w:jc w:val="center"/>
              <w:rPr>
                <w:bCs/>
                <w:szCs w:val="28"/>
              </w:rPr>
            </w:pPr>
            <w:r w:rsidRPr="001E66F6">
              <w:rPr>
                <w:szCs w:val="28"/>
              </w:rPr>
              <w:t>–</w:t>
            </w:r>
          </w:p>
        </w:tc>
        <w:tc>
          <w:tcPr>
            <w:tcW w:w="787" w:type="dxa"/>
            <w:shd w:val="clear" w:color="auto" w:fill="auto"/>
          </w:tcPr>
          <w:p w:rsidR="007C7A4C" w:rsidRPr="001E66F6" w:rsidRDefault="007C7A4C" w:rsidP="00F26F23">
            <w:pPr>
              <w:jc w:val="center"/>
              <w:rPr>
                <w:bCs/>
                <w:szCs w:val="28"/>
              </w:rPr>
            </w:pPr>
            <w:r w:rsidRPr="001E66F6">
              <w:rPr>
                <w:szCs w:val="28"/>
              </w:rPr>
              <w:t>–</w:t>
            </w:r>
          </w:p>
        </w:tc>
        <w:tc>
          <w:tcPr>
            <w:tcW w:w="1009" w:type="dxa"/>
            <w:shd w:val="clear" w:color="auto" w:fill="auto"/>
          </w:tcPr>
          <w:p w:rsidR="007C7A4C" w:rsidRPr="001E66F6" w:rsidRDefault="007C7A4C" w:rsidP="00F26F23">
            <w:pPr>
              <w:jc w:val="center"/>
              <w:rPr>
                <w:bCs/>
                <w:szCs w:val="28"/>
              </w:rPr>
            </w:pPr>
            <w:r w:rsidRPr="001E66F6">
              <w:rPr>
                <w:bCs/>
                <w:szCs w:val="28"/>
              </w:rPr>
              <w:t>3</w:t>
            </w:r>
            <w:r>
              <w:rPr>
                <w:bCs/>
                <w:szCs w:val="28"/>
              </w:rPr>
              <w:t>0</w:t>
            </w:r>
          </w:p>
        </w:tc>
      </w:tr>
      <w:tr w:rsidR="00C764C2" w:rsidRPr="001F15ED" w:rsidTr="00DF70C9">
        <w:tc>
          <w:tcPr>
            <w:tcW w:w="9639" w:type="dxa"/>
            <w:gridSpan w:val="7"/>
            <w:shd w:val="clear" w:color="auto" w:fill="auto"/>
          </w:tcPr>
          <w:p w:rsidR="00C764C2" w:rsidRPr="001F15ED" w:rsidRDefault="003B1099" w:rsidP="00C764C2">
            <w:pPr>
              <w:jc w:val="center"/>
              <w:rPr>
                <w:bCs/>
                <w:szCs w:val="28"/>
                <w:lang w:val="en-US"/>
              </w:rPr>
            </w:pPr>
            <w:r w:rsidRPr="001F15ED">
              <w:rPr>
                <w:bCs/>
                <w:szCs w:val="28"/>
                <w:lang w:val="en-US"/>
              </w:rPr>
              <w:t xml:space="preserve">Discipline section </w:t>
            </w:r>
            <w:r w:rsidR="00C764C2" w:rsidRPr="001F15ED">
              <w:rPr>
                <w:bCs/>
                <w:szCs w:val="28"/>
                <w:lang w:val="en-US"/>
              </w:rPr>
              <w:t>3</w:t>
            </w:r>
          </w:p>
        </w:tc>
      </w:tr>
      <w:tr w:rsidR="007C7A4C" w:rsidRPr="001F15ED" w:rsidTr="003B72E8">
        <w:tc>
          <w:tcPr>
            <w:tcW w:w="4633" w:type="dxa"/>
            <w:shd w:val="clear" w:color="auto" w:fill="auto"/>
          </w:tcPr>
          <w:p w:rsidR="007C7A4C" w:rsidRPr="001F15ED" w:rsidRDefault="007C7A4C" w:rsidP="00C764C2">
            <w:pPr>
              <w:pStyle w:val="af7"/>
              <w:jc w:val="left"/>
              <w:rPr>
                <w:szCs w:val="28"/>
                <w:lang w:val="en-US"/>
              </w:rPr>
            </w:pPr>
            <w:proofErr w:type="gramStart"/>
            <w:r>
              <w:rPr>
                <w:szCs w:val="28"/>
                <w:lang w:val="en-US"/>
              </w:rPr>
              <w:t>Topic 8</w:t>
            </w:r>
            <w:r w:rsidRPr="002D67EE">
              <w:rPr>
                <w:szCs w:val="28"/>
                <w:lang w:val="en-US"/>
              </w:rPr>
              <w:t>.</w:t>
            </w:r>
            <w:proofErr w:type="gramEnd"/>
            <w:r w:rsidRPr="002D67EE">
              <w:rPr>
                <w:szCs w:val="28"/>
                <w:lang w:val="en-US"/>
              </w:rPr>
              <w:t xml:space="preserve"> Moral principles of the doctor and Christian ethics</w:t>
            </w:r>
          </w:p>
        </w:tc>
        <w:tc>
          <w:tcPr>
            <w:tcW w:w="851" w:type="dxa"/>
            <w:shd w:val="clear" w:color="auto" w:fill="auto"/>
          </w:tcPr>
          <w:p w:rsidR="007C7A4C" w:rsidRPr="001E66F6" w:rsidRDefault="007C7A4C" w:rsidP="00F26F23">
            <w:pPr>
              <w:jc w:val="center"/>
              <w:rPr>
                <w:bCs/>
                <w:szCs w:val="28"/>
              </w:rPr>
            </w:pPr>
            <w:r>
              <w:rPr>
                <w:bCs/>
                <w:szCs w:val="28"/>
              </w:rPr>
              <w:t>11</w:t>
            </w:r>
          </w:p>
        </w:tc>
        <w:tc>
          <w:tcPr>
            <w:tcW w:w="786" w:type="dxa"/>
            <w:shd w:val="clear" w:color="auto" w:fill="auto"/>
          </w:tcPr>
          <w:p w:rsidR="007C7A4C" w:rsidRPr="001E66F6" w:rsidRDefault="007C7A4C" w:rsidP="00F26F23">
            <w:pPr>
              <w:jc w:val="center"/>
              <w:rPr>
                <w:bCs/>
                <w:szCs w:val="28"/>
              </w:rPr>
            </w:pPr>
            <w:r>
              <w:rPr>
                <w:bCs/>
                <w:szCs w:val="28"/>
              </w:rPr>
              <w:t>2</w:t>
            </w:r>
          </w:p>
        </w:tc>
        <w:tc>
          <w:tcPr>
            <w:tcW w:w="787" w:type="dxa"/>
            <w:shd w:val="clear" w:color="auto" w:fill="auto"/>
          </w:tcPr>
          <w:p w:rsidR="007C7A4C" w:rsidRPr="001E66F6" w:rsidRDefault="007C7A4C" w:rsidP="00F26F23">
            <w:pPr>
              <w:jc w:val="center"/>
              <w:rPr>
                <w:bCs/>
                <w:szCs w:val="28"/>
              </w:rPr>
            </w:pPr>
            <w:r w:rsidRPr="001E66F6">
              <w:rPr>
                <w:bCs/>
                <w:szCs w:val="28"/>
              </w:rPr>
              <w:t>2</w:t>
            </w:r>
          </w:p>
        </w:tc>
        <w:tc>
          <w:tcPr>
            <w:tcW w:w="786" w:type="dxa"/>
            <w:shd w:val="clear" w:color="auto" w:fill="auto"/>
          </w:tcPr>
          <w:p w:rsidR="007C7A4C" w:rsidRPr="001E66F6" w:rsidRDefault="007C7A4C" w:rsidP="00F26F23">
            <w:pPr>
              <w:jc w:val="center"/>
              <w:rPr>
                <w:bCs/>
                <w:szCs w:val="28"/>
              </w:rPr>
            </w:pPr>
            <w:r w:rsidRPr="001E66F6">
              <w:rPr>
                <w:szCs w:val="28"/>
              </w:rPr>
              <w:t>–</w:t>
            </w:r>
          </w:p>
        </w:tc>
        <w:tc>
          <w:tcPr>
            <w:tcW w:w="787" w:type="dxa"/>
            <w:shd w:val="clear" w:color="auto" w:fill="auto"/>
          </w:tcPr>
          <w:p w:rsidR="007C7A4C" w:rsidRPr="001E66F6" w:rsidRDefault="007C7A4C" w:rsidP="00F26F23">
            <w:pPr>
              <w:jc w:val="center"/>
              <w:rPr>
                <w:bCs/>
                <w:szCs w:val="28"/>
              </w:rPr>
            </w:pPr>
            <w:r w:rsidRPr="001E66F6">
              <w:rPr>
                <w:szCs w:val="28"/>
              </w:rPr>
              <w:t>–</w:t>
            </w:r>
          </w:p>
        </w:tc>
        <w:tc>
          <w:tcPr>
            <w:tcW w:w="1009" w:type="dxa"/>
            <w:shd w:val="clear" w:color="auto" w:fill="auto"/>
          </w:tcPr>
          <w:p w:rsidR="007C7A4C" w:rsidRPr="001E66F6" w:rsidRDefault="007C7A4C" w:rsidP="00F26F23">
            <w:pPr>
              <w:jc w:val="center"/>
              <w:rPr>
                <w:bCs/>
                <w:szCs w:val="28"/>
              </w:rPr>
            </w:pPr>
            <w:r>
              <w:rPr>
                <w:bCs/>
                <w:szCs w:val="28"/>
              </w:rPr>
              <w:t>6</w:t>
            </w:r>
          </w:p>
        </w:tc>
      </w:tr>
      <w:tr w:rsidR="007C7A4C" w:rsidRPr="001F15ED" w:rsidTr="003B72E8">
        <w:tc>
          <w:tcPr>
            <w:tcW w:w="4633" w:type="dxa"/>
            <w:shd w:val="clear" w:color="auto" w:fill="auto"/>
          </w:tcPr>
          <w:p w:rsidR="007C7A4C" w:rsidRPr="001F15ED" w:rsidRDefault="007C7A4C" w:rsidP="00C764C2">
            <w:pPr>
              <w:pStyle w:val="af7"/>
              <w:jc w:val="left"/>
              <w:rPr>
                <w:szCs w:val="28"/>
                <w:lang w:val="en-US"/>
              </w:rPr>
            </w:pPr>
            <w:proofErr w:type="gramStart"/>
            <w:r>
              <w:rPr>
                <w:szCs w:val="28"/>
                <w:lang w:val="en-US"/>
              </w:rPr>
              <w:t>Topic 9</w:t>
            </w:r>
            <w:r w:rsidRPr="002D67EE">
              <w:rPr>
                <w:szCs w:val="28"/>
                <w:lang w:val="en-US"/>
              </w:rPr>
              <w:t>.</w:t>
            </w:r>
            <w:proofErr w:type="gramEnd"/>
            <w:r w:rsidRPr="002D67EE">
              <w:rPr>
                <w:szCs w:val="28"/>
                <w:lang w:val="en-US"/>
              </w:rPr>
              <w:t xml:space="preserve"> Reproductive health problems in the context of Christian morality</w:t>
            </w:r>
          </w:p>
        </w:tc>
        <w:tc>
          <w:tcPr>
            <w:tcW w:w="851" w:type="dxa"/>
            <w:shd w:val="clear" w:color="auto" w:fill="auto"/>
          </w:tcPr>
          <w:p w:rsidR="007C7A4C" w:rsidRPr="001E66F6" w:rsidRDefault="007C7A4C" w:rsidP="00F26F23">
            <w:pPr>
              <w:jc w:val="center"/>
              <w:rPr>
                <w:bCs/>
                <w:szCs w:val="28"/>
              </w:rPr>
            </w:pPr>
            <w:r>
              <w:rPr>
                <w:bCs/>
                <w:szCs w:val="28"/>
              </w:rPr>
              <w:t>10</w:t>
            </w:r>
          </w:p>
        </w:tc>
        <w:tc>
          <w:tcPr>
            <w:tcW w:w="786" w:type="dxa"/>
            <w:shd w:val="clear" w:color="auto" w:fill="auto"/>
          </w:tcPr>
          <w:p w:rsidR="007C7A4C" w:rsidRPr="001E66F6" w:rsidRDefault="007C7A4C" w:rsidP="00F26F23">
            <w:pPr>
              <w:jc w:val="center"/>
              <w:rPr>
                <w:bCs/>
                <w:szCs w:val="28"/>
              </w:rPr>
            </w:pPr>
            <w:r>
              <w:rPr>
                <w:bCs/>
                <w:szCs w:val="28"/>
              </w:rPr>
              <w:t>1</w:t>
            </w:r>
          </w:p>
        </w:tc>
        <w:tc>
          <w:tcPr>
            <w:tcW w:w="787" w:type="dxa"/>
            <w:shd w:val="clear" w:color="auto" w:fill="auto"/>
          </w:tcPr>
          <w:p w:rsidR="007C7A4C" w:rsidRPr="001E66F6" w:rsidRDefault="007C7A4C" w:rsidP="00F26F23">
            <w:pPr>
              <w:jc w:val="center"/>
              <w:rPr>
                <w:bCs/>
                <w:szCs w:val="28"/>
              </w:rPr>
            </w:pPr>
            <w:r w:rsidRPr="001E66F6">
              <w:rPr>
                <w:bCs/>
                <w:szCs w:val="28"/>
              </w:rPr>
              <w:t>2</w:t>
            </w:r>
          </w:p>
        </w:tc>
        <w:tc>
          <w:tcPr>
            <w:tcW w:w="786" w:type="dxa"/>
            <w:shd w:val="clear" w:color="auto" w:fill="auto"/>
          </w:tcPr>
          <w:p w:rsidR="007C7A4C" w:rsidRPr="001E66F6" w:rsidRDefault="007C7A4C" w:rsidP="00F26F23">
            <w:pPr>
              <w:jc w:val="center"/>
              <w:rPr>
                <w:bCs/>
                <w:szCs w:val="28"/>
              </w:rPr>
            </w:pPr>
            <w:r w:rsidRPr="001E66F6">
              <w:rPr>
                <w:szCs w:val="28"/>
              </w:rPr>
              <w:t>–</w:t>
            </w:r>
          </w:p>
        </w:tc>
        <w:tc>
          <w:tcPr>
            <w:tcW w:w="787" w:type="dxa"/>
            <w:shd w:val="clear" w:color="auto" w:fill="auto"/>
          </w:tcPr>
          <w:p w:rsidR="007C7A4C" w:rsidRPr="001E66F6" w:rsidRDefault="007C7A4C" w:rsidP="00F26F23">
            <w:pPr>
              <w:jc w:val="center"/>
              <w:rPr>
                <w:bCs/>
                <w:szCs w:val="28"/>
              </w:rPr>
            </w:pPr>
            <w:r w:rsidRPr="001E66F6">
              <w:rPr>
                <w:szCs w:val="28"/>
              </w:rPr>
              <w:t>–</w:t>
            </w:r>
          </w:p>
        </w:tc>
        <w:tc>
          <w:tcPr>
            <w:tcW w:w="1009" w:type="dxa"/>
            <w:shd w:val="clear" w:color="auto" w:fill="auto"/>
          </w:tcPr>
          <w:p w:rsidR="007C7A4C" w:rsidRPr="001E66F6" w:rsidRDefault="007C7A4C" w:rsidP="00F26F23">
            <w:pPr>
              <w:jc w:val="center"/>
              <w:rPr>
                <w:bCs/>
                <w:szCs w:val="28"/>
              </w:rPr>
            </w:pPr>
            <w:r>
              <w:rPr>
                <w:bCs/>
                <w:szCs w:val="28"/>
              </w:rPr>
              <w:t>6</w:t>
            </w:r>
          </w:p>
        </w:tc>
      </w:tr>
      <w:tr w:rsidR="007C7A4C" w:rsidRPr="001F15ED" w:rsidTr="003B72E8">
        <w:tc>
          <w:tcPr>
            <w:tcW w:w="4633" w:type="dxa"/>
            <w:shd w:val="clear" w:color="auto" w:fill="auto"/>
          </w:tcPr>
          <w:p w:rsidR="007C7A4C" w:rsidRPr="001F15ED" w:rsidRDefault="007C7A4C" w:rsidP="002D67EE">
            <w:pPr>
              <w:pStyle w:val="af7"/>
              <w:jc w:val="left"/>
              <w:rPr>
                <w:szCs w:val="28"/>
                <w:lang w:val="en-US"/>
              </w:rPr>
            </w:pPr>
            <w:proofErr w:type="gramStart"/>
            <w:r w:rsidRPr="002D67EE">
              <w:rPr>
                <w:szCs w:val="28"/>
                <w:lang w:val="en-US"/>
              </w:rPr>
              <w:t xml:space="preserve">Topic </w:t>
            </w:r>
            <w:r>
              <w:rPr>
                <w:szCs w:val="28"/>
                <w:lang w:val="en-US"/>
              </w:rPr>
              <w:t>10</w:t>
            </w:r>
            <w:r w:rsidRPr="002D67EE">
              <w:rPr>
                <w:szCs w:val="28"/>
                <w:lang w:val="en-US"/>
              </w:rPr>
              <w:t>.</w:t>
            </w:r>
            <w:proofErr w:type="gramEnd"/>
            <w:r w:rsidRPr="002D67EE">
              <w:rPr>
                <w:szCs w:val="28"/>
                <w:lang w:val="en-US"/>
              </w:rPr>
              <w:t xml:space="preserve"> Problems of biomedical manipulation and genetic engineering from the standpoint of Christian ethics</w:t>
            </w:r>
          </w:p>
        </w:tc>
        <w:tc>
          <w:tcPr>
            <w:tcW w:w="851" w:type="dxa"/>
            <w:shd w:val="clear" w:color="auto" w:fill="auto"/>
          </w:tcPr>
          <w:p w:rsidR="007C7A4C" w:rsidRPr="001E66F6" w:rsidRDefault="007C7A4C" w:rsidP="00F26F23">
            <w:pPr>
              <w:jc w:val="center"/>
              <w:rPr>
                <w:bCs/>
                <w:szCs w:val="28"/>
              </w:rPr>
            </w:pPr>
            <w:r>
              <w:rPr>
                <w:bCs/>
                <w:szCs w:val="28"/>
              </w:rPr>
              <w:t>10</w:t>
            </w:r>
          </w:p>
        </w:tc>
        <w:tc>
          <w:tcPr>
            <w:tcW w:w="786" w:type="dxa"/>
            <w:shd w:val="clear" w:color="auto" w:fill="auto"/>
          </w:tcPr>
          <w:p w:rsidR="007C7A4C" w:rsidRPr="001E66F6" w:rsidRDefault="007C7A4C" w:rsidP="00F26F23">
            <w:pPr>
              <w:jc w:val="center"/>
              <w:rPr>
                <w:bCs/>
                <w:szCs w:val="28"/>
              </w:rPr>
            </w:pPr>
            <w:r>
              <w:rPr>
                <w:bCs/>
                <w:szCs w:val="28"/>
              </w:rPr>
              <w:t>1</w:t>
            </w:r>
          </w:p>
        </w:tc>
        <w:tc>
          <w:tcPr>
            <w:tcW w:w="787" w:type="dxa"/>
            <w:shd w:val="clear" w:color="auto" w:fill="auto"/>
          </w:tcPr>
          <w:p w:rsidR="007C7A4C" w:rsidRPr="001E66F6" w:rsidRDefault="007C7A4C" w:rsidP="00F26F23">
            <w:pPr>
              <w:jc w:val="center"/>
              <w:rPr>
                <w:bCs/>
                <w:szCs w:val="28"/>
              </w:rPr>
            </w:pPr>
            <w:r w:rsidRPr="001E66F6">
              <w:rPr>
                <w:bCs/>
                <w:szCs w:val="28"/>
              </w:rPr>
              <w:t>2</w:t>
            </w:r>
          </w:p>
        </w:tc>
        <w:tc>
          <w:tcPr>
            <w:tcW w:w="786" w:type="dxa"/>
            <w:shd w:val="clear" w:color="auto" w:fill="auto"/>
          </w:tcPr>
          <w:p w:rsidR="007C7A4C" w:rsidRPr="001E66F6" w:rsidRDefault="007C7A4C" w:rsidP="00F26F23">
            <w:pPr>
              <w:jc w:val="center"/>
              <w:rPr>
                <w:bCs/>
                <w:szCs w:val="28"/>
              </w:rPr>
            </w:pPr>
            <w:r w:rsidRPr="001E66F6">
              <w:rPr>
                <w:szCs w:val="28"/>
              </w:rPr>
              <w:t>–</w:t>
            </w:r>
          </w:p>
        </w:tc>
        <w:tc>
          <w:tcPr>
            <w:tcW w:w="787" w:type="dxa"/>
            <w:shd w:val="clear" w:color="auto" w:fill="auto"/>
          </w:tcPr>
          <w:p w:rsidR="007C7A4C" w:rsidRPr="001E66F6" w:rsidRDefault="007C7A4C" w:rsidP="00F26F23">
            <w:pPr>
              <w:jc w:val="center"/>
              <w:rPr>
                <w:bCs/>
                <w:szCs w:val="28"/>
              </w:rPr>
            </w:pPr>
            <w:r w:rsidRPr="001E66F6">
              <w:rPr>
                <w:szCs w:val="28"/>
              </w:rPr>
              <w:t>–</w:t>
            </w:r>
          </w:p>
        </w:tc>
        <w:tc>
          <w:tcPr>
            <w:tcW w:w="1009" w:type="dxa"/>
            <w:shd w:val="clear" w:color="auto" w:fill="auto"/>
          </w:tcPr>
          <w:p w:rsidR="007C7A4C" w:rsidRPr="001E66F6" w:rsidRDefault="007C7A4C" w:rsidP="00F26F23">
            <w:pPr>
              <w:jc w:val="center"/>
              <w:rPr>
                <w:bCs/>
                <w:szCs w:val="28"/>
              </w:rPr>
            </w:pPr>
            <w:r>
              <w:rPr>
                <w:bCs/>
                <w:szCs w:val="28"/>
              </w:rPr>
              <w:t>6</w:t>
            </w:r>
          </w:p>
        </w:tc>
      </w:tr>
      <w:tr w:rsidR="007C7A4C" w:rsidRPr="001F15ED" w:rsidTr="003B72E8">
        <w:tc>
          <w:tcPr>
            <w:tcW w:w="4633" w:type="dxa"/>
            <w:shd w:val="clear" w:color="auto" w:fill="auto"/>
          </w:tcPr>
          <w:p w:rsidR="007C7A4C" w:rsidRPr="001F15ED" w:rsidRDefault="007C7A4C" w:rsidP="00C764C2">
            <w:pPr>
              <w:rPr>
                <w:bCs/>
                <w:lang w:val="en-US"/>
              </w:rPr>
            </w:pPr>
            <w:r w:rsidRPr="001F15ED">
              <w:rPr>
                <w:bCs/>
                <w:lang w:val="en-US"/>
              </w:rPr>
              <w:t>Total by section 3</w:t>
            </w:r>
          </w:p>
        </w:tc>
        <w:tc>
          <w:tcPr>
            <w:tcW w:w="851" w:type="dxa"/>
            <w:shd w:val="clear" w:color="auto" w:fill="auto"/>
          </w:tcPr>
          <w:p w:rsidR="007C7A4C" w:rsidRPr="001E66F6" w:rsidRDefault="007C7A4C" w:rsidP="00F26F23">
            <w:pPr>
              <w:jc w:val="center"/>
              <w:rPr>
                <w:bCs/>
                <w:szCs w:val="28"/>
              </w:rPr>
            </w:pPr>
            <w:r>
              <w:rPr>
                <w:bCs/>
                <w:szCs w:val="28"/>
              </w:rPr>
              <w:t>28</w:t>
            </w:r>
          </w:p>
        </w:tc>
        <w:tc>
          <w:tcPr>
            <w:tcW w:w="786" w:type="dxa"/>
            <w:shd w:val="clear" w:color="auto" w:fill="auto"/>
          </w:tcPr>
          <w:p w:rsidR="007C7A4C" w:rsidRPr="001E66F6" w:rsidRDefault="007C7A4C" w:rsidP="00F26F23">
            <w:pPr>
              <w:jc w:val="center"/>
              <w:rPr>
                <w:bCs/>
                <w:szCs w:val="28"/>
              </w:rPr>
            </w:pPr>
            <w:r>
              <w:rPr>
                <w:bCs/>
                <w:szCs w:val="28"/>
              </w:rPr>
              <w:t>4</w:t>
            </w:r>
          </w:p>
        </w:tc>
        <w:tc>
          <w:tcPr>
            <w:tcW w:w="787" w:type="dxa"/>
            <w:shd w:val="clear" w:color="auto" w:fill="auto"/>
          </w:tcPr>
          <w:p w:rsidR="007C7A4C" w:rsidRPr="001E66F6" w:rsidRDefault="007C7A4C" w:rsidP="00F26F23">
            <w:pPr>
              <w:jc w:val="center"/>
              <w:rPr>
                <w:bCs/>
                <w:szCs w:val="28"/>
              </w:rPr>
            </w:pPr>
            <w:r w:rsidRPr="001E66F6">
              <w:rPr>
                <w:bCs/>
                <w:szCs w:val="28"/>
              </w:rPr>
              <w:t>6</w:t>
            </w:r>
          </w:p>
        </w:tc>
        <w:tc>
          <w:tcPr>
            <w:tcW w:w="786" w:type="dxa"/>
            <w:shd w:val="clear" w:color="auto" w:fill="auto"/>
          </w:tcPr>
          <w:p w:rsidR="007C7A4C" w:rsidRPr="001E66F6" w:rsidRDefault="007C7A4C" w:rsidP="00F26F23">
            <w:pPr>
              <w:jc w:val="center"/>
              <w:rPr>
                <w:bCs/>
                <w:szCs w:val="28"/>
              </w:rPr>
            </w:pPr>
            <w:r w:rsidRPr="001E66F6">
              <w:rPr>
                <w:szCs w:val="28"/>
              </w:rPr>
              <w:t>–</w:t>
            </w:r>
          </w:p>
        </w:tc>
        <w:tc>
          <w:tcPr>
            <w:tcW w:w="787" w:type="dxa"/>
            <w:shd w:val="clear" w:color="auto" w:fill="auto"/>
          </w:tcPr>
          <w:p w:rsidR="007C7A4C" w:rsidRPr="001E66F6" w:rsidRDefault="007C7A4C" w:rsidP="00F26F23">
            <w:pPr>
              <w:jc w:val="center"/>
              <w:rPr>
                <w:bCs/>
                <w:szCs w:val="28"/>
              </w:rPr>
            </w:pPr>
            <w:r w:rsidRPr="001E66F6">
              <w:rPr>
                <w:szCs w:val="28"/>
              </w:rPr>
              <w:t>–</w:t>
            </w:r>
          </w:p>
        </w:tc>
        <w:tc>
          <w:tcPr>
            <w:tcW w:w="1009" w:type="dxa"/>
            <w:shd w:val="clear" w:color="auto" w:fill="auto"/>
          </w:tcPr>
          <w:p w:rsidR="007C7A4C" w:rsidRPr="001E66F6" w:rsidRDefault="007C7A4C" w:rsidP="00F26F23">
            <w:pPr>
              <w:jc w:val="center"/>
              <w:rPr>
                <w:bCs/>
                <w:szCs w:val="28"/>
              </w:rPr>
            </w:pPr>
            <w:r>
              <w:rPr>
                <w:bCs/>
                <w:szCs w:val="28"/>
              </w:rPr>
              <w:t>18</w:t>
            </w:r>
          </w:p>
        </w:tc>
      </w:tr>
      <w:tr w:rsidR="007C7A4C" w:rsidRPr="001F15ED" w:rsidTr="003B72E8">
        <w:tc>
          <w:tcPr>
            <w:tcW w:w="4633" w:type="dxa"/>
            <w:shd w:val="clear" w:color="auto" w:fill="auto"/>
          </w:tcPr>
          <w:p w:rsidR="007C7A4C" w:rsidRPr="001F15ED" w:rsidRDefault="007C7A4C" w:rsidP="00C764C2">
            <w:pPr>
              <w:rPr>
                <w:bCs/>
                <w:szCs w:val="28"/>
                <w:lang w:val="en-US"/>
              </w:rPr>
            </w:pPr>
            <w:r w:rsidRPr="001F15ED">
              <w:rPr>
                <w:bCs/>
                <w:lang w:val="en-US"/>
              </w:rPr>
              <w:t>Total hours by discipline</w:t>
            </w:r>
          </w:p>
        </w:tc>
        <w:tc>
          <w:tcPr>
            <w:tcW w:w="851" w:type="dxa"/>
            <w:shd w:val="clear" w:color="auto" w:fill="auto"/>
          </w:tcPr>
          <w:p w:rsidR="007C7A4C" w:rsidRPr="001E66F6" w:rsidRDefault="007C7A4C" w:rsidP="00F26F23">
            <w:pPr>
              <w:jc w:val="center"/>
              <w:rPr>
                <w:bCs/>
                <w:szCs w:val="28"/>
              </w:rPr>
            </w:pPr>
            <w:r w:rsidRPr="001E66F6">
              <w:rPr>
                <w:bCs/>
                <w:szCs w:val="28"/>
              </w:rPr>
              <w:t>90</w:t>
            </w:r>
          </w:p>
        </w:tc>
        <w:tc>
          <w:tcPr>
            <w:tcW w:w="786" w:type="dxa"/>
            <w:shd w:val="clear" w:color="auto" w:fill="auto"/>
          </w:tcPr>
          <w:p w:rsidR="007C7A4C" w:rsidRPr="001E66F6" w:rsidRDefault="007C7A4C" w:rsidP="00F26F23">
            <w:pPr>
              <w:jc w:val="center"/>
              <w:rPr>
                <w:bCs/>
                <w:szCs w:val="28"/>
              </w:rPr>
            </w:pPr>
            <w:r>
              <w:rPr>
                <w:bCs/>
                <w:szCs w:val="28"/>
              </w:rPr>
              <w:t>10</w:t>
            </w:r>
          </w:p>
        </w:tc>
        <w:tc>
          <w:tcPr>
            <w:tcW w:w="787" w:type="dxa"/>
            <w:shd w:val="clear" w:color="auto" w:fill="auto"/>
          </w:tcPr>
          <w:p w:rsidR="007C7A4C" w:rsidRPr="001E66F6" w:rsidRDefault="007C7A4C" w:rsidP="00F26F23">
            <w:pPr>
              <w:jc w:val="center"/>
              <w:rPr>
                <w:bCs/>
                <w:szCs w:val="28"/>
              </w:rPr>
            </w:pPr>
            <w:r>
              <w:rPr>
                <w:bCs/>
                <w:szCs w:val="28"/>
              </w:rPr>
              <w:t>2</w:t>
            </w:r>
            <w:r w:rsidRPr="001E66F6">
              <w:rPr>
                <w:bCs/>
                <w:szCs w:val="28"/>
              </w:rPr>
              <w:t>0</w:t>
            </w:r>
          </w:p>
        </w:tc>
        <w:tc>
          <w:tcPr>
            <w:tcW w:w="786" w:type="dxa"/>
            <w:shd w:val="clear" w:color="auto" w:fill="auto"/>
          </w:tcPr>
          <w:p w:rsidR="007C7A4C" w:rsidRPr="001E66F6" w:rsidRDefault="007C7A4C" w:rsidP="00F26F23">
            <w:pPr>
              <w:jc w:val="center"/>
              <w:rPr>
                <w:bCs/>
                <w:szCs w:val="28"/>
              </w:rPr>
            </w:pPr>
            <w:r w:rsidRPr="001E66F6">
              <w:rPr>
                <w:szCs w:val="28"/>
              </w:rPr>
              <w:t>–</w:t>
            </w:r>
          </w:p>
        </w:tc>
        <w:tc>
          <w:tcPr>
            <w:tcW w:w="787" w:type="dxa"/>
            <w:shd w:val="clear" w:color="auto" w:fill="auto"/>
          </w:tcPr>
          <w:p w:rsidR="007C7A4C" w:rsidRPr="001E66F6" w:rsidRDefault="007C7A4C" w:rsidP="00F26F23">
            <w:pPr>
              <w:jc w:val="center"/>
              <w:rPr>
                <w:bCs/>
                <w:szCs w:val="28"/>
              </w:rPr>
            </w:pPr>
            <w:r w:rsidRPr="001E66F6">
              <w:rPr>
                <w:szCs w:val="28"/>
              </w:rPr>
              <w:t>–</w:t>
            </w:r>
          </w:p>
        </w:tc>
        <w:tc>
          <w:tcPr>
            <w:tcW w:w="1009" w:type="dxa"/>
            <w:shd w:val="clear" w:color="auto" w:fill="auto"/>
          </w:tcPr>
          <w:p w:rsidR="007C7A4C" w:rsidRPr="001E66F6" w:rsidRDefault="007C7A4C" w:rsidP="00F26F23">
            <w:pPr>
              <w:jc w:val="center"/>
              <w:rPr>
                <w:bCs/>
                <w:szCs w:val="28"/>
              </w:rPr>
            </w:pPr>
            <w:r>
              <w:rPr>
                <w:bCs/>
                <w:szCs w:val="28"/>
              </w:rPr>
              <w:t>6</w:t>
            </w:r>
            <w:r w:rsidRPr="001E66F6">
              <w:rPr>
                <w:bCs/>
                <w:szCs w:val="28"/>
              </w:rPr>
              <w:t>0</w:t>
            </w:r>
          </w:p>
        </w:tc>
      </w:tr>
    </w:tbl>
    <w:p w:rsidR="001C62F0" w:rsidRDefault="001C62F0" w:rsidP="00D65031">
      <w:pPr>
        <w:tabs>
          <w:tab w:val="left" w:pos="0"/>
        </w:tabs>
        <w:rPr>
          <w:b/>
          <w:color w:val="000000"/>
          <w:szCs w:val="28"/>
          <w:lang w:val="en-US"/>
        </w:rPr>
      </w:pPr>
    </w:p>
    <w:p w:rsidR="007C7A4C" w:rsidRDefault="007C7A4C" w:rsidP="00D65031">
      <w:pPr>
        <w:tabs>
          <w:tab w:val="left" w:pos="0"/>
        </w:tabs>
        <w:rPr>
          <w:b/>
          <w:color w:val="000000"/>
          <w:szCs w:val="28"/>
          <w:lang w:val="en-US"/>
        </w:rPr>
      </w:pPr>
    </w:p>
    <w:p w:rsidR="007C7A4C" w:rsidRPr="001F15ED" w:rsidRDefault="007C7A4C" w:rsidP="00D65031">
      <w:pPr>
        <w:tabs>
          <w:tab w:val="left" w:pos="0"/>
        </w:tabs>
        <w:rPr>
          <w:b/>
          <w:color w:val="000000"/>
          <w:szCs w:val="28"/>
          <w:lang w:val="en-US"/>
        </w:rPr>
      </w:pPr>
      <w:bookmarkStart w:id="0" w:name="_GoBack"/>
      <w:bookmarkEnd w:id="0"/>
    </w:p>
    <w:p w:rsidR="00727C56" w:rsidRPr="001F15ED" w:rsidRDefault="006C7248" w:rsidP="00410DA1">
      <w:pPr>
        <w:tabs>
          <w:tab w:val="left" w:pos="0"/>
        </w:tabs>
        <w:jc w:val="center"/>
        <w:rPr>
          <w:b/>
          <w:color w:val="000000"/>
          <w:szCs w:val="28"/>
          <w:lang w:val="en-US"/>
        </w:rPr>
      </w:pPr>
      <w:r w:rsidRPr="001F15ED">
        <w:rPr>
          <w:b/>
          <w:color w:val="000000"/>
          <w:szCs w:val="28"/>
          <w:lang w:val="en-US"/>
        </w:rPr>
        <w:lastRenderedPageBreak/>
        <w:t>Content of the discipline</w:t>
      </w:r>
    </w:p>
    <w:p w:rsidR="002D67EE" w:rsidRPr="002D67EE" w:rsidRDefault="002D67EE" w:rsidP="002D67EE">
      <w:pPr>
        <w:widowControl w:val="0"/>
        <w:shd w:val="clear" w:color="auto" w:fill="FFFFFF"/>
        <w:tabs>
          <w:tab w:val="left" w:pos="0"/>
        </w:tabs>
        <w:autoSpaceDE w:val="0"/>
        <w:autoSpaceDN w:val="0"/>
        <w:adjustRightInd w:val="0"/>
        <w:jc w:val="both"/>
        <w:rPr>
          <w:bCs/>
          <w:szCs w:val="28"/>
          <w:lang w:val="en-US" w:eastAsia="uk-UA"/>
        </w:rPr>
      </w:pPr>
      <w:r>
        <w:rPr>
          <w:b/>
          <w:bCs/>
          <w:szCs w:val="28"/>
          <w:lang w:val="en-US" w:eastAsia="uk-UA"/>
        </w:rPr>
        <w:tab/>
      </w:r>
      <w:proofErr w:type="gramStart"/>
      <w:r w:rsidRPr="002D67EE">
        <w:rPr>
          <w:b/>
          <w:bCs/>
          <w:szCs w:val="28"/>
          <w:lang w:val="en-US" w:eastAsia="uk-UA"/>
        </w:rPr>
        <w:t>Section 1.</w:t>
      </w:r>
      <w:proofErr w:type="gramEnd"/>
      <w:r w:rsidRPr="002D67EE">
        <w:rPr>
          <w:bCs/>
          <w:szCs w:val="28"/>
          <w:lang w:val="en-US" w:eastAsia="uk-UA"/>
        </w:rPr>
        <w:t xml:space="preserve"> FUNDAMENTALS OF CHRISTIAN ONTOLOGY AND ANTHROPOLOGY</w:t>
      </w:r>
    </w:p>
    <w:p w:rsidR="002D67EE" w:rsidRPr="002D67EE" w:rsidRDefault="002D67EE" w:rsidP="002D67EE">
      <w:pPr>
        <w:widowControl w:val="0"/>
        <w:shd w:val="clear" w:color="auto" w:fill="FFFFFF"/>
        <w:tabs>
          <w:tab w:val="left" w:pos="0"/>
        </w:tabs>
        <w:autoSpaceDE w:val="0"/>
        <w:autoSpaceDN w:val="0"/>
        <w:adjustRightInd w:val="0"/>
        <w:jc w:val="both"/>
        <w:rPr>
          <w:bCs/>
          <w:szCs w:val="28"/>
          <w:lang w:val="en-US" w:eastAsia="uk-UA"/>
        </w:rPr>
      </w:pPr>
      <w:r>
        <w:rPr>
          <w:bCs/>
          <w:szCs w:val="28"/>
          <w:lang w:val="en-US" w:eastAsia="uk-UA"/>
        </w:rPr>
        <w:tab/>
      </w:r>
      <w:proofErr w:type="gramStart"/>
      <w:r w:rsidRPr="002D67EE">
        <w:rPr>
          <w:bCs/>
          <w:szCs w:val="28"/>
          <w:lang w:val="en-US" w:eastAsia="uk-UA"/>
        </w:rPr>
        <w:t>Topic 1.</w:t>
      </w:r>
      <w:proofErr w:type="gramEnd"/>
      <w:r w:rsidRPr="002D67EE">
        <w:rPr>
          <w:bCs/>
          <w:szCs w:val="28"/>
          <w:lang w:val="en-US" w:eastAsia="uk-UA"/>
        </w:rPr>
        <w:t xml:space="preserve"> CHRISTIAN ETHICS AS AN OBJECT OF SCIENTIFIC KNOWLEDGE</w:t>
      </w:r>
    </w:p>
    <w:p w:rsidR="002D67EE" w:rsidRPr="002D67EE" w:rsidRDefault="002D67EE" w:rsidP="002D67EE">
      <w:pPr>
        <w:widowControl w:val="0"/>
        <w:shd w:val="clear" w:color="auto" w:fill="FFFFFF"/>
        <w:tabs>
          <w:tab w:val="left" w:pos="0"/>
        </w:tabs>
        <w:autoSpaceDE w:val="0"/>
        <w:autoSpaceDN w:val="0"/>
        <w:adjustRightInd w:val="0"/>
        <w:jc w:val="both"/>
        <w:rPr>
          <w:bCs/>
          <w:szCs w:val="28"/>
          <w:lang w:val="en-US" w:eastAsia="uk-UA"/>
        </w:rPr>
      </w:pPr>
      <w:r>
        <w:rPr>
          <w:bCs/>
          <w:szCs w:val="28"/>
          <w:lang w:val="en-US" w:eastAsia="uk-UA"/>
        </w:rPr>
        <w:tab/>
      </w:r>
      <w:proofErr w:type="gramStart"/>
      <w:r w:rsidRPr="002D67EE">
        <w:rPr>
          <w:bCs/>
          <w:szCs w:val="28"/>
          <w:lang w:val="en-US" w:eastAsia="uk-UA"/>
        </w:rPr>
        <w:t>The subject and structure of Christian ethics as a sphere of humanitarian knowledge.</w:t>
      </w:r>
      <w:proofErr w:type="gramEnd"/>
    </w:p>
    <w:p w:rsidR="002D67EE" w:rsidRPr="002D67EE" w:rsidRDefault="002D67EE" w:rsidP="002D67EE">
      <w:pPr>
        <w:widowControl w:val="0"/>
        <w:shd w:val="clear" w:color="auto" w:fill="FFFFFF"/>
        <w:tabs>
          <w:tab w:val="left" w:pos="0"/>
        </w:tabs>
        <w:autoSpaceDE w:val="0"/>
        <w:autoSpaceDN w:val="0"/>
        <w:adjustRightInd w:val="0"/>
        <w:jc w:val="both"/>
        <w:rPr>
          <w:bCs/>
          <w:szCs w:val="28"/>
          <w:lang w:val="en-US" w:eastAsia="uk-UA"/>
        </w:rPr>
      </w:pPr>
      <w:r>
        <w:rPr>
          <w:bCs/>
          <w:szCs w:val="28"/>
          <w:lang w:val="en-US" w:eastAsia="uk-UA"/>
        </w:rPr>
        <w:tab/>
      </w:r>
      <w:proofErr w:type="gramStart"/>
      <w:r w:rsidRPr="002D67EE">
        <w:rPr>
          <w:bCs/>
          <w:szCs w:val="28"/>
          <w:lang w:val="en-US" w:eastAsia="uk-UA"/>
        </w:rPr>
        <w:t>Basic categories of Christian ethics as an object of scientific analysis.</w:t>
      </w:r>
      <w:proofErr w:type="gramEnd"/>
    </w:p>
    <w:p w:rsidR="002D67EE" w:rsidRPr="002D67EE" w:rsidRDefault="002D67EE" w:rsidP="002D67EE">
      <w:pPr>
        <w:widowControl w:val="0"/>
        <w:shd w:val="clear" w:color="auto" w:fill="FFFFFF"/>
        <w:tabs>
          <w:tab w:val="left" w:pos="0"/>
        </w:tabs>
        <w:autoSpaceDE w:val="0"/>
        <w:autoSpaceDN w:val="0"/>
        <w:adjustRightInd w:val="0"/>
        <w:jc w:val="both"/>
        <w:rPr>
          <w:bCs/>
          <w:szCs w:val="28"/>
          <w:lang w:val="en-US" w:eastAsia="uk-UA"/>
        </w:rPr>
      </w:pPr>
      <w:r>
        <w:rPr>
          <w:bCs/>
          <w:szCs w:val="28"/>
          <w:lang w:val="en-US" w:eastAsia="uk-UA"/>
        </w:rPr>
        <w:tab/>
      </w:r>
      <w:proofErr w:type="gramStart"/>
      <w:r w:rsidRPr="002D67EE">
        <w:rPr>
          <w:bCs/>
          <w:szCs w:val="28"/>
          <w:lang w:val="en-US" w:eastAsia="uk-UA"/>
        </w:rPr>
        <w:t>The main trends in the development of religion in the modern world.</w:t>
      </w:r>
      <w:proofErr w:type="gramEnd"/>
    </w:p>
    <w:p w:rsidR="002D67EE" w:rsidRPr="002D67EE" w:rsidRDefault="002D67EE" w:rsidP="002D67EE">
      <w:pPr>
        <w:widowControl w:val="0"/>
        <w:shd w:val="clear" w:color="auto" w:fill="FFFFFF"/>
        <w:tabs>
          <w:tab w:val="left" w:pos="0"/>
        </w:tabs>
        <w:autoSpaceDE w:val="0"/>
        <w:autoSpaceDN w:val="0"/>
        <w:adjustRightInd w:val="0"/>
        <w:jc w:val="both"/>
        <w:rPr>
          <w:bCs/>
          <w:szCs w:val="28"/>
          <w:lang w:val="en-US" w:eastAsia="uk-UA"/>
        </w:rPr>
      </w:pPr>
      <w:proofErr w:type="gramStart"/>
      <w:r w:rsidRPr="002D67EE">
        <w:rPr>
          <w:bCs/>
          <w:szCs w:val="28"/>
          <w:lang w:val="en-US" w:eastAsia="uk-UA"/>
        </w:rPr>
        <w:t>Negative and positive consequences of the implementation of the components of the religious worldview to the educational space of medical higher education.</w:t>
      </w:r>
      <w:proofErr w:type="gramEnd"/>
    </w:p>
    <w:p w:rsidR="002D67EE" w:rsidRPr="002D67EE" w:rsidRDefault="002D67EE" w:rsidP="002D67EE">
      <w:pPr>
        <w:widowControl w:val="0"/>
        <w:shd w:val="clear" w:color="auto" w:fill="FFFFFF"/>
        <w:tabs>
          <w:tab w:val="left" w:pos="0"/>
        </w:tabs>
        <w:autoSpaceDE w:val="0"/>
        <w:autoSpaceDN w:val="0"/>
        <w:adjustRightInd w:val="0"/>
        <w:jc w:val="both"/>
        <w:rPr>
          <w:bCs/>
          <w:szCs w:val="28"/>
          <w:lang w:val="en-US" w:eastAsia="uk-UA"/>
        </w:rPr>
      </w:pPr>
      <w:r>
        <w:rPr>
          <w:bCs/>
          <w:szCs w:val="28"/>
          <w:lang w:val="en-US" w:eastAsia="uk-UA"/>
        </w:rPr>
        <w:tab/>
      </w:r>
      <w:proofErr w:type="gramStart"/>
      <w:r w:rsidRPr="002D67EE">
        <w:rPr>
          <w:bCs/>
          <w:szCs w:val="28"/>
          <w:lang w:val="en-US" w:eastAsia="uk-UA"/>
        </w:rPr>
        <w:t>Topic 2.</w:t>
      </w:r>
      <w:proofErr w:type="gramEnd"/>
      <w:r w:rsidRPr="002D67EE">
        <w:rPr>
          <w:bCs/>
          <w:szCs w:val="28"/>
          <w:lang w:val="en-US" w:eastAsia="uk-UA"/>
        </w:rPr>
        <w:t xml:space="preserve"> BASIC PROVISIONS OF CHRISTIAN ONTOLOGY AND ANTHROPOLOGY</w:t>
      </w:r>
    </w:p>
    <w:p w:rsidR="002D67EE" w:rsidRPr="002D67EE" w:rsidRDefault="002D67EE" w:rsidP="002D67EE">
      <w:pPr>
        <w:widowControl w:val="0"/>
        <w:shd w:val="clear" w:color="auto" w:fill="FFFFFF"/>
        <w:tabs>
          <w:tab w:val="left" w:pos="0"/>
        </w:tabs>
        <w:autoSpaceDE w:val="0"/>
        <w:autoSpaceDN w:val="0"/>
        <w:adjustRightInd w:val="0"/>
        <w:jc w:val="both"/>
        <w:rPr>
          <w:bCs/>
          <w:szCs w:val="28"/>
          <w:lang w:val="en-US" w:eastAsia="uk-UA"/>
        </w:rPr>
      </w:pPr>
      <w:r>
        <w:rPr>
          <w:bCs/>
          <w:szCs w:val="28"/>
          <w:lang w:val="en-US" w:eastAsia="uk-UA"/>
        </w:rPr>
        <w:tab/>
      </w:r>
      <w:proofErr w:type="gramStart"/>
      <w:r w:rsidRPr="002D67EE">
        <w:rPr>
          <w:bCs/>
          <w:szCs w:val="28"/>
          <w:lang w:val="en-US" w:eastAsia="uk-UA"/>
        </w:rPr>
        <w:t>The concept of "religion", the essence of religion, the differences between theological and religious interpretation of religion.</w:t>
      </w:r>
      <w:proofErr w:type="gramEnd"/>
    </w:p>
    <w:p w:rsidR="002D67EE" w:rsidRPr="002D67EE" w:rsidRDefault="002D67EE" w:rsidP="002D67EE">
      <w:pPr>
        <w:widowControl w:val="0"/>
        <w:shd w:val="clear" w:color="auto" w:fill="FFFFFF"/>
        <w:tabs>
          <w:tab w:val="left" w:pos="0"/>
        </w:tabs>
        <w:autoSpaceDE w:val="0"/>
        <w:autoSpaceDN w:val="0"/>
        <w:adjustRightInd w:val="0"/>
        <w:jc w:val="both"/>
        <w:rPr>
          <w:bCs/>
          <w:szCs w:val="28"/>
          <w:lang w:val="en-US" w:eastAsia="uk-UA"/>
        </w:rPr>
      </w:pPr>
      <w:r>
        <w:rPr>
          <w:bCs/>
          <w:szCs w:val="28"/>
          <w:lang w:val="en-US" w:eastAsia="uk-UA"/>
        </w:rPr>
        <w:tab/>
      </w:r>
      <w:proofErr w:type="gramStart"/>
      <w:r w:rsidRPr="002D67EE">
        <w:rPr>
          <w:bCs/>
          <w:szCs w:val="28"/>
          <w:lang w:val="en-US" w:eastAsia="uk-UA"/>
        </w:rPr>
        <w:t>The main provisions of Christian ontology and anthropology.</w:t>
      </w:r>
      <w:proofErr w:type="gramEnd"/>
    </w:p>
    <w:p w:rsidR="002D67EE" w:rsidRPr="002D67EE" w:rsidRDefault="002D67EE" w:rsidP="002D67EE">
      <w:pPr>
        <w:widowControl w:val="0"/>
        <w:shd w:val="clear" w:color="auto" w:fill="FFFFFF"/>
        <w:tabs>
          <w:tab w:val="left" w:pos="0"/>
        </w:tabs>
        <w:autoSpaceDE w:val="0"/>
        <w:autoSpaceDN w:val="0"/>
        <w:adjustRightInd w:val="0"/>
        <w:jc w:val="both"/>
        <w:rPr>
          <w:bCs/>
          <w:szCs w:val="28"/>
          <w:lang w:val="en-US" w:eastAsia="uk-UA"/>
        </w:rPr>
      </w:pPr>
      <w:r>
        <w:rPr>
          <w:bCs/>
          <w:szCs w:val="28"/>
          <w:lang w:val="en-US" w:eastAsia="uk-UA"/>
        </w:rPr>
        <w:tab/>
      </w:r>
      <w:r w:rsidRPr="002D67EE">
        <w:rPr>
          <w:bCs/>
          <w:szCs w:val="28"/>
          <w:lang w:val="en-US" w:eastAsia="uk-UA"/>
        </w:rPr>
        <w:t>Key aspects of human existence within the Christian discourse and characterize its role in the relationship "God-Man-World".</w:t>
      </w:r>
    </w:p>
    <w:p w:rsidR="002D67EE" w:rsidRPr="002D67EE" w:rsidRDefault="002D67EE" w:rsidP="002D67EE">
      <w:pPr>
        <w:widowControl w:val="0"/>
        <w:shd w:val="clear" w:color="auto" w:fill="FFFFFF"/>
        <w:tabs>
          <w:tab w:val="left" w:pos="0"/>
        </w:tabs>
        <w:autoSpaceDE w:val="0"/>
        <w:autoSpaceDN w:val="0"/>
        <w:adjustRightInd w:val="0"/>
        <w:jc w:val="both"/>
        <w:rPr>
          <w:bCs/>
          <w:szCs w:val="28"/>
          <w:lang w:val="en-US" w:eastAsia="uk-UA"/>
        </w:rPr>
      </w:pPr>
      <w:r>
        <w:rPr>
          <w:bCs/>
          <w:szCs w:val="28"/>
          <w:lang w:val="en-US" w:eastAsia="uk-UA"/>
        </w:rPr>
        <w:tab/>
      </w:r>
      <w:proofErr w:type="gramStart"/>
      <w:r w:rsidRPr="002D67EE">
        <w:rPr>
          <w:b/>
          <w:bCs/>
          <w:szCs w:val="28"/>
          <w:lang w:val="en-US" w:eastAsia="uk-UA"/>
        </w:rPr>
        <w:t>Section 2.</w:t>
      </w:r>
      <w:proofErr w:type="gramEnd"/>
      <w:r w:rsidRPr="002D67EE">
        <w:rPr>
          <w:bCs/>
          <w:szCs w:val="28"/>
          <w:lang w:val="en-US" w:eastAsia="uk-UA"/>
        </w:rPr>
        <w:t xml:space="preserve"> ETHICS OF RELATIONSHIPS IN CHRISTIAN DISCOURSE</w:t>
      </w:r>
    </w:p>
    <w:p w:rsidR="002D67EE" w:rsidRPr="002D67EE" w:rsidRDefault="002D67EE" w:rsidP="002D67EE">
      <w:pPr>
        <w:widowControl w:val="0"/>
        <w:shd w:val="clear" w:color="auto" w:fill="FFFFFF"/>
        <w:tabs>
          <w:tab w:val="left" w:pos="0"/>
        </w:tabs>
        <w:autoSpaceDE w:val="0"/>
        <w:autoSpaceDN w:val="0"/>
        <w:adjustRightInd w:val="0"/>
        <w:jc w:val="both"/>
        <w:rPr>
          <w:bCs/>
          <w:szCs w:val="28"/>
          <w:lang w:val="en-US" w:eastAsia="uk-UA"/>
        </w:rPr>
      </w:pPr>
      <w:r>
        <w:rPr>
          <w:bCs/>
          <w:szCs w:val="28"/>
          <w:lang w:val="en-US" w:eastAsia="uk-UA"/>
        </w:rPr>
        <w:tab/>
      </w:r>
      <w:r w:rsidRPr="002D67EE">
        <w:rPr>
          <w:bCs/>
          <w:szCs w:val="28"/>
          <w:lang w:val="en-US" w:eastAsia="uk-UA"/>
        </w:rPr>
        <w:t>Topic 3 FUNDAMENTALS OF HUMAN MORAL LIFE IN CHRISTIAN ETHICS: RELATIONSHIP WITH GOD AND THE WORLD</w:t>
      </w:r>
    </w:p>
    <w:p w:rsidR="002D67EE" w:rsidRPr="002D67EE" w:rsidRDefault="002D67EE" w:rsidP="002D67EE">
      <w:pPr>
        <w:widowControl w:val="0"/>
        <w:shd w:val="clear" w:color="auto" w:fill="FFFFFF"/>
        <w:tabs>
          <w:tab w:val="left" w:pos="0"/>
        </w:tabs>
        <w:autoSpaceDE w:val="0"/>
        <w:autoSpaceDN w:val="0"/>
        <w:adjustRightInd w:val="0"/>
        <w:jc w:val="both"/>
        <w:rPr>
          <w:bCs/>
          <w:szCs w:val="28"/>
          <w:lang w:val="en-US" w:eastAsia="uk-UA"/>
        </w:rPr>
      </w:pPr>
      <w:r>
        <w:rPr>
          <w:bCs/>
          <w:szCs w:val="28"/>
          <w:lang w:val="en-US" w:eastAsia="uk-UA"/>
        </w:rPr>
        <w:tab/>
      </w:r>
      <w:proofErr w:type="gramStart"/>
      <w:r w:rsidRPr="002D67EE">
        <w:rPr>
          <w:bCs/>
          <w:szCs w:val="28"/>
          <w:lang w:val="en-US" w:eastAsia="uk-UA"/>
        </w:rPr>
        <w:t>Comparative analysis of moral traditions of the Old and New Testaments, their characteristics.</w:t>
      </w:r>
      <w:proofErr w:type="gramEnd"/>
    </w:p>
    <w:p w:rsidR="002D67EE" w:rsidRPr="002D67EE" w:rsidRDefault="002D67EE" w:rsidP="002D67EE">
      <w:pPr>
        <w:widowControl w:val="0"/>
        <w:shd w:val="clear" w:color="auto" w:fill="FFFFFF"/>
        <w:tabs>
          <w:tab w:val="left" w:pos="0"/>
        </w:tabs>
        <w:autoSpaceDE w:val="0"/>
        <w:autoSpaceDN w:val="0"/>
        <w:adjustRightInd w:val="0"/>
        <w:jc w:val="both"/>
        <w:rPr>
          <w:bCs/>
          <w:szCs w:val="28"/>
          <w:lang w:val="en-US" w:eastAsia="uk-UA"/>
        </w:rPr>
      </w:pPr>
      <w:r>
        <w:rPr>
          <w:bCs/>
          <w:szCs w:val="28"/>
          <w:lang w:val="en-US" w:eastAsia="uk-UA"/>
        </w:rPr>
        <w:tab/>
      </w:r>
      <w:proofErr w:type="gramStart"/>
      <w:r w:rsidRPr="002D67EE">
        <w:rPr>
          <w:bCs/>
          <w:szCs w:val="28"/>
          <w:lang w:val="en-US" w:eastAsia="uk-UA"/>
        </w:rPr>
        <w:t>The main provisions of Christian ethics regarding the construction of man's relationship with God and the world.</w:t>
      </w:r>
      <w:proofErr w:type="gramEnd"/>
    </w:p>
    <w:p w:rsidR="002D67EE" w:rsidRPr="002D67EE" w:rsidRDefault="002D67EE" w:rsidP="002D67EE">
      <w:pPr>
        <w:widowControl w:val="0"/>
        <w:shd w:val="clear" w:color="auto" w:fill="FFFFFF"/>
        <w:tabs>
          <w:tab w:val="left" w:pos="0"/>
        </w:tabs>
        <w:autoSpaceDE w:val="0"/>
        <w:autoSpaceDN w:val="0"/>
        <w:adjustRightInd w:val="0"/>
        <w:jc w:val="both"/>
        <w:rPr>
          <w:bCs/>
          <w:szCs w:val="28"/>
          <w:lang w:val="en-US" w:eastAsia="uk-UA"/>
        </w:rPr>
      </w:pPr>
      <w:r>
        <w:rPr>
          <w:bCs/>
          <w:szCs w:val="28"/>
          <w:lang w:val="en-US" w:eastAsia="uk-UA"/>
        </w:rPr>
        <w:tab/>
      </w:r>
      <w:proofErr w:type="gramStart"/>
      <w:r w:rsidRPr="002D67EE">
        <w:rPr>
          <w:bCs/>
          <w:szCs w:val="28"/>
          <w:lang w:val="en-US" w:eastAsia="uk-UA"/>
        </w:rPr>
        <w:t>The moral ideal of Christianity.</w:t>
      </w:r>
      <w:proofErr w:type="gramEnd"/>
    </w:p>
    <w:p w:rsidR="002D67EE" w:rsidRPr="002D67EE" w:rsidRDefault="002D67EE" w:rsidP="002D67EE">
      <w:pPr>
        <w:widowControl w:val="0"/>
        <w:shd w:val="clear" w:color="auto" w:fill="FFFFFF"/>
        <w:tabs>
          <w:tab w:val="left" w:pos="0"/>
        </w:tabs>
        <w:autoSpaceDE w:val="0"/>
        <w:autoSpaceDN w:val="0"/>
        <w:adjustRightInd w:val="0"/>
        <w:jc w:val="both"/>
        <w:rPr>
          <w:bCs/>
          <w:szCs w:val="28"/>
          <w:lang w:val="en-US" w:eastAsia="uk-UA"/>
        </w:rPr>
      </w:pPr>
      <w:r>
        <w:rPr>
          <w:bCs/>
          <w:szCs w:val="28"/>
          <w:lang w:val="en-US" w:eastAsia="uk-UA"/>
        </w:rPr>
        <w:tab/>
      </w:r>
      <w:proofErr w:type="gramStart"/>
      <w:r w:rsidRPr="002D67EE">
        <w:rPr>
          <w:bCs/>
          <w:szCs w:val="28"/>
          <w:lang w:val="en-US" w:eastAsia="uk-UA"/>
        </w:rPr>
        <w:t>Topic 4.</w:t>
      </w:r>
      <w:proofErr w:type="gramEnd"/>
      <w:r w:rsidRPr="002D67EE">
        <w:rPr>
          <w:bCs/>
          <w:szCs w:val="28"/>
          <w:lang w:val="en-US" w:eastAsia="uk-UA"/>
        </w:rPr>
        <w:t xml:space="preserve"> EXISTENCE ISSUES AND THEIR SOLUTIONS IN CHRISTIAN DISCOURSE</w:t>
      </w:r>
    </w:p>
    <w:p w:rsidR="002D67EE" w:rsidRPr="002D67EE" w:rsidRDefault="002D67EE" w:rsidP="002D67EE">
      <w:pPr>
        <w:widowControl w:val="0"/>
        <w:shd w:val="clear" w:color="auto" w:fill="FFFFFF"/>
        <w:tabs>
          <w:tab w:val="left" w:pos="0"/>
        </w:tabs>
        <w:autoSpaceDE w:val="0"/>
        <w:autoSpaceDN w:val="0"/>
        <w:adjustRightInd w:val="0"/>
        <w:jc w:val="both"/>
        <w:rPr>
          <w:bCs/>
          <w:szCs w:val="28"/>
          <w:lang w:val="en-US" w:eastAsia="uk-UA"/>
        </w:rPr>
      </w:pPr>
      <w:r>
        <w:rPr>
          <w:bCs/>
          <w:szCs w:val="28"/>
          <w:lang w:val="en-US" w:eastAsia="uk-UA"/>
        </w:rPr>
        <w:tab/>
      </w:r>
      <w:proofErr w:type="gramStart"/>
      <w:r w:rsidRPr="002D67EE">
        <w:rPr>
          <w:bCs/>
          <w:szCs w:val="28"/>
          <w:lang w:val="en-US" w:eastAsia="uk-UA"/>
        </w:rPr>
        <w:t>The main provisions of Christian ethics in solving human existential issues.</w:t>
      </w:r>
      <w:proofErr w:type="gramEnd"/>
    </w:p>
    <w:p w:rsidR="002D67EE" w:rsidRPr="002D67EE" w:rsidRDefault="002D67EE" w:rsidP="002D67EE">
      <w:pPr>
        <w:widowControl w:val="0"/>
        <w:shd w:val="clear" w:color="auto" w:fill="FFFFFF"/>
        <w:tabs>
          <w:tab w:val="left" w:pos="0"/>
        </w:tabs>
        <w:autoSpaceDE w:val="0"/>
        <w:autoSpaceDN w:val="0"/>
        <w:adjustRightInd w:val="0"/>
        <w:jc w:val="both"/>
        <w:rPr>
          <w:bCs/>
          <w:szCs w:val="28"/>
          <w:lang w:val="en-US" w:eastAsia="uk-UA"/>
        </w:rPr>
      </w:pPr>
      <w:r>
        <w:rPr>
          <w:bCs/>
          <w:szCs w:val="28"/>
          <w:lang w:val="en-US" w:eastAsia="uk-UA"/>
        </w:rPr>
        <w:tab/>
      </w:r>
      <w:proofErr w:type="gramStart"/>
      <w:r w:rsidRPr="002D67EE">
        <w:rPr>
          <w:bCs/>
          <w:szCs w:val="28"/>
          <w:lang w:val="en-US" w:eastAsia="uk-UA"/>
        </w:rPr>
        <w:t>Moral and ethical basis of the commandments regarding the respect of others and the dignity of the human person.</w:t>
      </w:r>
      <w:proofErr w:type="gramEnd"/>
    </w:p>
    <w:p w:rsidR="002D67EE" w:rsidRPr="002D67EE" w:rsidRDefault="002D67EE" w:rsidP="002D67EE">
      <w:pPr>
        <w:widowControl w:val="0"/>
        <w:shd w:val="clear" w:color="auto" w:fill="FFFFFF"/>
        <w:tabs>
          <w:tab w:val="left" w:pos="0"/>
        </w:tabs>
        <w:autoSpaceDE w:val="0"/>
        <w:autoSpaceDN w:val="0"/>
        <w:adjustRightInd w:val="0"/>
        <w:jc w:val="both"/>
        <w:rPr>
          <w:bCs/>
          <w:szCs w:val="28"/>
          <w:lang w:val="en-US" w:eastAsia="uk-UA"/>
        </w:rPr>
      </w:pPr>
      <w:r>
        <w:rPr>
          <w:bCs/>
          <w:szCs w:val="28"/>
          <w:lang w:val="en-US" w:eastAsia="uk-UA"/>
        </w:rPr>
        <w:tab/>
      </w:r>
      <w:proofErr w:type="gramStart"/>
      <w:r w:rsidRPr="002D67EE">
        <w:rPr>
          <w:bCs/>
          <w:szCs w:val="28"/>
          <w:lang w:val="en-US" w:eastAsia="uk-UA"/>
        </w:rPr>
        <w:t>Moral guidelines in choosing a life path in the context of Christian ethics and anthropology.</w:t>
      </w:r>
      <w:proofErr w:type="gramEnd"/>
    </w:p>
    <w:p w:rsidR="002D67EE" w:rsidRPr="002D67EE" w:rsidRDefault="002D67EE" w:rsidP="002D67EE">
      <w:pPr>
        <w:widowControl w:val="0"/>
        <w:shd w:val="clear" w:color="auto" w:fill="FFFFFF"/>
        <w:tabs>
          <w:tab w:val="left" w:pos="0"/>
        </w:tabs>
        <w:autoSpaceDE w:val="0"/>
        <w:autoSpaceDN w:val="0"/>
        <w:adjustRightInd w:val="0"/>
        <w:jc w:val="both"/>
        <w:rPr>
          <w:bCs/>
          <w:szCs w:val="28"/>
          <w:lang w:val="en-US" w:eastAsia="uk-UA"/>
        </w:rPr>
      </w:pPr>
      <w:r>
        <w:rPr>
          <w:bCs/>
          <w:szCs w:val="28"/>
          <w:lang w:val="en-US" w:eastAsia="uk-UA"/>
        </w:rPr>
        <w:tab/>
      </w:r>
      <w:proofErr w:type="gramStart"/>
      <w:r w:rsidRPr="002D67EE">
        <w:rPr>
          <w:bCs/>
          <w:szCs w:val="28"/>
          <w:lang w:val="en-US" w:eastAsia="uk-UA"/>
        </w:rPr>
        <w:t>Topic 5.</w:t>
      </w:r>
      <w:proofErr w:type="gramEnd"/>
      <w:r w:rsidRPr="002D67EE">
        <w:rPr>
          <w:bCs/>
          <w:szCs w:val="28"/>
          <w:lang w:val="en-US" w:eastAsia="uk-UA"/>
        </w:rPr>
        <w:t xml:space="preserve"> SEXUAL RELATIONSHIPS IN THE CONTEXT OF CHRISTIAN MORALS</w:t>
      </w:r>
    </w:p>
    <w:p w:rsidR="002D67EE" w:rsidRPr="002D67EE" w:rsidRDefault="002D67EE" w:rsidP="002D67EE">
      <w:pPr>
        <w:widowControl w:val="0"/>
        <w:shd w:val="clear" w:color="auto" w:fill="FFFFFF"/>
        <w:tabs>
          <w:tab w:val="left" w:pos="0"/>
        </w:tabs>
        <w:autoSpaceDE w:val="0"/>
        <w:autoSpaceDN w:val="0"/>
        <w:adjustRightInd w:val="0"/>
        <w:jc w:val="both"/>
        <w:rPr>
          <w:bCs/>
          <w:szCs w:val="28"/>
          <w:lang w:val="en-US" w:eastAsia="uk-UA"/>
        </w:rPr>
      </w:pPr>
      <w:r>
        <w:rPr>
          <w:bCs/>
          <w:szCs w:val="28"/>
          <w:lang w:val="en-US" w:eastAsia="uk-UA"/>
        </w:rPr>
        <w:tab/>
      </w:r>
      <w:r w:rsidRPr="002D67EE">
        <w:rPr>
          <w:bCs/>
          <w:szCs w:val="28"/>
          <w:lang w:val="en-US" w:eastAsia="uk-UA"/>
        </w:rPr>
        <w:t>Key features of gender issues in Christianity.</w:t>
      </w:r>
    </w:p>
    <w:p w:rsidR="002D67EE" w:rsidRPr="002D67EE" w:rsidRDefault="002D67EE" w:rsidP="002D67EE">
      <w:pPr>
        <w:widowControl w:val="0"/>
        <w:shd w:val="clear" w:color="auto" w:fill="FFFFFF"/>
        <w:tabs>
          <w:tab w:val="left" w:pos="0"/>
        </w:tabs>
        <w:autoSpaceDE w:val="0"/>
        <w:autoSpaceDN w:val="0"/>
        <w:adjustRightInd w:val="0"/>
        <w:jc w:val="both"/>
        <w:rPr>
          <w:bCs/>
          <w:szCs w:val="28"/>
          <w:lang w:val="en-US" w:eastAsia="uk-UA"/>
        </w:rPr>
      </w:pPr>
      <w:r>
        <w:rPr>
          <w:bCs/>
          <w:szCs w:val="28"/>
          <w:lang w:val="en-US" w:eastAsia="uk-UA"/>
        </w:rPr>
        <w:tab/>
      </w:r>
      <w:r w:rsidRPr="002D67EE">
        <w:rPr>
          <w:bCs/>
          <w:szCs w:val="28"/>
          <w:lang w:val="en-US" w:eastAsia="uk-UA"/>
        </w:rPr>
        <w:t>The main ethical contradictions in the relationship of the sexes within the Christian discourse.</w:t>
      </w:r>
    </w:p>
    <w:p w:rsidR="002D67EE" w:rsidRPr="002D67EE" w:rsidRDefault="002D67EE" w:rsidP="002D67EE">
      <w:pPr>
        <w:widowControl w:val="0"/>
        <w:shd w:val="clear" w:color="auto" w:fill="FFFFFF"/>
        <w:tabs>
          <w:tab w:val="left" w:pos="0"/>
        </w:tabs>
        <w:autoSpaceDE w:val="0"/>
        <w:autoSpaceDN w:val="0"/>
        <w:adjustRightInd w:val="0"/>
        <w:jc w:val="both"/>
        <w:rPr>
          <w:bCs/>
          <w:szCs w:val="28"/>
          <w:lang w:val="en-US" w:eastAsia="uk-UA"/>
        </w:rPr>
      </w:pPr>
      <w:r>
        <w:rPr>
          <w:bCs/>
          <w:szCs w:val="28"/>
          <w:lang w:val="en-US" w:eastAsia="uk-UA"/>
        </w:rPr>
        <w:tab/>
      </w:r>
      <w:proofErr w:type="gramStart"/>
      <w:r w:rsidRPr="002D67EE">
        <w:rPr>
          <w:bCs/>
          <w:szCs w:val="28"/>
          <w:lang w:val="en-US" w:eastAsia="uk-UA"/>
        </w:rPr>
        <w:t>The principle of love of self and neighbor in the context of current challenges to Christianity from the modern world.</w:t>
      </w:r>
      <w:proofErr w:type="gramEnd"/>
    </w:p>
    <w:p w:rsidR="002D67EE" w:rsidRPr="002D67EE" w:rsidRDefault="002D67EE" w:rsidP="002D67EE">
      <w:pPr>
        <w:widowControl w:val="0"/>
        <w:shd w:val="clear" w:color="auto" w:fill="FFFFFF"/>
        <w:tabs>
          <w:tab w:val="left" w:pos="0"/>
        </w:tabs>
        <w:autoSpaceDE w:val="0"/>
        <w:autoSpaceDN w:val="0"/>
        <w:adjustRightInd w:val="0"/>
        <w:jc w:val="both"/>
        <w:rPr>
          <w:bCs/>
          <w:szCs w:val="28"/>
          <w:lang w:val="en-US" w:eastAsia="uk-UA"/>
        </w:rPr>
      </w:pPr>
      <w:r>
        <w:rPr>
          <w:bCs/>
          <w:szCs w:val="28"/>
          <w:lang w:val="en-US" w:eastAsia="uk-UA"/>
        </w:rPr>
        <w:tab/>
      </w:r>
      <w:proofErr w:type="gramStart"/>
      <w:r w:rsidRPr="002D67EE">
        <w:rPr>
          <w:bCs/>
          <w:szCs w:val="28"/>
          <w:lang w:val="en-US" w:eastAsia="uk-UA"/>
        </w:rPr>
        <w:t>Topic 6.</w:t>
      </w:r>
      <w:proofErr w:type="gramEnd"/>
      <w:r w:rsidRPr="002D67EE">
        <w:rPr>
          <w:bCs/>
          <w:szCs w:val="28"/>
          <w:lang w:val="en-US" w:eastAsia="uk-UA"/>
        </w:rPr>
        <w:t xml:space="preserve"> MARRIAGE RELATIONSHIPS IN CHRISTIANITY</w:t>
      </w:r>
    </w:p>
    <w:p w:rsidR="002D67EE" w:rsidRPr="002D67EE" w:rsidRDefault="002D67EE" w:rsidP="002D67EE">
      <w:pPr>
        <w:widowControl w:val="0"/>
        <w:shd w:val="clear" w:color="auto" w:fill="FFFFFF"/>
        <w:tabs>
          <w:tab w:val="left" w:pos="0"/>
        </w:tabs>
        <w:autoSpaceDE w:val="0"/>
        <w:autoSpaceDN w:val="0"/>
        <w:adjustRightInd w:val="0"/>
        <w:jc w:val="both"/>
        <w:rPr>
          <w:bCs/>
          <w:szCs w:val="28"/>
          <w:lang w:val="en-US" w:eastAsia="uk-UA"/>
        </w:rPr>
      </w:pPr>
      <w:r>
        <w:rPr>
          <w:bCs/>
          <w:szCs w:val="28"/>
          <w:lang w:val="en-US" w:eastAsia="uk-UA"/>
        </w:rPr>
        <w:tab/>
      </w:r>
      <w:proofErr w:type="gramStart"/>
      <w:r w:rsidRPr="002D67EE">
        <w:rPr>
          <w:bCs/>
          <w:szCs w:val="28"/>
          <w:lang w:val="en-US" w:eastAsia="uk-UA"/>
        </w:rPr>
        <w:t>The main purpose of marriage within the Christian discourse.</w:t>
      </w:r>
      <w:proofErr w:type="gramEnd"/>
    </w:p>
    <w:p w:rsidR="002D67EE" w:rsidRPr="002D67EE" w:rsidRDefault="002D67EE" w:rsidP="002D67EE">
      <w:pPr>
        <w:widowControl w:val="0"/>
        <w:shd w:val="clear" w:color="auto" w:fill="FFFFFF"/>
        <w:tabs>
          <w:tab w:val="left" w:pos="0"/>
        </w:tabs>
        <w:autoSpaceDE w:val="0"/>
        <w:autoSpaceDN w:val="0"/>
        <w:adjustRightInd w:val="0"/>
        <w:jc w:val="both"/>
        <w:rPr>
          <w:bCs/>
          <w:szCs w:val="28"/>
          <w:lang w:val="en-US" w:eastAsia="uk-UA"/>
        </w:rPr>
      </w:pPr>
      <w:r>
        <w:rPr>
          <w:bCs/>
          <w:szCs w:val="28"/>
          <w:lang w:val="en-US" w:eastAsia="uk-UA"/>
        </w:rPr>
        <w:tab/>
      </w:r>
      <w:proofErr w:type="gramStart"/>
      <w:r w:rsidRPr="002D67EE">
        <w:rPr>
          <w:bCs/>
          <w:szCs w:val="28"/>
          <w:lang w:val="en-US" w:eastAsia="uk-UA"/>
        </w:rPr>
        <w:t>The concept of "virtue" and "fornication" in Christian and secular ethical traditions.</w:t>
      </w:r>
      <w:proofErr w:type="gramEnd"/>
    </w:p>
    <w:p w:rsidR="002D67EE" w:rsidRPr="002D67EE" w:rsidRDefault="002D67EE" w:rsidP="002D67EE">
      <w:pPr>
        <w:widowControl w:val="0"/>
        <w:shd w:val="clear" w:color="auto" w:fill="FFFFFF"/>
        <w:tabs>
          <w:tab w:val="left" w:pos="0"/>
        </w:tabs>
        <w:autoSpaceDE w:val="0"/>
        <w:autoSpaceDN w:val="0"/>
        <w:adjustRightInd w:val="0"/>
        <w:jc w:val="both"/>
        <w:rPr>
          <w:bCs/>
          <w:szCs w:val="28"/>
          <w:lang w:val="en-US" w:eastAsia="uk-UA"/>
        </w:rPr>
      </w:pPr>
      <w:r>
        <w:rPr>
          <w:bCs/>
          <w:szCs w:val="28"/>
          <w:lang w:val="en-US" w:eastAsia="uk-UA"/>
        </w:rPr>
        <w:lastRenderedPageBreak/>
        <w:tab/>
      </w:r>
      <w:proofErr w:type="gramStart"/>
      <w:r w:rsidRPr="002D67EE">
        <w:rPr>
          <w:bCs/>
          <w:szCs w:val="28"/>
          <w:lang w:val="en-US" w:eastAsia="uk-UA"/>
        </w:rPr>
        <w:t>Moral guidelines in matters of sexual and marital relations in Christianity.</w:t>
      </w:r>
      <w:proofErr w:type="gramEnd"/>
    </w:p>
    <w:p w:rsidR="002D67EE" w:rsidRPr="002D67EE" w:rsidRDefault="002D67EE" w:rsidP="002D67EE">
      <w:pPr>
        <w:widowControl w:val="0"/>
        <w:shd w:val="clear" w:color="auto" w:fill="FFFFFF"/>
        <w:tabs>
          <w:tab w:val="left" w:pos="0"/>
        </w:tabs>
        <w:autoSpaceDE w:val="0"/>
        <w:autoSpaceDN w:val="0"/>
        <w:adjustRightInd w:val="0"/>
        <w:jc w:val="both"/>
        <w:rPr>
          <w:bCs/>
          <w:szCs w:val="28"/>
          <w:lang w:val="en-US" w:eastAsia="uk-UA"/>
        </w:rPr>
      </w:pPr>
      <w:r>
        <w:rPr>
          <w:bCs/>
          <w:szCs w:val="28"/>
          <w:lang w:val="en-US" w:eastAsia="uk-UA"/>
        </w:rPr>
        <w:tab/>
      </w:r>
      <w:proofErr w:type="gramStart"/>
      <w:r w:rsidRPr="002D67EE">
        <w:rPr>
          <w:bCs/>
          <w:szCs w:val="28"/>
          <w:lang w:val="en-US" w:eastAsia="uk-UA"/>
        </w:rPr>
        <w:t>Topic 7.</w:t>
      </w:r>
      <w:proofErr w:type="gramEnd"/>
      <w:r w:rsidRPr="002D67EE">
        <w:rPr>
          <w:bCs/>
          <w:szCs w:val="28"/>
          <w:lang w:val="en-US" w:eastAsia="uk-UA"/>
        </w:rPr>
        <w:t xml:space="preserve"> PARENT-CHILD RELATIONS FROM THE POSITION OF CHRISTIAN MORALS</w:t>
      </w:r>
    </w:p>
    <w:p w:rsidR="002D67EE" w:rsidRPr="002D67EE" w:rsidRDefault="002D67EE" w:rsidP="002D67EE">
      <w:pPr>
        <w:widowControl w:val="0"/>
        <w:shd w:val="clear" w:color="auto" w:fill="FFFFFF"/>
        <w:tabs>
          <w:tab w:val="left" w:pos="0"/>
        </w:tabs>
        <w:autoSpaceDE w:val="0"/>
        <w:autoSpaceDN w:val="0"/>
        <w:adjustRightInd w:val="0"/>
        <w:jc w:val="both"/>
        <w:rPr>
          <w:bCs/>
          <w:szCs w:val="28"/>
          <w:lang w:val="en-US" w:eastAsia="uk-UA"/>
        </w:rPr>
      </w:pPr>
      <w:r>
        <w:rPr>
          <w:bCs/>
          <w:szCs w:val="28"/>
          <w:lang w:val="en-US" w:eastAsia="uk-UA"/>
        </w:rPr>
        <w:tab/>
      </w:r>
      <w:proofErr w:type="gramStart"/>
      <w:r w:rsidRPr="002D67EE">
        <w:rPr>
          <w:bCs/>
          <w:szCs w:val="28"/>
          <w:lang w:val="en-US" w:eastAsia="uk-UA"/>
        </w:rPr>
        <w:t>The basis of parent-child relations within the framework of Christian ethics.</w:t>
      </w:r>
      <w:proofErr w:type="gramEnd"/>
    </w:p>
    <w:p w:rsidR="002D67EE" w:rsidRPr="002D67EE" w:rsidRDefault="002D67EE" w:rsidP="002D67EE">
      <w:pPr>
        <w:widowControl w:val="0"/>
        <w:shd w:val="clear" w:color="auto" w:fill="FFFFFF"/>
        <w:tabs>
          <w:tab w:val="left" w:pos="0"/>
        </w:tabs>
        <w:autoSpaceDE w:val="0"/>
        <w:autoSpaceDN w:val="0"/>
        <w:adjustRightInd w:val="0"/>
        <w:jc w:val="both"/>
        <w:rPr>
          <w:bCs/>
          <w:szCs w:val="28"/>
          <w:lang w:val="en-US" w:eastAsia="uk-UA"/>
        </w:rPr>
      </w:pPr>
      <w:r>
        <w:rPr>
          <w:bCs/>
          <w:szCs w:val="28"/>
          <w:lang w:val="en-US" w:eastAsia="uk-UA"/>
        </w:rPr>
        <w:tab/>
      </w:r>
      <w:proofErr w:type="gramStart"/>
      <w:r w:rsidRPr="002D67EE">
        <w:rPr>
          <w:bCs/>
          <w:szCs w:val="28"/>
          <w:lang w:val="en-US" w:eastAsia="uk-UA"/>
        </w:rPr>
        <w:t>The moral responsibilities of parents and children in relationships in the context of the Old and New Testaments.</w:t>
      </w:r>
      <w:proofErr w:type="gramEnd"/>
    </w:p>
    <w:p w:rsidR="002D67EE" w:rsidRPr="002D67EE" w:rsidRDefault="002D67EE" w:rsidP="002D67EE">
      <w:pPr>
        <w:widowControl w:val="0"/>
        <w:shd w:val="clear" w:color="auto" w:fill="FFFFFF"/>
        <w:tabs>
          <w:tab w:val="left" w:pos="0"/>
        </w:tabs>
        <w:autoSpaceDE w:val="0"/>
        <w:autoSpaceDN w:val="0"/>
        <w:adjustRightInd w:val="0"/>
        <w:jc w:val="both"/>
        <w:rPr>
          <w:bCs/>
          <w:szCs w:val="28"/>
          <w:lang w:val="en-US" w:eastAsia="uk-UA"/>
        </w:rPr>
      </w:pPr>
      <w:r>
        <w:rPr>
          <w:bCs/>
          <w:szCs w:val="28"/>
          <w:lang w:val="en-US" w:eastAsia="uk-UA"/>
        </w:rPr>
        <w:tab/>
      </w:r>
      <w:proofErr w:type="gramStart"/>
      <w:r w:rsidRPr="002D67EE">
        <w:rPr>
          <w:bCs/>
          <w:szCs w:val="28"/>
          <w:lang w:val="en-US" w:eastAsia="uk-UA"/>
        </w:rPr>
        <w:t>The concept of responsible parenthood from the standpoint of Christian morality.</w:t>
      </w:r>
      <w:proofErr w:type="gramEnd"/>
    </w:p>
    <w:p w:rsidR="002D67EE" w:rsidRPr="002D67EE" w:rsidRDefault="002D67EE" w:rsidP="002D67EE">
      <w:pPr>
        <w:widowControl w:val="0"/>
        <w:shd w:val="clear" w:color="auto" w:fill="FFFFFF"/>
        <w:tabs>
          <w:tab w:val="left" w:pos="0"/>
        </w:tabs>
        <w:autoSpaceDE w:val="0"/>
        <w:autoSpaceDN w:val="0"/>
        <w:adjustRightInd w:val="0"/>
        <w:jc w:val="both"/>
        <w:rPr>
          <w:bCs/>
          <w:szCs w:val="28"/>
          <w:lang w:val="en-US" w:eastAsia="uk-UA"/>
        </w:rPr>
      </w:pPr>
      <w:r>
        <w:rPr>
          <w:bCs/>
          <w:szCs w:val="28"/>
          <w:lang w:val="en-US" w:eastAsia="uk-UA"/>
        </w:rPr>
        <w:tab/>
      </w:r>
      <w:proofErr w:type="gramStart"/>
      <w:r w:rsidRPr="002D67EE">
        <w:rPr>
          <w:b/>
          <w:bCs/>
          <w:szCs w:val="28"/>
          <w:lang w:val="en-US" w:eastAsia="uk-UA"/>
        </w:rPr>
        <w:t>Section 3.</w:t>
      </w:r>
      <w:proofErr w:type="gramEnd"/>
      <w:r w:rsidRPr="002D67EE">
        <w:rPr>
          <w:bCs/>
          <w:szCs w:val="28"/>
          <w:lang w:val="en-US" w:eastAsia="uk-UA"/>
        </w:rPr>
        <w:t xml:space="preserve"> CHRISTIAN ETHICS AND MORALS IN THE HEALTHCARE SYSTEM</w:t>
      </w:r>
    </w:p>
    <w:p w:rsidR="002D67EE" w:rsidRPr="002D67EE" w:rsidRDefault="002D67EE" w:rsidP="002D67EE">
      <w:pPr>
        <w:widowControl w:val="0"/>
        <w:shd w:val="clear" w:color="auto" w:fill="FFFFFF"/>
        <w:tabs>
          <w:tab w:val="left" w:pos="0"/>
        </w:tabs>
        <w:autoSpaceDE w:val="0"/>
        <w:autoSpaceDN w:val="0"/>
        <w:adjustRightInd w:val="0"/>
        <w:jc w:val="both"/>
        <w:rPr>
          <w:bCs/>
          <w:szCs w:val="28"/>
          <w:lang w:val="en-US" w:eastAsia="uk-UA"/>
        </w:rPr>
      </w:pPr>
      <w:r>
        <w:rPr>
          <w:bCs/>
          <w:szCs w:val="28"/>
          <w:lang w:val="en-US" w:eastAsia="uk-UA"/>
        </w:rPr>
        <w:tab/>
      </w:r>
      <w:proofErr w:type="gramStart"/>
      <w:r w:rsidRPr="002D67EE">
        <w:rPr>
          <w:bCs/>
          <w:szCs w:val="28"/>
          <w:lang w:val="en-US" w:eastAsia="uk-UA"/>
        </w:rPr>
        <w:t>Topic 8.</w:t>
      </w:r>
      <w:proofErr w:type="gramEnd"/>
      <w:r w:rsidRPr="002D67EE">
        <w:rPr>
          <w:bCs/>
          <w:szCs w:val="28"/>
          <w:lang w:val="en-US" w:eastAsia="uk-UA"/>
        </w:rPr>
        <w:t xml:space="preserve"> MORAL PRINCIPLES OF THE DOCTOR'S WORK AND CHRISTIAN ETHICS</w:t>
      </w:r>
    </w:p>
    <w:p w:rsidR="002D67EE" w:rsidRPr="002D67EE" w:rsidRDefault="002D67EE" w:rsidP="002D67EE">
      <w:pPr>
        <w:widowControl w:val="0"/>
        <w:shd w:val="clear" w:color="auto" w:fill="FFFFFF"/>
        <w:tabs>
          <w:tab w:val="left" w:pos="0"/>
        </w:tabs>
        <w:autoSpaceDE w:val="0"/>
        <w:autoSpaceDN w:val="0"/>
        <w:adjustRightInd w:val="0"/>
        <w:jc w:val="both"/>
        <w:rPr>
          <w:bCs/>
          <w:szCs w:val="28"/>
          <w:lang w:val="en-US" w:eastAsia="uk-UA"/>
        </w:rPr>
      </w:pPr>
      <w:r>
        <w:rPr>
          <w:bCs/>
          <w:szCs w:val="28"/>
          <w:lang w:val="en-US" w:eastAsia="uk-UA"/>
        </w:rPr>
        <w:tab/>
      </w:r>
      <w:proofErr w:type="gramStart"/>
      <w:r w:rsidRPr="002D67EE">
        <w:rPr>
          <w:bCs/>
          <w:szCs w:val="28"/>
          <w:lang w:val="en-US" w:eastAsia="uk-UA"/>
        </w:rPr>
        <w:t>General characteristics of moral and ethical challenges in the work of a medical worker.</w:t>
      </w:r>
      <w:proofErr w:type="gramEnd"/>
    </w:p>
    <w:p w:rsidR="002D67EE" w:rsidRPr="002D67EE" w:rsidRDefault="002D67EE" w:rsidP="002D67EE">
      <w:pPr>
        <w:widowControl w:val="0"/>
        <w:shd w:val="clear" w:color="auto" w:fill="FFFFFF"/>
        <w:tabs>
          <w:tab w:val="left" w:pos="0"/>
        </w:tabs>
        <w:autoSpaceDE w:val="0"/>
        <w:autoSpaceDN w:val="0"/>
        <w:adjustRightInd w:val="0"/>
        <w:ind w:left="708"/>
        <w:jc w:val="both"/>
        <w:rPr>
          <w:bCs/>
          <w:szCs w:val="28"/>
          <w:lang w:val="en-US" w:eastAsia="uk-UA"/>
        </w:rPr>
      </w:pPr>
      <w:r>
        <w:rPr>
          <w:bCs/>
          <w:szCs w:val="28"/>
          <w:lang w:val="en-US" w:eastAsia="uk-UA"/>
        </w:rPr>
        <w:tab/>
      </w:r>
      <w:proofErr w:type="gramStart"/>
      <w:r w:rsidRPr="002D67EE">
        <w:rPr>
          <w:bCs/>
          <w:szCs w:val="28"/>
          <w:lang w:val="en-US" w:eastAsia="uk-UA"/>
        </w:rPr>
        <w:t>Basic moral guidelines in the work of a doctor from the standpoint of Christian ethics.</w:t>
      </w:r>
      <w:proofErr w:type="gramEnd"/>
    </w:p>
    <w:p w:rsidR="002D67EE" w:rsidRPr="002D67EE" w:rsidRDefault="002D67EE" w:rsidP="002D67EE">
      <w:pPr>
        <w:widowControl w:val="0"/>
        <w:shd w:val="clear" w:color="auto" w:fill="FFFFFF"/>
        <w:tabs>
          <w:tab w:val="left" w:pos="0"/>
        </w:tabs>
        <w:autoSpaceDE w:val="0"/>
        <w:autoSpaceDN w:val="0"/>
        <w:adjustRightInd w:val="0"/>
        <w:jc w:val="both"/>
        <w:rPr>
          <w:bCs/>
          <w:szCs w:val="28"/>
          <w:lang w:val="en-US" w:eastAsia="uk-UA"/>
        </w:rPr>
      </w:pPr>
      <w:r>
        <w:rPr>
          <w:bCs/>
          <w:szCs w:val="28"/>
          <w:lang w:val="en-US" w:eastAsia="uk-UA"/>
        </w:rPr>
        <w:tab/>
      </w:r>
      <w:proofErr w:type="gramStart"/>
      <w:r w:rsidRPr="002D67EE">
        <w:rPr>
          <w:bCs/>
          <w:szCs w:val="28"/>
          <w:lang w:val="en-US" w:eastAsia="uk-UA"/>
        </w:rPr>
        <w:t>The essence of the concept of "mercy".</w:t>
      </w:r>
      <w:proofErr w:type="gramEnd"/>
    </w:p>
    <w:p w:rsidR="002D67EE" w:rsidRPr="002D67EE" w:rsidRDefault="002D67EE" w:rsidP="002D67EE">
      <w:pPr>
        <w:widowControl w:val="0"/>
        <w:shd w:val="clear" w:color="auto" w:fill="FFFFFF"/>
        <w:tabs>
          <w:tab w:val="left" w:pos="0"/>
        </w:tabs>
        <w:autoSpaceDE w:val="0"/>
        <w:autoSpaceDN w:val="0"/>
        <w:adjustRightInd w:val="0"/>
        <w:jc w:val="both"/>
        <w:rPr>
          <w:bCs/>
          <w:szCs w:val="28"/>
          <w:lang w:val="en-US" w:eastAsia="uk-UA"/>
        </w:rPr>
      </w:pPr>
      <w:r>
        <w:rPr>
          <w:bCs/>
          <w:szCs w:val="28"/>
          <w:lang w:val="en-US" w:eastAsia="uk-UA"/>
        </w:rPr>
        <w:tab/>
      </w:r>
      <w:proofErr w:type="gramStart"/>
      <w:r w:rsidRPr="002D67EE">
        <w:rPr>
          <w:bCs/>
          <w:szCs w:val="28"/>
          <w:lang w:val="en-US" w:eastAsia="uk-UA"/>
        </w:rPr>
        <w:t>Topic 9.</w:t>
      </w:r>
      <w:proofErr w:type="gramEnd"/>
      <w:r w:rsidRPr="002D67EE">
        <w:rPr>
          <w:bCs/>
          <w:szCs w:val="28"/>
          <w:lang w:val="en-US" w:eastAsia="uk-UA"/>
        </w:rPr>
        <w:t xml:space="preserve"> PROBLEMS OF REPRODUCTIVE HEALTH IN THE CONTEXT OF CHRISTIAN MORALS</w:t>
      </w:r>
    </w:p>
    <w:p w:rsidR="002D67EE" w:rsidRPr="002D67EE" w:rsidRDefault="002D67EE" w:rsidP="002D67EE">
      <w:pPr>
        <w:widowControl w:val="0"/>
        <w:shd w:val="clear" w:color="auto" w:fill="FFFFFF"/>
        <w:tabs>
          <w:tab w:val="left" w:pos="0"/>
        </w:tabs>
        <w:autoSpaceDE w:val="0"/>
        <w:autoSpaceDN w:val="0"/>
        <w:adjustRightInd w:val="0"/>
        <w:jc w:val="both"/>
        <w:rPr>
          <w:bCs/>
          <w:szCs w:val="28"/>
          <w:lang w:val="en-US" w:eastAsia="uk-UA"/>
        </w:rPr>
      </w:pPr>
      <w:r>
        <w:rPr>
          <w:bCs/>
          <w:szCs w:val="28"/>
          <w:lang w:val="en-US" w:eastAsia="uk-UA"/>
        </w:rPr>
        <w:tab/>
      </w:r>
      <w:proofErr w:type="gramStart"/>
      <w:r w:rsidRPr="002D67EE">
        <w:rPr>
          <w:bCs/>
          <w:szCs w:val="28"/>
          <w:lang w:val="en-US" w:eastAsia="uk-UA"/>
        </w:rPr>
        <w:t>Attitudes towards abortion and contraception in Christian discourse.</w:t>
      </w:r>
      <w:proofErr w:type="gramEnd"/>
    </w:p>
    <w:p w:rsidR="002D67EE" w:rsidRPr="002D67EE" w:rsidRDefault="002D67EE" w:rsidP="002D67EE">
      <w:pPr>
        <w:widowControl w:val="0"/>
        <w:shd w:val="clear" w:color="auto" w:fill="FFFFFF"/>
        <w:tabs>
          <w:tab w:val="left" w:pos="0"/>
        </w:tabs>
        <w:autoSpaceDE w:val="0"/>
        <w:autoSpaceDN w:val="0"/>
        <w:adjustRightInd w:val="0"/>
        <w:jc w:val="both"/>
        <w:rPr>
          <w:bCs/>
          <w:szCs w:val="28"/>
          <w:lang w:val="en-US" w:eastAsia="uk-UA"/>
        </w:rPr>
      </w:pPr>
      <w:r>
        <w:rPr>
          <w:bCs/>
          <w:szCs w:val="28"/>
          <w:lang w:val="en-US" w:eastAsia="uk-UA"/>
        </w:rPr>
        <w:tab/>
      </w:r>
      <w:r w:rsidRPr="002D67EE">
        <w:rPr>
          <w:bCs/>
          <w:szCs w:val="28"/>
          <w:lang w:val="en-US" w:eastAsia="uk-UA"/>
        </w:rPr>
        <w:t>Ways to overcome the problem of post-abortion syndrome in the context of Christian ethics.</w:t>
      </w:r>
    </w:p>
    <w:p w:rsidR="002D67EE" w:rsidRPr="002D67EE" w:rsidRDefault="002D67EE" w:rsidP="002D67EE">
      <w:pPr>
        <w:widowControl w:val="0"/>
        <w:shd w:val="clear" w:color="auto" w:fill="FFFFFF"/>
        <w:tabs>
          <w:tab w:val="left" w:pos="0"/>
        </w:tabs>
        <w:autoSpaceDE w:val="0"/>
        <w:autoSpaceDN w:val="0"/>
        <w:adjustRightInd w:val="0"/>
        <w:jc w:val="both"/>
        <w:rPr>
          <w:bCs/>
          <w:szCs w:val="28"/>
          <w:lang w:val="en-US" w:eastAsia="uk-UA"/>
        </w:rPr>
      </w:pPr>
      <w:r>
        <w:rPr>
          <w:bCs/>
          <w:szCs w:val="28"/>
          <w:lang w:val="en-US" w:eastAsia="uk-UA"/>
        </w:rPr>
        <w:tab/>
      </w:r>
      <w:proofErr w:type="gramStart"/>
      <w:r w:rsidRPr="002D67EE">
        <w:rPr>
          <w:bCs/>
          <w:szCs w:val="28"/>
          <w:lang w:val="en-US" w:eastAsia="uk-UA"/>
        </w:rPr>
        <w:t>Positions of Christian ethics on infertility and reproductive technologies.</w:t>
      </w:r>
      <w:proofErr w:type="gramEnd"/>
    </w:p>
    <w:p w:rsidR="002D67EE" w:rsidRPr="002D67EE" w:rsidRDefault="002D67EE" w:rsidP="002D67EE">
      <w:pPr>
        <w:widowControl w:val="0"/>
        <w:shd w:val="clear" w:color="auto" w:fill="FFFFFF"/>
        <w:tabs>
          <w:tab w:val="left" w:pos="0"/>
        </w:tabs>
        <w:autoSpaceDE w:val="0"/>
        <w:autoSpaceDN w:val="0"/>
        <w:adjustRightInd w:val="0"/>
        <w:jc w:val="both"/>
        <w:rPr>
          <w:bCs/>
          <w:szCs w:val="28"/>
          <w:lang w:val="en-US" w:eastAsia="uk-UA"/>
        </w:rPr>
      </w:pPr>
      <w:r>
        <w:rPr>
          <w:bCs/>
          <w:szCs w:val="28"/>
          <w:lang w:val="en-US" w:eastAsia="uk-UA"/>
        </w:rPr>
        <w:tab/>
      </w:r>
      <w:proofErr w:type="gramStart"/>
      <w:r w:rsidRPr="002D67EE">
        <w:rPr>
          <w:bCs/>
          <w:szCs w:val="28"/>
          <w:lang w:val="en-US" w:eastAsia="uk-UA"/>
        </w:rPr>
        <w:t>Topic 10.</w:t>
      </w:r>
      <w:proofErr w:type="gramEnd"/>
      <w:r w:rsidRPr="002D67EE">
        <w:rPr>
          <w:bCs/>
          <w:szCs w:val="28"/>
          <w:lang w:val="en-US" w:eastAsia="uk-UA"/>
        </w:rPr>
        <w:t xml:space="preserve"> PROBLEMS OF BIOMEDICAL MANIPULATIONS AND GENE ENGINEERING FROM THE POSITION OF CHRISTIAN ETHICS</w:t>
      </w:r>
    </w:p>
    <w:p w:rsidR="002D67EE" w:rsidRPr="002D67EE" w:rsidRDefault="002D67EE" w:rsidP="002D67EE">
      <w:pPr>
        <w:widowControl w:val="0"/>
        <w:shd w:val="clear" w:color="auto" w:fill="FFFFFF"/>
        <w:tabs>
          <w:tab w:val="left" w:pos="0"/>
        </w:tabs>
        <w:autoSpaceDE w:val="0"/>
        <w:autoSpaceDN w:val="0"/>
        <w:adjustRightInd w:val="0"/>
        <w:jc w:val="both"/>
        <w:rPr>
          <w:bCs/>
          <w:szCs w:val="28"/>
          <w:lang w:val="en-US" w:eastAsia="uk-UA"/>
        </w:rPr>
      </w:pPr>
      <w:r>
        <w:rPr>
          <w:bCs/>
          <w:szCs w:val="28"/>
          <w:lang w:val="en-US" w:eastAsia="uk-UA"/>
        </w:rPr>
        <w:tab/>
      </w:r>
      <w:proofErr w:type="gramStart"/>
      <w:r w:rsidRPr="002D67EE">
        <w:rPr>
          <w:bCs/>
          <w:szCs w:val="28"/>
          <w:lang w:val="en-US" w:eastAsia="uk-UA"/>
        </w:rPr>
        <w:t>Key preconditions for the emergence of ideological contradictions between science and religion.</w:t>
      </w:r>
      <w:proofErr w:type="gramEnd"/>
    </w:p>
    <w:p w:rsidR="002D67EE" w:rsidRPr="002D67EE" w:rsidRDefault="002D67EE" w:rsidP="002D67EE">
      <w:pPr>
        <w:widowControl w:val="0"/>
        <w:shd w:val="clear" w:color="auto" w:fill="FFFFFF"/>
        <w:tabs>
          <w:tab w:val="left" w:pos="0"/>
        </w:tabs>
        <w:autoSpaceDE w:val="0"/>
        <w:autoSpaceDN w:val="0"/>
        <w:adjustRightInd w:val="0"/>
        <w:jc w:val="both"/>
        <w:rPr>
          <w:bCs/>
          <w:szCs w:val="28"/>
          <w:lang w:val="en-US" w:eastAsia="uk-UA"/>
        </w:rPr>
      </w:pPr>
      <w:r>
        <w:rPr>
          <w:bCs/>
          <w:szCs w:val="28"/>
          <w:lang w:val="en-US" w:eastAsia="uk-UA"/>
        </w:rPr>
        <w:tab/>
      </w:r>
      <w:proofErr w:type="gramStart"/>
      <w:r w:rsidRPr="002D67EE">
        <w:rPr>
          <w:bCs/>
          <w:szCs w:val="28"/>
          <w:lang w:val="en-US" w:eastAsia="uk-UA"/>
        </w:rPr>
        <w:t>The concept of human dignity, integrity and identity as a fundamental position of the Christian community in relation to genetic engineering and a number of biomedical manipulations.</w:t>
      </w:r>
      <w:proofErr w:type="gramEnd"/>
    </w:p>
    <w:p w:rsidR="008E4217" w:rsidRPr="002D67EE" w:rsidRDefault="002D67EE" w:rsidP="002D67EE">
      <w:pPr>
        <w:widowControl w:val="0"/>
        <w:shd w:val="clear" w:color="auto" w:fill="FFFFFF"/>
        <w:tabs>
          <w:tab w:val="left" w:pos="0"/>
        </w:tabs>
        <w:autoSpaceDE w:val="0"/>
        <w:autoSpaceDN w:val="0"/>
        <w:adjustRightInd w:val="0"/>
        <w:jc w:val="both"/>
        <w:rPr>
          <w:bCs/>
          <w:szCs w:val="28"/>
          <w:lang w:val="en-US" w:eastAsia="uk-UA"/>
        </w:rPr>
      </w:pPr>
      <w:r>
        <w:rPr>
          <w:bCs/>
          <w:szCs w:val="28"/>
          <w:lang w:val="en-US" w:eastAsia="uk-UA"/>
        </w:rPr>
        <w:tab/>
      </w:r>
      <w:proofErr w:type="gramStart"/>
      <w:r w:rsidRPr="002D67EE">
        <w:rPr>
          <w:bCs/>
          <w:szCs w:val="28"/>
          <w:lang w:val="en-US" w:eastAsia="uk-UA"/>
        </w:rPr>
        <w:t>Ethical basis of the ideological rejection of euthanasia by Christian morality.</w:t>
      </w:r>
      <w:proofErr w:type="gramEnd"/>
    </w:p>
    <w:p w:rsidR="001F15ED" w:rsidRPr="001F15ED" w:rsidRDefault="001F15ED" w:rsidP="003811EF">
      <w:pPr>
        <w:widowControl w:val="0"/>
        <w:shd w:val="clear" w:color="auto" w:fill="FFFFFF"/>
        <w:tabs>
          <w:tab w:val="left" w:pos="0"/>
        </w:tabs>
        <w:autoSpaceDE w:val="0"/>
        <w:autoSpaceDN w:val="0"/>
        <w:adjustRightInd w:val="0"/>
        <w:jc w:val="center"/>
        <w:rPr>
          <w:b/>
          <w:bCs/>
          <w:szCs w:val="28"/>
          <w:lang w:val="en-US" w:eastAsia="uk-UA"/>
        </w:rPr>
      </w:pPr>
    </w:p>
    <w:p w:rsidR="001F15ED" w:rsidRPr="001F15ED" w:rsidRDefault="001F15ED" w:rsidP="001F15ED">
      <w:pPr>
        <w:ind w:firstLine="708"/>
        <w:jc w:val="center"/>
        <w:rPr>
          <w:b/>
          <w:szCs w:val="28"/>
          <w:lang w:val="en-US"/>
        </w:rPr>
      </w:pPr>
      <w:r w:rsidRPr="001F15ED">
        <w:rPr>
          <w:b/>
          <w:szCs w:val="28"/>
          <w:lang w:val="en-US"/>
        </w:rPr>
        <w:t>Discipline policy and values</w:t>
      </w:r>
    </w:p>
    <w:p w:rsidR="001F15ED" w:rsidRPr="001F15ED" w:rsidRDefault="001F15ED" w:rsidP="001F15ED">
      <w:pPr>
        <w:ind w:firstLine="708"/>
        <w:jc w:val="both"/>
        <w:rPr>
          <w:szCs w:val="28"/>
          <w:lang w:val="en-US"/>
        </w:rPr>
      </w:pPr>
      <w:r w:rsidRPr="001F15ED">
        <w:rPr>
          <w:szCs w:val="28"/>
          <w:lang w:val="en-US"/>
        </w:rPr>
        <w:t>Syllabus and the process of teaching takes into account the possibility of fully attracting applicants for education with special educational needs. The Department of Philosophy is a space free from any discrimination, friendly to any person with special educational needs.</w:t>
      </w:r>
    </w:p>
    <w:p w:rsidR="001F15ED" w:rsidRPr="001F15ED" w:rsidRDefault="001F15ED" w:rsidP="001F15ED">
      <w:pPr>
        <w:ind w:firstLine="708"/>
        <w:jc w:val="center"/>
        <w:rPr>
          <w:b/>
          <w:szCs w:val="28"/>
          <w:lang w:val="en-US"/>
        </w:rPr>
      </w:pPr>
      <w:proofErr w:type="gramStart"/>
      <w:r w:rsidRPr="001F15ED">
        <w:rPr>
          <w:b/>
          <w:szCs w:val="28"/>
          <w:lang w:val="en-US"/>
        </w:rPr>
        <w:t>Academic expectations.</w:t>
      </w:r>
      <w:proofErr w:type="gramEnd"/>
      <w:r w:rsidRPr="001F15ED">
        <w:rPr>
          <w:b/>
          <w:szCs w:val="28"/>
          <w:lang w:val="en-US"/>
        </w:rPr>
        <w:t xml:space="preserve"> Course Requirements</w:t>
      </w:r>
    </w:p>
    <w:p w:rsidR="001F15ED" w:rsidRPr="001F15ED" w:rsidRDefault="001F15ED" w:rsidP="001F15ED">
      <w:pPr>
        <w:ind w:firstLine="708"/>
        <w:jc w:val="both"/>
        <w:rPr>
          <w:szCs w:val="28"/>
          <w:lang w:val="en-US"/>
        </w:rPr>
      </w:pPr>
      <w:r w:rsidRPr="001F15ED">
        <w:rPr>
          <w:szCs w:val="28"/>
          <w:lang w:val="en-US"/>
        </w:rPr>
        <w:t xml:space="preserve">Students are expected to attend all lectures and classes. If they missed class, they need to work it off. The work off takes place online and/ or offline in accordance with the "Regulations on the procedure for working off classes by students of the </w:t>
      </w:r>
      <w:proofErr w:type="spellStart"/>
      <w:r w:rsidRPr="001F15ED">
        <w:rPr>
          <w:szCs w:val="28"/>
          <w:lang w:val="en-US"/>
        </w:rPr>
        <w:t>Kharkiv</w:t>
      </w:r>
      <w:proofErr w:type="spellEnd"/>
      <w:r w:rsidRPr="001F15ED">
        <w:rPr>
          <w:szCs w:val="28"/>
          <w:lang w:val="en-US"/>
        </w:rPr>
        <w:t xml:space="preserve"> National Medical University" and in accordance with the schedule for accepting work offs posted on the information stand of the department/ on the department page on the Moodle platform.</w:t>
      </w:r>
    </w:p>
    <w:p w:rsidR="001F15ED" w:rsidRPr="001F15ED" w:rsidRDefault="001F15ED" w:rsidP="001F15ED">
      <w:pPr>
        <w:ind w:firstLine="708"/>
        <w:jc w:val="both"/>
        <w:rPr>
          <w:szCs w:val="28"/>
          <w:lang w:val="en-US"/>
        </w:rPr>
      </w:pPr>
      <w:r w:rsidRPr="001F15ED">
        <w:rPr>
          <w:szCs w:val="28"/>
          <w:lang w:val="en-US"/>
        </w:rPr>
        <w:lastRenderedPageBreak/>
        <w:t xml:space="preserve">Writing tasks and </w:t>
      </w:r>
      <w:proofErr w:type="spellStart"/>
      <w:r w:rsidRPr="001F15ED">
        <w:rPr>
          <w:szCs w:val="28"/>
          <w:lang w:val="en-US"/>
        </w:rPr>
        <w:t>homeworks</w:t>
      </w:r>
      <w:proofErr w:type="spellEnd"/>
      <w:r w:rsidRPr="001F15ED">
        <w:rPr>
          <w:szCs w:val="28"/>
          <w:lang w:val="en-US"/>
        </w:rPr>
        <w:t xml:space="preserve"> must be completed in full and in time, if students have questions, they can contact the teacher personally or by e-mail, which the teacher will provide at the first class.</w:t>
      </w:r>
    </w:p>
    <w:p w:rsidR="00767BCF" w:rsidRDefault="00767BCF" w:rsidP="001F15ED">
      <w:pPr>
        <w:jc w:val="center"/>
        <w:rPr>
          <w:b/>
          <w:szCs w:val="28"/>
          <w:lang w:val="en-US"/>
        </w:rPr>
      </w:pPr>
    </w:p>
    <w:p w:rsidR="001F15ED" w:rsidRPr="001F15ED" w:rsidRDefault="001F15ED" w:rsidP="001F15ED">
      <w:pPr>
        <w:jc w:val="center"/>
        <w:rPr>
          <w:b/>
          <w:szCs w:val="28"/>
          <w:lang w:val="en-US"/>
        </w:rPr>
      </w:pPr>
      <w:proofErr w:type="spellStart"/>
      <w:r w:rsidRPr="001F15ED">
        <w:rPr>
          <w:b/>
          <w:szCs w:val="28"/>
          <w:lang w:val="en-US"/>
        </w:rPr>
        <w:t>Сlasses</w:t>
      </w:r>
      <w:proofErr w:type="spellEnd"/>
    </w:p>
    <w:p w:rsidR="001F15ED" w:rsidRPr="001F15ED" w:rsidRDefault="001F15ED" w:rsidP="001F15ED">
      <w:pPr>
        <w:ind w:firstLine="708"/>
        <w:jc w:val="both"/>
        <w:rPr>
          <w:szCs w:val="28"/>
          <w:lang w:val="en-US"/>
        </w:rPr>
      </w:pPr>
      <w:r w:rsidRPr="001F15ED">
        <w:rPr>
          <w:szCs w:val="28"/>
          <w:lang w:val="en-US"/>
        </w:rPr>
        <w:t xml:space="preserve">Active participation in the discussion is encouraged, students should be ready to understand in detail the material, ask questions, express their point of view, discuss. During the discussion, the following points are important: </w:t>
      </w:r>
    </w:p>
    <w:p w:rsidR="001F15ED" w:rsidRPr="001F15ED" w:rsidRDefault="001F15ED" w:rsidP="001F15ED">
      <w:pPr>
        <w:ind w:firstLine="708"/>
        <w:jc w:val="both"/>
        <w:rPr>
          <w:szCs w:val="28"/>
          <w:lang w:val="en-US"/>
        </w:rPr>
      </w:pPr>
      <w:r w:rsidRPr="001F15ED">
        <w:rPr>
          <w:szCs w:val="28"/>
          <w:lang w:val="en-US"/>
        </w:rPr>
        <w:t xml:space="preserve">- </w:t>
      </w:r>
      <w:proofErr w:type="gramStart"/>
      <w:r w:rsidRPr="001F15ED">
        <w:rPr>
          <w:szCs w:val="28"/>
          <w:lang w:val="en-US"/>
        </w:rPr>
        <w:t>respect</w:t>
      </w:r>
      <w:proofErr w:type="gramEnd"/>
      <w:r w:rsidRPr="001F15ED">
        <w:rPr>
          <w:szCs w:val="28"/>
          <w:lang w:val="en-US"/>
        </w:rPr>
        <w:t xml:space="preserve"> for colleagues, </w:t>
      </w:r>
    </w:p>
    <w:p w:rsidR="001F15ED" w:rsidRPr="001F15ED" w:rsidRDefault="001F15ED" w:rsidP="001F15ED">
      <w:pPr>
        <w:ind w:firstLine="708"/>
        <w:jc w:val="both"/>
        <w:rPr>
          <w:szCs w:val="28"/>
          <w:lang w:val="en-US"/>
        </w:rPr>
      </w:pPr>
      <w:r w:rsidRPr="001F15ED">
        <w:rPr>
          <w:szCs w:val="28"/>
          <w:lang w:val="en-US"/>
        </w:rPr>
        <w:t xml:space="preserve">- </w:t>
      </w:r>
      <w:proofErr w:type="gramStart"/>
      <w:r w:rsidRPr="001F15ED">
        <w:rPr>
          <w:szCs w:val="28"/>
          <w:lang w:val="en-US"/>
        </w:rPr>
        <w:t>tolerance</w:t>
      </w:r>
      <w:proofErr w:type="gramEnd"/>
      <w:r w:rsidRPr="001F15ED">
        <w:rPr>
          <w:szCs w:val="28"/>
          <w:lang w:val="en-US"/>
        </w:rPr>
        <w:t xml:space="preserve"> towards others and their experiences, </w:t>
      </w:r>
    </w:p>
    <w:p w:rsidR="001F15ED" w:rsidRPr="001F15ED" w:rsidRDefault="001F15ED" w:rsidP="001F15ED">
      <w:pPr>
        <w:ind w:firstLine="708"/>
        <w:jc w:val="both"/>
        <w:rPr>
          <w:szCs w:val="28"/>
          <w:lang w:val="en-US"/>
        </w:rPr>
      </w:pPr>
      <w:r w:rsidRPr="001F15ED">
        <w:rPr>
          <w:szCs w:val="28"/>
          <w:lang w:val="en-US"/>
        </w:rPr>
        <w:t xml:space="preserve">- </w:t>
      </w:r>
      <w:proofErr w:type="gramStart"/>
      <w:r w:rsidRPr="001F15ED">
        <w:rPr>
          <w:szCs w:val="28"/>
          <w:lang w:val="en-US"/>
        </w:rPr>
        <w:t>sensitivity</w:t>
      </w:r>
      <w:proofErr w:type="gramEnd"/>
      <w:r w:rsidRPr="001F15ED">
        <w:rPr>
          <w:szCs w:val="28"/>
          <w:lang w:val="en-US"/>
        </w:rPr>
        <w:t xml:space="preserve"> and impartiality, </w:t>
      </w:r>
    </w:p>
    <w:p w:rsidR="001F15ED" w:rsidRPr="001F15ED" w:rsidRDefault="001F15ED" w:rsidP="001F15ED">
      <w:pPr>
        <w:ind w:firstLine="708"/>
        <w:jc w:val="both"/>
        <w:rPr>
          <w:szCs w:val="28"/>
          <w:lang w:val="en-US"/>
        </w:rPr>
      </w:pPr>
      <w:r w:rsidRPr="001F15ED">
        <w:rPr>
          <w:szCs w:val="28"/>
          <w:lang w:val="en-US"/>
        </w:rPr>
        <w:t xml:space="preserve">- </w:t>
      </w:r>
      <w:proofErr w:type="gramStart"/>
      <w:r w:rsidRPr="001F15ED">
        <w:rPr>
          <w:szCs w:val="28"/>
          <w:lang w:val="en-US"/>
        </w:rPr>
        <w:t>the</w:t>
      </w:r>
      <w:proofErr w:type="gramEnd"/>
      <w:r w:rsidRPr="001F15ED">
        <w:rPr>
          <w:szCs w:val="28"/>
          <w:lang w:val="en-US"/>
        </w:rPr>
        <w:t xml:space="preserve"> ability to disagree with opinions, but respect the personality of the opponent, </w:t>
      </w:r>
    </w:p>
    <w:p w:rsidR="001F15ED" w:rsidRPr="001F15ED" w:rsidRDefault="001F15ED" w:rsidP="001F15ED">
      <w:pPr>
        <w:ind w:firstLine="708"/>
        <w:jc w:val="both"/>
        <w:rPr>
          <w:szCs w:val="28"/>
          <w:lang w:val="en-US"/>
        </w:rPr>
      </w:pPr>
      <w:r w:rsidRPr="001F15ED">
        <w:rPr>
          <w:szCs w:val="28"/>
          <w:lang w:val="en-US"/>
        </w:rPr>
        <w:t xml:space="preserve">- </w:t>
      </w:r>
      <w:proofErr w:type="gramStart"/>
      <w:r w:rsidRPr="001F15ED">
        <w:rPr>
          <w:szCs w:val="28"/>
          <w:lang w:val="en-US"/>
        </w:rPr>
        <w:t>careful</w:t>
      </w:r>
      <w:proofErr w:type="gramEnd"/>
      <w:r w:rsidRPr="001F15ED">
        <w:rPr>
          <w:szCs w:val="28"/>
          <w:lang w:val="en-US"/>
        </w:rPr>
        <w:t xml:space="preserve"> argumentation of your opinion and the courage to change your position under the influence of evidences, </w:t>
      </w:r>
    </w:p>
    <w:p w:rsidR="001F15ED" w:rsidRPr="001F15ED" w:rsidRDefault="001F15ED" w:rsidP="001F15ED">
      <w:pPr>
        <w:ind w:firstLine="708"/>
        <w:jc w:val="both"/>
        <w:rPr>
          <w:szCs w:val="28"/>
          <w:lang w:val="en-US"/>
        </w:rPr>
      </w:pPr>
      <w:r w:rsidRPr="001F15ED">
        <w:rPr>
          <w:szCs w:val="28"/>
          <w:lang w:val="en-US"/>
        </w:rPr>
        <w:t xml:space="preserve">- I statements, when a person avoids unnecessary generalizations, describes her/ his feelings and formulates her/ his wishes based on their own thoughts and emotions, </w:t>
      </w:r>
    </w:p>
    <w:p w:rsidR="001F15ED" w:rsidRPr="001F15ED" w:rsidRDefault="001F15ED" w:rsidP="001F15ED">
      <w:pPr>
        <w:ind w:firstLine="708"/>
        <w:jc w:val="both"/>
        <w:rPr>
          <w:szCs w:val="28"/>
          <w:lang w:val="en-US"/>
        </w:rPr>
      </w:pPr>
      <w:r w:rsidRPr="001F15ED">
        <w:rPr>
          <w:szCs w:val="28"/>
          <w:lang w:val="en-US"/>
        </w:rPr>
        <w:t xml:space="preserve">- </w:t>
      </w:r>
      <w:proofErr w:type="gramStart"/>
      <w:r w:rsidRPr="001F15ED">
        <w:rPr>
          <w:szCs w:val="28"/>
          <w:lang w:val="en-US"/>
        </w:rPr>
        <w:t>acquaintance</w:t>
      </w:r>
      <w:proofErr w:type="gramEnd"/>
      <w:r w:rsidRPr="001F15ED">
        <w:rPr>
          <w:szCs w:val="28"/>
          <w:lang w:val="en-US"/>
        </w:rPr>
        <w:t xml:space="preserve"> with primary sources is compulsory. </w:t>
      </w:r>
    </w:p>
    <w:p w:rsidR="001F15ED" w:rsidRPr="001F15ED" w:rsidRDefault="001F15ED" w:rsidP="001F15ED">
      <w:pPr>
        <w:ind w:firstLine="708"/>
        <w:jc w:val="both"/>
        <w:rPr>
          <w:szCs w:val="28"/>
          <w:lang w:val="en-US"/>
        </w:rPr>
      </w:pPr>
      <w:r w:rsidRPr="001F15ED">
        <w:rPr>
          <w:szCs w:val="28"/>
          <w:lang w:val="en-US"/>
        </w:rPr>
        <w:t xml:space="preserve">Creative approach in its various forms is encouraged. Students are expected to be interested in participating in Ukrainian and international conferences, competitions and other events. </w:t>
      </w:r>
    </w:p>
    <w:p w:rsidR="001F15ED" w:rsidRPr="001F15ED" w:rsidRDefault="001F15ED" w:rsidP="001F15ED">
      <w:pPr>
        <w:ind w:firstLine="708"/>
        <w:jc w:val="center"/>
        <w:rPr>
          <w:b/>
          <w:szCs w:val="28"/>
          <w:lang w:val="en-US"/>
        </w:rPr>
      </w:pPr>
      <w:r w:rsidRPr="001F15ED">
        <w:rPr>
          <w:b/>
          <w:szCs w:val="28"/>
          <w:lang w:val="en-US"/>
        </w:rPr>
        <w:t>Labor protection</w:t>
      </w:r>
    </w:p>
    <w:p w:rsidR="001F15ED" w:rsidRPr="001F15ED" w:rsidRDefault="001F15ED" w:rsidP="001F15ED">
      <w:pPr>
        <w:ind w:firstLine="708"/>
        <w:jc w:val="both"/>
        <w:rPr>
          <w:szCs w:val="28"/>
          <w:lang w:val="en-US"/>
        </w:rPr>
      </w:pPr>
      <w:r w:rsidRPr="001F15ED">
        <w:rPr>
          <w:szCs w:val="28"/>
          <w:lang w:val="en-US"/>
        </w:rPr>
        <w:t xml:space="preserve">During the first class of the course, the basic principles of labor protection will be explained by conducting appropriate instructions. It is expected that </w:t>
      </w:r>
      <w:proofErr w:type="spellStart"/>
      <w:r w:rsidRPr="001F15ED">
        <w:rPr>
          <w:szCs w:val="28"/>
          <w:lang w:val="en-US"/>
        </w:rPr>
        <w:t>every one</w:t>
      </w:r>
      <w:proofErr w:type="spellEnd"/>
      <w:r w:rsidRPr="001F15ED">
        <w:rPr>
          <w:szCs w:val="28"/>
          <w:lang w:val="en-US"/>
        </w:rPr>
        <w:t xml:space="preserve"> should know where the emergency exit closest to the audience is, where the fire extinguisher is located, how to use it, etc.</w:t>
      </w:r>
    </w:p>
    <w:p w:rsidR="001F15ED" w:rsidRPr="001F15ED" w:rsidRDefault="001F15ED" w:rsidP="001F15ED">
      <w:pPr>
        <w:jc w:val="center"/>
        <w:rPr>
          <w:rFonts w:ascii="Arial" w:eastAsia="Calibri" w:hAnsi="Arial" w:cs="Arial"/>
          <w:color w:val="660099"/>
          <w:sz w:val="22"/>
          <w:szCs w:val="22"/>
          <w:shd w:val="clear" w:color="auto" w:fill="FFFFFF"/>
          <w:lang w:val="en-US" w:eastAsia="en-US"/>
        </w:rPr>
      </w:pPr>
      <w:proofErr w:type="gramStart"/>
      <w:r w:rsidRPr="001F15ED">
        <w:rPr>
          <w:b/>
          <w:szCs w:val="28"/>
          <w:lang w:val="en-US"/>
        </w:rPr>
        <w:t>In-class behavior.</w:t>
      </w:r>
      <w:proofErr w:type="gramEnd"/>
      <w:r w:rsidRPr="001F15ED">
        <w:rPr>
          <w:b/>
          <w:szCs w:val="28"/>
          <w:lang w:val="en-US"/>
        </w:rPr>
        <w:t xml:space="preserve"> Basic “dos and don'ts”</w:t>
      </w:r>
      <w:r w:rsidRPr="001F15ED">
        <w:rPr>
          <w:rFonts w:ascii="Calibri" w:eastAsia="Calibri" w:hAnsi="Calibri"/>
          <w:sz w:val="22"/>
          <w:szCs w:val="22"/>
          <w:lang w:val="en-US" w:eastAsia="en-US"/>
        </w:rPr>
        <w:fldChar w:fldCharType="begin"/>
      </w:r>
      <w:r w:rsidRPr="001F15ED">
        <w:rPr>
          <w:rFonts w:ascii="Calibri" w:eastAsia="Calibri" w:hAnsi="Calibri"/>
          <w:sz w:val="22"/>
          <w:szCs w:val="22"/>
          <w:lang w:val="en-US" w:eastAsia="en-US"/>
        </w:rPr>
        <w:instrText xml:space="preserve"> HYPERLINK "https://www.google.com/url?sa=t&amp;rct=j&amp;q=&amp;esrc=s&amp;source=web&amp;cd=&amp;ved=2ahUKEwjT9rKb-PLsAhVriIsKHTLQAzIQFjAKegQIAhAC&amp;url=https%3A%2F%2Funcw.edu%2Fulc%2Fdocuments%2Facademic-dos-and-donts.pdf&amp;usg=AOvVaw00o0phEYeJ3SH4csrqQnpb" </w:instrText>
      </w:r>
      <w:r w:rsidRPr="001F15ED">
        <w:rPr>
          <w:rFonts w:ascii="Calibri" w:eastAsia="Calibri" w:hAnsi="Calibri"/>
          <w:sz w:val="22"/>
          <w:szCs w:val="22"/>
          <w:lang w:val="en-US" w:eastAsia="en-US"/>
        </w:rPr>
        <w:fldChar w:fldCharType="separate"/>
      </w:r>
    </w:p>
    <w:p w:rsidR="001F15ED" w:rsidRPr="001F15ED" w:rsidRDefault="001F15ED" w:rsidP="001F15ED">
      <w:pPr>
        <w:ind w:firstLine="708"/>
        <w:jc w:val="both"/>
        <w:rPr>
          <w:rFonts w:eastAsia="Calibri"/>
          <w:szCs w:val="28"/>
          <w:lang w:val="en-US" w:eastAsia="en-US"/>
        </w:rPr>
      </w:pPr>
      <w:r w:rsidRPr="001F15ED">
        <w:rPr>
          <w:rFonts w:ascii="Calibri" w:eastAsia="Calibri" w:hAnsi="Calibri"/>
          <w:sz w:val="22"/>
          <w:szCs w:val="22"/>
          <w:lang w:val="en-US" w:eastAsia="en-US"/>
        </w:rPr>
        <w:fldChar w:fldCharType="end"/>
      </w:r>
      <w:r w:rsidRPr="001F15ED">
        <w:rPr>
          <w:rFonts w:eastAsia="Calibri"/>
          <w:szCs w:val="28"/>
          <w:lang w:val="en-US" w:eastAsia="en-US"/>
        </w:rPr>
        <w:t xml:space="preserve">It is important for students to follow the rules of proper behavior at the university. These rules are general for </w:t>
      </w:r>
      <w:proofErr w:type="gramStart"/>
      <w:r w:rsidRPr="001F15ED">
        <w:rPr>
          <w:rFonts w:eastAsia="Calibri"/>
          <w:szCs w:val="28"/>
          <w:lang w:val="en-US" w:eastAsia="en-US"/>
        </w:rPr>
        <w:t>everyone,</w:t>
      </w:r>
      <w:proofErr w:type="gramEnd"/>
      <w:r w:rsidRPr="001F15ED">
        <w:rPr>
          <w:rFonts w:eastAsia="Calibri"/>
          <w:szCs w:val="28"/>
          <w:lang w:val="en-US" w:eastAsia="en-US"/>
        </w:rPr>
        <w:t xml:space="preserve"> they also apply to the professors, lecturers and staff, and do not fundamentally differ from generally accepted norms. </w:t>
      </w:r>
    </w:p>
    <w:p w:rsidR="001F15ED" w:rsidRPr="001F15ED" w:rsidRDefault="001F15ED" w:rsidP="001F15ED">
      <w:pPr>
        <w:ind w:firstLine="708"/>
        <w:jc w:val="both"/>
        <w:rPr>
          <w:rFonts w:eastAsia="Calibri"/>
          <w:szCs w:val="28"/>
          <w:lang w:val="en-US" w:eastAsia="en-US"/>
        </w:rPr>
      </w:pPr>
      <w:r w:rsidRPr="001F15ED">
        <w:rPr>
          <w:rFonts w:eastAsia="Calibri"/>
          <w:szCs w:val="28"/>
          <w:lang w:val="en-US" w:eastAsia="en-US"/>
        </w:rPr>
        <w:t xml:space="preserve">During classes </w:t>
      </w:r>
      <w:r w:rsidRPr="001F15ED">
        <w:rPr>
          <w:rFonts w:eastAsia="Calibri"/>
          <w:b/>
          <w:szCs w:val="28"/>
          <w:lang w:val="en-US" w:eastAsia="en-US"/>
        </w:rPr>
        <w:t>it is allowed:</w:t>
      </w:r>
    </w:p>
    <w:p w:rsidR="001F15ED" w:rsidRPr="001F15ED" w:rsidRDefault="001F15ED" w:rsidP="001F15ED">
      <w:pPr>
        <w:ind w:firstLine="708"/>
        <w:jc w:val="both"/>
        <w:rPr>
          <w:rFonts w:eastAsia="Calibri"/>
          <w:szCs w:val="28"/>
          <w:lang w:val="en-US" w:eastAsia="en-US"/>
        </w:rPr>
      </w:pPr>
      <w:r w:rsidRPr="001F15ED">
        <w:rPr>
          <w:rFonts w:eastAsia="Calibri"/>
          <w:szCs w:val="28"/>
          <w:lang w:val="en-US" w:eastAsia="en-US"/>
        </w:rPr>
        <w:t xml:space="preserve">- </w:t>
      </w:r>
      <w:proofErr w:type="gramStart"/>
      <w:r w:rsidRPr="001F15ED">
        <w:rPr>
          <w:rFonts w:eastAsia="Calibri"/>
          <w:szCs w:val="28"/>
          <w:lang w:val="en-US" w:eastAsia="en-US"/>
        </w:rPr>
        <w:t>to</w:t>
      </w:r>
      <w:proofErr w:type="gramEnd"/>
      <w:r w:rsidRPr="001F15ED">
        <w:rPr>
          <w:rFonts w:eastAsia="Calibri"/>
          <w:szCs w:val="28"/>
          <w:lang w:val="en-US" w:eastAsia="en-US"/>
        </w:rPr>
        <w:t xml:space="preserve"> leave the class for a short time, if necessary and with the permission of the teacher (also online)</w:t>
      </w:r>
    </w:p>
    <w:p w:rsidR="001F15ED" w:rsidRPr="001F15ED" w:rsidRDefault="001F15ED" w:rsidP="001F15ED">
      <w:pPr>
        <w:ind w:firstLine="708"/>
        <w:jc w:val="both"/>
        <w:rPr>
          <w:rFonts w:eastAsia="Calibri"/>
          <w:szCs w:val="28"/>
          <w:lang w:val="en-US" w:eastAsia="en-US"/>
        </w:rPr>
      </w:pPr>
      <w:r w:rsidRPr="001F15ED">
        <w:rPr>
          <w:rFonts w:eastAsia="Calibri"/>
          <w:szCs w:val="28"/>
          <w:lang w:val="en-US" w:eastAsia="en-US"/>
        </w:rPr>
        <w:t xml:space="preserve">- </w:t>
      </w:r>
      <w:proofErr w:type="gramStart"/>
      <w:r w:rsidRPr="001F15ED">
        <w:rPr>
          <w:rFonts w:eastAsia="Calibri"/>
          <w:szCs w:val="28"/>
          <w:lang w:val="en-US" w:eastAsia="en-US"/>
        </w:rPr>
        <w:t>to</w:t>
      </w:r>
      <w:proofErr w:type="gramEnd"/>
      <w:r w:rsidRPr="001F15ED">
        <w:rPr>
          <w:rFonts w:eastAsia="Calibri"/>
          <w:szCs w:val="28"/>
          <w:lang w:val="en-US" w:eastAsia="en-US"/>
        </w:rPr>
        <w:t xml:space="preserve"> drink soft drinks;</w:t>
      </w:r>
    </w:p>
    <w:p w:rsidR="001F15ED" w:rsidRPr="001F15ED" w:rsidRDefault="001F15ED" w:rsidP="001F15ED">
      <w:pPr>
        <w:ind w:firstLine="708"/>
        <w:jc w:val="both"/>
        <w:rPr>
          <w:rFonts w:eastAsia="Calibri"/>
          <w:szCs w:val="28"/>
          <w:lang w:val="en-US" w:eastAsia="en-US"/>
        </w:rPr>
      </w:pPr>
      <w:r w:rsidRPr="001F15ED">
        <w:rPr>
          <w:rFonts w:eastAsia="Calibri"/>
          <w:szCs w:val="28"/>
          <w:lang w:val="en-US" w:eastAsia="en-US"/>
        </w:rPr>
        <w:t xml:space="preserve">- </w:t>
      </w:r>
      <w:proofErr w:type="gramStart"/>
      <w:r w:rsidRPr="001F15ED">
        <w:rPr>
          <w:rFonts w:eastAsia="Calibri"/>
          <w:szCs w:val="28"/>
          <w:lang w:val="en-US" w:eastAsia="en-US"/>
        </w:rPr>
        <w:t>to</w:t>
      </w:r>
      <w:proofErr w:type="gramEnd"/>
      <w:r w:rsidRPr="001F15ED">
        <w:rPr>
          <w:rFonts w:eastAsia="Calibri"/>
          <w:szCs w:val="28"/>
          <w:lang w:val="en-US" w:eastAsia="en-US"/>
        </w:rPr>
        <w:t xml:space="preserve"> take pictures of presentation slides;</w:t>
      </w:r>
    </w:p>
    <w:p w:rsidR="001F15ED" w:rsidRPr="001F15ED" w:rsidRDefault="001F15ED" w:rsidP="001F15ED">
      <w:pPr>
        <w:ind w:firstLine="708"/>
        <w:jc w:val="both"/>
        <w:rPr>
          <w:rFonts w:eastAsia="Calibri"/>
          <w:szCs w:val="28"/>
          <w:lang w:val="en-US" w:eastAsia="en-US"/>
        </w:rPr>
      </w:pPr>
      <w:r w:rsidRPr="001F15ED">
        <w:rPr>
          <w:rFonts w:eastAsia="Calibri"/>
          <w:szCs w:val="28"/>
          <w:lang w:val="en-US" w:eastAsia="en-US"/>
        </w:rPr>
        <w:t xml:space="preserve">- </w:t>
      </w:r>
      <w:proofErr w:type="gramStart"/>
      <w:r w:rsidRPr="001F15ED">
        <w:rPr>
          <w:rFonts w:eastAsia="Calibri"/>
          <w:szCs w:val="28"/>
          <w:lang w:val="en-US" w:eastAsia="en-US"/>
        </w:rPr>
        <w:t>to</w:t>
      </w:r>
      <w:proofErr w:type="gramEnd"/>
      <w:r w:rsidRPr="001F15ED">
        <w:rPr>
          <w:rFonts w:eastAsia="Calibri"/>
          <w:szCs w:val="28"/>
          <w:lang w:val="en-US" w:eastAsia="en-US"/>
        </w:rPr>
        <w:t xml:space="preserve"> participate in the class actively (see Academic Expectations).</w:t>
      </w:r>
    </w:p>
    <w:p w:rsidR="001F15ED" w:rsidRPr="001F15ED" w:rsidRDefault="001F15ED" w:rsidP="001F15ED">
      <w:pPr>
        <w:ind w:firstLine="708"/>
        <w:jc w:val="both"/>
        <w:rPr>
          <w:rFonts w:eastAsia="Calibri"/>
          <w:szCs w:val="28"/>
          <w:lang w:val="en-US" w:eastAsia="en-US"/>
        </w:rPr>
      </w:pPr>
      <w:r w:rsidRPr="001F15ED">
        <w:rPr>
          <w:rFonts w:eastAsia="Calibri"/>
          <w:szCs w:val="28"/>
          <w:lang w:val="en-US" w:eastAsia="en-US"/>
        </w:rPr>
        <w:t>It is prohibited:</w:t>
      </w:r>
    </w:p>
    <w:p w:rsidR="001F15ED" w:rsidRPr="001F15ED" w:rsidRDefault="001F15ED" w:rsidP="001F15ED">
      <w:pPr>
        <w:ind w:firstLine="708"/>
        <w:jc w:val="both"/>
        <w:rPr>
          <w:rFonts w:eastAsia="Calibri"/>
          <w:szCs w:val="28"/>
          <w:lang w:val="en-US" w:eastAsia="en-US"/>
        </w:rPr>
      </w:pPr>
      <w:r w:rsidRPr="001F15ED">
        <w:rPr>
          <w:rFonts w:eastAsia="Calibri"/>
          <w:szCs w:val="28"/>
          <w:lang w:val="en-US" w:eastAsia="en-US"/>
        </w:rPr>
        <w:t xml:space="preserve">- </w:t>
      </w:r>
      <w:proofErr w:type="gramStart"/>
      <w:r w:rsidRPr="001F15ED">
        <w:rPr>
          <w:rFonts w:eastAsia="Calibri"/>
          <w:szCs w:val="28"/>
          <w:lang w:val="en-US" w:eastAsia="en-US"/>
        </w:rPr>
        <w:t>to</w:t>
      </w:r>
      <w:proofErr w:type="gramEnd"/>
      <w:r w:rsidRPr="001F15ED">
        <w:rPr>
          <w:rFonts w:eastAsia="Calibri"/>
          <w:szCs w:val="28"/>
          <w:lang w:val="en-US" w:eastAsia="en-US"/>
        </w:rPr>
        <w:t xml:space="preserve"> eat (this does not apply to persons whose special medical condition requires another, in this case medical confirmation is required)</w:t>
      </w:r>
    </w:p>
    <w:p w:rsidR="001F15ED" w:rsidRPr="001F15ED" w:rsidRDefault="001F15ED" w:rsidP="001F15ED">
      <w:pPr>
        <w:ind w:firstLine="708"/>
        <w:jc w:val="both"/>
        <w:rPr>
          <w:rFonts w:eastAsia="Calibri"/>
          <w:szCs w:val="28"/>
          <w:lang w:val="en-US" w:eastAsia="en-US"/>
        </w:rPr>
      </w:pPr>
      <w:r w:rsidRPr="001F15ED">
        <w:rPr>
          <w:rFonts w:eastAsia="Calibri"/>
          <w:szCs w:val="28"/>
          <w:lang w:val="en-US" w:eastAsia="en-US"/>
        </w:rPr>
        <w:t xml:space="preserve">- </w:t>
      </w:r>
      <w:proofErr w:type="gramStart"/>
      <w:r w:rsidRPr="001F15ED">
        <w:rPr>
          <w:rFonts w:eastAsia="Calibri"/>
          <w:szCs w:val="28"/>
          <w:lang w:val="en-US" w:eastAsia="en-US"/>
        </w:rPr>
        <w:t>to</w:t>
      </w:r>
      <w:proofErr w:type="gramEnd"/>
      <w:r w:rsidRPr="001F15ED">
        <w:rPr>
          <w:rFonts w:eastAsia="Calibri"/>
          <w:szCs w:val="28"/>
          <w:lang w:val="en-US" w:eastAsia="en-US"/>
        </w:rPr>
        <w:t xml:space="preserve"> smoke, </w:t>
      </w:r>
    </w:p>
    <w:p w:rsidR="001F15ED" w:rsidRPr="001F15ED" w:rsidRDefault="001F15ED" w:rsidP="001F15ED">
      <w:pPr>
        <w:ind w:firstLine="708"/>
        <w:jc w:val="both"/>
        <w:rPr>
          <w:rFonts w:eastAsia="Calibri"/>
          <w:szCs w:val="28"/>
          <w:lang w:val="en-US" w:eastAsia="en-US"/>
        </w:rPr>
      </w:pPr>
      <w:r w:rsidRPr="001F15ED">
        <w:rPr>
          <w:rFonts w:eastAsia="Calibri"/>
          <w:szCs w:val="28"/>
          <w:lang w:val="en-US" w:eastAsia="en-US"/>
        </w:rPr>
        <w:t xml:space="preserve">- </w:t>
      </w:r>
      <w:proofErr w:type="gramStart"/>
      <w:r w:rsidRPr="001F15ED">
        <w:rPr>
          <w:rFonts w:eastAsia="Calibri"/>
          <w:szCs w:val="28"/>
          <w:lang w:val="en-US" w:eastAsia="en-US"/>
        </w:rPr>
        <w:t>to</w:t>
      </w:r>
      <w:proofErr w:type="gramEnd"/>
      <w:r w:rsidRPr="001F15ED">
        <w:rPr>
          <w:rFonts w:eastAsia="Calibri"/>
          <w:szCs w:val="28"/>
          <w:lang w:val="en-US" w:eastAsia="en-US"/>
        </w:rPr>
        <w:t xml:space="preserve"> drink alcoholic and even low-alcohol drinks or drugs;</w:t>
      </w:r>
    </w:p>
    <w:p w:rsidR="001F15ED" w:rsidRPr="001F15ED" w:rsidRDefault="001F15ED" w:rsidP="001F15ED">
      <w:pPr>
        <w:ind w:firstLine="708"/>
        <w:jc w:val="both"/>
        <w:rPr>
          <w:rFonts w:eastAsia="Calibri"/>
          <w:szCs w:val="28"/>
          <w:lang w:val="en-US" w:eastAsia="en-US"/>
        </w:rPr>
      </w:pPr>
      <w:r w:rsidRPr="001F15ED">
        <w:rPr>
          <w:rFonts w:eastAsia="Calibri"/>
          <w:szCs w:val="28"/>
          <w:lang w:val="en-US" w:eastAsia="en-US"/>
        </w:rPr>
        <w:t xml:space="preserve">- </w:t>
      </w:r>
      <w:proofErr w:type="gramStart"/>
      <w:r w:rsidRPr="001F15ED">
        <w:rPr>
          <w:rFonts w:eastAsia="Calibri"/>
          <w:szCs w:val="28"/>
          <w:lang w:val="en-US" w:eastAsia="en-US"/>
        </w:rPr>
        <w:t>to</w:t>
      </w:r>
      <w:proofErr w:type="gramEnd"/>
      <w:r w:rsidRPr="001F15ED">
        <w:rPr>
          <w:rFonts w:eastAsia="Calibri"/>
          <w:szCs w:val="28"/>
          <w:lang w:val="en-US" w:eastAsia="en-US"/>
        </w:rPr>
        <w:t xml:space="preserve"> use obscene language or words that offend the honor and dignity of colleagues and faculty;</w:t>
      </w:r>
    </w:p>
    <w:p w:rsidR="001F15ED" w:rsidRPr="001F15ED" w:rsidRDefault="001F15ED" w:rsidP="001F15ED">
      <w:pPr>
        <w:ind w:firstLine="708"/>
        <w:jc w:val="both"/>
        <w:rPr>
          <w:rFonts w:eastAsia="Calibri"/>
          <w:szCs w:val="28"/>
          <w:lang w:val="en-US" w:eastAsia="en-US"/>
        </w:rPr>
      </w:pPr>
      <w:r w:rsidRPr="001F15ED">
        <w:rPr>
          <w:rFonts w:eastAsia="Calibri"/>
          <w:szCs w:val="28"/>
          <w:lang w:val="en-US" w:eastAsia="en-US"/>
        </w:rPr>
        <w:lastRenderedPageBreak/>
        <w:t xml:space="preserve">- </w:t>
      </w:r>
      <w:proofErr w:type="gramStart"/>
      <w:r w:rsidRPr="001F15ED">
        <w:rPr>
          <w:rFonts w:eastAsia="Calibri"/>
          <w:szCs w:val="28"/>
          <w:lang w:val="en-US" w:eastAsia="en-US"/>
        </w:rPr>
        <w:t>to</w:t>
      </w:r>
      <w:proofErr w:type="gramEnd"/>
      <w:r w:rsidRPr="001F15ED">
        <w:rPr>
          <w:rFonts w:eastAsia="Calibri"/>
          <w:szCs w:val="28"/>
          <w:lang w:val="en-US" w:eastAsia="en-US"/>
        </w:rPr>
        <w:t xml:space="preserve"> play gambling;</w:t>
      </w:r>
    </w:p>
    <w:p w:rsidR="001F15ED" w:rsidRPr="001F15ED" w:rsidRDefault="001F15ED" w:rsidP="001F15ED">
      <w:pPr>
        <w:ind w:firstLine="708"/>
        <w:jc w:val="both"/>
        <w:rPr>
          <w:rFonts w:eastAsia="Calibri"/>
          <w:szCs w:val="28"/>
          <w:lang w:val="en-US" w:eastAsia="en-US"/>
        </w:rPr>
      </w:pPr>
      <w:r w:rsidRPr="001F15ED">
        <w:rPr>
          <w:rFonts w:eastAsia="Calibri"/>
          <w:szCs w:val="28"/>
          <w:lang w:val="en-US" w:eastAsia="en-US"/>
        </w:rPr>
        <w:t xml:space="preserve">- </w:t>
      </w:r>
      <w:proofErr w:type="gramStart"/>
      <w:r w:rsidRPr="001F15ED">
        <w:rPr>
          <w:rFonts w:eastAsia="Calibri"/>
          <w:szCs w:val="28"/>
          <w:lang w:val="en-US" w:eastAsia="en-US"/>
        </w:rPr>
        <w:t>to</w:t>
      </w:r>
      <w:proofErr w:type="gramEnd"/>
      <w:r w:rsidRPr="001F15ED">
        <w:rPr>
          <w:rFonts w:eastAsia="Calibri"/>
          <w:szCs w:val="28"/>
          <w:lang w:val="en-US" w:eastAsia="en-US"/>
        </w:rPr>
        <w:t xml:space="preserve"> make harm to the material and technical base of the university (damage inventory, equipment; furniture, walls, floors, litter premises and territories)</w:t>
      </w:r>
    </w:p>
    <w:p w:rsidR="001F15ED" w:rsidRPr="001F15ED" w:rsidRDefault="001F15ED" w:rsidP="001F15ED">
      <w:pPr>
        <w:ind w:firstLine="708"/>
        <w:jc w:val="both"/>
        <w:rPr>
          <w:rFonts w:eastAsia="Calibri"/>
          <w:szCs w:val="28"/>
          <w:lang w:val="en-US" w:eastAsia="en-US"/>
        </w:rPr>
      </w:pPr>
      <w:r w:rsidRPr="001F15ED">
        <w:rPr>
          <w:rFonts w:eastAsia="Calibri"/>
          <w:szCs w:val="28"/>
          <w:lang w:val="en-US" w:eastAsia="en-US"/>
        </w:rPr>
        <w:t xml:space="preserve">- </w:t>
      </w:r>
      <w:proofErr w:type="gramStart"/>
      <w:r w:rsidRPr="001F15ED">
        <w:rPr>
          <w:rFonts w:eastAsia="Calibri"/>
          <w:szCs w:val="28"/>
          <w:lang w:val="en-US" w:eastAsia="en-US"/>
        </w:rPr>
        <w:t>to</w:t>
      </w:r>
      <w:proofErr w:type="gramEnd"/>
      <w:r w:rsidRPr="001F15ED">
        <w:rPr>
          <w:rFonts w:eastAsia="Calibri"/>
          <w:szCs w:val="28"/>
          <w:lang w:val="en-US" w:eastAsia="en-US"/>
        </w:rPr>
        <w:t xml:space="preserve"> make noise, shout or listen to loud music during the class.</w:t>
      </w:r>
    </w:p>
    <w:p w:rsidR="001F15ED" w:rsidRPr="001F15ED" w:rsidRDefault="001F15ED" w:rsidP="001F15ED">
      <w:pPr>
        <w:ind w:firstLine="709"/>
        <w:contextualSpacing/>
        <w:jc w:val="center"/>
        <w:rPr>
          <w:b/>
          <w:szCs w:val="28"/>
          <w:lang w:val="en-US"/>
        </w:rPr>
      </w:pPr>
      <w:r w:rsidRPr="001F15ED">
        <w:rPr>
          <w:b/>
          <w:szCs w:val="28"/>
          <w:lang w:val="en-US"/>
        </w:rPr>
        <w:t>Plagiarism and academic integrity</w:t>
      </w:r>
    </w:p>
    <w:p w:rsidR="001F15ED" w:rsidRPr="001F15ED" w:rsidRDefault="001F15ED" w:rsidP="001F15ED">
      <w:pPr>
        <w:ind w:firstLine="709"/>
        <w:contextualSpacing/>
        <w:jc w:val="both"/>
        <w:rPr>
          <w:szCs w:val="28"/>
          <w:lang w:val="en-US"/>
        </w:rPr>
      </w:pPr>
      <w:r w:rsidRPr="001F15ED">
        <w:rPr>
          <w:szCs w:val="28"/>
          <w:lang w:val="en-US"/>
        </w:rPr>
        <w:t xml:space="preserve">The Philosophy Department maintains zero tolerance for plagiarism. Students are expected to constantly raise their awareness of academic writing. The first classes will provide information on what to consider as plagiarism and how to properly conduct the scientific research. The use of electronic gadgets is allowed only for educational purposes and with the permission of the teacher. </w:t>
      </w:r>
    </w:p>
    <w:p w:rsidR="001F15ED" w:rsidRPr="001F15ED" w:rsidRDefault="001F15ED" w:rsidP="001F15ED">
      <w:pPr>
        <w:ind w:firstLine="709"/>
        <w:contextualSpacing/>
        <w:jc w:val="center"/>
        <w:rPr>
          <w:b/>
          <w:szCs w:val="28"/>
          <w:lang w:val="en-US"/>
        </w:rPr>
      </w:pPr>
      <w:r w:rsidRPr="001F15ED">
        <w:rPr>
          <w:b/>
          <w:szCs w:val="28"/>
          <w:lang w:val="en-US"/>
        </w:rPr>
        <w:t>Procedure for informing about changes in the syllabus</w:t>
      </w:r>
    </w:p>
    <w:p w:rsidR="001F15ED" w:rsidRPr="001F15ED" w:rsidRDefault="001F15ED" w:rsidP="001F15ED">
      <w:pPr>
        <w:ind w:firstLine="709"/>
        <w:contextualSpacing/>
        <w:jc w:val="both"/>
        <w:rPr>
          <w:szCs w:val="28"/>
          <w:lang w:val="en-US"/>
        </w:rPr>
      </w:pPr>
      <w:r w:rsidRPr="001F15ED">
        <w:rPr>
          <w:szCs w:val="28"/>
          <w:lang w:val="en-US"/>
        </w:rPr>
        <w:t>The teacher is obliged to inform the students about the changes made to the syllabus. The updated syllabus is posted on the official website of the university in accordance with the established procedure.</w:t>
      </w:r>
    </w:p>
    <w:p w:rsidR="007D7EAD" w:rsidRPr="001F15ED" w:rsidRDefault="007D7EAD" w:rsidP="001D77A9">
      <w:pPr>
        <w:widowControl w:val="0"/>
        <w:autoSpaceDE w:val="0"/>
        <w:autoSpaceDN w:val="0"/>
        <w:adjustRightInd w:val="0"/>
        <w:ind w:firstLine="708"/>
        <w:jc w:val="both"/>
        <w:rPr>
          <w:bCs/>
          <w:szCs w:val="28"/>
          <w:lang w:val="en-US" w:eastAsia="uk-UA"/>
        </w:rPr>
      </w:pPr>
    </w:p>
    <w:p w:rsidR="004F3607" w:rsidRPr="001F15ED" w:rsidRDefault="004F3607" w:rsidP="004F3607">
      <w:pPr>
        <w:jc w:val="center"/>
        <w:rPr>
          <w:rFonts w:eastAsia="Calibri"/>
          <w:b/>
          <w:szCs w:val="28"/>
          <w:lang w:val="en-US" w:eastAsia="en-US"/>
        </w:rPr>
      </w:pPr>
      <w:r w:rsidRPr="001F15ED">
        <w:rPr>
          <w:rFonts w:eastAsia="Calibri"/>
          <w:b/>
          <w:szCs w:val="28"/>
          <w:lang w:val="en-US" w:eastAsia="en-US"/>
        </w:rPr>
        <w:t>Evaluation policy</w:t>
      </w:r>
    </w:p>
    <w:p w:rsidR="004F3607" w:rsidRPr="001F15ED" w:rsidRDefault="004F3607" w:rsidP="004F3607">
      <w:pPr>
        <w:ind w:firstLine="708"/>
        <w:jc w:val="both"/>
        <w:rPr>
          <w:rFonts w:eastAsia="Calibri"/>
          <w:szCs w:val="28"/>
          <w:lang w:val="en-US" w:eastAsia="en-US"/>
        </w:rPr>
      </w:pPr>
      <w:r w:rsidRPr="001F15ED">
        <w:rPr>
          <w:rFonts w:eastAsia="Calibri"/>
          <w:szCs w:val="28"/>
          <w:lang w:val="en-US" w:eastAsia="en-US"/>
        </w:rPr>
        <w:t>The control of current educational activity is carried out by the teacher of academic group at each practical session according to the following kinds of activity with use of certain evaluation criteria:</w:t>
      </w:r>
    </w:p>
    <w:p w:rsidR="004F3607" w:rsidRPr="001F15ED" w:rsidRDefault="004F3607" w:rsidP="004F3607">
      <w:pPr>
        <w:numPr>
          <w:ilvl w:val="0"/>
          <w:numId w:val="9"/>
        </w:numPr>
        <w:contextualSpacing/>
        <w:jc w:val="both"/>
        <w:rPr>
          <w:rFonts w:eastAsia="Calibri"/>
          <w:szCs w:val="28"/>
          <w:lang w:val="en-US" w:eastAsia="en-US"/>
        </w:rPr>
      </w:pPr>
      <w:r w:rsidRPr="001F15ED">
        <w:rPr>
          <w:rFonts w:eastAsia="Calibri"/>
          <w:szCs w:val="28"/>
          <w:lang w:val="en-US" w:eastAsia="en-US"/>
        </w:rPr>
        <w:t>THE TEST:</w:t>
      </w:r>
    </w:p>
    <w:p w:rsidR="004F3607" w:rsidRPr="001F15ED" w:rsidRDefault="004F3607" w:rsidP="004F3607">
      <w:pPr>
        <w:ind w:left="360"/>
        <w:jc w:val="both"/>
        <w:rPr>
          <w:rFonts w:eastAsia="Calibri"/>
          <w:szCs w:val="28"/>
          <w:lang w:val="en-US" w:eastAsia="en-US"/>
        </w:rPr>
      </w:pPr>
      <w:r w:rsidRPr="001F15ED">
        <w:rPr>
          <w:rFonts w:eastAsia="Calibri"/>
          <w:b/>
          <w:i/>
          <w:szCs w:val="28"/>
          <w:lang w:val="en-US" w:eastAsia="en-US"/>
        </w:rPr>
        <w:t>“</w:t>
      </w:r>
      <w:proofErr w:type="gramStart"/>
      <w:r w:rsidRPr="001F15ED">
        <w:rPr>
          <w:rFonts w:eastAsia="Calibri"/>
          <w:b/>
          <w:i/>
          <w:szCs w:val="28"/>
          <w:lang w:val="en-US" w:eastAsia="en-US"/>
        </w:rPr>
        <w:t>excellent</w:t>
      </w:r>
      <w:proofErr w:type="gramEnd"/>
      <w:r w:rsidRPr="001F15ED">
        <w:rPr>
          <w:rFonts w:eastAsia="Calibri"/>
          <w:b/>
          <w:i/>
          <w:szCs w:val="28"/>
          <w:lang w:val="en-US" w:eastAsia="en-US"/>
        </w:rPr>
        <w:t>”</w:t>
      </w:r>
      <w:r w:rsidRPr="001F15ED">
        <w:rPr>
          <w:rFonts w:eastAsia="Calibri"/>
          <w:szCs w:val="28"/>
          <w:lang w:val="en-US" w:eastAsia="en-US"/>
        </w:rPr>
        <w:t xml:space="preserve"> is given for all correct answers;</w:t>
      </w:r>
    </w:p>
    <w:p w:rsidR="004F3607" w:rsidRPr="001F15ED" w:rsidRDefault="004F3607" w:rsidP="004F3607">
      <w:pPr>
        <w:ind w:left="360"/>
        <w:jc w:val="both"/>
        <w:rPr>
          <w:rFonts w:eastAsia="Calibri"/>
          <w:szCs w:val="28"/>
          <w:lang w:val="en-US" w:eastAsia="en-US"/>
        </w:rPr>
      </w:pPr>
      <w:r w:rsidRPr="001F15ED">
        <w:rPr>
          <w:rFonts w:eastAsia="Calibri"/>
          <w:b/>
          <w:i/>
          <w:szCs w:val="28"/>
          <w:lang w:val="en-US" w:eastAsia="en-US"/>
        </w:rPr>
        <w:t>“</w:t>
      </w:r>
      <w:proofErr w:type="gramStart"/>
      <w:r w:rsidRPr="001F15ED">
        <w:rPr>
          <w:rFonts w:eastAsia="Calibri"/>
          <w:b/>
          <w:i/>
          <w:szCs w:val="28"/>
          <w:lang w:val="en-US" w:eastAsia="en-US"/>
        </w:rPr>
        <w:t>good</w:t>
      </w:r>
      <w:proofErr w:type="gramEnd"/>
      <w:r w:rsidRPr="001F15ED">
        <w:rPr>
          <w:rFonts w:eastAsia="Calibri"/>
          <w:b/>
          <w:i/>
          <w:szCs w:val="28"/>
          <w:lang w:val="en-US" w:eastAsia="en-US"/>
        </w:rPr>
        <w:t>”</w:t>
      </w:r>
      <w:r w:rsidRPr="001F15ED">
        <w:rPr>
          <w:rFonts w:eastAsia="Calibri"/>
          <w:szCs w:val="28"/>
          <w:lang w:val="en-US" w:eastAsia="en-US"/>
        </w:rPr>
        <w:t xml:space="preserve"> is given for 75-99% of correct answers;</w:t>
      </w:r>
    </w:p>
    <w:p w:rsidR="004F3607" w:rsidRPr="001F15ED" w:rsidRDefault="004F3607" w:rsidP="004F3607">
      <w:pPr>
        <w:ind w:left="360"/>
        <w:jc w:val="both"/>
        <w:rPr>
          <w:rFonts w:eastAsia="Calibri"/>
          <w:szCs w:val="28"/>
          <w:lang w:val="en-US" w:eastAsia="en-US"/>
        </w:rPr>
      </w:pPr>
      <w:r w:rsidRPr="001F15ED">
        <w:rPr>
          <w:rFonts w:eastAsia="Calibri"/>
          <w:b/>
          <w:i/>
          <w:szCs w:val="28"/>
          <w:lang w:val="en-US" w:eastAsia="en-US"/>
        </w:rPr>
        <w:t>“</w:t>
      </w:r>
      <w:proofErr w:type="gramStart"/>
      <w:r w:rsidRPr="001F15ED">
        <w:rPr>
          <w:rFonts w:eastAsia="Calibri"/>
          <w:b/>
          <w:i/>
          <w:szCs w:val="28"/>
          <w:lang w:val="en-US" w:eastAsia="en-US"/>
        </w:rPr>
        <w:t>satisfactory</w:t>
      </w:r>
      <w:proofErr w:type="gramEnd"/>
      <w:r w:rsidRPr="001F15ED">
        <w:rPr>
          <w:rFonts w:eastAsia="Calibri"/>
          <w:b/>
          <w:i/>
          <w:szCs w:val="28"/>
          <w:lang w:val="en-US" w:eastAsia="en-US"/>
        </w:rPr>
        <w:t>”</w:t>
      </w:r>
      <w:r w:rsidRPr="001F15ED">
        <w:rPr>
          <w:rFonts w:eastAsia="Calibri"/>
          <w:szCs w:val="28"/>
          <w:lang w:val="en-US" w:eastAsia="en-US"/>
        </w:rPr>
        <w:t xml:space="preserve"> is given for 50-74% of correct answers;</w:t>
      </w:r>
    </w:p>
    <w:p w:rsidR="004F3607" w:rsidRPr="001F15ED" w:rsidRDefault="004F3607" w:rsidP="004F3607">
      <w:pPr>
        <w:ind w:left="360"/>
        <w:jc w:val="both"/>
        <w:rPr>
          <w:rFonts w:eastAsia="Calibri"/>
          <w:szCs w:val="28"/>
          <w:lang w:val="en-US" w:eastAsia="en-US"/>
        </w:rPr>
      </w:pPr>
      <w:r w:rsidRPr="001F15ED">
        <w:rPr>
          <w:rFonts w:eastAsia="Calibri"/>
          <w:b/>
          <w:i/>
          <w:szCs w:val="28"/>
          <w:lang w:val="en-US" w:eastAsia="en-US"/>
        </w:rPr>
        <w:t>“</w:t>
      </w:r>
      <w:proofErr w:type="gramStart"/>
      <w:r w:rsidRPr="001F15ED">
        <w:rPr>
          <w:rFonts w:eastAsia="Calibri"/>
          <w:b/>
          <w:i/>
          <w:szCs w:val="28"/>
          <w:lang w:val="en-US" w:eastAsia="en-US"/>
        </w:rPr>
        <w:t>unsatisfactory</w:t>
      </w:r>
      <w:proofErr w:type="gramEnd"/>
      <w:r w:rsidRPr="001F15ED">
        <w:rPr>
          <w:rFonts w:eastAsia="Calibri"/>
          <w:b/>
          <w:i/>
          <w:szCs w:val="28"/>
          <w:lang w:val="en-US" w:eastAsia="en-US"/>
        </w:rPr>
        <w:t>”</w:t>
      </w:r>
      <w:r w:rsidRPr="001F15ED">
        <w:rPr>
          <w:rFonts w:eastAsia="Calibri"/>
          <w:szCs w:val="28"/>
          <w:lang w:val="en-US" w:eastAsia="en-US"/>
        </w:rPr>
        <w:t xml:space="preserve"> is given if the student answered less than half of the questions correctly, or did not answer at all.</w:t>
      </w:r>
    </w:p>
    <w:p w:rsidR="004F3607" w:rsidRPr="001F15ED" w:rsidRDefault="004F3607" w:rsidP="004F3607">
      <w:pPr>
        <w:numPr>
          <w:ilvl w:val="0"/>
          <w:numId w:val="9"/>
        </w:numPr>
        <w:contextualSpacing/>
        <w:jc w:val="both"/>
        <w:rPr>
          <w:szCs w:val="28"/>
          <w:lang w:val="en-US" w:eastAsia="uk-UA"/>
        </w:rPr>
      </w:pPr>
      <w:r w:rsidRPr="001F15ED">
        <w:rPr>
          <w:szCs w:val="28"/>
          <w:lang w:val="en-US" w:eastAsia="uk-UA"/>
        </w:rPr>
        <w:t>ORAL ANSWER:</w:t>
      </w:r>
    </w:p>
    <w:p w:rsidR="004F3607" w:rsidRPr="001F15ED" w:rsidRDefault="004F3607" w:rsidP="004F3607">
      <w:pPr>
        <w:ind w:firstLine="360"/>
        <w:jc w:val="both"/>
        <w:rPr>
          <w:szCs w:val="28"/>
          <w:lang w:val="en-US" w:eastAsia="uk-UA"/>
        </w:rPr>
      </w:pPr>
      <w:r w:rsidRPr="001F15ED">
        <w:rPr>
          <w:b/>
          <w:i/>
          <w:szCs w:val="28"/>
          <w:lang w:val="en-US" w:eastAsia="uk-UA"/>
        </w:rPr>
        <w:t>“</w:t>
      </w:r>
      <w:proofErr w:type="gramStart"/>
      <w:r w:rsidRPr="001F15ED">
        <w:rPr>
          <w:b/>
          <w:i/>
          <w:szCs w:val="28"/>
          <w:lang w:val="en-US" w:eastAsia="uk-UA"/>
        </w:rPr>
        <w:t>excellent</w:t>
      </w:r>
      <w:proofErr w:type="gramEnd"/>
      <w:r w:rsidRPr="001F15ED">
        <w:rPr>
          <w:b/>
          <w:i/>
          <w:szCs w:val="28"/>
          <w:lang w:val="en-US" w:eastAsia="uk-UA"/>
        </w:rPr>
        <w:t>”</w:t>
      </w:r>
      <w:r w:rsidRPr="001F15ED">
        <w:rPr>
          <w:szCs w:val="28"/>
          <w:lang w:val="en-US" w:eastAsia="uk-UA"/>
        </w:rPr>
        <w:t xml:space="preserve"> is given for a complete, comprehensive answer to the main questions, as well as additional questions of the teacher. In so doing the student must demonstrate a deep knowledge of the basic theoretical material of the discipline, the ability to think logically and creatively, argue the main points, successfully illustrate them with examples from life or fiction, demonstrate the ability to defend their own point of view in solving problems, problem situations, based on this is a good command of the basic terminology of the discipline.</w:t>
      </w:r>
    </w:p>
    <w:p w:rsidR="004F3607" w:rsidRPr="001F15ED" w:rsidRDefault="004F3607" w:rsidP="004F3607">
      <w:pPr>
        <w:ind w:firstLine="360"/>
        <w:jc w:val="both"/>
        <w:rPr>
          <w:szCs w:val="28"/>
          <w:lang w:val="en-US" w:eastAsia="uk-UA"/>
        </w:rPr>
      </w:pPr>
      <w:r w:rsidRPr="001F15ED">
        <w:rPr>
          <w:b/>
          <w:i/>
          <w:szCs w:val="28"/>
          <w:lang w:val="en-US" w:eastAsia="uk-UA"/>
        </w:rPr>
        <w:t>“</w:t>
      </w:r>
      <w:proofErr w:type="gramStart"/>
      <w:r w:rsidRPr="001F15ED">
        <w:rPr>
          <w:b/>
          <w:i/>
          <w:szCs w:val="28"/>
          <w:lang w:val="en-US" w:eastAsia="uk-UA"/>
        </w:rPr>
        <w:t>good</w:t>
      </w:r>
      <w:proofErr w:type="gramEnd"/>
      <w:r w:rsidRPr="001F15ED">
        <w:rPr>
          <w:b/>
          <w:i/>
          <w:szCs w:val="28"/>
          <w:lang w:val="en-US" w:eastAsia="uk-UA"/>
        </w:rPr>
        <w:t>”</w:t>
      </w:r>
      <w:r w:rsidRPr="001F15ED">
        <w:rPr>
          <w:szCs w:val="28"/>
          <w:lang w:val="en-US" w:eastAsia="uk-UA"/>
        </w:rPr>
        <w:t xml:space="preserve"> in general remains the same requirements as for the grade of “excellent”, with some answers is not sufficiently complete.</w:t>
      </w:r>
    </w:p>
    <w:p w:rsidR="004F3607" w:rsidRPr="001F15ED" w:rsidRDefault="004F3607" w:rsidP="004F3607">
      <w:pPr>
        <w:ind w:firstLine="360"/>
        <w:jc w:val="both"/>
        <w:rPr>
          <w:szCs w:val="28"/>
          <w:lang w:val="en-US" w:eastAsia="uk-UA"/>
        </w:rPr>
      </w:pPr>
      <w:r w:rsidRPr="001F15ED">
        <w:rPr>
          <w:b/>
          <w:i/>
          <w:szCs w:val="28"/>
          <w:lang w:val="en-US" w:eastAsia="uk-UA"/>
        </w:rPr>
        <w:t>“</w:t>
      </w:r>
      <w:proofErr w:type="gramStart"/>
      <w:r w:rsidRPr="001F15ED">
        <w:rPr>
          <w:b/>
          <w:i/>
          <w:szCs w:val="28"/>
          <w:lang w:val="en-US" w:eastAsia="uk-UA"/>
        </w:rPr>
        <w:t>satisfactory</w:t>
      </w:r>
      <w:proofErr w:type="gramEnd"/>
      <w:r w:rsidRPr="001F15ED">
        <w:rPr>
          <w:b/>
          <w:i/>
          <w:szCs w:val="28"/>
          <w:lang w:val="en-US" w:eastAsia="uk-UA"/>
        </w:rPr>
        <w:t>”</w:t>
      </w:r>
      <w:r w:rsidRPr="001F15ED">
        <w:rPr>
          <w:szCs w:val="28"/>
          <w:lang w:val="en-US" w:eastAsia="uk-UA"/>
        </w:rPr>
        <w:t xml:space="preserve"> is set if the student has mastered the basic provisions of the course, has the necessary minimum of concepts, can use them in solving problems. At the same time vague answers to some basic and additional </w:t>
      </w:r>
      <w:proofErr w:type="gramStart"/>
      <w:r w:rsidRPr="001F15ED">
        <w:rPr>
          <w:szCs w:val="28"/>
          <w:lang w:val="en-US" w:eastAsia="uk-UA"/>
        </w:rPr>
        <w:t>questions,</w:t>
      </w:r>
      <w:proofErr w:type="gramEnd"/>
      <w:r w:rsidRPr="001F15ED">
        <w:rPr>
          <w:szCs w:val="28"/>
          <w:lang w:val="en-US" w:eastAsia="uk-UA"/>
        </w:rPr>
        <w:t xml:space="preserve"> and also reproductive thinking are possible.</w:t>
      </w:r>
    </w:p>
    <w:p w:rsidR="004F3607" w:rsidRPr="001F15ED" w:rsidRDefault="004F3607" w:rsidP="004F3607">
      <w:pPr>
        <w:ind w:firstLine="360"/>
        <w:jc w:val="both"/>
        <w:rPr>
          <w:szCs w:val="28"/>
          <w:lang w:val="en-US" w:eastAsia="uk-UA"/>
        </w:rPr>
      </w:pPr>
      <w:r w:rsidRPr="001F15ED">
        <w:rPr>
          <w:b/>
          <w:i/>
          <w:szCs w:val="28"/>
          <w:lang w:val="en-US" w:eastAsia="uk-UA"/>
        </w:rPr>
        <w:t>“</w:t>
      </w:r>
      <w:proofErr w:type="gramStart"/>
      <w:r w:rsidRPr="001F15ED">
        <w:rPr>
          <w:b/>
          <w:i/>
          <w:szCs w:val="28"/>
          <w:lang w:val="en-US" w:eastAsia="uk-UA"/>
        </w:rPr>
        <w:t>unsatisfactory</w:t>
      </w:r>
      <w:proofErr w:type="gramEnd"/>
      <w:r w:rsidRPr="001F15ED">
        <w:rPr>
          <w:b/>
          <w:i/>
          <w:szCs w:val="28"/>
          <w:lang w:val="en-US" w:eastAsia="uk-UA"/>
        </w:rPr>
        <w:t>”</w:t>
      </w:r>
      <w:r w:rsidRPr="001F15ED">
        <w:rPr>
          <w:szCs w:val="28"/>
          <w:lang w:val="en-US" w:eastAsia="uk-UA"/>
        </w:rPr>
        <w:t xml:space="preserve"> is applied when the above requirements are not met.</w:t>
      </w:r>
    </w:p>
    <w:p w:rsidR="004F3607" w:rsidRPr="001F15ED" w:rsidRDefault="004F3607" w:rsidP="004F3607">
      <w:pPr>
        <w:numPr>
          <w:ilvl w:val="0"/>
          <w:numId w:val="9"/>
        </w:numPr>
        <w:contextualSpacing/>
        <w:jc w:val="both"/>
        <w:rPr>
          <w:szCs w:val="28"/>
          <w:lang w:val="en-US" w:eastAsia="uk-UA"/>
        </w:rPr>
      </w:pPr>
      <w:r w:rsidRPr="001F15ED">
        <w:rPr>
          <w:szCs w:val="28"/>
          <w:lang w:val="en-US" w:eastAsia="uk-UA"/>
        </w:rPr>
        <w:t>PRESENTATION OF THE REPORT (ABSTRACT) IN THE CLASSROOM:</w:t>
      </w:r>
    </w:p>
    <w:p w:rsidR="004F3607" w:rsidRPr="001F15ED" w:rsidRDefault="004F3607" w:rsidP="004F3607">
      <w:pPr>
        <w:ind w:firstLine="360"/>
        <w:jc w:val="both"/>
        <w:rPr>
          <w:szCs w:val="28"/>
          <w:lang w:val="en-US" w:eastAsia="uk-UA"/>
        </w:rPr>
      </w:pPr>
      <w:r w:rsidRPr="001F15ED">
        <w:rPr>
          <w:b/>
          <w:i/>
          <w:szCs w:val="28"/>
          <w:lang w:val="en-US" w:eastAsia="uk-UA"/>
        </w:rPr>
        <w:t>“</w:t>
      </w:r>
      <w:proofErr w:type="gramStart"/>
      <w:r w:rsidRPr="001F15ED">
        <w:rPr>
          <w:b/>
          <w:i/>
          <w:szCs w:val="28"/>
          <w:lang w:val="en-US" w:eastAsia="uk-UA"/>
        </w:rPr>
        <w:t>excellent</w:t>
      </w:r>
      <w:proofErr w:type="gramEnd"/>
      <w:r w:rsidRPr="001F15ED">
        <w:rPr>
          <w:b/>
          <w:i/>
          <w:szCs w:val="28"/>
          <w:lang w:val="en-US" w:eastAsia="uk-UA"/>
        </w:rPr>
        <w:t>”</w:t>
      </w:r>
      <w:r w:rsidRPr="001F15ED">
        <w:rPr>
          <w:szCs w:val="28"/>
          <w:lang w:val="en-US" w:eastAsia="uk-UA"/>
        </w:rPr>
        <w:t xml:space="preserve"> for the ability clearly convey the main provisions of the problem within the time provided (7-10 minutes), for answering questions from the </w:t>
      </w:r>
      <w:r w:rsidRPr="001F15ED">
        <w:rPr>
          <w:szCs w:val="28"/>
          <w:lang w:val="en-US" w:eastAsia="uk-UA"/>
        </w:rPr>
        <w:lastRenderedPageBreak/>
        <w:t>audience, for the ability to attract their attention, as well as for the emotionally inspired context of the report and proper technical design in accordance with the requirements of scientific works.</w:t>
      </w:r>
    </w:p>
    <w:p w:rsidR="004F3607" w:rsidRPr="001F15ED" w:rsidRDefault="004F3607" w:rsidP="004F3607">
      <w:pPr>
        <w:ind w:firstLine="360"/>
        <w:jc w:val="both"/>
        <w:rPr>
          <w:szCs w:val="28"/>
          <w:lang w:val="en-US" w:eastAsia="uk-UA"/>
        </w:rPr>
      </w:pPr>
      <w:r w:rsidRPr="001F15ED">
        <w:rPr>
          <w:b/>
          <w:i/>
          <w:szCs w:val="28"/>
          <w:lang w:val="en-US" w:eastAsia="uk-UA"/>
        </w:rPr>
        <w:t>“</w:t>
      </w:r>
      <w:proofErr w:type="gramStart"/>
      <w:r w:rsidRPr="001F15ED">
        <w:rPr>
          <w:b/>
          <w:i/>
          <w:szCs w:val="28"/>
          <w:lang w:val="en-US" w:eastAsia="uk-UA"/>
        </w:rPr>
        <w:t>good</w:t>
      </w:r>
      <w:proofErr w:type="gramEnd"/>
      <w:r w:rsidRPr="001F15ED">
        <w:rPr>
          <w:b/>
          <w:i/>
          <w:szCs w:val="28"/>
          <w:lang w:val="en-US" w:eastAsia="uk-UA"/>
        </w:rPr>
        <w:t>”</w:t>
      </w:r>
      <w:r w:rsidRPr="001F15ED">
        <w:rPr>
          <w:szCs w:val="28"/>
          <w:lang w:val="en-US" w:eastAsia="uk-UA"/>
        </w:rPr>
        <w:t xml:space="preserve"> is placed when the above conditions are met, but when their volumes are not fully met.</w:t>
      </w:r>
    </w:p>
    <w:p w:rsidR="004F3607" w:rsidRPr="001F15ED" w:rsidRDefault="004F3607" w:rsidP="004F3607">
      <w:pPr>
        <w:ind w:firstLine="360"/>
        <w:jc w:val="both"/>
        <w:rPr>
          <w:szCs w:val="28"/>
          <w:lang w:val="en-US" w:eastAsia="uk-UA"/>
        </w:rPr>
      </w:pPr>
      <w:r w:rsidRPr="001F15ED">
        <w:rPr>
          <w:b/>
          <w:i/>
          <w:szCs w:val="28"/>
          <w:lang w:val="en-US" w:eastAsia="uk-UA"/>
        </w:rPr>
        <w:t>“</w:t>
      </w:r>
      <w:proofErr w:type="gramStart"/>
      <w:r w:rsidRPr="001F15ED">
        <w:rPr>
          <w:b/>
          <w:i/>
          <w:szCs w:val="28"/>
          <w:lang w:val="en-US" w:eastAsia="uk-UA"/>
        </w:rPr>
        <w:t>satisfactory</w:t>
      </w:r>
      <w:proofErr w:type="gramEnd"/>
      <w:r w:rsidRPr="001F15ED">
        <w:rPr>
          <w:b/>
          <w:i/>
          <w:szCs w:val="28"/>
          <w:lang w:val="en-US" w:eastAsia="uk-UA"/>
        </w:rPr>
        <w:t>”</w:t>
      </w:r>
      <w:r w:rsidRPr="001F15ED">
        <w:rPr>
          <w:szCs w:val="28"/>
          <w:lang w:val="en-US" w:eastAsia="uk-UA"/>
        </w:rPr>
        <w:t xml:space="preserve"> is considered if the student demonstrates a purely reproductive approach to teaching the problem without elements of creativity, without proper design of the text of the abstract.</w:t>
      </w:r>
    </w:p>
    <w:p w:rsidR="004F3607" w:rsidRPr="001F15ED" w:rsidRDefault="004F3607" w:rsidP="004F3607">
      <w:pPr>
        <w:ind w:firstLine="360"/>
        <w:jc w:val="both"/>
        <w:rPr>
          <w:szCs w:val="28"/>
          <w:lang w:val="en-US" w:eastAsia="uk-UA"/>
        </w:rPr>
      </w:pPr>
      <w:r w:rsidRPr="001F15ED">
        <w:rPr>
          <w:b/>
          <w:i/>
          <w:szCs w:val="28"/>
          <w:lang w:val="en-US" w:eastAsia="uk-UA"/>
        </w:rPr>
        <w:t>“unsatisfactory”</w:t>
      </w:r>
      <w:r w:rsidRPr="001F15ED">
        <w:rPr>
          <w:szCs w:val="28"/>
          <w:lang w:val="en-US" w:eastAsia="uk-UA"/>
        </w:rPr>
        <w:t xml:space="preserve"> is placed in the case when the student is unable to present the abstract, does not have the material set out in it, as well as in the event that the abstract is not prepared at all.</w:t>
      </w:r>
    </w:p>
    <w:p w:rsidR="004F3607" w:rsidRPr="001F15ED" w:rsidRDefault="004F3607" w:rsidP="004F3607">
      <w:pPr>
        <w:numPr>
          <w:ilvl w:val="0"/>
          <w:numId w:val="9"/>
        </w:numPr>
        <w:contextualSpacing/>
        <w:jc w:val="both"/>
        <w:rPr>
          <w:szCs w:val="28"/>
          <w:lang w:val="en-US" w:eastAsia="uk-UA"/>
        </w:rPr>
      </w:pPr>
      <w:r w:rsidRPr="001F15ED">
        <w:rPr>
          <w:szCs w:val="28"/>
          <w:lang w:val="en-US" w:eastAsia="uk-UA"/>
        </w:rPr>
        <w:t>WRITTEN ANSWER:</w:t>
      </w:r>
    </w:p>
    <w:p w:rsidR="004F3607" w:rsidRPr="001F15ED" w:rsidRDefault="004F3607" w:rsidP="004F3607">
      <w:pPr>
        <w:ind w:firstLine="360"/>
        <w:jc w:val="both"/>
        <w:rPr>
          <w:szCs w:val="28"/>
          <w:lang w:val="en-US" w:eastAsia="uk-UA"/>
        </w:rPr>
      </w:pPr>
      <w:r w:rsidRPr="001F15ED">
        <w:rPr>
          <w:b/>
          <w:i/>
          <w:szCs w:val="28"/>
          <w:lang w:val="en-US" w:eastAsia="uk-UA"/>
        </w:rPr>
        <w:t>“excellent”</w:t>
      </w:r>
      <w:r w:rsidRPr="001F15ED">
        <w:rPr>
          <w:szCs w:val="28"/>
          <w:lang w:val="en-US" w:eastAsia="uk-UA"/>
        </w:rPr>
        <w:t xml:space="preserve"> is considered a complete, comprehensive answer to the question, when the student must demonstrate not only a deep knowledge of the basic theoretical material of the discipline, but also the ability to think logically and creatively, argue the main points, based on good command of basic terminology.</w:t>
      </w:r>
    </w:p>
    <w:p w:rsidR="004F3607" w:rsidRPr="001F15ED" w:rsidRDefault="004F3607" w:rsidP="004F3607">
      <w:pPr>
        <w:ind w:firstLine="360"/>
        <w:jc w:val="both"/>
        <w:rPr>
          <w:szCs w:val="28"/>
          <w:lang w:val="en-US" w:eastAsia="uk-UA"/>
        </w:rPr>
      </w:pPr>
      <w:r w:rsidRPr="001F15ED">
        <w:rPr>
          <w:b/>
          <w:i/>
          <w:szCs w:val="28"/>
          <w:lang w:val="en-US" w:eastAsia="uk-UA"/>
        </w:rPr>
        <w:t>“</w:t>
      </w:r>
      <w:proofErr w:type="gramStart"/>
      <w:r w:rsidRPr="001F15ED">
        <w:rPr>
          <w:b/>
          <w:i/>
          <w:szCs w:val="28"/>
          <w:lang w:val="en-US" w:eastAsia="uk-UA"/>
        </w:rPr>
        <w:t>good</w:t>
      </w:r>
      <w:proofErr w:type="gramEnd"/>
      <w:r w:rsidRPr="001F15ED">
        <w:rPr>
          <w:b/>
          <w:i/>
          <w:szCs w:val="28"/>
          <w:lang w:val="en-US" w:eastAsia="uk-UA"/>
        </w:rPr>
        <w:t>”</w:t>
      </w:r>
      <w:r w:rsidRPr="001F15ED">
        <w:rPr>
          <w:szCs w:val="28"/>
          <w:lang w:val="en-US" w:eastAsia="uk-UA"/>
        </w:rPr>
        <w:t xml:space="preserve"> – In general, the same requirements remain as for the assessment of “excellent” with insufficiently complete or correct answer to the question.</w:t>
      </w:r>
    </w:p>
    <w:p w:rsidR="004F3607" w:rsidRPr="001F15ED" w:rsidRDefault="004F3607" w:rsidP="004F3607">
      <w:pPr>
        <w:ind w:firstLine="360"/>
        <w:jc w:val="both"/>
        <w:rPr>
          <w:szCs w:val="28"/>
          <w:lang w:val="en-US" w:eastAsia="uk-UA"/>
        </w:rPr>
      </w:pPr>
      <w:r w:rsidRPr="001F15ED">
        <w:rPr>
          <w:b/>
          <w:i/>
          <w:szCs w:val="28"/>
          <w:lang w:val="en-US" w:eastAsia="uk-UA"/>
        </w:rPr>
        <w:t>“</w:t>
      </w:r>
      <w:proofErr w:type="gramStart"/>
      <w:r w:rsidRPr="001F15ED">
        <w:rPr>
          <w:b/>
          <w:i/>
          <w:szCs w:val="28"/>
          <w:lang w:val="en-US" w:eastAsia="uk-UA"/>
        </w:rPr>
        <w:t>satisfactory</w:t>
      </w:r>
      <w:proofErr w:type="gramEnd"/>
      <w:r w:rsidRPr="001F15ED">
        <w:rPr>
          <w:b/>
          <w:i/>
          <w:szCs w:val="28"/>
          <w:lang w:val="en-US" w:eastAsia="uk-UA"/>
        </w:rPr>
        <w:t>”</w:t>
      </w:r>
      <w:r w:rsidRPr="001F15ED">
        <w:rPr>
          <w:szCs w:val="28"/>
          <w:lang w:val="en-US" w:eastAsia="uk-UA"/>
        </w:rPr>
        <w:t xml:space="preserve"> is given if the answer is unclear, insufficiently substantiated, incomplete or to a greater extent incorrect.</w:t>
      </w:r>
    </w:p>
    <w:p w:rsidR="004F3607" w:rsidRPr="001F15ED" w:rsidRDefault="004F3607" w:rsidP="004F3607">
      <w:pPr>
        <w:ind w:firstLine="360"/>
        <w:jc w:val="both"/>
        <w:rPr>
          <w:szCs w:val="28"/>
          <w:lang w:val="en-US" w:eastAsia="uk-UA"/>
        </w:rPr>
      </w:pPr>
      <w:r w:rsidRPr="001F15ED">
        <w:rPr>
          <w:b/>
          <w:i/>
          <w:szCs w:val="28"/>
          <w:lang w:val="en-US" w:eastAsia="uk-UA"/>
        </w:rPr>
        <w:t>“</w:t>
      </w:r>
      <w:proofErr w:type="gramStart"/>
      <w:r w:rsidRPr="001F15ED">
        <w:rPr>
          <w:b/>
          <w:i/>
          <w:szCs w:val="28"/>
          <w:lang w:val="en-US" w:eastAsia="uk-UA"/>
        </w:rPr>
        <w:t>unsatisfactory</w:t>
      </w:r>
      <w:proofErr w:type="gramEnd"/>
      <w:r w:rsidRPr="001F15ED">
        <w:rPr>
          <w:b/>
          <w:i/>
          <w:szCs w:val="28"/>
          <w:lang w:val="en-US" w:eastAsia="uk-UA"/>
        </w:rPr>
        <w:t>”</w:t>
      </w:r>
      <w:r w:rsidRPr="001F15ED">
        <w:rPr>
          <w:szCs w:val="28"/>
          <w:lang w:val="en-US" w:eastAsia="uk-UA"/>
        </w:rPr>
        <w:t xml:space="preserve"> is placed when the answer is missing or incorrect.</w:t>
      </w:r>
    </w:p>
    <w:p w:rsidR="004F3607" w:rsidRPr="001F15ED" w:rsidRDefault="004F3607" w:rsidP="004F3607">
      <w:pPr>
        <w:numPr>
          <w:ilvl w:val="0"/>
          <w:numId w:val="9"/>
        </w:numPr>
        <w:contextualSpacing/>
        <w:jc w:val="both"/>
        <w:rPr>
          <w:szCs w:val="28"/>
          <w:lang w:val="en-US" w:eastAsia="uk-UA"/>
        </w:rPr>
      </w:pPr>
      <w:r w:rsidRPr="001F15ED">
        <w:rPr>
          <w:szCs w:val="28"/>
          <w:lang w:val="en-US" w:eastAsia="uk-UA"/>
        </w:rPr>
        <w:t>ACTIVITY IN A PRACTICAL LESSON:</w:t>
      </w:r>
    </w:p>
    <w:p w:rsidR="004F3607" w:rsidRPr="001F15ED" w:rsidRDefault="004F3607" w:rsidP="004F3607">
      <w:pPr>
        <w:ind w:firstLine="360"/>
        <w:jc w:val="both"/>
        <w:rPr>
          <w:szCs w:val="28"/>
          <w:lang w:val="en-US" w:eastAsia="uk-UA"/>
        </w:rPr>
      </w:pPr>
      <w:r w:rsidRPr="001F15ED">
        <w:rPr>
          <w:szCs w:val="28"/>
          <w:lang w:val="en-US" w:eastAsia="uk-UA"/>
        </w:rPr>
        <w:t>It is evaluated by incentive points in accordance with the participation in the discussion of questions, as well as taking into account the quality of the answers provided.</w:t>
      </w:r>
    </w:p>
    <w:p w:rsidR="004F3607" w:rsidRPr="001F15ED" w:rsidRDefault="004F3607" w:rsidP="004F3607">
      <w:pPr>
        <w:ind w:firstLine="360"/>
        <w:jc w:val="both"/>
        <w:rPr>
          <w:szCs w:val="28"/>
          <w:lang w:val="en-US" w:eastAsia="uk-UA"/>
        </w:rPr>
      </w:pPr>
      <w:r w:rsidRPr="001F15ED">
        <w:rPr>
          <w:szCs w:val="28"/>
          <w:lang w:val="en-US" w:eastAsia="uk-UA"/>
        </w:rPr>
        <w:t>6. INDEPENDENT EXTRACURRICULAR WORK is evaluated during the current control of the topic in the relevant lesson, taking into account the following requirements:</w:t>
      </w:r>
    </w:p>
    <w:p w:rsidR="004F3607" w:rsidRPr="001F15ED" w:rsidRDefault="004F3607" w:rsidP="004F3607">
      <w:pPr>
        <w:ind w:left="360"/>
        <w:jc w:val="both"/>
        <w:rPr>
          <w:szCs w:val="28"/>
          <w:lang w:val="en-US" w:eastAsia="uk-UA"/>
        </w:rPr>
      </w:pPr>
      <w:r w:rsidRPr="001F15ED">
        <w:rPr>
          <w:szCs w:val="28"/>
          <w:lang w:val="en-US" w:eastAsia="uk-UA"/>
        </w:rPr>
        <w:t xml:space="preserve">- </w:t>
      </w:r>
      <w:proofErr w:type="gramStart"/>
      <w:r w:rsidRPr="001F15ED">
        <w:rPr>
          <w:szCs w:val="28"/>
          <w:lang w:val="en-US" w:eastAsia="uk-UA"/>
        </w:rPr>
        <w:t>additionally</w:t>
      </w:r>
      <w:proofErr w:type="gramEnd"/>
      <w:r w:rsidRPr="001F15ED">
        <w:rPr>
          <w:szCs w:val="28"/>
          <w:lang w:val="en-US" w:eastAsia="uk-UA"/>
        </w:rPr>
        <w:t xml:space="preserve"> prepared information on the topic of homework;</w:t>
      </w:r>
    </w:p>
    <w:p w:rsidR="004F3607" w:rsidRPr="001F15ED" w:rsidRDefault="004F3607" w:rsidP="004F3607">
      <w:pPr>
        <w:ind w:left="360"/>
        <w:jc w:val="both"/>
        <w:rPr>
          <w:szCs w:val="28"/>
          <w:lang w:val="en-US" w:eastAsia="uk-UA"/>
        </w:rPr>
      </w:pPr>
      <w:r w:rsidRPr="001F15ED">
        <w:rPr>
          <w:szCs w:val="28"/>
          <w:lang w:val="en-US" w:eastAsia="uk-UA"/>
        </w:rPr>
        <w:t xml:space="preserve">- </w:t>
      </w:r>
      <w:proofErr w:type="gramStart"/>
      <w:r w:rsidRPr="001F15ED">
        <w:rPr>
          <w:szCs w:val="28"/>
          <w:lang w:val="en-US" w:eastAsia="uk-UA"/>
        </w:rPr>
        <w:t>acquaintance</w:t>
      </w:r>
      <w:proofErr w:type="gramEnd"/>
      <w:r w:rsidRPr="001F15ED">
        <w:rPr>
          <w:szCs w:val="28"/>
          <w:lang w:val="en-US" w:eastAsia="uk-UA"/>
        </w:rPr>
        <w:t xml:space="preserve"> with primary sources;</w:t>
      </w:r>
    </w:p>
    <w:p w:rsidR="004F3607" w:rsidRPr="001F15ED" w:rsidRDefault="004F3607" w:rsidP="004F3607">
      <w:pPr>
        <w:ind w:left="360"/>
        <w:jc w:val="both"/>
        <w:rPr>
          <w:szCs w:val="28"/>
          <w:lang w:val="en-US" w:eastAsia="uk-UA"/>
        </w:rPr>
      </w:pPr>
      <w:r w:rsidRPr="001F15ED">
        <w:rPr>
          <w:szCs w:val="28"/>
          <w:lang w:val="en-US" w:eastAsia="uk-UA"/>
        </w:rPr>
        <w:t xml:space="preserve">- </w:t>
      </w:r>
      <w:proofErr w:type="gramStart"/>
      <w:r w:rsidRPr="001F15ED">
        <w:rPr>
          <w:szCs w:val="28"/>
          <w:lang w:val="en-US" w:eastAsia="uk-UA"/>
        </w:rPr>
        <w:t>review</w:t>
      </w:r>
      <w:proofErr w:type="gramEnd"/>
      <w:r w:rsidRPr="001F15ED">
        <w:rPr>
          <w:szCs w:val="28"/>
          <w:lang w:val="en-US" w:eastAsia="uk-UA"/>
        </w:rPr>
        <w:t xml:space="preserve"> of sources;</w:t>
      </w:r>
    </w:p>
    <w:p w:rsidR="004F3607" w:rsidRPr="001F15ED" w:rsidRDefault="004F3607" w:rsidP="004F3607">
      <w:pPr>
        <w:ind w:left="360"/>
        <w:jc w:val="both"/>
        <w:rPr>
          <w:szCs w:val="28"/>
          <w:lang w:val="en-US" w:eastAsia="uk-UA"/>
        </w:rPr>
      </w:pPr>
      <w:r w:rsidRPr="001F15ED">
        <w:rPr>
          <w:szCs w:val="28"/>
          <w:lang w:val="en-US" w:eastAsia="uk-UA"/>
        </w:rPr>
        <w:t xml:space="preserve">- </w:t>
      </w:r>
      <w:proofErr w:type="gramStart"/>
      <w:r w:rsidRPr="001F15ED">
        <w:rPr>
          <w:szCs w:val="28"/>
          <w:lang w:val="en-US" w:eastAsia="uk-UA"/>
        </w:rPr>
        <w:t>preparation</w:t>
      </w:r>
      <w:proofErr w:type="gramEnd"/>
      <w:r w:rsidRPr="001F15ED">
        <w:rPr>
          <w:szCs w:val="28"/>
          <w:lang w:val="en-US" w:eastAsia="uk-UA"/>
        </w:rPr>
        <w:t xml:space="preserve"> of presentation materials;</w:t>
      </w:r>
    </w:p>
    <w:p w:rsidR="004F3607" w:rsidRPr="001F15ED" w:rsidRDefault="004F3607" w:rsidP="004F3607">
      <w:pPr>
        <w:ind w:left="360"/>
        <w:jc w:val="both"/>
        <w:rPr>
          <w:szCs w:val="28"/>
          <w:lang w:val="en-US" w:eastAsia="uk-UA"/>
        </w:rPr>
      </w:pPr>
      <w:r w:rsidRPr="001F15ED">
        <w:rPr>
          <w:szCs w:val="28"/>
          <w:lang w:val="en-US" w:eastAsia="uk-UA"/>
        </w:rPr>
        <w:t xml:space="preserve">- </w:t>
      </w:r>
      <w:proofErr w:type="gramStart"/>
      <w:r w:rsidRPr="001F15ED">
        <w:rPr>
          <w:szCs w:val="28"/>
          <w:lang w:val="en-US" w:eastAsia="uk-UA"/>
        </w:rPr>
        <w:t>work</w:t>
      </w:r>
      <w:proofErr w:type="gramEnd"/>
      <w:r w:rsidRPr="001F15ED">
        <w:rPr>
          <w:szCs w:val="28"/>
          <w:lang w:val="en-US" w:eastAsia="uk-UA"/>
        </w:rPr>
        <w:t xml:space="preserve"> with regulatory sources;</w:t>
      </w:r>
    </w:p>
    <w:p w:rsidR="004F3607" w:rsidRPr="001F15ED" w:rsidRDefault="004F3607" w:rsidP="004F3607">
      <w:pPr>
        <w:ind w:left="360"/>
        <w:jc w:val="both"/>
        <w:rPr>
          <w:szCs w:val="28"/>
          <w:lang w:val="en-US" w:eastAsia="uk-UA"/>
        </w:rPr>
      </w:pPr>
      <w:r w:rsidRPr="001F15ED">
        <w:rPr>
          <w:szCs w:val="28"/>
          <w:lang w:val="en-US" w:eastAsia="uk-UA"/>
        </w:rPr>
        <w:t xml:space="preserve">- </w:t>
      </w:r>
      <w:proofErr w:type="gramStart"/>
      <w:r w:rsidRPr="001F15ED">
        <w:rPr>
          <w:szCs w:val="28"/>
          <w:lang w:val="en-US" w:eastAsia="uk-UA"/>
        </w:rPr>
        <w:t>essay</w:t>
      </w:r>
      <w:proofErr w:type="gramEnd"/>
      <w:r w:rsidRPr="001F15ED">
        <w:rPr>
          <w:szCs w:val="28"/>
          <w:lang w:val="en-US" w:eastAsia="uk-UA"/>
        </w:rPr>
        <w:t xml:space="preserve"> preparation;</w:t>
      </w:r>
    </w:p>
    <w:p w:rsidR="004F3607" w:rsidRPr="001F15ED" w:rsidRDefault="004F3607" w:rsidP="004F3607">
      <w:pPr>
        <w:ind w:left="360"/>
        <w:jc w:val="both"/>
        <w:rPr>
          <w:szCs w:val="28"/>
          <w:lang w:val="en-US" w:eastAsia="uk-UA"/>
        </w:rPr>
      </w:pPr>
      <w:r w:rsidRPr="001F15ED">
        <w:rPr>
          <w:szCs w:val="28"/>
          <w:lang w:val="en-US" w:eastAsia="uk-UA"/>
        </w:rPr>
        <w:t xml:space="preserve">- </w:t>
      </w:r>
      <w:proofErr w:type="gramStart"/>
      <w:r w:rsidRPr="001F15ED">
        <w:rPr>
          <w:szCs w:val="28"/>
          <w:lang w:val="en-US" w:eastAsia="uk-UA"/>
        </w:rPr>
        <w:t>performance</w:t>
      </w:r>
      <w:proofErr w:type="gramEnd"/>
      <w:r w:rsidRPr="001F15ED">
        <w:rPr>
          <w:szCs w:val="28"/>
          <w:lang w:val="en-US" w:eastAsia="uk-UA"/>
        </w:rPr>
        <w:t xml:space="preserve"> of creative tasks.</w:t>
      </w:r>
    </w:p>
    <w:p w:rsidR="004F3607" w:rsidRPr="001F15ED" w:rsidRDefault="004F3607" w:rsidP="004F3607">
      <w:pPr>
        <w:ind w:firstLine="360"/>
        <w:jc w:val="both"/>
        <w:rPr>
          <w:szCs w:val="28"/>
          <w:lang w:val="en-US" w:eastAsia="uk-UA"/>
        </w:rPr>
      </w:pPr>
      <w:r w:rsidRPr="001F15ED">
        <w:rPr>
          <w:szCs w:val="28"/>
          <w:lang w:val="en-US" w:eastAsia="uk-UA"/>
        </w:rPr>
        <w:t xml:space="preserve">Every student has the right to appeal against the received grade, for which, first of all, he/she should turn to own teacher, and if necessary – to the head of the department, Professor </w:t>
      </w:r>
      <w:proofErr w:type="spellStart"/>
      <w:r w:rsidRPr="001F15ED">
        <w:rPr>
          <w:szCs w:val="28"/>
          <w:lang w:val="en-US" w:eastAsia="uk-UA"/>
        </w:rPr>
        <w:t>Karpenko</w:t>
      </w:r>
      <w:proofErr w:type="spellEnd"/>
      <w:r w:rsidRPr="001F15ED">
        <w:rPr>
          <w:szCs w:val="28"/>
          <w:lang w:val="en-US" w:eastAsia="uk-UA"/>
        </w:rPr>
        <w:t xml:space="preserve"> K.I. (main building, 3rd floor, room 117).</w:t>
      </w:r>
    </w:p>
    <w:p w:rsidR="004F3607" w:rsidRPr="001F15ED" w:rsidRDefault="004F3607" w:rsidP="004F3607">
      <w:pPr>
        <w:ind w:firstLine="360"/>
        <w:jc w:val="both"/>
        <w:rPr>
          <w:szCs w:val="28"/>
          <w:lang w:val="en-US" w:eastAsia="uk-UA"/>
        </w:rPr>
      </w:pPr>
      <w:r w:rsidRPr="001F15ED">
        <w:rPr>
          <w:szCs w:val="28"/>
          <w:lang w:val="en-US" w:eastAsia="uk-UA"/>
        </w:rPr>
        <w:t>During the evaluation of the mastering of each educational topic of the discipline and the final lesson (FL) the student is given a grade on a national 4-point scale. The final score on the current educational activities (CEA) is defined as the arithmetic mean of the national grades for each lesson and FL, rounded to 2 decimal places and converted into a multi-point scale according to Table 1.</w:t>
      </w:r>
    </w:p>
    <w:p w:rsidR="00DF70C9" w:rsidRDefault="00DF70C9" w:rsidP="004F3607">
      <w:pPr>
        <w:jc w:val="both"/>
        <w:rPr>
          <w:b/>
          <w:szCs w:val="28"/>
          <w:lang w:val="en-US" w:eastAsia="uk-UA"/>
        </w:rPr>
      </w:pPr>
    </w:p>
    <w:p w:rsidR="00767BCF" w:rsidRDefault="00767BCF" w:rsidP="004F3607">
      <w:pPr>
        <w:jc w:val="both"/>
        <w:rPr>
          <w:b/>
          <w:szCs w:val="28"/>
          <w:lang w:val="en-US" w:eastAsia="uk-UA"/>
        </w:rPr>
      </w:pPr>
    </w:p>
    <w:p w:rsidR="00767BCF" w:rsidRDefault="00767BCF" w:rsidP="004F3607">
      <w:pPr>
        <w:jc w:val="both"/>
        <w:rPr>
          <w:b/>
          <w:szCs w:val="28"/>
          <w:lang w:val="en-US" w:eastAsia="uk-UA"/>
        </w:rPr>
      </w:pPr>
    </w:p>
    <w:p w:rsidR="004F3607" w:rsidRPr="001F15ED" w:rsidRDefault="004F3607" w:rsidP="004F3607">
      <w:pPr>
        <w:jc w:val="both"/>
        <w:rPr>
          <w:b/>
          <w:szCs w:val="28"/>
          <w:lang w:val="en-US" w:eastAsia="uk-UA"/>
        </w:rPr>
      </w:pPr>
      <w:proofErr w:type="gramStart"/>
      <w:r w:rsidRPr="001F15ED">
        <w:rPr>
          <w:b/>
          <w:szCs w:val="28"/>
          <w:lang w:val="en-US" w:eastAsia="uk-UA"/>
        </w:rPr>
        <w:t>Table 1.</w:t>
      </w:r>
      <w:proofErr w:type="gramEnd"/>
      <w:r w:rsidRPr="001F15ED">
        <w:rPr>
          <w:b/>
          <w:szCs w:val="28"/>
          <w:lang w:val="en-US" w:eastAsia="uk-UA"/>
        </w:rPr>
        <w:t xml:space="preserve"> Conversion of the average score for current activities into a multi-point scale:</w:t>
      </w:r>
    </w:p>
    <w:tbl>
      <w:tblPr>
        <w:tblW w:w="6666" w:type="dxa"/>
        <w:jc w:val="center"/>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794"/>
        <w:gridCol w:w="236"/>
        <w:gridCol w:w="1011"/>
        <w:gridCol w:w="801"/>
        <w:gridCol w:w="233"/>
        <w:gridCol w:w="1123"/>
        <w:gridCol w:w="1368"/>
      </w:tblGrid>
      <w:tr w:rsidR="004F3607" w:rsidRPr="001F15ED" w:rsidTr="001F15ED">
        <w:trPr>
          <w:jc w:val="center"/>
        </w:trPr>
        <w:tc>
          <w:tcPr>
            <w:tcW w:w="1100" w:type="dxa"/>
            <w:tcBorders>
              <w:top w:val="single" w:sz="4" w:space="0" w:color="auto"/>
              <w:left w:val="single" w:sz="4" w:space="0" w:color="auto"/>
              <w:bottom w:val="single" w:sz="4" w:space="0" w:color="auto"/>
              <w:right w:val="single" w:sz="4" w:space="0" w:color="auto"/>
            </w:tcBorders>
            <w:vAlign w:val="center"/>
            <w:hideMark/>
          </w:tcPr>
          <w:p w:rsidR="004F3607" w:rsidRPr="001F15ED" w:rsidRDefault="004F3607" w:rsidP="004F3607">
            <w:pPr>
              <w:snapToGrid w:val="0"/>
              <w:jc w:val="center"/>
              <w:rPr>
                <w:sz w:val="20"/>
                <w:szCs w:val="20"/>
                <w:lang w:val="en-US"/>
              </w:rPr>
            </w:pPr>
            <w:r w:rsidRPr="001F15ED">
              <w:rPr>
                <w:sz w:val="20"/>
                <w:szCs w:val="20"/>
                <w:lang w:val="en-US"/>
              </w:rPr>
              <w:t>4-point scale</w:t>
            </w:r>
          </w:p>
        </w:tc>
        <w:tc>
          <w:tcPr>
            <w:tcW w:w="794" w:type="dxa"/>
            <w:tcBorders>
              <w:top w:val="single" w:sz="4" w:space="0" w:color="auto"/>
              <w:left w:val="single" w:sz="4" w:space="0" w:color="auto"/>
              <w:bottom w:val="single" w:sz="4" w:space="0" w:color="auto"/>
              <w:right w:val="single" w:sz="4" w:space="0" w:color="auto"/>
            </w:tcBorders>
            <w:vAlign w:val="center"/>
            <w:hideMark/>
          </w:tcPr>
          <w:p w:rsidR="004F3607" w:rsidRPr="001F15ED" w:rsidRDefault="004F3607" w:rsidP="004F3607">
            <w:pPr>
              <w:snapToGrid w:val="0"/>
              <w:jc w:val="center"/>
              <w:rPr>
                <w:sz w:val="20"/>
                <w:szCs w:val="20"/>
                <w:lang w:val="en-US"/>
              </w:rPr>
            </w:pPr>
            <w:r w:rsidRPr="001F15ED">
              <w:rPr>
                <w:sz w:val="20"/>
                <w:szCs w:val="20"/>
                <w:lang w:val="en-US"/>
              </w:rPr>
              <w:t>200-point scale</w:t>
            </w:r>
          </w:p>
        </w:tc>
        <w:tc>
          <w:tcPr>
            <w:tcW w:w="236" w:type="dxa"/>
            <w:vMerge w:val="restart"/>
            <w:tcBorders>
              <w:top w:val="nil"/>
              <w:left w:val="single" w:sz="4" w:space="0" w:color="auto"/>
              <w:bottom w:val="nil"/>
              <w:right w:val="single" w:sz="4" w:space="0" w:color="auto"/>
            </w:tcBorders>
            <w:vAlign w:val="center"/>
          </w:tcPr>
          <w:p w:rsidR="004F3607" w:rsidRPr="001F15ED" w:rsidRDefault="004F3607" w:rsidP="004F3607">
            <w:pPr>
              <w:jc w:val="center"/>
              <w:rPr>
                <w:b/>
                <w:sz w:val="20"/>
                <w:szCs w:val="20"/>
                <w:lang w:val="en-US"/>
              </w:rPr>
            </w:pPr>
          </w:p>
        </w:tc>
        <w:tc>
          <w:tcPr>
            <w:tcW w:w="1011" w:type="dxa"/>
            <w:tcBorders>
              <w:top w:val="single" w:sz="4" w:space="0" w:color="auto"/>
              <w:left w:val="single" w:sz="4" w:space="0" w:color="auto"/>
              <w:bottom w:val="single" w:sz="4" w:space="0" w:color="auto"/>
              <w:right w:val="single" w:sz="4" w:space="0" w:color="auto"/>
            </w:tcBorders>
            <w:vAlign w:val="center"/>
            <w:hideMark/>
          </w:tcPr>
          <w:p w:rsidR="004F3607" w:rsidRPr="001F15ED" w:rsidRDefault="004F3607" w:rsidP="004F3607">
            <w:pPr>
              <w:snapToGrid w:val="0"/>
              <w:jc w:val="center"/>
              <w:rPr>
                <w:sz w:val="20"/>
                <w:szCs w:val="20"/>
                <w:lang w:val="en-US"/>
              </w:rPr>
            </w:pPr>
            <w:r w:rsidRPr="001F15ED">
              <w:rPr>
                <w:sz w:val="20"/>
                <w:szCs w:val="20"/>
                <w:lang w:val="en-US"/>
              </w:rPr>
              <w:t>4-point scale</w:t>
            </w:r>
          </w:p>
        </w:tc>
        <w:tc>
          <w:tcPr>
            <w:tcW w:w="801" w:type="dxa"/>
            <w:tcBorders>
              <w:top w:val="single" w:sz="4" w:space="0" w:color="auto"/>
              <w:left w:val="single" w:sz="4" w:space="0" w:color="auto"/>
              <w:bottom w:val="single" w:sz="4" w:space="0" w:color="auto"/>
              <w:right w:val="single" w:sz="4" w:space="0" w:color="auto"/>
            </w:tcBorders>
            <w:vAlign w:val="center"/>
            <w:hideMark/>
          </w:tcPr>
          <w:p w:rsidR="004F3607" w:rsidRPr="001F15ED" w:rsidRDefault="004F3607" w:rsidP="004F3607">
            <w:pPr>
              <w:snapToGrid w:val="0"/>
              <w:jc w:val="center"/>
              <w:rPr>
                <w:sz w:val="20"/>
                <w:szCs w:val="20"/>
                <w:lang w:val="en-US"/>
              </w:rPr>
            </w:pPr>
            <w:r w:rsidRPr="001F15ED">
              <w:rPr>
                <w:sz w:val="20"/>
                <w:szCs w:val="20"/>
                <w:lang w:val="en-US"/>
              </w:rPr>
              <w:t>200-point scale</w:t>
            </w:r>
          </w:p>
        </w:tc>
        <w:tc>
          <w:tcPr>
            <w:tcW w:w="233" w:type="dxa"/>
            <w:vMerge w:val="restart"/>
            <w:tcBorders>
              <w:top w:val="nil"/>
              <w:left w:val="single" w:sz="4" w:space="0" w:color="auto"/>
              <w:bottom w:val="nil"/>
              <w:right w:val="single" w:sz="4" w:space="0" w:color="auto"/>
            </w:tcBorders>
            <w:vAlign w:val="center"/>
          </w:tcPr>
          <w:p w:rsidR="004F3607" w:rsidRPr="001F15ED" w:rsidRDefault="004F3607" w:rsidP="004F3607">
            <w:pPr>
              <w:jc w:val="center"/>
              <w:rPr>
                <w:b/>
                <w:sz w:val="20"/>
                <w:szCs w:val="20"/>
                <w:lang w:val="en-US"/>
              </w:rPr>
            </w:pPr>
          </w:p>
        </w:tc>
        <w:tc>
          <w:tcPr>
            <w:tcW w:w="1123" w:type="dxa"/>
            <w:tcBorders>
              <w:top w:val="single" w:sz="4" w:space="0" w:color="auto"/>
              <w:left w:val="single" w:sz="4" w:space="0" w:color="auto"/>
              <w:bottom w:val="single" w:sz="4" w:space="0" w:color="auto"/>
              <w:right w:val="single" w:sz="4" w:space="0" w:color="auto"/>
            </w:tcBorders>
            <w:vAlign w:val="center"/>
            <w:hideMark/>
          </w:tcPr>
          <w:p w:rsidR="004F3607" w:rsidRPr="001F15ED" w:rsidRDefault="004F3607" w:rsidP="004F3607">
            <w:pPr>
              <w:snapToGrid w:val="0"/>
              <w:jc w:val="center"/>
              <w:rPr>
                <w:sz w:val="20"/>
                <w:szCs w:val="20"/>
                <w:lang w:val="en-US"/>
              </w:rPr>
            </w:pPr>
            <w:r w:rsidRPr="001F15ED">
              <w:rPr>
                <w:sz w:val="20"/>
                <w:szCs w:val="20"/>
                <w:lang w:val="en-US"/>
              </w:rPr>
              <w:t>4-point scale</w:t>
            </w:r>
          </w:p>
        </w:tc>
        <w:tc>
          <w:tcPr>
            <w:tcW w:w="1368" w:type="dxa"/>
            <w:tcBorders>
              <w:top w:val="single" w:sz="4" w:space="0" w:color="auto"/>
              <w:left w:val="single" w:sz="4" w:space="0" w:color="auto"/>
              <w:bottom w:val="single" w:sz="4" w:space="0" w:color="auto"/>
              <w:right w:val="single" w:sz="4" w:space="0" w:color="auto"/>
            </w:tcBorders>
            <w:vAlign w:val="center"/>
            <w:hideMark/>
          </w:tcPr>
          <w:p w:rsidR="004F3607" w:rsidRPr="001F15ED" w:rsidRDefault="004F3607" w:rsidP="004F3607">
            <w:pPr>
              <w:snapToGrid w:val="0"/>
              <w:jc w:val="center"/>
              <w:rPr>
                <w:sz w:val="20"/>
                <w:szCs w:val="20"/>
                <w:lang w:val="en-US"/>
              </w:rPr>
            </w:pPr>
            <w:r w:rsidRPr="001F15ED">
              <w:rPr>
                <w:sz w:val="20"/>
                <w:szCs w:val="20"/>
                <w:lang w:val="en-US"/>
              </w:rPr>
              <w:t>200-point scale</w:t>
            </w:r>
          </w:p>
        </w:tc>
      </w:tr>
      <w:tr w:rsidR="004F3607" w:rsidRPr="001F15ED" w:rsidTr="001F15ED">
        <w:trPr>
          <w:jc w:val="center"/>
        </w:trPr>
        <w:tc>
          <w:tcPr>
            <w:tcW w:w="1100"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5</w:t>
            </w:r>
          </w:p>
        </w:tc>
        <w:tc>
          <w:tcPr>
            <w:tcW w:w="794"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200</w:t>
            </w:r>
          </w:p>
        </w:tc>
        <w:tc>
          <w:tcPr>
            <w:tcW w:w="236" w:type="dxa"/>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101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4.22-4,23</w:t>
            </w:r>
          </w:p>
        </w:tc>
        <w:tc>
          <w:tcPr>
            <w:tcW w:w="80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169</w:t>
            </w:r>
          </w:p>
        </w:tc>
        <w:tc>
          <w:tcPr>
            <w:tcW w:w="0" w:type="auto"/>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1123"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3.45-3,46</w:t>
            </w:r>
          </w:p>
        </w:tc>
        <w:tc>
          <w:tcPr>
            <w:tcW w:w="1368"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138</w:t>
            </w:r>
          </w:p>
        </w:tc>
      </w:tr>
      <w:tr w:rsidR="004F3607" w:rsidRPr="001F15ED" w:rsidTr="001F15ED">
        <w:trPr>
          <w:jc w:val="center"/>
        </w:trPr>
        <w:tc>
          <w:tcPr>
            <w:tcW w:w="1100"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4.97-4,99</w:t>
            </w:r>
          </w:p>
        </w:tc>
        <w:tc>
          <w:tcPr>
            <w:tcW w:w="794"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199</w:t>
            </w:r>
          </w:p>
        </w:tc>
        <w:tc>
          <w:tcPr>
            <w:tcW w:w="236" w:type="dxa"/>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101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4.19-4,21</w:t>
            </w:r>
          </w:p>
        </w:tc>
        <w:tc>
          <w:tcPr>
            <w:tcW w:w="80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168</w:t>
            </w:r>
          </w:p>
        </w:tc>
        <w:tc>
          <w:tcPr>
            <w:tcW w:w="0" w:type="auto"/>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1123"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3.42-3,44</w:t>
            </w:r>
          </w:p>
        </w:tc>
        <w:tc>
          <w:tcPr>
            <w:tcW w:w="1368"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137</w:t>
            </w:r>
          </w:p>
        </w:tc>
      </w:tr>
      <w:tr w:rsidR="004F3607" w:rsidRPr="001F15ED" w:rsidTr="001F15ED">
        <w:trPr>
          <w:jc w:val="center"/>
        </w:trPr>
        <w:tc>
          <w:tcPr>
            <w:tcW w:w="1100"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4.95-4,96</w:t>
            </w:r>
          </w:p>
        </w:tc>
        <w:tc>
          <w:tcPr>
            <w:tcW w:w="794"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198</w:t>
            </w:r>
          </w:p>
        </w:tc>
        <w:tc>
          <w:tcPr>
            <w:tcW w:w="236" w:type="dxa"/>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101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4.17-4,18</w:t>
            </w:r>
          </w:p>
        </w:tc>
        <w:tc>
          <w:tcPr>
            <w:tcW w:w="80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167</w:t>
            </w:r>
          </w:p>
        </w:tc>
        <w:tc>
          <w:tcPr>
            <w:tcW w:w="0" w:type="auto"/>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1123"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3.4-3,41</w:t>
            </w:r>
          </w:p>
        </w:tc>
        <w:tc>
          <w:tcPr>
            <w:tcW w:w="1368"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136</w:t>
            </w:r>
          </w:p>
        </w:tc>
      </w:tr>
      <w:tr w:rsidR="004F3607" w:rsidRPr="001F15ED" w:rsidTr="001F15ED">
        <w:trPr>
          <w:jc w:val="center"/>
        </w:trPr>
        <w:tc>
          <w:tcPr>
            <w:tcW w:w="1100"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4.92-4,94</w:t>
            </w:r>
          </w:p>
        </w:tc>
        <w:tc>
          <w:tcPr>
            <w:tcW w:w="794"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197</w:t>
            </w:r>
          </w:p>
        </w:tc>
        <w:tc>
          <w:tcPr>
            <w:tcW w:w="236" w:type="dxa"/>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101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4.14-4,16</w:t>
            </w:r>
          </w:p>
        </w:tc>
        <w:tc>
          <w:tcPr>
            <w:tcW w:w="80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166</w:t>
            </w:r>
          </w:p>
        </w:tc>
        <w:tc>
          <w:tcPr>
            <w:tcW w:w="0" w:type="auto"/>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1123"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3.37-3,39</w:t>
            </w:r>
          </w:p>
        </w:tc>
        <w:tc>
          <w:tcPr>
            <w:tcW w:w="1368"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135</w:t>
            </w:r>
          </w:p>
        </w:tc>
      </w:tr>
      <w:tr w:rsidR="004F3607" w:rsidRPr="001F15ED" w:rsidTr="001F15ED">
        <w:trPr>
          <w:jc w:val="center"/>
        </w:trPr>
        <w:tc>
          <w:tcPr>
            <w:tcW w:w="1100"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4.9-4,91</w:t>
            </w:r>
          </w:p>
        </w:tc>
        <w:tc>
          <w:tcPr>
            <w:tcW w:w="794"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196</w:t>
            </w:r>
          </w:p>
        </w:tc>
        <w:tc>
          <w:tcPr>
            <w:tcW w:w="236" w:type="dxa"/>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101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4.12-4,13</w:t>
            </w:r>
          </w:p>
        </w:tc>
        <w:tc>
          <w:tcPr>
            <w:tcW w:w="80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165</w:t>
            </w:r>
          </w:p>
        </w:tc>
        <w:tc>
          <w:tcPr>
            <w:tcW w:w="0" w:type="auto"/>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1123"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3.35-3,36</w:t>
            </w:r>
          </w:p>
        </w:tc>
        <w:tc>
          <w:tcPr>
            <w:tcW w:w="1368"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134</w:t>
            </w:r>
          </w:p>
        </w:tc>
      </w:tr>
      <w:tr w:rsidR="004F3607" w:rsidRPr="001F15ED" w:rsidTr="001F15ED">
        <w:trPr>
          <w:jc w:val="center"/>
        </w:trPr>
        <w:tc>
          <w:tcPr>
            <w:tcW w:w="1100"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4.87-4,89</w:t>
            </w:r>
          </w:p>
        </w:tc>
        <w:tc>
          <w:tcPr>
            <w:tcW w:w="794"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195</w:t>
            </w:r>
          </w:p>
        </w:tc>
        <w:tc>
          <w:tcPr>
            <w:tcW w:w="236" w:type="dxa"/>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101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4.09-4,11</w:t>
            </w:r>
          </w:p>
        </w:tc>
        <w:tc>
          <w:tcPr>
            <w:tcW w:w="80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164</w:t>
            </w:r>
          </w:p>
        </w:tc>
        <w:tc>
          <w:tcPr>
            <w:tcW w:w="0" w:type="auto"/>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1123"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3.32-3,34</w:t>
            </w:r>
          </w:p>
        </w:tc>
        <w:tc>
          <w:tcPr>
            <w:tcW w:w="1368"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133</w:t>
            </w:r>
          </w:p>
        </w:tc>
      </w:tr>
      <w:tr w:rsidR="004F3607" w:rsidRPr="001F15ED" w:rsidTr="001F15ED">
        <w:trPr>
          <w:jc w:val="center"/>
        </w:trPr>
        <w:tc>
          <w:tcPr>
            <w:tcW w:w="1100"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4.85-4,86</w:t>
            </w:r>
          </w:p>
        </w:tc>
        <w:tc>
          <w:tcPr>
            <w:tcW w:w="794"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194</w:t>
            </w:r>
          </w:p>
        </w:tc>
        <w:tc>
          <w:tcPr>
            <w:tcW w:w="236" w:type="dxa"/>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101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4.07-4,08</w:t>
            </w:r>
          </w:p>
        </w:tc>
        <w:tc>
          <w:tcPr>
            <w:tcW w:w="80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163</w:t>
            </w:r>
          </w:p>
        </w:tc>
        <w:tc>
          <w:tcPr>
            <w:tcW w:w="0" w:type="auto"/>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1123"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3.3-3,31</w:t>
            </w:r>
          </w:p>
        </w:tc>
        <w:tc>
          <w:tcPr>
            <w:tcW w:w="1368"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132</w:t>
            </w:r>
          </w:p>
        </w:tc>
      </w:tr>
      <w:tr w:rsidR="004F3607" w:rsidRPr="001F15ED" w:rsidTr="001F15ED">
        <w:trPr>
          <w:jc w:val="center"/>
        </w:trPr>
        <w:tc>
          <w:tcPr>
            <w:tcW w:w="1100"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4.82-4,84</w:t>
            </w:r>
          </w:p>
        </w:tc>
        <w:tc>
          <w:tcPr>
            <w:tcW w:w="794"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193</w:t>
            </w:r>
          </w:p>
        </w:tc>
        <w:tc>
          <w:tcPr>
            <w:tcW w:w="236" w:type="dxa"/>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101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4.04-4,06</w:t>
            </w:r>
          </w:p>
        </w:tc>
        <w:tc>
          <w:tcPr>
            <w:tcW w:w="80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162</w:t>
            </w:r>
          </w:p>
        </w:tc>
        <w:tc>
          <w:tcPr>
            <w:tcW w:w="0" w:type="auto"/>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1123"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3.27-3,29</w:t>
            </w:r>
          </w:p>
        </w:tc>
        <w:tc>
          <w:tcPr>
            <w:tcW w:w="1368"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131</w:t>
            </w:r>
          </w:p>
        </w:tc>
      </w:tr>
      <w:tr w:rsidR="004F3607" w:rsidRPr="001F15ED" w:rsidTr="001F15ED">
        <w:trPr>
          <w:jc w:val="center"/>
        </w:trPr>
        <w:tc>
          <w:tcPr>
            <w:tcW w:w="1100"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4.8-4,81</w:t>
            </w:r>
          </w:p>
        </w:tc>
        <w:tc>
          <w:tcPr>
            <w:tcW w:w="794"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192</w:t>
            </w:r>
          </w:p>
        </w:tc>
        <w:tc>
          <w:tcPr>
            <w:tcW w:w="236" w:type="dxa"/>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101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4.02-4,03</w:t>
            </w:r>
          </w:p>
        </w:tc>
        <w:tc>
          <w:tcPr>
            <w:tcW w:w="80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161</w:t>
            </w:r>
          </w:p>
        </w:tc>
        <w:tc>
          <w:tcPr>
            <w:tcW w:w="0" w:type="auto"/>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1123"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3.25-3,26</w:t>
            </w:r>
          </w:p>
        </w:tc>
        <w:tc>
          <w:tcPr>
            <w:tcW w:w="1368"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130</w:t>
            </w:r>
          </w:p>
        </w:tc>
      </w:tr>
      <w:tr w:rsidR="004F3607" w:rsidRPr="001F15ED" w:rsidTr="001F15ED">
        <w:trPr>
          <w:jc w:val="center"/>
        </w:trPr>
        <w:tc>
          <w:tcPr>
            <w:tcW w:w="1100"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4.77-4,79</w:t>
            </w:r>
          </w:p>
        </w:tc>
        <w:tc>
          <w:tcPr>
            <w:tcW w:w="794"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191</w:t>
            </w:r>
          </w:p>
        </w:tc>
        <w:tc>
          <w:tcPr>
            <w:tcW w:w="236" w:type="dxa"/>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101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3.99-4,01</w:t>
            </w:r>
          </w:p>
        </w:tc>
        <w:tc>
          <w:tcPr>
            <w:tcW w:w="80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160</w:t>
            </w:r>
          </w:p>
        </w:tc>
        <w:tc>
          <w:tcPr>
            <w:tcW w:w="0" w:type="auto"/>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1123"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3.22-3,24</w:t>
            </w:r>
          </w:p>
        </w:tc>
        <w:tc>
          <w:tcPr>
            <w:tcW w:w="1368"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129</w:t>
            </w:r>
          </w:p>
        </w:tc>
      </w:tr>
      <w:tr w:rsidR="004F3607" w:rsidRPr="001F15ED" w:rsidTr="001F15ED">
        <w:trPr>
          <w:jc w:val="center"/>
        </w:trPr>
        <w:tc>
          <w:tcPr>
            <w:tcW w:w="1100"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4.75-4,76</w:t>
            </w:r>
          </w:p>
        </w:tc>
        <w:tc>
          <w:tcPr>
            <w:tcW w:w="794"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190</w:t>
            </w:r>
          </w:p>
        </w:tc>
        <w:tc>
          <w:tcPr>
            <w:tcW w:w="236" w:type="dxa"/>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101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3.97-3,98</w:t>
            </w:r>
          </w:p>
        </w:tc>
        <w:tc>
          <w:tcPr>
            <w:tcW w:w="80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159</w:t>
            </w:r>
          </w:p>
        </w:tc>
        <w:tc>
          <w:tcPr>
            <w:tcW w:w="0" w:type="auto"/>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1123"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3.2-3,21</w:t>
            </w:r>
          </w:p>
        </w:tc>
        <w:tc>
          <w:tcPr>
            <w:tcW w:w="1368"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128</w:t>
            </w:r>
          </w:p>
        </w:tc>
      </w:tr>
      <w:tr w:rsidR="004F3607" w:rsidRPr="001F15ED" w:rsidTr="001F15ED">
        <w:trPr>
          <w:jc w:val="center"/>
        </w:trPr>
        <w:tc>
          <w:tcPr>
            <w:tcW w:w="1100"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4.72-4,74</w:t>
            </w:r>
          </w:p>
        </w:tc>
        <w:tc>
          <w:tcPr>
            <w:tcW w:w="794"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189</w:t>
            </w:r>
          </w:p>
        </w:tc>
        <w:tc>
          <w:tcPr>
            <w:tcW w:w="236" w:type="dxa"/>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101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3.94-3,96</w:t>
            </w:r>
          </w:p>
        </w:tc>
        <w:tc>
          <w:tcPr>
            <w:tcW w:w="80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158</w:t>
            </w:r>
          </w:p>
        </w:tc>
        <w:tc>
          <w:tcPr>
            <w:tcW w:w="0" w:type="auto"/>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1123"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3.17-3,19</w:t>
            </w:r>
          </w:p>
        </w:tc>
        <w:tc>
          <w:tcPr>
            <w:tcW w:w="1368"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127</w:t>
            </w:r>
          </w:p>
        </w:tc>
      </w:tr>
      <w:tr w:rsidR="004F3607" w:rsidRPr="001F15ED" w:rsidTr="001F15ED">
        <w:trPr>
          <w:jc w:val="center"/>
        </w:trPr>
        <w:tc>
          <w:tcPr>
            <w:tcW w:w="1100"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4.7-4,71</w:t>
            </w:r>
          </w:p>
        </w:tc>
        <w:tc>
          <w:tcPr>
            <w:tcW w:w="794"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188</w:t>
            </w:r>
          </w:p>
        </w:tc>
        <w:tc>
          <w:tcPr>
            <w:tcW w:w="236" w:type="dxa"/>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101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3.92-3,93</w:t>
            </w:r>
          </w:p>
        </w:tc>
        <w:tc>
          <w:tcPr>
            <w:tcW w:w="80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157</w:t>
            </w:r>
          </w:p>
        </w:tc>
        <w:tc>
          <w:tcPr>
            <w:tcW w:w="0" w:type="auto"/>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1123"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3.15-3,16</w:t>
            </w:r>
          </w:p>
        </w:tc>
        <w:tc>
          <w:tcPr>
            <w:tcW w:w="1368"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126</w:t>
            </w:r>
          </w:p>
        </w:tc>
      </w:tr>
      <w:tr w:rsidR="004F3607" w:rsidRPr="001F15ED" w:rsidTr="001F15ED">
        <w:trPr>
          <w:jc w:val="center"/>
        </w:trPr>
        <w:tc>
          <w:tcPr>
            <w:tcW w:w="1100"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4.67-4,69</w:t>
            </w:r>
          </w:p>
        </w:tc>
        <w:tc>
          <w:tcPr>
            <w:tcW w:w="794"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187</w:t>
            </w:r>
          </w:p>
        </w:tc>
        <w:tc>
          <w:tcPr>
            <w:tcW w:w="236" w:type="dxa"/>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101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3.89-3,91</w:t>
            </w:r>
          </w:p>
        </w:tc>
        <w:tc>
          <w:tcPr>
            <w:tcW w:w="80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156</w:t>
            </w:r>
          </w:p>
        </w:tc>
        <w:tc>
          <w:tcPr>
            <w:tcW w:w="0" w:type="auto"/>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1123"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3.12-3,14</w:t>
            </w:r>
          </w:p>
        </w:tc>
        <w:tc>
          <w:tcPr>
            <w:tcW w:w="1368"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125</w:t>
            </w:r>
          </w:p>
        </w:tc>
      </w:tr>
      <w:tr w:rsidR="004F3607" w:rsidRPr="001F15ED" w:rsidTr="001F15ED">
        <w:trPr>
          <w:jc w:val="center"/>
        </w:trPr>
        <w:tc>
          <w:tcPr>
            <w:tcW w:w="1100"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4.65-4,66</w:t>
            </w:r>
          </w:p>
        </w:tc>
        <w:tc>
          <w:tcPr>
            <w:tcW w:w="794"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186</w:t>
            </w:r>
          </w:p>
        </w:tc>
        <w:tc>
          <w:tcPr>
            <w:tcW w:w="236" w:type="dxa"/>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101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3.87-3,88</w:t>
            </w:r>
          </w:p>
        </w:tc>
        <w:tc>
          <w:tcPr>
            <w:tcW w:w="80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155</w:t>
            </w:r>
          </w:p>
        </w:tc>
        <w:tc>
          <w:tcPr>
            <w:tcW w:w="0" w:type="auto"/>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1123"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3.1-3,11</w:t>
            </w:r>
          </w:p>
        </w:tc>
        <w:tc>
          <w:tcPr>
            <w:tcW w:w="1368"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124</w:t>
            </w:r>
          </w:p>
        </w:tc>
      </w:tr>
      <w:tr w:rsidR="004F3607" w:rsidRPr="001F15ED" w:rsidTr="001F15ED">
        <w:trPr>
          <w:jc w:val="center"/>
        </w:trPr>
        <w:tc>
          <w:tcPr>
            <w:tcW w:w="1100"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4.62-4,64</w:t>
            </w:r>
          </w:p>
        </w:tc>
        <w:tc>
          <w:tcPr>
            <w:tcW w:w="794"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185</w:t>
            </w:r>
          </w:p>
        </w:tc>
        <w:tc>
          <w:tcPr>
            <w:tcW w:w="236" w:type="dxa"/>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101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3.84-3,86</w:t>
            </w:r>
          </w:p>
        </w:tc>
        <w:tc>
          <w:tcPr>
            <w:tcW w:w="80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154</w:t>
            </w:r>
          </w:p>
        </w:tc>
        <w:tc>
          <w:tcPr>
            <w:tcW w:w="0" w:type="auto"/>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1123"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3.07-3,09</w:t>
            </w:r>
          </w:p>
        </w:tc>
        <w:tc>
          <w:tcPr>
            <w:tcW w:w="1368"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123</w:t>
            </w:r>
          </w:p>
        </w:tc>
      </w:tr>
      <w:tr w:rsidR="004F3607" w:rsidRPr="001F15ED" w:rsidTr="001F15ED">
        <w:trPr>
          <w:jc w:val="center"/>
        </w:trPr>
        <w:tc>
          <w:tcPr>
            <w:tcW w:w="1100"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4.6-4,61</w:t>
            </w:r>
          </w:p>
        </w:tc>
        <w:tc>
          <w:tcPr>
            <w:tcW w:w="794"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184</w:t>
            </w:r>
          </w:p>
        </w:tc>
        <w:tc>
          <w:tcPr>
            <w:tcW w:w="236" w:type="dxa"/>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101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3.82-3,83</w:t>
            </w:r>
          </w:p>
        </w:tc>
        <w:tc>
          <w:tcPr>
            <w:tcW w:w="80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153</w:t>
            </w:r>
          </w:p>
        </w:tc>
        <w:tc>
          <w:tcPr>
            <w:tcW w:w="0" w:type="auto"/>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1123"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3.05-3,06</w:t>
            </w:r>
          </w:p>
        </w:tc>
        <w:tc>
          <w:tcPr>
            <w:tcW w:w="1368"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122</w:t>
            </w:r>
          </w:p>
        </w:tc>
      </w:tr>
      <w:tr w:rsidR="004F3607" w:rsidRPr="001F15ED" w:rsidTr="001F15ED">
        <w:trPr>
          <w:jc w:val="center"/>
        </w:trPr>
        <w:tc>
          <w:tcPr>
            <w:tcW w:w="1100"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4.57-4,59</w:t>
            </w:r>
          </w:p>
        </w:tc>
        <w:tc>
          <w:tcPr>
            <w:tcW w:w="794"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183</w:t>
            </w:r>
          </w:p>
        </w:tc>
        <w:tc>
          <w:tcPr>
            <w:tcW w:w="236" w:type="dxa"/>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101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3.79-3,81</w:t>
            </w:r>
          </w:p>
        </w:tc>
        <w:tc>
          <w:tcPr>
            <w:tcW w:w="80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152</w:t>
            </w:r>
          </w:p>
        </w:tc>
        <w:tc>
          <w:tcPr>
            <w:tcW w:w="0" w:type="auto"/>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1123"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3.02-3,04</w:t>
            </w:r>
          </w:p>
        </w:tc>
        <w:tc>
          <w:tcPr>
            <w:tcW w:w="1368"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121</w:t>
            </w:r>
          </w:p>
        </w:tc>
      </w:tr>
      <w:tr w:rsidR="004F3607" w:rsidRPr="001F15ED" w:rsidTr="001F15ED">
        <w:trPr>
          <w:jc w:val="center"/>
        </w:trPr>
        <w:tc>
          <w:tcPr>
            <w:tcW w:w="1100"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4.54-4,56</w:t>
            </w:r>
          </w:p>
        </w:tc>
        <w:tc>
          <w:tcPr>
            <w:tcW w:w="794"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182</w:t>
            </w:r>
          </w:p>
        </w:tc>
        <w:tc>
          <w:tcPr>
            <w:tcW w:w="236" w:type="dxa"/>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101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3.77-3,78</w:t>
            </w:r>
          </w:p>
        </w:tc>
        <w:tc>
          <w:tcPr>
            <w:tcW w:w="80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151</w:t>
            </w:r>
          </w:p>
        </w:tc>
        <w:tc>
          <w:tcPr>
            <w:tcW w:w="0" w:type="auto"/>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1123"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3-3,01</w:t>
            </w:r>
          </w:p>
        </w:tc>
        <w:tc>
          <w:tcPr>
            <w:tcW w:w="1368"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120</w:t>
            </w:r>
          </w:p>
        </w:tc>
      </w:tr>
      <w:tr w:rsidR="004F3607" w:rsidRPr="001F15ED" w:rsidTr="001F15ED">
        <w:trPr>
          <w:jc w:val="center"/>
        </w:trPr>
        <w:tc>
          <w:tcPr>
            <w:tcW w:w="1100"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4.52-4,53</w:t>
            </w:r>
          </w:p>
        </w:tc>
        <w:tc>
          <w:tcPr>
            <w:tcW w:w="794"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181</w:t>
            </w:r>
          </w:p>
        </w:tc>
        <w:tc>
          <w:tcPr>
            <w:tcW w:w="236" w:type="dxa"/>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101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3.74-3,76</w:t>
            </w:r>
          </w:p>
        </w:tc>
        <w:tc>
          <w:tcPr>
            <w:tcW w:w="80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150</w:t>
            </w:r>
          </w:p>
        </w:tc>
        <w:tc>
          <w:tcPr>
            <w:tcW w:w="0" w:type="auto"/>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1123"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b/>
                <w:sz w:val="20"/>
                <w:szCs w:val="20"/>
                <w:lang w:val="en-US"/>
              </w:rPr>
            </w:pPr>
            <w:r w:rsidRPr="001F15ED">
              <w:rPr>
                <w:b/>
                <w:spacing w:val="-6"/>
                <w:sz w:val="20"/>
                <w:szCs w:val="20"/>
                <w:lang w:val="en-US"/>
              </w:rPr>
              <w:t xml:space="preserve">Less than 3 </w:t>
            </w:r>
          </w:p>
        </w:tc>
        <w:tc>
          <w:tcPr>
            <w:tcW w:w="1368" w:type="dxa"/>
            <w:tcBorders>
              <w:top w:val="single" w:sz="4" w:space="0" w:color="auto"/>
              <w:left w:val="single" w:sz="4" w:space="0" w:color="auto"/>
              <w:bottom w:val="single" w:sz="4" w:space="0" w:color="auto"/>
              <w:right w:val="single" w:sz="4" w:space="0" w:color="auto"/>
            </w:tcBorders>
            <w:vAlign w:val="bottom"/>
          </w:tcPr>
          <w:p w:rsidR="004F3607" w:rsidRPr="001F15ED" w:rsidRDefault="004F3607" w:rsidP="004F3607">
            <w:pPr>
              <w:snapToGrid w:val="0"/>
              <w:jc w:val="center"/>
              <w:rPr>
                <w:b/>
                <w:sz w:val="20"/>
                <w:szCs w:val="20"/>
                <w:lang w:val="en-US"/>
              </w:rPr>
            </w:pPr>
            <w:r w:rsidRPr="001F15ED">
              <w:rPr>
                <w:b/>
                <w:spacing w:val="-6"/>
                <w:sz w:val="20"/>
                <w:szCs w:val="20"/>
                <w:lang w:val="en-US"/>
              </w:rPr>
              <w:t>Not enough</w:t>
            </w:r>
          </w:p>
        </w:tc>
      </w:tr>
      <w:tr w:rsidR="004F3607" w:rsidRPr="001F15ED" w:rsidTr="001F15ED">
        <w:trPr>
          <w:jc w:val="center"/>
        </w:trPr>
        <w:tc>
          <w:tcPr>
            <w:tcW w:w="1100"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4.5-4,51</w:t>
            </w:r>
          </w:p>
        </w:tc>
        <w:tc>
          <w:tcPr>
            <w:tcW w:w="794"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180</w:t>
            </w:r>
          </w:p>
        </w:tc>
        <w:tc>
          <w:tcPr>
            <w:tcW w:w="236" w:type="dxa"/>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101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3.72-3,73</w:t>
            </w:r>
          </w:p>
        </w:tc>
        <w:tc>
          <w:tcPr>
            <w:tcW w:w="80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149</w:t>
            </w:r>
          </w:p>
        </w:tc>
        <w:tc>
          <w:tcPr>
            <w:tcW w:w="0" w:type="auto"/>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1123" w:type="dxa"/>
            <w:vMerge w:val="restart"/>
            <w:tcBorders>
              <w:top w:val="single" w:sz="4" w:space="0" w:color="auto"/>
              <w:left w:val="nil"/>
              <w:bottom w:val="nil"/>
              <w:right w:val="nil"/>
            </w:tcBorders>
            <w:vAlign w:val="bottom"/>
          </w:tcPr>
          <w:p w:rsidR="004F3607" w:rsidRPr="001F15ED" w:rsidRDefault="004F3607" w:rsidP="004F3607">
            <w:pPr>
              <w:snapToGrid w:val="0"/>
              <w:jc w:val="center"/>
              <w:rPr>
                <w:sz w:val="20"/>
                <w:szCs w:val="20"/>
                <w:lang w:val="en-US"/>
              </w:rPr>
            </w:pPr>
          </w:p>
        </w:tc>
        <w:tc>
          <w:tcPr>
            <w:tcW w:w="1368" w:type="dxa"/>
            <w:vMerge w:val="restart"/>
            <w:tcBorders>
              <w:top w:val="single" w:sz="4" w:space="0" w:color="auto"/>
              <w:left w:val="nil"/>
              <w:bottom w:val="nil"/>
              <w:right w:val="nil"/>
            </w:tcBorders>
            <w:vAlign w:val="bottom"/>
          </w:tcPr>
          <w:p w:rsidR="004F3607" w:rsidRPr="001F15ED" w:rsidRDefault="004F3607" w:rsidP="004F3607">
            <w:pPr>
              <w:snapToGrid w:val="0"/>
              <w:jc w:val="center"/>
              <w:rPr>
                <w:sz w:val="20"/>
                <w:szCs w:val="20"/>
                <w:lang w:val="en-US"/>
              </w:rPr>
            </w:pPr>
          </w:p>
        </w:tc>
      </w:tr>
      <w:tr w:rsidR="004F3607" w:rsidRPr="001F15ED" w:rsidTr="001F15ED">
        <w:trPr>
          <w:jc w:val="center"/>
        </w:trPr>
        <w:tc>
          <w:tcPr>
            <w:tcW w:w="1100"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4.47-4,49</w:t>
            </w:r>
          </w:p>
        </w:tc>
        <w:tc>
          <w:tcPr>
            <w:tcW w:w="794"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179</w:t>
            </w:r>
          </w:p>
        </w:tc>
        <w:tc>
          <w:tcPr>
            <w:tcW w:w="236" w:type="dxa"/>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101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3.7-3,71</w:t>
            </w:r>
          </w:p>
        </w:tc>
        <w:tc>
          <w:tcPr>
            <w:tcW w:w="80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148</w:t>
            </w:r>
          </w:p>
        </w:tc>
        <w:tc>
          <w:tcPr>
            <w:tcW w:w="0" w:type="auto"/>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0" w:type="auto"/>
            <w:vMerge/>
            <w:tcBorders>
              <w:top w:val="single" w:sz="4" w:space="0" w:color="auto"/>
              <w:left w:val="nil"/>
              <w:bottom w:val="nil"/>
              <w:right w:val="nil"/>
            </w:tcBorders>
            <w:vAlign w:val="center"/>
            <w:hideMark/>
          </w:tcPr>
          <w:p w:rsidR="004F3607" w:rsidRPr="001F15ED" w:rsidRDefault="004F3607" w:rsidP="004F3607">
            <w:pPr>
              <w:rPr>
                <w:sz w:val="20"/>
                <w:szCs w:val="20"/>
                <w:lang w:val="en-US"/>
              </w:rPr>
            </w:pPr>
          </w:p>
        </w:tc>
        <w:tc>
          <w:tcPr>
            <w:tcW w:w="0" w:type="auto"/>
            <w:vMerge/>
            <w:tcBorders>
              <w:top w:val="single" w:sz="4" w:space="0" w:color="auto"/>
              <w:left w:val="nil"/>
              <w:bottom w:val="nil"/>
              <w:right w:val="nil"/>
            </w:tcBorders>
            <w:vAlign w:val="center"/>
            <w:hideMark/>
          </w:tcPr>
          <w:p w:rsidR="004F3607" w:rsidRPr="001F15ED" w:rsidRDefault="004F3607" w:rsidP="004F3607">
            <w:pPr>
              <w:rPr>
                <w:sz w:val="20"/>
                <w:szCs w:val="20"/>
                <w:lang w:val="en-US"/>
              </w:rPr>
            </w:pPr>
          </w:p>
        </w:tc>
      </w:tr>
      <w:tr w:rsidR="004F3607" w:rsidRPr="001F15ED" w:rsidTr="001F15ED">
        <w:trPr>
          <w:jc w:val="center"/>
        </w:trPr>
        <w:tc>
          <w:tcPr>
            <w:tcW w:w="1100"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4.45-4,46</w:t>
            </w:r>
          </w:p>
        </w:tc>
        <w:tc>
          <w:tcPr>
            <w:tcW w:w="794"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178</w:t>
            </w:r>
          </w:p>
        </w:tc>
        <w:tc>
          <w:tcPr>
            <w:tcW w:w="236" w:type="dxa"/>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101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3.67-3,69</w:t>
            </w:r>
          </w:p>
        </w:tc>
        <w:tc>
          <w:tcPr>
            <w:tcW w:w="80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147</w:t>
            </w:r>
          </w:p>
        </w:tc>
        <w:tc>
          <w:tcPr>
            <w:tcW w:w="0" w:type="auto"/>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1123" w:type="dxa"/>
            <w:vMerge w:val="restart"/>
            <w:tcBorders>
              <w:top w:val="nil"/>
              <w:left w:val="nil"/>
              <w:bottom w:val="nil"/>
              <w:right w:val="nil"/>
            </w:tcBorders>
            <w:vAlign w:val="bottom"/>
          </w:tcPr>
          <w:p w:rsidR="004F3607" w:rsidRPr="001F15ED" w:rsidRDefault="004F3607" w:rsidP="004F3607">
            <w:pPr>
              <w:snapToGrid w:val="0"/>
              <w:jc w:val="center"/>
              <w:rPr>
                <w:b/>
                <w:sz w:val="20"/>
                <w:szCs w:val="20"/>
                <w:lang w:val="en-US"/>
              </w:rPr>
            </w:pPr>
          </w:p>
        </w:tc>
        <w:tc>
          <w:tcPr>
            <w:tcW w:w="1368" w:type="dxa"/>
            <w:tcBorders>
              <w:top w:val="nil"/>
              <w:left w:val="nil"/>
              <w:bottom w:val="nil"/>
              <w:right w:val="nil"/>
            </w:tcBorders>
            <w:vAlign w:val="bottom"/>
          </w:tcPr>
          <w:p w:rsidR="004F3607" w:rsidRPr="001F15ED" w:rsidRDefault="004F3607" w:rsidP="004F3607">
            <w:pPr>
              <w:snapToGrid w:val="0"/>
              <w:jc w:val="center"/>
              <w:rPr>
                <w:b/>
                <w:sz w:val="20"/>
                <w:szCs w:val="20"/>
                <w:lang w:val="en-US"/>
              </w:rPr>
            </w:pPr>
          </w:p>
        </w:tc>
      </w:tr>
      <w:tr w:rsidR="004F3607" w:rsidRPr="001F15ED" w:rsidTr="001F15ED">
        <w:trPr>
          <w:jc w:val="center"/>
        </w:trPr>
        <w:tc>
          <w:tcPr>
            <w:tcW w:w="1100"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4.42-4,44</w:t>
            </w:r>
          </w:p>
        </w:tc>
        <w:tc>
          <w:tcPr>
            <w:tcW w:w="794"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177</w:t>
            </w:r>
          </w:p>
        </w:tc>
        <w:tc>
          <w:tcPr>
            <w:tcW w:w="236" w:type="dxa"/>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101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3.65-3,66</w:t>
            </w:r>
          </w:p>
        </w:tc>
        <w:tc>
          <w:tcPr>
            <w:tcW w:w="80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146</w:t>
            </w:r>
          </w:p>
        </w:tc>
        <w:tc>
          <w:tcPr>
            <w:tcW w:w="0" w:type="auto"/>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0" w:type="auto"/>
            <w:vMerge/>
            <w:tcBorders>
              <w:top w:val="nil"/>
              <w:left w:val="nil"/>
              <w:bottom w:val="nil"/>
              <w:right w:val="nil"/>
            </w:tcBorders>
            <w:vAlign w:val="center"/>
            <w:hideMark/>
          </w:tcPr>
          <w:p w:rsidR="004F3607" w:rsidRPr="001F15ED" w:rsidRDefault="004F3607" w:rsidP="004F3607">
            <w:pPr>
              <w:rPr>
                <w:b/>
                <w:sz w:val="20"/>
                <w:szCs w:val="20"/>
                <w:lang w:val="en-US"/>
              </w:rPr>
            </w:pPr>
          </w:p>
        </w:tc>
        <w:tc>
          <w:tcPr>
            <w:tcW w:w="1368" w:type="dxa"/>
            <w:tcBorders>
              <w:top w:val="nil"/>
              <w:left w:val="nil"/>
              <w:bottom w:val="nil"/>
              <w:right w:val="nil"/>
            </w:tcBorders>
            <w:vAlign w:val="bottom"/>
          </w:tcPr>
          <w:p w:rsidR="004F3607" w:rsidRPr="001F15ED" w:rsidRDefault="004F3607" w:rsidP="004F3607">
            <w:pPr>
              <w:snapToGrid w:val="0"/>
              <w:jc w:val="center"/>
              <w:rPr>
                <w:sz w:val="20"/>
                <w:szCs w:val="20"/>
                <w:lang w:val="en-US"/>
              </w:rPr>
            </w:pPr>
          </w:p>
        </w:tc>
      </w:tr>
      <w:tr w:rsidR="004F3607" w:rsidRPr="001F15ED" w:rsidTr="001F15ED">
        <w:trPr>
          <w:jc w:val="center"/>
        </w:trPr>
        <w:tc>
          <w:tcPr>
            <w:tcW w:w="1100"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4.4-4,41</w:t>
            </w:r>
          </w:p>
        </w:tc>
        <w:tc>
          <w:tcPr>
            <w:tcW w:w="794"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176</w:t>
            </w:r>
          </w:p>
        </w:tc>
        <w:tc>
          <w:tcPr>
            <w:tcW w:w="236" w:type="dxa"/>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101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3.62-3,64</w:t>
            </w:r>
          </w:p>
        </w:tc>
        <w:tc>
          <w:tcPr>
            <w:tcW w:w="80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145</w:t>
            </w:r>
          </w:p>
        </w:tc>
        <w:tc>
          <w:tcPr>
            <w:tcW w:w="0" w:type="auto"/>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1123" w:type="dxa"/>
            <w:tcBorders>
              <w:top w:val="nil"/>
              <w:left w:val="nil"/>
              <w:bottom w:val="nil"/>
              <w:right w:val="nil"/>
            </w:tcBorders>
            <w:vAlign w:val="bottom"/>
          </w:tcPr>
          <w:p w:rsidR="004F3607" w:rsidRPr="001F15ED" w:rsidRDefault="004F3607" w:rsidP="004F3607">
            <w:pPr>
              <w:snapToGrid w:val="0"/>
              <w:jc w:val="center"/>
              <w:rPr>
                <w:sz w:val="20"/>
                <w:szCs w:val="20"/>
                <w:lang w:val="en-US"/>
              </w:rPr>
            </w:pPr>
          </w:p>
        </w:tc>
        <w:tc>
          <w:tcPr>
            <w:tcW w:w="1368" w:type="dxa"/>
            <w:tcBorders>
              <w:top w:val="nil"/>
              <w:left w:val="nil"/>
              <w:bottom w:val="nil"/>
              <w:right w:val="nil"/>
            </w:tcBorders>
            <w:vAlign w:val="bottom"/>
          </w:tcPr>
          <w:p w:rsidR="004F3607" w:rsidRPr="001F15ED" w:rsidRDefault="004F3607" w:rsidP="004F3607">
            <w:pPr>
              <w:snapToGrid w:val="0"/>
              <w:jc w:val="center"/>
              <w:rPr>
                <w:sz w:val="20"/>
                <w:szCs w:val="20"/>
                <w:lang w:val="en-US"/>
              </w:rPr>
            </w:pPr>
          </w:p>
        </w:tc>
      </w:tr>
      <w:tr w:rsidR="004F3607" w:rsidRPr="001F15ED" w:rsidTr="001F15ED">
        <w:trPr>
          <w:jc w:val="center"/>
        </w:trPr>
        <w:tc>
          <w:tcPr>
            <w:tcW w:w="1100"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4.37-4,39</w:t>
            </w:r>
          </w:p>
        </w:tc>
        <w:tc>
          <w:tcPr>
            <w:tcW w:w="794"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175</w:t>
            </w:r>
          </w:p>
        </w:tc>
        <w:tc>
          <w:tcPr>
            <w:tcW w:w="236" w:type="dxa"/>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101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3.6-3,61</w:t>
            </w:r>
          </w:p>
        </w:tc>
        <w:tc>
          <w:tcPr>
            <w:tcW w:w="80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144</w:t>
            </w:r>
          </w:p>
        </w:tc>
        <w:tc>
          <w:tcPr>
            <w:tcW w:w="0" w:type="auto"/>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1123" w:type="dxa"/>
            <w:tcBorders>
              <w:top w:val="nil"/>
              <w:left w:val="nil"/>
              <w:bottom w:val="nil"/>
              <w:right w:val="nil"/>
            </w:tcBorders>
            <w:vAlign w:val="bottom"/>
          </w:tcPr>
          <w:p w:rsidR="004F3607" w:rsidRPr="001F15ED" w:rsidRDefault="004F3607" w:rsidP="004F3607">
            <w:pPr>
              <w:snapToGrid w:val="0"/>
              <w:jc w:val="center"/>
              <w:rPr>
                <w:b/>
                <w:sz w:val="20"/>
                <w:szCs w:val="20"/>
                <w:lang w:val="en-US"/>
              </w:rPr>
            </w:pPr>
          </w:p>
        </w:tc>
        <w:tc>
          <w:tcPr>
            <w:tcW w:w="1368" w:type="dxa"/>
            <w:tcBorders>
              <w:top w:val="nil"/>
              <w:left w:val="nil"/>
              <w:bottom w:val="nil"/>
              <w:right w:val="nil"/>
            </w:tcBorders>
            <w:vAlign w:val="bottom"/>
          </w:tcPr>
          <w:p w:rsidR="004F3607" w:rsidRPr="001F15ED" w:rsidRDefault="004F3607" w:rsidP="004F3607">
            <w:pPr>
              <w:snapToGrid w:val="0"/>
              <w:jc w:val="center"/>
              <w:rPr>
                <w:b/>
                <w:sz w:val="20"/>
                <w:szCs w:val="20"/>
                <w:lang w:val="en-US"/>
              </w:rPr>
            </w:pPr>
          </w:p>
        </w:tc>
      </w:tr>
      <w:tr w:rsidR="004F3607" w:rsidRPr="001F15ED" w:rsidTr="001F15ED">
        <w:trPr>
          <w:jc w:val="center"/>
        </w:trPr>
        <w:tc>
          <w:tcPr>
            <w:tcW w:w="1100"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4.35-4,36</w:t>
            </w:r>
          </w:p>
        </w:tc>
        <w:tc>
          <w:tcPr>
            <w:tcW w:w="794"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174</w:t>
            </w:r>
          </w:p>
        </w:tc>
        <w:tc>
          <w:tcPr>
            <w:tcW w:w="236" w:type="dxa"/>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101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3.57-3,59</w:t>
            </w:r>
          </w:p>
        </w:tc>
        <w:tc>
          <w:tcPr>
            <w:tcW w:w="80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143</w:t>
            </w:r>
          </w:p>
        </w:tc>
        <w:tc>
          <w:tcPr>
            <w:tcW w:w="0" w:type="auto"/>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1123" w:type="dxa"/>
            <w:tcBorders>
              <w:top w:val="nil"/>
              <w:left w:val="nil"/>
              <w:bottom w:val="nil"/>
              <w:right w:val="nil"/>
            </w:tcBorders>
          </w:tcPr>
          <w:p w:rsidR="004F3607" w:rsidRPr="001F15ED" w:rsidRDefault="004F3607" w:rsidP="004F3607">
            <w:pPr>
              <w:jc w:val="center"/>
              <w:rPr>
                <w:b/>
                <w:sz w:val="20"/>
                <w:szCs w:val="20"/>
                <w:lang w:val="en-US"/>
              </w:rPr>
            </w:pPr>
          </w:p>
        </w:tc>
        <w:tc>
          <w:tcPr>
            <w:tcW w:w="1368" w:type="dxa"/>
            <w:tcBorders>
              <w:top w:val="nil"/>
              <w:left w:val="nil"/>
              <w:bottom w:val="nil"/>
              <w:right w:val="nil"/>
            </w:tcBorders>
          </w:tcPr>
          <w:p w:rsidR="004F3607" w:rsidRPr="001F15ED" w:rsidRDefault="004F3607" w:rsidP="004F3607">
            <w:pPr>
              <w:jc w:val="center"/>
              <w:rPr>
                <w:b/>
                <w:sz w:val="20"/>
                <w:szCs w:val="20"/>
                <w:lang w:val="en-US"/>
              </w:rPr>
            </w:pPr>
          </w:p>
        </w:tc>
      </w:tr>
      <w:tr w:rsidR="004F3607" w:rsidRPr="001F15ED" w:rsidTr="001F15ED">
        <w:trPr>
          <w:jc w:val="center"/>
        </w:trPr>
        <w:tc>
          <w:tcPr>
            <w:tcW w:w="1100"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4.32-4,34</w:t>
            </w:r>
          </w:p>
        </w:tc>
        <w:tc>
          <w:tcPr>
            <w:tcW w:w="794"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173</w:t>
            </w:r>
          </w:p>
        </w:tc>
        <w:tc>
          <w:tcPr>
            <w:tcW w:w="236" w:type="dxa"/>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101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3.55-3,56</w:t>
            </w:r>
          </w:p>
        </w:tc>
        <w:tc>
          <w:tcPr>
            <w:tcW w:w="80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142</w:t>
            </w:r>
          </w:p>
        </w:tc>
        <w:tc>
          <w:tcPr>
            <w:tcW w:w="0" w:type="auto"/>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1123" w:type="dxa"/>
            <w:tcBorders>
              <w:top w:val="nil"/>
              <w:left w:val="nil"/>
              <w:bottom w:val="nil"/>
              <w:right w:val="nil"/>
            </w:tcBorders>
          </w:tcPr>
          <w:p w:rsidR="004F3607" w:rsidRPr="001F15ED" w:rsidRDefault="004F3607" w:rsidP="004F3607">
            <w:pPr>
              <w:jc w:val="center"/>
              <w:rPr>
                <w:b/>
                <w:sz w:val="20"/>
                <w:szCs w:val="20"/>
                <w:lang w:val="en-US"/>
              </w:rPr>
            </w:pPr>
          </w:p>
        </w:tc>
        <w:tc>
          <w:tcPr>
            <w:tcW w:w="1368" w:type="dxa"/>
            <w:tcBorders>
              <w:top w:val="nil"/>
              <w:left w:val="nil"/>
              <w:bottom w:val="nil"/>
              <w:right w:val="nil"/>
            </w:tcBorders>
          </w:tcPr>
          <w:p w:rsidR="004F3607" w:rsidRPr="001F15ED" w:rsidRDefault="004F3607" w:rsidP="004F3607">
            <w:pPr>
              <w:jc w:val="center"/>
              <w:rPr>
                <w:b/>
                <w:sz w:val="20"/>
                <w:szCs w:val="20"/>
                <w:lang w:val="en-US"/>
              </w:rPr>
            </w:pPr>
          </w:p>
        </w:tc>
      </w:tr>
      <w:tr w:rsidR="004F3607" w:rsidRPr="001F15ED" w:rsidTr="001F15ED">
        <w:trPr>
          <w:jc w:val="center"/>
        </w:trPr>
        <w:tc>
          <w:tcPr>
            <w:tcW w:w="1100"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4.3-4,31</w:t>
            </w:r>
          </w:p>
        </w:tc>
        <w:tc>
          <w:tcPr>
            <w:tcW w:w="794"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172</w:t>
            </w:r>
          </w:p>
        </w:tc>
        <w:tc>
          <w:tcPr>
            <w:tcW w:w="236" w:type="dxa"/>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101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3.52-3,54</w:t>
            </w:r>
          </w:p>
        </w:tc>
        <w:tc>
          <w:tcPr>
            <w:tcW w:w="80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141</w:t>
            </w:r>
          </w:p>
        </w:tc>
        <w:tc>
          <w:tcPr>
            <w:tcW w:w="0" w:type="auto"/>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1123" w:type="dxa"/>
            <w:tcBorders>
              <w:top w:val="nil"/>
              <w:left w:val="nil"/>
              <w:bottom w:val="nil"/>
              <w:right w:val="nil"/>
            </w:tcBorders>
          </w:tcPr>
          <w:p w:rsidR="004F3607" w:rsidRPr="001F15ED" w:rsidRDefault="004F3607" w:rsidP="004F3607">
            <w:pPr>
              <w:jc w:val="center"/>
              <w:rPr>
                <w:b/>
                <w:sz w:val="20"/>
                <w:szCs w:val="20"/>
                <w:lang w:val="en-US"/>
              </w:rPr>
            </w:pPr>
          </w:p>
        </w:tc>
        <w:tc>
          <w:tcPr>
            <w:tcW w:w="1368" w:type="dxa"/>
            <w:tcBorders>
              <w:top w:val="nil"/>
              <w:left w:val="nil"/>
              <w:bottom w:val="nil"/>
              <w:right w:val="nil"/>
            </w:tcBorders>
          </w:tcPr>
          <w:p w:rsidR="004F3607" w:rsidRPr="001F15ED" w:rsidRDefault="004F3607" w:rsidP="004F3607">
            <w:pPr>
              <w:jc w:val="center"/>
              <w:rPr>
                <w:b/>
                <w:sz w:val="20"/>
                <w:szCs w:val="20"/>
                <w:lang w:val="en-US"/>
              </w:rPr>
            </w:pPr>
          </w:p>
        </w:tc>
      </w:tr>
      <w:tr w:rsidR="004F3607" w:rsidRPr="001F15ED" w:rsidTr="001F15ED">
        <w:trPr>
          <w:jc w:val="center"/>
        </w:trPr>
        <w:tc>
          <w:tcPr>
            <w:tcW w:w="1100"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4,27-4,29</w:t>
            </w:r>
          </w:p>
        </w:tc>
        <w:tc>
          <w:tcPr>
            <w:tcW w:w="794"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171</w:t>
            </w:r>
          </w:p>
        </w:tc>
        <w:tc>
          <w:tcPr>
            <w:tcW w:w="236" w:type="dxa"/>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101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3.5-3,51</w:t>
            </w:r>
          </w:p>
        </w:tc>
        <w:tc>
          <w:tcPr>
            <w:tcW w:w="80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140</w:t>
            </w:r>
          </w:p>
        </w:tc>
        <w:tc>
          <w:tcPr>
            <w:tcW w:w="0" w:type="auto"/>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1123" w:type="dxa"/>
            <w:tcBorders>
              <w:top w:val="nil"/>
              <w:left w:val="nil"/>
              <w:bottom w:val="nil"/>
              <w:right w:val="nil"/>
            </w:tcBorders>
          </w:tcPr>
          <w:p w:rsidR="004F3607" w:rsidRPr="001F15ED" w:rsidRDefault="004F3607" w:rsidP="004F3607">
            <w:pPr>
              <w:jc w:val="center"/>
              <w:rPr>
                <w:b/>
                <w:sz w:val="20"/>
                <w:szCs w:val="20"/>
                <w:lang w:val="en-US"/>
              </w:rPr>
            </w:pPr>
          </w:p>
        </w:tc>
        <w:tc>
          <w:tcPr>
            <w:tcW w:w="1368" w:type="dxa"/>
            <w:tcBorders>
              <w:top w:val="nil"/>
              <w:left w:val="nil"/>
              <w:bottom w:val="nil"/>
              <w:right w:val="nil"/>
            </w:tcBorders>
          </w:tcPr>
          <w:p w:rsidR="004F3607" w:rsidRPr="001F15ED" w:rsidRDefault="004F3607" w:rsidP="004F3607">
            <w:pPr>
              <w:jc w:val="center"/>
              <w:rPr>
                <w:b/>
                <w:sz w:val="20"/>
                <w:szCs w:val="20"/>
                <w:lang w:val="en-US"/>
              </w:rPr>
            </w:pPr>
          </w:p>
        </w:tc>
      </w:tr>
      <w:tr w:rsidR="004F3607" w:rsidRPr="001F15ED" w:rsidTr="001F15ED">
        <w:trPr>
          <w:trHeight w:val="62"/>
          <w:jc w:val="center"/>
        </w:trPr>
        <w:tc>
          <w:tcPr>
            <w:tcW w:w="1100"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4.24-4,26</w:t>
            </w:r>
          </w:p>
        </w:tc>
        <w:tc>
          <w:tcPr>
            <w:tcW w:w="794"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170</w:t>
            </w:r>
          </w:p>
        </w:tc>
        <w:tc>
          <w:tcPr>
            <w:tcW w:w="236" w:type="dxa"/>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101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3.47-3,49</w:t>
            </w:r>
          </w:p>
        </w:tc>
        <w:tc>
          <w:tcPr>
            <w:tcW w:w="801" w:type="dxa"/>
            <w:tcBorders>
              <w:top w:val="single" w:sz="4" w:space="0" w:color="auto"/>
              <w:left w:val="single" w:sz="4" w:space="0" w:color="auto"/>
              <w:bottom w:val="single" w:sz="4" w:space="0" w:color="auto"/>
              <w:right w:val="single" w:sz="4" w:space="0" w:color="auto"/>
            </w:tcBorders>
            <w:vAlign w:val="bottom"/>
            <w:hideMark/>
          </w:tcPr>
          <w:p w:rsidR="004F3607" w:rsidRPr="001F15ED" w:rsidRDefault="004F3607" w:rsidP="004F3607">
            <w:pPr>
              <w:snapToGrid w:val="0"/>
              <w:jc w:val="center"/>
              <w:rPr>
                <w:sz w:val="20"/>
                <w:szCs w:val="20"/>
                <w:lang w:val="en-US"/>
              </w:rPr>
            </w:pPr>
            <w:r w:rsidRPr="001F15ED">
              <w:rPr>
                <w:sz w:val="20"/>
                <w:szCs w:val="20"/>
                <w:lang w:val="en-US"/>
              </w:rPr>
              <w:t>139</w:t>
            </w:r>
          </w:p>
        </w:tc>
        <w:tc>
          <w:tcPr>
            <w:tcW w:w="0" w:type="auto"/>
            <w:vMerge/>
            <w:tcBorders>
              <w:top w:val="nil"/>
              <w:left w:val="single" w:sz="4" w:space="0" w:color="auto"/>
              <w:bottom w:val="nil"/>
              <w:right w:val="single" w:sz="4" w:space="0" w:color="auto"/>
            </w:tcBorders>
            <w:vAlign w:val="center"/>
            <w:hideMark/>
          </w:tcPr>
          <w:p w:rsidR="004F3607" w:rsidRPr="001F15ED" w:rsidRDefault="004F3607" w:rsidP="004F3607">
            <w:pPr>
              <w:rPr>
                <w:b/>
                <w:sz w:val="20"/>
                <w:szCs w:val="20"/>
                <w:lang w:val="en-US"/>
              </w:rPr>
            </w:pPr>
          </w:p>
        </w:tc>
        <w:tc>
          <w:tcPr>
            <w:tcW w:w="1123" w:type="dxa"/>
            <w:tcBorders>
              <w:top w:val="nil"/>
              <w:left w:val="nil"/>
              <w:bottom w:val="nil"/>
              <w:right w:val="nil"/>
            </w:tcBorders>
          </w:tcPr>
          <w:p w:rsidR="004F3607" w:rsidRPr="001F15ED" w:rsidRDefault="004F3607" w:rsidP="004F3607">
            <w:pPr>
              <w:jc w:val="center"/>
              <w:rPr>
                <w:b/>
                <w:sz w:val="20"/>
                <w:szCs w:val="20"/>
                <w:lang w:val="en-US"/>
              </w:rPr>
            </w:pPr>
          </w:p>
        </w:tc>
        <w:tc>
          <w:tcPr>
            <w:tcW w:w="1368" w:type="dxa"/>
            <w:tcBorders>
              <w:top w:val="nil"/>
              <w:left w:val="nil"/>
              <w:bottom w:val="nil"/>
              <w:right w:val="nil"/>
            </w:tcBorders>
          </w:tcPr>
          <w:p w:rsidR="004F3607" w:rsidRPr="001F15ED" w:rsidRDefault="004F3607" w:rsidP="004F3607">
            <w:pPr>
              <w:jc w:val="center"/>
              <w:rPr>
                <w:b/>
                <w:sz w:val="20"/>
                <w:szCs w:val="20"/>
                <w:lang w:val="en-US"/>
              </w:rPr>
            </w:pPr>
          </w:p>
        </w:tc>
      </w:tr>
    </w:tbl>
    <w:p w:rsidR="004F3607" w:rsidRDefault="004F3607" w:rsidP="004F3607">
      <w:pPr>
        <w:jc w:val="both"/>
        <w:rPr>
          <w:szCs w:val="28"/>
          <w:lang w:val="en-US" w:eastAsia="uk-UA"/>
        </w:rPr>
      </w:pPr>
    </w:p>
    <w:p w:rsidR="00D717DA" w:rsidRPr="001F15ED" w:rsidRDefault="006C7248" w:rsidP="004F3607">
      <w:pPr>
        <w:tabs>
          <w:tab w:val="left" w:pos="0"/>
        </w:tabs>
        <w:jc w:val="center"/>
        <w:rPr>
          <w:b/>
          <w:color w:val="000000"/>
          <w:szCs w:val="28"/>
          <w:lang w:val="en-US"/>
        </w:rPr>
      </w:pPr>
      <w:r w:rsidRPr="001F15ED">
        <w:rPr>
          <w:b/>
          <w:color w:val="000000"/>
          <w:szCs w:val="28"/>
          <w:lang w:val="en-US"/>
        </w:rPr>
        <w:t xml:space="preserve">Questions for the final class </w:t>
      </w:r>
    </w:p>
    <w:p w:rsidR="00612730" w:rsidRPr="00612730" w:rsidRDefault="00612730" w:rsidP="00612730">
      <w:pPr>
        <w:pStyle w:val="a9"/>
        <w:numPr>
          <w:ilvl w:val="0"/>
          <w:numId w:val="13"/>
        </w:numPr>
        <w:tabs>
          <w:tab w:val="left" w:pos="0"/>
        </w:tabs>
        <w:jc w:val="both"/>
        <w:rPr>
          <w:color w:val="000000"/>
          <w:szCs w:val="28"/>
          <w:lang w:val="en-US"/>
        </w:rPr>
      </w:pPr>
      <w:r w:rsidRPr="00612730">
        <w:rPr>
          <w:color w:val="000000"/>
          <w:szCs w:val="28"/>
          <w:lang w:val="en-US"/>
        </w:rPr>
        <w:t>The subject and structure of Christian ethics as a field of humanities.</w:t>
      </w:r>
    </w:p>
    <w:p w:rsidR="00612730" w:rsidRPr="00612730" w:rsidRDefault="00612730" w:rsidP="00612730">
      <w:pPr>
        <w:pStyle w:val="a9"/>
        <w:numPr>
          <w:ilvl w:val="0"/>
          <w:numId w:val="13"/>
        </w:numPr>
        <w:tabs>
          <w:tab w:val="left" w:pos="0"/>
        </w:tabs>
        <w:jc w:val="both"/>
        <w:rPr>
          <w:color w:val="000000"/>
          <w:szCs w:val="28"/>
          <w:lang w:val="en-US"/>
        </w:rPr>
      </w:pPr>
      <w:r w:rsidRPr="00612730">
        <w:rPr>
          <w:color w:val="000000"/>
          <w:szCs w:val="28"/>
          <w:lang w:val="en-US"/>
        </w:rPr>
        <w:t>Basic categories of Christian ethics as an object of scientific analysis.</w:t>
      </w:r>
    </w:p>
    <w:p w:rsidR="00612730" w:rsidRPr="00612730" w:rsidRDefault="00612730" w:rsidP="00612730">
      <w:pPr>
        <w:pStyle w:val="a9"/>
        <w:numPr>
          <w:ilvl w:val="0"/>
          <w:numId w:val="13"/>
        </w:numPr>
        <w:tabs>
          <w:tab w:val="left" w:pos="0"/>
        </w:tabs>
        <w:jc w:val="both"/>
        <w:rPr>
          <w:color w:val="000000"/>
          <w:szCs w:val="28"/>
          <w:lang w:val="en-US"/>
        </w:rPr>
      </w:pPr>
      <w:r w:rsidRPr="00612730">
        <w:rPr>
          <w:color w:val="000000"/>
          <w:szCs w:val="28"/>
          <w:lang w:val="en-US"/>
        </w:rPr>
        <w:t>The main trends in the development of religion in the modern world.</w:t>
      </w:r>
    </w:p>
    <w:p w:rsidR="00612730" w:rsidRPr="00612730" w:rsidRDefault="00612730" w:rsidP="00612730">
      <w:pPr>
        <w:pStyle w:val="a9"/>
        <w:numPr>
          <w:ilvl w:val="0"/>
          <w:numId w:val="13"/>
        </w:numPr>
        <w:tabs>
          <w:tab w:val="left" w:pos="0"/>
        </w:tabs>
        <w:jc w:val="both"/>
        <w:rPr>
          <w:color w:val="000000"/>
          <w:szCs w:val="28"/>
          <w:lang w:val="en-US"/>
        </w:rPr>
      </w:pPr>
      <w:r w:rsidRPr="00612730">
        <w:rPr>
          <w:color w:val="000000"/>
          <w:szCs w:val="28"/>
          <w:lang w:val="en-US"/>
        </w:rPr>
        <w:t>Negative and positive consequences of the implementation of the components of the religious worldview to the educational space of medical higher education.</w:t>
      </w:r>
    </w:p>
    <w:p w:rsidR="00612730" w:rsidRPr="00612730" w:rsidRDefault="00612730" w:rsidP="00612730">
      <w:pPr>
        <w:pStyle w:val="a9"/>
        <w:numPr>
          <w:ilvl w:val="0"/>
          <w:numId w:val="13"/>
        </w:numPr>
        <w:tabs>
          <w:tab w:val="left" w:pos="0"/>
        </w:tabs>
        <w:jc w:val="both"/>
        <w:rPr>
          <w:color w:val="000000"/>
          <w:szCs w:val="28"/>
          <w:lang w:val="en-US"/>
        </w:rPr>
      </w:pPr>
      <w:r w:rsidRPr="00612730">
        <w:rPr>
          <w:color w:val="000000"/>
          <w:szCs w:val="28"/>
          <w:lang w:val="en-US"/>
        </w:rPr>
        <w:t>The concept of "religion", the essence of religion, the differences between theological and religious interpretation of religion.</w:t>
      </w:r>
    </w:p>
    <w:p w:rsidR="00612730" w:rsidRPr="00612730" w:rsidRDefault="00612730" w:rsidP="00612730">
      <w:pPr>
        <w:pStyle w:val="a9"/>
        <w:numPr>
          <w:ilvl w:val="0"/>
          <w:numId w:val="13"/>
        </w:numPr>
        <w:tabs>
          <w:tab w:val="left" w:pos="0"/>
        </w:tabs>
        <w:jc w:val="both"/>
        <w:rPr>
          <w:color w:val="000000"/>
          <w:szCs w:val="28"/>
          <w:lang w:val="en-US"/>
        </w:rPr>
      </w:pPr>
      <w:r w:rsidRPr="00612730">
        <w:rPr>
          <w:color w:val="000000"/>
          <w:szCs w:val="28"/>
          <w:lang w:val="en-US"/>
        </w:rPr>
        <w:t>The main provisions of Christian ontology and anthropology.</w:t>
      </w:r>
    </w:p>
    <w:p w:rsidR="00612730" w:rsidRPr="00612730" w:rsidRDefault="00612730" w:rsidP="00612730">
      <w:pPr>
        <w:pStyle w:val="a9"/>
        <w:numPr>
          <w:ilvl w:val="0"/>
          <w:numId w:val="13"/>
        </w:numPr>
        <w:tabs>
          <w:tab w:val="left" w:pos="0"/>
        </w:tabs>
        <w:jc w:val="both"/>
        <w:rPr>
          <w:color w:val="000000"/>
          <w:szCs w:val="28"/>
          <w:lang w:val="en-US"/>
        </w:rPr>
      </w:pPr>
      <w:r w:rsidRPr="00612730">
        <w:rPr>
          <w:color w:val="000000"/>
          <w:szCs w:val="28"/>
          <w:lang w:val="en-US"/>
        </w:rPr>
        <w:t>Key aspects of human existence within the Christian discourse and its role in the relationship "God-Man-World".</w:t>
      </w:r>
    </w:p>
    <w:p w:rsidR="00612730" w:rsidRPr="00612730" w:rsidRDefault="00612730" w:rsidP="00612730">
      <w:pPr>
        <w:pStyle w:val="a9"/>
        <w:numPr>
          <w:ilvl w:val="0"/>
          <w:numId w:val="13"/>
        </w:numPr>
        <w:tabs>
          <w:tab w:val="left" w:pos="0"/>
        </w:tabs>
        <w:jc w:val="both"/>
        <w:rPr>
          <w:color w:val="000000"/>
          <w:szCs w:val="28"/>
          <w:lang w:val="en-US"/>
        </w:rPr>
      </w:pPr>
      <w:r w:rsidRPr="00612730">
        <w:rPr>
          <w:color w:val="000000"/>
          <w:szCs w:val="28"/>
          <w:lang w:val="en-US"/>
        </w:rPr>
        <w:t>Comparative analysis of the moral traditions of the Old and New Testaments.</w:t>
      </w:r>
    </w:p>
    <w:p w:rsidR="00612730" w:rsidRPr="00612730" w:rsidRDefault="00612730" w:rsidP="00612730">
      <w:pPr>
        <w:pStyle w:val="a9"/>
        <w:numPr>
          <w:ilvl w:val="0"/>
          <w:numId w:val="13"/>
        </w:numPr>
        <w:tabs>
          <w:tab w:val="left" w:pos="0"/>
        </w:tabs>
        <w:jc w:val="both"/>
        <w:rPr>
          <w:color w:val="000000"/>
          <w:szCs w:val="28"/>
          <w:lang w:val="en-US"/>
        </w:rPr>
      </w:pPr>
      <w:r w:rsidRPr="00612730">
        <w:rPr>
          <w:color w:val="000000"/>
          <w:szCs w:val="28"/>
          <w:lang w:val="en-US"/>
        </w:rPr>
        <w:t>The main provisions of Christian ethics regarding the construction of man's relationship with God and the world.</w:t>
      </w:r>
    </w:p>
    <w:p w:rsidR="00612730" w:rsidRPr="00612730" w:rsidRDefault="00612730" w:rsidP="00612730">
      <w:pPr>
        <w:pStyle w:val="a9"/>
        <w:numPr>
          <w:ilvl w:val="0"/>
          <w:numId w:val="13"/>
        </w:numPr>
        <w:tabs>
          <w:tab w:val="left" w:pos="0"/>
        </w:tabs>
        <w:jc w:val="both"/>
        <w:rPr>
          <w:color w:val="000000"/>
          <w:szCs w:val="28"/>
          <w:lang w:val="en-US"/>
        </w:rPr>
      </w:pPr>
      <w:r w:rsidRPr="00612730">
        <w:rPr>
          <w:color w:val="000000"/>
          <w:szCs w:val="28"/>
          <w:lang w:val="en-US"/>
        </w:rPr>
        <w:lastRenderedPageBreak/>
        <w:t>The moral ideal of Christianity.</w:t>
      </w:r>
    </w:p>
    <w:p w:rsidR="00612730" w:rsidRPr="00612730" w:rsidRDefault="00612730" w:rsidP="00612730">
      <w:pPr>
        <w:pStyle w:val="a9"/>
        <w:numPr>
          <w:ilvl w:val="0"/>
          <w:numId w:val="13"/>
        </w:numPr>
        <w:tabs>
          <w:tab w:val="left" w:pos="0"/>
        </w:tabs>
        <w:jc w:val="both"/>
        <w:rPr>
          <w:color w:val="000000"/>
          <w:szCs w:val="28"/>
          <w:lang w:val="en-US"/>
        </w:rPr>
      </w:pPr>
      <w:r w:rsidRPr="00612730">
        <w:rPr>
          <w:color w:val="000000"/>
          <w:szCs w:val="28"/>
          <w:lang w:val="en-US"/>
        </w:rPr>
        <w:t>The main provisions of Christian ethics in addressing issues related to existential issues.</w:t>
      </w:r>
    </w:p>
    <w:p w:rsidR="00612730" w:rsidRPr="00612730" w:rsidRDefault="00612730" w:rsidP="00612730">
      <w:pPr>
        <w:pStyle w:val="a9"/>
        <w:numPr>
          <w:ilvl w:val="0"/>
          <w:numId w:val="13"/>
        </w:numPr>
        <w:tabs>
          <w:tab w:val="left" w:pos="0"/>
        </w:tabs>
        <w:jc w:val="both"/>
        <w:rPr>
          <w:color w:val="000000"/>
          <w:szCs w:val="28"/>
          <w:lang w:val="en-US"/>
        </w:rPr>
      </w:pPr>
      <w:r w:rsidRPr="00612730">
        <w:rPr>
          <w:color w:val="000000"/>
          <w:szCs w:val="28"/>
          <w:lang w:val="en-US"/>
        </w:rPr>
        <w:t>Moral and ethical basis of the commandments regarding the respect of others and the dignity of the human person.</w:t>
      </w:r>
    </w:p>
    <w:p w:rsidR="00612730" w:rsidRPr="00612730" w:rsidRDefault="00612730" w:rsidP="00612730">
      <w:pPr>
        <w:pStyle w:val="a9"/>
        <w:numPr>
          <w:ilvl w:val="0"/>
          <w:numId w:val="13"/>
        </w:numPr>
        <w:tabs>
          <w:tab w:val="left" w:pos="0"/>
        </w:tabs>
        <w:jc w:val="both"/>
        <w:rPr>
          <w:color w:val="000000"/>
          <w:szCs w:val="28"/>
          <w:lang w:val="en-US"/>
        </w:rPr>
      </w:pPr>
      <w:r w:rsidRPr="00612730">
        <w:rPr>
          <w:color w:val="000000"/>
          <w:szCs w:val="28"/>
          <w:lang w:val="en-US"/>
        </w:rPr>
        <w:t>Moral guidelines in choosing a way of life in the context of Christian ethics and anthropology.</w:t>
      </w:r>
    </w:p>
    <w:p w:rsidR="00612730" w:rsidRPr="00612730" w:rsidRDefault="00612730" w:rsidP="00612730">
      <w:pPr>
        <w:pStyle w:val="a9"/>
        <w:numPr>
          <w:ilvl w:val="0"/>
          <w:numId w:val="13"/>
        </w:numPr>
        <w:tabs>
          <w:tab w:val="left" w:pos="0"/>
        </w:tabs>
        <w:jc w:val="both"/>
        <w:rPr>
          <w:color w:val="000000"/>
          <w:szCs w:val="28"/>
          <w:lang w:val="en-US"/>
        </w:rPr>
      </w:pPr>
      <w:r w:rsidRPr="00612730">
        <w:rPr>
          <w:color w:val="000000"/>
          <w:szCs w:val="28"/>
          <w:lang w:val="en-US"/>
        </w:rPr>
        <w:t>Key features of gender issues in Christianity.</w:t>
      </w:r>
    </w:p>
    <w:p w:rsidR="00612730" w:rsidRPr="00612730" w:rsidRDefault="00612730" w:rsidP="00612730">
      <w:pPr>
        <w:pStyle w:val="a9"/>
        <w:numPr>
          <w:ilvl w:val="0"/>
          <w:numId w:val="13"/>
        </w:numPr>
        <w:tabs>
          <w:tab w:val="left" w:pos="0"/>
        </w:tabs>
        <w:jc w:val="both"/>
        <w:rPr>
          <w:color w:val="000000"/>
          <w:szCs w:val="28"/>
          <w:lang w:val="en-US"/>
        </w:rPr>
      </w:pPr>
      <w:r w:rsidRPr="00612730">
        <w:rPr>
          <w:color w:val="000000"/>
          <w:szCs w:val="28"/>
          <w:lang w:val="en-US"/>
        </w:rPr>
        <w:t>The main ethical contradictions in matters of mutual status within the Christian discourse.</w:t>
      </w:r>
    </w:p>
    <w:p w:rsidR="00612730" w:rsidRPr="00612730" w:rsidRDefault="00612730" w:rsidP="00612730">
      <w:pPr>
        <w:pStyle w:val="a9"/>
        <w:numPr>
          <w:ilvl w:val="0"/>
          <w:numId w:val="13"/>
        </w:numPr>
        <w:tabs>
          <w:tab w:val="left" w:pos="0"/>
        </w:tabs>
        <w:jc w:val="both"/>
        <w:rPr>
          <w:color w:val="000000"/>
          <w:szCs w:val="28"/>
          <w:lang w:val="en-US"/>
        </w:rPr>
      </w:pPr>
      <w:r w:rsidRPr="00612730">
        <w:rPr>
          <w:color w:val="000000"/>
          <w:szCs w:val="28"/>
          <w:lang w:val="en-US"/>
        </w:rPr>
        <w:t>The principle of love for self and neighbor in the context of the current challenges of Christianity in the modern world.</w:t>
      </w:r>
    </w:p>
    <w:p w:rsidR="00612730" w:rsidRPr="00612730" w:rsidRDefault="00612730" w:rsidP="00612730">
      <w:pPr>
        <w:pStyle w:val="a9"/>
        <w:numPr>
          <w:ilvl w:val="0"/>
          <w:numId w:val="13"/>
        </w:numPr>
        <w:tabs>
          <w:tab w:val="left" w:pos="0"/>
        </w:tabs>
        <w:jc w:val="both"/>
        <w:rPr>
          <w:color w:val="000000"/>
          <w:szCs w:val="28"/>
          <w:lang w:val="en-US"/>
        </w:rPr>
      </w:pPr>
      <w:r w:rsidRPr="00612730">
        <w:rPr>
          <w:color w:val="000000"/>
          <w:szCs w:val="28"/>
          <w:lang w:val="en-US"/>
        </w:rPr>
        <w:t>The main purpose of marriage within the Christian discourse.</w:t>
      </w:r>
    </w:p>
    <w:p w:rsidR="00612730" w:rsidRPr="00612730" w:rsidRDefault="00612730" w:rsidP="00612730">
      <w:pPr>
        <w:pStyle w:val="a9"/>
        <w:numPr>
          <w:ilvl w:val="0"/>
          <w:numId w:val="13"/>
        </w:numPr>
        <w:tabs>
          <w:tab w:val="left" w:pos="0"/>
        </w:tabs>
        <w:jc w:val="both"/>
        <w:rPr>
          <w:color w:val="000000"/>
          <w:szCs w:val="28"/>
          <w:lang w:val="en-US"/>
        </w:rPr>
      </w:pPr>
      <w:r w:rsidRPr="00612730">
        <w:rPr>
          <w:color w:val="000000"/>
          <w:szCs w:val="28"/>
          <w:lang w:val="en-US"/>
        </w:rPr>
        <w:t>The concept of "virtue" and "fornication" in the Christian and secular ethical traditions.</w:t>
      </w:r>
    </w:p>
    <w:p w:rsidR="00612730" w:rsidRPr="00612730" w:rsidRDefault="00612730" w:rsidP="00612730">
      <w:pPr>
        <w:pStyle w:val="a9"/>
        <w:numPr>
          <w:ilvl w:val="0"/>
          <w:numId w:val="13"/>
        </w:numPr>
        <w:tabs>
          <w:tab w:val="left" w:pos="0"/>
        </w:tabs>
        <w:jc w:val="both"/>
        <w:rPr>
          <w:color w:val="000000"/>
          <w:szCs w:val="28"/>
          <w:lang w:val="en-US"/>
        </w:rPr>
      </w:pPr>
      <w:r w:rsidRPr="00612730">
        <w:rPr>
          <w:color w:val="000000"/>
          <w:szCs w:val="28"/>
          <w:lang w:val="en-US"/>
        </w:rPr>
        <w:t>Moral guidelines in matters of sexual and marital relations in Christianity.</w:t>
      </w:r>
    </w:p>
    <w:p w:rsidR="00612730" w:rsidRPr="00612730" w:rsidRDefault="00612730" w:rsidP="00612730">
      <w:pPr>
        <w:pStyle w:val="a9"/>
        <w:numPr>
          <w:ilvl w:val="0"/>
          <w:numId w:val="13"/>
        </w:numPr>
        <w:tabs>
          <w:tab w:val="left" w:pos="0"/>
        </w:tabs>
        <w:jc w:val="both"/>
        <w:rPr>
          <w:color w:val="000000"/>
          <w:szCs w:val="28"/>
          <w:lang w:val="en-US"/>
        </w:rPr>
      </w:pPr>
      <w:r w:rsidRPr="00612730">
        <w:rPr>
          <w:color w:val="000000"/>
          <w:szCs w:val="28"/>
          <w:lang w:val="en-US"/>
        </w:rPr>
        <w:t>The basis of parent-child relations within the framework of Christian ethics.</w:t>
      </w:r>
    </w:p>
    <w:p w:rsidR="00612730" w:rsidRPr="00612730" w:rsidRDefault="00612730" w:rsidP="00612730">
      <w:pPr>
        <w:pStyle w:val="a9"/>
        <w:numPr>
          <w:ilvl w:val="0"/>
          <w:numId w:val="13"/>
        </w:numPr>
        <w:tabs>
          <w:tab w:val="left" w:pos="0"/>
        </w:tabs>
        <w:jc w:val="both"/>
        <w:rPr>
          <w:color w:val="000000"/>
          <w:szCs w:val="28"/>
          <w:lang w:val="en-US"/>
        </w:rPr>
      </w:pPr>
      <w:r w:rsidRPr="00612730">
        <w:rPr>
          <w:color w:val="000000"/>
          <w:szCs w:val="28"/>
          <w:lang w:val="en-US"/>
        </w:rPr>
        <w:t>Moral ties of parents and children in relationships in the context of the Old and New Testaments.</w:t>
      </w:r>
    </w:p>
    <w:p w:rsidR="00612730" w:rsidRPr="00612730" w:rsidRDefault="00612730" w:rsidP="00612730">
      <w:pPr>
        <w:pStyle w:val="a9"/>
        <w:numPr>
          <w:ilvl w:val="0"/>
          <w:numId w:val="13"/>
        </w:numPr>
        <w:tabs>
          <w:tab w:val="left" w:pos="0"/>
        </w:tabs>
        <w:jc w:val="both"/>
        <w:rPr>
          <w:color w:val="000000"/>
          <w:szCs w:val="28"/>
          <w:lang w:val="en-US"/>
        </w:rPr>
      </w:pPr>
      <w:r w:rsidRPr="00612730">
        <w:rPr>
          <w:color w:val="000000"/>
          <w:szCs w:val="28"/>
          <w:lang w:val="en-US"/>
        </w:rPr>
        <w:t>The concept of responsible parenthood from the standpoint of Christian morality.</w:t>
      </w:r>
    </w:p>
    <w:p w:rsidR="00612730" w:rsidRPr="00612730" w:rsidRDefault="00612730" w:rsidP="00612730">
      <w:pPr>
        <w:pStyle w:val="a9"/>
        <w:numPr>
          <w:ilvl w:val="0"/>
          <w:numId w:val="13"/>
        </w:numPr>
        <w:tabs>
          <w:tab w:val="left" w:pos="0"/>
        </w:tabs>
        <w:jc w:val="both"/>
        <w:rPr>
          <w:color w:val="000000"/>
          <w:szCs w:val="28"/>
          <w:lang w:val="en-US"/>
        </w:rPr>
      </w:pPr>
      <w:r w:rsidRPr="00612730">
        <w:rPr>
          <w:color w:val="000000"/>
          <w:szCs w:val="28"/>
          <w:lang w:val="en-US"/>
        </w:rPr>
        <w:t>Moral and ethical challenges in the work of a medical worker.</w:t>
      </w:r>
    </w:p>
    <w:p w:rsidR="00612730" w:rsidRPr="00612730" w:rsidRDefault="00612730" w:rsidP="00612730">
      <w:pPr>
        <w:pStyle w:val="a9"/>
        <w:numPr>
          <w:ilvl w:val="0"/>
          <w:numId w:val="13"/>
        </w:numPr>
        <w:tabs>
          <w:tab w:val="left" w:pos="0"/>
        </w:tabs>
        <w:jc w:val="both"/>
        <w:rPr>
          <w:color w:val="000000"/>
          <w:szCs w:val="28"/>
          <w:lang w:val="en-US"/>
        </w:rPr>
      </w:pPr>
      <w:r w:rsidRPr="00612730">
        <w:rPr>
          <w:color w:val="000000"/>
          <w:szCs w:val="28"/>
          <w:lang w:val="en-US"/>
        </w:rPr>
        <w:t>Basic moral guidelines in the work of a doctor from the standpoint of Christian ethics.</w:t>
      </w:r>
    </w:p>
    <w:p w:rsidR="00612730" w:rsidRPr="00612730" w:rsidRDefault="00612730" w:rsidP="00612730">
      <w:pPr>
        <w:pStyle w:val="a9"/>
        <w:numPr>
          <w:ilvl w:val="0"/>
          <w:numId w:val="13"/>
        </w:numPr>
        <w:tabs>
          <w:tab w:val="left" w:pos="0"/>
        </w:tabs>
        <w:jc w:val="both"/>
        <w:rPr>
          <w:color w:val="000000"/>
          <w:szCs w:val="28"/>
          <w:lang w:val="en-US"/>
        </w:rPr>
      </w:pPr>
      <w:r w:rsidRPr="00612730">
        <w:rPr>
          <w:color w:val="000000"/>
          <w:szCs w:val="28"/>
          <w:lang w:val="en-US"/>
        </w:rPr>
        <w:t>The essence of the concept of "mercy".</w:t>
      </w:r>
    </w:p>
    <w:p w:rsidR="00612730" w:rsidRPr="00612730" w:rsidRDefault="00612730" w:rsidP="00612730">
      <w:pPr>
        <w:pStyle w:val="a9"/>
        <w:numPr>
          <w:ilvl w:val="0"/>
          <w:numId w:val="13"/>
        </w:numPr>
        <w:tabs>
          <w:tab w:val="left" w:pos="0"/>
        </w:tabs>
        <w:jc w:val="both"/>
        <w:rPr>
          <w:color w:val="000000"/>
          <w:szCs w:val="28"/>
          <w:lang w:val="en-US"/>
        </w:rPr>
      </w:pPr>
      <w:r w:rsidRPr="00612730">
        <w:rPr>
          <w:color w:val="000000"/>
          <w:szCs w:val="28"/>
          <w:lang w:val="en-US"/>
        </w:rPr>
        <w:t>Attitudes towards abortion and contraception in Christian discourses.</w:t>
      </w:r>
    </w:p>
    <w:p w:rsidR="00612730" w:rsidRPr="00612730" w:rsidRDefault="00612730" w:rsidP="00612730">
      <w:pPr>
        <w:pStyle w:val="a9"/>
        <w:numPr>
          <w:ilvl w:val="0"/>
          <w:numId w:val="13"/>
        </w:numPr>
        <w:tabs>
          <w:tab w:val="left" w:pos="0"/>
        </w:tabs>
        <w:jc w:val="both"/>
        <w:rPr>
          <w:color w:val="000000"/>
          <w:szCs w:val="28"/>
          <w:lang w:val="en-US"/>
        </w:rPr>
      </w:pPr>
      <w:r w:rsidRPr="00612730">
        <w:rPr>
          <w:color w:val="000000"/>
          <w:szCs w:val="28"/>
          <w:lang w:val="en-US"/>
        </w:rPr>
        <w:t>Ways to overcome the problems of post-abortion syndrome in the context of Christian ethics.</w:t>
      </w:r>
    </w:p>
    <w:p w:rsidR="00612730" w:rsidRPr="00612730" w:rsidRDefault="00612730" w:rsidP="00612730">
      <w:pPr>
        <w:pStyle w:val="a9"/>
        <w:numPr>
          <w:ilvl w:val="0"/>
          <w:numId w:val="13"/>
        </w:numPr>
        <w:tabs>
          <w:tab w:val="left" w:pos="0"/>
        </w:tabs>
        <w:jc w:val="both"/>
        <w:rPr>
          <w:color w:val="000000"/>
          <w:szCs w:val="28"/>
          <w:lang w:val="en-US"/>
        </w:rPr>
      </w:pPr>
      <w:r w:rsidRPr="00612730">
        <w:rPr>
          <w:color w:val="000000"/>
          <w:szCs w:val="28"/>
          <w:lang w:val="en-US"/>
        </w:rPr>
        <w:t>Positions of Christian ethics on infertility and reproductive technologies.</w:t>
      </w:r>
    </w:p>
    <w:p w:rsidR="00612730" w:rsidRPr="00612730" w:rsidRDefault="00612730" w:rsidP="00612730">
      <w:pPr>
        <w:pStyle w:val="a9"/>
        <w:numPr>
          <w:ilvl w:val="0"/>
          <w:numId w:val="13"/>
        </w:numPr>
        <w:tabs>
          <w:tab w:val="left" w:pos="0"/>
        </w:tabs>
        <w:jc w:val="both"/>
        <w:rPr>
          <w:color w:val="000000"/>
          <w:szCs w:val="28"/>
          <w:lang w:val="en-US"/>
        </w:rPr>
      </w:pPr>
      <w:r w:rsidRPr="00612730">
        <w:rPr>
          <w:color w:val="000000"/>
          <w:szCs w:val="28"/>
          <w:lang w:val="en-US"/>
        </w:rPr>
        <w:t>Prerequisites for the emergence of ideological contradictions between science and religion.</w:t>
      </w:r>
    </w:p>
    <w:p w:rsidR="00612730" w:rsidRPr="00612730" w:rsidRDefault="00612730" w:rsidP="00612730">
      <w:pPr>
        <w:pStyle w:val="a9"/>
        <w:numPr>
          <w:ilvl w:val="0"/>
          <w:numId w:val="13"/>
        </w:numPr>
        <w:tabs>
          <w:tab w:val="left" w:pos="0"/>
        </w:tabs>
        <w:jc w:val="both"/>
        <w:rPr>
          <w:color w:val="000000"/>
          <w:szCs w:val="28"/>
          <w:lang w:val="en-US"/>
        </w:rPr>
      </w:pPr>
      <w:r w:rsidRPr="00612730">
        <w:rPr>
          <w:color w:val="000000"/>
          <w:szCs w:val="28"/>
          <w:lang w:val="en-US"/>
        </w:rPr>
        <w:t>The concept of human dignity, integrity and identity as a fundamental position of the Christian community on the restoration of genetic engineering and a number of biomedical manipulations.</w:t>
      </w:r>
    </w:p>
    <w:p w:rsidR="002B608C" w:rsidRPr="00612730" w:rsidRDefault="00612730" w:rsidP="00612730">
      <w:pPr>
        <w:pStyle w:val="a9"/>
        <w:numPr>
          <w:ilvl w:val="0"/>
          <w:numId w:val="13"/>
        </w:numPr>
        <w:tabs>
          <w:tab w:val="left" w:pos="0"/>
        </w:tabs>
        <w:jc w:val="both"/>
        <w:rPr>
          <w:color w:val="000000"/>
          <w:szCs w:val="28"/>
          <w:lang w:val="en-US"/>
        </w:rPr>
      </w:pPr>
      <w:r w:rsidRPr="00612730">
        <w:rPr>
          <w:color w:val="000000"/>
          <w:szCs w:val="28"/>
          <w:lang w:val="en-US"/>
        </w:rPr>
        <w:t>Ethical basis of global rejection of euthanasia by Christian morality.</w:t>
      </w:r>
    </w:p>
    <w:p w:rsidR="00D717DA" w:rsidRPr="001F15ED" w:rsidRDefault="00D717DA" w:rsidP="006F2F6D">
      <w:pPr>
        <w:tabs>
          <w:tab w:val="left" w:pos="0"/>
        </w:tabs>
        <w:rPr>
          <w:b/>
          <w:color w:val="000000"/>
          <w:szCs w:val="28"/>
          <w:lang w:val="en-US"/>
        </w:rPr>
      </w:pPr>
    </w:p>
    <w:p w:rsidR="006F2F6D" w:rsidRPr="001F15ED" w:rsidRDefault="006F2F6D" w:rsidP="006F2F6D">
      <w:pPr>
        <w:tabs>
          <w:tab w:val="left" w:pos="0"/>
        </w:tabs>
        <w:rPr>
          <w:b/>
          <w:color w:val="000000"/>
          <w:szCs w:val="28"/>
          <w:lang w:val="en-US"/>
        </w:rPr>
      </w:pPr>
    </w:p>
    <w:p w:rsidR="006F2F6D" w:rsidRPr="001F15ED" w:rsidRDefault="00D65031" w:rsidP="006F2F6D">
      <w:pPr>
        <w:tabs>
          <w:tab w:val="left" w:pos="0"/>
        </w:tabs>
        <w:rPr>
          <w:color w:val="000000"/>
          <w:szCs w:val="28"/>
          <w:lang w:val="en-US"/>
        </w:rPr>
      </w:pPr>
      <w:proofErr w:type="gramStart"/>
      <w:r w:rsidRPr="001F15ED">
        <w:rPr>
          <w:color w:val="000000"/>
          <w:szCs w:val="28"/>
          <w:lang w:val="en-US"/>
        </w:rPr>
        <w:t>Head of the Philosophy Department</w:t>
      </w:r>
      <w:r w:rsidR="006F2F6D" w:rsidRPr="001F15ED">
        <w:rPr>
          <w:color w:val="000000"/>
          <w:szCs w:val="28"/>
          <w:lang w:val="en-US"/>
        </w:rPr>
        <w:t xml:space="preserve">, </w:t>
      </w:r>
      <w:r w:rsidRPr="001F15ED">
        <w:rPr>
          <w:color w:val="000000"/>
          <w:szCs w:val="28"/>
          <w:lang w:val="en-US"/>
        </w:rPr>
        <w:t>prof</w:t>
      </w:r>
      <w:r w:rsidR="006F2F6D" w:rsidRPr="001F15ED">
        <w:rPr>
          <w:color w:val="000000"/>
          <w:szCs w:val="28"/>
          <w:lang w:val="en-US"/>
        </w:rPr>
        <w:t>.</w:t>
      </w:r>
      <w:proofErr w:type="gramEnd"/>
      <w:r w:rsidR="006F2F6D" w:rsidRPr="001F15ED">
        <w:rPr>
          <w:color w:val="000000"/>
          <w:szCs w:val="28"/>
          <w:lang w:val="en-US"/>
        </w:rPr>
        <w:tab/>
      </w:r>
      <w:r w:rsidR="006F2F6D" w:rsidRPr="001F15ED">
        <w:rPr>
          <w:color w:val="000000"/>
          <w:szCs w:val="28"/>
          <w:lang w:val="en-US"/>
        </w:rPr>
        <w:tab/>
      </w:r>
      <w:r w:rsidR="006F2F6D" w:rsidRPr="001F15ED">
        <w:rPr>
          <w:color w:val="000000"/>
          <w:szCs w:val="28"/>
          <w:lang w:val="en-US"/>
        </w:rPr>
        <w:tab/>
      </w:r>
      <w:r w:rsidR="006F2F6D" w:rsidRPr="001F15ED">
        <w:rPr>
          <w:color w:val="000000"/>
          <w:szCs w:val="28"/>
          <w:lang w:val="en-US"/>
        </w:rPr>
        <w:tab/>
      </w:r>
      <w:r w:rsidRPr="001F15ED">
        <w:rPr>
          <w:color w:val="000000"/>
          <w:szCs w:val="28"/>
          <w:lang w:val="en-US"/>
        </w:rPr>
        <w:t>K</w:t>
      </w:r>
      <w:r w:rsidR="006F2F6D" w:rsidRPr="001F15ED">
        <w:rPr>
          <w:color w:val="000000"/>
          <w:szCs w:val="28"/>
          <w:lang w:val="en-US"/>
        </w:rPr>
        <w:t>.</w:t>
      </w:r>
      <w:r w:rsidRPr="001F15ED">
        <w:rPr>
          <w:color w:val="000000"/>
          <w:szCs w:val="28"/>
          <w:lang w:val="en-US"/>
        </w:rPr>
        <w:t>I</w:t>
      </w:r>
      <w:r w:rsidR="006F2F6D" w:rsidRPr="001F15ED">
        <w:rPr>
          <w:color w:val="000000"/>
          <w:szCs w:val="28"/>
          <w:lang w:val="en-US"/>
        </w:rPr>
        <w:t xml:space="preserve">. </w:t>
      </w:r>
      <w:proofErr w:type="spellStart"/>
      <w:r w:rsidRPr="001F15ED">
        <w:rPr>
          <w:color w:val="000000"/>
          <w:szCs w:val="28"/>
          <w:lang w:val="en-US"/>
        </w:rPr>
        <w:t>Karpenko</w:t>
      </w:r>
      <w:proofErr w:type="spellEnd"/>
      <w:r w:rsidR="006F2F6D" w:rsidRPr="001F15ED">
        <w:rPr>
          <w:color w:val="000000"/>
          <w:szCs w:val="28"/>
          <w:lang w:val="en-US"/>
        </w:rPr>
        <w:t xml:space="preserve"> </w:t>
      </w:r>
    </w:p>
    <w:sectPr w:rsidR="006F2F6D" w:rsidRPr="001F15ED" w:rsidSect="00410DA1">
      <w:footerReference w:type="default" r:id="rId10"/>
      <w:pgSz w:w="11906" w:h="16838"/>
      <w:pgMar w:top="1134" w:right="850" w:bottom="993"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2B0" w:rsidRDefault="003242B0" w:rsidP="000C48B2">
      <w:r>
        <w:separator/>
      </w:r>
    </w:p>
  </w:endnote>
  <w:endnote w:type="continuationSeparator" w:id="0">
    <w:p w:rsidR="003242B0" w:rsidRDefault="003242B0" w:rsidP="000C4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358" w:rsidRDefault="00E14358">
    <w:pPr>
      <w:pStyle w:val="ad"/>
      <w:jc w:val="right"/>
    </w:pPr>
    <w:r>
      <w:fldChar w:fldCharType="begin"/>
    </w:r>
    <w:r>
      <w:instrText>PAGE   \* MERGEFORMAT</w:instrText>
    </w:r>
    <w:r>
      <w:fldChar w:fldCharType="separate"/>
    </w:r>
    <w:r w:rsidR="007C7A4C">
      <w:rPr>
        <w:noProof/>
      </w:rPr>
      <w:t>6</w:t>
    </w:r>
    <w:r>
      <w:rPr>
        <w:noProof/>
      </w:rPr>
      <w:fldChar w:fldCharType="end"/>
    </w:r>
  </w:p>
  <w:p w:rsidR="00E14358" w:rsidRDefault="00E14358">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2B0" w:rsidRDefault="003242B0" w:rsidP="000C48B2">
      <w:r>
        <w:separator/>
      </w:r>
    </w:p>
  </w:footnote>
  <w:footnote w:type="continuationSeparator" w:id="0">
    <w:p w:rsidR="003242B0" w:rsidRDefault="003242B0" w:rsidP="000C48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B6D2E"/>
    <w:multiLevelType w:val="hybridMultilevel"/>
    <w:tmpl w:val="A1EED92A"/>
    <w:lvl w:ilvl="0" w:tplc="38C42A28">
      <w:start w:val="26"/>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
    <w:nsid w:val="0D511A20"/>
    <w:multiLevelType w:val="hybridMultilevel"/>
    <w:tmpl w:val="E1C6F11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nsid w:val="1CBB6DCD"/>
    <w:multiLevelType w:val="hybridMultilevel"/>
    <w:tmpl w:val="574C72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2077EE6"/>
    <w:multiLevelType w:val="hybridMultilevel"/>
    <w:tmpl w:val="106675BC"/>
    <w:lvl w:ilvl="0" w:tplc="38C42A28">
      <w:start w:val="26"/>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441" w:hanging="360"/>
      </w:pPr>
      <w:rPr>
        <w:rFonts w:ascii="Courier New" w:hAnsi="Courier New" w:cs="Courier New" w:hint="default"/>
      </w:rPr>
    </w:lvl>
    <w:lvl w:ilvl="2" w:tplc="04220005" w:tentative="1">
      <w:start w:val="1"/>
      <w:numFmt w:val="bullet"/>
      <w:lvlText w:val=""/>
      <w:lvlJc w:val="left"/>
      <w:pPr>
        <w:ind w:left="2161" w:hanging="360"/>
      </w:pPr>
      <w:rPr>
        <w:rFonts w:ascii="Wingdings" w:hAnsi="Wingdings" w:hint="default"/>
      </w:rPr>
    </w:lvl>
    <w:lvl w:ilvl="3" w:tplc="04220001" w:tentative="1">
      <w:start w:val="1"/>
      <w:numFmt w:val="bullet"/>
      <w:lvlText w:val=""/>
      <w:lvlJc w:val="left"/>
      <w:pPr>
        <w:ind w:left="2881" w:hanging="360"/>
      </w:pPr>
      <w:rPr>
        <w:rFonts w:ascii="Symbol" w:hAnsi="Symbol" w:hint="default"/>
      </w:rPr>
    </w:lvl>
    <w:lvl w:ilvl="4" w:tplc="04220003" w:tentative="1">
      <w:start w:val="1"/>
      <w:numFmt w:val="bullet"/>
      <w:lvlText w:val="o"/>
      <w:lvlJc w:val="left"/>
      <w:pPr>
        <w:ind w:left="3601" w:hanging="360"/>
      </w:pPr>
      <w:rPr>
        <w:rFonts w:ascii="Courier New" w:hAnsi="Courier New" w:cs="Courier New" w:hint="default"/>
      </w:rPr>
    </w:lvl>
    <w:lvl w:ilvl="5" w:tplc="04220005" w:tentative="1">
      <w:start w:val="1"/>
      <w:numFmt w:val="bullet"/>
      <w:lvlText w:val=""/>
      <w:lvlJc w:val="left"/>
      <w:pPr>
        <w:ind w:left="4321" w:hanging="360"/>
      </w:pPr>
      <w:rPr>
        <w:rFonts w:ascii="Wingdings" w:hAnsi="Wingdings" w:hint="default"/>
      </w:rPr>
    </w:lvl>
    <w:lvl w:ilvl="6" w:tplc="04220001" w:tentative="1">
      <w:start w:val="1"/>
      <w:numFmt w:val="bullet"/>
      <w:lvlText w:val=""/>
      <w:lvlJc w:val="left"/>
      <w:pPr>
        <w:ind w:left="5041" w:hanging="360"/>
      </w:pPr>
      <w:rPr>
        <w:rFonts w:ascii="Symbol" w:hAnsi="Symbol" w:hint="default"/>
      </w:rPr>
    </w:lvl>
    <w:lvl w:ilvl="7" w:tplc="04220003" w:tentative="1">
      <w:start w:val="1"/>
      <w:numFmt w:val="bullet"/>
      <w:lvlText w:val="o"/>
      <w:lvlJc w:val="left"/>
      <w:pPr>
        <w:ind w:left="5761" w:hanging="360"/>
      </w:pPr>
      <w:rPr>
        <w:rFonts w:ascii="Courier New" w:hAnsi="Courier New" w:cs="Courier New" w:hint="default"/>
      </w:rPr>
    </w:lvl>
    <w:lvl w:ilvl="8" w:tplc="04220005" w:tentative="1">
      <w:start w:val="1"/>
      <w:numFmt w:val="bullet"/>
      <w:lvlText w:val=""/>
      <w:lvlJc w:val="left"/>
      <w:pPr>
        <w:ind w:left="6481" w:hanging="360"/>
      </w:pPr>
      <w:rPr>
        <w:rFonts w:ascii="Wingdings" w:hAnsi="Wingdings" w:hint="default"/>
      </w:rPr>
    </w:lvl>
  </w:abstractNum>
  <w:abstractNum w:abstractNumId="4">
    <w:nsid w:val="36FD4276"/>
    <w:multiLevelType w:val="hybridMultilevel"/>
    <w:tmpl w:val="BCC45410"/>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5">
    <w:nsid w:val="3E4054A2"/>
    <w:multiLevelType w:val="hybridMultilevel"/>
    <w:tmpl w:val="7058806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467E2330"/>
    <w:multiLevelType w:val="hybridMultilevel"/>
    <w:tmpl w:val="1CE6EB8C"/>
    <w:lvl w:ilvl="0" w:tplc="06B8FECE">
      <w:start w:val="26"/>
      <w:numFmt w:val="bullet"/>
      <w:lvlText w:val="-"/>
      <w:lvlJc w:val="left"/>
      <w:pPr>
        <w:ind w:left="1059" w:hanging="360"/>
      </w:pPr>
      <w:rPr>
        <w:rFonts w:ascii="Times New Roman" w:eastAsia="Calibri" w:hAnsi="Times New Roman" w:cs="Times New Roman" w:hint="default"/>
      </w:rPr>
    </w:lvl>
    <w:lvl w:ilvl="1" w:tplc="04220003" w:tentative="1">
      <w:start w:val="1"/>
      <w:numFmt w:val="bullet"/>
      <w:lvlText w:val="o"/>
      <w:lvlJc w:val="left"/>
      <w:pPr>
        <w:ind w:left="1779" w:hanging="360"/>
      </w:pPr>
      <w:rPr>
        <w:rFonts w:ascii="Courier New" w:hAnsi="Courier New" w:cs="Courier New" w:hint="default"/>
      </w:rPr>
    </w:lvl>
    <w:lvl w:ilvl="2" w:tplc="04220005" w:tentative="1">
      <w:start w:val="1"/>
      <w:numFmt w:val="bullet"/>
      <w:lvlText w:val=""/>
      <w:lvlJc w:val="left"/>
      <w:pPr>
        <w:ind w:left="2499" w:hanging="360"/>
      </w:pPr>
      <w:rPr>
        <w:rFonts w:ascii="Wingdings" w:hAnsi="Wingdings" w:hint="default"/>
      </w:rPr>
    </w:lvl>
    <w:lvl w:ilvl="3" w:tplc="04220001" w:tentative="1">
      <w:start w:val="1"/>
      <w:numFmt w:val="bullet"/>
      <w:lvlText w:val=""/>
      <w:lvlJc w:val="left"/>
      <w:pPr>
        <w:ind w:left="3219" w:hanging="360"/>
      </w:pPr>
      <w:rPr>
        <w:rFonts w:ascii="Symbol" w:hAnsi="Symbol" w:hint="default"/>
      </w:rPr>
    </w:lvl>
    <w:lvl w:ilvl="4" w:tplc="04220003" w:tentative="1">
      <w:start w:val="1"/>
      <w:numFmt w:val="bullet"/>
      <w:lvlText w:val="o"/>
      <w:lvlJc w:val="left"/>
      <w:pPr>
        <w:ind w:left="3939" w:hanging="360"/>
      </w:pPr>
      <w:rPr>
        <w:rFonts w:ascii="Courier New" w:hAnsi="Courier New" w:cs="Courier New" w:hint="default"/>
      </w:rPr>
    </w:lvl>
    <w:lvl w:ilvl="5" w:tplc="04220005" w:tentative="1">
      <w:start w:val="1"/>
      <w:numFmt w:val="bullet"/>
      <w:lvlText w:val=""/>
      <w:lvlJc w:val="left"/>
      <w:pPr>
        <w:ind w:left="4659" w:hanging="360"/>
      </w:pPr>
      <w:rPr>
        <w:rFonts w:ascii="Wingdings" w:hAnsi="Wingdings" w:hint="default"/>
      </w:rPr>
    </w:lvl>
    <w:lvl w:ilvl="6" w:tplc="04220001" w:tentative="1">
      <w:start w:val="1"/>
      <w:numFmt w:val="bullet"/>
      <w:lvlText w:val=""/>
      <w:lvlJc w:val="left"/>
      <w:pPr>
        <w:ind w:left="5379" w:hanging="360"/>
      </w:pPr>
      <w:rPr>
        <w:rFonts w:ascii="Symbol" w:hAnsi="Symbol" w:hint="default"/>
      </w:rPr>
    </w:lvl>
    <w:lvl w:ilvl="7" w:tplc="04220003" w:tentative="1">
      <w:start w:val="1"/>
      <w:numFmt w:val="bullet"/>
      <w:lvlText w:val="o"/>
      <w:lvlJc w:val="left"/>
      <w:pPr>
        <w:ind w:left="6099" w:hanging="360"/>
      </w:pPr>
      <w:rPr>
        <w:rFonts w:ascii="Courier New" w:hAnsi="Courier New" w:cs="Courier New" w:hint="default"/>
      </w:rPr>
    </w:lvl>
    <w:lvl w:ilvl="8" w:tplc="04220005" w:tentative="1">
      <w:start w:val="1"/>
      <w:numFmt w:val="bullet"/>
      <w:lvlText w:val=""/>
      <w:lvlJc w:val="left"/>
      <w:pPr>
        <w:ind w:left="6819" w:hanging="360"/>
      </w:pPr>
      <w:rPr>
        <w:rFonts w:ascii="Wingdings" w:hAnsi="Wingdings" w:hint="default"/>
      </w:rPr>
    </w:lvl>
  </w:abstractNum>
  <w:abstractNum w:abstractNumId="7">
    <w:nsid w:val="50F643E3"/>
    <w:multiLevelType w:val="hybridMultilevel"/>
    <w:tmpl w:val="369EB3BA"/>
    <w:lvl w:ilvl="0" w:tplc="BB7E80E2">
      <w:start w:val="1"/>
      <w:numFmt w:val="bullet"/>
      <w:lvlText w:val=""/>
      <w:lvlJc w:val="left"/>
      <w:pPr>
        <w:ind w:left="360" w:hanging="360"/>
      </w:pPr>
      <w:rPr>
        <w:rFonts w:ascii="Symbol" w:hAnsi="Symbol"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584B0121"/>
    <w:multiLevelType w:val="hybridMultilevel"/>
    <w:tmpl w:val="C34A9E84"/>
    <w:lvl w:ilvl="0" w:tplc="CD7A37AC">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A2C21B8"/>
    <w:multiLevelType w:val="multilevel"/>
    <w:tmpl w:val="5C522262"/>
    <w:lvl w:ilvl="0">
      <w:start w:val="1"/>
      <w:numFmt w:val="decimal"/>
      <w:lvlText w:val="%1."/>
      <w:lvlJc w:val="left"/>
      <w:pPr>
        <w:tabs>
          <w:tab w:val="num" w:pos="717"/>
        </w:tabs>
        <w:ind w:left="717" w:hanging="360"/>
      </w:pPr>
      <w:rPr>
        <w:rFonts w:hint="default"/>
        <w:b w:val="0"/>
      </w:rPr>
    </w:lvl>
    <w:lvl w:ilvl="1" w:tentative="1">
      <w:start w:val="1"/>
      <w:numFmt w:val="lowerLetter"/>
      <w:lvlText w:val="%2."/>
      <w:lvlJc w:val="left"/>
      <w:pPr>
        <w:tabs>
          <w:tab w:val="num" w:pos="1437"/>
        </w:tabs>
        <w:ind w:left="1437" w:hanging="360"/>
      </w:pPr>
    </w:lvl>
    <w:lvl w:ilvl="2" w:tentative="1">
      <w:start w:val="1"/>
      <w:numFmt w:val="lowerRoman"/>
      <w:lvlText w:val="%3."/>
      <w:lvlJc w:val="right"/>
      <w:pPr>
        <w:tabs>
          <w:tab w:val="num" w:pos="2157"/>
        </w:tabs>
        <w:ind w:left="2157" w:hanging="180"/>
      </w:pPr>
    </w:lvl>
    <w:lvl w:ilvl="3" w:tentative="1">
      <w:start w:val="1"/>
      <w:numFmt w:val="decimal"/>
      <w:lvlText w:val="%4."/>
      <w:lvlJc w:val="left"/>
      <w:pPr>
        <w:tabs>
          <w:tab w:val="num" w:pos="2877"/>
        </w:tabs>
        <w:ind w:left="2877" w:hanging="360"/>
      </w:pPr>
    </w:lvl>
    <w:lvl w:ilvl="4" w:tentative="1">
      <w:start w:val="1"/>
      <w:numFmt w:val="lowerLetter"/>
      <w:lvlText w:val="%5."/>
      <w:lvlJc w:val="left"/>
      <w:pPr>
        <w:tabs>
          <w:tab w:val="num" w:pos="3597"/>
        </w:tabs>
        <w:ind w:left="3597" w:hanging="360"/>
      </w:pPr>
    </w:lvl>
    <w:lvl w:ilvl="5" w:tentative="1">
      <w:start w:val="1"/>
      <w:numFmt w:val="lowerRoman"/>
      <w:lvlText w:val="%6."/>
      <w:lvlJc w:val="right"/>
      <w:pPr>
        <w:tabs>
          <w:tab w:val="num" w:pos="4317"/>
        </w:tabs>
        <w:ind w:left="4317" w:hanging="180"/>
      </w:pPr>
    </w:lvl>
    <w:lvl w:ilvl="6" w:tentative="1">
      <w:start w:val="1"/>
      <w:numFmt w:val="decimal"/>
      <w:lvlText w:val="%7."/>
      <w:lvlJc w:val="left"/>
      <w:pPr>
        <w:tabs>
          <w:tab w:val="num" w:pos="5037"/>
        </w:tabs>
        <w:ind w:left="5037" w:hanging="360"/>
      </w:pPr>
    </w:lvl>
    <w:lvl w:ilvl="7" w:tentative="1">
      <w:start w:val="1"/>
      <w:numFmt w:val="lowerLetter"/>
      <w:lvlText w:val="%8."/>
      <w:lvlJc w:val="left"/>
      <w:pPr>
        <w:tabs>
          <w:tab w:val="num" w:pos="5757"/>
        </w:tabs>
        <w:ind w:left="5757" w:hanging="360"/>
      </w:pPr>
    </w:lvl>
    <w:lvl w:ilvl="8" w:tentative="1">
      <w:start w:val="1"/>
      <w:numFmt w:val="lowerRoman"/>
      <w:lvlText w:val="%9."/>
      <w:lvlJc w:val="right"/>
      <w:pPr>
        <w:tabs>
          <w:tab w:val="num" w:pos="6477"/>
        </w:tabs>
        <w:ind w:left="6477" w:hanging="180"/>
      </w:pPr>
    </w:lvl>
  </w:abstractNum>
  <w:abstractNum w:abstractNumId="10">
    <w:nsid w:val="71CC6204"/>
    <w:multiLevelType w:val="hybridMultilevel"/>
    <w:tmpl w:val="5032EC00"/>
    <w:lvl w:ilvl="0" w:tplc="FB98B2F0">
      <w:numFmt w:val="bullet"/>
      <w:lvlText w:val="-"/>
      <w:lvlJc w:val="left"/>
      <w:pPr>
        <w:tabs>
          <w:tab w:val="num" w:pos="1065"/>
        </w:tabs>
        <w:ind w:left="1065" w:hanging="360"/>
      </w:pPr>
      <w:rPr>
        <w:rFonts w:ascii="Times New Roman" w:eastAsia="Times New Roman" w:hAnsi="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1">
    <w:nsid w:val="78215C96"/>
    <w:multiLevelType w:val="hybridMultilevel"/>
    <w:tmpl w:val="21CCF1EC"/>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2">
    <w:nsid w:val="793E2315"/>
    <w:multiLevelType w:val="hybridMultilevel"/>
    <w:tmpl w:val="368287F8"/>
    <w:lvl w:ilvl="0" w:tplc="BB7E80E2">
      <w:start w:val="1"/>
      <w:numFmt w:val="bullet"/>
      <w:lvlText w:val=""/>
      <w:lvlJc w:val="left"/>
      <w:pPr>
        <w:ind w:left="360" w:hanging="360"/>
      </w:pPr>
      <w:rPr>
        <w:rFonts w:ascii="Symbol" w:hAnsi="Symbol" w:hint="default"/>
        <w:b w:val="0"/>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num w:numId="1">
    <w:abstractNumId w:val="10"/>
  </w:num>
  <w:num w:numId="2">
    <w:abstractNumId w:val="0"/>
  </w:num>
  <w:num w:numId="3">
    <w:abstractNumId w:val="3"/>
  </w:num>
  <w:num w:numId="4">
    <w:abstractNumId w:val="6"/>
  </w:num>
  <w:num w:numId="5">
    <w:abstractNumId w:val="4"/>
  </w:num>
  <w:num w:numId="6">
    <w:abstractNumId w:val="8"/>
  </w:num>
  <w:num w:numId="7">
    <w:abstractNumId w:val="2"/>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2"/>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057"/>
    <w:rsid w:val="00004635"/>
    <w:rsid w:val="00011FC9"/>
    <w:rsid w:val="0001257A"/>
    <w:rsid w:val="000125D5"/>
    <w:rsid w:val="0001384C"/>
    <w:rsid w:val="00021138"/>
    <w:rsid w:val="00030937"/>
    <w:rsid w:val="00030D2C"/>
    <w:rsid w:val="0004578C"/>
    <w:rsid w:val="000517EC"/>
    <w:rsid w:val="0008071E"/>
    <w:rsid w:val="000858BC"/>
    <w:rsid w:val="00091FB1"/>
    <w:rsid w:val="00092850"/>
    <w:rsid w:val="000A4A8A"/>
    <w:rsid w:val="000B321B"/>
    <w:rsid w:val="000C482E"/>
    <w:rsid w:val="000C48B2"/>
    <w:rsid w:val="000C7409"/>
    <w:rsid w:val="000D30C9"/>
    <w:rsid w:val="000D72D3"/>
    <w:rsid w:val="000E7C6D"/>
    <w:rsid w:val="00105E56"/>
    <w:rsid w:val="00117305"/>
    <w:rsid w:val="00125BC8"/>
    <w:rsid w:val="001341E4"/>
    <w:rsid w:val="0013485B"/>
    <w:rsid w:val="00136794"/>
    <w:rsid w:val="001449DF"/>
    <w:rsid w:val="0015073C"/>
    <w:rsid w:val="00161824"/>
    <w:rsid w:val="001632D7"/>
    <w:rsid w:val="00172351"/>
    <w:rsid w:val="00190F3B"/>
    <w:rsid w:val="001A48BA"/>
    <w:rsid w:val="001B1EDF"/>
    <w:rsid w:val="001B681C"/>
    <w:rsid w:val="001C62F0"/>
    <w:rsid w:val="001D0050"/>
    <w:rsid w:val="001D0297"/>
    <w:rsid w:val="001D77A9"/>
    <w:rsid w:val="001E48C4"/>
    <w:rsid w:val="001F15ED"/>
    <w:rsid w:val="00204C67"/>
    <w:rsid w:val="00207527"/>
    <w:rsid w:val="002107F1"/>
    <w:rsid w:val="00230BF5"/>
    <w:rsid w:val="00240D92"/>
    <w:rsid w:val="0025486A"/>
    <w:rsid w:val="0026003E"/>
    <w:rsid w:val="002603C3"/>
    <w:rsid w:val="00260F85"/>
    <w:rsid w:val="002645B4"/>
    <w:rsid w:val="00267788"/>
    <w:rsid w:val="00277622"/>
    <w:rsid w:val="00280573"/>
    <w:rsid w:val="002806ED"/>
    <w:rsid w:val="002816B0"/>
    <w:rsid w:val="00281EAA"/>
    <w:rsid w:val="00281F33"/>
    <w:rsid w:val="00283C6C"/>
    <w:rsid w:val="002945E3"/>
    <w:rsid w:val="002953B8"/>
    <w:rsid w:val="00296368"/>
    <w:rsid w:val="002A5CB0"/>
    <w:rsid w:val="002B608C"/>
    <w:rsid w:val="002C15BF"/>
    <w:rsid w:val="002C4B2C"/>
    <w:rsid w:val="002D67EE"/>
    <w:rsid w:val="002E773D"/>
    <w:rsid w:val="002F0C1C"/>
    <w:rsid w:val="002F6A6E"/>
    <w:rsid w:val="00301DAA"/>
    <w:rsid w:val="00306702"/>
    <w:rsid w:val="0031285B"/>
    <w:rsid w:val="00312E89"/>
    <w:rsid w:val="003214A4"/>
    <w:rsid w:val="0032272D"/>
    <w:rsid w:val="003242B0"/>
    <w:rsid w:val="00324F7D"/>
    <w:rsid w:val="00325B54"/>
    <w:rsid w:val="00334F94"/>
    <w:rsid w:val="00335250"/>
    <w:rsid w:val="003447D7"/>
    <w:rsid w:val="00354E86"/>
    <w:rsid w:val="003638B0"/>
    <w:rsid w:val="00365ADF"/>
    <w:rsid w:val="00375CB0"/>
    <w:rsid w:val="00380CEB"/>
    <w:rsid w:val="003811EF"/>
    <w:rsid w:val="00384D3F"/>
    <w:rsid w:val="00386C2C"/>
    <w:rsid w:val="0038714E"/>
    <w:rsid w:val="00395A6E"/>
    <w:rsid w:val="003A114D"/>
    <w:rsid w:val="003B1099"/>
    <w:rsid w:val="003B22A6"/>
    <w:rsid w:val="003B36D3"/>
    <w:rsid w:val="003E3C2F"/>
    <w:rsid w:val="003F595E"/>
    <w:rsid w:val="003F63B1"/>
    <w:rsid w:val="00406AF2"/>
    <w:rsid w:val="00410DA1"/>
    <w:rsid w:val="00424176"/>
    <w:rsid w:val="00430FEC"/>
    <w:rsid w:val="00445908"/>
    <w:rsid w:val="00470A0F"/>
    <w:rsid w:val="004731A8"/>
    <w:rsid w:val="0047459D"/>
    <w:rsid w:val="0047792C"/>
    <w:rsid w:val="00482027"/>
    <w:rsid w:val="004849D5"/>
    <w:rsid w:val="00485594"/>
    <w:rsid w:val="004A7340"/>
    <w:rsid w:val="004B0427"/>
    <w:rsid w:val="004C0CB3"/>
    <w:rsid w:val="004C4490"/>
    <w:rsid w:val="004C69C9"/>
    <w:rsid w:val="004C7456"/>
    <w:rsid w:val="004E20A4"/>
    <w:rsid w:val="004F2627"/>
    <w:rsid w:val="004F3607"/>
    <w:rsid w:val="005005C2"/>
    <w:rsid w:val="00515688"/>
    <w:rsid w:val="005216D4"/>
    <w:rsid w:val="00523A0F"/>
    <w:rsid w:val="00524E79"/>
    <w:rsid w:val="00537DA6"/>
    <w:rsid w:val="00557D1B"/>
    <w:rsid w:val="0056126D"/>
    <w:rsid w:val="00561539"/>
    <w:rsid w:val="00563D50"/>
    <w:rsid w:val="00564877"/>
    <w:rsid w:val="00594B7A"/>
    <w:rsid w:val="0059701D"/>
    <w:rsid w:val="005A0C94"/>
    <w:rsid w:val="005A2395"/>
    <w:rsid w:val="005B296E"/>
    <w:rsid w:val="005D3207"/>
    <w:rsid w:val="005D3889"/>
    <w:rsid w:val="005E33E5"/>
    <w:rsid w:val="005F1136"/>
    <w:rsid w:val="005F5C5E"/>
    <w:rsid w:val="00612730"/>
    <w:rsid w:val="0061461B"/>
    <w:rsid w:val="0063227B"/>
    <w:rsid w:val="00632919"/>
    <w:rsid w:val="00633BAE"/>
    <w:rsid w:val="00635F3A"/>
    <w:rsid w:val="00642B23"/>
    <w:rsid w:val="00652B7A"/>
    <w:rsid w:val="00652B8C"/>
    <w:rsid w:val="00654793"/>
    <w:rsid w:val="006557B8"/>
    <w:rsid w:val="0066022A"/>
    <w:rsid w:val="0066486C"/>
    <w:rsid w:val="00682398"/>
    <w:rsid w:val="00685B55"/>
    <w:rsid w:val="006B3848"/>
    <w:rsid w:val="006C0642"/>
    <w:rsid w:val="006C0D04"/>
    <w:rsid w:val="006C36D6"/>
    <w:rsid w:val="006C4294"/>
    <w:rsid w:val="006C4EB6"/>
    <w:rsid w:val="006C7248"/>
    <w:rsid w:val="006C7E0A"/>
    <w:rsid w:val="006E1658"/>
    <w:rsid w:val="006E1756"/>
    <w:rsid w:val="006E7875"/>
    <w:rsid w:val="006F0164"/>
    <w:rsid w:val="006F0850"/>
    <w:rsid w:val="006F2F6D"/>
    <w:rsid w:val="007026C6"/>
    <w:rsid w:val="007034A1"/>
    <w:rsid w:val="00704844"/>
    <w:rsid w:val="00711770"/>
    <w:rsid w:val="00712113"/>
    <w:rsid w:val="0071784A"/>
    <w:rsid w:val="00721F41"/>
    <w:rsid w:val="00725C13"/>
    <w:rsid w:val="00727C56"/>
    <w:rsid w:val="00731F56"/>
    <w:rsid w:val="00740016"/>
    <w:rsid w:val="0074024E"/>
    <w:rsid w:val="00742971"/>
    <w:rsid w:val="007440A7"/>
    <w:rsid w:val="00745DE9"/>
    <w:rsid w:val="0076544C"/>
    <w:rsid w:val="00767BCF"/>
    <w:rsid w:val="00771867"/>
    <w:rsid w:val="007737AF"/>
    <w:rsid w:val="0078097C"/>
    <w:rsid w:val="00792BE3"/>
    <w:rsid w:val="007A361D"/>
    <w:rsid w:val="007A7DA5"/>
    <w:rsid w:val="007B081D"/>
    <w:rsid w:val="007B2C50"/>
    <w:rsid w:val="007B5A03"/>
    <w:rsid w:val="007B6B2D"/>
    <w:rsid w:val="007C255C"/>
    <w:rsid w:val="007C3DE5"/>
    <w:rsid w:val="007C7A4C"/>
    <w:rsid w:val="007D2241"/>
    <w:rsid w:val="007D7EAD"/>
    <w:rsid w:val="007E0F83"/>
    <w:rsid w:val="007E592F"/>
    <w:rsid w:val="00805574"/>
    <w:rsid w:val="00807BD7"/>
    <w:rsid w:val="008447A2"/>
    <w:rsid w:val="00845BFA"/>
    <w:rsid w:val="0084760C"/>
    <w:rsid w:val="008668C4"/>
    <w:rsid w:val="00870A99"/>
    <w:rsid w:val="008957B5"/>
    <w:rsid w:val="008A19CB"/>
    <w:rsid w:val="008A7394"/>
    <w:rsid w:val="008B285F"/>
    <w:rsid w:val="008B4F81"/>
    <w:rsid w:val="008C4E5C"/>
    <w:rsid w:val="008D0D18"/>
    <w:rsid w:val="008D7702"/>
    <w:rsid w:val="008E3C75"/>
    <w:rsid w:val="008E4217"/>
    <w:rsid w:val="008F728D"/>
    <w:rsid w:val="00900DF8"/>
    <w:rsid w:val="00940F45"/>
    <w:rsid w:val="00953A95"/>
    <w:rsid w:val="00971B2C"/>
    <w:rsid w:val="00980CB2"/>
    <w:rsid w:val="009971B9"/>
    <w:rsid w:val="009A6872"/>
    <w:rsid w:val="009D2EE6"/>
    <w:rsid w:val="009F4729"/>
    <w:rsid w:val="00A04830"/>
    <w:rsid w:val="00A11214"/>
    <w:rsid w:val="00A17BDB"/>
    <w:rsid w:val="00A242C3"/>
    <w:rsid w:val="00A2531D"/>
    <w:rsid w:val="00A26FA3"/>
    <w:rsid w:val="00A30137"/>
    <w:rsid w:val="00A30B67"/>
    <w:rsid w:val="00A5638E"/>
    <w:rsid w:val="00A611B9"/>
    <w:rsid w:val="00A6637E"/>
    <w:rsid w:val="00A67FEE"/>
    <w:rsid w:val="00A82E45"/>
    <w:rsid w:val="00A862FD"/>
    <w:rsid w:val="00A870FA"/>
    <w:rsid w:val="00A912B8"/>
    <w:rsid w:val="00A943F3"/>
    <w:rsid w:val="00A9464B"/>
    <w:rsid w:val="00A95C30"/>
    <w:rsid w:val="00A972D4"/>
    <w:rsid w:val="00AA1E00"/>
    <w:rsid w:val="00AA4F11"/>
    <w:rsid w:val="00AA7708"/>
    <w:rsid w:val="00AB6342"/>
    <w:rsid w:val="00AB7555"/>
    <w:rsid w:val="00AC3435"/>
    <w:rsid w:val="00AD1FC7"/>
    <w:rsid w:val="00AE0202"/>
    <w:rsid w:val="00AE1D17"/>
    <w:rsid w:val="00AE7DCC"/>
    <w:rsid w:val="00AF6666"/>
    <w:rsid w:val="00AF742C"/>
    <w:rsid w:val="00B0161A"/>
    <w:rsid w:val="00B10569"/>
    <w:rsid w:val="00B11473"/>
    <w:rsid w:val="00B13985"/>
    <w:rsid w:val="00B24D99"/>
    <w:rsid w:val="00B34F7D"/>
    <w:rsid w:val="00B42C97"/>
    <w:rsid w:val="00B42EA2"/>
    <w:rsid w:val="00B66AE7"/>
    <w:rsid w:val="00B67397"/>
    <w:rsid w:val="00B7235F"/>
    <w:rsid w:val="00B7253C"/>
    <w:rsid w:val="00B72A7C"/>
    <w:rsid w:val="00B72BBB"/>
    <w:rsid w:val="00B97F21"/>
    <w:rsid w:val="00BA095D"/>
    <w:rsid w:val="00BA3044"/>
    <w:rsid w:val="00BB5667"/>
    <w:rsid w:val="00BD0692"/>
    <w:rsid w:val="00BD0B36"/>
    <w:rsid w:val="00BE547C"/>
    <w:rsid w:val="00BF560F"/>
    <w:rsid w:val="00BF756A"/>
    <w:rsid w:val="00C1166A"/>
    <w:rsid w:val="00C15452"/>
    <w:rsid w:val="00C20F20"/>
    <w:rsid w:val="00C212F0"/>
    <w:rsid w:val="00C22DAE"/>
    <w:rsid w:val="00C233F4"/>
    <w:rsid w:val="00C35557"/>
    <w:rsid w:val="00C4263B"/>
    <w:rsid w:val="00C43DC2"/>
    <w:rsid w:val="00C45A78"/>
    <w:rsid w:val="00C467C8"/>
    <w:rsid w:val="00C4772E"/>
    <w:rsid w:val="00C515BC"/>
    <w:rsid w:val="00C52CFF"/>
    <w:rsid w:val="00C6238E"/>
    <w:rsid w:val="00C70700"/>
    <w:rsid w:val="00C72CD6"/>
    <w:rsid w:val="00C72FCB"/>
    <w:rsid w:val="00C74B3E"/>
    <w:rsid w:val="00C74E7F"/>
    <w:rsid w:val="00C764C2"/>
    <w:rsid w:val="00C77810"/>
    <w:rsid w:val="00C87E34"/>
    <w:rsid w:val="00C9193E"/>
    <w:rsid w:val="00C91C97"/>
    <w:rsid w:val="00CA13F8"/>
    <w:rsid w:val="00CA1964"/>
    <w:rsid w:val="00CA5FBE"/>
    <w:rsid w:val="00CB5352"/>
    <w:rsid w:val="00CB78A1"/>
    <w:rsid w:val="00CC0E81"/>
    <w:rsid w:val="00CC18F0"/>
    <w:rsid w:val="00CD2675"/>
    <w:rsid w:val="00CD45FB"/>
    <w:rsid w:val="00CD56EC"/>
    <w:rsid w:val="00CE1526"/>
    <w:rsid w:val="00CE4373"/>
    <w:rsid w:val="00CE5610"/>
    <w:rsid w:val="00CF15B9"/>
    <w:rsid w:val="00CF60B5"/>
    <w:rsid w:val="00D0588B"/>
    <w:rsid w:val="00D058DC"/>
    <w:rsid w:val="00D146DB"/>
    <w:rsid w:val="00D20B83"/>
    <w:rsid w:val="00D23B27"/>
    <w:rsid w:val="00D346C0"/>
    <w:rsid w:val="00D4227A"/>
    <w:rsid w:val="00D65031"/>
    <w:rsid w:val="00D65CD2"/>
    <w:rsid w:val="00D66215"/>
    <w:rsid w:val="00D665D2"/>
    <w:rsid w:val="00D70D38"/>
    <w:rsid w:val="00D717DA"/>
    <w:rsid w:val="00D809BA"/>
    <w:rsid w:val="00D81BCD"/>
    <w:rsid w:val="00D837A8"/>
    <w:rsid w:val="00D8526F"/>
    <w:rsid w:val="00D87382"/>
    <w:rsid w:val="00D96F5E"/>
    <w:rsid w:val="00D9732A"/>
    <w:rsid w:val="00DB2302"/>
    <w:rsid w:val="00DB70BE"/>
    <w:rsid w:val="00DC08A1"/>
    <w:rsid w:val="00DC0926"/>
    <w:rsid w:val="00DC5646"/>
    <w:rsid w:val="00DD1110"/>
    <w:rsid w:val="00DE25C6"/>
    <w:rsid w:val="00DE2C9F"/>
    <w:rsid w:val="00DE45FD"/>
    <w:rsid w:val="00DF62A5"/>
    <w:rsid w:val="00DF70C9"/>
    <w:rsid w:val="00E05A1A"/>
    <w:rsid w:val="00E05E89"/>
    <w:rsid w:val="00E06285"/>
    <w:rsid w:val="00E10CFC"/>
    <w:rsid w:val="00E14358"/>
    <w:rsid w:val="00E50DCD"/>
    <w:rsid w:val="00E55C5B"/>
    <w:rsid w:val="00E64753"/>
    <w:rsid w:val="00E652C0"/>
    <w:rsid w:val="00E8086F"/>
    <w:rsid w:val="00E833DC"/>
    <w:rsid w:val="00E86099"/>
    <w:rsid w:val="00E9322C"/>
    <w:rsid w:val="00E97170"/>
    <w:rsid w:val="00E97D89"/>
    <w:rsid w:val="00EA0043"/>
    <w:rsid w:val="00EA0774"/>
    <w:rsid w:val="00EA0C8A"/>
    <w:rsid w:val="00EA402F"/>
    <w:rsid w:val="00ED4CCC"/>
    <w:rsid w:val="00EE036B"/>
    <w:rsid w:val="00EE08B7"/>
    <w:rsid w:val="00EE2935"/>
    <w:rsid w:val="00EE4897"/>
    <w:rsid w:val="00EE7057"/>
    <w:rsid w:val="00EF7CA7"/>
    <w:rsid w:val="00F1138A"/>
    <w:rsid w:val="00F17A4B"/>
    <w:rsid w:val="00F30169"/>
    <w:rsid w:val="00F330FA"/>
    <w:rsid w:val="00F43FB3"/>
    <w:rsid w:val="00F45993"/>
    <w:rsid w:val="00F5002A"/>
    <w:rsid w:val="00F924E3"/>
    <w:rsid w:val="00FA04CB"/>
    <w:rsid w:val="00FA4491"/>
    <w:rsid w:val="00FB1CC7"/>
    <w:rsid w:val="00FB27E1"/>
    <w:rsid w:val="00FB7D5B"/>
    <w:rsid w:val="00FC65F7"/>
    <w:rsid w:val="00FE0186"/>
    <w:rsid w:val="00FE0D52"/>
    <w:rsid w:val="00FE7E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lock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E7057"/>
    <w:rPr>
      <w:rFonts w:ascii="Times New Roman" w:eastAsia="Times New Roman" w:hAnsi="Times New Roman"/>
      <w:sz w:val="28"/>
      <w:szCs w:val="24"/>
    </w:rPr>
  </w:style>
  <w:style w:type="paragraph" w:styleId="1">
    <w:name w:val="heading 1"/>
    <w:basedOn w:val="a"/>
    <w:next w:val="a"/>
    <w:link w:val="10"/>
    <w:uiPriority w:val="99"/>
    <w:qFormat/>
    <w:rsid w:val="00190F3B"/>
    <w:pPr>
      <w:keepNext/>
      <w:keepLines/>
      <w:spacing w:before="480"/>
      <w:outlineLvl w:val="0"/>
    </w:pPr>
    <w:rPr>
      <w:rFonts w:ascii="Cambria" w:eastAsia="Calibri" w:hAnsi="Cambria"/>
      <w:b/>
      <w:bCs/>
      <w:color w:val="365F91"/>
      <w:szCs w:val="28"/>
      <w:lang w:val="en-US"/>
    </w:rPr>
  </w:style>
  <w:style w:type="paragraph" w:styleId="2">
    <w:name w:val="heading 2"/>
    <w:basedOn w:val="a"/>
    <w:next w:val="a"/>
    <w:link w:val="20"/>
    <w:uiPriority w:val="99"/>
    <w:qFormat/>
    <w:rsid w:val="00EE7057"/>
    <w:pPr>
      <w:keepNext/>
      <w:spacing w:before="240" w:after="60"/>
      <w:outlineLvl w:val="1"/>
    </w:pPr>
    <w:rPr>
      <w:rFonts w:ascii="Arial" w:eastAsia="Calibri" w:hAnsi="Arial"/>
      <w:b/>
      <w:bCs/>
      <w:i/>
      <w:iCs/>
      <w:szCs w:val="28"/>
      <w:lang w:val="en-US"/>
    </w:rPr>
  </w:style>
  <w:style w:type="paragraph" w:styleId="7">
    <w:name w:val="heading 7"/>
    <w:basedOn w:val="a"/>
    <w:next w:val="a"/>
    <w:link w:val="70"/>
    <w:uiPriority w:val="99"/>
    <w:qFormat/>
    <w:rsid w:val="001341E4"/>
    <w:pPr>
      <w:keepNext/>
      <w:keepLines/>
      <w:spacing w:before="200"/>
      <w:outlineLvl w:val="6"/>
    </w:pPr>
    <w:rPr>
      <w:rFonts w:ascii="Cambria" w:eastAsia="Calibri" w:hAnsi="Cambria"/>
      <w:i/>
      <w:iCs/>
      <w:color w:val="404040"/>
      <w:sz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90F3B"/>
    <w:rPr>
      <w:rFonts w:ascii="Cambria" w:hAnsi="Cambria" w:cs="Times New Roman"/>
      <w:b/>
      <w:color w:val="365F91"/>
      <w:sz w:val="28"/>
      <w:lang w:eastAsia="ru-RU"/>
    </w:rPr>
  </w:style>
  <w:style w:type="character" w:customStyle="1" w:styleId="20">
    <w:name w:val="Заголовок 2 Знак"/>
    <w:link w:val="2"/>
    <w:uiPriority w:val="99"/>
    <w:locked/>
    <w:rsid w:val="00EE7057"/>
    <w:rPr>
      <w:rFonts w:ascii="Arial" w:hAnsi="Arial" w:cs="Times New Roman"/>
      <w:b/>
      <w:i/>
      <w:sz w:val="28"/>
      <w:lang w:eastAsia="ru-RU"/>
    </w:rPr>
  </w:style>
  <w:style w:type="character" w:customStyle="1" w:styleId="70">
    <w:name w:val="Заголовок 7 Знак"/>
    <w:link w:val="7"/>
    <w:uiPriority w:val="99"/>
    <w:semiHidden/>
    <w:locked/>
    <w:rsid w:val="001341E4"/>
    <w:rPr>
      <w:rFonts w:ascii="Cambria" w:hAnsi="Cambria" w:cs="Times New Roman"/>
      <w:i/>
      <w:color w:val="404040"/>
      <w:sz w:val="24"/>
      <w:lang w:eastAsia="ru-RU"/>
    </w:rPr>
  </w:style>
  <w:style w:type="paragraph" w:styleId="a3">
    <w:name w:val="Body Text"/>
    <w:basedOn w:val="a"/>
    <w:link w:val="a4"/>
    <w:uiPriority w:val="99"/>
    <w:rsid w:val="00EE7057"/>
    <w:pPr>
      <w:spacing w:after="120"/>
    </w:pPr>
    <w:rPr>
      <w:rFonts w:eastAsia="Calibri"/>
      <w:sz w:val="24"/>
      <w:lang w:val="en-US"/>
    </w:rPr>
  </w:style>
  <w:style w:type="character" w:customStyle="1" w:styleId="a4">
    <w:name w:val="Основной текст Знак"/>
    <w:link w:val="a3"/>
    <w:uiPriority w:val="99"/>
    <w:locked/>
    <w:rsid w:val="00EE7057"/>
    <w:rPr>
      <w:rFonts w:ascii="Times New Roman" w:hAnsi="Times New Roman" w:cs="Times New Roman"/>
      <w:sz w:val="24"/>
      <w:lang w:eastAsia="ru-RU"/>
    </w:rPr>
  </w:style>
  <w:style w:type="paragraph" w:customStyle="1" w:styleId="FR2">
    <w:name w:val="FR2"/>
    <w:uiPriority w:val="99"/>
    <w:rsid w:val="00EE7057"/>
    <w:pPr>
      <w:widowControl w:val="0"/>
      <w:autoSpaceDE w:val="0"/>
      <w:autoSpaceDN w:val="0"/>
      <w:adjustRightInd w:val="0"/>
      <w:spacing w:before="220"/>
      <w:ind w:left="40" w:hanging="20"/>
    </w:pPr>
    <w:rPr>
      <w:rFonts w:ascii="Arial" w:eastAsia="Times New Roman" w:hAnsi="Arial" w:cs="Arial"/>
      <w:sz w:val="18"/>
      <w:szCs w:val="18"/>
      <w:lang w:val="uk-UA" w:eastAsia="uk-UA"/>
    </w:rPr>
  </w:style>
  <w:style w:type="paragraph" w:styleId="3">
    <w:name w:val="Body Text 3"/>
    <w:basedOn w:val="a"/>
    <w:link w:val="30"/>
    <w:uiPriority w:val="99"/>
    <w:rsid w:val="00EE7057"/>
    <w:pPr>
      <w:spacing w:after="120"/>
    </w:pPr>
    <w:rPr>
      <w:rFonts w:eastAsia="Calibri"/>
      <w:sz w:val="16"/>
      <w:szCs w:val="16"/>
      <w:lang w:val="en-US"/>
    </w:rPr>
  </w:style>
  <w:style w:type="character" w:customStyle="1" w:styleId="30">
    <w:name w:val="Основной текст 3 Знак"/>
    <w:link w:val="3"/>
    <w:uiPriority w:val="99"/>
    <w:locked/>
    <w:rsid w:val="00EE7057"/>
    <w:rPr>
      <w:rFonts w:ascii="Times New Roman" w:hAnsi="Times New Roman" w:cs="Times New Roman"/>
      <w:sz w:val="16"/>
      <w:lang w:eastAsia="ru-RU"/>
    </w:rPr>
  </w:style>
  <w:style w:type="paragraph" w:styleId="a5">
    <w:name w:val="Body Text Indent"/>
    <w:aliases w:val=" Знак,Знак"/>
    <w:basedOn w:val="a"/>
    <w:link w:val="a6"/>
    <w:rsid w:val="00EE7057"/>
    <w:pPr>
      <w:spacing w:after="120"/>
      <w:ind w:left="283"/>
    </w:pPr>
    <w:rPr>
      <w:rFonts w:eastAsia="Calibri"/>
      <w:sz w:val="24"/>
      <w:lang w:val="en-US"/>
    </w:rPr>
  </w:style>
  <w:style w:type="character" w:customStyle="1" w:styleId="a6">
    <w:name w:val="Основной текст с отступом Знак"/>
    <w:aliases w:val=" Знак Знак,Знак Знак1"/>
    <w:link w:val="a5"/>
    <w:locked/>
    <w:rsid w:val="00EE7057"/>
    <w:rPr>
      <w:rFonts w:ascii="Times New Roman" w:hAnsi="Times New Roman" w:cs="Times New Roman"/>
      <w:sz w:val="24"/>
      <w:lang w:eastAsia="ru-RU"/>
    </w:rPr>
  </w:style>
  <w:style w:type="paragraph" w:styleId="21">
    <w:name w:val="Body Text 2"/>
    <w:basedOn w:val="a"/>
    <w:link w:val="22"/>
    <w:uiPriority w:val="99"/>
    <w:rsid w:val="00190F3B"/>
    <w:pPr>
      <w:spacing w:after="120" w:line="480" w:lineRule="auto"/>
    </w:pPr>
    <w:rPr>
      <w:rFonts w:eastAsia="Calibri"/>
      <w:sz w:val="24"/>
      <w:lang w:val="en-US"/>
    </w:rPr>
  </w:style>
  <w:style w:type="character" w:customStyle="1" w:styleId="22">
    <w:name w:val="Основной текст 2 Знак"/>
    <w:link w:val="21"/>
    <w:uiPriority w:val="99"/>
    <w:locked/>
    <w:rsid w:val="00190F3B"/>
    <w:rPr>
      <w:rFonts w:ascii="Times New Roman" w:hAnsi="Times New Roman" w:cs="Times New Roman"/>
      <w:sz w:val="24"/>
      <w:lang w:eastAsia="ru-RU"/>
    </w:rPr>
  </w:style>
  <w:style w:type="paragraph" w:styleId="23">
    <w:name w:val="Body Text Indent 2"/>
    <w:basedOn w:val="a"/>
    <w:link w:val="24"/>
    <w:uiPriority w:val="99"/>
    <w:rsid w:val="00190F3B"/>
    <w:pPr>
      <w:spacing w:after="120" w:line="480" w:lineRule="auto"/>
      <w:ind w:left="283"/>
    </w:pPr>
    <w:rPr>
      <w:rFonts w:eastAsia="Calibri"/>
      <w:sz w:val="20"/>
      <w:szCs w:val="20"/>
      <w:lang w:val="en-US"/>
    </w:rPr>
  </w:style>
  <w:style w:type="character" w:customStyle="1" w:styleId="24">
    <w:name w:val="Основной текст с отступом 2 Знак"/>
    <w:link w:val="23"/>
    <w:uiPriority w:val="99"/>
    <w:locked/>
    <w:rsid w:val="00190F3B"/>
    <w:rPr>
      <w:rFonts w:ascii="Times New Roman" w:hAnsi="Times New Roman" w:cs="Times New Roman"/>
      <w:sz w:val="20"/>
      <w:lang w:eastAsia="ru-RU"/>
    </w:rPr>
  </w:style>
  <w:style w:type="paragraph" w:customStyle="1" w:styleId="11">
    <w:name w:val="Обычный1"/>
    <w:uiPriority w:val="99"/>
    <w:rsid w:val="00190F3B"/>
    <w:pPr>
      <w:spacing w:before="100" w:after="100"/>
    </w:pPr>
    <w:rPr>
      <w:rFonts w:ascii="Times New Roman" w:eastAsia="Times New Roman" w:hAnsi="Times New Roman"/>
      <w:sz w:val="24"/>
      <w:lang w:val="en-US"/>
    </w:rPr>
  </w:style>
  <w:style w:type="paragraph" w:customStyle="1" w:styleId="210">
    <w:name w:val="Основной текст 21"/>
    <w:basedOn w:val="11"/>
    <w:uiPriority w:val="99"/>
    <w:rsid w:val="00190F3B"/>
    <w:pPr>
      <w:spacing w:before="0" w:after="0"/>
      <w:jc w:val="both"/>
    </w:pPr>
    <w:rPr>
      <w:sz w:val="28"/>
      <w:lang w:val="uk-UA"/>
    </w:rPr>
  </w:style>
  <w:style w:type="paragraph" w:customStyle="1" w:styleId="91">
    <w:name w:val="Заголовок 91"/>
    <w:basedOn w:val="11"/>
    <w:next w:val="11"/>
    <w:uiPriority w:val="99"/>
    <w:rsid w:val="00190F3B"/>
    <w:pPr>
      <w:keepNext/>
      <w:spacing w:before="0" w:after="0" w:line="360" w:lineRule="auto"/>
      <w:ind w:firstLine="708"/>
      <w:jc w:val="center"/>
      <w:outlineLvl w:val="8"/>
    </w:pPr>
    <w:rPr>
      <w:b/>
      <w:sz w:val="28"/>
      <w:lang w:val="uk-UA"/>
    </w:rPr>
  </w:style>
  <w:style w:type="paragraph" w:customStyle="1" w:styleId="12">
    <w:name w:val="Абзац списка1"/>
    <w:basedOn w:val="a"/>
    <w:rsid w:val="00190F3B"/>
    <w:pPr>
      <w:widowControl w:val="0"/>
      <w:autoSpaceDE w:val="0"/>
      <w:autoSpaceDN w:val="0"/>
      <w:adjustRightInd w:val="0"/>
      <w:ind w:left="720"/>
    </w:pPr>
    <w:rPr>
      <w:rFonts w:ascii="Courier New" w:hAnsi="Courier New" w:cs="Courier New"/>
      <w:sz w:val="20"/>
      <w:szCs w:val="20"/>
    </w:rPr>
  </w:style>
  <w:style w:type="paragraph" w:styleId="a7">
    <w:name w:val="Balloon Text"/>
    <w:basedOn w:val="a"/>
    <w:link w:val="a8"/>
    <w:uiPriority w:val="99"/>
    <w:semiHidden/>
    <w:rsid w:val="00E9322C"/>
    <w:rPr>
      <w:rFonts w:ascii="Tahoma" w:eastAsia="Calibri" w:hAnsi="Tahoma"/>
      <w:sz w:val="16"/>
      <w:szCs w:val="16"/>
      <w:lang w:val="en-US"/>
    </w:rPr>
  </w:style>
  <w:style w:type="character" w:customStyle="1" w:styleId="a8">
    <w:name w:val="Текст выноски Знак"/>
    <w:link w:val="a7"/>
    <w:uiPriority w:val="99"/>
    <w:semiHidden/>
    <w:locked/>
    <w:rsid w:val="00E9322C"/>
    <w:rPr>
      <w:rFonts w:ascii="Tahoma" w:hAnsi="Tahoma" w:cs="Times New Roman"/>
      <w:sz w:val="16"/>
      <w:lang w:eastAsia="ru-RU"/>
    </w:rPr>
  </w:style>
  <w:style w:type="paragraph" w:styleId="a9">
    <w:name w:val="List Paragraph"/>
    <w:basedOn w:val="a"/>
    <w:uiPriority w:val="34"/>
    <w:qFormat/>
    <w:rsid w:val="00335250"/>
    <w:pPr>
      <w:ind w:left="720"/>
      <w:contextualSpacing/>
    </w:pPr>
  </w:style>
  <w:style w:type="paragraph" w:styleId="31">
    <w:name w:val="Body Text Indent 3"/>
    <w:basedOn w:val="a"/>
    <w:link w:val="32"/>
    <w:uiPriority w:val="99"/>
    <w:semiHidden/>
    <w:rsid w:val="001341E4"/>
    <w:pPr>
      <w:spacing w:after="120"/>
      <w:ind w:left="283"/>
    </w:pPr>
    <w:rPr>
      <w:rFonts w:eastAsia="Calibri"/>
      <w:sz w:val="16"/>
      <w:szCs w:val="16"/>
      <w:lang w:val="en-US"/>
    </w:rPr>
  </w:style>
  <w:style w:type="character" w:customStyle="1" w:styleId="32">
    <w:name w:val="Основной текст с отступом 3 Знак"/>
    <w:link w:val="31"/>
    <w:uiPriority w:val="99"/>
    <w:semiHidden/>
    <w:locked/>
    <w:rsid w:val="001341E4"/>
    <w:rPr>
      <w:rFonts w:ascii="Times New Roman" w:hAnsi="Times New Roman" w:cs="Times New Roman"/>
      <w:sz w:val="16"/>
      <w:lang w:eastAsia="ru-RU"/>
    </w:rPr>
  </w:style>
  <w:style w:type="paragraph" w:customStyle="1" w:styleId="25">
    <w:name w:val="Обычный2"/>
    <w:uiPriority w:val="99"/>
    <w:rsid w:val="00C72CD6"/>
    <w:pPr>
      <w:spacing w:before="100" w:after="100"/>
    </w:pPr>
    <w:rPr>
      <w:rFonts w:ascii="Times New Roman" w:eastAsia="Times New Roman" w:hAnsi="Times New Roman"/>
      <w:sz w:val="24"/>
      <w:lang w:val="en-US"/>
    </w:rPr>
  </w:style>
  <w:style w:type="paragraph" w:customStyle="1" w:styleId="211">
    <w:name w:val="Основной текст с отступом 21"/>
    <w:basedOn w:val="a"/>
    <w:rsid w:val="00792BE3"/>
    <w:pPr>
      <w:suppressAutoHyphens/>
      <w:ind w:right="-1090" w:firstLine="720"/>
      <w:jc w:val="both"/>
    </w:pPr>
    <w:rPr>
      <w:szCs w:val="20"/>
      <w:lang w:val="uk-UA" w:eastAsia="ar-SA"/>
    </w:rPr>
  </w:style>
  <w:style w:type="character" w:customStyle="1" w:styleId="aa">
    <w:name w:val="Знак Знак"/>
    <w:uiPriority w:val="99"/>
    <w:locked/>
    <w:rsid w:val="00A26FA3"/>
    <w:rPr>
      <w:sz w:val="16"/>
      <w:lang w:val="ru-RU" w:eastAsia="ru-RU"/>
    </w:rPr>
  </w:style>
  <w:style w:type="paragraph" w:styleId="ab">
    <w:name w:val="header"/>
    <w:basedOn w:val="a"/>
    <w:link w:val="ac"/>
    <w:uiPriority w:val="99"/>
    <w:unhideWhenUsed/>
    <w:rsid w:val="000C48B2"/>
    <w:pPr>
      <w:tabs>
        <w:tab w:val="center" w:pos="4677"/>
        <w:tab w:val="right" w:pos="9355"/>
      </w:tabs>
    </w:pPr>
  </w:style>
  <w:style w:type="character" w:customStyle="1" w:styleId="ac">
    <w:name w:val="Верхний колонтитул Знак"/>
    <w:link w:val="ab"/>
    <w:uiPriority w:val="99"/>
    <w:rsid w:val="000C48B2"/>
    <w:rPr>
      <w:rFonts w:ascii="Times New Roman" w:eastAsia="Times New Roman" w:hAnsi="Times New Roman"/>
      <w:sz w:val="28"/>
      <w:szCs w:val="24"/>
    </w:rPr>
  </w:style>
  <w:style w:type="paragraph" w:styleId="ad">
    <w:name w:val="footer"/>
    <w:basedOn w:val="a"/>
    <w:link w:val="ae"/>
    <w:uiPriority w:val="99"/>
    <w:unhideWhenUsed/>
    <w:rsid w:val="000C48B2"/>
    <w:pPr>
      <w:tabs>
        <w:tab w:val="center" w:pos="4677"/>
        <w:tab w:val="right" w:pos="9355"/>
      </w:tabs>
    </w:pPr>
  </w:style>
  <w:style w:type="character" w:customStyle="1" w:styleId="ae">
    <w:name w:val="Нижний колонтитул Знак"/>
    <w:link w:val="ad"/>
    <w:uiPriority w:val="99"/>
    <w:rsid w:val="000C48B2"/>
    <w:rPr>
      <w:rFonts w:ascii="Times New Roman" w:eastAsia="Times New Roman" w:hAnsi="Times New Roman"/>
      <w:sz w:val="28"/>
      <w:szCs w:val="24"/>
    </w:rPr>
  </w:style>
  <w:style w:type="character" w:customStyle="1" w:styleId="tlid-translation">
    <w:name w:val="tlid-translation"/>
    <w:rsid w:val="000C48B2"/>
  </w:style>
  <w:style w:type="table" w:styleId="af">
    <w:name w:val="Table Grid"/>
    <w:basedOn w:val="a1"/>
    <w:locked/>
    <w:rsid w:val="00FB27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BF756A"/>
  </w:style>
  <w:style w:type="character" w:styleId="af0">
    <w:name w:val="Hyperlink"/>
    <w:uiPriority w:val="99"/>
    <w:unhideWhenUsed/>
    <w:rsid w:val="00BF756A"/>
    <w:rPr>
      <w:color w:val="0000FF"/>
      <w:u w:val="single"/>
    </w:rPr>
  </w:style>
  <w:style w:type="character" w:styleId="af1">
    <w:name w:val="Emphasis"/>
    <w:qFormat/>
    <w:locked/>
    <w:rsid w:val="00BF756A"/>
    <w:rPr>
      <w:i/>
      <w:iCs/>
    </w:rPr>
  </w:style>
  <w:style w:type="paragraph" w:styleId="af2">
    <w:name w:val="Normal (Web)"/>
    <w:basedOn w:val="a"/>
    <w:rsid w:val="00011FC9"/>
    <w:pPr>
      <w:spacing w:before="100" w:beforeAutospacing="1" w:after="100" w:afterAutospacing="1"/>
    </w:pPr>
    <w:rPr>
      <w:rFonts w:eastAsia="Calibri"/>
      <w:sz w:val="24"/>
    </w:rPr>
  </w:style>
  <w:style w:type="paragraph" w:customStyle="1" w:styleId="af3">
    <w:name w:val="Абзац"/>
    <w:basedOn w:val="a"/>
    <w:rsid w:val="00807BD7"/>
    <w:pPr>
      <w:spacing w:line="360" w:lineRule="auto"/>
      <w:ind w:left="720"/>
      <w:jc w:val="both"/>
    </w:pPr>
    <w:rPr>
      <w:szCs w:val="20"/>
      <w:lang w:val="uk-UA" w:eastAsia="ar-SA"/>
    </w:rPr>
  </w:style>
  <w:style w:type="paragraph" w:customStyle="1" w:styleId="TableParagraph">
    <w:name w:val="Table Paragraph"/>
    <w:basedOn w:val="a"/>
    <w:uiPriority w:val="99"/>
    <w:qFormat/>
    <w:rsid w:val="00D20B83"/>
    <w:pPr>
      <w:widowControl w:val="0"/>
      <w:autoSpaceDE w:val="0"/>
      <w:autoSpaceDN w:val="0"/>
    </w:pPr>
    <w:rPr>
      <w:sz w:val="22"/>
      <w:szCs w:val="22"/>
      <w:lang w:val="uk-UA" w:eastAsia="uk-UA"/>
    </w:rPr>
  </w:style>
  <w:style w:type="paragraph" w:customStyle="1" w:styleId="ListParagraph1">
    <w:name w:val="List Paragraph1"/>
    <w:basedOn w:val="a"/>
    <w:uiPriority w:val="99"/>
    <w:rsid w:val="00D058DC"/>
    <w:pPr>
      <w:ind w:left="720"/>
    </w:pPr>
    <w:rPr>
      <w:sz w:val="24"/>
    </w:rPr>
  </w:style>
  <w:style w:type="paragraph" w:customStyle="1" w:styleId="Default">
    <w:name w:val="Default"/>
    <w:rsid w:val="00515688"/>
    <w:pPr>
      <w:autoSpaceDE w:val="0"/>
      <w:autoSpaceDN w:val="0"/>
      <w:adjustRightInd w:val="0"/>
    </w:pPr>
    <w:rPr>
      <w:rFonts w:ascii="Times New Roman" w:hAnsi="Times New Roman"/>
      <w:color w:val="000000"/>
      <w:sz w:val="24"/>
      <w:szCs w:val="24"/>
    </w:rPr>
  </w:style>
  <w:style w:type="character" w:styleId="af4">
    <w:name w:val="Strong"/>
    <w:basedOn w:val="a0"/>
    <w:qFormat/>
    <w:locked/>
    <w:rsid w:val="001E48C4"/>
    <w:rPr>
      <w:b/>
      <w:bCs/>
    </w:rPr>
  </w:style>
  <w:style w:type="character" w:customStyle="1" w:styleId="fontstyle01">
    <w:name w:val="fontstyle01"/>
    <w:basedOn w:val="a0"/>
    <w:rsid w:val="00D66215"/>
    <w:rPr>
      <w:rFonts w:ascii="Bookman Old Style" w:hAnsi="Bookman Old Style" w:hint="default"/>
      <w:b w:val="0"/>
      <w:bCs w:val="0"/>
      <w:i w:val="0"/>
      <w:iCs w:val="0"/>
      <w:color w:val="000000"/>
      <w:sz w:val="20"/>
      <w:szCs w:val="20"/>
    </w:rPr>
  </w:style>
  <w:style w:type="character" w:customStyle="1" w:styleId="fontstyle21">
    <w:name w:val="fontstyle21"/>
    <w:basedOn w:val="a0"/>
    <w:rsid w:val="00C212F0"/>
    <w:rPr>
      <w:rFonts w:ascii="Symbol" w:hAnsi="Symbol" w:hint="default"/>
      <w:b w:val="0"/>
      <w:bCs w:val="0"/>
      <w:i w:val="0"/>
      <w:iCs w:val="0"/>
      <w:color w:val="000000"/>
      <w:sz w:val="20"/>
      <w:szCs w:val="20"/>
    </w:rPr>
  </w:style>
  <w:style w:type="character" w:customStyle="1" w:styleId="fontstyle31">
    <w:name w:val="fontstyle31"/>
    <w:basedOn w:val="a0"/>
    <w:rsid w:val="00C212F0"/>
    <w:rPr>
      <w:rFonts w:ascii="Times New Roman" w:hAnsi="Times New Roman" w:cs="Times New Roman" w:hint="default"/>
      <w:b w:val="0"/>
      <w:bCs w:val="0"/>
      <w:i w:val="0"/>
      <w:iCs w:val="0"/>
      <w:color w:val="000000"/>
      <w:sz w:val="16"/>
      <w:szCs w:val="16"/>
    </w:rPr>
  </w:style>
  <w:style w:type="character" w:customStyle="1" w:styleId="fontstyle41">
    <w:name w:val="fontstyle41"/>
    <w:basedOn w:val="a0"/>
    <w:rsid w:val="00C212F0"/>
    <w:rPr>
      <w:rFonts w:ascii="Bookman Old Style" w:hAnsi="Bookman Old Style" w:hint="default"/>
      <w:b/>
      <w:bCs/>
      <w:i w:val="0"/>
      <w:iCs w:val="0"/>
      <w:color w:val="000000"/>
      <w:sz w:val="20"/>
      <w:szCs w:val="20"/>
    </w:rPr>
  </w:style>
  <w:style w:type="paragraph" w:styleId="af5">
    <w:name w:val="caption"/>
    <w:basedOn w:val="a"/>
    <w:next w:val="a"/>
    <w:qFormat/>
    <w:locked/>
    <w:rsid w:val="007034A1"/>
    <w:pPr>
      <w:widowControl w:val="0"/>
      <w:autoSpaceDE w:val="0"/>
      <w:autoSpaceDN w:val="0"/>
      <w:adjustRightInd w:val="0"/>
      <w:jc w:val="center"/>
    </w:pPr>
    <w:rPr>
      <w:i/>
      <w:iCs/>
      <w:szCs w:val="28"/>
      <w:lang w:val="uk-UA"/>
    </w:rPr>
  </w:style>
  <w:style w:type="character" w:customStyle="1" w:styleId="apple-style-span">
    <w:name w:val="apple-style-span"/>
    <w:basedOn w:val="a0"/>
    <w:rsid w:val="007034A1"/>
    <w:rPr>
      <w:rFonts w:eastAsia="SimSun" w:cs="Mangal"/>
      <w:lang w:val="uk-UA" w:eastAsia="zh-CN" w:bidi="hi-IN"/>
    </w:rPr>
  </w:style>
  <w:style w:type="paragraph" w:styleId="af6">
    <w:name w:val="No Spacing"/>
    <w:qFormat/>
    <w:rsid w:val="00260F85"/>
    <w:pPr>
      <w:ind w:firstLine="357"/>
      <w:jc w:val="both"/>
    </w:pPr>
    <w:rPr>
      <w:rFonts w:ascii="Times New Roman" w:hAnsi="Times New Roman"/>
      <w:sz w:val="28"/>
      <w:szCs w:val="22"/>
      <w:lang w:eastAsia="en-US"/>
    </w:rPr>
  </w:style>
  <w:style w:type="paragraph" w:styleId="af7">
    <w:name w:val="Title"/>
    <w:basedOn w:val="a"/>
    <w:link w:val="af8"/>
    <w:qFormat/>
    <w:locked/>
    <w:rsid w:val="00C764C2"/>
    <w:pPr>
      <w:jc w:val="center"/>
    </w:pPr>
  </w:style>
  <w:style w:type="character" w:customStyle="1" w:styleId="af8">
    <w:name w:val="Название Знак"/>
    <w:basedOn w:val="a0"/>
    <w:link w:val="af7"/>
    <w:rsid w:val="00C764C2"/>
    <w:rPr>
      <w:rFonts w:ascii="Times New Roman" w:eastAsia="Times New Roman" w:hAnsi="Times New Roman"/>
      <w:sz w:val="28"/>
      <w:szCs w:val="24"/>
    </w:rPr>
  </w:style>
  <w:style w:type="paragraph" w:styleId="HTML">
    <w:name w:val="HTML Preformatted"/>
    <w:basedOn w:val="a"/>
    <w:link w:val="HTML0"/>
    <w:uiPriority w:val="99"/>
    <w:semiHidden/>
    <w:unhideWhenUsed/>
    <w:rsid w:val="00321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3214A4"/>
    <w:rPr>
      <w:rFonts w:ascii="Courier New" w:eastAsia="Times New Roman" w:hAnsi="Courier New" w:cs="Courier New"/>
    </w:rPr>
  </w:style>
  <w:style w:type="character" w:customStyle="1" w:styleId="a-list-item">
    <w:name w:val="a-list-item"/>
    <w:basedOn w:val="a0"/>
    <w:rsid w:val="00325B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lock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E7057"/>
    <w:rPr>
      <w:rFonts w:ascii="Times New Roman" w:eastAsia="Times New Roman" w:hAnsi="Times New Roman"/>
      <w:sz w:val="28"/>
      <w:szCs w:val="24"/>
    </w:rPr>
  </w:style>
  <w:style w:type="paragraph" w:styleId="1">
    <w:name w:val="heading 1"/>
    <w:basedOn w:val="a"/>
    <w:next w:val="a"/>
    <w:link w:val="10"/>
    <w:uiPriority w:val="99"/>
    <w:qFormat/>
    <w:rsid w:val="00190F3B"/>
    <w:pPr>
      <w:keepNext/>
      <w:keepLines/>
      <w:spacing w:before="480"/>
      <w:outlineLvl w:val="0"/>
    </w:pPr>
    <w:rPr>
      <w:rFonts w:ascii="Cambria" w:eastAsia="Calibri" w:hAnsi="Cambria"/>
      <w:b/>
      <w:bCs/>
      <w:color w:val="365F91"/>
      <w:szCs w:val="28"/>
      <w:lang w:val="en-US"/>
    </w:rPr>
  </w:style>
  <w:style w:type="paragraph" w:styleId="2">
    <w:name w:val="heading 2"/>
    <w:basedOn w:val="a"/>
    <w:next w:val="a"/>
    <w:link w:val="20"/>
    <w:uiPriority w:val="99"/>
    <w:qFormat/>
    <w:rsid w:val="00EE7057"/>
    <w:pPr>
      <w:keepNext/>
      <w:spacing w:before="240" w:after="60"/>
      <w:outlineLvl w:val="1"/>
    </w:pPr>
    <w:rPr>
      <w:rFonts w:ascii="Arial" w:eastAsia="Calibri" w:hAnsi="Arial"/>
      <w:b/>
      <w:bCs/>
      <w:i/>
      <w:iCs/>
      <w:szCs w:val="28"/>
      <w:lang w:val="en-US"/>
    </w:rPr>
  </w:style>
  <w:style w:type="paragraph" w:styleId="7">
    <w:name w:val="heading 7"/>
    <w:basedOn w:val="a"/>
    <w:next w:val="a"/>
    <w:link w:val="70"/>
    <w:uiPriority w:val="99"/>
    <w:qFormat/>
    <w:rsid w:val="001341E4"/>
    <w:pPr>
      <w:keepNext/>
      <w:keepLines/>
      <w:spacing w:before="200"/>
      <w:outlineLvl w:val="6"/>
    </w:pPr>
    <w:rPr>
      <w:rFonts w:ascii="Cambria" w:eastAsia="Calibri" w:hAnsi="Cambria"/>
      <w:i/>
      <w:iCs/>
      <w:color w:val="404040"/>
      <w:sz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90F3B"/>
    <w:rPr>
      <w:rFonts w:ascii="Cambria" w:hAnsi="Cambria" w:cs="Times New Roman"/>
      <w:b/>
      <w:color w:val="365F91"/>
      <w:sz w:val="28"/>
      <w:lang w:eastAsia="ru-RU"/>
    </w:rPr>
  </w:style>
  <w:style w:type="character" w:customStyle="1" w:styleId="20">
    <w:name w:val="Заголовок 2 Знак"/>
    <w:link w:val="2"/>
    <w:uiPriority w:val="99"/>
    <w:locked/>
    <w:rsid w:val="00EE7057"/>
    <w:rPr>
      <w:rFonts w:ascii="Arial" w:hAnsi="Arial" w:cs="Times New Roman"/>
      <w:b/>
      <w:i/>
      <w:sz w:val="28"/>
      <w:lang w:eastAsia="ru-RU"/>
    </w:rPr>
  </w:style>
  <w:style w:type="character" w:customStyle="1" w:styleId="70">
    <w:name w:val="Заголовок 7 Знак"/>
    <w:link w:val="7"/>
    <w:uiPriority w:val="99"/>
    <w:semiHidden/>
    <w:locked/>
    <w:rsid w:val="001341E4"/>
    <w:rPr>
      <w:rFonts w:ascii="Cambria" w:hAnsi="Cambria" w:cs="Times New Roman"/>
      <w:i/>
      <w:color w:val="404040"/>
      <w:sz w:val="24"/>
      <w:lang w:eastAsia="ru-RU"/>
    </w:rPr>
  </w:style>
  <w:style w:type="paragraph" w:styleId="a3">
    <w:name w:val="Body Text"/>
    <w:basedOn w:val="a"/>
    <w:link w:val="a4"/>
    <w:uiPriority w:val="99"/>
    <w:rsid w:val="00EE7057"/>
    <w:pPr>
      <w:spacing w:after="120"/>
    </w:pPr>
    <w:rPr>
      <w:rFonts w:eastAsia="Calibri"/>
      <w:sz w:val="24"/>
      <w:lang w:val="en-US"/>
    </w:rPr>
  </w:style>
  <w:style w:type="character" w:customStyle="1" w:styleId="a4">
    <w:name w:val="Основной текст Знак"/>
    <w:link w:val="a3"/>
    <w:uiPriority w:val="99"/>
    <w:locked/>
    <w:rsid w:val="00EE7057"/>
    <w:rPr>
      <w:rFonts w:ascii="Times New Roman" w:hAnsi="Times New Roman" w:cs="Times New Roman"/>
      <w:sz w:val="24"/>
      <w:lang w:eastAsia="ru-RU"/>
    </w:rPr>
  </w:style>
  <w:style w:type="paragraph" w:customStyle="1" w:styleId="FR2">
    <w:name w:val="FR2"/>
    <w:uiPriority w:val="99"/>
    <w:rsid w:val="00EE7057"/>
    <w:pPr>
      <w:widowControl w:val="0"/>
      <w:autoSpaceDE w:val="0"/>
      <w:autoSpaceDN w:val="0"/>
      <w:adjustRightInd w:val="0"/>
      <w:spacing w:before="220"/>
      <w:ind w:left="40" w:hanging="20"/>
    </w:pPr>
    <w:rPr>
      <w:rFonts w:ascii="Arial" w:eastAsia="Times New Roman" w:hAnsi="Arial" w:cs="Arial"/>
      <w:sz w:val="18"/>
      <w:szCs w:val="18"/>
      <w:lang w:val="uk-UA" w:eastAsia="uk-UA"/>
    </w:rPr>
  </w:style>
  <w:style w:type="paragraph" w:styleId="3">
    <w:name w:val="Body Text 3"/>
    <w:basedOn w:val="a"/>
    <w:link w:val="30"/>
    <w:uiPriority w:val="99"/>
    <w:rsid w:val="00EE7057"/>
    <w:pPr>
      <w:spacing w:after="120"/>
    </w:pPr>
    <w:rPr>
      <w:rFonts w:eastAsia="Calibri"/>
      <w:sz w:val="16"/>
      <w:szCs w:val="16"/>
      <w:lang w:val="en-US"/>
    </w:rPr>
  </w:style>
  <w:style w:type="character" w:customStyle="1" w:styleId="30">
    <w:name w:val="Основной текст 3 Знак"/>
    <w:link w:val="3"/>
    <w:uiPriority w:val="99"/>
    <w:locked/>
    <w:rsid w:val="00EE7057"/>
    <w:rPr>
      <w:rFonts w:ascii="Times New Roman" w:hAnsi="Times New Roman" w:cs="Times New Roman"/>
      <w:sz w:val="16"/>
      <w:lang w:eastAsia="ru-RU"/>
    </w:rPr>
  </w:style>
  <w:style w:type="paragraph" w:styleId="a5">
    <w:name w:val="Body Text Indent"/>
    <w:aliases w:val=" Знак,Знак"/>
    <w:basedOn w:val="a"/>
    <w:link w:val="a6"/>
    <w:rsid w:val="00EE7057"/>
    <w:pPr>
      <w:spacing w:after="120"/>
      <w:ind w:left="283"/>
    </w:pPr>
    <w:rPr>
      <w:rFonts w:eastAsia="Calibri"/>
      <w:sz w:val="24"/>
      <w:lang w:val="en-US"/>
    </w:rPr>
  </w:style>
  <w:style w:type="character" w:customStyle="1" w:styleId="a6">
    <w:name w:val="Основной текст с отступом Знак"/>
    <w:aliases w:val=" Знак Знак,Знак Знак1"/>
    <w:link w:val="a5"/>
    <w:locked/>
    <w:rsid w:val="00EE7057"/>
    <w:rPr>
      <w:rFonts w:ascii="Times New Roman" w:hAnsi="Times New Roman" w:cs="Times New Roman"/>
      <w:sz w:val="24"/>
      <w:lang w:eastAsia="ru-RU"/>
    </w:rPr>
  </w:style>
  <w:style w:type="paragraph" w:styleId="21">
    <w:name w:val="Body Text 2"/>
    <w:basedOn w:val="a"/>
    <w:link w:val="22"/>
    <w:uiPriority w:val="99"/>
    <w:rsid w:val="00190F3B"/>
    <w:pPr>
      <w:spacing w:after="120" w:line="480" w:lineRule="auto"/>
    </w:pPr>
    <w:rPr>
      <w:rFonts w:eastAsia="Calibri"/>
      <w:sz w:val="24"/>
      <w:lang w:val="en-US"/>
    </w:rPr>
  </w:style>
  <w:style w:type="character" w:customStyle="1" w:styleId="22">
    <w:name w:val="Основной текст 2 Знак"/>
    <w:link w:val="21"/>
    <w:uiPriority w:val="99"/>
    <w:locked/>
    <w:rsid w:val="00190F3B"/>
    <w:rPr>
      <w:rFonts w:ascii="Times New Roman" w:hAnsi="Times New Roman" w:cs="Times New Roman"/>
      <w:sz w:val="24"/>
      <w:lang w:eastAsia="ru-RU"/>
    </w:rPr>
  </w:style>
  <w:style w:type="paragraph" w:styleId="23">
    <w:name w:val="Body Text Indent 2"/>
    <w:basedOn w:val="a"/>
    <w:link w:val="24"/>
    <w:uiPriority w:val="99"/>
    <w:rsid w:val="00190F3B"/>
    <w:pPr>
      <w:spacing w:after="120" w:line="480" w:lineRule="auto"/>
      <w:ind w:left="283"/>
    </w:pPr>
    <w:rPr>
      <w:rFonts w:eastAsia="Calibri"/>
      <w:sz w:val="20"/>
      <w:szCs w:val="20"/>
      <w:lang w:val="en-US"/>
    </w:rPr>
  </w:style>
  <w:style w:type="character" w:customStyle="1" w:styleId="24">
    <w:name w:val="Основной текст с отступом 2 Знак"/>
    <w:link w:val="23"/>
    <w:uiPriority w:val="99"/>
    <w:locked/>
    <w:rsid w:val="00190F3B"/>
    <w:rPr>
      <w:rFonts w:ascii="Times New Roman" w:hAnsi="Times New Roman" w:cs="Times New Roman"/>
      <w:sz w:val="20"/>
      <w:lang w:eastAsia="ru-RU"/>
    </w:rPr>
  </w:style>
  <w:style w:type="paragraph" w:customStyle="1" w:styleId="11">
    <w:name w:val="Обычный1"/>
    <w:uiPriority w:val="99"/>
    <w:rsid w:val="00190F3B"/>
    <w:pPr>
      <w:spacing w:before="100" w:after="100"/>
    </w:pPr>
    <w:rPr>
      <w:rFonts w:ascii="Times New Roman" w:eastAsia="Times New Roman" w:hAnsi="Times New Roman"/>
      <w:sz w:val="24"/>
      <w:lang w:val="en-US"/>
    </w:rPr>
  </w:style>
  <w:style w:type="paragraph" w:customStyle="1" w:styleId="210">
    <w:name w:val="Основной текст 21"/>
    <w:basedOn w:val="11"/>
    <w:uiPriority w:val="99"/>
    <w:rsid w:val="00190F3B"/>
    <w:pPr>
      <w:spacing w:before="0" w:after="0"/>
      <w:jc w:val="both"/>
    </w:pPr>
    <w:rPr>
      <w:sz w:val="28"/>
      <w:lang w:val="uk-UA"/>
    </w:rPr>
  </w:style>
  <w:style w:type="paragraph" w:customStyle="1" w:styleId="91">
    <w:name w:val="Заголовок 91"/>
    <w:basedOn w:val="11"/>
    <w:next w:val="11"/>
    <w:uiPriority w:val="99"/>
    <w:rsid w:val="00190F3B"/>
    <w:pPr>
      <w:keepNext/>
      <w:spacing w:before="0" w:after="0" w:line="360" w:lineRule="auto"/>
      <w:ind w:firstLine="708"/>
      <w:jc w:val="center"/>
      <w:outlineLvl w:val="8"/>
    </w:pPr>
    <w:rPr>
      <w:b/>
      <w:sz w:val="28"/>
      <w:lang w:val="uk-UA"/>
    </w:rPr>
  </w:style>
  <w:style w:type="paragraph" w:customStyle="1" w:styleId="12">
    <w:name w:val="Абзац списка1"/>
    <w:basedOn w:val="a"/>
    <w:rsid w:val="00190F3B"/>
    <w:pPr>
      <w:widowControl w:val="0"/>
      <w:autoSpaceDE w:val="0"/>
      <w:autoSpaceDN w:val="0"/>
      <w:adjustRightInd w:val="0"/>
      <w:ind w:left="720"/>
    </w:pPr>
    <w:rPr>
      <w:rFonts w:ascii="Courier New" w:hAnsi="Courier New" w:cs="Courier New"/>
      <w:sz w:val="20"/>
      <w:szCs w:val="20"/>
    </w:rPr>
  </w:style>
  <w:style w:type="paragraph" w:styleId="a7">
    <w:name w:val="Balloon Text"/>
    <w:basedOn w:val="a"/>
    <w:link w:val="a8"/>
    <w:uiPriority w:val="99"/>
    <w:semiHidden/>
    <w:rsid w:val="00E9322C"/>
    <w:rPr>
      <w:rFonts w:ascii="Tahoma" w:eastAsia="Calibri" w:hAnsi="Tahoma"/>
      <w:sz w:val="16"/>
      <w:szCs w:val="16"/>
      <w:lang w:val="en-US"/>
    </w:rPr>
  </w:style>
  <w:style w:type="character" w:customStyle="1" w:styleId="a8">
    <w:name w:val="Текст выноски Знак"/>
    <w:link w:val="a7"/>
    <w:uiPriority w:val="99"/>
    <w:semiHidden/>
    <w:locked/>
    <w:rsid w:val="00E9322C"/>
    <w:rPr>
      <w:rFonts w:ascii="Tahoma" w:hAnsi="Tahoma" w:cs="Times New Roman"/>
      <w:sz w:val="16"/>
      <w:lang w:eastAsia="ru-RU"/>
    </w:rPr>
  </w:style>
  <w:style w:type="paragraph" w:styleId="a9">
    <w:name w:val="List Paragraph"/>
    <w:basedOn w:val="a"/>
    <w:uiPriority w:val="34"/>
    <w:qFormat/>
    <w:rsid w:val="00335250"/>
    <w:pPr>
      <w:ind w:left="720"/>
      <w:contextualSpacing/>
    </w:pPr>
  </w:style>
  <w:style w:type="paragraph" w:styleId="31">
    <w:name w:val="Body Text Indent 3"/>
    <w:basedOn w:val="a"/>
    <w:link w:val="32"/>
    <w:uiPriority w:val="99"/>
    <w:semiHidden/>
    <w:rsid w:val="001341E4"/>
    <w:pPr>
      <w:spacing w:after="120"/>
      <w:ind w:left="283"/>
    </w:pPr>
    <w:rPr>
      <w:rFonts w:eastAsia="Calibri"/>
      <w:sz w:val="16"/>
      <w:szCs w:val="16"/>
      <w:lang w:val="en-US"/>
    </w:rPr>
  </w:style>
  <w:style w:type="character" w:customStyle="1" w:styleId="32">
    <w:name w:val="Основной текст с отступом 3 Знак"/>
    <w:link w:val="31"/>
    <w:uiPriority w:val="99"/>
    <w:semiHidden/>
    <w:locked/>
    <w:rsid w:val="001341E4"/>
    <w:rPr>
      <w:rFonts w:ascii="Times New Roman" w:hAnsi="Times New Roman" w:cs="Times New Roman"/>
      <w:sz w:val="16"/>
      <w:lang w:eastAsia="ru-RU"/>
    </w:rPr>
  </w:style>
  <w:style w:type="paragraph" w:customStyle="1" w:styleId="25">
    <w:name w:val="Обычный2"/>
    <w:uiPriority w:val="99"/>
    <w:rsid w:val="00C72CD6"/>
    <w:pPr>
      <w:spacing w:before="100" w:after="100"/>
    </w:pPr>
    <w:rPr>
      <w:rFonts w:ascii="Times New Roman" w:eastAsia="Times New Roman" w:hAnsi="Times New Roman"/>
      <w:sz w:val="24"/>
      <w:lang w:val="en-US"/>
    </w:rPr>
  </w:style>
  <w:style w:type="paragraph" w:customStyle="1" w:styleId="211">
    <w:name w:val="Основной текст с отступом 21"/>
    <w:basedOn w:val="a"/>
    <w:rsid w:val="00792BE3"/>
    <w:pPr>
      <w:suppressAutoHyphens/>
      <w:ind w:right="-1090" w:firstLine="720"/>
      <w:jc w:val="both"/>
    </w:pPr>
    <w:rPr>
      <w:szCs w:val="20"/>
      <w:lang w:val="uk-UA" w:eastAsia="ar-SA"/>
    </w:rPr>
  </w:style>
  <w:style w:type="character" w:customStyle="1" w:styleId="aa">
    <w:name w:val="Знак Знак"/>
    <w:uiPriority w:val="99"/>
    <w:locked/>
    <w:rsid w:val="00A26FA3"/>
    <w:rPr>
      <w:sz w:val="16"/>
      <w:lang w:val="ru-RU" w:eastAsia="ru-RU"/>
    </w:rPr>
  </w:style>
  <w:style w:type="paragraph" w:styleId="ab">
    <w:name w:val="header"/>
    <w:basedOn w:val="a"/>
    <w:link w:val="ac"/>
    <w:uiPriority w:val="99"/>
    <w:unhideWhenUsed/>
    <w:rsid w:val="000C48B2"/>
    <w:pPr>
      <w:tabs>
        <w:tab w:val="center" w:pos="4677"/>
        <w:tab w:val="right" w:pos="9355"/>
      </w:tabs>
    </w:pPr>
  </w:style>
  <w:style w:type="character" w:customStyle="1" w:styleId="ac">
    <w:name w:val="Верхний колонтитул Знак"/>
    <w:link w:val="ab"/>
    <w:uiPriority w:val="99"/>
    <w:rsid w:val="000C48B2"/>
    <w:rPr>
      <w:rFonts w:ascii="Times New Roman" w:eastAsia="Times New Roman" w:hAnsi="Times New Roman"/>
      <w:sz w:val="28"/>
      <w:szCs w:val="24"/>
    </w:rPr>
  </w:style>
  <w:style w:type="paragraph" w:styleId="ad">
    <w:name w:val="footer"/>
    <w:basedOn w:val="a"/>
    <w:link w:val="ae"/>
    <w:uiPriority w:val="99"/>
    <w:unhideWhenUsed/>
    <w:rsid w:val="000C48B2"/>
    <w:pPr>
      <w:tabs>
        <w:tab w:val="center" w:pos="4677"/>
        <w:tab w:val="right" w:pos="9355"/>
      </w:tabs>
    </w:pPr>
  </w:style>
  <w:style w:type="character" w:customStyle="1" w:styleId="ae">
    <w:name w:val="Нижний колонтитул Знак"/>
    <w:link w:val="ad"/>
    <w:uiPriority w:val="99"/>
    <w:rsid w:val="000C48B2"/>
    <w:rPr>
      <w:rFonts w:ascii="Times New Roman" w:eastAsia="Times New Roman" w:hAnsi="Times New Roman"/>
      <w:sz w:val="28"/>
      <w:szCs w:val="24"/>
    </w:rPr>
  </w:style>
  <w:style w:type="character" w:customStyle="1" w:styleId="tlid-translation">
    <w:name w:val="tlid-translation"/>
    <w:rsid w:val="000C48B2"/>
  </w:style>
  <w:style w:type="table" w:styleId="af">
    <w:name w:val="Table Grid"/>
    <w:basedOn w:val="a1"/>
    <w:locked/>
    <w:rsid w:val="00FB27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BF756A"/>
  </w:style>
  <w:style w:type="character" w:styleId="af0">
    <w:name w:val="Hyperlink"/>
    <w:uiPriority w:val="99"/>
    <w:unhideWhenUsed/>
    <w:rsid w:val="00BF756A"/>
    <w:rPr>
      <w:color w:val="0000FF"/>
      <w:u w:val="single"/>
    </w:rPr>
  </w:style>
  <w:style w:type="character" w:styleId="af1">
    <w:name w:val="Emphasis"/>
    <w:qFormat/>
    <w:locked/>
    <w:rsid w:val="00BF756A"/>
    <w:rPr>
      <w:i/>
      <w:iCs/>
    </w:rPr>
  </w:style>
  <w:style w:type="paragraph" w:styleId="af2">
    <w:name w:val="Normal (Web)"/>
    <w:basedOn w:val="a"/>
    <w:rsid w:val="00011FC9"/>
    <w:pPr>
      <w:spacing w:before="100" w:beforeAutospacing="1" w:after="100" w:afterAutospacing="1"/>
    </w:pPr>
    <w:rPr>
      <w:rFonts w:eastAsia="Calibri"/>
      <w:sz w:val="24"/>
    </w:rPr>
  </w:style>
  <w:style w:type="paragraph" w:customStyle="1" w:styleId="af3">
    <w:name w:val="Абзац"/>
    <w:basedOn w:val="a"/>
    <w:rsid w:val="00807BD7"/>
    <w:pPr>
      <w:spacing w:line="360" w:lineRule="auto"/>
      <w:ind w:left="720"/>
      <w:jc w:val="both"/>
    </w:pPr>
    <w:rPr>
      <w:szCs w:val="20"/>
      <w:lang w:val="uk-UA" w:eastAsia="ar-SA"/>
    </w:rPr>
  </w:style>
  <w:style w:type="paragraph" w:customStyle="1" w:styleId="TableParagraph">
    <w:name w:val="Table Paragraph"/>
    <w:basedOn w:val="a"/>
    <w:uiPriority w:val="99"/>
    <w:qFormat/>
    <w:rsid w:val="00D20B83"/>
    <w:pPr>
      <w:widowControl w:val="0"/>
      <w:autoSpaceDE w:val="0"/>
      <w:autoSpaceDN w:val="0"/>
    </w:pPr>
    <w:rPr>
      <w:sz w:val="22"/>
      <w:szCs w:val="22"/>
      <w:lang w:val="uk-UA" w:eastAsia="uk-UA"/>
    </w:rPr>
  </w:style>
  <w:style w:type="paragraph" w:customStyle="1" w:styleId="ListParagraph1">
    <w:name w:val="List Paragraph1"/>
    <w:basedOn w:val="a"/>
    <w:uiPriority w:val="99"/>
    <w:rsid w:val="00D058DC"/>
    <w:pPr>
      <w:ind w:left="720"/>
    </w:pPr>
    <w:rPr>
      <w:sz w:val="24"/>
    </w:rPr>
  </w:style>
  <w:style w:type="paragraph" w:customStyle="1" w:styleId="Default">
    <w:name w:val="Default"/>
    <w:rsid w:val="00515688"/>
    <w:pPr>
      <w:autoSpaceDE w:val="0"/>
      <w:autoSpaceDN w:val="0"/>
      <w:adjustRightInd w:val="0"/>
    </w:pPr>
    <w:rPr>
      <w:rFonts w:ascii="Times New Roman" w:hAnsi="Times New Roman"/>
      <w:color w:val="000000"/>
      <w:sz w:val="24"/>
      <w:szCs w:val="24"/>
    </w:rPr>
  </w:style>
  <w:style w:type="character" w:styleId="af4">
    <w:name w:val="Strong"/>
    <w:basedOn w:val="a0"/>
    <w:qFormat/>
    <w:locked/>
    <w:rsid w:val="001E48C4"/>
    <w:rPr>
      <w:b/>
      <w:bCs/>
    </w:rPr>
  </w:style>
  <w:style w:type="character" w:customStyle="1" w:styleId="fontstyle01">
    <w:name w:val="fontstyle01"/>
    <w:basedOn w:val="a0"/>
    <w:rsid w:val="00D66215"/>
    <w:rPr>
      <w:rFonts w:ascii="Bookman Old Style" w:hAnsi="Bookman Old Style" w:hint="default"/>
      <w:b w:val="0"/>
      <w:bCs w:val="0"/>
      <w:i w:val="0"/>
      <w:iCs w:val="0"/>
      <w:color w:val="000000"/>
      <w:sz w:val="20"/>
      <w:szCs w:val="20"/>
    </w:rPr>
  </w:style>
  <w:style w:type="character" w:customStyle="1" w:styleId="fontstyle21">
    <w:name w:val="fontstyle21"/>
    <w:basedOn w:val="a0"/>
    <w:rsid w:val="00C212F0"/>
    <w:rPr>
      <w:rFonts w:ascii="Symbol" w:hAnsi="Symbol" w:hint="default"/>
      <w:b w:val="0"/>
      <w:bCs w:val="0"/>
      <w:i w:val="0"/>
      <w:iCs w:val="0"/>
      <w:color w:val="000000"/>
      <w:sz w:val="20"/>
      <w:szCs w:val="20"/>
    </w:rPr>
  </w:style>
  <w:style w:type="character" w:customStyle="1" w:styleId="fontstyle31">
    <w:name w:val="fontstyle31"/>
    <w:basedOn w:val="a0"/>
    <w:rsid w:val="00C212F0"/>
    <w:rPr>
      <w:rFonts w:ascii="Times New Roman" w:hAnsi="Times New Roman" w:cs="Times New Roman" w:hint="default"/>
      <w:b w:val="0"/>
      <w:bCs w:val="0"/>
      <w:i w:val="0"/>
      <w:iCs w:val="0"/>
      <w:color w:val="000000"/>
      <w:sz w:val="16"/>
      <w:szCs w:val="16"/>
    </w:rPr>
  </w:style>
  <w:style w:type="character" w:customStyle="1" w:styleId="fontstyle41">
    <w:name w:val="fontstyle41"/>
    <w:basedOn w:val="a0"/>
    <w:rsid w:val="00C212F0"/>
    <w:rPr>
      <w:rFonts w:ascii="Bookman Old Style" w:hAnsi="Bookman Old Style" w:hint="default"/>
      <w:b/>
      <w:bCs/>
      <w:i w:val="0"/>
      <w:iCs w:val="0"/>
      <w:color w:val="000000"/>
      <w:sz w:val="20"/>
      <w:szCs w:val="20"/>
    </w:rPr>
  </w:style>
  <w:style w:type="paragraph" w:styleId="af5">
    <w:name w:val="caption"/>
    <w:basedOn w:val="a"/>
    <w:next w:val="a"/>
    <w:qFormat/>
    <w:locked/>
    <w:rsid w:val="007034A1"/>
    <w:pPr>
      <w:widowControl w:val="0"/>
      <w:autoSpaceDE w:val="0"/>
      <w:autoSpaceDN w:val="0"/>
      <w:adjustRightInd w:val="0"/>
      <w:jc w:val="center"/>
    </w:pPr>
    <w:rPr>
      <w:i/>
      <w:iCs/>
      <w:szCs w:val="28"/>
      <w:lang w:val="uk-UA"/>
    </w:rPr>
  </w:style>
  <w:style w:type="character" w:customStyle="1" w:styleId="apple-style-span">
    <w:name w:val="apple-style-span"/>
    <w:basedOn w:val="a0"/>
    <w:rsid w:val="007034A1"/>
    <w:rPr>
      <w:rFonts w:eastAsia="SimSun" w:cs="Mangal"/>
      <w:lang w:val="uk-UA" w:eastAsia="zh-CN" w:bidi="hi-IN"/>
    </w:rPr>
  </w:style>
  <w:style w:type="paragraph" w:styleId="af6">
    <w:name w:val="No Spacing"/>
    <w:qFormat/>
    <w:rsid w:val="00260F85"/>
    <w:pPr>
      <w:ind w:firstLine="357"/>
      <w:jc w:val="both"/>
    </w:pPr>
    <w:rPr>
      <w:rFonts w:ascii="Times New Roman" w:hAnsi="Times New Roman"/>
      <w:sz w:val="28"/>
      <w:szCs w:val="22"/>
      <w:lang w:eastAsia="en-US"/>
    </w:rPr>
  </w:style>
  <w:style w:type="paragraph" w:styleId="af7">
    <w:name w:val="Title"/>
    <w:basedOn w:val="a"/>
    <w:link w:val="af8"/>
    <w:qFormat/>
    <w:locked/>
    <w:rsid w:val="00C764C2"/>
    <w:pPr>
      <w:jc w:val="center"/>
    </w:pPr>
  </w:style>
  <w:style w:type="character" w:customStyle="1" w:styleId="af8">
    <w:name w:val="Название Знак"/>
    <w:basedOn w:val="a0"/>
    <w:link w:val="af7"/>
    <w:rsid w:val="00C764C2"/>
    <w:rPr>
      <w:rFonts w:ascii="Times New Roman" w:eastAsia="Times New Roman" w:hAnsi="Times New Roman"/>
      <w:sz w:val="28"/>
      <w:szCs w:val="24"/>
    </w:rPr>
  </w:style>
  <w:style w:type="paragraph" w:styleId="HTML">
    <w:name w:val="HTML Preformatted"/>
    <w:basedOn w:val="a"/>
    <w:link w:val="HTML0"/>
    <w:uiPriority w:val="99"/>
    <w:semiHidden/>
    <w:unhideWhenUsed/>
    <w:rsid w:val="00321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3214A4"/>
    <w:rPr>
      <w:rFonts w:ascii="Courier New" w:eastAsia="Times New Roman" w:hAnsi="Courier New" w:cs="Courier New"/>
    </w:rPr>
  </w:style>
  <w:style w:type="character" w:customStyle="1" w:styleId="a-list-item">
    <w:name w:val="a-list-item"/>
    <w:basedOn w:val="a0"/>
    <w:rsid w:val="00325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86766">
      <w:bodyDiv w:val="1"/>
      <w:marLeft w:val="0"/>
      <w:marRight w:val="0"/>
      <w:marTop w:val="0"/>
      <w:marBottom w:val="0"/>
      <w:divBdr>
        <w:top w:val="none" w:sz="0" w:space="0" w:color="auto"/>
        <w:left w:val="none" w:sz="0" w:space="0" w:color="auto"/>
        <w:bottom w:val="none" w:sz="0" w:space="0" w:color="auto"/>
        <w:right w:val="none" w:sz="0" w:space="0" w:color="auto"/>
      </w:divBdr>
    </w:div>
    <w:div w:id="87891725">
      <w:bodyDiv w:val="1"/>
      <w:marLeft w:val="0"/>
      <w:marRight w:val="0"/>
      <w:marTop w:val="0"/>
      <w:marBottom w:val="0"/>
      <w:divBdr>
        <w:top w:val="none" w:sz="0" w:space="0" w:color="auto"/>
        <w:left w:val="none" w:sz="0" w:space="0" w:color="auto"/>
        <w:bottom w:val="none" w:sz="0" w:space="0" w:color="auto"/>
        <w:right w:val="none" w:sz="0" w:space="0" w:color="auto"/>
      </w:divBdr>
    </w:div>
    <w:div w:id="94061765">
      <w:bodyDiv w:val="1"/>
      <w:marLeft w:val="0"/>
      <w:marRight w:val="0"/>
      <w:marTop w:val="0"/>
      <w:marBottom w:val="0"/>
      <w:divBdr>
        <w:top w:val="none" w:sz="0" w:space="0" w:color="auto"/>
        <w:left w:val="none" w:sz="0" w:space="0" w:color="auto"/>
        <w:bottom w:val="none" w:sz="0" w:space="0" w:color="auto"/>
        <w:right w:val="none" w:sz="0" w:space="0" w:color="auto"/>
      </w:divBdr>
    </w:div>
    <w:div w:id="180977018">
      <w:bodyDiv w:val="1"/>
      <w:marLeft w:val="0"/>
      <w:marRight w:val="0"/>
      <w:marTop w:val="0"/>
      <w:marBottom w:val="0"/>
      <w:divBdr>
        <w:top w:val="none" w:sz="0" w:space="0" w:color="auto"/>
        <w:left w:val="none" w:sz="0" w:space="0" w:color="auto"/>
        <w:bottom w:val="none" w:sz="0" w:space="0" w:color="auto"/>
        <w:right w:val="none" w:sz="0" w:space="0" w:color="auto"/>
      </w:divBdr>
    </w:div>
    <w:div w:id="242835473">
      <w:bodyDiv w:val="1"/>
      <w:marLeft w:val="0"/>
      <w:marRight w:val="0"/>
      <w:marTop w:val="0"/>
      <w:marBottom w:val="0"/>
      <w:divBdr>
        <w:top w:val="none" w:sz="0" w:space="0" w:color="auto"/>
        <w:left w:val="none" w:sz="0" w:space="0" w:color="auto"/>
        <w:bottom w:val="none" w:sz="0" w:space="0" w:color="auto"/>
        <w:right w:val="none" w:sz="0" w:space="0" w:color="auto"/>
      </w:divBdr>
    </w:div>
    <w:div w:id="274295307">
      <w:bodyDiv w:val="1"/>
      <w:marLeft w:val="0"/>
      <w:marRight w:val="0"/>
      <w:marTop w:val="0"/>
      <w:marBottom w:val="0"/>
      <w:divBdr>
        <w:top w:val="none" w:sz="0" w:space="0" w:color="auto"/>
        <w:left w:val="none" w:sz="0" w:space="0" w:color="auto"/>
        <w:bottom w:val="none" w:sz="0" w:space="0" w:color="auto"/>
        <w:right w:val="none" w:sz="0" w:space="0" w:color="auto"/>
      </w:divBdr>
    </w:div>
    <w:div w:id="280847464">
      <w:bodyDiv w:val="1"/>
      <w:marLeft w:val="0"/>
      <w:marRight w:val="0"/>
      <w:marTop w:val="0"/>
      <w:marBottom w:val="0"/>
      <w:divBdr>
        <w:top w:val="none" w:sz="0" w:space="0" w:color="auto"/>
        <w:left w:val="none" w:sz="0" w:space="0" w:color="auto"/>
        <w:bottom w:val="none" w:sz="0" w:space="0" w:color="auto"/>
        <w:right w:val="none" w:sz="0" w:space="0" w:color="auto"/>
      </w:divBdr>
    </w:div>
    <w:div w:id="290595674">
      <w:bodyDiv w:val="1"/>
      <w:marLeft w:val="0"/>
      <w:marRight w:val="0"/>
      <w:marTop w:val="0"/>
      <w:marBottom w:val="0"/>
      <w:divBdr>
        <w:top w:val="none" w:sz="0" w:space="0" w:color="auto"/>
        <w:left w:val="none" w:sz="0" w:space="0" w:color="auto"/>
        <w:bottom w:val="none" w:sz="0" w:space="0" w:color="auto"/>
        <w:right w:val="none" w:sz="0" w:space="0" w:color="auto"/>
      </w:divBdr>
    </w:div>
    <w:div w:id="379138264">
      <w:bodyDiv w:val="1"/>
      <w:marLeft w:val="0"/>
      <w:marRight w:val="0"/>
      <w:marTop w:val="0"/>
      <w:marBottom w:val="0"/>
      <w:divBdr>
        <w:top w:val="none" w:sz="0" w:space="0" w:color="auto"/>
        <w:left w:val="none" w:sz="0" w:space="0" w:color="auto"/>
        <w:bottom w:val="none" w:sz="0" w:space="0" w:color="auto"/>
        <w:right w:val="none" w:sz="0" w:space="0" w:color="auto"/>
      </w:divBdr>
    </w:div>
    <w:div w:id="440102025">
      <w:bodyDiv w:val="1"/>
      <w:marLeft w:val="0"/>
      <w:marRight w:val="0"/>
      <w:marTop w:val="0"/>
      <w:marBottom w:val="0"/>
      <w:divBdr>
        <w:top w:val="none" w:sz="0" w:space="0" w:color="auto"/>
        <w:left w:val="none" w:sz="0" w:space="0" w:color="auto"/>
        <w:bottom w:val="none" w:sz="0" w:space="0" w:color="auto"/>
        <w:right w:val="none" w:sz="0" w:space="0" w:color="auto"/>
      </w:divBdr>
    </w:div>
    <w:div w:id="451831110">
      <w:bodyDiv w:val="1"/>
      <w:marLeft w:val="0"/>
      <w:marRight w:val="0"/>
      <w:marTop w:val="0"/>
      <w:marBottom w:val="0"/>
      <w:divBdr>
        <w:top w:val="none" w:sz="0" w:space="0" w:color="auto"/>
        <w:left w:val="none" w:sz="0" w:space="0" w:color="auto"/>
        <w:bottom w:val="none" w:sz="0" w:space="0" w:color="auto"/>
        <w:right w:val="none" w:sz="0" w:space="0" w:color="auto"/>
      </w:divBdr>
    </w:div>
    <w:div w:id="456797639">
      <w:bodyDiv w:val="1"/>
      <w:marLeft w:val="0"/>
      <w:marRight w:val="0"/>
      <w:marTop w:val="0"/>
      <w:marBottom w:val="0"/>
      <w:divBdr>
        <w:top w:val="none" w:sz="0" w:space="0" w:color="auto"/>
        <w:left w:val="none" w:sz="0" w:space="0" w:color="auto"/>
        <w:bottom w:val="none" w:sz="0" w:space="0" w:color="auto"/>
        <w:right w:val="none" w:sz="0" w:space="0" w:color="auto"/>
      </w:divBdr>
    </w:div>
    <w:div w:id="586965567">
      <w:bodyDiv w:val="1"/>
      <w:marLeft w:val="0"/>
      <w:marRight w:val="0"/>
      <w:marTop w:val="0"/>
      <w:marBottom w:val="0"/>
      <w:divBdr>
        <w:top w:val="none" w:sz="0" w:space="0" w:color="auto"/>
        <w:left w:val="none" w:sz="0" w:space="0" w:color="auto"/>
        <w:bottom w:val="none" w:sz="0" w:space="0" w:color="auto"/>
        <w:right w:val="none" w:sz="0" w:space="0" w:color="auto"/>
      </w:divBdr>
    </w:div>
    <w:div w:id="745229892">
      <w:bodyDiv w:val="1"/>
      <w:marLeft w:val="0"/>
      <w:marRight w:val="0"/>
      <w:marTop w:val="0"/>
      <w:marBottom w:val="0"/>
      <w:divBdr>
        <w:top w:val="none" w:sz="0" w:space="0" w:color="auto"/>
        <w:left w:val="none" w:sz="0" w:space="0" w:color="auto"/>
        <w:bottom w:val="none" w:sz="0" w:space="0" w:color="auto"/>
        <w:right w:val="none" w:sz="0" w:space="0" w:color="auto"/>
      </w:divBdr>
    </w:div>
    <w:div w:id="867571143">
      <w:bodyDiv w:val="1"/>
      <w:marLeft w:val="0"/>
      <w:marRight w:val="0"/>
      <w:marTop w:val="0"/>
      <w:marBottom w:val="0"/>
      <w:divBdr>
        <w:top w:val="none" w:sz="0" w:space="0" w:color="auto"/>
        <w:left w:val="none" w:sz="0" w:space="0" w:color="auto"/>
        <w:bottom w:val="none" w:sz="0" w:space="0" w:color="auto"/>
        <w:right w:val="none" w:sz="0" w:space="0" w:color="auto"/>
      </w:divBdr>
    </w:div>
    <w:div w:id="890194134">
      <w:bodyDiv w:val="1"/>
      <w:marLeft w:val="0"/>
      <w:marRight w:val="0"/>
      <w:marTop w:val="0"/>
      <w:marBottom w:val="0"/>
      <w:divBdr>
        <w:top w:val="none" w:sz="0" w:space="0" w:color="auto"/>
        <w:left w:val="none" w:sz="0" w:space="0" w:color="auto"/>
        <w:bottom w:val="none" w:sz="0" w:space="0" w:color="auto"/>
        <w:right w:val="none" w:sz="0" w:space="0" w:color="auto"/>
      </w:divBdr>
    </w:div>
    <w:div w:id="952397103">
      <w:bodyDiv w:val="1"/>
      <w:marLeft w:val="0"/>
      <w:marRight w:val="0"/>
      <w:marTop w:val="0"/>
      <w:marBottom w:val="0"/>
      <w:divBdr>
        <w:top w:val="none" w:sz="0" w:space="0" w:color="auto"/>
        <w:left w:val="none" w:sz="0" w:space="0" w:color="auto"/>
        <w:bottom w:val="none" w:sz="0" w:space="0" w:color="auto"/>
        <w:right w:val="none" w:sz="0" w:space="0" w:color="auto"/>
      </w:divBdr>
    </w:div>
    <w:div w:id="985628436">
      <w:bodyDiv w:val="1"/>
      <w:marLeft w:val="0"/>
      <w:marRight w:val="0"/>
      <w:marTop w:val="0"/>
      <w:marBottom w:val="0"/>
      <w:divBdr>
        <w:top w:val="none" w:sz="0" w:space="0" w:color="auto"/>
        <w:left w:val="none" w:sz="0" w:space="0" w:color="auto"/>
        <w:bottom w:val="none" w:sz="0" w:space="0" w:color="auto"/>
        <w:right w:val="none" w:sz="0" w:space="0" w:color="auto"/>
      </w:divBdr>
    </w:div>
    <w:div w:id="986202158">
      <w:bodyDiv w:val="1"/>
      <w:marLeft w:val="0"/>
      <w:marRight w:val="0"/>
      <w:marTop w:val="0"/>
      <w:marBottom w:val="0"/>
      <w:divBdr>
        <w:top w:val="none" w:sz="0" w:space="0" w:color="auto"/>
        <w:left w:val="none" w:sz="0" w:space="0" w:color="auto"/>
        <w:bottom w:val="none" w:sz="0" w:space="0" w:color="auto"/>
        <w:right w:val="none" w:sz="0" w:space="0" w:color="auto"/>
      </w:divBdr>
    </w:div>
    <w:div w:id="992292055">
      <w:bodyDiv w:val="1"/>
      <w:marLeft w:val="0"/>
      <w:marRight w:val="0"/>
      <w:marTop w:val="0"/>
      <w:marBottom w:val="0"/>
      <w:divBdr>
        <w:top w:val="none" w:sz="0" w:space="0" w:color="auto"/>
        <w:left w:val="none" w:sz="0" w:space="0" w:color="auto"/>
        <w:bottom w:val="none" w:sz="0" w:space="0" w:color="auto"/>
        <w:right w:val="none" w:sz="0" w:space="0" w:color="auto"/>
      </w:divBdr>
    </w:div>
    <w:div w:id="1003052936">
      <w:marLeft w:val="0"/>
      <w:marRight w:val="0"/>
      <w:marTop w:val="0"/>
      <w:marBottom w:val="0"/>
      <w:divBdr>
        <w:top w:val="none" w:sz="0" w:space="0" w:color="auto"/>
        <w:left w:val="none" w:sz="0" w:space="0" w:color="auto"/>
        <w:bottom w:val="none" w:sz="0" w:space="0" w:color="auto"/>
        <w:right w:val="none" w:sz="0" w:space="0" w:color="auto"/>
      </w:divBdr>
    </w:div>
    <w:div w:id="1003052937">
      <w:marLeft w:val="0"/>
      <w:marRight w:val="0"/>
      <w:marTop w:val="0"/>
      <w:marBottom w:val="0"/>
      <w:divBdr>
        <w:top w:val="none" w:sz="0" w:space="0" w:color="auto"/>
        <w:left w:val="none" w:sz="0" w:space="0" w:color="auto"/>
        <w:bottom w:val="none" w:sz="0" w:space="0" w:color="auto"/>
        <w:right w:val="none" w:sz="0" w:space="0" w:color="auto"/>
      </w:divBdr>
    </w:div>
    <w:div w:id="1003052938">
      <w:marLeft w:val="0"/>
      <w:marRight w:val="0"/>
      <w:marTop w:val="0"/>
      <w:marBottom w:val="0"/>
      <w:divBdr>
        <w:top w:val="none" w:sz="0" w:space="0" w:color="auto"/>
        <w:left w:val="none" w:sz="0" w:space="0" w:color="auto"/>
        <w:bottom w:val="none" w:sz="0" w:space="0" w:color="auto"/>
        <w:right w:val="none" w:sz="0" w:space="0" w:color="auto"/>
      </w:divBdr>
    </w:div>
    <w:div w:id="1027681697">
      <w:bodyDiv w:val="1"/>
      <w:marLeft w:val="0"/>
      <w:marRight w:val="0"/>
      <w:marTop w:val="0"/>
      <w:marBottom w:val="0"/>
      <w:divBdr>
        <w:top w:val="none" w:sz="0" w:space="0" w:color="auto"/>
        <w:left w:val="none" w:sz="0" w:space="0" w:color="auto"/>
        <w:bottom w:val="none" w:sz="0" w:space="0" w:color="auto"/>
        <w:right w:val="none" w:sz="0" w:space="0" w:color="auto"/>
      </w:divBdr>
    </w:div>
    <w:div w:id="1053308941">
      <w:bodyDiv w:val="1"/>
      <w:marLeft w:val="0"/>
      <w:marRight w:val="0"/>
      <w:marTop w:val="0"/>
      <w:marBottom w:val="0"/>
      <w:divBdr>
        <w:top w:val="none" w:sz="0" w:space="0" w:color="auto"/>
        <w:left w:val="none" w:sz="0" w:space="0" w:color="auto"/>
        <w:bottom w:val="none" w:sz="0" w:space="0" w:color="auto"/>
        <w:right w:val="none" w:sz="0" w:space="0" w:color="auto"/>
      </w:divBdr>
    </w:div>
    <w:div w:id="1150320000">
      <w:bodyDiv w:val="1"/>
      <w:marLeft w:val="0"/>
      <w:marRight w:val="0"/>
      <w:marTop w:val="0"/>
      <w:marBottom w:val="0"/>
      <w:divBdr>
        <w:top w:val="none" w:sz="0" w:space="0" w:color="auto"/>
        <w:left w:val="none" w:sz="0" w:space="0" w:color="auto"/>
        <w:bottom w:val="none" w:sz="0" w:space="0" w:color="auto"/>
        <w:right w:val="none" w:sz="0" w:space="0" w:color="auto"/>
      </w:divBdr>
    </w:div>
    <w:div w:id="1198473038">
      <w:bodyDiv w:val="1"/>
      <w:marLeft w:val="0"/>
      <w:marRight w:val="0"/>
      <w:marTop w:val="0"/>
      <w:marBottom w:val="0"/>
      <w:divBdr>
        <w:top w:val="none" w:sz="0" w:space="0" w:color="auto"/>
        <w:left w:val="none" w:sz="0" w:space="0" w:color="auto"/>
        <w:bottom w:val="none" w:sz="0" w:space="0" w:color="auto"/>
        <w:right w:val="none" w:sz="0" w:space="0" w:color="auto"/>
      </w:divBdr>
    </w:div>
    <w:div w:id="1224874634">
      <w:bodyDiv w:val="1"/>
      <w:marLeft w:val="0"/>
      <w:marRight w:val="0"/>
      <w:marTop w:val="0"/>
      <w:marBottom w:val="0"/>
      <w:divBdr>
        <w:top w:val="none" w:sz="0" w:space="0" w:color="auto"/>
        <w:left w:val="none" w:sz="0" w:space="0" w:color="auto"/>
        <w:bottom w:val="none" w:sz="0" w:space="0" w:color="auto"/>
        <w:right w:val="none" w:sz="0" w:space="0" w:color="auto"/>
      </w:divBdr>
    </w:div>
    <w:div w:id="1237669512">
      <w:bodyDiv w:val="1"/>
      <w:marLeft w:val="0"/>
      <w:marRight w:val="0"/>
      <w:marTop w:val="0"/>
      <w:marBottom w:val="0"/>
      <w:divBdr>
        <w:top w:val="none" w:sz="0" w:space="0" w:color="auto"/>
        <w:left w:val="none" w:sz="0" w:space="0" w:color="auto"/>
        <w:bottom w:val="none" w:sz="0" w:space="0" w:color="auto"/>
        <w:right w:val="none" w:sz="0" w:space="0" w:color="auto"/>
      </w:divBdr>
    </w:div>
    <w:div w:id="1481193158">
      <w:bodyDiv w:val="1"/>
      <w:marLeft w:val="0"/>
      <w:marRight w:val="0"/>
      <w:marTop w:val="0"/>
      <w:marBottom w:val="0"/>
      <w:divBdr>
        <w:top w:val="none" w:sz="0" w:space="0" w:color="auto"/>
        <w:left w:val="none" w:sz="0" w:space="0" w:color="auto"/>
        <w:bottom w:val="none" w:sz="0" w:space="0" w:color="auto"/>
        <w:right w:val="none" w:sz="0" w:space="0" w:color="auto"/>
      </w:divBdr>
    </w:div>
    <w:div w:id="1554318066">
      <w:bodyDiv w:val="1"/>
      <w:marLeft w:val="0"/>
      <w:marRight w:val="0"/>
      <w:marTop w:val="0"/>
      <w:marBottom w:val="0"/>
      <w:divBdr>
        <w:top w:val="none" w:sz="0" w:space="0" w:color="auto"/>
        <w:left w:val="none" w:sz="0" w:space="0" w:color="auto"/>
        <w:bottom w:val="none" w:sz="0" w:space="0" w:color="auto"/>
        <w:right w:val="none" w:sz="0" w:space="0" w:color="auto"/>
      </w:divBdr>
    </w:div>
    <w:div w:id="1582639767">
      <w:bodyDiv w:val="1"/>
      <w:marLeft w:val="0"/>
      <w:marRight w:val="0"/>
      <w:marTop w:val="0"/>
      <w:marBottom w:val="0"/>
      <w:divBdr>
        <w:top w:val="none" w:sz="0" w:space="0" w:color="auto"/>
        <w:left w:val="none" w:sz="0" w:space="0" w:color="auto"/>
        <w:bottom w:val="none" w:sz="0" w:space="0" w:color="auto"/>
        <w:right w:val="none" w:sz="0" w:space="0" w:color="auto"/>
      </w:divBdr>
    </w:div>
    <w:div w:id="1601986591">
      <w:bodyDiv w:val="1"/>
      <w:marLeft w:val="0"/>
      <w:marRight w:val="0"/>
      <w:marTop w:val="0"/>
      <w:marBottom w:val="0"/>
      <w:divBdr>
        <w:top w:val="none" w:sz="0" w:space="0" w:color="auto"/>
        <w:left w:val="none" w:sz="0" w:space="0" w:color="auto"/>
        <w:bottom w:val="none" w:sz="0" w:space="0" w:color="auto"/>
        <w:right w:val="none" w:sz="0" w:space="0" w:color="auto"/>
      </w:divBdr>
    </w:div>
    <w:div w:id="1612467934">
      <w:bodyDiv w:val="1"/>
      <w:marLeft w:val="0"/>
      <w:marRight w:val="0"/>
      <w:marTop w:val="0"/>
      <w:marBottom w:val="0"/>
      <w:divBdr>
        <w:top w:val="none" w:sz="0" w:space="0" w:color="auto"/>
        <w:left w:val="none" w:sz="0" w:space="0" w:color="auto"/>
        <w:bottom w:val="none" w:sz="0" w:space="0" w:color="auto"/>
        <w:right w:val="none" w:sz="0" w:space="0" w:color="auto"/>
      </w:divBdr>
    </w:div>
    <w:div w:id="1659075441">
      <w:bodyDiv w:val="1"/>
      <w:marLeft w:val="0"/>
      <w:marRight w:val="0"/>
      <w:marTop w:val="0"/>
      <w:marBottom w:val="0"/>
      <w:divBdr>
        <w:top w:val="none" w:sz="0" w:space="0" w:color="auto"/>
        <w:left w:val="none" w:sz="0" w:space="0" w:color="auto"/>
        <w:bottom w:val="none" w:sz="0" w:space="0" w:color="auto"/>
        <w:right w:val="none" w:sz="0" w:space="0" w:color="auto"/>
      </w:divBdr>
    </w:div>
    <w:div w:id="1741249261">
      <w:bodyDiv w:val="1"/>
      <w:marLeft w:val="0"/>
      <w:marRight w:val="0"/>
      <w:marTop w:val="0"/>
      <w:marBottom w:val="0"/>
      <w:divBdr>
        <w:top w:val="none" w:sz="0" w:space="0" w:color="auto"/>
        <w:left w:val="none" w:sz="0" w:space="0" w:color="auto"/>
        <w:bottom w:val="none" w:sz="0" w:space="0" w:color="auto"/>
        <w:right w:val="none" w:sz="0" w:space="0" w:color="auto"/>
      </w:divBdr>
    </w:div>
    <w:div w:id="1832519546">
      <w:bodyDiv w:val="1"/>
      <w:marLeft w:val="0"/>
      <w:marRight w:val="0"/>
      <w:marTop w:val="0"/>
      <w:marBottom w:val="0"/>
      <w:divBdr>
        <w:top w:val="none" w:sz="0" w:space="0" w:color="auto"/>
        <w:left w:val="none" w:sz="0" w:space="0" w:color="auto"/>
        <w:bottom w:val="none" w:sz="0" w:space="0" w:color="auto"/>
        <w:right w:val="none" w:sz="0" w:space="0" w:color="auto"/>
      </w:divBdr>
    </w:div>
    <w:div w:id="1938100239">
      <w:bodyDiv w:val="1"/>
      <w:marLeft w:val="0"/>
      <w:marRight w:val="0"/>
      <w:marTop w:val="0"/>
      <w:marBottom w:val="0"/>
      <w:divBdr>
        <w:top w:val="none" w:sz="0" w:space="0" w:color="auto"/>
        <w:left w:val="none" w:sz="0" w:space="0" w:color="auto"/>
        <w:bottom w:val="none" w:sz="0" w:space="0" w:color="auto"/>
        <w:right w:val="none" w:sz="0" w:space="0" w:color="auto"/>
      </w:divBdr>
    </w:div>
    <w:div w:id="211238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9F864-5C6D-4598-BD8C-4757398D5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3748</Words>
  <Characters>21368</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Марущенко</cp:lastModifiedBy>
  <cp:revision>5</cp:revision>
  <cp:lastPrinted>2020-02-20T11:11:00Z</cp:lastPrinted>
  <dcterms:created xsi:type="dcterms:W3CDTF">2020-11-14T14:25:00Z</dcterms:created>
  <dcterms:modified xsi:type="dcterms:W3CDTF">2021-03-09T09:19:00Z</dcterms:modified>
</cp:coreProperties>
</file>