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54B8" w14:textId="77777777" w:rsidR="00BE0DC2" w:rsidRPr="00BE0DC2" w:rsidRDefault="00BE0DC2" w:rsidP="00BE0DC2">
      <w:pPr>
        <w:jc w:val="center"/>
        <w:rPr>
          <w:b/>
          <w:sz w:val="24"/>
          <w:szCs w:val="24"/>
          <w:lang w:val="en-US"/>
        </w:rPr>
      </w:pPr>
      <w:proofErr w:type="spellStart"/>
      <w:r w:rsidRPr="00BE0DC2">
        <w:rPr>
          <w:b/>
          <w:sz w:val="24"/>
          <w:szCs w:val="24"/>
          <w:lang w:val="en-US"/>
        </w:rPr>
        <w:t>Kharkiv</w:t>
      </w:r>
      <w:proofErr w:type="spellEnd"/>
      <w:r w:rsidRPr="00BE0DC2">
        <w:rPr>
          <w:b/>
          <w:sz w:val="24"/>
          <w:szCs w:val="24"/>
          <w:lang w:val="en-US"/>
        </w:rPr>
        <w:t xml:space="preserve"> National Medical University </w:t>
      </w:r>
    </w:p>
    <w:p w14:paraId="5C39935E" w14:textId="2B71B263" w:rsidR="00CA5042" w:rsidRDefault="007C2086" w:rsidP="00CA5042">
      <w:pPr>
        <w:jc w:val="center"/>
        <w:rPr>
          <w:b/>
          <w:sz w:val="24"/>
          <w:szCs w:val="24"/>
          <w:lang w:val="en-US"/>
        </w:rPr>
      </w:pPr>
      <w:bookmarkStart w:id="0" w:name="_GoBack"/>
      <w:r>
        <w:rPr>
          <w:b/>
          <w:sz w:val="24"/>
          <w:szCs w:val="24"/>
          <w:lang w:val="en-US"/>
        </w:rPr>
        <w:t xml:space="preserve">Department </w:t>
      </w:r>
      <w:r w:rsidR="00CA5042" w:rsidRPr="00CA5042">
        <w:rPr>
          <w:b/>
          <w:sz w:val="24"/>
          <w:szCs w:val="24"/>
          <w:lang w:val="en-US"/>
        </w:rPr>
        <w:t>of Fundamentals of Internal Medicine N1, Fundamentals of Bioethics and Biosafety</w:t>
      </w:r>
      <w:r w:rsidR="00CA5042" w:rsidRPr="00CA5042">
        <w:rPr>
          <w:b/>
          <w:sz w:val="24"/>
          <w:szCs w:val="24"/>
          <w:lang w:val="en-US"/>
        </w:rPr>
        <w:tab/>
      </w:r>
    </w:p>
    <w:bookmarkEnd w:id="0"/>
    <w:p w14:paraId="4FEE5B41" w14:textId="27D775C9" w:rsidR="00BE0DC2" w:rsidRPr="00BE0DC2" w:rsidRDefault="00CA5042" w:rsidP="00CA5042">
      <w:pPr>
        <w:jc w:val="center"/>
        <w:rPr>
          <w:b/>
          <w:sz w:val="24"/>
          <w:szCs w:val="24"/>
          <w:lang w:val="en-US"/>
        </w:rPr>
      </w:pPr>
      <w:proofErr w:type="spellStart"/>
      <w:r w:rsidRPr="00CA5042">
        <w:rPr>
          <w:b/>
          <w:sz w:val="24"/>
          <w:szCs w:val="24"/>
          <w:lang w:val="en-US"/>
        </w:rPr>
        <w:t>Print</w:t>
      </w:r>
      <w:r w:rsidR="00BE0DC2" w:rsidRPr="00BE0DC2">
        <w:rPr>
          <w:b/>
          <w:sz w:val="24"/>
          <w:szCs w:val="24"/>
          <w:lang w:val="en-US"/>
        </w:rPr>
        <w:t>Educational</w:t>
      </w:r>
      <w:proofErr w:type="spellEnd"/>
      <w:r w:rsidR="00BE0DC2" w:rsidRPr="00BE0DC2">
        <w:rPr>
          <w:b/>
          <w:sz w:val="24"/>
          <w:szCs w:val="24"/>
          <w:lang w:val="en-US"/>
        </w:rPr>
        <w:t xml:space="preserve"> program for training specialists of the second (</w:t>
      </w:r>
      <w:proofErr w:type="gramStart"/>
      <w:r w:rsidR="00BE0DC2" w:rsidRPr="00BE0DC2">
        <w:rPr>
          <w:b/>
          <w:sz w:val="24"/>
          <w:szCs w:val="24"/>
          <w:lang w:val="en-US"/>
        </w:rPr>
        <w:t>master's</w:t>
      </w:r>
      <w:proofErr w:type="gramEnd"/>
      <w:r w:rsidR="00BE0DC2" w:rsidRPr="00BE0DC2">
        <w:rPr>
          <w:b/>
          <w:sz w:val="24"/>
          <w:szCs w:val="24"/>
          <w:lang w:val="en-US"/>
        </w:rPr>
        <w:t xml:space="preserve">) </w:t>
      </w:r>
    </w:p>
    <w:p w14:paraId="062FA0D6" w14:textId="77777777" w:rsidR="00BE0DC2" w:rsidRPr="00BE0DC2" w:rsidRDefault="00BE0DC2" w:rsidP="00BE0DC2">
      <w:pPr>
        <w:jc w:val="center"/>
        <w:rPr>
          <w:b/>
          <w:sz w:val="24"/>
          <w:szCs w:val="24"/>
          <w:lang w:val="en-US"/>
        </w:rPr>
      </w:pPr>
      <w:r w:rsidRPr="00BE0DC2">
        <w:rPr>
          <w:b/>
          <w:sz w:val="24"/>
          <w:szCs w:val="24"/>
          <w:lang w:val="en-US"/>
        </w:rPr>
        <w:t xml:space="preserve"> </w:t>
      </w:r>
      <w:proofErr w:type="gramStart"/>
      <w:r w:rsidRPr="00BE0DC2">
        <w:rPr>
          <w:b/>
          <w:sz w:val="24"/>
          <w:szCs w:val="24"/>
          <w:lang w:val="en-US"/>
        </w:rPr>
        <w:t>level</w:t>
      </w:r>
      <w:proofErr w:type="gramEnd"/>
      <w:r w:rsidRPr="00BE0DC2">
        <w:rPr>
          <w:b/>
          <w:sz w:val="24"/>
          <w:szCs w:val="24"/>
          <w:lang w:val="en-US"/>
        </w:rPr>
        <w:t xml:space="preserve"> of higher education 22 "Health care"  </w:t>
      </w:r>
    </w:p>
    <w:p w14:paraId="6C39EB82" w14:textId="77777777" w:rsidR="00BE0DC2" w:rsidRPr="00BE0DC2" w:rsidRDefault="00BE0DC2" w:rsidP="00BE0DC2">
      <w:pPr>
        <w:jc w:val="center"/>
        <w:rPr>
          <w:b/>
          <w:sz w:val="24"/>
          <w:szCs w:val="24"/>
          <w:lang w:val="en-US"/>
        </w:rPr>
      </w:pPr>
      <w:proofErr w:type="gramStart"/>
      <w:r w:rsidRPr="00BE0DC2">
        <w:rPr>
          <w:b/>
          <w:sz w:val="24"/>
          <w:szCs w:val="24"/>
          <w:lang w:val="en-US"/>
        </w:rPr>
        <w:t>in</w:t>
      </w:r>
      <w:proofErr w:type="gramEnd"/>
      <w:r w:rsidRPr="00BE0DC2">
        <w:rPr>
          <w:b/>
          <w:sz w:val="24"/>
          <w:szCs w:val="24"/>
          <w:lang w:val="en-US"/>
        </w:rPr>
        <w:t xml:space="preserve"> specialty 222 "Medicine" </w:t>
      </w:r>
    </w:p>
    <w:p w14:paraId="437399E7" w14:textId="77777777" w:rsidR="00B64D98" w:rsidRDefault="00B64D98" w:rsidP="00B64D98">
      <w:pPr>
        <w:jc w:val="center"/>
        <w:rPr>
          <w:b/>
          <w:sz w:val="24"/>
          <w:szCs w:val="24"/>
          <w:lang w:val="en-US"/>
        </w:rPr>
      </w:pPr>
    </w:p>
    <w:p w14:paraId="6DE0A66D" w14:textId="77777777" w:rsidR="00BE0DC2" w:rsidRDefault="00BE0DC2" w:rsidP="00B64D98">
      <w:pPr>
        <w:jc w:val="center"/>
        <w:rPr>
          <w:b/>
          <w:sz w:val="24"/>
          <w:szCs w:val="24"/>
          <w:lang w:val="en-US"/>
        </w:rPr>
      </w:pPr>
    </w:p>
    <w:p w14:paraId="5E5D865A" w14:textId="77777777" w:rsidR="00BE0DC2" w:rsidRDefault="00BE0DC2" w:rsidP="00B64D98">
      <w:pPr>
        <w:jc w:val="center"/>
        <w:rPr>
          <w:b/>
          <w:sz w:val="24"/>
          <w:szCs w:val="24"/>
          <w:lang w:val="en-US"/>
        </w:rPr>
      </w:pPr>
    </w:p>
    <w:p w14:paraId="44F8141F" w14:textId="77777777" w:rsidR="00BE0DC2" w:rsidRDefault="00BE0DC2" w:rsidP="00B64D98">
      <w:pPr>
        <w:jc w:val="center"/>
        <w:rPr>
          <w:b/>
          <w:sz w:val="24"/>
          <w:szCs w:val="24"/>
          <w:lang w:val="en-US"/>
        </w:rPr>
      </w:pPr>
    </w:p>
    <w:p w14:paraId="7C28B28A" w14:textId="77777777" w:rsidR="00BE0DC2" w:rsidRDefault="00BE0DC2" w:rsidP="00B64D98">
      <w:pPr>
        <w:jc w:val="center"/>
        <w:rPr>
          <w:b/>
          <w:sz w:val="24"/>
          <w:szCs w:val="24"/>
          <w:lang w:val="en-US"/>
        </w:rPr>
      </w:pPr>
    </w:p>
    <w:p w14:paraId="66A8730F" w14:textId="77777777" w:rsidR="00BE0DC2" w:rsidRDefault="00BE0DC2" w:rsidP="00B64D98">
      <w:pPr>
        <w:jc w:val="center"/>
        <w:rPr>
          <w:b/>
          <w:sz w:val="24"/>
          <w:szCs w:val="24"/>
          <w:lang w:val="en-US"/>
        </w:rPr>
      </w:pPr>
    </w:p>
    <w:p w14:paraId="6752EBE6" w14:textId="77777777" w:rsidR="00BE0DC2" w:rsidRDefault="00BE0DC2" w:rsidP="00B64D98">
      <w:pPr>
        <w:jc w:val="center"/>
        <w:rPr>
          <w:b/>
          <w:sz w:val="24"/>
          <w:szCs w:val="24"/>
          <w:lang w:val="en-US"/>
        </w:rPr>
      </w:pPr>
    </w:p>
    <w:p w14:paraId="7330D482" w14:textId="77777777" w:rsidR="00BE0DC2" w:rsidRDefault="00BE0DC2" w:rsidP="00B64D98">
      <w:pPr>
        <w:jc w:val="center"/>
        <w:rPr>
          <w:b/>
          <w:sz w:val="24"/>
          <w:szCs w:val="24"/>
          <w:lang w:val="en-US"/>
        </w:rPr>
      </w:pPr>
    </w:p>
    <w:p w14:paraId="40564AB3" w14:textId="77777777" w:rsidR="00BE0DC2" w:rsidRPr="00BE0DC2" w:rsidRDefault="00BE0DC2" w:rsidP="00B64D98">
      <w:pPr>
        <w:jc w:val="center"/>
        <w:rPr>
          <w:b/>
          <w:sz w:val="24"/>
          <w:szCs w:val="24"/>
          <w:lang w:val="en-US"/>
        </w:rPr>
      </w:pPr>
    </w:p>
    <w:p w14:paraId="44E3F96D" w14:textId="77777777" w:rsidR="00B64D98" w:rsidRPr="00BE0DC2" w:rsidRDefault="00B64D98" w:rsidP="00B64D98">
      <w:pPr>
        <w:jc w:val="center"/>
        <w:rPr>
          <w:b/>
          <w:sz w:val="24"/>
          <w:szCs w:val="24"/>
          <w:lang w:val="en-US"/>
        </w:rPr>
      </w:pPr>
    </w:p>
    <w:p w14:paraId="78E4A183" w14:textId="77777777" w:rsidR="00B64D98" w:rsidRPr="004440A0" w:rsidRDefault="00B64D98" w:rsidP="00B64D98">
      <w:pPr>
        <w:jc w:val="center"/>
        <w:rPr>
          <w:b/>
          <w:sz w:val="24"/>
          <w:szCs w:val="24"/>
        </w:rPr>
      </w:pPr>
    </w:p>
    <w:p w14:paraId="76151366" w14:textId="77777777" w:rsidR="00B64D98" w:rsidRPr="004440A0" w:rsidRDefault="00B64D98" w:rsidP="00B64D98">
      <w:pPr>
        <w:jc w:val="center"/>
        <w:rPr>
          <w:b/>
          <w:sz w:val="24"/>
          <w:szCs w:val="24"/>
        </w:rPr>
      </w:pPr>
    </w:p>
    <w:p w14:paraId="21963727" w14:textId="77777777" w:rsidR="00B64D98" w:rsidRPr="004440A0" w:rsidRDefault="00B64D98" w:rsidP="00BE0DC2">
      <w:pPr>
        <w:jc w:val="center"/>
        <w:rPr>
          <w:b/>
          <w:sz w:val="24"/>
          <w:szCs w:val="24"/>
        </w:rPr>
      </w:pPr>
    </w:p>
    <w:p w14:paraId="7E10A92E" w14:textId="0BF47FA1" w:rsidR="00BE0DC2" w:rsidRDefault="00BE0DC2" w:rsidP="00BE0DC2">
      <w:pPr>
        <w:jc w:val="center"/>
        <w:rPr>
          <w:b/>
          <w:sz w:val="24"/>
          <w:szCs w:val="24"/>
        </w:rPr>
      </w:pPr>
      <w:r w:rsidRPr="00BE0DC2">
        <w:rPr>
          <w:b/>
          <w:sz w:val="24"/>
          <w:szCs w:val="24"/>
        </w:rPr>
        <w:t>SYLLABUS OF THE COURSE</w:t>
      </w:r>
    </w:p>
    <w:p w14:paraId="1A442B5B" w14:textId="77777777" w:rsidR="00BE0DC2" w:rsidRPr="00BE0DC2" w:rsidRDefault="00BE0DC2" w:rsidP="00BE0DC2">
      <w:pPr>
        <w:jc w:val="center"/>
        <w:rPr>
          <w:b/>
          <w:sz w:val="24"/>
          <w:szCs w:val="24"/>
        </w:rPr>
      </w:pPr>
    </w:p>
    <w:p w14:paraId="5B1413DF" w14:textId="12A30209" w:rsidR="00B64D98" w:rsidRPr="00BE0DC2" w:rsidRDefault="00CA5042" w:rsidP="00BE0DC2">
      <w:pPr>
        <w:jc w:val="center"/>
        <w:rPr>
          <w:b/>
          <w:sz w:val="24"/>
          <w:szCs w:val="24"/>
          <w:lang w:val="en-US"/>
        </w:rPr>
      </w:pPr>
      <w:r w:rsidRPr="00CA5042">
        <w:rPr>
          <w:b/>
          <w:sz w:val="24"/>
          <w:szCs w:val="24"/>
          <w:lang w:val="en-US"/>
        </w:rPr>
        <w:t>Fundamentals</w:t>
      </w:r>
      <w:r w:rsidR="00BE0DC2" w:rsidRPr="00BE0DC2">
        <w:rPr>
          <w:b/>
          <w:sz w:val="24"/>
          <w:szCs w:val="24"/>
          <w:lang w:val="en-US"/>
        </w:rPr>
        <w:t xml:space="preserve"> of hematology</w:t>
      </w:r>
    </w:p>
    <w:p w14:paraId="2C4B281B" w14:textId="77777777" w:rsidR="00B64D98" w:rsidRDefault="00B64D98" w:rsidP="00B64D98">
      <w:pPr>
        <w:rPr>
          <w:b/>
          <w:sz w:val="24"/>
          <w:szCs w:val="24"/>
        </w:rPr>
      </w:pPr>
    </w:p>
    <w:p w14:paraId="6C9789FE" w14:textId="77777777" w:rsidR="00BE0DC2" w:rsidRDefault="00BE0DC2" w:rsidP="00B64D98">
      <w:pPr>
        <w:rPr>
          <w:b/>
          <w:sz w:val="24"/>
          <w:szCs w:val="24"/>
        </w:rPr>
      </w:pPr>
    </w:p>
    <w:p w14:paraId="0C95B483" w14:textId="77777777" w:rsidR="00BE0DC2" w:rsidRPr="004440A0" w:rsidRDefault="00BE0DC2" w:rsidP="00B64D98">
      <w:pPr>
        <w:rPr>
          <w:b/>
          <w:sz w:val="24"/>
          <w:szCs w:val="24"/>
        </w:rPr>
      </w:pPr>
    </w:p>
    <w:tbl>
      <w:tblPr>
        <w:tblW w:w="10173" w:type="dxa"/>
        <w:tblInd w:w="-826" w:type="dxa"/>
        <w:tblLayout w:type="fixed"/>
        <w:tblLook w:val="0000" w:firstRow="0" w:lastRow="0" w:firstColumn="0" w:lastColumn="0" w:noHBand="0" w:noVBand="0"/>
      </w:tblPr>
      <w:tblGrid>
        <w:gridCol w:w="4786"/>
        <w:gridCol w:w="425"/>
        <w:gridCol w:w="4962"/>
      </w:tblGrid>
      <w:tr w:rsidR="00B64D98" w:rsidRPr="00BE0DC2" w14:paraId="00D79E27" w14:textId="77777777" w:rsidTr="00BE0DC2">
        <w:tc>
          <w:tcPr>
            <w:tcW w:w="4786" w:type="dxa"/>
          </w:tcPr>
          <w:p w14:paraId="4B1C1498" w14:textId="77777777" w:rsidR="00BE0DC2" w:rsidRPr="00BE0DC2" w:rsidRDefault="00BE0DC2" w:rsidP="00BE0DC2">
            <w:pPr>
              <w:rPr>
                <w:rFonts w:eastAsia="Times New Roman"/>
                <w:sz w:val="24"/>
                <w:szCs w:val="24"/>
                <w:lang w:val="en-US" w:eastAsia="ar-SA"/>
              </w:rPr>
            </w:pPr>
            <w:r w:rsidRPr="00BE0DC2">
              <w:rPr>
                <w:rFonts w:eastAsia="Times New Roman"/>
                <w:sz w:val="24"/>
                <w:szCs w:val="24"/>
                <w:lang w:val="en-US" w:eastAsia="ar-SA"/>
              </w:rPr>
              <w:t xml:space="preserve">The syllabus of the discipline was approved at </w:t>
            </w:r>
          </w:p>
          <w:p w14:paraId="6065C5BE" w14:textId="46B485A3" w:rsidR="00BE0DC2" w:rsidRPr="00BE0DC2" w:rsidRDefault="00BE0DC2" w:rsidP="00BE0DC2">
            <w:pPr>
              <w:rPr>
                <w:rFonts w:eastAsia="Times New Roman"/>
                <w:sz w:val="24"/>
                <w:szCs w:val="24"/>
                <w:lang w:val="en-US" w:eastAsia="ar-SA"/>
              </w:rPr>
            </w:pPr>
            <w:r w:rsidRPr="00BE0DC2">
              <w:rPr>
                <w:rFonts w:eastAsia="Times New Roman"/>
                <w:sz w:val="24"/>
                <w:szCs w:val="24"/>
                <w:lang w:val="en-US" w:eastAsia="ar-SA"/>
              </w:rPr>
              <w:t xml:space="preserve">the meeting of the </w:t>
            </w:r>
            <w:r w:rsidR="00CA5042" w:rsidRPr="00CA5042">
              <w:rPr>
                <w:rFonts w:eastAsia="Times New Roman"/>
                <w:sz w:val="24"/>
                <w:szCs w:val="24"/>
                <w:lang w:val="en-US" w:eastAsia="ar-SA"/>
              </w:rPr>
              <w:t xml:space="preserve">Department  of Fundamentals of Internal Medicine N1, Fundamentals of Bioethics and Biosafety </w:t>
            </w:r>
          </w:p>
          <w:p w14:paraId="3B5FE3B7" w14:textId="77777777" w:rsidR="00BE0DC2" w:rsidRPr="00BE0DC2" w:rsidRDefault="00BE0DC2" w:rsidP="00BE0DC2">
            <w:pPr>
              <w:rPr>
                <w:rFonts w:eastAsia="Times New Roman"/>
                <w:sz w:val="24"/>
                <w:szCs w:val="24"/>
                <w:lang w:val="en-US" w:eastAsia="ar-SA"/>
              </w:rPr>
            </w:pPr>
            <w:r w:rsidRPr="00BE0DC2">
              <w:rPr>
                <w:rFonts w:eastAsia="Times New Roman"/>
                <w:sz w:val="24"/>
                <w:szCs w:val="24"/>
                <w:lang w:val="en-US" w:eastAsia="ar-SA"/>
              </w:rPr>
              <w:t>Protocol from  “27” August 2020 № 15</w:t>
            </w:r>
          </w:p>
          <w:p w14:paraId="6A78876F" w14:textId="77777777" w:rsidR="00AA4CB3" w:rsidRPr="00BE0DC2" w:rsidRDefault="00AA4CB3" w:rsidP="0089203F">
            <w:pPr>
              <w:widowControl/>
              <w:suppressAutoHyphens/>
              <w:autoSpaceDE/>
              <w:autoSpaceDN/>
              <w:spacing w:line="276" w:lineRule="auto"/>
              <w:rPr>
                <w:rFonts w:eastAsia="Times New Roman"/>
                <w:sz w:val="24"/>
                <w:szCs w:val="24"/>
                <w:lang w:val="en-US" w:eastAsia="ar-SA"/>
              </w:rPr>
            </w:pPr>
          </w:p>
          <w:p w14:paraId="131D97C3" w14:textId="77777777" w:rsidR="00A70856" w:rsidRPr="00BE0DC2" w:rsidRDefault="00A70856" w:rsidP="0089203F">
            <w:pPr>
              <w:widowControl/>
              <w:suppressAutoHyphens/>
              <w:autoSpaceDE/>
              <w:autoSpaceDN/>
              <w:spacing w:line="276" w:lineRule="auto"/>
              <w:rPr>
                <w:rFonts w:eastAsia="Times New Roman"/>
                <w:sz w:val="24"/>
                <w:szCs w:val="24"/>
                <w:lang w:val="en-US" w:eastAsia="ar-SA"/>
              </w:rPr>
            </w:pPr>
          </w:p>
          <w:p w14:paraId="1677A445" w14:textId="77777777" w:rsidR="00CA5042" w:rsidRDefault="00CA5042" w:rsidP="00BE0DC2">
            <w:pPr>
              <w:widowControl/>
              <w:suppressAutoHyphens/>
              <w:autoSpaceDE/>
              <w:autoSpaceDN/>
              <w:spacing w:line="276" w:lineRule="auto"/>
              <w:rPr>
                <w:rFonts w:eastAsia="Times New Roman"/>
                <w:sz w:val="24"/>
                <w:szCs w:val="24"/>
                <w:lang w:val="en-US" w:eastAsia="ar-SA"/>
              </w:rPr>
            </w:pPr>
          </w:p>
          <w:p w14:paraId="3B62F31E" w14:textId="77777777" w:rsidR="00BE0DC2" w:rsidRPr="00BE0DC2" w:rsidRDefault="00BE0DC2" w:rsidP="00BE0DC2">
            <w:pPr>
              <w:widowControl/>
              <w:suppressAutoHyphens/>
              <w:autoSpaceDE/>
              <w:autoSpaceDN/>
              <w:spacing w:line="276" w:lineRule="auto"/>
              <w:rPr>
                <w:rFonts w:eastAsia="Times New Roman"/>
                <w:sz w:val="24"/>
                <w:szCs w:val="24"/>
                <w:lang w:val="en-US" w:eastAsia="ar-SA"/>
              </w:rPr>
            </w:pPr>
            <w:r w:rsidRPr="00BE0DC2">
              <w:rPr>
                <w:rFonts w:eastAsia="Times New Roman"/>
                <w:sz w:val="24"/>
                <w:szCs w:val="24"/>
                <w:lang w:val="en-US" w:eastAsia="ar-SA"/>
              </w:rPr>
              <w:t xml:space="preserve">Head of the Department  </w:t>
            </w:r>
          </w:p>
          <w:p w14:paraId="5E159C11" w14:textId="77777777" w:rsidR="00BE0DC2" w:rsidRPr="00BE0DC2" w:rsidRDefault="00BE0DC2" w:rsidP="00BE0DC2">
            <w:pPr>
              <w:widowControl/>
              <w:suppressAutoHyphens/>
              <w:autoSpaceDE/>
              <w:autoSpaceDN/>
              <w:spacing w:line="276" w:lineRule="auto"/>
              <w:rPr>
                <w:rFonts w:eastAsia="Times New Roman"/>
                <w:sz w:val="24"/>
                <w:szCs w:val="24"/>
                <w:lang w:val="en-US" w:eastAsia="ar-SA"/>
              </w:rPr>
            </w:pPr>
            <w:r w:rsidRPr="00BE0DC2">
              <w:rPr>
                <w:rFonts w:eastAsia="Times New Roman"/>
                <w:sz w:val="24"/>
                <w:szCs w:val="24"/>
                <w:lang w:val="en-US" w:eastAsia="ar-SA"/>
              </w:rPr>
              <w:t xml:space="preserve">______________   professor </w:t>
            </w:r>
            <w:proofErr w:type="spellStart"/>
            <w:r w:rsidRPr="00BE0DC2">
              <w:rPr>
                <w:rFonts w:eastAsia="Times New Roman"/>
                <w:sz w:val="24"/>
                <w:szCs w:val="24"/>
                <w:lang w:val="en-US" w:eastAsia="ar-SA"/>
              </w:rPr>
              <w:t>Ashcheulova</w:t>
            </w:r>
            <w:proofErr w:type="spellEnd"/>
            <w:r w:rsidRPr="00BE0DC2">
              <w:rPr>
                <w:rFonts w:eastAsia="Times New Roman"/>
                <w:sz w:val="24"/>
                <w:szCs w:val="24"/>
                <w:lang w:val="en-US" w:eastAsia="ar-SA"/>
              </w:rPr>
              <w:t xml:space="preserve"> T.V</w:t>
            </w:r>
          </w:p>
          <w:p w14:paraId="7E110DAA" w14:textId="77777777" w:rsidR="00BE0DC2" w:rsidRPr="00BE0DC2" w:rsidRDefault="00BE0DC2" w:rsidP="00BE0DC2">
            <w:pPr>
              <w:widowControl/>
              <w:suppressAutoHyphens/>
              <w:autoSpaceDE/>
              <w:autoSpaceDN/>
              <w:spacing w:line="276" w:lineRule="auto"/>
              <w:rPr>
                <w:rFonts w:eastAsia="Times New Roman"/>
                <w:sz w:val="24"/>
                <w:szCs w:val="24"/>
                <w:lang w:val="en-US" w:eastAsia="ar-SA"/>
              </w:rPr>
            </w:pPr>
            <w:r w:rsidRPr="00BE0DC2">
              <w:rPr>
                <w:rFonts w:eastAsia="Times New Roman"/>
                <w:sz w:val="24"/>
                <w:szCs w:val="24"/>
                <w:lang w:val="en-US" w:eastAsia="ar-SA"/>
              </w:rPr>
              <w:t xml:space="preserve"> (signature)     (surname and initials)</w:t>
            </w:r>
          </w:p>
          <w:p w14:paraId="6F463CA0" w14:textId="77777777" w:rsidR="00BE0DC2" w:rsidRPr="00BE0DC2" w:rsidRDefault="00BE0DC2" w:rsidP="00BE0DC2">
            <w:pPr>
              <w:widowControl/>
              <w:suppressAutoHyphens/>
              <w:autoSpaceDE/>
              <w:autoSpaceDN/>
              <w:spacing w:line="276" w:lineRule="auto"/>
              <w:rPr>
                <w:rFonts w:eastAsia="Times New Roman"/>
                <w:sz w:val="24"/>
                <w:szCs w:val="24"/>
                <w:lang w:val="en-US" w:eastAsia="ar-SA"/>
              </w:rPr>
            </w:pPr>
            <w:r w:rsidRPr="00BE0DC2">
              <w:rPr>
                <w:rFonts w:eastAsia="Times New Roman"/>
                <w:sz w:val="24"/>
                <w:szCs w:val="24"/>
                <w:lang w:val="en-US" w:eastAsia="ar-SA"/>
              </w:rPr>
              <w:t xml:space="preserve">      </w:t>
            </w:r>
          </w:p>
          <w:p w14:paraId="287AAA30" w14:textId="7490A85A" w:rsidR="00B64D98" w:rsidRPr="00BE0DC2" w:rsidRDefault="00BE0DC2" w:rsidP="00BE0DC2">
            <w:pPr>
              <w:widowControl/>
              <w:suppressAutoHyphens/>
              <w:autoSpaceDE/>
              <w:autoSpaceDN/>
              <w:spacing w:line="276" w:lineRule="auto"/>
              <w:jc w:val="both"/>
              <w:rPr>
                <w:rFonts w:eastAsia="Times New Roman"/>
                <w:sz w:val="28"/>
                <w:szCs w:val="24"/>
                <w:lang w:val="en-US" w:eastAsia="ar-SA"/>
              </w:rPr>
            </w:pPr>
            <w:r w:rsidRPr="00BE0DC2">
              <w:rPr>
                <w:rFonts w:eastAsia="Times New Roman"/>
                <w:sz w:val="24"/>
                <w:szCs w:val="24"/>
                <w:lang w:val="en-US" w:eastAsia="ar-SA"/>
              </w:rPr>
              <w:t xml:space="preserve">   “ 27   ”   August 2020 </w:t>
            </w:r>
          </w:p>
        </w:tc>
        <w:tc>
          <w:tcPr>
            <w:tcW w:w="425" w:type="dxa"/>
          </w:tcPr>
          <w:p w14:paraId="04DFB1B5" w14:textId="77777777" w:rsidR="00B64D98" w:rsidRPr="00BE0DC2" w:rsidRDefault="00B64D98" w:rsidP="0089203F">
            <w:pPr>
              <w:widowControl/>
              <w:suppressAutoHyphens/>
              <w:autoSpaceDE/>
              <w:autoSpaceDN/>
              <w:snapToGrid w:val="0"/>
              <w:spacing w:line="276" w:lineRule="auto"/>
              <w:jc w:val="both"/>
              <w:rPr>
                <w:rFonts w:eastAsia="Times New Roman"/>
                <w:sz w:val="28"/>
                <w:szCs w:val="24"/>
                <w:lang w:val="en-US" w:eastAsia="ar-SA"/>
              </w:rPr>
            </w:pPr>
          </w:p>
        </w:tc>
        <w:tc>
          <w:tcPr>
            <w:tcW w:w="4962" w:type="dxa"/>
          </w:tcPr>
          <w:p w14:paraId="6965AE27"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Approved by the methodical commission on </w:t>
            </w:r>
          </w:p>
          <w:p w14:paraId="7CD6ED40"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problems general and pre-professional </w:t>
            </w:r>
          </w:p>
          <w:p w14:paraId="5C589D58"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training of </w:t>
            </w:r>
            <w:proofErr w:type="spellStart"/>
            <w:r w:rsidRPr="00BE0DC2">
              <w:rPr>
                <w:rFonts w:eastAsia="Times New Roman"/>
                <w:sz w:val="24"/>
                <w:szCs w:val="24"/>
                <w:lang w:val="en-US" w:eastAsia="ar-SA"/>
              </w:rPr>
              <w:t>KhNMU</w:t>
            </w:r>
            <w:proofErr w:type="spellEnd"/>
            <w:r w:rsidRPr="00BE0DC2">
              <w:rPr>
                <w:rFonts w:eastAsia="Times New Roman"/>
                <w:sz w:val="24"/>
                <w:szCs w:val="24"/>
                <w:lang w:val="en-US" w:eastAsia="ar-SA"/>
              </w:rPr>
              <w:t xml:space="preserve"> </w:t>
            </w:r>
          </w:p>
          <w:p w14:paraId="4E9924CA"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p>
          <w:p w14:paraId="642541D5"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Protocol from  “ 31  ”  August   2020    № 1</w:t>
            </w:r>
          </w:p>
          <w:p w14:paraId="358EF62A" w14:textId="77777777" w:rsidR="00B64D98" w:rsidRPr="00BE0DC2" w:rsidRDefault="00B64D98" w:rsidP="0089203F">
            <w:pPr>
              <w:widowControl/>
              <w:suppressAutoHyphens/>
              <w:autoSpaceDE/>
              <w:autoSpaceDN/>
              <w:spacing w:line="276" w:lineRule="auto"/>
              <w:rPr>
                <w:rFonts w:eastAsia="Times New Roman"/>
                <w:sz w:val="24"/>
                <w:szCs w:val="24"/>
                <w:lang w:val="en-US" w:eastAsia="ar-SA"/>
              </w:rPr>
            </w:pPr>
          </w:p>
          <w:p w14:paraId="32FB6CB7" w14:textId="77777777" w:rsidR="00CF1A1C" w:rsidRDefault="00CF1A1C" w:rsidP="00BE0DC2">
            <w:pPr>
              <w:widowControl/>
              <w:suppressAutoHyphens/>
              <w:autoSpaceDE/>
              <w:autoSpaceDN/>
              <w:snapToGrid w:val="0"/>
              <w:spacing w:line="276" w:lineRule="auto"/>
              <w:rPr>
                <w:rFonts w:eastAsia="Times New Roman"/>
                <w:sz w:val="24"/>
                <w:szCs w:val="24"/>
                <w:lang w:val="en-US" w:eastAsia="ar-SA"/>
              </w:rPr>
            </w:pPr>
          </w:p>
          <w:p w14:paraId="5F44A7B6"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Head </w:t>
            </w:r>
          </w:p>
          <w:p w14:paraId="67E2D00D"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__________</w:t>
            </w:r>
            <w:proofErr w:type="gramStart"/>
            <w:r w:rsidRPr="00BE0DC2">
              <w:rPr>
                <w:rFonts w:eastAsia="Times New Roman"/>
                <w:sz w:val="24"/>
                <w:szCs w:val="24"/>
                <w:lang w:val="en-US" w:eastAsia="ar-SA"/>
              </w:rPr>
              <w:t>_  professor</w:t>
            </w:r>
            <w:proofErr w:type="gramEnd"/>
            <w:r w:rsidRPr="00BE0DC2">
              <w:rPr>
                <w:rFonts w:eastAsia="Times New Roman"/>
                <w:sz w:val="24"/>
                <w:szCs w:val="24"/>
                <w:lang w:val="en-US" w:eastAsia="ar-SA"/>
              </w:rPr>
              <w:t xml:space="preserve"> </w:t>
            </w:r>
            <w:proofErr w:type="spellStart"/>
            <w:r w:rsidRPr="00BE0DC2">
              <w:rPr>
                <w:rFonts w:eastAsia="Times New Roman"/>
                <w:sz w:val="24"/>
                <w:szCs w:val="24"/>
                <w:lang w:val="en-US" w:eastAsia="ar-SA"/>
              </w:rPr>
              <w:t>Kravchun</w:t>
            </w:r>
            <w:proofErr w:type="spellEnd"/>
            <w:r w:rsidRPr="00BE0DC2">
              <w:rPr>
                <w:rFonts w:eastAsia="Times New Roman"/>
                <w:sz w:val="24"/>
                <w:szCs w:val="24"/>
                <w:lang w:val="en-US" w:eastAsia="ar-SA"/>
              </w:rPr>
              <w:t xml:space="preserve"> P.H.</w:t>
            </w:r>
          </w:p>
          <w:p w14:paraId="035461E3"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(signature)     (surname and initials)</w:t>
            </w:r>
          </w:p>
          <w:p w14:paraId="573BE8CD"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                     </w:t>
            </w:r>
          </w:p>
          <w:p w14:paraId="305EE82D" w14:textId="77777777" w:rsidR="00BE0DC2" w:rsidRPr="00BE0DC2" w:rsidRDefault="00BE0DC2" w:rsidP="00BE0DC2">
            <w:pPr>
              <w:widowControl/>
              <w:suppressAutoHyphens/>
              <w:autoSpaceDE/>
              <w:autoSpaceDN/>
              <w:snapToGrid w:val="0"/>
              <w:spacing w:line="276" w:lineRule="auto"/>
              <w:rPr>
                <w:rFonts w:eastAsia="Times New Roman"/>
                <w:sz w:val="24"/>
                <w:szCs w:val="24"/>
                <w:lang w:val="en-US" w:eastAsia="ar-SA"/>
              </w:rPr>
            </w:pPr>
            <w:r w:rsidRPr="00BE0DC2">
              <w:rPr>
                <w:rFonts w:eastAsia="Times New Roman"/>
                <w:sz w:val="24"/>
                <w:szCs w:val="24"/>
                <w:lang w:val="en-US" w:eastAsia="ar-SA"/>
              </w:rPr>
              <w:t xml:space="preserve">      “ 31 ”    August  2020       </w:t>
            </w:r>
          </w:p>
          <w:p w14:paraId="79B3C69E" w14:textId="77777777" w:rsidR="00B64D98" w:rsidRPr="00BE0DC2" w:rsidRDefault="00B64D98" w:rsidP="0089203F">
            <w:pPr>
              <w:widowControl/>
              <w:suppressAutoHyphens/>
              <w:autoSpaceDE/>
              <w:autoSpaceDN/>
              <w:spacing w:line="276" w:lineRule="auto"/>
              <w:rPr>
                <w:rFonts w:eastAsia="Times New Roman"/>
                <w:sz w:val="28"/>
                <w:szCs w:val="28"/>
                <w:lang w:val="en-US" w:eastAsia="ar-SA"/>
              </w:rPr>
            </w:pPr>
          </w:p>
        </w:tc>
      </w:tr>
    </w:tbl>
    <w:p w14:paraId="6ADAF04B" w14:textId="77777777" w:rsidR="00B64D98" w:rsidRPr="00BE0DC2" w:rsidRDefault="00B64D98" w:rsidP="00B64D98">
      <w:pPr>
        <w:rPr>
          <w:b/>
          <w:sz w:val="24"/>
          <w:szCs w:val="24"/>
          <w:lang w:val="en-US"/>
        </w:rPr>
      </w:pPr>
    </w:p>
    <w:p w14:paraId="6C415AF1" w14:textId="77777777" w:rsidR="00B64D98" w:rsidRPr="00BE0DC2" w:rsidRDefault="00B64D98" w:rsidP="00B64D98">
      <w:pPr>
        <w:rPr>
          <w:b/>
          <w:sz w:val="24"/>
          <w:szCs w:val="24"/>
          <w:lang w:val="en-US"/>
        </w:rPr>
      </w:pPr>
    </w:p>
    <w:p w14:paraId="224AB1EF" w14:textId="77777777" w:rsidR="00B64D98" w:rsidRPr="00BE0DC2" w:rsidRDefault="00B64D98" w:rsidP="00B64D98">
      <w:pPr>
        <w:rPr>
          <w:b/>
          <w:sz w:val="24"/>
          <w:szCs w:val="24"/>
          <w:lang w:val="en-US"/>
        </w:rPr>
      </w:pPr>
    </w:p>
    <w:p w14:paraId="2698E455" w14:textId="77777777" w:rsidR="00B64D98" w:rsidRPr="00BE0DC2" w:rsidRDefault="00B64D98" w:rsidP="00B64D98">
      <w:pPr>
        <w:rPr>
          <w:b/>
          <w:sz w:val="24"/>
          <w:szCs w:val="24"/>
          <w:lang w:val="en-US"/>
        </w:rPr>
      </w:pPr>
    </w:p>
    <w:p w14:paraId="527C67CC" w14:textId="77777777" w:rsidR="00B64D98" w:rsidRPr="00BE0DC2" w:rsidRDefault="00B64D98" w:rsidP="00B64D98">
      <w:pPr>
        <w:rPr>
          <w:b/>
          <w:sz w:val="24"/>
          <w:szCs w:val="24"/>
          <w:lang w:val="en-US"/>
        </w:rPr>
      </w:pPr>
    </w:p>
    <w:p w14:paraId="09A6CB90" w14:textId="77777777" w:rsidR="00B64D98" w:rsidRPr="00BE0DC2" w:rsidRDefault="00B64D98" w:rsidP="00B64D98">
      <w:pPr>
        <w:rPr>
          <w:b/>
          <w:sz w:val="24"/>
          <w:szCs w:val="24"/>
          <w:lang w:val="en-US"/>
        </w:rPr>
      </w:pPr>
    </w:p>
    <w:p w14:paraId="5EDC0D9B" w14:textId="77777777" w:rsidR="00B64D98" w:rsidRDefault="00B64D98" w:rsidP="00B64D98">
      <w:pPr>
        <w:rPr>
          <w:b/>
          <w:sz w:val="24"/>
          <w:szCs w:val="24"/>
          <w:lang w:val="en-US"/>
        </w:rPr>
      </w:pPr>
    </w:p>
    <w:p w14:paraId="43FDDFD0" w14:textId="77777777" w:rsidR="00BE0DC2" w:rsidRDefault="00BE0DC2" w:rsidP="00B64D98">
      <w:pPr>
        <w:rPr>
          <w:b/>
          <w:sz w:val="24"/>
          <w:szCs w:val="24"/>
          <w:lang w:val="en-US"/>
        </w:rPr>
      </w:pPr>
    </w:p>
    <w:p w14:paraId="7D8003C1" w14:textId="77777777" w:rsidR="00BE0DC2" w:rsidRDefault="00BE0DC2" w:rsidP="00B64D98">
      <w:pPr>
        <w:rPr>
          <w:b/>
          <w:sz w:val="24"/>
          <w:szCs w:val="24"/>
          <w:lang w:val="en-US"/>
        </w:rPr>
      </w:pPr>
    </w:p>
    <w:p w14:paraId="331CF11C" w14:textId="77777777" w:rsidR="00BE0DC2" w:rsidRDefault="00BE0DC2" w:rsidP="00B64D98">
      <w:pPr>
        <w:rPr>
          <w:b/>
          <w:sz w:val="24"/>
          <w:szCs w:val="24"/>
          <w:lang w:val="en-US"/>
        </w:rPr>
      </w:pPr>
    </w:p>
    <w:p w14:paraId="785A8B85" w14:textId="77777777" w:rsidR="00BE0DC2" w:rsidRDefault="00BE0DC2" w:rsidP="00B64D98">
      <w:pPr>
        <w:rPr>
          <w:b/>
          <w:sz w:val="24"/>
          <w:szCs w:val="24"/>
          <w:lang w:val="en-US"/>
        </w:rPr>
      </w:pPr>
    </w:p>
    <w:p w14:paraId="16C1B27E" w14:textId="77777777" w:rsidR="000C4A40" w:rsidRDefault="00BE0DC2" w:rsidP="00BE0DC2">
      <w:pPr>
        <w:tabs>
          <w:tab w:val="num" w:pos="2204"/>
        </w:tabs>
        <w:overflowPunct w:val="0"/>
        <w:adjustRightInd w:val="0"/>
        <w:jc w:val="center"/>
        <w:rPr>
          <w:b/>
          <w:sz w:val="24"/>
          <w:szCs w:val="24"/>
        </w:rPr>
      </w:pPr>
      <w:proofErr w:type="spellStart"/>
      <w:r w:rsidRPr="00BE0DC2">
        <w:rPr>
          <w:b/>
          <w:sz w:val="24"/>
          <w:szCs w:val="24"/>
        </w:rPr>
        <w:t>Kharkiv</w:t>
      </w:r>
      <w:proofErr w:type="spellEnd"/>
      <w:r w:rsidRPr="00BE0DC2">
        <w:rPr>
          <w:b/>
          <w:sz w:val="24"/>
          <w:szCs w:val="24"/>
        </w:rPr>
        <w:t xml:space="preserve"> 2020 </w:t>
      </w:r>
    </w:p>
    <w:p w14:paraId="3CDBE2AC" w14:textId="1FE94386" w:rsidR="00BE0DC2" w:rsidRDefault="00BE0DC2" w:rsidP="00BE0DC2">
      <w:pPr>
        <w:tabs>
          <w:tab w:val="num" w:pos="2204"/>
        </w:tabs>
        <w:overflowPunct w:val="0"/>
        <w:adjustRightInd w:val="0"/>
        <w:jc w:val="center"/>
        <w:rPr>
          <w:b/>
          <w:sz w:val="24"/>
          <w:szCs w:val="24"/>
        </w:rPr>
      </w:pPr>
      <w:r w:rsidRPr="00BE0DC2">
        <w:rPr>
          <w:b/>
          <w:sz w:val="24"/>
          <w:szCs w:val="24"/>
        </w:rPr>
        <w:lastRenderedPageBreak/>
        <w:t> </w:t>
      </w:r>
    </w:p>
    <w:p w14:paraId="025C8DE7" w14:textId="77777777" w:rsidR="00CF1A1C" w:rsidRDefault="00CF1A1C" w:rsidP="00CF1A1C">
      <w:pPr>
        <w:pStyle w:val="2"/>
        <w:shd w:val="clear" w:color="auto" w:fill="auto"/>
        <w:tabs>
          <w:tab w:val="left" w:pos="851"/>
          <w:tab w:val="left" w:pos="993"/>
        </w:tabs>
        <w:spacing w:line="298" w:lineRule="exact"/>
        <w:ind w:left="720" w:firstLine="0"/>
        <w:jc w:val="both"/>
        <w:rPr>
          <w:rFonts w:ascii="Times New Roman" w:hAnsi="Times New Roman" w:cs="Times New Roman"/>
          <w:b/>
          <w:sz w:val="24"/>
          <w:szCs w:val="24"/>
          <w:lang w:val="uk-UA"/>
        </w:rPr>
      </w:pPr>
    </w:p>
    <w:p w14:paraId="50A956A3" w14:textId="77777777" w:rsidR="00997205" w:rsidRDefault="00CF1A1C" w:rsidP="00997205">
      <w:pPr>
        <w:pStyle w:val="2"/>
        <w:tabs>
          <w:tab w:val="left" w:pos="851"/>
          <w:tab w:val="left" w:pos="993"/>
        </w:tabs>
        <w:spacing w:line="240" w:lineRule="auto"/>
        <w:ind w:firstLine="0"/>
        <w:contextualSpacing/>
        <w:jc w:val="both"/>
        <w:rPr>
          <w:rFonts w:ascii="Times New Roman" w:hAnsi="Times New Roman" w:cs="Times New Roman"/>
          <w:sz w:val="24"/>
          <w:szCs w:val="24"/>
          <w:lang w:val="en-US"/>
        </w:rPr>
      </w:pPr>
      <w:r w:rsidRPr="00997205">
        <w:rPr>
          <w:rFonts w:ascii="Times New Roman" w:hAnsi="Times New Roman" w:cs="Times New Roman"/>
          <w:sz w:val="24"/>
          <w:szCs w:val="24"/>
          <w:lang w:val="en-US"/>
        </w:rPr>
        <w:t xml:space="preserve">Developers:  </w:t>
      </w:r>
    </w:p>
    <w:p w14:paraId="13EA03D8" w14:textId="77777777" w:rsidR="00CA5042" w:rsidRDefault="00CF1A1C" w:rsidP="00997205">
      <w:pPr>
        <w:pStyle w:val="2"/>
        <w:tabs>
          <w:tab w:val="left" w:pos="851"/>
          <w:tab w:val="left" w:pos="993"/>
        </w:tabs>
        <w:spacing w:line="240" w:lineRule="auto"/>
        <w:ind w:firstLine="0"/>
        <w:contextualSpacing/>
        <w:jc w:val="both"/>
        <w:rPr>
          <w:rFonts w:ascii="Times New Roman" w:hAnsi="Times New Roman" w:cs="Times New Roman"/>
          <w:sz w:val="24"/>
          <w:szCs w:val="24"/>
          <w:lang w:val="en-US"/>
        </w:rPr>
      </w:pPr>
      <w:proofErr w:type="spellStart"/>
      <w:r w:rsidRPr="00997205">
        <w:rPr>
          <w:rFonts w:ascii="Times New Roman" w:hAnsi="Times New Roman" w:cs="Times New Roman"/>
          <w:sz w:val="24"/>
          <w:szCs w:val="24"/>
          <w:lang w:val="en-US"/>
        </w:rPr>
        <w:t>Ashcheulova</w:t>
      </w:r>
      <w:proofErr w:type="spellEnd"/>
      <w:r w:rsidRPr="00997205">
        <w:rPr>
          <w:rFonts w:ascii="Times New Roman" w:hAnsi="Times New Roman" w:cs="Times New Roman"/>
          <w:sz w:val="24"/>
          <w:szCs w:val="24"/>
          <w:lang w:val="en-US"/>
        </w:rPr>
        <w:t xml:space="preserve"> Tatiana </w:t>
      </w:r>
      <w:proofErr w:type="spellStart"/>
      <w:r w:rsidRPr="00997205">
        <w:rPr>
          <w:rFonts w:ascii="Times New Roman" w:hAnsi="Times New Roman" w:cs="Times New Roman"/>
          <w:sz w:val="24"/>
          <w:szCs w:val="24"/>
          <w:lang w:val="en-US"/>
        </w:rPr>
        <w:t>Vadimovna</w:t>
      </w:r>
      <w:proofErr w:type="spellEnd"/>
      <w:r w:rsidRPr="00997205">
        <w:rPr>
          <w:rFonts w:ascii="Times New Roman" w:hAnsi="Times New Roman" w:cs="Times New Roman"/>
          <w:sz w:val="24"/>
          <w:szCs w:val="24"/>
          <w:lang w:val="en-US"/>
        </w:rPr>
        <w:t xml:space="preserve">, head of the </w:t>
      </w:r>
      <w:proofErr w:type="gramStart"/>
      <w:r w:rsidR="00CA5042" w:rsidRPr="00CA5042">
        <w:rPr>
          <w:rFonts w:ascii="Times New Roman" w:hAnsi="Times New Roman" w:cs="Times New Roman"/>
          <w:sz w:val="24"/>
          <w:szCs w:val="24"/>
          <w:lang w:val="en-US"/>
        </w:rPr>
        <w:t>Department  of</w:t>
      </w:r>
      <w:proofErr w:type="gramEnd"/>
      <w:r w:rsidR="00CA5042" w:rsidRPr="00CA5042">
        <w:rPr>
          <w:rFonts w:ascii="Times New Roman" w:hAnsi="Times New Roman" w:cs="Times New Roman"/>
          <w:sz w:val="24"/>
          <w:szCs w:val="24"/>
          <w:lang w:val="en-US"/>
        </w:rPr>
        <w:t xml:space="preserve"> Fundamentals of Internal Medicine N1, Fundamentals of Bioethics and Biosafety </w:t>
      </w:r>
    </w:p>
    <w:p w14:paraId="2B128EF4" w14:textId="7FF96AFC" w:rsidR="00CF1A1C" w:rsidRPr="00997205" w:rsidRDefault="00CF1A1C" w:rsidP="00997205">
      <w:pPr>
        <w:pStyle w:val="2"/>
        <w:tabs>
          <w:tab w:val="left" w:pos="851"/>
          <w:tab w:val="left" w:pos="993"/>
        </w:tabs>
        <w:spacing w:line="240" w:lineRule="auto"/>
        <w:ind w:firstLine="0"/>
        <w:contextualSpacing/>
        <w:jc w:val="both"/>
        <w:rPr>
          <w:rFonts w:ascii="Times New Roman" w:hAnsi="Times New Roman" w:cs="Times New Roman"/>
          <w:sz w:val="24"/>
          <w:szCs w:val="24"/>
          <w:lang w:val="en-US"/>
        </w:rPr>
      </w:pPr>
      <w:proofErr w:type="spellStart"/>
      <w:r w:rsidRPr="00997205">
        <w:rPr>
          <w:rFonts w:ascii="Times New Roman" w:hAnsi="Times New Roman" w:cs="Times New Roman"/>
          <w:sz w:val="24"/>
          <w:szCs w:val="24"/>
          <w:lang w:val="en-US"/>
        </w:rPr>
        <w:t>Gerasimchuk</w:t>
      </w:r>
      <w:proofErr w:type="spellEnd"/>
      <w:r w:rsidRPr="00997205">
        <w:rPr>
          <w:rFonts w:ascii="Times New Roman" w:hAnsi="Times New Roman" w:cs="Times New Roman"/>
          <w:sz w:val="24"/>
          <w:szCs w:val="24"/>
          <w:lang w:val="en-US"/>
        </w:rPr>
        <w:t xml:space="preserve"> Nina </w:t>
      </w:r>
      <w:proofErr w:type="spellStart"/>
      <w:r w:rsidRPr="00997205">
        <w:rPr>
          <w:rFonts w:ascii="Times New Roman" w:hAnsi="Times New Roman" w:cs="Times New Roman"/>
          <w:sz w:val="24"/>
          <w:szCs w:val="24"/>
          <w:lang w:val="en-US"/>
        </w:rPr>
        <w:t>Nikolaevna</w:t>
      </w:r>
      <w:proofErr w:type="spellEnd"/>
      <w:r w:rsidRPr="00997205">
        <w:rPr>
          <w:rFonts w:ascii="Times New Roman" w:hAnsi="Times New Roman" w:cs="Times New Roman"/>
          <w:sz w:val="24"/>
          <w:szCs w:val="24"/>
          <w:lang w:val="en-US"/>
        </w:rPr>
        <w:t>, teacher of the discipline ‘</w:t>
      </w:r>
      <w:r w:rsidR="00CA5042" w:rsidRPr="00CA5042">
        <w:rPr>
          <w:rFonts w:ascii="Times New Roman" w:hAnsi="Times New Roman" w:cs="Times New Roman"/>
          <w:sz w:val="24"/>
          <w:szCs w:val="24"/>
          <w:lang w:val="en-US"/>
        </w:rPr>
        <w:t xml:space="preserve">Fundamentals </w:t>
      </w:r>
      <w:r w:rsidRPr="00997205">
        <w:rPr>
          <w:rFonts w:ascii="Times New Roman" w:hAnsi="Times New Roman" w:cs="Times New Roman"/>
          <w:sz w:val="24"/>
          <w:szCs w:val="24"/>
          <w:lang w:val="en-US"/>
        </w:rPr>
        <w:t xml:space="preserve">of </w:t>
      </w:r>
      <w:r w:rsidR="00997205" w:rsidRPr="00997205">
        <w:rPr>
          <w:rFonts w:ascii="Times New Roman" w:hAnsi="Times New Roman" w:cs="Times New Roman"/>
          <w:sz w:val="24"/>
          <w:szCs w:val="24"/>
          <w:lang w:val="en-US"/>
        </w:rPr>
        <w:t>hematology</w:t>
      </w:r>
      <w:r w:rsidRPr="00997205">
        <w:rPr>
          <w:rFonts w:ascii="Times New Roman" w:hAnsi="Times New Roman" w:cs="Times New Roman"/>
          <w:sz w:val="24"/>
          <w:szCs w:val="24"/>
          <w:lang w:val="en-US"/>
        </w:rPr>
        <w:t>”</w:t>
      </w:r>
    </w:p>
    <w:p w14:paraId="33BC7890" w14:textId="77777777" w:rsidR="00CF1A1C" w:rsidRPr="00997205" w:rsidRDefault="00CF1A1C" w:rsidP="00997205">
      <w:pPr>
        <w:pStyle w:val="2"/>
        <w:shd w:val="clear" w:color="auto" w:fill="auto"/>
        <w:tabs>
          <w:tab w:val="left" w:pos="851"/>
          <w:tab w:val="left" w:pos="993"/>
        </w:tabs>
        <w:spacing w:line="240" w:lineRule="auto"/>
        <w:ind w:left="720" w:firstLine="0"/>
        <w:contextualSpacing/>
        <w:jc w:val="both"/>
        <w:rPr>
          <w:rFonts w:ascii="Times New Roman" w:hAnsi="Times New Roman" w:cs="Times New Roman"/>
          <w:sz w:val="24"/>
          <w:szCs w:val="24"/>
          <w:lang w:val="en-US"/>
        </w:rPr>
      </w:pPr>
    </w:p>
    <w:p w14:paraId="6069F525" w14:textId="77777777" w:rsidR="00CF1A1C" w:rsidRDefault="00CF1A1C" w:rsidP="00997205">
      <w:pPr>
        <w:pStyle w:val="2"/>
        <w:shd w:val="clear" w:color="auto" w:fill="auto"/>
        <w:tabs>
          <w:tab w:val="left" w:pos="851"/>
          <w:tab w:val="left" w:pos="993"/>
        </w:tabs>
        <w:spacing w:line="240" w:lineRule="auto"/>
        <w:ind w:left="720" w:firstLine="0"/>
        <w:contextualSpacing/>
        <w:jc w:val="center"/>
        <w:rPr>
          <w:rFonts w:ascii="Times New Roman" w:hAnsi="Times New Roman" w:cs="Times New Roman"/>
          <w:b/>
          <w:sz w:val="24"/>
          <w:szCs w:val="24"/>
          <w:lang w:val="uk-UA"/>
        </w:rPr>
      </w:pPr>
    </w:p>
    <w:p w14:paraId="5BEE6C33"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4B9BF9C"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44F8B0C4"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3A23B07"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51BF3DA1"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30AC2B45"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5804D17A" w14:textId="77777777" w:rsidR="00CF1A1C" w:rsidRDefault="00CF1A1C"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E780A01"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0E24BD41"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327D27E1"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066F9E3C"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03161FD2"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02CF5B5D"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7F0A85F"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6782E15"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B8CAB35"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E90BFFB"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221F513"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3BC39B2A"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5A247C1D"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44BA46EB"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393F6BCE"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51178DC9"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0FA72A98"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B19C324"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465FFF37"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BCEB13A"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371EC83"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4BE5263D" w14:textId="77777777" w:rsidR="00CF1A1C" w:rsidRDefault="00CF1A1C" w:rsidP="00333C3F">
      <w:pPr>
        <w:pStyle w:val="2"/>
        <w:shd w:val="clear" w:color="auto" w:fill="auto"/>
        <w:tabs>
          <w:tab w:val="left" w:pos="851"/>
          <w:tab w:val="left" w:pos="993"/>
        </w:tabs>
        <w:spacing w:line="298" w:lineRule="exact"/>
        <w:ind w:firstLine="0"/>
        <w:rPr>
          <w:rFonts w:ascii="Times New Roman" w:hAnsi="Times New Roman" w:cs="Times New Roman"/>
          <w:b/>
          <w:sz w:val="24"/>
          <w:szCs w:val="24"/>
          <w:lang w:val="uk-UA"/>
        </w:rPr>
      </w:pPr>
    </w:p>
    <w:p w14:paraId="111FBD5C" w14:textId="77777777" w:rsidR="00997205" w:rsidRDefault="00997205" w:rsidP="00333C3F">
      <w:pPr>
        <w:tabs>
          <w:tab w:val="num" w:pos="2204"/>
        </w:tabs>
        <w:overflowPunct w:val="0"/>
        <w:adjustRightInd w:val="0"/>
        <w:jc w:val="center"/>
        <w:rPr>
          <w:b/>
          <w:sz w:val="24"/>
          <w:szCs w:val="24"/>
        </w:rPr>
      </w:pPr>
      <w:proofErr w:type="spellStart"/>
      <w:r w:rsidRPr="00DE0EC5">
        <w:rPr>
          <w:b/>
          <w:sz w:val="24"/>
          <w:szCs w:val="24"/>
        </w:rPr>
        <w:lastRenderedPageBreak/>
        <w:t>Information</w:t>
      </w:r>
      <w:proofErr w:type="spellEnd"/>
      <w:r w:rsidRPr="00DE0EC5">
        <w:rPr>
          <w:b/>
          <w:sz w:val="24"/>
          <w:szCs w:val="24"/>
        </w:rPr>
        <w:t xml:space="preserve"> </w:t>
      </w:r>
      <w:proofErr w:type="spellStart"/>
      <w:r w:rsidRPr="00DE0EC5">
        <w:rPr>
          <w:b/>
          <w:sz w:val="24"/>
          <w:szCs w:val="24"/>
        </w:rPr>
        <w:t>about</w:t>
      </w:r>
      <w:proofErr w:type="spellEnd"/>
      <w:r w:rsidRPr="00DE0EC5">
        <w:rPr>
          <w:b/>
          <w:sz w:val="24"/>
          <w:szCs w:val="24"/>
        </w:rPr>
        <w:t xml:space="preserve"> </w:t>
      </w:r>
      <w:proofErr w:type="spellStart"/>
      <w:r w:rsidRPr="00DE0EC5">
        <w:rPr>
          <w:b/>
          <w:sz w:val="24"/>
          <w:szCs w:val="24"/>
        </w:rPr>
        <w:t>teachers</w:t>
      </w:r>
      <w:proofErr w:type="spellEnd"/>
      <w:r w:rsidRPr="00DE0EC5">
        <w:rPr>
          <w:b/>
          <w:sz w:val="24"/>
          <w:szCs w:val="24"/>
        </w:rPr>
        <w:t>:</w:t>
      </w:r>
    </w:p>
    <w:p w14:paraId="09B0297F" w14:textId="77777777" w:rsidR="00997205" w:rsidRDefault="00997205" w:rsidP="00997205">
      <w:pPr>
        <w:tabs>
          <w:tab w:val="num" w:pos="2204"/>
        </w:tabs>
        <w:overflowPunct w:val="0"/>
        <w:adjustRightInd w:val="0"/>
        <w:jc w:val="center"/>
        <w:rPr>
          <w:b/>
          <w:sz w:val="24"/>
          <w:szCs w:val="24"/>
        </w:rPr>
      </w:pPr>
    </w:p>
    <w:tbl>
      <w:tblPr>
        <w:tblStyle w:val="af5"/>
        <w:tblW w:w="0" w:type="auto"/>
        <w:tblLook w:val="04A0" w:firstRow="1" w:lastRow="0" w:firstColumn="1" w:lastColumn="0" w:noHBand="0" w:noVBand="1"/>
      </w:tblPr>
      <w:tblGrid>
        <w:gridCol w:w="2999"/>
        <w:gridCol w:w="3003"/>
        <w:gridCol w:w="3343"/>
      </w:tblGrid>
      <w:tr w:rsidR="00997205" w:rsidRPr="00924060" w14:paraId="664B2B2E" w14:textId="77777777" w:rsidTr="00333C3F">
        <w:tc>
          <w:tcPr>
            <w:tcW w:w="3115" w:type="dxa"/>
          </w:tcPr>
          <w:p w14:paraId="4634B405" w14:textId="77777777" w:rsidR="00997205" w:rsidRPr="00924060" w:rsidRDefault="00997205" w:rsidP="00333C3F">
            <w:pPr>
              <w:tabs>
                <w:tab w:val="num" w:pos="2204"/>
              </w:tabs>
              <w:overflowPunct w:val="0"/>
              <w:rPr>
                <w:sz w:val="24"/>
                <w:szCs w:val="24"/>
                <w:lang w:val="en-US"/>
              </w:rPr>
            </w:pPr>
            <w:r w:rsidRPr="00924060">
              <w:rPr>
                <w:sz w:val="24"/>
                <w:szCs w:val="24"/>
                <w:lang w:val="en-US"/>
              </w:rPr>
              <w:t>Name</w:t>
            </w:r>
          </w:p>
        </w:tc>
        <w:tc>
          <w:tcPr>
            <w:tcW w:w="3115" w:type="dxa"/>
          </w:tcPr>
          <w:p w14:paraId="6EEAF736" w14:textId="77777777" w:rsidR="00997205" w:rsidRPr="00924060" w:rsidRDefault="00997205" w:rsidP="00333C3F">
            <w:pPr>
              <w:tabs>
                <w:tab w:val="num" w:pos="2204"/>
              </w:tabs>
              <w:overflowPunct w:val="0"/>
              <w:rPr>
                <w:sz w:val="24"/>
                <w:szCs w:val="24"/>
                <w:lang w:val="en-US"/>
              </w:rPr>
            </w:pPr>
            <w:r w:rsidRPr="00924060">
              <w:rPr>
                <w:sz w:val="24"/>
                <w:szCs w:val="24"/>
                <w:lang w:val="en-US"/>
              </w:rPr>
              <w:t>Position, room</w:t>
            </w:r>
          </w:p>
        </w:tc>
        <w:tc>
          <w:tcPr>
            <w:tcW w:w="3115" w:type="dxa"/>
          </w:tcPr>
          <w:p w14:paraId="471AB2D3" w14:textId="77777777" w:rsidR="00997205" w:rsidRPr="00924060" w:rsidRDefault="00997205" w:rsidP="00333C3F">
            <w:pPr>
              <w:tabs>
                <w:tab w:val="num" w:pos="2204"/>
              </w:tabs>
              <w:overflowPunct w:val="0"/>
              <w:rPr>
                <w:sz w:val="24"/>
                <w:szCs w:val="24"/>
                <w:lang w:val="en-US"/>
              </w:rPr>
            </w:pPr>
            <w:r w:rsidRPr="00924060">
              <w:rPr>
                <w:sz w:val="24"/>
                <w:szCs w:val="24"/>
                <w:lang w:val="en-US"/>
              </w:rPr>
              <w:t>Contact data</w:t>
            </w:r>
          </w:p>
        </w:tc>
      </w:tr>
      <w:tr w:rsidR="00997205" w:rsidRPr="00924060" w14:paraId="5FE06380" w14:textId="77777777" w:rsidTr="00333C3F">
        <w:tc>
          <w:tcPr>
            <w:tcW w:w="3115" w:type="dxa"/>
          </w:tcPr>
          <w:p w14:paraId="6CC47E71" w14:textId="77777777" w:rsidR="00997205" w:rsidRPr="00924060" w:rsidRDefault="00997205" w:rsidP="00333C3F">
            <w:pPr>
              <w:tabs>
                <w:tab w:val="num" w:pos="2204"/>
              </w:tabs>
              <w:overflowPunct w:val="0"/>
              <w:rPr>
                <w:sz w:val="24"/>
                <w:szCs w:val="24"/>
                <w:lang w:val="en-US"/>
              </w:rPr>
            </w:pPr>
            <w:proofErr w:type="spellStart"/>
            <w:r w:rsidRPr="00924060">
              <w:rPr>
                <w:sz w:val="24"/>
                <w:szCs w:val="24"/>
                <w:lang w:val="en-US"/>
              </w:rPr>
              <w:t>Ashcheulova</w:t>
            </w:r>
            <w:proofErr w:type="spellEnd"/>
            <w:r w:rsidRPr="00924060">
              <w:rPr>
                <w:sz w:val="24"/>
                <w:szCs w:val="24"/>
                <w:lang w:val="en-US"/>
              </w:rPr>
              <w:t xml:space="preserve"> Tatiana </w:t>
            </w:r>
            <w:proofErr w:type="spellStart"/>
            <w:r w:rsidRPr="00924060">
              <w:rPr>
                <w:sz w:val="24"/>
                <w:szCs w:val="24"/>
                <w:lang w:val="en-US"/>
              </w:rPr>
              <w:t>Vadimovna</w:t>
            </w:r>
            <w:proofErr w:type="spellEnd"/>
            <w:r w:rsidRPr="00924060">
              <w:rPr>
                <w:sz w:val="24"/>
                <w:szCs w:val="24"/>
                <w:lang w:val="en-US"/>
              </w:rPr>
              <w:t>,</w:t>
            </w:r>
          </w:p>
        </w:tc>
        <w:tc>
          <w:tcPr>
            <w:tcW w:w="3115" w:type="dxa"/>
          </w:tcPr>
          <w:p w14:paraId="4933A31F" w14:textId="687EB6F8" w:rsidR="00997205" w:rsidRPr="00924060" w:rsidRDefault="00997205" w:rsidP="00333C3F">
            <w:pPr>
              <w:rPr>
                <w:rFonts w:eastAsia="Times New Roman"/>
                <w:sz w:val="24"/>
                <w:szCs w:val="24"/>
                <w:lang w:val="en-US" w:eastAsia="ar-SA"/>
              </w:rPr>
            </w:pPr>
            <w:r w:rsidRPr="00924060">
              <w:rPr>
                <w:sz w:val="24"/>
                <w:szCs w:val="24"/>
                <w:lang w:val="en-US"/>
              </w:rPr>
              <w:t xml:space="preserve">MD, PhD, DMs, Professor, Head of the </w:t>
            </w:r>
            <w:r w:rsidR="00CA5042" w:rsidRPr="00CA5042">
              <w:rPr>
                <w:sz w:val="24"/>
                <w:szCs w:val="24"/>
                <w:lang w:val="en-US"/>
              </w:rPr>
              <w:t xml:space="preserve"> Department  of Fundamentals of Internal Medicine N1, Fundamentals of Bioethics and Biosafety</w:t>
            </w:r>
            <w:r w:rsidRPr="00924060">
              <w:rPr>
                <w:rFonts w:eastAsia="Times New Roman"/>
                <w:sz w:val="24"/>
                <w:szCs w:val="24"/>
                <w:lang w:val="en-US" w:eastAsia="ar-SA"/>
              </w:rPr>
              <w:t xml:space="preserve">, </w:t>
            </w:r>
          </w:p>
          <w:p w14:paraId="5D05AFA8" w14:textId="77777777" w:rsidR="00997205" w:rsidRPr="00924060" w:rsidRDefault="00997205" w:rsidP="00333C3F">
            <w:pPr>
              <w:rPr>
                <w:rFonts w:eastAsia="Times New Roman"/>
                <w:sz w:val="24"/>
                <w:szCs w:val="24"/>
                <w:lang w:val="en-US" w:eastAsia="ar-SA"/>
              </w:rPr>
            </w:pPr>
            <w:r w:rsidRPr="00924060">
              <w:rPr>
                <w:rFonts w:eastAsia="Times New Roman"/>
                <w:sz w:val="24"/>
                <w:szCs w:val="24"/>
                <w:lang w:val="en-US" w:eastAsia="ar-SA"/>
              </w:rPr>
              <w:t>Gagarin Avenue 137,</w:t>
            </w:r>
          </w:p>
          <w:p w14:paraId="3E30A03D" w14:textId="77777777" w:rsidR="00997205" w:rsidRPr="00924060" w:rsidRDefault="00997205" w:rsidP="00333C3F">
            <w:pPr>
              <w:rPr>
                <w:rFonts w:eastAsia="Times New Roman"/>
                <w:sz w:val="24"/>
                <w:szCs w:val="24"/>
                <w:lang w:val="en-US" w:eastAsia="ar-SA"/>
              </w:rPr>
            </w:pPr>
            <w:r w:rsidRPr="00924060">
              <w:rPr>
                <w:rFonts w:eastAsia="Times New Roman"/>
                <w:sz w:val="24"/>
                <w:szCs w:val="24"/>
                <w:lang w:val="en-US" w:eastAsia="ar-SA"/>
              </w:rPr>
              <w:t xml:space="preserve">1 </w:t>
            </w:r>
            <w:proofErr w:type="spellStart"/>
            <w:r w:rsidRPr="00924060">
              <w:rPr>
                <w:rFonts w:eastAsia="Times New Roman"/>
                <w:sz w:val="24"/>
                <w:szCs w:val="24"/>
                <w:lang w:val="en-US" w:eastAsia="ar-SA"/>
              </w:rPr>
              <w:t>th</w:t>
            </w:r>
            <w:proofErr w:type="spellEnd"/>
            <w:r w:rsidRPr="00924060">
              <w:rPr>
                <w:rFonts w:eastAsia="Times New Roman"/>
                <w:sz w:val="24"/>
                <w:szCs w:val="24"/>
                <w:lang w:val="en-US" w:eastAsia="ar-SA"/>
              </w:rPr>
              <w:t xml:space="preserve">  floor, room 4</w:t>
            </w:r>
          </w:p>
          <w:p w14:paraId="6A8026B0" w14:textId="77777777" w:rsidR="00997205" w:rsidRPr="00924060" w:rsidRDefault="00997205" w:rsidP="00333C3F">
            <w:pPr>
              <w:tabs>
                <w:tab w:val="num" w:pos="2204"/>
              </w:tabs>
              <w:overflowPunct w:val="0"/>
              <w:rPr>
                <w:sz w:val="24"/>
                <w:szCs w:val="24"/>
                <w:lang w:val="en-US"/>
              </w:rPr>
            </w:pPr>
          </w:p>
        </w:tc>
        <w:tc>
          <w:tcPr>
            <w:tcW w:w="3115" w:type="dxa"/>
          </w:tcPr>
          <w:p w14:paraId="515928AB" w14:textId="77777777" w:rsidR="00997205" w:rsidRPr="00924060" w:rsidRDefault="00997205" w:rsidP="00333C3F">
            <w:pPr>
              <w:tabs>
                <w:tab w:val="num" w:pos="2204"/>
              </w:tabs>
              <w:overflowPunct w:val="0"/>
              <w:rPr>
                <w:sz w:val="24"/>
                <w:szCs w:val="24"/>
                <w:lang w:val="en-US"/>
              </w:rPr>
            </w:pPr>
            <w:r w:rsidRPr="00924060">
              <w:rPr>
                <w:sz w:val="24"/>
                <w:szCs w:val="24"/>
                <w:lang w:val="en-US"/>
              </w:rPr>
              <w:t xml:space="preserve">+380689941208; </w:t>
            </w:r>
          </w:p>
          <w:p w14:paraId="647A1630" w14:textId="77777777" w:rsidR="00997205" w:rsidRPr="00924060" w:rsidRDefault="00997205" w:rsidP="00333C3F">
            <w:pPr>
              <w:tabs>
                <w:tab w:val="num" w:pos="2204"/>
              </w:tabs>
              <w:overflowPunct w:val="0"/>
              <w:rPr>
                <w:sz w:val="24"/>
                <w:szCs w:val="24"/>
                <w:lang w:val="en-US"/>
              </w:rPr>
            </w:pPr>
            <w:r w:rsidRPr="00924060">
              <w:rPr>
                <w:sz w:val="24"/>
                <w:szCs w:val="24"/>
                <w:lang w:val="en-US"/>
              </w:rPr>
              <w:t>E-mail:</w:t>
            </w:r>
          </w:p>
          <w:p w14:paraId="3AB2291F" w14:textId="77777777" w:rsidR="00997205" w:rsidRPr="00924060" w:rsidRDefault="007C2086" w:rsidP="00333C3F">
            <w:pPr>
              <w:tabs>
                <w:tab w:val="num" w:pos="2204"/>
              </w:tabs>
              <w:overflowPunct w:val="0"/>
              <w:rPr>
                <w:sz w:val="24"/>
                <w:szCs w:val="24"/>
                <w:lang w:val="en-US"/>
              </w:rPr>
            </w:pPr>
            <w:hyperlink r:id="rId6" w:tgtFrame="_blank" w:history="1">
              <w:r w:rsidR="00997205" w:rsidRPr="00924060">
                <w:rPr>
                  <w:sz w:val="24"/>
                  <w:szCs w:val="24"/>
                  <w:lang w:val="en-US"/>
                </w:rPr>
                <w:t>tatiana.ashcheulova@gmail.com</w:t>
              </w:r>
            </w:hyperlink>
          </w:p>
        </w:tc>
      </w:tr>
      <w:tr w:rsidR="00997205" w:rsidRPr="00924060" w14:paraId="4C76E1F9" w14:textId="77777777" w:rsidTr="00333C3F">
        <w:tc>
          <w:tcPr>
            <w:tcW w:w="3115" w:type="dxa"/>
          </w:tcPr>
          <w:p w14:paraId="3E560C27" w14:textId="77777777" w:rsidR="00997205" w:rsidRPr="00924060" w:rsidRDefault="00997205" w:rsidP="00333C3F">
            <w:pPr>
              <w:tabs>
                <w:tab w:val="num" w:pos="2204"/>
              </w:tabs>
              <w:overflowPunct w:val="0"/>
              <w:rPr>
                <w:b/>
                <w:sz w:val="24"/>
                <w:szCs w:val="24"/>
                <w:lang w:val="en-US"/>
              </w:rPr>
            </w:pPr>
            <w:proofErr w:type="spellStart"/>
            <w:r w:rsidRPr="00924060">
              <w:rPr>
                <w:bCs/>
                <w:sz w:val="24"/>
                <w:szCs w:val="24"/>
                <w:lang w:val="en-US"/>
              </w:rPr>
              <w:t>Gerasimchuk</w:t>
            </w:r>
            <w:proofErr w:type="spellEnd"/>
            <w:r w:rsidRPr="00924060">
              <w:rPr>
                <w:bCs/>
                <w:sz w:val="24"/>
                <w:szCs w:val="24"/>
                <w:lang w:val="en-US"/>
              </w:rPr>
              <w:t xml:space="preserve"> Nina </w:t>
            </w:r>
            <w:proofErr w:type="spellStart"/>
            <w:r w:rsidRPr="00924060">
              <w:rPr>
                <w:bCs/>
                <w:sz w:val="24"/>
                <w:szCs w:val="24"/>
                <w:lang w:val="en-US"/>
              </w:rPr>
              <w:t>Nikolaevna</w:t>
            </w:r>
            <w:proofErr w:type="spellEnd"/>
          </w:p>
        </w:tc>
        <w:tc>
          <w:tcPr>
            <w:tcW w:w="3115" w:type="dxa"/>
          </w:tcPr>
          <w:p w14:paraId="061D082B" w14:textId="557E5CCA" w:rsidR="00997205" w:rsidRPr="00924060" w:rsidRDefault="00997205" w:rsidP="00333C3F">
            <w:pPr>
              <w:tabs>
                <w:tab w:val="num" w:pos="2204"/>
              </w:tabs>
              <w:overflowPunct w:val="0"/>
              <w:rPr>
                <w:bCs/>
                <w:sz w:val="24"/>
                <w:szCs w:val="24"/>
                <w:lang w:val="en-US"/>
              </w:rPr>
            </w:pPr>
            <w:r w:rsidRPr="00924060">
              <w:rPr>
                <w:bCs/>
                <w:sz w:val="24"/>
                <w:szCs w:val="24"/>
                <w:lang w:val="en-US"/>
              </w:rPr>
              <w:t>MD, PhD, Associate Professor</w:t>
            </w:r>
            <w:r w:rsidRPr="00924060">
              <w:rPr>
                <w:sz w:val="24"/>
                <w:szCs w:val="24"/>
                <w:lang w:val="en-US"/>
              </w:rPr>
              <w:t xml:space="preserve"> </w:t>
            </w:r>
            <w:r w:rsidRPr="00924060">
              <w:rPr>
                <w:bCs/>
                <w:sz w:val="24"/>
                <w:szCs w:val="24"/>
                <w:lang w:val="en-US"/>
              </w:rPr>
              <w:t xml:space="preserve">of the </w:t>
            </w:r>
            <w:r w:rsidR="00CA5042" w:rsidRPr="00CA5042">
              <w:rPr>
                <w:bCs/>
                <w:sz w:val="24"/>
                <w:szCs w:val="24"/>
                <w:lang w:val="en-US"/>
              </w:rPr>
              <w:t xml:space="preserve"> Department  of Fundamentals of Internal Medicine N1, Fundamentals of Bioethics and Biosafety</w:t>
            </w:r>
            <w:r w:rsidRPr="00924060">
              <w:rPr>
                <w:bCs/>
                <w:sz w:val="24"/>
                <w:szCs w:val="24"/>
                <w:lang w:val="en-US"/>
              </w:rPr>
              <w:t xml:space="preserve">, </w:t>
            </w:r>
          </w:p>
          <w:p w14:paraId="22CEFE7D" w14:textId="77777777" w:rsidR="00997205" w:rsidRPr="00924060" w:rsidRDefault="00997205" w:rsidP="00333C3F">
            <w:pPr>
              <w:tabs>
                <w:tab w:val="num" w:pos="2204"/>
              </w:tabs>
              <w:overflowPunct w:val="0"/>
              <w:rPr>
                <w:bCs/>
                <w:sz w:val="24"/>
                <w:szCs w:val="24"/>
                <w:lang w:val="en-US"/>
              </w:rPr>
            </w:pPr>
            <w:r w:rsidRPr="00924060">
              <w:rPr>
                <w:bCs/>
                <w:sz w:val="24"/>
                <w:szCs w:val="24"/>
                <w:lang w:val="en-US"/>
              </w:rPr>
              <w:t>Gagarin Avenue 137,</w:t>
            </w:r>
          </w:p>
          <w:p w14:paraId="7A05C2F8" w14:textId="77777777" w:rsidR="00997205" w:rsidRPr="00924060" w:rsidRDefault="00997205" w:rsidP="00333C3F">
            <w:pPr>
              <w:tabs>
                <w:tab w:val="num" w:pos="2204"/>
              </w:tabs>
              <w:overflowPunct w:val="0"/>
              <w:rPr>
                <w:bCs/>
                <w:sz w:val="24"/>
                <w:szCs w:val="24"/>
                <w:lang w:val="en-US"/>
              </w:rPr>
            </w:pPr>
            <w:r w:rsidRPr="00924060">
              <w:rPr>
                <w:bCs/>
                <w:sz w:val="24"/>
                <w:szCs w:val="24"/>
                <w:lang w:val="en-US"/>
              </w:rPr>
              <w:t xml:space="preserve">1 </w:t>
            </w:r>
            <w:proofErr w:type="spellStart"/>
            <w:r w:rsidRPr="00924060">
              <w:rPr>
                <w:bCs/>
                <w:sz w:val="24"/>
                <w:szCs w:val="24"/>
                <w:lang w:val="en-US"/>
              </w:rPr>
              <w:t>th</w:t>
            </w:r>
            <w:proofErr w:type="spellEnd"/>
            <w:r w:rsidRPr="00924060">
              <w:rPr>
                <w:bCs/>
                <w:sz w:val="24"/>
                <w:szCs w:val="24"/>
                <w:lang w:val="en-US"/>
              </w:rPr>
              <w:t xml:space="preserve">  floor, room 3</w:t>
            </w:r>
          </w:p>
          <w:p w14:paraId="4A15A1D3" w14:textId="77777777" w:rsidR="00997205" w:rsidRPr="00924060" w:rsidRDefault="00997205" w:rsidP="00333C3F">
            <w:pPr>
              <w:tabs>
                <w:tab w:val="num" w:pos="2204"/>
              </w:tabs>
              <w:overflowPunct w:val="0"/>
              <w:rPr>
                <w:b/>
                <w:sz w:val="24"/>
                <w:szCs w:val="24"/>
                <w:lang w:val="en-US"/>
              </w:rPr>
            </w:pPr>
          </w:p>
        </w:tc>
        <w:tc>
          <w:tcPr>
            <w:tcW w:w="3115" w:type="dxa"/>
          </w:tcPr>
          <w:p w14:paraId="3AEDEDB3" w14:textId="77777777" w:rsidR="00997205" w:rsidRPr="00924060" w:rsidRDefault="00997205" w:rsidP="00333C3F">
            <w:pPr>
              <w:rPr>
                <w:sz w:val="24"/>
                <w:szCs w:val="24"/>
                <w:lang w:val="de-DE"/>
              </w:rPr>
            </w:pPr>
            <w:r w:rsidRPr="00924060">
              <w:rPr>
                <w:sz w:val="24"/>
                <w:szCs w:val="24"/>
                <w:lang w:val="de-DE"/>
              </w:rPr>
              <w:t>+380961206872;</w:t>
            </w:r>
          </w:p>
          <w:p w14:paraId="54C4C1E5" w14:textId="77777777" w:rsidR="00997205" w:rsidRPr="00924060" w:rsidRDefault="00997205" w:rsidP="00333C3F">
            <w:pPr>
              <w:rPr>
                <w:sz w:val="24"/>
                <w:szCs w:val="24"/>
                <w:lang w:val="de-DE"/>
              </w:rPr>
            </w:pPr>
            <w:r w:rsidRPr="00924060">
              <w:rPr>
                <w:sz w:val="24"/>
                <w:szCs w:val="24"/>
                <w:lang w:val="de-DE"/>
              </w:rPr>
              <w:t xml:space="preserve"> </w:t>
            </w:r>
            <w:proofErr w:type="spellStart"/>
            <w:r w:rsidRPr="00924060">
              <w:rPr>
                <w:sz w:val="24"/>
                <w:szCs w:val="24"/>
                <w:lang w:val="de-DE"/>
              </w:rPr>
              <w:t>E-mail</w:t>
            </w:r>
            <w:proofErr w:type="spellEnd"/>
            <w:r w:rsidRPr="00924060">
              <w:rPr>
                <w:sz w:val="24"/>
                <w:szCs w:val="24"/>
                <w:lang w:val="de-DE"/>
              </w:rPr>
              <w:t>: nino.gerasimchuk@gmail.com</w:t>
            </w:r>
          </w:p>
          <w:p w14:paraId="1B4F4E2D" w14:textId="77777777" w:rsidR="00997205" w:rsidRPr="00924060" w:rsidRDefault="00997205" w:rsidP="00333C3F">
            <w:pPr>
              <w:tabs>
                <w:tab w:val="num" w:pos="2204"/>
              </w:tabs>
              <w:overflowPunct w:val="0"/>
              <w:rPr>
                <w:b/>
                <w:sz w:val="24"/>
                <w:szCs w:val="24"/>
                <w:lang w:val="de-DE"/>
              </w:rPr>
            </w:pPr>
          </w:p>
        </w:tc>
      </w:tr>
    </w:tbl>
    <w:p w14:paraId="07C7EE31" w14:textId="77777777" w:rsidR="00997205" w:rsidRPr="00924060" w:rsidRDefault="00997205" w:rsidP="00997205">
      <w:pPr>
        <w:tabs>
          <w:tab w:val="num" w:pos="2204"/>
        </w:tabs>
        <w:overflowPunct w:val="0"/>
        <w:adjustRightInd w:val="0"/>
        <w:jc w:val="both"/>
        <w:rPr>
          <w:b/>
          <w:sz w:val="24"/>
          <w:szCs w:val="24"/>
          <w:lang w:val="de-DE"/>
        </w:rPr>
      </w:pPr>
    </w:p>
    <w:p w14:paraId="1C099463" w14:textId="77777777" w:rsidR="00997205" w:rsidRPr="00924060" w:rsidRDefault="00997205" w:rsidP="00997205">
      <w:pPr>
        <w:tabs>
          <w:tab w:val="num" w:pos="2204"/>
        </w:tabs>
        <w:overflowPunct w:val="0"/>
        <w:adjustRightInd w:val="0"/>
        <w:rPr>
          <w:sz w:val="24"/>
          <w:szCs w:val="24"/>
          <w:lang w:val="en-US"/>
        </w:rPr>
      </w:pPr>
      <w:r w:rsidRPr="00924060">
        <w:rPr>
          <w:b/>
          <w:sz w:val="24"/>
          <w:szCs w:val="24"/>
          <w:lang w:val="en-US"/>
        </w:rPr>
        <w:t>Contact phon</w:t>
      </w:r>
      <w:r>
        <w:rPr>
          <w:b/>
          <w:sz w:val="24"/>
          <w:szCs w:val="24"/>
          <w:lang w:val="en-US"/>
        </w:rPr>
        <w:t>e and E-mail of the department:</w:t>
      </w:r>
      <w:r w:rsidRPr="00924060">
        <w:rPr>
          <w:sz w:val="24"/>
          <w:szCs w:val="24"/>
          <w:lang w:val="en-US"/>
        </w:rPr>
        <w:t xml:space="preserve"> tel. (057) 725-07-58</w:t>
      </w:r>
      <w:proofErr w:type="gramStart"/>
      <w:r w:rsidRPr="00924060">
        <w:rPr>
          <w:sz w:val="24"/>
          <w:szCs w:val="24"/>
          <w:lang w:val="en-US"/>
        </w:rPr>
        <w:t>,  pim1bioethics@gmail.com</w:t>
      </w:r>
      <w:proofErr w:type="gramEnd"/>
      <w:r w:rsidRPr="00924060">
        <w:rPr>
          <w:sz w:val="24"/>
          <w:szCs w:val="24"/>
          <w:lang w:val="en-US"/>
        </w:rPr>
        <w:t xml:space="preserve"> </w:t>
      </w:r>
    </w:p>
    <w:p w14:paraId="368E517D" w14:textId="77777777" w:rsidR="00997205" w:rsidRPr="00924060" w:rsidRDefault="00997205" w:rsidP="00997205">
      <w:pPr>
        <w:tabs>
          <w:tab w:val="num" w:pos="2204"/>
        </w:tabs>
        <w:overflowPunct w:val="0"/>
        <w:adjustRightInd w:val="0"/>
        <w:rPr>
          <w:sz w:val="24"/>
          <w:szCs w:val="24"/>
          <w:lang w:val="en-US"/>
        </w:rPr>
      </w:pPr>
      <w:r w:rsidRPr="00924060">
        <w:rPr>
          <w:b/>
          <w:sz w:val="24"/>
          <w:szCs w:val="24"/>
          <w:lang w:val="en-US"/>
        </w:rPr>
        <w:t>Consultations:</w:t>
      </w:r>
      <w:r w:rsidRPr="00924060">
        <w:rPr>
          <w:sz w:val="24"/>
          <w:szCs w:val="24"/>
          <w:lang w:val="en-US"/>
        </w:rPr>
        <w:t xml:space="preserve"> schedule and venue according to the schedule of the department.  </w:t>
      </w:r>
    </w:p>
    <w:p w14:paraId="0CD8F2BE" w14:textId="77777777" w:rsidR="00997205" w:rsidRPr="00924060" w:rsidRDefault="00997205" w:rsidP="00997205">
      <w:pPr>
        <w:tabs>
          <w:tab w:val="num" w:pos="2204"/>
        </w:tabs>
        <w:overflowPunct w:val="0"/>
        <w:adjustRightInd w:val="0"/>
        <w:rPr>
          <w:sz w:val="24"/>
          <w:szCs w:val="24"/>
          <w:lang w:val="en-US"/>
        </w:rPr>
      </w:pPr>
      <w:r w:rsidRPr="00924060">
        <w:rPr>
          <w:b/>
          <w:sz w:val="24"/>
          <w:szCs w:val="24"/>
          <w:lang w:val="en-US"/>
        </w:rPr>
        <w:t>Online consultations:</w:t>
      </w:r>
      <w:r w:rsidRPr="00924060">
        <w:rPr>
          <w:sz w:val="24"/>
          <w:szCs w:val="24"/>
          <w:lang w:val="en-US"/>
        </w:rPr>
        <w:t xml:space="preserve"> system, Moodle system ZOOM schedule and venue by prior arrangement with the teacher. </w:t>
      </w:r>
    </w:p>
    <w:p w14:paraId="79E51DB0" w14:textId="6AE98100" w:rsidR="00997205" w:rsidRPr="00924060" w:rsidRDefault="00997205" w:rsidP="00997205">
      <w:pPr>
        <w:tabs>
          <w:tab w:val="num" w:pos="2204"/>
        </w:tabs>
        <w:overflowPunct w:val="0"/>
        <w:adjustRightInd w:val="0"/>
        <w:rPr>
          <w:sz w:val="24"/>
          <w:szCs w:val="24"/>
          <w:lang w:val="en-US"/>
        </w:rPr>
      </w:pPr>
      <w:r w:rsidRPr="00924060">
        <w:rPr>
          <w:b/>
          <w:sz w:val="24"/>
          <w:szCs w:val="24"/>
          <w:lang w:val="en-US"/>
        </w:rPr>
        <w:t>Location:</w:t>
      </w:r>
      <w:r w:rsidRPr="00924060">
        <w:rPr>
          <w:sz w:val="24"/>
          <w:szCs w:val="24"/>
          <w:lang w:val="en-US"/>
        </w:rPr>
        <w:t xml:space="preserve"> Gagarin Avenue 137; </w:t>
      </w:r>
      <w:proofErr w:type="spellStart"/>
      <w:r w:rsidRPr="00924060">
        <w:rPr>
          <w:sz w:val="24"/>
          <w:szCs w:val="24"/>
          <w:lang w:val="en-US"/>
        </w:rPr>
        <w:t>Propedeutics</w:t>
      </w:r>
      <w:proofErr w:type="spellEnd"/>
      <w:r w:rsidRPr="00924060">
        <w:rPr>
          <w:sz w:val="24"/>
          <w:szCs w:val="24"/>
          <w:lang w:val="en-US"/>
        </w:rPr>
        <w:t xml:space="preserve"> of Internal Medicine </w:t>
      </w:r>
      <w:r>
        <w:rPr>
          <w:sz w:val="24"/>
          <w:szCs w:val="24"/>
          <w:lang w:val="en-US"/>
        </w:rPr>
        <w:t xml:space="preserve">No </w:t>
      </w:r>
      <w:r w:rsidRPr="00924060">
        <w:rPr>
          <w:sz w:val="24"/>
          <w:szCs w:val="24"/>
          <w:lang w:val="en-US"/>
        </w:rPr>
        <w:t xml:space="preserve">1, Basis of Bioethics and Biosafety, Lecture room – on the 1-rd floor </w:t>
      </w:r>
    </w:p>
    <w:p w14:paraId="65B0F1C1" w14:textId="77777777" w:rsidR="00997205" w:rsidRPr="00924060" w:rsidRDefault="00997205" w:rsidP="00997205">
      <w:pPr>
        <w:tabs>
          <w:tab w:val="num" w:pos="2204"/>
        </w:tabs>
        <w:overflowPunct w:val="0"/>
        <w:adjustRightInd w:val="0"/>
        <w:rPr>
          <w:sz w:val="24"/>
          <w:szCs w:val="24"/>
          <w:lang w:val="en-US"/>
        </w:rPr>
      </w:pPr>
      <w:r w:rsidRPr="00924060">
        <w:rPr>
          <w:sz w:val="24"/>
          <w:szCs w:val="24"/>
          <w:lang w:val="en-US"/>
        </w:rPr>
        <w:t xml:space="preserve">Rooms for practical classes are located on the 1-th floor, rooms 2, 3, 5.  </w:t>
      </w:r>
    </w:p>
    <w:p w14:paraId="50376D07" w14:textId="77777777" w:rsidR="00997205" w:rsidRPr="00924060" w:rsidRDefault="00997205" w:rsidP="00997205">
      <w:pPr>
        <w:tabs>
          <w:tab w:val="num" w:pos="2204"/>
        </w:tabs>
        <w:overflowPunct w:val="0"/>
        <w:adjustRightInd w:val="0"/>
        <w:jc w:val="both"/>
        <w:rPr>
          <w:b/>
          <w:sz w:val="24"/>
          <w:szCs w:val="24"/>
          <w:lang w:val="en-US"/>
        </w:rPr>
      </w:pPr>
    </w:p>
    <w:p w14:paraId="795E7F4E" w14:textId="77777777" w:rsidR="00997205" w:rsidRDefault="00997205" w:rsidP="00997205">
      <w:pPr>
        <w:tabs>
          <w:tab w:val="num" w:pos="2204"/>
        </w:tabs>
        <w:overflowPunct w:val="0"/>
        <w:adjustRightInd w:val="0"/>
        <w:jc w:val="center"/>
        <w:rPr>
          <w:b/>
          <w:sz w:val="24"/>
          <w:szCs w:val="24"/>
        </w:rPr>
      </w:pPr>
    </w:p>
    <w:p w14:paraId="3946C467" w14:textId="77777777" w:rsidR="00997205" w:rsidRDefault="00997205" w:rsidP="00997205">
      <w:pPr>
        <w:tabs>
          <w:tab w:val="num" w:pos="2204"/>
        </w:tabs>
        <w:overflowPunct w:val="0"/>
        <w:adjustRightInd w:val="0"/>
        <w:jc w:val="center"/>
        <w:rPr>
          <w:b/>
          <w:sz w:val="24"/>
          <w:szCs w:val="24"/>
        </w:rPr>
      </w:pPr>
    </w:p>
    <w:p w14:paraId="3A5DF397" w14:textId="77777777" w:rsidR="00997205" w:rsidRDefault="00997205" w:rsidP="00997205">
      <w:pPr>
        <w:pStyle w:val="2"/>
        <w:shd w:val="clear" w:color="auto" w:fill="auto"/>
        <w:tabs>
          <w:tab w:val="left" w:pos="851"/>
          <w:tab w:val="left" w:pos="993"/>
        </w:tabs>
        <w:spacing w:line="298" w:lineRule="exact"/>
        <w:ind w:firstLine="0"/>
        <w:jc w:val="both"/>
        <w:rPr>
          <w:rFonts w:ascii="Times New Roman" w:hAnsi="Times New Roman" w:cs="Times New Roman"/>
          <w:b/>
          <w:sz w:val="24"/>
          <w:szCs w:val="24"/>
          <w:lang w:val="uk-UA"/>
        </w:rPr>
      </w:pPr>
    </w:p>
    <w:p w14:paraId="4156C165"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38461BDB"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4A76411"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221D7E70"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0885EC9"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6AA92586"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6118415"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190503E1"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0729817"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7741A3E3"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2C392D48"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288AF9B3" w14:textId="77777777" w:rsidR="00997205" w:rsidRDefault="00997205"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14:paraId="5C52EF6E" w14:textId="77777777" w:rsidR="00997205" w:rsidRDefault="00997205" w:rsidP="00997205">
      <w:pPr>
        <w:tabs>
          <w:tab w:val="left" w:pos="851"/>
          <w:tab w:val="left" w:pos="1418"/>
        </w:tabs>
        <w:spacing w:line="298" w:lineRule="exact"/>
        <w:rPr>
          <w:rFonts w:eastAsia="Arial"/>
          <w:b/>
          <w:sz w:val="24"/>
          <w:szCs w:val="24"/>
          <w:shd w:val="clear" w:color="auto" w:fill="FFFFFF"/>
          <w:lang w:eastAsia="en-US"/>
        </w:rPr>
      </w:pPr>
    </w:p>
    <w:p w14:paraId="073DD01F" w14:textId="77777777" w:rsidR="00997205" w:rsidRDefault="00997205" w:rsidP="00997205">
      <w:pPr>
        <w:tabs>
          <w:tab w:val="left" w:pos="851"/>
          <w:tab w:val="left" w:pos="1418"/>
        </w:tabs>
        <w:spacing w:line="298" w:lineRule="exact"/>
        <w:jc w:val="center"/>
        <w:rPr>
          <w:rFonts w:eastAsia="Arial"/>
          <w:b/>
          <w:sz w:val="24"/>
          <w:szCs w:val="24"/>
          <w:shd w:val="clear" w:color="auto" w:fill="FFFFFF"/>
          <w:lang w:val="en-US" w:eastAsia="en-US"/>
        </w:rPr>
      </w:pPr>
      <w:r w:rsidRPr="00924060">
        <w:rPr>
          <w:rFonts w:eastAsia="Arial"/>
          <w:b/>
          <w:sz w:val="24"/>
          <w:szCs w:val="24"/>
          <w:shd w:val="clear" w:color="auto" w:fill="FFFFFF"/>
          <w:lang w:val="en-US" w:eastAsia="en-US"/>
        </w:rPr>
        <w:lastRenderedPageBreak/>
        <w:t>Discipline information</w:t>
      </w:r>
    </w:p>
    <w:p w14:paraId="6965F88C" w14:textId="77777777" w:rsidR="00997205" w:rsidRPr="00924060" w:rsidRDefault="00997205" w:rsidP="00997205">
      <w:pPr>
        <w:tabs>
          <w:tab w:val="left" w:pos="851"/>
          <w:tab w:val="left" w:pos="1418"/>
        </w:tabs>
        <w:spacing w:line="298" w:lineRule="exact"/>
        <w:jc w:val="center"/>
        <w:rPr>
          <w:rFonts w:eastAsia="Arial"/>
          <w:b/>
          <w:sz w:val="24"/>
          <w:szCs w:val="24"/>
          <w:shd w:val="clear" w:color="auto" w:fill="FFFFFF"/>
          <w:lang w:val="en-US" w:eastAsia="en-US"/>
        </w:rPr>
      </w:pPr>
    </w:p>
    <w:p w14:paraId="07FCF10C" w14:textId="77777777" w:rsidR="00997205" w:rsidRPr="00924060" w:rsidRDefault="00997205" w:rsidP="00997205">
      <w:pPr>
        <w:tabs>
          <w:tab w:val="left" w:pos="851"/>
          <w:tab w:val="left" w:pos="1418"/>
        </w:tabs>
        <w:spacing w:line="298" w:lineRule="exact"/>
        <w:jc w:val="center"/>
        <w:rPr>
          <w:rFonts w:eastAsia="Times New Roman"/>
          <w:color w:val="FF0000"/>
          <w:sz w:val="24"/>
          <w:szCs w:val="24"/>
          <w:lang w:val="en-US"/>
        </w:rPr>
      </w:pPr>
    </w:p>
    <w:tbl>
      <w:tblPr>
        <w:tblW w:w="0" w:type="auto"/>
        <w:tblInd w:w="137" w:type="dxa"/>
        <w:tblCellMar>
          <w:left w:w="10" w:type="dxa"/>
          <w:right w:w="10" w:type="dxa"/>
        </w:tblCellMar>
        <w:tblLook w:val="0000" w:firstRow="0" w:lastRow="0" w:firstColumn="0" w:lastColumn="0" w:noHBand="0" w:noVBand="0"/>
      </w:tblPr>
      <w:tblGrid>
        <w:gridCol w:w="2836"/>
        <w:gridCol w:w="3124"/>
        <w:gridCol w:w="1535"/>
        <w:gridCol w:w="1713"/>
      </w:tblGrid>
      <w:tr w:rsidR="00997205" w:rsidRPr="00924060" w14:paraId="215E5D3D" w14:textId="77777777" w:rsidTr="00333C3F">
        <w:trPr>
          <w:trHeight w:val="803"/>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81934" w14:textId="77777777" w:rsidR="00997205" w:rsidRPr="00924060" w:rsidRDefault="00997205" w:rsidP="00333C3F">
            <w:pPr>
              <w:ind w:firstLine="709"/>
              <w:jc w:val="both"/>
              <w:rPr>
                <w:sz w:val="24"/>
                <w:lang w:val="en-US"/>
              </w:rPr>
            </w:pPr>
            <w:r w:rsidRPr="00924060">
              <w:rPr>
                <w:sz w:val="24"/>
                <w:lang w:val="en-US"/>
              </w:rPr>
              <w:t>Name of indicators</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B8A13" w14:textId="77777777" w:rsidR="00997205" w:rsidRPr="00924060" w:rsidRDefault="00997205" w:rsidP="00333C3F">
            <w:pPr>
              <w:ind w:firstLine="709"/>
              <w:jc w:val="center"/>
              <w:rPr>
                <w:sz w:val="24"/>
                <w:lang w:val="en-US"/>
              </w:rPr>
            </w:pPr>
            <w:r w:rsidRPr="00924060">
              <w:rPr>
                <w:sz w:val="24"/>
                <w:lang w:val="en-US"/>
              </w:rPr>
              <w:t>Area of knowledge, direction of training, educational qualification level</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CDEDB" w14:textId="77777777" w:rsidR="00997205" w:rsidRPr="00924060" w:rsidRDefault="00997205" w:rsidP="00333C3F">
            <w:pPr>
              <w:ind w:firstLine="709"/>
              <w:jc w:val="center"/>
              <w:rPr>
                <w:sz w:val="24"/>
                <w:lang w:val="en-US"/>
              </w:rPr>
            </w:pPr>
            <w:r w:rsidRPr="00924060">
              <w:rPr>
                <w:sz w:val="24"/>
                <w:lang w:val="en-US"/>
              </w:rPr>
              <w:t>Characteristic of the discipline</w:t>
            </w:r>
          </w:p>
        </w:tc>
      </w:tr>
      <w:tr w:rsidR="00997205" w:rsidRPr="00924060" w14:paraId="5819B96C" w14:textId="77777777" w:rsidTr="00333C3F">
        <w:trPr>
          <w:trHeight w:val="549"/>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BB34B"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8A1EAF"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802A2" w14:textId="77777777" w:rsidR="00997205" w:rsidRPr="00924060" w:rsidRDefault="00997205" w:rsidP="00333C3F">
            <w:pPr>
              <w:jc w:val="center"/>
              <w:rPr>
                <w:sz w:val="24"/>
                <w:szCs w:val="24"/>
                <w:lang w:val="en-US"/>
              </w:rPr>
            </w:pPr>
            <w:r w:rsidRPr="00924060">
              <w:rPr>
                <w:sz w:val="24"/>
                <w:szCs w:val="24"/>
                <w:lang w:val="en-US"/>
              </w:rPr>
              <w:t>full-time education</w:t>
            </w:r>
          </w:p>
        </w:tc>
      </w:tr>
      <w:tr w:rsidR="00997205" w:rsidRPr="00924060" w14:paraId="6B93A90B" w14:textId="77777777" w:rsidTr="00333C3F">
        <w:trPr>
          <w:trHeight w:val="1247"/>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EB4364" w14:textId="77777777" w:rsidR="00997205" w:rsidRPr="00924060" w:rsidRDefault="00997205" w:rsidP="00333C3F">
            <w:pPr>
              <w:rPr>
                <w:sz w:val="24"/>
                <w:szCs w:val="24"/>
                <w:lang w:val="en-US"/>
              </w:rPr>
            </w:pPr>
            <w:r w:rsidRPr="00924060">
              <w:rPr>
                <w:sz w:val="24"/>
                <w:szCs w:val="24"/>
                <w:lang w:val="en-US"/>
              </w:rPr>
              <w:t>Number of credits – 3</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854764" w14:textId="77777777" w:rsidR="00997205" w:rsidRPr="00924060" w:rsidRDefault="00997205" w:rsidP="00333C3F">
            <w:pPr>
              <w:jc w:val="center"/>
              <w:rPr>
                <w:sz w:val="24"/>
                <w:szCs w:val="24"/>
                <w:lang w:val="en-US"/>
              </w:rPr>
            </w:pPr>
            <w:r w:rsidRPr="00924060">
              <w:rPr>
                <w:sz w:val="24"/>
                <w:szCs w:val="24"/>
                <w:lang w:val="en-US"/>
              </w:rPr>
              <w:t>Training direction:</w:t>
            </w:r>
          </w:p>
          <w:p w14:paraId="1510AF1B" w14:textId="77777777" w:rsidR="00997205" w:rsidRPr="00924060" w:rsidRDefault="00997205" w:rsidP="00333C3F">
            <w:pPr>
              <w:jc w:val="center"/>
              <w:rPr>
                <w:sz w:val="24"/>
                <w:szCs w:val="24"/>
                <w:lang w:val="en-US"/>
              </w:rPr>
            </w:pPr>
            <w:r w:rsidRPr="00924060">
              <w:rPr>
                <w:sz w:val="24"/>
                <w:szCs w:val="24"/>
                <w:lang w:val="en-US"/>
              </w:rPr>
              <w:t>22 Health Care</w:t>
            </w:r>
          </w:p>
          <w:p w14:paraId="3C1A6850" w14:textId="77777777" w:rsidR="00997205" w:rsidRPr="00924060" w:rsidRDefault="00997205" w:rsidP="00333C3F">
            <w:pPr>
              <w:jc w:val="center"/>
              <w:rPr>
                <w:sz w:val="24"/>
                <w:szCs w:val="24"/>
                <w:lang w:val="en-US"/>
              </w:rPr>
            </w:pPr>
            <w:r w:rsidRPr="00924060">
              <w:rPr>
                <w:sz w:val="24"/>
                <w:szCs w:val="24"/>
                <w:lang w:val="en-US"/>
              </w:rPr>
              <w:t>(code and name)</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0A62B" w14:textId="77777777" w:rsidR="00997205" w:rsidRPr="00924060" w:rsidRDefault="00997205" w:rsidP="00333C3F">
            <w:pPr>
              <w:jc w:val="center"/>
              <w:rPr>
                <w:sz w:val="24"/>
                <w:szCs w:val="24"/>
                <w:lang w:val="en-US"/>
              </w:rPr>
            </w:pPr>
            <w:r w:rsidRPr="00924060">
              <w:rPr>
                <w:sz w:val="24"/>
                <w:lang w:val="en-US"/>
              </w:rPr>
              <w:t xml:space="preserve">Normative </w:t>
            </w:r>
          </w:p>
        </w:tc>
      </w:tr>
      <w:tr w:rsidR="00997205" w:rsidRPr="00924060" w14:paraId="56369DCB" w14:textId="77777777" w:rsidTr="00333C3F">
        <w:trPr>
          <w:trHeight w:val="7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8FAA4" w14:textId="77777777" w:rsidR="00997205" w:rsidRPr="00924060" w:rsidRDefault="00997205" w:rsidP="00333C3F">
            <w:pPr>
              <w:rPr>
                <w:sz w:val="24"/>
                <w:szCs w:val="24"/>
                <w:lang w:val="en-US"/>
              </w:rPr>
            </w:pPr>
            <w:r w:rsidRPr="00924060">
              <w:rPr>
                <w:sz w:val="24"/>
                <w:szCs w:val="24"/>
                <w:lang w:val="en-US"/>
              </w:rPr>
              <w:t xml:space="preserve">The total number of  </w:t>
            </w:r>
          </w:p>
          <w:p w14:paraId="2B4431EF" w14:textId="77777777" w:rsidR="00997205" w:rsidRPr="00924060" w:rsidRDefault="00997205" w:rsidP="00333C3F">
            <w:pPr>
              <w:rPr>
                <w:sz w:val="24"/>
                <w:szCs w:val="24"/>
                <w:lang w:val="en-US"/>
              </w:rPr>
            </w:pPr>
            <w:r w:rsidRPr="00924060">
              <w:rPr>
                <w:sz w:val="24"/>
                <w:szCs w:val="24"/>
                <w:lang w:val="en-US"/>
              </w:rPr>
              <w:t>hours - 90</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C54D2" w14:textId="77777777" w:rsidR="00997205" w:rsidRPr="00924060" w:rsidRDefault="00997205" w:rsidP="00333C3F">
            <w:pPr>
              <w:jc w:val="center"/>
              <w:rPr>
                <w:sz w:val="24"/>
                <w:szCs w:val="24"/>
                <w:lang w:val="en-US"/>
              </w:rPr>
            </w:pPr>
            <w:r w:rsidRPr="00924060">
              <w:rPr>
                <w:sz w:val="24"/>
                <w:szCs w:val="24"/>
                <w:lang w:val="en-US"/>
              </w:rPr>
              <w:t>Specialty:</w:t>
            </w:r>
          </w:p>
          <w:p w14:paraId="0F8EE292" w14:textId="77777777" w:rsidR="00997205" w:rsidRPr="00924060" w:rsidRDefault="00997205" w:rsidP="00333C3F">
            <w:pPr>
              <w:jc w:val="center"/>
              <w:rPr>
                <w:sz w:val="24"/>
                <w:szCs w:val="24"/>
                <w:lang w:val="en-US"/>
              </w:rPr>
            </w:pPr>
            <w:r w:rsidRPr="00924060">
              <w:rPr>
                <w:sz w:val="24"/>
                <w:szCs w:val="24"/>
                <w:lang w:val="en-US"/>
              </w:rPr>
              <w:t>222 «Medicine»</w:t>
            </w:r>
          </w:p>
          <w:p w14:paraId="7796AC44" w14:textId="77777777" w:rsidR="00997205" w:rsidRPr="00924060" w:rsidRDefault="00997205" w:rsidP="00333C3F">
            <w:pPr>
              <w:jc w:val="center"/>
              <w:rPr>
                <w:sz w:val="24"/>
                <w:szCs w:val="24"/>
                <w:lang w:val="en-US"/>
              </w:rPr>
            </w:pPr>
            <w:r w:rsidRPr="00924060">
              <w:rPr>
                <w:sz w:val="24"/>
                <w:szCs w:val="24"/>
                <w:lang w:val="en-US"/>
              </w:rPr>
              <w:t>(code and name)</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5B9381" w14:textId="77777777" w:rsidR="00997205" w:rsidRPr="00924060" w:rsidRDefault="00997205" w:rsidP="00333C3F">
            <w:pPr>
              <w:jc w:val="center"/>
              <w:rPr>
                <w:sz w:val="24"/>
                <w:szCs w:val="24"/>
                <w:lang w:val="en-US"/>
              </w:rPr>
            </w:pPr>
            <w:r w:rsidRPr="00924060">
              <w:rPr>
                <w:b/>
                <w:sz w:val="24"/>
                <w:szCs w:val="24"/>
                <w:lang w:val="en-US"/>
              </w:rPr>
              <w:t>Year of the education:</w:t>
            </w:r>
          </w:p>
        </w:tc>
      </w:tr>
      <w:tr w:rsidR="00997205" w:rsidRPr="00924060" w14:paraId="357ACE81" w14:textId="77777777" w:rsidTr="00333C3F">
        <w:trPr>
          <w:trHeight w:val="207"/>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505E19"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6A766" w14:textId="77777777" w:rsidR="00997205" w:rsidRPr="00924060" w:rsidRDefault="00997205" w:rsidP="00333C3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C09E03" w14:textId="6CA16C94" w:rsidR="00997205" w:rsidRPr="00924060" w:rsidRDefault="00997205" w:rsidP="00333C3F">
            <w:pPr>
              <w:jc w:val="center"/>
              <w:rPr>
                <w:sz w:val="24"/>
                <w:szCs w:val="24"/>
                <w:lang w:val="en-US"/>
              </w:rPr>
            </w:pPr>
            <w:r>
              <w:rPr>
                <w:sz w:val="24"/>
                <w:szCs w:val="24"/>
                <w:lang w:val="en-US"/>
              </w:rPr>
              <w:t>5</w:t>
            </w:r>
            <w:r w:rsidRPr="00924060">
              <w:rPr>
                <w:sz w:val="24"/>
                <w:szCs w:val="24"/>
                <w:lang w:val="en-US"/>
              </w:rPr>
              <w:t>-th</w:t>
            </w:r>
          </w:p>
        </w:tc>
      </w:tr>
      <w:tr w:rsidR="00997205" w:rsidRPr="00924060" w14:paraId="5373BCCB" w14:textId="77777777" w:rsidTr="00333C3F">
        <w:trPr>
          <w:trHeight w:val="7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50F68A"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0EF782" w14:textId="77777777" w:rsidR="00997205" w:rsidRPr="00924060" w:rsidRDefault="00997205" w:rsidP="00333C3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9F4DE" w14:textId="77777777" w:rsidR="00997205" w:rsidRPr="00924060" w:rsidRDefault="00997205" w:rsidP="00333C3F">
            <w:pPr>
              <w:jc w:val="center"/>
              <w:rPr>
                <w:sz w:val="24"/>
                <w:szCs w:val="24"/>
                <w:lang w:val="en-US"/>
              </w:rPr>
            </w:pPr>
            <w:r w:rsidRPr="00924060">
              <w:rPr>
                <w:b/>
                <w:sz w:val="24"/>
                <w:szCs w:val="24"/>
                <w:lang w:val="en-US"/>
              </w:rPr>
              <w:t>Semester</w:t>
            </w:r>
          </w:p>
        </w:tc>
      </w:tr>
      <w:tr w:rsidR="00997205" w:rsidRPr="00924060" w14:paraId="237671B5" w14:textId="77777777" w:rsidTr="00333C3F">
        <w:trPr>
          <w:trHeight w:val="323"/>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E90EA"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AA1A55" w14:textId="77777777" w:rsidR="00997205" w:rsidRPr="00924060" w:rsidRDefault="00997205" w:rsidP="00333C3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0E0A2" w14:textId="407EBADC" w:rsidR="00997205" w:rsidRPr="00924060" w:rsidRDefault="00997205" w:rsidP="00333C3F">
            <w:pPr>
              <w:jc w:val="center"/>
              <w:rPr>
                <w:sz w:val="24"/>
                <w:szCs w:val="24"/>
                <w:lang w:val="en-US"/>
              </w:rPr>
            </w:pPr>
            <w:r>
              <w:rPr>
                <w:sz w:val="24"/>
                <w:szCs w:val="24"/>
                <w:lang w:val="en-US"/>
              </w:rPr>
              <w:t>10</w:t>
            </w:r>
            <w:r w:rsidRPr="00924060">
              <w:rPr>
                <w:sz w:val="24"/>
                <w:szCs w:val="24"/>
                <w:lang w:val="en-US"/>
              </w:rPr>
              <w:t>-th</w:t>
            </w:r>
          </w:p>
        </w:tc>
      </w:tr>
      <w:tr w:rsidR="00997205" w:rsidRPr="00924060" w14:paraId="1AD25468" w14:textId="77777777" w:rsidTr="00333C3F">
        <w:trPr>
          <w:trHeight w:val="322"/>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4F1D7"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E8AB6" w14:textId="77777777" w:rsidR="00997205" w:rsidRPr="00924060" w:rsidRDefault="00997205" w:rsidP="00333C3F">
            <w:pPr>
              <w:jc w:val="cente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C5E80" w14:textId="77777777" w:rsidR="00997205" w:rsidRPr="00924060" w:rsidRDefault="00997205" w:rsidP="00333C3F">
            <w:pPr>
              <w:jc w:val="center"/>
              <w:rPr>
                <w:sz w:val="24"/>
                <w:szCs w:val="24"/>
                <w:lang w:val="en-US"/>
              </w:rPr>
            </w:pPr>
            <w:r w:rsidRPr="00924060">
              <w:rPr>
                <w:b/>
                <w:sz w:val="24"/>
                <w:szCs w:val="24"/>
                <w:lang w:val="en-US"/>
              </w:rPr>
              <w:t>Lectures</w:t>
            </w:r>
          </w:p>
        </w:tc>
      </w:tr>
      <w:tr w:rsidR="00997205" w:rsidRPr="00924060" w14:paraId="20EA5270" w14:textId="77777777" w:rsidTr="00333C3F">
        <w:trPr>
          <w:trHeight w:val="32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FCCF95" w14:textId="77777777" w:rsidR="00997205" w:rsidRPr="00924060" w:rsidRDefault="00997205" w:rsidP="00333C3F">
            <w:pPr>
              <w:rPr>
                <w:sz w:val="24"/>
                <w:szCs w:val="24"/>
                <w:lang w:val="en-US"/>
              </w:rPr>
            </w:pPr>
            <w:r w:rsidRPr="00924060">
              <w:rPr>
                <w:sz w:val="24"/>
                <w:szCs w:val="24"/>
                <w:lang w:val="en-US"/>
              </w:rPr>
              <w:t xml:space="preserve">Hours for full-time study: </w:t>
            </w:r>
          </w:p>
          <w:p w14:paraId="2AB44AA4" w14:textId="5AB3F31B" w:rsidR="00997205" w:rsidRPr="00924060" w:rsidRDefault="00997205" w:rsidP="00333C3F">
            <w:pPr>
              <w:rPr>
                <w:sz w:val="24"/>
                <w:szCs w:val="24"/>
                <w:lang w:val="en-US"/>
              </w:rPr>
            </w:pPr>
            <w:r w:rsidRPr="00924060">
              <w:rPr>
                <w:sz w:val="24"/>
                <w:szCs w:val="24"/>
                <w:lang w:val="en-US"/>
              </w:rPr>
              <w:t xml:space="preserve">classroom - </w:t>
            </w:r>
            <w:r>
              <w:rPr>
                <w:sz w:val="24"/>
                <w:szCs w:val="24"/>
                <w:lang w:val="en-US"/>
              </w:rPr>
              <w:t>2</w:t>
            </w:r>
            <w:r w:rsidRPr="00924060">
              <w:rPr>
                <w:sz w:val="24"/>
                <w:szCs w:val="24"/>
                <w:lang w:val="en-US"/>
              </w:rPr>
              <w:t>0 hours</w:t>
            </w:r>
          </w:p>
          <w:p w14:paraId="61A0424E" w14:textId="77777777" w:rsidR="00997205" w:rsidRPr="00924060" w:rsidRDefault="00997205" w:rsidP="00333C3F">
            <w:pPr>
              <w:rPr>
                <w:sz w:val="24"/>
                <w:szCs w:val="24"/>
                <w:lang w:val="en-US"/>
              </w:rPr>
            </w:pPr>
            <w:r w:rsidRPr="00924060">
              <w:rPr>
                <w:sz w:val="24"/>
                <w:szCs w:val="24"/>
                <w:lang w:val="en-US"/>
              </w:rPr>
              <w:t xml:space="preserve">independent student work </w:t>
            </w:r>
          </w:p>
          <w:p w14:paraId="5C1C842C" w14:textId="522E2002" w:rsidR="00997205" w:rsidRPr="00924060" w:rsidRDefault="00997205" w:rsidP="00997205">
            <w:pPr>
              <w:rPr>
                <w:sz w:val="24"/>
                <w:szCs w:val="24"/>
                <w:lang w:val="en-US"/>
              </w:rPr>
            </w:pPr>
            <w:r w:rsidRPr="00924060">
              <w:rPr>
                <w:sz w:val="24"/>
                <w:szCs w:val="24"/>
                <w:lang w:val="en-US"/>
              </w:rPr>
              <w:t xml:space="preserve">- </w:t>
            </w:r>
            <w:r>
              <w:rPr>
                <w:sz w:val="24"/>
                <w:szCs w:val="24"/>
                <w:lang w:val="en-US"/>
              </w:rPr>
              <w:t>7</w:t>
            </w:r>
            <w:r w:rsidRPr="00924060">
              <w:rPr>
                <w:sz w:val="24"/>
                <w:szCs w:val="24"/>
                <w:lang w:val="en-US"/>
              </w:rPr>
              <w:t>0 hours</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078405" w14:textId="77777777" w:rsidR="00997205" w:rsidRPr="00924060" w:rsidRDefault="00997205" w:rsidP="00333C3F">
            <w:pPr>
              <w:jc w:val="center"/>
              <w:rPr>
                <w:sz w:val="24"/>
                <w:szCs w:val="24"/>
                <w:lang w:val="en-US"/>
              </w:rPr>
            </w:pPr>
            <w:r w:rsidRPr="00924060">
              <w:rPr>
                <w:sz w:val="24"/>
                <w:szCs w:val="24"/>
                <w:lang w:val="en-US"/>
              </w:rPr>
              <w:t>Education level:</w:t>
            </w:r>
          </w:p>
          <w:p w14:paraId="34608D35" w14:textId="77777777" w:rsidR="00997205" w:rsidRPr="00924060" w:rsidRDefault="00997205" w:rsidP="00333C3F">
            <w:pPr>
              <w:jc w:val="center"/>
              <w:rPr>
                <w:sz w:val="24"/>
                <w:szCs w:val="24"/>
                <w:lang w:val="en-US"/>
              </w:rPr>
            </w:pPr>
            <w:r w:rsidRPr="00924060">
              <w:rPr>
                <w:sz w:val="24"/>
                <w:szCs w:val="24"/>
                <w:lang w:val="en-US"/>
              </w:rPr>
              <w:t>Second (Master's level)</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15F87A" w14:textId="77777777" w:rsidR="00997205" w:rsidRPr="00924060" w:rsidRDefault="00997205" w:rsidP="00333C3F">
            <w:pPr>
              <w:jc w:val="center"/>
              <w:rPr>
                <w:sz w:val="24"/>
                <w:szCs w:val="24"/>
                <w:lang w:val="en-US"/>
              </w:rPr>
            </w:pPr>
            <w:r w:rsidRPr="00924060">
              <w:rPr>
                <w:sz w:val="24"/>
                <w:szCs w:val="24"/>
                <w:lang w:val="en-US"/>
              </w:rPr>
              <w:t>0 hours</w:t>
            </w:r>
          </w:p>
        </w:tc>
      </w:tr>
      <w:tr w:rsidR="00997205" w:rsidRPr="00924060" w14:paraId="55712CED" w14:textId="77777777" w:rsidTr="00333C3F">
        <w:trPr>
          <w:trHeight w:val="32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695EBD"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646082"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D751FC" w14:textId="77777777" w:rsidR="00997205" w:rsidRPr="00924060" w:rsidRDefault="00997205" w:rsidP="00333C3F">
            <w:pPr>
              <w:jc w:val="center"/>
              <w:rPr>
                <w:sz w:val="24"/>
                <w:szCs w:val="24"/>
                <w:lang w:val="en-US"/>
              </w:rPr>
            </w:pPr>
            <w:r w:rsidRPr="00924060">
              <w:rPr>
                <w:b/>
                <w:sz w:val="24"/>
                <w:szCs w:val="24"/>
                <w:lang w:val="en-US"/>
              </w:rPr>
              <w:t>Practical classes</w:t>
            </w:r>
          </w:p>
        </w:tc>
      </w:tr>
      <w:tr w:rsidR="00997205" w:rsidRPr="00924060" w14:paraId="69A09675" w14:textId="77777777" w:rsidTr="00333C3F">
        <w:trPr>
          <w:trHeight w:val="32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D56E04"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EA7B34" w14:textId="77777777" w:rsidR="00997205" w:rsidRPr="00924060" w:rsidRDefault="00997205" w:rsidP="00333C3F">
            <w:pPr>
              <w:rPr>
                <w:sz w:val="24"/>
                <w:szCs w:val="24"/>
                <w:lang w:val="en-US"/>
              </w:rPr>
            </w:pP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853528" w14:textId="3FEF09CA" w:rsidR="00997205" w:rsidRPr="00924060" w:rsidRDefault="00997205" w:rsidP="00333C3F">
            <w:pPr>
              <w:jc w:val="center"/>
              <w:rPr>
                <w:sz w:val="24"/>
                <w:szCs w:val="24"/>
                <w:lang w:val="en-US"/>
              </w:rPr>
            </w:pPr>
            <w:r>
              <w:rPr>
                <w:sz w:val="24"/>
                <w:szCs w:val="24"/>
                <w:lang w:val="en-US"/>
              </w:rPr>
              <w:t>2</w:t>
            </w:r>
            <w:r w:rsidRPr="00924060">
              <w:rPr>
                <w:sz w:val="24"/>
                <w:szCs w:val="24"/>
                <w:lang w:val="en-US"/>
              </w:rPr>
              <w:t>0 hours.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53360" w14:textId="77777777" w:rsidR="00997205" w:rsidRPr="00924060" w:rsidRDefault="00997205" w:rsidP="00333C3F">
            <w:pPr>
              <w:jc w:val="center"/>
              <w:rPr>
                <w:sz w:val="24"/>
                <w:szCs w:val="24"/>
                <w:lang w:val="en-US"/>
              </w:rPr>
            </w:pPr>
            <w:r w:rsidRPr="00924060">
              <w:rPr>
                <w:sz w:val="24"/>
                <w:szCs w:val="24"/>
                <w:lang w:val="en-US"/>
              </w:rPr>
              <w:t>-</w:t>
            </w:r>
          </w:p>
        </w:tc>
      </w:tr>
      <w:tr w:rsidR="00997205" w:rsidRPr="00924060" w14:paraId="6236953A" w14:textId="77777777" w:rsidTr="00333C3F">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8E344"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F37C98"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FFCBB5" w14:textId="77777777" w:rsidR="00997205" w:rsidRPr="00924060" w:rsidRDefault="00997205" w:rsidP="00333C3F">
            <w:pPr>
              <w:jc w:val="center"/>
              <w:rPr>
                <w:sz w:val="24"/>
                <w:szCs w:val="24"/>
                <w:lang w:val="en-US"/>
              </w:rPr>
            </w:pPr>
            <w:r w:rsidRPr="00924060">
              <w:rPr>
                <w:b/>
                <w:sz w:val="24"/>
                <w:szCs w:val="24"/>
                <w:lang w:val="en-US"/>
              </w:rPr>
              <w:t xml:space="preserve">laboratory work - </w:t>
            </w:r>
            <w:r w:rsidRPr="00924060">
              <w:rPr>
                <w:sz w:val="24"/>
                <w:szCs w:val="24"/>
                <w:lang w:val="en-US"/>
              </w:rPr>
              <w:t>0 hours</w:t>
            </w:r>
          </w:p>
        </w:tc>
      </w:tr>
      <w:tr w:rsidR="00997205" w:rsidRPr="00924060" w14:paraId="39B914A0" w14:textId="77777777" w:rsidTr="00333C3F">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07ADEE"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A877D3"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9B6DD" w14:textId="77777777" w:rsidR="00997205" w:rsidRPr="00924060" w:rsidRDefault="00997205" w:rsidP="00333C3F">
            <w:pPr>
              <w:jc w:val="center"/>
              <w:rPr>
                <w:sz w:val="24"/>
                <w:szCs w:val="24"/>
                <w:lang w:val="en-US"/>
              </w:rPr>
            </w:pPr>
            <w:r w:rsidRPr="00924060">
              <w:rPr>
                <w:b/>
                <w:sz w:val="24"/>
                <w:szCs w:val="24"/>
                <w:lang w:val="en-US"/>
              </w:rPr>
              <w:t>Independent work -</w:t>
            </w:r>
          </w:p>
        </w:tc>
      </w:tr>
      <w:tr w:rsidR="00997205" w:rsidRPr="00924060" w14:paraId="07C56B72" w14:textId="77777777" w:rsidTr="00333C3F">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591DE3"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DC462F"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7D662C" w14:textId="42E3796F" w:rsidR="00997205" w:rsidRPr="00924060" w:rsidRDefault="00997205" w:rsidP="00333C3F">
            <w:pPr>
              <w:jc w:val="center"/>
              <w:rPr>
                <w:sz w:val="24"/>
                <w:szCs w:val="24"/>
                <w:lang w:val="en-US"/>
              </w:rPr>
            </w:pPr>
            <w:r>
              <w:rPr>
                <w:sz w:val="24"/>
                <w:szCs w:val="24"/>
                <w:lang w:val="en-US"/>
              </w:rPr>
              <w:t>7</w:t>
            </w:r>
            <w:r w:rsidRPr="00924060">
              <w:rPr>
                <w:sz w:val="24"/>
                <w:szCs w:val="24"/>
                <w:lang w:val="en-US"/>
              </w:rPr>
              <w:t>0 hours.</w:t>
            </w:r>
          </w:p>
        </w:tc>
      </w:tr>
      <w:tr w:rsidR="00997205" w:rsidRPr="00924060" w14:paraId="20D528CB" w14:textId="77777777" w:rsidTr="00333C3F">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7B680"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12E49"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95B93" w14:textId="77777777" w:rsidR="00997205" w:rsidRPr="00924060" w:rsidRDefault="00997205" w:rsidP="00333C3F">
            <w:pPr>
              <w:jc w:val="center"/>
              <w:rPr>
                <w:b/>
                <w:sz w:val="24"/>
                <w:szCs w:val="24"/>
                <w:lang w:val="en-US"/>
              </w:rPr>
            </w:pPr>
            <w:r w:rsidRPr="00924060">
              <w:rPr>
                <w:b/>
                <w:sz w:val="24"/>
                <w:szCs w:val="24"/>
                <w:lang w:val="en-US"/>
              </w:rPr>
              <w:t>Individual lessons:</w:t>
            </w:r>
          </w:p>
          <w:p w14:paraId="0FFABA99" w14:textId="77777777" w:rsidR="00997205" w:rsidRPr="00924060" w:rsidRDefault="00997205" w:rsidP="00333C3F">
            <w:pPr>
              <w:jc w:val="center"/>
              <w:rPr>
                <w:sz w:val="24"/>
                <w:szCs w:val="24"/>
                <w:lang w:val="en-US"/>
              </w:rPr>
            </w:pPr>
            <w:r w:rsidRPr="00924060">
              <w:rPr>
                <w:sz w:val="24"/>
                <w:szCs w:val="24"/>
                <w:lang w:val="en-US"/>
              </w:rPr>
              <w:t>- 0 hours.</w:t>
            </w:r>
          </w:p>
        </w:tc>
      </w:tr>
      <w:tr w:rsidR="00997205" w:rsidRPr="00924060" w14:paraId="36D15FA0" w14:textId="77777777" w:rsidTr="00333C3F">
        <w:trPr>
          <w:trHeight w:val="138"/>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8AC9D7" w14:textId="77777777" w:rsidR="00997205" w:rsidRPr="00924060" w:rsidRDefault="00997205" w:rsidP="00333C3F">
            <w:pPr>
              <w:rPr>
                <w:sz w:val="24"/>
                <w:szCs w:val="24"/>
                <w:lang w:val="en-US"/>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E0BA1" w14:textId="77777777" w:rsidR="00997205" w:rsidRPr="00924060" w:rsidRDefault="00997205" w:rsidP="00333C3F">
            <w:pPr>
              <w:rPr>
                <w:sz w:val="24"/>
                <w:szCs w:val="24"/>
                <w:lang w:val="en-US"/>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C1071E" w14:textId="77777777" w:rsidR="00997205" w:rsidRPr="00924060" w:rsidRDefault="00997205" w:rsidP="00333C3F">
            <w:pPr>
              <w:ind w:hanging="72"/>
              <w:jc w:val="center"/>
              <w:rPr>
                <w:b/>
                <w:sz w:val="24"/>
                <w:szCs w:val="24"/>
                <w:lang w:val="en-US"/>
              </w:rPr>
            </w:pPr>
            <w:r w:rsidRPr="00924060">
              <w:rPr>
                <w:b/>
                <w:sz w:val="24"/>
                <w:szCs w:val="24"/>
                <w:lang w:val="en-US"/>
              </w:rPr>
              <w:t>Type of control:</w:t>
            </w:r>
          </w:p>
          <w:p w14:paraId="7B3AC563" w14:textId="77777777" w:rsidR="00997205" w:rsidRPr="00924060" w:rsidRDefault="00997205" w:rsidP="00333C3F">
            <w:pPr>
              <w:ind w:hanging="72"/>
              <w:jc w:val="center"/>
              <w:rPr>
                <w:sz w:val="24"/>
                <w:szCs w:val="24"/>
                <w:lang w:val="en-US"/>
              </w:rPr>
            </w:pPr>
            <w:r w:rsidRPr="00924060">
              <w:rPr>
                <w:sz w:val="24"/>
                <w:szCs w:val="24"/>
                <w:lang w:val="en-US"/>
              </w:rPr>
              <w:t>Current control</w:t>
            </w:r>
          </w:p>
          <w:p w14:paraId="18B36FB6" w14:textId="77777777" w:rsidR="00997205" w:rsidRPr="00924060" w:rsidRDefault="00997205" w:rsidP="00333C3F">
            <w:pPr>
              <w:ind w:hanging="72"/>
              <w:jc w:val="center"/>
              <w:rPr>
                <w:sz w:val="24"/>
                <w:szCs w:val="24"/>
                <w:lang w:val="en-US"/>
              </w:rPr>
            </w:pPr>
            <w:r w:rsidRPr="00924060">
              <w:rPr>
                <w:sz w:val="24"/>
                <w:szCs w:val="24"/>
                <w:lang w:val="en-US"/>
              </w:rPr>
              <w:t>Credit</w:t>
            </w:r>
          </w:p>
        </w:tc>
      </w:tr>
    </w:tbl>
    <w:p w14:paraId="37A54E53" w14:textId="77777777" w:rsidR="00997205" w:rsidRDefault="00997205" w:rsidP="00997205">
      <w:pPr>
        <w:widowControl/>
        <w:autoSpaceDE/>
        <w:autoSpaceDN/>
        <w:spacing w:before="100" w:beforeAutospacing="1" w:after="100" w:afterAutospacing="1"/>
        <w:ind w:firstLine="709"/>
        <w:contextualSpacing/>
        <w:jc w:val="both"/>
        <w:rPr>
          <w:rFonts w:eastAsia="Times New Roman"/>
          <w:sz w:val="24"/>
          <w:szCs w:val="24"/>
          <w:lang w:val="en-US" w:eastAsia="ru-RU"/>
        </w:rPr>
      </w:pPr>
    </w:p>
    <w:p w14:paraId="194E540B"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lang w:val="en-US" w:eastAsia="ru-RU"/>
        </w:rPr>
      </w:pPr>
      <w:r w:rsidRPr="00924060">
        <w:rPr>
          <w:rFonts w:eastAsia="Times New Roman"/>
          <w:sz w:val="24"/>
          <w:szCs w:val="24"/>
          <w:lang w:val="en-US" w:eastAsia="ru-RU"/>
        </w:rPr>
        <w:t xml:space="preserve">The  educational  program  of  higher  education  in  Ukraine,  the  second  (master's)  level, </w:t>
      </w:r>
    </w:p>
    <w:p w14:paraId="6CFAF872"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r w:rsidRPr="00924060">
        <w:rPr>
          <w:rFonts w:eastAsia="Times New Roman"/>
          <w:sz w:val="24"/>
          <w:szCs w:val="24"/>
          <w:lang w:val="en-US" w:eastAsia="ru-RU"/>
        </w:rPr>
        <w:t xml:space="preserve">educational qualification, assigned - the technical branch of knowledge - 22 Healthcare, specialty 222 "Medicine" is compiled on the basis of the Law of Ukraine "On Higher Education" and the </w:t>
      </w:r>
    </w:p>
    <w:p w14:paraId="731A0E12"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r w:rsidRPr="00924060">
        <w:rPr>
          <w:rFonts w:eastAsia="Times New Roman"/>
          <w:sz w:val="24"/>
          <w:szCs w:val="24"/>
          <w:lang w:val="en-US" w:eastAsia="ru-RU"/>
        </w:rPr>
        <w:t xml:space="preserve">Resolution of the Cabinet of Ministers of Ukraine dated 01.02.2017 No. 53 "On Amendments to </w:t>
      </w:r>
    </w:p>
    <w:p w14:paraId="499AAEAB"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proofErr w:type="gramStart"/>
      <w:r w:rsidRPr="00924060">
        <w:rPr>
          <w:rFonts w:eastAsia="Times New Roman"/>
          <w:sz w:val="24"/>
          <w:szCs w:val="24"/>
          <w:lang w:val="en-US" w:eastAsia="ru-RU"/>
        </w:rPr>
        <w:t>the</w:t>
      </w:r>
      <w:proofErr w:type="gramEnd"/>
      <w:r w:rsidRPr="00924060">
        <w:rPr>
          <w:rFonts w:eastAsia="Times New Roman"/>
          <w:sz w:val="24"/>
          <w:szCs w:val="24"/>
          <w:lang w:val="en-US" w:eastAsia="ru-RU"/>
        </w:rPr>
        <w:t xml:space="preserve"> Resolution of the Cabinet of Ministers of Ukraine dated 04.29.2015 No. 266", according to </w:t>
      </w:r>
    </w:p>
    <w:p w14:paraId="4E2B9FC6"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proofErr w:type="gramStart"/>
      <w:r w:rsidRPr="00924060">
        <w:rPr>
          <w:rFonts w:eastAsia="Times New Roman"/>
          <w:sz w:val="24"/>
          <w:szCs w:val="24"/>
          <w:lang w:val="en-US" w:eastAsia="ru-RU"/>
        </w:rPr>
        <w:t>the</w:t>
      </w:r>
      <w:proofErr w:type="gramEnd"/>
      <w:r w:rsidRPr="00924060">
        <w:rPr>
          <w:rFonts w:eastAsia="Times New Roman"/>
          <w:sz w:val="24"/>
          <w:szCs w:val="24"/>
          <w:lang w:val="en-US" w:eastAsia="ru-RU"/>
        </w:rPr>
        <w:t xml:space="preserve"> order of the Ministry of Education and Science of Ukraine dated 01.06.2016. No. 600 "On </w:t>
      </w:r>
    </w:p>
    <w:p w14:paraId="7A9D5DF8"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proofErr w:type="gramStart"/>
      <w:r w:rsidRPr="00924060">
        <w:rPr>
          <w:rFonts w:eastAsia="Times New Roman"/>
          <w:sz w:val="24"/>
          <w:szCs w:val="24"/>
          <w:lang w:val="en-US" w:eastAsia="ru-RU"/>
        </w:rPr>
        <w:t>Approval  and</w:t>
      </w:r>
      <w:proofErr w:type="gramEnd"/>
      <w:r w:rsidRPr="00924060">
        <w:rPr>
          <w:rFonts w:eastAsia="Times New Roman"/>
          <w:sz w:val="24"/>
          <w:szCs w:val="24"/>
          <w:lang w:val="en-US" w:eastAsia="ru-RU"/>
        </w:rPr>
        <w:t xml:space="preserve">  Implementation  of  Methodological  Recommendations  for  the  Development  of </w:t>
      </w:r>
    </w:p>
    <w:p w14:paraId="022AFAA5"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r w:rsidRPr="00924060">
        <w:rPr>
          <w:rFonts w:eastAsia="Times New Roman"/>
          <w:sz w:val="24"/>
          <w:szCs w:val="24"/>
          <w:lang w:val="en-US" w:eastAsia="ru-RU"/>
        </w:rPr>
        <w:t>Standards higher education ".</w:t>
      </w:r>
    </w:p>
    <w:p w14:paraId="45DE2FAF"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lang w:val="en-US" w:eastAsia="ru-RU"/>
        </w:rPr>
      </w:pPr>
      <w:r w:rsidRPr="00924060">
        <w:rPr>
          <w:rFonts w:eastAsia="Times New Roman"/>
          <w:sz w:val="24"/>
          <w:szCs w:val="24"/>
          <w:lang w:val="en-US" w:eastAsia="ru-RU"/>
        </w:rPr>
        <w:t xml:space="preserve"> The  course  program  defines  the  prerequisites  for  access  to  training,  orientation  and  the main  focus  of  the  program,  the  amount  of  ECTS  credits  required  to  obtain  an  educational </w:t>
      </w:r>
    </w:p>
    <w:p w14:paraId="77D818B3"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r w:rsidRPr="00924060">
        <w:rPr>
          <w:rFonts w:eastAsia="Times New Roman"/>
          <w:sz w:val="24"/>
          <w:szCs w:val="24"/>
          <w:lang w:val="en-US" w:eastAsia="ru-RU"/>
        </w:rPr>
        <w:t xml:space="preserve">master's  degree,  a  list  of  general  and  special  (professional)  competencies,  the  normative  and variable  content  of  specialist  training,  formulated  in  terms  of  learning  outcomes  and  control requirements quality of higher education. </w:t>
      </w:r>
    </w:p>
    <w:p w14:paraId="383890DA"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lang w:val="en-US" w:eastAsia="ru-RU"/>
        </w:rPr>
      </w:pPr>
      <w:r w:rsidRPr="00924060">
        <w:rPr>
          <w:rFonts w:eastAsia="Times New Roman"/>
          <w:sz w:val="24"/>
          <w:szCs w:val="24"/>
          <w:lang w:val="en-US" w:eastAsia="ru-RU"/>
        </w:rPr>
        <w:t xml:space="preserve">The department accepts qualified students of any race, national or ethnic origin, gender, </w:t>
      </w:r>
    </w:p>
    <w:p w14:paraId="6D19BE8E"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proofErr w:type="gramStart"/>
      <w:r w:rsidRPr="00924060">
        <w:rPr>
          <w:rFonts w:eastAsia="Times New Roman"/>
          <w:sz w:val="24"/>
          <w:szCs w:val="24"/>
          <w:lang w:val="en-US" w:eastAsia="ru-RU"/>
        </w:rPr>
        <w:t>age</w:t>
      </w:r>
      <w:proofErr w:type="gramEnd"/>
      <w:r w:rsidRPr="00924060">
        <w:rPr>
          <w:rFonts w:eastAsia="Times New Roman"/>
          <w:sz w:val="24"/>
          <w:szCs w:val="24"/>
          <w:lang w:val="en-US" w:eastAsia="ru-RU"/>
        </w:rPr>
        <w:t xml:space="preserve">, persons with special needs, any religion, sexual orientation, gender identity, veteran status </w:t>
      </w:r>
    </w:p>
    <w:p w14:paraId="0FB032BE" w14:textId="77777777" w:rsidR="00997205" w:rsidRPr="00924060" w:rsidRDefault="00997205" w:rsidP="00997205">
      <w:pPr>
        <w:widowControl/>
        <w:autoSpaceDE/>
        <w:autoSpaceDN/>
        <w:spacing w:before="100" w:beforeAutospacing="1" w:after="100" w:afterAutospacing="1"/>
        <w:contextualSpacing/>
        <w:jc w:val="both"/>
        <w:rPr>
          <w:rFonts w:eastAsia="Times New Roman"/>
          <w:sz w:val="24"/>
          <w:szCs w:val="24"/>
          <w:lang w:val="en-US" w:eastAsia="ru-RU"/>
        </w:rPr>
      </w:pPr>
      <w:proofErr w:type="gramStart"/>
      <w:r w:rsidRPr="00924060">
        <w:rPr>
          <w:rFonts w:eastAsia="Times New Roman"/>
          <w:sz w:val="24"/>
          <w:szCs w:val="24"/>
          <w:lang w:val="en-US" w:eastAsia="ru-RU"/>
        </w:rPr>
        <w:t>or</w:t>
      </w:r>
      <w:proofErr w:type="gramEnd"/>
      <w:r w:rsidRPr="00924060">
        <w:rPr>
          <w:rFonts w:eastAsia="Times New Roman"/>
          <w:sz w:val="24"/>
          <w:szCs w:val="24"/>
          <w:lang w:val="en-US" w:eastAsia="ru-RU"/>
        </w:rPr>
        <w:t xml:space="preserve"> marital status for all rights, privileges, programs and activities provided to university students. </w:t>
      </w:r>
    </w:p>
    <w:p w14:paraId="75975EE3"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u w:val="single"/>
          <w:lang w:val="en-US" w:eastAsia="ru-RU" w:bidi="uk-UA"/>
        </w:rPr>
      </w:pPr>
      <w:r w:rsidRPr="00924060">
        <w:rPr>
          <w:rFonts w:eastAsia="Times New Roman"/>
          <w:sz w:val="24"/>
          <w:szCs w:val="24"/>
          <w:lang w:val="en-US" w:eastAsia="ru-RU"/>
        </w:rPr>
        <w:t xml:space="preserve"> </w:t>
      </w:r>
    </w:p>
    <w:p w14:paraId="4B202FB0"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u w:val="single"/>
          <w:lang w:val="en-US" w:eastAsia="ru-RU" w:bidi="uk-UA"/>
        </w:rPr>
      </w:pPr>
      <w:r w:rsidRPr="00924060">
        <w:rPr>
          <w:rFonts w:eastAsia="Times New Roman"/>
          <w:sz w:val="24"/>
          <w:szCs w:val="24"/>
          <w:u w:val="single"/>
          <w:lang w:val="en-US" w:eastAsia="ru-RU" w:bidi="uk-UA"/>
        </w:rPr>
        <w:t xml:space="preserve">Discipline page in the Moodle system </w:t>
      </w:r>
    </w:p>
    <w:p w14:paraId="2CD24B48" w14:textId="77777777" w:rsidR="00997205" w:rsidRPr="00924060" w:rsidRDefault="00997205" w:rsidP="00997205">
      <w:pPr>
        <w:widowControl/>
        <w:autoSpaceDE/>
        <w:autoSpaceDN/>
        <w:spacing w:before="100" w:beforeAutospacing="1" w:after="100" w:afterAutospacing="1"/>
        <w:ind w:firstLine="709"/>
        <w:contextualSpacing/>
        <w:jc w:val="both"/>
        <w:rPr>
          <w:rFonts w:eastAsia="Times New Roman"/>
          <w:sz w:val="24"/>
          <w:szCs w:val="24"/>
          <w:u w:val="single"/>
          <w:lang w:val="en-US" w:eastAsia="ru-RU" w:bidi="uk-UA"/>
        </w:rPr>
      </w:pPr>
      <w:r w:rsidRPr="00924060">
        <w:rPr>
          <w:rFonts w:eastAsia="Times New Roman"/>
          <w:sz w:val="24"/>
          <w:szCs w:val="24"/>
          <w:u w:val="single"/>
          <w:lang w:val="en-US" w:eastAsia="ru-RU" w:bidi="uk-UA"/>
        </w:rPr>
        <w:t xml:space="preserve">http://31.128.79.157:8083/course/view.php?id=764   </w:t>
      </w:r>
    </w:p>
    <w:p w14:paraId="6CA9143D" w14:textId="77777777" w:rsidR="00997205" w:rsidRPr="00924060" w:rsidRDefault="00997205" w:rsidP="00997205">
      <w:pPr>
        <w:ind w:right="160"/>
        <w:jc w:val="center"/>
        <w:rPr>
          <w:b/>
          <w:bCs/>
          <w:sz w:val="24"/>
          <w:szCs w:val="24"/>
          <w:lang w:val="en-US"/>
        </w:rPr>
      </w:pPr>
      <w:r w:rsidRPr="00997205">
        <w:rPr>
          <w:b/>
          <w:bCs/>
          <w:sz w:val="24"/>
          <w:szCs w:val="24"/>
          <w:lang w:val="en-US"/>
        </w:rPr>
        <w:br w:type="column"/>
      </w:r>
      <w:r w:rsidRPr="00924060">
        <w:rPr>
          <w:b/>
          <w:bCs/>
          <w:sz w:val="24"/>
          <w:szCs w:val="24"/>
          <w:lang w:val="en-US"/>
        </w:rPr>
        <w:lastRenderedPageBreak/>
        <w:t xml:space="preserve">Description of the discipline. </w:t>
      </w:r>
    </w:p>
    <w:p w14:paraId="2D7A5A47" w14:textId="5EF142EF" w:rsidR="00997205" w:rsidRDefault="00997205" w:rsidP="00997205">
      <w:pPr>
        <w:ind w:right="160" w:firstLine="709"/>
        <w:jc w:val="both"/>
        <w:rPr>
          <w:bCs/>
          <w:sz w:val="24"/>
          <w:szCs w:val="24"/>
          <w:lang w:val="en-US"/>
        </w:rPr>
      </w:pPr>
      <w:r w:rsidRPr="00924060">
        <w:rPr>
          <w:bCs/>
          <w:sz w:val="24"/>
          <w:szCs w:val="24"/>
          <w:lang w:val="en-US"/>
        </w:rPr>
        <w:t xml:space="preserve">  The program for studying the discipline "</w:t>
      </w:r>
      <w:r w:rsidRPr="00924060">
        <w:t xml:space="preserve"> </w:t>
      </w:r>
      <w:r w:rsidR="00CA5042" w:rsidRPr="00CA5042">
        <w:rPr>
          <w:bCs/>
          <w:sz w:val="24"/>
          <w:szCs w:val="24"/>
          <w:lang w:val="en-US"/>
        </w:rPr>
        <w:t>Fundamentals</w:t>
      </w:r>
      <w:r w:rsidRPr="00924060">
        <w:rPr>
          <w:bCs/>
          <w:sz w:val="24"/>
          <w:szCs w:val="24"/>
          <w:lang w:val="en-US"/>
        </w:rPr>
        <w:t xml:space="preserve"> of </w:t>
      </w:r>
      <w:r w:rsidR="000C4A40" w:rsidRPr="000C4A40">
        <w:rPr>
          <w:bCs/>
          <w:sz w:val="24"/>
          <w:szCs w:val="24"/>
          <w:lang w:val="en-US"/>
        </w:rPr>
        <w:t xml:space="preserve">hematology </w:t>
      </w:r>
      <w:r w:rsidRPr="00924060">
        <w:rPr>
          <w:bCs/>
          <w:sz w:val="24"/>
          <w:szCs w:val="24"/>
          <w:lang w:val="en-US"/>
        </w:rPr>
        <w:t>" is intended for higher educational institutions  of  the  Ministry  of  Health  of  Ukraine  in  accordance  with  the  requirements  of  the credit-transfer system for organizing the educational process ECTS, based on a combination of learning technologies by sections and credit assessment credits - units of measuring the student's workload required for mastering the discipline or its section.</w:t>
      </w:r>
    </w:p>
    <w:p w14:paraId="363F8071" w14:textId="77777777" w:rsidR="000C4A40" w:rsidRDefault="000C4A40" w:rsidP="00997205">
      <w:pPr>
        <w:ind w:right="160" w:firstLine="709"/>
        <w:jc w:val="both"/>
        <w:rPr>
          <w:bCs/>
          <w:sz w:val="24"/>
          <w:szCs w:val="24"/>
          <w:lang w:val="en-US"/>
        </w:rPr>
      </w:pPr>
    </w:p>
    <w:p w14:paraId="334DC1F7" w14:textId="77777777" w:rsidR="000C4A40" w:rsidRPr="000C4A40" w:rsidRDefault="000C4A40" w:rsidP="000C4A40">
      <w:pPr>
        <w:ind w:right="160" w:firstLine="709"/>
        <w:jc w:val="both"/>
        <w:rPr>
          <w:b/>
          <w:bCs/>
          <w:sz w:val="24"/>
          <w:szCs w:val="24"/>
          <w:lang w:val="en-US"/>
        </w:rPr>
      </w:pPr>
      <w:r w:rsidRPr="000C4A40">
        <w:rPr>
          <w:b/>
          <w:bCs/>
          <w:sz w:val="24"/>
          <w:szCs w:val="24"/>
          <w:lang w:val="en-US"/>
        </w:rPr>
        <w:t xml:space="preserve">Interdisciplinary connections: </w:t>
      </w:r>
    </w:p>
    <w:p w14:paraId="4916EF2E" w14:textId="0085C967" w:rsidR="000C4A40" w:rsidRPr="000C4A40" w:rsidRDefault="000C4A40" w:rsidP="000C4A40">
      <w:pPr>
        <w:ind w:right="160" w:firstLine="709"/>
        <w:jc w:val="both"/>
        <w:rPr>
          <w:bCs/>
          <w:sz w:val="24"/>
          <w:szCs w:val="24"/>
          <w:lang w:val="en-US"/>
        </w:rPr>
      </w:pPr>
      <w:r w:rsidRPr="000C4A40">
        <w:rPr>
          <w:bCs/>
          <w:sz w:val="24"/>
          <w:szCs w:val="24"/>
          <w:lang w:val="en-US"/>
        </w:rPr>
        <w:t xml:space="preserve">  Studying the discipline " </w:t>
      </w:r>
      <w:r w:rsidR="00CA5042" w:rsidRPr="00CA5042">
        <w:rPr>
          <w:bCs/>
          <w:sz w:val="24"/>
          <w:szCs w:val="24"/>
          <w:lang w:val="en-US"/>
        </w:rPr>
        <w:t>Fundamentals</w:t>
      </w:r>
      <w:r w:rsidRPr="000C4A40">
        <w:rPr>
          <w:bCs/>
          <w:sz w:val="24"/>
          <w:szCs w:val="24"/>
          <w:lang w:val="en-US"/>
        </w:rPr>
        <w:t xml:space="preserve"> of hematology " is carried out in the Х</w:t>
      </w:r>
      <w:r>
        <w:rPr>
          <w:bCs/>
          <w:sz w:val="24"/>
          <w:szCs w:val="24"/>
          <w:lang w:val="en-US"/>
        </w:rPr>
        <w:t xml:space="preserve"> </w:t>
      </w:r>
      <w:r w:rsidRPr="000C4A40">
        <w:rPr>
          <w:bCs/>
          <w:sz w:val="24"/>
          <w:szCs w:val="24"/>
          <w:lang w:val="en-US"/>
        </w:rPr>
        <w:t>or Х I</w:t>
      </w:r>
      <w:r>
        <w:rPr>
          <w:bCs/>
          <w:sz w:val="24"/>
          <w:szCs w:val="24"/>
          <w:lang w:val="en-US"/>
        </w:rPr>
        <w:t xml:space="preserve"> </w:t>
      </w:r>
      <w:r w:rsidRPr="000C4A40">
        <w:rPr>
          <w:bCs/>
          <w:sz w:val="24"/>
          <w:szCs w:val="24"/>
          <w:lang w:val="en-US"/>
        </w:rPr>
        <w:t xml:space="preserve">semesters of the </w:t>
      </w:r>
      <w:r>
        <w:rPr>
          <w:bCs/>
          <w:sz w:val="24"/>
          <w:szCs w:val="24"/>
          <w:lang w:val="en-US"/>
        </w:rPr>
        <w:t>5</w:t>
      </w:r>
      <w:r w:rsidRPr="000C4A40">
        <w:rPr>
          <w:bCs/>
          <w:sz w:val="24"/>
          <w:szCs w:val="24"/>
          <w:lang w:val="en-US"/>
        </w:rPr>
        <w:t xml:space="preserve"> </w:t>
      </w:r>
      <w:proofErr w:type="spellStart"/>
      <w:r w:rsidRPr="000C4A40">
        <w:rPr>
          <w:bCs/>
          <w:sz w:val="24"/>
          <w:szCs w:val="24"/>
          <w:lang w:val="en-US"/>
        </w:rPr>
        <w:t>th</w:t>
      </w:r>
      <w:proofErr w:type="spellEnd"/>
      <w:r w:rsidRPr="000C4A40">
        <w:rPr>
          <w:bCs/>
          <w:sz w:val="24"/>
          <w:szCs w:val="24"/>
          <w:lang w:val="en-US"/>
        </w:rPr>
        <w:t xml:space="preserve"> year of study and is based on knowledge of the basic natural science disciplines: medical biology, medical and biological physics, medical, biological and bioorganic chemistry, human anatomy, histology, cytology and embryology with peculiarities of childhood, Latin language, history of medicine, foreign language with a professional orientation, philosophy and integrates with these disciplines. Creates the basis for the further study of clinical and hygienic dis</w:t>
      </w:r>
      <w:r>
        <w:rPr>
          <w:bCs/>
          <w:sz w:val="24"/>
          <w:szCs w:val="24"/>
          <w:lang w:val="en-US"/>
        </w:rPr>
        <w:t xml:space="preserve">ciplines. Lays the foundations </w:t>
      </w:r>
      <w:r w:rsidRPr="000C4A40">
        <w:rPr>
          <w:bCs/>
          <w:sz w:val="24"/>
          <w:szCs w:val="24"/>
          <w:lang w:val="en-US"/>
        </w:rPr>
        <w:t>for the formation of k</w:t>
      </w:r>
      <w:r>
        <w:rPr>
          <w:bCs/>
          <w:sz w:val="24"/>
          <w:szCs w:val="24"/>
          <w:lang w:val="en-US"/>
        </w:rPr>
        <w:t>nowledge, abilities and skills,</w:t>
      </w:r>
      <w:r w:rsidRPr="000C4A40">
        <w:rPr>
          <w:bCs/>
          <w:sz w:val="24"/>
          <w:szCs w:val="24"/>
          <w:lang w:val="en-US"/>
        </w:rPr>
        <w:t xml:space="preserve"> which </w:t>
      </w:r>
      <w:proofErr w:type="gramStart"/>
      <w:r w:rsidRPr="000C4A40">
        <w:rPr>
          <w:bCs/>
          <w:sz w:val="24"/>
          <w:szCs w:val="24"/>
          <w:lang w:val="en-US"/>
        </w:rPr>
        <w:t>are determined</w:t>
      </w:r>
      <w:proofErr w:type="gramEnd"/>
      <w:r w:rsidRPr="000C4A40">
        <w:rPr>
          <w:bCs/>
          <w:sz w:val="24"/>
          <w:szCs w:val="24"/>
          <w:lang w:val="en-US"/>
        </w:rPr>
        <w:t xml:space="preserve"> by the final goals of the program, necessary in the next professional activity. </w:t>
      </w:r>
    </w:p>
    <w:p w14:paraId="3D2F4D03" w14:textId="52D0248D" w:rsidR="000C4A40" w:rsidRPr="00924060" w:rsidRDefault="000C4A40" w:rsidP="000C4A40">
      <w:pPr>
        <w:ind w:right="160" w:firstLine="709"/>
        <w:jc w:val="both"/>
        <w:rPr>
          <w:bCs/>
          <w:sz w:val="24"/>
          <w:szCs w:val="24"/>
          <w:lang w:val="en-US"/>
        </w:rPr>
      </w:pPr>
      <w:r w:rsidRPr="000C4A40">
        <w:rPr>
          <w:bCs/>
          <w:sz w:val="24"/>
          <w:szCs w:val="24"/>
          <w:lang w:val="en-US"/>
        </w:rPr>
        <w:t>The program of the academic discipline Bases of hematology</w:t>
      </w:r>
      <w:r>
        <w:rPr>
          <w:bCs/>
          <w:sz w:val="24"/>
          <w:szCs w:val="24"/>
          <w:lang w:val="en-US"/>
        </w:rPr>
        <w:t xml:space="preserve"> consists of </w:t>
      </w:r>
      <w:r w:rsidRPr="000C4A40">
        <w:rPr>
          <w:bCs/>
          <w:sz w:val="24"/>
          <w:szCs w:val="24"/>
          <w:lang w:val="en-US"/>
        </w:rPr>
        <w:t>three section.</w:t>
      </w:r>
    </w:p>
    <w:p w14:paraId="49E621D8" w14:textId="77777777" w:rsidR="00997205" w:rsidRDefault="00997205" w:rsidP="00997205">
      <w:pPr>
        <w:ind w:right="160" w:firstLine="709"/>
        <w:jc w:val="both"/>
        <w:rPr>
          <w:bCs/>
          <w:sz w:val="24"/>
          <w:szCs w:val="24"/>
          <w:lang w:val="en-US"/>
        </w:rPr>
      </w:pPr>
    </w:p>
    <w:p w14:paraId="6F6AA5DD" w14:textId="77777777" w:rsidR="000C4A40" w:rsidRPr="000C4A40" w:rsidRDefault="000C4A40" w:rsidP="000C4A40">
      <w:pPr>
        <w:ind w:right="160" w:firstLine="709"/>
        <w:jc w:val="both"/>
        <w:rPr>
          <w:b/>
          <w:bCs/>
          <w:sz w:val="24"/>
          <w:szCs w:val="24"/>
          <w:lang w:val="en-US"/>
        </w:rPr>
      </w:pPr>
      <w:r w:rsidRPr="000C4A40">
        <w:rPr>
          <w:b/>
          <w:bCs/>
          <w:sz w:val="24"/>
          <w:szCs w:val="24"/>
          <w:lang w:val="en-US"/>
        </w:rPr>
        <w:t>The purpose and objectives of the discipline</w:t>
      </w:r>
    </w:p>
    <w:p w14:paraId="6969FC4E" w14:textId="4D9BA007" w:rsidR="000C4A40" w:rsidRPr="000C4A40" w:rsidRDefault="000C4A40" w:rsidP="000C4A40">
      <w:pPr>
        <w:ind w:right="160" w:firstLine="709"/>
        <w:jc w:val="both"/>
        <w:rPr>
          <w:bCs/>
          <w:sz w:val="24"/>
          <w:szCs w:val="24"/>
          <w:lang w:val="en-US"/>
        </w:rPr>
      </w:pPr>
      <w:r w:rsidRPr="000C4A40">
        <w:rPr>
          <w:b/>
          <w:bCs/>
          <w:sz w:val="24"/>
          <w:szCs w:val="24"/>
          <w:lang w:val="en-US"/>
        </w:rPr>
        <w:t>The purpose</w:t>
      </w:r>
      <w:r w:rsidRPr="000C4A40">
        <w:rPr>
          <w:bCs/>
          <w:sz w:val="24"/>
          <w:szCs w:val="24"/>
          <w:lang w:val="en-US"/>
        </w:rPr>
        <w:t xml:space="preserve"> of teaching the </w:t>
      </w:r>
      <w:r w:rsidR="00B95D93">
        <w:rPr>
          <w:bCs/>
          <w:sz w:val="24"/>
          <w:szCs w:val="24"/>
          <w:lang w:val="en-US"/>
        </w:rPr>
        <w:t xml:space="preserve">discipline </w:t>
      </w:r>
      <w:proofErr w:type="gramStart"/>
      <w:r w:rsidR="00B95D93">
        <w:rPr>
          <w:bCs/>
          <w:sz w:val="24"/>
          <w:szCs w:val="24"/>
          <w:lang w:val="en-US"/>
        </w:rPr>
        <w:t>"</w:t>
      </w:r>
      <w:r w:rsidR="00CA5042" w:rsidRPr="00CA5042">
        <w:t xml:space="preserve"> </w:t>
      </w:r>
      <w:r w:rsidR="00CA5042" w:rsidRPr="00CA5042">
        <w:rPr>
          <w:bCs/>
          <w:sz w:val="24"/>
          <w:szCs w:val="24"/>
          <w:lang w:val="en-US"/>
        </w:rPr>
        <w:t>Fundamentals</w:t>
      </w:r>
      <w:proofErr w:type="gramEnd"/>
      <w:r w:rsidR="00B95D93">
        <w:rPr>
          <w:bCs/>
          <w:sz w:val="24"/>
          <w:szCs w:val="24"/>
          <w:lang w:val="en-US"/>
        </w:rPr>
        <w:t xml:space="preserve"> of hematology</w:t>
      </w:r>
      <w:r w:rsidRPr="000C4A40">
        <w:rPr>
          <w:bCs/>
          <w:sz w:val="24"/>
          <w:szCs w:val="24"/>
          <w:lang w:val="en-US"/>
        </w:rPr>
        <w:t>" is the formation of the student's basics of clinical thinking and the acquisition of professional competencies of examination of the patient and assessment of the main manifestations of respiratory diseases in compliance with the principles of medical ethics and deontology.</w:t>
      </w:r>
    </w:p>
    <w:p w14:paraId="7FC6F28D" w14:textId="080B1968" w:rsidR="000C4A40" w:rsidRDefault="000C4A40" w:rsidP="000C4A40">
      <w:pPr>
        <w:ind w:right="160" w:firstLine="709"/>
        <w:jc w:val="both"/>
        <w:rPr>
          <w:bCs/>
          <w:sz w:val="24"/>
          <w:szCs w:val="24"/>
          <w:lang w:val="en-US"/>
        </w:rPr>
      </w:pPr>
      <w:r w:rsidRPr="000C4A40">
        <w:rPr>
          <w:b/>
          <w:bCs/>
          <w:sz w:val="24"/>
          <w:szCs w:val="24"/>
          <w:lang w:val="en-US"/>
        </w:rPr>
        <w:t>The main tasks of studying</w:t>
      </w:r>
      <w:r w:rsidRPr="000C4A40">
        <w:rPr>
          <w:bCs/>
          <w:sz w:val="24"/>
          <w:szCs w:val="24"/>
          <w:lang w:val="en-US"/>
        </w:rPr>
        <w:t xml:space="preserve"> the discipline </w:t>
      </w:r>
      <w:proofErr w:type="gramStart"/>
      <w:r w:rsidRPr="000C4A40">
        <w:rPr>
          <w:bCs/>
          <w:sz w:val="24"/>
          <w:szCs w:val="24"/>
          <w:lang w:val="en-US"/>
        </w:rPr>
        <w:t>"</w:t>
      </w:r>
      <w:r w:rsidR="00CA5042" w:rsidRPr="00CA5042">
        <w:t xml:space="preserve"> </w:t>
      </w:r>
      <w:r w:rsidR="00CA5042" w:rsidRPr="00CA5042">
        <w:rPr>
          <w:bCs/>
          <w:sz w:val="24"/>
          <w:szCs w:val="24"/>
          <w:lang w:val="en-US"/>
        </w:rPr>
        <w:t>Fundamentals</w:t>
      </w:r>
      <w:proofErr w:type="gramEnd"/>
      <w:r w:rsidR="00CA5042" w:rsidRPr="00CA5042">
        <w:rPr>
          <w:bCs/>
          <w:sz w:val="24"/>
          <w:szCs w:val="24"/>
          <w:lang w:val="en-US"/>
        </w:rPr>
        <w:t xml:space="preserve"> </w:t>
      </w:r>
      <w:r w:rsidRPr="000C4A40">
        <w:rPr>
          <w:bCs/>
          <w:sz w:val="24"/>
          <w:szCs w:val="24"/>
          <w:lang w:val="en-US"/>
        </w:rPr>
        <w:t>of hematology" are:</w:t>
      </w:r>
    </w:p>
    <w:p w14:paraId="43933461" w14:textId="24A101A2" w:rsidR="009211C6" w:rsidRPr="009211C6" w:rsidRDefault="009211C6" w:rsidP="009211C6">
      <w:pPr>
        <w:ind w:right="160" w:firstLine="709"/>
        <w:jc w:val="both"/>
        <w:rPr>
          <w:bCs/>
          <w:sz w:val="24"/>
          <w:szCs w:val="24"/>
          <w:lang w:val="en-US"/>
        </w:rPr>
      </w:pPr>
      <w:r>
        <w:rPr>
          <w:bCs/>
          <w:sz w:val="24"/>
          <w:szCs w:val="24"/>
          <w:lang w:val="en-US"/>
        </w:rPr>
        <w:t>-m</w:t>
      </w:r>
      <w:r w:rsidRPr="009211C6">
        <w:rPr>
          <w:bCs/>
          <w:sz w:val="24"/>
          <w:szCs w:val="24"/>
          <w:lang w:val="en-US"/>
        </w:rPr>
        <w:t>astering by the student the theoretical knowledge necessary for detection of blood diseases</w:t>
      </w:r>
      <w:r>
        <w:rPr>
          <w:bCs/>
          <w:sz w:val="24"/>
          <w:szCs w:val="24"/>
          <w:lang w:val="en-US"/>
        </w:rPr>
        <w:t>;</w:t>
      </w:r>
    </w:p>
    <w:p w14:paraId="014D5671" w14:textId="4FC860EB" w:rsidR="009211C6" w:rsidRPr="009211C6" w:rsidRDefault="009211C6" w:rsidP="009211C6">
      <w:pPr>
        <w:ind w:right="160" w:firstLine="709"/>
        <w:jc w:val="both"/>
        <w:rPr>
          <w:bCs/>
          <w:sz w:val="24"/>
          <w:szCs w:val="24"/>
          <w:lang w:val="en-US"/>
        </w:rPr>
      </w:pPr>
      <w:r w:rsidRPr="009211C6">
        <w:rPr>
          <w:bCs/>
          <w:sz w:val="24"/>
          <w:szCs w:val="24"/>
          <w:lang w:val="en-US"/>
        </w:rPr>
        <w:t xml:space="preserve">- </w:t>
      </w:r>
      <w:r>
        <w:rPr>
          <w:bCs/>
          <w:sz w:val="24"/>
          <w:szCs w:val="24"/>
          <w:lang w:val="en-US"/>
        </w:rPr>
        <w:t>m</w:t>
      </w:r>
      <w:r w:rsidRPr="009211C6">
        <w:rPr>
          <w:bCs/>
          <w:sz w:val="24"/>
          <w:szCs w:val="24"/>
          <w:lang w:val="en-US"/>
        </w:rPr>
        <w:t>astering the practical techniques and methods of physical and laboratory-instrumental examination of patients</w:t>
      </w:r>
      <w:r>
        <w:rPr>
          <w:bCs/>
          <w:sz w:val="24"/>
          <w:szCs w:val="24"/>
          <w:lang w:val="en-US"/>
        </w:rPr>
        <w:t>;</w:t>
      </w:r>
    </w:p>
    <w:p w14:paraId="0EF9E16E" w14:textId="553AF2A2" w:rsidR="009211C6" w:rsidRPr="009211C6" w:rsidRDefault="009211C6" w:rsidP="009211C6">
      <w:pPr>
        <w:ind w:right="160" w:firstLine="709"/>
        <w:jc w:val="both"/>
        <w:rPr>
          <w:bCs/>
          <w:sz w:val="24"/>
          <w:szCs w:val="24"/>
          <w:lang w:val="en-US"/>
        </w:rPr>
      </w:pPr>
      <w:r w:rsidRPr="009211C6">
        <w:rPr>
          <w:bCs/>
          <w:sz w:val="24"/>
          <w:szCs w:val="24"/>
          <w:lang w:val="en-US"/>
        </w:rPr>
        <w:t xml:space="preserve">- </w:t>
      </w:r>
      <w:r>
        <w:rPr>
          <w:bCs/>
          <w:sz w:val="24"/>
          <w:szCs w:val="24"/>
          <w:lang w:val="en-US"/>
        </w:rPr>
        <w:t>a</w:t>
      </w:r>
      <w:r w:rsidRPr="009211C6">
        <w:rPr>
          <w:bCs/>
          <w:sz w:val="24"/>
          <w:szCs w:val="24"/>
          <w:lang w:val="en-US"/>
        </w:rPr>
        <w:t>ssimilation of general methodological approaches to clinical examination of the patient</w:t>
      </w:r>
      <w:r>
        <w:rPr>
          <w:bCs/>
          <w:sz w:val="24"/>
          <w:szCs w:val="24"/>
          <w:lang w:val="en-US"/>
        </w:rPr>
        <w:t>;</w:t>
      </w:r>
    </w:p>
    <w:p w14:paraId="2349EB2B" w14:textId="517B13D5" w:rsidR="009211C6" w:rsidRPr="009211C6" w:rsidRDefault="009211C6" w:rsidP="009211C6">
      <w:pPr>
        <w:ind w:right="160" w:firstLine="709"/>
        <w:jc w:val="both"/>
        <w:rPr>
          <w:bCs/>
          <w:sz w:val="24"/>
          <w:szCs w:val="24"/>
          <w:lang w:val="en-US"/>
        </w:rPr>
      </w:pPr>
      <w:r w:rsidRPr="009211C6">
        <w:rPr>
          <w:bCs/>
          <w:sz w:val="24"/>
          <w:szCs w:val="24"/>
          <w:lang w:val="en-US"/>
        </w:rPr>
        <w:t xml:space="preserve">- </w:t>
      </w:r>
      <w:r>
        <w:rPr>
          <w:bCs/>
          <w:sz w:val="24"/>
          <w:szCs w:val="24"/>
          <w:lang w:val="en-US"/>
        </w:rPr>
        <w:t>d</w:t>
      </w:r>
      <w:r w:rsidRPr="009211C6">
        <w:rPr>
          <w:bCs/>
          <w:sz w:val="24"/>
          <w:szCs w:val="24"/>
          <w:lang w:val="en-US"/>
        </w:rPr>
        <w:t>iagnosis of certain diseases of human blood with their typical manifestations</w:t>
      </w:r>
      <w:r>
        <w:rPr>
          <w:bCs/>
          <w:sz w:val="24"/>
          <w:szCs w:val="24"/>
          <w:lang w:val="en-US"/>
        </w:rPr>
        <w:t>;</w:t>
      </w:r>
    </w:p>
    <w:p w14:paraId="65555EBD" w14:textId="473414B0" w:rsidR="009211C6" w:rsidRDefault="009211C6" w:rsidP="009211C6">
      <w:pPr>
        <w:ind w:right="160" w:firstLine="709"/>
        <w:jc w:val="both"/>
        <w:rPr>
          <w:bCs/>
          <w:sz w:val="24"/>
          <w:szCs w:val="24"/>
          <w:lang w:val="en-US"/>
        </w:rPr>
      </w:pPr>
      <w:r w:rsidRPr="009211C6">
        <w:rPr>
          <w:bCs/>
          <w:sz w:val="24"/>
          <w:szCs w:val="24"/>
          <w:lang w:val="en-US"/>
        </w:rPr>
        <w:t xml:space="preserve">- </w:t>
      </w:r>
      <w:proofErr w:type="gramStart"/>
      <w:r>
        <w:rPr>
          <w:bCs/>
          <w:sz w:val="24"/>
          <w:szCs w:val="24"/>
          <w:lang w:val="en-US"/>
        </w:rPr>
        <w:t>f</w:t>
      </w:r>
      <w:r w:rsidRPr="009211C6">
        <w:rPr>
          <w:bCs/>
          <w:sz w:val="24"/>
          <w:szCs w:val="24"/>
          <w:lang w:val="en-US"/>
        </w:rPr>
        <w:t>ormation</w:t>
      </w:r>
      <w:proofErr w:type="gramEnd"/>
      <w:r w:rsidRPr="009211C6">
        <w:rPr>
          <w:bCs/>
          <w:sz w:val="24"/>
          <w:szCs w:val="24"/>
          <w:lang w:val="en-US"/>
        </w:rPr>
        <w:t xml:space="preserve"> of students' moral, ethical and deontological qualities in professional communication with the patient.</w:t>
      </w:r>
    </w:p>
    <w:p w14:paraId="5F50C793" w14:textId="77777777" w:rsidR="009211C6" w:rsidRPr="009211C6" w:rsidRDefault="009211C6" w:rsidP="009211C6">
      <w:pPr>
        <w:ind w:right="160" w:firstLine="709"/>
        <w:jc w:val="both"/>
        <w:rPr>
          <w:bCs/>
          <w:sz w:val="24"/>
          <w:szCs w:val="24"/>
          <w:lang w:val="en-US"/>
        </w:rPr>
      </w:pPr>
      <w:r w:rsidRPr="009211C6">
        <w:rPr>
          <w:b/>
          <w:bCs/>
          <w:sz w:val="24"/>
          <w:szCs w:val="24"/>
          <w:lang w:val="en-US"/>
        </w:rPr>
        <w:t>Competences and learning outcomes</w:t>
      </w:r>
      <w:r w:rsidRPr="009211C6">
        <w:rPr>
          <w:bCs/>
          <w:sz w:val="24"/>
          <w:szCs w:val="24"/>
          <w:lang w:val="en-US"/>
        </w:rPr>
        <w:t xml:space="preserve">, the formation of which </w:t>
      </w:r>
      <w:proofErr w:type="gramStart"/>
      <w:r w:rsidRPr="009211C6">
        <w:rPr>
          <w:bCs/>
          <w:sz w:val="24"/>
          <w:szCs w:val="24"/>
          <w:lang w:val="en-US"/>
        </w:rPr>
        <w:t>is facilitated</w:t>
      </w:r>
      <w:proofErr w:type="gramEnd"/>
      <w:r w:rsidRPr="009211C6">
        <w:rPr>
          <w:bCs/>
          <w:sz w:val="24"/>
          <w:szCs w:val="24"/>
          <w:lang w:val="en-US"/>
        </w:rPr>
        <w:t xml:space="preserve"> by disciplines. According to the requirements of the standard, the discipline provides students with the acquisition of competencies: </w:t>
      </w:r>
    </w:p>
    <w:p w14:paraId="39053216" w14:textId="77777777" w:rsidR="009211C6" w:rsidRPr="009211C6" w:rsidRDefault="009211C6" w:rsidP="009211C6">
      <w:pPr>
        <w:ind w:right="160" w:firstLine="709"/>
        <w:jc w:val="both"/>
        <w:rPr>
          <w:bCs/>
          <w:sz w:val="24"/>
          <w:szCs w:val="24"/>
          <w:lang w:val="en-US"/>
        </w:rPr>
      </w:pPr>
      <w:proofErr w:type="gramStart"/>
      <w:r w:rsidRPr="009211C6">
        <w:rPr>
          <w:b/>
          <w:bCs/>
          <w:sz w:val="24"/>
          <w:szCs w:val="24"/>
          <w:lang w:val="en-US"/>
        </w:rPr>
        <w:t>1.Integral</w:t>
      </w:r>
      <w:proofErr w:type="gramEnd"/>
      <w:r w:rsidRPr="009211C6">
        <w:rPr>
          <w:b/>
          <w:bCs/>
          <w:sz w:val="24"/>
          <w:szCs w:val="24"/>
          <w:lang w:val="en-US"/>
        </w:rPr>
        <w:t>:</w:t>
      </w:r>
      <w:r w:rsidRPr="009211C6">
        <w:rPr>
          <w:bCs/>
          <w:sz w:val="24"/>
          <w:szCs w:val="24"/>
          <w:lang w:val="en-US"/>
        </w:rPr>
        <w:t xml:space="preserve"> the ability to solve typical and complex specialized tasks and practical problems in professional health care activities, or in the process of training, involves research and / or innovation and is characterized by the complexity and uncertainty of conditions and requirements</w:t>
      </w:r>
    </w:p>
    <w:p w14:paraId="2A8F44DB" w14:textId="175F4E1C" w:rsidR="009211C6" w:rsidRDefault="009211C6" w:rsidP="009211C6">
      <w:pPr>
        <w:ind w:right="160" w:firstLine="709"/>
        <w:jc w:val="both"/>
        <w:rPr>
          <w:b/>
          <w:bCs/>
          <w:sz w:val="24"/>
          <w:szCs w:val="24"/>
          <w:lang w:val="en-US"/>
        </w:rPr>
      </w:pPr>
      <w:proofErr w:type="gramStart"/>
      <w:r w:rsidRPr="009211C6">
        <w:rPr>
          <w:b/>
          <w:bCs/>
          <w:sz w:val="24"/>
          <w:szCs w:val="24"/>
          <w:lang w:val="en-US"/>
        </w:rPr>
        <w:t>2.Common</w:t>
      </w:r>
      <w:proofErr w:type="gramEnd"/>
      <w:r w:rsidRPr="009211C6">
        <w:rPr>
          <w:b/>
          <w:bCs/>
          <w:sz w:val="24"/>
          <w:szCs w:val="24"/>
          <w:lang w:val="en-US"/>
        </w:rPr>
        <w:t>:</w:t>
      </w:r>
    </w:p>
    <w:p w14:paraId="53AE7C4D" w14:textId="77777777" w:rsidR="009211C6" w:rsidRPr="003101EC" w:rsidRDefault="009211C6" w:rsidP="009211C6">
      <w:pPr>
        <w:jc w:val="both"/>
        <w:rPr>
          <w:sz w:val="24"/>
          <w:szCs w:val="24"/>
          <w:lang w:val="en-US"/>
        </w:rPr>
      </w:pPr>
      <w:proofErr w:type="gramStart"/>
      <w:r w:rsidRPr="003101EC">
        <w:rPr>
          <w:sz w:val="24"/>
          <w:szCs w:val="24"/>
          <w:lang w:val="en-US"/>
        </w:rPr>
        <w:t>1.Ability</w:t>
      </w:r>
      <w:proofErr w:type="gramEnd"/>
      <w:r w:rsidRPr="003101EC">
        <w:rPr>
          <w:sz w:val="24"/>
          <w:szCs w:val="24"/>
          <w:lang w:val="en-US"/>
        </w:rPr>
        <w:t xml:space="preserve"> to abstract thinking, analysis and synthesis.</w:t>
      </w:r>
    </w:p>
    <w:p w14:paraId="67E3835E" w14:textId="77777777" w:rsidR="009211C6" w:rsidRPr="003101EC" w:rsidRDefault="009211C6" w:rsidP="009211C6">
      <w:pPr>
        <w:jc w:val="both"/>
        <w:rPr>
          <w:sz w:val="24"/>
          <w:szCs w:val="24"/>
          <w:lang w:val="en-US"/>
        </w:rPr>
      </w:pPr>
      <w:r w:rsidRPr="003101EC">
        <w:rPr>
          <w:sz w:val="24"/>
          <w:szCs w:val="24"/>
          <w:lang w:val="en-US"/>
        </w:rPr>
        <w:t>2. Ability to learn and master modern knowledge.</w:t>
      </w:r>
    </w:p>
    <w:p w14:paraId="1E338E7C" w14:textId="77777777" w:rsidR="009211C6" w:rsidRPr="003101EC" w:rsidRDefault="009211C6" w:rsidP="009211C6">
      <w:pPr>
        <w:jc w:val="both"/>
        <w:rPr>
          <w:sz w:val="24"/>
          <w:szCs w:val="24"/>
          <w:lang w:val="en-US"/>
        </w:rPr>
      </w:pPr>
      <w:r w:rsidRPr="003101EC">
        <w:rPr>
          <w:sz w:val="24"/>
          <w:szCs w:val="24"/>
          <w:lang w:val="en-US"/>
        </w:rPr>
        <w:t>3. Ability to apply knowledge in practical situations.</w:t>
      </w:r>
    </w:p>
    <w:p w14:paraId="3AEDDCA6" w14:textId="77777777" w:rsidR="009211C6" w:rsidRPr="003101EC" w:rsidRDefault="009211C6" w:rsidP="009211C6">
      <w:pPr>
        <w:jc w:val="both"/>
        <w:rPr>
          <w:sz w:val="24"/>
          <w:szCs w:val="24"/>
          <w:lang w:val="en-US"/>
        </w:rPr>
      </w:pPr>
      <w:r w:rsidRPr="003101EC">
        <w:rPr>
          <w:sz w:val="24"/>
          <w:szCs w:val="24"/>
          <w:lang w:val="en-US"/>
        </w:rPr>
        <w:t>4. Knowledge and understanding of the subject area and understanding of professional activity.</w:t>
      </w:r>
    </w:p>
    <w:p w14:paraId="5236AF95" w14:textId="77777777" w:rsidR="009211C6" w:rsidRPr="003101EC" w:rsidRDefault="009211C6" w:rsidP="009211C6">
      <w:pPr>
        <w:jc w:val="both"/>
        <w:rPr>
          <w:sz w:val="24"/>
          <w:szCs w:val="24"/>
          <w:lang w:val="en-US"/>
        </w:rPr>
      </w:pPr>
      <w:r w:rsidRPr="003101EC">
        <w:rPr>
          <w:sz w:val="24"/>
          <w:szCs w:val="24"/>
          <w:lang w:val="en-US"/>
        </w:rPr>
        <w:t>5. Ability to adapt and act in a new situation.</w:t>
      </w:r>
    </w:p>
    <w:p w14:paraId="16FADAD2" w14:textId="77777777" w:rsidR="009211C6" w:rsidRPr="003101EC" w:rsidRDefault="009211C6" w:rsidP="009211C6">
      <w:pPr>
        <w:jc w:val="both"/>
        <w:rPr>
          <w:sz w:val="24"/>
          <w:szCs w:val="24"/>
          <w:lang w:val="en-US"/>
        </w:rPr>
      </w:pPr>
      <w:r w:rsidRPr="003101EC">
        <w:rPr>
          <w:sz w:val="24"/>
          <w:szCs w:val="24"/>
          <w:lang w:val="en-US"/>
        </w:rPr>
        <w:t>6. Ability to make informed decisions.</w:t>
      </w:r>
    </w:p>
    <w:p w14:paraId="30A96F26" w14:textId="77777777" w:rsidR="009211C6" w:rsidRPr="003101EC" w:rsidRDefault="009211C6" w:rsidP="009211C6">
      <w:pPr>
        <w:jc w:val="both"/>
        <w:rPr>
          <w:sz w:val="24"/>
          <w:szCs w:val="24"/>
          <w:lang w:val="en-US"/>
        </w:rPr>
      </w:pPr>
      <w:r w:rsidRPr="003101EC">
        <w:rPr>
          <w:sz w:val="24"/>
          <w:szCs w:val="24"/>
          <w:lang w:val="en-US"/>
        </w:rPr>
        <w:t>7. Ability to work in a team.</w:t>
      </w:r>
    </w:p>
    <w:p w14:paraId="6F19DBDE" w14:textId="77777777" w:rsidR="009211C6" w:rsidRPr="003101EC" w:rsidRDefault="009211C6" w:rsidP="009211C6">
      <w:pPr>
        <w:jc w:val="both"/>
        <w:rPr>
          <w:sz w:val="24"/>
          <w:szCs w:val="24"/>
          <w:lang w:val="en-US"/>
        </w:rPr>
      </w:pPr>
      <w:r w:rsidRPr="003101EC">
        <w:rPr>
          <w:sz w:val="24"/>
          <w:szCs w:val="24"/>
          <w:lang w:val="en-US"/>
        </w:rPr>
        <w:t>8. Interpersonal skills.</w:t>
      </w:r>
    </w:p>
    <w:p w14:paraId="4E14D666" w14:textId="77777777" w:rsidR="009211C6" w:rsidRPr="003101EC" w:rsidRDefault="009211C6" w:rsidP="009211C6">
      <w:pPr>
        <w:jc w:val="both"/>
        <w:rPr>
          <w:sz w:val="24"/>
          <w:szCs w:val="24"/>
          <w:lang w:val="en-US"/>
        </w:rPr>
      </w:pPr>
      <w:r w:rsidRPr="003101EC">
        <w:rPr>
          <w:sz w:val="24"/>
          <w:szCs w:val="24"/>
          <w:lang w:val="en-US"/>
        </w:rPr>
        <w:t>9. Ability to communicate in the state language both orally and in writing.</w:t>
      </w:r>
    </w:p>
    <w:p w14:paraId="1071DF8C" w14:textId="77777777" w:rsidR="009211C6" w:rsidRPr="003101EC" w:rsidRDefault="009211C6" w:rsidP="009211C6">
      <w:pPr>
        <w:jc w:val="both"/>
        <w:rPr>
          <w:sz w:val="24"/>
          <w:szCs w:val="24"/>
          <w:lang w:val="en-US"/>
        </w:rPr>
      </w:pPr>
      <w:r w:rsidRPr="003101EC">
        <w:rPr>
          <w:sz w:val="24"/>
          <w:szCs w:val="24"/>
          <w:lang w:val="en-US"/>
        </w:rPr>
        <w:t>10. Ability to communicate in a foreign language</w:t>
      </w:r>
    </w:p>
    <w:p w14:paraId="7B99C530" w14:textId="77777777" w:rsidR="009211C6" w:rsidRPr="003101EC" w:rsidRDefault="009211C6" w:rsidP="009211C6">
      <w:pPr>
        <w:jc w:val="both"/>
        <w:rPr>
          <w:sz w:val="24"/>
          <w:szCs w:val="24"/>
          <w:lang w:val="en-US"/>
        </w:rPr>
      </w:pPr>
      <w:r w:rsidRPr="003101EC">
        <w:rPr>
          <w:sz w:val="24"/>
          <w:szCs w:val="24"/>
          <w:lang w:val="en-US"/>
        </w:rPr>
        <w:lastRenderedPageBreak/>
        <w:t>11. Skills in the use of information and communication technologies.</w:t>
      </w:r>
    </w:p>
    <w:p w14:paraId="552EBFA4" w14:textId="77777777" w:rsidR="009211C6" w:rsidRPr="003101EC" w:rsidRDefault="009211C6" w:rsidP="009211C6">
      <w:pPr>
        <w:rPr>
          <w:sz w:val="24"/>
          <w:szCs w:val="24"/>
          <w:lang w:val="en-US"/>
        </w:rPr>
      </w:pPr>
      <w:r w:rsidRPr="003101EC">
        <w:rPr>
          <w:sz w:val="24"/>
          <w:szCs w:val="24"/>
          <w:lang w:val="en-US"/>
        </w:rPr>
        <w:t>12. Definiteness and persistence on the set tasks and the assumed duties.</w:t>
      </w:r>
    </w:p>
    <w:p w14:paraId="2955E1C9" w14:textId="77777777" w:rsidR="009211C6" w:rsidRPr="009211C6" w:rsidRDefault="009211C6" w:rsidP="009211C6">
      <w:pPr>
        <w:rPr>
          <w:sz w:val="24"/>
          <w:szCs w:val="24"/>
          <w:lang w:val="en-US"/>
        </w:rPr>
      </w:pPr>
      <w:r w:rsidRPr="009211C6">
        <w:rPr>
          <w:sz w:val="24"/>
          <w:szCs w:val="24"/>
          <w:lang w:val="en-US"/>
        </w:rPr>
        <w:t>13. Ability to act socially responsibly and consciously.</w:t>
      </w:r>
    </w:p>
    <w:p w14:paraId="5EC39C28" w14:textId="77777777" w:rsidR="009211C6" w:rsidRPr="009211C6" w:rsidRDefault="009211C6" w:rsidP="009211C6">
      <w:pPr>
        <w:rPr>
          <w:sz w:val="24"/>
          <w:szCs w:val="24"/>
          <w:lang w:val="en-US"/>
        </w:rPr>
      </w:pPr>
      <w:r w:rsidRPr="009211C6">
        <w:rPr>
          <w:sz w:val="24"/>
          <w:szCs w:val="24"/>
          <w:lang w:val="en-US"/>
        </w:rPr>
        <w:t>14. Striving to preserve the environment.</w:t>
      </w:r>
    </w:p>
    <w:p w14:paraId="114A96F5" w14:textId="77777777" w:rsidR="009211C6" w:rsidRPr="009211C6" w:rsidRDefault="009211C6" w:rsidP="009211C6">
      <w:pPr>
        <w:rPr>
          <w:iCs/>
          <w:sz w:val="24"/>
          <w:szCs w:val="24"/>
          <w:lang w:val="en-US"/>
        </w:rPr>
      </w:pPr>
      <w:r w:rsidRPr="009211C6">
        <w:rPr>
          <w:sz w:val="24"/>
          <w:szCs w:val="24"/>
          <w:lang w:val="en-US"/>
        </w:rPr>
        <w:t xml:space="preserve">15. Ability to act </w:t>
      </w:r>
      <w:proofErr w:type="gramStart"/>
      <w:r w:rsidRPr="009211C6">
        <w:rPr>
          <w:sz w:val="24"/>
          <w:szCs w:val="24"/>
          <w:lang w:val="en-US"/>
        </w:rPr>
        <w:t>on the basis of</w:t>
      </w:r>
      <w:proofErr w:type="gramEnd"/>
      <w:r w:rsidRPr="009211C6">
        <w:rPr>
          <w:sz w:val="24"/>
          <w:szCs w:val="24"/>
          <w:lang w:val="en-US"/>
        </w:rPr>
        <w:t xml:space="preserve"> ethical considerations (motives).</w:t>
      </w:r>
    </w:p>
    <w:p w14:paraId="758DE21C" w14:textId="77777777" w:rsidR="009211C6" w:rsidRPr="009211C6" w:rsidRDefault="009211C6" w:rsidP="009211C6">
      <w:pPr>
        <w:ind w:firstLine="567"/>
        <w:rPr>
          <w:b/>
          <w:iCs/>
          <w:sz w:val="24"/>
          <w:szCs w:val="24"/>
          <w:lang w:val="en-US"/>
        </w:rPr>
      </w:pPr>
      <w:r w:rsidRPr="009211C6">
        <w:rPr>
          <w:b/>
          <w:iCs/>
          <w:sz w:val="24"/>
          <w:szCs w:val="24"/>
          <w:lang w:val="en-US"/>
        </w:rPr>
        <w:t xml:space="preserve"> </w:t>
      </w:r>
      <w:proofErr w:type="gramStart"/>
      <w:r w:rsidRPr="009211C6">
        <w:rPr>
          <w:b/>
          <w:iCs/>
          <w:sz w:val="24"/>
          <w:szCs w:val="24"/>
          <w:lang w:val="en-US"/>
        </w:rPr>
        <w:t>3.Special</w:t>
      </w:r>
      <w:proofErr w:type="gramEnd"/>
      <w:r w:rsidRPr="009211C6">
        <w:rPr>
          <w:b/>
          <w:iCs/>
          <w:sz w:val="24"/>
          <w:szCs w:val="24"/>
          <w:lang w:val="en-US"/>
        </w:rPr>
        <w:t xml:space="preserve"> (professional, subject):</w:t>
      </w:r>
    </w:p>
    <w:p w14:paraId="5F283359" w14:textId="77777777" w:rsidR="009211C6" w:rsidRPr="009211C6" w:rsidRDefault="009211C6" w:rsidP="009211C6">
      <w:pPr>
        <w:adjustRightInd w:val="0"/>
        <w:jc w:val="both"/>
        <w:rPr>
          <w:sz w:val="24"/>
          <w:szCs w:val="24"/>
          <w:lang w:val="en-US"/>
        </w:rPr>
      </w:pPr>
      <w:r w:rsidRPr="009211C6">
        <w:rPr>
          <w:sz w:val="24"/>
          <w:szCs w:val="24"/>
          <w:lang w:val="en-US"/>
        </w:rPr>
        <w:t>1. Skills of interviewing and clinical examination of the patient.</w:t>
      </w:r>
    </w:p>
    <w:p w14:paraId="2446BBD2" w14:textId="77777777" w:rsidR="009211C6" w:rsidRPr="009211C6" w:rsidRDefault="009211C6" w:rsidP="009211C6">
      <w:pPr>
        <w:adjustRightInd w:val="0"/>
        <w:jc w:val="both"/>
        <w:rPr>
          <w:sz w:val="24"/>
          <w:szCs w:val="24"/>
          <w:lang w:val="en-US"/>
        </w:rPr>
      </w:pPr>
      <w:r w:rsidRPr="009211C6">
        <w:rPr>
          <w:sz w:val="24"/>
          <w:szCs w:val="24"/>
          <w:lang w:val="en-US"/>
        </w:rPr>
        <w:t>2. Ability to determine the required list of laboratory and instrumental studies and assess their results.</w:t>
      </w:r>
    </w:p>
    <w:p w14:paraId="48A01CA3" w14:textId="77777777" w:rsidR="009211C6" w:rsidRPr="009211C6" w:rsidRDefault="009211C6" w:rsidP="009211C6">
      <w:pPr>
        <w:adjustRightInd w:val="0"/>
        <w:jc w:val="both"/>
        <w:rPr>
          <w:sz w:val="24"/>
          <w:szCs w:val="24"/>
          <w:lang w:val="en-US"/>
        </w:rPr>
      </w:pPr>
      <w:r w:rsidRPr="009211C6">
        <w:rPr>
          <w:sz w:val="24"/>
          <w:szCs w:val="24"/>
          <w:lang w:val="en-US"/>
        </w:rPr>
        <w:t>3. The ability to establish a syndromic diagnosis of the disease.</w:t>
      </w:r>
    </w:p>
    <w:p w14:paraId="41777FA4" w14:textId="77777777" w:rsidR="009211C6" w:rsidRPr="009211C6" w:rsidRDefault="009211C6" w:rsidP="009211C6">
      <w:pPr>
        <w:adjustRightInd w:val="0"/>
        <w:jc w:val="both"/>
        <w:rPr>
          <w:sz w:val="24"/>
          <w:szCs w:val="24"/>
          <w:lang w:val="en-US"/>
        </w:rPr>
      </w:pPr>
      <w:r w:rsidRPr="009211C6">
        <w:rPr>
          <w:sz w:val="24"/>
          <w:szCs w:val="24"/>
          <w:lang w:val="en-US"/>
        </w:rPr>
        <w:t>4. Ability to diagnose emergency conditions.</w:t>
      </w:r>
    </w:p>
    <w:p w14:paraId="20689C09" w14:textId="77777777" w:rsidR="009211C6" w:rsidRPr="009211C6" w:rsidRDefault="009211C6" w:rsidP="009211C6">
      <w:pPr>
        <w:adjustRightInd w:val="0"/>
        <w:jc w:val="both"/>
        <w:rPr>
          <w:sz w:val="24"/>
          <w:szCs w:val="24"/>
          <w:lang w:val="en-US"/>
        </w:rPr>
      </w:pPr>
      <w:r w:rsidRPr="009211C6">
        <w:rPr>
          <w:sz w:val="24"/>
          <w:szCs w:val="24"/>
          <w:lang w:val="en-US"/>
        </w:rPr>
        <w:t>5. Skills in providing emergency medical care.</w:t>
      </w:r>
    </w:p>
    <w:p w14:paraId="6836B67F" w14:textId="77777777" w:rsidR="009211C6" w:rsidRPr="009211C6" w:rsidRDefault="009211C6" w:rsidP="009211C6">
      <w:pPr>
        <w:adjustRightInd w:val="0"/>
        <w:jc w:val="both"/>
        <w:rPr>
          <w:sz w:val="24"/>
          <w:szCs w:val="24"/>
          <w:lang w:val="en-US"/>
        </w:rPr>
      </w:pPr>
      <w:r w:rsidRPr="009211C6">
        <w:rPr>
          <w:sz w:val="24"/>
          <w:szCs w:val="24"/>
          <w:lang w:val="en-US"/>
        </w:rPr>
        <w:t>6. Skills of performing medical procedures.</w:t>
      </w:r>
    </w:p>
    <w:p w14:paraId="16040CF1" w14:textId="77777777" w:rsidR="009211C6" w:rsidRPr="009211C6" w:rsidRDefault="009211C6" w:rsidP="009211C6">
      <w:pPr>
        <w:adjustRightInd w:val="0"/>
        <w:jc w:val="both"/>
        <w:rPr>
          <w:sz w:val="24"/>
          <w:szCs w:val="24"/>
          <w:lang w:val="en-US"/>
        </w:rPr>
      </w:pPr>
      <w:r w:rsidRPr="009211C6">
        <w:rPr>
          <w:sz w:val="24"/>
          <w:szCs w:val="24"/>
          <w:lang w:val="en-US"/>
        </w:rPr>
        <w:t>7. Ability to maintain medical records.</w:t>
      </w:r>
    </w:p>
    <w:p w14:paraId="3471351F" w14:textId="77777777" w:rsidR="009211C6" w:rsidRPr="009211C6" w:rsidRDefault="009211C6" w:rsidP="009211C6">
      <w:pPr>
        <w:adjustRightInd w:val="0"/>
        <w:jc w:val="both"/>
        <w:rPr>
          <w:sz w:val="24"/>
          <w:szCs w:val="24"/>
          <w:lang w:val="en-US"/>
        </w:rPr>
      </w:pPr>
      <w:r w:rsidRPr="009211C6">
        <w:rPr>
          <w:sz w:val="24"/>
          <w:szCs w:val="24"/>
          <w:lang w:val="en-US"/>
        </w:rPr>
        <w:t xml:space="preserve">8. Ability to carry out </w:t>
      </w:r>
      <w:proofErr w:type="gramStart"/>
      <w:r w:rsidRPr="009211C6">
        <w:rPr>
          <w:sz w:val="24"/>
          <w:szCs w:val="24"/>
          <w:lang w:val="en-US"/>
        </w:rPr>
        <w:t>sanitary and hygienic</w:t>
      </w:r>
      <w:proofErr w:type="gramEnd"/>
      <w:r w:rsidRPr="009211C6">
        <w:rPr>
          <w:sz w:val="24"/>
          <w:szCs w:val="24"/>
          <w:lang w:val="en-US"/>
        </w:rPr>
        <w:t xml:space="preserve"> and preventive measures.</w:t>
      </w:r>
    </w:p>
    <w:p w14:paraId="760FA93F" w14:textId="77777777" w:rsidR="009211C6" w:rsidRPr="00A30890" w:rsidRDefault="009211C6" w:rsidP="009211C6">
      <w:pPr>
        <w:adjustRightInd w:val="0"/>
        <w:jc w:val="both"/>
        <w:rPr>
          <w:sz w:val="24"/>
          <w:szCs w:val="24"/>
          <w:lang w:val="en-US"/>
        </w:rPr>
      </w:pPr>
      <w:r w:rsidRPr="009211C6">
        <w:rPr>
          <w:sz w:val="24"/>
          <w:szCs w:val="24"/>
          <w:lang w:val="en-US"/>
        </w:rPr>
        <w:t>9. The ability to ensure the necessary regime of the patient's stay in the hospital in the treatment of diseases</w:t>
      </w:r>
      <w:r w:rsidRPr="00A30890">
        <w:rPr>
          <w:sz w:val="24"/>
          <w:szCs w:val="24"/>
          <w:lang w:val="en-US"/>
        </w:rPr>
        <w:t>.</w:t>
      </w:r>
    </w:p>
    <w:p w14:paraId="51DCBE90" w14:textId="77777777" w:rsidR="009211C6" w:rsidRPr="006E253E" w:rsidRDefault="009211C6" w:rsidP="009211C6">
      <w:pPr>
        <w:ind w:right="160" w:firstLine="709"/>
        <w:jc w:val="both"/>
        <w:rPr>
          <w:color w:val="000000"/>
          <w:sz w:val="24"/>
          <w:szCs w:val="24"/>
          <w:lang w:val="en-US"/>
        </w:rPr>
      </w:pPr>
    </w:p>
    <w:p w14:paraId="0FA0B602" w14:textId="77777777" w:rsidR="009211C6" w:rsidRPr="00A30890" w:rsidRDefault="009211C6" w:rsidP="009211C6">
      <w:pPr>
        <w:ind w:firstLine="539"/>
        <w:jc w:val="center"/>
        <w:rPr>
          <w:b/>
          <w:bCs/>
          <w:sz w:val="24"/>
          <w:szCs w:val="24"/>
          <w:lang w:val="en-US"/>
        </w:rPr>
      </w:pPr>
      <w:r w:rsidRPr="00A30890">
        <w:rPr>
          <w:b/>
          <w:bCs/>
          <w:sz w:val="24"/>
          <w:szCs w:val="24"/>
          <w:lang w:val="en-US"/>
        </w:rPr>
        <w:t xml:space="preserve">Detailing of competencies according to NQF descriptors in the form of </w:t>
      </w:r>
    </w:p>
    <w:p w14:paraId="23733462" w14:textId="77777777" w:rsidR="009211C6" w:rsidRPr="00A30890" w:rsidRDefault="009211C6" w:rsidP="009211C6">
      <w:pPr>
        <w:ind w:firstLine="539"/>
        <w:jc w:val="center"/>
        <w:rPr>
          <w:b/>
          <w:bCs/>
          <w:i/>
          <w:iCs/>
          <w:sz w:val="24"/>
          <w:szCs w:val="24"/>
          <w:lang w:val="en-US"/>
        </w:rPr>
      </w:pPr>
      <w:r w:rsidRPr="00A30890">
        <w:rPr>
          <w:b/>
          <w:bCs/>
          <w:sz w:val="24"/>
          <w:szCs w:val="24"/>
          <w:lang w:val="en-US"/>
        </w:rPr>
        <w:t>"Competence Matrix"</w:t>
      </w:r>
    </w:p>
    <w:tbl>
      <w:tblPr>
        <w:tblW w:w="57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42"/>
        <w:gridCol w:w="26"/>
        <w:gridCol w:w="1961"/>
        <w:gridCol w:w="56"/>
        <w:gridCol w:w="2012"/>
        <w:gridCol w:w="32"/>
        <w:gridCol w:w="1976"/>
        <w:gridCol w:w="15"/>
        <w:gridCol w:w="2032"/>
      </w:tblGrid>
      <w:tr w:rsidR="009211C6" w:rsidRPr="00A30890" w14:paraId="1AC4FF73" w14:textId="77777777" w:rsidTr="00333C3F">
        <w:trPr>
          <w:trHeight w:val="326"/>
          <w:tblHeader/>
        </w:trPr>
        <w:tc>
          <w:tcPr>
            <w:tcW w:w="248" w:type="pct"/>
            <w:shd w:val="clear" w:color="auto" w:fill="auto"/>
            <w:vAlign w:val="center"/>
          </w:tcPr>
          <w:p w14:paraId="15AD5C49" w14:textId="77777777" w:rsidR="009211C6" w:rsidRPr="00A30890" w:rsidRDefault="009211C6" w:rsidP="00333C3F">
            <w:pPr>
              <w:jc w:val="center"/>
              <w:rPr>
                <w:b/>
                <w:bCs/>
                <w:sz w:val="24"/>
                <w:szCs w:val="24"/>
                <w:lang w:val="en-US"/>
              </w:rPr>
            </w:pPr>
            <w:r w:rsidRPr="00A30890">
              <w:rPr>
                <w:b/>
                <w:bCs/>
                <w:sz w:val="24"/>
                <w:szCs w:val="24"/>
                <w:lang w:val="en-US"/>
              </w:rPr>
              <w:t>№</w:t>
            </w:r>
          </w:p>
        </w:tc>
        <w:tc>
          <w:tcPr>
            <w:tcW w:w="968" w:type="pct"/>
            <w:gridSpan w:val="2"/>
            <w:shd w:val="clear" w:color="auto" w:fill="auto"/>
            <w:vAlign w:val="center"/>
          </w:tcPr>
          <w:p w14:paraId="36BA1757" w14:textId="77777777" w:rsidR="009211C6" w:rsidRPr="00A30890" w:rsidRDefault="009211C6" w:rsidP="00333C3F">
            <w:pPr>
              <w:jc w:val="center"/>
              <w:rPr>
                <w:b/>
                <w:bCs/>
                <w:sz w:val="24"/>
                <w:szCs w:val="24"/>
                <w:lang w:val="en-US"/>
              </w:rPr>
            </w:pPr>
            <w:r w:rsidRPr="00A30890">
              <w:rPr>
                <w:b/>
                <w:bCs/>
                <w:sz w:val="24"/>
                <w:szCs w:val="24"/>
                <w:lang w:val="en-US"/>
              </w:rPr>
              <w:t xml:space="preserve">Classification of </w:t>
            </w:r>
          </w:p>
          <w:p w14:paraId="1C1E2EA3" w14:textId="77777777" w:rsidR="009211C6" w:rsidRPr="00A30890" w:rsidRDefault="009211C6" w:rsidP="00333C3F">
            <w:pPr>
              <w:jc w:val="center"/>
              <w:rPr>
                <w:b/>
                <w:bCs/>
                <w:sz w:val="24"/>
                <w:szCs w:val="24"/>
                <w:lang w:val="en-US"/>
              </w:rPr>
            </w:pPr>
            <w:r w:rsidRPr="00A30890">
              <w:rPr>
                <w:b/>
                <w:bCs/>
                <w:sz w:val="24"/>
                <w:szCs w:val="24"/>
                <w:lang w:val="en-US"/>
              </w:rPr>
              <w:t xml:space="preserve">competencies by </w:t>
            </w:r>
          </w:p>
          <w:p w14:paraId="4CEFE860" w14:textId="77777777" w:rsidR="009211C6" w:rsidRPr="00A30890" w:rsidRDefault="009211C6" w:rsidP="00333C3F">
            <w:pPr>
              <w:jc w:val="center"/>
              <w:rPr>
                <w:b/>
                <w:bCs/>
                <w:i/>
                <w:iCs/>
                <w:sz w:val="24"/>
                <w:szCs w:val="24"/>
                <w:lang w:val="en-US"/>
              </w:rPr>
            </w:pPr>
            <w:r w:rsidRPr="00A30890">
              <w:rPr>
                <w:b/>
                <w:bCs/>
                <w:sz w:val="24"/>
                <w:szCs w:val="24"/>
                <w:lang w:val="en-US"/>
              </w:rPr>
              <w:t>NRC</w:t>
            </w:r>
          </w:p>
        </w:tc>
        <w:tc>
          <w:tcPr>
            <w:tcW w:w="918" w:type="pct"/>
            <w:shd w:val="clear" w:color="auto" w:fill="auto"/>
            <w:vAlign w:val="center"/>
          </w:tcPr>
          <w:p w14:paraId="2AB27774" w14:textId="77777777" w:rsidR="009211C6" w:rsidRPr="00A30890" w:rsidRDefault="009211C6" w:rsidP="00333C3F">
            <w:pPr>
              <w:jc w:val="center"/>
              <w:rPr>
                <w:b/>
                <w:bCs/>
                <w:sz w:val="24"/>
                <w:szCs w:val="24"/>
                <w:lang w:val="en-US"/>
              </w:rPr>
            </w:pPr>
            <w:r w:rsidRPr="00A30890">
              <w:rPr>
                <w:b/>
                <w:bCs/>
                <w:sz w:val="24"/>
                <w:szCs w:val="24"/>
                <w:lang w:val="en-US"/>
              </w:rPr>
              <w:t>Knowledge</w:t>
            </w:r>
          </w:p>
        </w:tc>
        <w:tc>
          <w:tcPr>
            <w:tcW w:w="968" w:type="pct"/>
            <w:gridSpan w:val="2"/>
            <w:shd w:val="clear" w:color="auto" w:fill="auto"/>
            <w:vAlign w:val="center"/>
          </w:tcPr>
          <w:p w14:paraId="1B9D690C" w14:textId="77777777" w:rsidR="009211C6" w:rsidRPr="00A30890" w:rsidRDefault="009211C6" w:rsidP="00333C3F">
            <w:pPr>
              <w:jc w:val="center"/>
              <w:rPr>
                <w:b/>
                <w:bCs/>
                <w:sz w:val="24"/>
                <w:szCs w:val="24"/>
                <w:lang w:val="en-US"/>
              </w:rPr>
            </w:pPr>
            <w:r w:rsidRPr="00A30890">
              <w:rPr>
                <w:b/>
                <w:bCs/>
                <w:sz w:val="24"/>
                <w:szCs w:val="24"/>
                <w:lang w:val="en-US"/>
              </w:rPr>
              <w:t>Skills</w:t>
            </w:r>
          </w:p>
        </w:tc>
        <w:tc>
          <w:tcPr>
            <w:tcW w:w="940" w:type="pct"/>
            <w:gridSpan w:val="2"/>
            <w:shd w:val="clear" w:color="auto" w:fill="auto"/>
            <w:vAlign w:val="center"/>
          </w:tcPr>
          <w:p w14:paraId="00D3A4EA" w14:textId="77777777" w:rsidR="009211C6" w:rsidRPr="00A30890" w:rsidRDefault="009211C6" w:rsidP="00333C3F">
            <w:pPr>
              <w:jc w:val="center"/>
              <w:rPr>
                <w:b/>
                <w:bCs/>
                <w:sz w:val="24"/>
                <w:szCs w:val="24"/>
                <w:lang w:val="en-US"/>
              </w:rPr>
            </w:pPr>
            <w:r w:rsidRPr="00A30890">
              <w:rPr>
                <w:b/>
                <w:bCs/>
                <w:sz w:val="24"/>
                <w:szCs w:val="24"/>
                <w:lang w:val="en-US"/>
              </w:rPr>
              <w:t>Communication</w:t>
            </w:r>
          </w:p>
        </w:tc>
        <w:tc>
          <w:tcPr>
            <w:tcW w:w="958" w:type="pct"/>
            <w:gridSpan w:val="2"/>
            <w:shd w:val="clear" w:color="auto" w:fill="auto"/>
            <w:vAlign w:val="center"/>
          </w:tcPr>
          <w:p w14:paraId="526A5749" w14:textId="77777777" w:rsidR="009211C6" w:rsidRPr="00A30890" w:rsidRDefault="009211C6" w:rsidP="00333C3F">
            <w:pPr>
              <w:jc w:val="center"/>
              <w:rPr>
                <w:b/>
                <w:bCs/>
                <w:sz w:val="24"/>
                <w:szCs w:val="24"/>
                <w:lang w:val="en-US"/>
              </w:rPr>
            </w:pPr>
            <w:r w:rsidRPr="00A30890">
              <w:rPr>
                <w:b/>
                <w:bCs/>
                <w:sz w:val="24"/>
                <w:szCs w:val="24"/>
                <w:lang w:val="en-US"/>
              </w:rPr>
              <w:t xml:space="preserve">Autonomy and </w:t>
            </w:r>
          </w:p>
          <w:p w14:paraId="54A360CA" w14:textId="77777777" w:rsidR="009211C6" w:rsidRPr="00A30890" w:rsidRDefault="009211C6" w:rsidP="00333C3F">
            <w:pPr>
              <w:jc w:val="center"/>
              <w:rPr>
                <w:b/>
                <w:bCs/>
                <w:sz w:val="24"/>
                <w:szCs w:val="24"/>
                <w:lang w:val="en-US"/>
              </w:rPr>
            </w:pPr>
            <w:r w:rsidRPr="00A30890">
              <w:rPr>
                <w:b/>
                <w:bCs/>
                <w:sz w:val="24"/>
                <w:szCs w:val="24"/>
                <w:lang w:val="en-US"/>
              </w:rPr>
              <w:t>responsibility</w:t>
            </w:r>
          </w:p>
        </w:tc>
      </w:tr>
      <w:tr w:rsidR="009211C6" w:rsidRPr="00A30890" w14:paraId="1E48434D" w14:textId="77777777" w:rsidTr="00333C3F">
        <w:trPr>
          <w:trHeight w:val="326"/>
        </w:trPr>
        <w:tc>
          <w:tcPr>
            <w:tcW w:w="5000" w:type="pct"/>
            <w:gridSpan w:val="10"/>
            <w:shd w:val="clear" w:color="auto" w:fill="auto"/>
            <w:vAlign w:val="center"/>
          </w:tcPr>
          <w:p w14:paraId="12889EFE" w14:textId="77777777" w:rsidR="009211C6" w:rsidRPr="00A30890" w:rsidRDefault="009211C6" w:rsidP="00333C3F">
            <w:pPr>
              <w:jc w:val="center"/>
              <w:rPr>
                <w:sz w:val="24"/>
                <w:szCs w:val="24"/>
                <w:lang w:val="en-US"/>
              </w:rPr>
            </w:pPr>
            <w:r w:rsidRPr="00A30890">
              <w:rPr>
                <w:b/>
                <w:sz w:val="24"/>
                <w:szCs w:val="24"/>
                <w:lang w:val="en-US"/>
              </w:rPr>
              <w:t xml:space="preserve">Integral competence </w:t>
            </w:r>
          </w:p>
        </w:tc>
      </w:tr>
      <w:tr w:rsidR="009211C6" w:rsidRPr="00A30890" w14:paraId="4BB8E952" w14:textId="77777777" w:rsidTr="00FD1045">
        <w:trPr>
          <w:trHeight w:val="1370"/>
        </w:trPr>
        <w:tc>
          <w:tcPr>
            <w:tcW w:w="248" w:type="pct"/>
            <w:shd w:val="clear" w:color="auto" w:fill="auto"/>
            <w:vAlign w:val="center"/>
          </w:tcPr>
          <w:p w14:paraId="554AB052" w14:textId="77777777" w:rsidR="009211C6" w:rsidRPr="00A30890" w:rsidRDefault="009211C6" w:rsidP="00333C3F">
            <w:pPr>
              <w:ind w:left="313"/>
              <w:rPr>
                <w:sz w:val="24"/>
                <w:szCs w:val="24"/>
                <w:lang w:val="en-US"/>
              </w:rPr>
            </w:pPr>
          </w:p>
          <w:p w14:paraId="2D5B2157" w14:textId="77777777" w:rsidR="009211C6" w:rsidRPr="00A30890" w:rsidRDefault="009211C6" w:rsidP="00333C3F">
            <w:pPr>
              <w:ind w:left="313"/>
              <w:rPr>
                <w:sz w:val="24"/>
                <w:szCs w:val="24"/>
                <w:lang w:val="en-US"/>
              </w:rPr>
            </w:pPr>
          </w:p>
          <w:p w14:paraId="1C1AE17F" w14:textId="77777777" w:rsidR="009211C6" w:rsidRPr="00A30890" w:rsidRDefault="009211C6" w:rsidP="00333C3F">
            <w:pPr>
              <w:rPr>
                <w:sz w:val="24"/>
                <w:szCs w:val="24"/>
                <w:lang w:val="en-US"/>
              </w:rPr>
            </w:pPr>
            <w:r w:rsidRPr="00A30890">
              <w:rPr>
                <w:sz w:val="24"/>
                <w:szCs w:val="24"/>
                <w:lang w:val="en-US"/>
              </w:rPr>
              <w:t>1.</w:t>
            </w:r>
          </w:p>
          <w:p w14:paraId="4E498546" w14:textId="77777777" w:rsidR="009211C6" w:rsidRPr="00A30890" w:rsidRDefault="009211C6" w:rsidP="00333C3F">
            <w:pPr>
              <w:ind w:left="313"/>
              <w:rPr>
                <w:sz w:val="24"/>
                <w:szCs w:val="24"/>
                <w:lang w:val="en-US"/>
              </w:rPr>
            </w:pPr>
          </w:p>
          <w:p w14:paraId="662F10AA" w14:textId="77777777" w:rsidR="009211C6" w:rsidRPr="00A30890" w:rsidRDefault="009211C6" w:rsidP="00FD1045">
            <w:pPr>
              <w:rPr>
                <w:b/>
                <w:sz w:val="24"/>
                <w:szCs w:val="24"/>
                <w:lang w:val="en-US"/>
              </w:rPr>
            </w:pPr>
          </w:p>
        </w:tc>
        <w:tc>
          <w:tcPr>
            <w:tcW w:w="4752" w:type="pct"/>
            <w:gridSpan w:val="9"/>
            <w:shd w:val="clear" w:color="auto" w:fill="auto"/>
            <w:vAlign w:val="center"/>
          </w:tcPr>
          <w:p w14:paraId="369F3116" w14:textId="77777777" w:rsidR="009211C6" w:rsidRPr="00A30890" w:rsidRDefault="009211C6" w:rsidP="00333C3F">
            <w:pPr>
              <w:rPr>
                <w:sz w:val="24"/>
                <w:szCs w:val="24"/>
                <w:lang w:val="en-US"/>
              </w:rPr>
            </w:pPr>
            <w:r w:rsidRPr="00A30890">
              <w:rPr>
                <w:sz w:val="24"/>
                <w:szCs w:val="24"/>
                <w:lang w:val="en-US"/>
              </w:rPr>
              <w:t xml:space="preserve">Ability to solve typical and complex specialized tasks and practical problems in professional activities in the field of health care, or in the learning process, which involves research and / or innovation and is </w:t>
            </w:r>
          </w:p>
          <w:p w14:paraId="142ADEFA" w14:textId="77777777" w:rsidR="009211C6" w:rsidRPr="00A30890" w:rsidRDefault="009211C6" w:rsidP="00333C3F">
            <w:pPr>
              <w:jc w:val="center"/>
              <w:rPr>
                <w:b/>
                <w:sz w:val="24"/>
                <w:szCs w:val="24"/>
                <w:lang w:val="en-US"/>
              </w:rPr>
            </w:pPr>
            <w:proofErr w:type="gramStart"/>
            <w:r w:rsidRPr="00A30890">
              <w:rPr>
                <w:sz w:val="24"/>
                <w:szCs w:val="24"/>
                <w:lang w:val="en-US"/>
              </w:rPr>
              <w:t>characterized</w:t>
            </w:r>
            <w:proofErr w:type="gramEnd"/>
            <w:r w:rsidRPr="00A30890">
              <w:rPr>
                <w:sz w:val="24"/>
                <w:szCs w:val="24"/>
                <w:lang w:val="en-US"/>
              </w:rPr>
              <w:t xml:space="preserve"> by complexity and uncertainty of conditions and requirements. </w:t>
            </w:r>
          </w:p>
        </w:tc>
      </w:tr>
      <w:tr w:rsidR="009211C6" w:rsidRPr="00A30890" w14:paraId="004A5C08" w14:textId="77777777" w:rsidTr="00333C3F">
        <w:trPr>
          <w:trHeight w:val="326"/>
        </w:trPr>
        <w:tc>
          <w:tcPr>
            <w:tcW w:w="5000" w:type="pct"/>
            <w:gridSpan w:val="10"/>
            <w:shd w:val="clear" w:color="auto" w:fill="auto"/>
            <w:vAlign w:val="center"/>
          </w:tcPr>
          <w:p w14:paraId="0FDBDA17" w14:textId="77777777" w:rsidR="009211C6" w:rsidRPr="00A30890" w:rsidRDefault="009211C6" w:rsidP="00333C3F">
            <w:pPr>
              <w:jc w:val="center"/>
              <w:rPr>
                <w:b/>
                <w:sz w:val="24"/>
                <w:szCs w:val="24"/>
                <w:lang w:val="en-US"/>
              </w:rPr>
            </w:pPr>
            <w:r w:rsidRPr="00A30890">
              <w:rPr>
                <w:b/>
                <w:sz w:val="24"/>
                <w:szCs w:val="24"/>
                <w:lang w:val="en-US"/>
              </w:rPr>
              <w:t>General competencies</w:t>
            </w:r>
          </w:p>
        </w:tc>
      </w:tr>
      <w:tr w:rsidR="009211C6" w:rsidRPr="00A30890" w14:paraId="3CB3776C" w14:textId="77777777" w:rsidTr="00333C3F">
        <w:trPr>
          <w:trHeight w:val="326"/>
        </w:trPr>
        <w:tc>
          <w:tcPr>
            <w:tcW w:w="248" w:type="pct"/>
            <w:shd w:val="clear" w:color="auto" w:fill="auto"/>
          </w:tcPr>
          <w:p w14:paraId="3FB950CF"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435DEDFE" w14:textId="77777777" w:rsidR="009211C6" w:rsidRPr="00A30890" w:rsidRDefault="009211C6" w:rsidP="00333C3F">
            <w:pPr>
              <w:rPr>
                <w:sz w:val="24"/>
                <w:szCs w:val="24"/>
                <w:lang w:val="en-US"/>
              </w:rPr>
            </w:pPr>
            <w:r w:rsidRPr="00A30890">
              <w:rPr>
                <w:sz w:val="24"/>
                <w:szCs w:val="24"/>
                <w:lang w:val="en-US"/>
              </w:rPr>
              <w:t>Ability to abstract thinking, analysis and synthesis.</w:t>
            </w:r>
          </w:p>
        </w:tc>
        <w:tc>
          <w:tcPr>
            <w:tcW w:w="918" w:type="pct"/>
            <w:shd w:val="clear" w:color="auto" w:fill="auto"/>
          </w:tcPr>
          <w:p w14:paraId="057FF481" w14:textId="77777777" w:rsidR="009211C6" w:rsidRPr="00A30890" w:rsidRDefault="009211C6" w:rsidP="00333C3F">
            <w:pPr>
              <w:rPr>
                <w:sz w:val="24"/>
                <w:szCs w:val="24"/>
                <w:lang w:val="en-US"/>
              </w:rPr>
            </w:pPr>
            <w:r w:rsidRPr="00A30890">
              <w:rPr>
                <w:sz w:val="24"/>
                <w:szCs w:val="24"/>
                <w:lang w:val="en-US"/>
              </w:rPr>
              <w:t>Know the methods of analysis, synthesis and further modern learning</w:t>
            </w:r>
          </w:p>
        </w:tc>
        <w:tc>
          <w:tcPr>
            <w:tcW w:w="968" w:type="pct"/>
            <w:gridSpan w:val="2"/>
            <w:shd w:val="clear" w:color="auto" w:fill="auto"/>
          </w:tcPr>
          <w:p w14:paraId="18D3BA6E" w14:textId="77777777" w:rsidR="009211C6" w:rsidRPr="00A30890" w:rsidRDefault="009211C6" w:rsidP="00333C3F">
            <w:pPr>
              <w:rPr>
                <w:sz w:val="24"/>
                <w:szCs w:val="24"/>
                <w:lang w:val="en-US"/>
              </w:rPr>
            </w:pPr>
            <w:r w:rsidRPr="00A30890">
              <w:rPr>
                <w:sz w:val="24"/>
                <w:szCs w:val="24"/>
                <w:lang w:val="en-US"/>
              </w:rPr>
              <w:t>Be able to analyze information, make informed decisions, be able to acquire modern knowledge</w:t>
            </w:r>
          </w:p>
        </w:tc>
        <w:tc>
          <w:tcPr>
            <w:tcW w:w="940" w:type="pct"/>
            <w:gridSpan w:val="2"/>
            <w:shd w:val="clear" w:color="auto" w:fill="auto"/>
          </w:tcPr>
          <w:p w14:paraId="0DA3BEF8" w14:textId="77777777" w:rsidR="009211C6" w:rsidRPr="00A30890" w:rsidRDefault="009211C6" w:rsidP="00333C3F">
            <w:pPr>
              <w:rPr>
                <w:sz w:val="24"/>
                <w:szCs w:val="24"/>
                <w:lang w:val="en-US"/>
              </w:rPr>
            </w:pPr>
            <w:r w:rsidRPr="00A30890">
              <w:rPr>
                <w:sz w:val="24"/>
                <w:szCs w:val="24"/>
                <w:lang w:val="en-US"/>
              </w:rPr>
              <w:t>Establish appropriate connections to achieve goals.</w:t>
            </w:r>
          </w:p>
        </w:tc>
        <w:tc>
          <w:tcPr>
            <w:tcW w:w="958" w:type="pct"/>
            <w:gridSpan w:val="2"/>
            <w:shd w:val="clear" w:color="auto" w:fill="auto"/>
          </w:tcPr>
          <w:p w14:paraId="5DE1DBA0" w14:textId="77777777" w:rsidR="009211C6" w:rsidRPr="00A30890" w:rsidRDefault="009211C6" w:rsidP="00333C3F">
            <w:pPr>
              <w:rPr>
                <w:sz w:val="24"/>
                <w:szCs w:val="24"/>
                <w:lang w:val="en-US"/>
              </w:rPr>
            </w:pPr>
            <w:r w:rsidRPr="003101EC">
              <w:rPr>
                <w:sz w:val="24"/>
                <w:szCs w:val="24"/>
                <w:lang w:val="en-US"/>
              </w:rPr>
              <w:t>Be responsible for the timely acquisition of modern knowledge.</w:t>
            </w:r>
          </w:p>
        </w:tc>
      </w:tr>
      <w:tr w:rsidR="009211C6" w:rsidRPr="00A30890" w14:paraId="466BCC9F" w14:textId="77777777" w:rsidTr="00333C3F">
        <w:trPr>
          <w:trHeight w:val="326"/>
        </w:trPr>
        <w:tc>
          <w:tcPr>
            <w:tcW w:w="248" w:type="pct"/>
            <w:shd w:val="clear" w:color="auto" w:fill="auto"/>
          </w:tcPr>
          <w:p w14:paraId="4BF92C19"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311D87F6" w14:textId="77777777" w:rsidR="009211C6" w:rsidRPr="00A30890" w:rsidRDefault="009211C6" w:rsidP="00333C3F">
            <w:pPr>
              <w:rPr>
                <w:sz w:val="24"/>
                <w:szCs w:val="24"/>
                <w:lang w:val="en-US"/>
              </w:rPr>
            </w:pPr>
            <w:r w:rsidRPr="00A30890">
              <w:rPr>
                <w:sz w:val="24"/>
                <w:szCs w:val="24"/>
                <w:lang w:val="en-US"/>
              </w:rPr>
              <w:t>Ability to learn and master modern knowledge.</w:t>
            </w:r>
          </w:p>
        </w:tc>
        <w:tc>
          <w:tcPr>
            <w:tcW w:w="918" w:type="pct"/>
            <w:shd w:val="clear" w:color="auto" w:fill="auto"/>
          </w:tcPr>
          <w:p w14:paraId="54F5A9C7" w14:textId="77777777" w:rsidR="009211C6" w:rsidRPr="00A30890" w:rsidRDefault="009211C6" w:rsidP="00333C3F">
            <w:pPr>
              <w:rPr>
                <w:sz w:val="24"/>
                <w:szCs w:val="24"/>
                <w:lang w:val="en-US"/>
              </w:rPr>
            </w:pPr>
            <w:r w:rsidRPr="00A30890">
              <w:rPr>
                <w:sz w:val="24"/>
                <w:szCs w:val="24"/>
                <w:lang w:val="en-US"/>
              </w:rPr>
              <w:t>Know the current trends in the industry and analyze them</w:t>
            </w:r>
          </w:p>
        </w:tc>
        <w:tc>
          <w:tcPr>
            <w:tcW w:w="968" w:type="pct"/>
            <w:gridSpan w:val="2"/>
            <w:shd w:val="clear" w:color="auto" w:fill="auto"/>
          </w:tcPr>
          <w:p w14:paraId="6F7F2715" w14:textId="77777777" w:rsidR="009211C6" w:rsidRPr="00A30890" w:rsidRDefault="009211C6" w:rsidP="00333C3F">
            <w:pPr>
              <w:rPr>
                <w:sz w:val="24"/>
                <w:szCs w:val="24"/>
                <w:lang w:val="en-US"/>
              </w:rPr>
            </w:pPr>
            <w:r w:rsidRPr="00A30890">
              <w:rPr>
                <w:sz w:val="24"/>
                <w:szCs w:val="24"/>
                <w:lang w:val="en-US"/>
              </w:rPr>
              <w:t>Be able to analyze professional information, make informed decisions, acquire modern knowledge</w:t>
            </w:r>
          </w:p>
        </w:tc>
        <w:tc>
          <w:tcPr>
            <w:tcW w:w="940" w:type="pct"/>
            <w:gridSpan w:val="2"/>
            <w:shd w:val="clear" w:color="auto" w:fill="auto"/>
          </w:tcPr>
          <w:p w14:paraId="7C0B5121" w14:textId="77777777" w:rsidR="009211C6" w:rsidRPr="00A30890" w:rsidRDefault="009211C6" w:rsidP="00333C3F">
            <w:pPr>
              <w:rPr>
                <w:sz w:val="24"/>
                <w:szCs w:val="24"/>
                <w:lang w:val="en-US"/>
              </w:rPr>
            </w:pPr>
            <w:r w:rsidRPr="00A30890">
              <w:rPr>
                <w:sz w:val="24"/>
                <w:szCs w:val="24"/>
                <w:lang w:val="en-US"/>
              </w:rPr>
              <w:t>Establish appropriate connections to achieve goals.</w:t>
            </w:r>
          </w:p>
        </w:tc>
        <w:tc>
          <w:tcPr>
            <w:tcW w:w="958" w:type="pct"/>
            <w:gridSpan w:val="2"/>
            <w:shd w:val="clear" w:color="auto" w:fill="auto"/>
          </w:tcPr>
          <w:p w14:paraId="59344C9B" w14:textId="77777777" w:rsidR="009211C6" w:rsidRPr="00A30890" w:rsidRDefault="009211C6" w:rsidP="00333C3F">
            <w:pPr>
              <w:rPr>
                <w:sz w:val="24"/>
                <w:szCs w:val="24"/>
                <w:lang w:val="en-US"/>
              </w:rPr>
            </w:pPr>
            <w:r w:rsidRPr="00A30890">
              <w:rPr>
                <w:sz w:val="24"/>
                <w:szCs w:val="24"/>
                <w:lang w:val="en-US"/>
              </w:rPr>
              <w:t>Be responsible for the timely acquisition of modern knowledge.</w:t>
            </w:r>
          </w:p>
        </w:tc>
      </w:tr>
      <w:tr w:rsidR="009211C6" w:rsidRPr="00A30890" w14:paraId="720F6B26" w14:textId="77777777" w:rsidTr="00333C3F">
        <w:trPr>
          <w:trHeight w:val="326"/>
        </w:trPr>
        <w:tc>
          <w:tcPr>
            <w:tcW w:w="248" w:type="pct"/>
            <w:shd w:val="clear" w:color="auto" w:fill="auto"/>
          </w:tcPr>
          <w:p w14:paraId="3095C255"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7C4D1729" w14:textId="77777777" w:rsidR="009211C6" w:rsidRPr="00A30890" w:rsidRDefault="009211C6" w:rsidP="00333C3F">
            <w:pPr>
              <w:shd w:val="clear" w:color="auto" w:fill="FFFFFF"/>
              <w:contextualSpacing/>
              <w:textAlignment w:val="baseline"/>
              <w:rPr>
                <w:szCs w:val="24"/>
                <w:lang w:val="en-US"/>
              </w:rPr>
            </w:pPr>
            <w:r w:rsidRPr="00A30890">
              <w:rPr>
                <w:szCs w:val="24"/>
                <w:lang w:val="en-US"/>
              </w:rPr>
              <w:t>Ability to apply knowledge in practical situations.</w:t>
            </w:r>
          </w:p>
        </w:tc>
        <w:tc>
          <w:tcPr>
            <w:tcW w:w="918" w:type="pct"/>
            <w:shd w:val="clear" w:color="auto" w:fill="auto"/>
          </w:tcPr>
          <w:p w14:paraId="347E6965" w14:textId="77777777" w:rsidR="009211C6" w:rsidRPr="00A30890" w:rsidRDefault="009211C6" w:rsidP="00333C3F">
            <w:pPr>
              <w:rPr>
                <w:sz w:val="24"/>
                <w:szCs w:val="24"/>
                <w:lang w:val="en-US"/>
              </w:rPr>
            </w:pPr>
            <w:r w:rsidRPr="00A30890">
              <w:rPr>
                <w:sz w:val="24"/>
                <w:szCs w:val="24"/>
                <w:lang w:val="en-US"/>
              </w:rPr>
              <w:t>Have specialized conceptual knowledge,</w:t>
            </w:r>
          </w:p>
          <w:p w14:paraId="709E17F0" w14:textId="77777777" w:rsidR="009211C6" w:rsidRPr="00A30890" w:rsidRDefault="009211C6" w:rsidP="00333C3F">
            <w:pPr>
              <w:rPr>
                <w:sz w:val="24"/>
                <w:szCs w:val="24"/>
                <w:lang w:val="en-US"/>
              </w:rPr>
            </w:pPr>
            <w:r w:rsidRPr="00A30890">
              <w:rPr>
                <w:sz w:val="24"/>
                <w:szCs w:val="24"/>
                <w:lang w:val="en-US"/>
              </w:rPr>
              <w:t>acquired in the learning process.</w:t>
            </w:r>
          </w:p>
        </w:tc>
        <w:tc>
          <w:tcPr>
            <w:tcW w:w="968" w:type="pct"/>
            <w:gridSpan w:val="2"/>
            <w:shd w:val="clear" w:color="auto" w:fill="auto"/>
          </w:tcPr>
          <w:p w14:paraId="7C0940A1" w14:textId="77777777" w:rsidR="009211C6" w:rsidRPr="00A30890" w:rsidRDefault="009211C6" w:rsidP="00333C3F">
            <w:pPr>
              <w:rPr>
                <w:sz w:val="24"/>
                <w:szCs w:val="24"/>
                <w:lang w:val="en-US"/>
              </w:rPr>
            </w:pPr>
            <w:r w:rsidRPr="00A30890">
              <w:rPr>
                <w:sz w:val="24"/>
                <w:szCs w:val="24"/>
                <w:lang w:val="en-US"/>
              </w:rPr>
              <w:t>Be able to solve complex problems and problems that arise in professional activities.</w:t>
            </w:r>
          </w:p>
        </w:tc>
        <w:tc>
          <w:tcPr>
            <w:tcW w:w="940" w:type="pct"/>
            <w:gridSpan w:val="2"/>
            <w:shd w:val="clear" w:color="auto" w:fill="auto"/>
          </w:tcPr>
          <w:p w14:paraId="0A0156CE" w14:textId="77777777" w:rsidR="009211C6" w:rsidRPr="00A30890" w:rsidRDefault="009211C6" w:rsidP="00333C3F">
            <w:pPr>
              <w:rPr>
                <w:sz w:val="24"/>
                <w:szCs w:val="24"/>
                <w:lang w:val="en-US"/>
              </w:rPr>
            </w:pPr>
            <w:r w:rsidRPr="00A30890">
              <w:rPr>
                <w:sz w:val="24"/>
                <w:szCs w:val="24"/>
                <w:lang w:val="en-US"/>
              </w:rPr>
              <w:t>Clear and unambiguous communication of own conclusions, knowledge and explanations which substantiate, to experts and non-specialists.</w:t>
            </w:r>
          </w:p>
        </w:tc>
        <w:tc>
          <w:tcPr>
            <w:tcW w:w="958" w:type="pct"/>
            <w:gridSpan w:val="2"/>
            <w:shd w:val="clear" w:color="auto" w:fill="auto"/>
          </w:tcPr>
          <w:p w14:paraId="706BC91E" w14:textId="77777777" w:rsidR="009211C6" w:rsidRPr="00A30890" w:rsidRDefault="009211C6" w:rsidP="00333C3F">
            <w:pPr>
              <w:rPr>
                <w:sz w:val="24"/>
                <w:szCs w:val="24"/>
                <w:lang w:val="en-US"/>
              </w:rPr>
            </w:pPr>
            <w:r w:rsidRPr="00A30890">
              <w:rPr>
                <w:sz w:val="24"/>
                <w:szCs w:val="24"/>
                <w:lang w:val="en-US"/>
              </w:rPr>
              <w:t>Responsible for making decisions in difficult conditions</w:t>
            </w:r>
          </w:p>
        </w:tc>
      </w:tr>
      <w:tr w:rsidR="009211C6" w:rsidRPr="00A30890" w14:paraId="41EBA6D6" w14:textId="77777777" w:rsidTr="00333C3F">
        <w:trPr>
          <w:trHeight w:val="2283"/>
        </w:trPr>
        <w:tc>
          <w:tcPr>
            <w:tcW w:w="248" w:type="pct"/>
            <w:shd w:val="clear" w:color="auto" w:fill="auto"/>
          </w:tcPr>
          <w:p w14:paraId="548E7655"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785E7983" w14:textId="77777777" w:rsidR="009211C6" w:rsidRPr="00A30890" w:rsidRDefault="009211C6" w:rsidP="00333C3F">
            <w:pPr>
              <w:contextualSpacing/>
              <w:rPr>
                <w:szCs w:val="24"/>
                <w:lang w:val="en-US"/>
              </w:rPr>
            </w:pPr>
            <w:r w:rsidRPr="00A30890">
              <w:rPr>
                <w:szCs w:val="24"/>
                <w:lang w:val="en-US"/>
              </w:rPr>
              <w:t>Knowledge and understanding of the subject area and understanding of professional activity</w:t>
            </w:r>
          </w:p>
        </w:tc>
        <w:tc>
          <w:tcPr>
            <w:tcW w:w="918" w:type="pct"/>
            <w:shd w:val="clear" w:color="auto" w:fill="auto"/>
          </w:tcPr>
          <w:p w14:paraId="5B68803D" w14:textId="77777777" w:rsidR="009211C6" w:rsidRPr="00A30890" w:rsidRDefault="009211C6" w:rsidP="00333C3F">
            <w:pPr>
              <w:rPr>
                <w:sz w:val="24"/>
                <w:szCs w:val="24"/>
                <w:lang w:val="en-US"/>
              </w:rPr>
            </w:pPr>
            <w:r w:rsidRPr="00A30890">
              <w:rPr>
                <w:sz w:val="24"/>
                <w:szCs w:val="24"/>
                <w:lang w:val="en-US"/>
              </w:rPr>
              <w:t>Have deep knowledge of the structure of professional activity.</w:t>
            </w:r>
          </w:p>
        </w:tc>
        <w:tc>
          <w:tcPr>
            <w:tcW w:w="968" w:type="pct"/>
            <w:gridSpan w:val="2"/>
            <w:shd w:val="clear" w:color="auto" w:fill="auto"/>
          </w:tcPr>
          <w:p w14:paraId="530C827E" w14:textId="77777777" w:rsidR="009211C6" w:rsidRPr="00A30890" w:rsidRDefault="009211C6" w:rsidP="00333C3F">
            <w:pPr>
              <w:rPr>
                <w:sz w:val="24"/>
                <w:szCs w:val="24"/>
                <w:lang w:val="en-US"/>
              </w:rPr>
            </w:pPr>
            <w:r w:rsidRPr="00A30890">
              <w:rPr>
                <w:sz w:val="24"/>
                <w:szCs w:val="24"/>
                <w:lang w:val="en-US"/>
              </w:rPr>
              <w:t>Be able to carry out professional activities that require updating and integration of knowledge.</w:t>
            </w:r>
          </w:p>
        </w:tc>
        <w:tc>
          <w:tcPr>
            <w:tcW w:w="940" w:type="pct"/>
            <w:gridSpan w:val="2"/>
            <w:shd w:val="clear" w:color="auto" w:fill="auto"/>
          </w:tcPr>
          <w:p w14:paraId="21F70FEA" w14:textId="77777777" w:rsidR="009211C6" w:rsidRPr="00A30890" w:rsidRDefault="009211C6" w:rsidP="00333C3F">
            <w:pPr>
              <w:rPr>
                <w:sz w:val="24"/>
                <w:szCs w:val="24"/>
                <w:lang w:val="en-US"/>
              </w:rPr>
            </w:pPr>
            <w:r w:rsidRPr="00A30890">
              <w:rPr>
                <w:sz w:val="24"/>
                <w:szCs w:val="24"/>
                <w:lang w:val="en-US"/>
              </w:rPr>
              <w:t>Ability to effectively form a communication strategy in professional activities</w:t>
            </w:r>
          </w:p>
        </w:tc>
        <w:tc>
          <w:tcPr>
            <w:tcW w:w="958" w:type="pct"/>
            <w:gridSpan w:val="2"/>
            <w:shd w:val="clear" w:color="auto" w:fill="auto"/>
          </w:tcPr>
          <w:p w14:paraId="57BE7DC4" w14:textId="76C1FF17" w:rsidR="009211C6" w:rsidRPr="00A30890" w:rsidRDefault="009211C6" w:rsidP="00333C3F">
            <w:pPr>
              <w:rPr>
                <w:sz w:val="24"/>
                <w:szCs w:val="24"/>
                <w:lang w:val="en-US"/>
              </w:rPr>
            </w:pPr>
            <w:r w:rsidRPr="00A30890">
              <w:rPr>
                <w:sz w:val="24"/>
                <w:szCs w:val="24"/>
                <w:lang w:val="en-US"/>
              </w:rPr>
              <w:t>To be responsible for professional development, ability to further professional training</w:t>
            </w:r>
            <w:r w:rsidR="00FD1045">
              <w:rPr>
                <w:sz w:val="24"/>
                <w:szCs w:val="24"/>
                <w:lang w:val="en-US"/>
              </w:rPr>
              <w:t xml:space="preserve"> with a high level of autonomy.</w:t>
            </w:r>
          </w:p>
        </w:tc>
      </w:tr>
      <w:tr w:rsidR="009211C6" w:rsidRPr="00A30890" w14:paraId="76044845" w14:textId="77777777" w:rsidTr="00333C3F">
        <w:trPr>
          <w:trHeight w:val="326"/>
        </w:trPr>
        <w:tc>
          <w:tcPr>
            <w:tcW w:w="248" w:type="pct"/>
            <w:shd w:val="clear" w:color="auto" w:fill="auto"/>
          </w:tcPr>
          <w:p w14:paraId="086C4965"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3D485F83" w14:textId="77777777" w:rsidR="009211C6" w:rsidRPr="00A30890" w:rsidRDefault="009211C6" w:rsidP="00333C3F">
            <w:pPr>
              <w:rPr>
                <w:sz w:val="24"/>
                <w:szCs w:val="24"/>
                <w:lang w:val="en-US"/>
              </w:rPr>
            </w:pPr>
            <w:r w:rsidRPr="00A30890">
              <w:rPr>
                <w:sz w:val="24"/>
                <w:szCs w:val="24"/>
                <w:lang w:val="en-US"/>
              </w:rPr>
              <w:t>Ability to adapt and act in a new situation.</w:t>
            </w:r>
          </w:p>
        </w:tc>
        <w:tc>
          <w:tcPr>
            <w:tcW w:w="918" w:type="pct"/>
            <w:shd w:val="clear" w:color="auto" w:fill="auto"/>
          </w:tcPr>
          <w:p w14:paraId="1C850ACB" w14:textId="77777777" w:rsidR="009211C6" w:rsidRPr="00A30890" w:rsidRDefault="009211C6" w:rsidP="00333C3F">
            <w:pPr>
              <w:rPr>
                <w:sz w:val="24"/>
                <w:szCs w:val="24"/>
                <w:lang w:val="en-US"/>
              </w:rPr>
            </w:pPr>
            <w:r w:rsidRPr="00A30890">
              <w:rPr>
                <w:sz w:val="24"/>
                <w:szCs w:val="24"/>
                <w:lang w:val="en-US"/>
              </w:rPr>
              <w:t>Know the types and methods of adaptation principles of the new situation</w:t>
            </w:r>
          </w:p>
          <w:p w14:paraId="36FBDE4B" w14:textId="77777777" w:rsidR="009211C6" w:rsidRPr="00A30890" w:rsidRDefault="009211C6" w:rsidP="00333C3F">
            <w:pPr>
              <w:rPr>
                <w:sz w:val="24"/>
                <w:szCs w:val="24"/>
                <w:lang w:val="en-US"/>
              </w:rPr>
            </w:pPr>
          </w:p>
        </w:tc>
        <w:tc>
          <w:tcPr>
            <w:tcW w:w="968" w:type="pct"/>
            <w:gridSpan w:val="2"/>
            <w:shd w:val="clear" w:color="auto" w:fill="auto"/>
          </w:tcPr>
          <w:p w14:paraId="778BC733" w14:textId="77777777" w:rsidR="009211C6" w:rsidRPr="00A30890" w:rsidRDefault="009211C6" w:rsidP="00333C3F">
            <w:pPr>
              <w:rPr>
                <w:sz w:val="24"/>
                <w:szCs w:val="24"/>
                <w:lang w:val="en-US"/>
              </w:rPr>
            </w:pPr>
            <w:r w:rsidRPr="00A30890">
              <w:rPr>
                <w:sz w:val="24"/>
                <w:szCs w:val="24"/>
                <w:lang w:val="en-US"/>
              </w:rPr>
              <w:t>To be able to apply means of self-regulation, to be able</w:t>
            </w:r>
          </w:p>
        </w:tc>
        <w:tc>
          <w:tcPr>
            <w:tcW w:w="940" w:type="pct"/>
            <w:gridSpan w:val="2"/>
            <w:shd w:val="clear" w:color="auto" w:fill="auto"/>
          </w:tcPr>
          <w:p w14:paraId="4865D534" w14:textId="77777777" w:rsidR="009211C6" w:rsidRPr="00A30890" w:rsidRDefault="009211C6" w:rsidP="00333C3F">
            <w:pPr>
              <w:rPr>
                <w:sz w:val="24"/>
                <w:szCs w:val="24"/>
                <w:lang w:val="en-US"/>
              </w:rPr>
            </w:pPr>
            <w:r w:rsidRPr="00A30890">
              <w:rPr>
                <w:sz w:val="24"/>
                <w:szCs w:val="24"/>
                <w:lang w:val="en-US"/>
              </w:rPr>
              <w:t>Establish appropriate connections to achieve results.</w:t>
            </w:r>
          </w:p>
        </w:tc>
        <w:tc>
          <w:tcPr>
            <w:tcW w:w="958" w:type="pct"/>
            <w:gridSpan w:val="2"/>
            <w:shd w:val="clear" w:color="auto" w:fill="auto"/>
          </w:tcPr>
          <w:p w14:paraId="05B11877" w14:textId="77777777" w:rsidR="009211C6" w:rsidRPr="00A30890" w:rsidRDefault="009211C6" w:rsidP="00333C3F">
            <w:pPr>
              <w:rPr>
                <w:sz w:val="24"/>
                <w:szCs w:val="24"/>
                <w:lang w:val="en-US"/>
              </w:rPr>
            </w:pPr>
            <w:r w:rsidRPr="00A30890">
              <w:rPr>
                <w:sz w:val="24"/>
                <w:szCs w:val="24"/>
                <w:lang w:val="en-US"/>
              </w:rPr>
              <w:t>Be responsible for the timely use of self-regulatory methods.</w:t>
            </w:r>
          </w:p>
        </w:tc>
      </w:tr>
      <w:tr w:rsidR="009211C6" w:rsidRPr="00A30890" w14:paraId="4C3A46BB" w14:textId="77777777" w:rsidTr="00333C3F">
        <w:trPr>
          <w:trHeight w:val="326"/>
        </w:trPr>
        <w:tc>
          <w:tcPr>
            <w:tcW w:w="248" w:type="pct"/>
            <w:shd w:val="clear" w:color="auto" w:fill="auto"/>
          </w:tcPr>
          <w:p w14:paraId="1D55845E"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74C3C304" w14:textId="77777777" w:rsidR="009211C6" w:rsidRPr="00A30890" w:rsidRDefault="009211C6" w:rsidP="00333C3F">
            <w:pPr>
              <w:rPr>
                <w:sz w:val="24"/>
                <w:szCs w:val="24"/>
                <w:lang w:val="en-US"/>
              </w:rPr>
            </w:pPr>
            <w:r w:rsidRPr="00A30890">
              <w:rPr>
                <w:sz w:val="24"/>
                <w:szCs w:val="24"/>
                <w:lang w:val="en-US"/>
              </w:rPr>
              <w:t>Ability to make an informed decision</w:t>
            </w:r>
          </w:p>
        </w:tc>
        <w:tc>
          <w:tcPr>
            <w:tcW w:w="918" w:type="pct"/>
            <w:shd w:val="clear" w:color="auto" w:fill="auto"/>
          </w:tcPr>
          <w:p w14:paraId="151D6B7D" w14:textId="77777777" w:rsidR="009211C6" w:rsidRPr="00A30890" w:rsidRDefault="009211C6" w:rsidP="00333C3F">
            <w:pPr>
              <w:rPr>
                <w:sz w:val="24"/>
                <w:szCs w:val="24"/>
                <w:lang w:val="en-US"/>
              </w:rPr>
            </w:pPr>
            <w:r w:rsidRPr="00A30890">
              <w:rPr>
                <w:sz w:val="24"/>
                <w:szCs w:val="24"/>
                <w:lang w:val="en-US"/>
              </w:rPr>
              <w:t>Know the tactics and strategies of communication, laws and ways of communicative behavior</w:t>
            </w:r>
          </w:p>
        </w:tc>
        <w:tc>
          <w:tcPr>
            <w:tcW w:w="968" w:type="pct"/>
            <w:gridSpan w:val="2"/>
            <w:shd w:val="clear" w:color="auto" w:fill="auto"/>
          </w:tcPr>
          <w:p w14:paraId="42813E11" w14:textId="162F2838" w:rsidR="009211C6" w:rsidRPr="00A30890" w:rsidRDefault="009211C6" w:rsidP="00333C3F">
            <w:pPr>
              <w:rPr>
                <w:sz w:val="24"/>
                <w:szCs w:val="24"/>
                <w:lang w:val="en-US"/>
              </w:rPr>
            </w:pPr>
            <w:r w:rsidRPr="00A30890">
              <w:rPr>
                <w:sz w:val="24"/>
                <w:szCs w:val="24"/>
                <w:lang w:val="en-US"/>
              </w:rPr>
              <w:t>Be able to make informed decisions, choose ways and strategies to communica</w:t>
            </w:r>
            <w:r w:rsidR="00FD1045">
              <w:rPr>
                <w:sz w:val="24"/>
                <w:szCs w:val="24"/>
                <w:lang w:val="en-US"/>
              </w:rPr>
              <w:t>te to ensure effective teamwork</w:t>
            </w:r>
          </w:p>
        </w:tc>
        <w:tc>
          <w:tcPr>
            <w:tcW w:w="940" w:type="pct"/>
            <w:gridSpan w:val="2"/>
            <w:shd w:val="clear" w:color="auto" w:fill="auto"/>
          </w:tcPr>
          <w:p w14:paraId="7336E4AB" w14:textId="77777777" w:rsidR="009211C6" w:rsidRPr="00A30890" w:rsidRDefault="009211C6" w:rsidP="00333C3F">
            <w:pPr>
              <w:rPr>
                <w:sz w:val="24"/>
                <w:szCs w:val="24"/>
                <w:lang w:val="en-US"/>
              </w:rPr>
            </w:pPr>
            <w:r w:rsidRPr="00A30890">
              <w:rPr>
                <w:sz w:val="24"/>
                <w:szCs w:val="24"/>
                <w:lang w:val="en-US"/>
              </w:rPr>
              <w:t>Know the tactics and strategies of communication, laws and ways of communicative behavior</w:t>
            </w:r>
          </w:p>
        </w:tc>
        <w:tc>
          <w:tcPr>
            <w:tcW w:w="958" w:type="pct"/>
            <w:gridSpan w:val="2"/>
            <w:shd w:val="clear" w:color="auto" w:fill="auto"/>
          </w:tcPr>
          <w:p w14:paraId="1BEF73CD" w14:textId="77777777" w:rsidR="009211C6" w:rsidRPr="00A30890" w:rsidRDefault="009211C6" w:rsidP="00333C3F">
            <w:pPr>
              <w:rPr>
                <w:sz w:val="24"/>
                <w:szCs w:val="24"/>
                <w:lang w:val="en-US"/>
              </w:rPr>
            </w:pPr>
            <w:r w:rsidRPr="00A30890">
              <w:rPr>
                <w:sz w:val="24"/>
                <w:szCs w:val="24"/>
                <w:lang w:val="en-US"/>
              </w:rPr>
              <w:t>Be responsible for the choice and tactics of the communication method</w:t>
            </w:r>
          </w:p>
        </w:tc>
      </w:tr>
      <w:tr w:rsidR="009211C6" w:rsidRPr="00A30890" w14:paraId="63BA8368" w14:textId="77777777" w:rsidTr="00333C3F">
        <w:trPr>
          <w:trHeight w:val="326"/>
        </w:trPr>
        <w:tc>
          <w:tcPr>
            <w:tcW w:w="248" w:type="pct"/>
            <w:shd w:val="clear" w:color="auto" w:fill="auto"/>
          </w:tcPr>
          <w:p w14:paraId="72B843CE"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220E27CE" w14:textId="77777777" w:rsidR="009211C6" w:rsidRPr="00A30890" w:rsidRDefault="009211C6" w:rsidP="00333C3F">
            <w:pPr>
              <w:rPr>
                <w:sz w:val="24"/>
                <w:szCs w:val="24"/>
                <w:lang w:val="en-US"/>
              </w:rPr>
            </w:pPr>
            <w:r w:rsidRPr="00A30890">
              <w:rPr>
                <w:sz w:val="24"/>
                <w:szCs w:val="24"/>
                <w:lang w:val="en-US"/>
              </w:rPr>
              <w:t>Ability to work in a team</w:t>
            </w:r>
          </w:p>
        </w:tc>
        <w:tc>
          <w:tcPr>
            <w:tcW w:w="918" w:type="pct"/>
            <w:shd w:val="clear" w:color="auto" w:fill="auto"/>
          </w:tcPr>
          <w:p w14:paraId="1419C7F4" w14:textId="77777777" w:rsidR="009211C6" w:rsidRPr="00A30890" w:rsidRDefault="009211C6" w:rsidP="00333C3F">
            <w:pPr>
              <w:rPr>
                <w:sz w:val="24"/>
                <w:szCs w:val="24"/>
                <w:lang w:val="en-US"/>
              </w:rPr>
            </w:pPr>
            <w:r w:rsidRPr="00A30890">
              <w:rPr>
                <w:sz w:val="24"/>
                <w:szCs w:val="24"/>
                <w:lang w:val="en-US"/>
              </w:rPr>
              <w:t>Know the tactics and strategies of communication, laws and ways of communicative behavior.</w:t>
            </w:r>
          </w:p>
        </w:tc>
        <w:tc>
          <w:tcPr>
            <w:tcW w:w="968" w:type="pct"/>
            <w:gridSpan w:val="2"/>
            <w:shd w:val="clear" w:color="auto" w:fill="auto"/>
          </w:tcPr>
          <w:p w14:paraId="3C18A55F" w14:textId="77777777" w:rsidR="009211C6" w:rsidRPr="00A30890" w:rsidRDefault="009211C6" w:rsidP="00333C3F">
            <w:pPr>
              <w:rPr>
                <w:sz w:val="24"/>
                <w:szCs w:val="24"/>
                <w:lang w:val="en-US"/>
              </w:rPr>
            </w:pPr>
            <w:r w:rsidRPr="00A30890">
              <w:rPr>
                <w:sz w:val="24"/>
                <w:szCs w:val="24"/>
                <w:lang w:val="en-US"/>
              </w:rPr>
              <w:t>Know the tactics and strategies of communication, laws and ways of communicative behavior.</w:t>
            </w:r>
          </w:p>
        </w:tc>
        <w:tc>
          <w:tcPr>
            <w:tcW w:w="940" w:type="pct"/>
            <w:gridSpan w:val="2"/>
            <w:shd w:val="clear" w:color="auto" w:fill="auto"/>
          </w:tcPr>
          <w:p w14:paraId="188CFD2A" w14:textId="77777777" w:rsidR="009211C6" w:rsidRPr="00A30890" w:rsidRDefault="009211C6" w:rsidP="00333C3F">
            <w:pPr>
              <w:rPr>
                <w:sz w:val="24"/>
                <w:szCs w:val="24"/>
                <w:lang w:val="en-US"/>
              </w:rPr>
            </w:pPr>
            <w:r w:rsidRPr="00A30890">
              <w:rPr>
                <w:sz w:val="24"/>
                <w:szCs w:val="24"/>
                <w:lang w:val="en-US"/>
              </w:rPr>
              <w:t>Use communication strategies</w:t>
            </w:r>
          </w:p>
        </w:tc>
        <w:tc>
          <w:tcPr>
            <w:tcW w:w="958" w:type="pct"/>
            <w:gridSpan w:val="2"/>
            <w:shd w:val="clear" w:color="auto" w:fill="auto"/>
          </w:tcPr>
          <w:p w14:paraId="73D8EAF4" w14:textId="77777777" w:rsidR="009211C6" w:rsidRPr="00A30890" w:rsidRDefault="009211C6" w:rsidP="00333C3F">
            <w:pPr>
              <w:rPr>
                <w:sz w:val="24"/>
                <w:szCs w:val="24"/>
                <w:lang w:val="en-US"/>
              </w:rPr>
            </w:pPr>
            <w:r w:rsidRPr="00A30890">
              <w:rPr>
                <w:sz w:val="24"/>
                <w:szCs w:val="24"/>
                <w:lang w:val="en-US"/>
              </w:rPr>
              <w:t>Be responsible for the choice and tactics of communication</w:t>
            </w:r>
          </w:p>
        </w:tc>
      </w:tr>
      <w:tr w:rsidR="009211C6" w:rsidRPr="00A30890" w14:paraId="25993537" w14:textId="77777777" w:rsidTr="00333C3F">
        <w:trPr>
          <w:trHeight w:val="326"/>
        </w:trPr>
        <w:tc>
          <w:tcPr>
            <w:tcW w:w="248" w:type="pct"/>
            <w:shd w:val="clear" w:color="auto" w:fill="auto"/>
          </w:tcPr>
          <w:p w14:paraId="055014DC"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6C3CFADC" w14:textId="77777777" w:rsidR="009211C6" w:rsidRPr="00A30890" w:rsidRDefault="009211C6" w:rsidP="00333C3F">
            <w:pPr>
              <w:rPr>
                <w:sz w:val="24"/>
                <w:szCs w:val="24"/>
                <w:lang w:val="en-US"/>
              </w:rPr>
            </w:pPr>
            <w:r w:rsidRPr="00A30890">
              <w:rPr>
                <w:sz w:val="24"/>
                <w:szCs w:val="24"/>
                <w:lang w:val="en-US"/>
              </w:rPr>
              <w:t>Interpersonal skills</w:t>
            </w:r>
          </w:p>
        </w:tc>
        <w:tc>
          <w:tcPr>
            <w:tcW w:w="918" w:type="pct"/>
            <w:shd w:val="clear" w:color="auto" w:fill="auto"/>
          </w:tcPr>
          <w:p w14:paraId="7A70B9F0" w14:textId="77777777" w:rsidR="009211C6" w:rsidRPr="00A30890" w:rsidRDefault="009211C6" w:rsidP="00333C3F">
            <w:pPr>
              <w:rPr>
                <w:sz w:val="24"/>
                <w:szCs w:val="24"/>
                <w:lang w:val="en-US"/>
              </w:rPr>
            </w:pPr>
            <w:r w:rsidRPr="00A30890">
              <w:rPr>
                <w:sz w:val="24"/>
                <w:szCs w:val="24"/>
                <w:lang w:val="en-US"/>
              </w:rPr>
              <w:t>Know the laws and methods of interpersonal interaction</w:t>
            </w:r>
          </w:p>
        </w:tc>
        <w:tc>
          <w:tcPr>
            <w:tcW w:w="968" w:type="pct"/>
            <w:gridSpan w:val="2"/>
            <w:shd w:val="clear" w:color="auto" w:fill="auto"/>
          </w:tcPr>
          <w:p w14:paraId="519A1B4E" w14:textId="77777777" w:rsidR="009211C6" w:rsidRPr="00A30890" w:rsidRDefault="009211C6" w:rsidP="00333C3F">
            <w:pPr>
              <w:rPr>
                <w:sz w:val="24"/>
                <w:szCs w:val="24"/>
                <w:lang w:val="en-US"/>
              </w:rPr>
            </w:pPr>
            <w:r w:rsidRPr="00A30890">
              <w:rPr>
                <w:sz w:val="24"/>
                <w:szCs w:val="24"/>
                <w:lang w:val="en-US"/>
              </w:rPr>
              <w:t>Be able to choose ways and strategies of communication for interpersonal interaction</w:t>
            </w:r>
          </w:p>
        </w:tc>
        <w:tc>
          <w:tcPr>
            <w:tcW w:w="940" w:type="pct"/>
            <w:gridSpan w:val="2"/>
            <w:shd w:val="clear" w:color="auto" w:fill="auto"/>
          </w:tcPr>
          <w:p w14:paraId="20166790" w14:textId="77777777" w:rsidR="009211C6" w:rsidRPr="00A30890" w:rsidRDefault="009211C6" w:rsidP="00333C3F">
            <w:pPr>
              <w:rPr>
                <w:sz w:val="24"/>
                <w:szCs w:val="24"/>
                <w:lang w:val="en-US"/>
              </w:rPr>
            </w:pPr>
            <w:r w:rsidRPr="00A30890">
              <w:rPr>
                <w:sz w:val="24"/>
                <w:szCs w:val="24"/>
                <w:lang w:val="en-US"/>
              </w:rPr>
              <w:t>Use interpersonal skills</w:t>
            </w:r>
          </w:p>
        </w:tc>
        <w:tc>
          <w:tcPr>
            <w:tcW w:w="958" w:type="pct"/>
            <w:gridSpan w:val="2"/>
            <w:shd w:val="clear" w:color="auto" w:fill="auto"/>
          </w:tcPr>
          <w:p w14:paraId="168FCC31" w14:textId="77777777" w:rsidR="009211C6" w:rsidRPr="00A30890" w:rsidRDefault="009211C6" w:rsidP="00333C3F">
            <w:pPr>
              <w:rPr>
                <w:sz w:val="24"/>
                <w:szCs w:val="24"/>
                <w:lang w:val="en-US"/>
              </w:rPr>
            </w:pPr>
            <w:r w:rsidRPr="00A30890">
              <w:rPr>
                <w:sz w:val="24"/>
                <w:szCs w:val="24"/>
                <w:lang w:val="en-US"/>
              </w:rPr>
              <w:t>Carry-ness responsibility for the choice of tactics and methods of communication</w:t>
            </w:r>
          </w:p>
        </w:tc>
      </w:tr>
      <w:tr w:rsidR="009211C6" w:rsidRPr="00A30890" w14:paraId="3721C1E6" w14:textId="77777777" w:rsidTr="00333C3F">
        <w:trPr>
          <w:trHeight w:val="326"/>
        </w:trPr>
        <w:tc>
          <w:tcPr>
            <w:tcW w:w="248" w:type="pct"/>
            <w:shd w:val="clear" w:color="auto" w:fill="auto"/>
          </w:tcPr>
          <w:p w14:paraId="019B486A"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3D35BE49" w14:textId="77777777" w:rsidR="009211C6" w:rsidRPr="00A30890" w:rsidRDefault="009211C6" w:rsidP="00333C3F">
            <w:pPr>
              <w:rPr>
                <w:sz w:val="24"/>
                <w:szCs w:val="24"/>
                <w:lang w:val="en-US"/>
              </w:rPr>
            </w:pPr>
            <w:r w:rsidRPr="00A30890">
              <w:rPr>
                <w:sz w:val="24"/>
                <w:szCs w:val="24"/>
                <w:lang w:val="en-US"/>
              </w:rPr>
              <w:t xml:space="preserve">Ability to communicate in the state language both orally and in writing. </w:t>
            </w:r>
          </w:p>
        </w:tc>
        <w:tc>
          <w:tcPr>
            <w:tcW w:w="918" w:type="pct"/>
            <w:shd w:val="clear" w:color="auto" w:fill="auto"/>
          </w:tcPr>
          <w:p w14:paraId="51D1BDB4" w14:textId="77777777" w:rsidR="009211C6" w:rsidRPr="00A30890" w:rsidRDefault="009211C6" w:rsidP="00333C3F">
            <w:pPr>
              <w:rPr>
                <w:sz w:val="24"/>
                <w:szCs w:val="24"/>
                <w:lang w:val="en-US"/>
              </w:rPr>
            </w:pPr>
            <w:r w:rsidRPr="00A30890">
              <w:rPr>
                <w:sz w:val="24"/>
                <w:szCs w:val="24"/>
                <w:lang w:val="en-US"/>
              </w:rPr>
              <w:t>Have a perfect knowledge of the state language</w:t>
            </w:r>
          </w:p>
        </w:tc>
        <w:tc>
          <w:tcPr>
            <w:tcW w:w="968" w:type="pct"/>
            <w:gridSpan w:val="2"/>
            <w:shd w:val="clear" w:color="auto" w:fill="auto"/>
          </w:tcPr>
          <w:p w14:paraId="766776C2" w14:textId="77777777" w:rsidR="009211C6" w:rsidRPr="00A30890" w:rsidRDefault="009211C6" w:rsidP="00333C3F">
            <w:pPr>
              <w:rPr>
                <w:sz w:val="24"/>
                <w:szCs w:val="24"/>
                <w:lang w:val="en-US"/>
              </w:rPr>
            </w:pPr>
            <w:r w:rsidRPr="00A30890">
              <w:rPr>
                <w:sz w:val="24"/>
                <w:szCs w:val="24"/>
                <w:lang w:val="en-US"/>
              </w:rPr>
              <w:t>Be able to apply knowledge of the state language, both orally and in writing</w:t>
            </w:r>
          </w:p>
        </w:tc>
        <w:tc>
          <w:tcPr>
            <w:tcW w:w="940" w:type="pct"/>
            <w:gridSpan w:val="2"/>
            <w:shd w:val="clear" w:color="auto" w:fill="auto"/>
          </w:tcPr>
          <w:p w14:paraId="7A43DE8B" w14:textId="77777777" w:rsidR="009211C6" w:rsidRPr="00A30890" w:rsidRDefault="009211C6" w:rsidP="00333C3F">
            <w:pPr>
              <w:rPr>
                <w:sz w:val="24"/>
                <w:szCs w:val="24"/>
                <w:lang w:val="en-US"/>
              </w:rPr>
            </w:pPr>
            <w:r w:rsidRPr="00A30890">
              <w:rPr>
                <w:sz w:val="24"/>
                <w:szCs w:val="24"/>
                <w:lang w:val="en-US"/>
              </w:rPr>
              <w:t>Use the state language in professional and business communication and in the preparation of documents.</w:t>
            </w:r>
          </w:p>
        </w:tc>
        <w:tc>
          <w:tcPr>
            <w:tcW w:w="958" w:type="pct"/>
            <w:gridSpan w:val="2"/>
            <w:shd w:val="clear" w:color="auto" w:fill="auto"/>
          </w:tcPr>
          <w:p w14:paraId="18BD7442" w14:textId="77777777" w:rsidR="009211C6" w:rsidRPr="00A30890" w:rsidRDefault="009211C6" w:rsidP="00333C3F">
            <w:pPr>
              <w:rPr>
                <w:sz w:val="24"/>
                <w:szCs w:val="24"/>
                <w:lang w:val="en-US"/>
              </w:rPr>
            </w:pPr>
            <w:r w:rsidRPr="00A30890">
              <w:rPr>
                <w:sz w:val="24"/>
                <w:szCs w:val="24"/>
                <w:lang w:val="en-US"/>
              </w:rPr>
              <w:t>To be responsible for fluency in the state language, for the development of professional knowledge.</w:t>
            </w:r>
          </w:p>
        </w:tc>
      </w:tr>
      <w:tr w:rsidR="009211C6" w:rsidRPr="00A30890" w14:paraId="4DD1714F" w14:textId="77777777" w:rsidTr="00333C3F">
        <w:trPr>
          <w:trHeight w:val="326"/>
        </w:trPr>
        <w:tc>
          <w:tcPr>
            <w:tcW w:w="248" w:type="pct"/>
            <w:shd w:val="clear" w:color="auto" w:fill="auto"/>
          </w:tcPr>
          <w:p w14:paraId="251857B1"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31E8F18D" w14:textId="77777777" w:rsidR="009211C6" w:rsidRPr="00A30890" w:rsidRDefault="009211C6" w:rsidP="00333C3F">
            <w:pPr>
              <w:rPr>
                <w:sz w:val="24"/>
                <w:szCs w:val="24"/>
                <w:lang w:val="en-US"/>
              </w:rPr>
            </w:pPr>
            <w:r w:rsidRPr="00A30890">
              <w:rPr>
                <w:sz w:val="24"/>
                <w:szCs w:val="24"/>
                <w:lang w:val="en-US"/>
              </w:rPr>
              <w:t>Ability to communicate in a foreign language</w:t>
            </w:r>
          </w:p>
        </w:tc>
        <w:tc>
          <w:tcPr>
            <w:tcW w:w="918" w:type="pct"/>
            <w:shd w:val="clear" w:color="auto" w:fill="auto"/>
          </w:tcPr>
          <w:p w14:paraId="5087764E" w14:textId="77777777" w:rsidR="009211C6" w:rsidRPr="00A30890" w:rsidRDefault="009211C6" w:rsidP="00333C3F">
            <w:pPr>
              <w:rPr>
                <w:sz w:val="24"/>
                <w:szCs w:val="24"/>
                <w:lang w:val="en-US"/>
              </w:rPr>
            </w:pPr>
            <w:r w:rsidRPr="00A30890">
              <w:rPr>
                <w:sz w:val="24"/>
                <w:szCs w:val="24"/>
                <w:lang w:val="en-US"/>
              </w:rPr>
              <w:t>Have a basic knowledge of a foreign language</w:t>
            </w:r>
          </w:p>
        </w:tc>
        <w:tc>
          <w:tcPr>
            <w:tcW w:w="968" w:type="pct"/>
            <w:gridSpan w:val="2"/>
            <w:shd w:val="clear" w:color="auto" w:fill="auto"/>
          </w:tcPr>
          <w:p w14:paraId="77D25E22" w14:textId="77777777" w:rsidR="009211C6" w:rsidRPr="00A30890" w:rsidRDefault="009211C6" w:rsidP="00333C3F">
            <w:pPr>
              <w:rPr>
                <w:sz w:val="24"/>
                <w:szCs w:val="24"/>
                <w:lang w:val="en-US"/>
              </w:rPr>
            </w:pPr>
            <w:r w:rsidRPr="00A30890">
              <w:rPr>
                <w:sz w:val="24"/>
                <w:szCs w:val="24"/>
                <w:lang w:val="en-US"/>
              </w:rPr>
              <w:t>Be able to communicate in a foreign language.</w:t>
            </w:r>
          </w:p>
        </w:tc>
        <w:tc>
          <w:tcPr>
            <w:tcW w:w="940" w:type="pct"/>
            <w:gridSpan w:val="2"/>
            <w:shd w:val="clear" w:color="auto" w:fill="auto"/>
          </w:tcPr>
          <w:p w14:paraId="5C722959" w14:textId="77777777" w:rsidR="009211C6" w:rsidRPr="00A30890" w:rsidRDefault="009211C6" w:rsidP="00333C3F">
            <w:pPr>
              <w:rPr>
                <w:sz w:val="24"/>
                <w:szCs w:val="24"/>
                <w:lang w:val="en-US"/>
              </w:rPr>
            </w:pPr>
            <w:r w:rsidRPr="00A30890">
              <w:rPr>
                <w:sz w:val="24"/>
                <w:szCs w:val="24"/>
                <w:lang w:val="en-US"/>
              </w:rPr>
              <w:t>Use a foreign language in professional activities</w:t>
            </w:r>
          </w:p>
        </w:tc>
        <w:tc>
          <w:tcPr>
            <w:tcW w:w="958" w:type="pct"/>
            <w:gridSpan w:val="2"/>
            <w:shd w:val="clear" w:color="auto" w:fill="auto"/>
          </w:tcPr>
          <w:p w14:paraId="2A26A43E" w14:textId="77777777" w:rsidR="009211C6" w:rsidRDefault="009211C6" w:rsidP="00333C3F">
            <w:pPr>
              <w:rPr>
                <w:sz w:val="24"/>
                <w:szCs w:val="24"/>
                <w:lang w:val="en-US"/>
              </w:rPr>
            </w:pPr>
            <w:r w:rsidRPr="00A30890">
              <w:rPr>
                <w:sz w:val="24"/>
                <w:szCs w:val="24"/>
                <w:lang w:val="en-US"/>
              </w:rPr>
              <w:t>Be responsible for the development of professional knowledge using a foreign language.</w:t>
            </w:r>
          </w:p>
          <w:p w14:paraId="22A923DC" w14:textId="77777777" w:rsidR="00FD1045" w:rsidRPr="00A30890" w:rsidRDefault="00FD1045" w:rsidP="00333C3F">
            <w:pPr>
              <w:rPr>
                <w:sz w:val="24"/>
                <w:szCs w:val="24"/>
                <w:lang w:val="en-US"/>
              </w:rPr>
            </w:pPr>
          </w:p>
        </w:tc>
      </w:tr>
      <w:tr w:rsidR="009211C6" w:rsidRPr="00A30890" w14:paraId="3BAA2579" w14:textId="77777777" w:rsidTr="00333C3F">
        <w:trPr>
          <w:trHeight w:val="326"/>
        </w:trPr>
        <w:tc>
          <w:tcPr>
            <w:tcW w:w="248" w:type="pct"/>
            <w:shd w:val="clear" w:color="auto" w:fill="auto"/>
          </w:tcPr>
          <w:p w14:paraId="76F4BAFD"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25B66D34" w14:textId="77777777" w:rsidR="009211C6" w:rsidRPr="00A30890" w:rsidRDefault="009211C6" w:rsidP="00333C3F">
            <w:pPr>
              <w:rPr>
                <w:sz w:val="24"/>
                <w:szCs w:val="24"/>
                <w:lang w:val="en-US"/>
              </w:rPr>
            </w:pPr>
            <w:r w:rsidRPr="00A30890">
              <w:rPr>
                <w:lang w:val="en-US"/>
              </w:rPr>
              <w:t xml:space="preserve">Information and communication technology skills </w:t>
            </w:r>
          </w:p>
        </w:tc>
        <w:tc>
          <w:tcPr>
            <w:tcW w:w="918" w:type="pct"/>
            <w:shd w:val="clear" w:color="auto" w:fill="auto"/>
          </w:tcPr>
          <w:p w14:paraId="62882FF1" w14:textId="77777777" w:rsidR="009211C6" w:rsidRPr="00A30890" w:rsidRDefault="009211C6" w:rsidP="00333C3F">
            <w:pPr>
              <w:rPr>
                <w:sz w:val="24"/>
                <w:szCs w:val="24"/>
                <w:lang w:val="en-US"/>
              </w:rPr>
            </w:pPr>
            <w:r w:rsidRPr="00A30890">
              <w:rPr>
                <w:lang w:val="en-US"/>
              </w:rPr>
              <w:t xml:space="preserve">To have deep knowledge in the field of information and communication technologies used in professional activities </w:t>
            </w:r>
          </w:p>
        </w:tc>
        <w:tc>
          <w:tcPr>
            <w:tcW w:w="968" w:type="pct"/>
            <w:gridSpan w:val="2"/>
            <w:shd w:val="clear" w:color="auto" w:fill="auto"/>
          </w:tcPr>
          <w:p w14:paraId="1DA41867" w14:textId="77777777" w:rsidR="009211C6" w:rsidRPr="00A30890" w:rsidRDefault="009211C6" w:rsidP="00333C3F">
            <w:pPr>
              <w:rPr>
                <w:sz w:val="24"/>
                <w:szCs w:val="24"/>
                <w:lang w:val="en-US"/>
              </w:rPr>
            </w:pPr>
            <w:r w:rsidRPr="00A30890">
              <w:rPr>
                <w:lang w:val="en-US"/>
              </w:rPr>
              <w:t>To be able to use information and communication technologies in the professional field, which requires updating and integration of knowledge</w:t>
            </w:r>
          </w:p>
        </w:tc>
        <w:tc>
          <w:tcPr>
            <w:tcW w:w="940" w:type="pct"/>
            <w:gridSpan w:val="2"/>
            <w:shd w:val="clear" w:color="auto" w:fill="auto"/>
          </w:tcPr>
          <w:p w14:paraId="3B48F7D1" w14:textId="77777777" w:rsidR="009211C6" w:rsidRPr="00A30890" w:rsidRDefault="009211C6" w:rsidP="00333C3F">
            <w:pPr>
              <w:rPr>
                <w:sz w:val="24"/>
                <w:szCs w:val="24"/>
                <w:lang w:val="en-US"/>
              </w:rPr>
            </w:pPr>
            <w:r w:rsidRPr="00A30890">
              <w:rPr>
                <w:lang w:val="en-US"/>
              </w:rPr>
              <w:t xml:space="preserve">Use information and communication technologies in professional activities. </w:t>
            </w:r>
          </w:p>
        </w:tc>
        <w:tc>
          <w:tcPr>
            <w:tcW w:w="958" w:type="pct"/>
            <w:gridSpan w:val="2"/>
            <w:shd w:val="clear" w:color="auto" w:fill="auto"/>
          </w:tcPr>
          <w:p w14:paraId="7957E2F1" w14:textId="77777777" w:rsidR="009211C6" w:rsidRPr="00A30890" w:rsidRDefault="009211C6" w:rsidP="00333C3F">
            <w:pPr>
              <w:rPr>
                <w:sz w:val="24"/>
                <w:szCs w:val="24"/>
                <w:lang w:val="en-US"/>
              </w:rPr>
            </w:pPr>
            <w:r w:rsidRPr="00A30890">
              <w:rPr>
                <w:lang w:val="en-US"/>
              </w:rPr>
              <w:t>Be responsible for the development of professional knowledge and skills.</w:t>
            </w:r>
          </w:p>
        </w:tc>
      </w:tr>
      <w:tr w:rsidR="009211C6" w:rsidRPr="00A30890" w14:paraId="7FC21E06" w14:textId="77777777" w:rsidTr="00333C3F">
        <w:trPr>
          <w:trHeight w:val="326"/>
        </w:trPr>
        <w:tc>
          <w:tcPr>
            <w:tcW w:w="248" w:type="pct"/>
            <w:shd w:val="clear" w:color="auto" w:fill="auto"/>
          </w:tcPr>
          <w:p w14:paraId="096C586B"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1C88C2F6" w14:textId="77777777" w:rsidR="009211C6" w:rsidRPr="00A30890" w:rsidRDefault="009211C6" w:rsidP="00333C3F">
            <w:pPr>
              <w:rPr>
                <w:sz w:val="24"/>
                <w:szCs w:val="24"/>
                <w:lang w:val="en-US"/>
              </w:rPr>
            </w:pPr>
            <w:r w:rsidRPr="00A30890">
              <w:rPr>
                <w:sz w:val="24"/>
                <w:szCs w:val="24"/>
                <w:lang w:val="en-US"/>
              </w:rPr>
              <w:t>Determination and persistence in the tasks and responsibilities</w:t>
            </w:r>
          </w:p>
        </w:tc>
        <w:tc>
          <w:tcPr>
            <w:tcW w:w="918" w:type="pct"/>
            <w:shd w:val="clear" w:color="auto" w:fill="auto"/>
          </w:tcPr>
          <w:p w14:paraId="45AC12C9" w14:textId="77777777" w:rsidR="009211C6" w:rsidRPr="00A30890" w:rsidRDefault="009211C6" w:rsidP="00333C3F">
            <w:pPr>
              <w:rPr>
                <w:sz w:val="24"/>
                <w:szCs w:val="24"/>
                <w:lang w:val="en-US"/>
              </w:rPr>
            </w:pPr>
            <w:r w:rsidRPr="00A30890">
              <w:rPr>
                <w:sz w:val="24"/>
                <w:szCs w:val="24"/>
                <w:lang w:val="en-US"/>
              </w:rPr>
              <w:t>Know the responsibilities and ways to perform the tasks</w:t>
            </w:r>
          </w:p>
        </w:tc>
        <w:tc>
          <w:tcPr>
            <w:tcW w:w="968" w:type="pct"/>
            <w:gridSpan w:val="2"/>
            <w:shd w:val="clear" w:color="auto" w:fill="auto"/>
          </w:tcPr>
          <w:p w14:paraId="7559846E" w14:textId="77777777" w:rsidR="009211C6" w:rsidRPr="00A30890" w:rsidRDefault="009211C6" w:rsidP="00333C3F">
            <w:pPr>
              <w:rPr>
                <w:sz w:val="24"/>
                <w:szCs w:val="24"/>
                <w:lang w:val="en-US"/>
              </w:rPr>
            </w:pPr>
            <w:r w:rsidRPr="00A30890">
              <w:rPr>
                <w:sz w:val="24"/>
                <w:szCs w:val="24"/>
                <w:lang w:val="en-US"/>
              </w:rPr>
              <w:t>Be able to set goals and objectives to be persistent and conscientious in the performance of duties</w:t>
            </w:r>
          </w:p>
        </w:tc>
        <w:tc>
          <w:tcPr>
            <w:tcW w:w="940" w:type="pct"/>
            <w:gridSpan w:val="2"/>
            <w:shd w:val="clear" w:color="auto" w:fill="auto"/>
          </w:tcPr>
          <w:p w14:paraId="063A60E2" w14:textId="77777777" w:rsidR="009211C6" w:rsidRPr="00A30890" w:rsidRDefault="009211C6" w:rsidP="00333C3F">
            <w:pPr>
              <w:rPr>
                <w:sz w:val="24"/>
                <w:szCs w:val="24"/>
                <w:lang w:val="en-US"/>
              </w:rPr>
            </w:pPr>
            <w:r w:rsidRPr="00A30890">
              <w:rPr>
                <w:sz w:val="24"/>
                <w:szCs w:val="24"/>
                <w:lang w:val="en-US"/>
              </w:rPr>
              <w:t>Establish interpersonal relationships to effectively perform tasks and responsibilities</w:t>
            </w:r>
          </w:p>
        </w:tc>
        <w:tc>
          <w:tcPr>
            <w:tcW w:w="958" w:type="pct"/>
            <w:gridSpan w:val="2"/>
            <w:shd w:val="clear" w:color="auto" w:fill="auto"/>
          </w:tcPr>
          <w:p w14:paraId="08A36764" w14:textId="77777777" w:rsidR="009211C6" w:rsidRPr="00A30890" w:rsidRDefault="009211C6" w:rsidP="00333C3F">
            <w:pPr>
              <w:rPr>
                <w:sz w:val="24"/>
                <w:szCs w:val="24"/>
                <w:lang w:val="en-US"/>
              </w:rPr>
            </w:pPr>
            <w:r w:rsidRPr="00A30890">
              <w:rPr>
                <w:sz w:val="24"/>
                <w:szCs w:val="24"/>
                <w:lang w:val="en-US"/>
              </w:rPr>
              <w:t>Responsible for the quality of the tasks</w:t>
            </w:r>
          </w:p>
        </w:tc>
      </w:tr>
      <w:tr w:rsidR="009211C6" w:rsidRPr="00A30890" w14:paraId="042A40E8" w14:textId="77777777" w:rsidTr="00333C3F">
        <w:trPr>
          <w:trHeight w:val="326"/>
        </w:trPr>
        <w:tc>
          <w:tcPr>
            <w:tcW w:w="248" w:type="pct"/>
            <w:shd w:val="clear" w:color="auto" w:fill="auto"/>
          </w:tcPr>
          <w:p w14:paraId="5506BCF2"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7E8B77FC" w14:textId="77777777" w:rsidR="009211C6" w:rsidRPr="00A30890" w:rsidRDefault="009211C6" w:rsidP="00333C3F">
            <w:pPr>
              <w:rPr>
                <w:sz w:val="24"/>
                <w:szCs w:val="24"/>
                <w:lang w:val="en-US"/>
              </w:rPr>
            </w:pPr>
            <w:r w:rsidRPr="00A30890">
              <w:rPr>
                <w:sz w:val="24"/>
                <w:szCs w:val="24"/>
                <w:lang w:val="en-US"/>
              </w:rPr>
              <w:t>The ability to act socially responsibly and consciously</w:t>
            </w:r>
          </w:p>
        </w:tc>
        <w:tc>
          <w:tcPr>
            <w:tcW w:w="918" w:type="pct"/>
            <w:shd w:val="clear" w:color="auto" w:fill="auto"/>
          </w:tcPr>
          <w:p w14:paraId="47870A37" w14:textId="77777777" w:rsidR="009211C6" w:rsidRPr="00A30890" w:rsidRDefault="009211C6" w:rsidP="00333C3F">
            <w:pPr>
              <w:rPr>
                <w:sz w:val="24"/>
                <w:szCs w:val="24"/>
                <w:lang w:val="en-US"/>
              </w:rPr>
            </w:pPr>
            <w:r w:rsidRPr="00A30890">
              <w:rPr>
                <w:sz w:val="24"/>
                <w:szCs w:val="24"/>
                <w:lang w:val="en-US"/>
              </w:rPr>
              <w:t>Know your social and civil rights and responsibilities</w:t>
            </w:r>
          </w:p>
        </w:tc>
        <w:tc>
          <w:tcPr>
            <w:tcW w:w="968" w:type="pct"/>
            <w:gridSpan w:val="2"/>
            <w:shd w:val="clear" w:color="auto" w:fill="auto"/>
          </w:tcPr>
          <w:p w14:paraId="229FA9A3" w14:textId="77777777" w:rsidR="009211C6" w:rsidRPr="00A30890" w:rsidRDefault="009211C6" w:rsidP="00333C3F">
            <w:pPr>
              <w:rPr>
                <w:sz w:val="24"/>
                <w:szCs w:val="24"/>
                <w:lang w:val="en-US"/>
              </w:rPr>
            </w:pPr>
            <w:r w:rsidRPr="00A30890">
              <w:rPr>
                <w:sz w:val="24"/>
                <w:szCs w:val="24"/>
                <w:lang w:val="en-US"/>
              </w:rPr>
              <w:t>To form one's civic consciousness, to be able to act in accordance with it</w:t>
            </w:r>
          </w:p>
        </w:tc>
        <w:tc>
          <w:tcPr>
            <w:tcW w:w="940" w:type="pct"/>
            <w:gridSpan w:val="2"/>
            <w:shd w:val="clear" w:color="auto" w:fill="auto"/>
          </w:tcPr>
          <w:p w14:paraId="623B9AE5" w14:textId="77777777" w:rsidR="009211C6" w:rsidRPr="00A30890" w:rsidRDefault="009211C6" w:rsidP="00333C3F">
            <w:pPr>
              <w:rPr>
                <w:sz w:val="24"/>
                <w:szCs w:val="24"/>
                <w:lang w:val="en-US"/>
              </w:rPr>
            </w:pPr>
            <w:r w:rsidRPr="00A30890">
              <w:rPr>
                <w:sz w:val="24"/>
                <w:szCs w:val="24"/>
                <w:lang w:val="en-US"/>
              </w:rPr>
              <w:t>Ability to convey one's public and social position</w:t>
            </w:r>
          </w:p>
        </w:tc>
        <w:tc>
          <w:tcPr>
            <w:tcW w:w="958" w:type="pct"/>
            <w:gridSpan w:val="2"/>
            <w:shd w:val="clear" w:color="auto" w:fill="auto"/>
          </w:tcPr>
          <w:p w14:paraId="23B22460" w14:textId="77777777" w:rsidR="009211C6" w:rsidRPr="00A30890" w:rsidRDefault="009211C6" w:rsidP="00333C3F">
            <w:pPr>
              <w:rPr>
                <w:sz w:val="24"/>
                <w:szCs w:val="24"/>
                <w:lang w:val="en-US"/>
              </w:rPr>
            </w:pPr>
            <w:r w:rsidRPr="00A30890">
              <w:rPr>
                <w:sz w:val="24"/>
                <w:szCs w:val="24"/>
                <w:lang w:val="en-US"/>
              </w:rPr>
              <w:t>Be responsible for your civic position and activities</w:t>
            </w:r>
          </w:p>
        </w:tc>
      </w:tr>
      <w:tr w:rsidR="009211C6" w:rsidRPr="00A30890" w14:paraId="0CE5BECC" w14:textId="77777777" w:rsidTr="00333C3F">
        <w:trPr>
          <w:trHeight w:val="326"/>
        </w:trPr>
        <w:tc>
          <w:tcPr>
            <w:tcW w:w="248" w:type="pct"/>
            <w:shd w:val="clear" w:color="auto" w:fill="auto"/>
          </w:tcPr>
          <w:p w14:paraId="6408C970"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4024C0A1" w14:textId="77777777" w:rsidR="009211C6" w:rsidRPr="00A30890" w:rsidRDefault="009211C6" w:rsidP="00333C3F">
            <w:pPr>
              <w:rPr>
                <w:sz w:val="24"/>
                <w:szCs w:val="24"/>
                <w:lang w:val="en-US"/>
              </w:rPr>
            </w:pPr>
            <w:r w:rsidRPr="00A30890">
              <w:rPr>
                <w:sz w:val="24"/>
                <w:szCs w:val="24"/>
                <w:lang w:val="en-US"/>
              </w:rPr>
              <w:t>The desire to preserve the environment.</w:t>
            </w:r>
          </w:p>
        </w:tc>
        <w:tc>
          <w:tcPr>
            <w:tcW w:w="918" w:type="pct"/>
            <w:shd w:val="clear" w:color="auto" w:fill="auto"/>
          </w:tcPr>
          <w:p w14:paraId="5CFEAC64" w14:textId="77777777" w:rsidR="009211C6" w:rsidRPr="00A30890" w:rsidRDefault="009211C6" w:rsidP="00333C3F">
            <w:pPr>
              <w:rPr>
                <w:sz w:val="24"/>
                <w:szCs w:val="24"/>
                <w:lang w:val="en-US"/>
              </w:rPr>
            </w:pPr>
            <w:r w:rsidRPr="00A30890">
              <w:rPr>
                <w:sz w:val="24"/>
                <w:szCs w:val="24"/>
                <w:lang w:val="en-US"/>
              </w:rPr>
              <w:t>Know the problems of environmental protection and ways to preserve it</w:t>
            </w:r>
          </w:p>
        </w:tc>
        <w:tc>
          <w:tcPr>
            <w:tcW w:w="968" w:type="pct"/>
            <w:gridSpan w:val="2"/>
            <w:shd w:val="clear" w:color="auto" w:fill="auto"/>
          </w:tcPr>
          <w:p w14:paraId="3128523E" w14:textId="77777777" w:rsidR="009211C6" w:rsidRPr="00A30890" w:rsidRDefault="009211C6" w:rsidP="00333C3F">
            <w:pPr>
              <w:rPr>
                <w:sz w:val="24"/>
                <w:szCs w:val="24"/>
                <w:lang w:val="en-US"/>
              </w:rPr>
            </w:pPr>
            <w:r w:rsidRPr="00A30890">
              <w:rPr>
                <w:sz w:val="24"/>
                <w:szCs w:val="24"/>
                <w:lang w:val="en-US"/>
              </w:rPr>
              <w:t>Be able to form requirements for themselves and others to preserve the environment</w:t>
            </w:r>
          </w:p>
        </w:tc>
        <w:tc>
          <w:tcPr>
            <w:tcW w:w="940" w:type="pct"/>
            <w:gridSpan w:val="2"/>
            <w:shd w:val="clear" w:color="auto" w:fill="auto"/>
          </w:tcPr>
          <w:p w14:paraId="72E7ED29" w14:textId="77777777" w:rsidR="009211C6" w:rsidRPr="00A30890" w:rsidRDefault="009211C6" w:rsidP="00333C3F">
            <w:pPr>
              <w:rPr>
                <w:sz w:val="24"/>
                <w:szCs w:val="24"/>
                <w:lang w:val="en-US"/>
              </w:rPr>
            </w:pPr>
            <w:r w:rsidRPr="00A30890">
              <w:rPr>
                <w:sz w:val="24"/>
                <w:szCs w:val="24"/>
                <w:lang w:val="en-US"/>
              </w:rPr>
              <w:t>Make proposals to the relevant authorities and institutions on measures to preserve and protect the environment</w:t>
            </w:r>
          </w:p>
        </w:tc>
        <w:tc>
          <w:tcPr>
            <w:tcW w:w="958" w:type="pct"/>
            <w:gridSpan w:val="2"/>
            <w:shd w:val="clear" w:color="auto" w:fill="auto"/>
          </w:tcPr>
          <w:p w14:paraId="46823987" w14:textId="77777777" w:rsidR="009211C6" w:rsidRPr="00A30890" w:rsidRDefault="009211C6" w:rsidP="00333C3F">
            <w:pPr>
              <w:rPr>
                <w:sz w:val="24"/>
                <w:szCs w:val="24"/>
                <w:lang w:val="en-US"/>
              </w:rPr>
            </w:pPr>
            <w:r w:rsidRPr="00A30890">
              <w:rPr>
                <w:sz w:val="24"/>
                <w:szCs w:val="24"/>
                <w:lang w:val="en-US"/>
              </w:rPr>
              <w:t>Be responsible for the implementation of environmental protection measures within its competence.</w:t>
            </w:r>
          </w:p>
        </w:tc>
      </w:tr>
      <w:tr w:rsidR="009211C6" w:rsidRPr="00A30890" w14:paraId="64C2917A" w14:textId="77777777" w:rsidTr="00333C3F">
        <w:trPr>
          <w:trHeight w:val="326"/>
        </w:trPr>
        <w:tc>
          <w:tcPr>
            <w:tcW w:w="248" w:type="pct"/>
            <w:shd w:val="clear" w:color="auto" w:fill="auto"/>
          </w:tcPr>
          <w:p w14:paraId="64D547E9" w14:textId="77777777" w:rsidR="009211C6" w:rsidRPr="00A30890" w:rsidRDefault="009211C6" w:rsidP="009211C6">
            <w:pPr>
              <w:widowControl/>
              <w:numPr>
                <w:ilvl w:val="0"/>
                <w:numId w:val="23"/>
              </w:numPr>
              <w:autoSpaceDE/>
              <w:autoSpaceDN/>
              <w:ind w:left="0" w:firstLine="0"/>
              <w:jc w:val="both"/>
              <w:rPr>
                <w:sz w:val="24"/>
                <w:szCs w:val="24"/>
              </w:rPr>
            </w:pPr>
          </w:p>
        </w:tc>
        <w:tc>
          <w:tcPr>
            <w:tcW w:w="968" w:type="pct"/>
            <w:gridSpan w:val="2"/>
            <w:shd w:val="clear" w:color="auto" w:fill="auto"/>
          </w:tcPr>
          <w:p w14:paraId="6534B180" w14:textId="77777777" w:rsidR="009211C6" w:rsidRPr="00A30890" w:rsidRDefault="009211C6" w:rsidP="00333C3F">
            <w:pPr>
              <w:rPr>
                <w:sz w:val="24"/>
                <w:szCs w:val="24"/>
                <w:lang w:val="en-US"/>
              </w:rPr>
            </w:pPr>
            <w:r w:rsidRPr="00A30890">
              <w:rPr>
                <w:sz w:val="24"/>
                <w:szCs w:val="24"/>
                <w:lang w:val="en-US"/>
              </w:rPr>
              <w:t>Ability to act on ethical considerations</w:t>
            </w:r>
          </w:p>
        </w:tc>
        <w:tc>
          <w:tcPr>
            <w:tcW w:w="918" w:type="pct"/>
            <w:shd w:val="clear" w:color="auto" w:fill="auto"/>
          </w:tcPr>
          <w:p w14:paraId="318A5F02" w14:textId="77777777" w:rsidR="009211C6" w:rsidRPr="00A30890" w:rsidRDefault="009211C6" w:rsidP="00333C3F">
            <w:pPr>
              <w:rPr>
                <w:sz w:val="24"/>
                <w:szCs w:val="24"/>
                <w:lang w:val="en-US"/>
              </w:rPr>
            </w:pPr>
            <w:r w:rsidRPr="00A30890">
              <w:rPr>
                <w:sz w:val="24"/>
                <w:szCs w:val="24"/>
                <w:lang w:val="en-US"/>
              </w:rPr>
              <w:t xml:space="preserve">Know the basics of ethics and deontology in </w:t>
            </w:r>
          </w:p>
          <w:p w14:paraId="246B8B99" w14:textId="1E7D6BE2" w:rsidR="009211C6" w:rsidRPr="00A30890" w:rsidRDefault="009F1D89" w:rsidP="00333C3F">
            <w:pPr>
              <w:rPr>
                <w:sz w:val="24"/>
                <w:szCs w:val="24"/>
                <w:lang w:val="en-US"/>
              </w:rPr>
            </w:pPr>
            <w:r w:rsidRPr="009F1D89">
              <w:rPr>
                <w:sz w:val="24"/>
                <w:szCs w:val="24"/>
                <w:lang w:val="en-US"/>
              </w:rPr>
              <w:t>hematology</w:t>
            </w:r>
          </w:p>
        </w:tc>
        <w:tc>
          <w:tcPr>
            <w:tcW w:w="968" w:type="pct"/>
            <w:gridSpan w:val="2"/>
            <w:shd w:val="clear" w:color="auto" w:fill="auto"/>
          </w:tcPr>
          <w:p w14:paraId="4CD72514" w14:textId="6F1A8821" w:rsidR="009211C6" w:rsidRPr="00A30890" w:rsidRDefault="009211C6" w:rsidP="00333C3F">
            <w:pPr>
              <w:rPr>
                <w:sz w:val="24"/>
                <w:szCs w:val="24"/>
                <w:lang w:val="en-US"/>
              </w:rPr>
            </w:pPr>
            <w:r w:rsidRPr="00A30890">
              <w:rPr>
                <w:sz w:val="24"/>
                <w:szCs w:val="24"/>
                <w:lang w:val="en-US"/>
              </w:rPr>
              <w:t xml:space="preserve">Be able to apply ethical and deontological norms and principles in the professional activity of a </w:t>
            </w:r>
            <w:r w:rsidR="009F1D89">
              <w:rPr>
                <w:sz w:val="24"/>
                <w:szCs w:val="24"/>
                <w:lang w:val="en-US"/>
              </w:rPr>
              <w:t>hematolog</w:t>
            </w:r>
            <w:r w:rsidRPr="00A30890">
              <w:rPr>
                <w:sz w:val="24"/>
                <w:szCs w:val="24"/>
                <w:lang w:val="en-US"/>
              </w:rPr>
              <w:t>ist</w:t>
            </w:r>
          </w:p>
        </w:tc>
        <w:tc>
          <w:tcPr>
            <w:tcW w:w="940" w:type="pct"/>
            <w:gridSpan w:val="2"/>
            <w:shd w:val="clear" w:color="auto" w:fill="auto"/>
          </w:tcPr>
          <w:p w14:paraId="74B64874" w14:textId="77777777" w:rsidR="009211C6" w:rsidRPr="00A30890" w:rsidRDefault="009211C6" w:rsidP="00333C3F">
            <w:pPr>
              <w:rPr>
                <w:sz w:val="24"/>
                <w:szCs w:val="24"/>
                <w:lang w:val="en-US"/>
              </w:rPr>
            </w:pPr>
            <w:r w:rsidRPr="00A30890">
              <w:rPr>
                <w:sz w:val="24"/>
                <w:szCs w:val="24"/>
                <w:lang w:val="en-US"/>
              </w:rPr>
              <w:t>Ability to convey to patients, their families, colleagues their professional position</w:t>
            </w:r>
          </w:p>
        </w:tc>
        <w:tc>
          <w:tcPr>
            <w:tcW w:w="958" w:type="pct"/>
            <w:gridSpan w:val="2"/>
            <w:shd w:val="clear" w:color="auto" w:fill="auto"/>
          </w:tcPr>
          <w:p w14:paraId="10068254" w14:textId="5358F74D" w:rsidR="009211C6" w:rsidRPr="00A30890" w:rsidRDefault="009211C6" w:rsidP="00333C3F">
            <w:pPr>
              <w:rPr>
                <w:sz w:val="24"/>
                <w:szCs w:val="24"/>
                <w:lang w:val="en-US"/>
              </w:rPr>
            </w:pPr>
            <w:r w:rsidRPr="00A30890">
              <w:rPr>
                <w:sz w:val="24"/>
                <w:szCs w:val="24"/>
                <w:lang w:val="en-US"/>
              </w:rPr>
              <w:t xml:space="preserve">Be responsible for the implementation of ethical and deontological norms and principles in the professional activities of a </w:t>
            </w:r>
            <w:r w:rsidR="009F1D89">
              <w:rPr>
                <w:sz w:val="24"/>
                <w:szCs w:val="24"/>
                <w:lang w:val="en-US"/>
              </w:rPr>
              <w:t>hematologist</w:t>
            </w:r>
          </w:p>
        </w:tc>
      </w:tr>
      <w:tr w:rsidR="009211C6" w:rsidRPr="00A30890" w14:paraId="1E14B17D" w14:textId="77777777" w:rsidTr="00333C3F">
        <w:trPr>
          <w:trHeight w:val="326"/>
        </w:trPr>
        <w:tc>
          <w:tcPr>
            <w:tcW w:w="5000" w:type="pct"/>
            <w:gridSpan w:val="10"/>
            <w:shd w:val="clear" w:color="auto" w:fill="auto"/>
            <w:vAlign w:val="center"/>
          </w:tcPr>
          <w:p w14:paraId="1753E1AB" w14:textId="77777777" w:rsidR="009211C6" w:rsidRDefault="009211C6" w:rsidP="00FD1045">
            <w:pPr>
              <w:rPr>
                <w:b/>
                <w:sz w:val="24"/>
                <w:szCs w:val="24"/>
                <w:lang w:val="en-US"/>
              </w:rPr>
            </w:pPr>
          </w:p>
          <w:p w14:paraId="080529A0" w14:textId="77777777" w:rsidR="009211C6" w:rsidRDefault="009211C6" w:rsidP="00333C3F">
            <w:pPr>
              <w:jc w:val="center"/>
              <w:rPr>
                <w:b/>
                <w:sz w:val="24"/>
                <w:szCs w:val="24"/>
                <w:lang w:val="en-US"/>
              </w:rPr>
            </w:pPr>
            <w:r w:rsidRPr="00A30890">
              <w:rPr>
                <w:b/>
                <w:sz w:val="24"/>
                <w:szCs w:val="24"/>
                <w:lang w:val="en-US"/>
              </w:rPr>
              <w:t>Special (professional) competencies</w:t>
            </w:r>
          </w:p>
          <w:p w14:paraId="491AA40F" w14:textId="77777777" w:rsidR="009211C6" w:rsidRPr="00A30890" w:rsidRDefault="009211C6" w:rsidP="00333C3F">
            <w:pPr>
              <w:jc w:val="center"/>
              <w:rPr>
                <w:sz w:val="24"/>
                <w:szCs w:val="24"/>
                <w:lang w:val="en-US"/>
              </w:rPr>
            </w:pPr>
          </w:p>
        </w:tc>
      </w:tr>
      <w:tr w:rsidR="009F1D89" w:rsidRPr="00A30890" w14:paraId="6A2EB9AE" w14:textId="77777777" w:rsidTr="009F1D89">
        <w:trPr>
          <w:trHeight w:val="326"/>
        </w:trPr>
        <w:tc>
          <w:tcPr>
            <w:tcW w:w="248" w:type="pct"/>
            <w:shd w:val="clear" w:color="auto" w:fill="auto"/>
          </w:tcPr>
          <w:p w14:paraId="7F2F889D"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1.</w:t>
            </w:r>
          </w:p>
        </w:tc>
        <w:tc>
          <w:tcPr>
            <w:tcW w:w="956" w:type="pct"/>
            <w:shd w:val="clear" w:color="auto" w:fill="auto"/>
          </w:tcPr>
          <w:p w14:paraId="1C34423B" w14:textId="1FE7254B" w:rsidR="009F1D89" w:rsidRDefault="009F1D89" w:rsidP="00333C3F">
            <w:pPr>
              <w:rPr>
                <w:sz w:val="24"/>
                <w:szCs w:val="24"/>
                <w:lang w:val="en-US"/>
              </w:rPr>
            </w:pPr>
            <w:r w:rsidRPr="00231701">
              <w:rPr>
                <w:sz w:val="24"/>
                <w:szCs w:val="24"/>
                <w:lang w:val="en-US"/>
              </w:rPr>
              <w:t xml:space="preserve">Skills of interviewing and clinical examination of a patient with </w:t>
            </w:r>
            <w:r>
              <w:rPr>
                <w:sz w:val="24"/>
                <w:szCs w:val="24"/>
                <w:lang w:val="en-US"/>
              </w:rPr>
              <w:t>blood</w:t>
            </w:r>
            <w:r w:rsidRPr="00231701">
              <w:rPr>
                <w:sz w:val="24"/>
                <w:szCs w:val="24"/>
                <w:lang w:val="en-US"/>
              </w:rPr>
              <w:t xml:space="preserve"> diseases</w:t>
            </w:r>
          </w:p>
          <w:p w14:paraId="5D98F169" w14:textId="77777777" w:rsidR="009F1D89" w:rsidRPr="00A30890" w:rsidRDefault="009F1D89" w:rsidP="00333C3F">
            <w:pPr>
              <w:rPr>
                <w:bCs/>
                <w:sz w:val="24"/>
                <w:szCs w:val="24"/>
                <w:lang w:val="en-US"/>
              </w:rPr>
            </w:pPr>
          </w:p>
        </w:tc>
        <w:tc>
          <w:tcPr>
            <w:tcW w:w="956" w:type="pct"/>
            <w:gridSpan w:val="3"/>
            <w:shd w:val="clear" w:color="auto" w:fill="auto"/>
          </w:tcPr>
          <w:p w14:paraId="4F722515" w14:textId="38C83E75" w:rsidR="009F1D89" w:rsidRPr="00A30890" w:rsidRDefault="009F1D89" w:rsidP="00333C3F">
            <w:pPr>
              <w:rPr>
                <w:sz w:val="24"/>
                <w:szCs w:val="24"/>
                <w:lang w:val="en-US"/>
              </w:rPr>
            </w:pPr>
            <w:r w:rsidRPr="00231701">
              <w:rPr>
                <w:sz w:val="24"/>
                <w:szCs w:val="24"/>
                <w:lang w:val="en-US"/>
              </w:rPr>
              <w:t xml:space="preserve">Have specialized knowledge about the person, </w:t>
            </w:r>
            <w:r>
              <w:rPr>
                <w:sz w:val="24"/>
                <w:szCs w:val="24"/>
                <w:lang w:val="en-US"/>
              </w:rPr>
              <w:t xml:space="preserve">blood and hematopoietic </w:t>
            </w:r>
            <w:proofErr w:type="gramStart"/>
            <w:r>
              <w:rPr>
                <w:sz w:val="24"/>
                <w:szCs w:val="24"/>
                <w:lang w:val="en-US"/>
              </w:rPr>
              <w:t>organs</w:t>
            </w:r>
            <w:r w:rsidRPr="00231701">
              <w:rPr>
                <w:sz w:val="24"/>
                <w:szCs w:val="24"/>
                <w:lang w:val="en-US"/>
              </w:rPr>
              <w:t>,</w:t>
            </w:r>
            <w:proofErr w:type="gramEnd"/>
            <w:r w:rsidRPr="00231701">
              <w:rPr>
                <w:sz w:val="24"/>
                <w:szCs w:val="24"/>
                <w:lang w:val="en-US"/>
              </w:rPr>
              <w:t xml:space="preserve"> know the standard schemes of questioning and physical </w:t>
            </w:r>
            <w:r w:rsidRPr="00231701">
              <w:rPr>
                <w:sz w:val="24"/>
                <w:szCs w:val="24"/>
                <w:lang w:val="en-US"/>
              </w:rPr>
              <w:lastRenderedPageBreak/>
              <w:t>examination of the patient.</w:t>
            </w:r>
          </w:p>
        </w:tc>
        <w:tc>
          <w:tcPr>
            <w:tcW w:w="957" w:type="pct"/>
            <w:gridSpan w:val="2"/>
            <w:shd w:val="clear" w:color="auto" w:fill="auto"/>
          </w:tcPr>
          <w:p w14:paraId="69056B98" w14:textId="5343EDE3" w:rsidR="009F1D89" w:rsidRPr="00A30890" w:rsidRDefault="009F1D89" w:rsidP="00333C3F">
            <w:pPr>
              <w:rPr>
                <w:sz w:val="24"/>
                <w:szCs w:val="24"/>
                <w:lang w:val="en-US"/>
              </w:rPr>
            </w:pPr>
            <w:r w:rsidRPr="00231701">
              <w:rPr>
                <w:sz w:val="24"/>
                <w:szCs w:val="24"/>
                <w:lang w:val="en-US"/>
              </w:rPr>
              <w:lastRenderedPageBreak/>
              <w:t xml:space="preserve">Be able to conduct a conversation with the patient, his examination, palpation, percussion, auscultation of the lungs and heart </w:t>
            </w:r>
            <w:r w:rsidRPr="00231701">
              <w:rPr>
                <w:sz w:val="24"/>
                <w:szCs w:val="24"/>
                <w:lang w:val="en-US"/>
              </w:rPr>
              <w:lastRenderedPageBreak/>
              <w:t>because of algorithms and standards.</w:t>
            </w:r>
          </w:p>
        </w:tc>
        <w:tc>
          <w:tcPr>
            <w:tcW w:w="932" w:type="pct"/>
            <w:gridSpan w:val="2"/>
            <w:shd w:val="clear" w:color="auto" w:fill="auto"/>
          </w:tcPr>
          <w:p w14:paraId="0FFDA5AD" w14:textId="77777777" w:rsidR="009F1D89" w:rsidRPr="00A30890" w:rsidRDefault="009F1D89" w:rsidP="00333C3F">
            <w:pPr>
              <w:rPr>
                <w:sz w:val="24"/>
                <w:szCs w:val="24"/>
                <w:lang w:val="en-US"/>
              </w:rPr>
            </w:pPr>
            <w:r w:rsidRPr="00A30890">
              <w:rPr>
                <w:sz w:val="24"/>
                <w:szCs w:val="24"/>
                <w:lang w:val="en-US"/>
              </w:rPr>
              <w:lastRenderedPageBreak/>
              <w:t>Effectively form a communication strategy when communicating with the patient.</w:t>
            </w:r>
          </w:p>
          <w:p w14:paraId="10C99034" w14:textId="77777777" w:rsidR="009F1D89" w:rsidRPr="00A30890" w:rsidRDefault="009F1D89" w:rsidP="00333C3F">
            <w:pPr>
              <w:rPr>
                <w:sz w:val="24"/>
                <w:szCs w:val="24"/>
                <w:lang w:val="en-US"/>
              </w:rPr>
            </w:pPr>
            <w:r w:rsidRPr="00A30890">
              <w:rPr>
                <w:sz w:val="24"/>
                <w:szCs w:val="24"/>
                <w:lang w:val="en-US"/>
              </w:rPr>
              <w:t xml:space="preserve">Enter information about the state of human health in </w:t>
            </w:r>
            <w:r w:rsidRPr="00A30890">
              <w:rPr>
                <w:sz w:val="24"/>
                <w:szCs w:val="24"/>
                <w:lang w:val="en-US"/>
              </w:rPr>
              <w:lastRenderedPageBreak/>
              <w:t>the relevant medical records</w:t>
            </w:r>
          </w:p>
        </w:tc>
        <w:tc>
          <w:tcPr>
            <w:tcW w:w="950" w:type="pct"/>
            <w:shd w:val="clear" w:color="auto" w:fill="auto"/>
          </w:tcPr>
          <w:p w14:paraId="1FADD0C4" w14:textId="77777777" w:rsidR="009F1D89" w:rsidRPr="00A30890" w:rsidRDefault="009F1D89" w:rsidP="00333C3F">
            <w:pPr>
              <w:rPr>
                <w:sz w:val="24"/>
                <w:szCs w:val="24"/>
                <w:lang w:val="en-US"/>
              </w:rPr>
            </w:pPr>
            <w:r w:rsidRPr="00A30890">
              <w:rPr>
                <w:sz w:val="24"/>
                <w:szCs w:val="24"/>
                <w:lang w:val="en-US"/>
              </w:rPr>
              <w:lastRenderedPageBreak/>
              <w:t xml:space="preserve">Be responsible for the quality collection of information obtained on the basis of interviews, surveys, surveys </w:t>
            </w:r>
            <w:r w:rsidRPr="00A30890">
              <w:rPr>
                <w:sz w:val="24"/>
                <w:szCs w:val="24"/>
                <w:lang w:val="en-US"/>
              </w:rPr>
              <w:lastRenderedPageBreak/>
              <w:t>and for timely assessment of the general health of the patient</w:t>
            </w:r>
          </w:p>
        </w:tc>
      </w:tr>
      <w:tr w:rsidR="009F1D89" w:rsidRPr="00A30890" w14:paraId="2CC39713" w14:textId="77777777" w:rsidTr="009F1D89">
        <w:trPr>
          <w:trHeight w:val="326"/>
        </w:trPr>
        <w:tc>
          <w:tcPr>
            <w:tcW w:w="248" w:type="pct"/>
            <w:shd w:val="clear" w:color="auto" w:fill="auto"/>
          </w:tcPr>
          <w:p w14:paraId="1D96372F"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lastRenderedPageBreak/>
              <w:t>2.</w:t>
            </w:r>
          </w:p>
        </w:tc>
        <w:tc>
          <w:tcPr>
            <w:tcW w:w="956" w:type="pct"/>
            <w:shd w:val="clear" w:color="auto" w:fill="auto"/>
          </w:tcPr>
          <w:p w14:paraId="26CFB9ED" w14:textId="77777777" w:rsidR="009F1D89" w:rsidRPr="00A30890" w:rsidRDefault="009F1D89" w:rsidP="00333C3F">
            <w:pPr>
              <w:rPr>
                <w:sz w:val="24"/>
                <w:szCs w:val="24"/>
                <w:lang w:val="en-US"/>
              </w:rPr>
            </w:pPr>
            <w:r w:rsidRPr="00A30890">
              <w:rPr>
                <w:sz w:val="24"/>
                <w:szCs w:val="24"/>
                <w:lang w:val="en-US"/>
              </w:rPr>
              <w:t>Ability to determine the required list of laboratory and instrumental studies and evaluate their results</w:t>
            </w:r>
          </w:p>
        </w:tc>
        <w:tc>
          <w:tcPr>
            <w:tcW w:w="956" w:type="pct"/>
            <w:gridSpan w:val="3"/>
            <w:shd w:val="clear" w:color="auto" w:fill="auto"/>
          </w:tcPr>
          <w:p w14:paraId="0A1C8740" w14:textId="008CECC2" w:rsidR="009F1D89" w:rsidRPr="00A30890" w:rsidRDefault="009F1D89" w:rsidP="00333C3F">
            <w:pPr>
              <w:rPr>
                <w:sz w:val="24"/>
                <w:szCs w:val="24"/>
                <w:lang w:val="en-US"/>
              </w:rPr>
            </w:pPr>
            <w:r w:rsidRPr="009F1D89">
              <w:rPr>
                <w:sz w:val="24"/>
                <w:szCs w:val="24"/>
                <w:lang w:val="en-US"/>
              </w:rPr>
              <w:t>Have specialized knowledge about the person, blood system and hematopoietic organs, standard methods of laboratory and instrumental research defined by the program.</w:t>
            </w:r>
          </w:p>
        </w:tc>
        <w:tc>
          <w:tcPr>
            <w:tcW w:w="957" w:type="pct"/>
            <w:gridSpan w:val="2"/>
            <w:shd w:val="clear" w:color="auto" w:fill="auto"/>
          </w:tcPr>
          <w:p w14:paraId="037D670A" w14:textId="586FF923" w:rsidR="009F1D89" w:rsidRPr="00A30890" w:rsidRDefault="009F1D89" w:rsidP="00333C3F">
            <w:pPr>
              <w:rPr>
                <w:sz w:val="24"/>
                <w:szCs w:val="24"/>
                <w:lang w:val="en-US"/>
              </w:rPr>
            </w:pPr>
            <w:r w:rsidRPr="00A30890">
              <w:rPr>
                <w:sz w:val="24"/>
                <w:szCs w:val="24"/>
                <w:lang w:val="en-US"/>
              </w:rPr>
              <w:t xml:space="preserve">Be able to analyze the results of laboratory and instrumental studies and on their basis to assess information about the condition of a patient with </w:t>
            </w:r>
            <w:r w:rsidRPr="009F1D89">
              <w:rPr>
                <w:sz w:val="24"/>
                <w:szCs w:val="24"/>
                <w:lang w:val="en-US"/>
              </w:rPr>
              <w:t xml:space="preserve">hematology </w:t>
            </w:r>
            <w:r w:rsidRPr="00231701">
              <w:rPr>
                <w:sz w:val="24"/>
                <w:szCs w:val="24"/>
                <w:lang w:val="en-US"/>
              </w:rPr>
              <w:t>diseases</w:t>
            </w:r>
          </w:p>
        </w:tc>
        <w:tc>
          <w:tcPr>
            <w:tcW w:w="932" w:type="pct"/>
            <w:gridSpan w:val="2"/>
            <w:shd w:val="clear" w:color="auto" w:fill="auto"/>
          </w:tcPr>
          <w:p w14:paraId="7CE6945D" w14:textId="77777777" w:rsidR="009F1D89" w:rsidRPr="00A30890" w:rsidRDefault="009F1D89" w:rsidP="00333C3F">
            <w:pPr>
              <w:rPr>
                <w:sz w:val="24"/>
                <w:szCs w:val="24"/>
                <w:lang w:val="en-US"/>
              </w:rPr>
            </w:pPr>
            <w:r w:rsidRPr="00A30890">
              <w:rPr>
                <w:sz w:val="24"/>
                <w:szCs w:val="24"/>
                <w:lang w:val="en-US"/>
              </w:rPr>
              <w:t>To form and communicate to the patient and specialists the conclusions on the necessary list of laboratory and instrumental researches.</w:t>
            </w:r>
          </w:p>
        </w:tc>
        <w:tc>
          <w:tcPr>
            <w:tcW w:w="950" w:type="pct"/>
            <w:shd w:val="clear" w:color="auto" w:fill="auto"/>
          </w:tcPr>
          <w:p w14:paraId="34D6BAA8" w14:textId="77777777" w:rsidR="009F1D89" w:rsidRPr="00A30890" w:rsidRDefault="009F1D89" w:rsidP="00333C3F">
            <w:pPr>
              <w:rPr>
                <w:sz w:val="24"/>
                <w:szCs w:val="24"/>
                <w:lang w:val="en-US"/>
              </w:rPr>
            </w:pPr>
            <w:r w:rsidRPr="00A30890">
              <w:rPr>
                <w:sz w:val="24"/>
                <w:szCs w:val="24"/>
                <w:lang w:val="en-US"/>
              </w:rPr>
              <w:t>Be responsible for deciding on the evaluation of laboratory and instrumental research results</w:t>
            </w:r>
          </w:p>
        </w:tc>
      </w:tr>
      <w:tr w:rsidR="009F1D89" w:rsidRPr="00A30890" w14:paraId="211C32BB" w14:textId="77777777" w:rsidTr="009F1D89">
        <w:trPr>
          <w:trHeight w:val="326"/>
        </w:trPr>
        <w:tc>
          <w:tcPr>
            <w:tcW w:w="248" w:type="pct"/>
            <w:shd w:val="clear" w:color="auto" w:fill="auto"/>
          </w:tcPr>
          <w:p w14:paraId="668777C9"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3.</w:t>
            </w:r>
          </w:p>
        </w:tc>
        <w:tc>
          <w:tcPr>
            <w:tcW w:w="956" w:type="pct"/>
            <w:shd w:val="clear" w:color="auto" w:fill="auto"/>
          </w:tcPr>
          <w:p w14:paraId="760B4996" w14:textId="77777777" w:rsidR="009F1D89" w:rsidRPr="00A30890" w:rsidRDefault="009F1D89" w:rsidP="00333C3F">
            <w:pPr>
              <w:rPr>
                <w:sz w:val="24"/>
                <w:szCs w:val="24"/>
                <w:lang w:val="en-US"/>
              </w:rPr>
            </w:pPr>
            <w:r w:rsidRPr="00A30890">
              <w:rPr>
                <w:sz w:val="24"/>
                <w:szCs w:val="24"/>
                <w:lang w:val="en-US"/>
              </w:rPr>
              <w:t>Ability to establish a syndromic diagnosis of the disease</w:t>
            </w:r>
          </w:p>
        </w:tc>
        <w:tc>
          <w:tcPr>
            <w:tcW w:w="956" w:type="pct"/>
            <w:gridSpan w:val="3"/>
            <w:shd w:val="clear" w:color="auto" w:fill="auto"/>
          </w:tcPr>
          <w:p w14:paraId="2FAFF9B3" w14:textId="6A0CE0F5" w:rsidR="009F1D89" w:rsidRPr="00A30890" w:rsidRDefault="009F1D89" w:rsidP="00333C3F">
            <w:pPr>
              <w:rPr>
                <w:sz w:val="24"/>
                <w:szCs w:val="24"/>
                <w:lang w:val="en-US"/>
              </w:rPr>
            </w:pPr>
            <w:r w:rsidRPr="009F1D89">
              <w:rPr>
                <w:sz w:val="24"/>
                <w:szCs w:val="24"/>
                <w:lang w:val="en-US"/>
              </w:rPr>
              <w:t>Have specialized knowledge about a person, his blood system and hematopoietic organs; standard methods of examination; algorithms fo</w:t>
            </w:r>
            <w:r>
              <w:rPr>
                <w:sz w:val="24"/>
                <w:szCs w:val="24"/>
                <w:lang w:val="en-US"/>
              </w:rPr>
              <w:t xml:space="preserve">r diagnosing blood diseases; </w:t>
            </w:r>
            <w:r w:rsidRPr="009F1D89">
              <w:rPr>
                <w:sz w:val="24"/>
                <w:szCs w:val="24"/>
                <w:lang w:val="en-US"/>
              </w:rPr>
              <w:t>algorithms for the selection of leading symptoms and syndromes; methods of laboratory and instrumental examination; knowledge of human condition assessment.</w:t>
            </w:r>
          </w:p>
        </w:tc>
        <w:tc>
          <w:tcPr>
            <w:tcW w:w="957" w:type="pct"/>
            <w:gridSpan w:val="2"/>
            <w:shd w:val="clear" w:color="auto" w:fill="auto"/>
          </w:tcPr>
          <w:p w14:paraId="0D0B2252" w14:textId="77777777" w:rsidR="009F1D89" w:rsidRPr="00A30890" w:rsidRDefault="009F1D89" w:rsidP="00333C3F">
            <w:pPr>
              <w:rPr>
                <w:sz w:val="24"/>
                <w:szCs w:val="24"/>
                <w:lang w:val="en-US"/>
              </w:rPr>
            </w:pPr>
            <w:r w:rsidRPr="00A30890">
              <w:rPr>
                <w:sz w:val="24"/>
                <w:szCs w:val="24"/>
                <w:lang w:val="en-US"/>
              </w:rPr>
              <w:t>Be able to conduct a physical examination of the patient; be able to make an informed decision about the selection of the leading clinical symptom or syndrome; be able; to appoint</w:t>
            </w:r>
          </w:p>
          <w:p w14:paraId="7F30528A" w14:textId="77777777" w:rsidR="009F1D89" w:rsidRPr="00A30890" w:rsidRDefault="009F1D89" w:rsidP="00333C3F">
            <w:pPr>
              <w:rPr>
                <w:sz w:val="24"/>
                <w:szCs w:val="24"/>
                <w:lang w:val="en-US"/>
              </w:rPr>
            </w:pPr>
            <w:r w:rsidRPr="00A30890">
              <w:rPr>
                <w:sz w:val="24"/>
                <w:szCs w:val="24"/>
                <w:lang w:val="en-US"/>
              </w:rPr>
              <w:t>laboratory and instrumental examination of the patient by applying standard methods</w:t>
            </w:r>
          </w:p>
        </w:tc>
        <w:tc>
          <w:tcPr>
            <w:tcW w:w="932" w:type="pct"/>
            <w:gridSpan w:val="2"/>
            <w:shd w:val="clear" w:color="auto" w:fill="auto"/>
          </w:tcPr>
          <w:p w14:paraId="7BDB8585" w14:textId="77777777" w:rsidR="009F1D89" w:rsidRPr="00A30890" w:rsidRDefault="009F1D89" w:rsidP="00333C3F">
            <w:pPr>
              <w:rPr>
                <w:sz w:val="24"/>
                <w:szCs w:val="24"/>
                <w:lang w:val="en-US"/>
              </w:rPr>
            </w:pPr>
            <w:r w:rsidRPr="00A30890">
              <w:rPr>
                <w:sz w:val="24"/>
                <w:szCs w:val="24"/>
                <w:lang w:val="en-US"/>
              </w:rPr>
              <w:t>On the basis of regulatory documents to conduct medical</w:t>
            </w:r>
          </w:p>
          <w:p w14:paraId="2F9E363B" w14:textId="77777777" w:rsidR="009F1D89" w:rsidRPr="00A30890" w:rsidRDefault="009F1D89" w:rsidP="00333C3F">
            <w:pPr>
              <w:rPr>
                <w:sz w:val="24"/>
                <w:szCs w:val="24"/>
                <w:lang w:val="en-US"/>
              </w:rPr>
            </w:pPr>
            <w:r w:rsidRPr="00A30890">
              <w:rPr>
                <w:sz w:val="24"/>
                <w:szCs w:val="24"/>
                <w:lang w:val="en-US"/>
              </w:rPr>
              <w:t>patient documentation (inpatient card, etc.).</w:t>
            </w:r>
          </w:p>
        </w:tc>
        <w:tc>
          <w:tcPr>
            <w:tcW w:w="950" w:type="pct"/>
            <w:shd w:val="clear" w:color="auto" w:fill="auto"/>
          </w:tcPr>
          <w:p w14:paraId="63933319" w14:textId="77777777" w:rsidR="009F1D89" w:rsidRPr="00A30890" w:rsidRDefault="009F1D89" w:rsidP="00333C3F">
            <w:pPr>
              <w:rPr>
                <w:sz w:val="24"/>
                <w:szCs w:val="24"/>
                <w:lang w:val="en-US"/>
              </w:rPr>
            </w:pPr>
            <w:r w:rsidRPr="00A30890">
              <w:rPr>
                <w:sz w:val="24"/>
                <w:szCs w:val="24"/>
                <w:lang w:val="en-US"/>
              </w:rPr>
              <w:t>Adhering to ethical and legal norms, be responsible for making informed decisions and actions regarding the correctness of the established syndrome diagnosis of the disease</w:t>
            </w:r>
          </w:p>
        </w:tc>
      </w:tr>
      <w:tr w:rsidR="009F1D89" w:rsidRPr="00A30890" w14:paraId="19772B78" w14:textId="77777777" w:rsidTr="009F1D89">
        <w:trPr>
          <w:trHeight w:val="326"/>
        </w:trPr>
        <w:tc>
          <w:tcPr>
            <w:tcW w:w="248" w:type="pct"/>
            <w:shd w:val="clear" w:color="auto" w:fill="auto"/>
          </w:tcPr>
          <w:p w14:paraId="51D2F1F2"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4.</w:t>
            </w:r>
          </w:p>
        </w:tc>
        <w:tc>
          <w:tcPr>
            <w:tcW w:w="956" w:type="pct"/>
            <w:shd w:val="clear" w:color="auto" w:fill="auto"/>
          </w:tcPr>
          <w:p w14:paraId="2498ABBB" w14:textId="77777777" w:rsidR="009F1D89" w:rsidRPr="00A30890" w:rsidRDefault="009F1D89" w:rsidP="00333C3F">
            <w:pPr>
              <w:rPr>
                <w:sz w:val="24"/>
                <w:szCs w:val="24"/>
                <w:lang w:val="en-US"/>
              </w:rPr>
            </w:pPr>
            <w:r w:rsidRPr="00A30890">
              <w:rPr>
                <w:sz w:val="24"/>
                <w:szCs w:val="24"/>
                <w:lang w:val="en-US"/>
              </w:rPr>
              <w:t>Ability to diagnose emergencies</w:t>
            </w:r>
          </w:p>
        </w:tc>
        <w:tc>
          <w:tcPr>
            <w:tcW w:w="956" w:type="pct"/>
            <w:gridSpan w:val="3"/>
            <w:shd w:val="clear" w:color="auto" w:fill="auto"/>
          </w:tcPr>
          <w:p w14:paraId="1000DE1B" w14:textId="4F786697" w:rsidR="009F1D89" w:rsidRPr="00A30890" w:rsidRDefault="009F1D89" w:rsidP="0022277D">
            <w:pPr>
              <w:rPr>
                <w:sz w:val="24"/>
                <w:szCs w:val="24"/>
                <w:lang w:val="en-US"/>
              </w:rPr>
            </w:pPr>
            <w:r w:rsidRPr="00231701">
              <w:rPr>
                <w:sz w:val="24"/>
                <w:szCs w:val="24"/>
                <w:lang w:val="en-US"/>
              </w:rPr>
              <w:t xml:space="preserve">Have specialized knowledge about the person, </w:t>
            </w:r>
            <w:r w:rsidR="0022277D" w:rsidRPr="0022277D">
              <w:rPr>
                <w:sz w:val="24"/>
                <w:szCs w:val="24"/>
                <w:lang w:val="en-US"/>
              </w:rPr>
              <w:t>blood system and hematopoietic organs</w:t>
            </w:r>
            <w:r w:rsidRPr="00231701">
              <w:rPr>
                <w:sz w:val="24"/>
                <w:szCs w:val="24"/>
                <w:lang w:val="en-US"/>
              </w:rPr>
              <w:t xml:space="preserve">, standard methods of examination of a person with </w:t>
            </w:r>
            <w:r w:rsidR="0022277D">
              <w:rPr>
                <w:sz w:val="24"/>
                <w:szCs w:val="24"/>
                <w:lang w:val="en-US"/>
              </w:rPr>
              <w:t xml:space="preserve">hematology </w:t>
            </w:r>
            <w:r w:rsidRPr="00231701">
              <w:rPr>
                <w:sz w:val="24"/>
                <w:szCs w:val="24"/>
                <w:lang w:val="en-US"/>
              </w:rPr>
              <w:t>disease</w:t>
            </w:r>
          </w:p>
        </w:tc>
        <w:tc>
          <w:tcPr>
            <w:tcW w:w="957" w:type="pct"/>
            <w:gridSpan w:val="2"/>
            <w:shd w:val="clear" w:color="auto" w:fill="auto"/>
          </w:tcPr>
          <w:p w14:paraId="0C557BFE" w14:textId="77777777" w:rsidR="009F1D89" w:rsidRPr="00A30890" w:rsidRDefault="009F1D89" w:rsidP="00333C3F">
            <w:pPr>
              <w:rPr>
                <w:sz w:val="24"/>
                <w:szCs w:val="24"/>
                <w:lang w:val="en-US"/>
              </w:rPr>
            </w:pPr>
            <w:r w:rsidRPr="00A30890">
              <w:rPr>
                <w:sz w:val="24"/>
                <w:szCs w:val="24"/>
                <w:lang w:val="en-US"/>
              </w:rPr>
              <w:t>Be able, in the absence of information, using standard techniques, by making an informed decision to assess the human condition and the need for emergency care</w:t>
            </w:r>
          </w:p>
        </w:tc>
        <w:tc>
          <w:tcPr>
            <w:tcW w:w="932" w:type="pct"/>
            <w:gridSpan w:val="2"/>
            <w:shd w:val="clear" w:color="auto" w:fill="auto"/>
          </w:tcPr>
          <w:p w14:paraId="46826C01" w14:textId="77777777" w:rsidR="009F1D89" w:rsidRPr="00A30890" w:rsidRDefault="009F1D89" w:rsidP="00333C3F">
            <w:pPr>
              <w:rPr>
                <w:sz w:val="24"/>
                <w:szCs w:val="24"/>
                <w:lang w:val="en-US"/>
              </w:rPr>
            </w:pPr>
            <w:r w:rsidRPr="00A30890">
              <w:rPr>
                <w:sz w:val="24"/>
                <w:szCs w:val="24"/>
                <w:lang w:val="en-US"/>
              </w:rPr>
              <w:t xml:space="preserve">Under any circumstances, in accordance with the relevant ethical and legal norms, make an informed decision to assess the human condition and organize the necessary medical </w:t>
            </w:r>
            <w:r w:rsidRPr="00A30890">
              <w:rPr>
                <w:sz w:val="24"/>
                <w:szCs w:val="24"/>
                <w:lang w:val="en-US"/>
              </w:rPr>
              <w:lastRenderedPageBreak/>
              <w:t>measures depending on the human condition</w:t>
            </w:r>
          </w:p>
        </w:tc>
        <w:tc>
          <w:tcPr>
            <w:tcW w:w="950" w:type="pct"/>
            <w:shd w:val="clear" w:color="auto" w:fill="auto"/>
          </w:tcPr>
          <w:p w14:paraId="14764D10" w14:textId="77777777" w:rsidR="009F1D89" w:rsidRPr="00A30890" w:rsidRDefault="009F1D89" w:rsidP="00333C3F">
            <w:pPr>
              <w:rPr>
                <w:sz w:val="24"/>
                <w:szCs w:val="24"/>
                <w:lang w:val="en-US"/>
              </w:rPr>
            </w:pPr>
            <w:r w:rsidRPr="00A30890">
              <w:rPr>
                <w:sz w:val="24"/>
                <w:szCs w:val="24"/>
                <w:lang w:val="en-US"/>
              </w:rPr>
              <w:lastRenderedPageBreak/>
              <w:t>Be responsible for the timeliness and effectiveness of medical measures to diagnose emergencies</w:t>
            </w:r>
          </w:p>
        </w:tc>
      </w:tr>
      <w:tr w:rsidR="009F1D89" w:rsidRPr="00A30890" w14:paraId="32EC79A4" w14:textId="77777777" w:rsidTr="009F1D89">
        <w:trPr>
          <w:trHeight w:val="326"/>
        </w:trPr>
        <w:tc>
          <w:tcPr>
            <w:tcW w:w="248" w:type="pct"/>
            <w:shd w:val="clear" w:color="auto" w:fill="auto"/>
          </w:tcPr>
          <w:p w14:paraId="0BCB471B"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5.</w:t>
            </w:r>
          </w:p>
        </w:tc>
        <w:tc>
          <w:tcPr>
            <w:tcW w:w="956" w:type="pct"/>
            <w:shd w:val="clear" w:color="auto" w:fill="auto"/>
          </w:tcPr>
          <w:p w14:paraId="1073863E" w14:textId="77777777" w:rsidR="009F1D89" w:rsidRPr="00A30890" w:rsidRDefault="009F1D89" w:rsidP="00333C3F">
            <w:pPr>
              <w:adjustRightInd w:val="0"/>
              <w:rPr>
                <w:sz w:val="24"/>
                <w:szCs w:val="24"/>
                <w:lang w:val="en-US"/>
              </w:rPr>
            </w:pPr>
            <w:r w:rsidRPr="00A30890">
              <w:rPr>
                <w:sz w:val="24"/>
                <w:szCs w:val="24"/>
                <w:lang w:val="en-US"/>
              </w:rPr>
              <w:t>Emergency care skills</w:t>
            </w:r>
          </w:p>
        </w:tc>
        <w:tc>
          <w:tcPr>
            <w:tcW w:w="956" w:type="pct"/>
            <w:gridSpan w:val="3"/>
            <w:shd w:val="clear" w:color="auto" w:fill="auto"/>
          </w:tcPr>
          <w:p w14:paraId="3AF1AB2D" w14:textId="630C223F" w:rsidR="009F1D89" w:rsidRPr="00A30890" w:rsidRDefault="009F1D89" w:rsidP="00333C3F">
            <w:pPr>
              <w:rPr>
                <w:sz w:val="24"/>
                <w:szCs w:val="24"/>
                <w:lang w:val="en-US"/>
              </w:rPr>
            </w:pPr>
            <w:r w:rsidRPr="001C5D87">
              <w:rPr>
                <w:sz w:val="24"/>
                <w:szCs w:val="24"/>
                <w:lang w:val="en-US"/>
              </w:rPr>
              <w:t xml:space="preserve">Have specialized knowledge about the structure of the human body, its organs and systems, especially the </w:t>
            </w:r>
            <w:r w:rsidR="0022277D" w:rsidRPr="0022277D">
              <w:rPr>
                <w:sz w:val="24"/>
                <w:szCs w:val="24"/>
                <w:lang w:val="en-US"/>
              </w:rPr>
              <w:t>blood system and hematopoietic organs</w:t>
            </w:r>
            <w:r w:rsidRPr="001C5D87">
              <w:rPr>
                <w:sz w:val="24"/>
                <w:szCs w:val="24"/>
                <w:lang w:val="en-US"/>
              </w:rPr>
              <w:t>, the algorithm of emergency medical care in emergencies (cardiac arrest and respiration)</w:t>
            </w:r>
          </w:p>
        </w:tc>
        <w:tc>
          <w:tcPr>
            <w:tcW w:w="957" w:type="pct"/>
            <w:gridSpan w:val="2"/>
            <w:shd w:val="clear" w:color="auto" w:fill="auto"/>
          </w:tcPr>
          <w:p w14:paraId="6440AF18" w14:textId="77777777" w:rsidR="009F1D89" w:rsidRPr="00A30890" w:rsidRDefault="009F1D89" w:rsidP="00333C3F">
            <w:pPr>
              <w:rPr>
                <w:sz w:val="24"/>
                <w:szCs w:val="24"/>
                <w:lang w:val="en-US"/>
              </w:rPr>
            </w:pPr>
            <w:r w:rsidRPr="00A30890">
              <w:rPr>
                <w:sz w:val="24"/>
                <w:szCs w:val="24"/>
                <w:lang w:val="en-US"/>
              </w:rPr>
              <w:t>Be able to provide emergency medical care in an emergency - to perform indirect heart massage and artificial respiration</w:t>
            </w:r>
          </w:p>
        </w:tc>
        <w:tc>
          <w:tcPr>
            <w:tcW w:w="932" w:type="pct"/>
            <w:gridSpan w:val="2"/>
            <w:shd w:val="clear" w:color="auto" w:fill="auto"/>
          </w:tcPr>
          <w:p w14:paraId="208A0C14" w14:textId="77777777" w:rsidR="009F1D89" w:rsidRPr="00A30890" w:rsidRDefault="009F1D89" w:rsidP="00333C3F">
            <w:pPr>
              <w:rPr>
                <w:sz w:val="24"/>
                <w:szCs w:val="24"/>
                <w:lang w:val="en-US"/>
              </w:rPr>
            </w:pPr>
            <w:r w:rsidRPr="00A30890">
              <w:rPr>
                <w:sz w:val="24"/>
                <w:szCs w:val="24"/>
                <w:lang w:val="en-US"/>
              </w:rPr>
              <w:t>Explain the need and procedure for emergency medical care</w:t>
            </w:r>
          </w:p>
        </w:tc>
        <w:tc>
          <w:tcPr>
            <w:tcW w:w="950" w:type="pct"/>
            <w:shd w:val="clear" w:color="auto" w:fill="auto"/>
          </w:tcPr>
          <w:p w14:paraId="6AFE255E" w14:textId="77777777" w:rsidR="009F1D89" w:rsidRPr="00A30890" w:rsidRDefault="009F1D89" w:rsidP="00333C3F">
            <w:pPr>
              <w:rPr>
                <w:sz w:val="24"/>
                <w:szCs w:val="24"/>
                <w:lang w:val="en-US"/>
              </w:rPr>
            </w:pPr>
            <w:r w:rsidRPr="00A30890">
              <w:rPr>
                <w:sz w:val="24"/>
                <w:szCs w:val="24"/>
                <w:lang w:val="en-US"/>
              </w:rPr>
              <w:t>Be responsible for the timeliness and quality of emergency medical care</w:t>
            </w:r>
          </w:p>
        </w:tc>
      </w:tr>
      <w:tr w:rsidR="009F1D89" w:rsidRPr="00A30890" w14:paraId="73E770DC" w14:textId="77777777" w:rsidTr="009F1D89">
        <w:trPr>
          <w:trHeight w:val="326"/>
        </w:trPr>
        <w:tc>
          <w:tcPr>
            <w:tcW w:w="248" w:type="pct"/>
            <w:shd w:val="clear" w:color="auto" w:fill="auto"/>
          </w:tcPr>
          <w:p w14:paraId="35035109"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6.</w:t>
            </w:r>
          </w:p>
        </w:tc>
        <w:tc>
          <w:tcPr>
            <w:tcW w:w="956" w:type="pct"/>
            <w:shd w:val="clear" w:color="auto" w:fill="auto"/>
          </w:tcPr>
          <w:p w14:paraId="5B48928C" w14:textId="77777777" w:rsidR="009F1D89" w:rsidRPr="00A30890" w:rsidRDefault="009F1D89" w:rsidP="00333C3F">
            <w:pPr>
              <w:adjustRightInd w:val="0"/>
              <w:rPr>
                <w:sz w:val="24"/>
                <w:szCs w:val="24"/>
                <w:lang w:val="en-US"/>
              </w:rPr>
            </w:pPr>
            <w:r w:rsidRPr="00A30890">
              <w:rPr>
                <w:sz w:val="24"/>
                <w:szCs w:val="24"/>
                <w:lang w:val="en-US"/>
              </w:rPr>
              <w:t>Skills to perform medical manipulations</w:t>
            </w:r>
          </w:p>
        </w:tc>
        <w:tc>
          <w:tcPr>
            <w:tcW w:w="956" w:type="pct"/>
            <w:gridSpan w:val="3"/>
            <w:shd w:val="clear" w:color="auto" w:fill="auto"/>
          </w:tcPr>
          <w:p w14:paraId="0A2ADB41" w14:textId="3E22E0D3" w:rsidR="009F1D89" w:rsidRPr="00A30890" w:rsidRDefault="009F1D89" w:rsidP="00333C3F">
            <w:pPr>
              <w:rPr>
                <w:sz w:val="24"/>
                <w:szCs w:val="24"/>
                <w:lang w:val="en-US"/>
              </w:rPr>
            </w:pPr>
            <w:r w:rsidRPr="001C5D87">
              <w:rPr>
                <w:sz w:val="24"/>
                <w:szCs w:val="24"/>
                <w:lang w:val="en-US"/>
              </w:rPr>
              <w:t xml:space="preserve">Have specialized knowledge about the person, his organs and systems, namely the </w:t>
            </w:r>
            <w:r w:rsidR="0022277D" w:rsidRPr="0022277D">
              <w:rPr>
                <w:sz w:val="24"/>
                <w:szCs w:val="24"/>
                <w:lang w:val="en-US"/>
              </w:rPr>
              <w:t>blood system and hematopoietic organs</w:t>
            </w:r>
            <w:r w:rsidRPr="001C5D87">
              <w:rPr>
                <w:sz w:val="24"/>
                <w:szCs w:val="24"/>
                <w:lang w:val="en-US"/>
              </w:rPr>
              <w:t>, knowledge of algorithms for performing medical manipulations provided by the program</w:t>
            </w:r>
            <w:r>
              <w:rPr>
                <w:sz w:val="24"/>
                <w:szCs w:val="24"/>
                <w:lang w:val="en-US"/>
              </w:rPr>
              <w:t>.</w:t>
            </w:r>
          </w:p>
        </w:tc>
        <w:tc>
          <w:tcPr>
            <w:tcW w:w="957" w:type="pct"/>
            <w:gridSpan w:val="2"/>
            <w:shd w:val="clear" w:color="auto" w:fill="auto"/>
          </w:tcPr>
          <w:p w14:paraId="292A10A6" w14:textId="77777777" w:rsidR="009F1D89" w:rsidRPr="00A30890" w:rsidRDefault="009F1D89" w:rsidP="00333C3F">
            <w:pPr>
              <w:rPr>
                <w:sz w:val="24"/>
                <w:szCs w:val="24"/>
                <w:lang w:val="en-US"/>
              </w:rPr>
            </w:pPr>
            <w:r w:rsidRPr="00A30890">
              <w:rPr>
                <w:sz w:val="24"/>
                <w:szCs w:val="24"/>
                <w:lang w:val="en-US"/>
              </w:rPr>
              <w:t>Be able to perform medical manipulations provided by the program</w:t>
            </w:r>
          </w:p>
        </w:tc>
        <w:tc>
          <w:tcPr>
            <w:tcW w:w="932" w:type="pct"/>
            <w:gridSpan w:val="2"/>
            <w:shd w:val="clear" w:color="auto" w:fill="auto"/>
          </w:tcPr>
          <w:p w14:paraId="4DCD8772" w14:textId="77777777" w:rsidR="009F1D89" w:rsidRPr="00A30890" w:rsidRDefault="009F1D89" w:rsidP="00333C3F">
            <w:pPr>
              <w:rPr>
                <w:sz w:val="24"/>
                <w:szCs w:val="24"/>
                <w:lang w:val="en-US"/>
              </w:rPr>
            </w:pPr>
            <w:r w:rsidRPr="00A30890">
              <w:rPr>
                <w:sz w:val="24"/>
                <w:szCs w:val="24"/>
                <w:lang w:val="en-US"/>
              </w:rPr>
              <w:t>It is reasonable to form and bring to the patient, specialists conclusions about the need for medical manipulations</w:t>
            </w:r>
          </w:p>
        </w:tc>
        <w:tc>
          <w:tcPr>
            <w:tcW w:w="950" w:type="pct"/>
            <w:shd w:val="clear" w:color="auto" w:fill="auto"/>
          </w:tcPr>
          <w:p w14:paraId="60D203C4" w14:textId="77777777" w:rsidR="009F1D89" w:rsidRPr="00A30890" w:rsidRDefault="009F1D89" w:rsidP="00333C3F">
            <w:pPr>
              <w:rPr>
                <w:sz w:val="24"/>
                <w:szCs w:val="24"/>
                <w:lang w:val="en-US"/>
              </w:rPr>
            </w:pPr>
            <w:r w:rsidRPr="00A30890">
              <w:rPr>
                <w:sz w:val="24"/>
                <w:szCs w:val="24"/>
                <w:lang w:val="en-US"/>
              </w:rPr>
              <w:t>Be responsible for the quality of medical manipulations</w:t>
            </w:r>
          </w:p>
        </w:tc>
      </w:tr>
      <w:tr w:rsidR="009F1D89" w:rsidRPr="00A30890" w14:paraId="591DDEFE" w14:textId="77777777" w:rsidTr="009F1D89">
        <w:trPr>
          <w:trHeight w:val="326"/>
        </w:trPr>
        <w:tc>
          <w:tcPr>
            <w:tcW w:w="248" w:type="pct"/>
            <w:shd w:val="clear" w:color="auto" w:fill="auto"/>
          </w:tcPr>
          <w:p w14:paraId="10E18F07"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7.</w:t>
            </w:r>
          </w:p>
        </w:tc>
        <w:tc>
          <w:tcPr>
            <w:tcW w:w="956" w:type="pct"/>
            <w:shd w:val="clear" w:color="auto" w:fill="auto"/>
          </w:tcPr>
          <w:p w14:paraId="3838B09F" w14:textId="77777777" w:rsidR="009F1D89" w:rsidRPr="00A30890" w:rsidRDefault="009F1D89" w:rsidP="00333C3F">
            <w:pPr>
              <w:adjustRightInd w:val="0"/>
              <w:rPr>
                <w:sz w:val="24"/>
                <w:szCs w:val="24"/>
                <w:lang w:val="en-US"/>
              </w:rPr>
            </w:pPr>
            <w:r w:rsidRPr="00A30890">
              <w:rPr>
                <w:sz w:val="24"/>
                <w:szCs w:val="24"/>
                <w:lang w:val="en-US"/>
              </w:rPr>
              <w:t>Ability to keep medical records</w:t>
            </w:r>
          </w:p>
        </w:tc>
        <w:tc>
          <w:tcPr>
            <w:tcW w:w="956" w:type="pct"/>
            <w:gridSpan w:val="3"/>
            <w:shd w:val="clear" w:color="auto" w:fill="auto"/>
          </w:tcPr>
          <w:p w14:paraId="71DC9CA0" w14:textId="77777777" w:rsidR="009F1D89" w:rsidRPr="00A30890" w:rsidRDefault="009F1D89" w:rsidP="00333C3F">
            <w:pPr>
              <w:rPr>
                <w:sz w:val="24"/>
                <w:szCs w:val="24"/>
                <w:lang w:val="en-US"/>
              </w:rPr>
            </w:pPr>
            <w:r w:rsidRPr="00A30890">
              <w:rPr>
                <w:sz w:val="24"/>
                <w:szCs w:val="24"/>
                <w:lang w:val="en-US"/>
              </w:rPr>
              <w:t>Know the system of official document management in the professional work of medical staff, including modern computer information technology</w:t>
            </w:r>
          </w:p>
        </w:tc>
        <w:tc>
          <w:tcPr>
            <w:tcW w:w="957" w:type="pct"/>
            <w:gridSpan w:val="2"/>
            <w:shd w:val="clear" w:color="auto" w:fill="auto"/>
          </w:tcPr>
          <w:p w14:paraId="3771904D" w14:textId="77777777" w:rsidR="009F1D89" w:rsidRPr="00A30890" w:rsidRDefault="009F1D89" w:rsidP="00333C3F">
            <w:pPr>
              <w:rPr>
                <w:sz w:val="24"/>
                <w:szCs w:val="24"/>
                <w:lang w:val="en-US"/>
              </w:rPr>
            </w:pPr>
            <w:r w:rsidRPr="00A30890">
              <w:rPr>
                <w:sz w:val="24"/>
                <w:szCs w:val="24"/>
                <w:lang w:val="en-US"/>
              </w:rPr>
              <w:t>Be able to determine the source and location of the desired</w:t>
            </w:r>
          </w:p>
          <w:p w14:paraId="1AB99C49" w14:textId="77777777" w:rsidR="009F1D89" w:rsidRPr="00A30890" w:rsidRDefault="009F1D89" w:rsidP="00333C3F">
            <w:pPr>
              <w:rPr>
                <w:sz w:val="24"/>
                <w:szCs w:val="24"/>
                <w:lang w:val="en-US"/>
              </w:rPr>
            </w:pPr>
            <w:r w:rsidRPr="00A30890">
              <w:rPr>
                <w:sz w:val="24"/>
                <w:szCs w:val="24"/>
                <w:lang w:val="en-US"/>
              </w:rPr>
              <w:t>information depending on its type; be able to process information and analyze the information obtained</w:t>
            </w:r>
          </w:p>
        </w:tc>
        <w:tc>
          <w:tcPr>
            <w:tcW w:w="932" w:type="pct"/>
            <w:gridSpan w:val="2"/>
            <w:shd w:val="clear" w:color="auto" w:fill="auto"/>
          </w:tcPr>
          <w:p w14:paraId="5DAD6CD7" w14:textId="77777777" w:rsidR="009F1D89" w:rsidRPr="00A30890" w:rsidRDefault="009F1D89" w:rsidP="00333C3F">
            <w:pPr>
              <w:rPr>
                <w:sz w:val="24"/>
                <w:szCs w:val="24"/>
                <w:lang w:val="en-US"/>
              </w:rPr>
            </w:pPr>
            <w:r w:rsidRPr="00A30890">
              <w:rPr>
                <w:sz w:val="24"/>
                <w:szCs w:val="24"/>
                <w:lang w:val="en-US"/>
              </w:rPr>
              <w:t>Obtain the necessary information from a specific source and on the basis of its analysis to form appropriate conclusions</w:t>
            </w:r>
          </w:p>
        </w:tc>
        <w:tc>
          <w:tcPr>
            <w:tcW w:w="950" w:type="pct"/>
            <w:shd w:val="clear" w:color="auto" w:fill="auto"/>
          </w:tcPr>
          <w:p w14:paraId="61356984" w14:textId="77777777" w:rsidR="009F1D89" w:rsidRPr="00A30890" w:rsidRDefault="009F1D89" w:rsidP="00333C3F">
            <w:pPr>
              <w:rPr>
                <w:sz w:val="24"/>
                <w:szCs w:val="24"/>
                <w:lang w:val="en-US"/>
              </w:rPr>
            </w:pPr>
            <w:r w:rsidRPr="00A30890">
              <w:rPr>
                <w:sz w:val="24"/>
                <w:szCs w:val="24"/>
                <w:lang w:val="en-US"/>
              </w:rPr>
              <w:t>Be responsible for the completeness and quality of the analysis of information and conclusions based on its analysis.</w:t>
            </w:r>
          </w:p>
        </w:tc>
      </w:tr>
      <w:tr w:rsidR="009F1D89" w:rsidRPr="00A30890" w14:paraId="5C1234B3" w14:textId="77777777" w:rsidTr="009F1D89">
        <w:trPr>
          <w:trHeight w:val="326"/>
        </w:trPr>
        <w:tc>
          <w:tcPr>
            <w:tcW w:w="248" w:type="pct"/>
            <w:shd w:val="clear" w:color="auto" w:fill="auto"/>
          </w:tcPr>
          <w:p w14:paraId="6A00A1A5"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t>8.</w:t>
            </w:r>
          </w:p>
        </w:tc>
        <w:tc>
          <w:tcPr>
            <w:tcW w:w="956" w:type="pct"/>
            <w:shd w:val="clear" w:color="auto" w:fill="auto"/>
          </w:tcPr>
          <w:p w14:paraId="35461BF2" w14:textId="77777777" w:rsidR="009F1D89" w:rsidRPr="00A30890" w:rsidRDefault="009F1D89" w:rsidP="00333C3F">
            <w:pPr>
              <w:rPr>
                <w:sz w:val="24"/>
                <w:szCs w:val="24"/>
                <w:lang w:val="en-US"/>
              </w:rPr>
            </w:pPr>
            <w:r w:rsidRPr="00A30890">
              <w:rPr>
                <w:sz w:val="24"/>
                <w:szCs w:val="24"/>
                <w:lang w:val="en-US"/>
              </w:rPr>
              <w:t xml:space="preserve">Ability to carry out sanitary and hygienic and </w:t>
            </w:r>
            <w:r w:rsidRPr="00A30890">
              <w:rPr>
                <w:sz w:val="24"/>
                <w:szCs w:val="24"/>
                <w:lang w:val="en-US"/>
              </w:rPr>
              <w:lastRenderedPageBreak/>
              <w:t>preventive measures</w:t>
            </w:r>
          </w:p>
        </w:tc>
        <w:tc>
          <w:tcPr>
            <w:tcW w:w="956" w:type="pct"/>
            <w:gridSpan w:val="3"/>
            <w:shd w:val="clear" w:color="auto" w:fill="auto"/>
          </w:tcPr>
          <w:p w14:paraId="5DAAE70F" w14:textId="77777777" w:rsidR="009F1D89" w:rsidRPr="00A30890" w:rsidRDefault="009F1D89" w:rsidP="00333C3F">
            <w:pPr>
              <w:rPr>
                <w:sz w:val="24"/>
                <w:szCs w:val="24"/>
                <w:lang w:val="en-US"/>
              </w:rPr>
            </w:pPr>
            <w:r w:rsidRPr="00A30890">
              <w:rPr>
                <w:sz w:val="24"/>
                <w:szCs w:val="24"/>
                <w:lang w:val="en-US"/>
              </w:rPr>
              <w:lastRenderedPageBreak/>
              <w:t xml:space="preserve">Know the system of sanitary and preventive </w:t>
            </w:r>
            <w:r w:rsidRPr="00A30890">
              <w:rPr>
                <w:sz w:val="24"/>
                <w:szCs w:val="24"/>
                <w:lang w:val="en-US"/>
              </w:rPr>
              <w:lastRenderedPageBreak/>
              <w:t>measures in a medical hospital.</w:t>
            </w:r>
          </w:p>
          <w:p w14:paraId="006F039E" w14:textId="77777777" w:rsidR="009F1D89" w:rsidRPr="00A30890" w:rsidRDefault="009F1D89" w:rsidP="00333C3F">
            <w:pPr>
              <w:rPr>
                <w:sz w:val="24"/>
                <w:szCs w:val="24"/>
                <w:lang w:val="en-US"/>
              </w:rPr>
            </w:pPr>
            <w:r w:rsidRPr="00A30890">
              <w:rPr>
                <w:sz w:val="24"/>
                <w:szCs w:val="24"/>
                <w:lang w:val="en-US"/>
              </w:rPr>
              <w:t>Know the principles of nutrition, principles and methods of promoting a healthy lifestyle</w:t>
            </w:r>
          </w:p>
        </w:tc>
        <w:tc>
          <w:tcPr>
            <w:tcW w:w="957" w:type="pct"/>
            <w:gridSpan w:val="2"/>
            <w:shd w:val="clear" w:color="auto" w:fill="auto"/>
          </w:tcPr>
          <w:p w14:paraId="3DEA7DB8" w14:textId="2FC871EC" w:rsidR="009F1D89" w:rsidRPr="00A30890" w:rsidRDefault="009F1D89" w:rsidP="0022277D">
            <w:pPr>
              <w:rPr>
                <w:sz w:val="24"/>
                <w:szCs w:val="24"/>
                <w:lang w:val="en-US"/>
              </w:rPr>
            </w:pPr>
            <w:r w:rsidRPr="001C5D87">
              <w:rPr>
                <w:sz w:val="24"/>
                <w:szCs w:val="24"/>
                <w:lang w:val="en-US"/>
              </w:rPr>
              <w:lastRenderedPageBreak/>
              <w:t xml:space="preserve">Have skills in organizing the sanitary-hygienic </w:t>
            </w:r>
            <w:r w:rsidRPr="001C5D87">
              <w:rPr>
                <w:sz w:val="24"/>
                <w:szCs w:val="24"/>
                <w:lang w:val="en-US"/>
              </w:rPr>
              <w:lastRenderedPageBreak/>
              <w:t xml:space="preserve">and medical-protective regimes of the </w:t>
            </w:r>
            <w:r w:rsidR="0022277D">
              <w:rPr>
                <w:sz w:val="24"/>
                <w:szCs w:val="24"/>
                <w:lang w:val="en-US"/>
              </w:rPr>
              <w:t>hematology</w:t>
            </w:r>
            <w:r w:rsidRPr="001C5D87">
              <w:rPr>
                <w:sz w:val="24"/>
                <w:szCs w:val="24"/>
                <w:lang w:val="en-US"/>
              </w:rPr>
              <w:t xml:space="preserve"> department of the hospital. Be able to organize the promotion of a healthy lifestyle.</w:t>
            </w:r>
          </w:p>
        </w:tc>
        <w:tc>
          <w:tcPr>
            <w:tcW w:w="932" w:type="pct"/>
            <w:gridSpan w:val="2"/>
            <w:shd w:val="clear" w:color="auto" w:fill="auto"/>
          </w:tcPr>
          <w:p w14:paraId="67E5D3F5" w14:textId="4F8FD2DE" w:rsidR="009F1D89" w:rsidRPr="00A30890" w:rsidRDefault="009F1D89" w:rsidP="0022277D">
            <w:pPr>
              <w:ind w:hanging="18"/>
              <w:rPr>
                <w:sz w:val="24"/>
                <w:szCs w:val="24"/>
                <w:lang w:val="en-US"/>
              </w:rPr>
            </w:pPr>
            <w:r w:rsidRPr="00A30890">
              <w:rPr>
                <w:sz w:val="24"/>
                <w:szCs w:val="24"/>
                <w:lang w:val="en-US"/>
              </w:rPr>
              <w:lastRenderedPageBreak/>
              <w:t xml:space="preserve">Know the principles of providing </w:t>
            </w:r>
            <w:r w:rsidRPr="00A30890">
              <w:rPr>
                <w:sz w:val="24"/>
                <w:szCs w:val="24"/>
                <w:lang w:val="en-US"/>
              </w:rPr>
              <w:lastRenderedPageBreak/>
              <w:t xml:space="preserve">information on the sanitary and hygienic condition of the premises and compliance with general hospital and medical protection regimes to the management of the </w:t>
            </w:r>
            <w:r w:rsidR="0022277D">
              <w:rPr>
                <w:sz w:val="24"/>
                <w:szCs w:val="24"/>
                <w:lang w:val="en-US"/>
              </w:rPr>
              <w:t>hematology</w:t>
            </w:r>
            <w:r w:rsidRPr="001C5D87">
              <w:rPr>
                <w:sz w:val="24"/>
                <w:szCs w:val="24"/>
                <w:lang w:val="en-US"/>
              </w:rPr>
              <w:t xml:space="preserve"> </w:t>
            </w:r>
            <w:r w:rsidRPr="00A30890">
              <w:rPr>
                <w:sz w:val="24"/>
                <w:szCs w:val="24"/>
                <w:lang w:val="en-US"/>
              </w:rPr>
              <w:t>department of the medical institution; use lectures and interviews.</w:t>
            </w:r>
          </w:p>
        </w:tc>
        <w:tc>
          <w:tcPr>
            <w:tcW w:w="950" w:type="pct"/>
            <w:shd w:val="clear" w:color="auto" w:fill="auto"/>
          </w:tcPr>
          <w:p w14:paraId="77015AAE" w14:textId="5B4745B5" w:rsidR="009F1D89" w:rsidRPr="00A30890" w:rsidRDefault="009F1D89" w:rsidP="00333C3F">
            <w:pPr>
              <w:ind w:hanging="18"/>
              <w:rPr>
                <w:sz w:val="24"/>
                <w:szCs w:val="24"/>
                <w:lang w:val="en-US"/>
              </w:rPr>
            </w:pPr>
            <w:r w:rsidRPr="00A30890">
              <w:rPr>
                <w:sz w:val="24"/>
                <w:szCs w:val="24"/>
                <w:lang w:val="en-US"/>
              </w:rPr>
              <w:lastRenderedPageBreak/>
              <w:t xml:space="preserve">To be responsible for timely and high-quality </w:t>
            </w:r>
            <w:r w:rsidRPr="00A30890">
              <w:rPr>
                <w:sz w:val="24"/>
                <w:szCs w:val="24"/>
                <w:lang w:val="en-US"/>
              </w:rPr>
              <w:lastRenderedPageBreak/>
              <w:t xml:space="preserve">measures to ensure the sanitary and hygienic and medical protection regimes of the </w:t>
            </w:r>
            <w:r w:rsidR="0022277D" w:rsidRPr="0022277D">
              <w:rPr>
                <w:sz w:val="24"/>
                <w:szCs w:val="24"/>
                <w:lang w:val="en-US"/>
              </w:rPr>
              <w:t xml:space="preserve">hematology </w:t>
            </w:r>
            <w:r w:rsidRPr="00A30890">
              <w:rPr>
                <w:sz w:val="24"/>
                <w:szCs w:val="24"/>
                <w:lang w:val="en-US"/>
              </w:rPr>
              <w:t>department of the hospital,</w:t>
            </w:r>
          </w:p>
          <w:p w14:paraId="0A00CF02" w14:textId="77777777" w:rsidR="009F1D89" w:rsidRPr="00A30890" w:rsidRDefault="009F1D89" w:rsidP="00333C3F">
            <w:pPr>
              <w:ind w:hanging="18"/>
              <w:rPr>
                <w:sz w:val="24"/>
                <w:szCs w:val="24"/>
                <w:lang w:val="en-US"/>
              </w:rPr>
            </w:pPr>
            <w:proofErr w:type="gramStart"/>
            <w:r w:rsidRPr="00A30890">
              <w:rPr>
                <w:sz w:val="24"/>
                <w:szCs w:val="24"/>
                <w:lang w:val="en-US"/>
              </w:rPr>
              <w:t>promoting</w:t>
            </w:r>
            <w:proofErr w:type="gramEnd"/>
            <w:r w:rsidRPr="00A30890">
              <w:rPr>
                <w:sz w:val="24"/>
                <w:szCs w:val="24"/>
                <w:lang w:val="en-US"/>
              </w:rPr>
              <w:t xml:space="preserve"> a healthy lifestyle.</w:t>
            </w:r>
          </w:p>
        </w:tc>
      </w:tr>
      <w:tr w:rsidR="009F1D89" w:rsidRPr="00A30890" w14:paraId="0B0F767F" w14:textId="77777777" w:rsidTr="009F1D89">
        <w:trPr>
          <w:trHeight w:val="326"/>
        </w:trPr>
        <w:tc>
          <w:tcPr>
            <w:tcW w:w="248" w:type="pct"/>
            <w:shd w:val="clear" w:color="auto" w:fill="auto"/>
          </w:tcPr>
          <w:p w14:paraId="417CA0FA" w14:textId="77777777" w:rsidR="009F1D89" w:rsidRPr="00A30890" w:rsidRDefault="009F1D89" w:rsidP="009F1D89">
            <w:pPr>
              <w:widowControl/>
              <w:numPr>
                <w:ilvl w:val="0"/>
                <w:numId w:val="22"/>
              </w:numPr>
              <w:autoSpaceDE/>
              <w:autoSpaceDN/>
              <w:ind w:left="0" w:hanging="357"/>
              <w:rPr>
                <w:bCs/>
                <w:sz w:val="24"/>
                <w:szCs w:val="24"/>
              </w:rPr>
            </w:pPr>
            <w:r w:rsidRPr="00A30890">
              <w:rPr>
                <w:bCs/>
                <w:sz w:val="24"/>
                <w:szCs w:val="24"/>
              </w:rPr>
              <w:lastRenderedPageBreak/>
              <w:t>9.</w:t>
            </w:r>
          </w:p>
        </w:tc>
        <w:tc>
          <w:tcPr>
            <w:tcW w:w="956" w:type="pct"/>
            <w:shd w:val="clear" w:color="auto" w:fill="auto"/>
          </w:tcPr>
          <w:p w14:paraId="65386A83" w14:textId="0F72A89E" w:rsidR="009F1D89" w:rsidRPr="001C5D87" w:rsidRDefault="009F1D89" w:rsidP="00333C3F">
            <w:pPr>
              <w:adjustRightInd w:val="0"/>
              <w:rPr>
                <w:sz w:val="24"/>
                <w:szCs w:val="24"/>
                <w:lang w:val="en-US"/>
              </w:rPr>
            </w:pPr>
            <w:r w:rsidRPr="001C5D87">
              <w:rPr>
                <w:sz w:val="24"/>
                <w:szCs w:val="24"/>
                <w:lang w:val="en-US"/>
              </w:rPr>
              <w:t xml:space="preserve">Ability to provide the necessary mode of stay in the hospital of the </w:t>
            </w:r>
            <w:r w:rsidR="0022277D" w:rsidRPr="0022277D">
              <w:rPr>
                <w:sz w:val="24"/>
                <w:szCs w:val="24"/>
                <w:lang w:val="en-US"/>
              </w:rPr>
              <w:t>hematology</w:t>
            </w:r>
            <w:r w:rsidRPr="001C5D87">
              <w:rPr>
                <w:sz w:val="24"/>
                <w:szCs w:val="24"/>
                <w:lang w:val="en-US"/>
              </w:rPr>
              <w:t xml:space="preserve"> department in the treatment of </w:t>
            </w:r>
          </w:p>
          <w:p w14:paraId="292947F3" w14:textId="77777777" w:rsidR="0022277D" w:rsidRPr="0022277D" w:rsidRDefault="0022277D" w:rsidP="0022277D">
            <w:pPr>
              <w:rPr>
                <w:sz w:val="24"/>
                <w:szCs w:val="24"/>
                <w:lang w:val="en-US"/>
              </w:rPr>
            </w:pPr>
            <w:r w:rsidRPr="0022277D">
              <w:rPr>
                <w:sz w:val="24"/>
                <w:szCs w:val="24"/>
                <w:lang w:val="en-US"/>
              </w:rPr>
              <w:t>diseases</w:t>
            </w:r>
          </w:p>
          <w:p w14:paraId="405B1FAC" w14:textId="2FBA0C32" w:rsidR="009F1D89" w:rsidRPr="00A30890" w:rsidRDefault="0022277D" w:rsidP="0022277D">
            <w:pPr>
              <w:rPr>
                <w:sz w:val="24"/>
                <w:szCs w:val="24"/>
                <w:highlight w:val="yellow"/>
                <w:lang w:val="en-US"/>
              </w:rPr>
            </w:pPr>
            <w:r w:rsidRPr="0022277D">
              <w:rPr>
                <w:sz w:val="24"/>
                <w:szCs w:val="24"/>
                <w:lang w:val="en-US"/>
              </w:rPr>
              <w:t>blood systems and hematopoietic organs</w:t>
            </w:r>
          </w:p>
        </w:tc>
        <w:tc>
          <w:tcPr>
            <w:tcW w:w="956" w:type="pct"/>
            <w:gridSpan w:val="3"/>
            <w:shd w:val="clear" w:color="auto" w:fill="auto"/>
          </w:tcPr>
          <w:p w14:paraId="64A73950" w14:textId="77777777" w:rsidR="0022277D" w:rsidRPr="0022277D" w:rsidRDefault="009F1D89" w:rsidP="0022277D">
            <w:pPr>
              <w:rPr>
                <w:sz w:val="24"/>
                <w:szCs w:val="24"/>
                <w:lang w:val="en-US"/>
              </w:rPr>
            </w:pPr>
            <w:r w:rsidRPr="00346BEA">
              <w:rPr>
                <w:sz w:val="24"/>
                <w:szCs w:val="24"/>
                <w:lang w:val="en-US"/>
              </w:rPr>
              <w:t xml:space="preserve">Have specialized knowledge about man, his organs and systems; especially </w:t>
            </w:r>
            <w:r w:rsidR="0022277D" w:rsidRPr="0022277D">
              <w:rPr>
                <w:sz w:val="24"/>
                <w:szCs w:val="24"/>
                <w:lang w:val="en-US"/>
              </w:rPr>
              <w:t>diseases</w:t>
            </w:r>
          </w:p>
          <w:p w14:paraId="02DADB89" w14:textId="7E4E9258" w:rsidR="009F1D89" w:rsidRPr="00346BEA" w:rsidRDefault="0022277D" w:rsidP="0022277D">
            <w:pPr>
              <w:rPr>
                <w:sz w:val="24"/>
                <w:szCs w:val="24"/>
                <w:lang w:val="en-US"/>
              </w:rPr>
            </w:pPr>
            <w:r w:rsidRPr="0022277D">
              <w:rPr>
                <w:sz w:val="24"/>
                <w:szCs w:val="24"/>
                <w:lang w:val="en-US"/>
              </w:rPr>
              <w:t>blood systems and hematopoietic organs</w:t>
            </w:r>
            <w:r w:rsidR="009F1D89" w:rsidRPr="00346BEA">
              <w:rPr>
                <w:sz w:val="24"/>
                <w:szCs w:val="24"/>
                <w:lang w:val="en-US"/>
              </w:rPr>
              <w:t>, ethical norms; algorithms to ensure the mode of stay in</w:t>
            </w:r>
          </w:p>
          <w:p w14:paraId="2124C647" w14:textId="2B26D12C" w:rsidR="009F1D89" w:rsidRPr="00A30890" w:rsidRDefault="0022277D" w:rsidP="00333C3F">
            <w:pPr>
              <w:rPr>
                <w:sz w:val="24"/>
                <w:szCs w:val="24"/>
                <w:lang w:val="en-US"/>
              </w:rPr>
            </w:pPr>
            <w:r>
              <w:rPr>
                <w:sz w:val="24"/>
                <w:szCs w:val="24"/>
                <w:lang w:val="en-US"/>
              </w:rPr>
              <w:t xml:space="preserve">hematology </w:t>
            </w:r>
            <w:r w:rsidR="009F1D89" w:rsidRPr="00346BEA">
              <w:rPr>
                <w:sz w:val="24"/>
                <w:szCs w:val="24"/>
                <w:lang w:val="en-US"/>
              </w:rPr>
              <w:t>department of the hospital during treatment</w:t>
            </w:r>
          </w:p>
        </w:tc>
        <w:tc>
          <w:tcPr>
            <w:tcW w:w="957" w:type="pct"/>
            <w:gridSpan w:val="2"/>
            <w:shd w:val="clear" w:color="auto" w:fill="auto"/>
          </w:tcPr>
          <w:p w14:paraId="1AD74B6B" w14:textId="77777777" w:rsidR="009F1D89" w:rsidRDefault="009F1D89" w:rsidP="00333C3F">
            <w:pPr>
              <w:rPr>
                <w:sz w:val="24"/>
                <w:szCs w:val="24"/>
                <w:lang w:val="en-US"/>
              </w:rPr>
            </w:pPr>
            <w:r w:rsidRPr="00A30890">
              <w:rPr>
                <w:sz w:val="24"/>
                <w:szCs w:val="24"/>
                <w:lang w:val="en-US"/>
              </w:rPr>
              <w:t>Be able to provide the doctor-defined mode of work and rest in the treatment of the disease</w:t>
            </w:r>
          </w:p>
          <w:p w14:paraId="50750623" w14:textId="77777777" w:rsidR="009F1D89" w:rsidRPr="00A30890" w:rsidRDefault="009F1D89" w:rsidP="00333C3F">
            <w:pPr>
              <w:rPr>
                <w:sz w:val="24"/>
                <w:szCs w:val="24"/>
                <w:lang w:val="en-US"/>
              </w:rPr>
            </w:pPr>
          </w:p>
        </w:tc>
        <w:tc>
          <w:tcPr>
            <w:tcW w:w="932" w:type="pct"/>
            <w:gridSpan w:val="2"/>
            <w:shd w:val="clear" w:color="auto" w:fill="auto"/>
          </w:tcPr>
          <w:p w14:paraId="34794462" w14:textId="77777777" w:rsidR="009F1D89" w:rsidRPr="00A30890" w:rsidRDefault="009F1D89" w:rsidP="00333C3F">
            <w:pPr>
              <w:rPr>
                <w:sz w:val="24"/>
                <w:szCs w:val="24"/>
                <w:lang w:val="en-US"/>
              </w:rPr>
            </w:pPr>
            <w:r w:rsidRPr="00A30890">
              <w:rPr>
                <w:sz w:val="24"/>
                <w:szCs w:val="24"/>
                <w:lang w:val="en-US"/>
              </w:rPr>
              <w:t>Communicate to the patient and specialists the conclusions about what is necessary</w:t>
            </w:r>
          </w:p>
          <w:p w14:paraId="2B412B03" w14:textId="4D176E87" w:rsidR="009F1D89" w:rsidRPr="00A30890" w:rsidRDefault="009F1D89" w:rsidP="00333C3F">
            <w:pPr>
              <w:rPr>
                <w:sz w:val="24"/>
                <w:szCs w:val="24"/>
                <w:lang w:val="en-US"/>
              </w:rPr>
            </w:pPr>
            <w:r w:rsidRPr="00A30890">
              <w:rPr>
                <w:sz w:val="24"/>
                <w:szCs w:val="24"/>
                <w:lang w:val="en-US"/>
              </w:rPr>
              <w:t xml:space="preserve">mode of stay in the </w:t>
            </w:r>
            <w:r w:rsidR="0022277D" w:rsidRPr="0022277D">
              <w:rPr>
                <w:sz w:val="24"/>
                <w:szCs w:val="24"/>
                <w:lang w:val="en-US"/>
              </w:rPr>
              <w:t>hematology</w:t>
            </w:r>
            <w:r w:rsidRPr="00346BEA">
              <w:rPr>
                <w:sz w:val="24"/>
                <w:szCs w:val="24"/>
                <w:lang w:val="en-US"/>
              </w:rPr>
              <w:t xml:space="preserve"> </w:t>
            </w:r>
            <w:r w:rsidRPr="00A30890">
              <w:rPr>
                <w:sz w:val="24"/>
                <w:szCs w:val="24"/>
                <w:lang w:val="en-US"/>
              </w:rPr>
              <w:t>department of the hospital, modes of work and rest in the treatment of the disease</w:t>
            </w:r>
          </w:p>
        </w:tc>
        <w:tc>
          <w:tcPr>
            <w:tcW w:w="950" w:type="pct"/>
            <w:shd w:val="clear" w:color="auto" w:fill="auto"/>
          </w:tcPr>
          <w:p w14:paraId="7E1BC989" w14:textId="77777777" w:rsidR="009F1D89" w:rsidRPr="00A30890" w:rsidRDefault="009F1D89" w:rsidP="00333C3F">
            <w:pPr>
              <w:rPr>
                <w:sz w:val="24"/>
                <w:szCs w:val="24"/>
                <w:lang w:val="en-US"/>
              </w:rPr>
            </w:pPr>
            <w:r w:rsidRPr="00A30890">
              <w:rPr>
                <w:sz w:val="24"/>
                <w:szCs w:val="24"/>
                <w:lang w:val="en-US"/>
              </w:rPr>
              <w:t>Be responsible for ensuring compliance with the prescribed regime of work and rest in the treatment of the disease</w:t>
            </w:r>
          </w:p>
        </w:tc>
      </w:tr>
    </w:tbl>
    <w:p w14:paraId="6B41A500" w14:textId="77777777" w:rsidR="009F1D89" w:rsidRDefault="009F1D89" w:rsidP="009F1D89">
      <w:pPr>
        <w:ind w:firstLine="567"/>
        <w:jc w:val="both"/>
        <w:rPr>
          <w:sz w:val="24"/>
          <w:szCs w:val="24"/>
        </w:rPr>
      </w:pPr>
    </w:p>
    <w:p w14:paraId="73C759F0" w14:textId="77777777" w:rsidR="00FD1045" w:rsidRPr="00FD1045" w:rsidRDefault="00FD1045" w:rsidP="00FD1045">
      <w:pPr>
        <w:jc w:val="both"/>
        <w:rPr>
          <w:b/>
          <w:sz w:val="24"/>
          <w:szCs w:val="24"/>
          <w:lang w:val="en-US"/>
        </w:rPr>
      </w:pPr>
      <w:r w:rsidRPr="00FD1045">
        <w:rPr>
          <w:b/>
          <w:sz w:val="24"/>
          <w:szCs w:val="24"/>
          <w:lang w:val="en-US"/>
        </w:rPr>
        <w:t xml:space="preserve">Learning outcomes: </w:t>
      </w:r>
    </w:p>
    <w:p w14:paraId="41D24592" w14:textId="169D4A27" w:rsidR="00FD1045" w:rsidRPr="00FD1045" w:rsidRDefault="00FD1045" w:rsidP="00FD1045">
      <w:pPr>
        <w:jc w:val="both"/>
        <w:rPr>
          <w:sz w:val="24"/>
          <w:szCs w:val="24"/>
          <w:lang w:val="en-US"/>
        </w:rPr>
      </w:pPr>
      <w:r w:rsidRPr="00FD1045">
        <w:rPr>
          <w:sz w:val="24"/>
          <w:szCs w:val="24"/>
          <w:lang w:val="en-US"/>
        </w:rPr>
        <w:t>According to the</w:t>
      </w:r>
      <w:r>
        <w:rPr>
          <w:sz w:val="24"/>
          <w:szCs w:val="24"/>
          <w:lang w:val="en-US"/>
        </w:rPr>
        <w:t xml:space="preserve"> training program</w:t>
      </w:r>
      <w:r w:rsidRPr="00FD1045">
        <w:rPr>
          <w:sz w:val="24"/>
          <w:szCs w:val="24"/>
          <w:lang w:val="en-US"/>
        </w:rPr>
        <w:t xml:space="preserve"> for the academic discipline “</w:t>
      </w:r>
      <w:r w:rsidR="00CA5042" w:rsidRPr="00CA5042">
        <w:rPr>
          <w:sz w:val="24"/>
          <w:szCs w:val="24"/>
          <w:lang w:val="en-US"/>
        </w:rPr>
        <w:t>Fundamentals</w:t>
      </w:r>
      <w:r w:rsidRPr="00FD1045">
        <w:rPr>
          <w:sz w:val="24"/>
          <w:szCs w:val="24"/>
          <w:lang w:val="en-US"/>
        </w:rPr>
        <w:t xml:space="preserve"> of </w:t>
      </w:r>
      <w:r>
        <w:rPr>
          <w:sz w:val="24"/>
          <w:szCs w:val="24"/>
          <w:lang w:val="en-US"/>
        </w:rPr>
        <w:t xml:space="preserve">hematology", </w:t>
      </w:r>
      <w:r w:rsidRPr="00FD1045">
        <w:rPr>
          <w:sz w:val="24"/>
          <w:szCs w:val="24"/>
          <w:lang w:val="en-US"/>
        </w:rPr>
        <w:t xml:space="preserve">an </w:t>
      </w:r>
      <w:proofErr w:type="gramStart"/>
      <w:r w:rsidRPr="00FD1045">
        <w:rPr>
          <w:sz w:val="24"/>
          <w:szCs w:val="24"/>
          <w:lang w:val="en-US"/>
        </w:rPr>
        <w:t>applicant  for</w:t>
      </w:r>
      <w:proofErr w:type="gramEnd"/>
      <w:r w:rsidRPr="00FD1045">
        <w:rPr>
          <w:sz w:val="24"/>
          <w:szCs w:val="24"/>
          <w:lang w:val="en-US"/>
        </w:rPr>
        <w:t xml:space="preserve"> higher education must </w:t>
      </w:r>
    </w:p>
    <w:p w14:paraId="3AC3D5C5" w14:textId="77777777" w:rsidR="00FD1045" w:rsidRPr="00FD1045" w:rsidRDefault="00FD1045" w:rsidP="00FD1045">
      <w:pPr>
        <w:jc w:val="both"/>
        <w:rPr>
          <w:sz w:val="24"/>
          <w:szCs w:val="24"/>
          <w:lang w:val="en-US"/>
        </w:rPr>
      </w:pPr>
      <w:r w:rsidRPr="00FD1045">
        <w:rPr>
          <w:b/>
          <w:sz w:val="24"/>
          <w:szCs w:val="24"/>
          <w:lang w:val="en-US"/>
        </w:rPr>
        <w:t>Know:</w:t>
      </w:r>
    </w:p>
    <w:p w14:paraId="27EEFF22" w14:textId="77777777" w:rsidR="00DD5BD2" w:rsidRPr="00DD5BD2" w:rsidRDefault="00DD5BD2" w:rsidP="00DD5BD2">
      <w:pPr>
        <w:jc w:val="both"/>
        <w:rPr>
          <w:sz w:val="24"/>
          <w:szCs w:val="24"/>
          <w:lang w:val="en-US"/>
        </w:rPr>
      </w:pPr>
      <w:r w:rsidRPr="00DD5BD2">
        <w:rPr>
          <w:sz w:val="24"/>
          <w:szCs w:val="24"/>
          <w:lang w:val="en-US"/>
        </w:rPr>
        <w:t xml:space="preserve">- </w:t>
      </w:r>
      <w:proofErr w:type="gramStart"/>
      <w:r w:rsidRPr="00DD5BD2">
        <w:rPr>
          <w:sz w:val="24"/>
          <w:szCs w:val="24"/>
          <w:lang w:val="en-US"/>
        </w:rPr>
        <w:t>the</w:t>
      </w:r>
      <w:proofErr w:type="gramEnd"/>
      <w:r w:rsidRPr="00DD5BD2">
        <w:rPr>
          <w:sz w:val="24"/>
          <w:szCs w:val="24"/>
          <w:lang w:val="en-US"/>
        </w:rPr>
        <w:t xml:space="preserve"> most important etiological and </w:t>
      </w:r>
      <w:proofErr w:type="spellStart"/>
      <w:r w:rsidRPr="00DD5BD2">
        <w:rPr>
          <w:sz w:val="24"/>
          <w:szCs w:val="24"/>
          <w:lang w:val="en-US"/>
        </w:rPr>
        <w:t>pathogenetic</w:t>
      </w:r>
      <w:proofErr w:type="spellEnd"/>
      <w:r w:rsidRPr="00DD5BD2">
        <w:rPr>
          <w:sz w:val="24"/>
          <w:szCs w:val="24"/>
          <w:lang w:val="en-US"/>
        </w:rPr>
        <w:t xml:space="preserve"> factors in the formation of pathological processes in the human body;</w:t>
      </w:r>
    </w:p>
    <w:p w14:paraId="16BE8349" w14:textId="77777777" w:rsidR="00DD5BD2" w:rsidRPr="00DD5BD2" w:rsidRDefault="00DD5BD2" w:rsidP="00DD5BD2">
      <w:pPr>
        <w:jc w:val="both"/>
        <w:rPr>
          <w:sz w:val="24"/>
          <w:szCs w:val="24"/>
          <w:lang w:val="en-US"/>
        </w:rPr>
      </w:pPr>
      <w:r w:rsidRPr="00DD5BD2">
        <w:rPr>
          <w:sz w:val="24"/>
          <w:szCs w:val="24"/>
          <w:lang w:val="en-US"/>
        </w:rPr>
        <w:t>- methodical bases of clinical examination of the patient, schemes of research of the patient and writing of the history of illness;</w:t>
      </w:r>
    </w:p>
    <w:p w14:paraId="25BF4962" w14:textId="77777777" w:rsidR="00DD5BD2" w:rsidRPr="00DD5BD2" w:rsidRDefault="00DD5BD2" w:rsidP="00DD5BD2">
      <w:pPr>
        <w:jc w:val="both"/>
        <w:rPr>
          <w:sz w:val="24"/>
          <w:szCs w:val="24"/>
          <w:lang w:val="en-US"/>
        </w:rPr>
      </w:pPr>
      <w:r w:rsidRPr="00DD5BD2">
        <w:rPr>
          <w:sz w:val="24"/>
          <w:szCs w:val="24"/>
          <w:lang w:val="en-US"/>
        </w:rPr>
        <w:t>- methodical bases of physical examination of the patient - interrogation, inspection, palpation, percussion, auscultation</w:t>
      </w:r>
    </w:p>
    <w:p w14:paraId="366F017B" w14:textId="77777777" w:rsidR="00DD5BD2" w:rsidRPr="00DD5BD2" w:rsidRDefault="00DD5BD2" w:rsidP="00DD5BD2">
      <w:pPr>
        <w:jc w:val="both"/>
        <w:rPr>
          <w:sz w:val="24"/>
          <w:szCs w:val="24"/>
          <w:lang w:val="en-US"/>
        </w:rPr>
      </w:pPr>
      <w:r w:rsidRPr="00DD5BD2">
        <w:rPr>
          <w:sz w:val="24"/>
          <w:szCs w:val="24"/>
          <w:lang w:val="en-US"/>
        </w:rPr>
        <w:t xml:space="preserve">- </w:t>
      </w:r>
      <w:proofErr w:type="gramStart"/>
      <w:r w:rsidRPr="00DD5BD2">
        <w:rPr>
          <w:sz w:val="24"/>
          <w:szCs w:val="24"/>
          <w:lang w:val="en-US"/>
        </w:rPr>
        <w:t>the</w:t>
      </w:r>
      <w:proofErr w:type="gramEnd"/>
      <w:r w:rsidRPr="00DD5BD2">
        <w:rPr>
          <w:sz w:val="24"/>
          <w:szCs w:val="24"/>
          <w:lang w:val="en-US"/>
        </w:rPr>
        <w:t xml:space="preserve"> most important symptoms and syndromes in the clinic of diseases of the blood and blood-forming organs, and their </w:t>
      </w:r>
      <w:proofErr w:type="spellStart"/>
      <w:r w:rsidRPr="00DD5BD2">
        <w:rPr>
          <w:sz w:val="24"/>
          <w:szCs w:val="24"/>
          <w:lang w:val="en-US"/>
        </w:rPr>
        <w:t>semiological</w:t>
      </w:r>
      <w:proofErr w:type="spellEnd"/>
      <w:r w:rsidRPr="00DD5BD2">
        <w:rPr>
          <w:sz w:val="24"/>
          <w:szCs w:val="24"/>
          <w:lang w:val="en-US"/>
        </w:rPr>
        <w:t xml:space="preserve"> interpretation;</w:t>
      </w:r>
    </w:p>
    <w:p w14:paraId="5B988D18" w14:textId="77777777" w:rsidR="00DD5BD2" w:rsidRPr="00DD5BD2" w:rsidRDefault="00DD5BD2" w:rsidP="00DD5BD2">
      <w:pPr>
        <w:jc w:val="both"/>
        <w:rPr>
          <w:sz w:val="24"/>
          <w:szCs w:val="24"/>
          <w:lang w:val="en-US"/>
        </w:rPr>
      </w:pPr>
      <w:r w:rsidRPr="00DD5BD2">
        <w:rPr>
          <w:sz w:val="24"/>
          <w:szCs w:val="24"/>
          <w:lang w:val="en-US"/>
        </w:rPr>
        <w:t>- clinical and diagnostic interpretation of indicators of the most important laboratory and instrumental studies;</w:t>
      </w:r>
    </w:p>
    <w:p w14:paraId="223198BB" w14:textId="77777777" w:rsidR="00DD5BD2" w:rsidRDefault="00DD5BD2" w:rsidP="00DD5BD2">
      <w:pPr>
        <w:jc w:val="both"/>
        <w:rPr>
          <w:sz w:val="24"/>
          <w:szCs w:val="24"/>
          <w:lang w:val="en-US"/>
        </w:rPr>
      </w:pPr>
      <w:r w:rsidRPr="00DD5BD2">
        <w:rPr>
          <w:sz w:val="24"/>
          <w:szCs w:val="24"/>
          <w:lang w:val="en-US"/>
        </w:rPr>
        <w:t>- medical Greek-Latin terminology in determining the main manifestations of diseases and in use in professional vocabulary.</w:t>
      </w:r>
    </w:p>
    <w:p w14:paraId="4753523E" w14:textId="63BD051D" w:rsidR="00FD1045" w:rsidRPr="00FD1045" w:rsidRDefault="00FD1045" w:rsidP="00B95D93">
      <w:pPr>
        <w:jc w:val="center"/>
        <w:rPr>
          <w:b/>
          <w:bCs/>
          <w:sz w:val="24"/>
          <w:szCs w:val="24"/>
          <w:lang w:val="en-US"/>
        </w:rPr>
      </w:pPr>
      <w:r w:rsidRPr="00FD1045">
        <w:rPr>
          <w:b/>
          <w:bCs/>
          <w:sz w:val="24"/>
          <w:szCs w:val="24"/>
          <w:lang w:val="en-US"/>
        </w:rPr>
        <w:lastRenderedPageBreak/>
        <w:t>Be able to apply the acquired knowledge in practical situations:</w:t>
      </w:r>
    </w:p>
    <w:p w14:paraId="7CA9A428" w14:textId="77777777" w:rsidR="00DD5BD2" w:rsidRPr="00DD5BD2" w:rsidRDefault="00DD5BD2" w:rsidP="00DD5BD2">
      <w:pPr>
        <w:jc w:val="both"/>
        <w:rPr>
          <w:bCs/>
          <w:sz w:val="24"/>
          <w:szCs w:val="24"/>
          <w:lang w:val="en-US"/>
        </w:rPr>
      </w:pPr>
      <w:r w:rsidRPr="00DD5BD2">
        <w:rPr>
          <w:bCs/>
          <w:sz w:val="24"/>
          <w:szCs w:val="24"/>
          <w:lang w:val="en-US"/>
        </w:rPr>
        <w:t>1. Demonstrate mastery of moral and deontological principles of a medical specialist and the principles of professional subordination in the clinic of internal medicine, namely in the clinic of hematology.</w:t>
      </w:r>
    </w:p>
    <w:p w14:paraId="130B9AE7" w14:textId="77777777" w:rsidR="00DD5BD2" w:rsidRPr="00DD5BD2" w:rsidRDefault="00DD5BD2" w:rsidP="00DD5BD2">
      <w:pPr>
        <w:jc w:val="both"/>
        <w:rPr>
          <w:bCs/>
          <w:sz w:val="24"/>
          <w:szCs w:val="24"/>
          <w:lang w:val="en-US"/>
        </w:rPr>
      </w:pPr>
      <w:r w:rsidRPr="00DD5BD2">
        <w:rPr>
          <w:bCs/>
          <w:sz w:val="24"/>
          <w:szCs w:val="24"/>
          <w:lang w:val="en-US"/>
        </w:rPr>
        <w:t>2. Conduct surveys and physical examinations of patients and analyze their results in the clinic of internal medicine, namely in patients with hematological profile.</w:t>
      </w:r>
    </w:p>
    <w:p w14:paraId="3F4259DF" w14:textId="77777777" w:rsidR="00DD5BD2" w:rsidRPr="00DD5BD2" w:rsidRDefault="00DD5BD2" w:rsidP="00DD5BD2">
      <w:pPr>
        <w:jc w:val="both"/>
        <w:rPr>
          <w:bCs/>
          <w:sz w:val="24"/>
          <w:szCs w:val="24"/>
          <w:lang w:val="en-US"/>
        </w:rPr>
      </w:pPr>
      <w:r w:rsidRPr="00DD5BD2">
        <w:rPr>
          <w:bCs/>
          <w:sz w:val="24"/>
          <w:szCs w:val="24"/>
          <w:lang w:val="en-US"/>
        </w:rPr>
        <w:t>3. To make the plan of inspection of the patient at a typical course of the most widespread therapeutic diseases.</w:t>
      </w:r>
    </w:p>
    <w:p w14:paraId="6F7EA490" w14:textId="77777777" w:rsidR="00DD5BD2" w:rsidRPr="00DD5BD2" w:rsidRDefault="00DD5BD2" w:rsidP="00DD5BD2">
      <w:pPr>
        <w:jc w:val="both"/>
        <w:rPr>
          <w:bCs/>
          <w:sz w:val="24"/>
          <w:szCs w:val="24"/>
          <w:lang w:val="en-US"/>
        </w:rPr>
      </w:pPr>
      <w:r w:rsidRPr="00DD5BD2">
        <w:rPr>
          <w:bCs/>
          <w:sz w:val="24"/>
          <w:szCs w:val="24"/>
          <w:lang w:val="en-US"/>
        </w:rPr>
        <w:t>4. Analyze the results of basic laboratory and instrumental research methods.</w:t>
      </w:r>
    </w:p>
    <w:p w14:paraId="687C1F5F" w14:textId="77777777" w:rsidR="00DD5BD2" w:rsidRPr="00DD5BD2" w:rsidRDefault="00DD5BD2" w:rsidP="00DD5BD2">
      <w:pPr>
        <w:jc w:val="both"/>
        <w:rPr>
          <w:bCs/>
          <w:sz w:val="24"/>
          <w:szCs w:val="24"/>
          <w:lang w:val="en-US"/>
        </w:rPr>
      </w:pPr>
      <w:r w:rsidRPr="00DD5BD2">
        <w:rPr>
          <w:bCs/>
          <w:sz w:val="24"/>
          <w:szCs w:val="24"/>
          <w:lang w:val="en-US"/>
        </w:rPr>
        <w:t>5. Identify the leading symptoms and syndromes in the clinic of blood diseases.</w:t>
      </w:r>
    </w:p>
    <w:p w14:paraId="7CCC7179" w14:textId="77777777" w:rsidR="00DD5BD2" w:rsidRPr="00DD5BD2" w:rsidRDefault="00DD5BD2" w:rsidP="00DD5BD2">
      <w:pPr>
        <w:jc w:val="both"/>
        <w:rPr>
          <w:bCs/>
          <w:sz w:val="24"/>
          <w:szCs w:val="24"/>
          <w:lang w:val="en-US"/>
        </w:rPr>
      </w:pPr>
      <w:r w:rsidRPr="00DD5BD2">
        <w:rPr>
          <w:bCs/>
          <w:sz w:val="24"/>
          <w:szCs w:val="24"/>
          <w:lang w:val="en-US"/>
        </w:rPr>
        <w:t xml:space="preserve">6. Demonstrate the ability </w:t>
      </w:r>
      <w:proofErr w:type="gramStart"/>
      <w:r w:rsidRPr="00DD5BD2">
        <w:rPr>
          <w:bCs/>
          <w:sz w:val="24"/>
          <w:szCs w:val="24"/>
          <w:lang w:val="en-US"/>
        </w:rPr>
        <w:t>to methodically correctly present</w:t>
      </w:r>
      <w:proofErr w:type="gramEnd"/>
      <w:r w:rsidRPr="00DD5BD2">
        <w:rPr>
          <w:bCs/>
          <w:sz w:val="24"/>
          <w:szCs w:val="24"/>
          <w:lang w:val="en-US"/>
        </w:rPr>
        <w:t xml:space="preserve"> the results of the patient's examination in the form of a medical history with a justification for the syndrome diagnosis.</w:t>
      </w:r>
    </w:p>
    <w:p w14:paraId="4A2A39B9" w14:textId="77777777" w:rsidR="00DD5BD2" w:rsidRPr="00DD5BD2" w:rsidRDefault="00DD5BD2" w:rsidP="00DD5BD2">
      <w:pPr>
        <w:jc w:val="both"/>
        <w:rPr>
          <w:bCs/>
          <w:sz w:val="24"/>
          <w:szCs w:val="24"/>
          <w:lang w:val="en-US"/>
        </w:rPr>
      </w:pPr>
      <w:r w:rsidRPr="00DD5BD2">
        <w:rPr>
          <w:bCs/>
          <w:sz w:val="24"/>
          <w:szCs w:val="24"/>
          <w:lang w:val="en-US"/>
        </w:rPr>
        <w:t>7. Use Greek-Latin medical terms in the practice of a specialist.</w:t>
      </w:r>
    </w:p>
    <w:p w14:paraId="50F55755" w14:textId="77777777" w:rsidR="00DD5BD2" w:rsidRPr="00DD5BD2" w:rsidRDefault="00DD5BD2" w:rsidP="00DD5BD2">
      <w:pPr>
        <w:jc w:val="both"/>
        <w:rPr>
          <w:bCs/>
          <w:sz w:val="24"/>
          <w:szCs w:val="24"/>
          <w:lang w:val="en-US"/>
        </w:rPr>
      </w:pPr>
      <w:r w:rsidRPr="00DD5BD2">
        <w:rPr>
          <w:bCs/>
          <w:sz w:val="24"/>
          <w:szCs w:val="24"/>
          <w:lang w:val="en-US"/>
        </w:rPr>
        <w:t>8. Demonstrate mastery of skills in organizing the mode of stay of patients in hematology departments.</w:t>
      </w:r>
    </w:p>
    <w:p w14:paraId="105C7697" w14:textId="1A88CFF6" w:rsidR="002B739D" w:rsidRPr="00B95D93" w:rsidRDefault="00DD5BD2" w:rsidP="00B95D93">
      <w:pPr>
        <w:jc w:val="both"/>
        <w:rPr>
          <w:sz w:val="24"/>
        </w:rPr>
      </w:pPr>
      <w:r w:rsidRPr="00DD5BD2">
        <w:rPr>
          <w:bCs/>
          <w:sz w:val="24"/>
          <w:szCs w:val="24"/>
          <w:lang w:val="en-US"/>
        </w:rPr>
        <w:t>9. Demonstrate first aid skills for patients with disorders of the respiratory, cardiovascular and hepatobiliary systems</w:t>
      </w:r>
      <w:r w:rsidRPr="00DD5BD2">
        <w:rPr>
          <w:bCs/>
          <w:sz w:val="24"/>
          <w:szCs w:val="24"/>
          <w:lang w:val="en-US"/>
        </w:rPr>
        <w:tab/>
      </w:r>
    </w:p>
    <w:p w14:paraId="3C3139A9" w14:textId="77777777" w:rsidR="00DD5BD2" w:rsidRPr="00DD5BD2" w:rsidRDefault="00DD5BD2" w:rsidP="00DD5BD2">
      <w:pPr>
        <w:jc w:val="both"/>
        <w:rPr>
          <w:rFonts w:eastAsia="Arial"/>
          <w:b/>
          <w:color w:val="000000"/>
          <w:sz w:val="24"/>
          <w:szCs w:val="24"/>
          <w:shd w:val="clear" w:color="auto" w:fill="FFFFFF"/>
          <w:lang w:bidi="uk-UA"/>
        </w:rPr>
      </w:pPr>
    </w:p>
    <w:p w14:paraId="439F067F" w14:textId="77777777" w:rsidR="00DD5BD2" w:rsidRDefault="00DD5BD2" w:rsidP="00DD5BD2">
      <w:pPr>
        <w:jc w:val="center"/>
        <w:rPr>
          <w:rFonts w:eastAsia="Arial"/>
          <w:b/>
          <w:color w:val="000000"/>
          <w:sz w:val="24"/>
          <w:szCs w:val="24"/>
          <w:shd w:val="clear" w:color="auto" w:fill="FFFFFF"/>
          <w:lang w:bidi="uk-UA"/>
        </w:rPr>
      </w:pPr>
      <w:proofErr w:type="spellStart"/>
      <w:r w:rsidRPr="00DD5BD2">
        <w:rPr>
          <w:rFonts w:eastAsia="Arial"/>
          <w:b/>
          <w:color w:val="000000"/>
          <w:sz w:val="24"/>
          <w:szCs w:val="24"/>
          <w:shd w:val="clear" w:color="auto" w:fill="FFFFFF"/>
          <w:lang w:bidi="uk-UA"/>
        </w:rPr>
        <w:t>The</w:t>
      </w:r>
      <w:proofErr w:type="spellEnd"/>
      <w:r w:rsidRPr="00DD5BD2">
        <w:rPr>
          <w:rFonts w:eastAsia="Arial"/>
          <w:b/>
          <w:color w:val="000000"/>
          <w:sz w:val="24"/>
          <w:szCs w:val="24"/>
          <w:shd w:val="clear" w:color="auto" w:fill="FFFFFF"/>
          <w:lang w:bidi="uk-UA"/>
        </w:rPr>
        <w:t xml:space="preserve"> </w:t>
      </w:r>
      <w:proofErr w:type="spellStart"/>
      <w:r w:rsidRPr="00DD5BD2">
        <w:rPr>
          <w:rFonts w:eastAsia="Arial"/>
          <w:b/>
          <w:color w:val="000000"/>
          <w:sz w:val="24"/>
          <w:szCs w:val="24"/>
          <w:shd w:val="clear" w:color="auto" w:fill="FFFFFF"/>
          <w:lang w:bidi="uk-UA"/>
        </w:rPr>
        <w:t>content</w:t>
      </w:r>
      <w:proofErr w:type="spellEnd"/>
      <w:r w:rsidRPr="00DD5BD2">
        <w:rPr>
          <w:rFonts w:eastAsia="Arial"/>
          <w:b/>
          <w:color w:val="000000"/>
          <w:sz w:val="24"/>
          <w:szCs w:val="24"/>
          <w:shd w:val="clear" w:color="auto" w:fill="FFFFFF"/>
          <w:lang w:bidi="uk-UA"/>
        </w:rPr>
        <w:t xml:space="preserve"> </w:t>
      </w:r>
      <w:proofErr w:type="spellStart"/>
      <w:r w:rsidRPr="00DD5BD2">
        <w:rPr>
          <w:rFonts w:eastAsia="Arial"/>
          <w:b/>
          <w:color w:val="000000"/>
          <w:sz w:val="24"/>
          <w:szCs w:val="24"/>
          <w:shd w:val="clear" w:color="auto" w:fill="FFFFFF"/>
          <w:lang w:bidi="uk-UA"/>
        </w:rPr>
        <w:t>of</w:t>
      </w:r>
      <w:proofErr w:type="spellEnd"/>
      <w:r w:rsidRPr="00DD5BD2">
        <w:rPr>
          <w:rFonts w:eastAsia="Arial"/>
          <w:b/>
          <w:color w:val="000000"/>
          <w:sz w:val="24"/>
          <w:szCs w:val="24"/>
          <w:shd w:val="clear" w:color="auto" w:fill="FFFFFF"/>
          <w:lang w:bidi="uk-UA"/>
        </w:rPr>
        <w:t xml:space="preserve"> </w:t>
      </w:r>
      <w:proofErr w:type="spellStart"/>
      <w:r w:rsidRPr="00DD5BD2">
        <w:rPr>
          <w:rFonts w:eastAsia="Arial"/>
          <w:b/>
          <w:color w:val="000000"/>
          <w:sz w:val="24"/>
          <w:szCs w:val="24"/>
          <w:shd w:val="clear" w:color="auto" w:fill="FFFFFF"/>
          <w:lang w:bidi="uk-UA"/>
        </w:rPr>
        <w:t>the</w:t>
      </w:r>
      <w:proofErr w:type="spellEnd"/>
      <w:r w:rsidRPr="00DD5BD2">
        <w:rPr>
          <w:rFonts w:eastAsia="Arial"/>
          <w:b/>
          <w:color w:val="000000"/>
          <w:sz w:val="24"/>
          <w:szCs w:val="24"/>
          <w:shd w:val="clear" w:color="auto" w:fill="FFFFFF"/>
          <w:lang w:bidi="uk-UA"/>
        </w:rPr>
        <w:t xml:space="preserve"> </w:t>
      </w:r>
      <w:proofErr w:type="spellStart"/>
      <w:r w:rsidRPr="00DD5BD2">
        <w:rPr>
          <w:rFonts w:eastAsia="Arial"/>
          <w:b/>
          <w:color w:val="000000"/>
          <w:sz w:val="24"/>
          <w:szCs w:val="24"/>
          <w:shd w:val="clear" w:color="auto" w:fill="FFFFFF"/>
          <w:lang w:bidi="uk-UA"/>
        </w:rPr>
        <w:t>discipline</w:t>
      </w:r>
      <w:proofErr w:type="spellEnd"/>
    </w:p>
    <w:p w14:paraId="01C3A04C" w14:textId="77777777" w:rsidR="00DD5BD2" w:rsidRDefault="00DD5BD2" w:rsidP="00DD5BD2">
      <w:pPr>
        <w:jc w:val="center"/>
        <w:rPr>
          <w:rFonts w:eastAsia="Arial"/>
          <w:b/>
          <w:color w:val="000000"/>
          <w:sz w:val="24"/>
          <w:szCs w:val="24"/>
          <w:shd w:val="clear" w:color="auto" w:fill="FFFFFF"/>
          <w:lang w:bidi="uk-UA"/>
        </w:rPr>
      </w:pPr>
    </w:p>
    <w:p w14:paraId="2DA07048" w14:textId="33D4489A" w:rsidR="00366B9D" w:rsidRPr="00DD5BD2" w:rsidRDefault="00DD5BD2" w:rsidP="00DD5BD2">
      <w:pPr>
        <w:ind w:firstLine="851"/>
        <w:jc w:val="both"/>
        <w:rPr>
          <w:color w:val="000000"/>
          <w:sz w:val="24"/>
          <w:szCs w:val="24"/>
          <w:lang w:val="en-US"/>
        </w:rPr>
      </w:pPr>
      <w:r w:rsidRPr="00346BEA">
        <w:rPr>
          <w:rFonts w:eastAsia="Arial"/>
          <w:color w:val="000000"/>
          <w:sz w:val="24"/>
          <w:szCs w:val="24"/>
          <w:shd w:val="clear" w:color="auto" w:fill="FFFFFF"/>
          <w:lang w:val="en-US" w:bidi="uk-UA"/>
        </w:rPr>
        <w:t xml:space="preserve">The study of the discipline </w:t>
      </w:r>
      <w:proofErr w:type="gramStart"/>
      <w:r w:rsidRPr="00346BEA">
        <w:rPr>
          <w:rFonts w:eastAsia="Arial"/>
          <w:color w:val="000000"/>
          <w:sz w:val="24"/>
          <w:szCs w:val="24"/>
          <w:shd w:val="clear" w:color="auto" w:fill="FFFFFF"/>
          <w:lang w:val="en-US" w:bidi="uk-UA"/>
        </w:rPr>
        <w:t>"</w:t>
      </w:r>
      <w:r w:rsidR="00CA5042" w:rsidRPr="00CA5042">
        <w:t xml:space="preserve"> </w:t>
      </w:r>
      <w:r w:rsidR="00CA5042" w:rsidRPr="00CA5042">
        <w:rPr>
          <w:rFonts w:eastAsia="Arial"/>
          <w:color w:val="000000"/>
          <w:sz w:val="24"/>
          <w:szCs w:val="24"/>
          <w:shd w:val="clear" w:color="auto" w:fill="FFFFFF"/>
          <w:lang w:val="en-US" w:bidi="uk-UA"/>
        </w:rPr>
        <w:t>Fundamentals</w:t>
      </w:r>
      <w:proofErr w:type="gramEnd"/>
      <w:r w:rsidRPr="00346BEA">
        <w:rPr>
          <w:rFonts w:eastAsia="Arial"/>
          <w:color w:val="000000"/>
          <w:sz w:val="24"/>
          <w:szCs w:val="24"/>
          <w:shd w:val="clear" w:color="auto" w:fill="FFFFFF"/>
          <w:lang w:val="en-US" w:bidi="uk-UA"/>
        </w:rPr>
        <w:t xml:space="preserve"> of </w:t>
      </w:r>
      <w:r>
        <w:rPr>
          <w:rFonts w:eastAsia="Arial"/>
          <w:color w:val="000000"/>
          <w:sz w:val="24"/>
          <w:szCs w:val="24"/>
          <w:shd w:val="clear" w:color="auto" w:fill="FFFFFF"/>
          <w:lang w:val="en-US" w:bidi="uk-UA"/>
        </w:rPr>
        <w:t>hematology</w:t>
      </w:r>
      <w:r w:rsidRPr="00346BEA">
        <w:rPr>
          <w:rFonts w:eastAsia="Arial"/>
          <w:color w:val="000000"/>
          <w:sz w:val="24"/>
          <w:szCs w:val="24"/>
          <w:shd w:val="clear" w:color="auto" w:fill="FFFFFF"/>
          <w:lang w:val="en-US" w:bidi="uk-UA"/>
        </w:rPr>
        <w:t xml:space="preserve">" is given 90 hours - 3.0 ECTS credits, </w:t>
      </w:r>
      <w:r>
        <w:rPr>
          <w:rFonts w:eastAsia="Arial"/>
          <w:color w:val="000000"/>
          <w:sz w:val="24"/>
          <w:szCs w:val="24"/>
          <w:shd w:val="clear" w:color="auto" w:fill="FFFFFF"/>
          <w:lang w:val="en-US" w:bidi="uk-UA"/>
        </w:rPr>
        <w:t>2</w:t>
      </w:r>
      <w:r w:rsidRPr="00346BEA">
        <w:rPr>
          <w:rFonts w:eastAsia="Arial"/>
          <w:color w:val="000000"/>
          <w:sz w:val="24"/>
          <w:szCs w:val="24"/>
          <w:shd w:val="clear" w:color="auto" w:fill="FFFFFF"/>
          <w:lang w:val="en-US" w:bidi="uk-UA"/>
        </w:rPr>
        <w:t xml:space="preserve">0 hours of which is classroom training (in the form of practical classes) and </w:t>
      </w:r>
      <w:r>
        <w:rPr>
          <w:rFonts w:eastAsia="Arial"/>
          <w:color w:val="000000"/>
          <w:sz w:val="24"/>
          <w:szCs w:val="24"/>
          <w:shd w:val="clear" w:color="auto" w:fill="FFFFFF"/>
          <w:lang w:val="en-US" w:bidi="uk-UA"/>
        </w:rPr>
        <w:t>7</w:t>
      </w:r>
      <w:r w:rsidRPr="00346BEA">
        <w:rPr>
          <w:rFonts w:eastAsia="Arial"/>
          <w:color w:val="000000"/>
          <w:sz w:val="24"/>
          <w:szCs w:val="24"/>
          <w:shd w:val="clear" w:color="auto" w:fill="FFFFFF"/>
          <w:lang w:val="en-US" w:bidi="uk-UA"/>
        </w:rPr>
        <w:t>0 hours - independent work of students</w:t>
      </w:r>
      <w:r>
        <w:rPr>
          <w:rFonts w:eastAsia="Arial"/>
          <w:color w:val="000000"/>
          <w:sz w:val="24"/>
          <w:szCs w:val="24"/>
          <w:shd w:val="clear" w:color="auto" w:fill="FFFFFF"/>
          <w:lang w:val="en-US" w:bidi="uk-UA"/>
        </w:rPr>
        <w:t>.</w:t>
      </w:r>
    </w:p>
    <w:p w14:paraId="6AEA2636" w14:textId="77777777" w:rsidR="00DD5BD2" w:rsidRPr="00A63704" w:rsidRDefault="00DD5BD2" w:rsidP="00DD5BD2">
      <w:pPr>
        <w:jc w:val="center"/>
        <w:rPr>
          <w:b/>
          <w:sz w:val="24"/>
          <w:szCs w:val="24"/>
          <w:lang w:val="en-US"/>
        </w:rPr>
      </w:pPr>
      <w:r w:rsidRPr="00A63704">
        <w:rPr>
          <w:b/>
          <w:sz w:val="24"/>
          <w:szCs w:val="24"/>
          <w:lang w:val="en-US"/>
        </w:rPr>
        <w:t>The program of discipline</w:t>
      </w:r>
    </w:p>
    <w:p w14:paraId="3C7EC28A" w14:textId="77777777" w:rsidR="00DD5BD2" w:rsidRPr="00A63704" w:rsidRDefault="00DD5BD2" w:rsidP="00DD5BD2">
      <w:pPr>
        <w:jc w:val="both"/>
        <w:rPr>
          <w:b/>
          <w:sz w:val="24"/>
          <w:szCs w:val="24"/>
          <w:lang w:val="en-US"/>
        </w:rPr>
      </w:pPr>
      <w:r w:rsidRPr="00A63704">
        <w:rPr>
          <w:b/>
          <w:sz w:val="24"/>
          <w:szCs w:val="24"/>
          <w:lang w:val="en-US"/>
        </w:rPr>
        <w:t>Discipline section 1.</w:t>
      </w:r>
    </w:p>
    <w:p w14:paraId="18E33487" w14:textId="6CC00F29" w:rsidR="00573FB2" w:rsidRPr="00A63704" w:rsidRDefault="00573FB2" w:rsidP="00366B9D">
      <w:pPr>
        <w:shd w:val="clear" w:color="auto" w:fill="FFFFFF"/>
        <w:spacing w:line="298" w:lineRule="exact"/>
        <w:ind w:right="12" w:firstLine="709"/>
        <w:jc w:val="both"/>
        <w:rPr>
          <w:b/>
          <w:bCs/>
          <w:sz w:val="24"/>
          <w:szCs w:val="24"/>
          <w:lang w:val="en-US"/>
        </w:rPr>
      </w:pPr>
      <w:r w:rsidRPr="00A63704">
        <w:rPr>
          <w:b/>
          <w:bCs/>
          <w:sz w:val="24"/>
          <w:szCs w:val="24"/>
          <w:lang w:val="en-US"/>
        </w:rPr>
        <w:t>The doctrine of hematopoiesis. Composition and functions of blood. Clinical blood analysis.</w:t>
      </w:r>
    </w:p>
    <w:p w14:paraId="078B6611" w14:textId="1F127CAD" w:rsidR="00573FB2" w:rsidRPr="00A63704" w:rsidRDefault="00573FB2" w:rsidP="00366B9D">
      <w:pPr>
        <w:shd w:val="clear" w:color="auto" w:fill="FFFFFF"/>
        <w:spacing w:line="298" w:lineRule="exact"/>
        <w:ind w:right="12" w:firstLine="709"/>
        <w:jc w:val="both"/>
        <w:rPr>
          <w:b/>
          <w:sz w:val="24"/>
          <w:lang w:val="en-US"/>
        </w:rPr>
      </w:pPr>
      <w:r w:rsidRPr="00A63704">
        <w:rPr>
          <w:b/>
          <w:bCs/>
          <w:sz w:val="24"/>
          <w:szCs w:val="24"/>
          <w:lang w:val="en-US"/>
        </w:rPr>
        <w:t xml:space="preserve"> </w:t>
      </w:r>
      <w:r w:rsidRPr="00A63704">
        <w:rPr>
          <w:b/>
          <w:sz w:val="24"/>
          <w:lang w:val="en-US"/>
        </w:rPr>
        <w:t xml:space="preserve">Topic 1. Embryonic and postembryonic hematopoiesis. Hematopoiesis scheme. </w:t>
      </w:r>
      <w:proofErr w:type="spellStart"/>
      <w:r w:rsidRPr="00A63704">
        <w:rPr>
          <w:b/>
          <w:sz w:val="24"/>
          <w:lang w:val="en-US"/>
        </w:rPr>
        <w:t>Leukocytopoiesis</w:t>
      </w:r>
      <w:proofErr w:type="spellEnd"/>
      <w:r w:rsidRPr="00A63704">
        <w:rPr>
          <w:b/>
          <w:sz w:val="24"/>
          <w:lang w:val="en-US"/>
        </w:rPr>
        <w:t xml:space="preserve">. </w:t>
      </w:r>
    </w:p>
    <w:p w14:paraId="69478D7F" w14:textId="77777777" w:rsidR="00A63704" w:rsidRPr="00A63704" w:rsidRDefault="00A63704" w:rsidP="00366B9D">
      <w:pPr>
        <w:shd w:val="clear" w:color="auto" w:fill="FFFFFF"/>
        <w:spacing w:line="298" w:lineRule="exact"/>
        <w:ind w:right="12" w:firstLine="709"/>
        <w:jc w:val="both"/>
        <w:rPr>
          <w:sz w:val="24"/>
          <w:lang w:val="en-US"/>
        </w:rPr>
      </w:pPr>
      <w:r w:rsidRPr="00A63704">
        <w:rPr>
          <w:sz w:val="24"/>
          <w:lang w:val="en-US"/>
        </w:rPr>
        <w:t xml:space="preserve">The morphology of leukocytes. Cells of granular, </w:t>
      </w:r>
      <w:proofErr w:type="spellStart"/>
      <w:r w:rsidRPr="00A63704">
        <w:rPr>
          <w:sz w:val="24"/>
          <w:lang w:val="en-US"/>
        </w:rPr>
        <w:t>monocytic</w:t>
      </w:r>
      <w:proofErr w:type="spellEnd"/>
      <w:r w:rsidRPr="00A63704">
        <w:rPr>
          <w:sz w:val="24"/>
          <w:lang w:val="en-US"/>
        </w:rPr>
        <w:t xml:space="preserve">, lymphocytic and </w:t>
      </w:r>
      <w:proofErr w:type="spellStart"/>
      <w:r w:rsidRPr="00A63704">
        <w:rPr>
          <w:sz w:val="24"/>
          <w:lang w:val="en-US"/>
        </w:rPr>
        <w:t>plasmacytic</w:t>
      </w:r>
      <w:proofErr w:type="spellEnd"/>
      <w:r w:rsidRPr="00A63704">
        <w:rPr>
          <w:sz w:val="24"/>
          <w:lang w:val="en-US"/>
        </w:rPr>
        <w:t xml:space="preserve"> series. Functions of leukocytes. Quantitative changes in leukocytes: leukocytosis and leukopenia. Quantitative changes in leukocyte types. Age-related changes in blood composition. Neutrophilic shift of the leukogram. Degenerative changes and abnormalities of leukocytes.</w:t>
      </w:r>
    </w:p>
    <w:p w14:paraId="6267E3FD" w14:textId="77777777" w:rsidR="00A63704" w:rsidRPr="00A63704" w:rsidRDefault="00A63704" w:rsidP="00366B9D">
      <w:pPr>
        <w:shd w:val="clear" w:color="auto" w:fill="FFFFFF"/>
        <w:spacing w:line="298" w:lineRule="exact"/>
        <w:ind w:right="12" w:firstLine="709"/>
        <w:jc w:val="both"/>
        <w:rPr>
          <w:sz w:val="24"/>
          <w:lang w:val="en-US"/>
        </w:rPr>
      </w:pPr>
    </w:p>
    <w:p w14:paraId="1DBA8862" w14:textId="77777777" w:rsidR="00A63704" w:rsidRPr="00A63704" w:rsidRDefault="00A63704" w:rsidP="00366B9D">
      <w:pPr>
        <w:shd w:val="clear" w:color="auto" w:fill="FFFFFF"/>
        <w:spacing w:line="298" w:lineRule="exact"/>
        <w:ind w:firstLine="709"/>
        <w:jc w:val="both"/>
        <w:rPr>
          <w:b/>
          <w:sz w:val="24"/>
          <w:lang w:val="en-US"/>
        </w:rPr>
      </w:pPr>
      <w:r w:rsidRPr="00A63704">
        <w:rPr>
          <w:b/>
          <w:sz w:val="24"/>
          <w:lang w:val="en-US"/>
        </w:rPr>
        <w:t xml:space="preserve">Topic 2. </w:t>
      </w:r>
      <w:proofErr w:type="spellStart"/>
      <w:r w:rsidRPr="00A63704">
        <w:rPr>
          <w:b/>
          <w:sz w:val="24"/>
          <w:lang w:val="en-US"/>
        </w:rPr>
        <w:t>Erythrocytopoiesis</w:t>
      </w:r>
      <w:proofErr w:type="spellEnd"/>
      <w:r w:rsidRPr="00A63704">
        <w:rPr>
          <w:b/>
          <w:sz w:val="24"/>
          <w:lang w:val="en-US"/>
        </w:rPr>
        <w:t xml:space="preserve">, erythrocyte morphology. </w:t>
      </w:r>
      <w:proofErr w:type="spellStart"/>
      <w:r w:rsidRPr="00A63704">
        <w:rPr>
          <w:b/>
          <w:sz w:val="24"/>
          <w:lang w:val="en-US"/>
        </w:rPr>
        <w:t>Thrombocytopoiesis</w:t>
      </w:r>
      <w:proofErr w:type="spellEnd"/>
      <w:r w:rsidRPr="00A63704">
        <w:rPr>
          <w:b/>
          <w:sz w:val="24"/>
          <w:lang w:val="en-US"/>
        </w:rPr>
        <w:t>, morphology and function of platelets.</w:t>
      </w:r>
    </w:p>
    <w:p w14:paraId="79098BC8" w14:textId="77777777" w:rsidR="00A63704" w:rsidRPr="00A63704" w:rsidRDefault="00366B9D" w:rsidP="00A63704">
      <w:pPr>
        <w:shd w:val="clear" w:color="auto" w:fill="FFFFFF"/>
        <w:spacing w:line="298" w:lineRule="exact"/>
        <w:ind w:firstLine="709"/>
        <w:jc w:val="both"/>
        <w:rPr>
          <w:sz w:val="24"/>
          <w:lang w:val="en-US"/>
        </w:rPr>
      </w:pPr>
      <w:r w:rsidRPr="00A63704">
        <w:rPr>
          <w:sz w:val="24"/>
          <w:lang w:val="en-US"/>
        </w:rPr>
        <w:t xml:space="preserve"> </w:t>
      </w:r>
      <w:proofErr w:type="spellStart"/>
      <w:r w:rsidR="00A63704" w:rsidRPr="00A63704">
        <w:rPr>
          <w:sz w:val="24"/>
          <w:lang w:val="en-US"/>
        </w:rPr>
        <w:t>Erythrocytopoiesis</w:t>
      </w:r>
      <w:proofErr w:type="spellEnd"/>
      <w:r w:rsidR="00A63704" w:rsidRPr="00A63704">
        <w:rPr>
          <w:sz w:val="24"/>
          <w:lang w:val="en-US"/>
        </w:rPr>
        <w:t xml:space="preserve">, morphology of erythrocytes. Pathological </w:t>
      </w:r>
      <w:proofErr w:type="spellStart"/>
      <w:r w:rsidR="00A63704" w:rsidRPr="00A63704">
        <w:rPr>
          <w:sz w:val="24"/>
          <w:lang w:val="en-US"/>
        </w:rPr>
        <w:t>erythrocytopoiesis</w:t>
      </w:r>
      <w:proofErr w:type="spellEnd"/>
      <w:r w:rsidR="00A63704" w:rsidRPr="00A63704">
        <w:rPr>
          <w:sz w:val="24"/>
          <w:lang w:val="en-US"/>
        </w:rPr>
        <w:t xml:space="preserve">. Functions of erythrocytes. Quantitative changes in erythrocytes. </w:t>
      </w:r>
      <w:proofErr w:type="spellStart"/>
      <w:r w:rsidR="00A63704" w:rsidRPr="00A63704">
        <w:rPr>
          <w:sz w:val="24"/>
          <w:lang w:val="en-US"/>
        </w:rPr>
        <w:t>Erythrocytosis</w:t>
      </w:r>
      <w:proofErr w:type="spellEnd"/>
      <w:r w:rsidR="00A63704" w:rsidRPr="00A63704">
        <w:rPr>
          <w:sz w:val="24"/>
          <w:lang w:val="en-US"/>
        </w:rPr>
        <w:t>. Degenerative changes of erythrocytes. Erythrocyte staining. Elements of pathological regeneration.</w:t>
      </w:r>
    </w:p>
    <w:p w14:paraId="22893DB7" w14:textId="77777777" w:rsidR="00A63704" w:rsidRDefault="00A63704" w:rsidP="00A63704">
      <w:pPr>
        <w:shd w:val="clear" w:color="auto" w:fill="FFFFFF"/>
        <w:spacing w:line="298" w:lineRule="exact"/>
        <w:ind w:firstLine="709"/>
        <w:jc w:val="both"/>
        <w:rPr>
          <w:sz w:val="24"/>
          <w:lang w:val="en-US"/>
        </w:rPr>
      </w:pPr>
      <w:proofErr w:type="spellStart"/>
      <w:r w:rsidRPr="00A63704">
        <w:rPr>
          <w:sz w:val="24"/>
          <w:lang w:val="en-US"/>
        </w:rPr>
        <w:t>Thrombocytopoiesis</w:t>
      </w:r>
      <w:proofErr w:type="spellEnd"/>
      <w:r w:rsidRPr="00A63704">
        <w:rPr>
          <w:sz w:val="24"/>
          <w:lang w:val="en-US"/>
        </w:rPr>
        <w:t xml:space="preserve">, morphology and functions of platelets. Investigation of vascular-platelet hemostasis. Determination of platelet count. Blood sampling for platelets. Production, fixation and staining of blood smears and platelet counting by </w:t>
      </w:r>
      <w:proofErr w:type="spellStart"/>
      <w:r w:rsidRPr="00A63704">
        <w:rPr>
          <w:sz w:val="24"/>
          <w:lang w:val="en-US"/>
        </w:rPr>
        <w:t>Fonio</w:t>
      </w:r>
      <w:proofErr w:type="spellEnd"/>
      <w:r w:rsidRPr="00A63704">
        <w:rPr>
          <w:sz w:val="24"/>
          <w:lang w:val="en-US"/>
        </w:rPr>
        <w:t>, on automatic meters, phase contrast microscope. Study of the morphology of cells of the megakaryocyte series and the size of platelets in smears (</w:t>
      </w:r>
      <w:proofErr w:type="spellStart"/>
      <w:r w:rsidRPr="00A63704">
        <w:rPr>
          <w:sz w:val="24"/>
          <w:lang w:val="en-US"/>
        </w:rPr>
        <w:t>thrombocytogram</w:t>
      </w:r>
      <w:proofErr w:type="spellEnd"/>
      <w:r w:rsidRPr="00A63704">
        <w:rPr>
          <w:sz w:val="24"/>
          <w:lang w:val="en-US"/>
        </w:rPr>
        <w:t xml:space="preserve">). Determination of clotting time of capillary blood according to </w:t>
      </w:r>
      <w:proofErr w:type="spellStart"/>
      <w:r w:rsidRPr="00A63704">
        <w:rPr>
          <w:sz w:val="24"/>
          <w:lang w:val="en-US"/>
        </w:rPr>
        <w:t>Sukharev</w:t>
      </w:r>
      <w:proofErr w:type="spellEnd"/>
      <w:r w:rsidRPr="00A63704">
        <w:rPr>
          <w:sz w:val="24"/>
          <w:lang w:val="en-US"/>
        </w:rPr>
        <w:t xml:space="preserve"> and venous according to Lee-White. Determination of the duration of bleeding by Duke. Diagnostic value of indicators.</w:t>
      </w:r>
    </w:p>
    <w:p w14:paraId="618D20A3" w14:textId="77777777" w:rsidR="00A63704" w:rsidRDefault="00A63704" w:rsidP="00A63704">
      <w:pPr>
        <w:shd w:val="clear" w:color="auto" w:fill="FFFFFF"/>
        <w:spacing w:line="298" w:lineRule="exact"/>
        <w:ind w:firstLine="709"/>
        <w:jc w:val="both"/>
        <w:rPr>
          <w:sz w:val="24"/>
          <w:lang w:val="en-US"/>
        </w:rPr>
      </w:pPr>
    </w:p>
    <w:p w14:paraId="3798EAFB" w14:textId="77777777" w:rsidR="00A63704" w:rsidRPr="00A63704" w:rsidRDefault="00A63704" w:rsidP="00A63704">
      <w:pPr>
        <w:shd w:val="clear" w:color="auto" w:fill="FFFFFF"/>
        <w:spacing w:line="298" w:lineRule="exact"/>
        <w:ind w:firstLine="709"/>
        <w:jc w:val="both"/>
        <w:rPr>
          <w:b/>
          <w:sz w:val="24"/>
          <w:szCs w:val="24"/>
          <w:lang w:val="en-US"/>
        </w:rPr>
      </w:pPr>
      <w:r w:rsidRPr="00A63704">
        <w:rPr>
          <w:b/>
          <w:sz w:val="24"/>
          <w:szCs w:val="24"/>
          <w:lang w:val="en-US"/>
        </w:rPr>
        <w:t>Topic 3. Clinical interpretation of the clinical blood analysis. Bone smear examination.</w:t>
      </w:r>
    </w:p>
    <w:p w14:paraId="20569AC2" w14:textId="77777777" w:rsidR="00A63704" w:rsidRPr="00A63704" w:rsidRDefault="00A63704" w:rsidP="00A63704">
      <w:pPr>
        <w:shd w:val="clear" w:color="auto" w:fill="FFFFFF"/>
        <w:spacing w:line="298" w:lineRule="exact"/>
        <w:ind w:firstLine="709"/>
        <w:jc w:val="both"/>
        <w:rPr>
          <w:sz w:val="24"/>
          <w:lang w:val="en-US"/>
        </w:rPr>
      </w:pPr>
      <w:r w:rsidRPr="00A63704">
        <w:rPr>
          <w:sz w:val="24"/>
          <w:lang w:val="en-US"/>
        </w:rPr>
        <w:t xml:space="preserve">Clinical interpretation of the clinical blood analysis. Bone smear examination. Structures </w:t>
      </w:r>
      <w:r w:rsidRPr="00A63704">
        <w:rPr>
          <w:sz w:val="24"/>
          <w:lang w:val="en-US"/>
        </w:rPr>
        <w:lastRenderedPageBreak/>
        <w:t>and function of the bone marrow. Obtaining material and preparation of drugs for microscopic examination. Myelogram count, bone marrow indices and their evaluation.</w:t>
      </w:r>
    </w:p>
    <w:p w14:paraId="666F5BC2" w14:textId="77777777" w:rsidR="00A63704" w:rsidRPr="00A63704" w:rsidRDefault="00A63704" w:rsidP="00A63704">
      <w:pPr>
        <w:shd w:val="clear" w:color="auto" w:fill="FFFFFF"/>
        <w:spacing w:line="298" w:lineRule="exact"/>
        <w:ind w:firstLine="709"/>
        <w:jc w:val="both"/>
        <w:rPr>
          <w:sz w:val="24"/>
          <w:lang w:val="en-US"/>
        </w:rPr>
      </w:pPr>
    </w:p>
    <w:p w14:paraId="29D82803" w14:textId="413731D6" w:rsidR="00A63704" w:rsidRPr="00A63704" w:rsidRDefault="00A63704" w:rsidP="00A63704">
      <w:pPr>
        <w:shd w:val="clear" w:color="auto" w:fill="FFFFFF"/>
        <w:spacing w:line="298" w:lineRule="exact"/>
        <w:ind w:firstLine="709"/>
        <w:jc w:val="both"/>
        <w:rPr>
          <w:b/>
          <w:sz w:val="24"/>
          <w:szCs w:val="24"/>
          <w:lang w:val="en-US"/>
        </w:rPr>
      </w:pPr>
      <w:r w:rsidRPr="00A63704">
        <w:rPr>
          <w:b/>
          <w:sz w:val="24"/>
          <w:szCs w:val="24"/>
          <w:lang w:val="en-US"/>
        </w:rPr>
        <w:t>Discipline section 2.</w:t>
      </w:r>
    </w:p>
    <w:p w14:paraId="63C31558" w14:textId="7DBFDBB3" w:rsidR="00A63704" w:rsidRPr="00A63704" w:rsidRDefault="00A63704" w:rsidP="00366B9D">
      <w:pPr>
        <w:ind w:firstLine="709"/>
        <w:jc w:val="both"/>
        <w:rPr>
          <w:b/>
          <w:sz w:val="24"/>
          <w:szCs w:val="24"/>
          <w:lang w:val="en-US"/>
        </w:rPr>
      </w:pPr>
      <w:r w:rsidRPr="00A63704">
        <w:rPr>
          <w:b/>
          <w:sz w:val="24"/>
          <w:szCs w:val="24"/>
          <w:lang w:val="en-US"/>
        </w:rPr>
        <w:t>Anemia, classification, etiology. Pathogenesis. Clinical manifestations. Laboratory indicators. Diagnosis.</w:t>
      </w:r>
    </w:p>
    <w:p w14:paraId="21BF44AA" w14:textId="77777777" w:rsidR="000901FB" w:rsidRPr="000901FB" w:rsidRDefault="000901FB" w:rsidP="00366B9D">
      <w:pPr>
        <w:ind w:firstLine="709"/>
        <w:jc w:val="both"/>
        <w:rPr>
          <w:b/>
          <w:sz w:val="24"/>
          <w:szCs w:val="24"/>
          <w:lang w:val="en-US"/>
        </w:rPr>
      </w:pPr>
      <w:r w:rsidRPr="000901FB">
        <w:rPr>
          <w:b/>
          <w:sz w:val="24"/>
          <w:szCs w:val="24"/>
          <w:lang w:val="en-US"/>
        </w:rPr>
        <w:t xml:space="preserve">Topic 4. Acute </w:t>
      </w:r>
      <w:proofErr w:type="spellStart"/>
      <w:r w:rsidRPr="000901FB">
        <w:rPr>
          <w:b/>
          <w:sz w:val="24"/>
          <w:szCs w:val="24"/>
          <w:lang w:val="en-US"/>
        </w:rPr>
        <w:t>posthemorrhagic</w:t>
      </w:r>
      <w:proofErr w:type="spellEnd"/>
      <w:r w:rsidRPr="000901FB">
        <w:rPr>
          <w:b/>
          <w:sz w:val="24"/>
          <w:szCs w:val="24"/>
          <w:lang w:val="en-US"/>
        </w:rPr>
        <w:t xml:space="preserve"> anemia. Aplastic anemia (hereditary and acquired).</w:t>
      </w:r>
    </w:p>
    <w:p w14:paraId="1CD717CA" w14:textId="238630B2" w:rsidR="000901FB" w:rsidRDefault="000901FB" w:rsidP="00B95D93">
      <w:pPr>
        <w:ind w:firstLine="709"/>
        <w:jc w:val="both"/>
        <w:rPr>
          <w:sz w:val="24"/>
          <w:szCs w:val="24"/>
          <w:lang w:val="en-US"/>
        </w:rPr>
      </w:pPr>
      <w:r w:rsidRPr="000901FB">
        <w:rPr>
          <w:sz w:val="24"/>
          <w:szCs w:val="24"/>
          <w:lang w:val="en-US"/>
        </w:rPr>
        <w:t xml:space="preserve">Anemia associated with blood loss - </w:t>
      </w:r>
      <w:proofErr w:type="spellStart"/>
      <w:r w:rsidRPr="000901FB">
        <w:rPr>
          <w:sz w:val="24"/>
          <w:szCs w:val="24"/>
          <w:lang w:val="en-US"/>
        </w:rPr>
        <w:t>posthemorrhagic</w:t>
      </w:r>
      <w:proofErr w:type="spellEnd"/>
      <w:r w:rsidRPr="000901FB">
        <w:rPr>
          <w:sz w:val="24"/>
          <w:szCs w:val="24"/>
          <w:lang w:val="en-US"/>
        </w:rPr>
        <w:t xml:space="preserve"> anemia. Anemia associated with inhibition of bone marrow cell proliferation. Etiology. Pathogenesis. Clinical manifestations. La</w:t>
      </w:r>
      <w:r w:rsidR="00B95D93">
        <w:rPr>
          <w:sz w:val="24"/>
          <w:szCs w:val="24"/>
          <w:lang w:val="en-US"/>
        </w:rPr>
        <w:t>boratory indicators. Diagnosis.</w:t>
      </w:r>
    </w:p>
    <w:p w14:paraId="3328926D" w14:textId="77777777" w:rsidR="000901FB" w:rsidRPr="000901FB" w:rsidRDefault="000901FB" w:rsidP="00366B9D">
      <w:pPr>
        <w:ind w:firstLine="709"/>
        <w:jc w:val="both"/>
        <w:rPr>
          <w:sz w:val="24"/>
          <w:szCs w:val="24"/>
          <w:lang w:val="en-US"/>
        </w:rPr>
      </w:pPr>
    </w:p>
    <w:p w14:paraId="678A447A" w14:textId="77777777" w:rsidR="000901FB" w:rsidRPr="000901FB" w:rsidRDefault="000901FB" w:rsidP="00366B9D">
      <w:pPr>
        <w:ind w:firstLine="709"/>
        <w:jc w:val="both"/>
        <w:rPr>
          <w:b/>
          <w:sz w:val="24"/>
          <w:lang w:val="en-US"/>
        </w:rPr>
      </w:pPr>
      <w:r w:rsidRPr="000901FB">
        <w:rPr>
          <w:b/>
          <w:sz w:val="24"/>
          <w:lang w:val="en-US"/>
        </w:rPr>
        <w:t xml:space="preserve">Topic 5. Iron deficiency anemia. </w:t>
      </w:r>
      <w:proofErr w:type="spellStart"/>
      <w:r w:rsidRPr="000901FB">
        <w:rPr>
          <w:b/>
          <w:sz w:val="24"/>
          <w:lang w:val="en-US"/>
        </w:rPr>
        <w:t>Sideroblastic</w:t>
      </w:r>
      <w:proofErr w:type="spellEnd"/>
      <w:r w:rsidRPr="000901FB">
        <w:rPr>
          <w:b/>
          <w:sz w:val="24"/>
          <w:lang w:val="en-US"/>
        </w:rPr>
        <w:t xml:space="preserve"> anemia. Differential diagnosis of iron deficiency and </w:t>
      </w:r>
      <w:proofErr w:type="spellStart"/>
      <w:r w:rsidRPr="000901FB">
        <w:rPr>
          <w:b/>
          <w:sz w:val="24"/>
          <w:lang w:val="en-US"/>
        </w:rPr>
        <w:t>sideroblastic</w:t>
      </w:r>
      <w:proofErr w:type="spellEnd"/>
      <w:r w:rsidRPr="000901FB">
        <w:rPr>
          <w:b/>
          <w:sz w:val="24"/>
          <w:lang w:val="en-US"/>
        </w:rPr>
        <w:t xml:space="preserve"> anemia.</w:t>
      </w:r>
    </w:p>
    <w:p w14:paraId="2AC39B11" w14:textId="77777777" w:rsidR="000901FB" w:rsidRDefault="000901FB" w:rsidP="00366B9D">
      <w:pPr>
        <w:shd w:val="clear" w:color="auto" w:fill="FFFFFF"/>
        <w:spacing w:line="298" w:lineRule="exact"/>
        <w:ind w:right="26" w:firstLine="720"/>
        <w:jc w:val="both"/>
        <w:rPr>
          <w:sz w:val="24"/>
          <w:szCs w:val="24"/>
          <w:lang w:val="en-US"/>
        </w:rPr>
      </w:pPr>
      <w:r w:rsidRPr="000901FB">
        <w:rPr>
          <w:sz w:val="24"/>
          <w:szCs w:val="24"/>
          <w:lang w:val="en-US"/>
        </w:rPr>
        <w:t>Anemia associated with hematopoietic disorders. Anemia associated with impaired hemoglobin formation: iron deficiency; with impaired synthesis or utilization of porphyrins - hereditary and acquired; anemias are associated with impaired globin synthesis - thalassemia, hemoglobinopathy. Etiology, pathogenesis. Clinical manifestations. Laboratory indicators. Differential diagnosis.</w:t>
      </w:r>
    </w:p>
    <w:p w14:paraId="5A09B4EB" w14:textId="77777777" w:rsidR="000901FB" w:rsidRDefault="000901FB" w:rsidP="00366B9D">
      <w:pPr>
        <w:shd w:val="clear" w:color="auto" w:fill="FFFFFF"/>
        <w:spacing w:line="298" w:lineRule="exact"/>
        <w:ind w:right="26" w:firstLine="720"/>
        <w:jc w:val="both"/>
        <w:rPr>
          <w:sz w:val="24"/>
          <w:szCs w:val="24"/>
          <w:lang w:val="en-US"/>
        </w:rPr>
      </w:pPr>
    </w:p>
    <w:p w14:paraId="4CC7D72B" w14:textId="77777777" w:rsidR="001F30A8" w:rsidRPr="001F30A8" w:rsidRDefault="001F30A8" w:rsidP="00366B9D">
      <w:pPr>
        <w:shd w:val="clear" w:color="auto" w:fill="FFFFFF"/>
        <w:spacing w:line="298" w:lineRule="exact"/>
        <w:ind w:right="26" w:firstLine="720"/>
        <w:jc w:val="both"/>
        <w:rPr>
          <w:b/>
          <w:sz w:val="24"/>
          <w:szCs w:val="24"/>
          <w:lang w:val="en-US"/>
        </w:rPr>
      </w:pPr>
      <w:r w:rsidRPr="001F30A8">
        <w:rPr>
          <w:b/>
          <w:sz w:val="24"/>
          <w:szCs w:val="24"/>
          <w:lang w:val="en-US"/>
        </w:rPr>
        <w:t>Topic 6. B</w:t>
      </w:r>
      <w:r w:rsidRPr="001F30A8">
        <w:rPr>
          <w:b/>
          <w:sz w:val="24"/>
          <w:szCs w:val="24"/>
          <w:vertAlign w:val="subscript"/>
          <w:lang w:val="en-US"/>
        </w:rPr>
        <w:t>12</w:t>
      </w:r>
      <w:r w:rsidRPr="001F30A8">
        <w:rPr>
          <w:b/>
          <w:sz w:val="24"/>
          <w:szCs w:val="24"/>
          <w:lang w:val="en-US"/>
        </w:rPr>
        <w:t>-deficiency anemia. Folate deficiency anemia.</w:t>
      </w:r>
    </w:p>
    <w:p w14:paraId="5EC4BA51" w14:textId="3343842C" w:rsidR="001F30A8" w:rsidRPr="001F30A8" w:rsidRDefault="001F30A8" w:rsidP="00366B9D">
      <w:pPr>
        <w:ind w:firstLine="709"/>
        <w:jc w:val="both"/>
        <w:rPr>
          <w:sz w:val="24"/>
          <w:szCs w:val="24"/>
          <w:lang w:val="en-US"/>
        </w:rPr>
      </w:pPr>
      <w:r w:rsidRPr="001F30A8">
        <w:rPr>
          <w:sz w:val="24"/>
          <w:szCs w:val="24"/>
          <w:lang w:val="en-US"/>
        </w:rPr>
        <w:t>Metabolism and role of vitamin B12 in the body. Anemia associated with impaired synthesis of deoxyribonucleic acid (DNA) and ribonucleic acid (RNA) (megaloblastic). Etiology, pathogenesis. Clinical manifestations. Laboratory indicators. Diagnosis.</w:t>
      </w:r>
    </w:p>
    <w:p w14:paraId="19076142" w14:textId="77777777" w:rsidR="001F30A8" w:rsidRPr="001F30A8" w:rsidRDefault="001F30A8" w:rsidP="00366B9D">
      <w:pPr>
        <w:ind w:firstLine="709"/>
        <w:jc w:val="both"/>
        <w:rPr>
          <w:sz w:val="24"/>
          <w:szCs w:val="24"/>
          <w:lang w:val="en-US"/>
        </w:rPr>
      </w:pPr>
    </w:p>
    <w:p w14:paraId="1B95704D" w14:textId="77777777" w:rsidR="001F30A8" w:rsidRPr="001F30A8" w:rsidRDefault="001F30A8" w:rsidP="00366B9D">
      <w:pPr>
        <w:pStyle w:val="a4"/>
        <w:ind w:left="0" w:firstLine="709"/>
        <w:rPr>
          <w:b/>
          <w:sz w:val="24"/>
          <w:lang w:val="en-US"/>
        </w:rPr>
      </w:pPr>
      <w:r w:rsidRPr="001F30A8">
        <w:rPr>
          <w:b/>
          <w:sz w:val="24"/>
          <w:lang w:val="en-US"/>
        </w:rPr>
        <w:t>Topic 7. Hemolytic anemia.</w:t>
      </w:r>
    </w:p>
    <w:p w14:paraId="3054B2A7" w14:textId="77777777" w:rsidR="001F30A8" w:rsidRDefault="001F30A8" w:rsidP="00366B9D">
      <w:pPr>
        <w:ind w:firstLine="709"/>
        <w:jc w:val="both"/>
        <w:rPr>
          <w:color w:val="000000"/>
          <w:spacing w:val="-4"/>
          <w:sz w:val="24"/>
          <w:szCs w:val="24"/>
          <w:lang w:val="en-US"/>
        </w:rPr>
      </w:pPr>
      <w:r w:rsidRPr="001F30A8">
        <w:rPr>
          <w:color w:val="000000"/>
          <w:spacing w:val="-4"/>
          <w:sz w:val="24"/>
          <w:szCs w:val="24"/>
          <w:lang w:val="en-US"/>
        </w:rPr>
        <w:t>Anemia associated with increased hemorrhage - hemolytic anemia. Laboratory signs of hemolysis. Classification of hemolytic anemias. Hereditary hemolytic anemias. Acquired hemolytic anemia. Hereditary microspherocytosis</w:t>
      </w:r>
    </w:p>
    <w:p w14:paraId="131C1584" w14:textId="3C566B56" w:rsidR="001F30A8" w:rsidRDefault="001F30A8" w:rsidP="00366B9D">
      <w:pPr>
        <w:ind w:firstLine="709"/>
        <w:jc w:val="both"/>
        <w:rPr>
          <w:color w:val="000000"/>
          <w:spacing w:val="-4"/>
          <w:sz w:val="24"/>
          <w:szCs w:val="24"/>
          <w:lang w:val="en-US"/>
        </w:rPr>
      </w:pPr>
      <w:r w:rsidRPr="001F30A8">
        <w:rPr>
          <w:color w:val="000000"/>
          <w:spacing w:val="-4"/>
          <w:sz w:val="24"/>
          <w:szCs w:val="24"/>
          <w:lang w:val="en-US"/>
        </w:rPr>
        <w:t>.</w:t>
      </w:r>
    </w:p>
    <w:p w14:paraId="4B71E3C0" w14:textId="77777777" w:rsidR="00654632" w:rsidRDefault="00654632" w:rsidP="00654632">
      <w:pPr>
        <w:jc w:val="both"/>
        <w:rPr>
          <w:sz w:val="24"/>
          <w:szCs w:val="24"/>
          <w:lang w:val="en-US"/>
        </w:rPr>
      </w:pPr>
      <w:r w:rsidRPr="00654632">
        <w:rPr>
          <w:sz w:val="24"/>
          <w:szCs w:val="24"/>
          <w:lang w:val="en-US"/>
        </w:rPr>
        <w:t>Curation of patients. Intermediate control of knowledge - the final control.</w:t>
      </w:r>
    </w:p>
    <w:p w14:paraId="58006C72" w14:textId="77777777" w:rsidR="00654632" w:rsidRDefault="00654632" w:rsidP="00654632">
      <w:pPr>
        <w:jc w:val="both"/>
        <w:rPr>
          <w:sz w:val="24"/>
          <w:szCs w:val="24"/>
          <w:lang w:val="en-US"/>
        </w:rPr>
      </w:pPr>
    </w:p>
    <w:p w14:paraId="191BF9E2" w14:textId="6B3B2B7E" w:rsidR="00654632" w:rsidRPr="00654632" w:rsidRDefault="00654632" w:rsidP="00654632">
      <w:pPr>
        <w:ind w:firstLine="709"/>
        <w:jc w:val="both"/>
        <w:rPr>
          <w:b/>
          <w:sz w:val="24"/>
          <w:szCs w:val="24"/>
          <w:lang w:val="en-US"/>
        </w:rPr>
      </w:pPr>
      <w:r w:rsidRPr="00654632">
        <w:rPr>
          <w:b/>
          <w:sz w:val="24"/>
          <w:szCs w:val="24"/>
          <w:lang w:val="en-US"/>
        </w:rPr>
        <w:t xml:space="preserve">Discipline section 3. </w:t>
      </w:r>
    </w:p>
    <w:p w14:paraId="614E0334" w14:textId="0FB8BF93" w:rsidR="00654632" w:rsidRPr="00654632" w:rsidRDefault="00654632" w:rsidP="00654632">
      <w:pPr>
        <w:ind w:firstLine="709"/>
        <w:jc w:val="both"/>
        <w:rPr>
          <w:b/>
          <w:sz w:val="24"/>
          <w:szCs w:val="24"/>
          <w:lang w:val="en-US"/>
        </w:rPr>
      </w:pPr>
      <w:proofErr w:type="spellStart"/>
      <w:r w:rsidRPr="00654632">
        <w:rPr>
          <w:b/>
          <w:sz w:val="24"/>
          <w:szCs w:val="24"/>
          <w:lang w:val="en-US"/>
        </w:rPr>
        <w:t>Leukemias</w:t>
      </w:r>
      <w:proofErr w:type="spellEnd"/>
      <w:r w:rsidRPr="00654632">
        <w:rPr>
          <w:b/>
          <w:sz w:val="24"/>
          <w:szCs w:val="24"/>
          <w:lang w:val="en-US"/>
        </w:rPr>
        <w:t xml:space="preserve">, classification, etiology, pathogenesis. Clinical manifestations. </w:t>
      </w:r>
    </w:p>
    <w:p w14:paraId="40FE5DFF" w14:textId="77777777" w:rsidR="00654632" w:rsidRPr="00654632" w:rsidRDefault="00654632" w:rsidP="00654632">
      <w:pPr>
        <w:ind w:firstLine="709"/>
        <w:jc w:val="both"/>
        <w:rPr>
          <w:b/>
          <w:sz w:val="24"/>
          <w:szCs w:val="24"/>
          <w:lang w:val="en-US"/>
        </w:rPr>
      </w:pPr>
      <w:r w:rsidRPr="00654632">
        <w:rPr>
          <w:b/>
          <w:sz w:val="24"/>
          <w:szCs w:val="24"/>
          <w:lang w:val="en-US"/>
        </w:rPr>
        <w:t>Laboratory indicators. Diagnosis.</w:t>
      </w:r>
    </w:p>
    <w:p w14:paraId="47E75DEC" w14:textId="77777777" w:rsidR="00654632" w:rsidRPr="00654632" w:rsidRDefault="00654632" w:rsidP="00654632">
      <w:pPr>
        <w:ind w:firstLine="709"/>
        <w:jc w:val="both"/>
        <w:rPr>
          <w:b/>
          <w:sz w:val="24"/>
          <w:szCs w:val="24"/>
          <w:lang w:val="en-US"/>
        </w:rPr>
      </w:pPr>
    </w:p>
    <w:p w14:paraId="785AFF05" w14:textId="77777777" w:rsidR="00654632" w:rsidRPr="00654632" w:rsidRDefault="00654632" w:rsidP="00366B9D">
      <w:pPr>
        <w:pStyle w:val="a4"/>
        <w:ind w:left="0" w:firstLine="709"/>
        <w:rPr>
          <w:b/>
          <w:sz w:val="24"/>
          <w:lang w:val="en-US"/>
        </w:rPr>
      </w:pPr>
      <w:r w:rsidRPr="00654632">
        <w:rPr>
          <w:b/>
          <w:sz w:val="24"/>
          <w:lang w:val="en-US"/>
        </w:rPr>
        <w:t>Topic 8. Acute leukemia.</w:t>
      </w:r>
    </w:p>
    <w:p w14:paraId="192BA937" w14:textId="77777777" w:rsidR="00654632" w:rsidRPr="00654632" w:rsidRDefault="00654632" w:rsidP="00F04BBE">
      <w:pPr>
        <w:ind w:firstLine="709"/>
        <w:jc w:val="both"/>
        <w:rPr>
          <w:color w:val="000000"/>
          <w:spacing w:val="-4"/>
          <w:sz w:val="24"/>
          <w:szCs w:val="24"/>
          <w:lang w:val="en-US"/>
        </w:rPr>
      </w:pPr>
      <w:r w:rsidRPr="00654632">
        <w:rPr>
          <w:color w:val="000000"/>
          <w:spacing w:val="-4"/>
          <w:sz w:val="24"/>
          <w:szCs w:val="24"/>
          <w:lang w:val="en-US"/>
        </w:rPr>
        <w:t>Stages of acute leukemia. Forms of acute leukemia: myeloblastic, myelomonoblastic, promyelocytic, monoblastic, erythromyelosis, megakaryoblastic, macrophage, low-percentage, lymphoblastic, plasmablastic, undifferentiated.</w:t>
      </w:r>
    </w:p>
    <w:p w14:paraId="40F06F80" w14:textId="77777777" w:rsidR="00654632" w:rsidRPr="00654632" w:rsidRDefault="00654632" w:rsidP="00F04BBE">
      <w:pPr>
        <w:ind w:firstLine="709"/>
        <w:jc w:val="both"/>
        <w:rPr>
          <w:color w:val="000000"/>
          <w:spacing w:val="-4"/>
          <w:sz w:val="24"/>
          <w:szCs w:val="24"/>
          <w:lang w:val="en-US"/>
        </w:rPr>
      </w:pPr>
      <w:r w:rsidRPr="00654632">
        <w:rPr>
          <w:color w:val="000000"/>
          <w:spacing w:val="-4"/>
          <w:sz w:val="24"/>
          <w:szCs w:val="24"/>
          <w:lang w:val="en-US"/>
        </w:rPr>
        <w:t>Characteristic. Laboratory indicators. Differential diagnosis. The value of cytochemical research methods.</w:t>
      </w:r>
    </w:p>
    <w:p w14:paraId="049BC1D2" w14:textId="77777777" w:rsidR="00654632" w:rsidRPr="00654632" w:rsidRDefault="00654632" w:rsidP="00F04BBE">
      <w:pPr>
        <w:ind w:firstLine="709"/>
        <w:jc w:val="both"/>
        <w:rPr>
          <w:color w:val="000000"/>
          <w:spacing w:val="-4"/>
          <w:sz w:val="24"/>
          <w:szCs w:val="24"/>
          <w:lang w:val="en-US"/>
        </w:rPr>
      </w:pPr>
    </w:p>
    <w:p w14:paraId="20CA7385" w14:textId="77777777" w:rsidR="006A1DC3" w:rsidRPr="006A1DC3" w:rsidRDefault="006A1DC3" w:rsidP="00F04BBE">
      <w:pPr>
        <w:pStyle w:val="a4"/>
        <w:ind w:left="0" w:firstLine="709"/>
        <w:jc w:val="both"/>
        <w:rPr>
          <w:b/>
          <w:sz w:val="24"/>
          <w:lang w:val="en-US"/>
        </w:rPr>
      </w:pPr>
      <w:r w:rsidRPr="006A1DC3">
        <w:rPr>
          <w:b/>
          <w:sz w:val="24"/>
          <w:lang w:val="en-US"/>
        </w:rPr>
        <w:t>Topic 9. Chronic leukemia. Chronic myelogenous leukemia.</w:t>
      </w:r>
    </w:p>
    <w:p w14:paraId="535F078B" w14:textId="77777777" w:rsidR="006A1DC3" w:rsidRPr="006A1DC3" w:rsidRDefault="006A1DC3" w:rsidP="00F04BBE">
      <w:pPr>
        <w:pStyle w:val="a4"/>
        <w:ind w:left="0" w:firstLine="709"/>
        <w:jc w:val="both"/>
        <w:rPr>
          <w:sz w:val="24"/>
          <w:lang w:val="en-US"/>
        </w:rPr>
      </w:pPr>
      <w:r w:rsidRPr="006A1DC3">
        <w:rPr>
          <w:sz w:val="24"/>
          <w:lang w:val="en-US"/>
        </w:rPr>
        <w:t>Clinical manifestations. Laboratory indicators. Diagnosis.</w:t>
      </w:r>
    </w:p>
    <w:p w14:paraId="4DF13E67" w14:textId="77777777" w:rsidR="006A1DC3" w:rsidRPr="006A1DC3" w:rsidRDefault="006A1DC3" w:rsidP="00F04BBE">
      <w:pPr>
        <w:pStyle w:val="a4"/>
        <w:ind w:left="0" w:firstLine="709"/>
        <w:jc w:val="both"/>
        <w:rPr>
          <w:b/>
          <w:sz w:val="24"/>
          <w:lang w:val="en-US"/>
        </w:rPr>
      </w:pPr>
    </w:p>
    <w:p w14:paraId="73070B40" w14:textId="77777777" w:rsidR="006A1DC3" w:rsidRPr="00EA1A03" w:rsidRDefault="006A1DC3" w:rsidP="00F04BBE">
      <w:pPr>
        <w:spacing w:before="154"/>
        <w:ind w:firstLine="709"/>
        <w:contextualSpacing/>
        <w:jc w:val="both"/>
        <w:rPr>
          <w:b/>
          <w:sz w:val="24"/>
          <w:szCs w:val="24"/>
          <w:lang w:val="en-US"/>
        </w:rPr>
      </w:pPr>
      <w:r w:rsidRPr="00EA1A03">
        <w:rPr>
          <w:b/>
          <w:sz w:val="24"/>
          <w:szCs w:val="24"/>
          <w:lang w:val="en-US"/>
        </w:rPr>
        <w:t>Topic 10. Lymphoproliferative diseases. Chronic lymphocytic leukemia.</w:t>
      </w:r>
    </w:p>
    <w:p w14:paraId="0460FD88" w14:textId="77777777" w:rsidR="006A1DC3" w:rsidRPr="00EA1A03" w:rsidRDefault="006A1DC3" w:rsidP="00F04BBE">
      <w:pPr>
        <w:spacing w:before="154"/>
        <w:ind w:firstLine="709"/>
        <w:contextualSpacing/>
        <w:jc w:val="both"/>
        <w:rPr>
          <w:sz w:val="24"/>
          <w:szCs w:val="24"/>
          <w:lang w:val="en-US"/>
        </w:rPr>
      </w:pPr>
      <w:r w:rsidRPr="00EA1A03">
        <w:rPr>
          <w:sz w:val="24"/>
          <w:szCs w:val="24"/>
          <w:lang w:val="en-US"/>
        </w:rPr>
        <w:t>Clinical manifestations. Laboratory indicators. Diagnosis.</w:t>
      </w:r>
    </w:p>
    <w:p w14:paraId="2C2EE361" w14:textId="77777777" w:rsidR="006A1DC3" w:rsidRPr="00EA1A03" w:rsidRDefault="006A1DC3" w:rsidP="00F04BBE">
      <w:pPr>
        <w:spacing w:before="154"/>
        <w:ind w:firstLine="709"/>
        <w:contextualSpacing/>
        <w:jc w:val="both"/>
        <w:rPr>
          <w:b/>
          <w:sz w:val="24"/>
          <w:szCs w:val="24"/>
        </w:rPr>
      </w:pPr>
    </w:p>
    <w:p w14:paraId="28265DC0" w14:textId="77777777" w:rsidR="00EA1A03" w:rsidRPr="00EA1A03" w:rsidRDefault="00EA1A03" w:rsidP="00F04BBE">
      <w:pPr>
        <w:shd w:val="clear" w:color="auto" w:fill="FFFFFF"/>
        <w:spacing w:line="298" w:lineRule="exact"/>
        <w:ind w:right="29" w:firstLine="709"/>
        <w:jc w:val="both"/>
        <w:rPr>
          <w:b/>
          <w:sz w:val="24"/>
          <w:szCs w:val="24"/>
          <w:lang w:val="en-US"/>
        </w:rPr>
      </w:pPr>
      <w:r w:rsidRPr="00EA1A03">
        <w:rPr>
          <w:b/>
          <w:sz w:val="24"/>
          <w:szCs w:val="24"/>
          <w:lang w:val="en-US"/>
        </w:rPr>
        <w:t>Topic 11. Paraproteinemic hemoblastosis. Multiple myeloma (plasmacytoma, myeloma). Lymphogranulomatosis.</w:t>
      </w:r>
    </w:p>
    <w:p w14:paraId="7A965B8E" w14:textId="77777777" w:rsidR="00EA1A03" w:rsidRPr="00EA1A03" w:rsidRDefault="00EA1A03" w:rsidP="00F04BBE">
      <w:pPr>
        <w:ind w:firstLine="709"/>
        <w:jc w:val="both"/>
        <w:rPr>
          <w:color w:val="000000"/>
          <w:spacing w:val="-4"/>
          <w:sz w:val="24"/>
          <w:szCs w:val="24"/>
          <w:lang w:val="en-US"/>
        </w:rPr>
      </w:pPr>
      <w:r w:rsidRPr="00EA1A03">
        <w:rPr>
          <w:color w:val="000000"/>
          <w:spacing w:val="-4"/>
          <w:sz w:val="24"/>
          <w:szCs w:val="24"/>
          <w:lang w:val="en-US"/>
        </w:rPr>
        <w:t xml:space="preserve">Paraproteinemic hemoblastosis. Characteristics of immunoglobulins. </w:t>
      </w:r>
      <w:proofErr w:type="gramStart"/>
      <w:r w:rsidRPr="00EA1A03">
        <w:rPr>
          <w:color w:val="000000"/>
          <w:spacing w:val="-4"/>
          <w:sz w:val="24"/>
          <w:szCs w:val="24"/>
          <w:lang w:val="en-US"/>
        </w:rPr>
        <w:t>Myeloma,</w:t>
      </w:r>
      <w:proofErr w:type="gramEnd"/>
      <w:r w:rsidRPr="00EA1A03">
        <w:rPr>
          <w:color w:val="000000"/>
          <w:spacing w:val="-4"/>
          <w:sz w:val="24"/>
          <w:szCs w:val="24"/>
          <w:lang w:val="en-US"/>
        </w:rPr>
        <w:t xml:space="preserve"> forms. </w:t>
      </w:r>
      <w:proofErr w:type="spellStart"/>
      <w:r w:rsidRPr="00EA1A03">
        <w:rPr>
          <w:color w:val="000000"/>
          <w:spacing w:val="-4"/>
          <w:sz w:val="24"/>
          <w:szCs w:val="24"/>
          <w:lang w:val="en-US"/>
        </w:rPr>
        <w:lastRenderedPageBreak/>
        <w:t>Waldenstrom's</w:t>
      </w:r>
      <w:proofErr w:type="spellEnd"/>
      <w:r w:rsidRPr="00EA1A03">
        <w:rPr>
          <w:color w:val="000000"/>
          <w:spacing w:val="-4"/>
          <w:sz w:val="24"/>
          <w:szCs w:val="24"/>
          <w:lang w:val="en-US"/>
        </w:rPr>
        <w:t xml:space="preserve"> disease. Heavy chain disease. Clinical manifestations. Laboratory indicators. Diagnosis. Lymphogranulomatosis (Hodgkin's disease), stages, histological variants. Clinical manifestations. Laboratory indicators. Differential diagnosis.</w:t>
      </w:r>
    </w:p>
    <w:p w14:paraId="34510A87" w14:textId="77777777" w:rsidR="00EA1A03" w:rsidRDefault="00EA1A03" w:rsidP="00F04BBE">
      <w:pPr>
        <w:ind w:firstLine="709"/>
        <w:jc w:val="both"/>
        <w:rPr>
          <w:color w:val="000000"/>
          <w:spacing w:val="-4"/>
          <w:sz w:val="24"/>
          <w:szCs w:val="24"/>
          <w:lang w:val="en-US"/>
        </w:rPr>
      </w:pPr>
    </w:p>
    <w:p w14:paraId="583554F8" w14:textId="6E06ED6F" w:rsidR="00F04BBE" w:rsidRDefault="00EA1A03" w:rsidP="00B95D93">
      <w:pPr>
        <w:ind w:firstLine="709"/>
        <w:jc w:val="both"/>
        <w:rPr>
          <w:b/>
          <w:sz w:val="24"/>
        </w:rPr>
      </w:pPr>
      <w:proofErr w:type="spellStart"/>
      <w:r w:rsidRPr="00EA1A03">
        <w:rPr>
          <w:b/>
          <w:sz w:val="24"/>
        </w:rPr>
        <w:t>Credit</w:t>
      </w:r>
      <w:proofErr w:type="spellEnd"/>
      <w:r w:rsidRPr="00EA1A03">
        <w:rPr>
          <w:b/>
          <w:sz w:val="24"/>
        </w:rPr>
        <w:t>.</w:t>
      </w:r>
    </w:p>
    <w:p w14:paraId="7D9D6C9A" w14:textId="110992A7" w:rsidR="0051620E" w:rsidRPr="003912B4" w:rsidRDefault="0051620E" w:rsidP="00F04BBE">
      <w:pPr>
        <w:ind w:firstLine="709"/>
        <w:jc w:val="center"/>
        <w:rPr>
          <w:b/>
          <w:sz w:val="24"/>
          <w:lang w:val="en-US"/>
        </w:rPr>
      </w:pPr>
      <w:r>
        <w:rPr>
          <w:b/>
          <w:sz w:val="24"/>
          <w:lang w:val="en-US"/>
        </w:rPr>
        <w:t>The content of the discipline</w:t>
      </w:r>
    </w:p>
    <w:p w14:paraId="642CB3DC" w14:textId="1ABAE7FA" w:rsidR="00366B9D" w:rsidRPr="0051620E" w:rsidRDefault="0051620E" w:rsidP="0051620E">
      <w:pPr>
        <w:ind w:firstLine="709"/>
        <w:jc w:val="center"/>
        <w:rPr>
          <w:sz w:val="24"/>
          <w:lang w:val="en-US"/>
        </w:rPr>
      </w:pPr>
      <w:r w:rsidRPr="003912B4">
        <w:rPr>
          <w:sz w:val="24"/>
          <w:lang w:val="en-US"/>
        </w:rPr>
        <w:t>Curriculum of the discipline</w:t>
      </w:r>
    </w:p>
    <w:p w14:paraId="21FCF636" w14:textId="77777777" w:rsidR="00366B9D" w:rsidRPr="00951F9A" w:rsidRDefault="00366B9D" w:rsidP="00366B9D">
      <w:pPr>
        <w:ind w:firstLine="709"/>
        <w:jc w:val="both"/>
        <w:rPr>
          <w:b/>
          <w:sz w:val="24"/>
        </w:rPr>
      </w:pPr>
    </w:p>
    <w:tbl>
      <w:tblPr>
        <w:tblW w:w="0" w:type="auto"/>
        <w:tblInd w:w="-5" w:type="dxa"/>
        <w:tblCellMar>
          <w:left w:w="10" w:type="dxa"/>
          <w:right w:w="10" w:type="dxa"/>
        </w:tblCellMar>
        <w:tblLook w:val="0000" w:firstRow="0" w:lastRow="0" w:firstColumn="0" w:lastColumn="0" w:noHBand="0" w:noVBand="0"/>
      </w:tblPr>
      <w:tblGrid>
        <w:gridCol w:w="4538"/>
        <w:gridCol w:w="846"/>
        <w:gridCol w:w="758"/>
        <w:gridCol w:w="747"/>
        <w:gridCol w:w="758"/>
        <w:gridCol w:w="755"/>
        <w:gridCol w:w="948"/>
      </w:tblGrid>
      <w:tr w:rsidR="0051620E" w:rsidRPr="00006487" w14:paraId="42163149" w14:textId="77777777" w:rsidTr="00B95D93">
        <w:trPr>
          <w:trHeight w:val="1"/>
        </w:trPr>
        <w:tc>
          <w:tcPr>
            <w:tcW w:w="45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96D53" w14:textId="77777777" w:rsidR="0051620E" w:rsidRPr="0051620E" w:rsidRDefault="0051620E" w:rsidP="0051620E">
            <w:pPr>
              <w:jc w:val="center"/>
              <w:rPr>
                <w:b/>
                <w:lang w:val="en-US"/>
              </w:rPr>
            </w:pPr>
            <w:proofErr w:type="spellStart"/>
            <w:r w:rsidRPr="0051620E">
              <w:rPr>
                <w:b/>
                <w:lang w:val="en-US"/>
              </w:rPr>
              <w:t>Тopic</w:t>
            </w:r>
            <w:proofErr w:type="spellEnd"/>
            <w:r w:rsidRPr="0051620E">
              <w:rPr>
                <w:b/>
                <w:lang w:val="en-US"/>
              </w:rPr>
              <w:t xml:space="preserve"> names</w:t>
            </w:r>
          </w:p>
          <w:p w14:paraId="3008FC5C" w14:textId="4682F4E2" w:rsidR="0051620E" w:rsidRPr="0051620E" w:rsidRDefault="0051620E" w:rsidP="0051620E">
            <w:pPr>
              <w:jc w:val="center"/>
              <w:rPr>
                <w:b/>
                <w:lang w:val="en-US"/>
              </w:rPr>
            </w:pP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61B67" w14:textId="73956CFC" w:rsidR="0051620E" w:rsidRPr="0051620E" w:rsidRDefault="0051620E" w:rsidP="0051620E">
            <w:pPr>
              <w:jc w:val="center"/>
              <w:rPr>
                <w:b/>
                <w:lang w:val="en-US"/>
              </w:rPr>
            </w:pPr>
            <w:r w:rsidRPr="0051620E">
              <w:rPr>
                <w:b/>
                <w:lang w:val="en-US"/>
              </w:rPr>
              <w:t>Number of hours</w:t>
            </w:r>
          </w:p>
        </w:tc>
      </w:tr>
      <w:tr w:rsidR="0051620E" w:rsidRPr="00006487" w14:paraId="4785E89D" w14:textId="77777777" w:rsidTr="00B95D9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D8274" w14:textId="77777777" w:rsidR="0051620E" w:rsidRPr="0051620E" w:rsidRDefault="0051620E" w:rsidP="0051620E">
            <w:pPr>
              <w:spacing w:after="200" w:line="276" w:lineRule="auto"/>
              <w:rPr>
                <w:rFonts w:cs="Calibri"/>
                <w:b/>
                <w:lang w:val="en-US"/>
              </w:rPr>
            </w:pP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327A2D" w14:textId="581DA0BB" w:rsidR="0051620E" w:rsidRPr="0051620E" w:rsidRDefault="0051620E" w:rsidP="0051620E">
            <w:pPr>
              <w:jc w:val="center"/>
              <w:rPr>
                <w:b/>
                <w:lang w:val="en-US"/>
              </w:rPr>
            </w:pPr>
            <w:r w:rsidRPr="0051620E">
              <w:rPr>
                <w:b/>
                <w:lang w:val="en-US"/>
              </w:rPr>
              <w:t>Full-time education</w:t>
            </w:r>
          </w:p>
        </w:tc>
      </w:tr>
      <w:tr w:rsidR="0051620E" w:rsidRPr="00006487" w14:paraId="38B02536" w14:textId="77777777" w:rsidTr="00B95D9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9A7D2" w14:textId="77777777" w:rsidR="0051620E" w:rsidRPr="0051620E" w:rsidRDefault="0051620E" w:rsidP="0051620E">
            <w:pPr>
              <w:spacing w:after="200" w:line="276" w:lineRule="auto"/>
              <w:rPr>
                <w:rFonts w:cs="Calibri"/>
                <w:b/>
                <w:lang w:val="en-US"/>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703DF" w14:textId="77777777" w:rsidR="0051620E" w:rsidRPr="0051620E" w:rsidRDefault="0051620E" w:rsidP="0051620E">
            <w:pPr>
              <w:ind w:left="-108" w:right="-108"/>
              <w:jc w:val="center"/>
              <w:rPr>
                <w:b/>
                <w:lang w:val="en-US"/>
              </w:rPr>
            </w:pPr>
            <w:r w:rsidRPr="0051620E">
              <w:rPr>
                <w:b/>
                <w:lang w:val="en-US"/>
              </w:rPr>
              <w:t>Total</w:t>
            </w:r>
          </w:p>
          <w:p w14:paraId="79E82CDB" w14:textId="417E8D14" w:rsidR="0051620E" w:rsidRPr="0051620E" w:rsidRDefault="0051620E" w:rsidP="0051620E">
            <w:pPr>
              <w:ind w:left="-108" w:right="-108"/>
              <w:jc w:val="center"/>
              <w:rPr>
                <w:b/>
                <w:lang w:val="en-US"/>
              </w:rPr>
            </w:pPr>
          </w:p>
        </w:tc>
        <w:tc>
          <w:tcPr>
            <w:tcW w:w="39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BA47" w14:textId="21E3F6C4" w:rsidR="0051620E" w:rsidRPr="0051620E" w:rsidRDefault="0051620E" w:rsidP="0051620E">
            <w:pPr>
              <w:jc w:val="center"/>
              <w:rPr>
                <w:b/>
                <w:lang w:val="en-US"/>
              </w:rPr>
            </w:pPr>
            <w:r w:rsidRPr="0051620E">
              <w:rPr>
                <w:b/>
                <w:lang w:val="en-US"/>
              </w:rPr>
              <w:t>Including</w:t>
            </w:r>
          </w:p>
        </w:tc>
      </w:tr>
      <w:tr w:rsidR="0051620E" w:rsidRPr="00006487" w14:paraId="17C9CF16" w14:textId="77777777" w:rsidTr="00B95D93">
        <w:trPr>
          <w:trHeight w:val="1"/>
        </w:trPr>
        <w:tc>
          <w:tcPr>
            <w:tcW w:w="45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06647" w14:textId="77777777" w:rsidR="0051620E" w:rsidRPr="0051620E" w:rsidRDefault="0051620E" w:rsidP="0051620E">
            <w:pPr>
              <w:spacing w:after="200" w:line="276" w:lineRule="auto"/>
              <w:rPr>
                <w:rFonts w:cs="Calibri"/>
                <w:b/>
                <w:lang w:val="en-US"/>
              </w:rPr>
            </w:pPr>
          </w:p>
        </w:tc>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08D95" w14:textId="77777777" w:rsidR="0051620E" w:rsidRPr="0051620E" w:rsidRDefault="0051620E" w:rsidP="0051620E">
            <w:pPr>
              <w:spacing w:after="200" w:line="276" w:lineRule="auto"/>
              <w:rPr>
                <w:rFonts w:cs="Calibri"/>
                <w:b/>
                <w:lang w:val="en-US"/>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4542A" w14:textId="4F121BD9" w:rsidR="0051620E" w:rsidRPr="0051620E" w:rsidRDefault="0051620E" w:rsidP="0051620E">
            <w:pPr>
              <w:rPr>
                <w:b/>
                <w:lang w:val="en-US"/>
              </w:rPr>
            </w:pPr>
            <w:proofErr w:type="spellStart"/>
            <w:r w:rsidRPr="0051620E">
              <w:rPr>
                <w:b/>
                <w:lang w:val="en-US"/>
              </w:rPr>
              <w:t>lec</w:t>
            </w:r>
            <w:proofErr w:type="spellEnd"/>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D8A3A" w14:textId="4DD31BA2" w:rsidR="0051620E" w:rsidRPr="0051620E" w:rsidRDefault="0051620E" w:rsidP="0051620E">
            <w:pPr>
              <w:rPr>
                <w:b/>
                <w:lang w:val="en-US"/>
              </w:rPr>
            </w:pPr>
            <w:proofErr w:type="spellStart"/>
            <w:r w:rsidRPr="0051620E">
              <w:rPr>
                <w:b/>
                <w:lang w:val="en-US"/>
              </w:rPr>
              <w:t>pract</w:t>
            </w:r>
            <w:proofErr w:type="spellEnd"/>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CAB09" w14:textId="134A1F8A" w:rsidR="0051620E" w:rsidRPr="0051620E" w:rsidRDefault="0051620E" w:rsidP="0051620E">
            <w:pPr>
              <w:rPr>
                <w:b/>
                <w:lang w:val="en-US"/>
              </w:rPr>
            </w:pPr>
            <w:r w:rsidRPr="0051620E">
              <w:rPr>
                <w:b/>
                <w:lang w:val="en-US"/>
              </w:rPr>
              <w:t>lab</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5B8C" w14:textId="6A2461D1" w:rsidR="0051620E" w:rsidRPr="0051620E" w:rsidRDefault="0051620E" w:rsidP="0051620E">
            <w:pPr>
              <w:rPr>
                <w:b/>
                <w:lang w:val="en-US"/>
              </w:rPr>
            </w:pPr>
            <w:proofErr w:type="spellStart"/>
            <w:r w:rsidRPr="0051620E">
              <w:rPr>
                <w:b/>
                <w:lang w:val="en-US"/>
              </w:rPr>
              <w:t>indiv</w:t>
            </w:r>
            <w:proofErr w:type="spellEnd"/>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6FD8D" w14:textId="1B1549BF" w:rsidR="0051620E" w:rsidRPr="0051620E" w:rsidRDefault="0051620E" w:rsidP="0051620E">
            <w:pPr>
              <w:rPr>
                <w:b/>
                <w:lang w:val="en-US"/>
              </w:rPr>
            </w:pPr>
            <w:proofErr w:type="spellStart"/>
            <w:r w:rsidRPr="0051620E">
              <w:rPr>
                <w:b/>
                <w:lang w:val="en-US"/>
              </w:rPr>
              <w:t>ind</w:t>
            </w:r>
            <w:proofErr w:type="spellEnd"/>
          </w:p>
        </w:tc>
      </w:tr>
      <w:tr w:rsidR="00366B9D" w:rsidRPr="00006487" w14:paraId="50655B18" w14:textId="77777777" w:rsidTr="00B95D9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A2FB2" w14:textId="77777777" w:rsidR="00366B9D" w:rsidRPr="0051620E" w:rsidRDefault="00366B9D" w:rsidP="008D3401">
            <w:pPr>
              <w:jc w:val="center"/>
              <w:rPr>
                <w:b/>
                <w:lang w:val="en-US"/>
              </w:rPr>
            </w:pPr>
            <w:r w:rsidRPr="0051620E">
              <w:rPr>
                <w:b/>
                <w:sz w:val="24"/>
                <w:lang w:val="en-US"/>
              </w:rPr>
              <w:t>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49C0C" w14:textId="77777777" w:rsidR="00366B9D" w:rsidRPr="0051620E" w:rsidRDefault="00366B9D" w:rsidP="008D3401">
            <w:pPr>
              <w:jc w:val="center"/>
              <w:rPr>
                <w:b/>
                <w:lang w:val="en-US"/>
              </w:rPr>
            </w:pPr>
            <w:r w:rsidRPr="0051620E">
              <w:rPr>
                <w:b/>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37724" w14:textId="77777777" w:rsidR="00366B9D" w:rsidRPr="0051620E" w:rsidRDefault="00366B9D" w:rsidP="008D3401">
            <w:pPr>
              <w:jc w:val="center"/>
              <w:rPr>
                <w:b/>
                <w:lang w:val="en-US"/>
              </w:rPr>
            </w:pPr>
            <w:r w:rsidRPr="0051620E">
              <w:rPr>
                <w:b/>
                <w:sz w:val="24"/>
                <w:lang w:val="en-US"/>
              </w:rPr>
              <w:t>3</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E6072" w14:textId="77777777" w:rsidR="00366B9D" w:rsidRPr="0051620E" w:rsidRDefault="00366B9D" w:rsidP="008D3401">
            <w:pPr>
              <w:jc w:val="center"/>
              <w:rPr>
                <w:b/>
                <w:lang w:val="en-US"/>
              </w:rPr>
            </w:pPr>
            <w:r w:rsidRPr="0051620E">
              <w:rPr>
                <w:b/>
                <w:sz w:val="24"/>
                <w:lang w:val="en-US"/>
              </w:rPr>
              <w:t>4</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6AA04" w14:textId="77777777" w:rsidR="00366B9D" w:rsidRPr="0051620E" w:rsidRDefault="00366B9D" w:rsidP="008D3401">
            <w:pPr>
              <w:jc w:val="center"/>
              <w:rPr>
                <w:b/>
                <w:lang w:val="en-US"/>
              </w:rPr>
            </w:pPr>
            <w:r w:rsidRPr="0051620E">
              <w:rPr>
                <w:b/>
                <w:sz w:val="24"/>
                <w:lang w:val="en-US"/>
              </w:rPr>
              <w:t>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52290" w14:textId="77777777" w:rsidR="00366B9D" w:rsidRPr="0051620E" w:rsidRDefault="00366B9D" w:rsidP="008D3401">
            <w:pPr>
              <w:jc w:val="center"/>
              <w:rPr>
                <w:b/>
                <w:lang w:val="en-US"/>
              </w:rPr>
            </w:pPr>
            <w:r w:rsidRPr="0051620E">
              <w:rPr>
                <w:b/>
                <w:sz w:val="24"/>
                <w:lang w:val="en-US"/>
              </w:rPr>
              <w:t>6</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BB041" w14:textId="77777777" w:rsidR="00366B9D" w:rsidRPr="0051620E" w:rsidRDefault="00366B9D" w:rsidP="008D3401">
            <w:pPr>
              <w:jc w:val="center"/>
              <w:rPr>
                <w:b/>
                <w:lang w:val="en-US"/>
              </w:rPr>
            </w:pPr>
            <w:r w:rsidRPr="0051620E">
              <w:rPr>
                <w:b/>
                <w:sz w:val="24"/>
                <w:lang w:val="en-US"/>
              </w:rPr>
              <w:t>7</w:t>
            </w:r>
          </w:p>
        </w:tc>
      </w:tr>
      <w:tr w:rsidR="00366B9D" w:rsidRPr="009D6B19" w14:paraId="2E1E08D4" w14:textId="77777777" w:rsidTr="00B95D93">
        <w:trPr>
          <w:trHeight w:val="1"/>
        </w:trPr>
        <w:tc>
          <w:tcPr>
            <w:tcW w:w="93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ABAE" w14:textId="22FCC646" w:rsidR="00366B9D" w:rsidRPr="0051620E" w:rsidRDefault="0051620E" w:rsidP="008D3401">
            <w:pPr>
              <w:rPr>
                <w:b/>
                <w:bCs/>
                <w:sz w:val="24"/>
                <w:szCs w:val="24"/>
                <w:lang w:val="en-US"/>
              </w:rPr>
            </w:pPr>
            <w:r w:rsidRPr="0051620E">
              <w:rPr>
                <w:b/>
                <w:sz w:val="24"/>
                <w:lang w:val="en-US"/>
              </w:rPr>
              <w:t>Discipline section 1. The doctrine of hematopoiesis. Composition and functions of blood. Clinical blood analysis</w:t>
            </w:r>
          </w:p>
        </w:tc>
      </w:tr>
      <w:tr w:rsidR="00366B9D" w:rsidRPr="00006487" w14:paraId="7D641AB0" w14:textId="77777777" w:rsidTr="00B95D93">
        <w:trPr>
          <w:trHeight w:val="792"/>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585F4" w14:textId="5DD9ACB8" w:rsidR="00366B9D" w:rsidRPr="003E4B10" w:rsidRDefault="0051620E" w:rsidP="008D3401">
            <w:pPr>
              <w:ind w:firstLine="720"/>
              <w:rPr>
                <w:sz w:val="24"/>
                <w:lang w:val="en-US"/>
              </w:rPr>
            </w:pPr>
            <w:r w:rsidRPr="003E4B10">
              <w:rPr>
                <w:sz w:val="24"/>
                <w:lang w:val="en-US"/>
              </w:rPr>
              <w:t xml:space="preserve">Topic 1. Embryonic and postembryonic hematopoiesis. Hematopoiesis scheme. </w:t>
            </w:r>
            <w:proofErr w:type="spellStart"/>
            <w:r w:rsidRPr="003E4B10">
              <w:rPr>
                <w:sz w:val="24"/>
                <w:lang w:val="en-US"/>
              </w:rPr>
              <w:t>Leukocytopoiesis</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0D2C8"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32723"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13386" w14:textId="77777777" w:rsidR="00366B9D" w:rsidRPr="0000648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24BEE"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7E8C3"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97D98" w14:textId="77777777" w:rsidR="00366B9D" w:rsidRPr="00F64717" w:rsidRDefault="00366B9D" w:rsidP="008D3401">
            <w:pPr>
              <w:jc w:val="center"/>
            </w:pPr>
            <w:r>
              <w:rPr>
                <w:sz w:val="24"/>
              </w:rPr>
              <w:t>6</w:t>
            </w:r>
          </w:p>
        </w:tc>
      </w:tr>
      <w:tr w:rsidR="00366B9D" w:rsidRPr="00006487" w14:paraId="1ADD0A44" w14:textId="77777777" w:rsidTr="00B95D93">
        <w:trPr>
          <w:trHeight w:val="70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13954" w14:textId="1E1868BF" w:rsidR="00366B9D" w:rsidRPr="003E4B10" w:rsidRDefault="0051620E" w:rsidP="008D3401">
            <w:pPr>
              <w:ind w:firstLine="709"/>
              <w:jc w:val="both"/>
              <w:rPr>
                <w:sz w:val="24"/>
                <w:lang w:val="en-US"/>
              </w:rPr>
            </w:pPr>
            <w:r w:rsidRPr="003E4B10">
              <w:rPr>
                <w:sz w:val="24"/>
                <w:lang w:val="en-US"/>
              </w:rPr>
              <w:t xml:space="preserve">Topic 2. </w:t>
            </w:r>
            <w:proofErr w:type="spellStart"/>
            <w:r w:rsidR="003E4B10" w:rsidRPr="003E4B10">
              <w:rPr>
                <w:sz w:val="24"/>
                <w:lang w:val="en-US"/>
              </w:rPr>
              <w:t>Erythrocytopoiesis</w:t>
            </w:r>
            <w:proofErr w:type="spellEnd"/>
            <w:r w:rsidR="003E4B10" w:rsidRPr="003E4B10">
              <w:rPr>
                <w:sz w:val="24"/>
                <w:lang w:val="en-US"/>
              </w:rPr>
              <w:t xml:space="preserve">, erythrocyte </w:t>
            </w:r>
            <w:r w:rsidRPr="003E4B10">
              <w:rPr>
                <w:sz w:val="24"/>
                <w:lang w:val="en-US"/>
              </w:rPr>
              <w:t xml:space="preserve">morphology. </w:t>
            </w:r>
            <w:proofErr w:type="spellStart"/>
            <w:r w:rsidRPr="003E4B10">
              <w:rPr>
                <w:sz w:val="24"/>
                <w:lang w:val="en-US"/>
              </w:rPr>
              <w:t>Thrombocytopoiesis</w:t>
            </w:r>
            <w:proofErr w:type="spellEnd"/>
            <w:r w:rsidRPr="003E4B10">
              <w:rPr>
                <w:sz w:val="24"/>
                <w:lang w:val="en-US"/>
              </w:rPr>
              <w:t>, morphology and function of platelets.</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0FCAB"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A0BF5"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975B1" w14:textId="77777777" w:rsidR="00366B9D" w:rsidRPr="0000648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F046"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299A0"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C740D" w14:textId="77777777" w:rsidR="00366B9D" w:rsidRPr="00B14996" w:rsidRDefault="00366B9D" w:rsidP="008D3401">
            <w:pPr>
              <w:jc w:val="center"/>
            </w:pPr>
            <w:r>
              <w:rPr>
                <w:sz w:val="24"/>
              </w:rPr>
              <w:t>6</w:t>
            </w:r>
          </w:p>
        </w:tc>
      </w:tr>
      <w:tr w:rsidR="00366B9D" w:rsidRPr="00006487" w14:paraId="588721EC" w14:textId="77777777" w:rsidTr="00B95D93">
        <w:trPr>
          <w:trHeight w:val="826"/>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F9E70" w14:textId="7CDF20F7" w:rsidR="00366B9D" w:rsidRPr="003E4B10" w:rsidRDefault="0051620E" w:rsidP="003E4B10">
            <w:pPr>
              <w:pStyle w:val="af2"/>
              <w:kinsoku w:val="0"/>
              <w:overflowPunct w:val="0"/>
              <w:spacing w:before="115" w:beforeAutospacing="0" w:after="0" w:afterAutospacing="0"/>
              <w:ind w:firstLine="709"/>
              <w:contextualSpacing/>
              <w:textAlignment w:val="baseline"/>
              <w:rPr>
                <w:lang w:val="en-US"/>
              </w:rPr>
            </w:pPr>
            <w:r w:rsidRPr="003E4B10">
              <w:rPr>
                <w:rFonts w:eastAsia="Calibri"/>
                <w:lang w:val="en-US" w:eastAsia="uk-UA"/>
              </w:rPr>
              <w:t xml:space="preserve">Topic 3. Clinical interpretation of the </w:t>
            </w:r>
            <w:r w:rsidR="003E4B10" w:rsidRPr="003E4B10">
              <w:rPr>
                <w:rFonts w:eastAsia="Calibri"/>
                <w:lang w:val="en-US" w:eastAsia="uk-UA"/>
              </w:rPr>
              <w:t>clinical blood analysis</w:t>
            </w:r>
            <w:r w:rsidRPr="003E4B10">
              <w:rPr>
                <w:rFonts w:eastAsia="Calibri"/>
                <w:lang w:val="en-US" w:eastAsia="uk-UA"/>
              </w:rPr>
              <w:t>. Bone smear examination.</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DE3F6"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F33D4"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0F3B" w14:textId="77777777" w:rsidR="00366B9D" w:rsidRPr="00F6471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8FB49"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D09D8"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73B7" w14:textId="77777777" w:rsidR="00366B9D" w:rsidRPr="00F64717" w:rsidRDefault="00366B9D" w:rsidP="008D3401">
            <w:pPr>
              <w:jc w:val="center"/>
            </w:pPr>
            <w:r>
              <w:rPr>
                <w:sz w:val="24"/>
              </w:rPr>
              <w:t>6</w:t>
            </w:r>
          </w:p>
        </w:tc>
      </w:tr>
      <w:tr w:rsidR="00366B9D" w:rsidRPr="00006487" w14:paraId="4D5589BE" w14:textId="77777777" w:rsidTr="00B95D93">
        <w:trPr>
          <w:trHeight w:val="826"/>
        </w:trPr>
        <w:tc>
          <w:tcPr>
            <w:tcW w:w="93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14618" w14:textId="77777777" w:rsidR="001F30A8" w:rsidRPr="001F30A8" w:rsidRDefault="001F30A8" w:rsidP="001F30A8">
            <w:pPr>
              <w:jc w:val="both"/>
              <w:rPr>
                <w:b/>
                <w:sz w:val="24"/>
                <w:szCs w:val="24"/>
                <w:lang w:val="en-US"/>
              </w:rPr>
            </w:pPr>
            <w:r w:rsidRPr="001F30A8">
              <w:rPr>
                <w:b/>
                <w:sz w:val="24"/>
                <w:szCs w:val="24"/>
                <w:lang w:val="en-US"/>
              </w:rPr>
              <w:t>Discipline section 2.</w:t>
            </w:r>
          </w:p>
          <w:p w14:paraId="0C8B0BEF" w14:textId="1727C49B" w:rsidR="00366B9D" w:rsidRPr="00F04BBE" w:rsidRDefault="001F30A8" w:rsidP="00F04BBE">
            <w:pPr>
              <w:jc w:val="both"/>
              <w:rPr>
                <w:b/>
                <w:sz w:val="24"/>
                <w:szCs w:val="24"/>
                <w:lang w:val="en-US"/>
              </w:rPr>
            </w:pPr>
            <w:r w:rsidRPr="001F30A8">
              <w:rPr>
                <w:b/>
                <w:sz w:val="24"/>
                <w:szCs w:val="24"/>
                <w:lang w:val="en-US"/>
              </w:rPr>
              <w:t>Anemia, classification, etiology. Pathogenesis. Clinical manifestations. Laboratory indicators. Diagnosis.</w:t>
            </w:r>
          </w:p>
        </w:tc>
      </w:tr>
      <w:tr w:rsidR="00366B9D" w:rsidRPr="00006487" w14:paraId="6C5022F2" w14:textId="77777777" w:rsidTr="00B95D93">
        <w:trPr>
          <w:trHeight w:val="884"/>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30FEE" w14:textId="04EBC932" w:rsidR="00366B9D" w:rsidRPr="00654632" w:rsidRDefault="001F30A8" w:rsidP="008D3401">
            <w:pPr>
              <w:ind w:firstLine="709"/>
              <w:jc w:val="both"/>
              <w:rPr>
                <w:sz w:val="24"/>
                <w:lang w:val="en-US"/>
              </w:rPr>
            </w:pPr>
            <w:r w:rsidRPr="00654632">
              <w:rPr>
                <w:sz w:val="24"/>
                <w:lang w:val="en-US"/>
              </w:rPr>
              <w:t xml:space="preserve">Topic 4. Acute </w:t>
            </w:r>
            <w:proofErr w:type="spellStart"/>
            <w:r w:rsidRPr="00654632">
              <w:rPr>
                <w:sz w:val="24"/>
                <w:lang w:val="en-US"/>
              </w:rPr>
              <w:t>posthemorrhagic</w:t>
            </w:r>
            <w:proofErr w:type="spellEnd"/>
            <w:r w:rsidRPr="00654632">
              <w:rPr>
                <w:sz w:val="24"/>
                <w:lang w:val="en-US"/>
              </w:rPr>
              <w:t xml:space="preserve"> anemia. Aplastic anemia (hereditary and acquired).</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6E58B"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0D54C"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3893E" w14:textId="77777777" w:rsidR="00366B9D" w:rsidRPr="00F6471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4F80D"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CCD1C"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58276" w14:textId="77777777" w:rsidR="00366B9D" w:rsidRPr="00F64717" w:rsidRDefault="00366B9D" w:rsidP="008D3401">
            <w:pPr>
              <w:jc w:val="center"/>
              <w:rPr>
                <w:sz w:val="24"/>
              </w:rPr>
            </w:pPr>
            <w:r>
              <w:rPr>
                <w:sz w:val="24"/>
              </w:rPr>
              <w:t>6</w:t>
            </w:r>
          </w:p>
          <w:p w14:paraId="05BADA2A" w14:textId="77777777" w:rsidR="00366B9D" w:rsidRPr="00006487" w:rsidRDefault="00366B9D" w:rsidP="008D3401">
            <w:pPr>
              <w:jc w:val="center"/>
            </w:pPr>
          </w:p>
        </w:tc>
      </w:tr>
      <w:tr w:rsidR="00366B9D" w:rsidRPr="00006487" w14:paraId="7F6E22D7" w14:textId="77777777" w:rsidTr="00B95D93">
        <w:trPr>
          <w:trHeight w:val="97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D80C0" w14:textId="323D96D0" w:rsidR="00366B9D" w:rsidRPr="00654632" w:rsidRDefault="00654632" w:rsidP="00654632">
            <w:pPr>
              <w:ind w:firstLine="709"/>
              <w:jc w:val="both"/>
              <w:rPr>
                <w:sz w:val="24"/>
                <w:lang w:val="en-US"/>
              </w:rPr>
            </w:pPr>
            <w:r w:rsidRPr="00654632">
              <w:rPr>
                <w:sz w:val="24"/>
                <w:lang w:val="en-US"/>
              </w:rPr>
              <w:t xml:space="preserve">Topic 5. Iron deficiency anemia. </w:t>
            </w:r>
            <w:proofErr w:type="spellStart"/>
            <w:r w:rsidRPr="00654632">
              <w:rPr>
                <w:sz w:val="24"/>
                <w:lang w:val="en-US"/>
              </w:rPr>
              <w:t>Sideroblastic</w:t>
            </w:r>
            <w:proofErr w:type="spellEnd"/>
            <w:r w:rsidRPr="00654632">
              <w:rPr>
                <w:sz w:val="24"/>
                <w:lang w:val="en-US"/>
              </w:rPr>
              <w:t xml:space="preserve"> anemia. Differential diagnosis of iron deficiency and </w:t>
            </w:r>
            <w:proofErr w:type="spellStart"/>
            <w:r w:rsidRPr="00654632">
              <w:rPr>
                <w:sz w:val="24"/>
                <w:lang w:val="en-US"/>
              </w:rPr>
              <w:t>sideroblastic</w:t>
            </w:r>
            <w:proofErr w:type="spellEnd"/>
            <w:r w:rsidRPr="00654632">
              <w:rPr>
                <w:sz w:val="24"/>
                <w:lang w:val="en-US"/>
              </w:rPr>
              <w:t xml:space="preserve"> anemia.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129B5"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9C411"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3ACAC" w14:textId="77777777" w:rsidR="00366B9D" w:rsidRPr="00F6471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41CED"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66CCB"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8602A" w14:textId="77777777" w:rsidR="00366B9D" w:rsidRPr="00F64717" w:rsidRDefault="00366B9D" w:rsidP="008D3401">
            <w:pPr>
              <w:jc w:val="center"/>
            </w:pPr>
            <w:r>
              <w:rPr>
                <w:sz w:val="24"/>
              </w:rPr>
              <w:t>6</w:t>
            </w:r>
          </w:p>
        </w:tc>
      </w:tr>
      <w:tr w:rsidR="00366B9D" w:rsidRPr="00006487" w14:paraId="03A0DDC8" w14:textId="77777777" w:rsidTr="00B95D93">
        <w:trPr>
          <w:trHeight w:val="57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B8E69" w14:textId="16C3B99F" w:rsidR="00366B9D" w:rsidRPr="00654632" w:rsidRDefault="00654632" w:rsidP="008D3401">
            <w:pPr>
              <w:ind w:firstLine="709"/>
              <w:jc w:val="both"/>
              <w:rPr>
                <w:sz w:val="24"/>
                <w:lang w:val="en-US"/>
              </w:rPr>
            </w:pPr>
            <w:r w:rsidRPr="00654632">
              <w:rPr>
                <w:sz w:val="24"/>
                <w:lang w:val="en-US"/>
              </w:rPr>
              <w:t>Topic 6. B</w:t>
            </w:r>
            <w:r w:rsidRPr="00654632">
              <w:rPr>
                <w:sz w:val="24"/>
                <w:vertAlign w:val="subscript"/>
                <w:lang w:val="en-US"/>
              </w:rPr>
              <w:t>12</w:t>
            </w:r>
            <w:r w:rsidRPr="00654632">
              <w:rPr>
                <w:sz w:val="24"/>
                <w:lang w:val="en-US"/>
              </w:rPr>
              <w:t>-deficiency anemia. Folate deficiency anemia.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3392B" w14:textId="77777777" w:rsidR="00366B9D" w:rsidRPr="00B14996" w:rsidRDefault="00366B9D" w:rsidP="008D3401">
            <w:pPr>
              <w:jc w:val="center"/>
            </w:pPr>
            <w:r>
              <w:rPr>
                <w:sz w:val="24"/>
              </w:rPr>
              <w:t>8</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51D75" w14:textId="77777777" w:rsidR="00366B9D" w:rsidRPr="00F64717"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7EEA4" w14:textId="77777777" w:rsidR="00366B9D" w:rsidRPr="00F64717"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ADAF3"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E8028"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75D3F" w14:textId="77777777" w:rsidR="00366B9D" w:rsidRPr="00F64717" w:rsidRDefault="00366B9D" w:rsidP="008D3401">
            <w:pPr>
              <w:jc w:val="center"/>
            </w:pPr>
            <w:r>
              <w:rPr>
                <w:sz w:val="24"/>
              </w:rPr>
              <w:t>6</w:t>
            </w:r>
          </w:p>
        </w:tc>
      </w:tr>
      <w:tr w:rsidR="00366B9D" w:rsidRPr="00006487" w14:paraId="73D9DEAF" w14:textId="77777777" w:rsidTr="00B95D93">
        <w:trPr>
          <w:trHeight w:val="840"/>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DB3EE" w14:textId="766B5DA0" w:rsidR="00654632" w:rsidRPr="00654632" w:rsidRDefault="00654632" w:rsidP="006A1DC3">
            <w:pPr>
              <w:ind w:firstLine="709"/>
              <w:jc w:val="both"/>
              <w:rPr>
                <w:sz w:val="24"/>
                <w:lang w:val="en-US"/>
              </w:rPr>
            </w:pPr>
            <w:r w:rsidRPr="00654632">
              <w:rPr>
                <w:sz w:val="24"/>
                <w:lang w:val="en-US"/>
              </w:rPr>
              <w:t>Topic</w:t>
            </w:r>
            <w:r w:rsidRPr="00654632">
              <w:rPr>
                <w:sz w:val="24"/>
              </w:rPr>
              <w:t xml:space="preserve"> 7. </w:t>
            </w:r>
            <w:r w:rsidRPr="00654632">
              <w:rPr>
                <w:sz w:val="24"/>
                <w:lang w:val="en-US"/>
              </w:rPr>
              <w:t>Hemolytic</w:t>
            </w:r>
            <w:r w:rsidRPr="00654632">
              <w:rPr>
                <w:sz w:val="24"/>
              </w:rPr>
              <w:t xml:space="preserve"> </w:t>
            </w:r>
            <w:r w:rsidRPr="00654632">
              <w:rPr>
                <w:sz w:val="24"/>
                <w:lang w:val="en-US"/>
              </w:rPr>
              <w:t>anemia</w:t>
            </w:r>
            <w:r w:rsidRPr="00654632">
              <w:rPr>
                <w:sz w:val="24"/>
              </w:rPr>
              <w:t>.</w:t>
            </w:r>
          </w:p>
          <w:p w14:paraId="4E998AA3" w14:textId="527FB488" w:rsidR="00366B9D" w:rsidRPr="00654632" w:rsidRDefault="00654632" w:rsidP="008D3401">
            <w:pPr>
              <w:rPr>
                <w:lang w:val="en-US"/>
              </w:rPr>
            </w:pPr>
            <w:r w:rsidRPr="00654632">
              <w:rPr>
                <w:sz w:val="24"/>
                <w:lang w:val="en-US"/>
              </w:rPr>
              <w:t>Curation of patients. Intermediate control of knowledge - the final control.</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85C3D" w14:textId="77777777" w:rsidR="00366B9D" w:rsidRPr="00B14996" w:rsidRDefault="00366B9D" w:rsidP="008D3401">
            <w:pPr>
              <w:jc w:val="center"/>
              <w:rPr>
                <w:sz w:val="24"/>
              </w:rPr>
            </w:pPr>
            <w:r>
              <w:rPr>
                <w:sz w:val="24"/>
              </w:rPr>
              <w:t>7</w:t>
            </w:r>
          </w:p>
          <w:p w14:paraId="05A785E0" w14:textId="77777777" w:rsidR="00366B9D" w:rsidRPr="00006487" w:rsidRDefault="00366B9D" w:rsidP="008D3401">
            <w:pPr>
              <w:jc w:val="cente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7A3A4" w14:textId="77777777" w:rsidR="00366B9D" w:rsidRPr="009E47D9"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8612" w14:textId="77777777" w:rsidR="00366B9D" w:rsidRPr="009E47D9" w:rsidRDefault="00366B9D" w:rsidP="008D3401">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D42EB"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D1E2A"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B2792" w14:textId="77777777" w:rsidR="00366B9D" w:rsidRPr="00B14996" w:rsidRDefault="00366B9D" w:rsidP="008D3401">
            <w:pPr>
              <w:jc w:val="center"/>
            </w:pPr>
            <w:r>
              <w:rPr>
                <w:sz w:val="24"/>
              </w:rPr>
              <w:t>5</w:t>
            </w:r>
          </w:p>
        </w:tc>
      </w:tr>
      <w:tr w:rsidR="00366B9D" w:rsidRPr="00006487" w14:paraId="1CE12D46" w14:textId="77777777" w:rsidTr="00B95D93">
        <w:trPr>
          <w:trHeight w:val="693"/>
        </w:trPr>
        <w:tc>
          <w:tcPr>
            <w:tcW w:w="935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F4005" w14:textId="77777777" w:rsidR="00654632" w:rsidRPr="00654632" w:rsidRDefault="00654632" w:rsidP="008D3401">
            <w:pPr>
              <w:shd w:val="clear" w:color="auto" w:fill="FFFFFF"/>
              <w:spacing w:line="298" w:lineRule="exact"/>
              <w:ind w:left="7" w:right="36"/>
              <w:jc w:val="both"/>
              <w:rPr>
                <w:b/>
                <w:sz w:val="24"/>
                <w:szCs w:val="24"/>
                <w:lang w:val="en-US"/>
              </w:rPr>
            </w:pPr>
            <w:r w:rsidRPr="00654632">
              <w:rPr>
                <w:b/>
                <w:sz w:val="24"/>
                <w:szCs w:val="24"/>
                <w:lang w:val="en-US"/>
              </w:rPr>
              <w:t xml:space="preserve">Discipline section 3. </w:t>
            </w:r>
          </w:p>
          <w:p w14:paraId="08D9A62F" w14:textId="77777777" w:rsidR="00654632" w:rsidRPr="00654632" w:rsidRDefault="00654632" w:rsidP="008D3401">
            <w:pPr>
              <w:shd w:val="clear" w:color="auto" w:fill="FFFFFF"/>
              <w:spacing w:line="298" w:lineRule="exact"/>
              <w:ind w:left="7" w:right="36"/>
              <w:jc w:val="both"/>
              <w:rPr>
                <w:b/>
                <w:sz w:val="24"/>
                <w:szCs w:val="24"/>
                <w:lang w:val="en-US"/>
              </w:rPr>
            </w:pPr>
            <w:proofErr w:type="spellStart"/>
            <w:r w:rsidRPr="00654632">
              <w:rPr>
                <w:b/>
                <w:sz w:val="24"/>
                <w:szCs w:val="24"/>
                <w:lang w:val="en-US"/>
              </w:rPr>
              <w:t>Leukemias</w:t>
            </w:r>
            <w:proofErr w:type="spellEnd"/>
            <w:r w:rsidRPr="00654632">
              <w:rPr>
                <w:b/>
                <w:sz w:val="24"/>
                <w:szCs w:val="24"/>
                <w:lang w:val="en-US"/>
              </w:rPr>
              <w:t xml:space="preserve">, classification, etiology. </w:t>
            </w:r>
            <w:proofErr w:type="gramStart"/>
            <w:r w:rsidRPr="00654632">
              <w:rPr>
                <w:b/>
                <w:sz w:val="24"/>
                <w:szCs w:val="24"/>
                <w:lang w:val="en-US"/>
              </w:rPr>
              <w:t>pathogenesis</w:t>
            </w:r>
            <w:proofErr w:type="gramEnd"/>
            <w:r w:rsidRPr="00654632">
              <w:rPr>
                <w:b/>
                <w:sz w:val="24"/>
                <w:szCs w:val="24"/>
                <w:lang w:val="en-US"/>
              </w:rPr>
              <w:t xml:space="preserve">. Clinical manifestations. </w:t>
            </w:r>
          </w:p>
          <w:p w14:paraId="3818722E" w14:textId="5CF60341" w:rsidR="00366B9D" w:rsidRPr="00654632" w:rsidRDefault="00654632" w:rsidP="00654632">
            <w:pPr>
              <w:shd w:val="clear" w:color="auto" w:fill="FFFFFF"/>
              <w:spacing w:line="298" w:lineRule="exact"/>
              <w:ind w:left="7" w:right="36"/>
              <w:jc w:val="both"/>
              <w:rPr>
                <w:sz w:val="24"/>
                <w:szCs w:val="24"/>
                <w:lang w:val="en-US"/>
              </w:rPr>
            </w:pPr>
            <w:r w:rsidRPr="00654632">
              <w:rPr>
                <w:b/>
                <w:sz w:val="24"/>
                <w:szCs w:val="24"/>
                <w:lang w:val="en-US"/>
              </w:rPr>
              <w:t>Laboratory indicators. Diagnosis.</w:t>
            </w:r>
          </w:p>
        </w:tc>
      </w:tr>
      <w:tr w:rsidR="00366B9D" w:rsidRPr="00006487" w14:paraId="52765CA0" w14:textId="77777777" w:rsidTr="00B95D93">
        <w:trPr>
          <w:trHeight w:val="228"/>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8BB1" w14:textId="0F302D04" w:rsidR="00366B9D" w:rsidRPr="006A1DC3" w:rsidRDefault="00654632" w:rsidP="008D3401">
            <w:pPr>
              <w:ind w:firstLine="709"/>
              <w:jc w:val="both"/>
              <w:rPr>
                <w:sz w:val="24"/>
                <w:lang w:val="en-US"/>
              </w:rPr>
            </w:pPr>
            <w:r w:rsidRPr="006A1DC3">
              <w:rPr>
                <w:sz w:val="24"/>
                <w:lang w:val="en-US"/>
              </w:rPr>
              <w:t>Topic 8. Acute leukemia.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FEB21" w14:textId="77777777" w:rsidR="00366B9D" w:rsidRPr="00B14996" w:rsidRDefault="00366B9D" w:rsidP="008D3401">
            <w:pPr>
              <w:jc w:val="center"/>
              <w:rPr>
                <w:sz w:val="24"/>
              </w:rPr>
            </w:pPr>
            <w:r>
              <w:rPr>
                <w:sz w:val="24"/>
              </w:rPr>
              <w:t>7</w:t>
            </w:r>
          </w:p>
          <w:p w14:paraId="7D2C250E" w14:textId="77777777" w:rsidR="00366B9D" w:rsidRPr="00006487" w:rsidRDefault="00366B9D" w:rsidP="008D3401">
            <w:pPr>
              <w:jc w:val="cente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682A6" w14:textId="77777777" w:rsidR="00366B9D" w:rsidRPr="009E47D9"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ED7D3" w14:textId="0B92FBB2" w:rsidR="00366B9D" w:rsidRPr="00A95872" w:rsidRDefault="00A95872" w:rsidP="008D3401">
            <w:pPr>
              <w:jc w:val="center"/>
              <w:rPr>
                <w:lang w:val="en-US"/>
              </w:rPr>
            </w:pPr>
            <w:r>
              <w:rPr>
                <w:sz w:val="24"/>
                <w:lang w:val="en-US"/>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A7201"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43441"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57BAD" w14:textId="11290DEB" w:rsidR="00366B9D" w:rsidRPr="00A95872" w:rsidRDefault="00A95872" w:rsidP="008D3401">
            <w:pPr>
              <w:jc w:val="center"/>
              <w:rPr>
                <w:sz w:val="24"/>
                <w:lang w:val="en-US"/>
              </w:rPr>
            </w:pPr>
            <w:r>
              <w:rPr>
                <w:sz w:val="24"/>
                <w:lang w:val="en-US"/>
              </w:rPr>
              <w:t>6</w:t>
            </w:r>
          </w:p>
          <w:p w14:paraId="7976826C" w14:textId="77777777" w:rsidR="00366B9D" w:rsidRPr="00B14996" w:rsidRDefault="00366B9D" w:rsidP="008D3401">
            <w:pPr>
              <w:jc w:val="center"/>
            </w:pPr>
          </w:p>
        </w:tc>
      </w:tr>
      <w:tr w:rsidR="00366B9D" w:rsidRPr="00006487" w14:paraId="2F4AF815" w14:textId="77777777" w:rsidTr="00B95D93">
        <w:trPr>
          <w:trHeight w:val="534"/>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8BB11" w14:textId="7B0E50A5" w:rsidR="00366B9D" w:rsidRPr="006A1DC3" w:rsidRDefault="006A1DC3" w:rsidP="008D3401">
            <w:pPr>
              <w:ind w:firstLine="709"/>
              <w:jc w:val="both"/>
              <w:rPr>
                <w:sz w:val="24"/>
                <w:szCs w:val="24"/>
                <w:lang w:val="en-US"/>
              </w:rPr>
            </w:pPr>
            <w:r w:rsidRPr="006A1DC3">
              <w:rPr>
                <w:sz w:val="24"/>
                <w:lang w:val="en-US"/>
              </w:rPr>
              <w:t>Topic 9. Chronic leukemia. Chronic myelogenous leukemia.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65BA" w14:textId="77777777" w:rsidR="00366B9D" w:rsidRPr="00B14996" w:rsidRDefault="00366B9D" w:rsidP="008D3401">
            <w:pPr>
              <w:jc w:val="center"/>
            </w:pPr>
            <w:r>
              <w:rPr>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44F49" w14:textId="77777777" w:rsidR="00366B9D" w:rsidRPr="009E47D9" w:rsidRDefault="00366B9D" w:rsidP="008D3401">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27EA1" w14:textId="2E257776" w:rsidR="00366B9D" w:rsidRPr="00A95872" w:rsidRDefault="00A95872" w:rsidP="008D3401">
            <w:pPr>
              <w:jc w:val="center"/>
              <w:rPr>
                <w:lang w:val="en-US"/>
              </w:rPr>
            </w:pPr>
            <w:r>
              <w:rPr>
                <w:sz w:val="24"/>
                <w:lang w:val="en-US"/>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E1E5" w14:textId="77777777" w:rsidR="00366B9D" w:rsidRPr="00006487" w:rsidRDefault="00366B9D" w:rsidP="008D3401">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EE40" w14:textId="77777777" w:rsidR="00366B9D" w:rsidRPr="00006487" w:rsidRDefault="00366B9D" w:rsidP="008D3401">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EE1D9" w14:textId="154D74AD" w:rsidR="00366B9D" w:rsidRPr="00A95872" w:rsidRDefault="00A95872" w:rsidP="008D3401">
            <w:pPr>
              <w:jc w:val="center"/>
              <w:rPr>
                <w:lang w:val="en-US"/>
              </w:rPr>
            </w:pPr>
            <w:r>
              <w:rPr>
                <w:sz w:val="24"/>
                <w:lang w:val="en-US"/>
              </w:rPr>
              <w:t>6</w:t>
            </w:r>
          </w:p>
        </w:tc>
      </w:tr>
      <w:tr w:rsidR="00366B9D" w:rsidRPr="00006487" w14:paraId="4A13A95E" w14:textId="77777777" w:rsidTr="00B95D93">
        <w:trPr>
          <w:trHeight w:val="54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C0495" w14:textId="51021A90" w:rsidR="00366B9D" w:rsidRPr="006A1DC3" w:rsidRDefault="006A1DC3" w:rsidP="008D3401">
            <w:pPr>
              <w:pStyle w:val="a4"/>
              <w:ind w:left="0" w:firstLine="709"/>
              <w:rPr>
                <w:color w:val="000000"/>
                <w:spacing w:val="-4"/>
                <w:sz w:val="24"/>
                <w:szCs w:val="24"/>
                <w:lang w:val="en-US"/>
              </w:rPr>
            </w:pPr>
            <w:r w:rsidRPr="006A1DC3">
              <w:rPr>
                <w:sz w:val="24"/>
                <w:szCs w:val="24"/>
                <w:lang w:val="en-US"/>
              </w:rPr>
              <w:t>Topic 10. Lymphoproliferative diseases. Chronic lymphocytic leukemia.</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8C8DB" w14:textId="77777777" w:rsidR="00366B9D" w:rsidRPr="00B14996" w:rsidRDefault="00366B9D" w:rsidP="008D3401">
            <w:pPr>
              <w:jc w:val="center"/>
              <w:rPr>
                <w:sz w:val="24"/>
              </w:rPr>
            </w:pPr>
            <w:r>
              <w:rPr>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E55A6" w14:textId="77777777" w:rsidR="00366B9D" w:rsidRDefault="00366B9D" w:rsidP="008D3401">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87DDA" w14:textId="271CF1D0" w:rsidR="00366B9D" w:rsidRPr="00A95872" w:rsidRDefault="00A95872" w:rsidP="008D3401">
            <w:pPr>
              <w:jc w:val="center"/>
              <w:rPr>
                <w:sz w:val="24"/>
                <w:lang w:val="en-US"/>
              </w:rPr>
            </w:pPr>
            <w:r>
              <w:rPr>
                <w:sz w:val="24"/>
                <w:lang w:val="en-US"/>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0BEAD" w14:textId="77777777" w:rsidR="00366B9D" w:rsidRPr="00012A9E" w:rsidRDefault="00366B9D" w:rsidP="008D3401">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FF2AC" w14:textId="77777777" w:rsidR="00366B9D" w:rsidRPr="00012A9E" w:rsidRDefault="00366B9D" w:rsidP="008D3401">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DAC32" w14:textId="2A71DD83" w:rsidR="00366B9D" w:rsidRPr="00A95872" w:rsidRDefault="00A95872" w:rsidP="008D3401">
            <w:pPr>
              <w:jc w:val="center"/>
              <w:rPr>
                <w:sz w:val="24"/>
                <w:lang w:val="en-US"/>
              </w:rPr>
            </w:pPr>
            <w:r>
              <w:rPr>
                <w:sz w:val="24"/>
                <w:lang w:val="en-US"/>
              </w:rPr>
              <w:t>6</w:t>
            </w:r>
          </w:p>
        </w:tc>
      </w:tr>
      <w:tr w:rsidR="00366B9D" w:rsidRPr="00006487" w14:paraId="5A8B77D9" w14:textId="77777777" w:rsidTr="00B95D93">
        <w:trPr>
          <w:trHeight w:val="693"/>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5659E" w14:textId="6AF89E0C" w:rsidR="00366B9D" w:rsidRPr="00EA1A03" w:rsidRDefault="00EA1A03" w:rsidP="008D3401">
            <w:pPr>
              <w:pStyle w:val="a4"/>
              <w:ind w:left="-79" w:firstLine="799"/>
              <w:rPr>
                <w:sz w:val="24"/>
                <w:szCs w:val="24"/>
                <w:lang w:val="en-US"/>
              </w:rPr>
            </w:pPr>
            <w:r w:rsidRPr="00EA1A03">
              <w:rPr>
                <w:sz w:val="24"/>
                <w:szCs w:val="24"/>
                <w:lang w:val="en-US"/>
              </w:rPr>
              <w:t xml:space="preserve">Topic 11. Paraproteinemic hemoblastosis. Multiple myeloma </w:t>
            </w:r>
            <w:r w:rsidRPr="00EA1A03">
              <w:rPr>
                <w:sz w:val="24"/>
                <w:szCs w:val="24"/>
                <w:lang w:val="en-US"/>
              </w:rPr>
              <w:lastRenderedPageBreak/>
              <w:t>(plasmacytoma, myeloma). Lymphogranulomatosis.</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62DF" w14:textId="77777777" w:rsidR="00366B9D" w:rsidRPr="00B14996" w:rsidRDefault="00366B9D" w:rsidP="008D3401">
            <w:pPr>
              <w:jc w:val="center"/>
              <w:rPr>
                <w:sz w:val="24"/>
              </w:rPr>
            </w:pPr>
            <w:r>
              <w:rPr>
                <w:sz w:val="24"/>
              </w:rPr>
              <w:lastRenderedPageBreak/>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5E43F" w14:textId="77777777" w:rsidR="00366B9D" w:rsidRDefault="00366B9D" w:rsidP="008D3401">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2198E" w14:textId="61DAF4FD" w:rsidR="00366B9D" w:rsidRPr="00A95872" w:rsidRDefault="00A95872" w:rsidP="008D3401">
            <w:pPr>
              <w:jc w:val="center"/>
              <w:rPr>
                <w:sz w:val="24"/>
                <w:lang w:val="en-US"/>
              </w:rPr>
            </w:pPr>
            <w:r>
              <w:rPr>
                <w:sz w:val="24"/>
                <w:lang w:val="en-US"/>
              </w:rPr>
              <w:t>1</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402A" w14:textId="77777777" w:rsidR="00366B9D" w:rsidRPr="00012A9E" w:rsidRDefault="00366B9D" w:rsidP="008D3401">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97488" w14:textId="77777777" w:rsidR="00366B9D" w:rsidRPr="00012A9E" w:rsidRDefault="00366B9D" w:rsidP="008D3401">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A86730" w14:textId="0D8ACF58" w:rsidR="00366B9D" w:rsidRPr="00A95872" w:rsidRDefault="00A95872" w:rsidP="008D3401">
            <w:pPr>
              <w:jc w:val="center"/>
              <w:rPr>
                <w:sz w:val="24"/>
                <w:lang w:val="en-US"/>
              </w:rPr>
            </w:pPr>
            <w:r>
              <w:rPr>
                <w:sz w:val="24"/>
                <w:lang w:val="en-US"/>
              </w:rPr>
              <w:t>6</w:t>
            </w:r>
          </w:p>
        </w:tc>
      </w:tr>
      <w:tr w:rsidR="00366B9D" w:rsidRPr="00006487" w14:paraId="1955B70F" w14:textId="77777777" w:rsidTr="00B95D93">
        <w:trPr>
          <w:trHeight w:val="28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68554" w14:textId="0C4460C9" w:rsidR="00366B9D" w:rsidRPr="007D632B" w:rsidRDefault="00F04BBE" w:rsidP="008D3401">
            <w:pPr>
              <w:rPr>
                <w:b/>
                <w:sz w:val="24"/>
              </w:rPr>
            </w:pPr>
            <w:proofErr w:type="spellStart"/>
            <w:r>
              <w:rPr>
                <w:b/>
                <w:sz w:val="24"/>
              </w:rPr>
              <w:t>Credit</w:t>
            </w:r>
            <w:proofErr w:type="spellEnd"/>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5973F" w14:textId="77777777" w:rsidR="00366B9D" w:rsidRPr="00B14996" w:rsidRDefault="00366B9D" w:rsidP="008D3401">
            <w:pPr>
              <w:jc w:val="center"/>
              <w:rPr>
                <w:b/>
                <w:sz w:val="24"/>
              </w:rPr>
            </w:pPr>
            <w:r>
              <w:rPr>
                <w:b/>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81A69" w14:textId="77777777" w:rsidR="00366B9D" w:rsidRPr="00B14996" w:rsidRDefault="00366B9D" w:rsidP="008D3401">
            <w:pPr>
              <w:jc w:val="center"/>
              <w:rPr>
                <w:b/>
                <w:sz w:val="24"/>
              </w:rPr>
            </w:pPr>
            <w:r>
              <w:rPr>
                <w:b/>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A15C4" w14:textId="77777777" w:rsidR="00366B9D" w:rsidRPr="00012A9E" w:rsidRDefault="00366B9D" w:rsidP="008D3401">
            <w:pPr>
              <w:jc w:val="center"/>
              <w:rPr>
                <w:b/>
                <w:sz w:val="24"/>
              </w:rPr>
            </w:pPr>
            <w:r>
              <w:rPr>
                <w:b/>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2086C" w14:textId="77777777" w:rsidR="00366B9D" w:rsidRPr="007D632B" w:rsidRDefault="00366B9D" w:rsidP="008D3401">
            <w:pPr>
              <w:jc w:val="center"/>
              <w:rPr>
                <w:b/>
                <w:sz w:val="24"/>
              </w:rPr>
            </w:pPr>
            <w:r w:rsidRPr="007D632B">
              <w:rPr>
                <w:b/>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9F9C3" w14:textId="77777777" w:rsidR="00366B9D" w:rsidRPr="007D632B" w:rsidRDefault="00366B9D" w:rsidP="008D3401">
            <w:pPr>
              <w:jc w:val="center"/>
              <w:rPr>
                <w:b/>
                <w:sz w:val="24"/>
              </w:rPr>
            </w:pPr>
            <w:r w:rsidRPr="007D632B">
              <w:rPr>
                <w:b/>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FA8A6" w14:textId="5B2ECC41" w:rsidR="00366B9D" w:rsidRPr="00A95872" w:rsidRDefault="00A95872" w:rsidP="008D3401">
            <w:pPr>
              <w:jc w:val="center"/>
              <w:rPr>
                <w:b/>
                <w:sz w:val="24"/>
                <w:lang w:val="en-US"/>
              </w:rPr>
            </w:pPr>
            <w:r>
              <w:rPr>
                <w:b/>
                <w:sz w:val="24"/>
                <w:lang w:val="en-US"/>
              </w:rPr>
              <w:t>6</w:t>
            </w:r>
          </w:p>
        </w:tc>
      </w:tr>
      <w:tr w:rsidR="00366B9D" w:rsidRPr="00006487" w14:paraId="6D88E274" w14:textId="77777777" w:rsidTr="00B95D93">
        <w:trPr>
          <w:trHeight w:val="1"/>
        </w:trPr>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8BE8F" w14:textId="77777777" w:rsidR="00366B9D" w:rsidRDefault="00F04BBE" w:rsidP="008D3401">
            <w:pPr>
              <w:rPr>
                <w:b/>
                <w:sz w:val="24"/>
                <w:lang w:val="en-US"/>
              </w:rPr>
            </w:pPr>
            <w:r w:rsidRPr="00F04BBE">
              <w:rPr>
                <w:b/>
                <w:sz w:val="24"/>
                <w:lang w:val="en-US"/>
              </w:rPr>
              <w:t xml:space="preserve">Total hours by discipline </w:t>
            </w:r>
          </w:p>
          <w:p w14:paraId="5C65151B" w14:textId="579B4943" w:rsidR="00F04BBE" w:rsidRPr="007D632B" w:rsidRDefault="00F04BBE" w:rsidP="008D3401">
            <w:pPr>
              <w:rPr>
                <w:b/>
                <w:sz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79051" w14:textId="77777777" w:rsidR="00366B9D" w:rsidRPr="007D632B" w:rsidRDefault="00366B9D" w:rsidP="008D3401">
            <w:pPr>
              <w:jc w:val="center"/>
              <w:rPr>
                <w:b/>
                <w:sz w:val="24"/>
              </w:rPr>
            </w:pPr>
            <w:r w:rsidRPr="007D632B">
              <w:rPr>
                <w:b/>
                <w:sz w:val="24"/>
              </w:rPr>
              <w:t>90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2F4B" w14:textId="77777777" w:rsidR="00366B9D" w:rsidRPr="00B14996" w:rsidRDefault="00366B9D" w:rsidP="008D3401">
            <w:pPr>
              <w:jc w:val="center"/>
              <w:rPr>
                <w:b/>
                <w:sz w:val="24"/>
              </w:rPr>
            </w:pPr>
            <w:r>
              <w:rPr>
                <w:b/>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B2F1B" w14:textId="272DE2C2" w:rsidR="00366B9D" w:rsidRPr="00A95872" w:rsidRDefault="00366B9D" w:rsidP="00A95872">
            <w:pPr>
              <w:jc w:val="center"/>
              <w:rPr>
                <w:b/>
                <w:sz w:val="24"/>
                <w:lang w:val="en-US"/>
              </w:rPr>
            </w:pPr>
            <w:r>
              <w:rPr>
                <w:b/>
                <w:sz w:val="24"/>
              </w:rPr>
              <w:t>2</w:t>
            </w:r>
            <w:r w:rsidR="00A95872">
              <w:rPr>
                <w:b/>
                <w:sz w:val="24"/>
                <w:lang w:val="en-US"/>
              </w:rPr>
              <w:t>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AF701" w14:textId="77777777" w:rsidR="00366B9D" w:rsidRPr="007D632B" w:rsidRDefault="00366B9D" w:rsidP="008D3401">
            <w:pPr>
              <w:jc w:val="center"/>
              <w:rPr>
                <w:b/>
                <w:sz w:val="24"/>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28CD1" w14:textId="77777777" w:rsidR="00366B9D" w:rsidRPr="007D632B" w:rsidRDefault="00366B9D" w:rsidP="008D3401">
            <w:pPr>
              <w:jc w:val="center"/>
              <w:rPr>
                <w:b/>
                <w:sz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13B9E" w14:textId="1E34F709" w:rsidR="00366B9D" w:rsidRPr="00A95872" w:rsidRDefault="00A95872" w:rsidP="008D3401">
            <w:pPr>
              <w:jc w:val="center"/>
              <w:rPr>
                <w:b/>
                <w:sz w:val="24"/>
                <w:lang w:val="en-US"/>
              </w:rPr>
            </w:pPr>
            <w:r>
              <w:rPr>
                <w:b/>
                <w:sz w:val="24"/>
                <w:lang w:val="en-US"/>
              </w:rPr>
              <w:t>70</w:t>
            </w:r>
          </w:p>
        </w:tc>
      </w:tr>
    </w:tbl>
    <w:p w14:paraId="243B4B2D" w14:textId="77777777" w:rsidR="00A95872" w:rsidRDefault="00A95872" w:rsidP="00366B9D"/>
    <w:p w14:paraId="4D069BDD" w14:textId="1F228E00" w:rsidR="00366B9D" w:rsidRPr="00F04BBE" w:rsidRDefault="00F04BBE" w:rsidP="00366B9D">
      <w:pPr>
        <w:tabs>
          <w:tab w:val="left" w:pos="720"/>
        </w:tabs>
        <w:ind w:left="720"/>
        <w:jc w:val="center"/>
        <w:rPr>
          <w:b/>
          <w:sz w:val="24"/>
          <w:lang w:val="en-US"/>
        </w:rPr>
      </w:pPr>
      <w:r w:rsidRPr="00F04BBE">
        <w:rPr>
          <w:b/>
          <w:sz w:val="24"/>
          <w:lang w:val="en-US"/>
        </w:rPr>
        <w:t>Practical classes</w:t>
      </w:r>
    </w:p>
    <w:tbl>
      <w:tblPr>
        <w:tblW w:w="0" w:type="auto"/>
        <w:tblInd w:w="-8" w:type="dxa"/>
        <w:tblCellMar>
          <w:left w:w="10" w:type="dxa"/>
          <w:right w:w="10" w:type="dxa"/>
        </w:tblCellMar>
        <w:tblLook w:val="0000" w:firstRow="0" w:lastRow="0" w:firstColumn="0" w:lastColumn="0" w:noHBand="0" w:noVBand="0"/>
      </w:tblPr>
      <w:tblGrid>
        <w:gridCol w:w="965"/>
        <w:gridCol w:w="6657"/>
        <w:gridCol w:w="1731"/>
      </w:tblGrid>
      <w:tr w:rsidR="00F04BBE" w:rsidRPr="00006487" w14:paraId="35829E78"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965896" w14:textId="77777777" w:rsidR="00F04BBE" w:rsidRPr="00006487" w:rsidRDefault="00F04BBE" w:rsidP="00F04BBE">
            <w:pPr>
              <w:spacing w:before="60" w:after="60"/>
              <w:jc w:val="center"/>
            </w:pPr>
            <w:r>
              <w:rPr>
                <w:sz w:val="24"/>
              </w:rPr>
              <w:t>№  з/п</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D12A2A" w14:textId="456CF865" w:rsidR="00F04BBE" w:rsidRPr="00006487" w:rsidRDefault="00F04BBE" w:rsidP="00F04BBE">
            <w:pPr>
              <w:keepNext/>
              <w:spacing w:before="240" w:after="60"/>
              <w:jc w:val="center"/>
            </w:pPr>
            <w:r w:rsidRPr="00814741">
              <w:rPr>
                <w:b/>
                <w:sz w:val="24"/>
                <w:lang w:val="en-US"/>
              </w:rPr>
              <w:t>Names of the topics</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F838F3" w14:textId="77777777" w:rsidR="00F04BBE" w:rsidRPr="00814741" w:rsidRDefault="00F04BBE" w:rsidP="00F04BBE">
            <w:pPr>
              <w:spacing w:before="60" w:after="60"/>
              <w:jc w:val="center"/>
              <w:rPr>
                <w:b/>
                <w:sz w:val="24"/>
                <w:lang w:val="en-US"/>
              </w:rPr>
            </w:pPr>
            <w:r w:rsidRPr="00814741">
              <w:rPr>
                <w:b/>
                <w:sz w:val="24"/>
                <w:lang w:val="en-US"/>
              </w:rPr>
              <w:t xml:space="preserve">Number of </w:t>
            </w:r>
          </w:p>
          <w:p w14:paraId="264B6586" w14:textId="1CAD742F" w:rsidR="00F04BBE" w:rsidRPr="00006487" w:rsidRDefault="00F04BBE" w:rsidP="00F04BBE">
            <w:pPr>
              <w:spacing w:before="60" w:after="60"/>
              <w:jc w:val="center"/>
            </w:pPr>
            <w:r w:rsidRPr="00814741">
              <w:rPr>
                <w:b/>
                <w:sz w:val="24"/>
                <w:lang w:val="en-US"/>
              </w:rPr>
              <w:t>hours</w:t>
            </w:r>
            <w:r w:rsidRPr="00814741">
              <w:rPr>
                <w:sz w:val="24"/>
                <w:lang w:val="en-US"/>
              </w:rPr>
              <w:t xml:space="preserve">  </w:t>
            </w:r>
          </w:p>
        </w:tc>
      </w:tr>
      <w:tr w:rsidR="00366B9D" w:rsidRPr="00B95D93" w14:paraId="2C7E25FC"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644CC" w14:textId="77777777" w:rsidR="00366B9D" w:rsidRPr="00B95D93" w:rsidRDefault="00366B9D" w:rsidP="008D3401">
            <w:pPr>
              <w:tabs>
                <w:tab w:val="left" w:pos="1080"/>
              </w:tabs>
              <w:spacing w:before="60" w:after="60"/>
              <w:ind w:left="470"/>
              <w:rPr>
                <w:rFonts w:cs="Calibri"/>
                <w:lang w:val="en-US"/>
              </w:rPr>
            </w:pPr>
            <w:r w:rsidRPr="00B95D93">
              <w:rPr>
                <w:rFonts w:cs="Calibri"/>
                <w:lang w:val="en-US"/>
              </w:rPr>
              <w:t>1.</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A32D4" w14:textId="58C5AFC6" w:rsidR="00366B9D" w:rsidRPr="00B95D93" w:rsidRDefault="00366B9D" w:rsidP="008D3401">
            <w:pPr>
              <w:spacing w:before="60" w:after="60"/>
              <w:rPr>
                <w:lang w:val="en-US"/>
              </w:rPr>
            </w:pPr>
            <w:r w:rsidRPr="00B95D93">
              <w:rPr>
                <w:sz w:val="24"/>
                <w:lang w:val="en-US"/>
              </w:rPr>
              <w:t xml:space="preserve"> </w:t>
            </w:r>
            <w:r w:rsidR="00333C3F" w:rsidRPr="00B95D93">
              <w:rPr>
                <w:sz w:val="24"/>
                <w:lang w:val="en-US"/>
              </w:rPr>
              <w:t xml:space="preserve">Topic 1. Embryonic and postembryonic hematopoiesis. Hematopoiesis scheme. </w:t>
            </w:r>
            <w:proofErr w:type="spellStart"/>
            <w:r w:rsidR="00333C3F" w:rsidRPr="00B95D93">
              <w:rPr>
                <w:sz w:val="24"/>
                <w:lang w:val="en-US"/>
              </w:rPr>
              <w:t>Leukocytopoiesis</w:t>
            </w:r>
            <w:proofErr w:type="spellEnd"/>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CDE6E" w14:textId="77777777" w:rsidR="00366B9D" w:rsidRPr="00B95D93" w:rsidRDefault="00366B9D" w:rsidP="008D3401">
            <w:pPr>
              <w:spacing w:before="60" w:after="60"/>
              <w:jc w:val="center"/>
              <w:rPr>
                <w:lang w:val="en-US"/>
              </w:rPr>
            </w:pPr>
            <w:r w:rsidRPr="00B95D93">
              <w:rPr>
                <w:sz w:val="24"/>
                <w:lang w:val="en-US"/>
              </w:rPr>
              <w:t>2</w:t>
            </w:r>
          </w:p>
        </w:tc>
      </w:tr>
      <w:tr w:rsidR="00333C3F" w:rsidRPr="00B95D93" w14:paraId="55F660F4" w14:textId="77777777" w:rsidTr="008D3401">
        <w:trPr>
          <w:trHeight w:val="669"/>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4107B"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2.</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3A04" w14:textId="79C9E130" w:rsidR="00333C3F" w:rsidRPr="00B95D93" w:rsidRDefault="00333C3F" w:rsidP="00333C3F">
            <w:pPr>
              <w:shd w:val="clear" w:color="auto" w:fill="FFFFFF"/>
              <w:spacing w:line="298" w:lineRule="exact"/>
              <w:ind w:right="12"/>
              <w:jc w:val="both"/>
              <w:rPr>
                <w:sz w:val="24"/>
                <w:lang w:val="en-US"/>
              </w:rPr>
            </w:pPr>
            <w:r w:rsidRPr="00B95D93">
              <w:rPr>
                <w:sz w:val="24"/>
                <w:lang w:val="en-US"/>
              </w:rPr>
              <w:t xml:space="preserve">Topic 2. </w:t>
            </w:r>
            <w:proofErr w:type="spellStart"/>
            <w:r w:rsidRPr="00B95D93">
              <w:rPr>
                <w:sz w:val="24"/>
                <w:lang w:val="en-US"/>
              </w:rPr>
              <w:t>Erythrocytopoiesis</w:t>
            </w:r>
            <w:proofErr w:type="spellEnd"/>
            <w:r w:rsidRPr="00B95D93">
              <w:rPr>
                <w:sz w:val="24"/>
                <w:lang w:val="en-US"/>
              </w:rPr>
              <w:t xml:space="preserve">, erythrocyte morphology. </w:t>
            </w:r>
            <w:proofErr w:type="spellStart"/>
            <w:r w:rsidRPr="00B95D93">
              <w:rPr>
                <w:sz w:val="24"/>
                <w:lang w:val="en-US"/>
              </w:rPr>
              <w:t>Thrombocytopoiesis</w:t>
            </w:r>
            <w:proofErr w:type="spellEnd"/>
            <w:r w:rsidRPr="00B95D93">
              <w:rPr>
                <w:sz w:val="24"/>
                <w:lang w:val="en-US"/>
              </w:rPr>
              <w:t>, morphology and function of platelets.</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84B1" w14:textId="77777777" w:rsidR="00333C3F" w:rsidRPr="00B95D93" w:rsidRDefault="00333C3F" w:rsidP="00333C3F">
            <w:pPr>
              <w:spacing w:before="60" w:after="60"/>
              <w:jc w:val="center"/>
              <w:rPr>
                <w:lang w:val="en-US"/>
              </w:rPr>
            </w:pPr>
            <w:r w:rsidRPr="00B95D93">
              <w:rPr>
                <w:sz w:val="24"/>
                <w:lang w:val="en-US"/>
              </w:rPr>
              <w:t>2</w:t>
            </w:r>
          </w:p>
        </w:tc>
      </w:tr>
      <w:tr w:rsidR="00333C3F" w:rsidRPr="00B95D93" w14:paraId="4E395830"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244A2"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3.</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FEC71" w14:textId="7B4B90B8" w:rsidR="00333C3F" w:rsidRPr="00B95D93" w:rsidRDefault="00333C3F" w:rsidP="00333C3F">
            <w:pPr>
              <w:shd w:val="clear" w:color="auto" w:fill="FFFFFF"/>
              <w:spacing w:line="298" w:lineRule="exact"/>
              <w:jc w:val="both"/>
              <w:rPr>
                <w:sz w:val="24"/>
                <w:lang w:val="en-US"/>
              </w:rPr>
            </w:pPr>
            <w:r w:rsidRPr="00B95D93">
              <w:rPr>
                <w:lang w:val="en-US"/>
              </w:rPr>
              <w:t>Topic 3. Clinical interpretation of the clinical blood analysis. Bone smear examination.</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E92FA" w14:textId="77777777" w:rsidR="00333C3F" w:rsidRPr="00B95D93" w:rsidRDefault="00333C3F" w:rsidP="00333C3F">
            <w:pPr>
              <w:spacing w:before="60" w:after="60"/>
              <w:jc w:val="center"/>
              <w:rPr>
                <w:lang w:val="en-US"/>
              </w:rPr>
            </w:pPr>
            <w:r w:rsidRPr="00B95D93">
              <w:rPr>
                <w:sz w:val="24"/>
                <w:lang w:val="en-US"/>
              </w:rPr>
              <w:t>2</w:t>
            </w:r>
          </w:p>
        </w:tc>
      </w:tr>
      <w:tr w:rsidR="00333C3F" w:rsidRPr="00B95D93" w14:paraId="37858E7F" w14:textId="77777777" w:rsidTr="008D3401">
        <w:trPr>
          <w:trHeight w:val="645"/>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8FB56"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4.</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DA2C" w14:textId="07E58229" w:rsidR="00333C3F" w:rsidRPr="00B95D93" w:rsidRDefault="00333C3F" w:rsidP="00333C3F">
            <w:pPr>
              <w:jc w:val="both"/>
              <w:rPr>
                <w:sz w:val="24"/>
                <w:szCs w:val="24"/>
                <w:lang w:val="en-US"/>
              </w:rPr>
            </w:pPr>
            <w:r w:rsidRPr="00B95D93">
              <w:rPr>
                <w:sz w:val="24"/>
                <w:lang w:val="en-US"/>
              </w:rPr>
              <w:t xml:space="preserve">Topic 4. Acute </w:t>
            </w:r>
            <w:proofErr w:type="spellStart"/>
            <w:r w:rsidRPr="00B95D93">
              <w:rPr>
                <w:sz w:val="24"/>
                <w:lang w:val="en-US"/>
              </w:rPr>
              <w:t>posthemorrhagic</w:t>
            </w:r>
            <w:proofErr w:type="spellEnd"/>
            <w:r w:rsidRPr="00B95D93">
              <w:rPr>
                <w:sz w:val="24"/>
                <w:lang w:val="en-US"/>
              </w:rPr>
              <w:t xml:space="preserve"> anemia. Aplastic anemia (hereditary and acquired).</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4B235" w14:textId="77777777" w:rsidR="00333C3F" w:rsidRPr="00B95D93" w:rsidRDefault="00333C3F" w:rsidP="00333C3F">
            <w:pPr>
              <w:spacing w:before="60" w:after="60"/>
              <w:jc w:val="center"/>
              <w:rPr>
                <w:lang w:val="en-US"/>
              </w:rPr>
            </w:pPr>
            <w:r w:rsidRPr="00B95D93">
              <w:rPr>
                <w:sz w:val="24"/>
                <w:lang w:val="en-US"/>
              </w:rPr>
              <w:t>2</w:t>
            </w:r>
          </w:p>
        </w:tc>
      </w:tr>
      <w:tr w:rsidR="00333C3F" w:rsidRPr="00B95D93" w14:paraId="5C62C161"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85F8D"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5.</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66DA7" w14:textId="5CA135AB" w:rsidR="00333C3F" w:rsidRPr="00B95D93" w:rsidRDefault="00333C3F" w:rsidP="00333C3F">
            <w:pPr>
              <w:spacing w:before="60" w:after="60"/>
              <w:rPr>
                <w:lang w:val="en-US"/>
              </w:rPr>
            </w:pPr>
            <w:r w:rsidRPr="00B95D93">
              <w:rPr>
                <w:sz w:val="24"/>
                <w:lang w:val="en-US"/>
              </w:rPr>
              <w:t xml:space="preserve">Topic 5. Iron deficiency anemia. </w:t>
            </w:r>
            <w:proofErr w:type="spellStart"/>
            <w:r w:rsidRPr="00B95D93">
              <w:rPr>
                <w:sz w:val="24"/>
                <w:lang w:val="en-US"/>
              </w:rPr>
              <w:t>Sideroblastic</w:t>
            </w:r>
            <w:proofErr w:type="spellEnd"/>
            <w:r w:rsidRPr="00B95D93">
              <w:rPr>
                <w:sz w:val="24"/>
                <w:lang w:val="en-US"/>
              </w:rPr>
              <w:t xml:space="preserve"> anemia. Differential diagnosis of iron deficiency and </w:t>
            </w:r>
            <w:proofErr w:type="spellStart"/>
            <w:r w:rsidRPr="00B95D93">
              <w:rPr>
                <w:sz w:val="24"/>
                <w:lang w:val="en-US"/>
              </w:rPr>
              <w:t>sideroblastic</w:t>
            </w:r>
            <w:proofErr w:type="spellEnd"/>
            <w:r w:rsidRPr="00B95D93">
              <w:rPr>
                <w:sz w:val="24"/>
                <w:lang w:val="en-US"/>
              </w:rPr>
              <w:t xml:space="preserve"> anemia.</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979CF" w14:textId="77777777" w:rsidR="00333C3F" w:rsidRPr="00B95D93" w:rsidRDefault="00333C3F" w:rsidP="00333C3F">
            <w:pPr>
              <w:spacing w:before="60" w:after="60"/>
              <w:jc w:val="center"/>
              <w:rPr>
                <w:lang w:val="en-US"/>
              </w:rPr>
            </w:pPr>
            <w:r w:rsidRPr="00B95D93">
              <w:rPr>
                <w:sz w:val="24"/>
                <w:lang w:val="en-US"/>
              </w:rPr>
              <w:t>2</w:t>
            </w:r>
          </w:p>
        </w:tc>
      </w:tr>
      <w:tr w:rsidR="00333C3F" w:rsidRPr="00B95D93" w14:paraId="5421F60E"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19582"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6.</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16BF2" w14:textId="7A986139" w:rsidR="00333C3F" w:rsidRPr="00B95D93" w:rsidRDefault="00333C3F" w:rsidP="00333C3F">
            <w:pPr>
              <w:spacing w:before="60" w:after="60"/>
              <w:rPr>
                <w:lang w:val="en-US"/>
              </w:rPr>
            </w:pPr>
            <w:r w:rsidRPr="00B95D93">
              <w:rPr>
                <w:sz w:val="24"/>
                <w:lang w:val="en-US"/>
              </w:rPr>
              <w:t>Topic 6. B</w:t>
            </w:r>
            <w:r w:rsidRPr="00B95D93">
              <w:rPr>
                <w:sz w:val="24"/>
                <w:vertAlign w:val="subscript"/>
                <w:lang w:val="en-US"/>
              </w:rPr>
              <w:t>12</w:t>
            </w:r>
            <w:r w:rsidRPr="00B95D93">
              <w:rPr>
                <w:sz w:val="24"/>
                <w:lang w:val="en-US"/>
              </w:rPr>
              <w:t>-deficiency anemia. Folate deficiency anemia.</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72D4E" w14:textId="77777777" w:rsidR="00333C3F" w:rsidRPr="00B95D93" w:rsidRDefault="00333C3F" w:rsidP="00333C3F">
            <w:pPr>
              <w:spacing w:before="60" w:after="60"/>
              <w:jc w:val="center"/>
              <w:rPr>
                <w:lang w:val="en-US"/>
              </w:rPr>
            </w:pPr>
            <w:r w:rsidRPr="00B95D93">
              <w:rPr>
                <w:sz w:val="24"/>
                <w:lang w:val="en-US"/>
              </w:rPr>
              <w:t>2</w:t>
            </w:r>
          </w:p>
        </w:tc>
      </w:tr>
      <w:tr w:rsidR="00366B9D" w:rsidRPr="00B95D93" w14:paraId="3DD02E17"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9666E" w14:textId="77777777" w:rsidR="00366B9D" w:rsidRPr="00B95D93" w:rsidRDefault="00366B9D" w:rsidP="008D3401">
            <w:pPr>
              <w:tabs>
                <w:tab w:val="left" w:pos="1080"/>
              </w:tabs>
              <w:spacing w:before="60" w:after="60"/>
              <w:ind w:left="470"/>
              <w:rPr>
                <w:rFonts w:cs="Calibri"/>
                <w:lang w:val="en-US"/>
              </w:rPr>
            </w:pPr>
            <w:r w:rsidRPr="00B95D93">
              <w:rPr>
                <w:rFonts w:cs="Calibri"/>
                <w:lang w:val="en-US"/>
              </w:rPr>
              <w:t>7.</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A440" w14:textId="77777777" w:rsidR="00333C3F" w:rsidRPr="00B95D93" w:rsidRDefault="00333C3F" w:rsidP="00333C3F">
            <w:pPr>
              <w:jc w:val="both"/>
              <w:rPr>
                <w:rFonts w:eastAsiaTheme="majorEastAsia"/>
                <w:bCs/>
                <w:kern w:val="24"/>
                <w:sz w:val="24"/>
                <w:szCs w:val="24"/>
                <w:lang w:val="en-US"/>
              </w:rPr>
            </w:pPr>
            <w:r w:rsidRPr="00B95D93">
              <w:rPr>
                <w:rFonts w:eastAsiaTheme="majorEastAsia"/>
                <w:bCs/>
                <w:kern w:val="24"/>
                <w:sz w:val="24"/>
                <w:szCs w:val="24"/>
                <w:lang w:val="en-US"/>
              </w:rPr>
              <w:t>Topic 7. Hemolytic anemia.</w:t>
            </w:r>
          </w:p>
          <w:p w14:paraId="0D87C694" w14:textId="3866FC19" w:rsidR="00366B9D" w:rsidRPr="00B95D93" w:rsidRDefault="00333C3F" w:rsidP="00333C3F">
            <w:pPr>
              <w:jc w:val="both"/>
              <w:rPr>
                <w:sz w:val="24"/>
                <w:lang w:val="en-US"/>
              </w:rPr>
            </w:pPr>
            <w:r w:rsidRPr="00B95D93">
              <w:rPr>
                <w:rFonts w:eastAsiaTheme="majorEastAsia"/>
                <w:bCs/>
                <w:kern w:val="24"/>
                <w:sz w:val="24"/>
                <w:szCs w:val="24"/>
                <w:lang w:val="en-US"/>
              </w:rPr>
              <w:t>Curation of patients. Intermediate control of knowledge - the final control.</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9E26D" w14:textId="77777777" w:rsidR="00366B9D" w:rsidRPr="00B95D93" w:rsidRDefault="00366B9D" w:rsidP="008D3401">
            <w:pPr>
              <w:spacing w:before="60" w:after="60"/>
              <w:jc w:val="center"/>
              <w:rPr>
                <w:lang w:val="en-US"/>
              </w:rPr>
            </w:pPr>
            <w:r w:rsidRPr="00B95D93">
              <w:rPr>
                <w:sz w:val="24"/>
                <w:lang w:val="en-US"/>
              </w:rPr>
              <w:t>2</w:t>
            </w:r>
          </w:p>
        </w:tc>
      </w:tr>
      <w:tr w:rsidR="00333C3F" w:rsidRPr="00B95D93" w14:paraId="57994173"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4EE8F"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8.</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0EBB8" w14:textId="0153B558" w:rsidR="00333C3F" w:rsidRPr="00B95D93" w:rsidRDefault="00333C3F" w:rsidP="00333C3F">
            <w:pPr>
              <w:jc w:val="both"/>
              <w:rPr>
                <w:sz w:val="24"/>
                <w:szCs w:val="24"/>
                <w:lang w:val="en-US"/>
              </w:rPr>
            </w:pPr>
            <w:r w:rsidRPr="00B95D93">
              <w:rPr>
                <w:sz w:val="24"/>
                <w:lang w:val="en-US"/>
              </w:rPr>
              <w:t>Topic 8. Acute leukemia.</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FD0C7" w14:textId="0422C6FB" w:rsidR="00333C3F" w:rsidRPr="00B95D93" w:rsidRDefault="00333C3F" w:rsidP="00333C3F">
            <w:pPr>
              <w:spacing w:before="60" w:after="60"/>
              <w:jc w:val="center"/>
              <w:rPr>
                <w:lang w:val="en-US"/>
              </w:rPr>
            </w:pPr>
            <w:r w:rsidRPr="00B95D93">
              <w:rPr>
                <w:sz w:val="24"/>
                <w:lang w:val="en-US"/>
              </w:rPr>
              <w:t>1</w:t>
            </w:r>
          </w:p>
        </w:tc>
      </w:tr>
      <w:tr w:rsidR="00333C3F" w:rsidRPr="00B95D93" w14:paraId="677BCFA7"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70CCD8"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9.</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F3BCE" w14:textId="2AAEBC53" w:rsidR="00333C3F" w:rsidRPr="00B95D93" w:rsidRDefault="00333C3F" w:rsidP="00333C3F">
            <w:pPr>
              <w:jc w:val="both"/>
              <w:rPr>
                <w:sz w:val="24"/>
                <w:szCs w:val="24"/>
                <w:lang w:val="en-US"/>
              </w:rPr>
            </w:pPr>
            <w:r w:rsidRPr="00B95D93">
              <w:rPr>
                <w:sz w:val="24"/>
                <w:lang w:val="en-US"/>
              </w:rPr>
              <w:t>Topic 9. Chronic leukemia. Chronic myelogenous leukemia.</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636A9" w14:textId="1966EF77" w:rsidR="00333C3F" w:rsidRPr="00B95D93" w:rsidRDefault="00333C3F" w:rsidP="00333C3F">
            <w:pPr>
              <w:spacing w:before="60" w:after="60"/>
              <w:jc w:val="center"/>
              <w:rPr>
                <w:lang w:val="en-US"/>
              </w:rPr>
            </w:pPr>
            <w:r w:rsidRPr="00B95D93">
              <w:rPr>
                <w:sz w:val="24"/>
                <w:lang w:val="en-US"/>
              </w:rPr>
              <w:t>1</w:t>
            </w:r>
          </w:p>
        </w:tc>
      </w:tr>
      <w:tr w:rsidR="00333C3F" w:rsidRPr="00B95D93" w14:paraId="17BC0175"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DA26D7"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10.</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0D289" w14:textId="7B9C0BDB" w:rsidR="00333C3F" w:rsidRPr="00B95D93" w:rsidRDefault="00333C3F" w:rsidP="00333C3F">
            <w:pPr>
              <w:rPr>
                <w:lang w:val="en-US"/>
              </w:rPr>
            </w:pPr>
            <w:r w:rsidRPr="00B95D93">
              <w:rPr>
                <w:sz w:val="24"/>
                <w:szCs w:val="24"/>
                <w:lang w:val="en-US"/>
              </w:rPr>
              <w:t>Topic 10. Lymphoproliferative diseases. Chronic lymphocytic leukemia.</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98FBD" w14:textId="4262D602" w:rsidR="00333C3F" w:rsidRPr="00B95D93" w:rsidRDefault="00333C3F" w:rsidP="00333C3F">
            <w:pPr>
              <w:spacing w:before="60" w:after="60"/>
              <w:jc w:val="center"/>
              <w:rPr>
                <w:sz w:val="24"/>
                <w:lang w:val="en-US"/>
              </w:rPr>
            </w:pPr>
            <w:r w:rsidRPr="00B95D93">
              <w:rPr>
                <w:sz w:val="24"/>
                <w:lang w:val="en-US"/>
              </w:rPr>
              <w:t>1</w:t>
            </w:r>
          </w:p>
        </w:tc>
      </w:tr>
      <w:tr w:rsidR="00333C3F" w:rsidRPr="00B95D93" w14:paraId="7FA52B3A"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9709"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11.</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EEA38" w14:textId="3CCADDE2" w:rsidR="00333C3F" w:rsidRPr="00B95D93" w:rsidRDefault="00333C3F" w:rsidP="00333C3F">
            <w:pPr>
              <w:rPr>
                <w:sz w:val="24"/>
                <w:lang w:val="en-US"/>
              </w:rPr>
            </w:pPr>
            <w:r w:rsidRPr="00B95D93">
              <w:rPr>
                <w:sz w:val="24"/>
                <w:szCs w:val="24"/>
                <w:lang w:val="en-US"/>
              </w:rPr>
              <w:t xml:space="preserve">Topic 11. </w:t>
            </w:r>
            <w:proofErr w:type="spellStart"/>
            <w:r w:rsidRPr="00B95D93">
              <w:rPr>
                <w:sz w:val="24"/>
                <w:szCs w:val="24"/>
                <w:lang w:val="en-US"/>
              </w:rPr>
              <w:t>Paraproteinemic</w:t>
            </w:r>
            <w:proofErr w:type="spellEnd"/>
            <w:r w:rsidRPr="00B95D93">
              <w:rPr>
                <w:sz w:val="24"/>
                <w:szCs w:val="24"/>
                <w:lang w:val="en-US"/>
              </w:rPr>
              <w:t xml:space="preserve"> </w:t>
            </w:r>
            <w:proofErr w:type="spellStart"/>
            <w:r w:rsidRPr="00B95D93">
              <w:rPr>
                <w:sz w:val="24"/>
                <w:szCs w:val="24"/>
                <w:lang w:val="en-US"/>
              </w:rPr>
              <w:t>hemoblastosis</w:t>
            </w:r>
            <w:proofErr w:type="spellEnd"/>
            <w:r w:rsidRPr="00B95D93">
              <w:rPr>
                <w:sz w:val="24"/>
                <w:szCs w:val="24"/>
                <w:lang w:val="en-US"/>
              </w:rPr>
              <w:t>. Multiple myeloma (</w:t>
            </w:r>
            <w:proofErr w:type="spellStart"/>
            <w:r w:rsidRPr="00B95D93">
              <w:rPr>
                <w:sz w:val="24"/>
                <w:szCs w:val="24"/>
                <w:lang w:val="en-US"/>
              </w:rPr>
              <w:t>plasmacytoma</w:t>
            </w:r>
            <w:proofErr w:type="spellEnd"/>
            <w:r w:rsidRPr="00B95D93">
              <w:rPr>
                <w:sz w:val="24"/>
                <w:szCs w:val="24"/>
                <w:lang w:val="en-US"/>
              </w:rPr>
              <w:t>, myeloma). Lymphogranulomatosis.</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C37CB" w14:textId="22BB30A5" w:rsidR="00333C3F" w:rsidRPr="00B95D93" w:rsidRDefault="00333C3F" w:rsidP="00333C3F">
            <w:pPr>
              <w:spacing w:before="60" w:after="60"/>
              <w:jc w:val="center"/>
              <w:rPr>
                <w:sz w:val="24"/>
                <w:lang w:val="en-US"/>
              </w:rPr>
            </w:pPr>
            <w:r w:rsidRPr="00B95D93">
              <w:rPr>
                <w:sz w:val="24"/>
                <w:lang w:val="en-US"/>
              </w:rPr>
              <w:t>1</w:t>
            </w:r>
          </w:p>
        </w:tc>
      </w:tr>
      <w:tr w:rsidR="00333C3F" w:rsidRPr="00B95D93" w14:paraId="61005AE6"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85105" w14:textId="77777777" w:rsidR="00333C3F" w:rsidRPr="00B95D93" w:rsidRDefault="00333C3F" w:rsidP="00333C3F">
            <w:pPr>
              <w:tabs>
                <w:tab w:val="left" w:pos="1080"/>
              </w:tabs>
              <w:spacing w:before="60" w:after="60"/>
              <w:ind w:left="470"/>
              <w:rPr>
                <w:rFonts w:cs="Calibri"/>
                <w:lang w:val="en-US"/>
              </w:rPr>
            </w:pPr>
            <w:r w:rsidRPr="00B95D93">
              <w:rPr>
                <w:rFonts w:cs="Calibri"/>
                <w:lang w:val="en-US"/>
              </w:rPr>
              <w:t>12.</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6E534" w14:textId="17C6D548" w:rsidR="00333C3F" w:rsidRPr="00B95D93" w:rsidRDefault="00333C3F" w:rsidP="00333C3F">
            <w:pPr>
              <w:rPr>
                <w:sz w:val="24"/>
                <w:lang w:val="en-US"/>
              </w:rPr>
            </w:pPr>
            <w:r w:rsidRPr="00B95D93">
              <w:rPr>
                <w:sz w:val="24"/>
                <w:lang w:val="en-US"/>
              </w:rPr>
              <w:t>Credit, incl.</w:t>
            </w:r>
          </w:p>
          <w:p w14:paraId="4F73E0D2" w14:textId="77777777" w:rsidR="00333C3F" w:rsidRPr="00B95D93" w:rsidRDefault="00333C3F" w:rsidP="00333C3F">
            <w:pPr>
              <w:rPr>
                <w:sz w:val="24"/>
                <w:lang w:val="en-US"/>
              </w:rPr>
            </w:pPr>
            <w:r w:rsidRPr="00B95D93">
              <w:rPr>
                <w:sz w:val="24"/>
                <w:lang w:val="en-US"/>
              </w:rPr>
              <w:t xml:space="preserve">     test control of theoretical training</w:t>
            </w:r>
          </w:p>
          <w:p w14:paraId="2B84A577" w14:textId="77777777" w:rsidR="00333C3F" w:rsidRPr="00B95D93" w:rsidRDefault="00333C3F" w:rsidP="00333C3F">
            <w:pPr>
              <w:rPr>
                <w:sz w:val="24"/>
                <w:lang w:val="en-US"/>
              </w:rPr>
            </w:pPr>
            <w:r w:rsidRPr="00B95D93">
              <w:rPr>
                <w:sz w:val="24"/>
                <w:lang w:val="en-US"/>
              </w:rPr>
              <w:t xml:space="preserve">     control of practical skills</w:t>
            </w:r>
          </w:p>
          <w:p w14:paraId="387525A1" w14:textId="1ACCA385" w:rsidR="00333C3F" w:rsidRPr="00B95D93" w:rsidRDefault="00333C3F" w:rsidP="00333C3F">
            <w:pPr>
              <w:spacing w:before="60" w:after="60"/>
              <w:rPr>
                <w:sz w:val="24"/>
                <w:lang w:val="en-US"/>
              </w:rPr>
            </w:pPr>
            <w:r w:rsidRPr="00B95D93">
              <w:rPr>
                <w:sz w:val="24"/>
                <w:lang w:val="en-US"/>
              </w:rPr>
              <w:t xml:space="preserve">     analysis of the results of instrumental research</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17273" w14:textId="77777777" w:rsidR="00333C3F" w:rsidRPr="00B95D93" w:rsidRDefault="00333C3F" w:rsidP="00333C3F">
            <w:pPr>
              <w:spacing w:before="60" w:after="60"/>
              <w:jc w:val="center"/>
              <w:rPr>
                <w:sz w:val="24"/>
                <w:lang w:val="en-US"/>
              </w:rPr>
            </w:pPr>
            <w:r w:rsidRPr="00B95D93">
              <w:rPr>
                <w:sz w:val="24"/>
                <w:lang w:val="en-US"/>
              </w:rPr>
              <w:t>2</w:t>
            </w:r>
          </w:p>
        </w:tc>
      </w:tr>
      <w:tr w:rsidR="00366B9D" w:rsidRPr="00B95D93" w14:paraId="500E1F27" w14:textId="77777777" w:rsidTr="008D3401">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C2170" w14:textId="52F5635D" w:rsidR="00366B9D" w:rsidRPr="00B95D93" w:rsidRDefault="00366B9D" w:rsidP="00333C3F">
            <w:pPr>
              <w:tabs>
                <w:tab w:val="left" w:pos="1080"/>
              </w:tabs>
              <w:spacing w:before="60" w:after="60"/>
              <w:ind w:left="470"/>
              <w:rPr>
                <w:rFonts w:cs="Calibri"/>
                <w:lang w:val="en-US"/>
              </w:rPr>
            </w:pPr>
            <w:r w:rsidRPr="00B95D93">
              <w:rPr>
                <w:rFonts w:cs="Calibri"/>
                <w:lang w:val="en-US"/>
              </w:rPr>
              <w:t>1</w:t>
            </w:r>
            <w:r w:rsidR="00333C3F" w:rsidRPr="00B95D93">
              <w:rPr>
                <w:rFonts w:cs="Calibri"/>
                <w:lang w:val="en-US"/>
              </w:rPr>
              <w:t>3</w:t>
            </w:r>
            <w:r w:rsidRPr="00B95D93">
              <w:rPr>
                <w:rFonts w:cs="Calibri"/>
                <w:lang w:val="en-US"/>
              </w:rPr>
              <w:t>.</w:t>
            </w:r>
          </w:p>
        </w:tc>
        <w:tc>
          <w:tcPr>
            <w:tcW w:w="6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BC2F8" w14:textId="6C0B1E17" w:rsidR="00366B9D" w:rsidRPr="00B95D93" w:rsidRDefault="00333C3F" w:rsidP="008D3401">
            <w:pPr>
              <w:spacing w:before="60" w:after="60"/>
              <w:rPr>
                <w:b/>
                <w:sz w:val="24"/>
                <w:lang w:val="en-US"/>
              </w:rPr>
            </w:pPr>
            <w:r w:rsidRPr="00B95D93">
              <w:rPr>
                <w:b/>
                <w:caps/>
                <w:sz w:val="24"/>
                <w:lang w:val="en-US"/>
              </w:rPr>
              <w:t>TOTAL HOURS</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3728B" w14:textId="504E80E2" w:rsidR="00366B9D" w:rsidRPr="00B95D93" w:rsidRDefault="00366B9D" w:rsidP="00A95872">
            <w:pPr>
              <w:spacing w:before="60" w:after="60"/>
              <w:jc w:val="center"/>
              <w:rPr>
                <w:b/>
                <w:sz w:val="24"/>
                <w:lang w:val="en-US"/>
              </w:rPr>
            </w:pPr>
            <w:r w:rsidRPr="00B95D93">
              <w:rPr>
                <w:b/>
                <w:sz w:val="24"/>
                <w:lang w:val="en-US"/>
              </w:rPr>
              <w:t>2</w:t>
            </w:r>
            <w:r w:rsidR="00A95872" w:rsidRPr="00B95D93">
              <w:rPr>
                <w:b/>
                <w:sz w:val="24"/>
                <w:lang w:val="en-US"/>
              </w:rPr>
              <w:t>0</w:t>
            </w:r>
          </w:p>
        </w:tc>
      </w:tr>
    </w:tbl>
    <w:p w14:paraId="220ECA73" w14:textId="0672D2C8" w:rsidR="00366B9D" w:rsidRPr="00B95D93" w:rsidRDefault="00366B9D" w:rsidP="00DA520C">
      <w:pPr>
        <w:tabs>
          <w:tab w:val="left" w:pos="720"/>
        </w:tabs>
        <w:jc w:val="center"/>
        <w:rPr>
          <w:b/>
          <w:sz w:val="24"/>
          <w:lang w:val="en-US"/>
        </w:rPr>
      </w:pPr>
      <w:r w:rsidRPr="00B95D93">
        <w:rPr>
          <w:b/>
          <w:sz w:val="24"/>
          <w:lang w:val="en-US"/>
        </w:rPr>
        <w:t xml:space="preserve"> </w:t>
      </w:r>
    </w:p>
    <w:p w14:paraId="2C7967BC" w14:textId="358AC384" w:rsidR="00366B9D" w:rsidRPr="00B95D93" w:rsidRDefault="00366B9D" w:rsidP="00366B9D">
      <w:pPr>
        <w:ind w:hanging="1416"/>
        <w:jc w:val="center"/>
        <w:rPr>
          <w:b/>
          <w:sz w:val="24"/>
          <w:szCs w:val="24"/>
          <w:lang w:val="en-US"/>
        </w:rPr>
      </w:pPr>
      <w:r w:rsidRPr="00B95D93">
        <w:rPr>
          <w:b/>
          <w:sz w:val="24"/>
          <w:szCs w:val="24"/>
          <w:lang w:val="en-US"/>
        </w:rPr>
        <w:t xml:space="preserve"> </w:t>
      </w:r>
      <w:r w:rsidR="00333C3F" w:rsidRPr="00B95D93">
        <w:rPr>
          <w:b/>
          <w:sz w:val="24"/>
          <w:szCs w:val="24"/>
          <w:lang w:val="en-US"/>
        </w:rPr>
        <w:t>Independent work</w:t>
      </w:r>
    </w:p>
    <w:tbl>
      <w:tblPr>
        <w:tblW w:w="0" w:type="auto"/>
        <w:tblInd w:w="-8" w:type="dxa"/>
        <w:tblCellMar>
          <w:left w:w="10" w:type="dxa"/>
          <w:right w:w="10" w:type="dxa"/>
        </w:tblCellMar>
        <w:tblLook w:val="0000" w:firstRow="0" w:lastRow="0" w:firstColumn="0" w:lastColumn="0" w:noHBand="0" w:noVBand="0"/>
      </w:tblPr>
      <w:tblGrid>
        <w:gridCol w:w="801"/>
        <w:gridCol w:w="6958"/>
        <w:gridCol w:w="1594"/>
      </w:tblGrid>
      <w:tr w:rsidR="00333C3F" w:rsidRPr="00B95D93" w14:paraId="642D2E76"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D557D" w14:textId="77777777" w:rsidR="00333C3F" w:rsidRPr="00B95D93" w:rsidRDefault="00333C3F" w:rsidP="00333C3F">
            <w:pPr>
              <w:jc w:val="center"/>
              <w:rPr>
                <w:sz w:val="24"/>
                <w:szCs w:val="24"/>
                <w:lang w:val="en-US"/>
              </w:rPr>
            </w:pPr>
            <w:r w:rsidRPr="00B95D93">
              <w:rPr>
                <w:b/>
                <w:sz w:val="24"/>
                <w:szCs w:val="24"/>
                <w:lang w:val="en-US"/>
              </w:rPr>
              <w:t>№ з/п</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156D1B" w14:textId="37EF43A9" w:rsidR="00333C3F" w:rsidRPr="00B95D93" w:rsidRDefault="00333C3F" w:rsidP="00333C3F">
            <w:pPr>
              <w:jc w:val="center"/>
              <w:rPr>
                <w:sz w:val="24"/>
                <w:szCs w:val="24"/>
                <w:lang w:val="en-US"/>
              </w:rPr>
            </w:pPr>
            <w:r w:rsidRPr="00B95D93">
              <w:rPr>
                <w:b/>
                <w:sz w:val="24"/>
                <w:szCs w:val="24"/>
                <w:lang w:val="en-US"/>
              </w:rPr>
              <w:t>Names of the topics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59336F" w14:textId="77777777" w:rsidR="00333C3F" w:rsidRPr="00B95D93" w:rsidRDefault="00333C3F" w:rsidP="00333C3F">
            <w:pPr>
              <w:jc w:val="center"/>
              <w:rPr>
                <w:b/>
                <w:sz w:val="24"/>
                <w:szCs w:val="24"/>
                <w:lang w:val="en-US"/>
              </w:rPr>
            </w:pPr>
            <w:r w:rsidRPr="00B95D93">
              <w:rPr>
                <w:b/>
                <w:sz w:val="24"/>
                <w:szCs w:val="24"/>
                <w:lang w:val="en-US"/>
              </w:rPr>
              <w:t xml:space="preserve">Number of </w:t>
            </w:r>
          </w:p>
          <w:p w14:paraId="5E0796B3" w14:textId="6916F693" w:rsidR="00333C3F" w:rsidRPr="00B95D93" w:rsidRDefault="00333C3F" w:rsidP="00333C3F">
            <w:pPr>
              <w:jc w:val="center"/>
              <w:rPr>
                <w:sz w:val="24"/>
                <w:szCs w:val="24"/>
                <w:lang w:val="en-US"/>
              </w:rPr>
            </w:pPr>
            <w:r w:rsidRPr="00B95D93">
              <w:rPr>
                <w:b/>
                <w:sz w:val="24"/>
                <w:szCs w:val="24"/>
                <w:lang w:val="en-US"/>
              </w:rPr>
              <w:t xml:space="preserve">hours  </w:t>
            </w:r>
          </w:p>
        </w:tc>
      </w:tr>
      <w:tr w:rsidR="0000064A" w:rsidRPr="00B95D93" w14:paraId="6E5C01A6"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C521D" w14:textId="77777777" w:rsidR="0000064A" w:rsidRPr="00B95D93" w:rsidRDefault="0000064A" w:rsidP="0000064A">
            <w:pPr>
              <w:jc w:val="center"/>
              <w:rPr>
                <w:sz w:val="24"/>
                <w:szCs w:val="24"/>
                <w:lang w:val="en-US"/>
              </w:rPr>
            </w:pPr>
            <w:r w:rsidRPr="00B95D93">
              <w:rPr>
                <w:sz w:val="24"/>
                <w:szCs w:val="24"/>
                <w:lang w:val="en-US"/>
              </w:rPr>
              <w:t>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6F5EE" w14:textId="132DE1CB" w:rsidR="0000064A" w:rsidRPr="00B95D93" w:rsidRDefault="0000064A" w:rsidP="0000064A">
            <w:pPr>
              <w:ind w:firstLine="108"/>
              <w:rPr>
                <w:sz w:val="24"/>
                <w:szCs w:val="24"/>
                <w:lang w:val="en-US"/>
              </w:rPr>
            </w:pPr>
            <w:r w:rsidRPr="00B95D93">
              <w:rPr>
                <w:sz w:val="24"/>
                <w:lang w:val="en-US"/>
              </w:rPr>
              <w:t xml:space="preserve"> Topic 1. Embryonic and postembryonic hematopoiesis. Hematopoiesis scheme. </w:t>
            </w:r>
            <w:proofErr w:type="spellStart"/>
            <w:r w:rsidRPr="00B95D93">
              <w:rPr>
                <w:sz w:val="24"/>
                <w:lang w:val="en-US"/>
              </w:rPr>
              <w:t>Leukocytopoiesis</w:t>
            </w:r>
            <w:proofErr w:type="spellEnd"/>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58BAB" w14:textId="77777777" w:rsidR="0000064A" w:rsidRPr="00B95D93" w:rsidRDefault="0000064A" w:rsidP="0000064A">
            <w:pPr>
              <w:jc w:val="center"/>
              <w:rPr>
                <w:sz w:val="24"/>
                <w:szCs w:val="24"/>
                <w:lang w:val="en-US"/>
              </w:rPr>
            </w:pPr>
            <w:r w:rsidRPr="00B95D93">
              <w:rPr>
                <w:sz w:val="24"/>
                <w:szCs w:val="24"/>
                <w:lang w:val="en-US"/>
              </w:rPr>
              <w:t>6</w:t>
            </w:r>
          </w:p>
        </w:tc>
      </w:tr>
      <w:tr w:rsidR="0000064A" w:rsidRPr="00B95D93" w14:paraId="56C9DA6E"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8381C" w14:textId="77777777" w:rsidR="0000064A" w:rsidRPr="00B95D93" w:rsidRDefault="0000064A" w:rsidP="0000064A">
            <w:pPr>
              <w:jc w:val="center"/>
              <w:rPr>
                <w:sz w:val="24"/>
                <w:szCs w:val="24"/>
                <w:lang w:val="en-US"/>
              </w:rPr>
            </w:pPr>
            <w:r w:rsidRPr="00B95D93">
              <w:rPr>
                <w:sz w:val="24"/>
                <w:szCs w:val="24"/>
                <w:lang w:val="en-US"/>
              </w:rPr>
              <w:t>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D7F48" w14:textId="30DD8174" w:rsidR="0000064A" w:rsidRPr="00B95D93" w:rsidRDefault="0000064A" w:rsidP="0000064A">
            <w:pPr>
              <w:ind w:firstLine="34"/>
              <w:jc w:val="both"/>
              <w:rPr>
                <w:sz w:val="24"/>
                <w:szCs w:val="24"/>
                <w:lang w:val="en-US"/>
              </w:rPr>
            </w:pPr>
            <w:r w:rsidRPr="00B95D93">
              <w:rPr>
                <w:sz w:val="24"/>
                <w:lang w:val="en-US"/>
              </w:rPr>
              <w:t xml:space="preserve">Topic 2. </w:t>
            </w:r>
            <w:proofErr w:type="spellStart"/>
            <w:r w:rsidRPr="00B95D93">
              <w:rPr>
                <w:sz w:val="24"/>
                <w:lang w:val="en-US"/>
              </w:rPr>
              <w:t>Erythrocytopoiesis</w:t>
            </w:r>
            <w:proofErr w:type="spellEnd"/>
            <w:r w:rsidRPr="00B95D93">
              <w:rPr>
                <w:sz w:val="24"/>
                <w:lang w:val="en-US"/>
              </w:rPr>
              <w:t xml:space="preserve">, erythrocyte morphology. </w:t>
            </w:r>
            <w:proofErr w:type="spellStart"/>
            <w:r w:rsidRPr="00B95D93">
              <w:rPr>
                <w:sz w:val="24"/>
                <w:lang w:val="en-US"/>
              </w:rPr>
              <w:t>Thrombocytopoiesis</w:t>
            </w:r>
            <w:proofErr w:type="spellEnd"/>
            <w:r w:rsidRPr="00B95D93">
              <w:rPr>
                <w:sz w:val="24"/>
                <w:lang w:val="en-US"/>
              </w:rPr>
              <w:t>, morphology and function of platelets.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8E9B1" w14:textId="77777777" w:rsidR="0000064A" w:rsidRPr="00B95D93" w:rsidRDefault="0000064A" w:rsidP="0000064A">
            <w:pPr>
              <w:jc w:val="center"/>
              <w:rPr>
                <w:sz w:val="24"/>
                <w:szCs w:val="24"/>
                <w:lang w:val="en-US"/>
              </w:rPr>
            </w:pPr>
            <w:r w:rsidRPr="00B95D93">
              <w:rPr>
                <w:sz w:val="24"/>
                <w:szCs w:val="24"/>
                <w:lang w:val="en-US"/>
              </w:rPr>
              <w:t>6</w:t>
            </w:r>
          </w:p>
        </w:tc>
      </w:tr>
      <w:tr w:rsidR="0000064A" w:rsidRPr="00B95D93" w14:paraId="7DC3BCDC"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D9178" w14:textId="77777777" w:rsidR="0000064A" w:rsidRPr="00B95D93" w:rsidRDefault="0000064A" w:rsidP="0000064A">
            <w:pPr>
              <w:jc w:val="center"/>
              <w:rPr>
                <w:sz w:val="24"/>
                <w:szCs w:val="24"/>
                <w:lang w:val="en-US"/>
              </w:rPr>
            </w:pPr>
            <w:r w:rsidRPr="00B95D93">
              <w:rPr>
                <w:sz w:val="24"/>
                <w:szCs w:val="24"/>
                <w:lang w:val="en-US"/>
              </w:rPr>
              <w:t>3</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2721A" w14:textId="151A5DC0" w:rsidR="0000064A" w:rsidRPr="00B95D93" w:rsidRDefault="0000064A" w:rsidP="0000064A">
            <w:pPr>
              <w:jc w:val="both"/>
              <w:rPr>
                <w:sz w:val="24"/>
                <w:szCs w:val="24"/>
                <w:lang w:val="en-US"/>
              </w:rPr>
            </w:pPr>
            <w:r w:rsidRPr="00B95D93">
              <w:rPr>
                <w:lang w:val="en-US"/>
              </w:rPr>
              <w:t>Topic 3. Clinical interpretation of the clinical blood analysis. Bone smear examination.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00A30" w14:textId="77777777" w:rsidR="0000064A" w:rsidRPr="00B95D93" w:rsidRDefault="0000064A" w:rsidP="0000064A">
            <w:pPr>
              <w:jc w:val="center"/>
              <w:rPr>
                <w:sz w:val="24"/>
                <w:szCs w:val="24"/>
                <w:lang w:val="en-US"/>
              </w:rPr>
            </w:pPr>
            <w:r w:rsidRPr="00B95D93">
              <w:rPr>
                <w:sz w:val="24"/>
                <w:szCs w:val="24"/>
                <w:lang w:val="en-US"/>
              </w:rPr>
              <w:t>6</w:t>
            </w:r>
          </w:p>
        </w:tc>
      </w:tr>
      <w:tr w:rsidR="0000064A" w:rsidRPr="00B95D93" w14:paraId="290907EC"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133A4" w14:textId="77777777" w:rsidR="0000064A" w:rsidRPr="00B95D93" w:rsidRDefault="0000064A" w:rsidP="0000064A">
            <w:pPr>
              <w:jc w:val="center"/>
              <w:rPr>
                <w:sz w:val="24"/>
                <w:szCs w:val="24"/>
                <w:lang w:val="en-US"/>
              </w:rPr>
            </w:pPr>
            <w:r w:rsidRPr="00B95D93">
              <w:rPr>
                <w:sz w:val="24"/>
                <w:szCs w:val="24"/>
                <w:lang w:val="en-US"/>
              </w:rPr>
              <w:t>4</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6EDD3" w14:textId="0C7B5C9E" w:rsidR="0000064A" w:rsidRPr="00B95D93" w:rsidRDefault="0000064A" w:rsidP="0000064A">
            <w:pPr>
              <w:ind w:firstLine="34"/>
              <w:jc w:val="both"/>
              <w:rPr>
                <w:sz w:val="24"/>
                <w:szCs w:val="24"/>
                <w:lang w:val="en-US"/>
              </w:rPr>
            </w:pPr>
            <w:r w:rsidRPr="00B95D93">
              <w:rPr>
                <w:sz w:val="24"/>
                <w:lang w:val="en-US"/>
              </w:rPr>
              <w:t xml:space="preserve">Topic 4. Acute </w:t>
            </w:r>
            <w:proofErr w:type="spellStart"/>
            <w:r w:rsidRPr="00B95D93">
              <w:rPr>
                <w:sz w:val="24"/>
                <w:lang w:val="en-US"/>
              </w:rPr>
              <w:t>posthemorrhagic</w:t>
            </w:r>
            <w:proofErr w:type="spellEnd"/>
            <w:r w:rsidRPr="00B95D93">
              <w:rPr>
                <w:sz w:val="24"/>
                <w:lang w:val="en-US"/>
              </w:rPr>
              <w:t xml:space="preserve"> anemia. Aplastic anemia (hereditary and acquired).</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89EC" w14:textId="77777777" w:rsidR="0000064A" w:rsidRPr="00B95D93" w:rsidRDefault="0000064A" w:rsidP="0000064A">
            <w:pPr>
              <w:jc w:val="center"/>
              <w:rPr>
                <w:sz w:val="24"/>
                <w:szCs w:val="24"/>
                <w:lang w:val="en-US"/>
              </w:rPr>
            </w:pPr>
            <w:r w:rsidRPr="00B95D93">
              <w:rPr>
                <w:sz w:val="24"/>
                <w:szCs w:val="24"/>
                <w:lang w:val="en-US"/>
              </w:rPr>
              <w:t>6</w:t>
            </w:r>
          </w:p>
          <w:p w14:paraId="506E0D82" w14:textId="77777777" w:rsidR="0000064A" w:rsidRPr="00B95D93" w:rsidRDefault="0000064A" w:rsidP="0000064A">
            <w:pPr>
              <w:jc w:val="center"/>
              <w:rPr>
                <w:sz w:val="24"/>
                <w:szCs w:val="24"/>
                <w:lang w:val="en-US"/>
              </w:rPr>
            </w:pPr>
          </w:p>
        </w:tc>
      </w:tr>
      <w:tr w:rsidR="0000064A" w:rsidRPr="00B95D93" w14:paraId="087CA553"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1BE73" w14:textId="77777777" w:rsidR="0000064A" w:rsidRPr="00B95D93" w:rsidRDefault="0000064A" w:rsidP="0000064A">
            <w:pPr>
              <w:jc w:val="center"/>
              <w:rPr>
                <w:sz w:val="24"/>
                <w:szCs w:val="24"/>
                <w:lang w:val="en-US"/>
              </w:rPr>
            </w:pPr>
            <w:r w:rsidRPr="00B95D93">
              <w:rPr>
                <w:sz w:val="24"/>
                <w:szCs w:val="24"/>
                <w:lang w:val="en-US"/>
              </w:rPr>
              <w:lastRenderedPageBreak/>
              <w:t>5</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43A30" w14:textId="60BD26EF" w:rsidR="0000064A" w:rsidRPr="00B95D93" w:rsidRDefault="0000064A" w:rsidP="0000064A">
            <w:pPr>
              <w:jc w:val="both"/>
              <w:rPr>
                <w:sz w:val="24"/>
                <w:szCs w:val="24"/>
                <w:lang w:val="en-US"/>
              </w:rPr>
            </w:pPr>
            <w:r w:rsidRPr="00B95D93">
              <w:rPr>
                <w:sz w:val="24"/>
                <w:lang w:val="en-US"/>
              </w:rPr>
              <w:t xml:space="preserve">Topic 5. Iron deficiency anemia. </w:t>
            </w:r>
            <w:proofErr w:type="spellStart"/>
            <w:r w:rsidRPr="00B95D93">
              <w:rPr>
                <w:sz w:val="24"/>
                <w:lang w:val="en-US"/>
              </w:rPr>
              <w:t>Sideroblastic</w:t>
            </w:r>
            <w:proofErr w:type="spellEnd"/>
            <w:r w:rsidRPr="00B95D93">
              <w:rPr>
                <w:sz w:val="24"/>
                <w:lang w:val="en-US"/>
              </w:rPr>
              <w:t xml:space="preserve"> anemia. Differential diagnosis of iron deficiency and </w:t>
            </w:r>
            <w:proofErr w:type="spellStart"/>
            <w:r w:rsidRPr="00B95D93">
              <w:rPr>
                <w:sz w:val="24"/>
                <w:lang w:val="en-US"/>
              </w:rPr>
              <w:t>sideroblastic</w:t>
            </w:r>
            <w:proofErr w:type="spellEnd"/>
            <w:r w:rsidRPr="00B95D93">
              <w:rPr>
                <w:sz w:val="24"/>
                <w:lang w:val="en-US"/>
              </w:rPr>
              <w:t xml:space="preserve"> anemia.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9194F" w14:textId="77777777" w:rsidR="0000064A" w:rsidRPr="00B95D93" w:rsidRDefault="0000064A" w:rsidP="0000064A">
            <w:pPr>
              <w:jc w:val="center"/>
              <w:rPr>
                <w:sz w:val="24"/>
                <w:szCs w:val="24"/>
                <w:lang w:val="en-US"/>
              </w:rPr>
            </w:pPr>
            <w:r w:rsidRPr="00B95D93">
              <w:rPr>
                <w:sz w:val="24"/>
                <w:szCs w:val="24"/>
                <w:lang w:val="en-US"/>
              </w:rPr>
              <w:t>6</w:t>
            </w:r>
          </w:p>
        </w:tc>
      </w:tr>
      <w:tr w:rsidR="0000064A" w:rsidRPr="00B95D93" w14:paraId="05C259D9"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F086B" w14:textId="77777777" w:rsidR="0000064A" w:rsidRPr="00B95D93" w:rsidRDefault="0000064A" w:rsidP="0000064A">
            <w:pPr>
              <w:jc w:val="center"/>
              <w:rPr>
                <w:sz w:val="24"/>
                <w:szCs w:val="24"/>
                <w:lang w:val="en-US"/>
              </w:rPr>
            </w:pPr>
            <w:r w:rsidRPr="00B95D93">
              <w:rPr>
                <w:sz w:val="24"/>
                <w:szCs w:val="24"/>
                <w:lang w:val="en-US"/>
              </w:rPr>
              <w:t>6</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2AB3D" w14:textId="2BBFFF7B" w:rsidR="0000064A" w:rsidRPr="00B95D93" w:rsidRDefault="0000064A" w:rsidP="0000064A">
            <w:pPr>
              <w:jc w:val="both"/>
              <w:rPr>
                <w:sz w:val="24"/>
                <w:szCs w:val="24"/>
                <w:lang w:val="en-US"/>
              </w:rPr>
            </w:pPr>
            <w:r w:rsidRPr="00B95D93">
              <w:rPr>
                <w:sz w:val="24"/>
                <w:lang w:val="en-US"/>
              </w:rPr>
              <w:t>Topic 6. B</w:t>
            </w:r>
            <w:r w:rsidRPr="00B95D93">
              <w:rPr>
                <w:sz w:val="24"/>
                <w:vertAlign w:val="subscript"/>
                <w:lang w:val="en-US"/>
              </w:rPr>
              <w:t>12</w:t>
            </w:r>
            <w:r w:rsidRPr="00B95D93">
              <w:rPr>
                <w:sz w:val="24"/>
                <w:lang w:val="en-US"/>
              </w:rPr>
              <w:t>-deficiency anemia. Folate deficiency anemia.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0301B" w14:textId="77777777" w:rsidR="0000064A" w:rsidRPr="00B95D93" w:rsidRDefault="0000064A" w:rsidP="0000064A">
            <w:pPr>
              <w:jc w:val="center"/>
              <w:rPr>
                <w:sz w:val="24"/>
                <w:szCs w:val="24"/>
                <w:lang w:val="en-US"/>
              </w:rPr>
            </w:pPr>
            <w:r w:rsidRPr="00B95D93">
              <w:rPr>
                <w:sz w:val="24"/>
                <w:szCs w:val="24"/>
                <w:lang w:val="en-US"/>
              </w:rPr>
              <w:t>6</w:t>
            </w:r>
          </w:p>
        </w:tc>
      </w:tr>
      <w:tr w:rsidR="0000064A" w:rsidRPr="00B95D93" w14:paraId="1C5DCA73"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D8BBD" w14:textId="77777777" w:rsidR="0000064A" w:rsidRPr="00B95D93" w:rsidRDefault="0000064A" w:rsidP="0000064A">
            <w:pPr>
              <w:jc w:val="center"/>
              <w:rPr>
                <w:sz w:val="24"/>
                <w:szCs w:val="24"/>
                <w:lang w:val="en-US"/>
              </w:rPr>
            </w:pPr>
            <w:r w:rsidRPr="00B95D93">
              <w:rPr>
                <w:sz w:val="24"/>
                <w:szCs w:val="24"/>
                <w:lang w:val="en-US"/>
              </w:rPr>
              <w:t>7</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87F49" w14:textId="77777777" w:rsidR="0000064A" w:rsidRPr="00B95D93" w:rsidRDefault="0000064A" w:rsidP="0000064A">
            <w:pPr>
              <w:jc w:val="both"/>
              <w:rPr>
                <w:rFonts w:eastAsiaTheme="majorEastAsia"/>
                <w:bCs/>
                <w:kern w:val="24"/>
                <w:sz w:val="24"/>
                <w:szCs w:val="24"/>
                <w:lang w:val="en-US"/>
              </w:rPr>
            </w:pPr>
            <w:r w:rsidRPr="00B95D93">
              <w:rPr>
                <w:rFonts w:eastAsiaTheme="majorEastAsia"/>
                <w:bCs/>
                <w:kern w:val="24"/>
                <w:sz w:val="24"/>
                <w:szCs w:val="24"/>
                <w:lang w:val="en-US"/>
              </w:rPr>
              <w:t>Topic 7. Hemolytic anemia.</w:t>
            </w:r>
          </w:p>
          <w:p w14:paraId="5E662332" w14:textId="7FA81837" w:rsidR="0000064A" w:rsidRPr="00B95D93" w:rsidRDefault="0000064A" w:rsidP="0000064A">
            <w:pPr>
              <w:ind w:firstLine="34"/>
              <w:jc w:val="both"/>
              <w:rPr>
                <w:sz w:val="24"/>
                <w:szCs w:val="24"/>
                <w:lang w:val="en-US"/>
              </w:rPr>
            </w:pPr>
            <w:r w:rsidRPr="00B95D93">
              <w:rPr>
                <w:rFonts w:eastAsiaTheme="majorEastAsia"/>
                <w:bCs/>
                <w:kern w:val="24"/>
                <w:sz w:val="24"/>
                <w:szCs w:val="24"/>
                <w:lang w:val="en-US"/>
              </w:rPr>
              <w:t>Curation of patients. Intermediate control of knowledge - the final control.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121E3" w14:textId="77777777" w:rsidR="0000064A" w:rsidRPr="00B95D93" w:rsidRDefault="0000064A" w:rsidP="0000064A">
            <w:pPr>
              <w:jc w:val="center"/>
              <w:rPr>
                <w:sz w:val="24"/>
                <w:szCs w:val="24"/>
                <w:lang w:val="en-US"/>
              </w:rPr>
            </w:pPr>
            <w:r w:rsidRPr="00B95D93">
              <w:rPr>
                <w:sz w:val="24"/>
                <w:szCs w:val="24"/>
                <w:lang w:val="en-US"/>
              </w:rPr>
              <w:t>5</w:t>
            </w:r>
          </w:p>
        </w:tc>
      </w:tr>
      <w:tr w:rsidR="0000064A" w:rsidRPr="00B95D93" w14:paraId="1993715B"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C4E1B" w14:textId="77777777" w:rsidR="0000064A" w:rsidRPr="00B95D93" w:rsidRDefault="0000064A" w:rsidP="0000064A">
            <w:pPr>
              <w:jc w:val="center"/>
              <w:rPr>
                <w:sz w:val="24"/>
                <w:szCs w:val="24"/>
                <w:lang w:val="en-US"/>
              </w:rPr>
            </w:pPr>
            <w:r w:rsidRPr="00B95D93">
              <w:rPr>
                <w:sz w:val="24"/>
                <w:szCs w:val="24"/>
                <w:lang w:val="en-US"/>
              </w:rPr>
              <w:t>8</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D41B8" w14:textId="205A0938" w:rsidR="0000064A" w:rsidRPr="00B95D93" w:rsidRDefault="0000064A" w:rsidP="0000064A">
            <w:pPr>
              <w:jc w:val="both"/>
              <w:rPr>
                <w:sz w:val="24"/>
                <w:szCs w:val="24"/>
                <w:lang w:val="en-US"/>
              </w:rPr>
            </w:pPr>
            <w:r w:rsidRPr="00B95D93">
              <w:rPr>
                <w:sz w:val="24"/>
                <w:lang w:val="en-US"/>
              </w:rPr>
              <w:t>Topic 8. Acute leukemia.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EF680" w14:textId="6D9B3408" w:rsidR="0000064A" w:rsidRPr="00B95D93" w:rsidRDefault="0000064A" w:rsidP="0000064A">
            <w:pPr>
              <w:jc w:val="center"/>
              <w:rPr>
                <w:sz w:val="24"/>
                <w:szCs w:val="24"/>
                <w:lang w:val="en-US"/>
              </w:rPr>
            </w:pPr>
            <w:r w:rsidRPr="00B95D93">
              <w:rPr>
                <w:sz w:val="24"/>
                <w:szCs w:val="24"/>
                <w:lang w:val="en-US"/>
              </w:rPr>
              <w:t>6</w:t>
            </w:r>
          </w:p>
        </w:tc>
      </w:tr>
      <w:tr w:rsidR="0000064A" w:rsidRPr="00B95D93" w14:paraId="3C9387F8"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07644" w14:textId="77777777" w:rsidR="0000064A" w:rsidRPr="00B95D93" w:rsidRDefault="0000064A" w:rsidP="0000064A">
            <w:pPr>
              <w:jc w:val="center"/>
              <w:rPr>
                <w:sz w:val="24"/>
                <w:szCs w:val="24"/>
                <w:lang w:val="en-US"/>
              </w:rPr>
            </w:pPr>
            <w:r w:rsidRPr="00B95D93">
              <w:rPr>
                <w:sz w:val="24"/>
                <w:szCs w:val="24"/>
                <w:lang w:val="en-US"/>
              </w:rPr>
              <w:t>9</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5F01D" w14:textId="29EED1F4" w:rsidR="0000064A" w:rsidRPr="00B95D93" w:rsidRDefault="0000064A" w:rsidP="0000064A">
            <w:pPr>
              <w:jc w:val="both"/>
              <w:rPr>
                <w:sz w:val="24"/>
                <w:szCs w:val="24"/>
                <w:lang w:val="en-US"/>
              </w:rPr>
            </w:pPr>
            <w:r w:rsidRPr="00B95D93">
              <w:rPr>
                <w:sz w:val="24"/>
                <w:lang w:val="en-US"/>
              </w:rPr>
              <w:t>Topic 9. Chronic leukemia. Chronic myelogenous leukemia.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9411B" w14:textId="79E06C5E" w:rsidR="0000064A" w:rsidRPr="00B95D93" w:rsidRDefault="0000064A" w:rsidP="0000064A">
            <w:pPr>
              <w:jc w:val="center"/>
              <w:rPr>
                <w:sz w:val="24"/>
                <w:szCs w:val="24"/>
                <w:lang w:val="en-US"/>
              </w:rPr>
            </w:pPr>
            <w:r w:rsidRPr="00B95D93">
              <w:rPr>
                <w:sz w:val="24"/>
                <w:szCs w:val="24"/>
                <w:lang w:val="en-US"/>
              </w:rPr>
              <w:t>6</w:t>
            </w:r>
          </w:p>
        </w:tc>
      </w:tr>
      <w:tr w:rsidR="0000064A" w:rsidRPr="00B95D93" w14:paraId="7CAE946B"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402CC" w14:textId="77777777" w:rsidR="0000064A" w:rsidRPr="00B95D93" w:rsidRDefault="0000064A" w:rsidP="0000064A">
            <w:pPr>
              <w:jc w:val="center"/>
              <w:rPr>
                <w:sz w:val="24"/>
                <w:szCs w:val="24"/>
                <w:lang w:val="en-US"/>
              </w:rPr>
            </w:pPr>
            <w:r w:rsidRPr="00B95D93">
              <w:rPr>
                <w:sz w:val="24"/>
                <w:szCs w:val="24"/>
                <w:lang w:val="en-US"/>
              </w:rPr>
              <w:t>10</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C0D73" w14:textId="7BA6D1FC" w:rsidR="0000064A" w:rsidRPr="00B95D93" w:rsidRDefault="0000064A" w:rsidP="0000064A">
            <w:pPr>
              <w:rPr>
                <w:lang w:val="en-US"/>
              </w:rPr>
            </w:pPr>
            <w:r w:rsidRPr="00B95D93">
              <w:rPr>
                <w:sz w:val="24"/>
                <w:szCs w:val="24"/>
                <w:lang w:val="en-US"/>
              </w:rPr>
              <w:t>Topic 10. Lymphoproliferative diseases. Chronic lymphocytic leukemia.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CB73E" w14:textId="6A6043E5" w:rsidR="0000064A" w:rsidRPr="00B95D93" w:rsidRDefault="0000064A" w:rsidP="0000064A">
            <w:pPr>
              <w:jc w:val="center"/>
              <w:rPr>
                <w:sz w:val="24"/>
                <w:szCs w:val="24"/>
                <w:lang w:val="en-US"/>
              </w:rPr>
            </w:pPr>
            <w:r w:rsidRPr="00B95D93">
              <w:rPr>
                <w:sz w:val="24"/>
                <w:szCs w:val="24"/>
                <w:lang w:val="en-US"/>
              </w:rPr>
              <w:t>6</w:t>
            </w:r>
          </w:p>
        </w:tc>
      </w:tr>
      <w:tr w:rsidR="0000064A" w:rsidRPr="00B95D93" w14:paraId="376800E7"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0D756" w14:textId="77777777" w:rsidR="0000064A" w:rsidRPr="00B95D93" w:rsidRDefault="0000064A" w:rsidP="0000064A">
            <w:pPr>
              <w:jc w:val="center"/>
              <w:rPr>
                <w:sz w:val="24"/>
                <w:szCs w:val="24"/>
                <w:lang w:val="en-US"/>
              </w:rPr>
            </w:pPr>
            <w:r w:rsidRPr="00B95D93">
              <w:rPr>
                <w:sz w:val="24"/>
                <w:szCs w:val="24"/>
                <w:lang w:val="en-US"/>
              </w:rPr>
              <w:t>11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1F1DA" w14:textId="319A35AB" w:rsidR="0000064A" w:rsidRPr="00B95D93" w:rsidRDefault="0000064A" w:rsidP="0000064A">
            <w:pPr>
              <w:jc w:val="both"/>
              <w:rPr>
                <w:sz w:val="24"/>
                <w:szCs w:val="24"/>
                <w:lang w:val="en-US"/>
              </w:rPr>
            </w:pPr>
            <w:r w:rsidRPr="00B95D93">
              <w:rPr>
                <w:sz w:val="24"/>
                <w:szCs w:val="24"/>
                <w:lang w:val="en-US"/>
              </w:rPr>
              <w:t xml:space="preserve">Topic 11. </w:t>
            </w:r>
            <w:proofErr w:type="spellStart"/>
            <w:r w:rsidRPr="00B95D93">
              <w:rPr>
                <w:sz w:val="24"/>
                <w:szCs w:val="24"/>
                <w:lang w:val="en-US"/>
              </w:rPr>
              <w:t>Paraproteinemic</w:t>
            </w:r>
            <w:proofErr w:type="spellEnd"/>
            <w:r w:rsidRPr="00B95D93">
              <w:rPr>
                <w:sz w:val="24"/>
                <w:szCs w:val="24"/>
                <w:lang w:val="en-US"/>
              </w:rPr>
              <w:t xml:space="preserve"> </w:t>
            </w:r>
            <w:proofErr w:type="spellStart"/>
            <w:r w:rsidRPr="00B95D93">
              <w:rPr>
                <w:sz w:val="24"/>
                <w:szCs w:val="24"/>
                <w:lang w:val="en-US"/>
              </w:rPr>
              <w:t>hemoblastosis</w:t>
            </w:r>
            <w:proofErr w:type="spellEnd"/>
            <w:r w:rsidRPr="00B95D93">
              <w:rPr>
                <w:sz w:val="24"/>
                <w:szCs w:val="24"/>
                <w:lang w:val="en-US"/>
              </w:rPr>
              <w:t>. Multiple myeloma (</w:t>
            </w:r>
            <w:proofErr w:type="spellStart"/>
            <w:r w:rsidRPr="00B95D93">
              <w:rPr>
                <w:sz w:val="24"/>
                <w:szCs w:val="24"/>
                <w:lang w:val="en-US"/>
              </w:rPr>
              <w:t>plasmacytoma</w:t>
            </w:r>
            <w:proofErr w:type="spellEnd"/>
            <w:r w:rsidRPr="00B95D93">
              <w:rPr>
                <w:sz w:val="24"/>
                <w:szCs w:val="24"/>
                <w:lang w:val="en-US"/>
              </w:rPr>
              <w:t>, myeloma). Lymphogranulomatosis.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842D1" w14:textId="11224D1F" w:rsidR="0000064A" w:rsidRPr="00B95D93" w:rsidRDefault="0000064A" w:rsidP="0000064A">
            <w:pPr>
              <w:jc w:val="center"/>
              <w:rPr>
                <w:sz w:val="24"/>
                <w:szCs w:val="24"/>
                <w:lang w:val="en-US"/>
              </w:rPr>
            </w:pPr>
            <w:r w:rsidRPr="00B95D93">
              <w:rPr>
                <w:sz w:val="24"/>
                <w:szCs w:val="24"/>
                <w:lang w:val="en-US"/>
              </w:rPr>
              <w:t>6</w:t>
            </w:r>
          </w:p>
        </w:tc>
      </w:tr>
      <w:tr w:rsidR="0000064A" w:rsidRPr="00B95D93" w14:paraId="00EF162C" w14:textId="77777777" w:rsidTr="008D3401">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76181" w14:textId="77777777" w:rsidR="0000064A" w:rsidRPr="00B95D93" w:rsidRDefault="0000064A" w:rsidP="0000064A">
            <w:pPr>
              <w:jc w:val="center"/>
              <w:rPr>
                <w:sz w:val="24"/>
                <w:szCs w:val="24"/>
                <w:lang w:val="en-US"/>
              </w:rPr>
            </w:pPr>
            <w:r w:rsidRPr="00B95D93">
              <w:rPr>
                <w:sz w:val="24"/>
                <w:szCs w:val="24"/>
                <w:lang w:val="en-US"/>
              </w:rPr>
              <w:t>12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4658F" w14:textId="5287B1D9" w:rsidR="0000064A" w:rsidRPr="00B95D93" w:rsidRDefault="0000064A" w:rsidP="0000064A">
            <w:pPr>
              <w:rPr>
                <w:sz w:val="24"/>
                <w:szCs w:val="24"/>
                <w:lang w:val="en-US"/>
              </w:rPr>
            </w:pPr>
            <w:r w:rsidRPr="00B95D93">
              <w:rPr>
                <w:sz w:val="24"/>
                <w:szCs w:val="24"/>
                <w:lang w:val="en-US"/>
              </w:rPr>
              <w:t>Preparation for the credit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8F4AB" w14:textId="77777777" w:rsidR="0000064A" w:rsidRPr="00B95D93" w:rsidRDefault="0000064A" w:rsidP="0000064A">
            <w:pPr>
              <w:jc w:val="center"/>
              <w:rPr>
                <w:sz w:val="24"/>
                <w:szCs w:val="24"/>
                <w:lang w:val="en-US"/>
              </w:rPr>
            </w:pPr>
            <w:r w:rsidRPr="00B95D93">
              <w:rPr>
                <w:sz w:val="24"/>
                <w:szCs w:val="24"/>
                <w:lang w:val="en-US"/>
              </w:rPr>
              <w:t>5</w:t>
            </w:r>
          </w:p>
        </w:tc>
      </w:tr>
      <w:tr w:rsidR="0000064A" w:rsidRPr="00B95D93" w14:paraId="0D0277EF" w14:textId="77777777" w:rsidTr="008D3401">
        <w:trPr>
          <w:trHeight w:val="1"/>
        </w:trPr>
        <w:tc>
          <w:tcPr>
            <w:tcW w:w="7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2457D" w14:textId="77777777" w:rsidR="0000064A" w:rsidRPr="00B95D93" w:rsidRDefault="0000064A" w:rsidP="0000064A">
            <w:pPr>
              <w:ind w:firstLine="1080"/>
              <w:rPr>
                <w:b/>
                <w:sz w:val="24"/>
                <w:szCs w:val="24"/>
                <w:lang w:val="en-US"/>
              </w:rPr>
            </w:pPr>
            <w:r w:rsidRPr="00B95D93">
              <w:rPr>
                <w:b/>
                <w:caps/>
                <w:sz w:val="24"/>
                <w:szCs w:val="24"/>
                <w:lang w:val="en-US"/>
              </w:rPr>
              <w:t>разом</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A0AC64" w14:textId="264A421F" w:rsidR="0000064A" w:rsidRPr="00B95D93" w:rsidRDefault="0000064A" w:rsidP="0000064A">
            <w:pPr>
              <w:jc w:val="center"/>
              <w:rPr>
                <w:b/>
                <w:sz w:val="24"/>
                <w:szCs w:val="24"/>
                <w:lang w:val="en-US"/>
              </w:rPr>
            </w:pPr>
            <w:r w:rsidRPr="00B95D93">
              <w:rPr>
                <w:b/>
                <w:sz w:val="24"/>
                <w:szCs w:val="24"/>
                <w:lang w:val="en-US"/>
              </w:rPr>
              <w:t>70</w:t>
            </w:r>
          </w:p>
        </w:tc>
      </w:tr>
    </w:tbl>
    <w:p w14:paraId="66AF4501" w14:textId="77777777" w:rsidR="0000064A" w:rsidRPr="00B95D93" w:rsidRDefault="0000064A" w:rsidP="00366B9D">
      <w:pPr>
        <w:ind w:hanging="6946"/>
        <w:jc w:val="center"/>
        <w:rPr>
          <w:b/>
          <w:sz w:val="24"/>
          <w:szCs w:val="24"/>
          <w:lang w:val="en-US"/>
        </w:rPr>
      </w:pPr>
      <w:r w:rsidRPr="00B95D93">
        <w:rPr>
          <w:b/>
          <w:sz w:val="24"/>
          <w:szCs w:val="24"/>
          <w:lang w:val="en-US"/>
        </w:rPr>
        <w:t xml:space="preserve">                                                                                                            </w:t>
      </w:r>
    </w:p>
    <w:p w14:paraId="4C51A9A2" w14:textId="582B6A09" w:rsidR="0000064A" w:rsidRPr="00B95D93" w:rsidRDefault="0000064A" w:rsidP="002931D8">
      <w:pPr>
        <w:ind w:hanging="6946"/>
        <w:jc w:val="center"/>
        <w:rPr>
          <w:b/>
          <w:sz w:val="24"/>
          <w:szCs w:val="24"/>
          <w:lang w:val="en-US"/>
        </w:rPr>
      </w:pPr>
      <w:r w:rsidRPr="00B95D93">
        <w:rPr>
          <w:b/>
          <w:sz w:val="24"/>
          <w:szCs w:val="24"/>
          <w:lang w:val="en-US"/>
        </w:rPr>
        <w:t xml:space="preserve">                                                                                                                    Recommended Books</w:t>
      </w:r>
    </w:p>
    <w:p w14:paraId="776DCB71" w14:textId="77777777" w:rsidR="0000064A" w:rsidRPr="00B95D93" w:rsidRDefault="0000064A" w:rsidP="0000064A">
      <w:pPr>
        <w:ind w:firstLine="709"/>
        <w:jc w:val="both"/>
        <w:rPr>
          <w:b/>
          <w:spacing w:val="-6"/>
          <w:sz w:val="24"/>
          <w:szCs w:val="24"/>
          <w:shd w:val="clear" w:color="auto" w:fill="FFFFFF"/>
          <w:lang w:val="en-US"/>
        </w:rPr>
      </w:pPr>
      <w:r w:rsidRPr="00B95D93">
        <w:rPr>
          <w:b/>
          <w:spacing w:val="-6"/>
          <w:sz w:val="24"/>
          <w:szCs w:val="24"/>
          <w:shd w:val="clear" w:color="auto" w:fill="FFFFFF"/>
          <w:lang w:val="en-US"/>
        </w:rPr>
        <w:t xml:space="preserve">Basic </w:t>
      </w:r>
    </w:p>
    <w:p w14:paraId="0FE10585" w14:textId="555CE038" w:rsidR="00213AE0" w:rsidRPr="00B95D93" w:rsidRDefault="00213AE0" w:rsidP="00213AE0">
      <w:pPr>
        <w:ind w:firstLine="709"/>
        <w:jc w:val="both"/>
        <w:rPr>
          <w:sz w:val="24"/>
          <w:szCs w:val="24"/>
          <w:shd w:val="clear" w:color="auto" w:fill="FFFFFF"/>
          <w:lang w:val="en-US"/>
        </w:rPr>
      </w:pPr>
      <w:r w:rsidRPr="00B95D93">
        <w:rPr>
          <w:sz w:val="24"/>
          <w:szCs w:val="24"/>
          <w:shd w:val="clear" w:color="auto" w:fill="FFFFFF"/>
          <w:lang w:val="en-US"/>
        </w:rPr>
        <w:t xml:space="preserve">1. </w:t>
      </w:r>
      <w:proofErr w:type="gramStart"/>
      <w:r w:rsidRPr="00B95D93">
        <w:rPr>
          <w:sz w:val="24"/>
          <w:szCs w:val="24"/>
          <w:shd w:val="clear" w:color="auto" w:fill="FFFFFF"/>
          <w:lang w:val="en-US"/>
        </w:rPr>
        <w:t>O.M..</w:t>
      </w:r>
      <w:proofErr w:type="gramEnd"/>
      <w:r w:rsidRPr="00B95D93">
        <w:rPr>
          <w:sz w:val="24"/>
          <w:szCs w:val="24"/>
          <w:shd w:val="clear" w:color="auto" w:fill="FFFFFF"/>
          <w:lang w:val="en-US"/>
        </w:rPr>
        <w:t xml:space="preserve"> </w:t>
      </w:r>
      <w:proofErr w:type="spellStart"/>
      <w:proofErr w:type="gramStart"/>
      <w:r w:rsidRPr="00B95D93">
        <w:rPr>
          <w:sz w:val="24"/>
          <w:szCs w:val="24"/>
          <w:shd w:val="clear" w:color="auto" w:fill="FFFFFF"/>
          <w:lang w:val="en-US"/>
        </w:rPr>
        <w:t>Koval'ova</w:t>
      </w:r>
      <w:proofErr w:type="spellEnd"/>
      <w:r w:rsidRPr="00B95D93">
        <w:rPr>
          <w:sz w:val="24"/>
          <w:szCs w:val="24"/>
          <w:shd w:val="clear" w:color="auto" w:fill="FFFFFF"/>
          <w:lang w:val="en-US"/>
        </w:rPr>
        <w:t>.,</w:t>
      </w:r>
      <w:proofErr w:type="gramEnd"/>
      <w:r w:rsidRPr="00B95D93">
        <w:rPr>
          <w:sz w:val="24"/>
          <w:szCs w:val="24"/>
          <w:shd w:val="clear" w:color="auto" w:fill="FFFFFF"/>
          <w:lang w:val="en-US"/>
        </w:rPr>
        <w:t xml:space="preserve"> </w:t>
      </w:r>
      <w:proofErr w:type="spellStart"/>
      <w:r w:rsidRPr="00B95D93">
        <w:rPr>
          <w:sz w:val="24"/>
          <w:szCs w:val="24"/>
          <w:shd w:val="clear" w:color="auto" w:fill="FFFFFF"/>
          <w:lang w:val="en-US"/>
        </w:rPr>
        <w:t>N.A.Safargalina-Kornilova</w:t>
      </w:r>
      <w:proofErr w:type="spellEnd"/>
      <w:r w:rsidRPr="00B95D93">
        <w:rPr>
          <w:sz w:val="24"/>
          <w:szCs w:val="24"/>
          <w:shd w:val="clear" w:color="auto" w:fill="FFFFFF"/>
          <w:lang w:val="en-US"/>
        </w:rPr>
        <w:t xml:space="preserve">. </w:t>
      </w:r>
      <w:proofErr w:type="spellStart"/>
      <w:r w:rsidRPr="00B95D93">
        <w:rPr>
          <w:sz w:val="24"/>
          <w:szCs w:val="24"/>
          <w:shd w:val="clear" w:color="auto" w:fill="FFFFFF"/>
          <w:lang w:val="en-US"/>
        </w:rPr>
        <w:t>Propedevtyka</w:t>
      </w:r>
      <w:proofErr w:type="spellEnd"/>
      <w:r w:rsidRPr="00B95D93">
        <w:rPr>
          <w:sz w:val="24"/>
          <w:szCs w:val="24"/>
          <w:shd w:val="clear" w:color="auto" w:fill="FFFFFF"/>
          <w:lang w:val="en-US"/>
        </w:rPr>
        <w:t xml:space="preserve"> </w:t>
      </w:r>
      <w:proofErr w:type="spellStart"/>
      <w:r w:rsidRPr="00B95D93">
        <w:rPr>
          <w:sz w:val="24"/>
          <w:szCs w:val="24"/>
          <w:shd w:val="clear" w:color="auto" w:fill="FFFFFF"/>
          <w:lang w:val="en-US"/>
        </w:rPr>
        <w:t>vnutrishn'oi</w:t>
      </w:r>
      <w:proofErr w:type="spellEnd"/>
      <w:r w:rsidRPr="00B95D93">
        <w:rPr>
          <w:sz w:val="24"/>
          <w:szCs w:val="24"/>
          <w:shd w:val="clear" w:color="auto" w:fill="FFFFFF"/>
          <w:lang w:val="en-US"/>
        </w:rPr>
        <w:t xml:space="preserve">' </w:t>
      </w:r>
      <w:proofErr w:type="spellStart"/>
      <w:r w:rsidRPr="00B95D93">
        <w:rPr>
          <w:sz w:val="24"/>
          <w:szCs w:val="24"/>
          <w:shd w:val="clear" w:color="auto" w:fill="FFFFFF"/>
          <w:lang w:val="en-US"/>
        </w:rPr>
        <w:t>medycyny</w:t>
      </w:r>
      <w:proofErr w:type="spellEnd"/>
      <w:r w:rsidRPr="00B95D93">
        <w:rPr>
          <w:sz w:val="24"/>
          <w:szCs w:val="24"/>
          <w:shd w:val="clear" w:color="auto" w:fill="FFFFFF"/>
          <w:lang w:val="en-US"/>
        </w:rPr>
        <w:t xml:space="preserve">. </w:t>
      </w:r>
      <w:proofErr w:type="spellStart"/>
      <w:r w:rsidRPr="00B95D93">
        <w:rPr>
          <w:sz w:val="24"/>
          <w:szCs w:val="24"/>
          <w:shd w:val="clear" w:color="auto" w:fill="FFFFFF"/>
          <w:lang w:val="en-US"/>
        </w:rPr>
        <w:t>Pidruchnyk</w:t>
      </w:r>
      <w:proofErr w:type="spellEnd"/>
      <w:r w:rsidRPr="00B95D93">
        <w:rPr>
          <w:sz w:val="24"/>
          <w:szCs w:val="24"/>
          <w:shd w:val="clear" w:color="auto" w:fill="FFFFFF"/>
          <w:lang w:val="en-US"/>
        </w:rPr>
        <w:t xml:space="preserve"> z </w:t>
      </w:r>
      <w:proofErr w:type="spellStart"/>
      <w:r w:rsidRPr="00B95D93">
        <w:rPr>
          <w:sz w:val="24"/>
          <w:szCs w:val="24"/>
          <w:shd w:val="clear" w:color="auto" w:fill="FFFFFF"/>
          <w:lang w:val="en-US"/>
        </w:rPr>
        <w:t>gryfom</w:t>
      </w:r>
      <w:proofErr w:type="spellEnd"/>
      <w:r w:rsidRPr="00B95D93">
        <w:rPr>
          <w:sz w:val="24"/>
          <w:szCs w:val="24"/>
          <w:shd w:val="clear" w:color="auto" w:fill="FFFFFF"/>
          <w:lang w:val="en-US"/>
        </w:rPr>
        <w:t xml:space="preserve"> MON, MOZ</w:t>
      </w:r>
      <w:proofErr w:type="gramStart"/>
      <w:r w:rsidRPr="00B95D93">
        <w:rPr>
          <w:sz w:val="24"/>
          <w:szCs w:val="24"/>
          <w:shd w:val="clear" w:color="auto" w:fill="FFFFFF"/>
          <w:lang w:val="en-US"/>
        </w:rPr>
        <w:t>.–</w:t>
      </w:r>
      <w:proofErr w:type="gramEnd"/>
      <w:r w:rsidRPr="00B95D93">
        <w:rPr>
          <w:sz w:val="24"/>
          <w:szCs w:val="24"/>
          <w:shd w:val="clear" w:color="auto" w:fill="FFFFFF"/>
          <w:lang w:val="en-US"/>
        </w:rPr>
        <w:t xml:space="preserve">  K.: VSV «</w:t>
      </w:r>
      <w:proofErr w:type="spellStart"/>
      <w:r w:rsidRPr="00B95D93">
        <w:rPr>
          <w:sz w:val="24"/>
          <w:szCs w:val="24"/>
          <w:shd w:val="clear" w:color="auto" w:fill="FFFFFF"/>
          <w:lang w:val="en-US"/>
        </w:rPr>
        <w:t>Medycyna</w:t>
      </w:r>
      <w:proofErr w:type="spellEnd"/>
      <w:r w:rsidRPr="00B95D93">
        <w:rPr>
          <w:sz w:val="24"/>
          <w:szCs w:val="24"/>
          <w:shd w:val="clear" w:color="auto" w:fill="FFFFFF"/>
          <w:lang w:val="en-US"/>
        </w:rPr>
        <w:t xml:space="preserve">».. – 2012. </w:t>
      </w:r>
      <w:proofErr w:type="gramStart"/>
      <w:r w:rsidRPr="00B95D93">
        <w:rPr>
          <w:sz w:val="24"/>
          <w:szCs w:val="24"/>
          <w:shd w:val="clear" w:color="auto" w:fill="FFFFFF"/>
          <w:lang w:val="en-US"/>
        </w:rPr>
        <w:t>720</w:t>
      </w:r>
      <w:proofErr w:type="gramEnd"/>
      <w:r w:rsidRPr="00B95D93">
        <w:rPr>
          <w:sz w:val="24"/>
          <w:szCs w:val="24"/>
          <w:shd w:val="clear" w:color="auto" w:fill="FFFFFF"/>
          <w:lang w:val="en-US"/>
        </w:rPr>
        <w:t xml:space="preserve"> s (in Ukrainian). </w:t>
      </w:r>
    </w:p>
    <w:p w14:paraId="7C8898AB" w14:textId="469D89F2" w:rsidR="00213AE0" w:rsidRPr="00B95D93" w:rsidRDefault="00213AE0" w:rsidP="00213AE0">
      <w:pPr>
        <w:ind w:firstLine="709"/>
        <w:jc w:val="both"/>
        <w:rPr>
          <w:sz w:val="24"/>
          <w:szCs w:val="24"/>
          <w:lang w:val="en-US"/>
        </w:rPr>
      </w:pPr>
      <w:r w:rsidRPr="00B95D93">
        <w:rPr>
          <w:sz w:val="24"/>
          <w:szCs w:val="24"/>
          <w:lang w:val="en-US"/>
        </w:rPr>
        <w:t xml:space="preserve">2. O.N. </w:t>
      </w:r>
      <w:proofErr w:type="spellStart"/>
      <w:proofErr w:type="gramStart"/>
      <w:r w:rsidRPr="00B95D93">
        <w:rPr>
          <w:sz w:val="24"/>
          <w:szCs w:val="24"/>
          <w:lang w:val="en-US"/>
        </w:rPr>
        <w:t>Kovaleva</w:t>
      </w:r>
      <w:proofErr w:type="spellEnd"/>
      <w:r w:rsidRPr="00B95D93">
        <w:rPr>
          <w:sz w:val="24"/>
          <w:szCs w:val="24"/>
          <w:lang w:val="en-US"/>
        </w:rPr>
        <w:t>.,</w:t>
      </w:r>
      <w:proofErr w:type="gramEnd"/>
      <w:r w:rsidRPr="00B95D93">
        <w:rPr>
          <w:sz w:val="24"/>
          <w:szCs w:val="24"/>
          <w:lang w:val="en-US"/>
        </w:rPr>
        <w:t xml:space="preserve"> </w:t>
      </w:r>
      <w:proofErr w:type="spellStart"/>
      <w:r w:rsidRPr="00B95D93">
        <w:rPr>
          <w:sz w:val="24"/>
          <w:szCs w:val="24"/>
          <w:lang w:val="en-US"/>
        </w:rPr>
        <w:t>N.A.Safargalina-Kornilova</w:t>
      </w:r>
      <w:proofErr w:type="spellEnd"/>
      <w:r w:rsidRPr="00B95D93">
        <w:rPr>
          <w:sz w:val="24"/>
          <w:szCs w:val="24"/>
          <w:lang w:val="en-US"/>
        </w:rPr>
        <w:t xml:space="preserve">. </w:t>
      </w:r>
      <w:proofErr w:type="spellStart"/>
      <w:r w:rsidRPr="00B95D93">
        <w:rPr>
          <w:sz w:val="24"/>
          <w:szCs w:val="24"/>
          <w:lang w:val="en-US"/>
        </w:rPr>
        <w:t>Propedevtika</w:t>
      </w:r>
      <w:proofErr w:type="spellEnd"/>
      <w:r w:rsidRPr="00B95D93">
        <w:rPr>
          <w:sz w:val="24"/>
          <w:szCs w:val="24"/>
          <w:lang w:val="en-US"/>
        </w:rPr>
        <w:t xml:space="preserve"> </w:t>
      </w:r>
      <w:proofErr w:type="spellStart"/>
      <w:r w:rsidRPr="00B95D93">
        <w:rPr>
          <w:sz w:val="24"/>
          <w:szCs w:val="24"/>
          <w:lang w:val="en-US"/>
        </w:rPr>
        <w:t>vnutrennej</w:t>
      </w:r>
      <w:proofErr w:type="spellEnd"/>
      <w:r w:rsidRPr="00B95D93">
        <w:rPr>
          <w:sz w:val="24"/>
          <w:szCs w:val="24"/>
          <w:lang w:val="en-US"/>
        </w:rPr>
        <w:t xml:space="preserve"> </w:t>
      </w:r>
      <w:proofErr w:type="spellStart"/>
      <w:r w:rsidRPr="00B95D93">
        <w:rPr>
          <w:sz w:val="24"/>
          <w:szCs w:val="24"/>
          <w:lang w:val="en-US"/>
        </w:rPr>
        <w:t>mediciny</w:t>
      </w:r>
      <w:proofErr w:type="spellEnd"/>
      <w:r w:rsidRPr="00B95D93">
        <w:rPr>
          <w:sz w:val="24"/>
          <w:szCs w:val="24"/>
          <w:lang w:val="en-US"/>
        </w:rPr>
        <w:t xml:space="preserve">. </w:t>
      </w:r>
      <w:proofErr w:type="spellStart"/>
      <w:r w:rsidRPr="00B95D93">
        <w:rPr>
          <w:sz w:val="24"/>
          <w:szCs w:val="24"/>
          <w:lang w:val="en-US"/>
        </w:rPr>
        <w:t>Uchebnik</w:t>
      </w:r>
      <w:proofErr w:type="spellEnd"/>
      <w:r w:rsidRPr="00B95D93">
        <w:rPr>
          <w:sz w:val="24"/>
          <w:szCs w:val="24"/>
          <w:lang w:val="en-US"/>
        </w:rPr>
        <w:t xml:space="preserve"> s </w:t>
      </w:r>
      <w:proofErr w:type="spellStart"/>
      <w:r w:rsidRPr="00B95D93">
        <w:rPr>
          <w:sz w:val="24"/>
          <w:szCs w:val="24"/>
          <w:lang w:val="en-US"/>
        </w:rPr>
        <w:t>grifom</w:t>
      </w:r>
      <w:proofErr w:type="spellEnd"/>
      <w:r w:rsidRPr="00B95D93">
        <w:rPr>
          <w:sz w:val="24"/>
          <w:szCs w:val="24"/>
          <w:lang w:val="en-US"/>
        </w:rPr>
        <w:t xml:space="preserve"> MON, </w:t>
      </w:r>
      <w:proofErr w:type="gramStart"/>
      <w:r w:rsidRPr="00B95D93">
        <w:rPr>
          <w:sz w:val="24"/>
          <w:szCs w:val="24"/>
          <w:lang w:val="en-US"/>
        </w:rPr>
        <w:t>MZ .–</w:t>
      </w:r>
      <w:proofErr w:type="gramEnd"/>
      <w:r w:rsidRPr="00B95D93">
        <w:rPr>
          <w:sz w:val="24"/>
          <w:szCs w:val="24"/>
          <w:lang w:val="en-US"/>
        </w:rPr>
        <w:t xml:space="preserve"> K.: VSI «</w:t>
      </w:r>
      <w:proofErr w:type="spellStart"/>
      <w:r w:rsidRPr="00B95D93">
        <w:rPr>
          <w:sz w:val="24"/>
          <w:szCs w:val="24"/>
          <w:lang w:val="en-US"/>
        </w:rPr>
        <w:t>Medicina</w:t>
      </w:r>
      <w:proofErr w:type="spellEnd"/>
      <w:r w:rsidRPr="00B95D93">
        <w:rPr>
          <w:sz w:val="24"/>
          <w:szCs w:val="24"/>
          <w:lang w:val="en-US"/>
        </w:rPr>
        <w:t xml:space="preserve">». – 2013. </w:t>
      </w:r>
      <w:proofErr w:type="gramStart"/>
      <w:r w:rsidRPr="00B95D93">
        <w:rPr>
          <w:sz w:val="24"/>
          <w:szCs w:val="24"/>
          <w:lang w:val="en-US"/>
        </w:rPr>
        <w:t>752</w:t>
      </w:r>
      <w:proofErr w:type="gramEnd"/>
      <w:r w:rsidRPr="00B95D93">
        <w:rPr>
          <w:sz w:val="24"/>
          <w:szCs w:val="24"/>
          <w:lang w:val="en-US"/>
        </w:rPr>
        <w:t xml:space="preserve"> s (in </w:t>
      </w:r>
      <w:proofErr w:type="spellStart"/>
      <w:r w:rsidRPr="00B95D93">
        <w:rPr>
          <w:sz w:val="24"/>
          <w:szCs w:val="24"/>
          <w:lang w:val="en-US"/>
        </w:rPr>
        <w:t>Russion</w:t>
      </w:r>
      <w:proofErr w:type="spellEnd"/>
      <w:r w:rsidRPr="00B95D93">
        <w:rPr>
          <w:sz w:val="24"/>
          <w:szCs w:val="24"/>
          <w:lang w:val="en-US"/>
        </w:rPr>
        <w:t>).</w:t>
      </w:r>
    </w:p>
    <w:p w14:paraId="05755D8F" w14:textId="77777777" w:rsidR="00213AE0" w:rsidRPr="00B95D93" w:rsidRDefault="00213AE0" w:rsidP="00213AE0">
      <w:pPr>
        <w:ind w:firstLine="709"/>
        <w:jc w:val="both"/>
        <w:rPr>
          <w:sz w:val="24"/>
          <w:szCs w:val="24"/>
          <w:lang w:val="en-US"/>
        </w:rPr>
      </w:pPr>
      <w:r w:rsidRPr="00B95D93">
        <w:rPr>
          <w:sz w:val="24"/>
          <w:szCs w:val="24"/>
          <w:lang w:val="en-US"/>
        </w:rPr>
        <w:t xml:space="preserve">3.     O.N. </w:t>
      </w:r>
      <w:proofErr w:type="spellStart"/>
      <w:r w:rsidRPr="00B95D93">
        <w:rPr>
          <w:sz w:val="24"/>
          <w:szCs w:val="24"/>
          <w:lang w:val="en-US"/>
        </w:rPr>
        <w:t>Kovaleva</w:t>
      </w:r>
      <w:proofErr w:type="spellEnd"/>
      <w:r w:rsidRPr="00B95D93">
        <w:rPr>
          <w:sz w:val="24"/>
          <w:szCs w:val="24"/>
          <w:lang w:val="en-US"/>
        </w:rPr>
        <w:t xml:space="preserve">, N.A. </w:t>
      </w:r>
      <w:proofErr w:type="spellStart"/>
      <w:r w:rsidRPr="00B95D93">
        <w:rPr>
          <w:sz w:val="24"/>
          <w:szCs w:val="24"/>
          <w:lang w:val="en-US"/>
        </w:rPr>
        <w:t>Safargalina-Kornilova</w:t>
      </w:r>
      <w:proofErr w:type="spellEnd"/>
      <w:r w:rsidRPr="00B95D93">
        <w:rPr>
          <w:sz w:val="24"/>
          <w:szCs w:val="24"/>
          <w:lang w:val="en-US"/>
        </w:rPr>
        <w:t xml:space="preserve">. </w:t>
      </w:r>
      <w:proofErr w:type="spellStart"/>
      <w:r w:rsidRPr="00B95D93">
        <w:rPr>
          <w:sz w:val="24"/>
          <w:szCs w:val="24"/>
          <w:lang w:val="en-US"/>
        </w:rPr>
        <w:t>Diagnostika</w:t>
      </w:r>
      <w:proofErr w:type="spellEnd"/>
      <w:r w:rsidRPr="00B95D93">
        <w:rPr>
          <w:sz w:val="24"/>
          <w:szCs w:val="24"/>
          <w:lang w:val="en-US"/>
        </w:rPr>
        <w:t xml:space="preserve"> </w:t>
      </w:r>
      <w:proofErr w:type="spellStart"/>
      <w:r w:rsidRPr="00B95D93">
        <w:rPr>
          <w:sz w:val="24"/>
          <w:szCs w:val="24"/>
          <w:lang w:val="en-US"/>
        </w:rPr>
        <w:t>zabolevanij</w:t>
      </w:r>
      <w:proofErr w:type="spellEnd"/>
      <w:r w:rsidRPr="00B95D93">
        <w:rPr>
          <w:sz w:val="24"/>
          <w:szCs w:val="24"/>
          <w:lang w:val="en-US"/>
        </w:rPr>
        <w:t xml:space="preserve"> </w:t>
      </w:r>
      <w:proofErr w:type="spellStart"/>
      <w:r w:rsidRPr="00B95D93">
        <w:rPr>
          <w:sz w:val="24"/>
          <w:szCs w:val="24"/>
          <w:lang w:val="en-US"/>
        </w:rPr>
        <w:t>sistemy</w:t>
      </w:r>
      <w:proofErr w:type="spellEnd"/>
      <w:r w:rsidRPr="00B95D93">
        <w:rPr>
          <w:sz w:val="24"/>
          <w:szCs w:val="24"/>
          <w:lang w:val="en-US"/>
        </w:rPr>
        <w:t xml:space="preserve"> </w:t>
      </w:r>
      <w:proofErr w:type="spellStart"/>
      <w:r w:rsidRPr="00B95D93">
        <w:rPr>
          <w:sz w:val="24"/>
          <w:szCs w:val="24"/>
          <w:lang w:val="en-US"/>
        </w:rPr>
        <w:t>krovi</w:t>
      </w:r>
      <w:proofErr w:type="spellEnd"/>
      <w:r w:rsidRPr="00B95D93">
        <w:rPr>
          <w:sz w:val="24"/>
          <w:szCs w:val="24"/>
          <w:lang w:val="en-US"/>
        </w:rPr>
        <w:t xml:space="preserve">. </w:t>
      </w:r>
      <w:proofErr w:type="spellStart"/>
      <w:r w:rsidRPr="00B95D93">
        <w:rPr>
          <w:sz w:val="24"/>
          <w:szCs w:val="24"/>
          <w:lang w:val="en-US"/>
        </w:rPr>
        <w:t>Uchebnoe</w:t>
      </w:r>
      <w:proofErr w:type="spellEnd"/>
      <w:r w:rsidRPr="00B95D93">
        <w:rPr>
          <w:sz w:val="24"/>
          <w:szCs w:val="24"/>
          <w:lang w:val="en-US"/>
        </w:rPr>
        <w:t xml:space="preserve"> </w:t>
      </w:r>
      <w:proofErr w:type="spellStart"/>
      <w:r w:rsidRPr="00B95D93">
        <w:rPr>
          <w:sz w:val="24"/>
          <w:szCs w:val="24"/>
          <w:lang w:val="en-US"/>
        </w:rPr>
        <w:t>posobie</w:t>
      </w:r>
      <w:proofErr w:type="spellEnd"/>
      <w:r w:rsidRPr="00B95D93">
        <w:rPr>
          <w:sz w:val="24"/>
          <w:szCs w:val="24"/>
          <w:lang w:val="en-US"/>
        </w:rPr>
        <w:t xml:space="preserve">. HGMU, 1999. 162s (in </w:t>
      </w:r>
      <w:proofErr w:type="spellStart"/>
      <w:r w:rsidRPr="00B95D93">
        <w:rPr>
          <w:sz w:val="24"/>
          <w:szCs w:val="24"/>
          <w:lang w:val="en-US"/>
        </w:rPr>
        <w:t>Russion</w:t>
      </w:r>
      <w:proofErr w:type="spellEnd"/>
      <w:r w:rsidRPr="00B95D93">
        <w:rPr>
          <w:sz w:val="24"/>
          <w:szCs w:val="24"/>
          <w:lang w:val="en-US"/>
        </w:rPr>
        <w:t>).</w:t>
      </w:r>
    </w:p>
    <w:p w14:paraId="5840F464" w14:textId="51335B1D" w:rsidR="00213AE0" w:rsidRPr="00B95D93" w:rsidRDefault="00213AE0" w:rsidP="00213AE0">
      <w:pPr>
        <w:ind w:firstLine="709"/>
        <w:jc w:val="both"/>
        <w:rPr>
          <w:sz w:val="24"/>
          <w:szCs w:val="24"/>
          <w:lang w:val="en-US"/>
        </w:rPr>
      </w:pPr>
      <w:r w:rsidRPr="00B95D93">
        <w:rPr>
          <w:sz w:val="24"/>
          <w:szCs w:val="24"/>
          <w:lang w:val="en-US"/>
        </w:rPr>
        <w:t xml:space="preserve">4. </w:t>
      </w:r>
      <w:proofErr w:type="spellStart"/>
      <w:r w:rsidRPr="00B95D93">
        <w:rPr>
          <w:sz w:val="24"/>
          <w:szCs w:val="24"/>
          <w:lang w:val="en-US"/>
        </w:rPr>
        <w:t>Dzjak</w:t>
      </w:r>
      <w:proofErr w:type="spellEnd"/>
      <w:r w:rsidRPr="00B95D93">
        <w:rPr>
          <w:sz w:val="24"/>
          <w:szCs w:val="24"/>
          <w:lang w:val="en-US"/>
        </w:rPr>
        <w:t xml:space="preserve"> G.V., </w:t>
      </w:r>
      <w:proofErr w:type="spellStart"/>
      <w:r w:rsidRPr="00B95D93">
        <w:rPr>
          <w:sz w:val="24"/>
          <w:szCs w:val="24"/>
          <w:lang w:val="en-US"/>
        </w:rPr>
        <w:t>Netjazhenko</w:t>
      </w:r>
      <w:proofErr w:type="spellEnd"/>
      <w:r w:rsidRPr="00B95D93">
        <w:rPr>
          <w:sz w:val="24"/>
          <w:szCs w:val="24"/>
          <w:lang w:val="en-US"/>
        </w:rPr>
        <w:t xml:space="preserve"> V.Z., </w:t>
      </w:r>
      <w:proofErr w:type="spellStart"/>
      <w:r w:rsidRPr="00B95D93">
        <w:rPr>
          <w:sz w:val="24"/>
          <w:szCs w:val="24"/>
          <w:lang w:val="en-US"/>
        </w:rPr>
        <w:t>Homazjuk</w:t>
      </w:r>
      <w:proofErr w:type="spellEnd"/>
      <w:r w:rsidRPr="00B95D93">
        <w:rPr>
          <w:sz w:val="24"/>
          <w:szCs w:val="24"/>
          <w:lang w:val="en-US"/>
        </w:rPr>
        <w:t xml:space="preserve"> T.A. ta in. </w:t>
      </w:r>
      <w:proofErr w:type="spellStart"/>
      <w:r w:rsidRPr="00B95D93">
        <w:rPr>
          <w:sz w:val="24"/>
          <w:szCs w:val="24"/>
          <w:lang w:val="en-US"/>
        </w:rPr>
        <w:t>Osnovy</w:t>
      </w:r>
      <w:proofErr w:type="spellEnd"/>
      <w:r w:rsidRPr="00B95D93">
        <w:rPr>
          <w:sz w:val="24"/>
          <w:szCs w:val="24"/>
          <w:lang w:val="en-US"/>
        </w:rPr>
        <w:t xml:space="preserve"> </w:t>
      </w:r>
      <w:proofErr w:type="spellStart"/>
      <w:r w:rsidRPr="00B95D93">
        <w:rPr>
          <w:sz w:val="24"/>
          <w:szCs w:val="24"/>
          <w:lang w:val="en-US"/>
        </w:rPr>
        <w:t>obstezhennja</w:t>
      </w:r>
      <w:proofErr w:type="spellEnd"/>
      <w:r w:rsidRPr="00B95D93">
        <w:rPr>
          <w:sz w:val="24"/>
          <w:szCs w:val="24"/>
          <w:lang w:val="en-US"/>
        </w:rPr>
        <w:t xml:space="preserve"> </w:t>
      </w:r>
      <w:proofErr w:type="spellStart"/>
      <w:r w:rsidRPr="00B95D93">
        <w:rPr>
          <w:sz w:val="24"/>
          <w:szCs w:val="24"/>
          <w:lang w:val="en-US"/>
        </w:rPr>
        <w:t>hvorogo</w:t>
      </w:r>
      <w:proofErr w:type="spellEnd"/>
      <w:r w:rsidRPr="00B95D93">
        <w:rPr>
          <w:sz w:val="24"/>
          <w:szCs w:val="24"/>
          <w:lang w:val="en-US"/>
        </w:rPr>
        <w:t xml:space="preserve"> ta </w:t>
      </w:r>
      <w:proofErr w:type="spellStart"/>
      <w:r w:rsidRPr="00B95D93">
        <w:rPr>
          <w:sz w:val="24"/>
          <w:szCs w:val="24"/>
          <w:lang w:val="en-US"/>
        </w:rPr>
        <w:t>shema</w:t>
      </w:r>
      <w:proofErr w:type="spellEnd"/>
      <w:r w:rsidRPr="00B95D93">
        <w:rPr>
          <w:sz w:val="24"/>
          <w:szCs w:val="24"/>
          <w:lang w:val="en-US"/>
        </w:rPr>
        <w:t xml:space="preserve"> </w:t>
      </w:r>
      <w:proofErr w:type="spellStart"/>
      <w:r w:rsidRPr="00B95D93">
        <w:rPr>
          <w:sz w:val="24"/>
          <w:szCs w:val="24"/>
          <w:lang w:val="en-US"/>
        </w:rPr>
        <w:t>istorii</w:t>
      </w:r>
      <w:proofErr w:type="spellEnd"/>
      <w:r w:rsidRPr="00B95D93">
        <w:rPr>
          <w:sz w:val="24"/>
          <w:szCs w:val="24"/>
          <w:lang w:val="en-US"/>
        </w:rPr>
        <w:t xml:space="preserve">' </w:t>
      </w:r>
      <w:proofErr w:type="spellStart"/>
      <w:r w:rsidRPr="00B95D93">
        <w:rPr>
          <w:sz w:val="24"/>
          <w:szCs w:val="24"/>
          <w:lang w:val="en-US"/>
        </w:rPr>
        <w:t>hvoroby</w:t>
      </w:r>
      <w:proofErr w:type="spellEnd"/>
      <w:r w:rsidRPr="00B95D93">
        <w:rPr>
          <w:sz w:val="24"/>
          <w:szCs w:val="24"/>
          <w:lang w:val="en-US"/>
        </w:rPr>
        <w:t xml:space="preserve"> (</w:t>
      </w:r>
      <w:proofErr w:type="spellStart"/>
      <w:r w:rsidRPr="00B95D93">
        <w:rPr>
          <w:sz w:val="24"/>
          <w:szCs w:val="24"/>
          <w:lang w:val="en-US"/>
        </w:rPr>
        <w:t>dovidnyk</w:t>
      </w:r>
      <w:proofErr w:type="spellEnd"/>
      <w:r w:rsidRPr="00B95D93">
        <w:rPr>
          <w:sz w:val="24"/>
          <w:szCs w:val="24"/>
          <w:lang w:val="en-US"/>
        </w:rPr>
        <w:t xml:space="preserve">). </w:t>
      </w:r>
      <w:proofErr w:type="gramStart"/>
      <w:r w:rsidRPr="00B95D93">
        <w:rPr>
          <w:sz w:val="24"/>
          <w:szCs w:val="24"/>
          <w:lang w:val="en-US"/>
        </w:rPr>
        <w:t xml:space="preserve">–  </w:t>
      </w:r>
      <w:proofErr w:type="spellStart"/>
      <w:r w:rsidRPr="00B95D93">
        <w:rPr>
          <w:sz w:val="24"/>
          <w:szCs w:val="24"/>
          <w:lang w:val="en-US"/>
        </w:rPr>
        <w:t>Dn</w:t>
      </w:r>
      <w:proofErr w:type="gramEnd"/>
      <w:r w:rsidRPr="00B95D93">
        <w:rPr>
          <w:sz w:val="24"/>
          <w:szCs w:val="24"/>
          <w:lang w:val="en-US"/>
        </w:rPr>
        <w:t>-sk</w:t>
      </w:r>
      <w:proofErr w:type="spellEnd"/>
      <w:r w:rsidRPr="00B95D93">
        <w:rPr>
          <w:sz w:val="24"/>
          <w:szCs w:val="24"/>
          <w:lang w:val="en-US"/>
        </w:rPr>
        <w:t>, Art-</w:t>
      </w:r>
      <w:proofErr w:type="spellStart"/>
      <w:r w:rsidRPr="00B95D93">
        <w:rPr>
          <w:sz w:val="24"/>
          <w:szCs w:val="24"/>
          <w:lang w:val="en-US"/>
        </w:rPr>
        <w:t>pres</w:t>
      </w:r>
      <w:proofErr w:type="spellEnd"/>
      <w:r w:rsidRPr="00B95D93">
        <w:rPr>
          <w:sz w:val="24"/>
          <w:szCs w:val="24"/>
          <w:lang w:val="en-US"/>
        </w:rPr>
        <w:t>, 2002 (in Ukrainian).</w:t>
      </w:r>
    </w:p>
    <w:p w14:paraId="62651D4B" w14:textId="77777777" w:rsidR="00213AE0" w:rsidRPr="00B95D93" w:rsidRDefault="00213AE0" w:rsidP="00213AE0">
      <w:pPr>
        <w:ind w:firstLine="709"/>
        <w:jc w:val="both"/>
        <w:rPr>
          <w:sz w:val="24"/>
          <w:szCs w:val="24"/>
          <w:lang w:val="en-US"/>
        </w:rPr>
      </w:pPr>
    </w:p>
    <w:p w14:paraId="7E535231" w14:textId="77777777" w:rsidR="002931D8" w:rsidRPr="00B95D93" w:rsidRDefault="002931D8" w:rsidP="0000064A">
      <w:pPr>
        <w:ind w:firstLine="709"/>
        <w:contextualSpacing/>
        <w:jc w:val="both"/>
        <w:rPr>
          <w:b/>
          <w:spacing w:val="-6"/>
          <w:sz w:val="24"/>
          <w:szCs w:val="24"/>
          <w:shd w:val="clear" w:color="auto" w:fill="FFFFFF"/>
          <w:lang w:val="en-US"/>
        </w:rPr>
      </w:pPr>
      <w:r w:rsidRPr="00B95D93">
        <w:rPr>
          <w:b/>
          <w:spacing w:val="-6"/>
          <w:sz w:val="24"/>
          <w:szCs w:val="24"/>
          <w:shd w:val="clear" w:color="auto" w:fill="FFFFFF"/>
          <w:lang w:val="en-US"/>
        </w:rPr>
        <w:t xml:space="preserve">Auxiliary: </w:t>
      </w:r>
    </w:p>
    <w:p w14:paraId="4CD2278B" w14:textId="5FF66CE6" w:rsidR="002931D8" w:rsidRPr="00B95D93" w:rsidRDefault="002931D8" w:rsidP="002931D8">
      <w:pPr>
        <w:tabs>
          <w:tab w:val="left" w:pos="365"/>
        </w:tabs>
        <w:ind w:firstLine="709"/>
        <w:jc w:val="both"/>
        <w:rPr>
          <w:sz w:val="24"/>
          <w:szCs w:val="24"/>
          <w:lang w:val="en-US"/>
        </w:rPr>
      </w:pPr>
      <w:r w:rsidRPr="00B95D93">
        <w:rPr>
          <w:sz w:val="24"/>
          <w:szCs w:val="24"/>
          <w:lang w:val="en-US"/>
        </w:rPr>
        <w:t xml:space="preserve">1. </w:t>
      </w:r>
      <w:proofErr w:type="spellStart"/>
      <w:r w:rsidRPr="00B95D93">
        <w:rPr>
          <w:sz w:val="24"/>
          <w:szCs w:val="24"/>
          <w:lang w:val="en-US"/>
        </w:rPr>
        <w:t>Baza</w:t>
      </w:r>
      <w:proofErr w:type="spellEnd"/>
      <w:r w:rsidRPr="00B95D93">
        <w:rPr>
          <w:sz w:val="24"/>
          <w:szCs w:val="24"/>
          <w:lang w:val="en-US"/>
        </w:rPr>
        <w:t xml:space="preserve"> </w:t>
      </w:r>
      <w:proofErr w:type="spellStart"/>
      <w:r w:rsidRPr="00B95D93">
        <w:rPr>
          <w:sz w:val="24"/>
          <w:szCs w:val="24"/>
          <w:lang w:val="en-US"/>
        </w:rPr>
        <w:t>testiv</w:t>
      </w:r>
      <w:proofErr w:type="spellEnd"/>
      <w:r w:rsidRPr="00B95D93">
        <w:rPr>
          <w:sz w:val="24"/>
          <w:szCs w:val="24"/>
          <w:lang w:val="en-US"/>
        </w:rPr>
        <w:t xml:space="preserve">. </w:t>
      </w:r>
      <w:proofErr w:type="spellStart"/>
      <w:r w:rsidRPr="00B95D93">
        <w:rPr>
          <w:sz w:val="24"/>
          <w:szCs w:val="24"/>
          <w:lang w:val="en-US"/>
        </w:rPr>
        <w:t>Krok</w:t>
      </w:r>
      <w:proofErr w:type="spellEnd"/>
      <w:r w:rsidRPr="00B95D93">
        <w:rPr>
          <w:sz w:val="24"/>
          <w:szCs w:val="24"/>
          <w:lang w:val="en-US"/>
        </w:rPr>
        <w:t xml:space="preserve"> 2. </w:t>
      </w:r>
      <w:proofErr w:type="spellStart"/>
      <w:r w:rsidRPr="00B95D93">
        <w:rPr>
          <w:sz w:val="24"/>
          <w:szCs w:val="24"/>
          <w:lang w:val="en-US"/>
        </w:rPr>
        <w:t>Hvoroby</w:t>
      </w:r>
      <w:proofErr w:type="spellEnd"/>
      <w:r w:rsidRPr="00B95D93">
        <w:rPr>
          <w:sz w:val="24"/>
          <w:szCs w:val="24"/>
          <w:lang w:val="en-US"/>
        </w:rPr>
        <w:t xml:space="preserve"> </w:t>
      </w:r>
      <w:proofErr w:type="spellStart"/>
      <w:r w:rsidRPr="00B95D93">
        <w:rPr>
          <w:sz w:val="24"/>
          <w:szCs w:val="24"/>
          <w:lang w:val="en-US"/>
        </w:rPr>
        <w:t>krovi</w:t>
      </w:r>
      <w:proofErr w:type="spellEnd"/>
      <w:r w:rsidRPr="00B95D93">
        <w:rPr>
          <w:sz w:val="24"/>
          <w:szCs w:val="24"/>
          <w:lang w:val="en-US"/>
        </w:rPr>
        <w:t xml:space="preserve"> ta </w:t>
      </w:r>
      <w:proofErr w:type="spellStart"/>
      <w:r w:rsidRPr="00B95D93">
        <w:rPr>
          <w:sz w:val="24"/>
          <w:szCs w:val="24"/>
          <w:lang w:val="en-US"/>
        </w:rPr>
        <w:t>krovotvorenyh</w:t>
      </w:r>
      <w:proofErr w:type="spellEnd"/>
      <w:r w:rsidRPr="00B95D93">
        <w:rPr>
          <w:sz w:val="24"/>
          <w:szCs w:val="24"/>
          <w:lang w:val="en-US"/>
        </w:rPr>
        <w:t xml:space="preserve"> </w:t>
      </w:r>
      <w:proofErr w:type="spellStart"/>
      <w:r w:rsidRPr="00B95D93">
        <w:rPr>
          <w:sz w:val="24"/>
          <w:szCs w:val="24"/>
          <w:lang w:val="en-US"/>
        </w:rPr>
        <w:t>organiv</w:t>
      </w:r>
      <w:proofErr w:type="spellEnd"/>
      <w:r w:rsidRPr="00B95D93">
        <w:rPr>
          <w:sz w:val="24"/>
          <w:szCs w:val="24"/>
          <w:lang w:val="en-US"/>
        </w:rPr>
        <w:t xml:space="preserve"> (</w:t>
      </w:r>
      <w:proofErr w:type="spellStart"/>
      <w:r w:rsidRPr="00B95D93">
        <w:rPr>
          <w:sz w:val="24"/>
          <w:szCs w:val="24"/>
          <w:lang w:val="en-US"/>
        </w:rPr>
        <w:t>gematologija</w:t>
      </w:r>
      <w:proofErr w:type="spellEnd"/>
      <w:proofErr w:type="gramStart"/>
      <w:r w:rsidRPr="00B95D93">
        <w:rPr>
          <w:sz w:val="24"/>
          <w:szCs w:val="24"/>
          <w:lang w:val="en-US"/>
        </w:rPr>
        <w:t>) :</w:t>
      </w:r>
      <w:proofErr w:type="gramEnd"/>
      <w:r w:rsidRPr="00B95D93">
        <w:rPr>
          <w:sz w:val="24"/>
          <w:szCs w:val="24"/>
          <w:lang w:val="en-US"/>
        </w:rPr>
        <w:t xml:space="preserve"> </w:t>
      </w:r>
      <w:proofErr w:type="spellStart"/>
      <w:r w:rsidRPr="00B95D93">
        <w:rPr>
          <w:sz w:val="24"/>
          <w:szCs w:val="24"/>
          <w:lang w:val="en-US"/>
        </w:rPr>
        <w:t>metod</w:t>
      </w:r>
      <w:proofErr w:type="spellEnd"/>
      <w:r w:rsidRPr="00B95D93">
        <w:rPr>
          <w:sz w:val="24"/>
          <w:szCs w:val="24"/>
          <w:lang w:val="en-US"/>
        </w:rPr>
        <w:t xml:space="preserve">. </w:t>
      </w:r>
      <w:proofErr w:type="spellStart"/>
      <w:proofErr w:type="gramStart"/>
      <w:r w:rsidRPr="00B95D93">
        <w:rPr>
          <w:sz w:val="24"/>
          <w:szCs w:val="24"/>
          <w:lang w:val="en-US"/>
        </w:rPr>
        <w:t>vkaz</w:t>
      </w:r>
      <w:proofErr w:type="spellEnd"/>
      <w:proofErr w:type="gramEnd"/>
      <w:r w:rsidRPr="00B95D93">
        <w:rPr>
          <w:sz w:val="24"/>
          <w:szCs w:val="24"/>
          <w:lang w:val="en-US"/>
        </w:rPr>
        <w:t xml:space="preserve">. </w:t>
      </w:r>
      <w:proofErr w:type="spellStart"/>
      <w:proofErr w:type="gramStart"/>
      <w:r w:rsidRPr="00B95D93">
        <w:rPr>
          <w:sz w:val="24"/>
          <w:szCs w:val="24"/>
          <w:lang w:val="en-US"/>
        </w:rPr>
        <w:t>dlja</w:t>
      </w:r>
      <w:proofErr w:type="spellEnd"/>
      <w:proofErr w:type="gramEnd"/>
      <w:r w:rsidRPr="00B95D93">
        <w:rPr>
          <w:sz w:val="24"/>
          <w:szCs w:val="24"/>
          <w:lang w:val="en-US"/>
        </w:rPr>
        <w:t xml:space="preserve"> </w:t>
      </w:r>
      <w:proofErr w:type="spellStart"/>
      <w:r w:rsidRPr="00B95D93">
        <w:rPr>
          <w:sz w:val="24"/>
          <w:szCs w:val="24"/>
          <w:lang w:val="en-US"/>
        </w:rPr>
        <w:t>studentiv</w:t>
      </w:r>
      <w:proofErr w:type="spellEnd"/>
      <w:r w:rsidRPr="00B95D93">
        <w:rPr>
          <w:sz w:val="24"/>
          <w:szCs w:val="24"/>
          <w:lang w:val="en-US"/>
        </w:rPr>
        <w:t xml:space="preserve"> 3–6-h </w:t>
      </w:r>
      <w:proofErr w:type="spellStart"/>
      <w:r w:rsidRPr="00B95D93">
        <w:rPr>
          <w:sz w:val="24"/>
          <w:szCs w:val="24"/>
          <w:lang w:val="en-US"/>
        </w:rPr>
        <w:t>kursiv</w:t>
      </w:r>
      <w:proofErr w:type="spellEnd"/>
      <w:r w:rsidRPr="00B95D93">
        <w:rPr>
          <w:sz w:val="24"/>
          <w:szCs w:val="24"/>
          <w:lang w:val="en-US"/>
        </w:rPr>
        <w:t xml:space="preserve"> med. </w:t>
      </w:r>
      <w:proofErr w:type="spellStart"/>
      <w:r w:rsidRPr="00B95D93">
        <w:rPr>
          <w:sz w:val="24"/>
          <w:szCs w:val="24"/>
          <w:lang w:val="en-US"/>
        </w:rPr>
        <w:t>fak-tiv</w:t>
      </w:r>
      <w:proofErr w:type="spellEnd"/>
      <w:r w:rsidRPr="00B95D93">
        <w:rPr>
          <w:sz w:val="24"/>
          <w:szCs w:val="24"/>
          <w:lang w:val="en-US"/>
        </w:rPr>
        <w:t xml:space="preserve"> </w:t>
      </w:r>
      <w:proofErr w:type="spellStart"/>
      <w:r w:rsidRPr="00B95D93">
        <w:rPr>
          <w:sz w:val="24"/>
          <w:szCs w:val="24"/>
          <w:lang w:val="en-US"/>
        </w:rPr>
        <w:t>vyshhyh</w:t>
      </w:r>
      <w:proofErr w:type="spellEnd"/>
      <w:r w:rsidRPr="00B95D93">
        <w:rPr>
          <w:sz w:val="24"/>
          <w:szCs w:val="24"/>
          <w:lang w:val="en-US"/>
        </w:rPr>
        <w:t xml:space="preserve"> med. </w:t>
      </w:r>
      <w:proofErr w:type="spellStart"/>
      <w:r w:rsidRPr="00B95D93">
        <w:rPr>
          <w:sz w:val="24"/>
          <w:szCs w:val="24"/>
          <w:lang w:val="en-US"/>
        </w:rPr>
        <w:t>navch</w:t>
      </w:r>
      <w:proofErr w:type="spellEnd"/>
      <w:r w:rsidRPr="00B95D93">
        <w:rPr>
          <w:sz w:val="24"/>
          <w:szCs w:val="24"/>
          <w:lang w:val="en-US"/>
        </w:rPr>
        <w:t xml:space="preserve">. </w:t>
      </w:r>
      <w:proofErr w:type="spellStart"/>
      <w:proofErr w:type="gramStart"/>
      <w:r w:rsidRPr="00B95D93">
        <w:rPr>
          <w:sz w:val="24"/>
          <w:szCs w:val="24"/>
          <w:lang w:val="en-US"/>
        </w:rPr>
        <w:t>zakladiv</w:t>
      </w:r>
      <w:proofErr w:type="spellEnd"/>
      <w:proofErr w:type="gramEnd"/>
      <w:r w:rsidRPr="00B95D93">
        <w:rPr>
          <w:sz w:val="24"/>
          <w:szCs w:val="24"/>
          <w:lang w:val="en-US"/>
        </w:rPr>
        <w:t xml:space="preserve"> III–IV </w:t>
      </w:r>
      <w:proofErr w:type="spellStart"/>
      <w:r w:rsidRPr="00B95D93">
        <w:rPr>
          <w:sz w:val="24"/>
          <w:szCs w:val="24"/>
          <w:lang w:val="en-US"/>
        </w:rPr>
        <w:t>rivniv</w:t>
      </w:r>
      <w:proofErr w:type="spellEnd"/>
      <w:r w:rsidRPr="00B95D93">
        <w:rPr>
          <w:sz w:val="24"/>
          <w:szCs w:val="24"/>
          <w:lang w:val="en-US"/>
        </w:rPr>
        <w:t xml:space="preserve"> </w:t>
      </w:r>
      <w:proofErr w:type="spellStart"/>
      <w:r w:rsidRPr="00B95D93">
        <w:rPr>
          <w:sz w:val="24"/>
          <w:szCs w:val="24"/>
          <w:lang w:val="en-US"/>
        </w:rPr>
        <w:t>akredytacii</w:t>
      </w:r>
      <w:proofErr w:type="spellEnd"/>
      <w:r w:rsidRPr="00B95D93">
        <w:rPr>
          <w:sz w:val="24"/>
          <w:szCs w:val="24"/>
          <w:lang w:val="en-US"/>
        </w:rPr>
        <w:t xml:space="preserve">' / </w:t>
      </w:r>
      <w:proofErr w:type="spellStart"/>
      <w:r w:rsidRPr="00B95D93">
        <w:rPr>
          <w:sz w:val="24"/>
          <w:szCs w:val="24"/>
          <w:lang w:val="en-US"/>
        </w:rPr>
        <w:t>uporjad</w:t>
      </w:r>
      <w:proofErr w:type="spellEnd"/>
      <w:r w:rsidRPr="00B95D93">
        <w:rPr>
          <w:sz w:val="24"/>
          <w:szCs w:val="24"/>
          <w:lang w:val="en-US"/>
        </w:rPr>
        <w:t xml:space="preserve">. T. V. </w:t>
      </w:r>
      <w:proofErr w:type="spellStart"/>
      <w:r w:rsidRPr="00B95D93">
        <w:rPr>
          <w:sz w:val="24"/>
          <w:szCs w:val="24"/>
          <w:lang w:val="en-US"/>
        </w:rPr>
        <w:t>Ashheulova</w:t>
      </w:r>
      <w:proofErr w:type="spellEnd"/>
      <w:r w:rsidRPr="00B95D93">
        <w:rPr>
          <w:sz w:val="24"/>
          <w:szCs w:val="24"/>
          <w:lang w:val="en-US"/>
        </w:rPr>
        <w:t xml:space="preserve">, O. M. </w:t>
      </w:r>
      <w:proofErr w:type="spellStart"/>
      <w:r w:rsidRPr="00B95D93">
        <w:rPr>
          <w:sz w:val="24"/>
          <w:szCs w:val="24"/>
          <w:lang w:val="en-US"/>
        </w:rPr>
        <w:t>Koval'ova</w:t>
      </w:r>
      <w:proofErr w:type="spellEnd"/>
      <w:proofErr w:type="gramStart"/>
      <w:r w:rsidRPr="00B95D93">
        <w:rPr>
          <w:sz w:val="24"/>
          <w:szCs w:val="24"/>
          <w:lang w:val="en-US"/>
        </w:rPr>
        <w:t>,  N</w:t>
      </w:r>
      <w:proofErr w:type="gramEnd"/>
      <w:r w:rsidRPr="00B95D93">
        <w:rPr>
          <w:sz w:val="24"/>
          <w:szCs w:val="24"/>
          <w:lang w:val="en-US"/>
        </w:rPr>
        <w:t xml:space="preserve">. A. </w:t>
      </w:r>
      <w:proofErr w:type="spellStart"/>
      <w:r w:rsidRPr="00B95D93">
        <w:rPr>
          <w:sz w:val="24"/>
          <w:szCs w:val="24"/>
          <w:lang w:val="en-US"/>
        </w:rPr>
        <w:t>Safargalina-Kornilova</w:t>
      </w:r>
      <w:proofErr w:type="spellEnd"/>
      <w:r w:rsidRPr="00B95D93">
        <w:rPr>
          <w:sz w:val="24"/>
          <w:szCs w:val="24"/>
          <w:lang w:val="en-US"/>
        </w:rPr>
        <w:t xml:space="preserve">,  N.M. </w:t>
      </w:r>
      <w:proofErr w:type="spellStart"/>
      <w:r w:rsidRPr="00B95D93">
        <w:rPr>
          <w:sz w:val="24"/>
          <w:szCs w:val="24"/>
          <w:lang w:val="en-US"/>
        </w:rPr>
        <w:t>Gerasymchuk</w:t>
      </w:r>
      <w:proofErr w:type="spellEnd"/>
      <w:r w:rsidRPr="00B95D93">
        <w:rPr>
          <w:sz w:val="24"/>
          <w:szCs w:val="24"/>
          <w:lang w:val="en-US"/>
        </w:rPr>
        <w:t xml:space="preserve">.  </w:t>
      </w:r>
      <w:proofErr w:type="gramStart"/>
      <w:r w:rsidRPr="00B95D93">
        <w:rPr>
          <w:sz w:val="24"/>
          <w:szCs w:val="24"/>
          <w:lang w:val="en-US"/>
        </w:rPr>
        <w:t xml:space="preserve">–  </w:t>
      </w:r>
      <w:proofErr w:type="spellStart"/>
      <w:r w:rsidRPr="00B95D93">
        <w:rPr>
          <w:sz w:val="24"/>
          <w:szCs w:val="24"/>
          <w:lang w:val="en-US"/>
        </w:rPr>
        <w:t>Harkiv</w:t>
      </w:r>
      <w:proofErr w:type="spellEnd"/>
      <w:proofErr w:type="gramEnd"/>
      <w:r w:rsidRPr="00B95D93">
        <w:rPr>
          <w:sz w:val="24"/>
          <w:szCs w:val="24"/>
          <w:lang w:val="en-US"/>
        </w:rPr>
        <w:t xml:space="preserve"> : HNMU, 2016 – 16 s (in Ukrainian).</w:t>
      </w:r>
    </w:p>
    <w:p w14:paraId="3543D85D" w14:textId="59E763FD" w:rsidR="002931D8" w:rsidRPr="00B95D93" w:rsidRDefault="002931D8" w:rsidP="002931D8">
      <w:pPr>
        <w:tabs>
          <w:tab w:val="left" w:pos="365"/>
        </w:tabs>
        <w:ind w:firstLine="709"/>
        <w:jc w:val="both"/>
        <w:rPr>
          <w:sz w:val="24"/>
          <w:szCs w:val="24"/>
          <w:lang w:val="en-US"/>
        </w:rPr>
      </w:pPr>
      <w:r w:rsidRPr="00B95D93">
        <w:rPr>
          <w:sz w:val="24"/>
          <w:szCs w:val="24"/>
          <w:lang w:val="en-US"/>
        </w:rPr>
        <w:t xml:space="preserve">2. </w:t>
      </w:r>
      <w:proofErr w:type="spellStart"/>
      <w:r w:rsidRPr="00B95D93">
        <w:rPr>
          <w:sz w:val="24"/>
          <w:szCs w:val="24"/>
          <w:lang w:val="en-US"/>
        </w:rPr>
        <w:t>Praktykum</w:t>
      </w:r>
      <w:proofErr w:type="spellEnd"/>
      <w:r w:rsidRPr="00B95D93">
        <w:rPr>
          <w:sz w:val="24"/>
          <w:szCs w:val="24"/>
          <w:lang w:val="en-US"/>
        </w:rPr>
        <w:t xml:space="preserve"> z </w:t>
      </w:r>
      <w:proofErr w:type="spellStart"/>
      <w:r w:rsidRPr="00B95D93">
        <w:rPr>
          <w:sz w:val="24"/>
          <w:szCs w:val="24"/>
          <w:lang w:val="en-US"/>
        </w:rPr>
        <w:t>propedevtyky</w:t>
      </w:r>
      <w:proofErr w:type="spellEnd"/>
      <w:r w:rsidRPr="00B95D93">
        <w:rPr>
          <w:sz w:val="24"/>
          <w:szCs w:val="24"/>
          <w:lang w:val="en-US"/>
        </w:rPr>
        <w:t xml:space="preserve"> </w:t>
      </w:r>
      <w:proofErr w:type="spellStart"/>
      <w:r w:rsidRPr="00B95D93">
        <w:rPr>
          <w:sz w:val="24"/>
          <w:szCs w:val="24"/>
          <w:lang w:val="en-US"/>
        </w:rPr>
        <w:t>vnutrishn'oi</w:t>
      </w:r>
      <w:proofErr w:type="spellEnd"/>
      <w:r w:rsidRPr="00B95D93">
        <w:rPr>
          <w:sz w:val="24"/>
          <w:szCs w:val="24"/>
          <w:lang w:val="en-US"/>
        </w:rPr>
        <w:t xml:space="preserve">' </w:t>
      </w:r>
      <w:proofErr w:type="spellStart"/>
      <w:r w:rsidRPr="00B95D93">
        <w:rPr>
          <w:sz w:val="24"/>
          <w:szCs w:val="24"/>
          <w:lang w:val="en-US"/>
        </w:rPr>
        <w:t>medycyny</w:t>
      </w:r>
      <w:proofErr w:type="spellEnd"/>
      <w:r w:rsidRPr="00B95D93">
        <w:rPr>
          <w:sz w:val="24"/>
          <w:szCs w:val="24"/>
          <w:lang w:val="en-US"/>
        </w:rPr>
        <w:t xml:space="preserve">. </w:t>
      </w:r>
      <w:proofErr w:type="spellStart"/>
      <w:r w:rsidRPr="00B95D93">
        <w:rPr>
          <w:sz w:val="24"/>
          <w:szCs w:val="24"/>
          <w:lang w:val="en-US"/>
        </w:rPr>
        <w:t>Chastyna</w:t>
      </w:r>
      <w:proofErr w:type="spellEnd"/>
      <w:r w:rsidRPr="00B95D93">
        <w:rPr>
          <w:sz w:val="24"/>
          <w:szCs w:val="24"/>
          <w:lang w:val="en-US"/>
        </w:rPr>
        <w:t xml:space="preserve"> 2. «</w:t>
      </w:r>
      <w:proofErr w:type="spellStart"/>
      <w:r w:rsidRPr="00B95D93">
        <w:rPr>
          <w:sz w:val="24"/>
          <w:szCs w:val="24"/>
          <w:lang w:val="en-US"/>
        </w:rPr>
        <w:t>Symptomy</w:t>
      </w:r>
      <w:proofErr w:type="spellEnd"/>
      <w:r w:rsidRPr="00B95D93">
        <w:rPr>
          <w:sz w:val="24"/>
          <w:szCs w:val="24"/>
          <w:lang w:val="en-US"/>
        </w:rPr>
        <w:t xml:space="preserve"> ta </w:t>
      </w:r>
      <w:proofErr w:type="spellStart"/>
      <w:r w:rsidRPr="00B95D93">
        <w:rPr>
          <w:sz w:val="24"/>
          <w:szCs w:val="24"/>
          <w:lang w:val="en-US"/>
        </w:rPr>
        <w:t>syndromy</w:t>
      </w:r>
      <w:proofErr w:type="spellEnd"/>
      <w:r w:rsidRPr="00B95D93">
        <w:rPr>
          <w:sz w:val="24"/>
          <w:szCs w:val="24"/>
          <w:lang w:val="en-US"/>
        </w:rPr>
        <w:t xml:space="preserve"> </w:t>
      </w:r>
      <w:proofErr w:type="spellStart"/>
      <w:r w:rsidRPr="00B95D93">
        <w:rPr>
          <w:sz w:val="24"/>
          <w:szCs w:val="24"/>
          <w:lang w:val="en-US"/>
        </w:rPr>
        <w:t>zahvorjuvan</w:t>
      </w:r>
      <w:proofErr w:type="spellEnd"/>
      <w:r w:rsidRPr="00B95D93">
        <w:rPr>
          <w:sz w:val="24"/>
          <w:szCs w:val="24"/>
          <w:lang w:val="en-US"/>
        </w:rPr>
        <w:t xml:space="preserve">' </w:t>
      </w:r>
      <w:proofErr w:type="spellStart"/>
      <w:r w:rsidRPr="00B95D93">
        <w:rPr>
          <w:sz w:val="24"/>
          <w:szCs w:val="24"/>
          <w:lang w:val="en-US"/>
        </w:rPr>
        <w:t>vnutrishnih</w:t>
      </w:r>
      <w:proofErr w:type="spellEnd"/>
      <w:r w:rsidRPr="00B95D93">
        <w:rPr>
          <w:sz w:val="24"/>
          <w:szCs w:val="24"/>
          <w:lang w:val="en-US"/>
        </w:rPr>
        <w:t xml:space="preserve"> </w:t>
      </w:r>
      <w:proofErr w:type="spellStart"/>
      <w:r w:rsidRPr="00B95D93">
        <w:rPr>
          <w:sz w:val="24"/>
          <w:szCs w:val="24"/>
          <w:lang w:val="en-US"/>
        </w:rPr>
        <w:t>organiv</w:t>
      </w:r>
      <w:proofErr w:type="spellEnd"/>
      <w:r w:rsidRPr="00B95D93">
        <w:rPr>
          <w:sz w:val="24"/>
          <w:szCs w:val="24"/>
          <w:lang w:val="en-US"/>
        </w:rPr>
        <w:t xml:space="preserve">». </w:t>
      </w:r>
      <w:proofErr w:type="spellStart"/>
      <w:r w:rsidRPr="00B95D93">
        <w:rPr>
          <w:sz w:val="24"/>
          <w:szCs w:val="24"/>
          <w:lang w:val="en-US"/>
        </w:rPr>
        <w:t>T.V.Ashheulova</w:t>
      </w:r>
      <w:proofErr w:type="spellEnd"/>
      <w:r w:rsidRPr="00B95D93">
        <w:rPr>
          <w:sz w:val="24"/>
          <w:szCs w:val="24"/>
          <w:lang w:val="en-US"/>
        </w:rPr>
        <w:t xml:space="preserve">, </w:t>
      </w:r>
      <w:proofErr w:type="spellStart"/>
      <w:r w:rsidRPr="00B95D93">
        <w:rPr>
          <w:sz w:val="24"/>
          <w:szCs w:val="24"/>
          <w:lang w:val="en-US"/>
        </w:rPr>
        <w:t>G.V.Demydenko</w:t>
      </w:r>
      <w:proofErr w:type="spellEnd"/>
      <w:r w:rsidRPr="00B95D93">
        <w:rPr>
          <w:sz w:val="24"/>
          <w:szCs w:val="24"/>
          <w:lang w:val="en-US"/>
        </w:rPr>
        <w:t xml:space="preserve">, </w:t>
      </w:r>
      <w:proofErr w:type="spellStart"/>
      <w:r w:rsidRPr="00B95D93">
        <w:rPr>
          <w:sz w:val="24"/>
          <w:szCs w:val="24"/>
          <w:lang w:val="en-US"/>
        </w:rPr>
        <w:t>N.M.Gerasymchuk</w:t>
      </w:r>
      <w:proofErr w:type="spellEnd"/>
      <w:r w:rsidRPr="00B95D93">
        <w:rPr>
          <w:sz w:val="24"/>
          <w:szCs w:val="24"/>
          <w:lang w:val="en-US"/>
        </w:rPr>
        <w:t xml:space="preserve">, </w:t>
      </w:r>
      <w:proofErr w:type="spellStart"/>
      <w:r w:rsidRPr="00B95D93">
        <w:rPr>
          <w:sz w:val="24"/>
          <w:szCs w:val="24"/>
          <w:lang w:val="en-US"/>
        </w:rPr>
        <w:t>O.A.Kochubej</w:t>
      </w:r>
      <w:proofErr w:type="spellEnd"/>
      <w:r w:rsidRPr="00B95D93">
        <w:rPr>
          <w:sz w:val="24"/>
          <w:szCs w:val="24"/>
          <w:lang w:val="en-US"/>
        </w:rPr>
        <w:t xml:space="preserve">, </w:t>
      </w:r>
      <w:proofErr w:type="spellStart"/>
      <w:r w:rsidRPr="00B95D93">
        <w:rPr>
          <w:sz w:val="24"/>
          <w:szCs w:val="24"/>
          <w:lang w:val="en-US"/>
        </w:rPr>
        <w:t>G.V.Kozhem’jaka</w:t>
      </w:r>
      <w:proofErr w:type="spellEnd"/>
      <w:r w:rsidRPr="00B95D93">
        <w:rPr>
          <w:sz w:val="24"/>
          <w:szCs w:val="24"/>
          <w:lang w:val="en-US"/>
        </w:rPr>
        <w:t xml:space="preserve">, </w:t>
      </w:r>
      <w:proofErr w:type="spellStart"/>
      <w:r w:rsidRPr="00B95D93">
        <w:rPr>
          <w:sz w:val="24"/>
          <w:szCs w:val="24"/>
          <w:lang w:val="en-US"/>
        </w:rPr>
        <w:t>V.A.Nikolajeva</w:t>
      </w:r>
      <w:proofErr w:type="spellEnd"/>
      <w:r w:rsidRPr="00B95D93">
        <w:rPr>
          <w:sz w:val="24"/>
          <w:szCs w:val="24"/>
          <w:lang w:val="en-US"/>
        </w:rPr>
        <w:t xml:space="preserve">. - </w:t>
      </w:r>
      <w:proofErr w:type="spellStart"/>
      <w:r w:rsidRPr="00B95D93">
        <w:rPr>
          <w:sz w:val="24"/>
          <w:szCs w:val="24"/>
          <w:lang w:val="en-US"/>
        </w:rPr>
        <w:t>Harkiv</w:t>
      </w:r>
      <w:proofErr w:type="spellEnd"/>
      <w:r w:rsidRPr="00B95D93">
        <w:rPr>
          <w:sz w:val="24"/>
          <w:szCs w:val="24"/>
          <w:lang w:val="en-US"/>
        </w:rPr>
        <w:t>, HNMU, 2018. -  57s (in Ukrainian).</w:t>
      </w:r>
    </w:p>
    <w:p w14:paraId="06D02B99" w14:textId="528B119B" w:rsidR="002931D8" w:rsidRPr="00B95D93" w:rsidRDefault="002931D8" w:rsidP="002931D8">
      <w:pPr>
        <w:tabs>
          <w:tab w:val="left" w:pos="365"/>
        </w:tabs>
        <w:ind w:firstLine="709"/>
        <w:jc w:val="both"/>
        <w:rPr>
          <w:sz w:val="24"/>
          <w:szCs w:val="24"/>
          <w:lang w:val="en-US"/>
        </w:rPr>
      </w:pPr>
      <w:r w:rsidRPr="00B95D93">
        <w:rPr>
          <w:sz w:val="24"/>
          <w:szCs w:val="24"/>
          <w:lang w:val="en-US"/>
        </w:rPr>
        <w:t xml:space="preserve">3. «Shema </w:t>
      </w:r>
      <w:proofErr w:type="spellStart"/>
      <w:r w:rsidRPr="00B95D93">
        <w:rPr>
          <w:sz w:val="24"/>
          <w:szCs w:val="24"/>
          <w:lang w:val="en-US"/>
        </w:rPr>
        <w:t>istorii</w:t>
      </w:r>
      <w:proofErr w:type="spellEnd"/>
      <w:r w:rsidRPr="00B95D93">
        <w:rPr>
          <w:sz w:val="24"/>
          <w:szCs w:val="24"/>
          <w:lang w:val="en-US"/>
        </w:rPr>
        <w:t xml:space="preserve">' </w:t>
      </w:r>
      <w:proofErr w:type="spellStart"/>
      <w:r w:rsidRPr="00B95D93">
        <w:rPr>
          <w:sz w:val="24"/>
          <w:szCs w:val="24"/>
          <w:lang w:val="en-US"/>
        </w:rPr>
        <w:t>hvoroby</w:t>
      </w:r>
      <w:proofErr w:type="spellEnd"/>
      <w:r w:rsidRPr="00B95D93">
        <w:rPr>
          <w:sz w:val="24"/>
          <w:szCs w:val="24"/>
          <w:lang w:val="en-US"/>
        </w:rPr>
        <w:t xml:space="preserve">» v </w:t>
      </w:r>
      <w:proofErr w:type="spellStart"/>
      <w:r w:rsidRPr="00B95D93">
        <w:rPr>
          <w:sz w:val="24"/>
          <w:szCs w:val="24"/>
          <w:lang w:val="en-US"/>
        </w:rPr>
        <w:t>kursi</w:t>
      </w:r>
      <w:proofErr w:type="spellEnd"/>
      <w:r w:rsidRPr="00B95D93">
        <w:rPr>
          <w:sz w:val="24"/>
          <w:szCs w:val="24"/>
          <w:lang w:val="en-US"/>
        </w:rPr>
        <w:t xml:space="preserve"> </w:t>
      </w:r>
      <w:proofErr w:type="spellStart"/>
      <w:r w:rsidRPr="00B95D93">
        <w:rPr>
          <w:sz w:val="24"/>
          <w:szCs w:val="24"/>
          <w:lang w:val="en-US"/>
        </w:rPr>
        <w:t>propedevtyky</w:t>
      </w:r>
      <w:proofErr w:type="spellEnd"/>
      <w:r w:rsidRPr="00B95D93">
        <w:rPr>
          <w:sz w:val="24"/>
          <w:szCs w:val="24"/>
          <w:lang w:val="en-US"/>
        </w:rPr>
        <w:t xml:space="preserve"> </w:t>
      </w:r>
      <w:proofErr w:type="spellStart"/>
      <w:r w:rsidRPr="00B95D93">
        <w:rPr>
          <w:sz w:val="24"/>
          <w:szCs w:val="24"/>
          <w:lang w:val="en-US"/>
        </w:rPr>
        <w:t>vnutrishn'oi</w:t>
      </w:r>
      <w:proofErr w:type="spellEnd"/>
      <w:r w:rsidRPr="00B95D93">
        <w:rPr>
          <w:sz w:val="24"/>
          <w:szCs w:val="24"/>
          <w:lang w:val="en-US"/>
        </w:rPr>
        <w:t xml:space="preserve">' </w:t>
      </w:r>
      <w:proofErr w:type="spellStart"/>
      <w:r w:rsidRPr="00B95D93">
        <w:rPr>
          <w:sz w:val="24"/>
          <w:szCs w:val="24"/>
          <w:lang w:val="en-US"/>
        </w:rPr>
        <w:t>medycyny</w:t>
      </w:r>
      <w:proofErr w:type="spellEnd"/>
      <w:r w:rsidRPr="00B95D93">
        <w:rPr>
          <w:sz w:val="24"/>
          <w:szCs w:val="24"/>
          <w:lang w:val="en-US"/>
        </w:rPr>
        <w:t xml:space="preserve">. </w:t>
      </w:r>
      <w:proofErr w:type="spellStart"/>
      <w:r w:rsidRPr="00B95D93">
        <w:rPr>
          <w:sz w:val="24"/>
          <w:szCs w:val="24"/>
          <w:lang w:val="en-US"/>
        </w:rPr>
        <w:t>Metodychni</w:t>
      </w:r>
      <w:proofErr w:type="spellEnd"/>
      <w:r w:rsidRPr="00B95D93">
        <w:rPr>
          <w:sz w:val="24"/>
          <w:szCs w:val="24"/>
          <w:lang w:val="en-US"/>
        </w:rPr>
        <w:t xml:space="preserve"> </w:t>
      </w:r>
      <w:proofErr w:type="spellStart"/>
      <w:r w:rsidRPr="00B95D93">
        <w:rPr>
          <w:sz w:val="24"/>
          <w:szCs w:val="24"/>
          <w:lang w:val="en-US"/>
        </w:rPr>
        <w:t>vkazivky</w:t>
      </w:r>
      <w:proofErr w:type="spellEnd"/>
      <w:r w:rsidRPr="00B95D93">
        <w:rPr>
          <w:sz w:val="24"/>
          <w:szCs w:val="24"/>
          <w:lang w:val="en-US"/>
        </w:rPr>
        <w:t xml:space="preserve"> </w:t>
      </w:r>
      <w:proofErr w:type="spellStart"/>
      <w:r w:rsidRPr="00B95D93">
        <w:rPr>
          <w:sz w:val="24"/>
          <w:szCs w:val="24"/>
          <w:lang w:val="en-US"/>
        </w:rPr>
        <w:t>dlja</w:t>
      </w:r>
      <w:proofErr w:type="spellEnd"/>
      <w:r w:rsidRPr="00B95D93">
        <w:rPr>
          <w:sz w:val="24"/>
          <w:szCs w:val="24"/>
          <w:lang w:val="en-US"/>
        </w:rPr>
        <w:t xml:space="preserve"> </w:t>
      </w:r>
      <w:proofErr w:type="spellStart"/>
      <w:r w:rsidRPr="00B95D93">
        <w:rPr>
          <w:sz w:val="24"/>
          <w:szCs w:val="24"/>
          <w:lang w:val="en-US"/>
        </w:rPr>
        <w:t>studentiv</w:t>
      </w:r>
      <w:proofErr w:type="spellEnd"/>
      <w:r w:rsidRPr="00B95D93">
        <w:rPr>
          <w:sz w:val="24"/>
          <w:szCs w:val="24"/>
          <w:lang w:val="en-US"/>
        </w:rPr>
        <w:t xml:space="preserve"> III </w:t>
      </w:r>
      <w:proofErr w:type="spellStart"/>
      <w:r w:rsidRPr="00B95D93">
        <w:rPr>
          <w:sz w:val="24"/>
          <w:szCs w:val="24"/>
          <w:lang w:val="en-US"/>
        </w:rPr>
        <w:t>kursu</w:t>
      </w:r>
      <w:proofErr w:type="spellEnd"/>
      <w:r w:rsidRPr="00B95D93">
        <w:rPr>
          <w:sz w:val="24"/>
          <w:szCs w:val="24"/>
          <w:lang w:val="en-US"/>
        </w:rPr>
        <w:t xml:space="preserve"> – </w:t>
      </w:r>
      <w:proofErr w:type="spellStart"/>
      <w:proofErr w:type="gramStart"/>
      <w:r w:rsidRPr="00B95D93">
        <w:rPr>
          <w:sz w:val="24"/>
          <w:szCs w:val="24"/>
          <w:lang w:val="en-US"/>
        </w:rPr>
        <w:t>medychnyh</w:t>
      </w:r>
      <w:proofErr w:type="spellEnd"/>
      <w:r w:rsidRPr="00B95D93">
        <w:rPr>
          <w:sz w:val="24"/>
          <w:szCs w:val="24"/>
          <w:lang w:val="en-US"/>
        </w:rPr>
        <w:t xml:space="preserve">  </w:t>
      </w:r>
      <w:proofErr w:type="spellStart"/>
      <w:r w:rsidRPr="00B95D93">
        <w:rPr>
          <w:sz w:val="24"/>
          <w:szCs w:val="24"/>
          <w:lang w:val="en-US"/>
        </w:rPr>
        <w:t>fakul'tetiv</w:t>
      </w:r>
      <w:proofErr w:type="spellEnd"/>
      <w:proofErr w:type="gramEnd"/>
      <w:r w:rsidRPr="00B95D93">
        <w:rPr>
          <w:sz w:val="24"/>
          <w:szCs w:val="24"/>
          <w:lang w:val="en-US"/>
        </w:rPr>
        <w:t xml:space="preserve">. </w:t>
      </w:r>
      <w:proofErr w:type="spellStart"/>
      <w:r w:rsidRPr="00B95D93">
        <w:rPr>
          <w:sz w:val="24"/>
          <w:szCs w:val="24"/>
          <w:lang w:val="en-US"/>
        </w:rPr>
        <w:t>T.V.Ashheulova</w:t>
      </w:r>
      <w:proofErr w:type="spellEnd"/>
      <w:r w:rsidRPr="00B95D93">
        <w:rPr>
          <w:sz w:val="24"/>
          <w:szCs w:val="24"/>
          <w:lang w:val="en-US"/>
        </w:rPr>
        <w:t xml:space="preserve">, </w:t>
      </w:r>
      <w:proofErr w:type="spellStart"/>
      <w:proofErr w:type="gramStart"/>
      <w:r w:rsidRPr="00B95D93">
        <w:rPr>
          <w:sz w:val="24"/>
          <w:szCs w:val="24"/>
          <w:lang w:val="en-US"/>
        </w:rPr>
        <w:t>N.M.Gerasymchuk</w:t>
      </w:r>
      <w:proofErr w:type="spellEnd"/>
      <w:r w:rsidRPr="00B95D93">
        <w:rPr>
          <w:sz w:val="24"/>
          <w:szCs w:val="24"/>
          <w:lang w:val="en-US"/>
        </w:rPr>
        <w:t xml:space="preserve"> .-</w:t>
      </w:r>
      <w:proofErr w:type="gramEnd"/>
      <w:r w:rsidRPr="00B95D93">
        <w:rPr>
          <w:sz w:val="24"/>
          <w:szCs w:val="24"/>
          <w:lang w:val="en-US"/>
        </w:rPr>
        <w:t xml:space="preserve">  </w:t>
      </w:r>
      <w:proofErr w:type="spellStart"/>
      <w:r w:rsidRPr="00B95D93">
        <w:rPr>
          <w:sz w:val="24"/>
          <w:szCs w:val="24"/>
          <w:lang w:val="en-US"/>
        </w:rPr>
        <w:t>Harkiv</w:t>
      </w:r>
      <w:proofErr w:type="spellEnd"/>
      <w:r w:rsidRPr="00B95D93">
        <w:rPr>
          <w:sz w:val="24"/>
          <w:szCs w:val="24"/>
          <w:lang w:val="en-US"/>
        </w:rPr>
        <w:t>: HNMU,  2019 – 14s (in Ukrainian).</w:t>
      </w:r>
    </w:p>
    <w:p w14:paraId="7B254ED1" w14:textId="77777777" w:rsidR="002931D8" w:rsidRPr="00B95D93" w:rsidRDefault="002931D8" w:rsidP="002931D8">
      <w:pPr>
        <w:tabs>
          <w:tab w:val="left" w:pos="365"/>
        </w:tabs>
        <w:jc w:val="center"/>
        <w:rPr>
          <w:sz w:val="24"/>
          <w:szCs w:val="24"/>
          <w:lang w:val="en-US"/>
        </w:rPr>
      </w:pPr>
      <w:r w:rsidRPr="00B95D93">
        <w:rPr>
          <w:sz w:val="24"/>
          <w:szCs w:val="24"/>
          <w:lang w:val="en-US"/>
        </w:rPr>
        <w:t>.</w:t>
      </w:r>
    </w:p>
    <w:p w14:paraId="241CF7BF" w14:textId="622235B2" w:rsidR="002931D8" w:rsidRPr="00B95D93" w:rsidRDefault="002931D8" w:rsidP="0000064A">
      <w:pPr>
        <w:tabs>
          <w:tab w:val="left" w:pos="365"/>
        </w:tabs>
        <w:jc w:val="center"/>
        <w:rPr>
          <w:spacing w:val="-20"/>
          <w:sz w:val="24"/>
          <w:szCs w:val="24"/>
          <w:shd w:val="clear" w:color="auto" w:fill="FFFFFF"/>
          <w:lang w:val="en-US"/>
        </w:rPr>
      </w:pPr>
      <w:r w:rsidRPr="00B95D93">
        <w:rPr>
          <w:b/>
          <w:sz w:val="24"/>
          <w:szCs w:val="24"/>
          <w:shd w:val="clear" w:color="auto" w:fill="FFFFFF"/>
          <w:lang w:val="en-US"/>
        </w:rPr>
        <w:t>Information    resources:</w:t>
      </w:r>
    </w:p>
    <w:p w14:paraId="7A304BF3" w14:textId="77777777" w:rsidR="0000064A" w:rsidRPr="00B95D93" w:rsidRDefault="0000064A" w:rsidP="0000064A">
      <w:pPr>
        <w:numPr>
          <w:ilvl w:val="0"/>
          <w:numId w:val="31"/>
        </w:numPr>
        <w:shd w:val="clear" w:color="auto" w:fill="FFFFFF"/>
        <w:tabs>
          <w:tab w:val="left" w:pos="0"/>
        </w:tabs>
        <w:adjustRightInd w:val="0"/>
        <w:jc w:val="both"/>
        <w:rPr>
          <w:color w:val="000000"/>
          <w:spacing w:val="-13"/>
          <w:sz w:val="24"/>
          <w:szCs w:val="24"/>
          <w:lang w:val="en-US"/>
        </w:rPr>
      </w:pPr>
      <w:r w:rsidRPr="00B95D93">
        <w:rPr>
          <w:spacing w:val="-13"/>
          <w:sz w:val="24"/>
          <w:szCs w:val="24"/>
          <w:lang w:val="en-US"/>
        </w:rPr>
        <w:t>http://www.knmu.kharkov.ua/index.php?option=com_content&amp;view=frontpage&amp;Itemid=1&amp;lang=uk</w:t>
      </w:r>
    </w:p>
    <w:p w14:paraId="29DE9F5E" w14:textId="77777777" w:rsidR="0000064A" w:rsidRPr="00B95D93" w:rsidRDefault="0000064A" w:rsidP="0000064A">
      <w:pPr>
        <w:numPr>
          <w:ilvl w:val="0"/>
          <w:numId w:val="31"/>
        </w:numPr>
        <w:shd w:val="clear" w:color="auto" w:fill="FFFFFF"/>
        <w:tabs>
          <w:tab w:val="left" w:pos="0"/>
        </w:tabs>
        <w:adjustRightInd w:val="0"/>
        <w:jc w:val="both"/>
        <w:rPr>
          <w:color w:val="000000"/>
          <w:spacing w:val="-13"/>
          <w:sz w:val="24"/>
          <w:szCs w:val="24"/>
          <w:lang w:val="en-US"/>
        </w:rPr>
      </w:pPr>
      <w:r w:rsidRPr="00B95D93">
        <w:rPr>
          <w:spacing w:val="-13"/>
          <w:sz w:val="24"/>
          <w:szCs w:val="24"/>
          <w:lang w:val="en-US"/>
        </w:rPr>
        <w:t>http://repo.knmu.edu.ua/</w:t>
      </w:r>
    </w:p>
    <w:p w14:paraId="5C9496D0" w14:textId="77777777" w:rsidR="0000064A" w:rsidRPr="00B95D93" w:rsidRDefault="0000064A" w:rsidP="0000064A">
      <w:pPr>
        <w:numPr>
          <w:ilvl w:val="0"/>
          <w:numId w:val="31"/>
        </w:numPr>
        <w:shd w:val="clear" w:color="auto" w:fill="FFFFFF"/>
        <w:tabs>
          <w:tab w:val="left" w:pos="0"/>
        </w:tabs>
        <w:adjustRightInd w:val="0"/>
        <w:jc w:val="both"/>
        <w:rPr>
          <w:color w:val="000000"/>
          <w:spacing w:val="-13"/>
          <w:sz w:val="24"/>
          <w:szCs w:val="24"/>
          <w:lang w:val="en-US"/>
        </w:rPr>
      </w:pPr>
      <w:r w:rsidRPr="00B95D93">
        <w:rPr>
          <w:spacing w:val="-13"/>
          <w:sz w:val="24"/>
          <w:szCs w:val="24"/>
          <w:lang w:val="en-US"/>
        </w:rPr>
        <w:t>http://knmu.kharkov.ua/index.php?option=com_content&amp;view=article&amp;id=498&amp;Itemid=42&amp;lang=uk</w:t>
      </w:r>
    </w:p>
    <w:p w14:paraId="4B6A9635" w14:textId="77777777" w:rsidR="0000064A" w:rsidRPr="00B95D93" w:rsidRDefault="0000064A" w:rsidP="0000064A">
      <w:pPr>
        <w:numPr>
          <w:ilvl w:val="0"/>
          <w:numId w:val="31"/>
        </w:numPr>
        <w:shd w:val="clear" w:color="auto" w:fill="FFFFFF"/>
        <w:tabs>
          <w:tab w:val="left" w:pos="0"/>
        </w:tabs>
        <w:adjustRightInd w:val="0"/>
        <w:jc w:val="both"/>
        <w:rPr>
          <w:color w:val="000000"/>
          <w:spacing w:val="-13"/>
          <w:sz w:val="24"/>
          <w:szCs w:val="24"/>
          <w:lang w:val="en-US"/>
        </w:rPr>
      </w:pPr>
      <w:r w:rsidRPr="00B95D93">
        <w:rPr>
          <w:spacing w:val="-13"/>
          <w:sz w:val="24"/>
          <w:szCs w:val="24"/>
          <w:lang w:val="en-US"/>
        </w:rPr>
        <w:t>http://www.moz.gov.ua/ua/portal/</w:t>
      </w:r>
    </w:p>
    <w:p w14:paraId="531157A1" w14:textId="77777777" w:rsidR="0000064A" w:rsidRPr="00B95D93" w:rsidRDefault="0000064A" w:rsidP="0000064A">
      <w:pPr>
        <w:numPr>
          <w:ilvl w:val="0"/>
          <w:numId w:val="31"/>
        </w:numPr>
        <w:shd w:val="clear" w:color="auto" w:fill="FFFFFF"/>
        <w:tabs>
          <w:tab w:val="left" w:pos="0"/>
        </w:tabs>
        <w:adjustRightInd w:val="0"/>
        <w:jc w:val="both"/>
        <w:rPr>
          <w:color w:val="000000"/>
          <w:spacing w:val="-13"/>
          <w:sz w:val="24"/>
          <w:szCs w:val="24"/>
          <w:lang w:val="en-US"/>
        </w:rPr>
      </w:pPr>
      <w:r w:rsidRPr="00B95D93">
        <w:rPr>
          <w:spacing w:val="-13"/>
          <w:sz w:val="24"/>
          <w:szCs w:val="24"/>
          <w:lang w:val="en-US"/>
        </w:rPr>
        <w:t>http://www.mon.gov.ua/</w:t>
      </w:r>
    </w:p>
    <w:p w14:paraId="6493115A" w14:textId="77777777" w:rsidR="002931D8" w:rsidRPr="00B95D93" w:rsidRDefault="002931D8" w:rsidP="002931D8">
      <w:pPr>
        <w:ind w:firstLine="709"/>
        <w:contextualSpacing/>
        <w:jc w:val="both"/>
        <w:rPr>
          <w:sz w:val="24"/>
          <w:szCs w:val="24"/>
          <w:lang w:val="en-US"/>
        </w:rPr>
      </w:pPr>
    </w:p>
    <w:p w14:paraId="790D8BC6" w14:textId="77777777" w:rsidR="002931D8" w:rsidRPr="00B95D93" w:rsidRDefault="002931D8" w:rsidP="002931D8">
      <w:pPr>
        <w:pStyle w:val="a4"/>
        <w:widowControl/>
        <w:tabs>
          <w:tab w:val="left" w:pos="142"/>
          <w:tab w:val="left" w:pos="284"/>
          <w:tab w:val="left" w:pos="709"/>
          <w:tab w:val="left" w:pos="1176"/>
        </w:tabs>
        <w:suppressAutoHyphens/>
        <w:adjustRightInd w:val="0"/>
        <w:spacing w:line="276" w:lineRule="auto"/>
        <w:jc w:val="center"/>
        <w:rPr>
          <w:b/>
          <w:sz w:val="24"/>
          <w:szCs w:val="24"/>
          <w:lang w:val="en-US"/>
        </w:rPr>
      </w:pPr>
      <w:r w:rsidRPr="00B95D93">
        <w:rPr>
          <w:b/>
          <w:sz w:val="24"/>
          <w:szCs w:val="24"/>
          <w:lang w:val="en-US"/>
        </w:rPr>
        <w:t>Individual tasks.</w:t>
      </w:r>
    </w:p>
    <w:p w14:paraId="17B82238" w14:textId="77777777" w:rsidR="002931D8" w:rsidRDefault="002931D8" w:rsidP="002931D8">
      <w:pPr>
        <w:pStyle w:val="a4"/>
        <w:widowControl/>
        <w:tabs>
          <w:tab w:val="left" w:pos="142"/>
          <w:tab w:val="left" w:pos="284"/>
          <w:tab w:val="left" w:pos="709"/>
          <w:tab w:val="left" w:pos="1176"/>
        </w:tabs>
        <w:suppressAutoHyphens/>
        <w:adjustRightInd w:val="0"/>
        <w:spacing w:line="276" w:lineRule="auto"/>
        <w:ind w:left="0" w:firstLine="709"/>
        <w:contextualSpacing w:val="0"/>
        <w:jc w:val="both"/>
        <w:rPr>
          <w:sz w:val="24"/>
          <w:szCs w:val="24"/>
          <w:lang w:val="en-US"/>
        </w:rPr>
      </w:pPr>
      <w:r w:rsidRPr="00B95D93">
        <w:rPr>
          <w:sz w:val="24"/>
          <w:szCs w:val="24"/>
          <w:lang w:val="en-US"/>
        </w:rPr>
        <w:t xml:space="preserve">Individual tasks </w:t>
      </w:r>
      <w:proofErr w:type="gramStart"/>
      <w:r w:rsidRPr="00B95D93">
        <w:rPr>
          <w:sz w:val="24"/>
          <w:szCs w:val="24"/>
          <w:lang w:val="en-US"/>
        </w:rPr>
        <w:t>include:</w:t>
      </w:r>
      <w:proofErr w:type="gramEnd"/>
      <w:r w:rsidRPr="00B95D93">
        <w:rPr>
          <w:sz w:val="24"/>
          <w:szCs w:val="24"/>
          <w:lang w:val="en-US"/>
        </w:rPr>
        <w:t xml:space="preserve"> review of scientific literature, preparation of abstracts, conducting research and individual teaching and research tasks, writing abstracts of research and presentations at conferences.</w:t>
      </w:r>
    </w:p>
    <w:p w14:paraId="258C3BEC" w14:textId="77777777" w:rsidR="00B95D93" w:rsidRPr="00B95D93" w:rsidRDefault="00B95D93" w:rsidP="002931D8">
      <w:pPr>
        <w:pStyle w:val="a4"/>
        <w:widowControl/>
        <w:tabs>
          <w:tab w:val="left" w:pos="142"/>
          <w:tab w:val="left" w:pos="284"/>
          <w:tab w:val="left" w:pos="709"/>
          <w:tab w:val="left" w:pos="1176"/>
        </w:tabs>
        <w:suppressAutoHyphens/>
        <w:adjustRightInd w:val="0"/>
        <w:spacing w:line="276" w:lineRule="auto"/>
        <w:ind w:left="0" w:firstLine="709"/>
        <w:contextualSpacing w:val="0"/>
        <w:jc w:val="both"/>
        <w:rPr>
          <w:sz w:val="24"/>
          <w:szCs w:val="24"/>
          <w:lang w:val="en-US"/>
        </w:rPr>
      </w:pPr>
    </w:p>
    <w:p w14:paraId="0E05786B" w14:textId="77777777" w:rsidR="002931D8" w:rsidRPr="00B95D93" w:rsidRDefault="002931D8" w:rsidP="002931D8">
      <w:pPr>
        <w:pStyle w:val="a4"/>
        <w:widowControl/>
        <w:tabs>
          <w:tab w:val="left" w:pos="142"/>
          <w:tab w:val="left" w:pos="284"/>
          <w:tab w:val="left" w:pos="709"/>
          <w:tab w:val="left" w:pos="1176"/>
        </w:tabs>
        <w:suppressAutoHyphens/>
        <w:adjustRightInd w:val="0"/>
        <w:spacing w:line="276" w:lineRule="auto"/>
        <w:ind w:firstLine="709"/>
        <w:jc w:val="center"/>
        <w:rPr>
          <w:b/>
          <w:sz w:val="24"/>
          <w:szCs w:val="24"/>
          <w:lang w:val="en-US"/>
        </w:rPr>
      </w:pPr>
      <w:r w:rsidRPr="00B95D93">
        <w:rPr>
          <w:b/>
          <w:sz w:val="24"/>
          <w:szCs w:val="24"/>
          <w:lang w:val="en-US"/>
        </w:rPr>
        <w:lastRenderedPageBreak/>
        <w:t>Discipline policy and values</w:t>
      </w:r>
    </w:p>
    <w:p w14:paraId="02E94B96"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B95D93">
        <w:rPr>
          <w:sz w:val="24"/>
          <w:szCs w:val="24"/>
          <w:lang w:val="en-US"/>
        </w:rPr>
        <w:t xml:space="preserve">In order to successfully complete the relevant course, it is necessary to regularly attend practical classes; to have theoretical preparation for practical classes according to the subject; not </w:t>
      </w:r>
    </w:p>
    <w:p w14:paraId="4B055B22"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B95D93">
        <w:rPr>
          <w:sz w:val="24"/>
          <w:szCs w:val="24"/>
          <w:lang w:val="en-US"/>
        </w:rPr>
        <w:t>to</w:t>
      </w:r>
      <w:proofErr w:type="gramEnd"/>
      <w:r w:rsidRPr="00B95D93">
        <w:rPr>
          <w:sz w:val="24"/>
          <w:szCs w:val="24"/>
          <w:lang w:val="en-US"/>
        </w:rPr>
        <w:t xml:space="preserve"> be late and not to miss classes; perform all necessary tasks and work in each lesson; be able to </w:t>
      </w:r>
    </w:p>
    <w:p w14:paraId="2786168D"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B95D93">
        <w:rPr>
          <w:sz w:val="24"/>
          <w:szCs w:val="24"/>
          <w:lang w:val="en-US"/>
        </w:rPr>
        <w:t>work</w:t>
      </w:r>
      <w:proofErr w:type="gramEnd"/>
      <w:r w:rsidRPr="00B95D93">
        <w:rPr>
          <w:sz w:val="24"/>
          <w:szCs w:val="24"/>
          <w:lang w:val="en-US"/>
        </w:rPr>
        <w:t xml:space="preserve"> with a partner or in a group; contact the curators of the course on various issues on the </w:t>
      </w:r>
    </w:p>
    <w:p w14:paraId="5E1BD89E" w14:textId="77777777" w:rsidR="002931D8" w:rsidRPr="00B95D93" w:rsidRDefault="002931D8" w:rsidP="002931D8">
      <w:pPr>
        <w:widowControl/>
        <w:tabs>
          <w:tab w:val="left" w:pos="0"/>
          <w:tab w:val="left" w:pos="142"/>
          <w:tab w:val="left" w:pos="284"/>
          <w:tab w:val="left" w:pos="1176"/>
        </w:tabs>
        <w:suppressAutoHyphens/>
        <w:adjustRightInd w:val="0"/>
        <w:spacing w:line="276" w:lineRule="auto"/>
        <w:jc w:val="both"/>
        <w:rPr>
          <w:sz w:val="24"/>
          <w:szCs w:val="24"/>
          <w:lang w:val="en-US"/>
        </w:rPr>
      </w:pPr>
      <w:proofErr w:type="gramStart"/>
      <w:r w:rsidRPr="00B95D93">
        <w:rPr>
          <w:sz w:val="24"/>
          <w:szCs w:val="24"/>
          <w:lang w:val="en-US"/>
        </w:rPr>
        <w:t>subject</w:t>
      </w:r>
      <w:proofErr w:type="gramEnd"/>
      <w:r w:rsidRPr="00B95D93">
        <w:rPr>
          <w:sz w:val="24"/>
          <w:szCs w:val="24"/>
          <w:lang w:val="en-US"/>
        </w:rPr>
        <w:t xml:space="preserve"> of classes and receive it when you need it. </w:t>
      </w:r>
    </w:p>
    <w:p w14:paraId="6D52047B"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B95D93">
        <w:rPr>
          <w:sz w:val="24"/>
          <w:szCs w:val="24"/>
          <w:lang w:val="en-US"/>
        </w:rPr>
        <w:t xml:space="preserve">Students can discuss different tasks, but their performance is strictly individual. It is not </w:t>
      </w:r>
    </w:p>
    <w:p w14:paraId="7E82CFC7"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B95D93">
        <w:rPr>
          <w:sz w:val="24"/>
          <w:szCs w:val="24"/>
          <w:lang w:val="en-US"/>
        </w:rPr>
        <w:t>allowed</w:t>
      </w:r>
      <w:proofErr w:type="gramEnd"/>
      <w:r w:rsidRPr="00B95D93">
        <w:rPr>
          <w:sz w:val="24"/>
          <w:szCs w:val="24"/>
          <w:lang w:val="en-US"/>
        </w:rPr>
        <w:t xml:space="preserve"> to write off, use various software, tips, use a mobile phone, tablet or other electronic </w:t>
      </w:r>
    </w:p>
    <w:p w14:paraId="7B69F11D" w14:textId="77777777" w:rsidR="002931D8" w:rsidRPr="00B95D93"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B95D93">
        <w:rPr>
          <w:sz w:val="24"/>
          <w:szCs w:val="24"/>
          <w:lang w:val="en-US"/>
        </w:rPr>
        <w:t>gadgets</w:t>
      </w:r>
      <w:proofErr w:type="gramEnd"/>
      <w:r w:rsidRPr="00B95D93">
        <w:rPr>
          <w:sz w:val="24"/>
          <w:szCs w:val="24"/>
          <w:lang w:val="en-US"/>
        </w:rPr>
        <w:t xml:space="preserve"> during classes for purposes other than the educational process. Students </w:t>
      </w:r>
      <w:proofErr w:type="gramStart"/>
      <w:r w:rsidRPr="00B95D93">
        <w:rPr>
          <w:sz w:val="24"/>
          <w:szCs w:val="24"/>
          <w:lang w:val="en-US"/>
        </w:rPr>
        <w:t>are not allowed</w:t>
      </w:r>
      <w:proofErr w:type="gramEnd"/>
      <w:r w:rsidRPr="00B95D93">
        <w:rPr>
          <w:sz w:val="24"/>
          <w:szCs w:val="24"/>
          <w:lang w:val="en-US"/>
        </w:rPr>
        <w:t xml:space="preserve"> </w:t>
      </w:r>
    </w:p>
    <w:p w14:paraId="2A53CE10" w14:textId="77777777" w:rsidR="002931D8" w:rsidRPr="00B95D93" w:rsidRDefault="002931D8" w:rsidP="002931D8">
      <w:pPr>
        <w:widowControl/>
        <w:tabs>
          <w:tab w:val="left" w:pos="0"/>
          <w:tab w:val="left" w:pos="142"/>
          <w:tab w:val="left" w:pos="284"/>
          <w:tab w:val="left" w:pos="1176"/>
        </w:tabs>
        <w:suppressAutoHyphens/>
        <w:adjustRightInd w:val="0"/>
        <w:spacing w:line="276" w:lineRule="auto"/>
        <w:jc w:val="both"/>
        <w:rPr>
          <w:sz w:val="24"/>
          <w:szCs w:val="24"/>
          <w:lang w:val="en-US"/>
        </w:rPr>
      </w:pPr>
      <w:proofErr w:type="gramStart"/>
      <w:r w:rsidRPr="00B95D93">
        <w:rPr>
          <w:sz w:val="24"/>
          <w:szCs w:val="24"/>
          <w:lang w:val="en-US"/>
        </w:rPr>
        <w:t>to</w:t>
      </w:r>
      <w:proofErr w:type="gramEnd"/>
      <w:r w:rsidRPr="00B95D93">
        <w:rPr>
          <w:sz w:val="24"/>
          <w:szCs w:val="24"/>
          <w:lang w:val="en-US"/>
        </w:rPr>
        <w:t xml:space="preserve"> be late for practical classes. </w:t>
      </w:r>
    </w:p>
    <w:p w14:paraId="6C14FE46" w14:textId="7A450446" w:rsidR="002931D8" w:rsidRPr="00B95D93" w:rsidRDefault="002931D8" w:rsidP="002931D8">
      <w:pPr>
        <w:widowControl/>
        <w:tabs>
          <w:tab w:val="left" w:pos="0"/>
          <w:tab w:val="left" w:pos="142"/>
          <w:tab w:val="left" w:pos="284"/>
          <w:tab w:val="left" w:pos="1176"/>
        </w:tabs>
        <w:suppressAutoHyphens/>
        <w:adjustRightInd w:val="0"/>
        <w:spacing w:line="276" w:lineRule="auto"/>
        <w:ind w:firstLine="851"/>
        <w:jc w:val="both"/>
        <w:rPr>
          <w:sz w:val="24"/>
          <w:szCs w:val="24"/>
          <w:lang w:val="en-US"/>
        </w:rPr>
      </w:pPr>
      <w:r w:rsidRPr="00B95D93">
        <w:rPr>
          <w:sz w:val="24"/>
          <w:szCs w:val="24"/>
          <w:lang w:val="en-US"/>
        </w:rPr>
        <w:t xml:space="preserve">Students with special needs can </w:t>
      </w:r>
      <w:proofErr w:type="gramStart"/>
      <w:r w:rsidRPr="00B95D93">
        <w:rPr>
          <w:sz w:val="24"/>
          <w:szCs w:val="24"/>
          <w:lang w:val="en-US"/>
        </w:rPr>
        <w:t>meet  with</w:t>
      </w:r>
      <w:proofErr w:type="gramEnd"/>
      <w:r w:rsidRPr="00B95D93">
        <w:rPr>
          <w:sz w:val="24"/>
          <w:szCs w:val="24"/>
          <w:lang w:val="en-US"/>
        </w:rPr>
        <w:t xml:space="preserve">  the teacher or warn him before the  start  of </w:t>
      </w:r>
    </w:p>
    <w:p w14:paraId="7C6BA1B0"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B95D93">
        <w:rPr>
          <w:sz w:val="24"/>
          <w:szCs w:val="24"/>
          <w:lang w:val="en-US"/>
        </w:rPr>
        <w:t>classes</w:t>
      </w:r>
      <w:proofErr w:type="gramEnd"/>
      <w:r w:rsidRPr="00B95D93">
        <w:rPr>
          <w:sz w:val="24"/>
          <w:szCs w:val="24"/>
          <w:lang w:val="en-US"/>
        </w:rPr>
        <w:t>, at the request of t</w:t>
      </w:r>
      <w:r w:rsidRPr="00A55E2E">
        <w:rPr>
          <w:sz w:val="24"/>
          <w:szCs w:val="24"/>
          <w:lang w:val="en-US"/>
        </w:rPr>
        <w:t xml:space="preserve">he student it can be done by the head of the group. If you have any questions, please contact the teacher. </w:t>
      </w:r>
    </w:p>
    <w:p w14:paraId="4826CA42"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Students are encouraged to participate in research and conferences on this topic. </w:t>
      </w:r>
    </w:p>
    <w:p w14:paraId="132A206B"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All students of </w:t>
      </w:r>
      <w:proofErr w:type="spellStart"/>
      <w:r w:rsidRPr="00A55E2E">
        <w:rPr>
          <w:sz w:val="24"/>
          <w:szCs w:val="24"/>
          <w:lang w:val="en-US"/>
        </w:rPr>
        <w:t>KhNMU</w:t>
      </w:r>
      <w:proofErr w:type="spellEnd"/>
      <w:r w:rsidRPr="00A55E2E">
        <w:rPr>
          <w:sz w:val="24"/>
          <w:szCs w:val="24"/>
          <w:lang w:val="en-US"/>
        </w:rPr>
        <w:t xml:space="preserve"> are protected by the Regulations on Prevention, Prevention and </w:t>
      </w:r>
    </w:p>
    <w:p w14:paraId="522A6590"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Settlement  of  Cases  Related  to  Sexual  Harassment  and  Discrimination  at  </w:t>
      </w:r>
      <w:proofErr w:type="spellStart"/>
      <w:r w:rsidRPr="00A55E2E">
        <w:rPr>
          <w:sz w:val="24"/>
          <w:szCs w:val="24"/>
          <w:lang w:val="en-US"/>
        </w:rPr>
        <w:t>Kharkiv</w:t>
      </w:r>
      <w:proofErr w:type="spellEnd"/>
      <w:r w:rsidRPr="00A55E2E">
        <w:rPr>
          <w:sz w:val="24"/>
          <w:szCs w:val="24"/>
          <w:lang w:val="en-US"/>
        </w:rPr>
        <w:t xml:space="preserve">  National </w:t>
      </w:r>
    </w:p>
    <w:p w14:paraId="3F872419"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Medical University, designed to define an effective mechanism for resolving conflict situations </w:t>
      </w:r>
    </w:p>
    <w:p w14:paraId="3E80A44E"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proofErr w:type="gramStart"/>
      <w:r w:rsidRPr="00A55E2E">
        <w:rPr>
          <w:sz w:val="24"/>
          <w:szCs w:val="24"/>
          <w:lang w:val="en-US"/>
        </w:rPr>
        <w:t>related</w:t>
      </w:r>
      <w:proofErr w:type="gramEnd"/>
      <w:r w:rsidRPr="00A55E2E">
        <w:rPr>
          <w:sz w:val="24"/>
          <w:szCs w:val="24"/>
          <w:lang w:val="en-US"/>
        </w:rPr>
        <w:t xml:space="preserve"> to discrimination and sexual harassment. This Regulation is developed on the basis of the </w:t>
      </w:r>
    </w:p>
    <w:p w14:paraId="682C1A47" w14:textId="77777777" w:rsidR="002931D8" w:rsidRPr="00A55E2E" w:rsidRDefault="002931D8" w:rsidP="002931D8">
      <w:pPr>
        <w:pStyle w:val="a4"/>
        <w:widowControl/>
        <w:tabs>
          <w:tab w:val="left" w:pos="0"/>
          <w:tab w:val="left" w:pos="142"/>
          <w:tab w:val="left" w:pos="284"/>
          <w:tab w:val="left" w:pos="1176"/>
        </w:tabs>
        <w:suppressAutoHyphens/>
        <w:adjustRightInd w:val="0"/>
        <w:spacing w:line="276" w:lineRule="auto"/>
        <w:ind w:left="0"/>
        <w:jc w:val="both"/>
        <w:rPr>
          <w:sz w:val="24"/>
          <w:szCs w:val="24"/>
          <w:lang w:val="en-US"/>
        </w:rPr>
      </w:pPr>
      <w:r w:rsidRPr="00A55E2E">
        <w:rPr>
          <w:sz w:val="24"/>
          <w:szCs w:val="24"/>
          <w:lang w:val="en-US"/>
        </w:rPr>
        <w:t xml:space="preserve">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w:t>
      </w:r>
    </w:p>
    <w:p w14:paraId="73E59ABE" w14:textId="7668286D" w:rsidR="0000064A" w:rsidRPr="002931D8" w:rsidRDefault="002931D8" w:rsidP="002931D8">
      <w:pPr>
        <w:spacing w:line="276" w:lineRule="auto"/>
        <w:ind w:right="-1"/>
        <w:jc w:val="both"/>
        <w:rPr>
          <w:sz w:val="24"/>
          <w:szCs w:val="24"/>
          <w:lang w:val="en-US"/>
        </w:rPr>
      </w:pPr>
      <w:r w:rsidRPr="00A55E2E">
        <w:rPr>
          <w:sz w:val="24"/>
          <w:szCs w:val="24"/>
          <w:lang w:val="en-US"/>
        </w:rPr>
        <w:t>General Recommendation № 25 to Article 4, paragraph 1, of the</w:t>
      </w:r>
      <w:r>
        <w:rPr>
          <w:sz w:val="24"/>
          <w:szCs w:val="24"/>
          <w:lang w:val="en-US"/>
        </w:rPr>
        <w:t xml:space="preserve"> Convention on the Elimination </w:t>
      </w:r>
      <w:r w:rsidRPr="00A55E2E">
        <w:rPr>
          <w:sz w:val="24"/>
          <w:szCs w:val="24"/>
          <w:lang w:val="en-US"/>
        </w:rPr>
        <w:t>of All Forms of Discrimination against Women; General Com</w:t>
      </w:r>
      <w:r>
        <w:rPr>
          <w:sz w:val="24"/>
          <w:szCs w:val="24"/>
          <w:lang w:val="en-US"/>
        </w:rPr>
        <w:t xml:space="preserve">ment № 16 (2005) “Equal rights </w:t>
      </w:r>
      <w:r w:rsidRPr="00A55E2E">
        <w:rPr>
          <w:sz w:val="24"/>
          <w:szCs w:val="24"/>
          <w:lang w:val="en-US"/>
        </w:rPr>
        <w:t>for men and women to enjoy economic, social and cultural rights” (Articl</w:t>
      </w:r>
      <w:r>
        <w:rPr>
          <w:sz w:val="24"/>
          <w:szCs w:val="24"/>
          <w:lang w:val="en-US"/>
        </w:rPr>
        <w:t xml:space="preserve">e 3 of the International </w:t>
      </w:r>
      <w:r w:rsidRPr="00A55E2E">
        <w:rPr>
          <w:sz w:val="24"/>
          <w:szCs w:val="24"/>
          <w:lang w:val="en-US"/>
        </w:rPr>
        <w:t>Covenant on Economic, Social and Cultural Rights; UN Com</w:t>
      </w:r>
      <w:r>
        <w:rPr>
          <w:sz w:val="24"/>
          <w:szCs w:val="24"/>
          <w:lang w:val="en-US"/>
        </w:rPr>
        <w:t>mittee on Economic,</w:t>
      </w:r>
      <w:r w:rsidRPr="002931D8">
        <w:t xml:space="preserve"> </w:t>
      </w:r>
      <w:r w:rsidRPr="002931D8">
        <w:rPr>
          <w:sz w:val="24"/>
          <w:szCs w:val="24"/>
          <w:lang w:val="en-US"/>
        </w:rPr>
        <w:t xml:space="preserve">Social and Cultural Rights);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2931D8">
        <w:rPr>
          <w:sz w:val="24"/>
          <w:szCs w:val="24"/>
          <w:lang w:val="en-US"/>
        </w:rPr>
        <w:t>Kharkiv</w:t>
      </w:r>
      <w:proofErr w:type="spellEnd"/>
      <w:r w:rsidRPr="002931D8">
        <w:rPr>
          <w:sz w:val="24"/>
          <w:szCs w:val="24"/>
          <w:lang w:val="en-US"/>
        </w:rPr>
        <w:t xml:space="preserve"> National Medical University provides education and work that is free from discrimination</w:t>
      </w:r>
      <w:proofErr w:type="gramStart"/>
      <w:r w:rsidRPr="002931D8">
        <w:rPr>
          <w:sz w:val="24"/>
          <w:szCs w:val="24"/>
          <w:lang w:val="en-US"/>
        </w:rPr>
        <w:t>,  sexual</w:t>
      </w:r>
      <w:proofErr w:type="gramEnd"/>
      <w:r w:rsidRPr="002931D8">
        <w:rPr>
          <w:sz w:val="24"/>
          <w:szCs w:val="24"/>
          <w:lang w:val="en-US"/>
        </w:rPr>
        <w:t xml:space="preserve">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17 those  who  report  or  accuse  of  discrimination.  </w:t>
      </w:r>
      <w:proofErr w:type="gramStart"/>
      <w:r w:rsidRPr="002931D8">
        <w:rPr>
          <w:sz w:val="24"/>
          <w:szCs w:val="24"/>
          <w:lang w:val="en-US"/>
        </w:rPr>
        <w:t>or</w:t>
      </w:r>
      <w:proofErr w:type="gramEnd"/>
      <w:r w:rsidRPr="002931D8">
        <w:rPr>
          <w:sz w:val="24"/>
          <w:szCs w:val="24"/>
          <w:lang w:val="en-US"/>
        </w:rPr>
        <w:t xml:space="preserve"> sexual  harassment  (except  where  the  law requires disclosure and / or when disclosure by the University is necessary to </w:t>
      </w:r>
      <w:r>
        <w:rPr>
          <w:sz w:val="24"/>
          <w:szCs w:val="24"/>
          <w:lang w:val="en-US"/>
        </w:rPr>
        <w:t xml:space="preserve">protect the safety of others). </w:t>
      </w:r>
      <w:proofErr w:type="spellStart"/>
      <w:r w:rsidRPr="002931D8">
        <w:rPr>
          <w:sz w:val="24"/>
          <w:szCs w:val="24"/>
          <w:lang w:val="en-US"/>
        </w:rPr>
        <w:t>KhNMU</w:t>
      </w:r>
      <w:proofErr w:type="spellEnd"/>
      <w:r w:rsidRPr="002931D8">
        <w:rPr>
          <w:sz w:val="24"/>
          <w:szCs w:val="24"/>
          <w:lang w:val="en-US"/>
        </w:rPr>
        <w:t xml:space="preserve"> creates a space of equal opportunities free from d</w:t>
      </w:r>
      <w:r>
        <w:rPr>
          <w:sz w:val="24"/>
          <w:szCs w:val="24"/>
          <w:lang w:val="en-US"/>
        </w:rPr>
        <w:t xml:space="preserve">iscrimination of any national, </w:t>
      </w:r>
      <w:r w:rsidRPr="002931D8">
        <w:rPr>
          <w:sz w:val="24"/>
          <w:szCs w:val="24"/>
          <w:lang w:val="en-US"/>
        </w:rPr>
        <w:t>racial or ethnic origin, sex, age, disability, religion, sexual orientation, gender, or marital status. All rights, privileges, programs and activities granted to students or staff of th</w:t>
      </w:r>
      <w:r>
        <w:rPr>
          <w:sz w:val="24"/>
          <w:szCs w:val="24"/>
          <w:lang w:val="en-US"/>
        </w:rPr>
        <w:t xml:space="preserve">e University apply </w:t>
      </w:r>
      <w:r w:rsidRPr="002931D8">
        <w:rPr>
          <w:sz w:val="24"/>
          <w:szCs w:val="24"/>
          <w:lang w:val="en-US"/>
        </w:rPr>
        <w:t xml:space="preserve">to all without exception, provided they are properly qualified. The </w:t>
      </w:r>
      <w:r>
        <w:rPr>
          <w:sz w:val="24"/>
          <w:szCs w:val="24"/>
          <w:lang w:val="en-US"/>
        </w:rPr>
        <w:t xml:space="preserve">anti-discrimination policy and </w:t>
      </w:r>
      <w:r w:rsidRPr="002931D8">
        <w:rPr>
          <w:sz w:val="24"/>
          <w:szCs w:val="24"/>
          <w:lang w:val="en-US"/>
        </w:rPr>
        <w:t xml:space="preserve">the  policy  of  counteracting  sexual  harassment  of  </w:t>
      </w:r>
      <w:proofErr w:type="spellStart"/>
      <w:r w:rsidRPr="002931D8">
        <w:rPr>
          <w:sz w:val="24"/>
          <w:szCs w:val="24"/>
          <w:lang w:val="en-US"/>
        </w:rPr>
        <w:t>KhNMU</w:t>
      </w:r>
      <w:proofErr w:type="spellEnd"/>
      <w:r w:rsidRPr="002931D8">
        <w:rPr>
          <w:sz w:val="24"/>
          <w:szCs w:val="24"/>
          <w:lang w:val="en-US"/>
        </w:rPr>
        <w:t xml:space="preserve">  are</w:t>
      </w:r>
      <w:r>
        <w:rPr>
          <w:sz w:val="24"/>
          <w:szCs w:val="24"/>
          <w:lang w:val="en-US"/>
        </w:rPr>
        <w:t xml:space="preserve">  confirmed  by  the  Code  of  </w:t>
      </w:r>
      <w:r w:rsidRPr="002931D8">
        <w:rPr>
          <w:sz w:val="24"/>
          <w:szCs w:val="24"/>
          <w:lang w:val="en-US"/>
        </w:rPr>
        <w:t xml:space="preserve">Corporate Ethics and the Charter of </w:t>
      </w:r>
      <w:proofErr w:type="spellStart"/>
      <w:r w:rsidRPr="002931D8">
        <w:rPr>
          <w:sz w:val="24"/>
          <w:szCs w:val="24"/>
          <w:lang w:val="en-US"/>
        </w:rPr>
        <w:t>KhNMU</w:t>
      </w:r>
      <w:proofErr w:type="spellEnd"/>
      <w:r w:rsidRPr="002931D8">
        <w:rPr>
          <w:sz w:val="24"/>
          <w:szCs w:val="24"/>
          <w:lang w:val="en-US"/>
        </w:rPr>
        <w:t>.</w:t>
      </w:r>
    </w:p>
    <w:p w14:paraId="4A6E64A2" w14:textId="77777777" w:rsidR="0000064A" w:rsidRDefault="0000064A" w:rsidP="002931D8">
      <w:pPr>
        <w:spacing w:line="276" w:lineRule="auto"/>
        <w:ind w:hanging="6946"/>
        <w:jc w:val="both"/>
        <w:rPr>
          <w:b/>
          <w:sz w:val="24"/>
          <w:szCs w:val="24"/>
        </w:rPr>
      </w:pPr>
    </w:p>
    <w:p w14:paraId="08176D34" w14:textId="77777777" w:rsidR="0000064A" w:rsidRDefault="0000064A" w:rsidP="002931D8">
      <w:pPr>
        <w:spacing w:line="276" w:lineRule="auto"/>
        <w:ind w:hanging="6946"/>
        <w:jc w:val="both"/>
        <w:rPr>
          <w:b/>
          <w:sz w:val="24"/>
          <w:szCs w:val="24"/>
        </w:rPr>
      </w:pPr>
    </w:p>
    <w:p w14:paraId="0E63CC8C" w14:textId="77777777" w:rsidR="002931D8" w:rsidRPr="00A55E2E" w:rsidRDefault="002931D8" w:rsidP="002931D8">
      <w:pPr>
        <w:pStyle w:val="a4"/>
        <w:widowControl/>
        <w:tabs>
          <w:tab w:val="left" w:pos="142"/>
          <w:tab w:val="left" w:pos="284"/>
          <w:tab w:val="left" w:pos="709"/>
          <w:tab w:val="left" w:pos="1176"/>
        </w:tabs>
        <w:suppressAutoHyphens/>
        <w:adjustRightInd w:val="0"/>
        <w:spacing w:line="276" w:lineRule="auto"/>
        <w:ind w:firstLine="709"/>
        <w:jc w:val="center"/>
        <w:rPr>
          <w:b/>
          <w:sz w:val="24"/>
          <w:szCs w:val="24"/>
          <w:lang w:val="en-US"/>
        </w:rPr>
      </w:pPr>
      <w:r w:rsidRPr="00A55E2E">
        <w:rPr>
          <w:b/>
          <w:sz w:val="24"/>
          <w:szCs w:val="24"/>
          <w:lang w:val="en-US"/>
        </w:rPr>
        <w:lastRenderedPageBreak/>
        <w:t>Behavior in the audience</w:t>
      </w:r>
    </w:p>
    <w:p w14:paraId="25AAD919" w14:textId="77777777" w:rsidR="002931D8" w:rsidRPr="00A55E2E" w:rsidRDefault="002931D8" w:rsidP="002931D8">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It is important for students to follow the rules of good behavior at the university. These </w:t>
      </w:r>
      <w:r>
        <w:rPr>
          <w:sz w:val="24"/>
          <w:szCs w:val="24"/>
          <w:lang w:val="en-US"/>
        </w:rPr>
        <w:t xml:space="preserve">rules are </w:t>
      </w:r>
      <w:r w:rsidRPr="00A55E2E">
        <w:rPr>
          <w:sz w:val="24"/>
          <w:szCs w:val="24"/>
          <w:lang w:val="en-US"/>
        </w:rPr>
        <w:t xml:space="preserve">common to </w:t>
      </w:r>
      <w:proofErr w:type="gramStart"/>
      <w:r w:rsidRPr="00A55E2E">
        <w:rPr>
          <w:sz w:val="24"/>
          <w:szCs w:val="24"/>
          <w:lang w:val="en-US"/>
        </w:rPr>
        <w:t>all,</w:t>
      </w:r>
      <w:proofErr w:type="gramEnd"/>
      <w:r w:rsidRPr="00A55E2E">
        <w:rPr>
          <w:sz w:val="24"/>
          <w:szCs w:val="24"/>
          <w:lang w:val="en-US"/>
        </w:rPr>
        <w:t xml:space="preserve"> they also apply to all faculty and staff, and are not fundamentally different from the generally accepted norms. </w:t>
      </w:r>
    </w:p>
    <w:p w14:paraId="26575D70" w14:textId="77777777" w:rsidR="002931D8" w:rsidRPr="00A55E2E" w:rsidRDefault="002931D8" w:rsidP="002931D8">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1.  The  student  is  obliged  to  come  to  practical  classes  or  lectures  at  the  time  set  by  the educational part of the university. </w:t>
      </w:r>
    </w:p>
    <w:p w14:paraId="00A864DD" w14:textId="77777777" w:rsidR="002931D8" w:rsidRPr="00A55E2E" w:rsidRDefault="002931D8" w:rsidP="002931D8">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2.  During the study period, the student must be in the classroom o</w:t>
      </w:r>
      <w:r>
        <w:rPr>
          <w:sz w:val="24"/>
          <w:szCs w:val="24"/>
          <w:lang w:val="en-US"/>
        </w:rPr>
        <w:t xml:space="preserve">r lecture hall and leave these </w:t>
      </w:r>
      <w:r w:rsidRPr="00A55E2E">
        <w:rPr>
          <w:sz w:val="24"/>
          <w:szCs w:val="24"/>
          <w:lang w:val="en-US"/>
        </w:rPr>
        <w:t xml:space="preserve">rooms only with the permission of the teacher or lecturer. </w:t>
      </w:r>
    </w:p>
    <w:p w14:paraId="57321739" w14:textId="77777777" w:rsidR="002931D8" w:rsidRPr="00A55E2E" w:rsidRDefault="002931D8" w:rsidP="002931D8">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3.  The student is obliged to take care of material values, visual a</w:t>
      </w:r>
      <w:r>
        <w:rPr>
          <w:sz w:val="24"/>
          <w:szCs w:val="24"/>
          <w:lang w:val="en-US"/>
        </w:rPr>
        <w:t xml:space="preserve">ids and immediately inform the </w:t>
      </w:r>
      <w:r w:rsidRPr="00A55E2E">
        <w:rPr>
          <w:sz w:val="24"/>
          <w:szCs w:val="24"/>
          <w:lang w:val="en-US"/>
        </w:rPr>
        <w:t xml:space="preserve">teacher about their damage. </w:t>
      </w:r>
    </w:p>
    <w:p w14:paraId="37B1D49A" w14:textId="77777777" w:rsidR="002931D8" w:rsidRPr="00A55E2E" w:rsidRDefault="002931D8" w:rsidP="002931D8">
      <w:pPr>
        <w:pStyle w:val="a4"/>
        <w:widowControl/>
        <w:tabs>
          <w:tab w:val="left" w:pos="1176"/>
        </w:tabs>
        <w:suppressAutoHyphens/>
        <w:adjustRightInd w:val="0"/>
        <w:spacing w:line="276" w:lineRule="auto"/>
        <w:ind w:left="0" w:firstLine="851"/>
        <w:jc w:val="both"/>
        <w:rPr>
          <w:sz w:val="24"/>
          <w:szCs w:val="24"/>
          <w:lang w:val="en-US"/>
        </w:rPr>
      </w:pPr>
      <w:r w:rsidRPr="00A55E2E">
        <w:rPr>
          <w:sz w:val="24"/>
          <w:szCs w:val="24"/>
          <w:lang w:val="en-US"/>
        </w:rPr>
        <w:t xml:space="preserve">4.  At  the  beginning  of  the  practical  lesson,  the  monitor  of  the </w:t>
      </w:r>
      <w:r>
        <w:rPr>
          <w:sz w:val="24"/>
          <w:szCs w:val="24"/>
          <w:lang w:val="en-US"/>
        </w:rPr>
        <w:t xml:space="preserve"> group  appoints  a  duty  who </w:t>
      </w:r>
      <w:r w:rsidRPr="00A55E2E">
        <w:rPr>
          <w:sz w:val="24"/>
          <w:szCs w:val="24"/>
          <w:lang w:val="en-US"/>
        </w:rPr>
        <w:t xml:space="preserve">monitors  compliance  with  the  above  rules,  and  at  the  end  of  the  lesson  brings  order  to  the classroom. </w:t>
      </w:r>
    </w:p>
    <w:p w14:paraId="3C35F6A8"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During </w:t>
      </w:r>
      <w:proofErr w:type="gramStart"/>
      <w:r w:rsidRPr="00A55E2E">
        <w:rPr>
          <w:sz w:val="24"/>
          <w:szCs w:val="24"/>
          <w:lang w:val="en-US"/>
        </w:rPr>
        <w:t>classes</w:t>
      </w:r>
      <w:proofErr w:type="gramEnd"/>
      <w:r w:rsidRPr="00A55E2E">
        <w:rPr>
          <w:sz w:val="24"/>
          <w:szCs w:val="24"/>
          <w:lang w:val="en-US"/>
        </w:rPr>
        <w:t xml:space="preserve"> it is allowed: </w:t>
      </w:r>
    </w:p>
    <w:p w14:paraId="7D445548"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leave the classroom for a short time if necessary and with the permission of the teacher</w:t>
      </w:r>
      <w:proofErr w:type="gramStart"/>
      <w:r w:rsidRPr="00A55E2E">
        <w:rPr>
          <w:sz w:val="24"/>
          <w:szCs w:val="24"/>
          <w:lang w:val="en-US"/>
        </w:rPr>
        <w:t>;</w:t>
      </w:r>
      <w:proofErr w:type="gramEnd"/>
      <w:r w:rsidRPr="00A55E2E">
        <w:rPr>
          <w:sz w:val="24"/>
          <w:szCs w:val="24"/>
          <w:lang w:val="en-US"/>
        </w:rPr>
        <w:t xml:space="preserve"> </w:t>
      </w:r>
    </w:p>
    <w:p w14:paraId="4188AB95"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take pictures of presentation slides</w:t>
      </w:r>
      <w:proofErr w:type="gramStart"/>
      <w:r w:rsidRPr="00A55E2E">
        <w:rPr>
          <w:sz w:val="24"/>
          <w:szCs w:val="24"/>
          <w:lang w:val="en-US"/>
        </w:rPr>
        <w:t>;</w:t>
      </w:r>
      <w:proofErr w:type="gramEnd"/>
      <w:r w:rsidRPr="00A55E2E">
        <w:rPr>
          <w:sz w:val="24"/>
          <w:szCs w:val="24"/>
          <w:lang w:val="en-US"/>
        </w:rPr>
        <w:t xml:space="preserve"> </w:t>
      </w:r>
    </w:p>
    <w:p w14:paraId="332B59DB"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actively</w:t>
      </w:r>
      <w:proofErr w:type="gramEnd"/>
      <w:r w:rsidRPr="00A55E2E">
        <w:rPr>
          <w:sz w:val="24"/>
          <w:szCs w:val="24"/>
          <w:lang w:val="en-US"/>
        </w:rPr>
        <w:t xml:space="preserve"> participate in the lesson. </w:t>
      </w:r>
    </w:p>
    <w:p w14:paraId="21230186"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It </w:t>
      </w:r>
      <w:proofErr w:type="gramStart"/>
      <w:r w:rsidRPr="00A55E2E">
        <w:rPr>
          <w:sz w:val="24"/>
          <w:szCs w:val="24"/>
          <w:lang w:val="en-US"/>
        </w:rPr>
        <w:t>is strictly forbidden</w:t>
      </w:r>
      <w:proofErr w:type="gramEnd"/>
      <w:r w:rsidRPr="00A55E2E">
        <w:rPr>
          <w:sz w:val="24"/>
          <w:szCs w:val="24"/>
          <w:lang w:val="en-US"/>
        </w:rPr>
        <w:t xml:space="preserve"> in the classroom: </w:t>
      </w:r>
    </w:p>
    <w:p w14:paraId="56FE38C9"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be in outerwear</w:t>
      </w:r>
      <w:proofErr w:type="gramStart"/>
      <w:r w:rsidRPr="00A55E2E">
        <w:rPr>
          <w:sz w:val="24"/>
          <w:szCs w:val="24"/>
          <w:lang w:val="en-US"/>
        </w:rPr>
        <w:t>;</w:t>
      </w:r>
      <w:proofErr w:type="gramEnd"/>
      <w:r w:rsidRPr="00A55E2E">
        <w:rPr>
          <w:sz w:val="24"/>
          <w:szCs w:val="24"/>
          <w:lang w:val="en-US"/>
        </w:rPr>
        <w:t xml:space="preserve"> </w:t>
      </w:r>
    </w:p>
    <w:p w14:paraId="71D55F51"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attendance</w:t>
      </w:r>
      <w:proofErr w:type="gramEnd"/>
      <w:r w:rsidRPr="00A55E2E">
        <w:rPr>
          <w:sz w:val="24"/>
          <w:szCs w:val="24"/>
          <w:lang w:val="en-US"/>
        </w:rPr>
        <w:t xml:space="preserve"> without a medical coat; </w:t>
      </w:r>
    </w:p>
    <w:p w14:paraId="21B6A0A3"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eat food (except for persons whose special health conditio</w:t>
      </w:r>
      <w:r>
        <w:rPr>
          <w:sz w:val="24"/>
          <w:szCs w:val="24"/>
          <w:lang w:val="en-US"/>
        </w:rPr>
        <w:t xml:space="preserve">n requires otherwise - in this </w:t>
      </w:r>
      <w:r w:rsidRPr="00A55E2E">
        <w:rPr>
          <w:sz w:val="24"/>
          <w:szCs w:val="24"/>
          <w:lang w:val="en-US"/>
        </w:rPr>
        <w:t>case, medical confirmation is required)</w:t>
      </w:r>
      <w:proofErr w:type="gramStart"/>
      <w:r w:rsidRPr="00A55E2E">
        <w:rPr>
          <w:sz w:val="24"/>
          <w:szCs w:val="24"/>
          <w:lang w:val="en-US"/>
        </w:rPr>
        <w:t>;</w:t>
      </w:r>
      <w:proofErr w:type="gramEnd"/>
      <w:r w:rsidRPr="00A55E2E">
        <w:rPr>
          <w:sz w:val="24"/>
          <w:szCs w:val="24"/>
          <w:lang w:val="en-US"/>
        </w:rPr>
        <w:t xml:space="preserve"> </w:t>
      </w:r>
    </w:p>
    <w:p w14:paraId="763D4A94"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w:t>
      </w:r>
      <w:proofErr w:type="gramStart"/>
      <w:r w:rsidRPr="00A55E2E">
        <w:rPr>
          <w:sz w:val="24"/>
          <w:szCs w:val="24"/>
          <w:lang w:val="en-US"/>
        </w:rPr>
        <w:t>smoke</w:t>
      </w:r>
      <w:proofErr w:type="gramEnd"/>
      <w:r w:rsidRPr="00A55E2E">
        <w:rPr>
          <w:sz w:val="24"/>
          <w:szCs w:val="24"/>
          <w:lang w:val="en-US"/>
        </w:rPr>
        <w:t xml:space="preserve">, use alcoholic and even low-alcohol drinks or drugs; </w:t>
      </w:r>
    </w:p>
    <w:p w14:paraId="286306E7"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use foul language or words that offend the honor and dignity of colleagues and teachers</w:t>
      </w:r>
      <w:proofErr w:type="gramStart"/>
      <w:r w:rsidRPr="00A55E2E">
        <w:rPr>
          <w:sz w:val="24"/>
          <w:szCs w:val="24"/>
          <w:lang w:val="en-US"/>
        </w:rPr>
        <w:t>;</w:t>
      </w:r>
      <w:proofErr w:type="gramEnd"/>
      <w:r w:rsidRPr="00A55E2E">
        <w:rPr>
          <w:sz w:val="24"/>
          <w:szCs w:val="24"/>
          <w:lang w:val="en-US"/>
        </w:rPr>
        <w:t xml:space="preserve"> </w:t>
      </w:r>
    </w:p>
    <w:p w14:paraId="7A0C9E90"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play gambling</w:t>
      </w:r>
      <w:proofErr w:type="gramStart"/>
      <w:r w:rsidRPr="00A55E2E">
        <w:rPr>
          <w:sz w:val="24"/>
          <w:szCs w:val="24"/>
          <w:lang w:val="en-US"/>
        </w:rPr>
        <w:t>;</w:t>
      </w:r>
      <w:proofErr w:type="gramEnd"/>
      <w:r w:rsidRPr="00A55E2E">
        <w:rPr>
          <w:sz w:val="24"/>
          <w:szCs w:val="24"/>
          <w:lang w:val="en-US"/>
        </w:rPr>
        <w:t xml:space="preserve"> </w:t>
      </w:r>
    </w:p>
    <w:p w14:paraId="512BE190" w14:textId="77777777" w:rsidR="002931D8" w:rsidRPr="00A55E2E"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harm the material and technical base of the university (damage to inventory, e</w:t>
      </w:r>
      <w:r>
        <w:rPr>
          <w:sz w:val="24"/>
          <w:szCs w:val="24"/>
          <w:lang w:val="en-US"/>
        </w:rPr>
        <w:t xml:space="preserve">quipment; </w:t>
      </w:r>
      <w:r w:rsidRPr="00A55E2E">
        <w:rPr>
          <w:sz w:val="24"/>
          <w:szCs w:val="24"/>
          <w:lang w:val="en-US"/>
        </w:rPr>
        <w:t xml:space="preserve">furniture, walls, floors, bedding of premises and territories) </w:t>
      </w:r>
    </w:p>
    <w:p w14:paraId="1B7936D8" w14:textId="77777777" w:rsidR="002931D8" w:rsidRDefault="002931D8" w:rsidP="002931D8">
      <w:pPr>
        <w:pStyle w:val="a4"/>
        <w:widowControl/>
        <w:tabs>
          <w:tab w:val="left" w:pos="0"/>
          <w:tab w:val="left" w:pos="1176"/>
        </w:tabs>
        <w:suppressAutoHyphens/>
        <w:adjustRightInd w:val="0"/>
        <w:spacing w:line="276" w:lineRule="auto"/>
        <w:ind w:left="0" w:firstLine="567"/>
        <w:jc w:val="both"/>
        <w:rPr>
          <w:sz w:val="24"/>
          <w:szCs w:val="24"/>
          <w:lang w:val="en-US"/>
        </w:rPr>
      </w:pPr>
      <w:r w:rsidRPr="00A55E2E">
        <w:rPr>
          <w:sz w:val="24"/>
          <w:szCs w:val="24"/>
          <w:lang w:val="en-US"/>
        </w:rPr>
        <w:t xml:space="preserve">-  make noise, shout or listen to loud music in classrooms and even corridors during class. </w:t>
      </w:r>
    </w:p>
    <w:p w14:paraId="6CDA2689" w14:textId="77777777" w:rsidR="00FF220C" w:rsidRPr="00A55E2E" w:rsidRDefault="00FF220C" w:rsidP="002931D8">
      <w:pPr>
        <w:pStyle w:val="a4"/>
        <w:widowControl/>
        <w:tabs>
          <w:tab w:val="left" w:pos="0"/>
          <w:tab w:val="left" w:pos="1176"/>
        </w:tabs>
        <w:suppressAutoHyphens/>
        <w:adjustRightInd w:val="0"/>
        <w:spacing w:line="276" w:lineRule="auto"/>
        <w:ind w:left="0" w:firstLine="567"/>
        <w:jc w:val="both"/>
        <w:rPr>
          <w:sz w:val="24"/>
          <w:szCs w:val="24"/>
          <w:lang w:val="en-US"/>
        </w:rPr>
      </w:pPr>
    </w:p>
    <w:p w14:paraId="66BFB579" w14:textId="08054BB6" w:rsidR="00FF220C" w:rsidRPr="00FF220C" w:rsidRDefault="00FF220C" w:rsidP="00FF220C">
      <w:pPr>
        <w:pStyle w:val="a4"/>
        <w:widowControl/>
        <w:tabs>
          <w:tab w:val="left" w:pos="0"/>
          <w:tab w:val="left" w:pos="1176"/>
        </w:tabs>
        <w:suppressAutoHyphens/>
        <w:adjustRightInd w:val="0"/>
        <w:spacing w:line="276" w:lineRule="auto"/>
        <w:ind w:left="0" w:firstLine="567"/>
        <w:jc w:val="center"/>
        <w:rPr>
          <w:b/>
          <w:sz w:val="24"/>
          <w:szCs w:val="24"/>
          <w:lang w:val="en-US"/>
        </w:rPr>
      </w:pPr>
      <w:r w:rsidRPr="00FF220C">
        <w:rPr>
          <w:b/>
          <w:sz w:val="24"/>
          <w:szCs w:val="24"/>
          <w:lang w:val="en-US"/>
        </w:rPr>
        <w:t>Plagiarism and academic integrity</w:t>
      </w:r>
    </w:p>
    <w:p w14:paraId="63A1BFB7" w14:textId="77777777" w:rsidR="00FF220C" w:rsidRDefault="00FF220C" w:rsidP="00B95D93">
      <w:pPr>
        <w:pStyle w:val="a4"/>
        <w:ind w:left="0" w:firstLine="709"/>
        <w:jc w:val="both"/>
        <w:rPr>
          <w:sz w:val="24"/>
          <w:szCs w:val="24"/>
          <w:lang w:val="en-US"/>
        </w:rPr>
      </w:pPr>
      <w:r w:rsidRPr="00FF220C">
        <w:rPr>
          <w:sz w:val="24"/>
          <w:szCs w:val="24"/>
          <w:lang w:val="en-US"/>
        </w:rPr>
        <w:t xml:space="preserve">The Department of Disaster medicine and military medicine maintains zero tolerance for plagiarism.  Male  and  female  students  are  expected  to  constantly  raise  their  awareness  of academic writing. The first lessons will provide information on what to consider plagiarism and how </w:t>
      </w:r>
      <w:proofErr w:type="gramStart"/>
      <w:r w:rsidRPr="00FF220C">
        <w:rPr>
          <w:sz w:val="24"/>
          <w:szCs w:val="24"/>
          <w:lang w:val="en-US"/>
        </w:rPr>
        <w:t>to properly conduct</w:t>
      </w:r>
      <w:proofErr w:type="gramEnd"/>
      <w:r w:rsidRPr="00FF220C">
        <w:rPr>
          <w:sz w:val="24"/>
          <w:szCs w:val="24"/>
          <w:lang w:val="en-US"/>
        </w:rPr>
        <w:t xml:space="preserve"> research and scientific research. </w:t>
      </w:r>
    </w:p>
    <w:p w14:paraId="4E3634FF" w14:textId="77777777" w:rsidR="00FF220C" w:rsidRPr="00FF220C" w:rsidRDefault="00FF220C" w:rsidP="00B95D93">
      <w:pPr>
        <w:pStyle w:val="a4"/>
        <w:ind w:left="0" w:firstLine="709"/>
        <w:jc w:val="both"/>
        <w:rPr>
          <w:sz w:val="24"/>
          <w:szCs w:val="24"/>
          <w:lang w:val="en-US"/>
        </w:rPr>
      </w:pPr>
    </w:p>
    <w:p w14:paraId="4F44CABD" w14:textId="77777777" w:rsidR="00FF220C" w:rsidRPr="00FF220C" w:rsidRDefault="00FF220C" w:rsidP="00B95D93">
      <w:pPr>
        <w:pStyle w:val="a4"/>
        <w:ind w:left="0" w:firstLine="709"/>
        <w:jc w:val="center"/>
        <w:rPr>
          <w:b/>
          <w:sz w:val="24"/>
          <w:szCs w:val="24"/>
          <w:lang w:val="en-US"/>
        </w:rPr>
      </w:pPr>
      <w:r w:rsidRPr="00FF220C">
        <w:rPr>
          <w:b/>
          <w:sz w:val="24"/>
          <w:szCs w:val="24"/>
          <w:lang w:val="en-US"/>
        </w:rPr>
        <w:t>Occupational Safety and Health</w:t>
      </w:r>
    </w:p>
    <w:p w14:paraId="1D2286C9" w14:textId="77777777" w:rsidR="00FF220C" w:rsidRPr="00FF220C" w:rsidRDefault="00FF220C" w:rsidP="00B95D93">
      <w:pPr>
        <w:pStyle w:val="a4"/>
        <w:ind w:left="0" w:firstLine="709"/>
        <w:jc w:val="both"/>
        <w:rPr>
          <w:sz w:val="24"/>
          <w:szCs w:val="24"/>
          <w:lang w:val="en-US"/>
        </w:rPr>
      </w:pPr>
      <w:r w:rsidRPr="00FF220C">
        <w:rPr>
          <w:sz w:val="24"/>
          <w:szCs w:val="24"/>
          <w:lang w:val="en-US"/>
        </w:rPr>
        <w:t xml:space="preserve">The  first  lesson  of  the  course  will  explain  the  basic  principles  of  labor  protection  by conducting  appropriate  training.  It </w:t>
      </w:r>
      <w:proofErr w:type="gramStart"/>
      <w:r w:rsidRPr="00FF220C">
        <w:rPr>
          <w:sz w:val="24"/>
          <w:szCs w:val="24"/>
          <w:lang w:val="en-US"/>
        </w:rPr>
        <w:t>is  expected</w:t>
      </w:r>
      <w:proofErr w:type="gramEnd"/>
      <w:r w:rsidRPr="00FF220C">
        <w:rPr>
          <w:sz w:val="24"/>
          <w:szCs w:val="24"/>
          <w:lang w:val="en-US"/>
        </w:rPr>
        <w:t xml:space="preserve">  that  everyone  should  know  where  the  nearest evacuation exit is, where the fire extinguisher is, how to use it, and so on. </w:t>
      </w:r>
    </w:p>
    <w:p w14:paraId="5099837E" w14:textId="77777777" w:rsidR="00FF220C" w:rsidRPr="00FF220C" w:rsidRDefault="00FF220C" w:rsidP="00B95D93">
      <w:pPr>
        <w:pStyle w:val="a4"/>
        <w:ind w:left="0" w:firstLine="709"/>
        <w:jc w:val="both"/>
        <w:rPr>
          <w:sz w:val="24"/>
          <w:szCs w:val="24"/>
          <w:lang w:val="en-US"/>
        </w:rPr>
      </w:pPr>
    </w:p>
    <w:p w14:paraId="2C5654A3" w14:textId="57AF52AF" w:rsidR="00FF220C" w:rsidRPr="00FF220C" w:rsidRDefault="00FF220C" w:rsidP="00B95D93">
      <w:pPr>
        <w:pStyle w:val="a4"/>
        <w:ind w:left="0" w:firstLine="709"/>
        <w:jc w:val="both"/>
        <w:rPr>
          <w:sz w:val="24"/>
          <w:szCs w:val="24"/>
          <w:lang w:val="en-US"/>
        </w:rPr>
      </w:pPr>
      <w:r w:rsidRPr="00FF220C">
        <w:rPr>
          <w:b/>
          <w:sz w:val="24"/>
          <w:szCs w:val="24"/>
          <w:lang w:val="en-US"/>
        </w:rPr>
        <w:t>Procedure for informing about changes in the syllabus: t</w:t>
      </w:r>
      <w:r w:rsidRPr="00FF220C">
        <w:rPr>
          <w:sz w:val="24"/>
          <w:szCs w:val="24"/>
          <w:lang w:val="en-US"/>
        </w:rPr>
        <w:t xml:space="preserve">he necessary changes in the syllabus are  approved  by  the  methodical  commission  of  </w:t>
      </w:r>
      <w:proofErr w:type="spellStart"/>
      <w:r w:rsidRPr="00FF220C">
        <w:rPr>
          <w:sz w:val="24"/>
          <w:szCs w:val="24"/>
          <w:lang w:val="en-US"/>
        </w:rPr>
        <w:t>KhNMU</w:t>
      </w:r>
      <w:proofErr w:type="spellEnd"/>
      <w:r w:rsidRPr="00FF220C">
        <w:rPr>
          <w:sz w:val="24"/>
          <w:szCs w:val="24"/>
          <w:lang w:val="en-US"/>
        </w:rPr>
        <w:t xml:space="preserve">  on  the  problems  of  natural  science training and are published on the site of </w:t>
      </w:r>
      <w:proofErr w:type="spellStart"/>
      <w:r w:rsidRPr="00FF220C">
        <w:rPr>
          <w:sz w:val="24"/>
          <w:szCs w:val="24"/>
          <w:lang w:val="en-US"/>
        </w:rPr>
        <w:t>KhNMU</w:t>
      </w:r>
      <w:proofErr w:type="spellEnd"/>
      <w:r w:rsidRPr="00FF220C">
        <w:rPr>
          <w:sz w:val="24"/>
          <w:szCs w:val="24"/>
          <w:lang w:val="en-US"/>
        </w:rPr>
        <w:t xml:space="preserve">, the site of </w:t>
      </w:r>
      <w:r w:rsidR="00CA5042" w:rsidRPr="00CA5042">
        <w:rPr>
          <w:sz w:val="24"/>
          <w:szCs w:val="24"/>
          <w:lang w:val="en-US"/>
        </w:rPr>
        <w:t>Department  of Fundamentals of Internal Medicine N1, Fundamen</w:t>
      </w:r>
      <w:r w:rsidR="00CA5042">
        <w:rPr>
          <w:sz w:val="24"/>
          <w:szCs w:val="24"/>
          <w:lang w:val="en-US"/>
        </w:rPr>
        <w:t>tals of Bioethics and Biosafety</w:t>
      </w:r>
      <w:r w:rsidRPr="00FF220C">
        <w:rPr>
          <w:sz w:val="24"/>
          <w:szCs w:val="24"/>
          <w:lang w:val="en-US"/>
        </w:rPr>
        <w:t xml:space="preserve">, of </w:t>
      </w:r>
      <w:proofErr w:type="spellStart"/>
      <w:r w:rsidRPr="00FF220C">
        <w:rPr>
          <w:sz w:val="24"/>
          <w:szCs w:val="24"/>
          <w:lang w:val="en-US"/>
        </w:rPr>
        <w:t>KhNM</w:t>
      </w:r>
      <w:proofErr w:type="spellEnd"/>
      <w:r w:rsidRPr="00FF220C">
        <w:rPr>
          <w:sz w:val="24"/>
          <w:szCs w:val="24"/>
          <w:lang w:val="en-US"/>
        </w:rPr>
        <w:t>.</w:t>
      </w:r>
    </w:p>
    <w:p w14:paraId="06F9BF38" w14:textId="77777777" w:rsidR="00FF220C" w:rsidRPr="00FF220C" w:rsidRDefault="00FF220C" w:rsidP="00B95D93">
      <w:pPr>
        <w:pStyle w:val="a4"/>
        <w:ind w:left="0" w:firstLine="709"/>
        <w:jc w:val="both"/>
        <w:rPr>
          <w:sz w:val="24"/>
          <w:szCs w:val="24"/>
          <w:lang w:val="en-US"/>
        </w:rPr>
      </w:pPr>
    </w:p>
    <w:p w14:paraId="36297E31" w14:textId="77777777" w:rsidR="00FF220C" w:rsidRPr="00FF220C" w:rsidRDefault="00FF220C" w:rsidP="00B95D93">
      <w:pPr>
        <w:pStyle w:val="a4"/>
        <w:ind w:left="0" w:firstLine="709"/>
        <w:jc w:val="center"/>
        <w:rPr>
          <w:b/>
          <w:sz w:val="24"/>
          <w:szCs w:val="24"/>
          <w:lang w:val="en-US"/>
        </w:rPr>
      </w:pPr>
      <w:r w:rsidRPr="00FF220C">
        <w:rPr>
          <w:b/>
          <w:sz w:val="24"/>
          <w:szCs w:val="24"/>
          <w:lang w:val="en-US"/>
        </w:rPr>
        <w:t>Evaluation policy</w:t>
      </w:r>
    </w:p>
    <w:p w14:paraId="7470CAF9" w14:textId="23F5BA04" w:rsidR="00FF220C" w:rsidRPr="00FF220C" w:rsidRDefault="00FF220C" w:rsidP="00B95D93">
      <w:pPr>
        <w:pStyle w:val="a4"/>
        <w:ind w:left="0" w:firstLine="709"/>
        <w:jc w:val="both"/>
        <w:rPr>
          <w:sz w:val="24"/>
          <w:szCs w:val="24"/>
          <w:lang w:val="en-US"/>
        </w:rPr>
      </w:pPr>
      <w:r w:rsidRPr="00FF220C">
        <w:rPr>
          <w:sz w:val="24"/>
          <w:szCs w:val="24"/>
          <w:lang w:val="en-US"/>
        </w:rPr>
        <w:t xml:space="preserve">The  form  of  control  and  assessment  system  is  carried  </w:t>
      </w:r>
      <w:r>
        <w:rPr>
          <w:sz w:val="24"/>
          <w:szCs w:val="24"/>
          <w:lang w:val="en-US"/>
        </w:rPr>
        <w:t xml:space="preserve">out  in  accordance  with  the </w:t>
      </w:r>
      <w:r w:rsidRPr="00FF220C">
        <w:rPr>
          <w:sz w:val="24"/>
          <w:szCs w:val="24"/>
          <w:lang w:val="en-US"/>
        </w:rPr>
        <w:t xml:space="preserve">requirements of the discipline program and "Instructions on the system of assessment of students </w:t>
      </w:r>
      <w:r w:rsidRPr="00FF220C">
        <w:rPr>
          <w:sz w:val="24"/>
          <w:szCs w:val="24"/>
          <w:lang w:val="en-US"/>
        </w:rPr>
        <w:lastRenderedPageBreak/>
        <w:t xml:space="preserve">under the European Credit Transfer System". </w:t>
      </w:r>
    </w:p>
    <w:p w14:paraId="2627AD7E" w14:textId="77777777" w:rsidR="00FF220C" w:rsidRPr="00FF220C" w:rsidRDefault="00FF220C" w:rsidP="00B95D93">
      <w:pPr>
        <w:pStyle w:val="a4"/>
        <w:ind w:left="0" w:firstLine="709"/>
        <w:jc w:val="both"/>
        <w:rPr>
          <w:sz w:val="24"/>
          <w:szCs w:val="24"/>
          <w:lang w:val="en-US"/>
        </w:rPr>
      </w:pPr>
      <w:r w:rsidRPr="00FF220C">
        <w:rPr>
          <w:sz w:val="24"/>
          <w:szCs w:val="24"/>
          <w:lang w:val="en-US"/>
        </w:rPr>
        <w:t xml:space="preserve">Methods and means of standardized assessment of current educational activities </w:t>
      </w:r>
    </w:p>
    <w:p w14:paraId="5B377823" w14:textId="48260D2E" w:rsidR="00FF220C" w:rsidRPr="00FF220C" w:rsidRDefault="00FF220C" w:rsidP="00B95D93">
      <w:pPr>
        <w:pStyle w:val="a4"/>
        <w:ind w:left="0" w:firstLine="709"/>
        <w:jc w:val="both"/>
        <w:rPr>
          <w:sz w:val="24"/>
          <w:szCs w:val="24"/>
          <w:lang w:val="en-US"/>
        </w:rPr>
      </w:pPr>
      <w:r w:rsidRPr="00FF220C">
        <w:rPr>
          <w:sz w:val="24"/>
          <w:szCs w:val="24"/>
          <w:lang w:val="en-US"/>
        </w:rPr>
        <w:t>To receive credit for the course "</w:t>
      </w:r>
      <w:r w:rsidRPr="00FF220C">
        <w:rPr>
          <w:sz w:val="24"/>
          <w:szCs w:val="24"/>
        </w:rPr>
        <w:t xml:space="preserve"> </w:t>
      </w:r>
      <w:r w:rsidR="00CA5042" w:rsidRPr="00CA5042">
        <w:rPr>
          <w:sz w:val="24"/>
          <w:szCs w:val="24"/>
          <w:lang w:val="en-US"/>
        </w:rPr>
        <w:t xml:space="preserve">Fundamentals </w:t>
      </w:r>
      <w:r w:rsidRPr="00FF220C">
        <w:rPr>
          <w:sz w:val="24"/>
          <w:szCs w:val="24"/>
          <w:lang w:val="en-US"/>
        </w:rPr>
        <w:t xml:space="preserve">of </w:t>
      </w:r>
      <w:r>
        <w:rPr>
          <w:sz w:val="24"/>
          <w:szCs w:val="24"/>
          <w:lang w:val="en-US"/>
        </w:rPr>
        <w:t>hematology</w:t>
      </w:r>
      <w:r w:rsidRPr="00FF220C">
        <w:rPr>
          <w:sz w:val="24"/>
          <w:szCs w:val="24"/>
          <w:lang w:val="en-US"/>
        </w:rPr>
        <w:t xml:space="preserve">" it is necessary to attend all practical classes, have the necessary level of knowledge on the topics of classes, the number of points received by the student  per course depends  on the level  of  knowledge, the degree of mastery  of practical skills. </w:t>
      </w:r>
    </w:p>
    <w:p w14:paraId="7A08CDD9" w14:textId="77777777" w:rsidR="00FF220C" w:rsidRPr="00FF220C" w:rsidRDefault="00FF220C" w:rsidP="00B95D93">
      <w:pPr>
        <w:pStyle w:val="a4"/>
        <w:ind w:left="0" w:firstLine="709"/>
        <w:jc w:val="both"/>
        <w:rPr>
          <w:b/>
          <w:sz w:val="24"/>
          <w:szCs w:val="24"/>
          <w:lang w:val="en-US"/>
        </w:rPr>
      </w:pPr>
      <w:r w:rsidRPr="00FF220C">
        <w:rPr>
          <w:b/>
          <w:sz w:val="24"/>
          <w:szCs w:val="24"/>
          <w:lang w:val="en-US"/>
        </w:rPr>
        <w:t xml:space="preserve">Forms of control: </w:t>
      </w:r>
    </w:p>
    <w:p w14:paraId="3ECDF6B1" w14:textId="77777777" w:rsidR="00FF220C" w:rsidRPr="00FF220C" w:rsidRDefault="00FF220C" w:rsidP="00B95D93">
      <w:pPr>
        <w:pStyle w:val="a4"/>
        <w:ind w:left="0" w:firstLine="709"/>
        <w:jc w:val="both"/>
        <w:rPr>
          <w:sz w:val="24"/>
          <w:szCs w:val="24"/>
          <w:lang w:val="en-US"/>
        </w:rPr>
      </w:pPr>
      <w:r w:rsidRPr="00FF220C">
        <w:rPr>
          <w:sz w:val="24"/>
          <w:szCs w:val="24"/>
          <w:lang w:val="en-US"/>
        </w:rPr>
        <w:t xml:space="preserve">-  Current - current educational activities – marks for topics. </w:t>
      </w:r>
    </w:p>
    <w:p w14:paraId="7E7DBDB0" w14:textId="77777777" w:rsidR="00FF220C" w:rsidRPr="00FF220C" w:rsidRDefault="00FF220C" w:rsidP="00B95D93">
      <w:pPr>
        <w:pStyle w:val="a4"/>
        <w:ind w:left="0" w:firstLine="709"/>
        <w:jc w:val="both"/>
        <w:rPr>
          <w:sz w:val="24"/>
          <w:szCs w:val="24"/>
          <w:lang w:val="en-US"/>
        </w:rPr>
      </w:pPr>
      <w:r w:rsidRPr="00FF220C">
        <w:rPr>
          <w:sz w:val="24"/>
          <w:szCs w:val="24"/>
          <w:lang w:val="en-US"/>
        </w:rPr>
        <w:t xml:space="preserve">-  Final – final test – credit. </w:t>
      </w:r>
    </w:p>
    <w:p w14:paraId="38E2FD87" w14:textId="77777777" w:rsidR="00FF220C" w:rsidRPr="00FF220C" w:rsidRDefault="00FF220C" w:rsidP="00B95D93">
      <w:pPr>
        <w:pStyle w:val="a4"/>
        <w:ind w:left="0" w:firstLine="709"/>
        <w:jc w:val="both"/>
        <w:rPr>
          <w:sz w:val="24"/>
          <w:szCs w:val="24"/>
          <w:lang w:val="en-US"/>
        </w:rPr>
      </w:pPr>
      <w:r w:rsidRPr="00FF220C">
        <w:rPr>
          <w:b/>
          <w:sz w:val="24"/>
          <w:szCs w:val="24"/>
          <w:lang w:val="en-US"/>
        </w:rPr>
        <w:t>Current control</w:t>
      </w:r>
      <w:r w:rsidRPr="00FF220C">
        <w:rPr>
          <w:sz w:val="24"/>
          <w:szCs w:val="24"/>
          <w:lang w:val="en-US"/>
        </w:rPr>
        <w:t xml:space="preserve"> </w:t>
      </w:r>
      <w:proofErr w:type="gramStart"/>
      <w:r w:rsidRPr="00FF220C">
        <w:rPr>
          <w:sz w:val="24"/>
          <w:szCs w:val="24"/>
          <w:lang w:val="en-US"/>
        </w:rPr>
        <w:t>is carried out</w:t>
      </w:r>
      <w:proofErr w:type="gramEnd"/>
      <w:r w:rsidRPr="00FF220C">
        <w:rPr>
          <w:sz w:val="24"/>
          <w:szCs w:val="24"/>
          <w:lang w:val="en-US"/>
        </w:rPr>
        <w:t xml:space="preserve"> during the study of a specific topic to determine the level </w:t>
      </w:r>
    </w:p>
    <w:p w14:paraId="235C2C9E" w14:textId="45FA25D6" w:rsidR="00FF220C" w:rsidRPr="00FF220C" w:rsidRDefault="00FF220C" w:rsidP="00B95D93">
      <w:pPr>
        <w:pStyle w:val="a4"/>
        <w:ind w:left="0"/>
        <w:jc w:val="both"/>
        <w:rPr>
          <w:sz w:val="24"/>
          <w:szCs w:val="24"/>
          <w:lang w:val="en-US"/>
        </w:rPr>
      </w:pPr>
      <w:r w:rsidRPr="00FF220C">
        <w:rPr>
          <w:sz w:val="24"/>
          <w:szCs w:val="24"/>
          <w:lang w:val="en-US"/>
        </w:rPr>
        <w:t xml:space="preserve">of formation of a particular skill or ability, the quality of learning a certain portion of educational material  by  observing  the  educational  and  cognitive  activities  of  students  in  class,  oral interviews,  written  control  of  knowledge  and  skills  through  written  works,  questions,  essays, solving situational clinical problems), discussions, role-playing games on the topic of the lesson and test control using a set of standardized tasks. </w:t>
      </w:r>
    </w:p>
    <w:p w14:paraId="0528E4E4" w14:textId="77777777" w:rsidR="00FF220C" w:rsidRPr="00FF220C" w:rsidRDefault="00FF220C" w:rsidP="00B95D93">
      <w:pPr>
        <w:ind w:firstLine="709"/>
        <w:rPr>
          <w:sz w:val="24"/>
          <w:szCs w:val="24"/>
          <w:lang w:val="en-US"/>
        </w:rPr>
      </w:pPr>
    </w:p>
    <w:p w14:paraId="0CE1B11C" w14:textId="77777777" w:rsidR="00FF220C" w:rsidRPr="00FF220C" w:rsidRDefault="00FF220C" w:rsidP="00B95D93">
      <w:pPr>
        <w:pStyle w:val="a4"/>
        <w:ind w:left="0" w:firstLine="709"/>
        <w:jc w:val="both"/>
        <w:rPr>
          <w:b/>
          <w:sz w:val="24"/>
          <w:szCs w:val="24"/>
          <w:lang w:val="en-US"/>
        </w:rPr>
      </w:pPr>
      <w:r w:rsidRPr="00FF220C">
        <w:rPr>
          <w:b/>
          <w:sz w:val="24"/>
          <w:szCs w:val="24"/>
          <w:lang w:val="en-US"/>
        </w:rPr>
        <w:t xml:space="preserve">Criteria for assessing the current educational activities of the student. </w:t>
      </w:r>
    </w:p>
    <w:p w14:paraId="49542E14" w14:textId="77777777" w:rsidR="00FF220C" w:rsidRPr="00FF220C" w:rsidRDefault="00FF220C" w:rsidP="00B95D93">
      <w:pPr>
        <w:pStyle w:val="a4"/>
        <w:ind w:left="0" w:firstLine="709"/>
        <w:jc w:val="both"/>
        <w:rPr>
          <w:sz w:val="24"/>
          <w:szCs w:val="24"/>
          <w:lang w:val="en-US"/>
        </w:rPr>
      </w:pPr>
      <w:r w:rsidRPr="00FF220C">
        <w:rPr>
          <w:sz w:val="24"/>
          <w:szCs w:val="24"/>
          <w:lang w:val="en-US"/>
        </w:rPr>
        <w:t>At  each  practical  lesson,  the  teacher  assesses  the  knowledge  of  each  student  on  a  four-point scale.</w:t>
      </w:r>
    </w:p>
    <w:p w14:paraId="3D7883DE" w14:textId="77777777" w:rsidR="00FF220C" w:rsidRPr="00FF220C" w:rsidRDefault="00FF220C" w:rsidP="00B95D93">
      <w:pPr>
        <w:pStyle w:val="a4"/>
        <w:ind w:left="0" w:firstLine="709"/>
        <w:jc w:val="both"/>
        <w:rPr>
          <w:sz w:val="24"/>
          <w:szCs w:val="24"/>
          <w:lang w:val="en-US"/>
        </w:rPr>
      </w:pPr>
      <w:r w:rsidRPr="00FF220C">
        <w:rPr>
          <w:b/>
          <w:sz w:val="24"/>
          <w:szCs w:val="24"/>
          <w:lang w:val="en-US"/>
        </w:rPr>
        <w:t>Excellent (“5”)</w:t>
      </w:r>
      <w:r w:rsidRPr="00FF220C">
        <w:rPr>
          <w:sz w:val="24"/>
          <w:szCs w:val="24"/>
          <w:lang w:val="en-US"/>
        </w:rPr>
        <w:t xml:space="preserve"> - The student correctly, clearly, logically and fully answers all the questions of the current topic, knows the material of previous topics (ascending level of knowledge), answers the questions of the lecture course and questions on independent work. </w:t>
      </w:r>
    </w:p>
    <w:p w14:paraId="5367A3E1" w14:textId="77777777" w:rsidR="00FF220C" w:rsidRPr="00FF220C" w:rsidRDefault="00FF220C" w:rsidP="00B95D93">
      <w:pPr>
        <w:pStyle w:val="a4"/>
        <w:ind w:left="0" w:firstLine="709"/>
        <w:jc w:val="both"/>
        <w:rPr>
          <w:sz w:val="24"/>
          <w:szCs w:val="24"/>
          <w:lang w:val="en-US"/>
        </w:rPr>
      </w:pPr>
      <w:r w:rsidRPr="00FF220C">
        <w:rPr>
          <w:sz w:val="24"/>
          <w:szCs w:val="24"/>
          <w:lang w:val="en-US"/>
        </w:rPr>
        <w:t xml:space="preserve"> </w:t>
      </w:r>
      <w:r w:rsidRPr="00FF220C">
        <w:rPr>
          <w:b/>
          <w:sz w:val="24"/>
          <w:szCs w:val="24"/>
          <w:lang w:val="en-US"/>
        </w:rPr>
        <w:t>Good (“4”)</w:t>
      </w:r>
      <w:r w:rsidRPr="00FF220C">
        <w:rPr>
          <w:sz w:val="24"/>
          <w:szCs w:val="24"/>
          <w:lang w:val="en-US"/>
        </w:rPr>
        <w:t xml:space="preserve"> - The student correctly, sometimes with the help of explanatory questions, answers the  questions  of  the  current  topic,  knows  the  material  of  previous  topics  (ascending  level  of knowledge), answers the questions of the lecture course and questions on independent work.  </w:t>
      </w:r>
    </w:p>
    <w:p w14:paraId="4A06CC79" w14:textId="77777777" w:rsidR="00FF220C" w:rsidRPr="00FF220C" w:rsidRDefault="00FF220C" w:rsidP="00B95D93">
      <w:pPr>
        <w:pStyle w:val="a4"/>
        <w:ind w:left="0" w:firstLine="709"/>
        <w:jc w:val="both"/>
        <w:rPr>
          <w:sz w:val="24"/>
          <w:szCs w:val="24"/>
          <w:lang w:val="en-US"/>
        </w:rPr>
      </w:pPr>
      <w:r w:rsidRPr="00FF220C">
        <w:rPr>
          <w:b/>
          <w:sz w:val="24"/>
          <w:szCs w:val="24"/>
          <w:lang w:val="en-US"/>
        </w:rPr>
        <w:t xml:space="preserve">Satisfactory (“3”) </w:t>
      </w:r>
      <w:r w:rsidRPr="00FF220C">
        <w:rPr>
          <w:sz w:val="24"/>
          <w:szCs w:val="24"/>
          <w:lang w:val="en-US"/>
        </w:rPr>
        <w:t xml:space="preserve">- The student incompletely, with the help of explanatory questions, answers the questions of the current topic, questions from the material of previous topics (ascending level of knowledge), inaccurately and incompletely answers the questions of the lecture course and questions from independent work. Cannot build a clear, logical answer on their own.  </w:t>
      </w:r>
    </w:p>
    <w:p w14:paraId="01DF20B7" w14:textId="0BB1D379" w:rsidR="00FF220C" w:rsidRPr="00FF220C" w:rsidRDefault="00FF220C" w:rsidP="00B95D93">
      <w:pPr>
        <w:pStyle w:val="a4"/>
        <w:ind w:left="0" w:firstLine="709"/>
        <w:jc w:val="both"/>
        <w:rPr>
          <w:sz w:val="24"/>
          <w:szCs w:val="24"/>
          <w:lang w:val="en-US"/>
        </w:rPr>
      </w:pPr>
      <w:r w:rsidRPr="00FF220C">
        <w:rPr>
          <w:b/>
          <w:sz w:val="24"/>
          <w:szCs w:val="24"/>
          <w:lang w:val="en-US"/>
        </w:rPr>
        <w:t>Unsatisfactory (“2”)</w:t>
      </w:r>
      <w:r w:rsidRPr="00FF220C">
        <w:rPr>
          <w:sz w:val="24"/>
          <w:szCs w:val="24"/>
          <w:lang w:val="en-US"/>
        </w:rPr>
        <w:t xml:space="preserve"> -The student does not know the material of the current t</w:t>
      </w:r>
      <w:r w:rsidR="00B95D93">
        <w:rPr>
          <w:sz w:val="24"/>
          <w:szCs w:val="24"/>
          <w:lang w:val="en-US"/>
        </w:rPr>
        <w:t xml:space="preserve">opic. Or answers the questions </w:t>
      </w:r>
      <w:r w:rsidRPr="00FF220C">
        <w:rPr>
          <w:sz w:val="24"/>
          <w:szCs w:val="24"/>
          <w:lang w:val="en-US"/>
        </w:rPr>
        <w:t xml:space="preserve">of the </w:t>
      </w:r>
      <w:proofErr w:type="gramStart"/>
      <w:r w:rsidRPr="00FF220C">
        <w:rPr>
          <w:sz w:val="24"/>
          <w:szCs w:val="24"/>
          <w:lang w:val="en-US"/>
        </w:rPr>
        <w:t>current  topic</w:t>
      </w:r>
      <w:proofErr w:type="gramEnd"/>
      <w:r w:rsidRPr="00FF220C">
        <w:rPr>
          <w:sz w:val="24"/>
          <w:szCs w:val="24"/>
          <w:lang w:val="en-US"/>
        </w:rPr>
        <w:t xml:space="preserve"> insufficiently,  incompletely,  </w:t>
      </w:r>
      <w:proofErr w:type="spellStart"/>
      <w:r w:rsidRPr="00FF220C">
        <w:rPr>
          <w:sz w:val="24"/>
          <w:szCs w:val="24"/>
          <w:lang w:val="en-US"/>
        </w:rPr>
        <w:t>can not</w:t>
      </w:r>
      <w:proofErr w:type="spellEnd"/>
      <w:r w:rsidRPr="00FF220C">
        <w:rPr>
          <w:sz w:val="24"/>
          <w:szCs w:val="24"/>
          <w:lang w:val="en-US"/>
        </w:rPr>
        <w:t xml:space="preserve">  build a logical  answer, does not answer explanatory questions, does not understand the content of the material, does not know questions from the material of previous topics (ascending level of knowledge), does not answer lecture course questions and questions independent work.  </w:t>
      </w:r>
    </w:p>
    <w:p w14:paraId="67F6CF64" w14:textId="77777777" w:rsidR="00FF220C" w:rsidRPr="00FF220C" w:rsidRDefault="00FF220C" w:rsidP="00FF220C">
      <w:pPr>
        <w:pStyle w:val="a4"/>
        <w:ind w:left="0" w:firstLine="709"/>
        <w:jc w:val="both"/>
        <w:rPr>
          <w:sz w:val="24"/>
          <w:szCs w:val="24"/>
          <w:lang w:val="en-US"/>
        </w:rPr>
      </w:pPr>
      <w:r w:rsidRPr="00FF220C">
        <w:rPr>
          <w:b/>
          <w:sz w:val="24"/>
          <w:szCs w:val="24"/>
          <w:lang w:val="en-US"/>
        </w:rPr>
        <w:t xml:space="preserve">Final control </w:t>
      </w:r>
      <w:r w:rsidRPr="00FF220C">
        <w:rPr>
          <w:sz w:val="24"/>
          <w:szCs w:val="24"/>
          <w:lang w:val="en-US"/>
        </w:rPr>
        <w:t xml:space="preserve">involves summarizing the results of current control. </w:t>
      </w:r>
    </w:p>
    <w:p w14:paraId="027F110B" w14:textId="77777777" w:rsidR="00FF220C" w:rsidRPr="00FF220C" w:rsidRDefault="00FF220C" w:rsidP="00FF220C">
      <w:pPr>
        <w:pStyle w:val="a4"/>
        <w:ind w:left="0" w:firstLine="709"/>
        <w:jc w:val="both"/>
        <w:rPr>
          <w:sz w:val="24"/>
          <w:szCs w:val="24"/>
          <w:lang w:val="en-US"/>
        </w:rPr>
      </w:pPr>
      <w:r w:rsidRPr="00FF220C">
        <w:rPr>
          <w:sz w:val="24"/>
          <w:szCs w:val="24"/>
          <w:lang w:val="en-US"/>
        </w:rPr>
        <w:t xml:space="preserve">The form of final control of knowledge is a test. The final control of mastering the discipline </w:t>
      </w:r>
      <w:proofErr w:type="gramStart"/>
      <w:r w:rsidRPr="00FF220C">
        <w:rPr>
          <w:sz w:val="24"/>
          <w:szCs w:val="24"/>
          <w:lang w:val="en-US"/>
        </w:rPr>
        <w:t>is carried out</w:t>
      </w:r>
      <w:proofErr w:type="gramEnd"/>
      <w:r w:rsidRPr="00FF220C">
        <w:rPr>
          <w:sz w:val="24"/>
          <w:szCs w:val="24"/>
          <w:lang w:val="en-US"/>
        </w:rPr>
        <w:t xml:space="preserve"> upon its completion at the final lesson. The final score for current activities is defined as  the  sum  of  points  or  the  arithmetic  mean  of  traditional  estimates  obtained  for  current activities.  The  traditional  arithmetic  mean  score  is  converted  into  points  according  to  the conversion scale and the final score according to the traditional scale. </w:t>
      </w:r>
    </w:p>
    <w:p w14:paraId="5FBD71B7" w14:textId="77777777" w:rsidR="00FF220C" w:rsidRPr="00FF220C" w:rsidRDefault="00FF220C" w:rsidP="00FF220C">
      <w:pPr>
        <w:pStyle w:val="a4"/>
        <w:ind w:left="0" w:firstLine="709"/>
        <w:jc w:val="both"/>
        <w:rPr>
          <w:sz w:val="24"/>
          <w:szCs w:val="24"/>
          <w:lang w:val="en-US"/>
        </w:rPr>
      </w:pPr>
      <w:r w:rsidRPr="00FF220C">
        <w:rPr>
          <w:sz w:val="24"/>
          <w:szCs w:val="24"/>
          <w:lang w:val="en-US"/>
        </w:rPr>
        <w:t xml:space="preserve"> </w:t>
      </w:r>
    </w:p>
    <w:p w14:paraId="01C06575" w14:textId="77777777" w:rsidR="00FF220C" w:rsidRPr="00FF220C" w:rsidRDefault="00FF220C" w:rsidP="00FF220C">
      <w:pPr>
        <w:pStyle w:val="a4"/>
        <w:ind w:left="0" w:firstLine="709"/>
        <w:rPr>
          <w:sz w:val="24"/>
          <w:szCs w:val="24"/>
          <w:lang w:val="en-US"/>
        </w:rPr>
      </w:pPr>
      <w:r w:rsidRPr="00FF220C">
        <w:rPr>
          <w:sz w:val="24"/>
          <w:szCs w:val="24"/>
          <w:lang w:val="en-US"/>
        </w:rPr>
        <w:t xml:space="preserve">The recalculation of the average assessment of current activities into a multi-point scale </w:t>
      </w:r>
    </w:p>
    <w:p w14:paraId="4D00FA2B" w14:textId="77777777" w:rsidR="00FF220C" w:rsidRPr="00FF220C" w:rsidRDefault="00FF220C" w:rsidP="00FF220C">
      <w:pPr>
        <w:pStyle w:val="a4"/>
        <w:ind w:left="0"/>
        <w:rPr>
          <w:sz w:val="24"/>
          <w:szCs w:val="24"/>
          <w:lang w:val="en-US"/>
        </w:rPr>
      </w:pPr>
      <w:proofErr w:type="gramStart"/>
      <w:r w:rsidRPr="00FF220C">
        <w:rPr>
          <w:sz w:val="24"/>
          <w:szCs w:val="24"/>
          <w:lang w:val="en-US"/>
        </w:rPr>
        <w:t>is</w:t>
      </w:r>
      <w:proofErr w:type="gramEnd"/>
      <w:r w:rsidRPr="00FF220C">
        <w:rPr>
          <w:sz w:val="24"/>
          <w:szCs w:val="24"/>
          <w:lang w:val="en-US"/>
        </w:rPr>
        <w:t xml:space="preserve"> carried out in  accordance with the "Instructions for the assessment of educational activities </w:t>
      </w:r>
    </w:p>
    <w:p w14:paraId="398A1419" w14:textId="77777777" w:rsidR="00FF220C" w:rsidRPr="00FF220C" w:rsidRDefault="00FF220C" w:rsidP="00FF220C">
      <w:pPr>
        <w:rPr>
          <w:sz w:val="24"/>
          <w:szCs w:val="24"/>
          <w:lang w:val="en-US"/>
        </w:rPr>
      </w:pPr>
      <w:proofErr w:type="gramStart"/>
      <w:r w:rsidRPr="00FF220C">
        <w:rPr>
          <w:sz w:val="24"/>
          <w:szCs w:val="24"/>
          <w:lang w:val="en-US"/>
        </w:rPr>
        <w:t>under</w:t>
      </w:r>
      <w:proofErr w:type="gramEnd"/>
      <w:r w:rsidRPr="00FF220C">
        <w:rPr>
          <w:sz w:val="24"/>
          <w:szCs w:val="24"/>
          <w:lang w:val="en-US"/>
        </w:rPr>
        <w:t xml:space="preserve"> the European credit transfer system of organizing the educational process." </w:t>
      </w:r>
    </w:p>
    <w:p w14:paraId="0131D0B6" w14:textId="77777777" w:rsidR="00FF220C" w:rsidRDefault="00FF220C" w:rsidP="00FF220C">
      <w:pPr>
        <w:pStyle w:val="a4"/>
        <w:ind w:left="0" w:firstLine="709"/>
        <w:rPr>
          <w:sz w:val="24"/>
          <w:szCs w:val="24"/>
          <w:lang w:val="en-US"/>
        </w:rPr>
      </w:pPr>
    </w:p>
    <w:p w14:paraId="0FE3A334" w14:textId="77777777" w:rsidR="00B95D93" w:rsidRDefault="00B95D93" w:rsidP="00FF220C">
      <w:pPr>
        <w:pStyle w:val="a4"/>
        <w:ind w:left="0" w:firstLine="709"/>
        <w:rPr>
          <w:sz w:val="24"/>
          <w:szCs w:val="24"/>
          <w:lang w:val="en-US"/>
        </w:rPr>
      </w:pPr>
    </w:p>
    <w:p w14:paraId="2AF8CCE5" w14:textId="77777777" w:rsidR="00B95D93" w:rsidRDefault="00B95D93" w:rsidP="00FF220C">
      <w:pPr>
        <w:pStyle w:val="a4"/>
        <w:ind w:left="0" w:firstLine="709"/>
        <w:rPr>
          <w:sz w:val="24"/>
          <w:szCs w:val="24"/>
          <w:lang w:val="en-US"/>
        </w:rPr>
      </w:pPr>
    </w:p>
    <w:p w14:paraId="25D94037" w14:textId="77777777" w:rsidR="00B95D93" w:rsidRDefault="00B95D93" w:rsidP="00FF220C">
      <w:pPr>
        <w:pStyle w:val="a4"/>
        <w:ind w:left="0" w:firstLine="709"/>
        <w:rPr>
          <w:sz w:val="24"/>
          <w:szCs w:val="24"/>
          <w:lang w:val="en-US"/>
        </w:rPr>
      </w:pPr>
    </w:p>
    <w:p w14:paraId="1A813B59" w14:textId="77777777" w:rsidR="00B95D93" w:rsidRDefault="00B95D93" w:rsidP="00FF220C">
      <w:pPr>
        <w:pStyle w:val="a4"/>
        <w:ind w:left="0" w:firstLine="709"/>
        <w:rPr>
          <w:sz w:val="24"/>
          <w:szCs w:val="24"/>
          <w:lang w:val="en-US"/>
        </w:rPr>
      </w:pPr>
    </w:p>
    <w:p w14:paraId="6ACE961A" w14:textId="77777777" w:rsidR="00B95D93" w:rsidRDefault="00B95D93" w:rsidP="00FF220C">
      <w:pPr>
        <w:pStyle w:val="a4"/>
        <w:ind w:left="0" w:firstLine="709"/>
        <w:rPr>
          <w:sz w:val="24"/>
          <w:szCs w:val="24"/>
          <w:lang w:val="en-US"/>
        </w:rPr>
      </w:pPr>
    </w:p>
    <w:p w14:paraId="12615C4F" w14:textId="77777777" w:rsidR="00B95D93" w:rsidRPr="00FF220C" w:rsidRDefault="00B95D93" w:rsidP="00FF220C">
      <w:pPr>
        <w:pStyle w:val="a4"/>
        <w:ind w:left="0" w:firstLine="709"/>
        <w:rPr>
          <w:sz w:val="24"/>
          <w:szCs w:val="24"/>
          <w:lang w:val="en-US"/>
        </w:rPr>
      </w:pPr>
    </w:p>
    <w:p w14:paraId="6F20907C" w14:textId="77777777" w:rsidR="00FF220C" w:rsidRPr="00FF220C" w:rsidRDefault="00FF220C" w:rsidP="00FF220C">
      <w:pPr>
        <w:pStyle w:val="a4"/>
        <w:ind w:left="142" w:firstLine="567"/>
        <w:jc w:val="center"/>
        <w:rPr>
          <w:b/>
          <w:sz w:val="24"/>
          <w:szCs w:val="24"/>
          <w:lang w:val="en-US"/>
        </w:rPr>
      </w:pPr>
      <w:r w:rsidRPr="00FF220C">
        <w:rPr>
          <w:b/>
          <w:sz w:val="24"/>
          <w:szCs w:val="24"/>
          <w:lang w:val="en-US"/>
        </w:rPr>
        <w:lastRenderedPageBreak/>
        <w:t>Recalculation of the average score for current activities in a multi-point scale</w:t>
      </w:r>
    </w:p>
    <w:p w14:paraId="1439B4AB" w14:textId="6196A829" w:rsidR="002931D8" w:rsidRPr="00FF220C" w:rsidRDefault="00FF220C" w:rsidP="00FF220C">
      <w:pPr>
        <w:pStyle w:val="a4"/>
        <w:ind w:left="142" w:firstLine="567"/>
        <w:jc w:val="center"/>
        <w:rPr>
          <w:b/>
          <w:sz w:val="24"/>
          <w:szCs w:val="24"/>
          <w:lang w:val="en-US"/>
        </w:rPr>
      </w:pPr>
      <w:r w:rsidRPr="00FF220C">
        <w:rPr>
          <w:b/>
          <w:sz w:val="24"/>
          <w:szCs w:val="24"/>
          <w:lang w:val="en-US"/>
        </w:rPr>
        <w:t>(</w:t>
      </w:r>
      <w:proofErr w:type="gramStart"/>
      <w:r w:rsidRPr="00FF220C">
        <w:rPr>
          <w:b/>
          <w:sz w:val="24"/>
          <w:szCs w:val="24"/>
          <w:lang w:val="en-US"/>
        </w:rPr>
        <w:t>for</w:t>
      </w:r>
      <w:proofErr w:type="gramEnd"/>
      <w:r w:rsidRPr="00FF220C">
        <w:rPr>
          <w:b/>
          <w:sz w:val="24"/>
          <w:szCs w:val="24"/>
          <w:lang w:val="en-US"/>
        </w:rPr>
        <w:t xml:space="preserve"> di</w:t>
      </w:r>
      <w:r>
        <w:rPr>
          <w:b/>
          <w:sz w:val="24"/>
          <w:szCs w:val="24"/>
          <w:lang w:val="en-US"/>
        </w:rPr>
        <w:t>sciplines ending with a credit)</w:t>
      </w:r>
    </w:p>
    <w:p w14:paraId="465E8D68" w14:textId="6BBE2680" w:rsidR="00F37F33" w:rsidRPr="00CA5042" w:rsidRDefault="00F37F33" w:rsidP="00FF220C">
      <w:pPr>
        <w:pStyle w:val="21"/>
        <w:ind w:right="0" w:firstLine="0"/>
        <w:rPr>
          <w:sz w:val="24"/>
          <w:szCs w:val="24"/>
          <w:lang w:val="en-US"/>
        </w:rPr>
      </w:pPr>
      <w:r w:rsidRPr="0076274F">
        <w:rPr>
          <w:sz w:val="24"/>
          <w:szCs w:val="24"/>
        </w:rPr>
        <w:t xml:space="preserve">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F220C" w:rsidRPr="00F14B77" w14:paraId="0B36F312" w14:textId="77777777" w:rsidTr="007C2086">
        <w:trPr>
          <w:jc w:val="center"/>
        </w:trPr>
        <w:tc>
          <w:tcPr>
            <w:tcW w:w="1728" w:type="dxa"/>
            <w:vAlign w:val="bottom"/>
          </w:tcPr>
          <w:p w14:paraId="71F04CC1" w14:textId="77777777" w:rsidR="00FF220C" w:rsidRPr="002333EA" w:rsidRDefault="00FF220C" w:rsidP="00FF220C">
            <w:pPr>
              <w:snapToGrid w:val="0"/>
              <w:jc w:val="center"/>
              <w:rPr>
                <w:sz w:val="24"/>
                <w:szCs w:val="24"/>
              </w:rPr>
            </w:pPr>
            <w:r w:rsidRPr="002333EA">
              <w:rPr>
                <w:sz w:val="24"/>
                <w:szCs w:val="24"/>
              </w:rPr>
              <w:t xml:space="preserve">4-point </w:t>
            </w:r>
          </w:p>
          <w:p w14:paraId="3463B19D" w14:textId="2ABD7BBB" w:rsidR="00FF220C" w:rsidRPr="00F14B77" w:rsidRDefault="00FF220C" w:rsidP="00FF220C">
            <w:pPr>
              <w:snapToGrid w:val="0"/>
              <w:jc w:val="center"/>
              <w:rPr>
                <w:sz w:val="24"/>
                <w:szCs w:val="24"/>
              </w:rPr>
            </w:pPr>
            <w:proofErr w:type="spellStart"/>
            <w:r w:rsidRPr="002333EA">
              <w:rPr>
                <w:sz w:val="24"/>
                <w:szCs w:val="24"/>
              </w:rPr>
              <w:t>scale</w:t>
            </w:r>
            <w:proofErr w:type="spellEnd"/>
          </w:p>
        </w:tc>
        <w:tc>
          <w:tcPr>
            <w:tcW w:w="993" w:type="dxa"/>
            <w:vAlign w:val="bottom"/>
          </w:tcPr>
          <w:p w14:paraId="3D84C3B6" w14:textId="77777777" w:rsidR="00FF220C" w:rsidRPr="002333EA" w:rsidRDefault="00FF220C" w:rsidP="00FF220C">
            <w:pPr>
              <w:snapToGrid w:val="0"/>
              <w:jc w:val="center"/>
              <w:rPr>
                <w:sz w:val="24"/>
                <w:szCs w:val="24"/>
              </w:rPr>
            </w:pPr>
            <w:r w:rsidRPr="002333EA">
              <w:rPr>
                <w:sz w:val="24"/>
                <w:szCs w:val="24"/>
              </w:rPr>
              <w:t xml:space="preserve">200-point </w:t>
            </w:r>
          </w:p>
          <w:p w14:paraId="6FA19DE9" w14:textId="2954F503" w:rsidR="00FF220C" w:rsidRPr="00F14B77" w:rsidRDefault="00FF220C" w:rsidP="00FF220C">
            <w:pPr>
              <w:snapToGrid w:val="0"/>
              <w:jc w:val="center"/>
              <w:rPr>
                <w:sz w:val="24"/>
                <w:szCs w:val="24"/>
              </w:rPr>
            </w:pPr>
            <w:proofErr w:type="spellStart"/>
            <w:r w:rsidRPr="002333EA">
              <w:rPr>
                <w:sz w:val="24"/>
                <w:szCs w:val="24"/>
              </w:rPr>
              <w:t>scale</w:t>
            </w:r>
            <w:proofErr w:type="spellEnd"/>
          </w:p>
        </w:tc>
        <w:tc>
          <w:tcPr>
            <w:tcW w:w="283" w:type="dxa"/>
            <w:vMerge w:val="restart"/>
            <w:tcBorders>
              <w:top w:val="nil"/>
            </w:tcBorders>
          </w:tcPr>
          <w:p w14:paraId="2633F798" w14:textId="77777777" w:rsidR="00FF220C" w:rsidRPr="00F14B77" w:rsidRDefault="00FF220C" w:rsidP="00FF220C">
            <w:pPr>
              <w:jc w:val="center"/>
              <w:rPr>
                <w:b/>
                <w:sz w:val="24"/>
                <w:szCs w:val="24"/>
                <w:lang w:val="en-US"/>
              </w:rPr>
            </w:pPr>
          </w:p>
        </w:tc>
        <w:tc>
          <w:tcPr>
            <w:tcW w:w="1391" w:type="dxa"/>
            <w:vAlign w:val="bottom"/>
          </w:tcPr>
          <w:p w14:paraId="46F3B228" w14:textId="77777777" w:rsidR="00FF220C" w:rsidRPr="002333EA" w:rsidRDefault="00FF220C" w:rsidP="00FF220C">
            <w:pPr>
              <w:snapToGrid w:val="0"/>
              <w:jc w:val="center"/>
              <w:rPr>
                <w:sz w:val="24"/>
                <w:szCs w:val="24"/>
              </w:rPr>
            </w:pPr>
            <w:r w:rsidRPr="002333EA">
              <w:rPr>
                <w:sz w:val="24"/>
                <w:szCs w:val="24"/>
              </w:rPr>
              <w:t xml:space="preserve">4-point </w:t>
            </w:r>
          </w:p>
          <w:p w14:paraId="32AE571D" w14:textId="0E067A82" w:rsidR="00FF220C" w:rsidRPr="00F14B77" w:rsidRDefault="00FF220C" w:rsidP="00FF220C">
            <w:pPr>
              <w:snapToGrid w:val="0"/>
              <w:jc w:val="center"/>
              <w:rPr>
                <w:sz w:val="24"/>
                <w:szCs w:val="24"/>
              </w:rPr>
            </w:pPr>
            <w:proofErr w:type="spellStart"/>
            <w:r w:rsidRPr="002333EA">
              <w:rPr>
                <w:sz w:val="24"/>
                <w:szCs w:val="24"/>
              </w:rPr>
              <w:t>scale</w:t>
            </w:r>
            <w:proofErr w:type="spellEnd"/>
          </w:p>
        </w:tc>
        <w:tc>
          <w:tcPr>
            <w:tcW w:w="1025" w:type="dxa"/>
            <w:vAlign w:val="bottom"/>
          </w:tcPr>
          <w:p w14:paraId="0C309DF3" w14:textId="77777777" w:rsidR="00FF220C" w:rsidRPr="002333EA" w:rsidRDefault="00FF220C" w:rsidP="00FF220C">
            <w:pPr>
              <w:snapToGrid w:val="0"/>
              <w:jc w:val="center"/>
              <w:rPr>
                <w:sz w:val="24"/>
                <w:szCs w:val="24"/>
              </w:rPr>
            </w:pPr>
            <w:r w:rsidRPr="002333EA">
              <w:rPr>
                <w:sz w:val="24"/>
                <w:szCs w:val="24"/>
              </w:rPr>
              <w:t xml:space="preserve">200-point </w:t>
            </w:r>
          </w:p>
          <w:p w14:paraId="6550C5A8" w14:textId="40281A2A" w:rsidR="00FF220C" w:rsidRPr="00F14B77" w:rsidRDefault="00FF220C" w:rsidP="00FF220C">
            <w:pPr>
              <w:snapToGrid w:val="0"/>
              <w:jc w:val="center"/>
              <w:rPr>
                <w:sz w:val="24"/>
                <w:szCs w:val="24"/>
              </w:rPr>
            </w:pPr>
            <w:proofErr w:type="spellStart"/>
            <w:r w:rsidRPr="002333EA">
              <w:rPr>
                <w:sz w:val="24"/>
                <w:szCs w:val="24"/>
              </w:rPr>
              <w:t>scale</w:t>
            </w:r>
            <w:proofErr w:type="spellEnd"/>
          </w:p>
        </w:tc>
        <w:tc>
          <w:tcPr>
            <w:tcW w:w="282" w:type="dxa"/>
            <w:vMerge w:val="restart"/>
            <w:tcBorders>
              <w:top w:val="nil"/>
              <w:right w:val="single" w:sz="4" w:space="0" w:color="auto"/>
            </w:tcBorders>
          </w:tcPr>
          <w:p w14:paraId="66BB9ADE" w14:textId="77777777" w:rsidR="00FF220C" w:rsidRPr="00F14B77" w:rsidRDefault="00FF220C" w:rsidP="00FF220C">
            <w:pPr>
              <w:jc w:val="center"/>
              <w:rPr>
                <w:b/>
                <w:sz w:val="24"/>
                <w:szCs w:val="24"/>
                <w:lang w:val="en-US"/>
              </w:rPr>
            </w:pPr>
          </w:p>
        </w:tc>
        <w:tc>
          <w:tcPr>
            <w:tcW w:w="1309" w:type="dxa"/>
            <w:vAlign w:val="bottom"/>
          </w:tcPr>
          <w:p w14:paraId="37E28725" w14:textId="77777777" w:rsidR="00FF220C" w:rsidRPr="002333EA" w:rsidRDefault="00FF220C" w:rsidP="00FF220C">
            <w:pPr>
              <w:snapToGrid w:val="0"/>
              <w:jc w:val="center"/>
              <w:rPr>
                <w:sz w:val="24"/>
                <w:szCs w:val="24"/>
              </w:rPr>
            </w:pPr>
            <w:r w:rsidRPr="002333EA">
              <w:rPr>
                <w:sz w:val="24"/>
                <w:szCs w:val="24"/>
              </w:rPr>
              <w:t xml:space="preserve">4-point </w:t>
            </w:r>
          </w:p>
          <w:p w14:paraId="46311283" w14:textId="08676F29" w:rsidR="00FF220C" w:rsidRPr="00F14B77" w:rsidRDefault="00FF220C" w:rsidP="00FF220C">
            <w:pPr>
              <w:snapToGrid w:val="0"/>
              <w:jc w:val="center"/>
              <w:rPr>
                <w:sz w:val="24"/>
                <w:szCs w:val="24"/>
              </w:rPr>
            </w:pPr>
            <w:proofErr w:type="spellStart"/>
            <w:r w:rsidRPr="002333EA">
              <w:rPr>
                <w:sz w:val="24"/>
                <w:szCs w:val="24"/>
              </w:rPr>
              <w:t>scale</w:t>
            </w:r>
            <w:proofErr w:type="spellEnd"/>
          </w:p>
        </w:tc>
        <w:tc>
          <w:tcPr>
            <w:tcW w:w="1829" w:type="dxa"/>
            <w:vAlign w:val="bottom"/>
          </w:tcPr>
          <w:p w14:paraId="0488A90D" w14:textId="77777777" w:rsidR="00FF220C" w:rsidRPr="002333EA" w:rsidRDefault="00FF220C" w:rsidP="00FF220C">
            <w:pPr>
              <w:snapToGrid w:val="0"/>
              <w:jc w:val="center"/>
              <w:rPr>
                <w:sz w:val="24"/>
                <w:szCs w:val="24"/>
              </w:rPr>
            </w:pPr>
            <w:r w:rsidRPr="002333EA">
              <w:rPr>
                <w:sz w:val="24"/>
                <w:szCs w:val="24"/>
              </w:rPr>
              <w:t xml:space="preserve">200-point </w:t>
            </w:r>
          </w:p>
          <w:p w14:paraId="639FF997" w14:textId="09C9F9F9" w:rsidR="00FF220C" w:rsidRPr="00F14B77" w:rsidRDefault="00FF220C" w:rsidP="00FF220C">
            <w:pPr>
              <w:snapToGrid w:val="0"/>
              <w:jc w:val="center"/>
              <w:rPr>
                <w:sz w:val="24"/>
                <w:szCs w:val="24"/>
              </w:rPr>
            </w:pPr>
            <w:proofErr w:type="spellStart"/>
            <w:r w:rsidRPr="002333EA">
              <w:rPr>
                <w:sz w:val="24"/>
                <w:szCs w:val="24"/>
              </w:rPr>
              <w:t>scale</w:t>
            </w:r>
            <w:proofErr w:type="spellEnd"/>
          </w:p>
        </w:tc>
      </w:tr>
      <w:tr w:rsidR="00F37F33" w:rsidRPr="00F14B77" w14:paraId="2498D3C4" w14:textId="77777777" w:rsidTr="0089203F">
        <w:trPr>
          <w:jc w:val="center"/>
        </w:trPr>
        <w:tc>
          <w:tcPr>
            <w:tcW w:w="1728" w:type="dxa"/>
            <w:vAlign w:val="bottom"/>
          </w:tcPr>
          <w:p w14:paraId="5617AB84" w14:textId="77777777" w:rsidR="00F37F33" w:rsidRPr="00F14B77" w:rsidRDefault="00F37F33" w:rsidP="0089203F">
            <w:pPr>
              <w:snapToGrid w:val="0"/>
              <w:jc w:val="center"/>
              <w:rPr>
                <w:sz w:val="24"/>
                <w:szCs w:val="24"/>
              </w:rPr>
            </w:pPr>
            <w:r w:rsidRPr="00F14B77">
              <w:rPr>
                <w:sz w:val="24"/>
                <w:szCs w:val="24"/>
              </w:rPr>
              <w:t>5</w:t>
            </w:r>
          </w:p>
        </w:tc>
        <w:tc>
          <w:tcPr>
            <w:tcW w:w="993" w:type="dxa"/>
            <w:vAlign w:val="bottom"/>
          </w:tcPr>
          <w:p w14:paraId="651BC6B6" w14:textId="77777777" w:rsidR="00F37F33" w:rsidRPr="00F14B77" w:rsidRDefault="00F37F33" w:rsidP="0089203F">
            <w:pPr>
              <w:snapToGrid w:val="0"/>
              <w:jc w:val="center"/>
              <w:rPr>
                <w:sz w:val="24"/>
                <w:szCs w:val="24"/>
              </w:rPr>
            </w:pPr>
            <w:r w:rsidRPr="00F14B77">
              <w:rPr>
                <w:sz w:val="24"/>
                <w:szCs w:val="24"/>
              </w:rPr>
              <w:t>200</w:t>
            </w:r>
          </w:p>
        </w:tc>
        <w:tc>
          <w:tcPr>
            <w:tcW w:w="283" w:type="dxa"/>
            <w:vMerge/>
          </w:tcPr>
          <w:p w14:paraId="75A31333" w14:textId="77777777" w:rsidR="00F37F33" w:rsidRPr="00F14B77" w:rsidRDefault="00F37F33" w:rsidP="0089203F">
            <w:pPr>
              <w:jc w:val="center"/>
              <w:rPr>
                <w:b/>
                <w:sz w:val="24"/>
                <w:szCs w:val="24"/>
                <w:lang w:val="en-US"/>
              </w:rPr>
            </w:pPr>
          </w:p>
        </w:tc>
        <w:tc>
          <w:tcPr>
            <w:tcW w:w="1391" w:type="dxa"/>
            <w:vAlign w:val="bottom"/>
          </w:tcPr>
          <w:p w14:paraId="0C2478A0" w14:textId="77777777" w:rsidR="00F37F33" w:rsidRPr="00F14B77" w:rsidRDefault="00F37F33" w:rsidP="0089203F">
            <w:pPr>
              <w:snapToGrid w:val="0"/>
              <w:jc w:val="center"/>
              <w:rPr>
                <w:sz w:val="24"/>
                <w:szCs w:val="24"/>
              </w:rPr>
            </w:pPr>
            <w:r w:rsidRPr="00F14B77">
              <w:rPr>
                <w:sz w:val="24"/>
                <w:szCs w:val="24"/>
              </w:rPr>
              <w:t>4.22-4,23</w:t>
            </w:r>
          </w:p>
        </w:tc>
        <w:tc>
          <w:tcPr>
            <w:tcW w:w="1025" w:type="dxa"/>
            <w:vAlign w:val="bottom"/>
          </w:tcPr>
          <w:p w14:paraId="6E345795" w14:textId="77777777" w:rsidR="00F37F33" w:rsidRPr="00F14B77" w:rsidRDefault="00F37F33" w:rsidP="0089203F">
            <w:pPr>
              <w:snapToGrid w:val="0"/>
              <w:jc w:val="center"/>
              <w:rPr>
                <w:sz w:val="24"/>
                <w:szCs w:val="24"/>
              </w:rPr>
            </w:pPr>
            <w:r w:rsidRPr="00F14B77">
              <w:rPr>
                <w:sz w:val="24"/>
                <w:szCs w:val="24"/>
              </w:rPr>
              <w:t>169</w:t>
            </w:r>
          </w:p>
        </w:tc>
        <w:tc>
          <w:tcPr>
            <w:tcW w:w="282" w:type="dxa"/>
            <w:vMerge/>
            <w:tcBorders>
              <w:right w:val="single" w:sz="4" w:space="0" w:color="auto"/>
            </w:tcBorders>
          </w:tcPr>
          <w:p w14:paraId="6910D79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62B2AB2" w14:textId="77777777" w:rsidR="00F37F33" w:rsidRPr="00F14B77" w:rsidRDefault="00F37F33" w:rsidP="0089203F">
            <w:pPr>
              <w:snapToGrid w:val="0"/>
              <w:jc w:val="center"/>
              <w:rPr>
                <w:sz w:val="24"/>
                <w:szCs w:val="24"/>
              </w:rPr>
            </w:pPr>
            <w:r w:rsidRPr="00F14B77">
              <w:rPr>
                <w:sz w:val="24"/>
                <w:szCs w:val="24"/>
              </w:rPr>
              <w:t>3.45-3,46</w:t>
            </w:r>
          </w:p>
        </w:tc>
        <w:tc>
          <w:tcPr>
            <w:tcW w:w="1829" w:type="dxa"/>
            <w:vAlign w:val="bottom"/>
          </w:tcPr>
          <w:p w14:paraId="0111D804" w14:textId="77777777" w:rsidR="00F37F33" w:rsidRPr="00F14B77" w:rsidRDefault="00F37F33" w:rsidP="0089203F">
            <w:pPr>
              <w:snapToGrid w:val="0"/>
              <w:jc w:val="center"/>
              <w:rPr>
                <w:sz w:val="24"/>
                <w:szCs w:val="24"/>
              </w:rPr>
            </w:pPr>
            <w:r w:rsidRPr="00F14B77">
              <w:rPr>
                <w:sz w:val="24"/>
                <w:szCs w:val="24"/>
              </w:rPr>
              <w:t>138</w:t>
            </w:r>
          </w:p>
        </w:tc>
      </w:tr>
      <w:tr w:rsidR="00F37F33" w:rsidRPr="00F14B77" w14:paraId="2BDF83C8" w14:textId="77777777" w:rsidTr="0089203F">
        <w:trPr>
          <w:jc w:val="center"/>
        </w:trPr>
        <w:tc>
          <w:tcPr>
            <w:tcW w:w="1728" w:type="dxa"/>
            <w:vAlign w:val="bottom"/>
          </w:tcPr>
          <w:p w14:paraId="1600D688" w14:textId="77777777" w:rsidR="00F37F33" w:rsidRPr="00F14B77" w:rsidRDefault="00F37F33" w:rsidP="0089203F">
            <w:pPr>
              <w:snapToGrid w:val="0"/>
              <w:jc w:val="center"/>
              <w:rPr>
                <w:sz w:val="24"/>
                <w:szCs w:val="24"/>
              </w:rPr>
            </w:pPr>
            <w:r w:rsidRPr="00F14B77">
              <w:rPr>
                <w:sz w:val="24"/>
                <w:szCs w:val="24"/>
              </w:rPr>
              <w:t>4.97-4,99</w:t>
            </w:r>
          </w:p>
        </w:tc>
        <w:tc>
          <w:tcPr>
            <w:tcW w:w="993" w:type="dxa"/>
            <w:vAlign w:val="bottom"/>
          </w:tcPr>
          <w:p w14:paraId="3932D398" w14:textId="77777777" w:rsidR="00F37F33" w:rsidRPr="00F14B77" w:rsidRDefault="00F37F33" w:rsidP="0089203F">
            <w:pPr>
              <w:snapToGrid w:val="0"/>
              <w:jc w:val="center"/>
              <w:rPr>
                <w:sz w:val="24"/>
                <w:szCs w:val="24"/>
              </w:rPr>
            </w:pPr>
            <w:r w:rsidRPr="00F14B77">
              <w:rPr>
                <w:sz w:val="24"/>
                <w:szCs w:val="24"/>
              </w:rPr>
              <w:t>199</w:t>
            </w:r>
          </w:p>
        </w:tc>
        <w:tc>
          <w:tcPr>
            <w:tcW w:w="283" w:type="dxa"/>
            <w:vMerge/>
          </w:tcPr>
          <w:p w14:paraId="6DEC488B" w14:textId="77777777" w:rsidR="00F37F33" w:rsidRPr="00F14B77" w:rsidRDefault="00F37F33" w:rsidP="0089203F">
            <w:pPr>
              <w:jc w:val="center"/>
              <w:rPr>
                <w:b/>
                <w:sz w:val="24"/>
                <w:szCs w:val="24"/>
                <w:lang w:val="en-US"/>
              </w:rPr>
            </w:pPr>
          </w:p>
        </w:tc>
        <w:tc>
          <w:tcPr>
            <w:tcW w:w="1391" w:type="dxa"/>
            <w:vAlign w:val="bottom"/>
          </w:tcPr>
          <w:p w14:paraId="1CA7E83F" w14:textId="77777777" w:rsidR="00F37F33" w:rsidRPr="00F14B77" w:rsidRDefault="00F37F33" w:rsidP="0089203F">
            <w:pPr>
              <w:snapToGrid w:val="0"/>
              <w:jc w:val="center"/>
              <w:rPr>
                <w:sz w:val="24"/>
                <w:szCs w:val="24"/>
              </w:rPr>
            </w:pPr>
            <w:r w:rsidRPr="00F14B77">
              <w:rPr>
                <w:sz w:val="24"/>
                <w:szCs w:val="24"/>
              </w:rPr>
              <w:t>4.19-4,21</w:t>
            </w:r>
          </w:p>
        </w:tc>
        <w:tc>
          <w:tcPr>
            <w:tcW w:w="1025" w:type="dxa"/>
            <w:vAlign w:val="bottom"/>
          </w:tcPr>
          <w:p w14:paraId="70857427" w14:textId="77777777" w:rsidR="00F37F33" w:rsidRPr="00F14B77" w:rsidRDefault="00F37F33" w:rsidP="0089203F">
            <w:pPr>
              <w:snapToGrid w:val="0"/>
              <w:jc w:val="center"/>
              <w:rPr>
                <w:sz w:val="24"/>
                <w:szCs w:val="24"/>
              </w:rPr>
            </w:pPr>
            <w:r w:rsidRPr="00F14B77">
              <w:rPr>
                <w:sz w:val="24"/>
                <w:szCs w:val="24"/>
              </w:rPr>
              <w:t>168</w:t>
            </w:r>
          </w:p>
        </w:tc>
        <w:tc>
          <w:tcPr>
            <w:tcW w:w="282" w:type="dxa"/>
            <w:vMerge/>
            <w:tcBorders>
              <w:right w:val="single" w:sz="4" w:space="0" w:color="auto"/>
            </w:tcBorders>
          </w:tcPr>
          <w:p w14:paraId="4AC5F002"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6954FAD" w14:textId="77777777" w:rsidR="00F37F33" w:rsidRPr="00F14B77" w:rsidRDefault="00F37F33" w:rsidP="0089203F">
            <w:pPr>
              <w:snapToGrid w:val="0"/>
              <w:jc w:val="center"/>
              <w:rPr>
                <w:sz w:val="24"/>
                <w:szCs w:val="24"/>
              </w:rPr>
            </w:pPr>
            <w:r w:rsidRPr="00F14B77">
              <w:rPr>
                <w:sz w:val="24"/>
                <w:szCs w:val="24"/>
              </w:rPr>
              <w:t>3.42-3,44</w:t>
            </w:r>
          </w:p>
        </w:tc>
        <w:tc>
          <w:tcPr>
            <w:tcW w:w="1829" w:type="dxa"/>
            <w:vAlign w:val="bottom"/>
          </w:tcPr>
          <w:p w14:paraId="491E563F" w14:textId="77777777" w:rsidR="00F37F33" w:rsidRPr="00F14B77" w:rsidRDefault="00F37F33" w:rsidP="0089203F">
            <w:pPr>
              <w:snapToGrid w:val="0"/>
              <w:jc w:val="center"/>
              <w:rPr>
                <w:sz w:val="24"/>
                <w:szCs w:val="24"/>
              </w:rPr>
            </w:pPr>
            <w:r w:rsidRPr="00F14B77">
              <w:rPr>
                <w:sz w:val="24"/>
                <w:szCs w:val="24"/>
              </w:rPr>
              <w:t>137</w:t>
            </w:r>
          </w:p>
        </w:tc>
      </w:tr>
      <w:tr w:rsidR="00F37F33" w:rsidRPr="00F14B77" w14:paraId="6A45D01E" w14:textId="77777777" w:rsidTr="0089203F">
        <w:trPr>
          <w:jc w:val="center"/>
        </w:trPr>
        <w:tc>
          <w:tcPr>
            <w:tcW w:w="1728" w:type="dxa"/>
            <w:vAlign w:val="bottom"/>
          </w:tcPr>
          <w:p w14:paraId="38CF61C7" w14:textId="77777777" w:rsidR="00F37F33" w:rsidRPr="00F14B77" w:rsidRDefault="00F37F33" w:rsidP="0089203F">
            <w:pPr>
              <w:snapToGrid w:val="0"/>
              <w:jc w:val="center"/>
              <w:rPr>
                <w:sz w:val="24"/>
                <w:szCs w:val="24"/>
              </w:rPr>
            </w:pPr>
            <w:r w:rsidRPr="00F14B77">
              <w:rPr>
                <w:sz w:val="24"/>
                <w:szCs w:val="24"/>
              </w:rPr>
              <w:t>4.95-4,96</w:t>
            </w:r>
          </w:p>
        </w:tc>
        <w:tc>
          <w:tcPr>
            <w:tcW w:w="993" w:type="dxa"/>
            <w:vAlign w:val="bottom"/>
          </w:tcPr>
          <w:p w14:paraId="06E6EC22" w14:textId="77777777" w:rsidR="00F37F33" w:rsidRPr="00F14B77" w:rsidRDefault="00F37F33" w:rsidP="0089203F">
            <w:pPr>
              <w:snapToGrid w:val="0"/>
              <w:jc w:val="center"/>
              <w:rPr>
                <w:sz w:val="24"/>
                <w:szCs w:val="24"/>
              </w:rPr>
            </w:pPr>
            <w:r w:rsidRPr="00F14B77">
              <w:rPr>
                <w:sz w:val="24"/>
                <w:szCs w:val="24"/>
              </w:rPr>
              <w:t>198</w:t>
            </w:r>
          </w:p>
        </w:tc>
        <w:tc>
          <w:tcPr>
            <w:tcW w:w="283" w:type="dxa"/>
            <w:vMerge/>
          </w:tcPr>
          <w:p w14:paraId="63FD89D9" w14:textId="77777777" w:rsidR="00F37F33" w:rsidRPr="00F14B77" w:rsidRDefault="00F37F33" w:rsidP="0089203F">
            <w:pPr>
              <w:jc w:val="center"/>
              <w:rPr>
                <w:b/>
                <w:sz w:val="24"/>
                <w:szCs w:val="24"/>
                <w:lang w:val="en-US"/>
              </w:rPr>
            </w:pPr>
          </w:p>
        </w:tc>
        <w:tc>
          <w:tcPr>
            <w:tcW w:w="1391" w:type="dxa"/>
            <w:vAlign w:val="bottom"/>
          </w:tcPr>
          <w:p w14:paraId="109E3E33" w14:textId="77777777" w:rsidR="00F37F33" w:rsidRPr="00F14B77" w:rsidRDefault="00F37F33" w:rsidP="0089203F">
            <w:pPr>
              <w:snapToGrid w:val="0"/>
              <w:jc w:val="center"/>
              <w:rPr>
                <w:sz w:val="24"/>
                <w:szCs w:val="24"/>
              </w:rPr>
            </w:pPr>
            <w:r w:rsidRPr="00F14B77">
              <w:rPr>
                <w:sz w:val="24"/>
                <w:szCs w:val="24"/>
              </w:rPr>
              <w:t>4.17-4,18</w:t>
            </w:r>
          </w:p>
        </w:tc>
        <w:tc>
          <w:tcPr>
            <w:tcW w:w="1025" w:type="dxa"/>
            <w:vAlign w:val="bottom"/>
          </w:tcPr>
          <w:p w14:paraId="21C4E161" w14:textId="77777777" w:rsidR="00F37F33" w:rsidRPr="00F14B77" w:rsidRDefault="00F37F33" w:rsidP="0089203F">
            <w:pPr>
              <w:snapToGrid w:val="0"/>
              <w:jc w:val="center"/>
              <w:rPr>
                <w:sz w:val="24"/>
                <w:szCs w:val="24"/>
              </w:rPr>
            </w:pPr>
            <w:r w:rsidRPr="00F14B77">
              <w:rPr>
                <w:sz w:val="24"/>
                <w:szCs w:val="24"/>
              </w:rPr>
              <w:t>167</w:t>
            </w:r>
          </w:p>
        </w:tc>
        <w:tc>
          <w:tcPr>
            <w:tcW w:w="282" w:type="dxa"/>
            <w:vMerge/>
            <w:tcBorders>
              <w:right w:val="single" w:sz="4" w:space="0" w:color="auto"/>
            </w:tcBorders>
          </w:tcPr>
          <w:p w14:paraId="1906F83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B6D35BD" w14:textId="77777777" w:rsidR="00F37F33" w:rsidRPr="00F14B77" w:rsidRDefault="00F37F33" w:rsidP="0089203F">
            <w:pPr>
              <w:snapToGrid w:val="0"/>
              <w:jc w:val="center"/>
              <w:rPr>
                <w:sz w:val="24"/>
                <w:szCs w:val="24"/>
              </w:rPr>
            </w:pPr>
            <w:r w:rsidRPr="00F14B77">
              <w:rPr>
                <w:sz w:val="24"/>
                <w:szCs w:val="24"/>
              </w:rPr>
              <w:t>3.4-3,41</w:t>
            </w:r>
          </w:p>
        </w:tc>
        <w:tc>
          <w:tcPr>
            <w:tcW w:w="1829" w:type="dxa"/>
            <w:vAlign w:val="bottom"/>
          </w:tcPr>
          <w:p w14:paraId="67B372BE" w14:textId="77777777" w:rsidR="00F37F33" w:rsidRPr="00F14B77" w:rsidRDefault="00F37F33" w:rsidP="0089203F">
            <w:pPr>
              <w:snapToGrid w:val="0"/>
              <w:jc w:val="center"/>
              <w:rPr>
                <w:sz w:val="24"/>
                <w:szCs w:val="24"/>
              </w:rPr>
            </w:pPr>
            <w:r w:rsidRPr="00F14B77">
              <w:rPr>
                <w:sz w:val="24"/>
                <w:szCs w:val="24"/>
              </w:rPr>
              <w:t>136</w:t>
            </w:r>
          </w:p>
        </w:tc>
      </w:tr>
      <w:tr w:rsidR="00F37F33" w:rsidRPr="00F14B77" w14:paraId="7236163A" w14:textId="77777777" w:rsidTr="0089203F">
        <w:trPr>
          <w:jc w:val="center"/>
        </w:trPr>
        <w:tc>
          <w:tcPr>
            <w:tcW w:w="1728" w:type="dxa"/>
            <w:vAlign w:val="bottom"/>
          </w:tcPr>
          <w:p w14:paraId="134DFAB9" w14:textId="77777777" w:rsidR="00F37F33" w:rsidRPr="00F14B77" w:rsidRDefault="00F37F33" w:rsidP="0089203F">
            <w:pPr>
              <w:snapToGrid w:val="0"/>
              <w:jc w:val="center"/>
              <w:rPr>
                <w:sz w:val="24"/>
                <w:szCs w:val="24"/>
              </w:rPr>
            </w:pPr>
            <w:r w:rsidRPr="00F14B77">
              <w:rPr>
                <w:sz w:val="24"/>
                <w:szCs w:val="24"/>
              </w:rPr>
              <w:t>4.92-4,94</w:t>
            </w:r>
          </w:p>
        </w:tc>
        <w:tc>
          <w:tcPr>
            <w:tcW w:w="993" w:type="dxa"/>
            <w:vAlign w:val="bottom"/>
          </w:tcPr>
          <w:p w14:paraId="31984D4C" w14:textId="77777777" w:rsidR="00F37F33" w:rsidRPr="00F14B77" w:rsidRDefault="00F37F33" w:rsidP="0089203F">
            <w:pPr>
              <w:snapToGrid w:val="0"/>
              <w:jc w:val="center"/>
              <w:rPr>
                <w:sz w:val="24"/>
                <w:szCs w:val="24"/>
              </w:rPr>
            </w:pPr>
            <w:r w:rsidRPr="00F14B77">
              <w:rPr>
                <w:sz w:val="24"/>
                <w:szCs w:val="24"/>
              </w:rPr>
              <w:t>197</w:t>
            </w:r>
          </w:p>
        </w:tc>
        <w:tc>
          <w:tcPr>
            <w:tcW w:w="283" w:type="dxa"/>
            <w:vMerge/>
          </w:tcPr>
          <w:p w14:paraId="3ADA1807" w14:textId="77777777" w:rsidR="00F37F33" w:rsidRPr="00F14B77" w:rsidRDefault="00F37F33" w:rsidP="0089203F">
            <w:pPr>
              <w:jc w:val="center"/>
              <w:rPr>
                <w:b/>
                <w:sz w:val="24"/>
                <w:szCs w:val="24"/>
                <w:lang w:val="en-US"/>
              </w:rPr>
            </w:pPr>
          </w:p>
        </w:tc>
        <w:tc>
          <w:tcPr>
            <w:tcW w:w="1391" w:type="dxa"/>
            <w:vAlign w:val="bottom"/>
          </w:tcPr>
          <w:p w14:paraId="5BD89FF4" w14:textId="77777777" w:rsidR="00F37F33" w:rsidRPr="00F14B77" w:rsidRDefault="00F37F33" w:rsidP="0089203F">
            <w:pPr>
              <w:snapToGrid w:val="0"/>
              <w:jc w:val="center"/>
              <w:rPr>
                <w:sz w:val="24"/>
                <w:szCs w:val="24"/>
              </w:rPr>
            </w:pPr>
            <w:r w:rsidRPr="00F14B77">
              <w:rPr>
                <w:sz w:val="24"/>
                <w:szCs w:val="24"/>
              </w:rPr>
              <w:t>4.14-4,16</w:t>
            </w:r>
          </w:p>
        </w:tc>
        <w:tc>
          <w:tcPr>
            <w:tcW w:w="1025" w:type="dxa"/>
            <w:vAlign w:val="bottom"/>
          </w:tcPr>
          <w:p w14:paraId="207D448F" w14:textId="77777777" w:rsidR="00F37F33" w:rsidRPr="00F14B77" w:rsidRDefault="00F37F33" w:rsidP="0089203F">
            <w:pPr>
              <w:snapToGrid w:val="0"/>
              <w:jc w:val="center"/>
              <w:rPr>
                <w:sz w:val="24"/>
                <w:szCs w:val="24"/>
              </w:rPr>
            </w:pPr>
            <w:r w:rsidRPr="00F14B77">
              <w:rPr>
                <w:sz w:val="24"/>
                <w:szCs w:val="24"/>
              </w:rPr>
              <w:t>166</w:t>
            </w:r>
          </w:p>
        </w:tc>
        <w:tc>
          <w:tcPr>
            <w:tcW w:w="282" w:type="dxa"/>
            <w:vMerge/>
            <w:tcBorders>
              <w:right w:val="single" w:sz="4" w:space="0" w:color="auto"/>
            </w:tcBorders>
          </w:tcPr>
          <w:p w14:paraId="00BBF187"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52D77C6" w14:textId="77777777" w:rsidR="00F37F33" w:rsidRPr="00F14B77" w:rsidRDefault="00F37F33" w:rsidP="0089203F">
            <w:pPr>
              <w:snapToGrid w:val="0"/>
              <w:jc w:val="center"/>
              <w:rPr>
                <w:sz w:val="24"/>
                <w:szCs w:val="24"/>
              </w:rPr>
            </w:pPr>
            <w:r w:rsidRPr="00F14B77">
              <w:rPr>
                <w:sz w:val="24"/>
                <w:szCs w:val="24"/>
              </w:rPr>
              <w:t>3.37-3,39</w:t>
            </w:r>
          </w:p>
        </w:tc>
        <w:tc>
          <w:tcPr>
            <w:tcW w:w="1829" w:type="dxa"/>
            <w:vAlign w:val="bottom"/>
          </w:tcPr>
          <w:p w14:paraId="7C58B574" w14:textId="77777777" w:rsidR="00F37F33" w:rsidRPr="00F14B77" w:rsidRDefault="00F37F33" w:rsidP="0089203F">
            <w:pPr>
              <w:snapToGrid w:val="0"/>
              <w:jc w:val="center"/>
              <w:rPr>
                <w:sz w:val="24"/>
                <w:szCs w:val="24"/>
              </w:rPr>
            </w:pPr>
            <w:r w:rsidRPr="00F14B77">
              <w:rPr>
                <w:sz w:val="24"/>
                <w:szCs w:val="24"/>
              </w:rPr>
              <w:t>135</w:t>
            </w:r>
          </w:p>
        </w:tc>
      </w:tr>
      <w:tr w:rsidR="00F37F33" w:rsidRPr="00F14B77" w14:paraId="7E20BC5E" w14:textId="77777777" w:rsidTr="0089203F">
        <w:trPr>
          <w:jc w:val="center"/>
        </w:trPr>
        <w:tc>
          <w:tcPr>
            <w:tcW w:w="1728" w:type="dxa"/>
            <w:vAlign w:val="bottom"/>
          </w:tcPr>
          <w:p w14:paraId="1FFFAF46" w14:textId="77777777" w:rsidR="00F37F33" w:rsidRPr="00F14B77" w:rsidRDefault="00F37F33" w:rsidP="0089203F">
            <w:pPr>
              <w:snapToGrid w:val="0"/>
              <w:jc w:val="center"/>
              <w:rPr>
                <w:sz w:val="24"/>
                <w:szCs w:val="24"/>
              </w:rPr>
            </w:pPr>
            <w:r w:rsidRPr="00F14B77">
              <w:rPr>
                <w:sz w:val="24"/>
                <w:szCs w:val="24"/>
              </w:rPr>
              <w:t>4.9-4,91</w:t>
            </w:r>
          </w:p>
        </w:tc>
        <w:tc>
          <w:tcPr>
            <w:tcW w:w="993" w:type="dxa"/>
            <w:vAlign w:val="bottom"/>
          </w:tcPr>
          <w:p w14:paraId="2EF3E22E" w14:textId="77777777" w:rsidR="00F37F33" w:rsidRPr="00F14B77" w:rsidRDefault="00F37F33" w:rsidP="0089203F">
            <w:pPr>
              <w:snapToGrid w:val="0"/>
              <w:jc w:val="center"/>
              <w:rPr>
                <w:sz w:val="24"/>
                <w:szCs w:val="24"/>
              </w:rPr>
            </w:pPr>
            <w:r w:rsidRPr="00F14B77">
              <w:rPr>
                <w:sz w:val="24"/>
                <w:szCs w:val="24"/>
              </w:rPr>
              <w:t>196</w:t>
            </w:r>
          </w:p>
        </w:tc>
        <w:tc>
          <w:tcPr>
            <w:tcW w:w="283" w:type="dxa"/>
            <w:vMerge/>
          </w:tcPr>
          <w:p w14:paraId="5D38B8B4" w14:textId="77777777" w:rsidR="00F37F33" w:rsidRPr="00F14B77" w:rsidRDefault="00F37F33" w:rsidP="0089203F">
            <w:pPr>
              <w:jc w:val="center"/>
              <w:rPr>
                <w:b/>
                <w:sz w:val="24"/>
                <w:szCs w:val="24"/>
                <w:lang w:val="en-US"/>
              </w:rPr>
            </w:pPr>
          </w:p>
        </w:tc>
        <w:tc>
          <w:tcPr>
            <w:tcW w:w="1391" w:type="dxa"/>
            <w:vAlign w:val="bottom"/>
          </w:tcPr>
          <w:p w14:paraId="6412C1DB" w14:textId="77777777" w:rsidR="00F37F33" w:rsidRPr="00F14B77" w:rsidRDefault="00F37F33" w:rsidP="0089203F">
            <w:pPr>
              <w:snapToGrid w:val="0"/>
              <w:jc w:val="center"/>
              <w:rPr>
                <w:sz w:val="24"/>
                <w:szCs w:val="24"/>
              </w:rPr>
            </w:pPr>
            <w:r w:rsidRPr="00F14B77">
              <w:rPr>
                <w:sz w:val="24"/>
                <w:szCs w:val="24"/>
              </w:rPr>
              <w:t>4.12-4,13</w:t>
            </w:r>
          </w:p>
        </w:tc>
        <w:tc>
          <w:tcPr>
            <w:tcW w:w="1025" w:type="dxa"/>
            <w:vAlign w:val="bottom"/>
          </w:tcPr>
          <w:p w14:paraId="3EA3E10D" w14:textId="77777777" w:rsidR="00F37F33" w:rsidRPr="00F14B77" w:rsidRDefault="00F37F33" w:rsidP="0089203F">
            <w:pPr>
              <w:snapToGrid w:val="0"/>
              <w:jc w:val="center"/>
              <w:rPr>
                <w:sz w:val="24"/>
                <w:szCs w:val="24"/>
              </w:rPr>
            </w:pPr>
            <w:r w:rsidRPr="00F14B77">
              <w:rPr>
                <w:sz w:val="24"/>
                <w:szCs w:val="24"/>
              </w:rPr>
              <w:t>165</w:t>
            </w:r>
          </w:p>
        </w:tc>
        <w:tc>
          <w:tcPr>
            <w:tcW w:w="282" w:type="dxa"/>
            <w:vMerge/>
            <w:tcBorders>
              <w:right w:val="single" w:sz="4" w:space="0" w:color="auto"/>
            </w:tcBorders>
          </w:tcPr>
          <w:p w14:paraId="2FFD782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9F848FD" w14:textId="77777777" w:rsidR="00F37F33" w:rsidRPr="00F14B77" w:rsidRDefault="00F37F33" w:rsidP="0089203F">
            <w:pPr>
              <w:snapToGrid w:val="0"/>
              <w:jc w:val="center"/>
              <w:rPr>
                <w:sz w:val="24"/>
                <w:szCs w:val="24"/>
              </w:rPr>
            </w:pPr>
            <w:r w:rsidRPr="00F14B77">
              <w:rPr>
                <w:sz w:val="24"/>
                <w:szCs w:val="24"/>
              </w:rPr>
              <w:t>3.35-3,36</w:t>
            </w:r>
          </w:p>
        </w:tc>
        <w:tc>
          <w:tcPr>
            <w:tcW w:w="1829" w:type="dxa"/>
            <w:vAlign w:val="bottom"/>
          </w:tcPr>
          <w:p w14:paraId="3514E84E" w14:textId="77777777" w:rsidR="00F37F33" w:rsidRPr="00F14B77" w:rsidRDefault="00F37F33" w:rsidP="0089203F">
            <w:pPr>
              <w:snapToGrid w:val="0"/>
              <w:jc w:val="center"/>
              <w:rPr>
                <w:sz w:val="24"/>
                <w:szCs w:val="24"/>
              </w:rPr>
            </w:pPr>
            <w:r w:rsidRPr="00F14B77">
              <w:rPr>
                <w:sz w:val="24"/>
                <w:szCs w:val="24"/>
              </w:rPr>
              <w:t>134</w:t>
            </w:r>
          </w:p>
        </w:tc>
      </w:tr>
      <w:tr w:rsidR="00F37F33" w:rsidRPr="00F14B77" w14:paraId="08A1710B" w14:textId="77777777" w:rsidTr="0089203F">
        <w:trPr>
          <w:jc w:val="center"/>
        </w:trPr>
        <w:tc>
          <w:tcPr>
            <w:tcW w:w="1728" w:type="dxa"/>
            <w:vAlign w:val="bottom"/>
          </w:tcPr>
          <w:p w14:paraId="48E75FA7" w14:textId="77777777" w:rsidR="00F37F33" w:rsidRPr="00F14B77" w:rsidRDefault="00F37F33" w:rsidP="0089203F">
            <w:pPr>
              <w:snapToGrid w:val="0"/>
              <w:jc w:val="center"/>
              <w:rPr>
                <w:sz w:val="24"/>
                <w:szCs w:val="24"/>
              </w:rPr>
            </w:pPr>
            <w:r w:rsidRPr="00F14B77">
              <w:rPr>
                <w:sz w:val="24"/>
                <w:szCs w:val="24"/>
              </w:rPr>
              <w:t>4.87-4,89</w:t>
            </w:r>
          </w:p>
        </w:tc>
        <w:tc>
          <w:tcPr>
            <w:tcW w:w="993" w:type="dxa"/>
            <w:vAlign w:val="bottom"/>
          </w:tcPr>
          <w:p w14:paraId="6F4D6D18" w14:textId="77777777" w:rsidR="00F37F33" w:rsidRPr="00F14B77" w:rsidRDefault="00F37F33" w:rsidP="0089203F">
            <w:pPr>
              <w:snapToGrid w:val="0"/>
              <w:jc w:val="center"/>
              <w:rPr>
                <w:sz w:val="24"/>
                <w:szCs w:val="24"/>
              </w:rPr>
            </w:pPr>
            <w:r w:rsidRPr="00F14B77">
              <w:rPr>
                <w:sz w:val="24"/>
                <w:szCs w:val="24"/>
              </w:rPr>
              <w:t>195</w:t>
            </w:r>
          </w:p>
        </w:tc>
        <w:tc>
          <w:tcPr>
            <w:tcW w:w="283" w:type="dxa"/>
            <w:vMerge/>
          </w:tcPr>
          <w:p w14:paraId="085F3359" w14:textId="77777777" w:rsidR="00F37F33" w:rsidRPr="00F14B77" w:rsidRDefault="00F37F33" w:rsidP="0089203F">
            <w:pPr>
              <w:jc w:val="center"/>
              <w:rPr>
                <w:b/>
                <w:sz w:val="24"/>
                <w:szCs w:val="24"/>
                <w:lang w:val="en-US"/>
              </w:rPr>
            </w:pPr>
          </w:p>
        </w:tc>
        <w:tc>
          <w:tcPr>
            <w:tcW w:w="1391" w:type="dxa"/>
            <w:vAlign w:val="bottom"/>
          </w:tcPr>
          <w:p w14:paraId="47419A19" w14:textId="77777777" w:rsidR="00F37F33" w:rsidRPr="00F14B77" w:rsidRDefault="00F37F33" w:rsidP="0089203F">
            <w:pPr>
              <w:snapToGrid w:val="0"/>
              <w:jc w:val="center"/>
              <w:rPr>
                <w:sz w:val="24"/>
                <w:szCs w:val="24"/>
              </w:rPr>
            </w:pPr>
            <w:r w:rsidRPr="00F14B77">
              <w:rPr>
                <w:sz w:val="24"/>
                <w:szCs w:val="24"/>
              </w:rPr>
              <w:t>4.09-4,11</w:t>
            </w:r>
          </w:p>
        </w:tc>
        <w:tc>
          <w:tcPr>
            <w:tcW w:w="1025" w:type="dxa"/>
            <w:vAlign w:val="bottom"/>
          </w:tcPr>
          <w:p w14:paraId="3AC196D6" w14:textId="77777777" w:rsidR="00F37F33" w:rsidRPr="00F14B77" w:rsidRDefault="00F37F33" w:rsidP="0089203F">
            <w:pPr>
              <w:snapToGrid w:val="0"/>
              <w:jc w:val="center"/>
              <w:rPr>
                <w:sz w:val="24"/>
                <w:szCs w:val="24"/>
              </w:rPr>
            </w:pPr>
            <w:r w:rsidRPr="00F14B77">
              <w:rPr>
                <w:sz w:val="24"/>
                <w:szCs w:val="24"/>
              </w:rPr>
              <w:t>164</w:t>
            </w:r>
          </w:p>
        </w:tc>
        <w:tc>
          <w:tcPr>
            <w:tcW w:w="282" w:type="dxa"/>
            <w:vMerge/>
            <w:tcBorders>
              <w:right w:val="single" w:sz="4" w:space="0" w:color="auto"/>
            </w:tcBorders>
          </w:tcPr>
          <w:p w14:paraId="2FC45CD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B2AA0CA" w14:textId="77777777" w:rsidR="00F37F33" w:rsidRPr="00F14B77" w:rsidRDefault="00F37F33" w:rsidP="0089203F">
            <w:pPr>
              <w:snapToGrid w:val="0"/>
              <w:jc w:val="center"/>
              <w:rPr>
                <w:sz w:val="24"/>
                <w:szCs w:val="24"/>
              </w:rPr>
            </w:pPr>
            <w:r w:rsidRPr="00F14B77">
              <w:rPr>
                <w:sz w:val="24"/>
                <w:szCs w:val="24"/>
              </w:rPr>
              <w:t>3.32-3,34</w:t>
            </w:r>
          </w:p>
        </w:tc>
        <w:tc>
          <w:tcPr>
            <w:tcW w:w="1829" w:type="dxa"/>
            <w:vAlign w:val="bottom"/>
          </w:tcPr>
          <w:p w14:paraId="4D672273" w14:textId="77777777" w:rsidR="00F37F33" w:rsidRPr="00F14B77" w:rsidRDefault="00F37F33" w:rsidP="0089203F">
            <w:pPr>
              <w:snapToGrid w:val="0"/>
              <w:jc w:val="center"/>
              <w:rPr>
                <w:sz w:val="24"/>
                <w:szCs w:val="24"/>
              </w:rPr>
            </w:pPr>
            <w:r w:rsidRPr="00F14B77">
              <w:rPr>
                <w:sz w:val="24"/>
                <w:szCs w:val="24"/>
              </w:rPr>
              <w:t>133</w:t>
            </w:r>
          </w:p>
        </w:tc>
      </w:tr>
      <w:tr w:rsidR="00F37F33" w:rsidRPr="00F14B77" w14:paraId="18D1D1DC" w14:textId="77777777" w:rsidTr="0089203F">
        <w:trPr>
          <w:jc w:val="center"/>
        </w:trPr>
        <w:tc>
          <w:tcPr>
            <w:tcW w:w="1728" w:type="dxa"/>
            <w:vAlign w:val="bottom"/>
          </w:tcPr>
          <w:p w14:paraId="347A6F9D" w14:textId="77777777" w:rsidR="00F37F33" w:rsidRPr="00F14B77" w:rsidRDefault="00F37F33" w:rsidP="0089203F">
            <w:pPr>
              <w:snapToGrid w:val="0"/>
              <w:jc w:val="center"/>
              <w:rPr>
                <w:sz w:val="24"/>
                <w:szCs w:val="24"/>
              </w:rPr>
            </w:pPr>
            <w:r w:rsidRPr="00F14B77">
              <w:rPr>
                <w:sz w:val="24"/>
                <w:szCs w:val="24"/>
              </w:rPr>
              <w:t>4.85-4,86</w:t>
            </w:r>
          </w:p>
        </w:tc>
        <w:tc>
          <w:tcPr>
            <w:tcW w:w="993" w:type="dxa"/>
            <w:vAlign w:val="bottom"/>
          </w:tcPr>
          <w:p w14:paraId="5818B1DA" w14:textId="77777777" w:rsidR="00F37F33" w:rsidRPr="00F14B77" w:rsidRDefault="00F37F33" w:rsidP="0089203F">
            <w:pPr>
              <w:snapToGrid w:val="0"/>
              <w:jc w:val="center"/>
              <w:rPr>
                <w:sz w:val="24"/>
                <w:szCs w:val="24"/>
              </w:rPr>
            </w:pPr>
            <w:r w:rsidRPr="00F14B77">
              <w:rPr>
                <w:sz w:val="24"/>
                <w:szCs w:val="24"/>
              </w:rPr>
              <w:t>194</w:t>
            </w:r>
          </w:p>
        </w:tc>
        <w:tc>
          <w:tcPr>
            <w:tcW w:w="283" w:type="dxa"/>
            <w:vMerge/>
          </w:tcPr>
          <w:p w14:paraId="466BCD8A" w14:textId="77777777" w:rsidR="00F37F33" w:rsidRPr="00F14B77" w:rsidRDefault="00F37F33" w:rsidP="0089203F">
            <w:pPr>
              <w:jc w:val="center"/>
              <w:rPr>
                <w:b/>
                <w:sz w:val="24"/>
                <w:szCs w:val="24"/>
                <w:lang w:val="en-US"/>
              </w:rPr>
            </w:pPr>
          </w:p>
        </w:tc>
        <w:tc>
          <w:tcPr>
            <w:tcW w:w="1391" w:type="dxa"/>
            <w:vAlign w:val="bottom"/>
          </w:tcPr>
          <w:p w14:paraId="30B8FCB4" w14:textId="77777777" w:rsidR="00F37F33" w:rsidRPr="00F14B77" w:rsidRDefault="00F37F33" w:rsidP="0089203F">
            <w:pPr>
              <w:snapToGrid w:val="0"/>
              <w:jc w:val="center"/>
              <w:rPr>
                <w:sz w:val="24"/>
                <w:szCs w:val="24"/>
              </w:rPr>
            </w:pPr>
            <w:r w:rsidRPr="00F14B77">
              <w:rPr>
                <w:sz w:val="24"/>
                <w:szCs w:val="24"/>
              </w:rPr>
              <w:t>4.07-4,08</w:t>
            </w:r>
          </w:p>
        </w:tc>
        <w:tc>
          <w:tcPr>
            <w:tcW w:w="1025" w:type="dxa"/>
            <w:vAlign w:val="bottom"/>
          </w:tcPr>
          <w:p w14:paraId="43C34980" w14:textId="77777777" w:rsidR="00F37F33" w:rsidRPr="00F14B77" w:rsidRDefault="00F37F33" w:rsidP="0089203F">
            <w:pPr>
              <w:snapToGrid w:val="0"/>
              <w:jc w:val="center"/>
              <w:rPr>
                <w:sz w:val="24"/>
                <w:szCs w:val="24"/>
              </w:rPr>
            </w:pPr>
            <w:r w:rsidRPr="00F14B77">
              <w:rPr>
                <w:sz w:val="24"/>
                <w:szCs w:val="24"/>
              </w:rPr>
              <w:t>163</w:t>
            </w:r>
          </w:p>
        </w:tc>
        <w:tc>
          <w:tcPr>
            <w:tcW w:w="282" w:type="dxa"/>
            <w:vMerge/>
            <w:tcBorders>
              <w:right w:val="single" w:sz="4" w:space="0" w:color="auto"/>
            </w:tcBorders>
          </w:tcPr>
          <w:p w14:paraId="35E7919C"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0FC9ECE9" w14:textId="77777777" w:rsidR="00F37F33" w:rsidRPr="00F14B77" w:rsidRDefault="00F37F33" w:rsidP="0089203F">
            <w:pPr>
              <w:snapToGrid w:val="0"/>
              <w:jc w:val="center"/>
              <w:rPr>
                <w:sz w:val="24"/>
                <w:szCs w:val="24"/>
              </w:rPr>
            </w:pPr>
            <w:r w:rsidRPr="00F14B77">
              <w:rPr>
                <w:sz w:val="24"/>
                <w:szCs w:val="24"/>
              </w:rPr>
              <w:t>3.3-3,31</w:t>
            </w:r>
          </w:p>
        </w:tc>
        <w:tc>
          <w:tcPr>
            <w:tcW w:w="1829" w:type="dxa"/>
            <w:vAlign w:val="bottom"/>
          </w:tcPr>
          <w:p w14:paraId="509254F3" w14:textId="77777777" w:rsidR="00F37F33" w:rsidRPr="00F14B77" w:rsidRDefault="00F37F33" w:rsidP="0089203F">
            <w:pPr>
              <w:snapToGrid w:val="0"/>
              <w:jc w:val="center"/>
              <w:rPr>
                <w:sz w:val="24"/>
                <w:szCs w:val="24"/>
              </w:rPr>
            </w:pPr>
            <w:r w:rsidRPr="00F14B77">
              <w:rPr>
                <w:sz w:val="24"/>
                <w:szCs w:val="24"/>
              </w:rPr>
              <w:t>132</w:t>
            </w:r>
          </w:p>
        </w:tc>
      </w:tr>
      <w:tr w:rsidR="00F37F33" w:rsidRPr="00F14B77" w14:paraId="6ECC70DE" w14:textId="77777777" w:rsidTr="0089203F">
        <w:trPr>
          <w:jc w:val="center"/>
        </w:trPr>
        <w:tc>
          <w:tcPr>
            <w:tcW w:w="1728" w:type="dxa"/>
            <w:vAlign w:val="bottom"/>
          </w:tcPr>
          <w:p w14:paraId="446CA7C2" w14:textId="77777777" w:rsidR="00F37F33" w:rsidRPr="00F14B77" w:rsidRDefault="00F37F33" w:rsidP="0089203F">
            <w:pPr>
              <w:snapToGrid w:val="0"/>
              <w:jc w:val="center"/>
              <w:rPr>
                <w:sz w:val="24"/>
                <w:szCs w:val="24"/>
              </w:rPr>
            </w:pPr>
            <w:r w:rsidRPr="00F14B77">
              <w:rPr>
                <w:sz w:val="24"/>
                <w:szCs w:val="24"/>
              </w:rPr>
              <w:t>4.82-4,84</w:t>
            </w:r>
          </w:p>
        </w:tc>
        <w:tc>
          <w:tcPr>
            <w:tcW w:w="993" w:type="dxa"/>
            <w:vAlign w:val="bottom"/>
          </w:tcPr>
          <w:p w14:paraId="176C9838" w14:textId="77777777" w:rsidR="00F37F33" w:rsidRPr="00F14B77" w:rsidRDefault="00F37F33" w:rsidP="0089203F">
            <w:pPr>
              <w:snapToGrid w:val="0"/>
              <w:jc w:val="center"/>
              <w:rPr>
                <w:sz w:val="24"/>
                <w:szCs w:val="24"/>
              </w:rPr>
            </w:pPr>
            <w:r w:rsidRPr="00F14B77">
              <w:rPr>
                <w:sz w:val="24"/>
                <w:szCs w:val="24"/>
              </w:rPr>
              <w:t>193</w:t>
            </w:r>
          </w:p>
        </w:tc>
        <w:tc>
          <w:tcPr>
            <w:tcW w:w="283" w:type="dxa"/>
            <w:vMerge/>
          </w:tcPr>
          <w:p w14:paraId="3C184E8C" w14:textId="77777777" w:rsidR="00F37F33" w:rsidRPr="00F14B77" w:rsidRDefault="00F37F33" w:rsidP="0089203F">
            <w:pPr>
              <w:jc w:val="center"/>
              <w:rPr>
                <w:b/>
                <w:sz w:val="24"/>
                <w:szCs w:val="24"/>
                <w:lang w:val="en-US"/>
              </w:rPr>
            </w:pPr>
          </w:p>
        </w:tc>
        <w:tc>
          <w:tcPr>
            <w:tcW w:w="1391" w:type="dxa"/>
            <w:vAlign w:val="bottom"/>
          </w:tcPr>
          <w:p w14:paraId="0B8A1F2A" w14:textId="77777777" w:rsidR="00F37F33" w:rsidRPr="00F14B77" w:rsidRDefault="00F37F33" w:rsidP="0089203F">
            <w:pPr>
              <w:snapToGrid w:val="0"/>
              <w:jc w:val="center"/>
              <w:rPr>
                <w:sz w:val="24"/>
                <w:szCs w:val="24"/>
              </w:rPr>
            </w:pPr>
            <w:r w:rsidRPr="00F14B77">
              <w:rPr>
                <w:sz w:val="24"/>
                <w:szCs w:val="24"/>
              </w:rPr>
              <w:t>4.04-4,06</w:t>
            </w:r>
          </w:p>
        </w:tc>
        <w:tc>
          <w:tcPr>
            <w:tcW w:w="1025" w:type="dxa"/>
            <w:vAlign w:val="bottom"/>
          </w:tcPr>
          <w:p w14:paraId="4CDA3A9D" w14:textId="77777777" w:rsidR="00F37F33" w:rsidRPr="00F14B77" w:rsidRDefault="00F37F33" w:rsidP="0089203F">
            <w:pPr>
              <w:snapToGrid w:val="0"/>
              <w:jc w:val="center"/>
              <w:rPr>
                <w:sz w:val="24"/>
                <w:szCs w:val="24"/>
              </w:rPr>
            </w:pPr>
            <w:r w:rsidRPr="00F14B77">
              <w:rPr>
                <w:sz w:val="24"/>
                <w:szCs w:val="24"/>
              </w:rPr>
              <w:t>162</w:t>
            </w:r>
          </w:p>
        </w:tc>
        <w:tc>
          <w:tcPr>
            <w:tcW w:w="282" w:type="dxa"/>
            <w:vMerge/>
            <w:tcBorders>
              <w:right w:val="single" w:sz="4" w:space="0" w:color="auto"/>
            </w:tcBorders>
          </w:tcPr>
          <w:p w14:paraId="6B07874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ADCA9DF" w14:textId="77777777" w:rsidR="00F37F33" w:rsidRPr="00F14B77" w:rsidRDefault="00F37F33" w:rsidP="0089203F">
            <w:pPr>
              <w:snapToGrid w:val="0"/>
              <w:jc w:val="center"/>
              <w:rPr>
                <w:sz w:val="24"/>
                <w:szCs w:val="24"/>
              </w:rPr>
            </w:pPr>
            <w:r w:rsidRPr="00F14B77">
              <w:rPr>
                <w:sz w:val="24"/>
                <w:szCs w:val="24"/>
              </w:rPr>
              <w:t>3.27-3,29</w:t>
            </w:r>
          </w:p>
        </w:tc>
        <w:tc>
          <w:tcPr>
            <w:tcW w:w="1829" w:type="dxa"/>
            <w:vAlign w:val="bottom"/>
          </w:tcPr>
          <w:p w14:paraId="1E6DA129" w14:textId="77777777" w:rsidR="00F37F33" w:rsidRPr="00F14B77" w:rsidRDefault="00F37F33" w:rsidP="0089203F">
            <w:pPr>
              <w:snapToGrid w:val="0"/>
              <w:jc w:val="center"/>
              <w:rPr>
                <w:sz w:val="24"/>
                <w:szCs w:val="24"/>
              </w:rPr>
            </w:pPr>
            <w:r w:rsidRPr="00F14B77">
              <w:rPr>
                <w:sz w:val="24"/>
                <w:szCs w:val="24"/>
              </w:rPr>
              <w:t>131</w:t>
            </w:r>
          </w:p>
        </w:tc>
      </w:tr>
      <w:tr w:rsidR="00F37F33" w:rsidRPr="00F14B77" w14:paraId="1BF245C3" w14:textId="77777777" w:rsidTr="0089203F">
        <w:trPr>
          <w:jc w:val="center"/>
        </w:trPr>
        <w:tc>
          <w:tcPr>
            <w:tcW w:w="1728" w:type="dxa"/>
            <w:vAlign w:val="bottom"/>
          </w:tcPr>
          <w:p w14:paraId="3412DFB9" w14:textId="77777777" w:rsidR="00F37F33" w:rsidRPr="00F14B77" w:rsidRDefault="00F37F33" w:rsidP="0089203F">
            <w:pPr>
              <w:snapToGrid w:val="0"/>
              <w:jc w:val="center"/>
              <w:rPr>
                <w:sz w:val="24"/>
                <w:szCs w:val="24"/>
              </w:rPr>
            </w:pPr>
            <w:r w:rsidRPr="00F14B77">
              <w:rPr>
                <w:sz w:val="24"/>
                <w:szCs w:val="24"/>
              </w:rPr>
              <w:t>4.8-4,81</w:t>
            </w:r>
          </w:p>
        </w:tc>
        <w:tc>
          <w:tcPr>
            <w:tcW w:w="993" w:type="dxa"/>
            <w:vAlign w:val="bottom"/>
          </w:tcPr>
          <w:p w14:paraId="531D8569" w14:textId="77777777" w:rsidR="00F37F33" w:rsidRPr="00F14B77" w:rsidRDefault="00F37F33" w:rsidP="0089203F">
            <w:pPr>
              <w:snapToGrid w:val="0"/>
              <w:jc w:val="center"/>
              <w:rPr>
                <w:sz w:val="24"/>
                <w:szCs w:val="24"/>
              </w:rPr>
            </w:pPr>
            <w:r w:rsidRPr="00F14B77">
              <w:rPr>
                <w:sz w:val="24"/>
                <w:szCs w:val="24"/>
              </w:rPr>
              <w:t>192</w:t>
            </w:r>
          </w:p>
        </w:tc>
        <w:tc>
          <w:tcPr>
            <w:tcW w:w="283" w:type="dxa"/>
            <w:vMerge/>
          </w:tcPr>
          <w:p w14:paraId="2E93F8BE" w14:textId="77777777" w:rsidR="00F37F33" w:rsidRPr="00F14B77" w:rsidRDefault="00F37F33" w:rsidP="0089203F">
            <w:pPr>
              <w:jc w:val="center"/>
              <w:rPr>
                <w:b/>
                <w:sz w:val="24"/>
                <w:szCs w:val="24"/>
                <w:lang w:val="en-US"/>
              </w:rPr>
            </w:pPr>
          </w:p>
        </w:tc>
        <w:tc>
          <w:tcPr>
            <w:tcW w:w="1391" w:type="dxa"/>
            <w:vAlign w:val="bottom"/>
          </w:tcPr>
          <w:p w14:paraId="7DBA6491" w14:textId="77777777" w:rsidR="00F37F33" w:rsidRPr="00F14B77" w:rsidRDefault="00F37F33" w:rsidP="0089203F">
            <w:pPr>
              <w:snapToGrid w:val="0"/>
              <w:jc w:val="center"/>
              <w:rPr>
                <w:sz w:val="24"/>
                <w:szCs w:val="24"/>
              </w:rPr>
            </w:pPr>
            <w:r w:rsidRPr="00F14B77">
              <w:rPr>
                <w:sz w:val="24"/>
                <w:szCs w:val="24"/>
              </w:rPr>
              <w:t>4.02-4,03</w:t>
            </w:r>
          </w:p>
        </w:tc>
        <w:tc>
          <w:tcPr>
            <w:tcW w:w="1025" w:type="dxa"/>
            <w:vAlign w:val="bottom"/>
          </w:tcPr>
          <w:p w14:paraId="72B0FCD1" w14:textId="77777777" w:rsidR="00F37F33" w:rsidRPr="00F14B77" w:rsidRDefault="00F37F33" w:rsidP="0089203F">
            <w:pPr>
              <w:snapToGrid w:val="0"/>
              <w:jc w:val="center"/>
              <w:rPr>
                <w:sz w:val="24"/>
                <w:szCs w:val="24"/>
              </w:rPr>
            </w:pPr>
            <w:r w:rsidRPr="00F14B77">
              <w:rPr>
                <w:sz w:val="24"/>
                <w:szCs w:val="24"/>
              </w:rPr>
              <w:t>161</w:t>
            </w:r>
          </w:p>
        </w:tc>
        <w:tc>
          <w:tcPr>
            <w:tcW w:w="282" w:type="dxa"/>
            <w:vMerge/>
            <w:tcBorders>
              <w:right w:val="single" w:sz="4" w:space="0" w:color="auto"/>
            </w:tcBorders>
          </w:tcPr>
          <w:p w14:paraId="0ADFDEB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97068B3" w14:textId="77777777" w:rsidR="00F37F33" w:rsidRPr="00F14B77" w:rsidRDefault="00F37F33" w:rsidP="0089203F">
            <w:pPr>
              <w:snapToGrid w:val="0"/>
              <w:jc w:val="center"/>
              <w:rPr>
                <w:sz w:val="24"/>
                <w:szCs w:val="24"/>
              </w:rPr>
            </w:pPr>
            <w:r w:rsidRPr="00F14B77">
              <w:rPr>
                <w:sz w:val="24"/>
                <w:szCs w:val="24"/>
              </w:rPr>
              <w:t>3.25-3,26</w:t>
            </w:r>
          </w:p>
        </w:tc>
        <w:tc>
          <w:tcPr>
            <w:tcW w:w="1829" w:type="dxa"/>
            <w:vAlign w:val="bottom"/>
          </w:tcPr>
          <w:p w14:paraId="786D80C7" w14:textId="77777777" w:rsidR="00F37F33" w:rsidRPr="00F14B77" w:rsidRDefault="00F37F33" w:rsidP="0089203F">
            <w:pPr>
              <w:snapToGrid w:val="0"/>
              <w:jc w:val="center"/>
              <w:rPr>
                <w:sz w:val="24"/>
                <w:szCs w:val="24"/>
              </w:rPr>
            </w:pPr>
            <w:r w:rsidRPr="00F14B77">
              <w:rPr>
                <w:sz w:val="24"/>
                <w:szCs w:val="24"/>
              </w:rPr>
              <w:t>130</w:t>
            </w:r>
          </w:p>
        </w:tc>
      </w:tr>
      <w:tr w:rsidR="00F37F33" w:rsidRPr="00F14B77" w14:paraId="6534CE76" w14:textId="77777777" w:rsidTr="0089203F">
        <w:trPr>
          <w:jc w:val="center"/>
        </w:trPr>
        <w:tc>
          <w:tcPr>
            <w:tcW w:w="1728" w:type="dxa"/>
            <w:vAlign w:val="bottom"/>
          </w:tcPr>
          <w:p w14:paraId="386AF9DF" w14:textId="77777777" w:rsidR="00F37F33" w:rsidRPr="00F14B77" w:rsidRDefault="00F37F33" w:rsidP="0089203F">
            <w:pPr>
              <w:snapToGrid w:val="0"/>
              <w:jc w:val="center"/>
              <w:rPr>
                <w:sz w:val="24"/>
                <w:szCs w:val="24"/>
              </w:rPr>
            </w:pPr>
            <w:r w:rsidRPr="00F14B77">
              <w:rPr>
                <w:sz w:val="24"/>
                <w:szCs w:val="24"/>
              </w:rPr>
              <w:t>4.77-4,79</w:t>
            </w:r>
          </w:p>
        </w:tc>
        <w:tc>
          <w:tcPr>
            <w:tcW w:w="993" w:type="dxa"/>
            <w:vAlign w:val="bottom"/>
          </w:tcPr>
          <w:p w14:paraId="7B00A40B" w14:textId="77777777" w:rsidR="00F37F33" w:rsidRPr="00F14B77" w:rsidRDefault="00F37F33" w:rsidP="0089203F">
            <w:pPr>
              <w:snapToGrid w:val="0"/>
              <w:jc w:val="center"/>
              <w:rPr>
                <w:sz w:val="24"/>
                <w:szCs w:val="24"/>
              </w:rPr>
            </w:pPr>
            <w:r w:rsidRPr="00F14B77">
              <w:rPr>
                <w:sz w:val="24"/>
                <w:szCs w:val="24"/>
              </w:rPr>
              <w:t>191</w:t>
            </w:r>
          </w:p>
        </w:tc>
        <w:tc>
          <w:tcPr>
            <w:tcW w:w="283" w:type="dxa"/>
            <w:vMerge/>
          </w:tcPr>
          <w:p w14:paraId="62A23780" w14:textId="77777777" w:rsidR="00F37F33" w:rsidRPr="00F14B77" w:rsidRDefault="00F37F33" w:rsidP="0089203F">
            <w:pPr>
              <w:jc w:val="center"/>
              <w:rPr>
                <w:b/>
                <w:sz w:val="24"/>
                <w:szCs w:val="24"/>
                <w:lang w:val="en-US"/>
              </w:rPr>
            </w:pPr>
          </w:p>
        </w:tc>
        <w:tc>
          <w:tcPr>
            <w:tcW w:w="1391" w:type="dxa"/>
            <w:vAlign w:val="bottom"/>
          </w:tcPr>
          <w:p w14:paraId="04380CEF" w14:textId="77777777" w:rsidR="00F37F33" w:rsidRPr="00F14B77" w:rsidRDefault="00F37F33" w:rsidP="0089203F">
            <w:pPr>
              <w:snapToGrid w:val="0"/>
              <w:jc w:val="center"/>
              <w:rPr>
                <w:sz w:val="24"/>
                <w:szCs w:val="24"/>
              </w:rPr>
            </w:pPr>
            <w:r w:rsidRPr="00F14B77">
              <w:rPr>
                <w:sz w:val="24"/>
                <w:szCs w:val="24"/>
              </w:rPr>
              <w:t>3.99-4,01</w:t>
            </w:r>
          </w:p>
        </w:tc>
        <w:tc>
          <w:tcPr>
            <w:tcW w:w="1025" w:type="dxa"/>
            <w:vAlign w:val="bottom"/>
          </w:tcPr>
          <w:p w14:paraId="7554E1B8" w14:textId="77777777" w:rsidR="00F37F33" w:rsidRPr="00F14B77" w:rsidRDefault="00F37F33" w:rsidP="0089203F">
            <w:pPr>
              <w:snapToGrid w:val="0"/>
              <w:jc w:val="center"/>
              <w:rPr>
                <w:sz w:val="24"/>
                <w:szCs w:val="24"/>
              </w:rPr>
            </w:pPr>
            <w:r w:rsidRPr="00F14B77">
              <w:rPr>
                <w:sz w:val="24"/>
                <w:szCs w:val="24"/>
              </w:rPr>
              <w:t>160</w:t>
            </w:r>
          </w:p>
        </w:tc>
        <w:tc>
          <w:tcPr>
            <w:tcW w:w="282" w:type="dxa"/>
            <w:vMerge/>
            <w:tcBorders>
              <w:right w:val="single" w:sz="4" w:space="0" w:color="auto"/>
            </w:tcBorders>
          </w:tcPr>
          <w:p w14:paraId="54645930"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8BE5E55" w14:textId="77777777" w:rsidR="00F37F33" w:rsidRPr="00F14B77" w:rsidRDefault="00F37F33" w:rsidP="0089203F">
            <w:pPr>
              <w:snapToGrid w:val="0"/>
              <w:jc w:val="center"/>
              <w:rPr>
                <w:sz w:val="24"/>
                <w:szCs w:val="24"/>
              </w:rPr>
            </w:pPr>
            <w:r w:rsidRPr="00F14B77">
              <w:rPr>
                <w:sz w:val="24"/>
                <w:szCs w:val="24"/>
              </w:rPr>
              <w:t>3.22-3,24</w:t>
            </w:r>
          </w:p>
        </w:tc>
        <w:tc>
          <w:tcPr>
            <w:tcW w:w="1829" w:type="dxa"/>
            <w:vAlign w:val="bottom"/>
          </w:tcPr>
          <w:p w14:paraId="2A3598D4" w14:textId="77777777" w:rsidR="00F37F33" w:rsidRPr="00F14B77" w:rsidRDefault="00F37F33" w:rsidP="0089203F">
            <w:pPr>
              <w:snapToGrid w:val="0"/>
              <w:jc w:val="center"/>
              <w:rPr>
                <w:sz w:val="24"/>
                <w:szCs w:val="24"/>
              </w:rPr>
            </w:pPr>
            <w:r w:rsidRPr="00F14B77">
              <w:rPr>
                <w:sz w:val="24"/>
                <w:szCs w:val="24"/>
              </w:rPr>
              <w:t>129</w:t>
            </w:r>
          </w:p>
        </w:tc>
      </w:tr>
      <w:tr w:rsidR="00F37F33" w:rsidRPr="00F14B77" w14:paraId="66E50F96" w14:textId="77777777" w:rsidTr="0089203F">
        <w:trPr>
          <w:jc w:val="center"/>
        </w:trPr>
        <w:tc>
          <w:tcPr>
            <w:tcW w:w="1728" w:type="dxa"/>
            <w:vAlign w:val="bottom"/>
          </w:tcPr>
          <w:p w14:paraId="35E16FB7" w14:textId="77777777" w:rsidR="00F37F33" w:rsidRPr="00F14B77" w:rsidRDefault="00F37F33" w:rsidP="0089203F">
            <w:pPr>
              <w:snapToGrid w:val="0"/>
              <w:jc w:val="center"/>
              <w:rPr>
                <w:sz w:val="24"/>
                <w:szCs w:val="24"/>
              </w:rPr>
            </w:pPr>
            <w:r w:rsidRPr="00F14B77">
              <w:rPr>
                <w:sz w:val="24"/>
                <w:szCs w:val="24"/>
              </w:rPr>
              <w:t>4.75-4,76</w:t>
            </w:r>
          </w:p>
        </w:tc>
        <w:tc>
          <w:tcPr>
            <w:tcW w:w="993" w:type="dxa"/>
            <w:vAlign w:val="bottom"/>
          </w:tcPr>
          <w:p w14:paraId="24879A12" w14:textId="77777777" w:rsidR="00F37F33" w:rsidRPr="00F14B77" w:rsidRDefault="00F37F33" w:rsidP="0089203F">
            <w:pPr>
              <w:snapToGrid w:val="0"/>
              <w:jc w:val="center"/>
              <w:rPr>
                <w:sz w:val="24"/>
                <w:szCs w:val="24"/>
              </w:rPr>
            </w:pPr>
            <w:r w:rsidRPr="00F14B77">
              <w:rPr>
                <w:sz w:val="24"/>
                <w:szCs w:val="24"/>
              </w:rPr>
              <w:t>190</w:t>
            </w:r>
          </w:p>
        </w:tc>
        <w:tc>
          <w:tcPr>
            <w:tcW w:w="283" w:type="dxa"/>
            <w:vMerge/>
          </w:tcPr>
          <w:p w14:paraId="012E6F2C" w14:textId="77777777" w:rsidR="00F37F33" w:rsidRPr="00F14B77" w:rsidRDefault="00F37F33" w:rsidP="0089203F">
            <w:pPr>
              <w:jc w:val="center"/>
              <w:rPr>
                <w:b/>
                <w:sz w:val="24"/>
                <w:szCs w:val="24"/>
                <w:lang w:val="en-US"/>
              </w:rPr>
            </w:pPr>
          </w:p>
        </w:tc>
        <w:tc>
          <w:tcPr>
            <w:tcW w:w="1391" w:type="dxa"/>
            <w:vAlign w:val="bottom"/>
          </w:tcPr>
          <w:p w14:paraId="6D6B9B29" w14:textId="77777777" w:rsidR="00F37F33" w:rsidRPr="00F14B77" w:rsidRDefault="00F37F33" w:rsidP="0089203F">
            <w:pPr>
              <w:snapToGrid w:val="0"/>
              <w:jc w:val="center"/>
              <w:rPr>
                <w:sz w:val="24"/>
                <w:szCs w:val="24"/>
              </w:rPr>
            </w:pPr>
            <w:r w:rsidRPr="00F14B77">
              <w:rPr>
                <w:sz w:val="24"/>
                <w:szCs w:val="24"/>
              </w:rPr>
              <w:t>3.97-3,98</w:t>
            </w:r>
          </w:p>
        </w:tc>
        <w:tc>
          <w:tcPr>
            <w:tcW w:w="1025" w:type="dxa"/>
            <w:vAlign w:val="bottom"/>
          </w:tcPr>
          <w:p w14:paraId="542C6C3B" w14:textId="77777777" w:rsidR="00F37F33" w:rsidRPr="00F14B77" w:rsidRDefault="00F37F33" w:rsidP="0089203F">
            <w:pPr>
              <w:snapToGrid w:val="0"/>
              <w:jc w:val="center"/>
              <w:rPr>
                <w:sz w:val="24"/>
                <w:szCs w:val="24"/>
              </w:rPr>
            </w:pPr>
            <w:r w:rsidRPr="00F14B77">
              <w:rPr>
                <w:sz w:val="24"/>
                <w:szCs w:val="24"/>
              </w:rPr>
              <w:t>159</w:t>
            </w:r>
          </w:p>
        </w:tc>
        <w:tc>
          <w:tcPr>
            <w:tcW w:w="282" w:type="dxa"/>
            <w:vMerge/>
            <w:tcBorders>
              <w:right w:val="single" w:sz="4" w:space="0" w:color="auto"/>
            </w:tcBorders>
          </w:tcPr>
          <w:p w14:paraId="4740EDDF"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0F26712" w14:textId="77777777" w:rsidR="00F37F33" w:rsidRPr="00F14B77" w:rsidRDefault="00F37F33" w:rsidP="0089203F">
            <w:pPr>
              <w:snapToGrid w:val="0"/>
              <w:jc w:val="center"/>
              <w:rPr>
                <w:sz w:val="24"/>
                <w:szCs w:val="24"/>
              </w:rPr>
            </w:pPr>
            <w:r w:rsidRPr="00F14B77">
              <w:rPr>
                <w:sz w:val="24"/>
                <w:szCs w:val="24"/>
              </w:rPr>
              <w:t>3.2-3,21</w:t>
            </w:r>
          </w:p>
        </w:tc>
        <w:tc>
          <w:tcPr>
            <w:tcW w:w="1829" w:type="dxa"/>
            <w:vAlign w:val="bottom"/>
          </w:tcPr>
          <w:p w14:paraId="0E68D5F7" w14:textId="77777777" w:rsidR="00F37F33" w:rsidRPr="00F14B77" w:rsidRDefault="00F37F33" w:rsidP="0089203F">
            <w:pPr>
              <w:snapToGrid w:val="0"/>
              <w:jc w:val="center"/>
              <w:rPr>
                <w:sz w:val="24"/>
                <w:szCs w:val="24"/>
              </w:rPr>
            </w:pPr>
            <w:r w:rsidRPr="00F14B77">
              <w:rPr>
                <w:sz w:val="24"/>
                <w:szCs w:val="24"/>
              </w:rPr>
              <w:t>128</w:t>
            </w:r>
          </w:p>
        </w:tc>
      </w:tr>
      <w:tr w:rsidR="00F37F33" w:rsidRPr="00F14B77" w14:paraId="4F1A9465" w14:textId="77777777" w:rsidTr="0089203F">
        <w:trPr>
          <w:jc w:val="center"/>
        </w:trPr>
        <w:tc>
          <w:tcPr>
            <w:tcW w:w="1728" w:type="dxa"/>
            <w:vAlign w:val="bottom"/>
          </w:tcPr>
          <w:p w14:paraId="7C93E9CB" w14:textId="77777777" w:rsidR="00F37F33" w:rsidRPr="00F14B77" w:rsidRDefault="00F37F33" w:rsidP="0089203F">
            <w:pPr>
              <w:snapToGrid w:val="0"/>
              <w:jc w:val="center"/>
              <w:rPr>
                <w:sz w:val="24"/>
                <w:szCs w:val="24"/>
              </w:rPr>
            </w:pPr>
            <w:r w:rsidRPr="00F14B77">
              <w:rPr>
                <w:sz w:val="24"/>
                <w:szCs w:val="24"/>
              </w:rPr>
              <w:t>4.72-4,74</w:t>
            </w:r>
          </w:p>
        </w:tc>
        <w:tc>
          <w:tcPr>
            <w:tcW w:w="993" w:type="dxa"/>
            <w:vAlign w:val="bottom"/>
          </w:tcPr>
          <w:p w14:paraId="517D1E0F" w14:textId="77777777" w:rsidR="00F37F33" w:rsidRPr="00F14B77" w:rsidRDefault="00F37F33" w:rsidP="0089203F">
            <w:pPr>
              <w:snapToGrid w:val="0"/>
              <w:jc w:val="center"/>
              <w:rPr>
                <w:sz w:val="24"/>
                <w:szCs w:val="24"/>
              </w:rPr>
            </w:pPr>
            <w:r w:rsidRPr="00F14B77">
              <w:rPr>
                <w:sz w:val="24"/>
                <w:szCs w:val="24"/>
              </w:rPr>
              <w:t>189</w:t>
            </w:r>
          </w:p>
        </w:tc>
        <w:tc>
          <w:tcPr>
            <w:tcW w:w="283" w:type="dxa"/>
            <w:vMerge/>
          </w:tcPr>
          <w:p w14:paraId="47F71578" w14:textId="77777777" w:rsidR="00F37F33" w:rsidRPr="00F14B77" w:rsidRDefault="00F37F33" w:rsidP="0089203F">
            <w:pPr>
              <w:jc w:val="center"/>
              <w:rPr>
                <w:b/>
                <w:sz w:val="24"/>
                <w:szCs w:val="24"/>
                <w:lang w:val="en-US"/>
              </w:rPr>
            </w:pPr>
          </w:p>
        </w:tc>
        <w:tc>
          <w:tcPr>
            <w:tcW w:w="1391" w:type="dxa"/>
            <w:vAlign w:val="bottom"/>
          </w:tcPr>
          <w:p w14:paraId="6CFF6546" w14:textId="77777777" w:rsidR="00F37F33" w:rsidRPr="00F14B77" w:rsidRDefault="00F37F33" w:rsidP="0089203F">
            <w:pPr>
              <w:snapToGrid w:val="0"/>
              <w:jc w:val="center"/>
              <w:rPr>
                <w:sz w:val="24"/>
                <w:szCs w:val="24"/>
              </w:rPr>
            </w:pPr>
            <w:r w:rsidRPr="00F14B77">
              <w:rPr>
                <w:sz w:val="24"/>
                <w:szCs w:val="24"/>
              </w:rPr>
              <w:t>3.94-3,96</w:t>
            </w:r>
          </w:p>
        </w:tc>
        <w:tc>
          <w:tcPr>
            <w:tcW w:w="1025" w:type="dxa"/>
            <w:vAlign w:val="bottom"/>
          </w:tcPr>
          <w:p w14:paraId="1CDD0F9D" w14:textId="77777777" w:rsidR="00F37F33" w:rsidRPr="00F14B77" w:rsidRDefault="00F37F33" w:rsidP="0089203F">
            <w:pPr>
              <w:snapToGrid w:val="0"/>
              <w:jc w:val="center"/>
              <w:rPr>
                <w:sz w:val="24"/>
                <w:szCs w:val="24"/>
              </w:rPr>
            </w:pPr>
            <w:r w:rsidRPr="00F14B77">
              <w:rPr>
                <w:sz w:val="24"/>
                <w:szCs w:val="24"/>
              </w:rPr>
              <w:t>158</w:t>
            </w:r>
          </w:p>
        </w:tc>
        <w:tc>
          <w:tcPr>
            <w:tcW w:w="282" w:type="dxa"/>
            <w:vMerge/>
            <w:tcBorders>
              <w:right w:val="single" w:sz="4" w:space="0" w:color="auto"/>
            </w:tcBorders>
          </w:tcPr>
          <w:p w14:paraId="67ACC42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69ED6534" w14:textId="77777777" w:rsidR="00F37F33" w:rsidRPr="00F14B77" w:rsidRDefault="00F37F33" w:rsidP="0089203F">
            <w:pPr>
              <w:snapToGrid w:val="0"/>
              <w:jc w:val="center"/>
              <w:rPr>
                <w:sz w:val="24"/>
                <w:szCs w:val="24"/>
              </w:rPr>
            </w:pPr>
            <w:r w:rsidRPr="00F14B77">
              <w:rPr>
                <w:sz w:val="24"/>
                <w:szCs w:val="24"/>
              </w:rPr>
              <w:t>3.17-3,19</w:t>
            </w:r>
          </w:p>
        </w:tc>
        <w:tc>
          <w:tcPr>
            <w:tcW w:w="1829" w:type="dxa"/>
            <w:vAlign w:val="bottom"/>
          </w:tcPr>
          <w:p w14:paraId="53506AB5" w14:textId="77777777" w:rsidR="00F37F33" w:rsidRPr="00F14B77" w:rsidRDefault="00F37F33" w:rsidP="0089203F">
            <w:pPr>
              <w:snapToGrid w:val="0"/>
              <w:jc w:val="center"/>
              <w:rPr>
                <w:sz w:val="24"/>
                <w:szCs w:val="24"/>
              </w:rPr>
            </w:pPr>
            <w:r w:rsidRPr="00F14B77">
              <w:rPr>
                <w:sz w:val="24"/>
                <w:szCs w:val="24"/>
              </w:rPr>
              <w:t>127</w:t>
            </w:r>
          </w:p>
        </w:tc>
      </w:tr>
      <w:tr w:rsidR="00F37F33" w:rsidRPr="00F14B77" w14:paraId="41749F75" w14:textId="77777777" w:rsidTr="0089203F">
        <w:trPr>
          <w:jc w:val="center"/>
        </w:trPr>
        <w:tc>
          <w:tcPr>
            <w:tcW w:w="1728" w:type="dxa"/>
            <w:vAlign w:val="bottom"/>
          </w:tcPr>
          <w:p w14:paraId="49BBBD15" w14:textId="77777777" w:rsidR="00F37F33" w:rsidRPr="00F14B77" w:rsidRDefault="00F37F33" w:rsidP="0089203F">
            <w:pPr>
              <w:snapToGrid w:val="0"/>
              <w:jc w:val="center"/>
              <w:rPr>
                <w:sz w:val="24"/>
                <w:szCs w:val="24"/>
              </w:rPr>
            </w:pPr>
            <w:r w:rsidRPr="00F14B77">
              <w:rPr>
                <w:sz w:val="24"/>
                <w:szCs w:val="24"/>
              </w:rPr>
              <w:t>4.7-4,71</w:t>
            </w:r>
          </w:p>
        </w:tc>
        <w:tc>
          <w:tcPr>
            <w:tcW w:w="993" w:type="dxa"/>
            <w:vAlign w:val="bottom"/>
          </w:tcPr>
          <w:p w14:paraId="4251B907" w14:textId="77777777" w:rsidR="00F37F33" w:rsidRPr="00F14B77" w:rsidRDefault="00F37F33" w:rsidP="0089203F">
            <w:pPr>
              <w:snapToGrid w:val="0"/>
              <w:jc w:val="center"/>
              <w:rPr>
                <w:sz w:val="24"/>
                <w:szCs w:val="24"/>
              </w:rPr>
            </w:pPr>
            <w:r w:rsidRPr="00F14B77">
              <w:rPr>
                <w:sz w:val="24"/>
                <w:szCs w:val="24"/>
              </w:rPr>
              <w:t>188</w:t>
            </w:r>
          </w:p>
        </w:tc>
        <w:tc>
          <w:tcPr>
            <w:tcW w:w="283" w:type="dxa"/>
            <w:vMerge/>
          </w:tcPr>
          <w:p w14:paraId="543418AF" w14:textId="77777777" w:rsidR="00F37F33" w:rsidRPr="00F14B77" w:rsidRDefault="00F37F33" w:rsidP="0089203F">
            <w:pPr>
              <w:jc w:val="center"/>
              <w:rPr>
                <w:b/>
                <w:sz w:val="24"/>
                <w:szCs w:val="24"/>
                <w:lang w:val="en-US"/>
              </w:rPr>
            </w:pPr>
          </w:p>
        </w:tc>
        <w:tc>
          <w:tcPr>
            <w:tcW w:w="1391" w:type="dxa"/>
            <w:vAlign w:val="bottom"/>
          </w:tcPr>
          <w:p w14:paraId="6DA3D4ED" w14:textId="77777777" w:rsidR="00F37F33" w:rsidRPr="00F14B77" w:rsidRDefault="00F37F33" w:rsidP="0089203F">
            <w:pPr>
              <w:snapToGrid w:val="0"/>
              <w:jc w:val="center"/>
              <w:rPr>
                <w:sz w:val="24"/>
                <w:szCs w:val="24"/>
              </w:rPr>
            </w:pPr>
            <w:r w:rsidRPr="00F14B77">
              <w:rPr>
                <w:sz w:val="24"/>
                <w:szCs w:val="24"/>
              </w:rPr>
              <w:t>3.92-3,93</w:t>
            </w:r>
          </w:p>
        </w:tc>
        <w:tc>
          <w:tcPr>
            <w:tcW w:w="1025" w:type="dxa"/>
            <w:vAlign w:val="bottom"/>
          </w:tcPr>
          <w:p w14:paraId="412C82C1" w14:textId="77777777" w:rsidR="00F37F33" w:rsidRPr="00F14B77" w:rsidRDefault="00F37F33" w:rsidP="0089203F">
            <w:pPr>
              <w:snapToGrid w:val="0"/>
              <w:jc w:val="center"/>
              <w:rPr>
                <w:sz w:val="24"/>
                <w:szCs w:val="24"/>
              </w:rPr>
            </w:pPr>
            <w:r w:rsidRPr="00F14B77">
              <w:rPr>
                <w:sz w:val="24"/>
                <w:szCs w:val="24"/>
              </w:rPr>
              <w:t>157</w:t>
            </w:r>
          </w:p>
        </w:tc>
        <w:tc>
          <w:tcPr>
            <w:tcW w:w="282" w:type="dxa"/>
            <w:vMerge/>
            <w:tcBorders>
              <w:right w:val="single" w:sz="4" w:space="0" w:color="auto"/>
            </w:tcBorders>
          </w:tcPr>
          <w:p w14:paraId="63A10D4A"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487AE4B" w14:textId="77777777" w:rsidR="00F37F33" w:rsidRPr="00F14B77" w:rsidRDefault="00F37F33" w:rsidP="0089203F">
            <w:pPr>
              <w:snapToGrid w:val="0"/>
              <w:jc w:val="center"/>
              <w:rPr>
                <w:sz w:val="24"/>
                <w:szCs w:val="24"/>
              </w:rPr>
            </w:pPr>
            <w:r w:rsidRPr="00F14B77">
              <w:rPr>
                <w:sz w:val="24"/>
                <w:szCs w:val="24"/>
              </w:rPr>
              <w:t>3.15-3,16</w:t>
            </w:r>
          </w:p>
        </w:tc>
        <w:tc>
          <w:tcPr>
            <w:tcW w:w="1829" w:type="dxa"/>
            <w:vAlign w:val="bottom"/>
          </w:tcPr>
          <w:p w14:paraId="543647FD" w14:textId="77777777" w:rsidR="00F37F33" w:rsidRPr="00F14B77" w:rsidRDefault="00F37F33" w:rsidP="0089203F">
            <w:pPr>
              <w:snapToGrid w:val="0"/>
              <w:jc w:val="center"/>
              <w:rPr>
                <w:sz w:val="24"/>
                <w:szCs w:val="24"/>
              </w:rPr>
            </w:pPr>
            <w:r w:rsidRPr="00F14B77">
              <w:rPr>
                <w:sz w:val="24"/>
                <w:szCs w:val="24"/>
              </w:rPr>
              <w:t>126</w:t>
            </w:r>
          </w:p>
        </w:tc>
      </w:tr>
      <w:tr w:rsidR="00F37F33" w:rsidRPr="00F14B77" w14:paraId="0ACD76A6" w14:textId="77777777" w:rsidTr="0089203F">
        <w:trPr>
          <w:jc w:val="center"/>
        </w:trPr>
        <w:tc>
          <w:tcPr>
            <w:tcW w:w="1728" w:type="dxa"/>
            <w:vAlign w:val="bottom"/>
          </w:tcPr>
          <w:p w14:paraId="32163095" w14:textId="77777777" w:rsidR="00F37F33" w:rsidRPr="00F14B77" w:rsidRDefault="00F37F33" w:rsidP="0089203F">
            <w:pPr>
              <w:snapToGrid w:val="0"/>
              <w:jc w:val="center"/>
              <w:rPr>
                <w:sz w:val="24"/>
                <w:szCs w:val="24"/>
              </w:rPr>
            </w:pPr>
            <w:r w:rsidRPr="00F14B77">
              <w:rPr>
                <w:sz w:val="24"/>
                <w:szCs w:val="24"/>
              </w:rPr>
              <w:t>4.67-4,69</w:t>
            </w:r>
          </w:p>
        </w:tc>
        <w:tc>
          <w:tcPr>
            <w:tcW w:w="993" w:type="dxa"/>
            <w:vAlign w:val="bottom"/>
          </w:tcPr>
          <w:p w14:paraId="18529F3F" w14:textId="77777777" w:rsidR="00F37F33" w:rsidRPr="00F14B77" w:rsidRDefault="00F37F33" w:rsidP="0089203F">
            <w:pPr>
              <w:snapToGrid w:val="0"/>
              <w:jc w:val="center"/>
              <w:rPr>
                <w:sz w:val="24"/>
                <w:szCs w:val="24"/>
              </w:rPr>
            </w:pPr>
            <w:r w:rsidRPr="00F14B77">
              <w:rPr>
                <w:sz w:val="24"/>
                <w:szCs w:val="24"/>
              </w:rPr>
              <w:t>187</w:t>
            </w:r>
          </w:p>
        </w:tc>
        <w:tc>
          <w:tcPr>
            <w:tcW w:w="283" w:type="dxa"/>
            <w:vMerge/>
          </w:tcPr>
          <w:p w14:paraId="34B3E291" w14:textId="77777777" w:rsidR="00F37F33" w:rsidRPr="00F14B77" w:rsidRDefault="00F37F33" w:rsidP="0089203F">
            <w:pPr>
              <w:jc w:val="center"/>
              <w:rPr>
                <w:b/>
                <w:sz w:val="24"/>
                <w:szCs w:val="24"/>
                <w:lang w:val="en-US"/>
              </w:rPr>
            </w:pPr>
          </w:p>
        </w:tc>
        <w:tc>
          <w:tcPr>
            <w:tcW w:w="1391" w:type="dxa"/>
            <w:vAlign w:val="bottom"/>
          </w:tcPr>
          <w:p w14:paraId="7407B4BB" w14:textId="77777777" w:rsidR="00F37F33" w:rsidRPr="00F14B77" w:rsidRDefault="00F37F33" w:rsidP="0089203F">
            <w:pPr>
              <w:snapToGrid w:val="0"/>
              <w:jc w:val="center"/>
              <w:rPr>
                <w:sz w:val="24"/>
                <w:szCs w:val="24"/>
              </w:rPr>
            </w:pPr>
            <w:r w:rsidRPr="00F14B77">
              <w:rPr>
                <w:sz w:val="24"/>
                <w:szCs w:val="24"/>
              </w:rPr>
              <w:t>3.89-3,91</w:t>
            </w:r>
          </w:p>
        </w:tc>
        <w:tc>
          <w:tcPr>
            <w:tcW w:w="1025" w:type="dxa"/>
            <w:vAlign w:val="bottom"/>
          </w:tcPr>
          <w:p w14:paraId="66AD64E4" w14:textId="77777777" w:rsidR="00F37F33" w:rsidRPr="00F14B77" w:rsidRDefault="00F37F33" w:rsidP="0089203F">
            <w:pPr>
              <w:snapToGrid w:val="0"/>
              <w:jc w:val="center"/>
              <w:rPr>
                <w:sz w:val="24"/>
                <w:szCs w:val="24"/>
              </w:rPr>
            </w:pPr>
            <w:r w:rsidRPr="00F14B77">
              <w:rPr>
                <w:sz w:val="24"/>
                <w:szCs w:val="24"/>
              </w:rPr>
              <w:t>156</w:t>
            </w:r>
          </w:p>
        </w:tc>
        <w:tc>
          <w:tcPr>
            <w:tcW w:w="282" w:type="dxa"/>
            <w:vMerge/>
            <w:tcBorders>
              <w:right w:val="single" w:sz="4" w:space="0" w:color="auto"/>
            </w:tcBorders>
          </w:tcPr>
          <w:p w14:paraId="25045B8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337A4E1" w14:textId="77777777" w:rsidR="00F37F33" w:rsidRPr="00F14B77" w:rsidRDefault="00F37F33" w:rsidP="0089203F">
            <w:pPr>
              <w:snapToGrid w:val="0"/>
              <w:jc w:val="center"/>
              <w:rPr>
                <w:sz w:val="24"/>
                <w:szCs w:val="24"/>
              </w:rPr>
            </w:pPr>
            <w:r w:rsidRPr="00F14B77">
              <w:rPr>
                <w:sz w:val="24"/>
                <w:szCs w:val="24"/>
              </w:rPr>
              <w:t>3.12-3,14</w:t>
            </w:r>
          </w:p>
        </w:tc>
        <w:tc>
          <w:tcPr>
            <w:tcW w:w="1829" w:type="dxa"/>
            <w:vAlign w:val="bottom"/>
          </w:tcPr>
          <w:p w14:paraId="78BD21FA" w14:textId="77777777" w:rsidR="00F37F33" w:rsidRPr="00F14B77" w:rsidRDefault="00F37F33" w:rsidP="0089203F">
            <w:pPr>
              <w:snapToGrid w:val="0"/>
              <w:jc w:val="center"/>
              <w:rPr>
                <w:sz w:val="24"/>
                <w:szCs w:val="24"/>
              </w:rPr>
            </w:pPr>
            <w:r w:rsidRPr="00F14B77">
              <w:rPr>
                <w:sz w:val="24"/>
                <w:szCs w:val="24"/>
              </w:rPr>
              <w:t>125</w:t>
            </w:r>
          </w:p>
        </w:tc>
      </w:tr>
      <w:tr w:rsidR="00F37F33" w:rsidRPr="00F14B77" w14:paraId="5FDC4BD7" w14:textId="77777777" w:rsidTr="0089203F">
        <w:trPr>
          <w:jc w:val="center"/>
        </w:trPr>
        <w:tc>
          <w:tcPr>
            <w:tcW w:w="1728" w:type="dxa"/>
            <w:vAlign w:val="bottom"/>
          </w:tcPr>
          <w:p w14:paraId="074D777B" w14:textId="77777777" w:rsidR="00F37F33" w:rsidRPr="00F14B77" w:rsidRDefault="00F37F33" w:rsidP="0089203F">
            <w:pPr>
              <w:snapToGrid w:val="0"/>
              <w:jc w:val="center"/>
              <w:rPr>
                <w:sz w:val="24"/>
                <w:szCs w:val="24"/>
              </w:rPr>
            </w:pPr>
            <w:r w:rsidRPr="00F14B77">
              <w:rPr>
                <w:sz w:val="24"/>
                <w:szCs w:val="24"/>
              </w:rPr>
              <w:t>4.65-4,66</w:t>
            </w:r>
          </w:p>
        </w:tc>
        <w:tc>
          <w:tcPr>
            <w:tcW w:w="993" w:type="dxa"/>
            <w:vAlign w:val="bottom"/>
          </w:tcPr>
          <w:p w14:paraId="41ED4D80" w14:textId="77777777" w:rsidR="00F37F33" w:rsidRPr="00F14B77" w:rsidRDefault="00F37F33" w:rsidP="0089203F">
            <w:pPr>
              <w:snapToGrid w:val="0"/>
              <w:jc w:val="center"/>
              <w:rPr>
                <w:sz w:val="24"/>
                <w:szCs w:val="24"/>
              </w:rPr>
            </w:pPr>
            <w:r w:rsidRPr="00F14B77">
              <w:rPr>
                <w:sz w:val="24"/>
                <w:szCs w:val="24"/>
              </w:rPr>
              <w:t>186</w:t>
            </w:r>
          </w:p>
        </w:tc>
        <w:tc>
          <w:tcPr>
            <w:tcW w:w="283" w:type="dxa"/>
            <w:vMerge/>
          </w:tcPr>
          <w:p w14:paraId="47C2FA98" w14:textId="77777777" w:rsidR="00F37F33" w:rsidRPr="00F14B77" w:rsidRDefault="00F37F33" w:rsidP="0089203F">
            <w:pPr>
              <w:jc w:val="center"/>
              <w:rPr>
                <w:b/>
                <w:sz w:val="24"/>
                <w:szCs w:val="24"/>
                <w:lang w:val="en-US"/>
              </w:rPr>
            </w:pPr>
          </w:p>
        </w:tc>
        <w:tc>
          <w:tcPr>
            <w:tcW w:w="1391" w:type="dxa"/>
            <w:vAlign w:val="bottom"/>
          </w:tcPr>
          <w:p w14:paraId="1E1483EB" w14:textId="77777777" w:rsidR="00F37F33" w:rsidRPr="00F14B77" w:rsidRDefault="00F37F33" w:rsidP="0089203F">
            <w:pPr>
              <w:snapToGrid w:val="0"/>
              <w:jc w:val="center"/>
              <w:rPr>
                <w:sz w:val="24"/>
                <w:szCs w:val="24"/>
              </w:rPr>
            </w:pPr>
            <w:r w:rsidRPr="00F14B77">
              <w:rPr>
                <w:sz w:val="24"/>
                <w:szCs w:val="24"/>
              </w:rPr>
              <w:t>3.87-3,88</w:t>
            </w:r>
          </w:p>
        </w:tc>
        <w:tc>
          <w:tcPr>
            <w:tcW w:w="1025" w:type="dxa"/>
            <w:vAlign w:val="bottom"/>
          </w:tcPr>
          <w:p w14:paraId="14159B07" w14:textId="77777777" w:rsidR="00F37F33" w:rsidRPr="00F14B77" w:rsidRDefault="00F37F33" w:rsidP="0089203F">
            <w:pPr>
              <w:snapToGrid w:val="0"/>
              <w:jc w:val="center"/>
              <w:rPr>
                <w:sz w:val="24"/>
                <w:szCs w:val="24"/>
              </w:rPr>
            </w:pPr>
            <w:r w:rsidRPr="00F14B77">
              <w:rPr>
                <w:sz w:val="24"/>
                <w:szCs w:val="24"/>
              </w:rPr>
              <w:t>155</w:t>
            </w:r>
          </w:p>
        </w:tc>
        <w:tc>
          <w:tcPr>
            <w:tcW w:w="282" w:type="dxa"/>
            <w:vMerge/>
            <w:tcBorders>
              <w:right w:val="single" w:sz="4" w:space="0" w:color="auto"/>
            </w:tcBorders>
          </w:tcPr>
          <w:p w14:paraId="1BE9080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55E6B084" w14:textId="77777777" w:rsidR="00F37F33" w:rsidRPr="00F14B77" w:rsidRDefault="00F37F33" w:rsidP="0089203F">
            <w:pPr>
              <w:snapToGrid w:val="0"/>
              <w:jc w:val="center"/>
              <w:rPr>
                <w:sz w:val="24"/>
                <w:szCs w:val="24"/>
              </w:rPr>
            </w:pPr>
            <w:r w:rsidRPr="00F14B77">
              <w:rPr>
                <w:sz w:val="24"/>
                <w:szCs w:val="24"/>
              </w:rPr>
              <w:t>3.1-3,11</w:t>
            </w:r>
          </w:p>
        </w:tc>
        <w:tc>
          <w:tcPr>
            <w:tcW w:w="1829" w:type="dxa"/>
            <w:vAlign w:val="bottom"/>
          </w:tcPr>
          <w:p w14:paraId="0E0E90F9" w14:textId="77777777" w:rsidR="00F37F33" w:rsidRPr="00F14B77" w:rsidRDefault="00F37F33" w:rsidP="0089203F">
            <w:pPr>
              <w:snapToGrid w:val="0"/>
              <w:jc w:val="center"/>
              <w:rPr>
                <w:sz w:val="24"/>
                <w:szCs w:val="24"/>
              </w:rPr>
            </w:pPr>
            <w:r w:rsidRPr="00F14B77">
              <w:rPr>
                <w:sz w:val="24"/>
                <w:szCs w:val="24"/>
              </w:rPr>
              <w:t>124</w:t>
            </w:r>
          </w:p>
        </w:tc>
      </w:tr>
      <w:tr w:rsidR="00F37F33" w:rsidRPr="00F14B77" w14:paraId="7353F507" w14:textId="77777777" w:rsidTr="0089203F">
        <w:trPr>
          <w:jc w:val="center"/>
        </w:trPr>
        <w:tc>
          <w:tcPr>
            <w:tcW w:w="1728" w:type="dxa"/>
            <w:vAlign w:val="bottom"/>
          </w:tcPr>
          <w:p w14:paraId="21565777" w14:textId="77777777" w:rsidR="00F37F33" w:rsidRPr="00F14B77" w:rsidRDefault="00F37F33" w:rsidP="0089203F">
            <w:pPr>
              <w:snapToGrid w:val="0"/>
              <w:jc w:val="center"/>
              <w:rPr>
                <w:sz w:val="24"/>
                <w:szCs w:val="24"/>
              </w:rPr>
            </w:pPr>
            <w:r w:rsidRPr="00F14B77">
              <w:rPr>
                <w:sz w:val="24"/>
                <w:szCs w:val="24"/>
              </w:rPr>
              <w:t>4.62-4,64</w:t>
            </w:r>
          </w:p>
        </w:tc>
        <w:tc>
          <w:tcPr>
            <w:tcW w:w="993" w:type="dxa"/>
            <w:vAlign w:val="bottom"/>
          </w:tcPr>
          <w:p w14:paraId="08663A57" w14:textId="77777777" w:rsidR="00F37F33" w:rsidRPr="00F14B77" w:rsidRDefault="00F37F33" w:rsidP="0089203F">
            <w:pPr>
              <w:snapToGrid w:val="0"/>
              <w:jc w:val="center"/>
              <w:rPr>
                <w:sz w:val="24"/>
                <w:szCs w:val="24"/>
              </w:rPr>
            </w:pPr>
            <w:r w:rsidRPr="00F14B77">
              <w:rPr>
                <w:sz w:val="24"/>
                <w:szCs w:val="24"/>
              </w:rPr>
              <w:t>185</w:t>
            </w:r>
          </w:p>
        </w:tc>
        <w:tc>
          <w:tcPr>
            <w:tcW w:w="283" w:type="dxa"/>
            <w:vMerge/>
          </w:tcPr>
          <w:p w14:paraId="54D8C15E" w14:textId="77777777" w:rsidR="00F37F33" w:rsidRPr="00F14B77" w:rsidRDefault="00F37F33" w:rsidP="0089203F">
            <w:pPr>
              <w:jc w:val="center"/>
              <w:rPr>
                <w:b/>
                <w:sz w:val="24"/>
                <w:szCs w:val="24"/>
                <w:lang w:val="en-US"/>
              </w:rPr>
            </w:pPr>
          </w:p>
        </w:tc>
        <w:tc>
          <w:tcPr>
            <w:tcW w:w="1391" w:type="dxa"/>
            <w:vAlign w:val="bottom"/>
          </w:tcPr>
          <w:p w14:paraId="1A7F21F8" w14:textId="77777777" w:rsidR="00F37F33" w:rsidRPr="00F14B77" w:rsidRDefault="00F37F33" w:rsidP="0089203F">
            <w:pPr>
              <w:snapToGrid w:val="0"/>
              <w:jc w:val="center"/>
              <w:rPr>
                <w:sz w:val="24"/>
                <w:szCs w:val="24"/>
              </w:rPr>
            </w:pPr>
            <w:r w:rsidRPr="00F14B77">
              <w:rPr>
                <w:sz w:val="24"/>
                <w:szCs w:val="24"/>
              </w:rPr>
              <w:t>3.84-3,86</w:t>
            </w:r>
          </w:p>
        </w:tc>
        <w:tc>
          <w:tcPr>
            <w:tcW w:w="1025" w:type="dxa"/>
            <w:vAlign w:val="bottom"/>
          </w:tcPr>
          <w:p w14:paraId="1A46F360" w14:textId="77777777" w:rsidR="00F37F33" w:rsidRPr="00F14B77" w:rsidRDefault="00F37F33" w:rsidP="0089203F">
            <w:pPr>
              <w:snapToGrid w:val="0"/>
              <w:jc w:val="center"/>
              <w:rPr>
                <w:sz w:val="24"/>
                <w:szCs w:val="24"/>
              </w:rPr>
            </w:pPr>
            <w:r w:rsidRPr="00F14B77">
              <w:rPr>
                <w:sz w:val="24"/>
                <w:szCs w:val="24"/>
              </w:rPr>
              <w:t>154</w:t>
            </w:r>
          </w:p>
        </w:tc>
        <w:tc>
          <w:tcPr>
            <w:tcW w:w="282" w:type="dxa"/>
            <w:vMerge/>
            <w:tcBorders>
              <w:right w:val="single" w:sz="4" w:space="0" w:color="auto"/>
            </w:tcBorders>
          </w:tcPr>
          <w:p w14:paraId="2EF359E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8CCDD51" w14:textId="77777777" w:rsidR="00F37F33" w:rsidRPr="00F14B77" w:rsidRDefault="00F37F33" w:rsidP="0089203F">
            <w:pPr>
              <w:snapToGrid w:val="0"/>
              <w:jc w:val="center"/>
              <w:rPr>
                <w:sz w:val="24"/>
                <w:szCs w:val="24"/>
              </w:rPr>
            </w:pPr>
            <w:r w:rsidRPr="00F14B77">
              <w:rPr>
                <w:sz w:val="24"/>
                <w:szCs w:val="24"/>
              </w:rPr>
              <w:t>3.07-3,09</w:t>
            </w:r>
          </w:p>
        </w:tc>
        <w:tc>
          <w:tcPr>
            <w:tcW w:w="1829" w:type="dxa"/>
            <w:vAlign w:val="bottom"/>
          </w:tcPr>
          <w:p w14:paraId="76534390" w14:textId="77777777" w:rsidR="00F37F33" w:rsidRPr="00F14B77" w:rsidRDefault="00F37F33" w:rsidP="0089203F">
            <w:pPr>
              <w:snapToGrid w:val="0"/>
              <w:jc w:val="center"/>
              <w:rPr>
                <w:sz w:val="24"/>
                <w:szCs w:val="24"/>
              </w:rPr>
            </w:pPr>
            <w:r w:rsidRPr="00F14B77">
              <w:rPr>
                <w:sz w:val="24"/>
                <w:szCs w:val="24"/>
              </w:rPr>
              <w:t>123</w:t>
            </w:r>
          </w:p>
        </w:tc>
      </w:tr>
      <w:tr w:rsidR="00F37F33" w:rsidRPr="00F14B77" w14:paraId="45C50BEB" w14:textId="77777777" w:rsidTr="0089203F">
        <w:trPr>
          <w:jc w:val="center"/>
        </w:trPr>
        <w:tc>
          <w:tcPr>
            <w:tcW w:w="1728" w:type="dxa"/>
            <w:vAlign w:val="bottom"/>
          </w:tcPr>
          <w:p w14:paraId="76EC0859" w14:textId="77777777" w:rsidR="00F37F33" w:rsidRPr="00F14B77" w:rsidRDefault="00F37F33" w:rsidP="0089203F">
            <w:pPr>
              <w:snapToGrid w:val="0"/>
              <w:jc w:val="center"/>
              <w:rPr>
                <w:sz w:val="24"/>
                <w:szCs w:val="24"/>
              </w:rPr>
            </w:pPr>
            <w:r w:rsidRPr="00F14B77">
              <w:rPr>
                <w:sz w:val="24"/>
                <w:szCs w:val="24"/>
              </w:rPr>
              <w:t>4.6-4,61</w:t>
            </w:r>
          </w:p>
        </w:tc>
        <w:tc>
          <w:tcPr>
            <w:tcW w:w="993" w:type="dxa"/>
            <w:vAlign w:val="bottom"/>
          </w:tcPr>
          <w:p w14:paraId="58093372" w14:textId="77777777" w:rsidR="00F37F33" w:rsidRPr="00F14B77" w:rsidRDefault="00F37F33" w:rsidP="0089203F">
            <w:pPr>
              <w:snapToGrid w:val="0"/>
              <w:jc w:val="center"/>
              <w:rPr>
                <w:sz w:val="24"/>
                <w:szCs w:val="24"/>
              </w:rPr>
            </w:pPr>
            <w:r w:rsidRPr="00F14B77">
              <w:rPr>
                <w:sz w:val="24"/>
                <w:szCs w:val="24"/>
              </w:rPr>
              <w:t>184</w:t>
            </w:r>
          </w:p>
        </w:tc>
        <w:tc>
          <w:tcPr>
            <w:tcW w:w="283" w:type="dxa"/>
            <w:vMerge/>
          </w:tcPr>
          <w:p w14:paraId="740772A7" w14:textId="77777777" w:rsidR="00F37F33" w:rsidRPr="00F14B77" w:rsidRDefault="00F37F33" w:rsidP="0089203F">
            <w:pPr>
              <w:jc w:val="center"/>
              <w:rPr>
                <w:b/>
                <w:sz w:val="24"/>
                <w:szCs w:val="24"/>
                <w:lang w:val="en-US"/>
              </w:rPr>
            </w:pPr>
          </w:p>
        </w:tc>
        <w:tc>
          <w:tcPr>
            <w:tcW w:w="1391" w:type="dxa"/>
            <w:vAlign w:val="bottom"/>
          </w:tcPr>
          <w:p w14:paraId="5CC6737E" w14:textId="77777777" w:rsidR="00F37F33" w:rsidRPr="00F14B77" w:rsidRDefault="00F37F33" w:rsidP="0089203F">
            <w:pPr>
              <w:snapToGrid w:val="0"/>
              <w:jc w:val="center"/>
              <w:rPr>
                <w:sz w:val="24"/>
                <w:szCs w:val="24"/>
              </w:rPr>
            </w:pPr>
            <w:r w:rsidRPr="00F14B77">
              <w:rPr>
                <w:sz w:val="24"/>
                <w:szCs w:val="24"/>
              </w:rPr>
              <w:t>3.82-3,83</w:t>
            </w:r>
          </w:p>
        </w:tc>
        <w:tc>
          <w:tcPr>
            <w:tcW w:w="1025" w:type="dxa"/>
            <w:vAlign w:val="bottom"/>
          </w:tcPr>
          <w:p w14:paraId="4449884F" w14:textId="77777777" w:rsidR="00F37F33" w:rsidRPr="00F14B77" w:rsidRDefault="00F37F33" w:rsidP="0089203F">
            <w:pPr>
              <w:snapToGrid w:val="0"/>
              <w:jc w:val="center"/>
              <w:rPr>
                <w:sz w:val="24"/>
                <w:szCs w:val="24"/>
              </w:rPr>
            </w:pPr>
            <w:r w:rsidRPr="00F14B77">
              <w:rPr>
                <w:sz w:val="24"/>
                <w:szCs w:val="24"/>
              </w:rPr>
              <w:t>153</w:t>
            </w:r>
          </w:p>
        </w:tc>
        <w:tc>
          <w:tcPr>
            <w:tcW w:w="282" w:type="dxa"/>
            <w:vMerge/>
            <w:tcBorders>
              <w:right w:val="single" w:sz="4" w:space="0" w:color="auto"/>
            </w:tcBorders>
          </w:tcPr>
          <w:p w14:paraId="53FF08E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7A0472D5" w14:textId="77777777" w:rsidR="00F37F33" w:rsidRPr="00F14B77" w:rsidRDefault="00F37F33" w:rsidP="0089203F">
            <w:pPr>
              <w:snapToGrid w:val="0"/>
              <w:jc w:val="center"/>
              <w:rPr>
                <w:sz w:val="24"/>
                <w:szCs w:val="24"/>
              </w:rPr>
            </w:pPr>
            <w:r w:rsidRPr="00F14B77">
              <w:rPr>
                <w:sz w:val="24"/>
                <w:szCs w:val="24"/>
              </w:rPr>
              <w:t>3.05-3,06</w:t>
            </w:r>
          </w:p>
        </w:tc>
        <w:tc>
          <w:tcPr>
            <w:tcW w:w="1829" w:type="dxa"/>
            <w:vAlign w:val="bottom"/>
          </w:tcPr>
          <w:p w14:paraId="17B64014" w14:textId="77777777" w:rsidR="00F37F33" w:rsidRPr="00F14B77" w:rsidRDefault="00F37F33" w:rsidP="0089203F">
            <w:pPr>
              <w:snapToGrid w:val="0"/>
              <w:jc w:val="center"/>
              <w:rPr>
                <w:sz w:val="24"/>
                <w:szCs w:val="24"/>
              </w:rPr>
            </w:pPr>
            <w:r w:rsidRPr="00F14B77">
              <w:rPr>
                <w:sz w:val="24"/>
                <w:szCs w:val="24"/>
              </w:rPr>
              <w:t>122</w:t>
            </w:r>
          </w:p>
        </w:tc>
      </w:tr>
      <w:tr w:rsidR="00F37F33" w:rsidRPr="00F14B77" w14:paraId="0A900B31" w14:textId="77777777" w:rsidTr="0089203F">
        <w:trPr>
          <w:jc w:val="center"/>
        </w:trPr>
        <w:tc>
          <w:tcPr>
            <w:tcW w:w="1728" w:type="dxa"/>
            <w:vAlign w:val="bottom"/>
          </w:tcPr>
          <w:p w14:paraId="3367093E" w14:textId="77777777" w:rsidR="00F37F33" w:rsidRPr="00F14B77" w:rsidRDefault="00F37F33" w:rsidP="0089203F">
            <w:pPr>
              <w:snapToGrid w:val="0"/>
              <w:jc w:val="center"/>
              <w:rPr>
                <w:sz w:val="24"/>
                <w:szCs w:val="24"/>
              </w:rPr>
            </w:pPr>
            <w:r w:rsidRPr="00F14B77">
              <w:rPr>
                <w:sz w:val="24"/>
                <w:szCs w:val="24"/>
              </w:rPr>
              <w:t>4.57-4,59</w:t>
            </w:r>
          </w:p>
        </w:tc>
        <w:tc>
          <w:tcPr>
            <w:tcW w:w="993" w:type="dxa"/>
            <w:vAlign w:val="bottom"/>
          </w:tcPr>
          <w:p w14:paraId="12DA6552" w14:textId="77777777" w:rsidR="00F37F33" w:rsidRPr="00F14B77" w:rsidRDefault="00F37F33" w:rsidP="0089203F">
            <w:pPr>
              <w:snapToGrid w:val="0"/>
              <w:jc w:val="center"/>
              <w:rPr>
                <w:sz w:val="24"/>
                <w:szCs w:val="24"/>
              </w:rPr>
            </w:pPr>
            <w:r w:rsidRPr="00F14B77">
              <w:rPr>
                <w:sz w:val="24"/>
                <w:szCs w:val="24"/>
              </w:rPr>
              <w:t>183</w:t>
            </w:r>
          </w:p>
        </w:tc>
        <w:tc>
          <w:tcPr>
            <w:tcW w:w="283" w:type="dxa"/>
            <w:vMerge/>
          </w:tcPr>
          <w:p w14:paraId="5F6DAD70" w14:textId="77777777" w:rsidR="00F37F33" w:rsidRPr="00F14B77" w:rsidRDefault="00F37F33" w:rsidP="0089203F">
            <w:pPr>
              <w:jc w:val="center"/>
              <w:rPr>
                <w:b/>
                <w:sz w:val="24"/>
                <w:szCs w:val="24"/>
                <w:lang w:val="en-US"/>
              </w:rPr>
            </w:pPr>
          </w:p>
        </w:tc>
        <w:tc>
          <w:tcPr>
            <w:tcW w:w="1391" w:type="dxa"/>
            <w:vAlign w:val="bottom"/>
          </w:tcPr>
          <w:p w14:paraId="0DA399CD" w14:textId="77777777" w:rsidR="00F37F33" w:rsidRPr="00F14B77" w:rsidRDefault="00F37F33" w:rsidP="0089203F">
            <w:pPr>
              <w:snapToGrid w:val="0"/>
              <w:jc w:val="center"/>
              <w:rPr>
                <w:sz w:val="24"/>
                <w:szCs w:val="24"/>
              </w:rPr>
            </w:pPr>
            <w:r w:rsidRPr="00F14B77">
              <w:rPr>
                <w:sz w:val="24"/>
                <w:szCs w:val="24"/>
              </w:rPr>
              <w:t>3.79-3,81</w:t>
            </w:r>
          </w:p>
        </w:tc>
        <w:tc>
          <w:tcPr>
            <w:tcW w:w="1025" w:type="dxa"/>
            <w:vAlign w:val="bottom"/>
          </w:tcPr>
          <w:p w14:paraId="58500777" w14:textId="77777777" w:rsidR="00F37F33" w:rsidRPr="00F14B77" w:rsidRDefault="00F37F33" w:rsidP="0089203F">
            <w:pPr>
              <w:snapToGrid w:val="0"/>
              <w:jc w:val="center"/>
              <w:rPr>
                <w:sz w:val="24"/>
                <w:szCs w:val="24"/>
              </w:rPr>
            </w:pPr>
            <w:r w:rsidRPr="00F14B77">
              <w:rPr>
                <w:sz w:val="24"/>
                <w:szCs w:val="24"/>
              </w:rPr>
              <w:t>152</w:t>
            </w:r>
          </w:p>
        </w:tc>
        <w:tc>
          <w:tcPr>
            <w:tcW w:w="282" w:type="dxa"/>
            <w:vMerge/>
            <w:tcBorders>
              <w:right w:val="single" w:sz="4" w:space="0" w:color="auto"/>
            </w:tcBorders>
          </w:tcPr>
          <w:p w14:paraId="113B50B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B93AF28" w14:textId="77777777" w:rsidR="00F37F33" w:rsidRPr="00F14B77" w:rsidRDefault="00F37F33" w:rsidP="0089203F">
            <w:pPr>
              <w:snapToGrid w:val="0"/>
              <w:jc w:val="center"/>
              <w:rPr>
                <w:sz w:val="24"/>
                <w:szCs w:val="24"/>
              </w:rPr>
            </w:pPr>
            <w:r w:rsidRPr="00F14B77">
              <w:rPr>
                <w:sz w:val="24"/>
                <w:szCs w:val="24"/>
              </w:rPr>
              <w:t>3.02-3,04</w:t>
            </w:r>
          </w:p>
        </w:tc>
        <w:tc>
          <w:tcPr>
            <w:tcW w:w="1829" w:type="dxa"/>
            <w:vAlign w:val="bottom"/>
          </w:tcPr>
          <w:p w14:paraId="5BB359FC" w14:textId="77777777" w:rsidR="00F37F33" w:rsidRPr="00F14B77" w:rsidRDefault="00F37F33" w:rsidP="0089203F">
            <w:pPr>
              <w:snapToGrid w:val="0"/>
              <w:jc w:val="center"/>
              <w:rPr>
                <w:sz w:val="24"/>
                <w:szCs w:val="24"/>
              </w:rPr>
            </w:pPr>
            <w:r w:rsidRPr="00F14B77">
              <w:rPr>
                <w:sz w:val="24"/>
                <w:szCs w:val="24"/>
              </w:rPr>
              <w:t>121</w:t>
            </w:r>
          </w:p>
        </w:tc>
      </w:tr>
      <w:tr w:rsidR="00F37F33" w:rsidRPr="00F14B77" w14:paraId="2975D4D0" w14:textId="77777777" w:rsidTr="0089203F">
        <w:trPr>
          <w:jc w:val="center"/>
        </w:trPr>
        <w:tc>
          <w:tcPr>
            <w:tcW w:w="1728" w:type="dxa"/>
            <w:vAlign w:val="bottom"/>
          </w:tcPr>
          <w:p w14:paraId="530A06D4" w14:textId="77777777" w:rsidR="00F37F33" w:rsidRPr="00F14B77" w:rsidRDefault="00F37F33" w:rsidP="0089203F">
            <w:pPr>
              <w:snapToGrid w:val="0"/>
              <w:jc w:val="center"/>
              <w:rPr>
                <w:sz w:val="24"/>
                <w:szCs w:val="24"/>
              </w:rPr>
            </w:pPr>
            <w:r w:rsidRPr="00F14B77">
              <w:rPr>
                <w:sz w:val="24"/>
                <w:szCs w:val="24"/>
              </w:rPr>
              <w:t>4.54-4,56</w:t>
            </w:r>
          </w:p>
        </w:tc>
        <w:tc>
          <w:tcPr>
            <w:tcW w:w="993" w:type="dxa"/>
            <w:vAlign w:val="bottom"/>
          </w:tcPr>
          <w:p w14:paraId="42B4DD6A" w14:textId="77777777" w:rsidR="00F37F33" w:rsidRPr="00F14B77" w:rsidRDefault="00F37F33" w:rsidP="0089203F">
            <w:pPr>
              <w:snapToGrid w:val="0"/>
              <w:jc w:val="center"/>
              <w:rPr>
                <w:sz w:val="24"/>
                <w:szCs w:val="24"/>
              </w:rPr>
            </w:pPr>
            <w:r w:rsidRPr="00F14B77">
              <w:rPr>
                <w:sz w:val="24"/>
                <w:szCs w:val="24"/>
              </w:rPr>
              <w:t>182</w:t>
            </w:r>
          </w:p>
        </w:tc>
        <w:tc>
          <w:tcPr>
            <w:tcW w:w="283" w:type="dxa"/>
            <w:vMerge/>
          </w:tcPr>
          <w:p w14:paraId="2F9F02A7" w14:textId="77777777" w:rsidR="00F37F33" w:rsidRPr="00F14B77" w:rsidRDefault="00F37F33" w:rsidP="0089203F">
            <w:pPr>
              <w:jc w:val="center"/>
              <w:rPr>
                <w:b/>
                <w:sz w:val="24"/>
                <w:szCs w:val="24"/>
                <w:lang w:val="en-US"/>
              </w:rPr>
            </w:pPr>
          </w:p>
        </w:tc>
        <w:tc>
          <w:tcPr>
            <w:tcW w:w="1391" w:type="dxa"/>
            <w:vAlign w:val="bottom"/>
          </w:tcPr>
          <w:p w14:paraId="02357DAA" w14:textId="77777777" w:rsidR="00F37F33" w:rsidRPr="00F14B77" w:rsidRDefault="00F37F33" w:rsidP="0089203F">
            <w:pPr>
              <w:snapToGrid w:val="0"/>
              <w:jc w:val="center"/>
              <w:rPr>
                <w:sz w:val="24"/>
                <w:szCs w:val="24"/>
              </w:rPr>
            </w:pPr>
            <w:r w:rsidRPr="00F14B77">
              <w:rPr>
                <w:sz w:val="24"/>
                <w:szCs w:val="24"/>
              </w:rPr>
              <w:t>3.77-3,78</w:t>
            </w:r>
          </w:p>
        </w:tc>
        <w:tc>
          <w:tcPr>
            <w:tcW w:w="1025" w:type="dxa"/>
            <w:vAlign w:val="bottom"/>
          </w:tcPr>
          <w:p w14:paraId="592290B0" w14:textId="77777777" w:rsidR="00F37F33" w:rsidRPr="00F14B77" w:rsidRDefault="00F37F33" w:rsidP="0089203F">
            <w:pPr>
              <w:snapToGrid w:val="0"/>
              <w:jc w:val="center"/>
              <w:rPr>
                <w:sz w:val="24"/>
                <w:szCs w:val="24"/>
              </w:rPr>
            </w:pPr>
            <w:r w:rsidRPr="00F14B77">
              <w:rPr>
                <w:sz w:val="24"/>
                <w:szCs w:val="24"/>
              </w:rPr>
              <w:t>151</w:t>
            </w:r>
          </w:p>
        </w:tc>
        <w:tc>
          <w:tcPr>
            <w:tcW w:w="282" w:type="dxa"/>
            <w:vMerge/>
            <w:tcBorders>
              <w:right w:val="single" w:sz="4" w:space="0" w:color="auto"/>
            </w:tcBorders>
          </w:tcPr>
          <w:p w14:paraId="1E15970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D504914" w14:textId="77777777" w:rsidR="00F37F33" w:rsidRPr="00F14B77" w:rsidRDefault="00F37F33" w:rsidP="0089203F">
            <w:pPr>
              <w:snapToGrid w:val="0"/>
              <w:jc w:val="center"/>
              <w:rPr>
                <w:sz w:val="24"/>
                <w:szCs w:val="24"/>
              </w:rPr>
            </w:pPr>
            <w:r w:rsidRPr="00F14B77">
              <w:rPr>
                <w:sz w:val="24"/>
                <w:szCs w:val="24"/>
              </w:rPr>
              <w:t>3-3,01</w:t>
            </w:r>
          </w:p>
        </w:tc>
        <w:tc>
          <w:tcPr>
            <w:tcW w:w="1829" w:type="dxa"/>
            <w:vAlign w:val="bottom"/>
          </w:tcPr>
          <w:p w14:paraId="4C105410" w14:textId="77777777" w:rsidR="00F37F33" w:rsidRPr="00F14B77" w:rsidRDefault="00F37F33" w:rsidP="0089203F">
            <w:pPr>
              <w:snapToGrid w:val="0"/>
              <w:jc w:val="center"/>
              <w:rPr>
                <w:sz w:val="24"/>
                <w:szCs w:val="24"/>
              </w:rPr>
            </w:pPr>
            <w:r w:rsidRPr="00F14B77">
              <w:rPr>
                <w:sz w:val="24"/>
                <w:szCs w:val="24"/>
              </w:rPr>
              <w:t>120</w:t>
            </w:r>
          </w:p>
        </w:tc>
      </w:tr>
      <w:tr w:rsidR="00FF220C" w:rsidRPr="00F14B77" w14:paraId="40D4EE17" w14:textId="77777777" w:rsidTr="0089203F">
        <w:trPr>
          <w:jc w:val="center"/>
        </w:trPr>
        <w:tc>
          <w:tcPr>
            <w:tcW w:w="1728" w:type="dxa"/>
            <w:vAlign w:val="bottom"/>
          </w:tcPr>
          <w:p w14:paraId="2871F1BA" w14:textId="77777777" w:rsidR="00FF220C" w:rsidRPr="00F14B77" w:rsidRDefault="00FF220C" w:rsidP="00FF220C">
            <w:pPr>
              <w:snapToGrid w:val="0"/>
              <w:jc w:val="center"/>
              <w:rPr>
                <w:sz w:val="24"/>
                <w:szCs w:val="24"/>
              </w:rPr>
            </w:pPr>
            <w:r w:rsidRPr="00F14B77">
              <w:rPr>
                <w:sz w:val="24"/>
                <w:szCs w:val="24"/>
              </w:rPr>
              <w:t>4.52-4,53</w:t>
            </w:r>
          </w:p>
        </w:tc>
        <w:tc>
          <w:tcPr>
            <w:tcW w:w="993" w:type="dxa"/>
            <w:vAlign w:val="bottom"/>
          </w:tcPr>
          <w:p w14:paraId="36532EF5" w14:textId="77777777" w:rsidR="00FF220C" w:rsidRPr="00F14B77" w:rsidRDefault="00FF220C" w:rsidP="00FF220C">
            <w:pPr>
              <w:snapToGrid w:val="0"/>
              <w:jc w:val="center"/>
              <w:rPr>
                <w:sz w:val="24"/>
                <w:szCs w:val="24"/>
              </w:rPr>
            </w:pPr>
            <w:r w:rsidRPr="00F14B77">
              <w:rPr>
                <w:sz w:val="24"/>
                <w:szCs w:val="24"/>
              </w:rPr>
              <w:t>181</w:t>
            </w:r>
          </w:p>
        </w:tc>
        <w:tc>
          <w:tcPr>
            <w:tcW w:w="283" w:type="dxa"/>
            <w:vMerge/>
          </w:tcPr>
          <w:p w14:paraId="303D444C" w14:textId="77777777" w:rsidR="00FF220C" w:rsidRPr="00F14B77" w:rsidRDefault="00FF220C" w:rsidP="00FF220C">
            <w:pPr>
              <w:jc w:val="center"/>
              <w:rPr>
                <w:b/>
                <w:sz w:val="24"/>
                <w:szCs w:val="24"/>
                <w:lang w:val="en-US"/>
              </w:rPr>
            </w:pPr>
          </w:p>
        </w:tc>
        <w:tc>
          <w:tcPr>
            <w:tcW w:w="1391" w:type="dxa"/>
            <w:vAlign w:val="bottom"/>
          </w:tcPr>
          <w:p w14:paraId="3971E28A" w14:textId="77777777" w:rsidR="00FF220C" w:rsidRPr="00F14B77" w:rsidRDefault="00FF220C" w:rsidP="00FF220C">
            <w:pPr>
              <w:snapToGrid w:val="0"/>
              <w:jc w:val="center"/>
              <w:rPr>
                <w:sz w:val="24"/>
                <w:szCs w:val="24"/>
              </w:rPr>
            </w:pPr>
            <w:r w:rsidRPr="00F14B77">
              <w:rPr>
                <w:sz w:val="24"/>
                <w:szCs w:val="24"/>
              </w:rPr>
              <w:t>3.74-3,76</w:t>
            </w:r>
          </w:p>
        </w:tc>
        <w:tc>
          <w:tcPr>
            <w:tcW w:w="1025" w:type="dxa"/>
            <w:vAlign w:val="bottom"/>
          </w:tcPr>
          <w:p w14:paraId="610C942F" w14:textId="77777777" w:rsidR="00FF220C" w:rsidRPr="00F14B77" w:rsidRDefault="00FF220C" w:rsidP="00FF220C">
            <w:pPr>
              <w:snapToGrid w:val="0"/>
              <w:jc w:val="center"/>
              <w:rPr>
                <w:sz w:val="24"/>
                <w:szCs w:val="24"/>
              </w:rPr>
            </w:pPr>
            <w:r w:rsidRPr="00F14B77">
              <w:rPr>
                <w:sz w:val="24"/>
                <w:szCs w:val="24"/>
              </w:rPr>
              <w:t>150</w:t>
            </w:r>
          </w:p>
        </w:tc>
        <w:tc>
          <w:tcPr>
            <w:tcW w:w="282" w:type="dxa"/>
            <w:vMerge/>
            <w:tcBorders>
              <w:right w:val="single" w:sz="4" w:space="0" w:color="auto"/>
            </w:tcBorders>
          </w:tcPr>
          <w:p w14:paraId="3A9DB6ED" w14:textId="77777777" w:rsidR="00FF220C" w:rsidRPr="00F14B77" w:rsidRDefault="00FF220C" w:rsidP="00FF220C">
            <w:pPr>
              <w:jc w:val="center"/>
              <w:rPr>
                <w:b/>
                <w:sz w:val="24"/>
                <w:szCs w:val="24"/>
                <w:lang w:val="en-US"/>
              </w:rPr>
            </w:pPr>
          </w:p>
        </w:tc>
        <w:tc>
          <w:tcPr>
            <w:tcW w:w="1309" w:type="dxa"/>
            <w:tcBorders>
              <w:left w:val="single" w:sz="4" w:space="0" w:color="auto"/>
              <w:bottom w:val="single" w:sz="4" w:space="0" w:color="auto"/>
            </w:tcBorders>
            <w:vAlign w:val="bottom"/>
          </w:tcPr>
          <w:p w14:paraId="4F7F727F" w14:textId="1512622B" w:rsidR="00FF220C" w:rsidRPr="00F14B77" w:rsidRDefault="00FF220C" w:rsidP="00FF220C">
            <w:pPr>
              <w:snapToGrid w:val="0"/>
              <w:jc w:val="center"/>
              <w:rPr>
                <w:b/>
                <w:sz w:val="24"/>
                <w:szCs w:val="24"/>
              </w:rPr>
            </w:pPr>
            <w:proofErr w:type="spellStart"/>
            <w:r w:rsidRPr="002333EA">
              <w:rPr>
                <w:b/>
                <w:spacing w:val="-6"/>
                <w:sz w:val="24"/>
                <w:szCs w:val="24"/>
              </w:rPr>
              <w:t>less</w:t>
            </w:r>
            <w:proofErr w:type="spellEnd"/>
            <w:r w:rsidRPr="002333EA">
              <w:rPr>
                <w:b/>
                <w:spacing w:val="-6"/>
                <w:sz w:val="24"/>
                <w:szCs w:val="24"/>
              </w:rPr>
              <w:t xml:space="preserve">  3  </w:t>
            </w:r>
          </w:p>
        </w:tc>
        <w:tc>
          <w:tcPr>
            <w:tcW w:w="1829" w:type="dxa"/>
            <w:tcBorders>
              <w:bottom w:val="single" w:sz="4" w:space="0" w:color="auto"/>
            </w:tcBorders>
            <w:vAlign w:val="bottom"/>
          </w:tcPr>
          <w:p w14:paraId="67584827" w14:textId="0676BACC" w:rsidR="00FF220C" w:rsidRPr="00F14B77" w:rsidRDefault="00FF220C" w:rsidP="00FF220C">
            <w:pPr>
              <w:snapToGrid w:val="0"/>
              <w:jc w:val="center"/>
              <w:rPr>
                <w:b/>
                <w:sz w:val="24"/>
                <w:szCs w:val="24"/>
              </w:rPr>
            </w:pPr>
            <w:proofErr w:type="spellStart"/>
            <w:r w:rsidRPr="002333EA">
              <w:rPr>
                <w:b/>
                <w:sz w:val="24"/>
                <w:szCs w:val="24"/>
              </w:rPr>
              <w:t>not</w:t>
            </w:r>
            <w:proofErr w:type="spellEnd"/>
            <w:r w:rsidRPr="002333EA">
              <w:rPr>
                <w:b/>
                <w:sz w:val="24"/>
                <w:szCs w:val="24"/>
              </w:rPr>
              <w:t xml:space="preserve"> </w:t>
            </w:r>
            <w:proofErr w:type="spellStart"/>
            <w:r w:rsidRPr="002333EA">
              <w:rPr>
                <w:b/>
                <w:sz w:val="24"/>
                <w:szCs w:val="24"/>
              </w:rPr>
              <w:t>enough</w:t>
            </w:r>
            <w:proofErr w:type="spellEnd"/>
          </w:p>
        </w:tc>
      </w:tr>
      <w:tr w:rsidR="00F37F33" w:rsidRPr="00F14B77" w14:paraId="132E0711" w14:textId="77777777" w:rsidTr="0089203F">
        <w:trPr>
          <w:jc w:val="center"/>
        </w:trPr>
        <w:tc>
          <w:tcPr>
            <w:tcW w:w="1728" w:type="dxa"/>
            <w:vAlign w:val="bottom"/>
          </w:tcPr>
          <w:p w14:paraId="43BEADBD" w14:textId="77777777" w:rsidR="00F37F33" w:rsidRPr="00F14B77" w:rsidRDefault="00F37F33" w:rsidP="0089203F">
            <w:pPr>
              <w:snapToGrid w:val="0"/>
              <w:jc w:val="center"/>
              <w:rPr>
                <w:sz w:val="24"/>
                <w:szCs w:val="24"/>
              </w:rPr>
            </w:pPr>
            <w:r w:rsidRPr="00F14B77">
              <w:rPr>
                <w:sz w:val="24"/>
                <w:szCs w:val="24"/>
              </w:rPr>
              <w:t>4.5-4,51</w:t>
            </w:r>
          </w:p>
        </w:tc>
        <w:tc>
          <w:tcPr>
            <w:tcW w:w="993" w:type="dxa"/>
            <w:vAlign w:val="bottom"/>
          </w:tcPr>
          <w:p w14:paraId="051C0D25" w14:textId="77777777" w:rsidR="00F37F33" w:rsidRPr="00F14B77" w:rsidRDefault="00F37F33" w:rsidP="0089203F">
            <w:pPr>
              <w:snapToGrid w:val="0"/>
              <w:jc w:val="center"/>
              <w:rPr>
                <w:sz w:val="24"/>
                <w:szCs w:val="24"/>
              </w:rPr>
            </w:pPr>
            <w:r w:rsidRPr="00F14B77">
              <w:rPr>
                <w:sz w:val="24"/>
                <w:szCs w:val="24"/>
              </w:rPr>
              <w:t>180</w:t>
            </w:r>
          </w:p>
        </w:tc>
        <w:tc>
          <w:tcPr>
            <w:tcW w:w="283" w:type="dxa"/>
            <w:vMerge/>
          </w:tcPr>
          <w:p w14:paraId="203103FC" w14:textId="77777777" w:rsidR="00F37F33" w:rsidRPr="00F14B77" w:rsidRDefault="00F37F33" w:rsidP="0089203F">
            <w:pPr>
              <w:jc w:val="center"/>
              <w:rPr>
                <w:b/>
                <w:sz w:val="24"/>
                <w:szCs w:val="24"/>
                <w:lang w:val="en-US"/>
              </w:rPr>
            </w:pPr>
          </w:p>
        </w:tc>
        <w:tc>
          <w:tcPr>
            <w:tcW w:w="1391" w:type="dxa"/>
            <w:vAlign w:val="bottom"/>
          </w:tcPr>
          <w:p w14:paraId="13728F39" w14:textId="77777777" w:rsidR="00F37F33" w:rsidRPr="00F14B77" w:rsidRDefault="00F37F33" w:rsidP="0089203F">
            <w:pPr>
              <w:snapToGrid w:val="0"/>
              <w:jc w:val="center"/>
              <w:rPr>
                <w:sz w:val="24"/>
                <w:szCs w:val="24"/>
              </w:rPr>
            </w:pPr>
            <w:r w:rsidRPr="00F14B77">
              <w:rPr>
                <w:sz w:val="24"/>
                <w:szCs w:val="24"/>
              </w:rPr>
              <w:t>3.72-3,73</w:t>
            </w:r>
          </w:p>
        </w:tc>
        <w:tc>
          <w:tcPr>
            <w:tcW w:w="1025" w:type="dxa"/>
            <w:vAlign w:val="bottom"/>
          </w:tcPr>
          <w:p w14:paraId="2CED4BC9" w14:textId="77777777" w:rsidR="00F37F33" w:rsidRPr="00F14B77" w:rsidRDefault="00F37F33" w:rsidP="0089203F">
            <w:pPr>
              <w:snapToGrid w:val="0"/>
              <w:jc w:val="center"/>
              <w:rPr>
                <w:sz w:val="24"/>
                <w:szCs w:val="24"/>
              </w:rPr>
            </w:pPr>
            <w:r w:rsidRPr="00F14B77">
              <w:rPr>
                <w:sz w:val="24"/>
                <w:szCs w:val="24"/>
              </w:rPr>
              <w:t>149</w:t>
            </w:r>
          </w:p>
        </w:tc>
        <w:tc>
          <w:tcPr>
            <w:tcW w:w="282" w:type="dxa"/>
            <w:vMerge/>
            <w:tcBorders>
              <w:right w:val="nil"/>
            </w:tcBorders>
          </w:tcPr>
          <w:p w14:paraId="26811BD6" w14:textId="77777777" w:rsidR="00F37F33" w:rsidRPr="00F14B77" w:rsidRDefault="00F37F33" w:rsidP="0089203F">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4215B4F6" w14:textId="77777777" w:rsidR="00F37F33" w:rsidRPr="00F14B77" w:rsidRDefault="00F37F33" w:rsidP="0089203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5CC2180" w14:textId="77777777" w:rsidR="00F37F33" w:rsidRPr="00F14B77" w:rsidRDefault="00F37F33" w:rsidP="0089203F">
            <w:pPr>
              <w:snapToGrid w:val="0"/>
              <w:jc w:val="center"/>
              <w:rPr>
                <w:sz w:val="24"/>
                <w:szCs w:val="24"/>
              </w:rPr>
            </w:pPr>
          </w:p>
        </w:tc>
      </w:tr>
      <w:tr w:rsidR="00F37F33" w:rsidRPr="00F14B77" w14:paraId="0186115F" w14:textId="77777777" w:rsidTr="0089203F">
        <w:trPr>
          <w:jc w:val="center"/>
        </w:trPr>
        <w:tc>
          <w:tcPr>
            <w:tcW w:w="1728" w:type="dxa"/>
            <w:tcBorders>
              <w:top w:val="single" w:sz="4" w:space="0" w:color="auto"/>
            </w:tcBorders>
            <w:vAlign w:val="bottom"/>
          </w:tcPr>
          <w:p w14:paraId="67D1C94D" w14:textId="77777777" w:rsidR="00F37F33" w:rsidRPr="00F14B77" w:rsidRDefault="00F37F33" w:rsidP="0089203F">
            <w:pPr>
              <w:snapToGrid w:val="0"/>
              <w:jc w:val="center"/>
              <w:rPr>
                <w:sz w:val="24"/>
                <w:szCs w:val="24"/>
              </w:rPr>
            </w:pPr>
            <w:r w:rsidRPr="00F14B77">
              <w:rPr>
                <w:sz w:val="24"/>
                <w:szCs w:val="24"/>
              </w:rPr>
              <w:t>4.47-4,49</w:t>
            </w:r>
          </w:p>
        </w:tc>
        <w:tc>
          <w:tcPr>
            <w:tcW w:w="993" w:type="dxa"/>
            <w:tcBorders>
              <w:top w:val="single" w:sz="4" w:space="0" w:color="auto"/>
            </w:tcBorders>
            <w:vAlign w:val="bottom"/>
          </w:tcPr>
          <w:p w14:paraId="76247CAA" w14:textId="77777777" w:rsidR="00F37F33" w:rsidRPr="00F14B77" w:rsidRDefault="00F37F33" w:rsidP="0089203F">
            <w:pPr>
              <w:snapToGrid w:val="0"/>
              <w:jc w:val="center"/>
              <w:rPr>
                <w:sz w:val="24"/>
                <w:szCs w:val="24"/>
              </w:rPr>
            </w:pPr>
            <w:r w:rsidRPr="00F14B77">
              <w:rPr>
                <w:sz w:val="24"/>
                <w:szCs w:val="24"/>
              </w:rPr>
              <w:t>179</w:t>
            </w:r>
          </w:p>
        </w:tc>
        <w:tc>
          <w:tcPr>
            <w:tcW w:w="283" w:type="dxa"/>
            <w:vMerge/>
          </w:tcPr>
          <w:p w14:paraId="70CF82F6" w14:textId="77777777" w:rsidR="00F37F33" w:rsidRPr="00F14B77" w:rsidRDefault="00F37F33" w:rsidP="0089203F">
            <w:pPr>
              <w:jc w:val="center"/>
              <w:rPr>
                <w:b/>
                <w:sz w:val="24"/>
                <w:szCs w:val="24"/>
                <w:lang w:val="en-US"/>
              </w:rPr>
            </w:pPr>
          </w:p>
        </w:tc>
        <w:tc>
          <w:tcPr>
            <w:tcW w:w="1391" w:type="dxa"/>
            <w:tcBorders>
              <w:top w:val="single" w:sz="4" w:space="0" w:color="auto"/>
            </w:tcBorders>
            <w:vAlign w:val="bottom"/>
          </w:tcPr>
          <w:p w14:paraId="63E00549" w14:textId="77777777" w:rsidR="00F37F33" w:rsidRPr="00F14B77" w:rsidRDefault="00F37F33" w:rsidP="0089203F">
            <w:pPr>
              <w:snapToGrid w:val="0"/>
              <w:jc w:val="center"/>
              <w:rPr>
                <w:sz w:val="24"/>
                <w:szCs w:val="24"/>
              </w:rPr>
            </w:pPr>
            <w:r w:rsidRPr="00F14B77">
              <w:rPr>
                <w:sz w:val="24"/>
                <w:szCs w:val="24"/>
              </w:rPr>
              <w:t>3.7-3,71</w:t>
            </w:r>
          </w:p>
        </w:tc>
        <w:tc>
          <w:tcPr>
            <w:tcW w:w="1025" w:type="dxa"/>
            <w:tcBorders>
              <w:top w:val="single" w:sz="4" w:space="0" w:color="auto"/>
            </w:tcBorders>
            <w:vAlign w:val="bottom"/>
          </w:tcPr>
          <w:p w14:paraId="2437AD58" w14:textId="77777777" w:rsidR="00F37F33" w:rsidRPr="00F14B77" w:rsidRDefault="00F37F33" w:rsidP="0089203F">
            <w:pPr>
              <w:snapToGrid w:val="0"/>
              <w:jc w:val="center"/>
              <w:rPr>
                <w:sz w:val="24"/>
                <w:szCs w:val="24"/>
              </w:rPr>
            </w:pPr>
            <w:r w:rsidRPr="00F14B77">
              <w:rPr>
                <w:sz w:val="24"/>
                <w:szCs w:val="24"/>
              </w:rPr>
              <w:t>148</w:t>
            </w:r>
          </w:p>
        </w:tc>
        <w:tc>
          <w:tcPr>
            <w:tcW w:w="282" w:type="dxa"/>
            <w:vMerge/>
            <w:tcBorders>
              <w:right w:val="nil"/>
            </w:tcBorders>
          </w:tcPr>
          <w:p w14:paraId="0701CB0F"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6AD7B9DD" w14:textId="77777777" w:rsidR="00F37F33" w:rsidRPr="00F14B77" w:rsidRDefault="00F37F33" w:rsidP="0089203F">
            <w:pPr>
              <w:snapToGrid w:val="0"/>
              <w:jc w:val="center"/>
              <w:rPr>
                <w:b/>
                <w:sz w:val="24"/>
                <w:szCs w:val="24"/>
              </w:rPr>
            </w:pPr>
          </w:p>
        </w:tc>
        <w:tc>
          <w:tcPr>
            <w:tcW w:w="1829" w:type="dxa"/>
            <w:vMerge/>
            <w:tcBorders>
              <w:top w:val="nil"/>
              <w:left w:val="nil"/>
              <w:bottom w:val="nil"/>
              <w:right w:val="nil"/>
            </w:tcBorders>
            <w:vAlign w:val="bottom"/>
          </w:tcPr>
          <w:p w14:paraId="7102550F" w14:textId="77777777" w:rsidR="00F37F33" w:rsidRPr="00F14B77" w:rsidRDefault="00F37F33" w:rsidP="0089203F">
            <w:pPr>
              <w:snapToGrid w:val="0"/>
              <w:jc w:val="center"/>
              <w:rPr>
                <w:b/>
                <w:sz w:val="24"/>
                <w:szCs w:val="24"/>
              </w:rPr>
            </w:pPr>
          </w:p>
        </w:tc>
      </w:tr>
      <w:tr w:rsidR="00F37F33" w:rsidRPr="00F14B77" w14:paraId="19C99C12" w14:textId="77777777" w:rsidTr="0089203F">
        <w:trPr>
          <w:jc w:val="center"/>
        </w:trPr>
        <w:tc>
          <w:tcPr>
            <w:tcW w:w="1728" w:type="dxa"/>
            <w:vAlign w:val="bottom"/>
          </w:tcPr>
          <w:p w14:paraId="0F5512CD" w14:textId="77777777" w:rsidR="00F37F33" w:rsidRPr="00F14B77" w:rsidRDefault="00F37F33" w:rsidP="0089203F">
            <w:pPr>
              <w:snapToGrid w:val="0"/>
              <w:jc w:val="center"/>
              <w:rPr>
                <w:sz w:val="24"/>
                <w:szCs w:val="24"/>
              </w:rPr>
            </w:pPr>
            <w:r w:rsidRPr="00F14B77">
              <w:rPr>
                <w:sz w:val="24"/>
                <w:szCs w:val="24"/>
              </w:rPr>
              <w:t>4.45-4,46</w:t>
            </w:r>
          </w:p>
        </w:tc>
        <w:tc>
          <w:tcPr>
            <w:tcW w:w="993" w:type="dxa"/>
            <w:vAlign w:val="bottom"/>
          </w:tcPr>
          <w:p w14:paraId="4DBEF92C" w14:textId="77777777" w:rsidR="00F37F33" w:rsidRPr="00F14B77" w:rsidRDefault="00F37F33" w:rsidP="0089203F">
            <w:pPr>
              <w:snapToGrid w:val="0"/>
              <w:jc w:val="center"/>
              <w:rPr>
                <w:sz w:val="24"/>
                <w:szCs w:val="24"/>
              </w:rPr>
            </w:pPr>
            <w:r w:rsidRPr="00F14B77">
              <w:rPr>
                <w:sz w:val="24"/>
                <w:szCs w:val="24"/>
              </w:rPr>
              <w:t>178</w:t>
            </w:r>
          </w:p>
        </w:tc>
        <w:tc>
          <w:tcPr>
            <w:tcW w:w="283" w:type="dxa"/>
            <w:vMerge/>
          </w:tcPr>
          <w:p w14:paraId="3269E2E4" w14:textId="77777777" w:rsidR="00F37F33" w:rsidRPr="00F14B77" w:rsidRDefault="00F37F33" w:rsidP="0089203F">
            <w:pPr>
              <w:jc w:val="center"/>
              <w:rPr>
                <w:b/>
                <w:sz w:val="24"/>
                <w:szCs w:val="24"/>
                <w:lang w:val="en-US"/>
              </w:rPr>
            </w:pPr>
          </w:p>
        </w:tc>
        <w:tc>
          <w:tcPr>
            <w:tcW w:w="1391" w:type="dxa"/>
            <w:vAlign w:val="bottom"/>
          </w:tcPr>
          <w:p w14:paraId="23321527" w14:textId="77777777" w:rsidR="00F37F33" w:rsidRPr="00F14B77" w:rsidRDefault="00F37F33" w:rsidP="0089203F">
            <w:pPr>
              <w:snapToGrid w:val="0"/>
              <w:jc w:val="center"/>
              <w:rPr>
                <w:sz w:val="24"/>
                <w:szCs w:val="24"/>
              </w:rPr>
            </w:pPr>
            <w:r w:rsidRPr="00F14B77">
              <w:rPr>
                <w:sz w:val="24"/>
                <w:szCs w:val="24"/>
              </w:rPr>
              <w:t>3.67-3,69</w:t>
            </w:r>
          </w:p>
        </w:tc>
        <w:tc>
          <w:tcPr>
            <w:tcW w:w="1025" w:type="dxa"/>
            <w:vAlign w:val="bottom"/>
          </w:tcPr>
          <w:p w14:paraId="53624837" w14:textId="77777777" w:rsidR="00F37F33" w:rsidRPr="00F14B77" w:rsidRDefault="00F37F33" w:rsidP="0089203F">
            <w:pPr>
              <w:snapToGrid w:val="0"/>
              <w:jc w:val="center"/>
              <w:rPr>
                <w:sz w:val="24"/>
                <w:szCs w:val="24"/>
              </w:rPr>
            </w:pPr>
            <w:r w:rsidRPr="00F14B77">
              <w:rPr>
                <w:sz w:val="24"/>
                <w:szCs w:val="24"/>
              </w:rPr>
              <w:t>147</w:t>
            </w:r>
          </w:p>
        </w:tc>
        <w:tc>
          <w:tcPr>
            <w:tcW w:w="282" w:type="dxa"/>
            <w:vMerge/>
            <w:tcBorders>
              <w:right w:val="nil"/>
            </w:tcBorders>
          </w:tcPr>
          <w:p w14:paraId="7C795805" w14:textId="77777777" w:rsidR="00F37F33" w:rsidRPr="00F14B77" w:rsidRDefault="00F37F33" w:rsidP="0089203F">
            <w:pPr>
              <w:jc w:val="center"/>
              <w:rPr>
                <w:b/>
                <w:sz w:val="24"/>
                <w:szCs w:val="24"/>
                <w:lang w:val="en-US"/>
              </w:rPr>
            </w:pPr>
          </w:p>
        </w:tc>
        <w:tc>
          <w:tcPr>
            <w:tcW w:w="1309" w:type="dxa"/>
            <w:vMerge w:val="restart"/>
            <w:tcBorders>
              <w:top w:val="nil"/>
              <w:left w:val="nil"/>
              <w:bottom w:val="nil"/>
              <w:right w:val="nil"/>
            </w:tcBorders>
            <w:vAlign w:val="bottom"/>
          </w:tcPr>
          <w:p w14:paraId="5632A330"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6FAB4D83" w14:textId="77777777" w:rsidR="00F37F33" w:rsidRPr="00F14B77" w:rsidRDefault="00F37F33" w:rsidP="0089203F">
            <w:pPr>
              <w:snapToGrid w:val="0"/>
              <w:jc w:val="center"/>
              <w:rPr>
                <w:b/>
                <w:sz w:val="24"/>
                <w:szCs w:val="24"/>
              </w:rPr>
            </w:pPr>
          </w:p>
        </w:tc>
      </w:tr>
      <w:tr w:rsidR="00F37F33" w:rsidRPr="00F14B77" w14:paraId="0B7A0251" w14:textId="77777777" w:rsidTr="0089203F">
        <w:trPr>
          <w:jc w:val="center"/>
        </w:trPr>
        <w:tc>
          <w:tcPr>
            <w:tcW w:w="1728" w:type="dxa"/>
            <w:vAlign w:val="bottom"/>
          </w:tcPr>
          <w:p w14:paraId="66750D38" w14:textId="77777777" w:rsidR="00F37F33" w:rsidRPr="00F14B77" w:rsidRDefault="00F37F33" w:rsidP="0089203F">
            <w:pPr>
              <w:snapToGrid w:val="0"/>
              <w:jc w:val="center"/>
              <w:rPr>
                <w:sz w:val="24"/>
                <w:szCs w:val="24"/>
              </w:rPr>
            </w:pPr>
            <w:r w:rsidRPr="00F14B77">
              <w:rPr>
                <w:sz w:val="24"/>
                <w:szCs w:val="24"/>
              </w:rPr>
              <w:t>4.42-4,44</w:t>
            </w:r>
          </w:p>
        </w:tc>
        <w:tc>
          <w:tcPr>
            <w:tcW w:w="993" w:type="dxa"/>
            <w:vAlign w:val="bottom"/>
          </w:tcPr>
          <w:p w14:paraId="3388FD67" w14:textId="77777777" w:rsidR="00F37F33" w:rsidRPr="00F14B77" w:rsidRDefault="00F37F33" w:rsidP="0089203F">
            <w:pPr>
              <w:snapToGrid w:val="0"/>
              <w:jc w:val="center"/>
              <w:rPr>
                <w:sz w:val="24"/>
                <w:szCs w:val="24"/>
              </w:rPr>
            </w:pPr>
            <w:r w:rsidRPr="00F14B77">
              <w:rPr>
                <w:sz w:val="24"/>
                <w:szCs w:val="24"/>
              </w:rPr>
              <w:t>177</w:t>
            </w:r>
          </w:p>
        </w:tc>
        <w:tc>
          <w:tcPr>
            <w:tcW w:w="283" w:type="dxa"/>
            <w:vMerge/>
          </w:tcPr>
          <w:p w14:paraId="296E2D04" w14:textId="77777777" w:rsidR="00F37F33" w:rsidRPr="00F14B77" w:rsidRDefault="00F37F33" w:rsidP="0089203F">
            <w:pPr>
              <w:jc w:val="center"/>
              <w:rPr>
                <w:b/>
                <w:sz w:val="24"/>
                <w:szCs w:val="24"/>
                <w:lang w:val="en-US"/>
              </w:rPr>
            </w:pPr>
          </w:p>
        </w:tc>
        <w:tc>
          <w:tcPr>
            <w:tcW w:w="1391" w:type="dxa"/>
            <w:vAlign w:val="bottom"/>
          </w:tcPr>
          <w:p w14:paraId="02C1A8B5" w14:textId="77777777" w:rsidR="00F37F33" w:rsidRPr="00F14B77" w:rsidRDefault="00F37F33" w:rsidP="0089203F">
            <w:pPr>
              <w:snapToGrid w:val="0"/>
              <w:jc w:val="center"/>
              <w:rPr>
                <w:sz w:val="24"/>
                <w:szCs w:val="24"/>
              </w:rPr>
            </w:pPr>
            <w:r w:rsidRPr="00F14B77">
              <w:rPr>
                <w:sz w:val="24"/>
                <w:szCs w:val="24"/>
              </w:rPr>
              <w:t>3.65-3,66</w:t>
            </w:r>
          </w:p>
        </w:tc>
        <w:tc>
          <w:tcPr>
            <w:tcW w:w="1025" w:type="dxa"/>
            <w:vAlign w:val="bottom"/>
          </w:tcPr>
          <w:p w14:paraId="5A71C859" w14:textId="77777777" w:rsidR="00F37F33" w:rsidRPr="00F14B77" w:rsidRDefault="00F37F33" w:rsidP="0089203F">
            <w:pPr>
              <w:snapToGrid w:val="0"/>
              <w:jc w:val="center"/>
              <w:rPr>
                <w:sz w:val="24"/>
                <w:szCs w:val="24"/>
              </w:rPr>
            </w:pPr>
            <w:r w:rsidRPr="00F14B77">
              <w:rPr>
                <w:sz w:val="24"/>
                <w:szCs w:val="24"/>
              </w:rPr>
              <w:t>146</w:t>
            </w:r>
          </w:p>
        </w:tc>
        <w:tc>
          <w:tcPr>
            <w:tcW w:w="282" w:type="dxa"/>
            <w:vMerge/>
            <w:tcBorders>
              <w:right w:val="nil"/>
            </w:tcBorders>
          </w:tcPr>
          <w:p w14:paraId="5A1FD8B2"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12C917C2"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7A120F4" w14:textId="77777777" w:rsidR="00F37F33" w:rsidRPr="00F14B77" w:rsidRDefault="00F37F33" w:rsidP="0089203F">
            <w:pPr>
              <w:snapToGrid w:val="0"/>
              <w:jc w:val="center"/>
              <w:rPr>
                <w:sz w:val="24"/>
                <w:szCs w:val="24"/>
              </w:rPr>
            </w:pPr>
          </w:p>
        </w:tc>
      </w:tr>
      <w:tr w:rsidR="00F37F33" w:rsidRPr="00F14B77" w14:paraId="2CE17675" w14:textId="77777777" w:rsidTr="0089203F">
        <w:trPr>
          <w:jc w:val="center"/>
        </w:trPr>
        <w:tc>
          <w:tcPr>
            <w:tcW w:w="1728" w:type="dxa"/>
            <w:vAlign w:val="bottom"/>
          </w:tcPr>
          <w:p w14:paraId="62B79073" w14:textId="77777777" w:rsidR="00F37F33" w:rsidRPr="00F14B77" w:rsidRDefault="00F37F33" w:rsidP="0089203F">
            <w:pPr>
              <w:snapToGrid w:val="0"/>
              <w:jc w:val="center"/>
              <w:rPr>
                <w:sz w:val="24"/>
                <w:szCs w:val="24"/>
              </w:rPr>
            </w:pPr>
            <w:r w:rsidRPr="00F14B77">
              <w:rPr>
                <w:sz w:val="24"/>
                <w:szCs w:val="24"/>
              </w:rPr>
              <w:t>4.4-4,41</w:t>
            </w:r>
          </w:p>
        </w:tc>
        <w:tc>
          <w:tcPr>
            <w:tcW w:w="993" w:type="dxa"/>
            <w:vAlign w:val="bottom"/>
          </w:tcPr>
          <w:p w14:paraId="372D805E" w14:textId="77777777" w:rsidR="00F37F33" w:rsidRPr="00F14B77" w:rsidRDefault="00F37F33" w:rsidP="0089203F">
            <w:pPr>
              <w:snapToGrid w:val="0"/>
              <w:jc w:val="center"/>
              <w:rPr>
                <w:sz w:val="24"/>
                <w:szCs w:val="24"/>
              </w:rPr>
            </w:pPr>
            <w:r w:rsidRPr="00F14B77">
              <w:rPr>
                <w:sz w:val="24"/>
                <w:szCs w:val="24"/>
              </w:rPr>
              <w:t>176</w:t>
            </w:r>
          </w:p>
        </w:tc>
        <w:tc>
          <w:tcPr>
            <w:tcW w:w="283" w:type="dxa"/>
            <w:vMerge/>
          </w:tcPr>
          <w:p w14:paraId="67A261E6" w14:textId="77777777" w:rsidR="00F37F33" w:rsidRPr="00F14B77" w:rsidRDefault="00F37F33" w:rsidP="0089203F">
            <w:pPr>
              <w:jc w:val="center"/>
              <w:rPr>
                <w:b/>
                <w:sz w:val="24"/>
                <w:szCs w:val="24"/>
                <w:lang w:val="en-US"/>
              </w:rPr>
            </w:pPr>
          </w:p>
        </w:tc>
        <w:tc>
          <w:tcPr>
            <w:tcW w:w="1391" w:type="dxa"/>
            <w:vAlign w:val="bottom"/>
          </w:tcPr>
          <w:p w14:paraId="5B92A6E5" w14:textId="77777777" w:rsidR="00F37F33" w:rsidRPr="00F14B77" w:rsidRDefault="00F37F33" w:rsidP="0089203F">
            <w:pPr>
              <w:snapToGrid w:val="0"/>
              <w:jc w:val="center"/>
              <w:rPr>
                <w:sz w:val="24"/>
                <w:szCs w:val="24"/>
              </w:rPr>
            </w:pPr>
            <w:r w:rsidRPr="00F14B77">
              <w:rPr>
                <w:sz w:val="24"/>
                <w:szCs w:val="24"/>
              </w:rPr>
              <w:t>3.62-3,64</w:t>
            </w:r>
          </w:p>
        </w:tc>
        <w:tc>
          <w:tcPr>
            <w:tcW w:w="1025" w:type="dxa"/>
            <w:vAlign w:val="bottom"/>
          </w:tcPr>
          <w:p w14:paraId="24198013" w14:textId="77777777" w:rsidR="00F37F33" w:rsidRPr="00F14B77" w:rsidRDefault="00F37F33" w:rsidP="0089203F">
            <w:pPr>
              <w:snapToGrid w:val="0"/>
              <w:jc w:val="center"/>
              <w:rPr>
                <w:sz w:val="24"/>
                <w:szCs w:val="24"/>
              </w:rPr>
            </w:pPr>
            <w:r w:rsidRPr="00F14B77">
              <w:rPr>
                <w:sz w:val="24"/>
                <w:szCs w:val="24"/>
              </w:rPr>
              <w:t>145</w:t>
            </w:r>
          </w:p>
        </w:tc>
        <w:tc>
          <w:tcPr>
            <w:tcW w:w="282" w:type="dxa"/>
            <w:vMerge/>
            <w:tcBorders>
              <w:right w:val="nil"/>
            </w:tcBorders>
          </w:tcPr>
          <w:p w14:paraId="01532D6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6F025DE0"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8D84BD1" w14:textId="77777777" w:rsidR="00F37F33" w:rsidRPr="00F14B77" w:rsidRDefault="00F37F33" w:rsidP="0089203F">
            <w:pPr>
              <w:snapToGrid w:val="0"/>
              <w:jc w:val="center"/>
              <w:rPr>
                <w:sz w:val="24"/>
                <w:szCs w:val="24"/>
              </w:rPr>
            </w:pPr>
          </w:p>
        </w:tc>
      </w:tr>
      <w:tr w:rsidR="00F37F33" w:rsidRPr="00F14B77" w14:paraId="16F0708C" w14:textId="77777777" w:rsidTr="0089203F">
        <w:trPr>
          <w:jc w:val="center"/>
        </w:trPr>
        <w:tc>
          <w:tcPr>
            <w:tcW w:w="1728" w:type="dxa"/>
            <w:vAlign w:val="bottom"/>
          </w:tcPr>
          <w:p w14:paraId="608A1EB3" w14:textId="77777777" w:rsidR="00F37F33" w:rsidRPr="00F14B77" w:rsidRDefault="00F37F33" w:rsidP="0089203F">
            <w:pPr>
              <w:snapToGrid w:val="0"/>
              <w:jc w:val="center"/>
              <w:rPr>
                <w:sz w:val="24"/>
                <w:szCs w:val="24"/>
              </w:rPr>
            </w:pPr>
            <w:r w:rsidRPr="00F14B77">
              <w:rPr>
                <w:sz w:val="24"/>
                <w:szCs w:val="24"/>
              </w:rPr>
              <w:t>4.37-4,39</w:t>
            </w:r>
          </w:p>
        </w:tc>
        <w:tc>
          <w:tcPr>
            <w:tcW w:w="993" w:type="dxa"/>
            <w:vAlign w:val="bottom"/>
          </w:tcPr>
          <w:p w14:paraId="2DC89BB6" w14:textId="77777777" w:rsidR="00F37F33" w:rsidRPr="00F14B77" w:rsidRDefault="00F37F33" w:rsidP="0089203F">
            <w:pPr>
              <w:snapToGrid w:val="0"/>
              <w:jc w:val="center"/>
              <w:rPr>
                <w:sz w:val="24"/>
                <w:szCs w:val="24"/>
              </w:rPr>
            </w:pPr>
            <w:r w:rsidRPr="00F14B77">
              <w:rPr>
                <w:sz w:val="24"/>
                <w:szCs w:val="24"/>
              </w:rPr>
              <w:t>175</w:t>
            </w:r>
          </w:p>
        </w:tc>
        <w:tc>
          <w:tcPr>
            <w:tcW w:w="283" w:type="dxa"/>
            <w:vMerge/>
          </w:tcPr>
          <w:p w14:paraId="040A5110" w14:textId="77777777" w:rsidR="00F37F33" w:rsidRPr="00F14B77" w:rsidRDefault="00F37F33" w:rsidP="0089203F">
            <w:pPr>
              <w:jc w:val="center"/>
              <w:rPr>
                <w:b/>
                <w:sz w:val="24"/>
                <w:szCs w:val="24"/>
                <w:lang w:val="en-US"/>
              </w:rPr>
            </w:pPr>
          </w:p>
        </w:tc>
        <w:tc>
          <w:tcPr>
            <w:tcW w:w="1391" w:type="dxa"/>
            <w:vAlign w:val="bottom"/>
          </w:tcPr>
          <w:p w14:paraId="1AD49248" w14:textId="77777777" w:rsidR="00F37F33" w:rsidRPr="00F14B77" w:rsidRDefault="00F37F33" w:rsidP="0089203F">
            <w:pPr>
              <w:snapToGrid w:val="0"/>
              <w:jc w:val="center"/>
              <w:rPr>
                <w:sz w:val="24"/>
                <w:szCs w:val="24"/>
              </w:rPr>
            </w:pPr>
            <w:r w:rsidRPr="00F14B77">
              <w:rPr>
                <w:sz w:val="24"/>
                <w:szCs w:val="24"/>
              </w:rPr>
              <w:t>3.6-3,61</w:t>
            </w:r>
          </w:p>
        </w:tc>
        <w:tc>
          <w:tcPr>
            <w:tcW w:w="1025" w:type="dxa"/>
            <w:vAlign w:val="bottom"/>
          </w:tcPr>
          <w:p w14:paraId="67FC81DC" w14:textId="77777777" w:rsidR="00F37F33" w:rsidRPr="00F14B77" w:rsidRDefault="00F37F33" w:rsidP="0089203F">
            <w:pPr>
              <w:snapToGrid w:val="0"/>
              <w:jc w:val="center"/>
              <w:rPr>
                <w:sz w:val="24"/>
                <w:szCs w:val="24"/>
              </w:rPr>
            </w:pPr>
            <w:r w:rsidRPr="00F14B77">
              <w:rPr>
                <w:sz w:val="24"/>
                <w:szCs w:val="24"/>
              </w:rPr>
              <w:t>144</w:t>
            </w:r>
          </w:p>
        </w:tc>
        <w:tc>
          <w:tcPr>
            <w:tcW w:w="282" w:type="dxa"/>
            <w:vMerge/>
            <w:tcBorders>
              <w:right w:val="nil"/>
            </w:tcBorders>
          </w:tcPr>
          <w:p w14:paraId="5D0ECD7B"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1BEDCB7E"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0CA45228" w14:textId="77777777" w:rsidR="00F37F33" w:rsidRPr="00F14B77" w:rsidRDefault="00F37F33" w:rsidP="0089203F">
            <w:pPr>
              <w:snapToGrid w:val="0"/>
              <w:jc w:val="center"/>
              <w:rPr>
                <w:b/>
                <w:sz w:val="24"/>
                <w:szCs w:val="24"/>
              </w:rPr>
            </w:pPr>
          </w:p>
        </w:tc>
      </w:tr>
      <w:tr w:rsidR="00F37F33" w:rsidRPr="00F14B77" w14:paraId="11A68BA8" w14:textId="77777777" w:rsidTr="0089203F">
        <w:trPr>
          <w:jc w:val="center"/>
        </w:trPr>
        <w:tc>
          <w:tcPr>
            <w:tcW w:w="1728" w:type="dxa"/>
            <w:vAlign w:val="bottom"/>
          </w:tcPr>
          <w:p w14:paraId="211A5E30" w14:textId="77777777" w:rsidR="00F37F33" w:rsidRPr="00F14B77" w:rsidRDefault="00F37F33" w:rsidP="0089203F">
            <w:pPr>
              <w:snapToGrid w:val="0"/>
              <w:jc w:val="center"/>
              <w:rPr>
                <w:sz w:val="24"/>
                <w:szCs w:val="24"/>
              </w:rPr>
            </w:pPr>
            <w:r w:rsidRPr="00F14B77">
              <w:rPr>
                <w:sz w:val="24"/>
                <w:szCs w:val="24"/>
              </w:rPr>
              <w:t>4.35-4,36</w:t>
            </w:r>
          </w:p>
        </w:tc>
        <w:tc>
          <w:tcPr>
            <w:tcW w:w="993" w:type="dxa"/>
            <w:vAlign w:val="bottom"/>
          </w:tcPr>
          <w:p w14:paraId="0B9C1B2D" w14:textId="77777777" w:rsidR="00F37F33" w:rsidRPr="00F14B77" w:rsidRDefault="00F37F33" w:rsidP="0089203F">
            <w:pPr>
              <w:snapToGrid w:val="0"/>
              <w:jc w:val="center"/>
              <w:rPr>
                <w:sz w:val="24"/>
                <w:szCs w:val="24"/>
              </w:rPr>
            </w:pPr>
            <w:r w:rsidRPr="00F14B77">
              <w:rPr>
                <w:sz w:val="24"/>
                <w:szCs w:val="24"/>
              </w:rPr>
              <w:t>174</w:t>
            </w:r>
          </w:p>
        </w:tc>
        <w:tc>
          <w:tcPr>
            <w:tcW w:w="283" w:type="dxa"/>
            <w:vMerge/>
          </w:tcPr>
          <w:p w14:paraId="7ECB489D" w14:textId="77777777" w:rsidR="00F37F33" w:rsidRPr="00F14B77" w:rsidRDefault="00F37F33" w:rsidP="0089203F">
            <w:pPr>
              <w:jc w:val="center"/>
              <w:rPr>
                <w:b/>
                <w:sz w:val="24"/>
                <w:szCs w:val="24"/>
                <w:lang w:val="en-US"/>
              </w:rPr>
            </w:pPr>
          </w:p>
        </w:tc>
        <w:tc>
          <w:tcPr>
            <w:tcW w:w="1391" w:type="dxa"/>
            <w:vAlign w:val="bottom"/>
          </w:tcPr>
          <w:p w14:paraId="57ADA2E0" w14:textId="77777777" w:rsidR="00F37F33" w:rsidRPr="00F14B77" w:rsidRDefault="00F37F33" w:rsidP="0089203F">
            <w:pPr>
              <w:snapToGrid w:val="0"/>
              <w:jc w:val="center"/>
              <w:rPr>
                <w:sz w:val="24"/>
                <w:szCs w:val="24"/>
              </w:rPr>
            </w:pPr>
            <w:r w:rsidRPr="00F14B77">
              <w:rPr>
                <w:sz w:val="24"/>
                <w:szCs w:val="24"/>
              </w:rPr>
              <w:t>3.57-3,59</w:t>
            </w:r>
          </w:p>
        </w:tc>
        <w:tc>
          <w:tcPr>
            <w:tcW w:w="1025" w:type="dxa"/>
            <w:vAlign w:val="bottom"/>
          </w:tcPr>
          <w:p w14:paraId="3B4E3E52" w14:textId="77777777" w:rsidR="00F37F33" w:rsidRPr="00F14B77" w:rsidRDefault="00F37F33" w:rsidP="0089203F">
            <w:pPr>
              <w:snapToGrid w:val="0"/>
              <w:jc w:val="center"/>
              <w:rPr>
                <w:sz w:val="24"/>
                <w:szCs w:val="24"/>
              </w:rPr>
            </w:pPr>
            <w:r w:rsidRPr="00F14B77">
              <w:rPr>
                <w:sz w:val="24"/>
                <w:szCs w:val="24"/>
              </w:rPr>
              <w:t>143</w:t>
            </w:r>
          </w:p>
        </w:tc>
        <w:tc>
          <w:tcPr>
            <w:tcW w:w="282" w:type="dxa"/>
            <w:vMerge/>
            <w:tcBorders>
              <w:right w:val="nil"/>
            </w:tcBorders>
          </w:tcPr>
          <w:p w14:paraId="43B9AC8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451D721E"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15AFBB06" w14:textId="77777777" w:rsidR="00F37F33" w:rsidRPr="00F14B77" w:rsidRDefault="00F37F33" w:rsidP="0089203F">
            <w:pPr>
              <w:jc w:val="center"/>
              <w:rPr>
                <w:b/>
                <w:sz w:val="24"/>
                <w:szCs w:val="24"/>
                <w:lang w:val="en-US"/>
              </w:rPr>
            </w:pPr>
          </w:p>
        </w:tc>
      </w:tr>
      <w:tr w:rsidR="00F37F33" w:rsidRPr="00F14B77" w14:paraId="0D22C1BA" w14:textId="77777777" w:rsidTr="0089203F">
        <w:trPr>
          <w:jc w:val="center"/>
        </w:trPr>
        <w:tc>
          <w:tcPr>
            <w:tcW w:w="1728" w:type="dxa"/>
            <w:vAlign w:val="bottom"/>
          </w:tcPr>
          <w:p w14:paraId="3D486188" w14:textId="77777777" w:rsidR="00F37F33" w:rsidRPr="00F14B77" w:rsidRDefault="00F37F33" w:rsidP="0089203F">
            <w:pPr>
              <w:snapToGrid w:val="0"/>
              <w:jc w:val="center"/>
              <w:rPr>
                <w:sz w:val="24"/>
                <w:szCs w:val="24"/>
              </w:rPr>
            </w:pPr>
            <w:r w:rsidRPr="00F14B77">
              <w:rPr>
                <w:sz w:val="24"/>
                <w:szCs w:val="24"/>
              </w:rPr>
              <w:t>4.32-4,34</w:t>
            </w:r>
          </w:p>
        </w:tc>
        <w:tc>
          <w:tcPr>
            <w:tcW w:w="993" w:type="dxa"/>
            <w:vAlign w:val="bottom"/>
          </w:tcPr>
          <w:p w14:paraId="1CD26C69" w14:textId="77777777" w:rsidR="00F37F33" w:rsidRPr="00F14B77" w:rsidRDefault="00F37F33" w:rsidP="0089203F">
            <w:pPr>
              <w:snapToGrid w:val="0"/>
              <w:jc w:val="center"/>
              <w:rPr>
                <w:sz w:val="24"/>
                <w:szCs w:val="24"/>
              </w:rPr>
            </w:pPr>
            <w:r w:rsidRPr="00F14B77">
              <w:rPr>
                <w:sz w:val="24"/>
                <w:szCs w:val="24"/>
              </w:rPr>
              <w:t>173</w:t>
            </w:r>
          </w:p>
        </w:tc>
        <w:tc>
          <w:tcPr>
            <w:tcW w:w="283" w:type="dxa"/>
            <w:vMerge/>
          </w:tcPr>
          <w:p w14:paraId="4F95AEFE" w14:textId="77777777" w:rsidR="00F37F33" w:rsidRPr="00F14B77" w:rsidRDefault="00F37F33" w:rsidP="0089203F">
            <w:pPr>
              <w:jc w:val="center"/>
              <w:rPr>
                <w:b/>
                <w:sz w:val="24"/>
                <w:szCs w:val="24"/>
                <w:lang w:val="en-US"/>
              </w:rPr>
            </w:pPr>
          </w:p>
        </w:tc>
        <w:tc>
          <w:tcPr>
            <w:tcW w:w="1391" w:type="dxa"/>
            <w:vAlign w:val="bottom"/>
          </w:tcPr>
          <w:p w14:paraId="3C671E9D" w14:textId="77777777" w:rsidR="00F37F33" w:rsidRPr="00F14B77" w:rsidRDefault="00F37F33" w:rsidP="0089203F">
            <w:pPr>
              <w:snapToGrid w:val="0"/>
              <w:jc w:val="center"/>
              <w:rPr>
                <w:sz w:val="24"/>
                <w:szCs w:val="24"/>
              </w:rPr>
            </w:pPr>
            <w:r w:rsidRPr="00F14B77">
              <w:rPr>
                <w:sz w:val="24"/>
                <w:szCs w:val="24"/>
              </w:rPr>
              <w:t>3.55-3,56</w:t>
            </w:r>
          </w:p>
        </w:tc>
        <w:tc>
          <w:tcPr>
            <w:tcW w:w="1025" w:type="dxa"/>
            <w:vAlign w:val="bottom"/>
          </w:tcPr>
          <w:p w14:paraId="5B0E4CCB" w14:textId="77777777" w:rsidR="00F37F33" w:rsidRPr="00F14B77" w:rsidRDefault="00F37F33" w:rsidP="0089203F">
            <w:pPr>
              <w:snapToGrid w:val="0"/>
              <w:jc w:val="center"/>
              <w:rPr>
                <w:sz w:val="24"/>
                <w:szCs w:val="24"/>
              </w:rPr>
            </w:pPr>
            <w:r w:rsidRPr="00F14B77">
              <w:rPr>
                <w:sz w:val="24"/>
                <w:szCs w:val="24"/>
              </w:rPr>
              <w:t>142</w:t>
            </w:r>
          </w:p>
        </w:tc>
        <w:tc>
          <w:tcPr>
            <w:tcW w:w="282" w:type="dxa"/>
            <w:vMerge/>
            <w:tcBorders>
              <w:right w:val="nil"/>
            </w:tcBorders>
          </w:tcPr>
          <w:p w14:paraId="4EA4E6D4"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2738401D"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4005DFF" w14:textId="77777777" w:rsidR="00F37F33" w:rsidRPr="00F14B77" w:rsidRDefault="00F37F33" w:rsidP="0089203F">
            <w:pPr>
              <w:jc w:val="center"/>
              <w:rPr>
                <w:b/>
                <w:sz w:val="24"/>
                <w:szCs w:val="24"/>
                <w:lang w:val="en-US"/>
              </w:rPr>
            </w:pPr>
          </w:p>
        </w:tc>
      </w:tr>
      <w:tr w:rsidR="00F37F33" w:rsidRPr="00F14B77" w14:paraId="483B0573" w14:textId="77777777" w:rsidTr="0089203F">
        <w:trPr>
          <w:jc w:val="center"/>
        </w:trPr>
        <w:tc>
          <w:tcPr>
            <w:tcW w:w="1728" w:type="dxa"/>
            <w:vAlign w:val="bottom"/>
          </w:tcPr>
          <w:p w14:paraId="096EB7FE" w14:textId="77777777" w:rsidR="00F37F33" w:rsidRPr="00F14B77" w:rsidRDefault="00F37F33" w:rsidP="0089203F">
            <w:pPr>
              <w:snapToGrid w:val="0"/>
              <w:jc w:val="center"/>
              <w:rPr>
                <w:sz w:val="24"/>
                <w:szCs w:val="24"/>
              </w:rPr>
            </w:pPr>
            <w:r w:rsidRPr="00F14B77">
              <w:rPr>
                <w:sz w:val="24"/>
                <w:szCs w:val="24"/>
              </w:rPr>
              <w:t>4.3-4,31</w:t>
            </w:r>
          </w:p>
        </w:tc>
        <w:tc>
          <w:tcPr>
            <w:tcW w:w="993" w:type="dxa"/>
            <w:vAlign w:val="bottom"/>
          </w:tcPr>
          <w:p w14:paraId="77954052" w14:textId="77777777" w:rsidR="00F37F33" w:rsidRPr="00F14B77" w:rsidRDefault="00F37F33" w:rsidP="0089203F">
            <w:pPr>
              <w:snapToGrid w:val="0"/>
              <w:jc w:val="center"/>
              <w:rPr>
                <w:sz w:val="24"/>
                <w:szCs w:val="24"/>
              </w:rPr>
            </w:pPr>
            <w:r w:rsidRPr="00F14B77">
              <w:rPr>
                <w:sz w:val="24"/>
                <w:szCs w:val="24"/>
              </w:rPr>
              <w:t>172</w:t>
            </w:r>
          </w:p>
        </w:tc>
        <w:tc>
          <w:tcPr>
            <w:tcW w:w="283" w:type="dxa"/>
            <w:vMerge/>
          </w:tcPr>
          <w:p w14:paraId="33D17AB5" w14:textId="77777777" w:rsidR="00F37F33" w:rsidRPr="00F14B77" w:rsidRDefault="00F37F33" w:rsidP="0089203F">
            <w:pPr>
              <w:jc w:val="center"/>
              <w:rPr>
                <w:b/>
                <w:sz w:val="24"/>
                <w:szCs w:val="24"/>
                <w:lang w:val="en-US"/>
              </w:rPr>
            </w:pPr>
          </w:p>
        </w:tc>
        <w:tc>
          <w:tcPr>
            <w:tcW w:w="1391" w:type="dxa"/>
            <w:vAlign w:val="bottom"/>
          </w:tcPr>
          <w:p w14:paraId="065D4168" w14:textId="77777777" w:rsidR="00F37F33" w:rsidRPr="00F14B77" w:rsidRDefault="00F37F33" w:rsidP="0089203F">
            <w:pPr>
              <w:snapToGrid w:val="0"/>
              <w:jc w:val="center"/>
              <w:rPr>
                <w:sz w:val="24"/>
                <w:szCs w:val="24"/>
              </w:rPr>
            </w:pPr>
            <w:r w:rsidRPr="00F14B77">
              <w:rPr>
                <w:sz w:val="24"/>
                <w:szCs w:val="24"/>
              </w:rPr>
              <w:t>3.52-3,54</w:t>
            </w:r>
          </w:p>
        </w:tc>
        <w:tc>
          <w:tcPr>
            <w:tcW w:w="1025" w:type="dxa"/>
            <w:vAlign w:val="bottom"/>
          </w:tcPr>
          <w:p w14:paraId="42A2E97B" w14:textId="77777777" w:rsidR="00F37F33" w:rsidRPr="00F14B77" w:rsidRDefault="00F37F33" w:rsidP="0089203F">
            <w:pPr>
              <w:snapToGrid w:val="0"/>
              <w:jc w:val="center"/>
              <w:rPr>
                <w:sz w:val="24"/>
                <w:szCs w:val="24"/>
              </w:rPr>
            </w:pPr>
            <w:r w:rsidRPr="00F14B77">
              <w:rPr>
                <w:sz w:val="24"/>
                <w:szCs w:val="24"/>
              </w:rPr>
              <w:t>141</w:t>
            </w:r>
          </w:p>
        </w:tc>
        <w:tc>
          <w:tcPr>
            <w:tcW w:w="282" w:type="dxa"/>
            <w:vMerge/>
            <w:tcBorders>
              <w:right w:val="nil"/>
            </w:tcBorders>
          </w:tcPr>
          <w:p w14:paraId="7EE3DE15"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6CBD9FF"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576C39B" w14:textId="77777777" w:rsidR="00F37F33" w:rsidRPr="00F14B77" w:rsidRDefault="00F37F33" w:rsidP="0089203F">
            <w:pPr>
              <w:jc w:val="center"/>
              <w:rPr>
                <w:b/>
                <w:sz w:val="24"/>
                <w:szCs w:val="24"/>
                <w:lang w:val="en-US"/>
              </w:rPr>
            </w:pPr>
          </w:p>
        </w:tc>
      </w:tr>
      <w:tr w:rsidR="00F37F33" w:rsidRPr="00F14B77" w14:paraId="54FFF469" w14:textId="77777777" w:rsidTr="0089203F">
        <w:trPr>
          <w:jc w:val="center"/>
        </w:trPr>
        <w:tc>
          <w:tcPr>
            <w:tcW w:w="1728" w:type="dxa"/>
            <w:vAlign w:val="bottom"/>
          </w:tcPr>
          <w:p w14:paraId="1B4CD516" w14:textId="77777777" w:rsidR="00F37F33" w:rsidRPr="00F14B77" w:rsidRDefault="00F37F33" w:rsidP="0089203F">
            <w:pPr>
              <w:snapToGrid w:val="0"/>
              <w:jc w:val="center"/>
              <w:rPr>
                <w:sz w:val="24"/>
                <w:szCs w:val="24"/>
              </w:rPr>
            </w:pPr>
            <w:r w:rsidRPr="00F14B77">
              <w:rPr>
                <w:sz w:val="24"/>
                <w:szCs w:val="24"/>
              </w:rPr>
              <w:t>4,27-4,29</w:t>
            </w:r>
          </w:p>
        </w:tc>
        <w:tc>
          <w:tcPr>
            <w:tcW w:w="993" w:type="dxa"/>
            <w:vAlign w:val="bottom"/>
          </w:tcPr>
          <w:p w14:paraId="6D976B54" w14:textId="77777777" w:rsidR="00F37F33" w:rsidRPr="00F14B77" w:rsidRDefault="00F37F33" w:rsidP="0089203F">
            <w:pPr>
              <w:snapToGrid w:val="0"/>
              <w:jc w:val="center"/>
              <w:rPr>
                <w:sz w:val="24"/>
                <w:szCs w:val="24"/>
              </w:rPr>
            </w:pPr>
            <w:r w:rsidRPr="00F14B77">
              <w:rPr>
                <w:sz w:val="24"/>
                <w:szCs w:val="24"/>
              </w:rPr>
              <w:t>171</w:t>
            </w:r>
          </w:p>
        </w:tc>
        <w:tc>
          <w:tcPr>
            <w:tcW w:w="283" w:type="dxa"/>
            <w:vMerge/>
          </w:tcPr>
          <w:p w14:paraId="64FD7A83" w14:textId="77777777" w:rsidR="00F37F33" w:rsidRPr="00F14B77" w:rsidRDefault="00F37F33" w:rsidP="0089203F">
            <w:pPr>
              <w:jc w:val="center"/>
              <w:rPr>
                <w:b/>
                <w:sz w:val="24"/>
                <w:szCs w:val="24"/>
                <w:lang w:val="en-US"/>
              </w:rPr>
            </w:pPr>
          </w:p>
        </w:tc>
        <w:tc>
          <w:tcPr>
            <w:tcW w:w="1391" w:type="dxa"/>
            <w:vAlign w:val="bottom"/>
          </w:tcPr>
          <w:p w14:paraId="6B51DD50" w14:textId="77777777" w:rsidR="00F37F33" w:rsidRPr="00F14B77" w:rsidRDefault="00F37F33" w:rsidP="0089203F">
            <w:pPr>
              <w:snapToGrid w:val="0"/>
              <w:jc w:val="center"/>
              <w:rPr>
                <w:sz w:val="24"/>
                <w:szCs w:val="24"/>
              </w:rPr>
            </w:pPr>
            <w:r w:rsidRPr="00F14B77">
              <w:rPr>
                <w:sz w:val="24"/>
                <w:szCs w:val="24"/>
              </w:rPr>
              <w:t>3.5-3,51</w:t>
            </w:r>
          </w:p>
        </w:tc>
        <w:tc>
          <w:tcPr>
            <w:tcW w:w="1025" w:type="dxa"/>
            <w:vAlign w:val="bottom"/>
          </w:tcPr>
          <w:p w14:paraId="3EA42B37" w14:textId="77777777" w:rsidR="00F37F33" w:rsidRPr="00F14B77" w:rsidRDefault="00F37F33" w:rsidP="0089203F">
            <w:pPr>
              <w:snapToGrid w:val="0"/>
              <w:jc w:val="center"/>
              <w:rPr>
                <w:sz w:val="24"/>
                <w:szCs w:val="24"/>
              </w:rPr>
            </w:pPr>
            <w:r w:rsidRPr="00F14B77">
              <w:rPr>
                <w:sz w:val="24"/>
                <w:szCs w:val="24"/>
              </w:rPr>
              <w:t>140</w:t>
            </w:r>
          </w:p>
        </w:tc>
        <w:tc>
          <w:tcPr>
            <w:tcW w:w="282" w:type="dxa"/>
            <w:vMerge/>
            <w:tcBorders>
              <w:right w:val="nil"/>
            </w:tcBorders>
          </w:tcPr>
          <w:p w14:paraId="3B1ABF36"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C26597B"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6437583" w14:textId="77777777" w:rsidR="00F37F33" w:rsidRPr="00F14B77" w:rsidRDefault="00F37F33" w:rsidP="0089203F">
            <w:pPr>
              <w:jc w:val="center"/>
              <w:rPr>
                <w:b/>
                <w:sz w:val="24"/>
                <w:szCs w:val="24"/>
                <w:lang w:val="en-US"/>
              </w:rPr>
            </w:pPr>
          </w:p>
        </w:tc>
      </w:tr>
      <w:tr w:rsidR="00F37F33" w:rsidRPr="00F14B77" w14:paraId="17E932BC" w14:textId="77777777" w:rsidTr="0089203F">
        <w:trPr>
          <w:jc w:val="center"/>
        </w:trPr>
        <w:tc>
          <w:tcPr>
            <w:tcW w:w="1728" w:type="dxa"/>
            <w:vAlign w:val="bottom"/>
          </w:tcPr>
          <w:p w14:paraId="7A504778" w14:textId="77777777" w:rsidR="00F37F33" w:rsidRPr="00F14B77" w:rsidRDefault="00F37F33" w:rsidP="0089203F">
            <w:pPr>
              <w:snapToGrid w:val="0"/>
              <w:jc w:val="center"/>
              <w:rPr>
                <w:sz w:val="24"/>
                <w:szCs w:val="24"/>
              </w:rPr>
            </w:pPr>
            <w:r w:rsidRPr="00F14B77">
              <w:rPr>
                <w:sz w:val="24"/>
                <w:szCs w:val="24"/>
              </w:rPr>
              <w:t>4.24-4,26</w:t>
            </w:r>
          </w:p>
        </w:tc>
        <w:tc>
          <w:tcPr>
            <w:tcW w:w="993" w:type="dxa"/>
            <w:vAlign w:val="bottom"/>
          </w:tcPr>
          <w:p w14:paraId="74D2B2F0" w14:textId="77777777" w:rsidR="00F37F33" w:rsidRPr="00F14B77" w:rsidRDefault="00F37F33" w:rsidP="0089203F">
            <w:pPr>
              <w:snapToGrid w:val="0"/>
              <w:jc w:val="center"/>
              <w:rPr>
                <w:sz w:val="24"/>
                <w:szCs w:val="24"/>
              </w:rPr>
            </w:pPr>
            <w:r w:rsidRPr="00F14B77">
              <w:rPr>
                <w:sz w:val="24"/>
                <w:szCs w:val="24"/>
              </w:rPr>
              <w:t>170</w:t>
            </w:r>
          </w:p>
        </w:tc>
        <w:tc>
          <w:tcPr>
            <w:tcW w:w="283" w:type="dxa"/>
            <w:vMerge/>
            <w:tcBorders>
              <w:bottom w:val="nil"/>
            </w:tcBorders>
          </w:tcPr>
          <w:p w14:paraId="52279434" w14:textId="77777777" w:rsidR="00F37F33" w:rsidRPr="00F14B77" w:rsidRDefault="00F37F33" w:rsidP="0089203F">
            <w:pPr>
              <w:jc w:val="center"/>
              <w:rPr>
                <w:b/>
                <w:sz w:val="24"/>
                <w:szCs w:val="24"/>
                <w:lang w:val="en-US"/>
              </w:rPr>
            </w:pPr>
          </w:p>
        </w:tc>
        <w:tc>
          <w:tcPr>
            <w:tcW w:w="1391" w:type="dxa"/>
            <w:vAlign w:val="bottom"/>
          </w:tcPr>
          <w:p w14:paraId="536D61D6" w14:textId="77777777" w:rsidR="00F37F33" w:rsidRPr="00F14B77" w:rsidRDefault="00F37F33" w:rsidP="0089203F">
            <w:pPr>
              <w:snapToGrid w:val="0"/>
              <w:jc w:val="center"/>
              <w:rPr>
                <w:sz w:val="24"/>
                <w:szCs w:val="24"/>
              </w:rPr>
            </w:pPr>
            <w:r w:rsidRPr="00F14B77">
              <w:rPr>
                <w:sz w:val="24"/>
                <w:szCs w:val="24"/>
              </w:rPr>
              <w:t>3.47-3,49</w:t>
            </w:r>
          </w:p>
        </w:tc>
        <w:tc>
          <w:tcPr>
            <w:tcW w:w="1025" w:type="dxa"/>
            <w:vAlign w:val="bottom"/>
          </w:tcPr>
          <w:p w14:paraId="264F2B81" w14:textId="77777777" w:rsidR="00F37F33" w:rsidRPr="00F14B77" w:rsidRDefault="00F37F33" w:rsidP="0089203F">
            <w:pPr>
              <w:snapToGrid w:val="0"/>
              <w:jc w:val="center"/>
              <w:rPr>
                <w:sz w:val="24"/>
                <w:szCs w:val="24"/>
              </w:rPr>
            </w:pPr>
            <w:r w:rsidRPr="00F14B77">
              <w:rPr>
                <w:sz w:val="24"/>
                <w:szCs w:val="24"/>
              </w:rPr>
              <w:t>139</w:t>
            </w:r>
          </w:p>
        </w:tc>
        <w:tc>
          <w:tcPr>
            <w:tcW w:w="282" w:type="dxa"/>
            <w:vMerge/>
            <w:tcBorders>
              <w:bottom w:val="nil"/>
              <w:right w:val="nil"/>
            </w:tcBorders>
          </w:tcPr>
          <w:p w14:paraId="4644C8C2"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57D68C99"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CDCA66B" w14:textId="77777777" w:rsidR="00F37F33" w:rsidRPr="00F14B77" w:rsidRDefault="00F37F33" w:rsidP="0089203F">
            <w:pPr>
              <w:jc w:val="center"/>
              <w:rPr>
                <w:b/>
                <w:sz w:val="24"/>
                <w:szCs w:val="24"/>
                <w:lang w:val="en-US"/>
              </w:rPr>
            </w:pPr>
          </w:p>
        </w:tc>
      </w:tr>
    </w:tbl>
    <w:p w14:paraId="684C244C" w14:textId="77777777" w:rsidR="00FF1E4A" w:rsidRDefault="00FF1E4A" w:rsidP="00F37F33">
      <w:pPr>
        <w:jc w:val="both"/>
        <w:rPr>
          <w:sz w:val="24"/>
          <w:szCs w:val="24"/>
        </w:rPr>
      </w:pPr>
    </w:p>
    <w:p w14:paraId="6B301763" w14:textId="77777777" w:rsidR="00FF220C" w:rsidRPr="00FF220C" w:rsidRDefault="00FF220C" w:rsidP="00FF220C">
      <w:pPr>
        <w:jc w:val="center"/>
        <w:rPr>
          <w:b/>
          <w:sz w:val="24"/>
          <w:szCs w:val="24"/>
        </w:rPr>
      </w:pPr>
      <w:proofErr w:type="spellStart"/>
      <w:r w:rsidRPr="00FF220C">
        <w:rPr>
          <w:b/>
          <w:sz w:val="24"/>
          <w:szCs w:val="24"/>
        </w:rPr>
        <w:t>Correspondence</w:t>
      </w:r>
      <w:proofErr w:type="spellEnd"/>
      <w:r w:rsidRPr="00FF220C">
        <w:rPr>
          <w:b/>
          <w:sz w:val="24"/>
          <w:szCs w:val="24"/>
        </w:rPr>
        <w:t xml:space="preserve"> </w:t>
      </w:r>
      <w:proofErr w:type="spellStart"/>
      <w:r w:rsidRPr="00FF220C">
        <w:rPr>
          <w:b/>
          <w:sz w:val="24"/>
          <w:szCs w:val="24"/>
        </w:rPr>
        <w:t>of</w:t>
      </w:r>
      <w:proofErr w:type="spellEnd"/>
      <w:r w:rsidRPr="00FF220C">
        <w:rPr>
          <w:b/>
          <w:sz w:val="24"/>
          <w:szCs w:val="24"/>
        </w:rPr>
        <w:t xml:space="preserve"> </w:t>
      </w:r>
      <w:proofErr w:type="spellStart"/>
      <w:r w:rsidRPr="00FF220C">
        <w:rPr>
          <w:b/>
          <w:sz w:val="24"/>
          <w:szCs w:val="24"/>
        </w:rPr>
        <w:t>discipline</w:t>
      </w:r>
      <w:proofErr w:type="spellEnd"/>
      <w:r w:rsidRPr="00FF220C">
        <w:rPr>
          <w:b/>
          <w:sz w:val="24"/>
          <w:szCs w:val="24"/>
        </w:rPr>
        <w:t xml:space="preserve"> </w:t>
      </w:r>
      <w:proofErr w:type="spellStart"/>
      <w:r w:rsidRPr="00FF220C">
        <w:rPr>
          <w:b/>
          <w:sz w:val="24"/>
          <w:szCs w:val="24"/>
        </w:rPr>
        <w:t>assessment</w:t>
      </w:r>
      <w:proofErr w:type="spellEnd"/>
      <w:r w:rsidRPr="00FF220C">
        <w:rPr>
          <w:b/>
          <w:sz w:val="24"/>
          <w:szCs w:val="24"/>
        </w:rPr>
        <w:t xml:space="preserve"> </w:t>
      </w:r>
      <w:proofErr w:type="spellStart"/>
      <w:r w:rsidRPr="00FF220C">
        <w:rPr>
          <w:b/>
          <w:sz w:val="24"/>
          <w:szCs w:val="24"/>
        </w:rPr>
        <w:t>in</w:t>
      </w:r>
      <w:proofErr w:type="spellEnd"/>
      <w:r w:rsidRPr="00FF220C">
        <w:rPr>
          <w:b/>
          <w:sz w:val="24"/>
          <w:szCs w:val="24"/>
        </w:rPr>
        <w:t xml:space="preserve"> </w:t>
      </w:r>
      <w:proofErr w:type="spellStart"/>
      <w:r w:rsidRPr="00FF220C">
        <w:rPr>
          <w:b/>
          <w:sz w:val="24"/>
          <w:szCs w:val="24"/>
        </w:rPr>
        <w:t>points</w:t>
      </w:r>
      <w:proofErr w:type="spellEnd"/>
    </w:p>
    <w:p w14:paraId="2EFE2D6C" w14:textId="77777777" w:rsidR="00FF220C" w:rsidRPr="00FF220C" w:rsidRDefault="00FF220C" w:rsidP="00FF220C">
      <w:pPr>
        <w:jc w:val="center"/>
        <w:rPr>
          <w:b/>
          <w:sz w:val="24"/>
          <w:szCs w:val="24"/>
        </w:rPr>
      </w:pPr>
      <w:proofErr w:type="spellStart"/>
      <w:r w:rsidRPr="00FF220C">
        <w:rPr>
          <w:b/>
          <w:sz w:val="24"/>
          <w:szCs w:val="24"/>
        </w:rPr>
        <w:t>assessment</w:t>
      </w:r>
      <w:proofErr w:type="spellEnd"/>
      <w:r w:rsidRPr="00FF220C">
        <w:rPr>
          <w:b/>
          <w:sz w:val="24"/>
          <w:szCs w:val="24"/>
        </w:rPr>
        <w:t xml:space="preserve"> </w:t>
      </w:r>
      <w:proofErr w:type="spellStart"/>
      <w:r w:rsidRPr="00FF220C">
        <w:rPr>
          <w:b/>
          <w:sz w:val="24"/>
          <w:szCs w:val="24"/>
        </w:rPr>
        <w:t>in</w:t>
      </w:r>
      <w:proofErr w:type="spellEnd"/>
      <w:r w:rsidRPr="00FF220C">
        <w:rPr>
          <w:b/>
          <w:sz w:val="24"/>
          <w:szCs w:val="24"/>
        </w:rPr>
        <w:t xml:space="preserve"> ECTS </w:t>
      </w:r>
      <w:proofErr w:type="spellStart"/>
      <w:r w:rsidRPr="00FF220C">
        <w:rPr>
          <w:b/>
          <w:sz w:val="24"/>
          <w:szCs w:val="24"/>
        </w:rPr>
        <w:t>and</w:t>
      </w:r>
      <w:proofErr w:type="spellEnd"/>
      <w:r w:rsidRPr="00FF220C">
        <w:rPr>
          <w:b/>
          <w:sz w:val="24"/>
          <w:szCs w:val="24"/>
        </w:rPr>
        <w:t xml:space="preserve"> </w:t>
      </w:r>
      <w:proofErr w:type="spellStart"/>
      <w:r w:rsidRPr="00FF220C">
        <w:rPr>
          <w:b/>
          <w:sz w:val="24"/>
          <w:szCs w:val="24"/>
        </w:rPr>
        <w:t>traditional</w:t>
      </w:r>
      <w:proofErr w:type="spellEnd"/>
      <w:r w:rsidRPr="00FF220C">
        <w:rPr>
          <w:b/>
          <w:sz w:val="24"/>
          <w:szCs w:val="24"/>
        </w:rPr>
        <w:t xml:space="preserve"> </w:t>
      </w:r>
      <w:proofErr w:type="spellStart"/>
      <w:r w:rsidRPr="00FF220C">
        <w:rPr>
          <w:b/>
          <w:sz w:val="24"/>
          <w:szCs w:val="24"/>
        </w:rPr>
        <w:t>assessment</w:t>
      </w:r>
      <w:proofErr w:type="spellEnd"/>
    </w:p>
    <w:p w14:paraId="682156D5" w14:textId="779D5730" w:rsidR="00FF220C" w:rsidRPr="00FF220C" w:rsidRDefault="00FF220C" w:rsidP="00FF220C">
      <w:pPr>
        <w:jc w:val="center"/>
        <w:rPr>
          <w:sz w:val="24"/>
          <w:szCs w:val="24"/>
        </w:rPr>
      </w:pPr>
    </w:p>
    <w:tbl>
      <w:tblPr>
        <w:tblStyle w:val="af5"/>
        <w:tblW w:w="0" w:type="auto"/>
        <w:tblLook w:val="04A0" w:firstRow="1" w:lastRow="0" w:firstColumn="1" w:lastColumn="0" w:noHBand="0" w:noVBand="1"/>
      </w:tblPr>
      <w:tblGrid>
        <w:gridCol w:w="3115"/>
        <w:gridCol w:w="3115"/>
        <w:gridCol w:w="3115"/>
      </w:tblGrid>
      <w:tr w:rsidR="00FF220C" w:rsidRPr="00FF220C" w14:paraId="55F37062" w14:textId="77777777" w:rsidTr="007C2086">
        <w:trPr>
          <w:trHeight w:val="547"/>
        </w:trPr>
        <w:tc>
          <w:tcPr>
            <w:tcW w:w="3115" w:type="dxa"/>
          </w:tcPr>
          <w:p w14:paraId="620D17F9" w14:textId="77777777" w:rsidR="00FF220C" w:rsidRPr="00FF220C" w:rsidRDefault="00FF220C" w:rsidP="00FF220C">
            <w:pPr>
              <w:jc w:val="center"/>
              <w:rPr>
                <w:b/>
                <w:sz w:val="24"/>
                <w:szCs w:val="24"/>
              </w:rPr>
            </w:pPr>
            <w:proofErr w:type="spellStart"/>
            <w:r w:rsidRPr="00FF220C">
              <w:rPr>
                <w:b/>
                <w:sz w:val="24"/>
                <w:szCs w:val="24"/>
              </w:rPr>
              <w:t>Assessment</w:t>
            </w:r>
            <w:proofErr w:type="spellEnd"/>
            <w:r w:rsidRPr="00FF220C">
              <w:rPr>
                <w:b/>
                <w:sz w:val="24"/>
                <w:szCs w:val="24"/>
              </w:rPr>
              <w:t xml:space="preserve"> </w:t>
            </w:r>
            <w:proofErr w:type="spellStart"/>
            <w:r w:rsidRPr="00FF220C">
              <w:rPr>
                <w:b/>
                <w:sz w:val="24"/>
                <w:szCs w:val="24"/>
              </w:rPr>
              <w:t>of</w:t>
            </w:r>
            <w:proofErr w:type="spellEnd"/>
            <w:r w:rsidRPr="00FF220C">
              <w:rPr>
                <w:b/>
                <w:sz w:val="24"/>
                <w:szCs w:val="24"/>
              </w:rPr>
              <w:t xml:space="preserve"> </w:t>
            </w:r>
            <w:proofErr w:type="spellStart"/>
            <w:r w:rsidRPr="00FF220C">
              <w:rPr>
                <w:b/>
                <w:sz w:val="24"/>
                <w:szCs w:val="24"/>
              </w:rPr>
              <w:t>discipline</w:t>
            </w:r>
            <w:proofErr w:type="spellEnd"/>
          </w:p>
          <w:p w14:paraId="2B5D8932" w14:textId="77777777" w:rsidR="00FF220C" w:rsidRPr="00FF220C" w:rsidRDefault="00FF220C" w:rsidP="00FF220C">
            <w:pPr>
              <w:jc w:val="center"/>
              <w:rPr>
                <w:b/>
                <w:sz w:val="24"/>
                <w:szCs w:val="24"/>
              </w:rPr>
            </w:pPr>
            <w:proofErr w:type="spellStart"/>
            <w:r w:rsidRPr="00FF220C">
              <w:rPr>
                <w:b/>
                <w:sz w:val="24"/>
                <w:szCs w:val="24"/>
              </w:rPr>
              <w:t>in</w:t>
            </w:r>
            <w:proofErr w:type="spellEnd"/>
            <w:r w:rsidRPr="00FF220C">
              <w:rPr>
                <w:b/>
                <w:sz w:val="24"/>
                <w:szCs w:val="24"/>
              </w:rPr>
              <w:t xml:space="preserve"> </w:t>
            </w:r>
            <w:proofErr w:type="spellStart"/>
            <w:r w:rsidRPr="00FF220C">
              <w:rPr>
                <w:b/>
                <w:sz w:val="24"/>
                <w:szCs w:val="24"/>
              </w:rPr>
              <w:t>points</w:t>
            </w:r>
            <w:proofErr w:type="spellEnd"/>
          </w:p>
          <w:p w14:paraId="3E64FF8F" w14:textId="77777777" w:rsidR="00FF220C" w:rsidRPr="00FF220C" w:rsidRDefault="00FF220C" w:rsidP="00FF220C">
            <w:pPr>
              <w:jc w:val="center"/>
              <w:rPr>
                <w:b/>
                <w:sz w:val="24"/>
                <w:szCs w:val="24"/>
              </w:rPr>
            </w:pPr>
          </w:p>
        </w:tc>
        <w:tc>
          <w:tcPr>
            <w:tcW w:w="3115" w:type="dxa"/>
          </w:tcPr>
          <w:p w14:paraId="43ACD3DC" w14:textId="77777777" w:rsidR="00FF220C" w:rsidRPr="00FF220C" w:rsidRDefault="00FF220C" w:rsidP="00FF220C">
            <w:pPr>
              <w:jc w:val="center"/>
              <w:rPr>
                <w:b/>
                <w:sz w:val="24"/>
                <w:szCs w:val="24"/>
              </w:rPr>
            </w:pPr>
            <w:proofErr w:type="spellStart"/>
            <w:r w:rsidRPr="00FF220C">
              <w:rPr>
                <w:b/>
                <w:sz w:val="24"/>
                <w:szCs w:val="24"/>
              </w:rPr>
              <w:t>Assessment</w:t>
            </w:r>
            <w:proofErr w:type="spellEnd"/>
            <w:r w:rsidRPr="00FF220C">
              <w:rPr>
                <w:b/>
                <w:sz w:val="24"/>
                <w:szCs w:val="24"/>
              </w:rPr>
              <w:t xml:space="preserve"> </w:t>
            </w:r>
            <w:proofErr w:type="spellStart"/>
            <w:r w:rsidRPr="00FF220C">
              <w:rPr>
                <w:b/>
                <w:sz w:val="24"/>
                <w:szCs w:val="24"/>
              </w:rPr>
              <w:t>on</w:t>
            </w:r>
            <w:proofErr w:type="spellEnd"/>
            <w:r w:rsidRPr="00FF220C">
              <w:rPr>
                <w:b/>
                <w:sz w:val="24"/>
                <w:szCs w:val="24"/>
              </w:rPr>
              <w:t xml:space="preserve"> </w:t>
            </w:r>
            <w:proofErr w:type="spellStart"/>
            <w:r w:rsidRPr="00FF220C">
              <w:rPr>
                <w:b/>
                <w:sz w:val="24"/>
                <w:szCs w:val="24"/>
              </w:rPr>
              <w:t>the</w:t>
            </w:r>
            <w:proofErr w:type="spellEnd"/>
            <w:r w:rsidRPr="00FF220C">
              <w:rPr>
                <w:b/>
                <w:sz w:val="24"/>
                <w:szCs w:val="24"/>
              </w:rPr>
              <w:t xml:space="preserve"> ECTS</w:t>
            </w:r>
          </w:p>
          <w:p w14:paraId="584880A1" w14:textId="77777777" w:rsidR="00FF220C" w:rsidRPr="00FF220C" w:rsidRDefault="00FF220C" w:rsidP="00FF220C">
            <w:pPr>
              <w:jc w:val="center"/>
              <w:rPr>
                <w:b/>
                <w:sz w:val="24"/>
                <w:szCs w:val="24"/>
              </w:rPr>
            </w:pPr>
            <w:proofErr w:type="spellStart"/>
            <w:r w:rsidRPr="00FF220C">
              <w:rPr>
                <w:b/>
                <w:sz w:val="24"/>
                <w:szCs w:val="24"/>
              </w:rPr>
              <w:t>scale</w:t>
            </w:r>
            <w:proofErr w:type="spellEnd"/>
          </w:p>
          <w:p w14:paraId="707B74EE" w14:textId="77777777" w:rsidR="00FF220C" w:rsidRPr="00FF220C" w:rsidRDefault="00FF220C" w:rsidP="00FF220C">
            <w:pPr>
              <w:jc w:val="center"/>
              <w:rPr>
                <w:b/>
                <w:sz w:val="24"/>
                <w:szCs w:val="24"/>
              </w:rPr>
            </w:pPr>
          </w:p>
        </w:tc>
        <w:tc>
          <w:tcPr>
            <w:tcW w:w="3115" w:type="dxa"/>
          </w:tcPr>
          <w:p w14:paraId="4B41C380" w14:textId="77777777" w:rsidR="00FF220C" w:rsidRPr="00FF220C" w:rsidRDefault="00FF220C" w:rsidP="00FF220C">
            <w:pPr>
              <w:jc w:val="center"/>
              <w:rPr>
                <w:b/>
                <w:sz w:val="24"/>
                <w:szCs w:val="24"/>
              </w:rPr>
            </w:pPr>
            <w:proofErr w:type="spellStart"/>
            <w:r w:rsidRPr="00FF220C">
              <w:rPr>
                <w:b/>
                <w:sz w:val="24"/>
                <w:szCs w:val="24"/>
              </w:rPr>
              <w:t>Traditional</w:t>
            </w:r>
            <w:proofErr w:type="spellEnd"/>
            <w:r w:rsidRPr="00FF220C">
              <w:rPr>
                <w:b/>
                <w:sz w:val="24"/>
                <w:szCs w:val="24"/>
              </w:rPr>
              <w:t xml:space="preserve"> </w:t>
            </w:r>
            <w:proofErr w:type="spellStart"/>
            <w:r w:rsidRPr="00FF220C">
              <w:rPr>
                <w:b/>
                <w:sz w:val="24"/>
                <w:szCs w:val="24"/>
              </w:rPr>
              <w:t>assessment</w:t>
            </w:r>
            <w:proofErr w:type="spellEnd"/>
          </w:p>
          <w:p w14:paraId="34F5D4DA" w14:textId="77777777" w:rsidR="00FF220C" w:rsidRPr="00FF220C" w:rsidRDefault="00FF220C" w:rsidP="00FF220C">
            <w:pPr>
              <w:jc w:val="center"/>
              <w:rPr>
                <w:b/>
                <w:sz w:val="24"/>
                <w:szCs w:val="24"/>
              </w:rPr>
            </w:pPr>
            <w:proofErr w:type="spellStart"/>
            <w:r w:rsidRPr="00FF220C">
              <w:rPr>
                <w:b/>
                <w:sz w:val="24"/>
                <w:szCs w:val="24"/>
              </w:rPr>
              <w:t>from</w:t>
            </w:r>
            <w:proofErr w:type="spellEnd"/>
            <w:r w:rsidRPr="00FF220C">
              <w:rPr>
                <w:b/>
                <w:sz w:val="24"/>
                <w:szCs w:val="24"/>
              </w:rPr>
              <w:t xml:space="preserve"> </w:t>
            </w:r>
            <w:proofErr w:type="spellStart"/>
            <w:r w:rsidRPr="00FF220C">
              <w:rPr>
                <w:b/>
                <w:sz w:val="24"/>
                <w:szCs w:val="24"/>
              </w:rPr>
              <w:t>the</w:t>
            </w:r>
            <w:proofErr w:type="spellEnd"/>
            <w:r w:rsidRPr="00FF220C">
              <w:rPr>
                <w:b/>
                <w:sz w:val="24"/>
                <w:szCs w:val="24"/>
              </w:rPr>
              <w:t xml:space="preserve"> </w:t>
            </w:r>
            <w:proofErr w:type="spellStart"/>
            <w:r w:rsidRPr="00FF220C">
              <w:rPr>
                <w:b/>
                <w:sz w:val="24"/>
                <w:szCs w:val="24"/>
              </w:rPr>
              <w:t>discipline</w:t>
            </w:r>
            <w:proofErr w:type="spellEnd"/>
          </w:p>
        </w:tc>
      </w:tr>
      <w:tr w:rsidR="00FF220C" w:rsidRPr="00FF220C" w14:paraId="413505A5" w14:textId="77777777" w:rsidTr="007C2086">
        <w:trPr>
          <w:trHeight w:val="275"/>
        </w:trPr>
        <w:tc>
          <w:tcPr>
            <w:tcW w:w="3115" w:type="dxa"/>
          </w:tcPr>
          <w:p w14:paraId="772B3A7D" w14:textId="77777777" w:rsidR="00FF220C" w:rsidRPr="00FF220C" w:rsidRDefault="00FF220C" w:rsidP="00FF220C">
            <w:pPr>
              <w:jc w:val="center"/>
              <w:rPr>
                <w:sz w:val="24"/>
                <w:szCs w:val="24"/>
              </w:rPr>
            </w:pPr>
            <w:r w:rsidRPr="00FF220C">
              <w:rPr>
                <w:sz w:val="24"/>
                <w:szCs w:val="24"/>
              </w:rPr>
              <w:t>180–200</w:t>
            </w:r>
          </w:p>
        </w:tc>
        <w:tc>
          <w:tcPr>
            <w:tcW w:w="3115" w:type="dxa"/>
          </w:tcPr>
          <w:p w14:paraId="506FB3E9" w14:textId="77777777" w:rsidR="00FF220C" w:rsidRPr="00FF220C" w:rsidRDefault="00FF220C" w:rsidP="00FF220C">
            <w:pPr>
              <w:jc w:val="center"/>
              <w:rPr>
                <w:sz w:val="24"/>
                <w:szCs w:val="24"/>
              </w:rPr>
            </w:pPr>
            <w:r w:rsidRPr="00FF220C">
              <w:rPr>
                <w:sz w:val="24"/>
                <w:szCs w:val="24"/>
              </w:rPr>
              <w:t>A</w:t>
            </w:r>
          </w:p>
        </w:tc>
        <w:tc>
          <w:tcPr>
            <w:tcW w:w="3115" w:type="dxa"/>
          </w:tcPr>
          <w:p w14:paraId="6855DE10" w14:textId="77777777" w:rsidR="00FF220C" w:rsidRPr="00FF220C" w:rsidRDefault="00FF220C" w:rsidP="00FF220C">
            <w:pPr>
              <w:jc w:val="center"/>
              <w:rPr>
                <w:sz w:val="24"/>
                <w:szCs w:val="24"/>
              </w:rPr>
            </w:pPr>
            <w:r w:rsidRPr="00FF220C">
              <w:rPr>
                <w:sz w:val="24"/>
                <w:szCs w:val="24"/>
              </w:rPr>
              <w:t>5</w:t>
            </w:r>
          </w:p>
        </w:tc>
      </w:tr>
      <w:tr w:rsidR="00FF220C" w:rsidRPr="00FF220C" w14:paraId="63913799" w14:textId="77777777" w:rsidTr="007C2086">
        <w:tc>
          <w:tcPr>
            <w:tcW w:w="3115" w:type="dxa"/>
          </w:tcPr>
          <w:p w14:paraId="2A26721F" w14:textId="77777777" w:rsidR="00FF220C" w:rsidRPr="00FF220C" w:rsidRDefault="00FF220C" w:rsidP="00FF220C">
            <w:pPr>
              <w:jc w:val="center"/>
              <w:rPr>
                <w:sz w:val="24"/>
                <w:szCs w:val="24"/>
              </w:rPr>
            </w:pPr>
            <w:r w:rsidRPr="00FF220C">
              <w:rPr>
                <w:sz w:val="24"/>
                <w:szCs w:val="24"/>
              </w:rPr>
              <w:t>160–179</w:t>
            </w:r>
          </w:p>
        </w:tc>
        <w:tc>
          <w:tcPr>
            <w:tcW w:w="3115" w:type="dxa"/>
          </w:tcPr>
          <w:p w14:paraId="1FF4C74F" w14:textId="77777777" w:rsidR="00FF220C" w:rsidRPr="00FF220C" w:rsidRDefault="00FF220C" w:rsidP="00FF220C">
            <w:pPr>
              <w:jc w:val="center"/>
              <w:rPr>
                <w:sz w:val="24"/>
                <w:szCs w:val="24"/>
              </w:rPr>
            </w:pPr>
            <w:r w:rsidRPr="00FF220C">
              <w:rPr>
                <w:sz w:val="24"/>
                <w:szCs w:val="24"/>
              </w:rPr>
              <w:t>B</w:t>
            </w:r>
          </w:p>
        </w:tc>
        <w:tc>
          <w:tcPr>
            <w:tcW w:w="3115" w:type="dxa"/>
          </w:tcPr>
          <w:p w14:paraId="0C8EF672" w14:textId="77777777" w:rsidR="00FF220C" w:rsidRPr="00FF220C" w:rsidRDefault="00FF220C" w:rsidP="00FF220C">
            <w:pPr>
              <w:jc w:val="center"/>
              <w:rPr>
                <w:sz w:val="24"/>
                <w:szCs w:val="24"/>
              </w:rPr>
            </w:pPr>
            <w:r w:rsidRPr="00FF220C">
              <w:rPr>
                <w:sz w:val="24"/>
                <w:szCs w:val="24"/>
              </w:rPr>
              <w:t>4</w:t>
            </w:r>
          </w:p>
        </w:tc>
      </w:tr>
      <w:tr w:rsidR="00FF220C" w:rsidRPr="00FF220C" w14:paraId="45166620" w14:textId="77777777" w:rsidTr="007C2086">
        <w:tc>
          <w:tcPr>
            <w:tcW w:w="3115" w:type="dxa"/>
          </w:tcPr>
          <w:p w14:paraId="550ECDA9" w14:textId="77777777" w:rsidR="00FF220C" w:rsidRPr="00FF220C" w:rsidRDefault="00FF220C" w:rsidP="00FF220C">
            <w:pPr>
              <w:jc w:val="center"/>
              <w:rPr>
                <w:sz w:val="24"/>
                <w:szCs w:val="24"/>
              </w:rPr>
            </w:pPr>
            <w:r w:rsidRPr="00FF220C">
              <w:rPr>
                <w:sz w:val="24"/>
                <w:szCs w:val="24"/>
              </w:rPr>
              <w:t>150–159</w:t>
            </w:r>
          </w:p>
        </w:tc>
        <w:tc>
          <w:tcPr>
            <w:tcW w:w="3115" w:type="dxa"/>
          </w:tcPr>
          <w:p w14:paraId="33F4A782" w14:textId="77777777" w:rsidR="00FF220C" w:rsidRPr="00FF220C" w:rsidRDefault="00FF220C" w:rsidP="00FF220C">
            <w:pPr>
              <w:jc w:val="center"/>
              <w:rPr>
                <w:sz w:val="24"/>
                <w:szCs w:val="24"/>
              </w:rPr>
            </w:pPr>
            <w:r w:rsidRPr="00FF220C">
              <w:rPr>
                <w:sz w:val="24"/>
                <w:szCs w:val="24"/>
              </w:rPr>
              <w:t>C</w:t>
            </w:r>
          </w:p>
        </w:tc>
        <w:tc>
          <w:tcPr>
            <w:tcW w:w="3115" w:type="dxa"/>
          </w:tcPr>
          <w:p w14:paraId="4BCAFB45" w14:textId="77777777" w:rsidR="00FF220C" w:rsidRPr="00FF220C" w:rsidRDefault="00FF220C" w:rsidP="00FF220C">
            <w:pPr>
              <w:jc w:val="center"/>
              <w:rPr>
                <w:sz w:val="24"/>
                <w:szCs w:val="24"/>
              </w:rPr>
            </w:pPr>
            <w:r w:rsidRPr="00FF220C">
              <w:rPr>
                <w:sz w:val="24"/>
                <w:szCs w:val="24"/>
              </w:rPr>
              <w:t>4</w:t>
            </w:r>
          </w:p>
        </w:tc>
      </w:tr>
      <w:tr w:rsidR="00FF220C" w:rsidRPr="00FF220C" w14:paraId="5F54C6CE" w14:textId="77777777" w:rsidTr="007C2086">
        <w:tc>
          <w:tcPr>
            <w:tcW w:w="3115" w:type="dxa"/>
          </w:tcPr>
          <w:p w14:paraId="0758AE39" w14:textId="77777777" w:rsidR="00FF220C" w:rsidRPr="00FF220C" w:rsidRDefault="00FF220C" w:rsidP="00FF220C">
            <w:pPr>
              <w:jc w:val="center"/>
              <w:rPr>
                <w:sz w:val="24"/>
                <w:szCs w:val="24"/>
              </w:rPr>
            </w:pPr>
            <w:r w:rsidRPr="00FF220C">
              <w:rPr>
                <w:sz w:val="24"/>
                <w:szCs w:val="24"/>
              </w:rPr>
              <w:t>130–149</w:t>
            </w:r>
          </w:p>
        </w:tc>
        <w:tc>
          <w:tcPr>
            <w:tcW w:w="3115" w:type="dxa"/>
          </w:tcPr>
          <w:p w14:paraId="702076F4" w14:textId="77777777" w:rsidR="00FF220C" w:rsidRPr="00FF220C" w:rsidRDefault="00FF220C" w:rsidP="00FF220C">
            <w:pPr>
              <w:jc w:val="center"/>
              <w:rPr>
                <w:sz w:val="24"/>
                <w:szCs w:val="24"/>
              </w:rPr>
            </w:pPr>
            <w:r w:rsidRPr="00FF220C">
              <w:rPr>
                <w:sz w:val="24"/>
                <w:szCs w:val="24"/>
              </w:rPr>
              <w:t>D</w:t>
            </w:r>
          </w:p>
        </w:tc>
        <w:tc>
          <w:tcPr>
            <w:tcW w:w="3115" w:type="dxa"/>
          </w:tcPr>
          <w:p w14:paraId="28805BF6" w14:textId="77777777" w:rsidR="00FF220C" w:rsidRPr="00FF220C" w:rsidRDefault="00FF220C" w:rsidP="00FF220C">
            <w:pPr>
              <w:jc w:val="center"/>
              <w:rPr>
                <w:sz w:val="24"/>
                <w:szCs w:val="24"/>
              </w:rPr>
            </w:pPr>
            <w:r w:rsidRPr="00FF220C">
              <w:rPr>
                <w:sz w:val="24"/>
                <w:szCs w:val="24"/>
              </w:rPr>
              <w:t>3</w:t>
            </w:r>
          </w:p>
        </w:tc>
      </w:tr>
      <w:tr w:rsidR="00FF220C" w:rsidRPr="00FF220C" w14:paraId="1E702DEC" w14:textId="77777777" w:rsidTr="007C2086">
        <w:tc>
          <w:tcPr>
            <w:tcW w:w="3115" w:type="dxa"/>
          </w:tcPr>
          <w:p w14:paraId="525BAFE4" w14:textId="77777777" w:rsidR="00FF220C" w:rsidRPr="00FF220C" w:rsidRDefault="00FF220C" w:rsidP="00FF220C">
            <w:pPr>
              <w:jc w:val="center"/>
              <w:rPr>
                <w:sz w:val="24"/>
                <w:szCs w:val="24"/>
              </w:rPr>
            </w:pPr>
            <w:r w:rsidRPr="00FF220C">
              <w:rPr>
                <w:sz w:val="24"/>
                <w:szCs w:val="24"/>
              </w:rPr>
              <w:t>120–129</w:t>
            </w:r>
          </w:p>
        </w:tc>
        <w:tc>
          <w:tcPr>
            <w:tcW w:w="3115" w:type="dxa"/>
          </w:tcPr>
          <w:p w14:paraId="22779C9D" w14:textId="77777777" w:rsidR="00FF220C" w:rsidRPr="00FF220C" w:rsidRDefault="00FF220C" w:rsidP="00FF220C">
            <w:pPr>
              <w:jc w:val="center"/>
              <w:rPr>
                <w:sz w:val="24"/>
                <w:szCs w:val="24"/>
              </w:rPr>
            </w:pPr>
            <w:r w:rsidRPr="00FF220C">
              <w:rPr>
                <w:sz w:val="24"/>
                <w:szCs w:val="24"/>
              </w:rPr>
              <w:t>E</w:t>
            </w:r>
          </w:p>
        </w:tc>
        <w:tc>
          <w:tcPr>
            <w:tcW w:w="3115" w:type="dxa"/>
          </w:tcPr>
          <w:p w14:paraId="61C00441" w14:textId="77777777" w:rsidR="00FF220C" w:rsidRPr="00FF220C" w:rsidRDefault="00FF220C" w:rsidP="00FF220C">
            <w:pPr>
              <w:jc w:val="center"/>
              <w:rPr>
                <w:sz w:val="24"/>
                <w:szCs w:val="24"/>
              </w:rPr>
            </w:pPr>
            <w:r w:rsidRPr="00FF220C">
              <w:rPr>
                <w:sz w:val="24"/>
                <w:szCs w:val="24"/>
              </w:rPr>
              <w:t>3</w:t>
            </w:r>
          </w:p>
        </w:tc>
      </w:tr>
      <w:tr w:rsidR="00FF220C" w:rsidRPr="00FF220C" w14:paraId="7FEC5223" w14:textId="77777777" w:rsidTr="007C2086">
        <w:tc>
          <w:tcPr>
            <w:tcW w:w="3115" w:type="dxa"/>
          </w:tcPr>
          <w:p w14:paraId="509E7752" w14:textId="77777777" w:rsidR="00FF220C" w:rsidRPr="00FF220C" w:rsidRDefault="00FF220C" w:rsidP="00FF220C">
            <w:pPr>
              <w:jc w:val="center"/>
              <w:rPr>
                <w:sz w:val="24"/>
                <w:szCs w:val="24"/>
              </w:rPr>
            </w:pPr>
            <w:proofErr w:type="spellStart"/>
            <w:r w:rsidRPr="00FF220C">
              <w:rPr>
                <w:sz w:val="24"/>
                <w:szCs w:val="24"/>
              </w:rPr>
              <w:t>Less</w:t>
            </w:r>
            <w:proofErr w:type="spellEnd"/>
            <w:r w:rsidRPr="00FF220C">
              <w:rPr>
                <w:sz w:val="24"/>
                <w:szCs w:val="24"/>
              </w:rPr>
              <w:t xml:space="preserve"> 120</w:t>
            </w:r>
          </w:p>
        </w:tc>
        <w:tc>
          <w:tcPr>
            <w:tcW w:w="3115" w:type="dxa"/>
          </w:tcPr>
          <w:p w14:paraId="6A5474A8" w14:textId="77777777" w:rsidR="00FF220C" w:rsidRPr="00FF220C" w:rsidRDefault="00FF220C" w:rsidP="00FF220C">
            <w:pPr>
              <w:jc w:val="center"/>
              <w:rPr>
                <w:sz w:val="24"/>
                <w:szCs w:val="24"/>
              </w:rPr>
            </w:pPr>
            <w:r w:rsidRPr="00FF220C">
              <w:rPr>
                <w:sz w:val="24"/>
                <w:szCs w:val="24"/>
              </w:rPr>
              <w:t>F, FX</w:t>
            </w:r>
          </w:p>
        </w:tc>
        <w:tc>
          <w:tcPr>
            <w:tcW w:w="3115" w:type="dxa"/>
          </w:tcPr>
          <w:p w14:paraId="450C3223" w14:textId="77777777" w:rsidR="00FF220C" w:rsidRPr="00FF220C" w:rsidRDefault="00FF220C" w:rsidP="00FF220C">
            <w:pPr>
              <w:jc w:val="center"/>
              <w:rPr>
                <w:sz w:val="24"/>
                <w:szCs w:val="24"/>
              </w:rPr>
            </w:pPr>
            <w:r w:rsidRPr="00FF220C">
              <w:rPr>
                <w:sz w:val="24"/>
                <w:szCs w:val="24"/>
              </w:rPr>
              <w:t>2</w:t>
            </w:r>
          </w:p>
        </w:tc>
      </w:tr>
    </w:tbl>
    <w:p w14:paraId="2817F85C" w14:textId="77777777" w:rsidR="00FF220C" w:rsidRPr="00FF220C" w:rsidRDefault="00FF220C" w:rsidP="00FF220C">
      <w:pPr>
        <w:jc w:val="center"/>
        <w:rPr>
          <w:sz w:val="24"/>
          <w:szCs w:val="24"/>
        </w:rPr>
      </w:pPr>
    </w:p>
    <w:p w14:paraId="13E8E17B" w14:textId="77777777" w:rsidR="00FF220C" w:rsidRDefault="00FF220C" w:rsidP="00FF220C">
      <w:pPr>
        <w:jc w:val="center"/>
        <w:rPr>
          <w:sz w:val="24"/>
          <w:szCs w:val="24"/>
        </w:rPr>
      </w:pPr>
    </w:p>
    <w:p w14:paraId="6137B65E" w14:textId="77777777" w:rsidR="00FF220C"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eastAsia="ru-RU"/>
        </w:rPr>
      </w:pPr>
      <w:proofErr w:type="spellStart"/>
      <w:r w:rsidRPr="002E3364">
        <w:rPr>
          <w:rFonts w:eastAsia="Times New Roman"/>
          <w:b/>
          <w:sz w:val="24"/>
          <w:szCs w:val="24"/>
          <w:lang w:eastAsia="ru-RU"/>
        </w:rPr>
        <w:t>Elimination</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of</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academic</w:t>
      </w:r>
      <w:proofErr w:type="spellEnd"/>
      <w:r w:rsidRPr="002E3364">
        <w:rPr>
          <w:rFonts w:eastAsia="Times New Roman"/>
          <w:b/>
          <w:sz w:val="24"/>
          <w:szCs w:val="24"/>
          <w:lang w:eastAsia="ru-RU"/>
        </w:rPr>
        <w:t xml:space="preserve"> </w:t>
      </w:r>
      <w:proofErr w:type="spellStart"/>
      <w:r w:rsidRPr="002E3364">
        <w:rPr>
          <w:rFonts w:eastAsia="Times New Roman"/>
          <w:b/>
          <w:sz w:val="24"/>
          <w:szCs w:val="24"/>
          <w:lang w:eastAsia="ru-RU"/>
        </w:rPr>
        <w:t>debt</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working</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Carried</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out</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in</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accordance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with</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REGULATION </w:t>
      </w:r>
      <w:proofErr w:type="spellStart"/>
      <w:r w:rsidRPr="002E3364">
        <w:rPr>
          <w:rFonts w:eastAsia="Times New Roman"/>
          <w:sz w:val="24"/>
          <w:szCs w:val="24"/>
          <w:lang w:eastAsia="ru-RU"/>
        </w:rPr>
        <w:t>on</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procedure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for</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students</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the</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Kharkiv</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National</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Medical</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University</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to</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study</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classes</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order</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of</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KhNMU</w:t>
      </w:r>
      <w:proofErr w:type="spellEnd"/>
      <w:r w:rsidRPr="002E3364">
        <w:rPr>
          <w:rFonts w:eastAsia="Times New Roman"/>
          <w:sz w:val="24"/>
          <w:szCs w:val="24"/>
          <w:lang w:eastAsia="ru-RU"/>
        </w:rPr>
        <w:t xml:space="preserve"> </w:t>
      </w:r>
      <w:proofErr w:type="spellStart"/>
      <w:r w:rsidRPr="002E3364">
        <w:rPr>
          <w:rFonts w:eastAsia="Times New Roman"/>
          <w:sz w:val="24"/>
          <w:szCs w:val="24"/>
          <w:lang w:eastAsia="ru-RU"/>
        </w:rPr>
        <w:t>from</w:t>
      </w:r>
      <w:proofErr w:type="spellEnd"/>
      <w:r w:rsidRPr="002E3364">
        <w:rPr>
          <w:rFonts w:eastAsia="Times New Roman"/>
          <w:sz w:val="24"/>
          <w:szCs w:val="24"/>
          <w:lang w:eastAsia="ru-RU"/>
        </w:rPr>
        <w:t xml:space="preserve"> _06.11.2019 № 453</w:t>
      </w:r>
    </w:p>
    <w:p w14:paraId="315C23DE" w14:textId="77777777" w:rsidR="00FF220C" w:rsidRPr="00F46728" w:rsidRDefault="007C2086" w:rsidP="00FF220C">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hyperlink r:id="rId7" w:history="1">
        <w:r w:rsidR="00FF220C" w:rsidRPr="002E3364">
          <w:rPr>
            <w:rFonts w:eastAsia="Times New Roman"/>
            <w:color w:val="0000FF"/>
            <w:sz w:val="21"/>
            <w:szCs w:val="21"/>
            <w:u w:val="single"/>
            <w:lang w:val="en-US" w:eastAsia="ru-RU"/>
          </w:rPr>
          <w:t>http</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www</w:t>
        </w:r>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knmu</w:t>
        </w:r>
        <w:proofErr w:type="spellEnd"/>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kharkov</w:t>
        </w:r>
        <w:proofErr w:type="spellEnd"/>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ua</w:t>
        </w:r>
        <w:proofErr w:type="spellEnd"/>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index</w:t>
        </w:r>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php</w:t>
        </w:r>
        <w:proofErr w:type="spellEnd"/>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searchword</w:t>
        </w:r>
        <w:proofErr w:type="spellEnd"/>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w:t>
        </w:r>
        <w:r w:rsidR="00FF220C" w:rsidRPr="00AA4CB3">
          <w:rPr>
            <w:rFonts w:eastAsia="Times New Roman"/>
            <w:color w:val="0000FF"/>
            <w:sz w:val="21"/>
            <w:szCs w:val="21"/>
            <w:u w:val="single"/>
            <w:lang w:eastAsia="ru-RU"/>
          </w:rPr>
          <w:t>2%</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1%96%</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w:t>
        </w:r>
        <w:r w:rsidR="00FF220C" w:rsidRPr="00AA4CB3">
          <w:rPr>
            <w:rFonts w:eastAsia="Times New Roman"/>
            <w:color w:val="0000FF"/>
            <w:sz w:val="21"/>
            <w:szCs w:val="21"/>
            <w:u w:val="single"/>
            <w:lang w:eastAsia="ru-RU"/>
          </w:rPr>
          <w:t>4%</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BF</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1%80%</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1%86%</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1%8</w:t>
        </w:r>
        <w:r w:rsidR="00FF220C" w:rsidRPr="002E3364">
          <w:rPr>
            <w:rFonts w:eastAsia="Times New Roman"/>
            <w:color w:val="0000FF"/>
            <w:sz w:val="21"/>
            <w:szCs w:val="21"/>
            <w:u w:val="single"/>
            <w:lang w:val="en-US" w:eastAsia="ru-RU"/>
          </w:rPr>
          <w:t>E</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w:t>
        </w:r>
        <w:r w:rsidR="00FF220C" w:rsidRPr="00AA4CB3">
          <w:rPr>
            <w:rFonts w:eastAsia="Times New Roman"/>
            <w:color w:val="0000FF"/>
            <w:sz w:val="21"/>
            <w:szCs w:val="21"/>
            <w:u w:val="single"/>
            <w:lang w:eastAsia="ru-RU"/>
          </w:rPr>
          <w:t>2%</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BD</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0%</w:t>
        </w:r>
        <w:r w:rsidR="00FF220C" w:rsidRPr="002E3364">
          <w:rPr>
            <w:rFonts w:eastAsia="Times New Roman"/>
            <w:color w:val="0000FF"/>
            <w:sz w:val="21"/>
            <w:szCs w:val="21"/>
            <w:u w:val="single"/>
            <w:lang w:val="en-US" w:eastAsia="ru-RU"/>
          </w:rPr>
          <w:t>BD</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D</w:t>
        </w:r>
        <w:r w:rsidR="00FF220C" w:rsidRPr="00AA4CB3">
          <w:rPr>
            <w:rFonts w:eastAsia="Times New Roman"/>
            <w:color w:val="0000FF"/>
            <w:sz w:val="21"/>
            <w:szCs w:val="21"/>
            <w:u w:val="single"/>
            <w:lang w:eastAsia="ru-RU"/>
          </w:rPr>
          <w:t>1%8</w:t>
        </w:r>
        <w:r w:rsidR="00FF220C" w:rsidRPr="002E3364">
          <w:rPr>
            <w:rFonts w:eastAsia="Times New Roman"/>
            <w:color w:val="0000FF"/>
            <w:sz w:val="21"/>
            <w:szCs w:val="21"/>
            <w:u w:val="single"/>
            <w:lang w:val="en-US" w:eastAsia="ru-RU"/>
          </w:rPr>
          <w:t>F</w:t>
        </w:r>
        <w:r w:rsidR="00FF220C" w:rsidRPr="00AA4CB3">
          <w:rPr>
            <w:rFonts w:eastAsia="Times New Roman"/>
            <w:color w:val="0000FF"/>
            <w:sz w:val="21"/>
            <w:szCs w:val="21"/>
            <w:u w:val="single"/>
            <w:lang w:eastAsia="ru-RU"/>
          </w:rPr>
          <w:t>&amp;</w:t>
        </w:r>
        <w:r w:rsidR="00FF220C" w:rsidRPr="002E3364">
          <w:rPr>
            <w:rFonts w:eastAsia="Times New Roman"/>
            <w:color w:val="0000FF"/>
            <w:sz w:val="21"/>
            <w:szCs w:val="21"/>
            <w:u w:val="single"/>
            <w:lang w:val="en-US" w:eastAsia="ru-RU"/>
          </w:rPr>
          <w:t>ordering</w:t>
        </w:r>
        <w:r w:rsidR="00FF220C" w:rsidRPr="00AA4CB3">
          <w:rPr>
            <w:rFonts w:eastAsia="Times New Roman"/>
            <w:color w:val="0000FF"/>
            <w:sz w:val="21"/>
            <w:szCs w:val="21"/>
            <w:u w:val="single"/>
            <w:lang w:eastAsia="ru-RU"/>
          </w:rPr>
          <w:t>=&amp;</w:t>
        </w:r>
        <w:proofErr w:type="spellStart"/>
        <w:r w:rsidR="00FF220C" w:rsidRPr="002E3364">
          <w:rPr>
            <w:rFonts w:eastAsia="Times New Roman"/>
            <w:color w:val="0000FF"/>
            <w:sz w:val="21"/>
            <w:szCs w:val="21"/>
            <w:u w:val="single"/>
            <w:lang w:val="en-US" w:eastAsia="ru-RU"/>
          </w:rPr>
          <w:t>searchphrase</w:t>
        </w:r>
        <w:proofErr w:type="spellEnd"/>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all</w:t>
        </w:r>
        <w:r w:rsidR="00FF220C" w:rsidRPr="00AA4CB3">
          <w:rPr>
            <w:rFonts w:eastAsia="Times New Roman"/>
            <w:color w:val="0000FF"/>
            <w:sz w:val="21"/>
            <w:szCs w:val="21"/>
            <w:u w:val="single"/>
            <w:lang w:eastAsia="ru-RU"/>
          </w:rPr>
          <w:t>&amp;</w:t>
        </w:r>
        <w:proofErr w:type="spellStart"/>
        <w:r w:rsidR="00FF220C" w:rsidRPr="002E3364">
          <w:rPr>
            <w:rFonts w:eastAsia="Times New Roman"/>
            <w:color w:val="0000FF"/>
            <w:sz w:val="21"/>
            <w:szCs w:val="21"/>
            <w:u w:val="single"/>
            <w:lang w:val="en-US" w:eastAsia="ru-RU"/>
          </w:rPr>
          <w:t>Itemid</w:t>
        </w:r>
        <w:proofErr w:type="spellEnd"/>
        <w:r w:rsidR="00FF220C" w:rsidRPr="00AA4CB3">
          <w:rPr>
            <w:rFonts w:eastAsia="Times New Roman"/>
            <w:color w:val="0000FF"/>
            <w:sz w:val="21"/>
            <w:szCs w:val="21"/>
            <w:u w:val="single"/>
            <w:lang w:eastAsia="ru-RU"/>
          </w:rPr>
          <w:t>=1&amp;</w:t>
        </w:r>
        <w:r w:rsidR="00FF220C" w:rsidRPr="002E3364">
          <w:rPr>
            <w:rFonts w:eastAsia="Times New Roman"/>
            <w:color w:val="0000FF"/>
            <w:sz w:val="21"/>
            <w:szCs w:val="21"/>
            <w:u w:val="single"/>
            <w:lang w:val="en-US" w:eastAsia="ru-RU"/>
          </w:rPr>
          <w:t>option</w:t>
        </w:r>
        <w:r w:rsidR="00FF220C" w:rsidRPr="00AA4CB3">
          <w:rPr>
            <w:rFonts w:eastAsia="Times New Roman"/>
            <w:color w:val="0000FF"/>
            <w:sz w:val="21"/>
            <w:szCs w:val="21"/>
            <w:u w:val="single"/>
            <w:lang w:eastAsia="ru-RU"/>
          </w:rPr>
          <w:t>=</w:t>
        </w:r>
        <w:r w:rsidR="00FF220C" w:rsidRPr="002E3364">
          <w:rPr>
            <w:rFonts w:eastAsia="Times New Roman"/>
            <w:color w:val="0000FF"/>
            <w:sz w:val="21"/>
            <w:szCs w:val="21"/>
            <w:u w:val="single"/>
            <w:lang w:val="en-US" w:eastAsia="ru-RU"/>
          </w:rPr>
          <w:t>com</w:t>
        </w:r>
        <w:r w:rsidR="00FF220C" w:rsidRPr="00AA4CB3">
          <w:rPr>
            <w:rFonts w:eastAsia="Times New Roman"/>
            <w:color w:val="0000FF"/>
            <w:sz w:val="21"/>
            <w:szCs w:val="21"/>
            <w:u w:val="single"/>
            <w:lang w:eastAsia="ru-RU"/>
          </w:rPr>
          <w:t>_</w:t>
        </w:r>
        <w:r w:rsidR="00FF220C" w:rsidRPr="002E3364">
          <w:rPr>
            <w:rFonts w:eastAsia="Times New Roman"/>
            <w:color w:val="0000FF"/>
            <w:sz w:val="21"/>
            <w:szCs w:val="21"/>
            <w:u w:val="single"/>
            <w:lang w:val="en-US" w:eastAsia="ru-RU"/>
          </w:rPr>
          <w:t>search</w:t>
        </w:r>
        <w:r w:rsidR="00FF220C" w:rsidRPr="00AA4CB3">
          <w:rPr>
            <w:rFonts w:eastAsia="Times New Roman"/>
            <w:color w:val="0000FF"/>
            <w:sz w:val="21"/>
            <w:szCs w:val="21"/>
            <w:u w:val="single"/>
            <w:lang w:eastAsia="ru-RU"/>
          </w:rPr>
          <w:t>&amp;</w:t>
        </w:r>
        <w:proofErr w:type="spellStart"/>
        <w:r w:rsidR="00FF220C" w:rsidRPr="002E3364">
          <w:rPr>
            <w:rFonts w:eastAsia="Times New Roman"/>
            <w:color w:val="0000FF"/>
            <w:sz w:val="21"/>
            <w:szCs w:val="21"/>
            <w:u w:val="single"/>
            <w:lang w:val="en-US" w:eastAsia="ru-RU"/>
          </w:rPr>
          <w:t>lang</w:t>
        </w:r>
        <w:proofErr w:type="spellEnd"/>
        <w:r w:rsidR="00FF220C" w:rsidRPr="00AA4CB3">
          <w:rPr>
            <w:rFonts w:eastAsia="Times New Roman"/>
            <w:color w:val="0000FF"/>
            <w:sz w:val="21"/>
            <w:szCs w:val="21"/>
            <w:u w:val="single"/>
            <w:lang w:eastAsia="ru-RU"/>
          </w:rPr>
          <w:t>=</w:t>
        </w:r>
        <w:proofErr w:type="spellStart"/>
        <w:r w:rsidR="00FF220C" w:rsidRPr="002E3364">
          <w:rPr>
            <w:rFonts w:eastAsia="Times New Roman"/>
            <w:color w:val="0000FF"/>
            <w:sz w:val="21"/>
            <w:szCs w:val="21"/>
            <w:u w:val="single"/>
            <w:lang w:val="en-US" w:eastAsia="ru-RU"/>
          </w:rPr>
          <w:t>uk</w:t>
        </w:r>
        <w:proofErr w:type="spellEnd"/>
      </w:hyperlink>
    </w:p>
    <w:p w14:paraId="36D8CED2" w14:textId="77777777" w:rsidR="00FF220C" w:rsidRPr="00F46728" w:rsidRDefault="00FF220C" w:rsidP="00FF220C">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p>
    <w:p w14:paraId="36831998" w14:textId="77777777" w:rsidR="00FF220C" w:rsidRPr="002E3364" w:rsidRDefault="00FF220C" w:rsidP="00FF220C">
      <w:pPr>
        <w:shd w:val="clear" w:color="auto" w:fill="FFFFFF"/>
        <w:tabs>
          <w:tab w:val="left" w:pos="851"/>
          <w:tab w:val="left" w:pos="993"/>
        </w:tabs>
        <w:autoSpaceDE/>
        <w:autoSpaceDN/>
        <w:spacing w:line="298" w:lineRule="exact"/>
        <w:ind w:firstLine="567"/>
        <w:jc w:val="both"/>
        <w:rPr>
          <w:rFonts w:eastAsia="Times New Roman"/>
          <w:b/>
          <w:sz w:val="24"/>
          <w:szCs w:val="24"/>
          <w:lang w:val="en-US" w:eastAsia="ru-RU"/>
        </w:rPr>
      </w:pPr>
      <w:r w:rsidRPr="002E3364">
        <w:rPr>
          <w:rFonts w:eastAsia="Times New Roman"/>
          <w:b/>
          <w:sz w:val="24"/>
          <w:szCs w:val="24"/>
          <w:lang w:val="en-US" w:eastAsia="ru-RU"/>
        </w:rPr>
        <w:t>Tasks for independent work</w:t>
      </w:r>
    </w:p>
    <w:p w14:paraId="5E79A4BF" w14:textId="04E85D66" w:rsidR="00FF220C" w:rsidRPr="002E3364"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 xml:space="preserve">The basic list of types of independent work of students, developed in accordance with the structure of the discipline, </w:t>
      </w:r>
      <w:proofErr w:type="gramStart"/>
      <w:r w:rsidRPr="002E3364">
        <w:rPr>
          <w:rFonts w:eastAsia="Times New Roman"/>
          <w:sz w:val="24"/>
          <w:szCs w:val="24"/>
          <w:lang w:val="en-US" w:eastAsia="ru-RU"/>
        </w:rPr>
        <w:t>is presented</w:t>
      </w:r>
      <w:proofErr w:type="gramEnd"/>
      <w:r w:rsidRPr="002E3364">
        <w:rPr>
          <w:rFonts w:eastAsia="Times New Roman"/>
          <w:sz w:val="24"/>
          <w:szCs w:val="24"/>
          <w:lang w:val="en-US" w:eastAsia="ru-RU"/>
        </w:rPr>
        <w:t xml:space="preserve"> in "Independent work". Mandatory type of independent work of students is the supervision of patients and writing a detailed history of the disease, which </w:t>
      </w:r>
      <w:proofErr w:type="gramStart"/>
      <w:r w:rsidRPr="002E3364">
        <w:rPr>
          <w:rFonts w:eastAsia="Times New Roman"/>
          <w:sz w:val="24"/>
          <w:szCs w:val="24"/>
          <w:lang w:val="en-US" w:eastAsia="ru-RU"/>
        </w:rPr>
        <w:t>is provided</w:t>
      </w:r>
      <w:proofErr w:type="gramEnd"/>
      <w:r w:rsidRPr="002E3364">
        <w:rPr>
          <w:rFonts w:eastAsia="Times New Roman"/>
          <w:sz w:val="24"/>
          <w:szCs w:val="24"/>
          <w:lang w:val="en-US" w:eastAsia="ru-RU"/>
        </w:rPr>
        <w:t xml:space="preserve"> in the study of "Symptoms and syndromes in diseas</w:t>
      </w:r>
      <w:r>
        <w:rPr>
          <w:rFonts w:eastAsia="Times New Roman"/>
          <w:sz w:val="24"/>
          <w:szCs w:val="24"/>
          <w:lang w:val="en-US" w:eastAsia="ru-RU"/>
        </w:rPr>
        <w:t xml:space="preserve">es </w:t>
      </w:r>
      <w:r w:rsidR="00B95D93" w:rsidRPr="00B95D93">
        <w:rPr>
          <w:rFonts w:eastAsia="Times New Roman"/>
          <w:sz w:val="24"/>
          <w:szCs w:val="24"/>
          <w:lang w:val="en-US" w:eastAsia="ru-RU"/>
        </w:rPr>
        <w:t>blood s</w:t>
      </w:r>
      <w:r w:rsidR="00B95D93">
        <w:rPr>
          <w:rFonts w:eastAsia="Times New Roman"/>
          <w:sz w:val="24"/>
          <w:szCs w:val="24"/>
          <w:lang w:val="en-US" w:eastAsia="ru-RU"/>
        </w:rPr>
        <w:t>ystem and hematopoietic organs</w:t>
      </w:r>
      <w:r w:rsidRPr="002E3364">
        <w:rPr>
          <w:rFonts w:eastAsia="Times New Roman"/>
          <w:sz w:val="24"/>
          <w:szCs w:val="24"/>
          <w:lang w:val="en-US" w:eastAsia="ru-RU"/>
        </w:rPr>
        <w:t>". The tasks for independent work are:</w:t>
      </w:r>
    </w:p>
    <w:p w14:paraId="7BB22CFE" w14:textId="2B0B00DC" w:rsidR="00FF220C" w:rsidRPr="002E3364"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 xml:space="preserve">1. Observation of a patient (questioning, physical examination, evaluation of instrumental and laboratory tests) with pathology of the </w:t>
      </w:r>
      <w:r w:rsidR="00B95D93">
        <w:rPr>
          <w:rFonts w:eastAsia="Times New Roman"/>
          <w:sz w:val="24"/>
          <w:szCs w:val="24"/>
          <w:lang w:val="en-US" w:eastAsia="ru-RU"/>
        </w:rPr>
        <w:t>hematology</w:t>
      </w:r>
      <w:r w:rsidRPr="002E3364">
        <w:rPr>
          <w:rFonts w:eastAsia="Times New Roman"/>
          <w:sz w:val="24"/>
          <w:szCs w:val="24"/>
          <w:lang w:val="en-US" w:eastAsia="ru-RU"/>
        </w:rPr>
        <w:t xml:space="preserve"> system with writing a fragment of medical history and presentation of a clinical case in practice</w:t>
      </w:r>
    </w:p>
    <w:p w14:paraId="7D7504E8" w14:textId="77777777" w:rsidR="00FF220C" w:rsidRPr="002E3364"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roofErr w:type="gramStart"/>
      <w:r w:rsidRPr="009A5A96">
        <w:rPr>
          <w:rFonts w:eastAsia="Times New Roman"/>
          <w:sz w:val="24"/>
          <w:szCs w:val="24"/>
          <w:lang w:val="en-US" w:eastAsia="ru-RU"/>
        </w:rPr>
        <w:t>2.</w:t>
      </w:r>
      <w:r w:rsidRPr="002E3364">
        <w:rPr>
          <w:rFonts w:eastAsia="Times New Roman"/>
          <w:sz w:val="24"/>
          <w:szCs w:val="24"/>
          <w:lang w:val="en-US" w:eastAsia="ru-RU"/>
        </w:rPr>
        <w:t>The</w:t>
      </w:r>
      <w:proofErr w:type="gramEnd"/>
      <w:r w:rsidRPr="002E3364">
        <w:rPr>
          <w:rFonts w:eastAsia="Times New Roman"/>
          <w:sz w:val="24"/>
          <w:szCs w:val="24"/>
          <w:lang w:val="en-US" w:eastAsia="ru-RU"/>
        </w:rPr>
        <w:t xml:space="preserve"> student independently chooses the disease for which he will conduct curation (questioning, examination) of the patient.</w:t>
      </w:r>
    </w:p>
    <w:p w14:paraId="0D4A2335" w14:textId="77777777" w:rsidR="00FF220C" w:rsidRPr="002E3364"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
    <w:p w14:paraId="70356385" w14:textId="65253FA8" w:rsidR="00FF220C" w:rsidRPr="00945C6A"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r w:rsidRPr="002E3364">
        <w:rPr>
          <w:rFonts w:eastAsia="Times New Roman"/>
          <w:sz w:val="24"/>
          <w:szCs w:val="24"/>
          <w:lang w:val="en-US" w:eastAsia="ru-RU"/>
        </w:rPr>
        <w:t>The rules f</w:t>
      </w:r>
      <w:r w:rsidR="00B95D93">
        <w:rPr>
          <w:rFonts w:eastAsia="Times New Roman"/>
          <w:sz w:val="24"/>
          <w:szCs w:val="24"/>
          <w:lang w:val="en-US" w:eastAsia="ru-RU"/>
        </w:rPr>
        <w:t xml:space="preserve">or appealing the assessment </w:t>
      </w:r>
      <w:proofErr w:type="spellStart"/>
      <w:r w:rsidR="00B95D93">
        <w:rPr>
          <w:rFonts w:eastAsia="Times New Roman"/>
          <w:sz w:val="24"/>
          <w:szCs w:val="24"/>
          <w:lang w:val="en-US" w:eastAsia="ru-RU"/>
        </w:rPr>
        <w:t>ar</w:t>
      </w:r>
      <w:proofErr w:type="spellEnd"/>
      <w:r>
        <w:rPr>
          <w:rFonts w:eastAsia="Times New Roman"/>
          <w:sz w:val="24"/>
          <w:szCs w:val="24"/>
          <w:lang w:val="en-US" w:eastAsia="ru-RU"/>
        </w:rPr>
        <w:t xml:space="preserve"> </w:t>
      </w:r>
      <w:r w:rsidRPr="002E3364">
        <w:rPr>
          <w:rFonts w:eastAsia="Times New Roman"/>
          <w:sz w:val="24"/>
          <w:szCs w:val="24"/>
          <w:lang w:val="en-US" w:eastAsia="ru-RU"/>
        </w:rPr>
        <w:t>carried out in accordance with applicable regulations.</w:t>
      </w:r>
    </w:p>
    <w:p w14:paraId="4B37D928" w14:textId="77777777" w:rsidR="00FF220C" w:rsidRPr="00945C6A" w:rsidRDefault="00FF220C" w:rsidP="00FF220C">
      <w:pPr>
        <w:shd w:val="clear" w:color="auto" w:fill="FFFFFF"/>
        <w:tabs>
          <w:tab w:val="left" w:pos="851"/>
          <w:tab w:val="left" w:pos="993"/>
        </w:tabs>
        <w:autoSpaceDE/>
        <w:autoSpaceDN/>
        <w:spacing w:line="298" w:lineRule="exact"/>
        <w:ind w:firstLine="567"/>
        <w:jc w:val="both"/>
        <w:rPr>
          <w:rFonts w:eastAsia="Times New Roman"/>
          <w:sz w:val="24"/>
          <w:szCs w:val="24"/>
          <w:lang w:val="en-US" w:eastAsia="ru-RU"/>
        </w:rPr>
      </w:pPr>
    </w:p>
    <w:p w14:paraId="3480C3F9" w14:textId="53BEFE89" w:rsidR="00FC3803" w:rsidRPr="00FF220C" w:rsidRDefault="00FC3803" w:rsidP="00FF220C">
      <w:pPr>
        <w:shd w:val="clear" w:color="auto" w:fill="FFFFFF"/>
        <w:tabs>
          <w:tab w:val="left" w:pos="851"/>
          <w:tab w:val="left" w:pos="993"/>
        </w:tabs>
        <w:autoSpaceDE/>
        <w:autoSpaceDN/>
        <w:spacing w:line="298" w:lineRule="exact"/>
        <w:ind w:firstLine="567"/>
        <w:jc w:val="both"/>
        <w:rPr>
          <w:lang w:val="en-US"/>
        </w:rPr>
      </w:pPr>
    </w:p>
    <w:sectPr w:rsidR="00FC3803" w:rsidRPr="00FF220C"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6" w15:restartNumberingAfterBreak="0">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0A4428"/>
    <w:multiLevelType w:val="hybridMultilevel"/>
    <w:tmpl w:val="F5B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3000D5D"/>
    <w:multiLevelType w:val="hybridMultilevel"/>
    <w:tmpl w:val="696019DC"/>
    <w:lvl w:ilvl="0" w:tplc="945AD33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F6CF9"/>
    <w:multiLevelType w:val="hybridMultilevel"/>
    <w:tmpl w:val="E3502EB6"/>
    <w:lvl w:ilvl="0" w:tplc="827E85BA">
      <w:start w:val="1"/>
      <w:numFmt w:val="bullet"/>
      <w:lvlText w:val="–"/>
      <w:lvlJc w:val="left"/>
      <w:pPr>
        <w:tabs>
          <w:tab w:val="num" w:pos="360"/>
        </w:tabs>
        <w:ind w:left="360"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9"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8"/>
  </w:num>
  <w:num w:numId="4">
    <w:abstractNumId w:val="1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3"/>
  </w:num>
  <w:num w:numId="7">
    <w:abstractNumId w:val="13"/>
  </w:num>
  <w:num w:numId="8">
    <w:abstractNumId w:val="6"/>
  </w:num>
  <w:num w:numId="9">
    <w:abstractNumId w:val="1"/>
  </w:num>
  <w:num w:numId="10">
    <w:abstractNumId w:val="20"/>
  </w:num>
  <w:num w:numId="11">
    <w:abstractNumId w:val="26"/>
  </w:num>
  <w:num w:numId="12">
    <w:abstractNumId w:val="15"/>
  </w:num>
  <w:num w:numId="13">
    <w:abstractNumId w:val="0"/>
  </w:num>
  <w:num w:numId="14">
    <w:abstractNumId w:val="14"/>
  </w:num>
  <w:num w:numId="15">
    <w:abstractNumId w:val="12"/>
  </w:num>
  <w:num w:numId="16">
    <w:abstractNumId w:val="17"/>
  </w:num>
  <w:num w:numId="17">
    <w:abstractNumId w:val="4"/>
  </w:num>
  <w:num w:numId="18">
    <w:abstractNumId w:val="29"/>
  </w:num>
  <w:num w:numId="19">
    <w:abstractNumId w:val="9"/>
  </w:num>
  <w:num w:numId="20">
    <w:abstractNumId w:val="24"/>
  </w:num>
  <w:num w:numId="21">
    <w:abstractNumId w:val="27"/>
  </w:num>
  <w:num w:numId="22">
    <w:abstractNumId w:val="30"/>
  </w:num>
  <w:num w:numId="23">
    <w:abstractNumId w:val="5"/>
  </w:num>
  <w:num w:numId="24">
    <w:abstractNumId w:val="25"/>
  </w:num>
  <w:num w:numId="25">
    <w:abstractNumId w:val="21"/>
  </w:num>
  <w:num w:numId="26">
    <w:abstractNumId w:val="3"/>
  </w:num>
  <w:num w:numId="27">
    <w:abstractNumId w:val="7"/>
  </w:num>
  <w:num w:numId="28">
    <w:abstractNumId w:val="2"/>
  </w:num>
  <w:num w:numId="29">
    <w:abstractNumId w:val="10"/>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8"/>
    <w:rsid w:val="0000064A"/>
    <w:rsid w:val="00000A7B"/>
    <w:rsid w:val="0005273A"/>
    <w:rsid w:val="00060F2E"/>
    <w:rsid w:val="000901FB"/>
    <w:rsid w:val="000A28A7"/>
    <w:rsid w:val="000C4A40"/>
    <w:rsid w:val="00110D07"/>
    <w:rsid w:val="00113789"/>
    <w:rsid w:val="001544C6"/>
    <w:rsid w:val="001745E6"/>
    <w:rsid w:val="00192FDA"/>
    <w:rsid w:val="001B6541"/>
    <w:rsid w:val="001D0ED7"/>
    <w:rsid w:val="001F30A8"/>
    <w:rsid w:val="00202FDE"/>
    <w:rsid w:val="0020635C"/>
    <w:rsid w:val="00213AE0"/>
    <w:rsid w:val="002167D7"/>
    <w:rsid w:val="002208E7"/>
    <w:rsid w:val="0022277D"/>
    <w:rsid w:val="0023505E"/>
    <w:rsid w:val="00256D04"/>
    <w:rsid w:val="00266FF2"/>
    <w:rsid w:val="002737B8"/>
    <w:rsid w:val="002931D8"/>
    <w:rsid w:val="002B04DB"/>
    <w:rsid w:val="002B739D"/>
    <w:rsid w:val="002D020C"/>
    <w:rsid w:val="0031576D"/>
    <w:rsid w:val="00333C3F"/>
    <w:rsid w:val="003365FB"/>
    <w:rsid w:val="00354EA8"/>
    <w:rsid w:val="00366B9D"/>
    <w:rsid w:val="00383F10"/>
    <w:rsid w:val="003A5E8A"/>
    <w:rsid w:val="003C0E5E"/>
    <w:rsid w:val="003E4B10"/>
    <w:rsid w:val="00402AD5"/>
    <w:rsid w:val="00427CCF"/>
    <w:rsid w:val="004B1D79"/>
    <w:rsid w:val="004D62E7"/>
    <w:rsid w:val="004E09EE"/>
    <w:rsid w:val="0050683A"/>
    <w:rsid w:val="0051620E"/>
    <w:rsid w:val="00573FB2"/>
    <w:rsid w:val="005F1FB6"/>
    <w:rsid w:val="00637201"/>
    <w:rsid w:val="00654632"/>
    <w:rsid w:val="006820F4"/>
    <w:rsid w:val="00695878"/>
    <w:rsid w:val="006A1DC3"/>
    <w:rsid w:val="006C2C7C"/>
    <w:rsid w:val="006E639B"/>
    <w:rsid w:val="00772FB0"/>
    <w:rsid w:val="007C2086"/>
    <w:rsid w:val="00807070"/>
    <w:rsid w:val="0089203F"/>
    <w:rsid w:val="008A2AA0"/>
    <w:rsid w:val="008D3401"/>
    <w:rsid w:val="008D467B"/>
    <w:rsid w:val="008D6286"/>
    <w:rsid w:val="008E5AAC"/>
    <w:rsid w:val="008F3F3C"/>
    <w:rsid w:val="009076CD"/>
    <w:rsid w:val="009211C6"/>
    <w:rsid w:val="009342E9"/>
    <w:rsid w:val="00946864"/>
    <w:rsid w:val="00951E17"/>
    <w:rsid w:val="009940D3"/>
    <w:rsid w:val="00997205"/>
    <w:rsid w:val="009A0FA4"/>
    <w:rsid w:val="009D6768"/>
    <w:rsid w:val="009F1432"/>
    <w:rsid w:val="009F1D89"/>
    <w:rsid w:val="009F588E"/>
    <w:rsid w:val="00A27055"/>
    <w:rsid w:val="00A5480B"/>
    <w:rsid w:val="00A63704"/>
    <w:rsid w:val="00A645C8"/>
    <w:rsid w:val="00A651F3"/>
    <w:rsid w:val="00A70856"/>
    <w:rsid w:val="00A95872"/>
    <w:rsid w:val="00AA4CB3"/>
    <w:rsid w:val="00AC1D27"/>
    <w:rsid w:val="00B13D02"/>
    <w:rsid w:val="00B3251D"/>
    <w:rsid w:val="00B36683"/>
    <w:rsid w:val="00B64D98"/>
    <w:rsid w:val="00B750FC"/>
    <w:rsid w:val="00B75590"/>
    <w:rsid w:val="00B80082"/>
    <w:rsid w:val="00B95D93"/>
    <w:rsid w:val="00BE0DC2"/>
    <w:rsid w:val="00BE499A"/>
    <w:rsid w:val="00C654EE"/>
    <w:rsid w:val="00C955D0"/>
    <w:rsid w:val="00CA5042"/>
    <w:rsid w:val="00CF1A1C"/>
    <w:rsid w:val="00D01F5A"/>
    <w:rsid w:val="00D02433"/>
    <w:rsid w:val="00D1444E"/>
    <w:rsid w:val="00D14ECA"/>
    <w:rsid w:val="00D75455"/>
    <w:rsid w:val="00DA520C"/>
    <w:rsid w:val="00DB54F8"/>
    <w:rsid w:val="00DB75FF"/>
    <w:rsid w:val="00DD5BD2"/>
    <w:rsid w:val="00E16662"/>
    <w:rsid w:val="00E31F1F"/>
    <w:rsid w:val="00E5263E"/>
    <w:rsid w:val="00E7761A"/>
    <w:rsid w:val="00EA1A03"/>
    <w:rsid w:val="00EB2782"/>
    <w:rsid w:val="00EF331A"/>
    <w:rsid w:val="00F04BBE"/>
    <w:rsid w:val="00F1159C"/>
    <w:rsid w:val="00F37F33"/>
    <w:rsid w:val="00F423A8"/>
    <w:rsid w:val="00F517B4"/>
    <w:rsid w:val="00F85412"/>
    <w:rsid w:val="00FA41BF"/>
    <w:rsid w:val="00FC3803"/>
    <w:rsid w:val="00FD1045"/>
    <w:rsid w:val="00FE0433"/>
    <w:rsid w:val="00FF1E4A"/>
    <w:rsid w:val="00FF2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15:docId w15:val="{39336573-4313-4ADB-BC5E-7BA6520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BBE"/>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paragraph" w:styleId="af2">
    <w:name w:val="Normal (Web)"/>
    <w:basedOn w:val="a"/>
    <w:uiPriority w:val="99"/>
    <w:rsid w:val="00266FF2"/>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uiPriority w:val="99"/>
    <w:rsid w:val="00266FF2"/>
    <w:rPr>
      <w:rFonts w:cs="Times New Roman"/>
    </w:rPr>
  </w:style>
  <w:style w:type="character" w:customStyle="1" w:styleId="rvts9">
    <w:name w:val="rvts9"/>
    <w:uiPriority w:val="99"/>
    <w:rsid w:val="00266FF2"/>
    <w:rPr>
      <w:rFonts w:cs="Times New Roman"/>
    </w:rPr>
  </w:style>
  <w:style w:type="character" w:customStyle="1" w:styleId="rvts15">
    <w:name w:val="rvts15"/>
    <w:uiPriority w:val="99"/>
    <w:rsid w:val="00266FF2"/>
    <w:rPr>
      <w:rFonts w:cs="Times New Roman"/>
    </w:rPr>
  </w:style>
  <w:style w:type="paragraph" w:styleId="af3">
    <w:name w:val="Body Text Indent"/>
    <w:basedOn w:val="a"/>
    <w:link w:val="af4"/>
    <w:rsid w:val="0020635C"/>
    <w:pPr>
      <w:widowControl/>
      <w:autoSpaceDE/>
      <w:autoSpaceDN/>
      <w:spacing w:after="120"/>
      <w:ind w:left="283"/>
    </w:pPr>
    <w:rPr>
      <w:rFonts w:eastAsia="Times New Roman"/>
      <w:sz w:val="28"/>
      <w:szCs w:val="24"/>
      <w:lang w:val="ru-RU" w:eastAsia="ru-RU"/>
    </w:rPr>
  </w:style>
  <w:style w:type="character" w:customStyle="1" w:styleId="af4">
    <w:name w:val="Основной текст с отступом Знак"/>
    <w:basedOn w:val="a0"/>
    <w:link w:val="af3"/>
    <w:rsid w:val="0020635C"/>
    <w:rPr>
      <w:rFonts w:ascii="Times New Roman" w:eastAsia="Times New Roman" w:hAnsi="Times New Roman" w:cs="Times New Roman"/>
      <w:sz w:val="28"/>
      <w:szCs w:val="24"/>
      <w:lang w:eastAsia="ru-RU"/>
    </w:rPr>
  </w:style>
  <w:style w:type="table" w:styleId="af5">
    <w:name w:val="Table Grid"/>
    <w:basedOn w:val="a1"/>
    <w:uiPriority w:val="39"/>
    <w:rsid w:val="0099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mu.kharkov.ua/index.php?searchword=%D0%B2%D1%96%D0%B4%D0%BF%D1%80%D0%B0%D1%86%D1%8E%D0%B2%D0%B0%D0%BD%D0%BD%D1%8F&amp;ordering=&amp;searchphrase=all&amp;Itemid=1&amp;option=com_search&amp;lan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ashcheul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A8E64-9F3D-41CA-AE23-0EF9E3FD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21</Pages>
  <Words>7205</Words>
  <Characters>41074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39</cp:revision>
  <dcterms:created xsi:type="dcterms:W3CDTF">2020-05-22T11:42:00Z</dcterms:created>
  <dcterms:modified xsi:type="dcterms:W3CDTF">2021-03-09T15:23:00Z</dcterms:modified>
</cp:coreProperties>
</file>