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39F95" w14:textId="77777777" w:rsidR="00FB7EFB" w:rsidRPr="00A24A5E" w:rsidRDefault="00FB7EFB" w:rsidP="00FB7EFB">
      <w:pPr>
        <w:spacing w:line="360" w:lineRule="auto"/>
        <w:rPr>
          <w:caps/>
          <w:lang w:val="uk-UA"/>
        </w:rPr>
      </w:pPr>
      <w:bookmarkStart w:id="0" w:name="_GoBack"/>
      <w:bookmarkEnd w:id="0"/>
    </w:p>
    <w:p w14:paraId="2E1DBD6B" w14:textId="77777777" w:rsidR="00FB7EFB" w:rsidRPr="00A24A5E" w:rsidRDefault="00FB7EFB" w:rsidP="00FB7EFB">
      <w:pPr>
        <w:spacing w:line="360" w:lineRule="auto"/>
        <w:rPr>
          <w:caps/>
          <w:lang w:val="uk-UA"/>
        </w:rPr>
      </w:pPr>
      <w:r w:rsidRPr="00A24A5E">
        <w:rPr>
          <w:caps/>
          <w:lang w:val="uk-UA"/>
        </w:rPr>
        <w:t>Х</w:t>
      </w:r>
      <w:r w:rsidRPr="00A24A5E">
        <w:rPr>
          <w:lang w:val="uk-UA"/>
        </w:rPr>
        <w:t>арківський національний медичний університет</w:t>
      </w:r>
    </w:p>
    <w:p w14:paraId="45F884BE" w14:textId="77777777" w:rsidR="00FB7EFB" w:rsidRPr="00A24A5E" w:rsidRDefault="00FB7EFB" w:rsidP="00FB7EFB">
      <w:pPr>
        <w:spacing w:line="360" w:lineRule="auto"/>
        <w:rPr>
          <w:lang w:val="uk-UA"/>
        </w:rPr>
      </w:pPr>
      <w:r w:rsidRPr="00A24A5E">
        <w:rPr>
          <w:lang w:val="uk-UA"/>
        </w:rPr>
        <w:t>І медичний факультет</w:t>
      </w:r>
    </w:p>
    <w:p w14:paraId="6A0942D0" w14:textId="77777777" w:rsidR="00FB7EFB" w:rsidRPr="00A24A5E" w:rsidRDefault="00FB7EFB" w:rsidP="00FB7EFB">
      <w:pPr>
        <w:spacing w:line="360" w:lineRule="auto"/>
        <w:rPr>
          <w:lang w:val="uk-UA"/>
        </w:rPr>
      </w:pPr>
      <w:r w:rsidRPr="00A24A5E">
        <w:rPr>
          <w:lang w:val="uk-UA"/>
        </w:rPr>
        <w:t>Кафедр</w:t>
      </w:r>
      <w:r w:rsidR="00CC66BC" w:rsidRPr="00A24A5E">
        <w:rPr>
          <w:lang w:val="uk-UA"/>
        </w:rPr>
        <w:t>и</w:t>
      </w:r>
      <w:r w:rsidRPr="00A24A5E">
        <w:rPr>
          <w:lang w:val="uk-UA"/>
        </w:rPr>
        <w:t xml:space="preserve"> патологічної анатомії</w:t>
      </w:r>
      <w:r w:rsidR="00CC66BC" w:rsidRPr="00A24A5E">
        <w:rPr>
          <w:lang w:val="uk-UA"/>
        </w:rPr>
        <w:t xml:space="preserve">, патологічної фізіології </w:t>
      </w:r>
      <w:r w:rsidR="00CC66BC" w:rsidRPr="00A24A5E">
        <w:rPr>
          <w:bCs/>
          <w:lang w:val="uk-UA"/>
        </w:rPr>
        <w:t>ім</w:t>
      </w:r>
      <w:r w:rsidR="00CC66BC" w:rsidRPr="00A24A5E">
        <w:rPr>
          <w:lang w:val="uk-UA"/>
        </w:rPr>
        <w:t xml:space="preserve">. </w:t>
      </w:r>
      <w:r w:rsidR="00CC66BC" w:rsidRPr="00A24A5E">
        <w:rPr>
          <w:bCs/>
          <w:lang w:val="uk-UA"/>
        </w:rPr>
        <w:t xml:space="preserve">Д.О. </w:t>
      </w:r>
      <w:proofErr w:type="spellStart"/>
      <w:r w:rsidR="00CC66BC" w:rsidRPr="00A24A5E">
        <w:rPr>
          <w:bCs/>
          <w:lang w:val="uk-UA"/>
        </w:rPr>
        <w:t>Альперна</w:t>
      </w:r>
      <w:proofErr w:type="spellEnd"/>
      <w:r w:rsidR="00CC66BC" w:rsidRPr="00A24A5E">
        <w:rPr>
          <w:bCs/>
          <w:lang w:val="uk-UA"/>
        </w:rPr>
        <w:t xml:space="preserve">, </w:t>
      </w:r>
      <w:r w:rsidR="00CC66BC" w:rsidRPr="002561A3">
        <w:rPr>
          <w:bCs/>
          <w:lang w:val="uk-UA"/>
        </w:rPr>
        <w:t>фармакології та медичної рецептури</w:t>
      </w:r>
    </w:p>
    <w:p w14:paraId="005524F2" w14:textId="77777777" w:rsidR="00FB7EFB" w:rsidRPr="00A24A5E" w:rsidRDefault="00FB7EFB" w:rsidP="00FB7EFB">
      <w:pPr>
        <w:spacing w:line="360" w:lineRule="auto"/>
        <w:jc w:val="both"/>
        <w:rPr>
          <w:lang w:val="uk-UA"/>
        </w:rPr>
      </w:pPr>
      <w:r w:rsidRPr="00A24A5E">
        <w:rPr>
          <w:lang w:val="uk-UA"/>
        </w:rPr>
        <w:t>Галузь знань 22 «Охорона здоров’я»</w:t>
      </w:r>
    </w:p>
    <w:p w14:paraId="5D77034C" w14:textId="77777777" w:rsidR="00FB7EFB" w:rsidRPr="00A24A5E" w:rsidRDefault="00FB7EFB" w:rsidP="00FB7EFB">
      <w:pPr>
        <w:spacing w:line="360" w:lineRule="auto"/>
        <w:rPr>
          <w:lang w:val="uk-UA"/>
        </w:rPr>
      </w:pPr>
      <w:r w:rsidRPr="00A24A5E">
        <w:rPr>
          <w:lang w:val="uk-UA"/>
        </w:rPr>
        <w:t>Спеціальність 22</w:t>
      </w:r>
      <w:r w:rsidR="00CC66BC" w:rsidRPr="00A24A5E">
        <w:rPr>
          <w:lang w:val="uk-UA"/>
        </w:rPr>
        <w:t>8</w:t>
      </w:r>
      <w:r w:rsidRPr="00A24A5E">
        <w:rPr>
          <w:lang w:val="uk-UA"/>
        </w:rPr>
        <w:t xml:space="preserve"> «</w:t>
      </w:r>
      <w:r w:rsidR="00CC66BC" w:rsidRPr="00A24A5E">
        <w:rPr>
          <w:szCs w:val="28"/>
          <w:lang w:val="uk-UA"/>
        </w:rPr>
        <w:t xml:space="preserve"> Педіатрія</w:t>
      </w:r>
      <w:r w:rsidRPr="00A24A5E">
        <w:rPr>
          <w:lang w:val="uk-UA"/>
        </w:rPr>
        <w:t>»</w:t>
      </w:r>
    </w:p>
    <w:p w14:paraId="39C65AF8" w14:textId="77777777" w:rsidR="00FB7EFB" w:rsidRPr="00A24A5E" w:rsidRDefault="00FB7EFB" w:rsidP="00FB7EFB">
      <w:pPr>
        <w:spacing w:line="360" w:lineRule="auto"/>
        <w:jc w:val="both"/>
        <w:rPr>
          <w:lang w:val="uk-UA"/>
        </w:rPr>
      </w:pPr>
      <w:r w:rsidRPr="00A24A5E">
        <w:rPr>
          <w:lang w:val="uk-UA"/>
        </w:rPr>
        <w:t>Освітньо-професійна п</w:t>
      </w:r>
      <w:r w:rsidR="000B1E3B">
        <w:rPr>
          <w:lang w:val="uk-UA"/>
        </w:rPr>
        <w:t>рограма другого (магістерського</w:t>
      </w:r>
      <w:r w:rsidRPr="00A24A5E">
        <w:rPr>
          <w:lang w:val="uk-UA"/>
        </w:rPr>
        <w:t>) рівня вищої освіти</w:t>
      </w:r>
    </w:p>
    <w:p w14:paraId="099CB496" w14:textId="77777777" w:rsidR="00FB7EFB" w:rsidRPr="00A24A5E" w:rsidRDefault="00FB7EFB" w:rsidP="00FB7EFB">
      <w:pPr>
        <w:jc w:val="both"/>
        <w:rPr>
          <w:highlight w:val="yellow"/>
          <w:lang w:val="uk-UA"/>
        </w:rPr>
      </w:pPr>
    </w:p>
    <w:p w14:paraId="5BC8A5D3" w14:textId="77777777" w:rsidR="00FB7EFB" w:rsidRPr="00A24A5E" w:rsidRDefault="00FB7EFB" w:rsidP="00FB7EFB">
      <w:pPr>
        <w:pStyle w:val="1"/>
        <w:tabs>
          <w:tab w:val="left" w:pos="708"/>
        </w:tabs>
        <w:spacing w:line="360" w:lineRule="auto"/>
        <w:jc w:val="center"/>
        <w:rPr>
          <w:bCs/>
          <w:caps/>
          <w:sz w:val="24"/>
        </w:rPr>
      </w:pPr>
    </w:p>
    <w:p w14:paraId="3B8E667F" w14:textId="77777777" w:rsidR="00FB7EFB" w:rsidRPr="00A24A5E" w:rsidRDefault="00FB7EFB" w:rsidP="00FB7EFB">
      <w:pPr>
        <w:rPr>
          <w:lang w:val="uk-UA"/>
        </w:rPr>
      </w:pPr>
    </w:p>
    <w:p w14:paraId="60FEDD9E" w14:textId="77777777" w:rsidR="00FB7EFB" w:rsidRPr="00A24A5E" w:rsidRDefault="00FB7EFB" w:rsidP="00FB7EFB">
      <w:pPr>
        <w:rPr>
          <w:lang w:val="uk-UA"/>
        </w:rPr>
      </w:pPr>
    </w:p>
    <w:p w14:paraId="2C88DB2E" w14:textId="77777777" w:rsidR="00FB7EFB" w:rsidRPr="00A24A5E" w:rsidRDefault="00FB7EFB" w:rsidP="00FB7EFB">
      <w:pPr>
        <w:pStyle w:val="1"/>
        <w:tabs>
          <w:tab w:val="left" w:pos="708"/>
        </w:tabs>
        <w:spacing w:line="360" w:lineRule="auto"/>
        <w:jc w:val="center"/>
        <w:rPr>
          <w:bCs/>
          <w:caps/>
          <w:sz w:val="24"/>
        </w:rPr>
      </w:pPr>
    </w:p>
    <w:p w14:paraId="194D32F4" w14:textId="77777777" w:rsidR="00FB7EFB" w:rsidRPr="00A24A5E" w:rsidRDefault="00FB7EFB" w:rsidP="00FB7EFB">
      <w:pPr>
        <w:pStyle w:val="1"/>
        <w:tabs>
          <w:tab w:val="left" w:pos="708"/>
        </w:tabs>
        <w:spacing w:line="360" w:lineRule="auto"/>
        <w:jc w:val="center"/>
        <w:rPr>
          <w:bCs/>
          <w:caps/>
          <w:sz w:val="24"/>
        </w:rPr>
      </w:pPr>
      <w:r w:rsidRPr="00A24A5E">
        <w:rPr>
          <w:bCs/>
          <w:caps/>
          <w:sz w:val="24"/>
        </w:rPr>
        <w:t xml:space="preserve">СИЛАБУС навчальної дисципліни </w:t>
      </w:r>
    </w:p>
    <w:p w14:paraId="41A879CE" w14:textId="77777777" w:rsidR="00FB7EFB" w:rsidRPr="006A1692" w:rsidRDefault="00FB7EFB" w:rsidP="00FB7EFB">
      <w:pPr>
        <w:pStyle w:val="1"/>
        <w:tabs>
          <w:tab w:val="left" w:pos="708"/>
        </w:tabs>
        <w:spacing w:line="360" w:lineRule="auto"/>
        <w:jc w:val="center"/>
        <w:rPr>
          <w:caps/>
          <w:sz w:val="24"/>
          <w:u w:val="single"/>
        </w:rPr>
      </w:pPr>
      <w:r w:rsidRPr="006A1692">
        <w:rPr>
          <w:caps/>
          <w:sz w:val="24"/>
          <w:u w:val="single"/>
        </w:rPr>
        <w:t>«</w:t>
      </w:r>
      <w:r w:rsidR="00CC66BC" w:rsidRPr="006A1692">
        <w:rPr>
          <w:sz w:val="24"/>
          <w:u w:val="single"/>
        </w:rPr>
        <w:t>ФУНКЦІОНАЛЬНА МОРФОЛОГІЯ І ФАРМАКОЛОГІЯ (ПІДГОТОВКА ДО ЄДКІ)</w:t>
      </w:r>
      <w:r w:rsidRPr="006A1692">
        <w:rPr>
          <w:caps/>
          <w:sz w:val="24"/>
          <w:u w:val="single"/>
        </w:rPr>
        <w:t>»</w:t>
      </w:r>
    </w:p>
    <w:p w14:paraId="7755B264" w14:textId="77777777" w:rsidR="00FB7EFB" w:rsidRPr="00A24A5E" w:rsidRDefault="00FB7EFB" w:rsidP="00FB7EFB">
      <w:pPr>
        <w:rPr>
          <w:lang w:val="uk-UA"/>
        </w:rPr>
      </w:pPr>
    </w:p>
    <w:p w14:paraId="2DA9AF60" w14:textId="77777777" w:rsidR="00FB7EFB" w:rsidRPr="00A24A5E" w:rsidRDefault="00FB7EFB" w:rsidP="00FB7EFB">
      <w:pPr>
        <w:jc w:val="both"/>
        <w:rPr>
          <w:highlight w:val="yellow"/>
          <w:lang w:val="uk-UA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86"/>
        <w:gridCol w:w="284"/>
        <w:gridCol w:w="5103"/>
      </w:tblGrid>
      <w:tr w:rsidR="00FB7EFB" w:rsidRPr="00A24A5E" w14:paraId="2FCCFB10" w14:textId="77777777" w:rsidTr="000B1E3B">
        <w:trPr>
          <w:trHeight w:val="1899"/>
        </w:trPr>
        <w:tc>
          <w:tcPr>
            <w:tcW w:w="4786" w:type="dxa"/>
          </w:tcPr>
          <w:p w14:paraId="61B9B1E4" w14:textId="77777777" w:rsidR="00CC66BC" w:rsidRPr="00A24A5E" w:rsidRDefault="00FB7EFB" w:rsidP="00CC66BC">
            <w:pPr>
              <w:snapToGrid w:val="0"/>
              <w:rPr>
                <w:lang w:val="uk-UA"/>
              </w:rPr>
            </w:pPr>
            <w:r w:rsidRPr="00A24A5E">
              <w:rPr>
                <w:lang w:val="uk-UA"/>
              </w:rPr>
              <w:t xml:space="preserve">Силабус навчальної дисципліни затверджено на засіданні </w:t>
            </w:r>
          </w:p>
          <w:p w14:paraId="2BEA64A0" w14:textId="77777777" w:rsidR="00FB7EFB" w:rsidRPr="00A24A5E" w:rsidRDefault="00FB7EFB" w:rsidP="00CC66BC">
            <w:pPr>
              <w:snapToGrid w:val="0"/>
              <w:rPr>
                <w:lang w:val="uk-UA"/>
              </w:rPr>
            </w:pPr>
            <w:r w:rsidRPr="00A24A5E">
              <w:rPr>
                <w:bCs/>
                <w:iCs/>
                <w:lang w:val="uk-UA"/>
              </w:rPr>
              <w:t xml:space="preserve">кафедри </w:t>
            </w:r>
            <w:r w:rsidRPr="00A24A5E">
              <w:rPr>
                <w:lang w:val="uk-UA"/>
              </w:rPr>
              <w:t>патологічної анатомії</w:t>
            </w:r>
          </w:p>
          <w:p w14:paraId="5A231E12" w14:textId="77777777" w:rsidR="00FB7EFB" w:rsidRPr="00A24A5E" w:rsidRDefault="008A3CAD" w:rsidP="00CC66BC">
            <w:pPr>
              <w:rPr>
                <w:lang w:val="uk-UA"/>
              </w:rPr>
            </w:pPr>
            <w:r>
              <w:rPr>
                <w:lang w:val="uk-UA"/>
              </w:rPr>
              <w:t>Протокол від</w:t>
            </w:r>
          </w:p>
          <w:p w14:paraId="1045917A" w14:textId="77777777" w:rsidR="008A3CAD" w:rsidRPr="002561A3" w:rsidRDefault="008A3CAD" w:rsidP="008A3CAD">
            <w:pPr>
              <w:jc w:val="both"/>
              <w:rPr>
                <w:lang w:val="uk-UA"/>
              </w:rPr>
            </w:pPr>
            <w:r w:rsidRPr="00884A9F">
              <w:rPr>
                <w:lang w:val="uk-UA"/>
              </w:rPr>
              <w:t xml:space="preserve"> “</w:t>
            </w:r>
            <w:r>
              <w:rPr>
                <w:lang w:val="uk-UA"/>
              </w:rPr>
              <w:t>28” серпня</w:t>
            </w:r>
            <w:r w:rsidRPr="00884A9F">
              <w:rPr>
                <w:lang w:val="uk-UA"/>
              </w:rPr>
              <w:t xml:space="preserve"> 2020</w:t>
            </w:r>
            <w:r>
              <w:rPr>
                <w:lang w:val="uk-UA"/>
              </w:rPr>
              <w:t xml:space="preserve"> року № 1</w:t>
            </w:r>
          </w:p>
          <w:p w14:paraId="57EAAF3D" w14:textId="77777777" w:rsidR="00CC66BC" w:rsidRPr="00A24A5E" w:rsidRDefault="00CC66BC" w:rsidP="000B1E3B">
            <w:pPr>
              <w:spacing w:after="240"/>
              <w:rPr>
                <w:lang w:val="uk-UA"/>
              </w:rPr>
            </w:pPr>
            <w:r w:rsidRPr="00A24A5E">
              <w:rPr>
                <w:lang w:val="uk-UA"/>
              </w:rPr>
              <w:t>В.о. завідувача кафедри</w:t>
            </w:r>
          </w:p>
          <w:p w14:paraId="6151A0A8" w14:textId="77777777" w:rsidR="00CC66BC" w:rsidRPr="00A24A5E" w:rsidRDefault="00CC66BC" w:rsidP="00CC66BC">
            <w:pPr>
              <w:spacing w:after="120"/>
              <w:rPr>
                <w:lang w:val="uk-UA"/>
              </w:rPr>
            </w:pPr>
            <w:r w:rsidRPr="00A24A5E">
              <w:rPr>
                <w:lang w:val="uk-UA"/>
              </w:rPr>
              <w:t>_______</w:t>
            </w:r>
            <w:r w:rsidR="000B1E3B" w:rsidRPr="002561A3">
              <w:t>___</w:t>
            </w:r>
            <w:r w:rsidRPr="00A24A5E">
              <w:rPr>
                <w:lang w:val="uk-UA"/>
              </w:rPr>
              <w:t>___ проф. І.В. Сорокіна</w:t>
            </w:r>
          </w:p>
        </w:tc>
        <w:tc>
          <w:tcPr>
            <w:tcW w:w="284" w:type="dxa"/>
          </w:tcPr>
          <w:p w14:paraId="138D43A5" w14:textId="77777777" w:rsidR="00FB7EFB" w:rsidRPr="00A24A5E" w:rsidRDefault="00FB7EFB" w:rsidP="00CC66B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5103" w:type="dxa"/>
          </w:tcPr>
          <w:p w14:paraId="2D68D906" w14:textId="77777777" w:rsidR="000B1E3B" w:rsidRPr="002561A3" w:rsidRDefault="00FB7EFB" w:rsidP="000B1E3B">
            <w:pPr>
              <w:snapToGrid w:val="0"/>
              <w:ind w:left="34" w:right="459"/>
            </w:pPr>
            <w:r w:rsidRPr="00A24A5E">
              <w:rPr>
                <w:lang w:val="uk-UA"/>
              </w:rPr>
              <w:t xml:space="preserve">Схвалено методичною комісією ХНМУ </w:t>
            </w:r>
          </w:p>
          <w:p w14:paraId="2A5A8AFB" w14:textId="77777777" w:rsidR="00FB7EFB" w:rsidRPr="00A24A5E" w:rsidRDefault="00FB7EFB" w:rsidP="000B1E3B">
            <w:pPr>
              <w:snapToGrid w:val="0"/>
              <w:ind w:left="34" w:right="459"/>
              <w:rPr>
                <w:lang w:val="uk-UA"/>
              </w:rPr>
            </w:pPr>
            <w:r w:rsidRPr="00A24A5E">
              <w:rPr>
                <w:lang w:val="uk-UA"/>
              </w:rPr>
              <w:t>з проблем професійної підготовки</w:t>
            </w:r>
          </w:p>
          <w:p w14:paraId="6E9283D1" w14:textId="77777777" w:rsidR="00FB7EFB" w:rsidRPr="00A24A5E" w:rsidRDefault="00FB7EFB" w:rsidP="000B1E3B">
            <w:pPr>
              <w:ind w:left="34" w:right="459"/>
              <w:rPr>
                <w:lang w:val="uk-UA"/>
              </w:rPr>
            </w:pPr>
            <w:r w:rsidRPr="00A24A5E">
              <w:rPr>
                <w:lang w:val="uk-UA"/>
              </w:rPr>
              <w:t xml:space="preserve">Протокол від </w:t>
            </w:r>
          </w:p>
          <w:p w14:paraId="05D7D174" w14:textId="77777777" w:rsidR="00FB7EFB" w:rsidRPr="00A24A5E" w:rsidRDefault="00FB7EFB" w:rsidP="000B1E3B">
            <w:pPr>
              <w:ind w:left="34" w:right="459"/>
              <w:rPr>
                <w:lang w:val="uk-UA"/>
              </w:rPr>
            </w:pPr>
            <w:r w:rsidRPr="00A24A5E">
              <w:rPr>
                <w:lang w:val="uk-UA"/>
              </w:rPr>
              <w:t>“__” __________ 20</w:t>
            </w:r>
            <w:r w:rsidR="00CC66BC" w:rsidRPr="00A24A5E">
              <w:rPr>
                <w:lang w:val="uk-UA"/>
              </w:rPr>
              <w:t>__</w:t>
            </w:r>
            <w:r w:rsidRPr="00A24A5E">
              <w:rPr>
                <w:lang w:val="uk-UA"/>
              </w:rPr>
              <w:t xml:space="preserve"> року № __</w:t>
            </w:r>
          </w:p>
          <w:p w14:paraId="438B119A" w14:textId="77777777" w:rsidR="00CC66BC" w:rsidRPr="00A24A5E" w:rsidRDefault="00CC66BC" w:rsidP="000B1E3B">
            <w:pPr>
              <w:spacing w:after="240"/>
              <w:ind w:left="34" w:right="459"/>
              <w:rPr>
                <w:lang w:val="uk-UA"/>
              </w:rPr>
            </w:pPr>
            <w:r w:rsidRPr="00A24A5E">
              <w:rPr>
                <w:lang w:val="uk-UA"/>
              </w:rPr>
              <w:t>Голова</w:t>
            </w:r>
          </w:p>
          <w:p w14:paraId="492F1F34" w14:textId="77777777" w:rsidR="00CC66BC" w:rsidRPr="00A24A5E" w:rsidRDefault="00CC66BC" w:rsidP="000B1E3B">
            <w:pPr>
              <w:ind w:left="34" w:right="459"/>
              <w:rPr>
                <w:lang w:val="uk-UA"/>
              </w:rPr>
            </w:pPr>
            <w:r w:rsidRPr="00A24A5E">
              <w:rPr>
                <w:lang w:val="uk-UA"/>
              </w:rPr>
              <w:t>______</w:t>
            </w:r>
            <w:r w:rsidR="000B1E3B" w:rsidRPr="002561A3">
              <w:t>___</w:t>
            </w:r>
            <w:r w:rsidRPr="00A24A5E">
              <w:rPr>
                <w:lang w:val="uk-UA"/>
              </w:rPr>
              <w:t xml:space="preserve">____ проф. В.Д. </w:t>
            </w:r>
            <w:proofErr w:type="spellStart"/>
            <w:r w:rsidRPr="00A24A5E">
              <w:rPr>
                <w:lang w:val="uk-UA"/>
              </w:rPr>
              <w:t>Марковський</w:t>
            </w:r>
            <w:proofErr w:type="spellEnd"/>
          </w:p>
        </w:tc>
      </w:tr>
    </w:tbl>
    <w:p w14:paraId="65C8613D" w14:textId="77777777" w:rsidR="00CC66BC" w:rsidRPr="00A24A5E" w:rsidRDefault="00CC66BC" w:rsidP="000B1E3B">
      <w:pPr>
        <w:snapToGrid w:val="0"/>
        <w:rPr>
          <w:lang w:val="uk-UA"/>
        </w:rPr>
      </w:pPr>
      <w:r w:rsidRPr="00A24A5E">
        <w:rPr>
          <w:lang w:val="uk-UA"/>
        </w:rPr>
        <w:t xml:space="preserve">кафедри патологічної фізіології </w:t>
      </w:r>
      <w:r w:rsidRPr="00A24A5E">
        <w:rPr>
          <w:bCs/>
          <w:lang w:val="uk-UA"/>
        </w:rPr>
        <w:t>ім</w:t>
      </w:r>
      <w:r w:rsidRPr="00A24A5E">
        <w:rPr>
          <w:lang w:val="uk-UA"/>
        </w:rPr>
        <w:t xml:space="preserve">. </w:t>
      </w:r>
      <w:r w:rsidRPr="00A24A5E">
        <w:rPr>
          <w:bCs/>
          <w:lang w:val="uk-UA"/>
        </w:rPr>
        <w:t xml:space="preserve">Д.О. </w:t>
      </w:r>
      <w:proofErr w:type="spellStart"/>
      <w:r w:rsidRPr="00A24A5E">
        <w:rPr>
          <w:bCs/>
          <w:lang w:val="uk-UA"/>
        </w:rPr>
        <w:t>Альперна</w:t>
      </w:r>
      <w:proofErr w:type="spellEnd"/>
    </w:p>
    <w:p w14:paraId="5347457D" w14:textId="77777777" w:rsidR="00CC66BC" w:rsidRPr="00A24A5E" w:rsidRDefault="00CC66BC" w:rsidP="000B1E3B">
      <w:pPr>
        <w:rPr>
          <w:lang w:val="uk-UA"/>
        </w:rPr>
      </w:pPr>
      <w:r w:rsidRPr="00A24A5E">
        <w:rPr>
          <w:lang w:val="uk-UA"/>
        </w:rPr>
        <w:t xml:space="preserve">Протокол від  </w:t>
      </w:r>
    </w:p>
    <w:p w14:paraId="7041AE90" w14:textId="77777777" w:rsidR="008A3CAD" w:rsidRPr="002561A3" w:rsidRDefault="008A3CAD" w:rsidP="008A3CAD">
      <w:pPr>
        <w:jc w:val="both"/>
        <w:rPr>
          <w:lang w:val="uk-UA"/>
        </w:rPr>
      </w:pPr>
      <w:r w:rsidRPr="00884A9F">
        <w:rPr>
          <w:lang w:val="uk-UA"/>
        </w:rPr>
        <w:t>“</w:t>
      </w:r>
      <w:r>
        <w:rPr>
          <w:lang w:val="uk-UA"/>
        </w:rPr>
        <w:t xml:space="preserve">28” серпня </w:t>
      </w:r>
      <w:r w:rsidRPr="00884A9F">
        <w:rPr>
          <w:lang w:val="uk-UA"/>
        </w:rPr>
        <w:t>2020</w:t>
      </w:r>
      <w:r>
        <w:rPr>
          <w:lang w:val="uk-UA"/>
        </w:rPr>
        <w:t xml:space="preserve"> року № 1</w:t>
      </w:r>
    </w:p>
    <w:p w14:paraId="22D2C892" w14:textId="77777777" w:rsidR="00CC66BC" w:rsidRPr="00A24A5E" w:rsidRDefault="00CC66BC" w:rsidP="000B1E3B">
      <w:pPr>
        <w:spacing w:after="240"/>
        <w:jc w:val="both"/>
        <w:rPr>
          <w:highlight w:val="yellow"/>
          <w:lang w:val="uk-UA"/>
        </w:rPr>
      </w:pPr>
      <w:r w:rsidRPr="00A24A5E">
        <w:rPr>
          <w:lang w:val="uk-UA"/>
        </w:rPr>
        <w:t>Завідувач кафедри</w:t>
      </w:r>
    </w:p>
    <w:p w14:paraId="0B653F11" w14:textId="77777777" w:rsidR="00FB7EFB" w:rsidRPr="00A24A5E" w:rsidRDefault="00CC66BC" w:rsidP="000B1E3B">
      <w:pPr>
        <w:spacing w:line="480" w:lineRule="auto"/>
        <w:rPr>
          <w:b/>
          <w:color w:val="000000"/>
          <w:lang w:val="uk-UA" w:eastAsia="uk-UA" w:bidi="uk-UA"/>
        </w:rPr>
      </w:pPr>
      <w:r w:rsidRPr="00A24A5E">
        <w:rPr>
          <w:b/>
          <w:color w:val="000000"/>
          <w:lang w:val="uk-UA" w:eastAsia="uk-UA" w:bidi="uk-UA"/>
        </w:rPr>
        <w:t>_______</w:t>
      </w:r>
      <w:r w:rsidR="000B1E3B" w:rsidRPr="002561A3">
        <w:rPr>
          <w:b/>
          <w:color w:val="000000"/>
          <w:lang w:eastAsia="uk-UA" w:bidi="uk-UA"/>
        </w:rPr>
        <w:t>__</w:t>
      </w:r>
      <w:r w:rsidRPr="00A24A5E">
        <w:rPr>
          <w:b/>
          <w:color w:val="000000"/>
          <w:lang w:val="uk-UA" w:eastAsia="uk-UA" w:bidi="uk-UA"/>
        </w:rPr>
        <w:t xml:space="preserve">___ </w:t>
      </w:r>
      <w:r w:rsidR="008A3CAD">
        <w:rPr>
          <w:lang w:val="uk-UA"/>
        </w:rPr>
        <w:t>проф. О.В. Ніколаєва</w:t>
      </w:r>
    </w:p>
    <w:p w14:paraId="4631213A" w14:textId="77777777" w:rsidR="00CC66BC" w:rsidRPr="002561A3" w:rsidRDefault="00CC66BC" w:rsidP="000B1E3B">
      <w:pPr>
        <w:snapToGrid w:val="0"/>
        <w:rPr>
          <w:lang w:val="uk-UA"/>
        </w:rPr>
      </w:pPr>
      <w:r w:rsidRPr="002561A3">
        <w:rPr>
          <w:lang w:val="uk-UA"/>
        </w:rPr>
        <w:t xml:space="preserve">кафедри </w:t>
      </w:r>
      <w:r w:rsidRPr="002561A3">
        <w:rPr>
          <w:bCs/>
          <w:lang w:val="uk-UA"/>
        </w:rPr>
        <w:t>фармакології та медичної рецептури</w:t>
      </w:r>
    </w:p>
    <w:p w14:paraId="65D494CC" w14:textId="77777777" w:rsidR="00CC66BC" w:rsidRPr="00884A9F" w:rsidRDefault="00CC66BC" w:rsidP="000B1E3B">
      <w:pPr>
        <w:rPr>
          <w:lang w:val="uk-UA"/>
        </w:rPr>
      </w:pPr>
      <w:r w:rsidRPr="00884A9F">
        <w:rPr>
          <w:lang w:val="uk-UA"/>
        </w:rPr>
        <w:t xml:space="preserve">Протокол від  </w:t>
      </w:r>
    </w:p>
    <w:p w14:paraId="275D3113" w14:textId="77777777" w:rsidR="00CC66BC" w:rsidRPr="002561A3" w:rsidRDefault="000B1E3B" w:rsidP="000B1E3B">
      <w:pPr>
        <w:jc w:val="both"/>
        <w:rPr>
          <w:lang w:val="uk-UA"/>
        </w:rPr>
      </w:pPr>
      <w:r w:rsidRPr="00884A9F">
        <w:rPr>
          <w:lang w:val="uk-UA"/>
        </w:rPr>
        <w:t>“</w:t>
      </w:r>
      <w:r w:rsidR="008A3CAD">
        <w:rPr>
          <w:lang w:val="uk-UA"/>
        </w:rPr>
        <w:t xml:space="preserve">28” серпня </w:t>
      </w:r>
      <w:r w:rsidR="00FB26EC" w:rsidRPr="00884A9F">
        <w:rPr>
          <w:lang w:val="uk-UA"/>
        </w:rPr>
        <w:t>2020</w:t>
      </w:r>
      <w:r w:rsidR="00884A9F">
        <w:rPr>
          <w:lang w:val="uk-UA"/>
        </w:rPr>
        <w:t xml:space="preserve"> року № 1</w:t>
      </w:r>
    </w:p>
    <w:p w14:paraId="3D306D03" w14:textId="77777777" w:rsidR="00CC66BC" w:rsidRPr="002561A3" w:rsidRDefault="00CC66BC" w:rsidP="000B1E3B">
      <w:pPr>
        <w:spacing w:after="240"/>
        <w:jc w:val="both"/>
        <w:rPr>
          <w:lang w:val="uk-UA"/>
        </w:rPr>
      </w:pPr>
      <w:r w:rsidRPr="002561A3">
        <w:rPr>
          <w:lang w:val="uk-UA"/>
        </w:rPr>
        <w:t>Завідувач кафедри</w:t>
      </w:r>
    </w:p>
    <w:p w14:paraId="05D2CE08" w14:textId="77777777" w:rsidR="00FB7EFB" w:rsidRPr="00A24A5E" w:rsidRDefault="00CC66BC" w:rsidP="000B1E3B">
      <w:pPr>
        <w:spacing w:line="480" w:lineRule="auto"/>
        <w:rPr>
          <w:b/>
          <w:color w:val="000000"/>
          <w:lang w:val="uk-UA" w:eastAsia="uk-UA" w:bidi="uk-UA"/>
        </w:rPr>
      </w:pPr>
      <w:r w:rsidRPr="002561A3">
        <w:rPr>
          <w:b/>
          <w:color w:val="000000"/>
          <w:lang w:val="uk-UA" w:eastAsia="uk-UA" w:bidi="uk-UA"/>
        </w:rPr>
        <w:t xml:space="preserve">__________ </w:t>
      </w:r>
      <w:r w:rsidRPr="002561A3">
        <w:rPr>
          <w:lang w:val="uk-UA"/>
        </w:rPr>
        <w:t>проф. Т.І. Єрмоленко</w:t>
      </w:r>
    </w:p>
    <w:p w14:paraId="0336B664" w14:textId="77777777" w:rsidR="00FB7EFB" w:rsidRPr="00A24A5E" w:rsidRDefault="00FB7EFB" w:rsidP="00FB7EFB">
      <w:pPr>
        <w:spacing w:line="480" w:lineRule="auto"/>
        <w:rPr>
          <w:b/>
          <w:color w:val="000000"/>
          <w:lang w:val="uk-UA" w:eastAsia="uk-UA" w:bidi="uk-UA"/>
        </w:rPr>
      </w:pPr>
    </w:p>
    <w:p w14:paraId="64FFD79E" w14:textId="77777777" w:rsidR="00FB7EFB" w:rsidRPr="00A24A5E" w:rsidRDefault="00FB7EFB" w:rsidP="00FB7EFB">
      <w:pPr>
        <w:spacing w:line="480" w:lineRule="auto"/>
        <w:rPr>
          <w:b/>
          <w:color w:val="000000"/>
          <w:lang w:val="uk-UA" w:eastAsia="uk-UA" w:bidi="uk-UA"/>
        </w:rPr>
      </w:pPr>
    </w:p>
    <w:p w14:paraId="45FFB892" w14:textId="77777777" w:rsidR="00FB7EFB" w:rsidRPr="00A24A5E" w:rsidRDefault="00FB7EFB" w:rsidP="00FB7EFB">
      <w:pPr>
        <w:spacing w:line="480" w:lineRule="auto"/>
        <w:rPr>
          <w:b/>
          <w:color w:val="000000"/>
          <w:lang w:val="uk-UA" w:eastAsia="uk-UA" w:bidi="uk-UA"/>
        </w:rPr>
      </w:pPr>
    </w:p>
    <w:p w14:paraId="7E58804B" w14:textId="77777777" w:rsidR="00FB7EFB" w:rsidRPr="00A24A5E" w:rsidRDefault="00FB7EFB" w:rsidP="00FB7EFB">
      <w:pPr>
        <w:spacing w:line="480" w:lineRule="auto"/>
        <w:rPr>
          <w:b/>
          <w:color w:val="000000"/>
          <w:lang w:val="uk-UA" w:eastAsia="uk-UA" w:bidi="uk-UA"/>
        </w:rPr>
      </w:pPr>
    </w:p>
    <w:p w14:paraId="243EB37C" w14:textId="77777777" w:rsidR="00FB7EFB" w:rsidRPr="00A24A5E" w:rsidRDefault="00FB7EFB" w:rsidP="00FB7EFB">
      <w:pPr>
        <w:pStyle w:val="25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sz w:val="24"/>
          <w:szCs w:val="24"/>
          <w:lang w:val="uk-UA"/>
        </w:rPr>
      </w:pPr>
      <w:r w:rsidRPr="00A24A5E">
        <w:rPr>
          <w:b/>
          <w:sz w:val="24"/>
          <w:szCs w:val="24"/>
          <w:lang w:val="uk-UA"/>
        </w:rPr>
        <w:lastRenderedPageBreak/>
        <w:t>Інформація про викладачів</w:t>
      </w:r>
    </w:p>
    <w:p w14:paraId="147867CD" w14:textId="77777777" w:rsidR="00FB7EFB" w:rsidRPr="00A24A5E" w:rsidRDefault="00FB7EFB" w:rsidP="00FB7EFB">
      <w:pPr>
        <w:rPr>
          <w:b/>
          <w:lang w:val="uk-UA"/>
        </w:rPr>
      </w:pPr>
    </w:p>
    <w:p w14:paraId="6A32EF73" w14:textId="77777777" w:rsidR="00FB7EFB" w:rsidRPr="00A24A5E" w:rsidRDefault="00FB7EFB" w:rsidP="00FB7EFB">
      <w:pPr>
        <w:rPr>
          <w:u w:val="single"/>
          <w:lang w:val="uk-UA"/>
        </w:rPr>
      </w:pPr>
      <w:r w:rsidRPr="00A24A5E">
        <w:rPr>
          <w:u w:val="single"/>
          <w:lang w:val="uk-UA"/>
        </w:rPr>
        <w:t xml:space="preserve">Упорядники/розробники </w:t>
      </w:r>
      <w:proofErr w:type="spellStart"/>
      <w:r w:rsidRPr="00A24A5E">
        <w:rPr>
          <w:u w:val="single"/>
          <w:lang w:val="uk-UA"/>
        </w:rPr>
        <w:t>силабусу</w:t>
      </w:r>
      <w:proofErr w:type="spellEnd"/>
      <w:r w:rsidRPr="00A24A5E">
        <w:rPr>
          <w:u w:val="single"/>
          <w:lang w:val="uk-UA"/>
        </w:rPr>
        <w:t xml:space="preserve">: </w:t>
      </w:r>
    </w:p>
    <w:p w14:paraId="3F18EFA9" w14:textId="77777777" w:rsidR="00FB7EFB" w:rsidRPr="00A24A5E" w:rsidRDefault="00FB7EFB" w:rsidP="00FB7EFB">
      <w:pPr>
        <w:rPr>
          <w:b/>
          <w:lang w:val="uk-UA"/>
        </w:rPr>
      </w:pPr>
    </w:p>
    <w:p w14:paraId="3AAEFAEA" w14:textId="77777777" w:rsidR="00FB7EFB" w:rsidRPr="00A24A5E" w:rsidRDefault="00FB7EFB" w:rsidP="00FB7EFB">
      <w:pPr>
        <w:pStyle w:val="a8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288" w:lineRule="atLeast"/>
        <w:ind w:left="0" w:right="403" w:firstLine="0"/>
        <w:jc w:val="both"/>
        <w:rPr>
          <w:lang w:val="uk-UA"/>
        </w:rPr>
      </w:pPr>
      <w:r w:rsidRPr="00A24A5E">
        <w:rPr>
          <w:lang w:val="uk-UA"/>
        </w:rPr>
        <w:t>Сорокіна Ірина Вікторівна</w:t>
      </w:r>
      <w:r w:rsidRPr="00A24A5E">
        <w:rPr>
          <w:b/>
          <w:lang w:val="uk-UA"/>
        </w:rPr>
        <w:t xml:space="preserve"> </w:t>
      </w:r>
      <w:r w:rsidRPr="00A24A5E">
        <w:rPr>
          <w:lang w:val="uk-UA"/>
        </w:rPr>
        <w:t xml:space="preserve">– в.о. завідувача кафедри патологічної анатомії,  </w:t>
      </w:r>
      <w:proofErr w:type="spellStart"/>
      <w:r w:rsidRPr="00A24A5E">
        <w:rPr>
          <w:lang w:val="uk-UA"/>
        </w:rPr>
        <w:t>д.мед.н</w:t>
      </w:r>
      <w:proofErr w:type="spellEnd"/>
      <w:r w:rsidRPr="00A24A5E">
        <w:rPr>
          <w:lang w:val="uk-UA"/>
        </w:rPr>
        <w:t xml:space="preserve">., професор; +38-057-707-73-33; </w:t>
      </w:r>
      <w:hyperlink r:id="rId6" w:history="1">
        <w:r w:rsidR="001E2E15" w:rsidRPr="00A24A5E">
          <w:rPr>
            <w:rStyle w:val="af1"/>
            <w:lang w:val="uk-UA"/>
          </w:rPr>
          <w:t>iv.sorokina@knmu.edu.ua</w:t>
        </w:r>
      </w:hyperlink>
    </w:p>
    <w:p w14:paraId="65DCB8A6" w14:textId="77777777" w:rsidR="002561A3" w:rsidRPr="002561A3" w:rsidRDefault="001E2E15" w:rsidP="002561A3">
      <w:pPr>
        <w:pStyle w:val="a8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288" w:lineRule="atLeast"/>
        <w:ind w:left="0" w:right="403" w:firstLine="0"/>
        <w:jc w:val="both"/>
        <w:rPr>
          <w:lang w:val="uk-UA"/>
        </w:rPr>
      </w:pPr>
      <w:r w:rsidRPr="00A24A5E">
        <w:rPr>
          <w:lang w:val="uk-UA"/>
        </w:rPr>
        <w:t xml:space="preserve">Ніколаєва Ольга Вікторівна – завідувач кафедри патологічної фізіології </w:t>
      </w:r>
      <w:r w:rsidRPr="00A24A5E">
        <w:rPr>
          <w:bCs/>
          <w:lang w:val="uk-UA"/>
        </w:rPr>
        <w:t>ім</w:t>
      </w:r>
      <w:r w:rsidRPr="00A24A5E">
        <w:rPr>
          <w:lang w:val="uk-UA"/>
        </w:rPr>
        <w:t xml:space="preserve">. </w:t>
      </w:r>
      <w:r w:rsidRPr="00A24A5E">
        <w:rPr>
          <w:bCs/>
          <w:lang w:val="uk-UA"/>
        </w:rPr>
        <w:t xml:space="preserve">Д.О. </w:t>
      </w:r>
      <w:proofErr w:type="spellStart"/>
      <w:r w:rsidRPr="00A24A5E">
        <w:rPr>
          <w:bCs/>
          <w:lang w:val="uk-UA"/>
        </w:rPr>
        <w:t>Альперна</w:t>
      </w:r>
      <w:proofErr w:type="spellEnd"/>
      <w:r w:rsidRPr="00A24A5E">
        <w:rPr>
          <w:bCs/>
          <w:lang w:val="uk-UA"/>
        </w:rPr>
        <w:t xml:space="preserve">, </w:t>
      </w:r>
      <w:proofErr w:type="spellStart"/>
      <w:r w:rsidR="0048641F" w:rsidRPr="00A24A5E">
        <w:rPr>
          <w:lang w:val="uk-UA"/>
        </w:rPr>
        <w:t>д.мед.н</w:t>
      </w:r>
      <w:proofErr w:type="spellEnd"/>
      <w:r w:rsidR="0048641F" w:rsidRPr="00A24A5E">
        <w:rPr>
          <w:lang w:val="uk-UA"/>
        </w:rPr>
        <w:t>., професор; +380504036650</w:t>
      </w:r>
      <w:r w:rsidR="0048641F">
        <w:rPr>
          <w:lang w:val="uk-UA"/>
        </w:rPr>
        <w:t xml:space="preserve">; </w:t>
      </w:r>
      <w:hyperlink r:id="rId7" w:history="1">
        <w:r w:rsidR="002561A3" w:rsidRPr="00A648AB">
          <w:rPr>
            <w:rStyle w:val="af1"/>
            <w:lang w:val="uk-UA"/>
          </w:rPr>
          <w:t>ov.nikolaieva@knmu.edu.ua</w:t>
        </w:r>
      </w:hyperlink>
      <w:r w:rsidR="002561A3">
        <w:rPr>
          <w:bCs/>
          <w:lang w:val="uk-UA"/>
        </w:rPr>
        <w:t xml:space="preserve"> </w:t>
      </w:r>
    </w:p>
    <w:p w14:paraId="5FA4A9BF" w14:textId="77777777" w:rsidR="002561A3" w:rsidRPr="002561A3" w:rsidRDefault="001E2E15" w:rsidP="002561A3">
      <w:pPr>
        <w:pStyle w:val="a8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288" w:lineRule="atLeast"/>
        <w:ind w:left="0" w:right="403" w:firstLine="0"/>
        <w:jc w:val="both"/>
        <w:rPr>
          <w:lang w:val="uk-UA"/>
        </w:rPr>
      </w:pPr>
      <w:r w:rsidRPr="002561A3">
        <w:rPr>
          <w:bCs/>
          <w:lang w:val="uk-UA"/>
        </w:rPr>
        <w:t xml:space="preserve">Єрмоленко Тамара Іванівна – </w:t>
      </w:r>
      <w:r w:rsidRPr="002561A3">
        <w:rPr>
          <w:lang w:val="uk-UA"/>
        </w:rPr>
        <w:t xml:space="preserve">завідувач кафедри </w:t>
      </w:r>
      <w:r w:rsidRPr="002561A3">
        <w:rPr>
          <w:bCs/>
          <w:lang w:val="uk-UA"/>
        </w:rPr>
        <w:t>фармакології та медичної рецептури</w:t>
      </w:r>
      <w:r w:rsidR="0048641F" w:rsidRPr="002561A3">
        <w:rPr>
          <w:bCs/>
          <w:lang w:val="uk-UA"/>
        </w:rPr>
        <w:t>,</w:t>
      </w:r>
      <w:r w:rsidR="0048641F" w:rsidRPr="002561A3">
        <w:rPr>
          <w:lang w:val="uk-UA"/>
        </w:rPr>
        <w:t xml:space="preserve"> </w:t>
      </w:r>
      <w:proofErr w:type="spellStart"/>
      <w:r w:rsidR="002561A3" w:rsidRPr="002561A3">
        <w:rPr>
          <w:lang w:val="uk-UA"/>
        </w:rPr>
        <w:t>д.фарм</w:t>
      </w:r>
      <w:r w:rsidR="0048641F" w:rsidRPr="002561A3">
        <w:rPr>
          <w:lang w:val="uk-UA"/>
        </w:rPr>
        <w:t>.н</w:t>
      </w:r>
      <w:proofErr w:type="spellEnd"/>
      <w:r w:rsidR="0048641F" w:rsidRPr="002561A3">
        <w:rPr>
          <w:lang w:val="uk-UA"/>
        </w:rPr>
        <w:t xml:space="preserve">., професор; </w:t>
      </w:r>
      <w:r w:rsidR="002561A3" w:rsidRPr="002561A3">
        <w:rPr>
          <w:lang w:val="uk-UA"/>
        </w:rPr>
        <w:t xml:space="preserve">+380632203440; </w:t>
      </w:r>
      <w:hyperlink r:id="rId8" w:history="1">
        <w:r w:rsidR="002561A3" w:rsidRPr="002561A3">
          <w:rPr>
            <w:rStyle w:val="af1"/>
          </w:rPr>
          <w:t>ti.yermolenko@knmu.edu.ua</w:t>
        </w:r>
      </w:hyperlink>
    </w:p>
    <w:p w14:paraId="4B10DE60" w14:textId="77777777" w:rsidR="00FB7EFB" w:rsidRPr="00A24A5E" w:rsidRDefault="00FB7EFB" w:rsidP="00FB7EFB">
      <w:pPr>
        <w:pStyle w:val="a8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288" w:lineRule="atLeast"/>
        <w:ind w:left="0" w:right="403" w:firstLine="0"/>
        <w:jc w:val="both"/>
        <w:rPr>
          <w:lang w:val="uk-UA"/>
        </w:rPr>
      </w:pPr>
      <w:r w:rsidRPr="00A24A5E">
        <w:rPr>
          <w:lang w:val="uk-UA"/>
        </w:rPr>
        <w:t xml:space="preserve">Галата Дар’я Ігорівна – завуч кафедри патологічної анатомії, </w:t>
      </w:r>
      <w:proofErr w:type="spellStart"/>
      <w:r w:rsidRPr="00A24A5E">
        <w:rPr>
          <w:lang w:val="uk-UA"/>
        </w:rPr>
        <w:t>к.мед.н</w:t>
      </w:r>
      <w:proofErr w:type="spellEnd"/>
      <w:r w:rsidRPr="00A24A5E">
        <w:rPr>
          <w:lang w:val="uk-UA"/>
        </w:rPr>
        <w:t xml:space="preserve">, доцент; Контактний телефон: +38-057-707-73-33; </w:t>
      </w:r>
      <w:r w:rsidR="001E2E15" w:rsidRPr="00A24A5E">
        <w:rPr>
          <w:lang w:val="uk-UA"/>
        </w:rPr>
        <w:t>di.halata@knmu.edu.ua</w:t>
      </w:r>
    </w:p>
    <w:p w14:paraId="612FE87B" w14:textId="77777777" w:rsidR="002561A3" w:rsidRDefault="001E2E15" w:rsidP="002561A3">
      <w:pPr>
        <w:pStyle w:val="a8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288" w:lineRule="atLeast"/>
        <w:ind w:left="0" w:right="403" w:firstLine="0"/>
        <w:jc w:val="both"/>
        <w:rPr>
          <w:lang w:val="uk-UA"/>
        </w:rPr>
      </w:pPr>
      <w:r w:rsidRPr="00A24A5E">
        <w:rPr>
          <w:lang w:val="uk-UA"/>
        </w:rPr>
        <w:t xml:space="preserve">Шутова Наталя Анатоліївна </w:t>
      </w:r>
      <w:r w:rsidR="00FB7EFB" w:rsidRPr="00A24A5E">
        <w:rPr>
          <w:lang w:val="uk-UA"/>
        </w:rPr>
        <w:t xml:space="preserve">– </w:t>
      </w:r>
      <w:r w:rsidRPr="00A24A5E">
        <w:rPr>
          <w:lang w:val="uk-UA"/>
        </w:rPr>
        <w:t xml:space="preserve">завуч кафедри патологічної </w:t>
      </w:r>
      <w:r w:rsidR="008A3CAD" w:rsidRPr="00A24A5E">
        <w:rPr>
          <w:lang w:val="uk-UA"/>
        </w:rPr>
        <w:t xml:space="preserve">фізіології </w:t>
      </w:r>
      <w:r w:rsidR="008A3CAD" w:rsidRPr="00A24A5E">
        <w:rPr>
          <w:bCs/>
          <w:lang w:val="uk-UA"/>
        </w:rPr>
        <w:t>ім</w:t>
      </w:r>
      <w:r w:rsidR="008A3CAD" w:rsidRPr="00A24A5E">
        <w:rPr>
          <w:lang w:val="uk-UA"/>
        </w:rPr>
        <w:t xml:space="preserve">. </w:t>
      </w:r>
      <w:r w:rsidR="008A3CAD" w:rsidRPr="00A24A5E">
        <w:rPr>
          <w:bCs/>
          <w:lang w:val="uk-UA"/>
        </w:rPr>
        <w:t xml:space="preserve">Д.О. </w:t>
      </w:r>
      <w:proofErr w:type="spellStart"/>
      <w:r w:rsidR="008A3CAD" w:rsidRPr="00A24A5E">
        <w:rPr>
          <w:bCs/>
          <w:lang w:val="uk-UA"/>
        </w:rPr>
        <w:t>Альперна</w:t>
      </w:r>
      <w:proofErr w:type="spellEnd"/>
      <w:r w:rsidRPr="00A24A5E">
        <w:rPr>
          <w:lang w:val="uk-UA"/>
        </w:rPr>
        <w:t xml:space="preserve">, </w:t>
      </w:r>
      <w:proofErr w:type="spellStart"/>
      <w:r w:rsidRPr="00A24A5E">
        <w:rPr>
          <w:lang w:val="uk-UA"/>
        </w:rPr>
        <w:t>к.мед.н</w:t>
      </w:r>
      <w:proofErr w:type="spellEnd"/>
      <w:r w:rsidRPr="00A24A5E">
        <w:rPr>
          <w:lang w:val="uk-UA"/>
        </w:rPr>
        <w:t xml:space="preserve">, доцент; </w:t>
      </w:r>
      <w:r w:rsidRPr="00A24A5E">
        <w:rPr>
          <w:szCs w:val="28"/>
          <w:lang w:val="uk-UA"/>
        </w:rPr>
        <w:t>+380500100776</w:t>
      </w:r>
      <w:r w:rsidRPr="00A24A5E">
        <w:rPr>
          <w:lang w:val="uk-UA"/>
        </w:rPr>
        <w:t xml:space="preserve">; </w:t>
      </w:r>
      <w:hyperlink r:id="rId9" w:history="1">
        <w:r w:rsidRPr="00A24A5E">
          <w:rPr>
            <w:rStyle w:val="af1"/>
            <w:szCs w:val="28"/>
            <w:lang w:val="uk-UA"/>
          </w:rPr>
          <w:t>na.shutova@knmu.edu.ua</w:t>
        </w:r>
      </w:hyperlink>
    </w:p>
    <w:p w14:paraId="05F6AE33" w14:textId="77777777" w:rsidR="002561A3" w:rsidRPr="002561A3" w:rsidRDefault="002561A3" w:rsidP="002561A3">
      <w:pPr>
        <w:pStyle w:val="a8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 w:line="288" w:lineRule="atLeast"/>
        <w:ind w:left="0" w:right="403" w:firstLine="0"/>
        <w:jc w:val="both"/>
        <w:rPr>
          <w:lang w:val="uk-UA"/>
        </w:rPr>
      </w:pPr>
      <w:r w:rsidRPr="002561A3">
        <w:rPr>
          <w:lang w:val="uk-UA"/>
        </w:rPr>
        <w:t xml:space="preserve">Дорошенко Оксана Миколаївна – </w:t>
      </w:r>
      <w:r w:rsidR="009F5C31">
        <w:rPr>
          <w:lang w:val="uk-UA"/>
        </w:rPr>
        <w:t xml:space="preserve">відповідальна за </w:t>
      </w:r>
      <w:proofErr w:type="spellStart"/>
      <w:r w:rsidR="009F5C31">
        <w:rPr>
          <w:lang w:val="uk-UA"/>
        </w:rPr>
        <w:t>силабуси</w:t>
      </w:r>
      <w:proofErr w:type="spellEnd"/>
      <w:r w:rsidRPr="002561A3">
        <w:rPr>
          <w:lang w:val="uk-UA"/>
        </w:rPr>
        <w:t xml:space="preserve"> кафедри фармакології </w:t>
      </w:r>
      <w:r w:rsidR="008A3CAD">
        <w:rPr>
          <w:lang w:val="uk-UA"/>
        </w:rPr>
        <w:t>та медичної рецептури, асистент;</w:t>
      </w:r>
      <w:r w:rsidRPr="002561A3">
        <w:rPr>
          <w:lang w:val="uk-UA"/>
        </w:rPr>
        <w:t xml:space="preserve"> +380950245290; </w:t>
      </w:r>
      <w:hyperlink r:id="rId10" w:history="1">
        <w:r w:rsidRPr="002561A3">
          <w:rPr>
            <w:rStyle w:val="af1"/>
          </w:rPr>
          <w:t>om.doroshenko@knmu.edu.ua</w:t>
        </w:r>
      </w:hyperlink>
    </w:p>
    <w:p w14:paraId="63858323" w14:textId="77777777" w:rsidR="00FB7EFB" w:rsidRPr="00A24A5E" w:rsidRDefault="00FB7EFB" w:rsidP="00FB7EFB">
      <w:pPr>
        <w:rPr>
          <w:color w:val="000000"/>
          <w:u w:val="single"/>
          <w:lang w:val="uk-UA" w:eastAsia="uk-UA" w:bidi="uk-UA"/>
        </w:rPr>
      </w:pPr>
    </w:p>
    <w:p w14:paraId="1404C0CA" w14:textId="77777777" w:rsidR="00310433" w:rsidRPr="00A24A5E" w:rsidRDefault="00FB7EFB" w:rsidP="00FB7EFB">
      <w:pPr>
        <w:rPr>
          <w:lang w:val="uk-UA"/>
        </w:rPr>
      </w:pPr>
      <w:r w:rsidRPr="00A24A5E">
        <w:rPr>
          <w:color w:val="000000"/>
          <w:lang w:val="uk-UA" w:bidi="ru-RU"/>
        </w:rPr>
        <w:t xml:space="preserve">Інформація </w:t>
      </w:r>
      <w:r w:rsidRPr="00A24A5E">
        <w:rPr>
          <w:lang w:val="uk-UA"/>
        </w:rPr>
        <w:t xml:space="preserve">про викладачів дисципліни </w:t>
      </w:r>
      <w:r w:rsidR="000B1E3B">
        <w:rPr>
          <w:lang w:val="uk-UA"/>
        </w:rPr>
        <w:t>«</w:t>
      </w:r>
      <w:r w:rsidR="00310433" w:rsidRPr="00A24A5E">
        <w:rPr>
          <w:lang w:val="uk-UA"/>
        </w:rPr>
        <w:t>Функціональна морфологія і фармакологія (підготовка до ЄДКІ)</w:t>
      </w:r>
      <w:r w:rsidR="000B1E3B">
        <w:rPr>
          <w:lang w:val="uk-UA"/>
        </w:rPr>
        <w:t>»</w:t>
      </w:r>
    </w:p>
    <w:p w14:paraId="1564CE84" w14:textId="77777777" w:rsidR="00FB7EFB" w:rsidRPr="00A24A5E" w:rsidRDefault="00310433" w:rsidP="00FB7EFB">
      <w:pPr>
        <w:rPr>
          <w:highlight w:val="yellow"/>
          <w:lang w:val="uk-UA"/>
        </w:rPr>
      </w:pPr>
      <w:r w:rsidRPr="00A24A5E">
        <w:rPr>
          <w:lang w:val="uk-UA"/>
        </w:rPr>
        <w:t>К</w:t>
      </w:r>
      <w:r w:rsidR="00FB7EFB" w:rsidRPr="00A24A5E">
        <w:rPr>
          <w:lang w:val="uk-UA"/>
        </w:rPr>
        <w:t>афедр</w:t>
      </w:r>
      <w:r w:rsidRPr="00A24A5E">
        <w:rPr>
          <w:lang w:val="uk-UA"/>
        </w:rPr>
        <w:t>а</w:t>
      </w:r>
      <w:r w:rsidR="00FB7EFB" w:rsidRPr="00A24A5E">
        <w:rPr>
          <w:lang w:val="uk-UA"/>
        </w:rPr>
        <w:t xml:space="preserve"> патологічної анатомії ХНМУ:</w:t>
      </w:r>
    </w:p>
    <w:p w14:paraId="57535C38" w14:textId="77777777" w:rsidR="00FB7EFB" w:rsidRPr="00A24A5E" w:rsidRDefault="00FB7EFB" w:rsidP="00FB7EFB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r w:rsidRPr="00A24A5E">
        <w:rPr>
          <w:lang w:val="uk-UA"/>
        </w:rPr>
        <w:t>Сорокіна Ірина Вікторівна</w:t>
      </w:r>
      <w:r w:rsidRPr="00A24A5E">
        <w:rPr>
          <w:b/>
          <w:lang w:val="uk-UA"/>
        </w:rPr>
        <w:t xml:space="preserve"> </w:t>
      </w:r>
      <w:r w:rsidRPr="00A24A5E">
        <w:rPr>
          <w:lang w:val="uk-UA"/>
        </w:rPr>
        <w:t xml:space="preserve">– в.о. завідувача кафедри патологічної анатомії,  </w:t>
      </w:r>
      <w:proofErr w:type="spellStart"/>
      <w:r w:rsidRPr="00A24A5E">
        <w:rPr>
          <w:lang w:val="uk-UA"/>
        </w:rPr>
        <w:t>д.мед.н</w:t>
      </w:r>
      <w:proofErr w:type="spellEnd"/>
      <w:r w:rsidRPr="00A24A5E">
        <w:rPr>
          <w:lang w:val="uk-UA"/>
        </w:rPr>
        <w:t>., професор;</w:t>
      </w:r>
      <w:r w:rsidR="00310433" w:rsidRPr="00A24A5E">
        <w:rPr>
          <w:lang w:val="uk-UA"/>
        </w:rPr>
        <w:t xml:space="preserve"> iv.sorokina@knmu.edu.ua</w:t>
      </w:r>
      <w:r w:rsidR="008A3CAD">
        <w:rPr>
          <w:lang w:val="uk-UA"/>
        </w:rPr>
        <w:t>;</w:t>
      </w:r>
      <w:r w:rsidRPr="00A24A5E">
        <w:rPr>
          <w:lang w:val="uk-UA"/>
        </w:rPr>
        <w:t xml:space="preserve"> +38-057-707-73-33;</w:t>
      </w:r>
    </w:p>
    <w:p w14:paraId="3405A803" w14:textId="77777777" w:rsidR="00FB7EFB" w:rsidRPr="00A24A5E" w:rsidRDefault="00FB7EFB" w:rsidP="00FB7EFB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r w:rsidRPr="00A24A5E">
        <w:rPr>
          <w:lang w:val="uk-UA"/>
        </w:rPr>
        <w:t xml:space="preserve">Галата Дар’я Ігорівна – завуч кафедри, </w:t>
      </w:r>
      <w:proofErr w:type="spellStart"/>
      <w:r w:rsidRPr="00A24A5E">
        <w:rPr>
          <w:lang w:val="uk-UA"/>
        </w:rPr>
        <w:t>к.мед.н</w:t>
      </w:r>
      <w:proofErr w:type="spellEnd"/>
      <w:r w:rsidRPr="00A24A5E">
        <w:rPr>
          <w:lang w:val="uk-UA"/>
        </w:rPr>
        <w:t xml:space="preserve">, доцент; </w:t>
      </w:r>
      <w:hyperlink r:id="rId11" w:history="1">
        <w:r w:rsidR="001E2E15" w:rsidRPr="00A24A5E">
          <w:rPr>
            <w:rStyle w:val="af1"/>
            <w:lang w:val="uk-UA"/>
          </w:rPr>
          <w:t>di.halata@knmu.edu.ua</w:t>
        </w:r>
      </w:hyperlink>
      <w:r w:rsidR="001E2E15" w:rsidRPr="00A24A5E">
        <w:rPr>
          <w:lang w:val="uk-UA"/>
        </w:rPr>
        <w:t xml:space="preserve"> </w:t>
      </w:r>
      <w:r w:rsidRPr="00A24A5E">
        <w:rPr>
          <w:lang w:val="uk-UA"/>
        </w:rPr>
        <w:t>+38-057-707-73-33;</w:t>
      </w:r>
    </w:p>
    <w:p w14:paraId="580B427F" w14:textId="77777777" w:rsidR="00FB7EFB" w:rsidRPr="00A24A5E" w:rsidRDefault="00FB7EFB" w:rsidP="00FB7EFB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A24A5E">
        <w:rPr>
          <w:lang w:val="uk-UA"/>
        </w:rPr>
        <w:t>Марковський</w:t>
      </w:r>
      <w:proofErr w:type="spellEnd"/>
      <w:r w:rsidRPr="00A24A5E">
        <w:rPr>
          <w:lang w:val="uk-UA"/>
        </w:rPr>
        <w:t xml:space="preserve"> Володимир Дмитрович – </w:t>
      </w:r>
      <w:proofErr w:type="spellStart"/>
      <w:r w:rsidRPr="00A24A5E">
        <w:rPr>
          <w:lang w:val="uk-UA"/>
        </w:rPr>
        <w:t>д.мед.н</w:t>
      </w:r>
      <w:proofErr w:type="spellEnd"/>
      <w:r w:rsidRPr="00A24A5E">
        <w:rPr>
          <w:lang w:val="uk-UA"/>
        </w:rPr>
        <w:t xml:space="preserve">., професор кафедри; </w:t>
      </w:r>
      <w:hyperlink r:id="rId12" w:history="1">
        <w:r w:rsidR="00310433" w:rsidRPr="00A24A5E">
          <w:rPr>
            <w:rStyle w:val="af1"/>
            <w:lang w:val="uk-UA"/>
          </w:rPr>
          <w:t>vd.markovskyi@knmu.edu.ua</w:t>
        </w:r>
      </w:hyperlink>
      <w:r w:rsidR="00310433" w:rsidRPr="00A24A5E">
        <w:rPr>
          <w:lang w:val="uk-UA"/>
        </w:rPr>
        <w:t xml:space="preserve"> </w:t>
      </w:r>
      <w:r w:rsidRPr="00A24A5E">
        <w:rPr>
          <w:lang w:val="uk-UA"/>
        </w:rPr>
        <w:t>+38-057-707-73-33;</w:t>
      </w:r>
    </w:p>
    <w:p w14:paraId="4302DFF2" w14:textId="77777777" w:rsidR="00FB7EFB" w:rsidRPr="00A24A5E" w:rsidRDefault="00FB7EFB" w:rsidP="00FB7EFB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r w:rsidRPr="00A24A5E">
        <w:rPr>
          <w:lang w:val="uk-UA"/>
        </w:rPr>
        <w:t xml:space="preserve">Губіна-Вакулик Галина Іванівна – </w:t>
      </w:r>
      <w:proofErr w:type="spellStart"/>
      <w:r w:rsidRPr="00A24A5E">
        <w:rPr>
          <w:lang w:val="uk-UA"/>
        </w:rPr>
        <w:t>д.мед.н</w:t>
      </w:r>
      <w:proofErr w:type="spellEnd"/>
      <w:r w:rsidRPr="00A24A5E">
        <w:rPr>
          <w:lang w:val="uk-UA"/>
        </w:rPr>
        <w:t>., професо</w:t>
      </w:r>
      <w:r w:rsidR="00310433" w:rsidRPr="00A24A5E">
        <w:rPr>
          <w:lang w:val="uk-UA"/>
        </w:rPr>
        <w:t>р кафедри;  +38-057-707-73-33; hi.hubina-vakulik@knmu.edu.ua</w:t>
      </w:r>
    </w:p>
    <w:p w14:paraId="605630A3" w14:textId="77777777" w:rsidR="00FB7EFB" w:rsidRPr="00A24A5E" w:rsidRDefault="00FB7EFB" w:rsidP="00FB7EFB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A24A5E">
        <w:rPr>
          <w:lang w:val="uk-UA"/>
        </w:rPr>
        <w:t>Гаргін</w:t>
      </w:r>
      <w:proofErr w:type="spellEnd"/>
      <w:r w:rsidRPr="00A24A5E">
        <w:rPr>
          <w:lang w:val="uk-UA"/>
        </w:rPr>
        <w:t xml:space="preserve"> Віталій Віталійович – </w:t>
      </w:r>
      <w:proofErr w:type="spellStart"/>
      <w:r w:rsidRPr="00A24A5E">
        <w:rPr>
          <w:lang w:val="uk-UA"/>
        </w:rPr>
        <w:t>д.мед.н</w:t>
      </w:r>
      <w:proofErr w:type="spellEnd"/>
      <w:r w:rsidRPr="00A24A5E">
        <w:rPr>
          <w:lang w:val="uk-UA"/>
        </w:rPr>
        <w:t xml:space="preserve">., професор кафедри; </w:t>
      </w:r>
      <w:hyperlink r:id="rId13" w:history="1">
        <w:r w:rsidR="00310433" w:rsidRPr="00A24A5E">
          <w:rPr>
            <w:rStyle w:val="af1"/>
            <w:lang w:val="uk-UA"/>
          </w:rPr>
          <w:t>vv.harhin@knmu.edu.ua</w:t>
        </w:r>
      </w:hyperlink>
      <w:r w:rsidR="00310433" w:rsidRPr="00A24A5E">
        <w:rPr>
          <w:lang w:val="uk-UA"/>
        </w:rPr>
        <w:t xml:space="preserve"> </w:t>
      </w:r>
      <w:r w:rsidRPr="00A24A5E">
        <w:rPr>
          <w:lang w:val="uk-UA"/>
        </w:rPr>
        <w:t>+38-057-707-73-33;</w:t>
      </w:r>
    </w:p>
    <w:p w14:paraId="6594C25E" w14:textId="77777777" w:rsidR="00FB7EFB" w:rsidRPr="00A24A5E" w:rsidRDefault="00FB7EFB" w:rsidP="00FB7EFB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A24A5E">
        <w:rPr>
          <w:lang w:val="uk-UA"/>
        </w:rPr>
        <w:t>Гольєва</w:t>
      </w:r>
      <w:proofErr w:type="spellEnd"/>
      <w:r w:rsidRPr="00A24A5E">
        <w:rPr>
          <w:lang w:val="uk-UA"/>
        </w:rPr>
        <w:t xml:space="preserve"> Наталія Володимирівна  – </w:t>
      </w:r>
      <w:proofErr w:type="spellStart"/>
      <w:r w:rsidRPr="00A24A5E">
        <w:rPr>
          <w:lang w:val="uk-UA"/>
        </w:rPr>
        <w:t>д.мед.н</w:t>
      </w:r>
      <w:proofErr w:type="spellEnd"/>
      <w:r w:rsidRPr="00A24A5E">
        <w:rPr>
          <w:lang w:val="uk-UA"/>
        </w:rPr>
        <w:t xml:space="preserve">., професор кафедри; </w:t>
      </w:r>
      <w:r w:rsidR="008A3CAD" w:rsidRPr="00A24A5E">
        <w:rPr>
          <w:lang w:val="uk-UA"/>
        </w:rPr>
        <w:t>+38-057-707-73-33</w:t>
      </w:r>
      <w:r w:rsidR="008A3CAD">
        <w:rPr>
          <w:lang w:val="uk-UA"/>
        </w:rPr>
        <w:t xml:space="preserve"> </w:t>
      </w:r>
      <w:hyperlink r:id="rId14" w:history="1">
        <w:r w:rsidR="00310433" w:rsidRPr="00A24A5E">
          <w:rPr>
            <w:rStyle w:val="af1"/>
            <w:lang w:val="uk-UA"/>
          </w:rPr>
          <w:t>nv.holieva@knmu.edu.ua</w:t>
        </w:r>
      </w:hyperlink>
      <w:r w:rsidRPr="00A24A5E">
        <w:rPr>
          <w:lang w:val="uk-UA"/>
        </w:rPr>
        <w:t>;</w:t>
      </w:r>
    </w:p>
    <w:p w14:paraId="16F1723B" w14:textId="77777777" w:rsidR="00FB7EFB" w:rsidRPr="00A24A5E" w:rsidRDefault="00FB7EFB" w:rsidP="00FB7EFB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A24A5E">
        <w:rPr>
          <w:lang w:val="uk-UA"/>
        </w:rPr>
        <w:t>Кіхтенко</w:t>
      </w:r>
      <w:proofErr w:type="spellEnd"/>
      <w:r w:rsidRPr="00A24A5E">
        <w:rPr>
          <w:lang w:val="uk-UA"/>
        </w:rPr>
        <w:t xml:space="preserve"> Олена Валеріївна – </w:t>
      </w:r>
      <w:proofErr w:type="spellStart"/>
      <w:r w:rsidRPr="00A24A5E">
        <w:rPr>
          <w:lang w:val="uk-UA"/>
        </w:rPr>
        <w:t>д.мед.н</w:t>
      </w:r>
      <w:proofErr w:type="spellEnd"/>
      <w:r w:rsidRPr="00A24A5E">
        <w:rPr>
          <w:lang w:val="uk-UA"/>
        </w:rPr>
        <w:t xml:space="preserve">., доцент кафедри; </w:t>
      </w:r>
      <w:r w:rsidR="00310433" w:rsidRPr="00A24A5E">
        <w:rPr>
          <w:lang w:val="uk-UA"/>
        </w:rPr>
        <w:t>ov.kykhtenko@knmu.edu.ua</w:t>
      </w:r>
      <w:r w:rsidRPr="00A24A5E">
        <w:rPr>
          <w:lang w:val="uk-UA"/>
        </w:rPr>
        <w:t xml:space="preserve"> +38-057-707-73-33;</w:t>
      </w:r>
    </w:p>
    <w:p w14:paraId="47B8125B" w14:textId="77777777" w:rsidR="00FB7EFB" w:rsidRPr="00A24A5E" w:rsidRDefault="00FB7EFB" w:rsidP="00FB7EFB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r w:rsidRPr="00A24A5E">
        <w:rPr>
          <w:lang w:val="uk-UA"/>
        </w:rPr>
        <w:t xml:space="preserve">Омельченко Ольга Анатоліївна – </w:t>
      </w:r>
      <w:proofErr w:type="spellStart"/>
      <w:r w:rsidRPr="00A24A5E">
        <w:rPr>
          <w:lang w:val="uk-UA"/>
        </w:rPr>
        <w:t>к.мед.н</w:t>
      </w:r>
      <w:proofErr w:type="spellEnd"/>
      <w:r w:rsidRPr="00A24A5E">
        <w:rPr>
          <w:lang w:val="uk-UA"/>
        </w:rPr>
        <w:t xml:space="preserve">., доцент кафедри; +38-057-707-73-33; </w:t>
      </w:r>
      <w:r w:rsidR="00310433" w:rsidRPr="00A24A5E">
        <w:rPr>
          <w:lang w:val="uk-UA"/>
        </w:rPr>
        <w:t>oa.omelchenko@knmu.edu.ua</w:t>
      </w:r>
    </w:p>
    <w:p w14:paraId="7BA50D7D" w14:textId="77777777" w:rsidR="00FB7EFB" w:rsidRPr="00A24A5E" w:rsidRDefault="00FB7EFB" w:rsidP="00FB7EFB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A24A5E">
        <w:rPr>
          <w:lang w:val="uk-UA"/>
        </w:rPr>
        <w:t>Горголь</w:t>
      </w:r>
      <w:proofErr w:type="spellEnd"/>
      <w:r w:rsidRPr="00A24A5E">
        <w:rPr>
          <w:lang w:val="uk-UA"/>
        </w:rPr>
        <w:t xml:space="preserve"> Наталія Іванівна – </w:t>
      </w:r>
      <w:proofErr w:type="spellStart"/>
      <w:r w:rsidRPr="00A24A5E">
        <w:rPr>
          <w:lang w:val="uk-UA"/>
        </w:rPr>
        <w:t>к.мед.н</w:t>
      </w:r>
      <w:proofErr w:type="spellEnd"/>
      <w:r w:rsidRPr="00A24A5E">
        <w:rPr>
          <w:lang w:val="uk-UA"/>
        </w:rPr>
        <w:t xml:space="preserve">., доцент кафедри; </w:t>
      </w:r>
      <w:hyperlink r:id="rId15" w:history="1">
        <w:r w:rsidR="00310433" w:rsidRPr="00A24A5E">
          <w:rPr>
            <w:rStyle w:val="af1"/>
            <w:lang w:val="uk-UA"/>
          </w:rPr>
          <w:t>ni.horhol@knmu.edu.ua</w:t>
        </w:r>
      </w:hyperlink>
      <w:r w:rsidR="00310433" w:rsidRPr="00A24A5E">
        <w:rPr>
          <w:lang w:val="uk-UA"/>
        </w:rPr>
        <w:t xml:space="preserve"> </w:t>
      </w:r>
      <w:r w:rsidRPr="00A24A5E">
        <w:rPr>
          <w:lang w:val="uk-UA"/>
        </w:rPr>
        <w:t>+38-057-707-73-33;</w:t>
      </w:r>
    </w:p>
    <w:p w14:paraId="06036BDA" w14:textId="77777777" w:rsidR="00FB7EFB" w:rsidRPr="00A24A5E" w:rsidRDefault="00FB7EFB" w:rsidP="00FB7EFB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A24A5E">
        <w:rPr>
          <w:lang w:val="uk-UA"/>
        </w:rPr>
        <w:t>Сімачова</w:t>
      </w:r>
      <w:proofErr w:type="spellEnd"/>
      <w:r w:rsidRPr="00A24A5E">
        <w:rPr>
          <w:lang w:val="uk-UA"/>
        </w:rPr>
        <w:t xml:space="preserve"> Алла Василівна – </w:t>
      </w:r>
      <w:proofErr w:type="spellStart"/>
      <w:r w:rsidRPr="00A24A5E">
        <w:rPr>
          <w:lang w:val="uk-UA"/>
        </w:rPr>
        <w:t>к.мед.н</w:t>
      </w:r>
      <w:proofErr w:type="spellEnd"/>
      <w:r w:rsidRPr="00A24A5E">
        <w:rPr>
          <w:lang w:val="uk-UA"/>
        </w:rPr>
        <w:t xml:space="preserve">., доцент кафедри; </w:t>
      </w:r>
      <w:hyperlink r:id="rId16" w:history="1">
        <w:r w:rsidR="00310433" w:rsidRPr="00A24A5E">
          <w:rPr>
            <w:rStyle w:val="af1"/>
            <w:lang w:val="uk-UA"/>
          </w:rPr>
          <w:t>av.simachova@knmu.edu.ua</w:t>
        </w:r>
      </w:hyperlink>
      <w:r w:rsidR="00310433" w:rsidRPr="00A24A5E">
        <w:rPr>
          <w:lang w:val="uk-UA"/>
        </w:rPr>
        <w:t xml:space="preserve"> </w:t>
      </w:r>
      <w:r w:rsidRPr="00A24A5E">
        <w:rPr>
          <w:lang w:val="uk-UA"/>
        </w:rPr>
        <w:t>+38-057-707-73-33;</w:t>
      </w:r>
    </w:p>
    <w:p w14:paraId="4C4D2BFD" w14:textId="77777777" w:rsidR="00FB7EFB" w:rsidRPr="00A24A5E" w:rsidRDefault="00FB7EFB" w:rsidP="00FB7EFB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r w:rsidRPr="00A24A5E">
        <w:rPr>
          <w:lang w:val="uk-UA"/>
        </w:rPr>
        <w:t xml:space="preserve">Наумова Ольга Володимирівна – </w:t>
      </w:r>
      <w:proofErr w:type="spellStart"/>
      <w:r w:rsidRPr="00A24A5E">
        <w:rPr>
          <w:lang w:val="uk-UA"/>
        </w:rPr>
        <w:t>к.мед.н</w:t>
      </w:r>
      <w:proofErr w:type="spellEnd"/>
      <w:r w:rsidRPr="00A24A5E">
        <w:rPr>
          <w:lang w:val="uk-UA"/>
        </w:rPr>
        <w:t xml:space="preserve">., доцент кафедри; +38-057-707-73-33; </w:t>
      </w:r>
      <w:r w:rsidR="00310433" w:rsidRPr="00A24A5E">
        <w:rPr>
          <w:lang w:val="uk-UA"/>
        </w:rPr>
        <w:t>ov.naumova@knmu.edu.ua</w:t>
      </w:r>
    </w:p>
    <w:p w14:paraId="479D5FAD" w14:textId="77777777" w:rsidR="00FB7EFB" w:rsidRPr="00A24A5E" w:rsidRDefault="00FB7EFB" w:rsidP="00FB7EFB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A24A5E">
        <w:rPr>
          <w:lang w:val="uk-UA"/>
        </w:rPr>
        <w:t>Плітень</w:t>
      </w:r>
      <w:proofErr w:type="spellEnd"/>
      <w:r w:rsidRPr="00A24A5E">
        <w:rPr>
          <w:lang w:val="uk-UA"/>
        </w:rPr>
        <w:t xml:space="preserve"> Оксана Миколаївна – </w:t>
      </w:r>
      <w:proofErr w:type="spellStart"/>
      <w:r w:rsidRPr="00A24A5E">
        <w:rPr>
          <w:lang w:val="uk-UA"/>
        </w:rPr>
        <w:t>к.мед.н</w:t>
      </w:r>
      <w:proofErr w:type="spellEnd"/>
      <w:r w:rsidRPr="00A24A5E">
        <w:rPr>
          <w:lang w:val="uk-UA"/>
        </w:rPr>
        <w:t xml:space="preserve">., доцент кафедри; </w:t>
      </w:r>
      <w:hyperlink r:id="rId17" w:history="1">
        <w:r w:rsidR="00310433" w:rsidRPr="00A24A5E">
          <w:rPr>
            <w:rStyle w:val="af1"/>
            <w:lang w:val="uk-UA"/>
          </w:rPr>
          <w:t>om.pliten@knmu.edu.ua</w:t>
        </w:r>
      </w:hyperlink>
      <w:r w:rsidR="00310433" w:rsidRPr="00A24A5E">
        <w:rPr>
          <w:lang w:val="uk-UA"/>
        </w:rPr>
        <w:t xml:space="preserve"> </w:t>
      </w:r>
      <w:r w:rsidRPr="00A24A5E">
        <w:rPr>
          <w:lang w:val="uk-UA"/>
        </w:rPr>
        <w:t>+38-057-707-73-33;</w:t>
      </w:r>
    </w:p>
    <w:p w14:paraId="7B6C56B9" w14:textId="77777777" w:rsidR="00FB7EFB" w:rsidRPr="00A24A5E" w:rsidRDefault="00FB7EFB" w:rsidP="00FB7EFB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A24A5E">
        <w:rPr>
          <w:lang w:val="uk-UA"/>
        </w:rPr>
        <w:t>Шапкін</w:t>
      </w:r>
      <w:proofErr w:type="spellEnd"/>
      <w:r w:rsidRPr="00A24A5E">
        <w:rPr>
          <w:lang w:val="uk-UA"/>
        </w:rPr>
        <w:t xml:space="preserve"> Антон Сергійович – </w:t>
      </w:r>
      <w:proofErr w:type="spellStart"/>
      <w:r w:rsidRPr="00A24A5E">
        <w:rPr>
          <w:lang w:val="uk-UA"/>
        </w:rPr>
        <w:t>к.мед.н</w:t>
      </w:r>
      <w:proofErr w:type="spellEnd"/>
      <w:r w:rsidRPr="00A24A5E">
        <w:rPr>
          <w:lang w:val="uk-UA"/>
        </w:rPr>
        <w:t xml:space="preserve">., доцент кафедри; </w:t>
      </w:r>
      <w:hyperlink r:id="rId18" w:history="1">
        <w:r w:rsidR="00310433" w:rsidRPr="00A24A5E">
          <w:rPr>
            <w:rStyle w:val="af1"/>
            <w:lang w:val="uk-UA"/>
          </w:rPr>
          <w:t>as.shapkyn@knmu.edu.ua</w:t>
        </w:r>
      </w:hyperlink>
      <w:r w:rsidR="00310433" w:rsidRPr="00A24A5E">
        <w:rPr>
          <w:lang w:val="uk-UA"/>
        </w:rPr>
        <w:t xml:space="preserve"> </w:t>
      </w:r>
      <w:r w:rsidRPr="00A24A5E">
        <w:rPr>
          <w:lang w:val="uk-UA"/>
        </w:rPr>
        <w:t>+38-057-707-73-33;</w:t>
      </w:r>
    </w:p>
    <w:p w14:paraId="0647E01C" w14:textId="77777777" w:rsidR="00FB7EFB" w:rsidRPr="00A24A5E" w:rsidRDefault="00FB7EFB" w:rsidP="00FB7EFB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A24A5E">
        <w:rPr>
          <w:lang w:val="uk-UA"/>
        </w:rPr>
        <w:t>Потапов</w:t>
      </w:r>
      <w:proofErr w:type="spellEnd"/>
      <w:r w:rsidRPr="00A24A5E">
        <w:rPr>
          <w:lang w:val="uk-UA"/>
        </w:rPr>
        <w:t xml:space="preserve"> Сергій Миколайович – </w:t>
      </w:r>
      <w:proofErr w:type="spellStart"/>
      <w:r w:rsidRPr="00A24A5E">
        <w:rPr>
          <w:lang w:val="uk-UA"/>
        </w:rPr>
        <w:t>к.мед.н</w:t>
      </w:r>
      <w:proofErr w:type="spellEnd"/>
      <w:r w:rsidRPr="00A24A5E">
        <w:rPr>
          <w:lang w:val="uk-UA"/>
        </w:rPr>
        <w:t>., доцент кафедри; +38-057-707-73-33;</w:t>
      </w:r>
    </w:p>
    <w:p w14:paraId="0E6D510A" w14:textId="77777777" w:rsidR="00FB7EFB" w:rsidRPr="00A24A5E" w:rsidRDefault="00FB7EFB" w:rsidP="00FB7EFB">
      <w:pPr>
        <w:tabs>
          <w:tab w:val="left" w:pos="426"/>
        </w:tabs>
        <w:ind w:left="426" w:hanging="426"/>
        <w:rPr>
          <w:rFonts w:eastAsia="Times New Roman"/>
          <w:lang w:val="uk-UA"/>
        </w:rPr>
      </w:pPr>
      <w:r w:rsidRPr="00A24A5E">
        <w:rPr>
          <w:lang w:val="uk-UA"/>
        </w:rPr>
        <w:t xml:space="preserve">       </w:t>
      </w:r>
      <w:r w:rsidR="00310433" w:rsidRPr="00A24A5E">
        <w:rPr>
          <w:rFonts w:eastAsia="Times New Roman"/>
          <w:lang w:val="uk-UA"/>
        </w:rPr>
        <w:t>sm.potapov@knmu.edu.ua</w:t>
      </w:r>
    </w:p>
    <w:p w14:paraId="12CAAF52" w14:textId="77777777" w:rsidR="00FB7EFB" w:rsidRPr="00A24A5E" w:rsidRDefault="00FB7EFB" w:rsidP="00FB7EFB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r w:rsidRPr="00A24A5E">
        <w:rPr>
          <w:lang w:val="uk-UA"/>
        </w:rPr>
        <w:t xml:space="preserve">Мирошниченко Михайло Сергійович – </w:t>
      </w:r>
      <w:proofErr w:type="spellStart"/>
      <w:r w:rsidRPr="00A24A5E">
        <w:rPr>
          <w:lang w:val="uk-UA"/>
        </w:rPr>
        <w:t>к.мед.н</w:t>
      </w:r>
      <w:proofErr w:type="spellEnd"/>
      <w:r w:rsidRPr="00A24A5E">
        <w:rPr>
          <w:lang w:val="uk-UA"/>
        </w:rPr>
        <w:t xml:space="preserve">., доцент кафедри; +38-057-707-73-33; </w:t>
      </w:r>
      <w:r w:rsidR="00310433" w:rsidRPr="00A24A5E">
        <w:rPr>
          <w:lang w:val="uk-UA"/>
        </w:rPr>
        <w:t>ms.myroshnychenko@knmu.edu.ua</w:t>
      </w:r>
    </w:p>
    <w:p w14:paraId="04B4A998" w14:textId="77777777" w:rsidR="00FB7EFB" w:rsidRPr="00A24A5E" w:rsidRDefault="00FB7EFB" w:rsidP="00FB7EFB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A24A5E">
        <w:rPr>
          <w:lang w:val="uk-UA"/>
        </w:rPr>
        <w:lastRenderedPageBreak/>
        <w:t>Бочарова</w:t>
      </w:r>
      <w:proofErr w:type="spellEnd"/>
      <w:r w:rsidRPr="00A24A5E">
        <w:rPr>
          <w:lang w:val="uk-UA"/>
        </w:rPr>
        <w:t xml:space="preserve"> Тетяна Вікторівна – </w:t>
      </w:r>
      <w:proofErr w:type="spellStart"/>
      <w:r w:rsidRPr="00A24A5E">
        <w:rPr>
          <w:lang w:val="uk-UA"/>
        </w:rPr>
        <w:t>к.мед.н</w:t>
      </w:r>
      <w:proofErr w:type="spellEnd"/>
      <w:r w:rsidRPr="00A24A5E">
        <w:rPr>
          <w:lang w:val="uk-UA"/>
        </w:rPr>
        <w:t xml:space="preserve">., доцент кафедри; </w:t>
      </w:r>
      <w:hyperlink r:id="rId19" w:history="1">
        <w:r w:rsidR="001E2E15" w:rsidRPr="00A24A5E">
          <w:rPr>
            <w:rStyle w:val="af1"/>
            <w:lang w:val="uk-UA"/>
          </w:rPr>
          <w:t>tv.bocharova@knmu.edu.ua</w:t>
        </w:r>
      </w:hyperlink>
      <w:r w:rsidR="001E2E15" w:rsidRPr="00A24A5E">
        <w:rPr>
          <w:lang w:val="uk-UA"/>
        </w:rPr>
        <w:t xml:space="preserve"> </w:t>
      </w:r>
      <w:r w:rsidRPr="00A24A5E">
        <w:rPr>
          <w:lang w:val="uk-UA"/>
        </w:rPr>
        <w:t>+38-057-707-73-33;</w:t>
      </w:r>
    </w:p>
    <w:p w14:paraId="21DAE6AA" w14:textId="77777777" w:rsidR="00FB7EFB" w:rsidRPr="00A24A5E" w:rsidRDefault="00FB7EFB" w:rsidP="00FB7EFB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proofErr w:type="spellStart"/>
      <w:r w:rsidRPr="00A24A5E">
        <w:rPr>
          <w:lang w:val="uk-UA"/>
        </w:rPr>
        <w:t>Калужина</w:t>
      </w:r>
      <w:proofErr w:type="spellEnd"/>
      <w:r w:rsidRPr="00A24A5E">
        <w:rPr>
          <w:lang w:val="uk-UA"/>
        </w:rPr>
        <w:t xml:space="preserve"> Оксана Володимирівна – </w:t>
      </w:r>
      <w:proofErr w:type="spellStart"/>
      <w:r w:rsidRPr="00A24A5E">
        <w:rPr>
          <w:lang w:val="uk-UA"/>
        </w:rPr>
        <w:t>к.мед.н</w:t>
      </w:r>
      <w:proofErr w:type="spellEnd"/>
      <w:r w:rsidRPr="00A24A5E">
        <w:rPr>
          <w:lang w:val="uk-UA"/>
        </w:rPr>
        <w:t xml:space="preserve">., доцент кафедри; </w:t>
      </w:r>
      <w:r w:rsidR="008A3CAD" w:rsidRPr="00A24A5E">
        <w:rPr>
          <w:lang w:val="uk-UA"/>
        </w:rPr>
        <w:t>+38-057-707-73-33</w:t>
      </w:r>
      <w:r w:rsidR="008A3CAD">
        <w:rPr>
          <w:lang w:val="uk-UA"/>
        </w:rPr>
        <w:t xml:space="preserve"> </w:t>
      </w:r>
      <w:r w:rsidR="00310433" w:rsidRPr="00A24A5E">
        <w:rPr>
          <w:lang w:val="uk-UA"/>
        </w:rPr>
        <w:t>ov.kaluzhyna@knmu.edu.ua</w:t>
      </w:r>
      <w:r w:rsidRPr="00A24A5E">
        <w:rPr>
          <w:lang w:val="uk-UA"/>
        </w:rPr>
        <w:t>;</w:t>
      </w:r>
    </w:p>
    <w:p w14:paraId="65CFD54E" w14:textId="77777777" w:rsidR="00447914" w:rsidRDefault="00FB7EFB" w:rsidP="00447914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88" w:lineRule="atLeast"/>
        <w:ind w:left="426" w:right="403"/>
        <w:rPr>
          <w:lang w:val="uk-UA"/>
        </w:rPr>
      </w:pPr>
      <w:r w:rsidRPr="00A24A5E">
        <w:rPr>
          <w:lang w:val="uk-UA"/>
        </w:rPr>
        <w:t xml:space="preserve">Сидоренко Руслан Валеріанович – </w:t>
      </w:r>
      <w:proofErr w:type="spellStart"/>
      <w:r w:rsidRPr="00A24A5E">
        <w:rPr>
          <w:lang w:val="uk-UA"/>
        </w:rPr>
        <w:t>к.мед.н</w:t>
      </w:r>
      <w:proofErr w:type="spellEnd"/>
      <w:r w:rsidRPr="00A24A5E">
        <w:rPr>
          <w:lang w:val="uk-UA"/>
        </w:rPr>
        <w:t xml:space="preserve">., асистент кафедри; </w:t>
      </w:r>
      <w:r w:rsidR="008A3CAD" w:rsidRPr="00A24A5E">
        <w:rPr>
          <w:lang w:val="uk-UA"/>
        </w:rPr>
        <w:t>+38-057-707-73-33</w:t>
      </w:r>
      <w:r w:rsidR="008A3CAD">
        <w:rPr>
          <w:lang w:val="uk-UA"/>
        </w:rPr>
        <w:t xml:space="preserve"> </w:t>
      </w:r>
      <w:hyperlink r:id="rId20" w:history="1">
        <w:r w:rsidR="00310433" w:rsidRPr="00A24A5E">
          <w:rPr>
            <w:rStyle w:val="af1"/>
            <w:lang w:val="uk-UA"/>
          </w:rPr>
          <w:t>rv.sydorenko@knmu.edu.ua</w:t>
        </w:r>
      </w:hyperlink>
      <w:r w:rsidRPr="00A24A5E">
        <w:rPr>
          <w:lang w:val="uk-UA"/>
        </w:rPr>
        <w:t>;</w:t>
      </w:r>
    </w:p>
    <w:p w14:paraId="71371176" w14:textId="77777777" w:rsidR="00447914" w:rsidRPr="00447914" w:rsidRDefault="00447914" w:rsidP="00447914">
      <w:pPr>
        <w:pStyle w:val="a8"/>
        <w:shd w:val="clear" w:color="auto" w:fill="FFFFFF"/>
        <w:spacing w:before="0" w:beforeAutospacing="0" w:after="0" w:afterAutospacing="0" w:line="288" w:lineRule="atLeast"/>
        <w:ind w:left="66" w:right="403"/>
        <w:rPr>
          <w:lang w:val="uk-UA"/>
        </w:rPr>
      </w:pPr>
    </w:p>
    <w:p w14:paraId="68A5CCEF" w14:textId="77777777" w:rsidR="00310433" w:rsidRPr="00A24A5E" w:rsidRDefault="00310433" w:rsidP="00310433">
      <w:pPr>
        <w:snapToGrid w:val="0"/>
        <w:rPr>
          <w:lang w:val="uk-UA"/>
        </w:rPr>
      </w:pPr>
      <w:r w:rsidRPr="00A24A5E">
        <w:rPr>
          <w:lang w:val="uk-UA"/>
        </w:rPr>
        <w:t xml:space="preserve">Кафедра патологічної фізіології </w:t>
      </w:r>
      <w:r w:rsidRPr="00A24A5E">
        <w:rPr>
          <w:bCs/>
          <w:lang w:val="uk-UA"/>
        </w:rPr>
        <w:t>ім</w:t>
      </w:r>
      <w:r w:rsidRPr="00A24A5E">
        <w:rPr>
          <w:lang w:val="uk-UA"/>
        </w:rPr>
        <w:t xml:space="preserve">. </w:t>
      </w:r>
      <w:r w:rsidRPr="00A24A5E">
        <w:rPr>
          <w:bCs/>
          <w:lang w:val="uk-UA"/>
        </w:rPr>
        <w:t xml:space="preserve">Д.О. </w:t>
      </w:r>
      <w:proofErr w:type="spellStart"/>
      <w:r w:rsidRPr="00A24A5E">
        <w:rPr>
          <w:bCs/>
          <w:lang w:val="uk-UA"/>
        </w:rPr>
        <w:t>Альперна</w:t>
      </w:r>
      <w:proofErr w:type="spellEnd"/>
      <w:r w:rsidRPr="00A24A5E">
        <w:rPr>
          <w:bCs/>
          <w:lang w:val="uk-UA"/>
        </w:rPr>
        <w:t>:</w:t>
      </w:r>
    </w:p>
    <w:p w14:paraId="3BB3CA69" w14:textId="77777777" w:rsidR="00310433" w:rsidRPr="00A24A5E" w:rsidRDefault="00310433" w:rsidP="00310433">
      <w:pPr>
        <w:ind w:left="284" w:hanging="142"/>
        <w:jc w:val="both"/>
        <w:rPr>
          <w:lang w:val="uk-UA"/>
        </w:rPr>
      </w:pPr>
      <w:r w:rsidRPr="00A24A5E">
        <w:rPr>
          <w:lang w:val="uk-UA"/>
        </w:rPr>
        <w:t xml:space="preserve">1. Ніколаєва О.В. – зав. кафедри, </w:t>
      </w:r>
      <w:proofErr w:type="spellStart"/>
      <w:r w:rsidRPr="00A24A5E">
        <w:rPr>
          <w:lang w:val="uk-UA"/>
        </w:rPr>
        <w:t>д.мед.н</w:t>
      </w:r>
      <w:proofErr w:type="spellEnd"/>
      <w:r w:rsidRPr="00A24A5E">
        <w:rPr>
          <w:lang w:val="uk-UA"/>
        </w:rPr>
        <w:t>., професор</w:t>
      </w:r>
      <w:r w:rsidRPr="00A24A5E">
        <w:rPr>
          <w:lang w:val="uk-UA"/>
        </w:rPr>
        <w:tab/>
        <w:t xml:space="preserve"> </w:t>
      </w:r>
      <w:hyperlink r:id="rId21" w:history="1">
        <w:r w:rsidRPr="00A24A5E">
          <w:rPr>
            <w:rStyle w:val="af1"/>
            <w:lang w:val="uk-UA"/>
          </w:rPr>
          <w:t>ov.nikolaieva@knmu.edu.ua</w:t>
        </w:r>
      </w:hyperlink>
      <w:r w:rsidRPr="00A24A5E">
        <w:rPr>
          <w:lang w:val="uk-UA"/>
        </w:rPr>
        <w:t>, тел. +380504036650</w:t>
      </w:r>
    </w:p>
    <w:p w14:paraId="7B68F2F6" w14:textId="77777777" w:rsidR="00310433" w:rsidRPr="00A24A5E" w:rsidRDefault="00310433" w:rsidP="00310433">
      <w:pPr>
        <w:ind w:firstLine="142"/>
        <w:jc w:val="both"/>
        <w:rPr>
          <w:szCs w:val="28"/>
          <w:lang w:val="uk-UA"/>
        </w:rPr>
      </w:pPr>
      <w:r w:rsidRPr="00A24A5E">
        <w:rPr>
          <w:lang w:val="uk-UA"/>
        </w:rPr>
        <w:t xml:space="preserve">2. Шевченко О.М. – </w:t>
      </w:r>
      <w:proofErr w:type="spellStart"/>
      <w:r w:rsidRPr="00A24A5E">
        <w:rPr>
          <w:lang w:val="uk-UA"/>
        </w:rPr>
        <w:t>д.мед.н</w:t>
      </w:r>
      <w:proofErr w:type="spellEnd"/>
      <w:r w:rsidRPr="00A24A5E">
        <w:rPr>
          <w:lang w:val="uk-UA"/>
        </w:rPr>
        <w:t>., професор</w:t>
      </w:r>
      <w:r w:rsidR="00447914">
        <w:rPr>
          <w:lang w:val="uk-UA"/>
        </w:rPr>
        <w:t xml:space="preserve"> </w:t>
      </w:r>
      <w:hyperlink r:id="rId22" w:tgtFrame="_blank" w:history="1">
        <w:r w:rsidRPr="00A24A5E">
          <w:rPr>
            <w:color w:val="1A73E8"/>
            <w:szCs w:val="28"/>
            <w:shd w:val="clear" w:color="auto" w:fill="FFFFFF"/>
            <w:lang w:val="uk-UA"/>
          </w:rPr>
          <w:t>an.shevchenko@knmu.edu.ua</w:t>
        </w:r>
      </w:hyperlink>
      <w:r w:rsidRPr="00A24A5E">
        <w:rPr>
          <w:szCs w:val="28"/>
          <w:lang w:val="uk-UA"/>
        </w:rPr>
        <w:t>, тел. +30509616149</w:t>
      </w:r>
    </w:p>
    <w:p w14:paraId="043DB8E3" w14:textId="77777777" w:rsidR="00310433" w:rsidRPr="00A24A5E" w:rsidRDefault="00310433" w:rsidP="00310433">
      <w:pPr>
        <w:ind w:firstLine="142"/>
        <w:jc w:val="both"/>
        <w:rPr>
          <w:szCs w:val="28"/>
          <w:lang w:val="uk-UA"/>
        </w:rPr>
      </w:pPr>
      <w:r w:rsidRPr="00A24A5E">
        <w:rPr>
          <w:szCs w:val="28"/>
          <w:lang w:val="uk-UA"/>
        </w:rPr>
        <w:t xml:space="preserve">3. Шутова Н.А. – </w:t>
      </w:r>
      <w:proofErr w:type="spellStart"/>
      <w:r w:rsidRPr="00A24A5E">
        <w:rPr>
          <w:szCs w:val="28"/>
          <w:lang w:val="uk-UA"/>
        </w:rPr>
        <w:t>к.мед.н</w:t>
      </w:r>
      <w:proofErr w:type="spellEnd"/>
      <w:r w:rsidRPr="00A24A5E">
        <w:rPr>
          <w:szCs w:val="28"/>
          <w:lang w:val="uk-UA"/>
        </w:rPr>
        <w:t xml:space="preserve">., доцент, </w:t>
      </w:r>
      <w:hyperlink r:id="rId23" w:history="1">
        <w:r w:rsidRPr="00A24A5E">
          <w:rPr>
            <w:rStyle w:val="af1"/>
            <w:szCs w:val="28"/>
            <w:lang w:val="uk-UA"/>
          </w:rPr>
          <w:t>na.shutova@knmu.edu.ua</w:t>
        </w:r>
      </w:hyperlink>
      <w:r w:rsidRPr="00A24A5E">
        <w:rPr>
          <w:szCs w:val="28"/>
          <w:lang w:val="uk-UA"/>
        </w:rPr>
        <w:t>, тел. +380500100776</w:t>
      </w:r>
    </w:p>
    <w:p w14:paraId="4EEA9722" w14:textId="77777777" w:rsidR="00310433" w:rsidRPr="00A24A5E" w:rsidRDefault="00310433" w:rsidP="00310433">
      <w:pPr>
        <w:ind w:firstLine="142"/>
        <w:jc w:val="both"/>
        <w:rPr>
          <w:szCs w:val="28"/>
          <w:lang w:val="uk-UA"/>
        </w:rPr>
      </w:pPr>
      <w:r w:rsidRPr="00A24A5E">
        <w:rPr>
          <w:szCs w:val="28"/>
          <w:lang w:val="uk-UA"/>
        </w:rPr>
        <w:t xml:space="preserve">4. </w:t>
      </w:r>
      <w:proofErr w:type="spellStart"/>
      <w:r w:rsidRPr="00A24A5E">
        <w:rPr>
          <w:szCs w:val="28"/>
          <w:lang w:val="uk-UA"/>
        </w:rPr>
        <w:t>Сулхдост</w:t>
      </w:r>
      <w:proofErr w:type="spellEnd"/>
      <w:r w:rsidRPr="00A24A5E">
        <w:rPr>
          <w:szCs w:val="28"/>
          <w:lang w:val="uk-UA"/>
        </w:rPr>
        <w:t xml:space="preserve"> І.О. – </w:t>
      </w:r>
      <w:proofErr w:type="spellStart"/>
      <w:r w:rsidRPr="00A24A5E">
        <w:rPr>
          <w:szCs w:val="28"/>
          <w:lang w:val="uk-UA"/>
        </w:rPr>
        <w:t>к.мед.н</w:t>
      </w:r>
      <w:proofErr w:type="spellEnd"/>
      <w:r w:rsidRPr="00A24A5E">
        <w:rPr>
          <w:szCs w:val="28"/>
          <w:lang w:val="uk-UA"/>
        </w:rPr>
        <w:t xml:space="preserve">., доцент, </w:t>
      </w:r>
      <w:hyperlink r:id="rId24" w:tgtFrame="_blank" w:history="1">
        <w:r w:rsidRPr="00A24A5E">
          <w:rPr>
            <w:color w:val="1A73E8"/>
            <w:szCs w:val="28"/>
            <w:shd w:val="clear" w:color="auto" w:fill="FFFFFF"/>
            <w:lang w:val="uk-UA"/>
          </w:rPr>
          <w:t>io.sulkhdost@knmu.edu.ua</w:t>
        </w:r>
      </w:hyperlink>
      <w:r w:rsidRPr="00A24A5E">
        <w:rPr>
          <w:szCs w:val="28"/>
          <w:lang w:val="uk-UA"/>
        </w:rPr>
        <w:t>, тел. +380958605077</w:t>
      </w:r>
    </w:p>
    <w:p w14:paraId="18B4D5CF" w14:textId="77777777" w:rsidR="00310433" w:rsidRPr="00A24A5E" w:rsidRDefault="008A3CAD" w:rsidP="0048641F">
      <w:pPr>
        <w:tabs>
          <w:tab w:val="left" w:pos="11"/>
          <w:tab w:val="left" w:pos="426"/>
          <w:tab w:val="left" w:pos="851"/>
        </w:tabs>
        <w:ind w:left="142"/>
        <w:jc w:val="both"/>
        <w:rPr>
          <w:szCs w:val="28"/>
          <w:lang w:val="uk-UA"/>
        </w:rPr>
      </w:pPr>
      <w:r>
        <w:rPr>
          <w:szCs w:val="28"/>
          <w:lang w:val="uk-UA"/>
        </w:rPr>
        <w:t>5.</w:t>
      </w:r>
      <w:r w:rsidR="00310433" w:rsidRPr="00A24A5E">
        <w:rPr>
          <w:szCs w:val="28"/>
          <w:lang w:val="uk-UA"/>
        </w:rPr>
        <w:t xml:space="preserve">Сафаргаліна-Корнілова Н.А. – </w:t>
      </w:r>
      <w:proofErr w:type="spellStart"/>
      <w:r w:rsidR="00310433" w:rsidRPr="00A24A5E">
        <w:rPr>
          <w:szCs w:val="28"/>
          <w:lang w:val="uk-UA"/>
        </w:rPr>
        <w:t>к.мед.н</w:t>
      </w:r>
      <w:proofErr w:type="spellEnd"/>
      <w:r w:rsidR="00310433" w:rsidRPr="00A24A5E">
        <w:rPr>
          <w:szCs w:val="28"/>
          <w:lang w:val="uk-UA"/>
        </w:rPr>
        <w:t xml:space="preserve">., доцент, </w:t>
      </w:r>
      <w:hyperlink r:id="rId25" w:tgtFrame="_blank" w:history="1">
        <w:r w:rsidR="00310433" w:rsidRPr="00A24A5E">
          <w:rPr>
            <w:color w:val="1A73E8"/>
            <w:szCs w:val="28"/>
            <w:shd w:val="clear" w:color="auto" w:fill="FFFFFF"/>
            <w:lang w:val="uk-UA"/>
          </w:rPr>
          <w:t>na.safarhalyna@knmu.edu.ua</w:t>
        </w:r>
      </w:hyperlink>
      <w:r w:rsidR="00310433" w:rsidRPr="00A24A5E">
        <w:rPr>
          <w:szCs w:val="28"/>
          <w:lang w:val="uk-UA"/>
        </w:rPr>
        <w:t>, +380677482712</w:t>
      </w:r>
    </w:p>
    <w:p w14:paraId="6C7B3399" w14:textId="77777777" w:rsidR="00310433" w:rsidRPr="00A24A5E" w:rsidRDefault="00310433" w:rsidP="00310433">
      <w:pPr>
        <w:ind w:firstLine="142"/>
        <w:jc w:val="both"/>
        <w:rPr>
          <w:szCs w:val="28"/>
          <w:lang w:val="uk-UA"/>
        </w:rPr>
      </w:pPr>
      <w:r w:rsidRPr="00A24A5E">
        <w:rPr>
          <w:szCs w:val="28"/>
          <w:lang w:val="uk-UA"/>
        </w:rPr>
        <w:t xml:space="preserve">6. </w:t>
      </w:r>
      <w:proofErr w:type="spellStart"/>
      <w:r w:rsidRPr="00A24A5E">
        <w:rPr>
          <w:szCs w:val="28"/>
          <w:lang w:val="uk-UA"/>
        </w:rPr>
        <w:t>Ковальцова</w:t>
      </w:r>
      <w:proofErr w:type="spellEnd"/>
      <w:r w:rsidRPr="00A24A5E">
        <w:rPr>
          <w:szCs w:val="28"/>
          <w:lang w:val="uk-UA"/>
        </w:rPr>
        <w:t xml:space="preserve"> М.В. – </w:t>
      </w:r>
      <w:proofErr w:type="spellStart"/>
      <w:r w:rsidRPr="00A24A5E">
        <w:rPr>
          <w:szCs w:val="28"/>
          <w:lang w:val="uk-UA"/>
        </w:rPr>
        <w:t>к.мед.н</w:t>
      </w:r>
      <w:proofErr w:type="spellEnd"/>
      <w:r w:rsidRPr="00A24A5E">
        <w:rPr>
          <w:szCs w:val="28"/>
          <w:lang w:val="uk-UA"/>
        </w:rPr>
        <w:t xml:space="preserve">., доцент, </w:t>
      </w:r>
      <w:hyperlink r:id="rId26" w:history="1">
        <w:r w:rsidR="00A24A5E" w:rsidRPr="00AE1983">
          <w:rPr>
            <w:rStyle w:val="af1"/>
            <w:szCs w:val="28"/>
            <w:shd w:val="clear" w:color="auto" w:fill="FFFFFF"/>
            <w:lang w:val="uk-UA"/>
          </w:rPr>
          <w:t>mvkovaltsova.po19@knmu.edu.ua</w:t>
        </w:r>
      </w:hyperlink>
      <w:r w:rsidRPr="00A24A5E">
        <w:rPr>
          <w:szCs w:val="28"/>
          <w:lang w:val="uk-UA"/>
        </w:rPr>
        <w:t xml:space="preserve">, </w:t>
      </w:r>
      <w:proofErr w:type="spellStart"/>
      <w:r w:rsidRPr="00A24A5E">
        <w:rPr>
          <w:szCs w:val="28"/>
          <w:lang w:val="uk-UA"/>
        </w:rPr>
        <w:t>тел</w:t>
      </w:r>
      <w:proofErr w:type="spellEnd"/>
      <w:r w:rsidRPr="00A24A5E">
        <w:rPr>
          <w:szCs w:val="28"/>
          <w:lang w:val="uk-UA"/>
        </w:rPr>
        <w:t xml:space="preserve"> 0960066651</w:t>
      </w:r>
    </w:p>
    <w:p w14:paraId="4D7766C6" w14:textId="77777777" w:rsidR="00310433" w:rsidRPr="00A24A5E" w:rsidRDefault="00310433" w:rsidP="00310433">
      <w:pPr>
        <w:ind w:firstLine="142"/>
        <w:jc w:val="both"/>
        <w:rPr>
          <w:szCs w:val="28"/>
          <w:lang w:val="uk-UA"/>
        </w:rPr>
      </w:pPr>
      <w:r w:rsidRPr="00A24A5E">
        <w:rPr>
          <w:szCs w:val="28"/>
          <w:lang w:val="uk-UA"/>
        </w:rPr>
        <w:t xml:space="preserve">7. </w:t>
      </w:r>
      <w:proofErr w:type="spellStart"/>
      <w:r w:rsidRPr="00A24A5E">
        <w:rPr>
          <w:szCs w:val="28"/>
          <w:lang w:val="uk-UA"/>
        </w:rPr>
        <w:t>Бібіченко</w:t>
      </w:r>
      <w:proofErr w:type="spellEnd"/>
      <w:r w:rsidRPr="00A24A5E">
        <w:rPr>
          <w:szCs w:val="28"/>
          <w:lang w:val="uk-UA"/>
        </w:rPr>
        <w:t xml:space="preserve"> В.О. – </w:t>
      </w:r>
      <w:proofErr w:type="spellStart"/>
      <w:r w:rsidRPr="00A24A5E">
        <w:rPr>
          <w:szCs w:val="28"/>
          <w:lang w:val="uk-UA"/>
        </w:rPr>
        <w:t>к.мед.н</w:t>
      </w:r>
      <w:proofErr w:type="spellEnd"/>
      <w:r w:rsidRPr="00A24A5E">
        <w:rPr>
          <w:szCs w:val="28"/>
          <w:lang w:val="uk-UA"/>
        </w:rPr>
        <w:t xml:space="preserve">., асистент, </w:t>
      </w:r>
      <w:hyperlink r:id="rId27" w:tgtFrame="_blank" w:history="1">
        <w:r w:rsidRPr="00A24A5E">
          <w:rPr>
            <w:color w:val="1A73E8"/>
            <w:szCs w:val="28"/>
            <w:shd w:val="clear" w:color="auto" w:fill="FFFFFF"/>
            <w:lang w:val="uk-UA"/>
          </w:rPr>
          <w:t>vo.bibichenko@knmu.edu.ua</w:t>
        </w:r>
      </w:hyperlink>
      <w:r w:rsidRPr="00A24A5E">
        <w:rPr>
          <w:szCs w:val="28"/>
          <w:lang w:val="uk-UA"/>
        </w:rPr>
        <w:t>, тел. +380969237179</w:t>
      </w:r>
    </w:p>
    <w:p w14:paraId="78AE8CDF" w14:textId="77777777" w:rsidR="00A24A5E" w:rsidRDefault="00A24A5E" w:rsidP="00A24A5E">
      <w:pPr>
        <w:snapToGrid w:val="0"/>
        <w:spacing w:before="240"/>
        <w:ind w:left="142"/>
        <w:rPr>
          <w:bCs/>
          <w:lang w:val="uk-UA"/>
        </w:rPr>
      </w:pPr>
      <w:r w:rsidRPr="00447914">
        <w:rPr>
          <w:lang w:val="uk-UA"/>
        </w:rPr>
        <w:t xml:space="preserve">Кафедра </w:t>
      </w:r>
      <w:r w:rsidRPr="00447914">
        <w:rPr>
          <w:bCs/>
          <w:lang w:val="uk-UA"/>
        </w:rPr>
        <w:t>фармакології та медичної рецептури:</w:t>
      </w:r>
    </w:p>
    <w:p w14:paraId="5B5F4A23" w14:textId="77777777" w:rsidR="00447914" w:rsidRPr="00447914" w:rsidRDefault="00447914" w:rsidP="00447914">
      <w:pPr>
        <w:pStyle w:val="a3"/>
        <w:numPr>
          <w:ilvl w:val="0"/>
          <w:numId w:val="33"/>
        </w:numPr>
        <w:snapToGrid w:val="0"/>
        <w:spacing w:before="240"/>
        <w:jc w:val="both"/>
        <w:rPr>
          <w:lang w:val="uk-UA"/>
        </w:rPr>
      </w:pPr>
      <w:r w:rsidRPr="002561A3">
        <w:rPr>
          <w:bCs/>
          <w:lang w:val="uk-UA"/>
        </w:rPr>
        <w:t xml:space="preserve">Єрмоленко Тамара Іванівна – </w:t>
      </w:r>
      <w:r w:rsidRPr="002561A3">
        <w:rPr>
          <w:lang w:val="uk-UA"/>
        </w:rPr>
        <w:t xml:space="preserve">завідувач кафедри </w:t>
      </w:r>
      <w:r w:rsidRPr="002561A3">
        <w:rPr>
          <w:bCs/>
          <w:lang w:val="uk-UA"/>
        </w:rPr>
        <w:t>фармакології та медичної рецептури,</w:t>
      </w:r>
      <w:r w:rsidRPr="002561A3">
        <w:rPr>
          <w:lang w:val="uk-UA"/>
        </w:rPr>
        <w:t xml:space="preserve"> </w:t>
      </w:r>
      <w:proofErr w:type="spellStart"/>
      <w:r w:rsidRPr="002561A3">
        <w:rPr>
          <w:lang w:val="uk-UA"/>
        </w:rPr>
        <w:t>д.фарм</w:t>
      </w:r>
      <w:r>
        <w:rPr>
          <w:lang w:val="uk-UA"/>
        </w:rPr>
        <w:t>.н</w:t>
      </w:r>
      <w:proofErr w:type="spellEnd"/>
      <w:r>
        <w:rPr>
          <w:lang w:val="uk-UA"/>
        </w:rPr>
        <w:t>., професор,</w:t>
      </w:r>
      <w:r w:rsidRPr="002561A3">
        <w:rPr>
          <w:lang w:val="uk-UA"/>
        </w:rPr>
        <w:t xml:space="preserve"> </w:t>
      </w:r>
      <w:r>
        <w:rPr>
          <w:lang w:val="uk-UA"/>
        </w:rPr>
        <w:t>тел.</w:t>
      </w:r>
      <w:r w:rsidRPr="002561A3">
        <w:rPr>
          <w:lang w:val="uk-UA"/>
        </w:rPr>
        <w:t xml:space="preserve"> +380632203440</w:t>
      </w:r>
      <w:r>
        <w:rPr>
          <w:lang w:val="uk-UA"/>
        </w:rPr>
        <w:t xml:space="preserve">, </w:t>
      </w:r>
      <w:hyperlink r:id="rId28" w:history="1">
        <w:r w:rsidRPr="002561A3">
          <w:rPr>
            <w:rStyle w:val="af1"/>
          </w:rPr>
          <w:t>ti</w:t>
        </w:r>
        <w:r w:rsidRPr="00447914">
          <w:rPr>
            <w:rStyle w:val="af1"/>
            <w:lang w:val="uk-UA"/>
          </w:rPr>
          <w:t>.</w:t>
        </w:r>
        <w:r w:rsidRPr="002561A3">
          <w:rPr>
            <w:rStyle w:val="af1"/>
          </w:rPr>
          <w:t>yermolenko</w:t>
        </w:r>
        <w:r w:rsidRPr="00447914">
          <w:rPr>
            <w:rStyle w:val="af1"/>
            <w:lang w:val="uk-UA"/>
          </w:rPr>
          <w:t>@</w:t>
        </w:r>
        <w:r w:rsidRPr="002561A3">
          <w:rPr>
            <w:rStyle w:val="af1"/>
          </w:rPr>
          <w:t>knmu</w:t>
        </w:r>
        <w:r w:rsidRPr="00447914">
          <w:rPr>
            <w:rStyle w:val="af1"/>
            <w:lang w:val="uk-UA"/>
          </w:rPr>
          <w:t>.</w:t>
        </w:r>
        <w:r w:rsidRPr="002561A3">
          <w:rPr>
            <w:rStyle w:val="af1"/>
          </w:rPr>
          <w:t>edu</w:t>
        </w:r>
        <w:r w:rsidRPr="00447914">
          <w:rPr>
            <w:rStyle w:val="af1"/>
            <w:lang w:val="uk-UA"/>
          </w:rPr>
          <w:t>.</w:t>
        </w:r>
        <w:r w:rsidRPr="002561A3">
          <w:rPr>
            <w:rStyle w:val="af1"/>
          </w:rPr>
          <w:t>ua</w:t>
        </w:r>
      </w:hyperlink>
    </w:p>
    <w:p w14:paraId="71ABF5C1" w14:textId="77777777" w:rsidR="00447914" w:rsidRPr="00447914" w:rsidRDefault="00447914" w:rsidP="00447914">
      <w:pPr>
        <w:pStyle w:val="a3"/>
        <w:numPr>
          <w:ilvl w:val="0"/>
          <w:numId w:val="33"/>
        </w:numPr>
        <w:snapToGrid w:val="0"/>
        <w:spacing w:before="240"/>
        <w:jc w:val="both"/>
        <w:rPr>
          <w:lang w:val="uk-UA"/>
        </w:rPr>
      </w:pPr>
      <w:proofErr w:type="spellStart"/>
      <w:r w:rsidRPr="00447914">
        <w:rPr>
          <w:lang w:val="uk-UA"/>
        </w:rPr>
        <w:t>Кривошапка</w:t>
      </w:r>
      <w:proofErr w:type="spellEnd"/>
      <w:r w:rsidRPr="00447914">
        <w:rPr>
          <w:lang w:val="uk-UA"/>
        </w:rPr>
        <w:t xml:space="preserve"> Олександр Вікторович – </w:t>
      </w:r>
      <w:proofErr w:type="spellStart"/>
      <w:r w:rsidRPr="00447914">
        <w:rPr>
          <w:lang w:val="uk-UA"/>
        </w:rPr>
        <w:t>к.мед.н</w:t>
      </w:r>
      <w:proofErr w:type="spellEnd"/>
      <w:r w:rsidRPr="00447914">
        <w:rPr>
          <w:lang w:val="uk-UA"/>
        </w:rPr>
        <w:t>., доцент, тел. +380952448398</w:t>
      </w:r>
      <w:r>
        <w:rPr>
          <w:lang w:val="uk-UA"/>
        </w:rPr>
        <w:t xml:space="preserve">, </w:t>
      </w:r>
      <w:hyperlink r:id="rId29" w:history="1">
        <w:r w:rsidRPr="00447914">
          <w:rPr>
            <w:rStyle w:val="af1"/>
            <w:color w:val="0563C1"/>
          </w:rPr>
          <w:t>ov.kryvoshapka@knmu.edu.ua</w:t>
        </w:r>
      </w:hyperlink>
    </w:p>
    <w:p w14:paraId="6CFFF388" w14:textId="77777777" w:rsidR="00447914" w:rsidRPr="00447914" w:rsidRDefault="00447914" w:rsidP="00447914">
      <w:pPr>
        <w:pStyle w:val="a3"/>
        <w:numPr>
          <w:ilvl w:val="0"/>
          <w:numId w:val="33"/>
        </w:numPr>
        <w:snapToGrid w:val="0"/>
        <w:spacing w:before="240"/>
        <w:jc w:val="both"/>
        <w:rPr>
          <w:rStyle w:val="1498"/>
          <w:lang w:val="uk-UA"/>
        </w:rPr>
      </w:pPr>
      <w:r>
        <w:rPr>
          <w:lang w:val="uk-UA"/>
        </w:rPr>
        <w:t xml:space="preserve">Чорна Наталя Степанівна – </w:t>
      </w:r>
      <w:proofErr w:type="spellStart"/>
      <w:r>
        <w:rPr>
          <w:lang w:val="uk-UA"/>
        </w:rPr>
        <w:t>к.фарм.н</w:t>
      </w:r>
      <w:proofErr w:type="spellEnd"/>
      <w:r>
        <w:rPr>
          <w:lang w:val="uk-UA"/>
        </w:rPr>
        <w:t xml:space="preserve">., асистент, тел. </w:t>
      </w:r>
      <w:r>
        <w:rPr>
          <w:color w:val="000000"/>
          <w:szCs w:val="28"/>
          <w:lang w:val="uk-UA"/>
        </w:rPr>
        <w:t xml:space="preserve">+38097-861-65-17, </w:t>
      </w:r>
      <w:hyperlink r:id="rId30" w:history="1">
        <w:r w:rsidRPr="00447914">
          <w:rPr>
            <w:rStyle w:val="af1"/>
          </w:rPr>
          <w:t>ns</w:t>
        </w:r>
        <w:r w:rsidRPr="00447914">
          <w:rPr>
            <w:rStyle w:val="af1"/>
            <w:lang w:val="uk-UA"/>
          </w:rPr>
          <w:t>.</w:t>
        </w:r>
        <w:r w:rsidRPr="00447914">
          <w:rPr>
            <w:rStyle w:val="af1"/>
          </w:rPr>
          <w:t>chorna</w:t>
        </w:r>
        <w:r w:rsidRPr="00447914">
          <w:rPr>
            <w:rStyle w:val="af1"/>
            <w:lang w:val="uk-UA"/>
          </w:rPr>
          <w:t>@</w:t>
        </w:r>
        <w:r w:rsidRPr="00447914">
          <w:rPr>
            <w:rStyle w:val="af1"/>
          </w:rPr>
          <w:t>knmu</w:t>
        </w:r>
        <w:r w:rsidRPr="00447914">
          <w:rPr>
            <w:rStyle w:val="af1"/>
            <w:lang w:val="uk-UA"/>
          </w:rPr>
          <w:t>.</w:t>
        </w:r>
        <w:r w:rsidRPr="00447914">
          <w:rPr>
            <w:rStyle w:val="af1"/>
          </w:rPr>
          <w:t>edu</w:t>
        </w:r>
        <w:r w:rsidRPr="00447914">
          <w:rPr>
            <w:rStyle w:val="af1"/>
            <w:lang w:val="uk-UA"/>
          </w:rPr>
          <w:t>.</w:t>
        </w:r>
        <w:r w:rsidRPr="00447914">
          <w:rPr>
            <w:rStyle w:val="af1"/>
          </w:rPr>
          <w:t>ua</w:t>
        </w:r>
      </w:hyperlink>
    </w:p>
    <w:p w14:paraId="322EA384" w14:textId="77777777" w:rsidR="00FB7EFB" w:rsidRPr="00447914" w:rsidRDefault="00447914" w:rsidP="00447914">
      <w:pPr>
        <w:pStyle w:val="a3"/>
        <w:numPr>
          <w:ilvl w:val="0"/>
          <w:numId w:val="33"/>
        </w:numPr>
        <w:snapToGrid w:val="0"/>
        <w:spacing w:before="240"/>
        <w:jc w:val="both"/>
        <w:rPr>
          <w:lang w:val="uk-UA"/>
        </w:rPr>
      </w:pPr>
      <w:r w:rsidRPr="00447914">
        <w:rPr>
          <w:lang w:val="uk-UA"/>
        </w:rPr>
        <w:t xml:space="preserve">Руда Наталя Григорівна – асистент, тел. +38093-013-82-23, </w:t>
      </w:r>
      <w:hyperlink r:id="rId31" w:history="1">
        <w:r w:rsidRPr="00447914">
          <w:rPr>
            <w:rStyle w:val="af1"/>
            <w:color w:val="0563C1"/>
          </w:rPr>
          <w:t>nh.ruda@knmu.edu.ua</w:t>
        </w:r>
      </w:hyperlink>
    </w:p>
    <w:p w14:paraId="4243C337" w14:textId="77777777" w:rsidR="00447914" w:rsidRPr="00447914" w:rsidRDefault="00447914" w:rsidP="00447914">
      <w:pPr>
        <w:pStyle w:val="a3"/>
        <w:snapToGrid w:val="0"/>
        <w:spacing w:before="240"/>
        <w:ind w:left="502"/>
        <w:jc w:val="both"/>
        <w:rPr>
          <w:lang w:val="uk-UA"/>
        </w:rPr>
      </w:pPr>
    </w:p>
    <w:p w14:paraId="3CA4DAAA" w14:textId="77777777" w:rsidR="00FB7EFB" w:rsidRPr="00A24A5E" w:rsidRDefault="00FB7EFB" w:rsidP="00FB7EFB">
      <w:pPr>
        <w:rPr>
          <w:color w:val="000000"/>
          <w:lang w:val="uk-UA" w:eastAsia="uk-UA" w:bidi="uk-UA"/>
        </w:rPr>
      </w:pPr>
      <w:r w:rsidRPr="00A24A5E">
        <w:rPr>
          <w:color w:val="000000"/>
          <w:u w:val="single"/>
          <w:lang w:val="uk-UA" w:eastAsia="uk-UA" w:bidi="uk-UA"/>
        </w:rPr>
        <w:t>Інформація про консультації</w:t>
      </w:r>
      <w:r w:rsidRPr="00A24A5E">
        <w:rPr>
          <w:lang w:val="uk-UA"/>
        </w:rPr>
        <w:t xml:space="preserve">: </w:t>
      </w:r>
      <w:r w:rsidRPr="00A24A5E">
        <w:rPr>
          <w:color w:val="000000"/>
          <w:lang w:val="uk-UA" w:eastAsia="uk-UA" w:bidi="uk-UA"/>
        </w:rPr>
        <w:t xml:space="preserve">Очні консультації: місце проведення: кафедра патологічної анатомії </w:t>
      </w:r>
      <w:r w:rsidRPr="00A24A5E">
        <w:rPr>
          <w:lang w:val="uk-UA"/>
        </w:rPr>
        <w:t>пр. Науки, 4, м. Харків, головний корпус ХНМУ, 3 поверх</w:t>
      </w:r>
      <w:r w:rsidR="00A24A5E">
        <w:rPr>
          <w:lang w:val="uk-UA"/>
        </w:rPr>
        <w:t>; к</w:t>
      </w:r>
      <w:r w:rsidR="00A24A5E" w:rsidRPr="00A24A5E">
        <w:rPr>
          <w:lang w:val="uk-UA"/>
        </w:rPr>
        <w:t xml:space="preserve">афедра патологічної фізіології </w:t>
      </w:r>
      <w:r w:rsidR="00A24A5E" w:rsidRPr="00A24A5E">
        <w:rPr>
          <w:bCs/>
          <w:lang w:val="uk-UA"/>
        </w:rPr>
        <w:t>ім</w:t>
      </w:r>
      <w:r w:rsidR="00A24A5E" w:rsidRPr="00A24A5E">
        <w:rPr>
          <w:lang w:val="uk-UA"/>
        </w:rPr>
        <w:t xml:space="preserve">. </w:t>
      </w:r>
      <w:r w:rsidR="00A24A5E" w:rsidRPr="00A24A5E">
        <w:rPr>
          <w:bCs/>
          <w:lang w:val="uk-UA"/>
        </w:rPr>
        <w:t xml:space="preserve">Д.О. </w:t>
      </w:r>
      <w:proofErr w:type="spellStart"/>
      <w:r w:rsidR="00A24A5E" w:rsidRPr="00A24A5E">
        <w:rPr>
          <w:bCs/>
          <w:lang w:val="uk-UA"/>
        </w:rPr>
        <w:t>Альперна</w:t>
      </w:r>
      <w:proofErr w:type="spellEnd"/>
      <w:r w:rsidRPr="00A24A5E">
        <w:rPr>
          <w:color w:val="000000"/>
          <w:lang w:val="uk-UA" w:eastAsia="uk-UA" w:bidi="uk-UA"/>
        </w:rPr>
        <w:t xml:space="preserve"> </w:t>
      </w:r>
      <w:r w:rsidR="00A24A5E" w:rsidRPr="00A24A5E">
        <w:rPr>
          <w:lang w:val="uk-UA"/>
        </w:rPr>
        <w:t xml:space="preserve">пр. Науки, 4, м. Харків, головний корпус ХНМУ, </w:t>
      </w:r>
      <w:r w:rsidR="00A24A5E">
        <w:rPr>
          <w:lang w:val="uk-UA"/>
        </w:rPr>
        <w:t>4</w:t>
      </w:r>
      <w:r w:rsidR="00A24A5E" w:rsidRPr="00A24A5E">
        <w:rPr>
          <w:lang w:val="uk-UA"/>
        </w:rPr>
        <w:t xml:space="preserve"> поверх</w:t>
      </w:r>
      <w:r w:rsidR="00A24A5E">
        <w:rPr>
          <w:lang w:val="uk-UA"/>
        </w:rPr>
        <w:t>; к</w:t>
      </w:r>
      <w:r w:rsidR="00A24A5E" w:rsidRPr="00A24A5E">
        <w:rPr>
          <w:lang w:val="uk-UA"/>
        </w:rPr>
        <w:t xml:space="preserve">афедра </w:t>
      </w:r>
      <w:r w:rsidR="00A24A5E" w:rsidRPr="00A24A5E">
        <w:rPr>
          <w:bCs/>
          <w:lang w:val="uk-UA"/>
        </w:rPr>
        <w:t>фармакології та медичної рецептури</w:t>
      </w:r>
      <w:r w:rsidR="00A24A5E">
        <w:rPr>
          <w:lang w:val="uk-UA"/>
        </w:rPr>
        <w:t xml:space="preserve"> </w:t>
      </w:r>
      <w:r w:rsidR="00A24A5E" w:rsidRPr="00A24A5E">
        <w:rPr>
          <w:lang w:val="uk-UA"/>
        </w:rPr>
        <w:t xml:space="preserve">пр. Науки, 4, м. Харків, головний корпус ХНМУ, </w:t>
      </w:r>
      <w:r w:rsidR="00A24A5E">
        <w:rPr>
          <w:lang w:val="uk-UA"/>
        </w:rPr>
        <w:t>4</w:t>
      </w:r>
      <w:r w:rsidR="00A24A5E" w:rsidRPr="00A24A5E">
        <w:rPr>
          <w:lang w:val="uk-UA"/>
        </w:rPr>
        <w:t xml:space="preserve"> поверх</w:t>
      </w:r>
      <w:r w:rsidR="00A24A5E">
        <w:rPr>
          <w:lang w:val="uk-UA"/>
        </w:rPr>
        <w:t xml:space="preserve">; </w:t>
      </w:r>
      <w:r w:rsidRPr="00A24A5E">
        <w:rPr>
          <w:color w:val="000000"/>
          <w:lang w:val="uk-UA" w:eastAsia="uk-UA" w:bidi="uk-UA"/>
        </w:rPr>
        <w:t xml:space="preserve">Он-лайн консультації: пн-пт 9:00-15:00 </w:t>
      </w:r>
      <w:r w:rsidR="00A24A5E" w:rsidRPr="00A24A5E">
        <w:rPr>
          <w:color w:val="000000"/>
          <w:lang w:val="uk-UA" w:eastAsia="uk-UA" w:bidi="uk-UA"/>
        </w:rPr>
        <w:t>за попередньою домовленістю;</w:t>
      </w:r>
    </w:p>
    <w:p w14:paraId="1B6582C1" w14:textId="77777777" w:rsidR="00FB7EFB" w:rsidRPr="00A24A5E" w:rsidRDefault="00FB7EFB" w:rsidP="00FB7EFB">
      <w:pPr>
        <w:jc w:val="both"/>
        <w:rPr>
          <w:color w:val="000000"/>
          <w:lang w:val="uk-UA" w:eastAsia="uk-UA" w:bidi="uk-UA"/>
        </w:rPr>
      </w:pPr>
    </w:p>
    <w:p w14:paraId="2055D52C" w14:textId="77777777" w:rsidR="00FB7EFB" w:rsidRPr="00A24A5E" w:rsidRDefault="00FB7EFB" w:rsidP="00FB7EFB">
      <w:pPr>
        <w:pStyle w:val="a8"/>
        <w:shd w:val="clear" w:color="auto" w:fill="FFFFFF"/>
        <w:spacing w:before="0" w:beforeAutospacing="0" w:after="0" w:afterAutospacing="0" w:line="288" w:lineRule="atLeast"/>
        <w:ind w:right="403"/>
        <w:rPr>
          <w:lang w:val="uk-UA"/>
        </w:rPr>
      </w:pPr>
      <w:r w:rsidRPr="00A24A5E">
        <w:rPr>
          <w:lang w:val="uk-UA"/>
        </w:rPr>
        <w:t>Локація кафедр: пр. Науки, 4, м. Харків, головний корпус ХНМУ, 3</w:t>
      </w:r>
      <w:r w:rsidR="00A24A5E">
        <w:rPr>
          <w:lang w:val="uk-UA"/>
        </w:rPr>
        <w:t>,4</w:t>
      </w:r>
      <w:r w:rsidRPr="00A24A5E">
        <w:rPr>
          <w:lang w:val="uk-UA"/>
        </w:rPr>
        <w:t xml:space="preserve"> поверх</w:t>
      </w:r>
      <w:r w:rsidR="00A24A5E">
        <w:rPr>
          <w:lang w:val="uk-UA"/>
        </w:rPr>
        <w:t>и</w:t>
      </w:r>
    </w:p>
    <w:p w14:paraId="17DFAF29" w14:textId="77777777" w:rsidR="00FB7EFB" w:rsidRPr="00A24A5E" w:rsidRDefault="00FB7EFB" w:rsidP="00FB7EFB">
      <w:pPr>
        <w:jc w:val="both"/>
        <w:rPr>
          <w:b/>
          <w:lang w:val="uk-UA"/>
        </w:rPr>
      </w:pPr>
    </w:p>
    <w:p w14:paraId="7B4F77E1" w14:textId="77777777" w:rsidR="00FB7EFB" w:rsidRPr="00A24A5E" w:rsidRDefault="00FB7EFB" w:rsidP="00FB7EFB">
      <w:pPr>
        <w:jc w:val="both"/>
        <w:rPr>
          <w:highlight w:val="yellow"/>
          <w:lang w:val="uk-UA"/>
        </w:rPr>
      </w:pPr>
    </w:p>
    <w:p w14:paraId="32B6F796" w14:textId="77777777" w:rsidR="00FB7EFB" w:rsidRPr="00A24A5E" w:rsidRDefault="00FB7EFB" w:rsidP="00FB7EFB">
      <w:pPr>
        <w:pStyle w:val="25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sz w:val="24"/>
          <w:szCs w:val="24"/>
          <w:lang w:val="uk-UA"/>
        </w:rPr>
      </w:pPr>
      <w:r w:rsidRPr="00A24A5E">
        <w:rPr>
          <w:b/>
          <w:sz w:val="24"/>
          <w:szCs w:val="24"/>
          <w:lang w:val="uk-UA"/>
        </w:rPr>
        <w:t>Інформація про дисципліну</w:t>
      </w:r>
    </w:p>
    <w:p w14:paraId="30451148" w14:textId="77777777" w:rsidR="00FB7EFB" w:rsidRPr="00A24A5E" w:rsidRDefault="00FB7EFB" w:rsidP="00FB7EFB">
      <w:pPr>
        <w:rPr>
          <w:lang w:val="uk-UA"/>
        </w:rPr>
      </w:pPr>
    </w:p>
    <w:p w14:paraId="64B4BE30" w14:textId="77777777" w:rsidR="00FB7EFB" w:rsidRPr="00A24A5E" w:rsidRDefault="00FB7EFB" w:rsidP="00FB7EFB">
      <w:pPr>
        <w:pStyle w:val="25"/>
        <w:widowControl w:val="0"/>
        <w:numPr>
          <w:ilvl w:val="0"/>
          <w:numId w:val="21"/>
        </w:numPr>
        <w:shd w:val="clear" w:color="auto" w:fill="auto"/>
        <w:tabs>
          <w:tab w:val="left" w:pos="284"/>
          <w:tab w:val="left" w:pos="993"/>
        </w:tabs>
        <w:spacing w:after="0" w:line="298" w:lineRule="exact"/>
        <w:ind w:left="0" w:firstLine="0"/>
        <w:jc w:val="both"/>
        <w:rPr>
          <w:sz w:val="24"/>
          <w:szCs w:val="24"/>
          <w:lang w:val="uk-UA"/>
        </w:rPr>
      </w:pPr>
      <w:r w:rsidRPr="00A24A5E">
        <w:rPr>
          <w:b/>
          <w:color w:val="000000"/>
          <w:sz w:val="24"/>
          <w:szCs w:val="24"/>
          <w:lang w:val="uk-UA" w:eastAsia="uk-UA" w:bidi="uk-UA"/>
        </w:rPr>
        <w:t xml:space="preserve">Опис дисципліни </w:t>
      </w:r>
    </w:p>
    <w:p w14:paraId="04F118C6" w14:textId="77777777" w:rsidR="00FB7EFB" w:rsidRPr="00A24A5E" w:rsidRDefault="00FB7EFB" w:rsidP="00FB7EFB">
      <w:pPr>
        <w:pStyle w:val="25"/>
        <w:shd w:val="clear" w:color="auto" w:fill="auto"/>
        <w:tabs>
          <w:tab w:val="left" w:pos="851"/>
          <w:tab w:val="left" w:pos="1418"/>
        </w:tabs>
        <w:spacing w:after="0" w:line="298" w:lineRule="exact"/>
        <w:ind w:left="567" w:firstLine="567"/>
        <w:jc w:val="both"/>
        <w:rPr>
          <w:sz w:val="24"/>
          <w:szCs w:val="24"/>
          <w:u w:val="single"/>
          <w:lang w:val="uk-UA"/>
        </w:rPr>
      </w:pPr>
      <w:r w:rsidRPr="00A24A5E">
        <w:rPr>
          <w:sz w:val="24"/>
          <w:szCs w:val="24"/>
          <w:u w:val="single"/>
          <w:lang w:val="uk-UA"/>
        </w:rPr>
        <w:t xml:space="preserve">Курс </w:t>
      </w:r>
      <w:r w:rsidR="00A24A5E">
        <w:rPr>
          <w:sz w:val="24"/>
          <w:szCs w:val="24"/>
          <w:u w:val="single"/>
          <w:lang w:val="uk-UA"/>
        </w:rPr>
        <w:t>3</w:t>
      </w:r>
    </w:p>
    <w:p w14:paraId="30501589" w14:textId="77777777" w:rsidR="00FB7EFB" w:rsidRPr="00A24A5E" w:rsidRDefault="00FB7EFB" w:rsidP="00FB7EFB">
      <w:pPr>
        <w:widowControl w:val="0"/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u w:val="single"/>
          <w:lang w:val="uk-UA"/>
        </w:rPr>
      </w:pPr>
      <w:r w:rsidRPr="00A24A5E">
        <w:rPr>
          <w:rFonts w:eastAsia="Times New Roman"/>
          <w:color w:val="000000"/>
          <w:u w:val="single"/>
          <w:lang w:val="uk-UA" w:eastAsia="uk-UA" w:bidi="uk-UA"/>
        </w:rPr>
        <w:t xml:space="preserve">Конкретний семестр: </w:t>
      </w:r>
      <w:r w:rsidR="00A24A5E">
        <w:rPr>
          <w:rFonts w:eastAsia="Times New Roman"/>
          <w:color w:val="000000"/>
          <w:u w:val="single"/>
          <w:lang w:val="uk-UA" w:eastAsia="uk-UA" w:bidi="uk-UA"/>
        </w:rPr>
        <w:t>5</w:t>
      </w:r>
      <w:r w:rsidRPr="00A24A5E">
        <w:rPr>
          <w:rFonts w:eastAsia="Times New Roman"/>
          <w:color w:val="000000"/>
          <w:u w:val="single"/>
          <w:lang w:val="uk-UA" w:eastAsia="uk-UA" w:bidi="uk-UA"/>
        </w:rPr>
        <w:t xml:space="preserve"> або </w:t>
      </w:r>
      <w:r w:rsidR="00A24A5E">
        <w:rPr>
          <w:rFonts w:eastAsia="Times New Roman"/>
          <w:color w:val="000000"/>
          <w:u w:val="single"/>
          <w:lang w:val="uk-UA" w:eastAsia="uk-UA" w:bidi="uk-UA"/>
        </w:rPr>
        <w:t>6</w:t>
      </w:r>
      <w:r w:rsidRPr="00A24A5E">
        <w:rPr>
          <w:rFonts w:eastAsia="Times New Roman"/>
          <w:color w:val="000000"/>
          <w:u w:val="single"/>
          <w:lang w:val="uk-UA" w:eastAsia="uk-UA" w:bidi="uk-UA"/>
        </w:rPr>
        <w:t xml:space="preserve"> семестр</w:t>
      </w:r>
    </w:p>
    <w:p w14:paraId="0B56E5B1" w14:textId="77777777" w:rsidR="00FB7EFB" w:rsidRPr="00A24A5E" w:rsidRDefault="00FB7EFB" w:rsidP="00FB7EFB">
      <w:pPr>
        <w:widowControl w:val="0"/>
        <w:tabs>
          <w:tab w:val="left" w:pos="851"/>
          <w:tab w:val="left" w:pos="1418"/>
        </w:tabs>
        <w:spacing w:line="298" w:lineRule="exact"/>
        <w:ind w:firstLine="1134"/>
        <w:jc w:val="both"/>
        <w:rPr>
          <w:rFonts w:eastAsia="Times New Roman"/>
          <w:lang w:val="uk-UA"/>
        </w:rPr>
      </w:pPr>
      <w:r w:rsidRPr="00A24A5E">
        <w:rPr>
          <w:rFonts w:eastAsia="Times New Roman"/>
          <w:u w:val="single"/>
          <w:lang w:val="uk-UA"/>
        </w:rPr>
        <w:t>Обсяг дисципліни</w:t>
      </w:r>
      <w:r w:rsidRPr="000B1E3B">
        <w:rPr>
          <w:rFonts w:eastAsia="Times New Roman"/>
          <w:lang w:val="uk-UA"/>
        </w:rPr>
        <w:t xml:space="preserve"> </w:t>
      </w:r>
      <w:r w:rsidRPr="00A24A5E">
        <w:rPr>
          <w:rFonts w:eastAsia="Times New Roman"/>
          <w:lang w:val="uk-UA"/>
        </w:rPr>
        <w:t xml:space="preserve">3,0 кредитів ЄКТС, з них </w:t>
      </w:r>
      <w:r w:rsidR="00A24A5E">
        <w:rPr>
          <w:rFonts w:eastAsia="Times New Roman"/>
          <w:lang w:val="uk-UA"/>
        </w:rPr>
        <w:t>3</w:t>
      </w:r>
      <w:r w:rsidRPr="00A24A5E">
        <w:rPr>
          <w:rFonts w:eastAsia="Times New Roman"/>
          <w:lang w:val="uk-UA"/>
        </w:rPr>
        <w:t xml:space="preserve">0 годин практичних занять, </w:t>
      </w:r>
      <w:r w:rsidR="00A24A5E">
        <w:rPr>
          <w:rFonts w:eastAsia="Times New Roman"/>
          <w:lang w:val="uk-UA"/>
        </w:rPr>
        <w:t>6</w:t>
      </w:r>
      <w:r w:rsidRPr="00A24A5E">
        <w:rPr>
          <w:rFonts w:eastAsia="Times New Roman"/>
          <w:lang w:val="uk-UA"/>
        </w:rPr>
        <w:t>0 годин самостійної роботи студента.</w:t>
      </w:r>
    </w:p>
    <w:p w14:paraId="1FB65E44" w14:textId="77777777" w:rsidR="00FB7EFB" w:rsidRPr="00A24A5E" w:rsidRDefault="00FB7EFB" w:rsidP="00FB7EFB">
      <w:pPr>
        <w:widowControl w:val="0"/>
        <w:tabs>
          <w:tab w:val="left" w:pos="851"/>
          <w:tab w:val="left" w:pos="1418"/>
        </w:tabs>
        <w:spacing w:line="298" w:lineRule="exact"/>
        <w:ind w:firstLine="1134"/>
        <w:jc w:val="both"/>
        <w:rPr>
          <w:rFonts w:eastAsia="Times New Roman"/>
          <w:lang w:val="uk-UA"/>
        </w:rPr>
      </w:pPr>
    </w:p>
    <w:p w14:paraId="324B1B90" w14:textId="77777777" w:rsidR="00FB7EFB" w:rsidRPr="00A24A5E" w:rsidRDefault="00FB7EFB" w:rsidP="00FB7EFB">
      <w:pPr>
        <w:ind w:firstLine="1134"/>
        <w:jc w:val="both"/>
        <w:rPr>
          <w:rFonts w:eastAsia="Times New Roman"/>
          <w:lang w:val="uk-UA"/>
        </w:rPr>
      </w:pPr>
      <w:r w:rsidRPr="00A24A5E">
        <w:rPr>
          <w:rFonts w:eastAsia="Times New Roman"/>
          <w:u w:val="single"/>
          <w:lang w:val="uk-UA"/>
        </w:rPr>
        <w:t>Загальна характеристика дисципліни</w:t>
      </w:r>
      <w:r w:rsidRPr="00A24A5E">
        <w:rPr>
          <w:rFonts w:eastAsia="Times New Roman"/>
          <w:lang w:val="uk-UA"/>
        </w:rPr>
        <w:t xml:space="preserve"> </w:t>
      </w:r>
      <w:r w:rsidR="008C7058">
        <w:rPr>
          <w:rFonts w:eastAsia="Times New Roman"/>
          <w:lang w:val="uk-UA"/>
        </w:rPr>
        <w:t>п</w:t>
      </w:r>
      <w:r w:rsidR="000B1E3B">
        <w:rPr>
          <w:rFonts w:eastAsia="Times New Roman"/>
          <w:lang w:val="uk-UA"/>
        </w:rPr>
        <w:t>атологічна анатомія</w:t>
      </w:r>
      <w:r w:rsidR="008C7058">
        <w:rPr>
          <w:rFonts w:eastAsia="Times New Roman"/>
          <w:lang w:val="uk-UA"/>
        </w:rPr>
        <w:t xml:space="preserve"> п</w:t>
      </w:r>
      <w:r w:rsidR="000B1E3B">
        <w:rPr>
          <w:rFonts w:eastAsia="Times New Roman"/>
          <w:lang w:val="uk-UA"/>
        </w:rPr>
        <w:t xml:space="preserve">атологічна </w:t>
      </w:r>
      <w:r w:rsidR="008C7058">
        <w:rPr>
          <w:rFonts w:eastAsia="Times New Roman"/>
          <w:lang w:val="uk-UA"/>
        </w:rPr>
        <w:t>ф</w:t>
      </w:r>
      <w:r w:rsidR="000B1E3B">
        <w:rPr>
          <w:rFonts w:eastAsia="Times New Roman"/>
          <w:lang w:val="uk-UA"/>
        </w:rPr>
        <w:t>ізіологія</w:t>
      </w:r>
      <w:r w:rsidR="008C7058">
        <w:rPr>
          <w:rFonts w:eastAsia="Times New Roman"/>
          <w:lang w:val="uk-UA"/>
        </w:rPr>
        <w:t xml:space="preserve"> і ф</w:t>
      </w:r>
      <w:r w:rsidR="000B1E3B">
        <w:rPr>
          <w:rFonts w:eastAsia="Times New Roman"/>
          <w:lang w:val="uk-UA"/>
        </w:rPr>
        <w:t>армакологія</w:t>
      </w:r>
      <w:r w:rsidR="008C7058">
        <w:rPr>
          <w:rFonts w:eastAsia="Times New Roman"/>
          <w:lang w:val="uk-UA"/>
        </w:rPr>
        <w:t xml:space="preserve"> є фундаментальними дисциплінами, без вивчення і розуміння яких неможлива підготовка медичних фахівців будь-якої спеціалізації. У зв’язку з </w:t>
      </w:r>
      <w:r w:rsidR="000B1E3B">
        <w:rPr>
          <w:rFonts w:eastAsia="Times New Roman"/>
          <w:lang w:val="uk-UA"/>
        </w:rPr>
        <w:t>цим,</w:t>
      </w:r>
      <w:r w:rsidR="008C7058">
        <w:rPr>
          <w:rFonts w:eastAsia="Times New Roman"/>
          <w:lang w:val="uk-UA"/>
        </w:rPr>
        <w:t xml:space="preserve"> </w:t>
      </w:r>
      <w:r w:rsidR="00AB0F11">
        <w:rPr>
          <w:rFonts w:eastAsia="Times New Roman"/>
          <w:lang w:val="uk-UA"/>
        </w:rPr>
        <w:t>більш ніж 45% тестових завдань в ЄДКІ “КРОК-1”</w:t>
      </w:r>
      <w:r w:rsidR="00AB0F11" w:rsidRPr="00A24A5E">
        <w:rPr>
          <w:lang w:val="uk-UA"/>
        </w:rPr>
        <w:t xml:space="preserve"> </w:t>
      </w:r>
      <w:r w:rsidR="00AB0F11">
        <w:rPr>
          <w:lang w:val="uk-UA"/>
        </w:rPr>
        <w:t xml:space="preserve">складають питання з вище зазначених дисциплін. </w:t>
      </w:r>
      <w:r w:rsidR="000B1E3B">
        <w:rPr>
          <w:lang w:val="uk-UA"/>
        </w:rPr>
        <w:t>«</w:t>
      </w:r>
      <w:r w:rsidR="008C7058" w:rsidRPr="00A24A5E">
        <w:rPr>
          <w:lang w:val="uk-UA"/>
        </w:rPr>
        <w:t>Функціональна морфологія і фармакологія (підготовка до ЄДКІ)</w:t>
      </w:r>
      <w:r w:rsidR="000B1E3B">
        <w:rPr>
          <w:lang w:val="uk-UA"/>
        </w:rPr>
        <w:t>»</w:t>
      </w:r>
      <w:r w:rsidRPr="00A24A5E">
        <w:rPr>
          <w:rFonts w:eastAsia="Times New Roman"/>
          <w:lang w:val="uk-UA"/>
        </w:rPr>
        <w:t xml:space="preserve"> – навчальна дисципліна, що </w:t>
      </w:r>
      <w:r w:rsidR="00AB0F11">
        <w:rPr>
          <w:rFonts w:eastAsia="Times New Roman"/>
          <w:lang w:val="uk-UA"/>
        </w:rPr>
        <w:t xml:space="preserve">висвітлює детальне вивчення тестових завдань ЄДКІ “КРОК-1”, </w:t>
      </w:r>
      <w:r w:rsidR="00AB0F11">
        <w:rPr>
          <w:rFonts w:eastAsia="Times New Roman"/>
          <w:lang w:val="uk-UA"/>
        </w:rPr>
        <w:lastRenderedPageBreak/>
        <w:t xml:space="preserve">принципів їх правильного вирішення і тим самим </w:t>
      </w:r>
      <w:r w:rsidR="008C7058">
        <w:rPr>
          <w:rFonts w:eastAsia="Times New Roman"/>
          <w:lang w:val="uk-UA"/>
        </w:rPr>
        <w:t>забезпечує якісну підготовку здобувачів вищої освіти до ЄДКІ “КРОК-1”.</w:t>
      </w:r>
    </w:p>
    <w:p w14:paraId="066D3A62" w14:textId="77777777" w:rsidR="00FB7EFB" w:rsidRPr="00A24A5E" w:rsidRDefault="00FB7EFB" w:rsidP="00FB7EFB">
      <w:pPr>
        <w:widowControl w:val="0"/>
        <w:tabs>
          <w:tab w:val="left" w:pos="851"/>
          <w:tab w:val="left" w:pos="1418"/>
        </w:tabs>
        <w:spacing w:line="298" w:lineRule="exact"/>
        <w:ind w:firstLine="567"/>
        <w:jc w:val="both"/>
        <w:rPr>
          <w:rFonts w:eastAsia="Times New Roman"/>
          <w:u w:val="single"/>
          <w:lang w:val="uk-UA"/>
        </w:rPr>
      </w:pPr>
    </w:p>
    <w:p w14:paraId="276577A0" w14:textId="77777777" w:rsidR="00FB7EFB" w:rsidRPr="00A24A5E" w:rsidRDefault="00FB7EFB" w:rsidP="00FB7EFB">
      <w:pPr>
        <w:ind w:firstLine="1134"/>
        <w:jc w:val="both"/>
        <w:rPr>
          <w:lang w:val="uk-UA"/>
        </w:rPr>
      </w:pPr>
      <w:r w:rsidRPr="00A24A5E">
        <w:rPr>
          <w:rFonts w:eastAsia="Times New Roman"/>
          <w:color w:val="000000"/>
          <w:u w:val="single"/>
          <w:lang w:val="uk-UA" w:eastAsia="uk-UA" w:bidi="uk-UA"/>
        </w:rPr>
        <w:t xml:space="preserve">Роль та місце </w:t>
      </w:r>
      <w:r w:rsidR="008C7058">
        <w:rPr>
          <w:rFonts w:eastAsia="Times New Roman"/>
          <w:color w:val="000000"/>
          <w:u w:val="single"/>
          <w:lang w:val="uk-UA" w:eastAsia="uk-UA" w:bidi="uk-UA"/>
        </w:rPr>
        <w:t>дисципліни</w:t>
      </w:r>
      <w:r w:rsidRPr="00A24A5E">
        <w:rPr>
          <w:rFonts w:eastAsia="Times New Roman"/>
          <w:color w:val="000000"/>
          <w:u w:val="single"/>
          <w:lang w:val="uk-UA" w:eastAsia="uk-UA" w:bidi="uk-UA"/>
        </w:rPr>
        <w:t xml:space="preserve"> у системі підготовки фахівців</w:t>
      </w:r>
      <w:r w:rsidRPr="00A24A5E">
        <w:rPr>
          <w:rFonts w:eastAsia="Times New Roman"/>
          <w:color w:val="000000"/>
          <w:lang w:val="uk-UA" w:eastAsia="uk-UA" w:bidi="uk-UA"/>
        </w:rPr>
        <w:t xml:space="preserve"> </w:t>
      </w:r>
      <w:r w:rsidR="008C7058">
        <w:rPr>
          <w:rFonts w:eastAsia="Times New Roman"/>
          <w:color w:val="000000"/>
          <w:lang w:val="uk-UA" w:eastAsia="uk-UA" w:bidi="uk-UA"/>
        </w:rPr>
        <w:t xml:space="preserve">успішне складання здобувачами освіти ЄДКІ “КРОК-1” є </w:t>
      </w:r>
      <w:r w:rsidR="00AB0F11">
        <w:rPr>
          <w:rFonts w:eastAsia="Times New Roman"/>
          <w:color w:val="000000"/>
          <w:lang w:val="uk-UA" w:eastAsia="uk-UA" w:bidi="uk-UA"/>
        </w:rPr>
        <w:t>обов’язковим компонентом для подальшого навчання у медичних вишах України. Крім того, тести викладені у форматі клінічних ситуаційних завдань, що допомагають сформувати у здобувачів освіти клінічн</w:t>
      </w:r>
      <w:r w:rsidR="000B1E3B">
        <w:rPr>
          <w:rFonts w:eastAsia="Times New Roman"/>
          <w:color w:val="000000"/>
          <w:lang w:val="uk-UA" w:eastAsia="uk-UA" w:bidi="uk-UA"/>
        </w:rPr>
        <w:t>е</w:t>
      </w:r>
      <w:r w:rsidR="00AB0F11">
        <w:rPr>
          <w:rFonts w:eastAsia="Times New Roman"/>
          <w:color w:val="000000"/>
          <w:lang w:val="uk-UA" w:eastAsia="uk-UA" w:bidi="uk-UA"/>
        </w:rPr>
        <w:t xml:space="preserve"> мислення, </w:t>
      </w:r>
      <w:r w:rsidR="001C4C70">
        <w:rPr>
          <w:rFonts w:eastAsia="Times New Roman"/>
          <w:color w:val="000000"/>
          <w:lang w:val="uk-UA" w:eastAsia="uk-UA" w:bidi="uk-UA"/>
        </w:rPr>
        <w:t>яке</w:t>
      </w:r>
      <w:r w:rsidR="00AB0F11">
        <w:rPr>
          <w:rFonts w:eastAsia="Times New Roman"/>
          <w:color w:val="000000"/>
          <w:lang w:val="uk-UA" w:eastAsia="uk-UA" w:bidi="uk-UA"/>
        </w:rPr>
        <w:t xml:space="preserve"> </w:t>
      </w:r>
      <w:r w:rsidR="001C4C70">
        <w:rPr>
          <w:rFonts w:eastAsia="Times New Roman"/>
          <w:color w:val="000000"/>
          <w:lang w:val="uk-UA" w:eastAsia="uk-UA" w:bidi="uk-UA"/>
        </w:rPr>
        <w:t xml:space="preserve">є </w:t>
      </w:r>
      <w:r w:rsidR="00AB0F11">
        <w:rPr>
          <w:rFonts w:eastAsia="Times New Roman"/>
          <w:color w:val="000000"/>
          <w:lang w:val="uk-UA" w:eastAsia="uk-UA" w:bidi="uk-UA"/>
        </w:rPr>
        <w:t>необхідн</w:t>
      </w:r>
      <w:r w:rsidR="001C4C70">
        <w:rPr>
          <w:rFonts w:eastAsia="Times New Roman"/>
          <w:color w:val="000000"/>
          <w:lang w:val="uk-UA" w:eastAsia="uk-UA" w:bidi="uk-UA"/>
        </w:rPr>
        <w:t>им</w:t>
      </w:r>
      <w:r w:rsidR="00AB0F11">
        <w:rPr>
          <w:rFonts w:eastAsia="Times New Roman"/>
          <w:color w:val="000000"/>
          <w:lang w:val="uk-UA" w:eastAsia="uk-UA" w:bidi="uk-UA"/>
        </w:rPr>
        <w:t xml:space="preserve"> для майбутньої практичної діяльності лікаря.</w:t>
      </w:r>
    </w:p>
    <w:p w14:paraId="7AAB0D8A" w14:textId="77777777" w:rsidR="00FB7EFB" w:rsidRPr="00A24A5E" w:rsidRDefault="00FB7EFB" w:rsidP="00FB7EFB">
      <w:pPr>
        <w:widowControl w:val="0"/>
        <w:tabs>
          <w:tab w:val="left" w:pos="851"/>
          <w:tab w:val="left" w:pos="1418"/>
        </w:tabs>
        <w:spacing w:line="298" w:lineRule="exact"/>
        <w:ind w:firstLine="567"/>
        <w:jc w:val="both"/>
        <w:rPr>
          <w:rFonts w:eastAsia="Times New Roman"/>
          <w:color w:val="000000"/>
          <w:lang w:val="uk-UA" w:eastAsia="uk-UA" w:bidi="uk-UA"/>
        </w:rPr>
      </w:pPr>
    </w:p>
    <w:p w14:paraId="0F334DDD" w14:textId="77777777" w:rsidR="00FB7EFB" w:rsidRPr="00A24A5E" w:rsidRDefault="00FB7EFB" w:rsidP="00FB7EFB">
      <w:pPr>
        <w:rPr>
          <w:rFonts w:eastAsia="Times New Roman"/>
          <w:lang w:val="uk-UA"/>
        </w:rPr>
      </w:pPr>
      <w:r w:rsidRPr="00A24A5E">
        <w:rPr>
          <w:rFonts w:eastAsia="Times New Roman"/>
          <w:color w:val="000000"/>
          <w:u w:val="single"/>
          <w:lang w:val="uk-UA" w:eastAsia="uk-UA" w:bidi="uk-UA"/>
        </w:rPr>
        <w:t xml:space="preserve">Сторінка дисципліни в системі </w:t>
      </w:r>
      <w:proofErr w:type="spellStart"/>
      <w:r w:rsidRPr="00A24A5E">
        <w:rPr>
          <w:rFonts w:eastAsia="Times New Roman"/>
          <w:color w:val="000000"/>
          <w:u w:val="single"/>
          <w:lang w:val="uk-UA" w:eastAsia="uk-UA" w:bidi="uk-UA"/>
        </w:rPr>
        <w:t>Moodle</w:t>
      </w:r>
      <w:proofErr w:type="spellEnd"/>
      <w:r w:rsidRPr="00A24A5E">
        <w:rPr>
          <w:rFonts w:eastAsia="Times New Roman"/>
          <w:color w:val="000000"/>
          <w:u w:val="single"/>
          <w:lang w:val="uk-UA" w:eastAsia="uk-UA" w:bidi="uk-UA"/>
        </w:rPr>
        <w:t>:</w:t>
      </w:r>
      <w:r w:rsidRPr="00A24A5E">
        <w:rPr>
          <w:rFonts w:eastAsia="Times New Roman"/>
          <w:color w:val="000000"/>
          <w:lang w:val="uk-UA" w:eastAsia="uk-UA" w:bidi="uk-UA"/>
        </w:rPr>
        <w:t xml:space="preserve"> </w:t>
      </w:r>
    </w:p>
    <w:p w14:paraId="3E3ECBF6" w14:textId="77777777" w:rsidR="00FB7EFB" w:rsidRPr="00A24A5E" w:rsidRDefault="00C90994" w:rsidP="00C90994">
      <w:pPr>
        <w:ind w:firstLine="567"/>
        <w:rPr>
          <w:rFonts w:eastAsia="Times New Roman"/>
          <w:lang w:val="uk-UA"/>
        </w:rPr>
      </w:pPr>
      <w:r w:rsidRPr="00C90994">
        <w:rPr>
          <w:rFonts w:eastAsia="Times New Roman"/>
          <w:lang w:val="uk-UA"/>
        </w:rPr>
        <w:t>http://31.128.79.157:8083/course/index.php?categoryid=17</w:t>
      </w:r>
    </w:p>
    <w:p w14:paraId="0A236A72" w14:textId="77777777" w:rsidR="00FB7EFB" w:rsidRPr="00A24A5E" w:rsidRDefault="00FB7EFB" w:rsidP="00FB7EFB">
      <w:pPr>
        <w:spacing w:after="240"/>
        <w:rPr>
          <w:b/>
          <w:color w:val="000000"/>
          <w:lang w:val="uk-UA" w:eastAsia="uk-UA" w:bidi="uk-UA"/>
        </w:rPr>
      </w:pPr>
    </w:p>
    <w:p w14:paraId="0BB7553C" w14:textId="77777777" w:rsidR="00FB7EFB" w:rsidRPr="00A24A5E" w:rsidRDefault="00FB7EFB" w:rsidP="00FB7EFB">
      <w:pPr>
        <w:pStyle w:val="a3"/>
        <w:numPr>
          <w:ilvl w:val="0"/>
          <w:numId w:val="21"/>
        </w:numPr>
        <w:spacing w:after="240"/>
        <w:rPr>
          <w:b/>
          <w:color w:val="000000"/>
          <w:lang w:val="uk-UA" w:eastAsia="uk-UA" w:bidi="uk-UA"/>
        </w:rPr>
      </w:pPr>
      <w:r w:rsidRPr="00A24A5E">
        <w:rPr>
          <w:b/>
          <w:color w:val="000000"/>
          <w:lang w:val="uk-UA" w:eastAsia="uk-UA" w:bidi="uk-UA"/>
        </w:rPr>
        <w:t>Мета</w:t>
      </w:r>
      <w:r w:rsidRPr="00A24A5E">
        <w:rPr>
          <w:b/>
          <w:lang w:val="uk-UA"/>
        </w:rPr>
        <w:t xml:space="preserve"> та </w:t>
      </w:r>
      <w:r w:rsidRPr="00A24A5E">
        <w:rPr>
          <w:b/>
          <w:color w:val="000000"/>
          <w:lang w:val="uk-UA" w:eastAsia="uk-UA" w:bidi="uk-UA"/>
        </w:rPr>
        <w:t>завдання дисципліни</w:t>
      </w:r>
    </w:p>
    <w:p w14:paraId="134D8CA8" w14:textId="77777777" w:rsidR="00FB7EFB" w:rsidRPr="00A24A5E" w:rsidRDefault="00FB7EFB" w:rsidP="0048641F">
      <w:pPr>
        <w:pStyle w:val="a3"/>
        <w:ind w:left="0"/>
        <w:jc w:val="both"/>
        <w:rPr>
          <w:lang w:val="uk-UA"/>
        </w:rPr>
      </w:pPr>
      <w:r w:rsidRPr="00A24A5E">
        <w:rPr>
          <w:b/>
          <w:lang w:val="uk-UA"/>
        </w:rPr>
        <w:t>Мета</w:t>
      </w:r>
      <w:r w:rsidRPr="00A24A5E">
        <w:rPr>
          <w:lang w:val="uk-UA"/>
        </w:rPr>
        <w:t xml:space="preserve"> вивчення дисципліни </w:t>
      </w:r>
      <w:r w:rsidR="00C90994">
        <w:rPr>
          <w:lang w:val="uk-UA"/>
        </w:rPr>
        <w:t>«</w:t>
      </w:r>
      <w:r w:rsidR="00C90994" w:rsidRPr="00A24A5E">
        <w:rPr>
          <w:lang w:val="uk-UA"/>
        </w:rPr>
        <w:t>Функціональна морфологія і фармакологія (підготовка до ЄДКІ)</w:t>
      </w:r>
      <w:r w:rsidR="00C90994">
        <w:rPr>
          <w:lang w:val="uk-UA"/>
        </w:rPr>
        <w:t>»</w:t>
      </w:r>
      <w:r w:rsidR="001C4C70">
        <w:rPr>
          <w:lang w:val="uk-UA"/>
        </w:rPr>
        <w:t xml:space="preserve"> − оволодіння студентами методами та принципами правильного вирішення завдань </w:t>
      </w:r>
      <w:r w:rsidR="001C4C70">
        <w:rPr>
          <w:rFonts w:eastAsia="Times New Roman"/>
          <w:lang w:val="uk-UA"/>
        </w:rPr>
        <w:t>ЄДКІ “КРОК-1”</w:t>
      </w:r>
      <w:r w:rsidRPr="00A24A5E">
        <w:rPr>
          <w:lang w:val="uk-UA"/>
        </w:rPr>
        <w:t>.</w:t>
      </w:r>
    </w:p>
    <w:p w14:paraId="2119C2CE" w14:textId="77777777" w:rsidR="00FB7EFB" w:rsidRPr="00A24A5E" w:rsidRDefault="00FB7EFB" w:rsidP="0048641F">
      <w:pPr>
        <w:pStyle w:val="a3"/>
        <w:ind w:left="0"/>
        <w:jc w:val="both"/>
        <w:rPr>
          <w:lang w:val="uk-UA"/>
        </w:rPr>
      </w:pPr>
      <w:r w:rsidRPr="00A24A5E">
        <w:rPr>
          <w:b/>
          <w:lang w:val="uk-UA"/>
        </w:rPr>
        <w:t xml:space="preserve">Завдання </w:t>
      </w:r>
      <w:r w:rsidR="00C90994">
        <w:rPr>
          <w:lang w:val="uk-UA"/>
        </w:rPr>
        <w:t>«</w:t>
      </w:r>
      <w:r w:rsidR="00C90994" w:rsidRPr="00A24A5E">
        <w:rPr>
          <w:lang w:val="uk-UA"/>
        </w:rPr>
        <w:t>Функціональн</w:t>
      </w:r>
      <w:r w:rsidR="00C90994">
        <w:rPr>
          <w:lang w:val="uk-UA"/>
        </w:rPr>
        <w:t>ої</w:t>
      </w:r>
      <w:r w:rsidR="00C90994" w:rsidRPr="00A24A5E">
        <w:rPr>
          <w:lang w:val="uk-UA"/>
        </w:rPr>
        <w:t xml:space="preserve"> морфологі</w:t>
      </w:r>
      <w:r w:rsidR="00C90994">
        <w:rPr>
          <w:lang w:val="uk-UA"/>
        </w:rPr>
        <w:t>ї</w:t>
      </w:r>
      <w:r w:rsidR="00C90994" w:rsidRPr="00A24A5E">
        <w:rPr>
          <w:lang w:val="uk-UA"/>
        </w:rPr>
        <w:t xml:space="preserve"> і фармакологі</w:t>
      </w:r>
      <w:r w:rsidR="00C90994">
        <w:rPr>
          <w:lang w:val="uk-UA"/>
        </w:rPr>
        <w:t>ї</w:t>
      </w:r>
      <w:r w:rsidR="00C90994" w:rsidRPr="00A24A5E">
        <w:rPr>
          <w:lang w:val="uk-UA"/>
        </w:rPr>
        <w:t xml:space="preserve"> (підготовка до ЄДКІ)</w:t>
      </w:r>
      <w:r w:rsidR="00C90994">
        <w:rPr>
          <w:lang w:val="uk-UA"/>
        </w:rPr>
        <w:t>»</w:t>
      </w:r>
      <w:r w:rsidRPr="00A24A5E">
        <w:rPr>
          <w:lang w:val="uk-UA"/>
        </w:rPr>
        <w:t xml:space="preserve"> як навчальної дисципліни:</w:t>
      </w:r>
    </w:p>
    <w:p w14:paraId="74530E08" w14:textId="77777777" w:rsidR="00FB7EFB" w:rsidRPr="00A24A5E" w:rsidRDefault="00FB7EFB" w:rsidP="0048641F">
      <w:pPr>
        <w:pStyle w:val="a3"/>
        <w:ind w:left="0"/>
        <w:jc w:val="both"/>
        <w:rPr>
          <w:lang w:val="uk-UA"/>
        </w:rPr>
      </w:pPr>
      <w:r w:rsidRPr="00A24A5E">
        <w:rPr>
          <w:lang w:val="uk-UA"/>
        </w:rPr>
        <w:t xml:space="preserve">1) закладення основ знань щодо </w:t>
      </w:r>
      <w:r w:rsidR="001C4C70">
        <w:rPr>
          <w:lang w:val="uk-UA"/>
        </w:rPr>
        <w:t xml:space="preserve">структури та формату тестових завдань </w:t>
      </w:r>
      <w:r w:rsidR="001C4C70">
        <w:rPr>
          <w:rFonts w:eastAsia="Times New Roman"/>
          <w:lang w:val="uk-UA"/>
        </w:rPr>
        <w:t xml:space="preserve">ЄДКІ </w:t>
      </w:r>
      <w:r w:rsidR="00C90994">
        <w:rPr>
          <w:rFonts w:eastAsia="Times New Roman"/>
          <w:lang w:val="uk-UA"/>
        </w:rPr>
        <w:t>«</w:t>
      </w:r>
      <w:r w:rsidR="001C4C70">
        <w:rPr>
          <w:rFonts w:eastAsia="Times New Roman"/>
          <w:lang w:val="uk-UA"/>
        </w:rPr>
        <w:t>КРОК-1</w:t>
      </w:r>
      <w:r w:rsidR="00C90994">
        <w:rPr>
          <w:rFonts w:eastAsia="Times New Roman"/>
          <w:lang w:val="uk-UA"/>
        </w:rPr>
        <w:t>»</w:t>
      </w:r>
      <w:r w:rsidRPr="00A24A5E">
        <w:rPr>
          <w:lang w:val="uk-UA"/>
        </w:rPr>
        <w:t>;</w:t>
      </w:r>
    </w:p>
    <w:p w14:paraId="314E47C3" w14:textId="77777777" w:rsidR="00FB7EFB" w:rsidRPr="00A24A5E" w:rsidRDefault="00FB7EFB" w:rsidP="0048641F">
      <w:pPr>
        <w:pStyle w:val="a3"/>
        <w:ind w:left="0"/>
        <w:jc w:val="both"/>
        <w:rPr>
          <w:color w:val="000000"/>
          <w:lang w:val="uk-UA"/>
        </w:rPr>
      </w:pPr>
      <w:r w:rsidRPr="00A24A5E">
        <w:rPr>
          <w:lang w:val="uk-UA"/>
        </w:rPr>
        <w:t xml:space="preserve">2) вивчення студентами </w:t>
      </w:r>
      <w:r w:rsidR="00D91D6B">
        <w:rPr>
          <w:lang w:val="uk-UA"/>
        </w:rPr>
        <w:t xml:space="preserve">принципів правильного вирішення тестових завдань </w:t>
      </w:r>
      <w:r w:rsidR="00D91D6B">
        <w:rPr>
          <w:rFonts w:eastAsia="Times New Roman"/>
          <w:lang w:val="uk-UA"/>
        </w:rPr>
        <w:t xml:space="preserve">ЄДКІ </w:t>
      </w:r>
      <w:r w:rsidR="00C90994">
        <w:rPr>
          <w:rFonts w:eastAsia="Times New Roman"/>
          <w:lang w:val="uk-UA"/>
        </w:rPr>
        <w:t>«</w:t>
      </w:r>
      <w:r w:rsidR="00D91D6B">
        <w:rPr>
          <w:rFonts w:eastAsia="Times New Roman"/>
          <w:lang w:val="uk-UA"/>
        </w:rPr>
        <w:t>КРОК-1</w:t>
      </w:r>
      <w:r w:rsidR="00C90994">
        <w:rPr>
          <w:rFonts w:eastAsia="Times New Roman"/>
          <w:lang w:val="uk-UA"/>
        </w:rPr>
        <w:t>»</w:t>
      </w:r>
      <w:r w:rsidR="00D91D6B">
        <w:rPr>
          <w:rFonts w:eastAsia="Times New Roman"/>
          <w:lang w:val="uk-UA"/>
        </w:rPr>
        <w:t xml:space="preserve"> (пошук необхідних ключових слів</w:t>
      </w:r>
      <w:r w:rsidR="00C90994">
        <w:rPr>
          <w:rFonts w:eastAsia="Times New Roman"/>
          <w:lang w:val="uk-UA"/>
        </w:rPr>
        <w:t>,</w:t>
      </w:r>
      <w:r w:rsidR="00D91D6B">
        <w:rPr>
          <w:rFonts w:eastAsia="Times New Roman"/>
          <w:lang w:val="uk-UA"/>
        </w:rPr>
        <w:t xml:space="preserve"> тощо)</w:t>
      </w:r>
      <w:r w:rsidRPr="00A24A5E">
        <w:rPr>
          <w:color w:val="000000"/>
          <w:lang w:val="uk-UA"/>
        </w:rPr>
        <w:t>;</w:t>
      </w:r>
    </w:p>
    <w:p w14:paraId="2323CB40" w14:textId="77777777" w:rsidR="00FB7EFB" w:rsidRPr="00A24A5E" w:rsidRDefault="00FB7EFB" w:rsidP="0048641F">
      <w:pPr>
        <w:pStyle w:val="a3"/>
        <w:ind w:left="0"/>
        <w:jc w:val="both"/>
        <w:rPr>
          <w:iCs/>
          <w:color w:val="000000"/>
          <w:lang w:val="uk-UA"/>
        </w:rPr>
      </w:pPr>
      <w:r w:rsidRPr="00A24A5E">
        <w:rPr>
          <w:color w:val="000000"/>
          <w:lang w:val="uk-UA"/>
        </w:rPr>
        <w:t>3) </w:t>
      </w:r>
      <w:r w:rsidR="001C4C70">
        <w:rPr>
          <w:lang w:val="uk-UA"/>
        </w:rPr>
        <w:t>систематизація теоретичних знань та практичних навичок</w:t>
      </w:r>
      <w:r w:rsidR="00D91D6B">
        <w:rPr>
          <w:lang w:val="uk-UA"/>
        </w:rPr>
        <w:t xml:space="preserve"> з </w:t>
      </w:r>
      <w:r w:rsidR="001C4C70">
        <w:rPr>
          <w:lang w:val="uk-UA"/>
        </w:rPr>
        <w:t>па</w:t>
      </w:r>
      <w:r w:rsidR="00C90994">
        <w:rPr>
          <w:lang w:val="uk-UA"/>
        </w:rPr>
        <w:t>тологічної анатомії</w:t>
      </w:r>
      <w:r w:rsidR="001C4C70">
        <w:rPr>
          <w:lang w:val="uk-UA"/>
        </w:rPr>
        <w:t xml:space="preserve"> п</w:t>
      </w:r>
      <w:r w:rsidR="00C90994">
        <w:rPr>
          <w:lang w:val="uk-UA"/>
        </w:rPr>
        <w:t xml:space="preserve">атологічної </w:t>
      </w:r>
      <w:r w:rsidR="001C4C70">
        <w:rPr>
          <w:lang w:val="uk-UA"/>
        </w:rPr>
        <w:t>ф</w:t>
      </w:r>
      <w:r w:rsidR="00C90994">
        <w:rPr>
          <w:lang w:val="uk-UA"/>
        </w:rPr>
        <w:t>ізіології</w:t>
      </w:r>
      <w:r w:rsidR="001C4C70">
        <w:rPr>
          <w:lang w:val="uk-UA"/>
        </w:rPr>
        <w:t xml:space="preserve"> і ф</w:t>
      </w:r>
      <w:r w:rsidR="00C90994">
        <w:rPr>
          <w:lang w:val="uk-UA"/>
        </w:rPr>
        <w:t>армакології</w:t>
      </w:r>
      <w:r w:rsidR="001C4C70">
        <w:rPr>
          <w:lang w:val="uk-UA"/>
        </w:rPr>
        <w:t xml:space="preserve"> та використання їх у форматі тестових завдань </w:t>
      </w:r>
      <w:r w:rsidR="001C4C70">
        <w:rPr>
          <w:rFonts w:eastAsia="Times New Roman"/>
          <w:lang w:val="uk-UA"/>
        </w:rPr>
        <w:t xml:space="preserve">ЄДКІ </w:t>
      </w:r>
      <w:r w:rsidR="00C90994">
        <w:rPr>
          <w:rFonts w:eastAsia="Times New Roman"/>
          <w:lang w:val="uk-UA"/>
        </w:rPr>
        <w:t>«</w:t>
      </w:r>
      <w:r w:rsidR="001C4C70">
        <w:rPr>
          <w:rFonts w:eastAsia="Times New Roman"/>
          <w:lang w:val="uk-UA"/>
        </w:rPr>
        <w:t>КРОК-1</w:t>
      </w:r>
      <w:r w:rsidR="00C90994">
        <w:rPr>
          <w:rFonts w:eastAsia="Times New Roman"/>
          <w:lang w:val="uk-UA"/>
        </w:rPr>
        <w:t>»</w:t>
      </w:r>
      <w:r w:rsidR="001C4C70">
        <w:rPr>
          <w:rFonts w:eastAsia="Times New Roman"/>
          <w:lang w:val="uk-UA"/>
        </w:rPr>
        <w:t>.</w:t>
      </w:r>
    </w:p>
    <w:p w14:paraId="2F390DB3" w14:textId="77777777" w:rsidR="00FB7EFB" w:rsidRPr="00A24A5E" w:rsidRDefault="00FB7EFB" w:rsidP="00FB7EFB">
      <w:pPr>
        <w:pStyle w:val="21"/>
        <w:spacing w:after="0" w:line="240" w:lineRule="auto"/>
        <w:ind w:left="360"/>
        <w:jc w:val="both"/>
        <w:rPr>
          <w:iCs/>
          <w:color w:val="000000"/>
          <w:sz w:val="24"/>
          <w:lang w:val="uk-UA"/>
        </w:rPr>
      </w:pPr>
    </w:p>
    <w:p w14:paraId="3ACF4F63" w14:textId="77777777" w:rsidR="00FB7EFB" w:rsidRPr="00A24A5E" w:rsidRDefault="00FB7EFB" w:rsidP="00FB7EFB">
      <w:pPr>
        <w:pStyle w:val="25"/>
        <w:widowControl w:val="0"/>
        <w:numPr>
          <w:ilvl w:val="0"/>
          <w:numId w:val="21"/>
        </w:numPr>
        <w:shd w:val="clear" w:color="auto" w:fill="auto"/>
        <w:tabs>
          <w:tab w:val="left" w:pos="426"/>
          <w:tab w:val="left" w:pos="993"/>
        </w:tabs>
        <w:spacing w:after="0" w:line="298" w:lineRule="exact"/>
        <w:ind w:left="0" w:firstLine="0"/>
        <w:jc w:val="both"/>
        <w:rPr>
          <w:b/>
          <w:sz w:val="24"/>
          <w:szCs w:val="24"/>
          <w:lang w:val="uk-UA"/>
        </w:rPr>
      </w:pPr>
      <w:r w:rsidRPr="00A24A5E">
        <w:rPr>
          <w:b/>
          <w:color w:val="000000"/>
          <w:sz w:val="24"/>
          <w:szCs w:val="24"/>
          <w:lang w:val="uk-UA" w:eastAsia="uk-UA" w:bidi="uk-UA"/>
        </w:rPr>
        <w:t>Статус дисципліни</w:t>
      </w:r>
      <w:r w:rsidRPr="00A24A5E">
        <w:rPr>
          <w:color w:val="000000"/>
          <w:sz w:val="24"/>
          <w:szCs w:val="24"/>
          <w:lang w:val="uk-UA" w:eastAsia="uk-UA" w:bidi="uk-UA"/>
        </w:rPr>
        <w:t xml:space="preserve"> </w:t>
      </w:r>
      <w:r w:rsidR="00D91D6B" w:rsidRPr="00D91D6B">
        <w:rPr>
          <w:color w:val="000000"/>
          <w:sz w:val="24"/>
          <w:szCs w:val="24"/>
          <w:lang w:val="uk-UA" w:eastAsia="uk-UA" w:bidi="uk-UA"/>
        </w:rPr>
        <w:t>Функціональна морфологія і фармакологія (підготовка до ЄДКІ)</w:t>
      </w:r>
      <w:r w:rsidRPr="00A24A5E">
        <w:rPr>
          <w:color w:val="000000"/>
          <w:sz w:val="24"/>
          <w:szCs w:val="24"/>
          <w:lang w:val="uk-UA" w:eastAsia="uk-UA" w:bidi="uk-UA"/>
        </w:rPr>
        <w:t xml:space="preserve"> є вибірковою дисципліною, форматом проведення якої є змішане навчання, тобто передбачає поєднання традиційних форм аудиторного навчання з елементами дистанційного навчання </w:t>
      </w:r>
      <w:proofErr w:type="spellStart"/>
      <w:r w:rsidRPr="00A24A5E">
        <w:rPr>
          <w:color w:val="000000"/>
          <w:sz w:val="24"/>
          <w:szCs w:val="24"/>
          <w:lang w:val="uk-UA" w:eastAsia="uk-UA" w:bidi="uk-UA"/>
        </w:rPr>
        <w:t>Moodle</w:t>
      </w:r>
      <w:proofErr w:type="spellEnd"/>
      <w:r w:rsidRPr="00A24A5E">
        <w:rPr>
          <w:color w:val="000000"/>
          <w:sz w:val="24"/>
          <w:szCs w:val="24"/>
          <w:lang w:val="uk-UA" w:eastAsia="uk-UA" w:bidi="uk-UA"/>
        </w:rPr>
        <w:t>.</w:t>
      </w:r>
    </w:p>
    <w:p w14:paraId="3E256E1E" w14:textId="77777777" w:rsidR="00FB7EFB" w:rsidRPr="00A24A5E" w:rsidRDefault="00FB7EFB" w:rsidP="00FB7EFB">
      <w:pPr>
        <w:pStyle w:val="25"/>
        <w:widowControl w:val="0"/>
        <w:shd w:val="clear" w:color="auto" w:fill="auto"/>
        <w:tabs>
          <w:tab w:val="left" w:pos="851"/>
          <w:tab w:val="left" w:pos="993"/>
        </w:tabs>
        <w:spacing w:after="0" w:line="298" w:lineRule="exact"/>
        <w:ind w:left="360" w:firstLine="0"/>
        <w:jc w:val="both"/>
        <w:rPr>
          <w:b/>
          <w:sz w:val="24"/>
          <w:szCs w:val="24"/>
          <w:lang w:val="uk-UA"/>
        </w:rPr>
      </w:pPr>
    </w:p>
    <w:p w14:paraId="3CFE56FB" w14:textId="77777777" w:rsidR="00FB7EFB" w:rsidRPr="00A24A5E" w:rsidRDefault="00FB7EFB" w:rsidP="00FB7EFB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A24A5E">
        <w:rPr>
          <w:b/>
          <w:lang w:val="uk-UA"/>
        </w:rPr>
        <w:t xml:space="preserve">Методи навчання </w:t>
      </w:r>
      <w:r w:rsidRPr="00A24A5E">
        <w:rPr>
          <w:lang w:val="uk-UA"/>
        </w:rPr>
        <w:t>Видами навчальної діяльності студентів згідно з навчальним планом є практичні заняття і самостійна робота студентів (СРС).</w:t>
      </w:r>
    </w:p>
    <w:p w14:paraId="045BAC1C" w14:textId="77777777" w:rsidR="00FB7EFB" w:rsidRPr="00A24A5E" w:rsidRDefault="00FB7EFB" w:rsidP="00FB7EFB">
      <w:pPr>
        <w:pStyle w:val="21"/>
        <w:spacing w:after="0" w:line="240" w:lineRule="auto"/>
        <w:ind w:left="0"/>
        <w:jc w:val="both"/>
        <w:rPr>
          <w:sz w:val="24"/>
          <w:lang w:val="uk-UA"/>
        </w:rPr>
      </w:pPr>
    </w:p>
    <w:p w14:paraId="4BE6683E" w14:textId="77777777" w:rsidR="00FB7EFB" w:rsidRPr="00A24A5E" w:rsidRDefault="00FB7EFB" w:rsidP="00FB7EFB">
      <w:pPr>
        <w:pStyle w:val="a3"/>
        <w:numPr>
          <w:ilvl w:val="0"/>
          <w:numId w:val="21"/>
        </w:numPr>
        <w:spacing w:after="240"/>
        <w:rPr>
          <w:b/>
          <w:lang w:val="uk-UA"/>
        </w:rPr>
      </w:pPr>
      <w:r w:rsidRPr="00A24A5E">
        <w:rPr>
          <w:b/>
          <w:color w:val="000000"/>
          <w:lang w:val="uk-UA" w:eastAsia="uk-UA" w:bidi="uk-UA"/>
        </w:rPr>
        <w:t>Рекомендована література:</w:t>
      </w:r>
    </w:p>
    <w:p w14:paraId="6139E398" w14:textId="77777777" w:rsidR="00FB7EFB" w:rsidRPr="00A24A5E" w:rsidRDefault="00FB7EFB" w:rsidP="00FB7EFB">
      <w:pPr>
        <w:pStyle w:val="a3"/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r w:rsidRPr="00A24A5E">
        <w:rPr>
          <w:bCs/>
          <w:spacing w:val="-6"/>
          <w:lang w:val="uk-UA"/>
        </w:rPr>
        <w:t xml:space="preserve">Патоморфологія: нац. </w:t>
      </w:r>
      <w:proofErr w:type="spellStart"/>
      <w:r w:rsidRPr="00A24A5E">
        <w:rPr>
          <w:bCs/>
          <w:spacing w:val="-6"/>
          <w:lang w:val="uk-UA"/>
        </w:rPr>
        <w:t>підруч</w:t>
      </w:r>
      <w:proofErr w:type="spellEnd"/>
      <w:r w:rsidRPr="00A24A5E">
        <w:rPr>
          <w:bCs/>
          <w:spacing w:val="-6"/>
          <w:lang w:val="uk-UA"/>
        </w:rPr>
        <w:t>. / В.Д.</w:t>
      </w:r>
      <w:proofErr w:type="spellStart"/>
      <w:r w:rsidRPr="00A24A5E">
        <w:rPr>
          <w:bCs/>
          <w:spacing w:val="-6"/>
          <w:lang w:val="uk-UA"/>
        </w:rPr>
        <w:t>Марковський</w:t>
      </w:r>
      <w:proofErr w:type="spellEnd"/>
      <w:r w:rsidRPr="00A24A5E">
        <w:rPr>
          <w:bCs/>
          <w:spacing w:val="-6"/>
          <w:lang w:val="uk-UA"/>
        </w:rPr>
        <w:t>, В.О.</w:t>
      </w:r>
      <w:proofErr w:type="spellStart"/>
      <w:r w:rsidRPr="00A24A5E">
        <w:rPr>
          <w:bCs/>
          <w:spacing w:val="-6"/>
          <w:lang w:val="uk-UA"/>
        </w:rPr>
        <w:t>Туманський</w:t>
      </w:r>
      <w:proofErr w:type="spellEnd"/>
      <w:r w:rsidRPr="00A24A5E">
        <w:rPr>
          <w:bCs/>
          <w:spacing w:val="-6"/>
          <w:lang w:val="uk-UA"/>
        </w:rPr>
        <w:t xml:space="preserve"> І.В. Сорокіна та ін., за ред. В.Д.</w:t>
      </w:r>
      <w:proofErr w:type="spellStart"/>
      <w:r w:rsidRPr="00A24A5E">
        <w:rPr>
          <w:bCs/>
          <w:spacing w:val="-6"/>
          <w:lang w:val="uk-UA"/>
        </w:rPr>
        <w:t>Марковського</w:t>
      </w:r>
      <w:proofErr w:type="spellEnd"/>
      <w:r w:rsidRPr="00A24A5E">
        <w:rPr>
          <w:bCs/>
          <w:spacing w:val="-6"/>
          <w:lang w:val="uk-UA"/>
        </w:rPr>
        <w:t>, В.О.</w:t>
      </w:r>
      <w:proofErr w:type="spellStart"/>
      <w:r w:rsidRPr="00A24A5E">
        <w:rPr>
          <w:bCs/>
          <w:spacing w:val="-6"/>
          <w:lang w:val="uk-UA"/>
        </w:rPr>
        <w:t>Туманського</w:t>
      </w:r>
      <w:proofErr w:type="spellEnd"/>
      <w:r w:rsidRPr="00A24A5E">
        <w:rPr>
          <w:bCs/>
          <w:spacing w:val="-6"/>
          <w:lang w:val="uk-UA"/>
        </w:rPr>
        <w:t xml:space="preserve">. </w:t>
      </w:r>
      <w:r w:rsidRPr="00A24A5E">
        <w:rPr>
          <w:lang w:val="uk-UA"/>
        </w:rPr>
        <w:t>— К.: ВСВ «Медицина». 2015</w:t>
      </w:r>
      <w:r w:rsidRPr="00A24A5E">
        <w:rPr>
          <w:bCs/>
          <w:spacing w:val="-6"/>
          <w:lang w:val="uk-UA"/>
        </w:rPr>
        <w:t xml:space="preserve"> </w:t>
      </w:r>
      <w:r w:rsidRPr="00A24A5E">
        <w:rPr>
          <w:lang w:val="uk-UA"/>
        </w:rPr>
        <w:t xml:space="preserve">— 936с.,кольор.вид.  ISBN 978-617-505-450-5 </w:t>
      </w:r>
    </w:p>
    <w:p w14:paraId="04DD2C98" w14:textId="77777777" w:rsidR="00FB7EFB" w:rsidRPr="00A24A5E" w:rsidRDefault="00FB7EFB" w:rsidP="00FB7EFB">
      <w:pPr>
        <w:pStyle w:val="a3"/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r w:rsidRPr="00A24A5E">
        <w:rPr>
          <w:lang w:val="uk-UA"/>
        </w:rPr>
        <w:t xml:space="preserve">Кумар В. Основи патології за Роббінсом : пер 10-го англ. вид. : у 2 т. / </w:t>
      </w:r>
      <w:proofErr w:type="spellStart"/>
      <w:r w:rsidRPr="00A24A5E">
        <w:rPr>
          <w:lang w:val="uk-UA"/>
        </w:rPr>
        <w:t>Віней</w:t>
      </w:r>
      <w:proofErr w:type="spellEnd"/>
      <w:r w:rsidRPr="00A24A5E">
        <w:rPr>
          <w:lang w:val="uk-UA"/>
        </w:rPr>
        <w:t xml:space="preserve"> </w:t>
      </w:r>
      <w:proofErr w:type="spellStart"/>
      <w:r w:rsidRPr="00A24A5E">
        <w:rPr>
          <w:lang w:val="uk-UA"/>
        </w:rPr>
        <w:t>Кумар</w:t>
      </w:r>
      <w:proofErr w:type="spellEnd"/>
      <w:r w:rsidRPr="00A24A5E">
        <w:rPr>
          <w:lang w:val="uk-UA"/>
        </w:rPr>
        <w:t xml:space="preserve">, </w:t>
      </w:r>
      <w:proofErr w:type="spellStart"/>
      <w:r w:rsidRPr="00A24A5E">
        <w:rPr>
          <w:lang w:val="uk-UA"/>
        </w:rPr>
        <w:t>абдул</w:t>
      </w:r>
      <w:proofErr w:type="spellEnd"/>
      <w:r w:rsidRPr="00A24A5E">
        <w:rPr>
          <w:lang w:val="uk-UA"/>
        </w:rPr>
        <w:t xml:space="preserve"> К. Аббас, Джон К. </w:t>
      </w:r>
      <w:proofErr w:type="spellStart"/>
      <w:r w:rsidRPr="00A24A5E">
        <w:rPr>
          <w:lang w:val="uk-UA"/>
        </w:rPr>
        <w:t>Астер</w:t>
      </w:r>
      <w:proofErr w:type="spellEnd"/>
      <w:r w:rsidRPr="00A24A5E">
        <w:rPr>
          <w:lang w:val="uk-UA"/>
        </w:rPr>
        <w:t xml:space="preserve"> ; наук. ред. пер. проф.: І. Сорокіна, С. Гичка, І. Давиденко. – К. : ВСВ “Медицина”, 2019. – ХІІ, 420с.</w:t>
      </w:r>
    </w:p>
    <w:p w14:paraId="340465B0" w14:textId="77777777" w:rsidR="00D91D6B" w:rsidRPr="00713A88" w:rsidRDefault="00D91D6B" w:rsidP="00D91D6B">
      <w:pPr>
        <w:pStyle w:val="a3"/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proofErr w:type="spellStart"/>
      <w:r w:rsidRPr="00713A88">
        <w:rPr>
          <w:lang w:val="uk-UA"/>
        </w:rPr>
        <w:t>Pathomorphology</w:t>
      </w:r>
      <w:proofErr w:type="spellEnd"/>
      <w:r w:rsidRPr="00713A88">
        <w:rPr>
          <w:lang w:val="uk-UA"/>
        </w:rPr>
        <w:t xml:space="preserve"> : </w:t>
      </w:r>
      <w:proofErr w:type="spellStart"/>
      <w:r w:rsidRPr="00713A88">
        <w:rPr>
          <w:lang w:val="uk-UA"/>
        </w:rPr>
        <w:t>textbook</w:t>
      </w:r>
      <w:proofErr w:type="spellEnd"/>
      <w:r w:rsidRPr="00713A88">
        <w:rPr>
          <w:lang w:val="uk-UA"/>
        </w:rPr>
        <w:t xml:space="preserve"> / I.V. </w:t>
      </w:r>
      <w:proofErr w:type="spellStart"/>
      <w:r w:rsidRPr="00713A88">
        <w:rPr>
          <w:lang w:val="uk-UA"/>
        </w:rPr>
        <w:t>Sorokina</w:t>
      </w:r>
      <w:proofErr w:type="spellEnd"/>
      <w:r w:rsidRPr="00713A88">
        <w:rPr>
          <w:lang w:val="uk-UA"/>
        </w:rPr>
        <w:t xml:space="preserve">, V.D. </w:t>
      </w:r>
      <w:proofErr w:type="spellStart"/>
      <w:r w:rsidRPr="00713A88">
        <w:rPr>
          <w:lang w:val="uk-UA"/>
        </w:rPr>
        <w:t>Markovskyi</w:t>
      </w:r>
      <w:proofErr w:type="spellEnd"/>
      <w:r w:rsidRPr="00713A88">
        <w:rPr>
          <w:lang w:val="uk-UA"/>
        </w:rPr>
        <w:t xml:space="preserve">, D.I. </w:t>
      </w:r>
      <w:proofErr w:type="spellStart"/>
      <w:r w:rsidRPr="00713A88">
        <w:rPr>
          <w:lang w:val="uk-UA"/>
        </w:rPr>
        <w:t>Halata</w:t>
      </w:r>
      <w:proofErr w:type="spellEnd"/>
      <w:r w:rsidRPr="00713A88">
        <w:rPr>
          <w:lang w:val="uk-UA"/>
        </w:rPr>
        <w:t xml:space="preserve"> </w:t>
      </w:r>
      <w:proofErr w:type="spellStart"/>
      <w:r w:rsidRPr="00713A88">
        <w:rPr>
          <w:lang w:val="uk-UA"/>
        </w:rPr>
        <w:t>et</w:t>
      </w:r>
      <w:proofErr w:type="spellEnd"/>
      <w:r w:rsidRPr="00713A88">
        <w:rPr>
          <w:lang w:val="uk-UA"/>
        </w:rPr>
        <w:t xml:space="preserve"> </w:t>
      </w:r>
      <w:proofErr w:type="spellStart"/>
      <w:r w:rsidRPr="00713A88">
        <w:rPr>
          <w:lang w:val="uk-UA"/>
        </w:rPr>
        <w:t>al</w:t>
      </w:r>
      <w:proofErr w:type="spellEnd"/>
      <w:r w:rsidRPr="00713A88">
        <w:rPr>
          <w:lang w:val="uk-UA"/>
        </w:rPr>
        <w:t xml:space="preserve">. ; </w:t>
      </w:r>
      <w:proofErr w:type="spellStart"/>
      <w:r w:rsidRPr="00713A88">
        <w:rPr>
          <w:lang w:val="uk-UA"/>
        </w:rPr>
        <w:t>edited</w:t>
      </w:r>
      <w:proofErr w:type="spellEnd"/>
      <w:r w:rsidRPr="00713A88">
        <w:rPr>
          <w:lang w:val="uk-UA"/>
        </w:rPr>
        <w:t xml:space="preserve"> </w:t>
      </w:r>
      <w:proofErr w:type="spellStart"/>
      <w:r w:rsidRPr="00713A88">
        <w:rPr>
          <w:lang w:val="uk-UA"/>
        </w:rPr>
        <w:t>by</w:t>
      </w:r>
      <w:proofErr w:type="spellEnd"/>
      <w:r w:rsidRPr="00713A88">
        <w:rPr>
          <w:lang w:val="uk-UA"/>
        </w:rPr>
        <w:t xml:space="preserve"> I.V. </w:t>
      </w:r>
      <w:proofErr w:type="spellStart"/>
      <w:r w:rsidRPr="00713A88">
        <w:rPr>
          <w:lang w:val="uk-UA"/>
        </w:rPr>
        <w:t>Sorokina</w:t>
      </w:r>
      <w:proofErr w:type="spellEnd"/>
      <w:r w:rsidRPr="00713A88">
        <w:rPr>
          <w:lang w:val="uk-UA"/>
        </w:rPr>
        <w:t xml:space="preserve">, V.D. </w:t>
      </w:r>
      <w:proofErr w:type="spellStart"/>
      <w:r w:rsidRPr="00713A88">
        <w:rPr>
          <w:lang w:val="uk-UA"/>
        </w:rPr>
        <w:t>Markovskyi</w:t>
      </w:r>
      <w:proofErr w:type="spellEnd"/>
      <w:r w:rsidRPr="00713A88">
        <w:rPr>
          <w:lang w:val="uk-UA"/>
        </w:rPr>
        <w:t xml:space="preserve">, D.I. </w:t>
      </w:r>
      <w:proofErr w:type="spellStart"/>
      <w:r w:rsidRPr="00713A88">
        <w:rPr>
          <w:lang w:val="uk-UA"/>
        </w:rPr>
        <w:t>Halata</w:t>
      </w:r>
      <w:proofErr w:type="spellEnd"/>
      <w:r w:rsidRPr="00713A88">
        <w:rPr>
          <w:lang w:val="uk-UA"/>
        </w:rPr>
        <w:t xml:space="preserve">. – </w:t>
      </w:r>
      <w:proofErr w:type="spellStart"/>
      <w:r w:rsidRPr="00713A88">
        <w:rPr>
          <w:lang w:val="uk-UA"/>
        </w:rPr>
        <w:t>Kyiv</w:t>
      </w:r>
      <w:proofErr w:type="spellEnd"/>
      <w:r w:rsidRPr="00713A88">
        <w:rPr>
          <w:lang w:val="uk-UA"/>
        </w:rPr>
        <w:t xml:space="preserve"> : AUS </w:t>
      </w:r>
      <w:proofErr w:type="spellStart"/>
      <w:r w:rsidRPr="00713A88">
        <w:rPr>
          <w:lang w:val="uk-UA"/>
        </w:rPr>
        <w:t>Medicine</w:t>
      </w:r>
      <w:proofErr w:type="spellEnd"/>
      <w:r w:rsidRPr="00713A88">
        <w:rPr>
          <w:lang w:val="uk-UA"/>
        </w:rPr>
        <w:t xml:space="preserve"> </w:t>
      </w:r>
      <w:proofErr w:type="spellStart"/>
      <w:r w:rsidRPr="00713A88">
        <w:rPr>
          <w:lang w:val="uk-UA"/>
        </w:rPr>
        <w:t>publishing</w:t>
      </w:r>
      <w:proofErr w:type="spellEnd"/>
      <w:r w:rsidRPr="00713A88">
        <w:rPr>
          <w:lang w:val="uk-UA"/>
        </w:rPr>
        <w:t xml:space="preserve">, 2019. – 320 p. + 2 </w:t>
      </w:r>
      <w:proofErr w:type="spellStart"/>
      <w:r w:rsidRPr="00713A88">
        <w:rPr>
          <w:lang w:val="uk-UA"/>
        </w:rPr>
        <w:t>colour</w:t>
      </w:r>
      <w:proofErr w:type="spellEnd"/>
      <w:r w:rsidRPr="00713A88">
        <w:rPr>
          <w:lang w:val="uk-UA"/>
        </w:rPr>
        <w:t xml:space="preserve"> </w:t>
      </w:r>
      <w:proofErr w:type="spellStart"/>
      <w:r w:rsidRPr="00713A88">
        <w:rPr>
          <w:lang w:val="uk-UA"/>
        </w:rPr>
        <w:t>inserts</w:t>
      </w:r>
      <w:proofErr w:type="spellEnd"/>
      <w:r w:rsidRPr="00713A88">
        <w:rPr>
          <w:lang w:val="uk-UA"/>
        </w:rPr>
        <w:t xml:space="preserve"> (8p. + 12 p.).</w:t>
      </w:r>
    </w:p>
    <w:p w14:paraId="27BDD9B2" w14:textId="77777777" w:rsidR="00D91D6B" w:rsidRDefault="00D91D6B" w:rsidP="00D91D6B">
      <w:pPr>
        <w:numPr>
          <w:ilvl w:val="0"/>
          <w:numId w:val="26"/>
        </w:numPr>
        <w:jc w:val="both"/>
        <w:rPr>
          <w:snapToGrid w:val="0"/>
          <w:lang w:val="uk-UA"/>
        </w:rPr>
      </w:pPr>
      <w:r>
        <w:rPr>
          <w:snapToGrid w:val="0"/>
          <w:lang w:val="uk-UA"/>
        </w:rPr>
        <w:t xml:space="preserve">Патофізіологія: підручник / Ю.В. Биць, Г.М. </w:t>
      </w:r>
      <w:proofErr w:type="spellStart"/>
      <w:r>
        <w:rPr>
          <w:snapToGrid w:val="0"/>
          <w:lang w:val="uk-UA"/>
        </w:rPr>
        <w:t>Бутенко</w:t>
      </w:r>
      <w:proofErr w:type="spellEnd"/>
      <w:r>
        <w:rPr>
          <w:snapToGrid w:val="0"/>
          <w:lang w:val="uk-UA"/>
        </w:rPr>
        <w:t xml:space="preserve">, А.І. </w:t>
      </w:r>
      <w:proofErr w:type="spellStart"/>
      <w:r>
        <w:rPr>
          <w:snapToGrid w:val="0"/>
          <w:lang w:val="uk-UA"/>
        </w:rPr>
        <w:t>Гоженко</w:t>
      </w:r>
      <w:proofErr w:type="spellEnd"/>
      <w:r>
        <w:rPr>
          <w:snapToGrid w:val="0"/>
          <w:lang w:val="uk-UA"/>
        </w:rPr>
        <w:t xml:space="preserve"> та ін.; за ред. М.Н. </w:t>
      </w:r>
      <w:proofErr w:type="spellStart"/>
      <w:r>
        <w:rPr>
          <w:snapToGrid w:val="0"/>
          <w:lang w:val="uk-UA"/>
        </w:rPr>
        <w:t>Зайка</w:t>
      </w:r>
      <w:proofErr w:type="spellEnd"/>
      <w:r>
        <w:rPr>
          <w:snapToGrid w:val="0"/>
          <w:lang w:val="uk-UA"/>
        </w:rPr>
        <w:t xml:space="preserve">, Ю.В. Биця, М.В. </w:t>
      </w:r>
      <w:proofErr w:type="spellStart"/>
      <w:r>
        <w:rPr>
          <w:snapToGrid w:val="0"/>
          <w:lang w:val="uk-UA"/>
        </w:rPr>
        <w:t>Кришталя</w:t>
      </w:r>
      <w:proofErr w:type="spellEnd"/>
      <w:r>
        <w:rPr>
          <w:snapToGrid w:val="0"/>
          <w:lang w:val="uk-UA"/>
        </w:rPr>
        <w:t xml:space="preserve">. – 5-е вид., </w:t>
      </w:r>
      <w:proofErr w:type="spellStart"/>
      <w:r>
        <w:rPr>
          <w:snapToGrid w:val="0"/>
          <w:lang w:val="uk-UA"/>
        </w:rPr>
        <w:t>виправл</w:t>
      </w:r>
      <w:proofErr w:type="spellEnd"/>
      <w:r>
        <w:rPr>
          <w:snapToGrid w:val="0"/>
          <w:lang w:val="uk-UA"/>
        </w:rPr>
        <w:t xml:space="preserve">. – К.: ВСВ «Медицина», 2015. – 752 с. +4 с. </w:t>
      </w:r>
      <w:proofErr w:type="spellStart"/>
      <w:r>
        <w:rPr>
          <w:snapToGrid w:val="0"/>
          <w:lang w:val="uk-UA"/>
        </w:rPr>
        <w:t>кольор</w:t>
      </w:r>
      <w:proofErr w:type="spellEnd"/>
      <w:r>
        <w:rPr>
          <w:snapToGrid w:val="0"/>
          <w:lang w:val="uk-UA"/>
        </w:rPr>
        <w:t>. вкл.</w:t>
      </w:r>
    </w:p>
    <w:p w14:paraId="39554374" w14:textId="77777777" w:rsidR="00D91D6B" w:rsidRDefault="00D91D6B" w:rsidP="00D91D6B">
      <w:pPr>
        <w:numPr>
          <w:ilvl w:val="0"/>
          <w:numId w:val="26"/>
        </w:numPr>
        <w:jc w:val="both"/>
        <w:rPr>
          <w:snapToGrid w:val="0"/>
          <w:lang w:val="uk-UA"/>
        </w:rPr>
      </w:pPr>
      <w:proofErr w:type="spellStart"/>
      <w:r>
        <w:rPr>
          <w:snapToGrid w:val="0"/>
          <w:lang w:val="uk-UA"/>
        </w:rPr>
        <w:t>Атаман</w:t>
      </w:r>
      <w:proofErr w:type="spellEnd"/>
      <w:r>
        <w:rPr>
          <w:snapToGrid w:val="0"/>
          <w:lang w:val="uk-UA"/>
        </w:rPr>
        <w:t xml:space="preserve"> О.В. Патофізіологія: в 2 т. Т 1. Загальна патологія: підручник для </w:t>
      </w:r>
      <w:proofErr w:type="spellStart"/>
      <w:r>
        <w:rPr>
          <w:snapToGrid w:val="0"/>
          <w:lang w:val="uk-UA"/>
        </w:rPr>
        <w:t>студ</w:t>
      </w:r>
      <w:proofErr w:type="spellEnd"/>
      <w:r>
        <w:rPr>
          <w:snapToGrid w:val="0"/>
          <w:lang w:val="uk-UA"/>
        </w:rPr>
        <w:t xml:space="preserve">. </w:t>
      </w:r>
      <w:proofErr w:type="spellStart"/>
      <w:r>
        <w:rPr>
          <w:snapToGrid w:val="0"/>
          <w:lang w:val="uk-UA"/>
        </w:rPr>
        <w:t>вищ</w:t>
      </w:r>
      <w:proofErr w:type="spellEnd"/>
      <w:r>
        <w:rPr>
          <w:snapToGrid w:val="0"/>
          <w:lang w:val="uk-UA"/>
        </w:rPr>
        <w:t xml:space="preserve">. мед. </w:t>
      </w:r>
      <w:proofErr w:type="spellStart"/>
      <w:r>
        <w:rPr>
          <w:snapToGrid w:val="0"/>
          <w:lang w:val="uk-UA"/>
        </w:rPr>
        <w:t>навч</w:t>
      </w:r>
      <w:proofErr w:type="spellEnd"/>
      <w:r>
        <w:rPr>
          <w:snapToGrid w:val="0"/>
          <w:lang w:val="uk-UA"/>
        </w:rPr>
        <w:t xml:space="preserve">. заклад. / О.В. </w:t>
      </w:r>
      <w:proofErr w:type="spellStart"/>
      <w:r>
        <w:rPr>
          <w:snapToGrid w:val="0"/>
          <w:lang w:val="uk-UA"/>
        </w:rPr>
        <w:t>Атаман</w:t>
      </w:r>
      <w:proofErr w:type="spellEnd"/>
      <w:r>
        <w:rPr>
          <w:snapToGrid w:val="0"/>
          <w:lang w:val="uk-UA"/>
        </w:rPr>
        <w:t>. – Вінниця: Нова Книга, 2012. – 592 с.: іл.</w:t>
      </w:r>
    </w:p>
    <w:p w14:paraId="17097F0D" w14:textId="77777777" w:rsidR="00D91D6B" w:rsidRDefault="00D91D6B" w:rsidP="00D91D6B">
      <w:pPr>
        <w:numPr>
          <w:ilvl w:val="0"/>
          <w:numId w:val="26"/>
        </w:numPr>
        <w:tabs>
          <w:tab w:val="num" w:pos="1134"/>
        </w:tabs>
        <w:jc w:val="both"/>
        <w:rPr>
          <w:snapToGrid w:val="0"/>
          <w:lang w:val="uk-UA"/>
        </w:rPr>
      </w:pPr>
      <w:proofErr w:type="spellStart"/>
      <w:r>
        <w:rPr>
          <w:snapToGrid w:val="0"/>
          <w:lang w:val="uk-UA"/>
        </w:rPr>
        <w:t>Атаман</w:t>
      </w:r>
      <w:proofErr w:type="spellEnd"/>
      <w:r>
        <w:rPr>
          <w:snapToGrid w:val="0"/>
          <w:lang w:val="uk-UA"/>
        </w:rPr>
        <w:t xml:space="preserve"> О.В. Патофізіологія: підручник: в 2 т. Т 2. Патофізіологія органів і систем / О.В. </w:t>
      </w:r>
      <w:proofErr w:type="spellStart"/>
      <w:r>
        <w:rPr>
          <w:snapToGrid w:val="0"/>
          <w:lang w:val="uk-UA"/>
        </w:rPr>
        <w:t>Атаман</w:t>
      </w:r>
      <w:proofErr w:type="spellEnd"/>
      <w:r>
        <w:rPr>
          <w:snapToGrid w:val="0"/>
          <w:lang w:val="uk-UA"/>
        </w:rPr>
        <w:t>. – Вид. 2-ге, стер. – Вінниця: Нова Книга, 2017. – 448 с.: іл.</w:t>
      </w:r>
    </w:p>
    <w:p w14:paraId="625BDB41" w14:textId="77777777" w:rsidR="00FB7EFB" w:rsidRDefault="009F2E83" w:rsidP="00FB7EFB">
      <w:pPr>
        <w:pStyle w:val="a3"/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r w:rsidRPr="00EB0600">
        <w:rPr>
          <w:lang w:val="uk-UA"/>
        </w:rPr>
        <w:lastRenderedPageBreak/>
        <w:t xml:space="preserve">Фармакологія: Підручник для студентів медичних факультетів / </w:t>
      </w:r>
      <w:proofErr w:type="spellStart"/>
      <w:r w:rsidRPr="00EB0600">
        <w:rPr>
          <w:lang w:val="uk-UA"/>
        </w:rPr>
        <w:t>Чекман</w:t>
      </w:r>
      <w:proofErr w:type="spellEnd"/>
      <w:r w:rsidRPr="00EB0600">
        <w:rPr>
          <w:lang w:val="uk-UA"/>
        </w:rPr>
        <w:t xml:space="preserve"> І.С., </w:t>
      </w:r>
      <w:proofErr w:type="spellStart"/>
      <w:r w:rsidRPr="00EB0600">
        <w:rPr>
          <w:lang w:val="uk-UA"/>
        </w:rPr>
        <w:t>Горчакова</w:t>
      </w:r>
      <w:proofErr w:type="spellEnd"/>
      <w:r w:rsidRPr="00EB0600">
        <w:rPr>
          <w:lang w:val="uk-UA"/>
        </w:rPr>
        <w:t xml:space="preserve"> Н.О.,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Казак</w:t>
      </w:r>
      <w:proofErr w:type="spellEnd"/>
      <w:r>
        <w:rPr>
          <w:lang w:val="uk-UA"/>
        </w:rPr>
        <w:t xml:space="preserve"> Л.І. та ін./ Видання 4-те – Вінниця: Нова Книга, 2017</w:t>
      </w:r>
      <w:r w:rsidRPr="00EB0600">
        <w:rPr>
          <w:lang w:val="uk-UA"/>
        </w:rPr>
        <w:t>. –  784 с</w:t>
      </w:r>
      <w:r>
        <w:rPr>
          <w:lang w:val="uk-UA"/>
        </w:rPr>
        <w:t>.</w:t>
      </w:r>
    </w:p>
    <w:p w14:paraId="78F73C07" w14:textId="77777777" w:rsidR="00B454CA" w:rsidRPr="00B454CA" w:rsidRDefault="00B454CA" w:rsidP="00FB7EFB">
      <w:pPr>
        <w:pStyle w:val="a3"/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proofErr w:type="spellStart"/>
      <w:r w:rsidRPr="00B454CA">
        <w:rPr>
          <w:rStyle w:val="3028"/>
          <w:color w:val="000000"/>
        </w:rPr>
        <w:t>Фармакологія</w:t>
      </w:r>
      <w:proofErr w:type="spellEnd"/>
      <w:r w:rsidRPr="00B454CA">
        <w:rPr>
          <w:rStyle w:val="3028"/>
          <w:color w:val="000000"/>
        </w:rPr>
        <w:t xml:space="preserve">: </w:t>
      </w:r>
      <w:proofErr w:type="spellStart"/>
      <w:r w:rsidRPr="00B454CA">
        <w:rPr>
          <w:rStyle w:val="3028"/>
          <w:color w:val="000000"/>
        </w:rPr>
        <w:t>Підручник</w:t>
      </w:r>
      <w:proofErr w:type="spellEnd"/>
      <w:r w:rsidRPr="00B454CA">
        <w:rPr>
          <w:rStyle w:val="3028"/>
          <w:color w:val="000000"/>
        </w:rPr>
        <w:t xml:space="preserve"> для </w:t>
      </w:r>
      <w:proofErr w:type="spellStart"/>
      <w:r w:rsidRPr="00B454CA">
        <w:rPr>
          <w:rStyle w:val="3028"/>
          <w:color w:val="000000"/>
        </w:rPr>
        <w:t>студентів</w:t>
      </w:r>
      <w:proofErr w:type="spellEnd"/>
      <w:r w:rsidRPr="00B454CA">
        <w:rPr>
          <w:rStyle w:val="3028"/>
          <w:color w:val="000000"/>
        </w:rPr>
        <w:t xml:space="preserve"> </w:t>
      </w:r>
      <w:proofErr w:type="spellStart"/>
      <w:r w:rsidRPr="00B454CA">
        <w:rPr>
          <w:rStyle w:val="3028"/>
          <w:color w:val="000000"/>
        </w:rPr>
        <w:t>медичних</w:t>
      </w:r>
      <w:proofErr w:type="spellEnd"/>
      <w:r w:rsidRPr="00B454CA">
        <w:rPr>
          <w:rStyle w:val="3028"/>
          <w:color w:val="000000"/>
        </w:rPr>
        <w:t xml:space="preserve"> </w:t>
      </w:r>
      <w:proofErr w:type="spellStart"/>
      <w:r w:rsidRPr="00B454CA">
        <w:rPr>
          <w:rStyle w:val="3028"/>
          <w:color w:val="000000"/>
        </w:rPr>
        <w:t>факультетів</w:t>
      </w:r>
      <w:proofErr w:type="spellEnd"/>
      <w:r w:rsidRPr="00B454CA">
        <w:rPr>
          <w:color w:val="000000"/>
        </w:rPr>
        <w:t xml:space="preserve"> / Скакун М.П., </w:t>
      </w:r>
      <w:proofErr w:type="spellStart"/>
      <w:r w:rsidRPr="00B454CA">
        <w:rPr>
          <w:color w:val="000000"/>
        </w:rPr>
        <w:t>Посохова</w:t>
      </w:r>
      <w:proofErr w:type="spellEnd"/>
      <w:r w:rsidRPr="00B454CA">
        <w:rPr>
          <w:color w:val="000000"/>
        </w:rPr>
        <w:t xml:space="preserve"> К.А. / </w:t>
      </w:r>
      <w:proofErr w:type="spellStart"/>
      <w:r w:rsidRPr="00B454CA">
        <w:rPr>
          <w:color w:val="000000"/>
        </w:rPr>
        <w:t>Підручник</w:t>
      </w:r>
      <w:proofErr w:type="spellEnd"/>
      <w:r w:rsidRPr="00B454CA">
        <w:rPr>
          <w:color w:val="000000"/>
        </w:rPr>
        <w:t xml:space="preserve">. – </w:t>
      </w:r>
      <w:proofErr w:type="spellStart"/>
      <w:r w:rsidRPr="00B454CA">
        <w:rPr>
          <w:color w:val="000000"/>
        </w:rPr>
        <w:t>Тернопіль</w:t>
      </w:r>
      <w:proofErr w:type="spellEnd"/>
      <w:r w:rsidRPr="00B454CA">
        <w:rPr>
          <w:color w:val="000000"/>
        </w:rPr>
        <w:t xml:space="preserve"> : </w:t>
      </w:r>
      <w:proofErr w:type="spellStart"/>
      <w:r w:rsidRPr="00B454CA">
        <w:rPr>
          <w:color w:val="000000"/>
        </w:rPr>
        <w:t>Укрмедкнига</w:t>
      </w:r>
      <w:proofErr w:type="spellEnd"/>
      <w:r w:rsidRPr="00B454CA">
        <w:rPr>
          <w:color w:val="000000"/>
        </w:rPr>
        <w:t>, 2003. – 740 с.</w:t>
      </w:r>
    </w:p>
    <w:p w14:paraId="3FC6DC91" w14:textId="77777777" w:rsidR="009F2E83" w:rsidRDefault="009F2E83" w:rsidP="00FB7EFB">
      <w:pPr>
        <w:pStyle w:val="a3"/>
        <w:numPr>
          <w:ilvl w:val="0"/>
          <w:numId w:val="26"/>
        </w:numPr>
        <w:shd w:val="clear" w:color="auto" w:fill="FFFFFF"/>
        <w:jc w:val="both"/>
        <w:rPr>
          <w:lang w:val="uk-UA"/>
        </w:rPr>
      </w:pPr>
      <w:r w:rsidRPr="00E34E5B">
        <w:rPr>
          <w:lang w:val="en-US"/>
        </w:rPr>
        <w:t>Karen Whalen Lippincott Illustrated Reviews. – 7</w:t>
      </w:r>
      <w:r w:rsidRPr="00E34E5B">
        <w:rPr>
          <w:vertAlign w:val="superscript"/>
          <w:lang w:val="en-US"/>
        </w:rPr>
        <w:t>th</w:t>
      </w:r>
      <w:r w:rsidRPr="00E34E5B">
        <w:rPr>
          <w:lang w:val="en-US"/>
        </w:rPr>
        <w:t xml:space="preserve"> edition. – Wolters Kluwer</w:t>
      </w:r>
      <w:r w:rsidRPr="00E34E5B">
        <w:rPr>
          <w:lang w:val="uk-UA"/>
        </w:rPr>
        <w:t xml:space="preserve">, </w:t>
      </w:r>
      <w:r w:rsidRPr="00E34E5B">
        <w:rPr>
          <w:lang w:val="en-US"/>
        </w:rPr>
        <w:t>2019. – 576 p.</w:t>
      </w:r>
    </w:p>
    <w:p w14:paraId="4B08829D" w14:textId="77777777" w:rsidR="00FB7EFB" w:rsidRPr="00A24A5E" w:rsidRDefault="00FB7EFB" w:rsidP="00FB7EFB">
      <w:pPr>
        <w:pStyle w:val="a3"/>
        <w:spacing w:after="240"/>
        <w:ind w:left="360"/>
        <w:rPr>
          <w:b/>
          <w:lang w:val="uk-UA"/>
        </w:rPr>
      </w:pPr>
    </w:p>
    <w:p w14:paraId="20879602" w14:textId="77777777" w:rsidR="00D91D6B" w:rsidRPr="00A13D6B" w:rsidRDefault="00D91D6B" w:rsidP="00D91D6B">
      <w:pPr>
        <w:pStyle w:val="a3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lang w:val="uk-UA"/>
        </w:rPr>
      </w:pPr>
      <w:proofErr w:type="spellStart"/>
      <w:r w:rsidRPr="00A13D6B">
        <w:rPr>
          <w:b/>
          <w:lang w:val="uk-UA"/>
        </w:rPr>
        <w:t>Пререквізити</w:t>
      </w:r>
      <w:proofErr w:type="spellEnd"/>
      <w:r w:rsidRPr="00A13D6B">
        <w:rPr>
          <w:b/>
          <w:lang w:val="uk-UA"/>
        </w:rPr>
        <w:t xml:space="preserve"> дисципліни:</w:t>
      </w:r>
      <w:r w:rsidRPr="00A13D6B">
        <w:rPr>
          <w:i/>
          <w:lang w:val="uk-UA"/>
        </w:rPr>
        <w:t xml:space="preserve"> </w:t>
      </w:r>
      <w:r w:rsidRPr="00A13D6B">
        <w:rPr>
          <w:lang w:val="uk-UA"/>
        </w:rPr>
        <w:t>анатомія людини, фізіологія, гістологія, цитологія, ембріологія;</w:t>
      </w:r>
    </w:p>
    <w:p w14:paraId="0C927D75" w14:textId="77777777" w:rsidR="00D91D6B" w:rsidRPr="00A13D6B" w:rsidRDefault="00D91D6B" w:rsidP="00D91D6B">
      <w:pPr>
        <w:jc w:val="both"/>
        <w:rPr>
          <w:lang w:val="uk-UA"/>
        </w:rPr>
      </w:pPr>
      <w:proofErr w:type="spellStart"/>
      <w:r w:rsidRPr="00A13D6B">
        <w:rPr>
          <w:b/>
          <w:lang w:val="uk-UA"/>
        </w:rPr>
        <w:t>Кореквізіти</w:t>
      </w:r>
      <w:proofErr w:type="spellEnd"/>
      <w:r w:rsidRPr="00A13D6B">
        <w:rPr>
          <w:b/>
          <w:lang w:val="uk-UA"/>
        </w:rPr>
        <w:t xml:space="preserve"> дисципліни:</w:t>
      </w:r>
      <w:r w:rsidRPr="00A13D6B">
        <w:rPr>
          <w:lang w:val="uk-UA"/>
        </w:rPr>
        <w:t xml:space="preserve"> </w:t>
      </w:r>
      <w:r w:rsidR="006C3726">
        <w:rPr>
          <w:lang w:val="uk-UA"/>
        </w:rPr>
        <w:t xml:space="preserve">патологічна анатомія, </w:t>
      </w:r>
      <w:r w:rsidRPr="00A13D6B">
        <w:rPr>
          <w:lang w:val="uk-UA"/>
        </w:rPr>
        <w:t xml:space="preserve">патологічна фізіологія, </w:t>
      </w:r>
      <w:r>
        <w:rPr>
          <w:lang w:val="uk-UA"/>
        </w:rPr>
        <w:t xml:space="preserve">фармакологія і медична рецептура, </w:t>
      </w:r>
      <w:r w:rsidRPr="00A13D6B">
        <w:rPr>
          <w:lang w:val="uk-UA"/>
        </w:rPr>
        <w:t>пропедевтика педіатрії, загальна хірургія;</w:t>
      </w:r>
    </w:p>
    <w:p w14:paraId="6AE3A3DA" w14:textId="77777777" w:rsidR="00D91D6B" w:rsidRPr="00A13D6B" w:rsidRDefault="00D91D6B" w:rsidP="00D91D6B">
      <w:pPr>
        <w:spacing w:after="240"/>
        <w:jc w:val="both"/>
        <w:rPr>
          <w:lang w:val="uk-UA"/>
        </w:rPr>
      </w:pPr>
      <w:proofErr w:type="spellStart"/>
      <w:r w:rsidRPr="00A13D6B">
        <w:rPr>
          <w:rStyle w:val="apple-converted-space"/>
          <w:b/>
          <w:lang w:val="uk-UA"/>
        </w:rPr>
        <w:t>Постреквізити</w:t>
      </w:r>
      <w:proofErr w:type="spellEnd"/>
      <w:r w:rsidRPr="00A13D6B">
        <w:rPr>
          <w:rStyle w:val="apple-converted-space"/>
          <w:b/>
          <w:lang w:val="uk-UA"/>
        </w:rPr>
        <w:t xml:space="preserve"> </w:t>
      </w:r>
      <w:r w:rsidRPr="00A13D6B">
        <w:rPr>
          <w:b/>
          <w:lang w:val="uk-UA"/>
        </w:rPr>
        <w:t>дисципліни:</w:t>
      </w:r>
      <w:r w:rsidRPr="00A13D6B">
        <w:rPr>
          <w:i/>
          <w:lang w:val="uk-UA"/>
        </w:rPr>
        <w:t xml:space="preserve"> </w:t>
      </w:r>
      <w:r w:rsidRPr="00A13D6B">
        <w:rPr>
          <w:lang w:val="uk-UA"/>
        </w:rPr>
        <w:t xml:space="preserve">педіатрія, </w:t>
      </w:r>
      <w:proofErr w:type="spellStart"/>
      <w:r w:rsidRPr="00A13D6B">
        <w:rPr>
          <w:lang w:val="uk-UA"/>
        </w:rPr>
        <w:t>неонатологія</w:t>
      </w:r>
      <w:proofErr w:type="spellEnd"/>
      <w:r w:rsidRPr="00A13D6B">
        <w:rPr>
          <w:lang w:val="uk-UA"/>
        </w:rPr>
        <w:t>, сімейна медицина, акушерство та гінекологія, генетика, дитяча хірургія, інфекційні хвороби.</w:t>
      </w:r>
    </w:p>
    <w:p w14:paraId="3A11E4CC" w14:textId="77777777" w:rsidR="00FB7EFB" w:rsidRPr="00A24A5E" w:rsidRDefault="00FB7EFB" w:rsidP="00FB7EFB">
      <w:pPr>
        <w:pStyle w:val="a3"/>
        <w:numPr>
          <w:ilvl w:val="0"/>
          <w:numId w:val="21"/>
        </w:numPr>
        <w:spacing w:after="240"/>
        <w:jc w:val="both"/>
        <w:rPr>
          <w:b/>
          <w:lang w:val="uk-UA"/>
        </w:rPr>
      </w:pPr>
      <w:r w:rsidRPr="00A24A5E">
        <w:rPr>
          <w:b/>
          <w:color w:val="000000"/>
          <w:lang w:val="uk-UA" w:eastAsia="uk-UA" w:bidi="uk-UA"/>
        </w:rPr>
        <w:t>Результати навчання</w:t>
      </w:r>
    </w:p>
    <w:p w14:paraId="5B8330A9" w14:textId="77777777" w:rsidR="00FB7EFB" w:rsidRPr="00A24A5E" w:rsidRDefault="00FB7EFB" w:rsidP="00FB7EFB">
      <w:pPr>
        <w:spacing w:after="240"/>
        <w:jc w:val="both"/>
        <w:rPr>
          <w:lang w:val="uk-UA"/>
        </w:rPr>
      </w:pPr>
      <w:r w:rsidRPr="00A24A5E">
        <w:rPr>
          <w:bCs/>
          <w:lang w:val="uk-UA"/>
        </w:rPr>
        <w:t>Згідно з вимогами стандарту дисципліна забезпечує набуття студентами</w:t>
      </w:r>
      <w:r w:rsidRPr="00A24A5E">
        <w:rPr>
          <w:lang w:val="uk-UA"/>
        </w:rPr>
        <w:t xml:space="preserve"> </w:t>
      </w:r>
      <w:proofErr w:type="spellStart"/>
      <w:r w:rsidRPr="00A24A5E">
        <w:rPr>
          <w:i/>
          <w:iCs/>
          <w:lang w:val="uk-UA"/>
        </w:rPr>
        <w:t>компетентностей</w:t>
      </w:r>
      <w:proofErr w:type="spellEnd"/>
      <w:r w:rsidRPr="00A24A5E">
        <w:rPr>
          <w:lang w:val="uk-UA"/>
        </w:rPr>
        <w:t xml:space="preserve">: </w:t>
      </w:r>
    </w:p>
    <w:p w14:paraId="52EEB955" w14:textId="77777777" w:rsidR="00FB7EFB" w:rsidRPr="00A24A5E" w:rsidRDefault="00FB7EFB" w:rsidP="00FB7EFB">
      <w:pPr>
        <w:jc w:val="both"/>
        <w:rPr>
          <w:lang w:val="uk-UA"/>
        </w:rPr>
      </w:pPr>
      <w:r w:rsidRPr="00A24A5E">
        <w:rPr>
          <w:lang w:val="uk-UA"/>
        </w:rPr>
        <w:t>Загальні компетентності:</w:t>
      </w:r>
    </w:p>
    <w:p w14:paraId="2B48C7F9" w14:textId="77777777" w:rsidR="00FB7EFB" w:rsidRPr="006C3726" w:rsidRDefault="00FB7EFB" w:rsidP="006C3726">
      <w:pPr>
        <w:pStyle w:val="a3"/>
        <w:numPr>
          <w:ilvl w:val="1"/>
          <w:numId w:val="26"/>
        </w:numPr>
        <w:ind w:left="284"/>
        <w:jc w:val="both"/>
        <w:rPr>
          <w:lang w:val="uk-UA"/>
        </w:rPr>
      </w:pPr>
      <w:r w:rsidRPr="006C3726">
        <w:rPr>
          <w:lang w:val="uk-UA"/>
        </w:rPr>
        <w:t>Здатність до абстрактного мислення, аналізу та синтезу, здатність вчитися і бути сучасно навченим</w:t>
      </w:r>
    </w:p>
    <w:p w14:paraId="222C69FC" w14:textId="77777777" w:rsidR="00FB7EFB" w:rsidRPr="006C3726" w:rsidRDefault="00FB7EFB" w:rsidP="006C3726">
      <w:pPr>
        <w:pStyle w:val="a3"/>
        <w:numPr>
          <w:ilvl w:val="1"/>
          <w:numId w:val="26"/>
        </w:numPr>
        <w:ind w:left="284"/>
        <w:jc w:val="both"/>
        <w:rPr>
          <w:lang w:val="uk-UA"/>
        </w:rPr>
      </w:pPr>
      <w:r w:rsidRPr="006C3726">
        <w:rPr>
          <w:lang w:val="uk-UA"/>
        </w:rPr>
        <w:t>Здатність застосовувати знання в практичних ситуаціях</w:t>
      </w:r>
    </w:p>
    <w:p w14:paraId="1CEAA9D0" w14:textId="77777777" w:rsidR="00FB7EFB" w:rsidRPr="006C3726" w:rsidRDefault="00FB7EFB" w:rsidP="006C3726">
      <w:pPr>
        <w:pStyle w:val="a3"/>
        <w:numPr>
          <w:ilvl w:val="1"/>
          <w:numId w:val="26"/>
        </w:numPr>
        <w:ind w:left="284"/>
        <w:jc w:val="both"/>
        <w:rPr>
          <w:lang w:val="uk-UA"/>
        </w:rPr>
      </w:pPr>
      <w:r w:rsidRPr="006C3726">
        <w:rPr>
          <w:lang w:val="uk-UA"/>
        </w:rPr>
        <w:t>Знання та розуміння предметної області та розуміння професійної діяльності</w:t>
      </w:r>
    </w:p>
    <w:p w14:paraId="71814C0E" w14:textId="77777777" w:rsidR="00FB7EFB" w:rsidRPr="006C3726" w:rsidRDefault="00FB7EFB" w:rsidP="006C3726">
      <w:pPr>
        <w:pStyle w:val="a3"/>
        <w:numPr>
          <w:ilvl w:val="1"/>
          <w:numId w:val="26"/>
        </w:numPr>
        <w:ind w:left="284"/>
        <w:jc w:val="both"/>
        <w:rPr>
          <w:lang w:val="uk-UA"/>
        </w:rPr>
      </w:pPr>
      <w:r w:rsidRPr="006C3726">
        <w:rPr>
          <w:lang w:val="uk-UA"/>
        </w:rPr>
        <w:t>Здатність до адаптації та дії в новій ситуації</w:t>
      </w:r>
    </w:p>
    <w:p w14:paraId="084F9778" w14:textId="77777777" w:rsidR="00FB7EFB" w:rsidRPr="006C3726" w:rsidRDefault="00FB7EFB" w:rsidP="006C3726">
      <w:pPr>
        <w:pStyle w:val="a3"/>
        <w:numPr>
          <w:ilvl w:val="1"/>
          <w:numId w:val="26"/>
        </w:numPr>
        <w:tabs>
          <w:tab w:val="left" w:pos="0"/>
        </w:tabs>
        <w:ind w:left="284"/>
        <w:jc w:val="both"/>
        <w:rPr>
          <w:lang w:val="uk-UA"/>
        </w:rPr>
      </w:pPr>
      <w:r w:rsidRPr="006C3726">
        <w:rPr>
          <w:lang w:val="uk-UA"/>
        </w:rPr>
        <w:t>Здатність приймати обґрунтоване рішення; працювати в команді; навички міжособистісної взаємодії</w:t>
      </w:r>
    </w:p>
    <w:p w14:paraId="70729D19" w14:textId="77777777" w:rsidR="00FB7EFB" w:rsidRPr="006C3726" w:rsidRDefault="00FB7EFB" w:rsidP="006C3726">
      <w:pPr>
        <w:pStyle w:val="a3"/>
        <w:numPr>
          <w:ilvl w:val="1"/>
          <w:numId w:val="26"/>
        </w:numPr>
        <w:ind w:left="284"/>
        <w:jc w:val="both"/>
        <w:rPr>
          <w:lang w:val="uk-UA"/>
        </w:rPr>
      </w:pPr>
      <w:r w:rsidRPr="006C3726">
        <w:rPr>
          <w:lang w:val="uk-UA"/>
        </w:rPr>
        <w:t>Здатність спілкуватися державною мовою як усно, так і письмово; здатність спілкуватись іноземною мовою</w:t>
      </w:r>
    </w:p>
    <w:p w14:paraId="7801C55C" w14:textId="77777777" w:rsidR="00FB7EFB" w:rsidRPr="006C3726" w:rsidRDefault="00FB7EFB" w:rsidP="006C3726">
      <w:pPr>
        <w:pStyle w:val="a3"/>
        <w:numPr>
          <w:ilvl w:val="1"/>
          <w:numId w:val="26"/>
        </w:numPr>
        <w:ind w:left="284"/>
        <w:jc w:val="both"/>
        <w:rPr>
          <w:lang w:val="uk-UA"/>
        </w:rPr>
      </w:pPr>
      <w:r w:rsidRPr="006C3726">
        <w:rPr>
          <w:lang w:val="uk-UA"/>
        </w:rPr>
        <w:t>Навички використання інформаційних і комунікаційних технологій</w:t>
      </w:r>
    </w:p>
    <w:p w14:paraId="76FD4F3B" w14:textId="77777777" w:rsidR="00FB7EFB" w:rsidRPr="006C3726" w:rsidRDefault="00FB7EFB" w:rsidP="006C3726">
      <w:pPr>
        <w:pStyle w:val="a3"/>
        <w:numPr>
          <w:ilvl w:val="1"/>
          <w:numId w:val="26"/>
        </w:numPr>
        <w:ind w:left="284"/>
        <w:jc w:val="both"/>
        <w:rPr>
          <w:lang w:val="uk-UA"/>
        </w:rPr>
      </w:pPr>
      <w:r w:rsidRPr="006C3726">
        <w:rPr>
          <w:lang w:val="uk-UA"/>
        </w:rPr>
        <w:t>Визначеність і наполегливість щодо поставлених завдань і взятих обов’язків</w:t>
      </w:r>
    </w:p>
    <w:p w14:paraId="6ED59187" w14:textId="77777777" w:rsidR="00FB7EFB" w:rsidRPr="006C3726" w:rsidRDefault="00FB7EFB" w:rsidP="006C3726">
      <w:pPr>
        <w:pStyle w:val="a3"/>
        <w:numPr>
          <w:ilvl w:val="1"/>
          <w:numId w:val="26"/>
        </w:numPr>
        <w:ind w:left="284"/>
        <w:jc w:val="both"/>
        <w:rPr>
          <w:lang w:val="uk-UA"/>
        </w:rPr>
      </w:pPr>
      <w:r w:rsidRPr="006C3726">
        <w:rPr>
          <w:lang w:val="uk-UA"/>
        </w:rPr>
        <w:t>Здатність діяти соціально відповідально та свідомо</w:t>
      </w:r>
    </w:p>
    <w:p w14:paraId="123CD511" w14:textId="77777777" w:rsidR="00FB7EFB" w:rsidRPr="00A24A5E" w:rsidRDefault="00FB7EFB" w:rsidP="00FB7EFB">
      <w:pPr>
        <w:jc w:val="both"/>
        <w:rPr>
          <w:lang w:val="uk-UA"/>
        </w:rPr>
      </w:pPr>
    </w:p>
    <w:p w14:paraId="42C6ABBE" w14:textId="77777777" w:rsidR="00FB7EFB" w:rsidRPr="00A24A5E" w:rsidRDefault="00FB7EFB" w:rsidP="00FB7EFB">
      <w:pPr>
        <w:jc w:val="both"/>
        <w:rPr>
          <w:lang w:val="uk-UA"/>
        </w:rPr>
      </w:pPr>
      <w:r w:rsidRPr="00A24A5E">
        <w:rPr>
          <w:lang w:val="uk-UA"/>
        </w:rPr>
        <w:t>Фахові компетентності:</w:t>
      </w:r>
    </w:p>
    <w:p w14:paraId="5AB76533" w14:textId="77777777" w:rsidR="00FB7EFB" w:rsidRPr="006C3726" w:rsidRDefault="00FB7EFB" w:rsidP="006C3726">
      <w:pPr>
        <w:pStyle w:val="a3"/>
        <w:numPr>
          <w:ilvl w:val="1"/>
          <w:numId w:val="26"/>
        </w:numPr>
        <w:ind w:left="284"/>
        <w:jc w:val="both"/>
        <w:rPr>
          <w:lang w:val="uk-UA"/>
        </w:rPr>
      </w:pPr>
      <w:r w:rsidRPr="006C3726">
        <w:rPr>
          <w:lang w:val="uk-UA"/>
        </w:rPr>
        <w:t>Здатність до визначення необхідного переліку лабораторних та інструментальних досліджень та оцінки їх результатів</w:t>
      </w:r>
    </w:p>
    <w:p w14:paraId="48B232D0" w14:textId="77777777" w:rsidR="00FB7EFB" w:rsidRPr="006C3726" w:rsidRDefault="00FB7EFB" w:rsidP="006C3726">
      <w:pPr>
        <w:pStyle w:val="a3"/>
        <w:numPr>
          <w:ilvl w:val="1"/>
          <w:numId w:val="26"/>
        </w:numPr>
        <w:ind w:left="284"/>
        <w:jc w:val="both"/>
        <w:rPr>
          <w:lang w:val="uk-UA"/>
        </w:rPr>
      </w:pPr>
      <w:r w:rsidRPr="006C3726">
        <w:rPr>
          <w:lang w:val="uk-UA"/>
        </w:rPr>
        <w:t>Здатність до встановлення попереднього та клінічного діагнозу захворювання</w:t>
      </w:r>
    </w:p>
    <w:p w14:paraId="775434DE" w14:textId="77777777" w:rsidR="00FB7EFB" w:rsidRPr="006C3726" w:rsidRDefault="00FB7EFB" w:rsidP="006C3726">
      <w:pPr>
        <w:pStyle w:val="a3"/>
        <w:numPr>
          <w:ilvl w:val="1"/>
          <w:numId w:val="26"/>
        </w:numPr>
        <w:ind w:left="284"/>
        <w:jc w:val="both"/>
        <w:rPr>
          <w:lang w:val="uk-UA"/>
        </w:rPr>
      </w:pPr>
      <w:r w:rsidRPr="006C3726">
        <w:rPr>
          <w:lang w:val="uk-UA"/>
        </w:rPr>
        <w:t>Здатність до визначення принципів та характеру лікування захворювань</w:t>
      </w:r>
    </w:p>
    <w:p w14:paraId="747D2AA5" w14:textId="77777777" w:rsidR="00FB7EFB" w:rsidRPr="006C3726" w:rsidRDefault="00FB7EFB" w:rsidP="006C3726">
      <w:pPr>
        <w:pStyle w:val="a3"/>
        <w:numPr>
          <w:ilvl w:val="1"/>
          <w:numId w:val="26"/>
        </w:numPr>
        <w:ind w:left="284"/>
        <w:jc w:val="both"/>
        <w:rPr>
          <w:lang w:val="uk-UA"/>
        </w:rPr>
      </w:pPr>
      <w:r w:rsidRPr="006C3726">
        <w:rPr>
          <w:lang w:val="uk-UA"/>
        </w:rPr>
        <w:t>Здатність до оцінювання впливу навколишнього середовища, соціально-економічних та біологічних детермінант на стан здоров’я індивідуума, сім’ї, популяції</w:t>
      </w:r>
    </w:p>
    <w:p w14:paraId="00DA01D8" w14:textId="77777777" w:rsidR="00FB7EFB" w:rsidRPr="006C3726" w:rsidRDefault="00FB7EFB" w:rsidP="006C3726">
      <w:pPr>
        <w:pStyle w:val="a3"/>
        <w:numPr>
          <w:ilvl w:val="1"/>
          <w:numId w:val="26"/>
        </w:numPr>
        <w:spacing w:after="240"/>
        <w:ind w:left="284"/>
        <w:jc w:val="both"/>
        <w:rPr>
          <w:lang w:val="uk-UA"/>
        </w:rPr>
      </w:pPr>
      <w:r w:rsidRPr="006C3726">
        <w:rPr>
          <w:lang w:val="uk-UA"/>
        </w:rPr>
        <w:t>Здатність до проведення аналізу діяльності лікаря, підрозділу, закладу охорони здоров’я, проведення заходів щодо забезпечення якості та безпеки медичної допомоги і підвищення ефективності використання медичних ресурсів</w:t>
      </w:r>
    </w:p>
    <w:p w14:paraId="46855F5C" w14:textId="77777777" w:rsidR="00FB7EFB" w:rsidRPr="00A24A5E" w:rsidRDefault="00FB7EFB" w:rsidP="00FB7EFB">
      <w:pPr>
        <w:ind w:firstLine="459"/>
        <w:jc w:val="both"/>
        <w:rPr>
          <w:lang w:val="uk-UA"/>
        </w:rPr>
      </w:pPr>
      <w:r w:rsidRPr="00A24A5E">
        <w:rPr>
          <w:b/>
          <w:lang w:val="uk-UA"/>
        </w:rPr>
        <w:t>Програмні результати навчання</w:t>
      </w:r>
    </w:p>
    <w:p w14:paraId="05A8267E" w14:textId="77777777" w:rsidR="00FB7EFB" w:rsidRPr="00A24A5E" w:rsidRDefault="00FB7EFB" w:rsidP="0048641F">
      <w:pPr>
        <w:ind w:firstLine="709"/>
        <w:jc w:val="both"/>
        <w:rPr>
          <w:lang w:val="uk-UA"/>
        </w:rPr>
      </w:pPr>
      <w:r w:rsidRPr="00A24A5E">
        <w:rPr>
          <w:lang w:val="uk-UA"/>
        </w:rPr>
        <w:t>Знання і розуміння:</w:t>
      </w:r>
    </w:p>
    <w:p w14:paraId="1ED95517" w14:textId="77777777" w:rsidR="00FB7EFB" w:rsidRPr="00A24A5E" w:rsidRDefault="00FB7EFB" w:rsidP="006C3726">
      <w:pPr>
        <w:jc w:val="both"/>
        <w:rPr>
          <w:lang w:val="uk-UA"/>
        </w:rPr>
      </w:pPr>
      <w:r w:rsidRPr="00A24A5E">
        <w:rPr>
          <w:lang w:val="uk-UA"/>
        </w:rPr>
        <w:t xml:space="preserve">– здобуття особою загальних та спеціальних фундаментальних і професійно-орієнтованих знань, умінь, навичок, </w:t>
      </w:r>
      <w:proofErr w:type="spellStart"/>
      <w:r w:rsidRPr="00A24A5E">
        <w:rPr>
          <w:lang w:val="uk-UA"/>
        </w:rPr>
        <w:t>компетентностей</w:t>
      </w:r>
      <w:proofErr w:type="spellEnd"/>
      <w:r w:rsidRPr="00A24A5E">
        <w:rPr>
          <w:lang w:val="uk-UA"/>
        </w:rPr>
        <w:t>, необхідних для виконання типових професійних завдань, пов’язаних з її діяльністю в медичній галузі на відповідній посаді</w:t>
      </w:r>
      <w:r w:rsidR="0048641F">
        <w:rPr>
          <w:lang w:val="uk-UA"/>
        </w:rPr>
        <w:t>.</w:t>
      </w:r>
    </w:p>
    <w:p w14:paraId="12A2185E" w14:textId="77777777" w:rsidR="00FB7EFB" w:rsidRPr="00A24A5E" w:rsidRDefault="00FB7EFB" w:rsidP="0048641F">
      <w:pPr>
        <w:ind w:firstLine="709"/>
        <w:jc w:val="both"/>
        <w:rPr>
          <w:lang w:val="uk-UA"/>
        </w:rPr>
      </w:pPr>
      <w:r w:rsidRPr="00A24A5E">
        <w:rPr>
          <w:lang w:val="uk-UA"/>
        </w:rPr>
        <w:t>Застосування знань та розумінь:</w:t>
      </w:r>
    </w:p>
    <w:p w14:paraId="6F8D8CC9" w14:textId="77777777" w:rsidR="00FB7EFB" w:rsidRPr="00A24A5E" w:rsidRDefault="00FB7EFB" w:rsidP="00FB7EFB">
      <w:pPr>
        <w:jc w:val="both"/>
        <w:rPr>
          <w:lang w:val="uk-UA"/>
        </w:rPr>
      </w:pPr>
      <w:r w:rsidRPr="00A24A5E">
        <w:rPr>
          <w:lang w:val="uk-UA"/>
        </w:rPr>
        <w:t xml:space="preserve">– здатність застосовувати набуті знання, навички та розуміння для вирішення типових задач діяльності лікаря, сфера застосування яких передбачена переліками синдромів та </w:t>
      </w:r>
    </w:p>
    <w:p w14:paraId="245EF588" w14:textId="77777777" w:rsidR="00FB7EFB" w:rsidRPr="00A24A5E" w:rsidRDefault="00FB7EFB" w:rsidP="00FB7EFB">
      <w:pPr>
        <w:jc w:val="both"/>
        <w:rPr>
          <w:lang w:val="uk-UA"/>
        </w:rPr>
      </w:pPr>
      <w:r w:rsidRPr="00A24A5E">
        <w:rPr>
          <w:lang w:val="uk-UA"/>
        </w:rPr>
        <w:lastRenderedPageBreak/>
        <w:t xml:space="preserve"> симптомів, захворювань, невідкладних станів, лабораторних та інструментальних досліджень, медичних маніпуляцій</w:t>
      </w:r>
    </w:p>
    <w:p w14:paraId="69FE1548" w14:textId="77777777" w:rsidR="00FB7EFB" w:rsidRPr="00A24A5E" w:rsidRDefault="00FB7EFB" w:rsidP="00FB7EFB">
      <w:pPr>
        <w:jc w:val="both"/>
        <w:rPr>
          <w:lang w:val="uk-UA"/>
        </w:rPr>
      </w:pPr>
      <w:r w:rsidRPr="00A24A5E">
        <w:rPr>
          <w:lang w:val="uk-UA"/>
        </w:rPr>
        <w:t>– збір інформації про пацієнта</w:t>
      </w:r>
    </w:p>
    <w:p w14:paraId="538351CF" w14:textId="77777777" w:rsidR="00FB7EFB" w:rsidRPr="00A24A5E" w:rsidRDefault="00FB7EFB" w:rsidP="00FB7EFB">
      <w:pPr>
        <w:jc w:val="both"/>
        <w:rPr>
          <w:lang w:val="uk-UA"/>
        </w:rPr>
      </w:pPr>
      <w:r w:rsidRPr="00A24A5E">
        <w:rPr>
          <w:lang w:val="uk-UA"/>
        </w:rPr>
        <w:t>– оцінювання результатів опитування, фізичного обстеження, даних лабораторних та інструментальних досліджень</w:t>
      </w:r>
    </w:p>
    <w:p w14:paraId="6FE64631" w14:textId="77777777" w:rsidR="00FB7EFB" w:rsidRPr="00A24A5E" w:rsidRDefault="00FB7EFB" w:rsidP="00FB7EFB">
      <w:pPr>
        <w:jc w:val="both"/>
        <w:rPr>
          <w:lang w:val="uk-UA"/>
        </w:rPr>
      </w:pPr>
      <w:r w:rsidRPr="00A24A5E">
        <w:rPr>
          <w:lang w:val="uk-UA"/>
        </w:rPr>
        <w:t>– встановлення попереднього клінічного діагнозу захворювання</w:t>
      </w:r>
    </w:p>
    <w:p w14:paraId="701FB764" w14:textId="77777777" w:rsidR="00FB7EFB" w:rsidRPr="00A24A5E" w:rsidRDefault="00FB7EFB" w:rsidP="00FB7EFB">
      <w:pPr>
        <w:jc w:val="both"/>
        <w:rPr>
          <w:lang w:val="uk-UA"/>
        </w:rPr>
      </w:pPr>
      <w:r w:rsidRPr="00A24A5E">
        <w:rPr>
          <w:lang w:val="uk-UA"/>
        </w:rPr>
        <w:t>– визначення характеру, принципів лікування захворювань</w:t>
      </w:r>
    </w:p>
    <w:p w14:paraId="0BCB5F42" w14:textId="77777777" w:rsidR="00FB7EFB" w:rsidRPr="00A24A5E" w:rsidRDefault="00FB7EFB" w:rsidP="00FB7EFB">
      <w:pPr>
        <w:jc w:val="both"/>
        <w:rPr>
          <w:lang w:val="uk-UA"/>
        </w:rPr>
      </w:pPr>
      <w:r w:rsidRPr="00A24A5E">
        <w:rPr>
          <w:lang w:val="uk-UA"/>
        </w:rPr>
        <w:t>– виконання медичних маніпуляцій</w:t>
      </w:r>
    </w:p>
    <w:p w14:paraId="1412180F" w14:textId="77777777" w:rsidR="00FB7EFB" w:rsidRPr="00A24A5E" w:rsidRDefault="00FB7EFB" w:rsidP="00FB7EFB">
      <w:pPr>
        <w:jc w:val="both"/>
        <w:rPr>
          <w:lang w:val="uk-UA"/>
        </w:rPr>
      </w:pPr>
      <w:r w:rsidRPr="00A24A5E">
        <w:rPr>
          <w:lang w:val="uk-UA"/>
        </w:rPr>
        <w:t>– оцінювання впливу навколишнього середовища на стан здоров’я населення</w:t>
      </w:r>
    </w:p>
    <w:p w14:paraId="1531A9F4" w14:textId="77777777" w:rsidR="00FB7EFB" w:rsidRPr="00A24A5E" w:rsidRDefault="00FB7EFB" w:rsidP="00FB7EFB">
      <w:pPr>
        <w:jc w:val="both"/>
        <w:rPr>
          <w:lang w:val="uk-UA"/>
        </w:rPr>
      </w:pPr>
      <w:r w:rsidRPr="00A24A5E">
        <w:rPr>
          <w:lang w:val="uk-UA"/>
        </w:rPr>
        <w:t>– ведення медичної документації, обробка державної, соціальної та медичної інформації</w:t>
      </w:r>
    </w:p>
    <w:p w14:paraId="2D51B974" w14:textId="77777777" w:rsidR="00FB7EFB" w:rsidRPr="00A24A5E" w:rsidRDefault="00FB7EFB" w:rsidP="0048641F">
      <w:pPr>
        <w:ind w:firstLine="709"/>
        <w:jc w:val="both"/>
        <w:rPr>
          <w:lang w:val="uk-UA"/>
        </w:rPr>
      </w:pPr>
      <w:r w:rsidRPr="00A24A5E">
        <w:rPr>
          <w:lang w:val="uk-UA"/>
        </w:rPr>
        <w:t>Формування суджень:</w:t>
      </w:r>
    </w:p>
    <w:p w14:paraId="33445961" w14:textId="77777777" w:rsidR="00FB7EFB" w:rsidRPr="00A24A5E" w:rsidRDefault="00FB7EFB" w:rsidP="00FB7EFB">
      <w:pPr>
        <w:jc w:val="both"/>
        <w:rPr>
          <w:lang w:val="uk-UA"/>
        </w:rPr>
      </w:pPr>
      <w:r w:rsidRPr="00A24A5E">
        <w:rPr>
          <w:lang w:val="uk-UA"/>
        </w:rPr>
        <w:t>– здатність здійснювати оцінку стану здоров’я людини та забезпечувати його підтримку з урахуванням впливу навколишнього середовища та інших факторів здоров’я</w:t>
      </w:r>
    </w:p>
    <w:p w14:paraId="6025A797" w14:textId="77777777" w:rsidR="00FB7EFB" w:rsidRPr="00A24A5E" w:rsidRDefault="00FB7EFB" w:rsidP="00FB7EFB">
      <w:pPr>
        <w:jc w:val="both"/>
        <w:rPr>
          <w:lang w:val="uk-UA"/>
        </w:rPr>
      </w:pPr>
      <w:r w:rsidRPr="00A24A5E">
        <w:rPr>
          <w:lang w:val="uk-UA"/>
        </w:rPr>
        <w:t>– здатність застосовувати набуті знання щодо існуючої системи охорони здоров’я для оптимізації власної професійної діяльності та участі у вирішенні практичних завдань галузі</w:t>
      </w:r>
    </w:p>
    <w:p w14:paraId="1F9B4564" w14:textId="77777777" w:rsidR="00FB7EFB" w:rsidRPr="00A24A5E" w:rsidRDefault="00FB7EFB" w:rsidP="00FB7EFB">
      <w:pPr>
        <w:pStyle w:val="a3"/>
        <w:spacing w:after="240"/>
        <w:ind w:left="0"/>
        <w:jc w:val="both"/>
        <w:rPr>
          <w:b/>
          <w:lang w:val="uk-UA"/>
        </w:rPr>
      </w:pPr>
      <w:r w:rsidRPr="00A24A5E">
        <w:rPr>
          <w:lang w:val="uk-UA"/>
        </w:rPr>
        <w:t>– сформованість фахівця з належними особистими якостями, який дотримується етичного кодексу лікаря</w:t>
      </w:r>
    </w:p>
    <w:p w14:paraId="22C1D8A2" w14:textId="77777777" w:rsidR="00FB7EFB" w:rsidRPr="006C3726" w:rsidRDefault="00FB7EFB" w:rsidP="0048641F">
      <w:pPr>
        <w:pStyle w:val="25"/>
        <w:shd w:val="clear" w:color="auto" w:fill="auto"/>
        <w:tabs>
          <w:tab w:val="left" w:pos="851"/>
          <w:tab w:val="left" w:pos="993"/>
        </w:tabs>
        <w:spacing w:after="120" w:line="240" w:lineRule="auto"/>
        <w:ind w:firstLine="0"/>
        <w:rPr>
          <w:color w:val="000000"/>
          <w:sz w:val="24"/>
          <w:szCs w:val="24"/>
          <w:lang w:val="uk-UA" w:eastAsia="uk-UA" w:bidi="uk-UA"/>
        </w:rPr>
      </w:pPr>
      <w:r w:rsidRPr="00A24A5E">
        <w:rPr>
          <w:b/>
          <w:color w:val="000000"/>
          <w:sz w:val="24"/>
          <w:szCs w:val="24"/>
          <w:lang w:val="uk-UA" w:eastAsia="uk-UA" w:bidi="uk-UA"/>
        </w:rPr>
        <w:t>Зміст дисципліни</w:t>
      </w:r>
    </w:p>
    <w:p w14:paraId="01A08763" w14:textId="77777777" w:rsidR="00FB7EFB" w:rsidRPr="00A24A5E" w:rsidRDefault="00FB7EFB" w:rsidP="00FB7EFB">
      <w:pPr>
        <w:rPr>
          <w:b/>
          <w:lang w:val="uk-UA"/>
        </w:rPr>
      </w:pPr>
      <w:r w:rsidRPr="00A24A5E">
        <w:rPr>
          <w:b/>
          <w:lang w:val="uk-UA"/>
        </w:rPr>
        <w:t>Теми практичних занять</w:t>
      </w:r>
    </w:p>
    <w:p w14:paraId="06768DDA" w14:textId="77777777" w:rsidR="00FB7EFB" w:rsidRPr="00A24A5E" w:rsidRDefault="00FB7EFB" w:rsidP="00FB7EFB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400"/>
        <w:gridCol w:w="1247"/>
      </w:tblGrid>
      <w:tr w:rsidR="00FB7EFB" w:rsidRPr="00A24A5E" w14:paraId="348AA890" w14:textId="77777777" w:rsidTr="009F38C8">
        <w:tc>
          <w:tcPr>
            <w:tcW w:w="709" w:type="dxa"/>
            <w:shd w:val="clear" w:color="auto" w:fill="auto"/>
          </w:tcPr>
          <w:p w14:paraId="0D2C901C" w14:textId="77777777" w:rsidR="00FB7EFB" w:rsidRPr="00A24A5E" w:rsidRDefault="00FB7EFB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№</w:t>
            </w:r>
          </w:p>
          <w:p w14:paraId="01A12BB8" w14:textId="77777777" w:rsidR="00FB7EFB" w:rsidRPr="00A24A5E" w:rsidRDefault="00FB7EFB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з/п</w:t>
            </w:r>
          </w:p>
        </w:tc>
        <w:tc>
          <w:tcPr>
            <w:tcW w:w="7400" w:type="dxa"/>
            <w:shd w:val="clear" w:color="auto" w:fill="auto"/>
            <w:vAlign w:val="center"/>
          </w:tcPr>
          <w:p w14:paraId="1F16E621" w14:textId="77777777" w:rsidR="00FB7EFB" w:rsidRPr="00A24A5E" w:rsidRDefault="00FB7EFB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Назва теми</w:t>
            </w:r>
          </w:p>
        </w:tc>
        <w:tc>
          <w:tcPr>
            <w:tcW w:w="1247" w:type="dxa"/>
            <w:shd w:val="clear" w:color="auto" w:fill="auto"/>
          </w:tcPr>
          <w:p w14:paraId="4C873312" w14:textId="77777777" w:rsidR="00FB7EFB" w:rsidRPr="00A24A5E" w:rsidRDefault="00FB7EFB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Кількість</w:t>
            </w:r>
          </w:p>
          <w:p w14:paraId="79BF2210" w14:textId="77777777" w:rsidR="00FB7EFB" w:rsidRPr="00A24A5E" w:rsidRDefault="00FB7EFB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годин</w:t>
            </w:r>
          </w:p>
        </w:tc>
      </w:tr>
      <w:tr w:rsidR="002A6084" w:rsidRPr="00A24A5E" w14:paraId="09728BFB" w14:textId="77777777" w:rsidTr="009F38C8">
        <w:tc>
          <w:tcPr>
            <w:tcW w:w="9356" w:type="dxa"/>
            <w:gridSpan w:val="3"/>
            <w:shd w:val="clear" w:color="auto" w:fill="auto"/>
          </w:tcPr>
          <w:p w14:paraId="467173C1" w14:textId="77777777" w:rsidR="002A6084" w:rsidRPr="00A24A5E" w:rsidRDefault="002A6084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РОЗДІЛ 1: патологічна анатомія</w:t>
            </w:r>
          </w:p>
        </w:tc>
      </w:tr>
      <w:tr w:rsidR="00FB7EFB" w:rsidRPr="00A24A5E" w14:paraId="0FE49E1B" w14:textId="77777777" w:rsidTr="009F38C8">
        <w:tc>
          <w:tcPr>
            <w:tcW w:w="709" w:type="dxa"/>
            <w:shd w:val="clear" w:color="auto" w:fill="auto"/>
            <w:vAlign w:val="center"/>
          </w:tcPr>
          <w:p w14:paraId="0A70DFFF" w14:textId="77777777" w:rsidR="00FB7EFB" w:rsidRPr="00A24A5E" w:rsidRDefault="00FB7EFB" w:rsidP="00CC66BC">
            <w:pPr>
              <w:rPr>
                <w:lang w:val="uk-UA"/>
              </w:rPr>
            </w:pPr>
            <w:r w:rsidRPr="00A24A5E">
              <w:rPr>
                <w:lang w:val="uk-UA"/>
              </w:rPr>
              <w:t>1</w:t>
            </w:r>
          </w:p>
        </w:tc>
        <w:tc>
          <w:tcPr>
            <w:tcW w:w="7400" w:type="dxa"/>
            <w:shd w:val="clear" w:color="auto" w:fill="auto"/>
          </w:tcPr>
          <w:p w14:paraId="274DFBE0" w14:textId="77777777" w:rsidR="00FB7EFB" w:rsidRPr="00A24A5E" w:rsidRDefault="002A6084" w:rsidP="002A6084">
            <w:pPr>
              <w:rPr>
                <w:lang w:val="uk-UA"/>
              </w:rPr>
            </w:pPr>
            <w:r w:rsidRPr="00713A88">
              <w:rPr>
                <w:bCs/>
                <w:lang w:val="uk-UA"/>
              </w:rPr>
              <w:t xml:space="preserve">Клітинні дистрофії: </w:t>
            </w:r>
            <w:proofErr w:type="spellStart"/>
            <w:r w:rsidRPr="00713A88">
              <w:rPr>
                <w:bCs/>
                <w:lang w:val="uk-UA"/>
              </w:rPr>
              <w:t>галіново-краплинна</w:t>
            </w:r>
            <w:proofErr w:type="spellEnd"/>
            <w:r w:rsidRPr="00713A88">
              <w:rPr>
                <w:bCs/>
                <w:lang w:val="uk-UA"/>
              </w:rPr>
              <w:t xml:space="preserve">, </w:t>
            </w:r>
            <w:proofErr w:type="spellStart"/>
            <w:r w:rsidRPr="00713A88">
              <w:rPr>
                <w:bCs/>
                <w:lang w:val="uk-UA"/>
              </w:rPr>
              <w:t>гідропічна</w:t>
            </w:r>
            <w:proofErr w:type="spellEnd"/>
            <w:r w:rsidRPr="00713A88">
              <w:rPr>
                <w:bCs/>
                <w:lang w:val="uk-UA"/>
              </w:rPr>
              <w:t>, рогова, жирова. Патоморфологія накопичення складних білків (</w:t>
            </w:r>
            <w:proofErr w:type="spellStart"/>
            <w:r w:rsidRPr="00713A88">
              <w:rPr>
                <w:bCs/>
                <w:lang w:val="uk-UA"/>
              </w:rPr>
              <w:t>гіаліноз</w:t>
            </w:r>
            <w:proofErr w:type="spellEnd"/>
            <w:r w:rsidRPr="00713A88">
              <w:rPr>
                <w:bCs/>
                <w:lang w:val="uk-UA"/>
              </w:rPr>
              <w:t>) та ліпідів.</w:t>
            </w:r>
            <w:r>
              <w:rPr>
                <w:bCs/>
                <w:lang w:val="uk-UA"/>
              </w:rPr>
              <w:t xml:space="preserve"> Розлади метаболізму ендогенних пігментів та мінералів. </w:t>
            </w:r>
            <w:r w:rsidRPr="00713A88">
              <w:rPr>
                <w:bCs/>
                <w:lang w:val="uk-UA"/>
              </w:rPr>
              <w:t>Некроз</w:t>
            </w:r>
            <w:r>
              <w:rPr>
                <w:bCs/>
                <w:lang w:val="uk-UA"/>
              </w:rPr>
              <w:t>. Розлади кровообігу. Запалення. Імунопатологія. Процеси адаптації, компенсації, регенерації.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5C489BA" w14:textId="77777777" w:rsidR="00FB7EFB" w:rsidRPr="00A24A5E" w:rsidRDefault="00FB7EFB" w:rsidP="00CC66BC">
            <w:pPr>
              <w:rPr>
                <w:lang w:val="uk-UA"/>
              </w:rPr>
            </w:pPr>
            <w:r w:rsidRPr="00A24A5E">
              <w:rPr>
                <w:lang w:val="uk-UA"/>
              </w:rPr>
              <w:t>2</w:t>
            </w:r>
          </w:p>
        </w:tc>
      </w:tr>
      <w:tr w:rsidR="00FB7EFB" w:rsidRPr="00A24A5E" w14:paraId="5CB83EE9" w14:textId="77777777" w:rsidTr="009F38C8">
        <w:tc>
          <w:tcPr>
            <w:tcW w:w="709" w:type="dxa"/>
            <w:shd w:val="clear" w:color="auto" w:fill="auto"/>
            <w:vAlign w:val="center"/>
          </w:tcPr>
          <w:p w14:paraId="50923D43" w14:textId="77777777" w:rsidR="00FB7EFB" w:rsidRPr="00A24A5E" w:rsidRDefault="00FB7EFB" w:rsidP="00CC66BC">
            <w:pPr>
              <w:rPr>
                <w:lang w:val="uk-UA"/>
              </w:rPr>
            </w:pPr>
            <w:r w:rsidRPr="00A24A5E">
              <w:rPr>
                <w:lang w:val="uk-UA"/>
              </w:rPr>
              <w:t>2</w:t>
            </w:r>
          </w:p>
        </w:tc>
        <w:tc>
          <w:tcPr>
            <w:tcW w:w="7400" w:type="dxa"/>
            <w:shd w:val="clear" w:color="auto" w:fill="auto"/>
          </w:tcPr>
          <w:p w14:paraId="154509CF" w14:textId="77777777" w:rsidR="00FB7EFB" w:rsidRPr="00A24A5E" w:rsidRDefault="002A6084" w:rsidP="002A608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Онкогенез</w:t>
            </w:r>
            <w:proofErr w:type="spellEnd"/>
            <w:r>
              <w:rPr>
                <w:lang w:val="uk-UA"/>
              </w:rPr>
              <w:t xml:space="preserve">. Доброякісні та злоякісні пухлини з епітелію, мезенхіми, нервової тканини, </w:t>
            </w:r>
            <w:proofErr w:type="spellStart"/>
            <w:r>
              <w:rPr>
                <w:lang w:val="uk-UA"/>
              </w:rPr>
              <w:t>меланоцитів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Гемобластози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4961535" w14:textId="77777777" w:rsidR="00FB7EFB" w:rsidRPr="00A24A5E" w:rsidRDefault="009F38C8" w:rsidP="00CC66B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B7EFB" w:rsidRPr="00A24A5E" w14:paraId="3886EACA" w14:textId="77777777" w:rsidTr="009F38C8">
        <w:tc>
          <w:tcPr>
            <w:tcW w:w="709" w:type="dxa"/>
            <w:shd w:val="clear" w:color="auto" w:fill="auto"/>
            <w:vAlign w:val="center"/>
          </w:tcPr>
          <w:p w14:paraId="23525460" w14:textId="77777777" w:rsidR="00FB7EFB" w:rsidRPr="00A24A5E" w:rsidRDefault="00FB7EFB" w:rsidP="00CC66BC">
            <w:pPr>
              <w:rPr>
                <w:lang w:val="uk-UA"/>
              </w:rPr>
            </w:pPr>
            <w:r w:rsidRPr="00A24A5E">
              <w:rPr>
                <w:lang w:val="uk-UA"/>
              </w:rPr>
              <w:t>3</w:t>
            </w:r>
          </w:p>
        </w:tc>
        <w:tc>
          <w:tcPr>
            <w:tcW w:w="7400" w:type="dxa"/>
            <w:shd w:val="clear" w:color="auto" w:fill="auto"/>
          </w:tcPr>
          <w:p w14:paraId="287BB7A6" w14:textId="77777777" w:rsidR="00FB7EFB" w:rsidRPr="00A24A5E" w:rsidRDefault="002A6084" w:rsidP="00CC66BC">
            <w:pPr>
              <w:rPr>
                <w:lang w:val="uk-UA"/>
              </w:rPr>
            </w:pPr>
            <w:r>
              <w:rPr>
                <w:lang w:val="uk-UA"/>
              </w:rPr>
              <w:t>Соматична системна патологія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D412DCD" w14:textId="77777777" w:rsidR="00FB7EFB" w:rsidRPr="00A24A5E" w:rsidRDefault="00FB7EFB" w:rsidP="00CC66BC">
            <w:pPr>
              <w:rPr>
                <w:lang w:val="uk-UA"/>
              </w:rPr>
            </w:pPr>
            <w:r w:rsidRPr="00A24A5E">
              <w:rPr>
                <w:lang w:val="uk-UA"/>
              </w:rPr>
              <w:t>2</w:t>
            </w:r>
          </w:p>
        </w:tc>
      </w:tr>
      <w:tr w:rsidR="00FB7EFB" w:rsidRPr="00A24A5E" w14:paraId="72C1B780" w14:textId="77777777" w:rsidTr="009F38C8">
        <w:tc>
          <w:tcPr>
            <w:tcW w:w="709" w:type="dxa"/>
            <w:shd w:val="clear" w:color="auto" w:fill="auto"/>
            <w:vAlign w:val="center"/>
          </w:tcPr>
          <w:p w14:paraId="2AEA0EA4" w14:textId="77777777" w:rsidR="00FB7EFB" w:rsidRPr="00A24A5E" w:rsidRDefault="00FB7EFB" w:rsidP="00CC66BC">
            <w:pPr>
              <w:rPr>
                <w:lang w:val="uk-UA"/>
              </w:rPr>
            </w:pPr>
            <w:r w:rsidRPr="00A24A5E">
              <w:rPr>
                <w:lang w:val="uk-UA"/>
              </w:rPr>
              <w:t>4</w:t>
            </w:r>
          </w:p>
        </w:tc>
        <w:tc>
          <w:tcPr>
            <w:tcW w:w="7400" w:type="dxa"/>
            <w:shd w:val="clear" w:color="auto" w:fill="auto"/>
          </w:tcPr>
          <w:p w14:paraId="70407973" w14:textId="77777777" w:rsidR="00FB7EFB" w:rsidRPr="00A24A5E" w:rsidRDefault="002A6084" w:rsidP="00CC66BC">
            <w:pPr>
              <w:rPr>
                <w:lang w:val="uk-UA"/>
              </w:rPr>
            </w:pPr>
            <w:r>
              <w:rPr>
                <w:lang w:val="uk-UA"/>
              </w:rPr>
              <w:t>Патоморфологія інфекційних захворювань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48022BE" w14:textId="77777777" w:rsidR="00FB7EFB" w:rsidRPr="00A24A5E" w:rsidRDefault="009F38C8" w:rsidP="00CC66B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B7EFB" w:rsidRPr="00A24A5E" w14:paraId="1DE98A9E" w14:textId="77777777" w:rsidTr="009F38C8">
        <w:tc>
          <w:tcPr>
            <w:tcW w:w="709" w:type="dxa"/>
            <w:shd w:val="clear" w:color="auto" w:fill="auto"/>
            <w:vAlign w:val="center"/>
          </w:tcPr>
          <w:p w14:paraId="0CA999AC" w14:textId="77777777" w:rsidR="00FB7EFB" w:rsidRPr="00A24A5E" w:rsidRDefault="00FB7EFB" w:rsidP="00CC66BC">
            <w:pPr>
              <w:rPr>
                <w:lang w:val="uk-UA"/>
              </w:rPr>
            </w:pPr>
            <w:r w:rsidRPr="00A24A5E">
              <w:rPr>
                <w:lang w:val="uk-UA"/>
              </w:rPr>
              <w:t>5</w:t>
            </w:r>
          </w:p>
        </w:tc>
        <w:tc>
          <w:tcPr>
            <w:tcW w:w="7400" w:type="dxa"/>
            <w:shd w:val="clear" w:color="auto" w:fill="auto"/>
          </w:tcPr>
          <w:p w14:paraId="61790BD0" w14:textId="77777777" w:rsidR="00FB7EFB" w:rsidRPr="00A24A5E" w:rsidRDefault="009F38C8" w:rsidP="00CC66BC">
            <w:pPr>
              <w:rPr>
                <w:lang w:val="uk-UA"/>
              </w:rPr>
            </w:pPr>
            <w:r>
              <w:rPr>
                <w:lang w:val="uk-UA"/>
              </w:rPr>
              <w:t>Підсумкове заняття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BC70A78" w14:textId="77777777" w:rsidR="00FB7EFB" w:rsidRPr="00A24A5E" w:rsidRDefault="009F38C8" w:rsidP="00CC66B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F38C8" w:rsidRPr="00A24A5E" w14:paraId="2C8027FC" w14:textId="77777777" w:rsidTr="009F38C8">
        <w:tc>
          <w:tcPr>
            <w:tcW w:w="709" w:type="dxa"/>
            <w:shd w:val="clear" w:color="auto" w:fill="auto"/>
            <w:vAlign w:val="center"/>
          </w:tcPr>
          <w:p w14:paraId="23778DF7" w14:textId="77777777" w:rsidR="009F38C8" w:rsidRPr="00A24A5E" w:rsidRDefault="009F38C8" w:rsidP="00CC66BC">
            <w:pPr>
              <w:rPr>
                <w:lang w:val="uk-UA"/>
              </w:rPr>
            </w:pPr>
          </w:p>
        </w:tc>
        <w:tc>
          <w:tcPr>
            <w:tcW w:w="7400" w:type="dxa"/>
            <w:shd w:val="clear" w:color="auto" w:fill="auto"/>
          </w:tcPr>
          <w:p w14:paraId="3C8E09E8" w14:textId="77777777" w:rsidR="009F38C8" w:rsidRDefault="009F38C8" w:rsidP="009F38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РОЗДІЛ 2: патологічна фізіологія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01EE691" w14:textId="77777777" w:rsidR="009F38C8" w:rsidRDefault="009F38C8" w:rsidP="00CC66BC">
            <w:pPr>
              <w:rPr>
                <w:lang w:val="uk-UA"/>
              </w:rPr>
            </w:pPr>
          </w:p>
        </w:tc>
      </w:tr>
      <w:tr w:rsidR="006162F5" w:rsidRPr="00A24A5E" w14:paraId="59310266" w14:textId="77777777" w:rsidTr="009F38C8">
        <w:trPr>
          <w:trHeight w:val="282"/>
        </w:trPr>
        <w:tc>
          <w:tcPr>
            <w:tcW w:w="709" w:type="dxa"/>
            <w:shd w:val="clear" w:color="auto" w:fill="auto"/>
            <w:vAlign w:val="center"/>
          </w:tcPr>
          <w:p w14:paraId="4B8ACA2F" w14:textId="77777777" w:rsidR="006162F5" w:rsidRPr="00A24A5E" w:rsidRDefault="006162F5" w:rsidP="00CC66BC">
            <w:pPr>
              <w:rPr>
                <w:lang w:val="uk-UA"/>
              </w:rPr>
            </w:pPr>
            <w:r w:rsidRPr="00A24A5E">
              <w:rPr>
                <w:lang w:val="uk-UA"/>
              </w:rPr>
              <w:t>6</w:t>
            </w:r>
          </w:p>
        </w:tc>
        <w:tc>
          <w:tcPr>
            <w:tcW w:w="7400" w:type="dxa"/>
            <w:shd w:val="clear" w:color="auto" w:fill="auto"/>
          </w:tcPr>
          <w:p w14:paraId="267B4C89" w14:textId="77777777" w:rsidR="006162F5" w:rsidRPr="00A24A5E" w:rsidRDefault="006162F5" w:rsidP="00CC66BC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Типові патологічні процеси: МРК, запалення, алергія, пухлини, гарячка, гіпоксія.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333E6FA" w14:textId="77777777" w:rsidR="006162F5" w:rsidRPr="00A24A5E" w:rsidRDefault="006162F5" w:rsidP="00CC66BC">
            <w:pPr>
              <w:rPr>
                <w:lang w:val="uk-UA"/>
              </w:rPr>
            </w:pPr>
            <w:r w:rsidRPr="00A24A5E">
              <w:rPr>
                <w:lang w:val="uk-UA"/>
              </w:rPr>
              <w:t>2</w:t>
            </w:r>
          </w:p>
        </w:tc>
      </w:tr>
      <w:tr w:rsidR="006162F5" w:rsidRPr="00A24A5E" w14:paraId="762160AE" w14:textId="77777777" w:rsidTr="006162F5">
        <w:trPr>
          <w:trHeight w:val="1134"/>
        </w:trPr>
        <w:tc>
          <w:tcPr>
            <w:tcW w:w="709" w:type="dxa"/>
            <w:shd w:val="clear" w:color="auto" w:fill="auto"/>
            <w:vAlign w:val="center"/>
          </w:tcPr>
          <w:p w14:paraId="4835ED61" w14:textId="77777777" w:rsidR="006162F5" w:rsidRPr="00A24A5E" w:rsidRDefault="006162F5" w:rsidP="00CC66BC">
            <w:pPr>
              <w:rPr>
                <w:lang w:val="uk-UA"/>
              </w:rPr>
            </w:pPr>
            <w:r w:rsidRPr="00A24A5E">
              <w:rPr>
                <w:lang w:val="uk-UA"/>
              </w:rPr>
              <w:t>7</w:t>
            </w:r>
          </w:p>
        </w:tc>
        <w:tc>
          <w:tcPr>
            <w:tcW w:w="7400" w:type="dxa"/>
            <w:shd w:val="clear" w:color="auto" w:fill="auto"/>
          </w:tcPr>
          <w:p w14:paraId="57E07269" w14:textId="77777777" w:rsidR="006162F5" w:rsidRPr="00A24A5E" w:rsidRDefault="006162F5" w:rsidP="00CC66BC">
            <w:pPr>
              <w:rPr>
                <w:lang w:val="uk-UA"/>
              </w:rPr>
            </w:pPr>
            <w:r>
              <w:rPr>
                <w:lang w:val="uk-UA"/>
              </w:rPr>
              <w:t>Типові порушення обміну речовин: п</w:t>
            </w:r>
            <w:r w:rsidRPr="009D465F">
              <w:rPr>
                <w:lang w:val="uk-UA"/>
              </w:rPr>
              <w:t>орушення вуглеводного обміну</w:t>
            </w:r>
            <w:r>
              <w:rPr>
                <w:lang w:val="uk-UA"/>
              </w:rPr>
              <w:t xml:space="preserve"> (ц</w:t>
            </w:r>
            <w:r w:rsidRPr="009D465F">
              <w:rPr>
                <w:lang w:val="uk-UA"/>
              </w:rPr>
              <w:t>укровий діабет</w:t>
            </w:r>
            <w:r>
              <w:rPr>
                <w:lang w:val="uk-UA"/>
              </w:rPr>
              <w:t>). П</w:t>
            </w:r>
            <w:r w:rsidRPr="00190F4C">
              <w:rPr>
                <w:lang w:val="uk-UA"/>
              </w:rPr>
              <w:t>атоло</w:t>
            </w:r>
            <w:r>
              <w:rPr>
                <w:lang w:val="uk-UA"/>
              </w:rPr>
              <w:t>гія водно-сольового обмін. Порушення</w:t>
            </w:r>
            <w:r w:rsidRPr="00190F4C">
              <w:rPr>
                <w:lang w:val="uk-UA"/>
              </w:rPr>
              <w:t xml:space="preserve"> кислотно-основного</w:t>
            </w:r>
            <w:r>
              <w:rPr>
                <w:lang w:val="uk-UA"/>
              </w:rPr>
              <w:t xml:space="preserve"> стану. Порушення білкового, ліпідного та енергетичного обмінів. порушення обміну вітамінів. Голодування.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8920D9F" w14:textId="77777777" w:rsidR="006162F5" w:rsidRPr="00A24A5E" w:rsidRDefault="006162F5" w:rsidP="00CC66B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162F5" w:rsidRPr="00A24A5E" w14:paraId="74C7DC08" w14:textId="77777777" w:rsidTr="009F38C8">
        <w:tc>
          <w:tcPr>
            <w:tcW w:w="709" w:type="dxa"/>
            <w:shd w:val="clear" w:color="auto" w:fill="auto"/>
            <w:vAlign w:val="center"/>
          </w:tcPr>
          <w:p w14:paraId="7986DDD5" w14:textId="77777777" w:rsidR="006162F5" w:rsidRPr="00A24A5E" w:rsidRDefault="006162F5" w:rsidP="00CC66BC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400" w:type="dxa"/>
            <w:shd w:val="clear" w:color="auto" w:fill="auto"/>
          </w:tcPr>
          <w:p w14:paraId="45F92080" w14:textId="77777777" w:rsidR="006162F5" w:rsidRPr="00A24A5E" w:rsidRDefault="006162F5" w:rsidP="00CC66BC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Патофізіологія системи крові. Порушення системи червоної крові: </w:t>
            </w:r>
            <w:proofErr w:type="spellStart"/>
            <w:r>
              <w:rPr>
                <w:szCs w:val="28"/>
                <w:lang w:val="uk-UA"/>
              </w:rPr>
              <w:t>еритроцитози</w:t>
            </w:r>
            <w:proofErr w:type="spellEnd"/>
            <w:r>
              <w:rPr>
                <w:szCs w:val="28"/>
                <w:lang w:val="uk-UA"/>
              </w:rPr>
              <w:t xml:space="preserve">, </w:t>
            </w:r>
            <w:r w:rsidR="008A3CAD">
              <w:rPr>
                <w:szCs w:val="28"/>
                <w:lang w:val="uk-UA"/>
              </w:rPr>
              <w:t>анемії. Порушення системи білої</w:t>
            </w:r>
            <w:r>
              <w:rPr>
                <w:szCs w:val="28"/>
                <w:lang w:val="uk-UA"/>
              </w:rPr>
              <w:t xml:space="preserve"> крові: </w:t>
            </w:r>
            <w:proofErr w:type="spellStart"/>
            <w:r>
              <w:rPr>
                <w:szCs w:val="28"/>
                <w:lang w:val="uk-UA"/>
              </w:rPr>
              <w:t>лейкоцитози</w:t>
            </w:r>
            <w:proofErr w:type="spellEnd"/>
            <w:r>
              <w:rPr>
                <w:szCs w:val="28"/>
                <w:lang w:val="uk-UA"/>
              </w:rPr>
              <w:t xml:space="preserve">, лейкопенії, лейкози. 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160AC8A" w14:textId="77777777" w:rsidR="006162F5" w:rsidRDefault="006162F5" w:rsidP="00CC66B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162F5" w:rsidRPr="00A24A5E" w14:paraId="3C9A7183" w14:textId="77777777" w:rsidTr="009F38C8">
        <w:tc>
          <w:tcPr>
            <w:tcW w:w="709" w:type="dxa"/>
            <w:shd w:val="clear" w:color="auto" w:fill="auto"/>
            <w:vAlign w:val="center"/>
          </w:tcPr>
          <w:p w14:paraId="32511E10" w14:textId="77777777" w:rsidR="006162F5" w:rsidRPr="00A24A5E" w:rsidRDefault="006162F5" w:rsidP="00CC66BC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400" w:type="dxa"/>
            <w:shd w:val="clear" w:color="auto" w:fill="auto"/>
          </w:tcPr>
          <w:p w14:paraId="6CFB1444" w14:textId="77777777" w:rsidR="006162F5" w:rsidRPr="00A24A5E" w:rsidRDefault="006162F5" w:rsidP="00CC66BC">
            <w:pPr>
              <w:rPr>
                <w:lang w:val="uk-UA"/>
              </w:rPr>
            </w:pPr>
            <w:r w:rsidRPr="009D465F">
              <w:rPr>
                <w:lang w:val="uk-UA"/>
              </w:rPr>
              <w:t>Патофізіологія екстремальних станів: шок, колапс, кома.</w:t>
            </w:r>
            <w:r w:rsidRPr="009D465F">
              <w:rPr>
                <w:iCs/>
                <w:szCs w:val="28"/>
                <w:lang w:val="uk-UA"/>
              </w:rPr>
              <w:t xml:space="preserve"> Методи першої медичної допомоги при розвитку екстремальних станів.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7456757" w14:textId="77777777" w:rsidR="006162F5" w:rsidRDefault="006162F5" w:rsidP="00CC66B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B7EFB" w:rsidRPr="00A24A5E" w14:paraId="087440AA" w14:textId="77777777" w:rsidTr="009F38C8">
        <w:tc>
          <w:tcPr>
            <w:tcW w:w="709" w:type="dxa"/>
            <w:shd w:val="clear" w:color="auto" w:fill="auto"/>
            <w:vAlign w:val="center"/>
          </w:tcPr>
          <w:p w14:paraId="0C0180A4" w14:textId="77777777" w:rsidR="00FB7EFB" w:rsidRPr="00A24A5E" w:rsidRDefault="009F38C8" w:rsidP="009F38C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400" w:type="dxa"/>
            <w:shd w:val="clear" w:color="auto" w:fill="auto"/>
          </w:tcPr>
          <w:p w14:paraId="30B0C315" w14:textId="77777777" w:rsidR="00FB7EFB" w:rsidRPr="00A24A5E" w:rsidRDefault="00FB7EFB" w:rsidP="009F38C8">
            <w:pPr>
              <w:rPr>
                <w:lang w:val="uk-UA"/>
              </w:rPr>
            </w:pPr>
            <w:r w:rsidRPr="00A24A5E">
              <w:rPr>
                <w:lang w:val="uk-UA"/>
              </w:rPr>
              <w:t>Підсумкове заняття.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838DC9E" w14:textId="77777777" w:rsidR="00FB7EFB" w:rsidRPr="00A24A5E" w:rsidRDefault="00FB7EFB" w:rsidP="00CC66BC">
            <w:pPr>
              <w:rPr>
                <w:lang w:val="uk-UA"/>
              </w:rPr>
            </w:pPr>
            <w:r w:rsidRPr="00A24A5E">
              <w:rPr>
                <w:lang w:val="uk-UA"/>
              </w:rPr>
              <w:t>2</w:t>
            </w:r>
          </w:p>
        </w:tc>
      </w:tr>
      <w:tr w:rsidR="009F38C8" w:rsidRPr="00A24A5E" w14:paraId="5A30DC92" w14:textId="77777777" w:rsidTr="000B1E3B">
        <w:tc>
          <w:tcPr>
            <w:tcW w:w="9356" w:type="dxa"/>
            <w:gridSpan w:val="3"/>
            <w:shd w:val="clear" w:color="auto" w:fill="auto"/>
            <w:vAlign w:val="center"/>
          </w:tcPr>
          <w:p w14:paraId="6EE17420" w14:textId="77777777" w:rsidR="009F38C8" w:rsidRPr="006C3726" w:rsidRDefault="009F38C8" w:rsidP="006C3726">
            <w:pPr>
              <w:jc w:val="center"/>
              <w:rPr>
                <w:highlight w:val="yellow"/>
                <w:lang w:val="uk-UA"/>
              </w:rPr>
            </w:pPr>
            <w:r w:rsidRPr="003C6822">
              <w:rPr>
                <w:lang w:val="uk-UA"/>
              </w:rPr>
              <w:t>РОЗДІЛ 3: фармакологія</w:t>
            </w:r>
          </w:p>
        </w:tc>
      </w:tr>
      <w:tr w:rsidR="009F38C8" w:rsidRPr="00A24A5E" w14:paraId="1666D15A" w14:textId="77777777" w:rsidTr="009F38C8">
        <w:tc>
          <w:tcPr>
            <w:tcW w:w="709" w:type="dxa"/>
            <w:shd w:val="clear" w:color="auto" w:fill="auto"/>
            <w:vAlign w:val="center"/>
          </w:tcPr>
          <w:p w14:paraId="1F8AAB14" w14:textId="77777777" w:rsidR="009F38C8" w:rsidRPr="003C6822" w:rsidRDefault="009F38C8" w:rsidP="00CC66BC">
            <w:pPr>
              <w:rPr>
                <w:lang w:val="uk-UA"/>
              </w:rPr>
            </w:pPr>
            <w:r w:rsidRPr="003C6822">
              <w:rPr>
                <w:lang w:val="uk-UA"/>
              </w:rPr>
              <w:t>11</w:t>
            </w:r>
          </w:p>
        </w:tc>
        <w:tc>
          <w:tcPr>
            <w:tcW w:w="7400" w:type="dxa"/>
            <w:shd w:val="clear" w:color="auto" w:fill="auto"/>
          </w:tcPr>
          <w:p w14:paraId="25D1D02B" w14:textId="77777777" w:rsidR="009F38C8" w:rsidRPr="008A3CAD" w:rsidRDefault="003C6822" w:rsidP="003C6822">
            <w:pPr>
              <w:rPr>
                <w:highlight w:val="yellow"/>
                <w:lang w:val="uk-UA"/>
              </w:rPr>
            </w:pPr>
            <w:r w:rsidRPr="008A3CAD">
              <w:rPr>
                <w:bCs/>
                <w:lang w:val="uk-UA"/>
              </w:rPr>
              <w:t>Фармакологія засобів, що впливають на нервову  систему.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7D2BDA68" w14:textId="77777777" w:rsidR="009F38C8" w:rsidRPr="00A24A5E" w:rsidRDefault="003C6822" w:rsidP="00CC66B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F38C8" w:rsidRPr="00A24A5E" w14:paraId="1EBD2C06" w14:textId="77777777" w:rsidTr="009F38C8">
        <w:tc>
          <w:tcPr>
            <w:tcW w:w="709" w:type="dxa"/>
            <w:shd w:val="clear" w:color="auto" w:fill="auto"/>
            <w:vAlign w:val="center"/>
          </w:tcPr>
          <w:p w14:paraId="017A300F" w14:textId="77777777" w:rsidR="009F38C8" w:rsidRPr="003C6822" w:rsidRDefault="009F38C8" w:rsidP="00CC66BC">
            <w:pPr>
              <w:rPr>
                <w:lang w:val="uk-UA"/>
              </w:rPr>
            </w:pPr>
            <w:r w:rsidRPr="003C6822">
              <w:rPr>
                <w:lang w:val="uk-UA"/>
              </w:rPr>
              <w:t>12</w:t>
            </w:r>
          </w:p>
        </w:tc>
        <w:tc>
          <w:tcPr>
            <w:tcW w:w="7400" w:type="dxa"/>
            <w:shd w:val="clear" w:color="auto" w:fill="auto"/>
          </w:tcPr>
          <w:p w14:paraId="47925211" w14:textId="77777777" w:rsidR="009F38C8" w:rsidRPr="008A3CAD" w:rsidRDefault="003C6822" w:rsidP="003C6822">
            <w:pPr>
              <w:rPr>
                <w:highlight w:val="yellow"/>
                <w:lang w:val="uk-UA"/>
              </w:rPr>
            </w:pPr>
            <w:r w:rsidRPr="008A3CAD">
              <w:rPr>
                <w:bCs/>
                <w:lang w:val="uk-UA"/>
              </w:rPr>
              <w:t xml:space="preserve">Лікарські засоби, що регулюють функції виконавчих органів та </w:t>
            </w:r>
            <w:r w:rsidRPr="008A3CAD">
              <w:rPr>
                <w:bCs/>
                <w:lang w:val="uk-UA"/>
              </w:rPr>
              <w:lastRenderedPageBreak/>
              <w:t>систем.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3632CDE" w14:textId="77777777" w:rsidR="009F38C8" w:rsidRPr="00A24A5E" w:rsidRDefault="003C6822" w:rsidP="00CC66B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</w:tr>
      <w:tr w:rsidR="009F38C8" w:rsidRPr="00A24A5E" w14:paraId="23841618" w14:textId="77777777" w:rsidTr="009F38C8">
        <w:tc>
          <w:tcPr>
            <w:tcW w:w="709" w:type="dxa"/>
            <w:shd w:val="clear" w:color="auto" w:fill="auto"/>
            <w:vAlign w:val="center"/>
          </w:tcPr>
          <w:p w14:paraId="5A4EA0D2" w14:textId="77777777" w:rsidR="009F38C8" w:rsidRPr="003C6822" w:rsidRDefault="009F38C8" w:rsidP="00CC66BC">
            <w:pPr>
              <w:rPr>
                <w:lang w:val="uk-UA"/>
              </w:rPr>
            </w:pPr>
            <w:r w:rsidRPr="003C6822">
              <w:rPr>
                <w:lang w:val="uk-UA"/>
              </w:rPr>
              <w:lastRenderedPageBreak/>
              <w:t>13</w:t>
            </w:r>
          </w:p>
        </w:tc>
        <w:tc>
          <w:tcPr>
            <w:tcW w:w="7400" w:type="dxa"/>
            <w:shd w:val="clear" w:color="auto" w:fill="auto"/>
          </w:tcPr>
          <w:p w14:paraId="157C6C70" w14:textId="77777777" w:rsidR="009F38C8" w:rsidRPr="006C3726" w:rsidRDefault="003C6822" w:rsidP="003C6822">
            <w:pPr>
              <w:rPr>
                <w:highlight w:val="yellow"/>
                <w:lang w:val="uk-UA"/>
              </w:rPr>
            </w:pPr>
            <w:r w:rsidRPr="005E6D19">
              <w:rPr>
                <w:lang w:val="uk-UA"/>
              </w:rPr>
              <w:t>Лікарські засоби, що регулюють п</w:t>
            </w:r>
            <w:r>
              <w:rPr>
                <w:lang w:val="uk-UA"/>
              </w:rPr>
              <w:t>роцеси обміну речовин</w:t>
            </w:r>
            <w:r w:rsidRPr="005E6D19">
              <w:rPr>
                <w:lang w:val="uk-UA"/>
              </w:rPr>
              <w:t>. Лікарські засоби, які пригнічують запалення та впливають на імунні процеси в організмі</w:t>
            </w:r>
            <w:r>
              <w:rPr>
                <w:lang w:val="uk-UA"/>
              </w:rPr>
              <w:t>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158B77D" w14:textId="77777777" w:rsidR="009F38C8" w:rsidRPr="00A24A5E" w:rsidRDefault="003C6822" w:rsidP="00CC66B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F38C8" w:rsidRPr="00A24A5E" w14:paraId="6EB0F1BA" w14:textId="77777777" w:rsidTr="009F38C8">
        <w:tc>
          <w:tcPr>
            <w:tcW w:w="709" w:type="dxa"/>
            <w:shd w:val="clear" w:color="auto" w:fill="auto"/>
            <w:vAlign w:val="center"/>
          </w:tcPr>
          <w:p w14:paraId="1D506ED6" w14:textId="77777777" w:rsidR="009F38C8" w:rsidRPr="003C6822" w:rsidRDefault="009F38C8" w:rsidP="00CC66BC">
            <w:pPr>
              <w:rPr>
                <w:lang w:val="uk-UA"/>
              </w:rPr>
            </w:pPr>
            <w:r w:rsidRPr="003C6822">
              <w:rPr>
                <w:lang w:val="uk-UA"/>
              </w:rPr>
              <w:t>14</w:t>
            </w:r>
          </w:p>
        </w:tc>
        <w:tc>
          <w:tcPr>
            <w:tcW w:w="7400" w:type="dxa"/>
            <w:shd w:val="clear" w:color="auto" w:fill="auto"/>
          </w:tcPr>
          <w:p w14:paraId="31B8D299" w14:textId="77777777" w:rsidR="009F38C8" w:rsidRPr="006C3726" w:rsidRDefault="003C6822" w:rsidP="003C6822">
            <w:pPr>
              <w:rPr>
                <w:highlight w:val="yellow"/>
                <w:lang w:val="uk-UA"/>
              </w:rPr>
            </w:pPr>
            <w:r>
              <w:rPr>
                <w:lang w:val="uk-UA"/>
              </w:rPr>
              <w:t>Фармакологія протимікробних лікарських засобів</w:t>
            </w:r>
            <w:r w:rsidRPr="005E6D19">
              <w:rPr>
                <w:lang w:val="uk-UA"/>
              </w:rPr>
              <w:t>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A73FCAB" w14:textId="77777777" w:rsidR="009F38C8" w:rsidRPr="00A24A5E" w:rsidRDefault="003C6822" w:rsidP="00CC66B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F38C8" w:rsidRPr="00A24A5E" w14:paraId="045D00E9" w14:textId="77777777" w:rsidTr="009F38C8">
        <w:tc>
          <w:tcPr>
            <w:tcW w:w="709" w:type="dxa"/>
            <w:shd w:val="clear" w:color="auto" w:fill="auto"/>
            <w:vAlign w:val="center"/>
          </w:tcPr>
          <w:p w14:paraId="153662F6" w14:textId="77777777" w:rsidR="009F38C8" w:rsidRPr="003C6822" w:rsidRDefault="009F38C8" w:rsidP="00CC66BC">
            <w:pPr>
              <w:rPr>
                <w:lang w:val="uk-UA"/>
              </w:rPr>
            </w:pPr>
            <w:r w:rsidRPr="003C6822">
              <w:rPr>
                <w:lang w:val="uk-UA"/>
              </w:rPr>
              <w:t>15</w:t>
            </w:r>
          </w:p>
        </w:tc>
        <w:tc>
          <w:tcPr>
            <w:tcW w:w="7400" w:type="dxa"/>
            <w:shd w:val="clear" w:color="auto" w:fill="auto"/>
          </w:tcPr>
          <w:p w14:paraId="627F2A8B" w14:textId="77777777" w:rsidR="009F38C8" w:rsidRPr="006C3726" w:rsidRDefault="003C6822" w:rsidP="003C6822">
            <w:pPr>
              <w:rPr>
                <w:highlight w:val="yellow"/>
                <w:lang w:val="uk-UA"/>
              </w:rPr>
            </w:pPr>
            <w:r>
              <w:rPr>
                <w:lang w:val="uk-UA"/>
              </w:rPr>
              <w:t>Підсумкове заняття.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38FF2A8" w14:textId="77777777" w:rsidR="009F38C8" w:rsidRPr="00A24A5E" w:rsidRDefault="003C6822" w:rsidP="00CC66B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B7EFB" w:rsidRPr="00A24A5E" w14:paraId="45C4336C" w14:textId="77777777" w:rsidTr="009F38C8">
        <w:tc>
          <w:tcPr>
            <w:tcW w:w="8109" w:type="dxa"/>
            <w:gridSpan w:val="2"/>
            <w:shd w:val="clear" w:color="auto" w:fill="auto"/>
          </w:tcPr>
          <w:p w14:paraId="7EF89101" w14:textId="77777777" w:rsidR="00FB7EFB" w:rsidRPr="00A24A5E" w:rsidRDefault="00FB7EFB" w:rsidP="00CC66BC">
            <w:pPr>
              <w:rPr>
                <w:lang w:val="uk-UA"/>
              </w:rPr>
            </w:pPr>
            <w:r w:rsidRPr="00A24A5E">
              <w:rPr>
                <w:lang w:val="uk-UA"/>
              </w:rPr>
              <w:t>Всього годин практичних занять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0DFD391" w14:textId="77777777" w:rsidR="00FB7EFB" w:rsidRPr="00A24A5E" w:rsidRDefault="006C3726" w:rsidP="00CC66B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B7EFB" w:rsidRPr="00A24A5E">
              <w:rPr>
                <w:lang w:val="uk-UA"/>
              </w:rPr>
              <w:t>0</w:t>
            </w:r>
          </w:p>
        </w:tc>
      </w:tr>
    </w:tbl>
    <w:p w14:paraId="12F59698" w14:textId="77777777" w:rsidR="00FB7EFB" w:rsidRPr="00A24A5E" w:rsidRDefault="00FB7EFB" w:rsidP="00FB7EFB">
      <w:pPr>
        <w:rPr>
          <w:lang w:val="uk-UA"/>
        </w:rPr>
      </w:pPr>
    </w:p>
    <w:p w14:paraId="729F0F52" w14:textId="77777777" w:rsidR="00FB7EFB" w:rsidRPr="00A24A5E" w:rsidRDefault="00FB7EFB" w:rsidP="00FB7EFB">
      <w:pPr>
        <w:rPr>
          <w:lang w:val="uk-UA"/>
        </w:rPr>
      </w:pPr>
    </w:p>
    <w:p w14:paraId="5B1BAF47" w14:textId="77777777" w:rsidR="00FB7EFB" w:rsidRPr="00A24A5E" w:rsidRDefault="00FB7EFB" w:rsidP="00FB7EFB">
      <w:pPr>
        <w:rPr>
          <w:b/>
          <w:lang w:val="uk-UA"/>
        </w:rPr>
      </w:pPr>
      <w:r w:rsidRPr="00A24A5E">
        <w:rPr>
          <w:b/>
          <w:lang w:val="uk-UA"/>
        </w:rPr>
        <w:t>Самостійна робота: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366"/>
        <w:gridCol w:w="1281"/>
      </w:tblGrid>
      <w:tr w:rsidR="00FB7EFB" w:rsidRPr="00A24A5E" w14:paraId="257DEAAD" w14:textId="77777777" w:rsidTr="00CC66BC">
        <w:tc>
          <w:tcPr>
            <w:tcW w:w="709" w:type="dxa"/>
            <w:shd w:val="clear" w:color="auto" w:fill="auto"/>
          </w:tcPr>
          <w:p w14:paraId="5020259C" w14:textId="77777777" w:rsidR="00FB7EFB" w:rsidRPr="00A24A5E" w:rsidRDefault="00FB7EFB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№</w:t>
            </w:r>
          </w:p>
          <w:p w14:paraId="7C4FC44F" w14:textId="77777777" w:rsidR="00FB7EFB" w:rsidRPr="00A24A5E" w:rsidRDefault="00FB7EFB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з/п</w:t>
            </w:r>
          </w:p>
        </w:tc>
        <w:tc>
          <w:tcPr>
            <w:tcW w:w="7366" w:type="dxa"/>
            <w:shd w:val="clear" w:color="auto" w:fill="auto"/>
            <w:vAlign w:val="center"/>
          </w:tcPr>
          <w:p w14:paraId="1B2B0775" w14:textId="77777777" w:rsidR="00FB7EFB" w:rsidRPr="00A24A5E" w:rsidRDefault="00FB7EFB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Назва теми</w:t>
            </w:r>
          </w:p>
        </w:tc>
        <w:tc>
          <w:tcPr>
            <w:tcW w:w="1281" w:type="dxa"/>
            <w:shd w:val="clear" w:color="auto" w:fill="auto"/>
          </w:tcPr>
          <w:p w14:paraId="5CC9D79D" w14:textId="77777777" w:rsidR="00FB7EFB" w:rsidRPr="00A24A5E" w:rsidRDefault="00FB7EFB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Кількість</w:t>
            </w:r>
          </w:p>
          <w:p w14:paraId="46618025" w14:textId="77777777" w:rsidR="00FB7EFB" w:rsidRPr="00A24A5E" w:rsidRDefault="00FB7EFB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годин</w:t>
            </w:r>
          </w:p>
        </w:tc>
      </w:tr>
      <w:tr w:rsidR="009F38C8" w:rsidRPr="00A24A5E" w14:paraId="4D99090C" w14:textId="77777777" w:rsidTr="009F38C8">
        <w:trPr>
          <w:trHeight w:val="295"/>
        </w:trPr>
        <w:tc>
          <w:tcPr>
            <w:tcW w:w="709" w:type="dxa"/>
            <w:shd w:val="clear" w:color="auto" w:fill="auto"/>
          </w:tcPr>
          <w:p w14:paraId="6AA0C384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</w:p>
        </w:tc>
        <w:tc>
          <w:tcPr>
            <w:tcW w:w="7366" w:type="dxa"/>
            <w:shd w:val="clear" w:color="auto" w:fill="auto"/>
            <w:vAlign w:val="center"/>
          </w:tcPr>
          <w:p w14:paraId="34798289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РОЗДІЛ 1: патологічна анатомія</w:t>
            </w:r>
          </w:p>
        </w:tc>
        <w:tc>
          <w:tcPr>
            <w:tcW w:w="1281" w:type="dxa"/>
            <w:shd w:val="clear" w:color="auto" w:fill="auto"/>
          </w:tcPr>
          <w:p w14:paraId="3491849B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</w:p>
        </w:tc>
      </w:tr>
      <w:tr w:rsidR="009F38C8" w:rsidRPr="00A24A5E" w14:paraId="03D56F28" w14:textId="77777777" w:rsidTr="00CC66BC">
        <w:tc>
          <w:tcPr>
            <w:tcW w:w="709" w:type="dxa"/>
            <w:shd w:val="clear" w:color="auto" w:fill="auto"/>
            <w:vAlign w:val="center"/>
          </w:tcPr>
          <w:p w14:paraId="02FCE9EE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1</w:t>
            </w:r>
          </w:p>
        </w:tc>
        <w:tc>
          <w:tcPr>
            <w:tcW w:w="7366" w:type="dxa"/>
            <w:shd w:val="clear" w:color="auto" w:fill="auto"/>
          </w:tcPr>
          <w:p w14:paraId="3BA6F766" w14:textId="77777777" w:rsidR="009F38C8" w:rsidRPr="00A24A5E" w:rsidRDefault="009F38C8" w:rsidP="00CC66BC">
            <w:pPr>
              <w:rPr>
                <w:lang w:val="uk-UA"/>
              </w:rPr>
            </w:pPr>
            <w:r w:rsidRPr="00713A88">
              <w:rPr>
                <w:bCs/>
                <w:lang w:val="uk-UA"/>
              </w:rPr>
              <w:t xml:space="preserve">Клітинні дистрофії: </w:t>
            </w:r>
            <w:proofErr w:type="spellStart"/>
            <w:r w:rsidRPr="00713A88">
              <w:rPr>
                <w:bCs/>
                <w:lang w:val="uk-UA"/>
              </w:rPr>
              <w:t>галіново-краплинна</w:t>
            </w:r>
            <w:proofErr w:type="spellEnd"/>
            <w:r w:rsidRPr="00713A88">
              <w:rPr>
                <w:bCs/>
                <w:lang w:val="uk-UA"/>
              </w:rPr>
              <w:t xml:space="preserve">, </w:t>
            </w:r>
            <w:proofErr w:type="spellStart"/>
            <w:r w:rsidRPr="00713A88">
              <w:rPr>
                <w:bCs/>
                <w:lang w:val="uk-UA"/>
              </w:rPr>
              <w:t>гідропічна</w:t>
            </w:r>
            <w:proofErr w:type="spellEnd"/>
            <w:r w:rsidRPr="00713A88">
              <w:rPr>
                <w:bCs/>
                <w:lang w:val="uk-UA"/>
              </w:rPr>
              <w:t>, рогова, жирова. Патоморфологія накопичення складних білків (</w:t>
            </w:r>
            <w:proofErr w:type="spellStart"/>
            <w:r w:rsidRPr="00713A88">
              <w:rPr>
                <w:bCs/>
                <w:lang w:val="uk-UA"/>
              </w:rPr>
              <w:t>гіаліноз</w:t>
            </w:r>
            <w:proofErr w:type="spellEnd"/>
            <w:r w:rsidRPr="00713A88">
              <w:rPr>
                <w:bCs/>
                <w:lang w:val="uk-UA"/>
              </w:rPr>
              <w:t>) та ліпідів.</w:t>
            </w:r>
            <w:r>
              <w:rPr>
                <w:bCs/>
                <w:lang w:val="uk-UA"/>
              </w:rPr>
              <w:t xml:space="preserve"> Розлади метаболізму ендогенних пігментів та мінералів. </w:t>
            </w:r>
            <w:r w:rsidRPr="00713A88">
              <w:rPr>
                <w:bCs/>
                <w:lang w:val="uk-UA"/>
              </w:rPr>
              <w:t>Некроз</w:t>
            </w:r>
            <w:r>
              <w:rPr>
                <w:bCs/>
                <w:lang w:val="uk-UA"/>
              </w:rPr>
              <w:t>. Розлади кровообігу. Запалення. Імунопатологія. Процеси адаптації, компенсації, регенерації.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F6DD6C8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9F38C8" w:rsidRPr="00A24A5E" w14:paraId="609C002D" w14:textId="77777777" w:rsidTr="00CC66BC">
        <w:tc>
          <w:tcPr>
            <w:tcW w:w="709" w:type="dxa"/>
            <w:shd w:val="clear" w:color="auto" w:fill="auto"/>
            <w:vAlign w:val="center"/>
          </w:tcPr>
          <w:p w14:paraId="2E16035C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2</w:t>
            </w:r>
          </w:p>
        </w:tc>
        <w:tc>
          <w:tcPr>
            <w:tcW w:w="7366" w:type="dxa"/>
            <w:shd w:val="clear" w:color="auto" w:fill="auto"/>
          </w:tcPr>
          <w:p w14:paraId="1D8BB23F" w14:textId="77777777" w:rsidR="009F38C8" w:rsidRPr="00A24A5E" w:rsidRDefault="009F38C8" w:rsidP="00CC66B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Онкогенез</w:t>
            </w:r>
            <w:proofErr w:type="spellEnd"/>
            <w:r>
              <w:rPr>
                <w:lang w:val="uk-UA"/>
              </w:rPr>
              <w:t xml:space="preserve">. Доброякісні та злоякісні пухлини з епітелію, мезенхіми, нервової тканини, </w:t>
            </w:r>
            <w:proofErr w:type="spellStart"/>
            <w:r>
              <w:rPr>
                <w:lang w:val="uk-UA"/>
              </w:rPr>
              <w:t>меланоцитів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Гемобластози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41DBDA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5</w:t>
            </w:r>
          </w:p>
        </w:tc>
      </w:tr>
      <w:tr w:rsidR="009F38C8" w:rsidRPr="00A24A5E" w14:paraId="4CF15843" w14:textId="77777777" w:rsidTr="00CC66BC">
        <w:tc>
          <w:tcPr>
            <w:tcW w:w="709" w:type="dxa"/>
            <w:shd w:val="clear" w:color="auto" w:fill="auto"/>
            <w:vAlign w:val="center"/>
          </w:tcPr>
          <w:p w14:paraId="5BBFB136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3</w:t>
            </w:r>
          </w:p>
        </w:tc>
        <w:tc>
          <w:tcPr>
            <w:tcW w:w="7366" w:type="dxa"/>
            <w:shd w:val="clear" w:color="auto" w:fill="auto"/>
          </w:tcPr>
          <w:p w14:paraId="63FE4FEA" w14:textId="77777777" w:rsidR="009F38C8" w:rsidRPr="00A24A5E" w:rsidRDefault="009F38C8" w:rsidP="00CC66BC">
            <w:pPr>
              <w:rPr>
                <w:lang w:val="uk-UA"/>
              </w:rPr>
            </w:pPr>
            <w:r>
              <w:rPr>
                <w:lang w:val="uk-UA"/>
              </w:rPr>
              <w:t>Соматична системна патологія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E4CA20B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5</w:t>
            </w:r>
          </w:p>
        </w:tc>
      </w:tr>
      <w:tr w:rsidR="009F38C8" w:rsidRPr="00A24A5E" w14:paraId="371215A9" w14:textId="77777777" w:rsidTr="00CC66BC">
        <w:tc>
          <w:tcPr>
            <w:tcW w:w="709" w:type="dxa"/>
            <w:shd w:val="clear" w:color="auto" w:fill="auto"/>
            <w:vAlign w:val="center"/>
          </w:tcPr>
          <w:p w14:paraId="61D3DB21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4</w:t>
            </w:r>
          </w:p>
        </w:tc>
        <w:tc>
          <w:tcPr>
            <w:tcW w:w="7366" w:type="dxa"/>
            <w:shd w:val="clear" w:color="auto" w:fill="auto"/>
          </w:tcPr>
          <w:p w14:paraId="178A6432" w14:textId="77777777" w:rsidR="009F38C8" w:rsidRPr="00A24A5E" w:rsidRDefault="009F38C8" w:rsidP="00CC66BC">
            <w:pPr>
              <w:rPr>
                <w:lang w:val="uk-UA"/>
              </w:rPr>
            </w:pPr>
            <w:r>
              <w:rPr>
                <w:lang w:val="uk-UA"/>
              </w:rPr>
              <w:t>Патоморфологія інфекційних захворювань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3329886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5</w:t>
            </w:r>
          </w:p>
        </w:tc>
      </w:tr>
      <w:tr w:rsidR="009F38C8" w:rsidRPr="00A24A5E" w14:paraId="1B67FA42" w14:textId="77777777" w:rsidTr="00CC66BC">
        <w:tc>
          <w:tcPr>
            <w:tcW w:w="709" w:type="dxa"/>
            <w:shd w:val="clear" w:color="auto" w:fill="auto"/>
            <w:vAlign w:val="center"/>
          </w:tcPr>
          <w:p w14:paraId="4BD5CB16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</w:p>
        </w:tc>
        <w:tc>
          <w:tcPr>
            <w:tcW w:w="7366" w:type="dxa"/>
            <w:shd w:val="clear" w:color="auto" w:fill="auto"/>
          </w:tcPr>
          <w:p w14:paraId="63DCEAE6" w14:textId="77777777" w:rsidR="009F38C8" w:rsidRDefault="009F38C8" w:rsidP="009F38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РОЗДІЛ 2: патологічна фізіологія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D2C6694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</w:p>
        </w:tc>
      </w:tr>
      <w:tr w:rsidR="009F38C8" w:rsidRPr="00A24A5E" w14:paraId="768C3D8E" w14:textId="77777777" w:rsidTr="000B1E3B">
        <w:tc>
          <w:tcPr>
            <w:tcW w:w="709" w:type="dxa"/>
            <w:shd w:val="clear" w:color="auto" w:fill="auto"/>
            <w:vAlign w:val="center"/>
          </w:tcPr>
          <w:p w14:paraId="7EF87C2E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5</w:t>
            </w:r>
          </w:p>
        </w:tc>
        <w:tc>
          <w:tcPr>
            <w:tcW w:w="7366" w:type="dxa"/>
            <w:shd w:val="clear" w:color="auto" w:fill="auto"/>
          </w:tcPr>
          <w:p w14:paraId="1DC0F87C" w14:textId="77777777" w:rsidR="009F38C8" w:rsidRPr="00A24A5E" w:rsidRDefault="009F38C8" w:rsidP="00CC66BC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Загальна нозологія. </w:t>
            </w:r>
            <w:r w:rsidRPr="00190F4C">
              <w:rPr>
                <w:lang w:val="uk-UA"/>
              </w:rPr>
              <w:t xml:space="preserve">Патогенна дія факторів зовнішнього середовища. </w:t>
            </w:r>
            <w:r>
              <w:rPr>
                <w:lang w:val="uk-UA"/>
              </w:rPr>
              <w:t>Порушення реактивності.</w:t>
            </w:r>
          </w:p>
        </w:tc>
        <w:tc>
          <w:tcPr>
            <w:tcW w:w="1281" w:type="dxa"/>
            <w:shd w:val="clear" w:color="auto" w:fill="auto"/>
          </w:tcPr>
          <w:p w14:paraId="0F09659F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F38C8" w:rsidRPr="00A24A5E" w14:paraId="7673C875" w14:textId="77777777" w:rsidTr="000B1E3B">
        <w:tc>
          <w:tcPr>
            <w:tcW w:w="709" w:type="dxa"/>
            <w:shd w:val="clear" w:color="auto" w:fill="auto"/>
            <w:vAlign w:val="center"/>
          </w:tcPr>
          <w:p w14:paraId="7D2264A5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6</w:t>
            </w:r>
          </w:p>
        </w:tc>
        <w:tc>
          <w:tcPr>
            <w:tcW w:w="7366" w:type="dxa"/>
            <w:shd w:val="clear" w:color="auto" w:fill="auto"/>
          </w:tcPr>
          <w:p w14:paraId="2B7C1C15" w14:textId="77777777" w:rsidR="009F38C8" w:rsidRPr="00A24A5E" w:rsidRDefault="009F38C8" w:rsidP="00CC66BC">
            <w:pPr>
              <w:rPr>
                <w:lang w:val="uk-UA"/>
              </w:rPr>
            </w:pPr>
            <w:r w:rsidRPr="009D465F">
              <w:rPr>
                <w:lang w:val="uk-UA"/>
              </w:rPr>
              <w:t>Роль спадковості конституції, вікових змін в патології. Спадкові та вроджені хвороби.</w:t>
            </w:r>
            <w:r>
              <w:rPr>
                <w:lang w:val="uk-UA"/>
              </w:rPr>
              <w:t xml:space="preserve"> Патофізіологія сполучної тканини.</w:t>
            </w:r>
          </w:p>
        </w:tc>
        <w:tc>
          <w:tcPr>
            <w:tcW w:w="1281" w:type="dxa"/>
            <w:shd w:val="clear" w:color="auto" w:fill="auto"/>
          </w:tcPr>
          <w:p w14:paraId="534E1B22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F38C8" w:rsidRPr="00A24A5E" w14:paraId="2F67C363" w14:textId="77777777" w:rsidTr="000B1E3B">
        <w:tc>
          <w:tcPr>
            <w:tcW w:w="709" w:type="dxa"/>
            <w:shd w:val="clear" w:color="auto" w:fill="auto"/>
            <w:vAlign w:val="center"/>
          </w:tcPr>
          <w:p w14:paraId="52DE19ED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7</w:t>
            </w:r>
          </w:p>
        </w:tc>
        <w:tc>
          <w:tcPr>
            <w:tcW w:w="7366" w:type="dxa"/>
            <w:shd w:val="clear" w:color="auto" w:fill="auto"/>
          </w:tcPr>
          <w:p w14:paraId="2D9588D1" w14:textId="77777777" w:rsidR="009F38C8" w:rsidRPr="00A24A5E" w:rsidRDefault="009F38C8" w:rsidP="00CC66BC">
            <w:pPr>
              <w:rPr>
                <w:lang w:val="uk-UA"/>
              </w:rPr>
            </w:pPr>
            <w:r>
              <w:rPr>
                <w:lang w:val="uk-UA"/>
              </w:rPr>
              <w:t>Порушення системи гемостазу.</w:t>
            </w:r>
          </w:p>
        </w:tc>
        <w:tc>
          <w:tcPr>
            <w:tcW w:w="1281" w:type="dxa"/>
            <w:shd w:val="clear" w:color="auto" w:fill="auto"/>
          </w:tcPr>
          <w:p w14:paraId="5CAE8D18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F38C8" w:rsidRPr="00A24A5E" w14:paraId="67296EC8" w14:textId="77777777" w:rsidTr="000B1E3B">
        <w:tc>
          <w:tcPr>
            <w:tcW w:w="709" w:type="dxa"/>
            <w:shd w:val="clear" w:color="auto" w:fill="auto"/>
            <w:vAlign w:val="center"/>
          </w:tcPr>
          <w:p w14:paraId="3ABF757F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8</w:t>
            </w:r>
          </w:p>
        </w:tc>
        <w:tc>
          <w:tcPr>
            <w:tcW w:w="7366" w:type="dxa"/>
            <w:shd w:val="clear" w:color="auto" w:fill="auto"/>
          </w:tcPr>
          <w:p w14:paraId="5E0B5C61" w14:textId="77777777" w:rsidR="009F38C8" w:rsidRPr="00A24A5E" w:rsidRDefault="009F38C8" w:rsidP="00CC66BC">
            <w:pPr>
              <w:rPr>
                <w:lang w:val="uk-UA"/>
              </w:rPr>
            </w:pPr>
            <w:r w:rsidRPr="009D465F">
              <w:rPr>
                <w:lang w:val="uk-UA"/>
              </w:rPr>
              <w:t>Патофізіологія системи кровообігу. Патофізіологія серця. Аритмії</w:t>
            </w:r>
            <w:r>
              <w:rPr>
                <w:lang w:val="uk-UA"/>
              </w:rPr>
              <w:t>. ІХС.</w:t>
            </w:r>
          </w:p>
        </w:tc>
        <w:tc>
          <w:tcPr>
            <w:tcW w:w="1281" w:type="dxa"/>
            <w:shd w:val="clear" w:color="auto" w:fill="auto"/>
          </w:tcPr>
          <w:p w14:paraId="74E3EDDF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F38C8" w:rsidRPr="00A24A5E" w14:paraId="73671545" w14:textId="77777777" w:rsidTr="000B1E3B">
        <w:tc>
          <w:tcPr>
            <w:tcW w:w="709" w:type="dxa"/>
            <w:shd w:val="clear" w:color="auto" w:fill="auto"/>
            <w:vAlign w:val="center"/>
          </w:tcPr>
          <w:p w14:paraId="3B8BE8B7" w14:textId="77777777" w:rsidR="009F38C8" w:rsidRPr="00A24A5E" w:rsidRDefault="00257E23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366" w:type="dxa"/>
            <w:shd w:val="clear" w:color="auto" w:fill="auto"/>
          </w:tcPr>
          <w:p w14:paraId="016B8A34" w14:textId="77777777" w:rsidR="009F38C8" w:rsidRPr="00A24A5E" w:rsidRDefault="009F38C8" w:rsidP="00CC66BC">
            <w:pPr>
              <w:rPr>
                <w:lang w:val="uk-UA"/>
              </w:rPr>
            </w:pPr>
            <w:r w:rsidRPr="00482FB4">
              <w:rPr>
                <w:szCs w:val="28"/>
                <w:lang w:val="uk-UA"/>
              </w:rPr>
              <w:t xml:space="preserve">Патофізіологія кровоносних судин. Артеріальна </w:t>
            </w:r>
            <w:proofErr w:type="spellStart"/>
            <w:r w:rsidRPr="00482FB4">
              <w:rPr>
                <w:szCs w:val="28"/>
                <w:lang w:val="uk-UA"/>
              </w:rPr>
              <w:t>гіпер-</w:t>
            </w:r>
            <w:proofErr w:type="spellEnd"/>
            <w:r w:rsidRPr="00482FB4">
              <w:rPr>
                <w:szCs w:val="28"/>
                <w:lang w:val="uk-UA"/>
              </w:rPr>
              <w:t xml:space="preserve"> та </w:t>
            </w:r>
            <w:proofErr w:type="spellStart"/>
            <w:r w:rsidRPr="00482FB4">
              <w:rPr>
                <w:szCs w:val="28"/>
                <w:lang w:val="uk-UA"/>
              </w:rPr>
              <w:t>гіпотензія</w:t>
            </w:r>
            <w:proofErr w:type="spellEnd"/>
            <w:r w:rsidRPr="00482FB4">
              <w:rPr>
                <w:szCs w:val="28"/>
                <w:lang w:val="uk-UA"/>
              </w:rPr>
              <w:t>. Судинна недостатність. Атеросклероз.</w:t>
            </w:r>
          </w:p>
        </w:tc>
        <w:tc>
          <w:tcPr>
            <w:tcW w:w="1281" w:type="dxa"/>
            <w:shd w:val="clear" w:color="auto" w:fill="auto"/>
          </w:tcPr>
          <w:p w14:paraId="15A19894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F38C8" w:rsidRPr="00A24A5E" w14:paraId="69C6FBB7" w14:textId="77777777" w:rsidTr="000B1E3B">
        <w:tc>
          <w:tcPr>
            <w:tcW w:w="709" w:type="dxa"/>
            <w:shd w:val="clear" w:color="auto" w:fill="auto"/>
            <w:vAlign w:val="center"/>
          </w:tcPr>
          <w:p w14:paraId="54A7E38D" w14:textId="77777777" w:rsidR="009F38C8" w:rsidRPr="00A24A5E" w:rsidRDefault="00257E23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366" w:type="dxa"/>
            <w:shd w:val="clear" w:color="auto" w:fill="auto"/>
          </w:tcPr>
          <w:p w14:paraId="47D1749C" w14:textId="77777777" w:rsidR="009F38C8" w:rsidRPr="00A24A5E" w:rsidRDefault="009F38C8" w:rsidP="00CC66BC">
            <w:pPr>
              <w:rPr>
                <w:lang w:val="uk-UA"/>
              </w:rPr>
            </w:pPr>
            <w:r w:rsidRPr="009D465F">
              <w:rPr>
                <w:lang w:val="uk-UA"/>
              </w:rPr>
              <w:t>Патофізіологія зовнішнього дихання. Дихальна недостатність</w:t>
            </w:r>
            <w:r w:rsidRPr="009D465F">
              <w:rPr>
                <w:szCs w:val="28"/>
                <w:lang w:val="uk-UA"/>
              </w:rPr>
              <w:t xml:space="preserve"> Респіраторний </w:t>
            </w:r>
            <w:proofErr w:type="spellStart"/>
            <w:r w:rsidRPr="009D465F">
              <w:rPr>
                <w:szCs w:val="28"/>
                <w:lang w:val="uk-UA"/>
              </w:rPr>
              <w:t>дістрес-синдром</w:t>
            </w:r>
            <w:proofErr w:type="spellEnd"/>
            <w:r w:rsidRPr="009D465F">
              <w:rPr>
                <w:szCs w:val="28"/>
                <w:lang w:val="uk-UA"/>
              </w:rPr>
              <w:t xml:space="preserve"> дітей</w:t>
            </w:r>
          </w:p>
        </w:tc>
        <w:tc>
          <w:tcPr>
            <w:tcW w:w="1281" w:type="dxa"/>
            <w:shd w:val="clear" w:color="auto" w:fill="auto"/>
          </w:tcPr>
          <w:p w14:paraId="49735D16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F38C8" w:rsidRPr="00A24A5E" w14:paraId="3705B10F" w14:textId="77777777" w:rsidTr="000B1E3B">
        <w:tc>
          <w:tcPr>
            <w:tcW w:w="709" w:type="dxa"/>
            <w:shd w:val="clear" w:color="auto" w:fill="auto"/>
            <w:vAlign w:val="center"/>
          </w:tcPr>
          <w:p w14:paraId="11B39CCF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1</w:t>
            </w:r>
            <w:r w:rsidR="00257E23">
              <w:rPr>
                <w:lang w:val="uk-UA"/>
              </w:rPr>
              <w:t>1</w:t>
            </w:r>
          </w:p>
        </w:tc>
        <w:tc>
          <w:tcPr>
            <w:tcW w:w="7366" w:type="dxa"/>
            <w:shd w:val="clear" w:color="auto" w:fill="auto"/>
          </w:tcPr>
          <w:p w14:paraId="3293784F" w14:textId="77777777" w:rsidR="009F38C8" w:rsidRPr="00A24A5E" w:rsidRDefault="009F38C8" w:rsidP="00CC66BC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Патофізіологія системи травлення. </w:t>
            </w:r>
            <w:r w:rsidRPr="009D465F">
              <w:rPr>
                <w:lang w:val="uk-UA"/>
              </w:rPr>
              <w:t>Патофізіологія печінки. Печінкова недостатність.</w:t>
            </w:r>
          </w:p>
        </w:tc>
        <w:tc>
          <w:tcPr>
            <w:tcW w:w="1281" w:type="dxa"/>
            <w:shd w:val="clear" w:color="auto" w:fill="auto"/>
          </w:tcPr>
          <w:p w14:paraId="5E7B30A2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F38C8" w:rsidRPr="00A24A5E" w14:paraId="7F24F57A" w14:textId="77777777" w:rsidTr="000B1E3B">
        <w:tc>
          <w:tcPr>
            <w:tcW w:w="709" w:type="dxa"/>
            <w:shd w:val="clear" w:color="auto" w:fill="auto"/>
            <w:vAlign w:val="center"/>
          </w:tcPr>
          <w:p w14:paraId="7066701A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1</w:t>
            </w:r>
            <w:r w:rsidR="00257E23">
              <w:rPr>
                <w:lang w:val="uk-UA"/>
              </w:rPr>
              <w:t>2</w:t>
            </w:r>
          </w:p>
        </w:tc>
        <w:tc>
          <w:tcPr>
            <w:tcW w:w="7366" w:type="dxa"/>
            <w:shd w:val="clear" w:color="auto" w:fill="auto"/>
          </w:tcPr>
          <w:p w14:paraId="24E7859D" w14:textId="77777777" w:rsidR="009F38C8" w:rsidRPr="00A24A5E" w:rsidRDefault="009F38C8" w:rsidP="00CC66BC">
            <w:pPr>
              <w:rPr>
                <w:lang w:val="uk-UA"/>
              </w:rPr>
            </w:pPr>
            <w:r w:rsidRPr="009D465F">
              <w:rPr>
                <w:lang w:val="uk-UA"/>
              </w:rPr>
              <w:t>Патофізіологія нирок. Ниркова недостатність</w:t>
            </w:r>
          </w:p>
        </w:tc>
        <w:tc>
          <w:tcPr>
            <w:tcW w:w="1281" w:type="dxa"/>
            <w:shd w:val="clear" w:color="auto" w:fill="auto"/>
          </w:tcPr>
          <w:p w14:paraId="60FDAEBA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F38C8" w:rsidRPr="00A24A5E" w14:paraId="4A999159" w14:textId="77777777" w:rsidTr="000B1E3B">
        <w:tc>
          <w:tcPr>
            <w:tcW w:w="709" w:type="dxa"/>
            <w:shd w:val="clear" w:color="auto" w:fill="auto"/>
            <w:vAlign w:val="center"/>
          </w:tcPr>
          <w:p w14:paraId="47EA3657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 w:rsidRPr="00A24A5E">
              <w:rPr>
                <w:lang w:val="uk-UA"/>
              </w:rPr>
              <w:t>1</w:t>
            </w:r>
            <w:r w:rsidR="00257E23">
              <w:rPr>
                <w:lang w:val="uk-UA"/>
              </w:rPr>
              <w:t>3</w:t>
            </w:r>
          </w:p>
        </w:tc>
        <w:tc>
          <w:tcPr>
            <w:tcW w:w="7366" w:type="dxa"/>
            <w:shd w:val="clear" w:color="auto" w:fill="auto"/>
          </w:tcPr>
          <w:p w14:paraId="7F338C88" w14:textId="77777777" w:rsidR="009F38C8" w:rsidRPr="00A24A5E" w:rsidRDefault="009F38C8" w:rsidP="00CC66BC">
            <w:pPr>
              <w:rPr>
                <w:lang w:val="uk-UA"/>
              </w:rPr>
            </w:pPr>
            <w:r w:rsidRPr="009D465F">
              <w:rPr>
                <w:lang w:val="uk-UA"/>
              </w:rPr>
              <w:t xml:space="preserve">Патофізіологія ендокринної системи. </w:t>
            </w:r>
          </w:p>
        </w:tc>
        <w:tc>
          <w:tcPr>
            <w:tcW w:w="1281" w:type="dxa"/>
            <w:shd w:val="clear" w:color="auto" w:fill="auto"/>
          </w:tcPr>
          <w:p w14:paraId="77A330F1" w14:textId="77777777" w:rsidR="009F38C8" w:rsidRPr="00A24A5E" w:rsidRDefault="009F38C8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B7EFB" w:rsidRPr="00A24A5E" w14:paraId="41CE70A4" w14:textId="77777777" w:rsidTr="00CC66BC">
        <w:tc>
          <w:tcPr>
            <w:tcW w:w="709" w:type="dxa"/>
            <w:shd w:val="clear" w:color="auto" w:fill="auto"/>
            <w:vAlign w:val="center"/>
          </w:tcPr>
          <w:p w14:paraId="0069F0A8" w14:textId="77777777" w:rsidR="00FB7EFB" w:rsidRPr="00A24A5E" w:rsidRDefault="00FB7EFB" w:rsidP="00CC66BC">
            <w:pPr>
              <w:jc w:val="center"/>
              <w:rPr>
                <w:lang w:val="uk-UA"/>
              </w:rPr>
            </w:pPr>
          </w:p>
        </w:tc>
        <w:tc>
          <w:tcPr>
            <w:tcW w:w="7366" w:type="dxa"/>
            <w:shd w:val="clear" w:color="auto" w:fill="auto"/>
          </w:tcPr>
          <w:p w14:paraId="7B421107" w14:textId="77777777" w:rsidR="00FB7EFB" w:rsidRPr="00A24A5E" w:rsidRDefault="006162F5" w:rsidP="006C3726">
            <w:pPr>
              <w:jc w:val="center"/>
              <w:rPr>
                <w:lang w:val="uk-UA"/>
              </w:rPr>
            </w:pPr>
            <w:r w:rsidRPr="003C6822">
              <w:rPr>
                <w:lang w:val="uk-UA"/>
              </w:rPr>
              <w:t>РОЗДІЛ 3: фармакологія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0943BFF" w14:textId="77777777" w:rsidR="00FB7EFB" w:rsidRPr="00A24A5E" w:rsidRDefault="00FB7EFB" w:rsidP="00CC66BC">
            <w:pPr>
              <w:jc w:val="center"/>
              <w:rPr>
                <w:lang w:val="uk-UA"/>
              </w:rPr>
            </w:pPr>
          </w:p>
        </w:tc>
      </w:tr>
      <w:tr w:rsidR="006162F5" w:rsidRPr="00A24A5E" w14:paraId="6B0DE43C" w14:textId="77777777" w:rsidTr="00CC66BC">
        <w:tc>
          <w:tcPr>
            <w:tcW w:w="709" w:type="dxa"/>
            <w:shd w:val="clear" w:color="auto" w:fill="auto"/>
            <w:vAlign w:val="center"/>
          </w:tcPr>
          <w:p w14:paraId="27C4169A" w14:textId="77777777" w:rsidR="006162F5" w:rsidRPr="00A24A5E" w:rsidRDefault="003C6822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57E23">
              <w:rPr>
                <w:lang w:val="uk-UA"/>
              </w:rPr>
              <w:t>4</w:t>
            </w:r>
          </w:p>
        </w:tc>
        <w:tc>
          <w:tcPr>
            <w:tcW w:w="7366" w:type="dxa"/>
            <w:shd w:val="clear" w:color="auto" w:fill="auto"/>
          </w:tcPr>
          <w:p w14:paraId="28A3CF50" w14:textId="77777777" w:rsidR="006162F5" w:rsidRDefault="003C6822" w:rsidP="003C6822">
            <w:pPr>
              <w:tabs>
                <w:tab w:val="left" w:pos="2512"/>
              </w:tabs>
              <w:rPr>
                <w:lang w:val="uk-UA"/>
              </w:rPr>
            </w:pPr>
            <w:r>
              <w:rPr>
                <w:lang w:val="uk-UA"/>
              </w:rPr>
              <w:t xml:space="preserve">Загальна фармакологія. </w:t>
            </w:r>
            <w:r w:rsidRPr="00147E6A">
              <w:rPr>
                <w:lang w:val="uk-UA"/>
              </w:rPr>
              <w:t>Побічна дія препаратів. Лікарська залежність та її соціальна значимість.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F5500D6" w14:textId="77777777" w:rsidR="006162F5" w:rsidRPr="00A24A5E" w:rsidRDefault="003C6822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6822" w:rsidRPr="003C6822" w14:paraId="4C08242E" w14:textId="77777777" w:rsidTr="00CC66BC">
        <w:tc>
          <w:tcPr>
            <w:tcW w:w="709" w:type="dxa"/>
            <w:shd w:val="clear" w:color="auto" w:fill="auto"/>
            <w:vAlign w:val="center"/>
          </w:tcPr>
          <w:p w14:paraId="0EF9D17A" w14:textId="77777777" w:rsidR="003C6822" w:rsidRDefault="003C6822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57E23">
              <w:rPr>
                <w:lang w:val="uk-UA"/>
              </w:rPr>
              <w:t>5</w:t>
            </w:r>
          </w:p>
        </w:tc>
        <w:tc>
          <w:tcPr>
            <w:tcW w:w="7366" w:type="dxa"/>
            <w:shd w:val="clear" w:color="auto" w:fill="auto"/>
          </w:tcPr>
          <w:p w14:paraId="20E5FC94" w14:textId="77777777" w:rsidR="003C6822" w:rsidRDefault="003C6822" w:rsidP="008A3CAD">
            <w:pPr>
              <w:rPr>
                <w:lang w:val="uk-UA"/>
              </w:rPr>
            </w:pPr>
            <w:r w:rsidRPr="008104B2">
              <w:rPr>
                <w:lang w:val="uk-UA"/>
              </w:rPr>
              <w:t>Анестезуючі, в`яжучі, обволікаючі, адсорбуючі, подразнювальні лікарські засоби</w:t>
            </w:r>
            <w:r>
              <w:rPr>
                <w:lang w:val="uk-UA"/>
              </w:rPr>
              <w:t>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21789A4" w14:textId="77777777" w:rsidR="003C6822" w:rsidRPr="00A24A5E" w:rsidRDefault="003C6822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6822" w:rsidRPr="00A24A5E" w14:paraId="1ED18CE4" w14:textId="77777777" w:rsidTr="00CC66BC">
        <w:tc>
          <w:tcPr>
            <w:tcW w:w="709" w:type="dxa"/>
            <w:shd w:val="clear" w:color="auto" w:fill="auto"/>
            <w:vAlign w:val="center"/>
          </w:tcPr>
          <w:p w14:paraId="6F60DD1D" w14:textId="77777777" w:rsidR="003C6822" w:rsidRDefault="003C6822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57E23">
              <w:rPr>
                <w:lang w:val="uk-UA"/>
              </w:rPr>
              <w:t>6</w:t>
            </w:r>
          </w:p>
        </w:tc>
        <w:tc>
          <w:tcPr>
            <w:tcW w:w="7366" w:type="dxa"/>
            <w:shd w:val="clear" w:color="auto" w:fill="auto"/>
          </w:tcPr>
          <w:p w14:paraId="720F8AA8" w14:textId="77777777" w:rsidR="003C6822" w:rsidRPr="00147E6A" w:rsidRDefault="003C6822" w:rsidP="008A3CAD">
            <w:pPr>
              <w:rPr>
                <w:lang w:val="uk-UA"/>
              </w:rPr>
            </w:pPr>
            <w:proofErr w:type="spellStart"/>
            <w:r w:rsidRPr="00B90259">
              <w:t>Засоби</w:t>
            </w:r>
            <w:proofErr w:type="spellEnd"/>
            <w:r w:rsidRPr="00B90259">
              <w:t xml:space="preserve"> для наркозу. </w:t>
            </w:r>
            <w:r w:rsidRPr="00CD2AEE">
              <w:rPr>
                <w:lang w:val="uk-UA"/>
              </w:rPr>
              <w:t xml:space="preserve">Фармакологія і </w:t>
            </w:r>
            <w:proofErr w:type="spellStart"/>
            <w:r w:rsidRPr="00CD2AEE">
              <w:rPr>
                <w:lang w:val="uk-UA"/>
              </w:rPr>
              <w:t>токс</w:t>
            </w:r>
            <w:r w:rsidRPr="00147E6A">
              <w:t>икологія</w:t>
            </w:r>
            <w:proofErr w:type="spellEnd"/>
            <w:r w:rsidRPr="00147E6A">
              <w:t xml:space="preserve"> </w:t>
            </w:r>
            <w:proofErr w:type="spellStart"/>
            <w:r w:rsidRPr="00147E6A">
              <w:t>етилового</w:t>
            </w:r>
            <w:proofErr w:type="spellEnd"/>
            <w:r w:rsidRPr="00147E6A">
              <w:t xml:space="preserve">  спирту та </w:t>
            </w:r>
            <w:proofErr w:type="spellStart"/>
            <w:r w:rsidRPr="00147E6A">
              <w:t>препаратів</w:t>
            </w:r>
            <w:proofErr w:type="spellEnd"/>
            <w:r w:rsidRPr="00147E6A">
              <w:t xml:space="preserve"> для </w:t>
            </w:r>
            <w:proofErr w:type="spellStart"/>
            <w:r w:rsidRPr="00147E6A">
              <w:t>лікування</w:t>
            </w:r>
            <w:proofErr w:type="spellEnd"/>
            <w:r w:rsidRPr="00147E6A">
              <w:t xml:space="preserve"> </w:t>
            </w:r>
            <w:proofErr w:type="spellStart"/>
            <w:r w:rsidRPr="00147E6A">
              <w:t>алкоголізму</w:t>
            </w:r>
            <w:proofErr w:type="spellEnd"/>
            <w:r w:rsidRPr="00147E6A">
              <w:t>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947493D" w14:textId="77777777" w:rsidR="003C6822" w:rsidRPr="00A24A5E" w:rsidRDefault="003C6822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6822" w:rsidRPr="00A24A5E" w14:paraId="2040BBA8" w14:textId="77777777" w:rsidTr="00CC66BC">
        <w:tc>
          <w:tcPr>
            <w:tcW w:w="709" w:type="dxa"/>
            <w:shd w:val="clear" w:color="auto" w:fill="auto"/>
            <w:vAlign w:val="center"/>
          </w:tcPr>
          <w:p w14:paraId="6816D799" w14:textId="77777777" w:rsidR="003C6822" w:rsidRPr="00A24A5E" w:rsidRDefault="003C6822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57E23">
              <w:rPr>
                <w:lang w:val="uk-UA"/>
              </w:rPr>
              <w:t>7</w:t>
            </w:r>
          </w:p>
        </w:tc>
        <w:tc>
          <w:tcPr>
            <w:tcW w:w="7366" w:type="dxa"/>
            <w:shd w:val="clear" w:color="auto" w:fill="auto"/>
          </w:tcPr>
          <w:p w14:paraId="4F5A0171" w14:textId="77777777" w:rsidR="003C6822" w:rsidRPr="00345C18" w:rsidRDefault="003C6822" w:rsidP="008A3CAD">
            <w:pPr>
              <w:jc w:val="both"/>
              <w:rPr>
                <w:lang w:val="uk-UA"/>
              </w:rPr>
            </w:pPr>
            <w:proofErr w:type="spellStart"/>
            <w:r w:rsidRPr="00B90259">
              <w:t>Психомоторні</w:t>
            </w:r>
            <w:proofErr w:type="spellEnd"/>
            <w:r w:rsidRPr="00B90259">
              <w:t xml:space="preserve"> </w:t>
            </w:r>
            <w:proofErr w:type="spellStart"/>
            <w:r w:rsidRPr="00B90259">
              <w:t>стимулято</w:t>
            </w:r>
            <w:r>
              <w:t>ри</w:t>
            </w:r>
            <w:proofErr w:type="spellEnd"/>
            <w:r>
              <w:t>.</w:t>
            </w:r>
          </w:p>
          <w:p w14:paraId="4AF6255D" w14:textId="77777777" w:rsidR="003C6822" w:rsidRPr="00147E6A" w:rsidRDefault="003C6822" w:rsidP="008A3CAD">
            <w:r w:rsidRPr="00B90259">
              <w:rPr>
                <w:bCs/>
                <w:iCs/>
                <w:lang w:val="uk-UA"/>
              </w:rPr>
              <w:t xml:space="preserve">Лікарські засоби, що впливають на кровообіг мозку. </w:t>
            </w:r>
            <w:proofErr w:type="spellStart"/>
            <w:r w:rsidRPr="00B90259">
              <w:rPr>
                <w:bCs/>
                <w:iCs/>
                <w:lang w:val="uk-UA"/>
              </w:rPr>
              <w:t>Ноотропи</w:t>
            </w:r>
            <w:proofErr w:type="spellEnd"/>
            <w:r w:rsidRPr="00B90259">
              <w:rPr>
                <w:bCs/>
                <w:iCs/>
                <w:lang w:val="uk-UA"/>
              </w:rPr>
              <w:t>.</w:t>
            </w:r>
            <w:r w:rsidRPr="00B90259">
              <w:rPr>
                <w:lang w:val="uk-UA"/>
              </w:rPr>
              <w:t xml:space="preserve"> Лікування мігрені.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0044E67" w14:textId="77777777" w:rsidR="003C6822" w:rsidRPr="00A24A5E" w:rsidRDefault="003C6822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6822" w:rsidRPr="00A24A5E" w14:paraId="7E88BA6D" w14:textId="77777777" w:rsidTr="00CC66BC">
        <w:tc>
          <w:tcPr>
            <w:tcW w:w="709" w:type="dxa"/>
            <w:shd w:val="clear" w:color="auto" w:fill="auto"/>
            <w:vAlign w:val="center"/>
          </w:tcPr>
          <w:p w14:paraId="6E6BE7A2" w14:textId="77777777" w:rsidR="003C6822" w:rsidRPr="00A24A5E" w:rsidRDefault="003C6822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57E23">
              <w:rPr>
                <w:lang w:val="uk-UA"/>
              </w:rPr>
              <w:t>8</w:t>
            </w:r>
          </w:p>
        </w:tc>
        <w:tc>
          <w:tcPr>
            <w:tcW w:w="7366" w:type="dxa"/>
            <w:shd w:val="clear" w:color="auto" w:fill="auto"/>
          </w:tcPr>
          <w:p w14:paraId="3CA21642" w14:textId="77777777" w:rsidR="003C6822" w:rsidRPr="00147E6A" w:rsidRDefault="003C6822" w:rsidP="008A3CAD">
            <w:pPr>
              <w:rPr>
                <w:lang w:val="uk-UA"/>
              </w:rPr>
            </w:pPr>
            <w:proofErr w:type="spellStart"/>
            <w:r w:rsidRPr="00147E6A">
              <w:t>Фармакологія</w:t>
            </w:r>
            <w:proofErr w:type="spellEnd"/>
            <w:r w:rsidRPr="00147E6A">
              <w:t xml:space="preserve"> </w:t>
            </w:r>
            <w:proofErr w:type="spellStart"/>
            <w:r w:rsidRPr="00147E6A">
              <w:t>антидіарейних</w:t>
            </w:r>
            <w:proofErr w:type="spellEnd"/>
            <w:r w:rsidRPr="00147E6A">
              <w:t xml:space="preserve"> </w:t>
            </w:r>
            <w:proofErr w:type="spellStart"/>
            <w:r w:rsidRPr="00147E6A">
              <w:t>лікарських</w:t>
            </w:r>
            <w:proofErr w:type="spellEnd"/>
            <w:r w:rsidRPr="00147E6A">
              <w:t xml:space="preserve"> </w:t>
            </w:r>
            <w:proofErr w:type="spellStart"/>
            <w:r w:rsidRPr="00147E6A">
              <w:t>засобів</w:t>
            </w:r>
            <w:proofErr w:type="spellEnd"/>
            <w:r w:rsidRPr="00147E6A">
              <w:t xml:space="preserve">.  </w:t>
            </w:r>
            <w:proofErr w:type="spellStart"/>
            <w:r w:rsidRPr="00147E6A">
              <w:t>Пробіотики</w:t>
            </w:r>
            <w:proofErr w:type="spellEnd"/>
            <w:r w:rsidRPr="00147E6A">
              <w:t xml:space="preserve">. </w:t>
            </w:r>
            <w:proofErr w:type="spellStart"/>
            <w:r w:rsidRPr="00147E6A">
              <w:t>Прокінетики</w:t>
            </w:r>
            <w:proofErr w:type="spellEnd"/>
            <w:r w:rsidRPr="00147E6A">
              <w:t>.</w:t>
            </w:r>
            <w:r w:rsidRPr="00147E6A">
              <w:rPr>
                <w:lang w:val="uk-UA"/>
              </w:rPr>
              <w:t xml:space="preserve"> Засоби, що застосовують при ожирінні та анорексії. </w:t>
            </w:r>
            <w:proofErr w:type="spellStart"/>
            <w:r w:rsidRPr="00147E6A">
              <w:rPr>
                <w:lang w:val="uk-UA"/>
              </w:rPr>
              <w:t>Гепатопротектори</w:t>
            </w:r>
            <w:proofErr w:type="spellEnd"/>
            <w:r w:rsidRPr="00147E6A">
              <w:rPr>
                <w:lang w:val="uk-UA"/>
              </w:rPr>
              <w:t>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3CA4BD" w14:textId="77777777" w:rsidR="003C6822" w:rsidRPr="00A24A5E" w:rsidRDefault="003C6822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6822" w:rsidRPr="00A24A5E" w14:paraId="18CF3C34" w14:textId="77777777" w:rsidTr="00CC66BC">
        <w:tc>
          <w:tcPr>
            <w:tcW w:w="709" w:type="dxa"/>
            <w:shd w:val="clear" w:color="auto" w:fill="auto"/>
            <w:vAlign w:val="center"/>
          </w:tcPr>
          <w:p w14:paraId="5E64EAA5" w14:textId="77777777" w:rsidR="003C6822" w:rsidRDefault="003C6822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257E23">
              <w:rPr>
                <w:lang w:val="uk-UA"/>
              </w:rPr>
              <w:t>9</w:t>
            </w:r>
          </w:p>
        </w:tc>
        <w:tc>
          <w:tcPr>
            <w:tcW w:w="7366" w:type="dxa"/>
            <w:shd w:val="clear" w:color="auto" w:fill="auto"/>
          </w:tcPr>
          <w:p w14:paraId="608AB04E" w14:textId="77777777" w:rsidR="003C6822" w:rsidRPr="00584510" w:rsidRDefault="003C6822" w:rsidP="008A3CAD">
            <w:pPr>
              <w:rPr>
                <w:lang w:val="uk-UA"/>
              </w:rPr>
            </w:pPr>
            <w:proofErr w:type="spellStart"/>
            <w:r w:rsidRPr="00147E6A">
              <w:rPr>
                <w:lang w:val="uk-UA"/>
              </w:rPr>
              <w:t>Флеботропні</w:t>
            </w:r>
            <w:proofErr w:type="spellEnd"/>
            <w:r w:rsidRPr="00147E6A">
              <w:rPr>
                <w:lang w:val="uk-UA"/>
              </w:rPr>
              <w:t xml:space="preserve"> засоби. Засоби, які застосовують для лікування та профілактики тромбозу вен.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Плазмозамінні</w:t>
            </w:r>
            <w:proofErr w:type="spellEnd"/>
            <w:r>
              <w:t xml:space="preserve"> </w:t>
            </w:r>
            <w:proofErr w:type="spellStart"/>
            <w:r>
              <w:t>препарати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 w:rsidRPr="00584510">
              <w:t>Лікарські</w:t>
            </w:r>
            <w:proofErr w:type="spellEnd"/>
            <w:r w:rsidRPr="00584510">
              <w:t xml:space="preserve"> </w:t>
            </w:r>
            <w:proofErr w:type="spellStart"/>
            <w:r w:rsidRPr="00584510">
              <w:t>засоби</w:t>
            </w:r>
            <w:proofErr w:type="spellEnd"/>
            <w:r w:rsidRPr="00584510">
              <w:t xml:space="preserve"> для парентерального </w:t>
            </w:r>
            <w:proofErr w:type="spellStart"/>
            <w:r w:rsidRPr="00584510">
              <w:t>живлення</w:t>
            </w:r>
            <w:proofErr w:type="spellEnd"/>
            <w:r w:rsidRPr="00584510">
              <w:t>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39A7D8C" w14:textId="77777777" w:rsidR="003C6822" w:rsidRPr="00A24A5E" w:rsidRDefault="003C6822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6822" w:rsidRPr="003C6822" w14:paraId="16A7DF75" w14:textId="77777777" w:rsidTr="00CC66BC">
        <w:tc>
          <w:tcPr>
            <w:tcW w:w="709" w:type="dxa"/>
            <w:shd w:val="clear" w:color="auto" w:fill="auto"/>
            <w:vAlign w:val="center"/>
          </w:tcPr>
          <w:p w14:paraId="61455049" w14:textId="77777777" w:rsidR="003C6822" w:rsidRDefault="00257E23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366" w:type="dxa"/>
            <w:shd w:val="clear" w:color="auto" w:fill="auto"/>
          </w:tcPr>
          <w:p w14:paraId="3B25DF9B" w14:textId="77777777" w:rsidR="003C6822" w:rsidRPr="00147E6A" w:rsidRDefault="003C6822" w:rsidP="008A3CAD">
            <w:pPr>
              <w:rPr>
                <w:lang w:val="uk-UA"/>
              </w:rPr>
            </w:pPr>
            <w:r w:rsidRPr="005557B8">
              <w:rPr>
                <w:bCs/>
                <w:lang w:val="uk-UA"/>
              </w:rPr>
              <w:t>Фармакологія водорозчинних та жиророзчинних вітамінних препаратів.</w:t>
            </w:r>
            <w:r w:rsidRPr="00584510">
              <w:rPr>
                <w:iCs/>
                <w:lang w:val="uk-UA"/>
              </w:rPr>
              <w:t xml:space="preserve"> Засоби для лікування та профілактики остеопорозу</w:t>
            </w:r>
            <w:r>
              <w:rPr>
                <w:iCs/>
                <w:lang w:val="uk-UA"/>
              </w:rPr>
              <w:t>.</w:t>
            </w:r>
            <w:r w:rsidRPr="00584510">
              <w:rPr>
                <w:iCs/>
                <w:lang w:val="uk-UA"/>
              </w:rPr>
              <w:t xml:space="preserve"> </w:t>
            </w:r>
            <w:proofErr w:type="spellStart"/>
            <w:r w:rsidRPr="00584510">
              <w:rPr>
                <w:iCs/>
                <w:lang w:val="uk-UA"/>
              </w:rPr>
              <w:t>Анаболічні</w:t>
            </w:r>
            <w:proofErr w:type="spellEnd"/>
            <w:r w:rsidRPr="00584510">
              <w:rPr>
                <w:iCs/>
                <w:lang w:val="uk-UA"/>
              </w:rPr>
              <w:t xml:space="preserve"> стероїди. Протизаплідні (контрацептивні) засоби для </w:t>
            </w:r>
            <w:proofErr w:type="spellStart"/>
            <w:r w:rsidRPr="00584510">
              <w:rPr>
                <w:iCs/>
                <w:lang w:val="uk-UA"/>
              </w:rPr>
              <w:t>ентерального</w:t>
            </w:r>
            <w:proofErr w:type="spellEnd"/>
            <w:r w:rsidRPr="00584510">
              <w:rPr>
                <w:iCs/>
                <w:lang w:val="uk-UA"/>
              </w:rPr>
              <w:t xml:space="preserve"> застосування та імплантації.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00040B" w14:textId="77777777" w:rsidR="003C6822" w:rsidRPr="00A24A5E" w:rsidRDefault="003C6822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6822" w:rsidRPr="003C6822" w14:paraId="1D68A60B" w14:textId="77777777" w:rsidTr="00CC66BC">
        <w:tc>
          <w:tcPr>
            <w:tcW w:w="709" w:type="dxa"/>
            <w:shd w:val="clear" w:color="auto" w:fill="auto"/>
            <w:vAlign w:val="center"/>
          </w:tcPr>
          <w:p w14:paraId="41344D97" w14:textId="77777777" w:rsidR="003C6822" w:rsidRDefault="003C6822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57E23">
              <w:rPr>
                <w:lang w:val="uk-UA"/>
              </w:rPr>
              <w:t>1</w:t>
            </w:r>
          </w:p>
        </w:tc>
        <w:tc>
          <w:tcPr>
            <w:tcW w:w="7366" w:type="dxa"/>
            <w:shd w:val="clear" w:color="auto" w:fill="auto"/>
          </w:tcPr>
          <w:p w14:paraId="0E917BA4" w14:textId="77777777" w:rsidR="003C6822" w:rsidRPr="00584510" w:rsidRDefault="003C6822" w:rsidP="008A3CAD">
            <w:pPr>
              <w:rPr>
                <w:lang w:val="uk-UA"/>
              </w:rPr>
            </w:pPr>
            <w:r w:rsidRPr="00147E6A">
              <w:rPr>
                <w:lang w:val="uk-UA"/>
              </w:rPr>
              <w:t>Принципи раціонального комбінування антибіотиків</w:t>
            </w:r>
            <w:r>
              <w:rPr>
                <w:lang w:val="uk-UA"/>
              </w:rPr>
              <w:t>. Протитуберкульозні препарати. Раціональна комбінація препаратів для лікуванні різних видів туберкульозу в залежності від локалізації.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E40F7A0" w14:textId="77777777" w:rsidR="003C6822" w:rsidRPr="00A24A5E" w:rsidRDefault="003C6822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6822" w:rsidRPr="00A24A5E" w14:paraId="3365D534" w14:textId="77777777" w:rsidTr="00CC66BC">
        <w:tc>
          <w:tcPr>
            <w:tcW w:w="709" w:type="dxa"/>
            <w:shd w:val="clear" w:color="auto" w:fill="auto"/>
            <w:vAlign w:val="center"/>
          </w:tcPr>
          <w:p w14:paraId="52B6C3A5" w14:textId="77777777" w:rsidR="003C6822" w:rsidRDefault="003C6822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57E23">
              <w:rPr>
                <w:lang w:val="uk-UA"/>
              </w:rPr>
              <w:t>2</w:t>
            </w:r>
          </w:p>
        </w:tc>
        <w:tc>
          <w:tcPr>
            <w:tcW w:w="7366" w:type="dxa"/>
            <w:shd w:val="clear" w:color="auto" w:fill="auto"/>
          </w:tcPr>
          <w:p w14:paraId="487C6E01" w14:textId="77777777" w:rsidR="003C6822" w:rsidRPr="00584510" w:rsidRDefault="003C6822" w:rsidP="008A3CAD">
            <w:pPr>
              <w:jc w:val="both"/>
              <w:rPr>
                <w:lang w:val="uk-UA"/>
              </w:rPr>
            </w:pPr>
            <w:proofErr w:type="spellStart"/>
            <w:r w:rsidRPr="00584510">
              <w:rPr>
                <w:bCs/>
              </w:rPr>
              <w:t>Фармакологія</w:t>
            </w:r>
            <w:proofErr w:type="spellEnd"/>
            <w:r w:rsidRPr="00584510">
              <w:rPr>
                <w:bCs/>
              </w:rPr>
              <w:t xml:space="preserve"> </w:t>
            </w:r>
            <w:proofErr w:type="spellStart"/>
            <w:r w:rsidRPr="00584510">
              <w:rPr>
                <w:bCs/>
              </w:rPr>
              <w:t>протипухлинних</w:t>
            </w:r>
            <w:proofErr w:type="spellEnd"/>
            <w:r w:rsidRPr="00584510">
              <w:rPr>
                <w:bCs/>
              </w:rPr>
              <w:t xml:space="preserve"> </w:t>
            </w:r>
            <w:proofErr w:type="spellStart"/>
            <w:r w:rsidRPr="00584510">
              <w:rPr>
                <w:bCs/>
              </w:rPr>
              <w:t>лікарських</w:t>
            </w:r>
            <w:proofErr w:type="spellEnd"/>
            <w:r w:rsidRPr="00584510">
              <w:rPr>
                <w:bCs/>
              </w:rPr>
              <w:t xml:space="preserve"> </w:t>
            </w:r>
            <w:proofErr w:type="spellStart"/>
            <w:r w:rsidRPr="00584510">
              <w:rPr>
                <w:bCs/>
              </w:rPr>
              <w:t>засобів</w:t>
            </w:r>
            <w:proofErr w:type="spellEnd"/>
            <w:r w:rsidRPr="00584510">
              <w:rPr>
                <w:bCs/>
              </w:rPr>
              <w:t xml:space="preserve">. </w:t>
            </w:r>
            <w:proofErr w:type="spellStart"/>
            <w:r w:rsidRPr="00584510">
              <w:rPr>
                <w:bCs/>
              </w:rPr>
              <w:t>Препарати</w:t>
            </w:r>
            <w:proofErr w:type="spellEnd"/>
            <w:r w:rsidRPr="00584510">
              <w:rPr>
                <w:bCs/>
              </w:rPr>
              <w:t xml:space="preserve"> кислот, </w:t>
            </w:r>
            <w:proofErr w:type="spellStart"/>
            <w:r w:rsidRPr="00584510">
              <w:rPr>
                <w:bCs/>
              </w:rPr>
              <w:t>лугів</w:t>
            </w:r>
            <w:proofErr w:type="spellEnd"/>
            <w:r w:rsidRPr="00584510">
              <w:rPr>
                <w:bCs/>
              </w:rPr>
              <w:t xml:space="preserve"> та </w:t>
            </w:r>
            <w:proofErr w:type="spellStart"/>
            <w:r w:rsidRPr="00584510">
              <w:rPr>
                <w:bCs/>
              </w:rPr>
              <w:t>солі</w:t>
            </w:r>
            <w:proofErr w:type="spellEnd"/>
            <w:r w:rsidRPr="00584510">
              <w:rPr>
                <w:bCs/>
              </w:rPr>
              <w:t xml:space="preserve"> </w:t>
            </w:r>
            <w:proofErr w:type="spellStart"/>
            <w:r w:rsidRPr="00584510">
              <w:rPr>
                <w:bCs/>
              </w:rPr>
              <w:t>лужноземельних</w:t>
            </w:r>
            <w:proofErr w:type="spellEnd"/>
            <w:r w:rsidRPr="00584510">
              <w:rPr>
                <w:bCs/>
              </w:rPr>
              <w:t xml:space="preserve"> </w:t>
            </w:r>
            <w:proofErr w:type="spellStart"/>
            <w:r w:rsidRPr="00584510">
              <w:rPr>
                <w:bCs/>
              </w:rPr>
              <w:t>металів</w:t>
            </w:r>
            <w:proofErr w:type="spellEnd"/>
            <w:r w:rsidRPr="00584510">
              <w:rPr>
                <w:bCs/>
              </w:rPr>
              <w:t>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6894E6C4" w14:textId="77777777" w:rsidR="003C6822" w:rsidRPr="00A24A5E" w:rsidRDefault="003C6822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6822" w:rsidRPr="00A24A5E" w14:paraId="5D203C7E" w14:textId="77777777" w:rsidTr="00CC66BC">
        <w:tc>
          <w:tcPr>
            <w:tcW w:w="709" w:type="dxa"/>
            <w:shd w:val="clear" w:color="auto" w:fill="auto"/>
            <w:vAlign w:val="center"/>
          </w:tcPr>
          <w:p w14:paraId="64B10A39" w14:textId="77777777" w:rsidR="003C6822" w:rsidRDefault="003C6822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57E23">
              <w:rPr>
                <w:lang w:val="uk-UA"/>
              </w:rPr>
              <w:t>3</w:t>
            </w:r>
          </w:p>
        </w:tc>
        <w:tc>
          <w:tcPr>
            <w:tcW w:w="7366" w:type="dxa"/>
            <w:shd w:val="clear" w:color="auto" w:fill="auto"/>
          </w:tcPr>
          <w:p w14:paraId="76E220D8" w14:textId="77777777" w:rsidR="003C6822" w:rsidRPr="00584510" w:rsidRDefault="003C6822" w:rsidP="008A3CAD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iCs w:val="0"/>
                <w:szCs w:val="24"/>
                <w:lang w:val="uk-UA"/>
              </w:rPr>
            </w:pPr>
            <w:proofErr w:type="spellStart"/>
            <w:r w:rsidRPr="00584510">
              <w:rPr>
                <w:rFonts w:ascii="Times New Roman" w:hAnsi="Times New Roman" w:cs="Times New Roman"/>
                <w:b w:val="0"/>
                <w:bCs w:val="0"/>
                <w:i w:val="0"/>
                <w:szCs w:val="24"/>
              </w:rPr>
              <w:t>Принципи</w:t>
            </w:r>
            <w:proofErr w:type="spellEnd"/>
            <w:r w:rsidRPr="00584510">
              <w:rPr>
                <w:rFonts w:ascii="Times New Roman" w:hAnsi="Times New Roman" w:cs="Times New Roman"/>
                <w:b w:val="0"/>
                <w:bCs w:val="0"/>
                <w:i w:val="0"/>
                <w:szCs w:val="24"/>
              </w:rPr>
              <w:t xml:space="preserve"> </w:t>
            </w:r>
            <w:proofErr w:type="spellStart"/>
            <w:r w:rsidRPr="00584510">
              <w:rPr>
                <w:rFonts w:ascii="Times New Roman" w:hAnsi="Times New Roman" w:cs="Times New Roman"/>
                <w:b w:val="0"/>
                <w:bCs w:val="0"/>
                <w:i w:val="0"/>
                <w:szCs w:val="24"/>
              </w:rPr>
              <w:t>лікування</w:t>
            </w:r>
            <w:proofErr w:type="spellEnd"/>
            <w:r w:rsidRPr="00584510">
              <w:rPr>
                <w:rFonts w:ascii="Times New Roman" w:hAnsi="Times New Roman" w:cs="Times New Roman"/>
                <w:b w:val="0"/>
                <w:bCs w:val="0"/>
                <w:i w:val="0"/>
                <w:szCs w:val="24"/>
              </w:rPr>
              <w:t xml:space="preserve"> </w:t>
            </w:r>
            <w:proofErr w:type="spellStart"/>
            <w:r w:rsidRPr="00584510">
              <w:rPr>
                <w:rFonts w:ascii="Times New Roman" w:hAnsi="Times New Roman" w:cs="Times New Roman"/>
                <w:b w:val="0"/>
                <w:bCs w:val="0"/>
                <w:i w:val="0"/>
                <w:szCs w:val="24"/>
              </w:rPr>
              <w:t>гострих</w:t>
            </w:r>
            <w:proofErr w:type="spellEnd"/>
            <w:r w:rsidRPr="00584510">
              <w:rPr>
                <w:rFonts w:ascii="Times New Roman" w:hAnsi="Times New Roman" w:cs="Times New Roman"/>
                <w:b w:val="0"/>
                <w:bCs w:val="0"/>
                <w:i w:val="0"/>
                <w:szCs w:val="24"/>
              </w:rPr>
              <w:t xml:space="preserve"> </w:t>
            </w:r>
            <w:proofErr w:type="spellStart"/>
            <w:r w:rsidRPr="00584510">
              <w:rPr>
                <w:rFonts w:ascii="Times New Roman" w:hAnsi="Times New Roman" w:cs="Times New Roman"/>
                <w:b w:val="0"/>
                <w:bCs w:val="0"/>
                <w:i w:val="0"/>
                <w:szCs w:val="24"/>
              </w:rPr>
              <w:t>отруєнь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szCs w:val="24"/>
                <w:lang w:val="uk-UA"/>
              </w:rPr>
              <w:t>.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C12ED23" w14:textId="77777777" w:rsidR="003C6822" w:rsidRPr="00A24A5E" w:rsidRDefault="003C6822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6822" w:rsidRPr="00A24A5E" w14:paraId="3014E0FB" w14:textId="77777777" w:rsidTr="006162F5">
        <w:trPr>
          <w:trHeight w:val="267"/>
        </w:trPr>
        <w:tc>
          <w:tcPr>
            <w:tcW w:w="8075" w:type="dxa"/>
            <w:gridSpan w:val="2"/>
            <w:shd w:val="clear" w:color="auto" w:fill="auto"/>
          </w:tcPr>
          <w:p w14:paraId="38BD9361" w14:textId="77777777" w:rsidR="003C6822" w:rsidRPr="00A24A5E" w:rsidRDefault="003C6822" w:rsidP="00CC66BC">
            <w:pPr>
              <w:rPr>
                <w:lang w:val="uk-UA"/>
              </w:rPr>
            </w:pPr>
            <w:r w:rsidRPr="00A24A5E">
              <w:rPr>
                <w:lang w:val="uk-UA"/>
              </w:rPr>
              <w:t>Всього годин самостійної роботи студента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BCBAF67" w14:textId="77777777" w:rsidR="003C6822" w:rsidRPr="00A24A5E" w:rsidRDefault="003C6822" w:rsidP="00CC6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A24A5E">
              <w:rPr>
                <w:lang w:val="uk-UA"/>
              </w:rPr>
              <w:t>0</w:t>
            </w:r>
          </w:p>
        </w:tc>
      </w:tr>
    </w:tbl>
    <w:p w14:paraId="2C07B981" w14:textId="77777777" w:rsidR="00FB7EFB" w:rsidRPr="00A24A5E" w:rsidRDefault="00FB7EFB" w:rsidP="00FB7EFB">
      <w:pPr>
        <w:rPr>
          <w:b/>
          <w:lang w:val="uk-UA"/>
        </w:rPr>
      </w:pPr>
    </w:p>
    <w:p w14:paraId="3F6445CE" w14:textId="77777777" w:rsidR="00FB7EFB" w:rsidRPr="00A24A5E" w:rsidRDefault="00FB7EFB" w:rsidP="00FB7EFB">
      <w:pPr>
        <w:rPr>
          <w:lang w:val="uk-UA"/>
        </w:rPr>
      </w:pPr>
      <w:r w:rsidRPr="00A24A5E">
        <w:rPr>
          <w:b/>
          <w:lang w:val="uk-UA"/>
        </w:rPr>
        <w:t>Індивідуальні завдання</w:t>
      </w:r>
      <w:r w:rsidRPr="00A24A5E">
        <w:rPr>
          <w:lang w:val="uk-UA"/>
        </w:rPr>
        <w:t xml:space="preserve">: </w:t>
      </w:r>
    </w:p>
    <w:p w14:paraId="04D6D5AB" w14:textId="77777777" w:rsidR="006162F5" w:rsidRPr="00DF6BAF" w:rsidRDefault="006162F5" w:rsidP="006162F5">
      <w:pPr>
        <w:ind w:left="142"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Підбір та вирішення задач із різних баз тестів ЄДКІ. Підготовка відповідей. Обговорення вірних відповідей на практичних заняттях.</w:t>
      </w:r>
    </w:p>
    <w:p w14:paraId="40CFAED4" w14:textId="77777777" w:rsidR="00FB7EFB" w:rsidRPr="00A24A5E" w:rsidRDefault="00FB7EFB" w:rsidP="00FB7EFB">
      <w:pPr>
        <w:rPr>
          <w:lang w:val="uk-UA"/>
        </w:rPr>
      </w:pPr>
    </w:p>
    <w:p w14:paraId="7A72CD35" w14:textId="77777777" w:rsidR="00FB7EFB" w:rsidRPr="00A24A5E" w:rsidRDefault="00FB7EFB" w:rsidP="00FB7EFB">
      <w:pPr>
        <w:spacing w:after="240"/>
        <w:jc w:val="center"/>
        <w:rPr>
          <w:b/>
          <w:lang w:val="uk-UA"/>
        </w:rPr>
      </w:pPr>
      <w:r w:rsidRPr="00A24A5E">
        <w:rPr>
          <w:b/>
          <w:lang w:val="uk-UA"/>
        </w:rPr>
        <w:t>Політика дисципліни:</w:t>
      </w:r>
    </w:p>
    <w:p w14:paraId="2137746D" w14:textId="77777777" w:rsidR="00FB7EFB" w:rsidRPr="00A24A5E" w:rsidRDefault="00FB7EFB" w:rsidP="00FB7EFB">
      <w:pPr>
        <w:jc w:val="both"/>
        <w:rPr>
          <w:rFonts w:eastAsia="Times New Roman"/>
          <w:lang w:val="uk-UA" w:eastAsia="ar-SA"/>
        </w:rPr>
      </w:pPr>
      <w:r w:rsidRPr="00A24A5E">
        <w:rPr>
          <w:lang w:val="uk-UA"/>
        </w:rPr>
        <w:t>Студенти зобов’язані систематично опановувати теоретичні знання та практичні навички, що передбачені навчальною програмою з дисципліни; завжди мати охайний зовнішній вигляд (білий халат, шапочка); вимикати мобільні пристрої підчас проведення практичних занять; виконувати правила внутрішнього розпорядку ХНМУ.</w:t>
      </w:r>
      <w:r w:rsidRPr="00A24A5E">
        <w:rPr>
          <w:rFonts w:eastAsia="Times New Roman"/>
          <w:lang w:val="uk-UA" w:eastAsia="ar-SA"/>
        </w:rPr>
        <w:t xml:space="preserve"> </w:t>
      </w:r>
    </w:p>
    <w:p w14:paraId="677A2AF9" w14:textId="77777777" w:rsidR="00FB7EFB" w:rsidRPr="00A24A5E" w:rsidRDefault="00FB7EFB" w:rsidP="00FB7EFB">
      <w:pPr>
        <w:jc w:val="both"/>
        <w:rPr>
          <w:lang w:val="uk-UA"/>
        </w:rPr>
      </w:pPr>
      <w:r w:rsidRPr="00A24A5E">
        <w:rPr>
          <w:lang w:val="uk-UA"/>
        </w:rPr>
        <w:t xml:space="preserve">Під час занять </w:t>
      </w:r>
      <w:r w:rsidRPr="00A24A5E">
        <w:rPr>
          <w:u w:val="single"/>
          <w:lang w:val="uk-UA"/>
        </w:rPr>
        <w:t>дозволяється:</w:t>
      </w:r>
      <w:r w:rsidRPr="006C3726">
        <w:rPr>
          <w:lang w:val="uk-UA"/>
        </w:rPr>
        <w:t xml:space="preserve"> </w:t>
      </w:r>
      <w:r w:rsidRPr="00A24A5E">
        <w:rPr>
          <w:lang w:val="uk-UA"/>
        </w:rPr>
        <w:t xml:space="preserve">залишати аудиторію на короткий час за потреби та за дозволом викладача; пити безалкогольні напої; фотографувати слайди презентацій; брати активну участь у ході заняття; </w:t>
      </w:r>
      <w:r w:rsidRPr="00A24A5E">
        <w:rPr>
          <w:u w:val="single"/>
          <w:lang w:val="uk-UA"/>
        </w:rPr>
        <w:t>заборонено:</w:t>
      </w:r>
      <w:r w:rsidRPr="006C3726">
        <w:rPr>
          <w:lang w:val="uk-UA"/>
        </w:rPr>
        <w:t xml:space="preserve"> </w:t>
      </w:r>
      <w:r w:rsidRPr="00A24A5E">
        <w:rPr>
          <w:lang w:val="uk-UA"/>
        </w:rPr>
        <w:t xml:space="preserve">їсти (за виключенням осіб, особливий медичний стан яких потребує іншого – в цьому випадку необхідне медичне підтвердження); палити, вживати алкогольні і слабоалкогольні напої або наркотичні засоби; нецензурно висловлюватися або вживати слова, які ображають честь і гідність колег та професорсько-викладацького складу; грати в азартні ігри; наносити шкоду матеріально-технічній базі університету (псувати інвентар, обладнання; меблі, стіни, підлоги, засмічувати приміщення і території); галасувати, кричати або прослуховувати гучну музику в аудиторіях і у коридорах під час занять. Не допускаються запізнення студентів на практичні заняття. Практичні заняття </w:t>
      </w:r>
      <w:r w:rsidR="006162F5">
        <w:rPr>
          <w:lang w:val="uk-UA"/>
        </w:rPr>
        <w:t>передбачають активну участь під</w:t>
      </w:r>
      <w:r w:rsidRPr="00A24A5E">
        <w:rPr>
          <w:lang w:val="uk-UA"/>
        </w:rPr>
        <w:t>час обговорення в аудиторії, студенти мають бути готовими детально розбиратися в матеріалі, ставити запитання, висловлювати свою точку зору, дискутувати. Під час дискусії важливі: повага до колег, толерантність до інших та їхнього досвіду, сприйнятливість та неупередженість, здатність не погоджуватися з думкою, але шанувати особистість опонента, ретельна аргументація своєї думки та сміливість змінювати свою позицію під впливом доказів, я-висловлювання, коли людина уникає непотрібних узагальнювань, описує свої почуття і формулює свої побажання з опорою на власні думки і емоції, обов’язкове знайомство з першоджерелами. Вітається творчий підхід у різних його проявах. Відвідування практичних занять є обов’язковим.</w:t>
      </w:r>
    </w:p>
    <w:p w14:paraId="54CF8732" w14:textId="77777777" w:rsidR="00FB7EFB" w:rsidRPr="00A24A5E" w:rsidRDefault="00FB7EFB" w:rsidP="00FB7EFB">
      <w:pPr>
        <w:jc w:val="both"/>
        <w:rPr>
          <w:lang w:val="uk-UA"/>
        </w:rPr>
      </w:pPr>
      <w:r w:rsidRPr="00A24A5E">
        <w:rPr>
          <w:lang w:val="uk-UA"/>
        </w:rPr>
        <w:t xml:space="preserve">Підчас проведення практичного заняття староста групи призначає чергового студента, який є відповідальним за чистоту і порядок в учбовій кімнаті та збереження обладнання. </w:t>
      </w:r>
    </w:p>
    <w:p w14:paraId="388262DB" w14:textId="77777777" w:rsidR="00FB7EFB" w:rsidRPr="00A24A5E" w:rsidRDefault="00FB7EFB" w:rsidP="00FB7EFB">
      <w:pPr>
        <w:jc w:val="both"/>
        <w:rPr>
          <w:lang w:val="uk-UA"/>
        </w:rPr>
      </w:pPr>
      <w:r w:rsidRPr="00A24A5E">
        <w:rPr>
          <w:lang w:val="uk-UA"/>
        </w:rPr>
        <w:t xml:space="preserve">Підчас проведення контролю знань студентів не допускаються списування, використання різного роду програмних засобів, підказки, користування мобільним телефоном чи іншими електронними пристроями. </w:t>
      </w:r>
    </w:p>
    <w:p w14:paraId="7D172F4A" w14:textId="77777777" w:rsidR="00FB7EFB" w:rsidRPr="00A24A5E" w:rsidRDefault="00FB7EFB" w:rsidP="00FB7EFB">
      <w:pPr>
        <w:jc w:val="both"/>
        <w:rPr>
          <w:lang w:val="uk-UA"/>
        </w:rPr>
      </w:pPr>
      <w:r w:rsidRPr="00A24A5E">
        <w:rPr>
          <w:lang w:val="uk-UA"/>
        </w:rPr>
        <w:t xml:space="preserve">Студенти з особливими потребами повинні попередити викладача до початку занять, на прохання студента це може зробити староста групи. Якщо у студента виникнуть будь-які </w:t>
      </w:r>
      <w:r w:rsidRPr="00A24A5E">
        <w:rPr>
          <w:lang w:val="uk-UA"/>
        </w:rPr>
        <w:lastRenderedPageBreak/>
        <w:t>питання, він може його завжди вирішити перш за все з викладачем або завучем кафедри, якщо це потрібно.</w:t>
      </w:r>
    </w:p>
    <w:p w14:paraId="7D7E31E0" w14:textId="77777777" w:rsidR="00FB7EFB" w:rsidRPr="00A24A5E" w:rsidRDefault="00FB7EFB" w:rsidP="00FB7EFB">
      <w:pPr>
        <w:tabs>
          <w:tab w:val="left" w:pos="284"/>
          <w:tab w:val="left" w:pos="567"/>
          <w:tab w:val="left" w:pos="993"/>
        </w:tabs>
        <w:rPr>
          <w:lang w:val="uk-UA"/>
        </w:rPr>
      </w:pPr>
      <w:r w:rsidRPr="00A24A5E">
        <w:rPr>
          <w:lang w:val="uk-UA"/>
        </w:rPr>
        <w:t>Охорона праці:</w:t>
      </w:r>
    </w:p>
    <w:p w14:paraId="6D4C5249" w14:textId="77777777" w:rsidR="00FB7EFB" w:rsidRPr="00A24A5E" w:rsidRDefault="00FB7EFB" w:rsidP="00FB7EFB">
      <w:pPr>
        <w:tabs>
          <w:tab w:val="left" w:pos="284"/>
          <w:tab w:val="left" w:pos="567"/>
          <w:tab w:val="left" w:pos="993"/>
        </w:tabs>
        <w:jc w:val="both"/>
        <w:rPr>
          <w:lang w:val="uk-UA"/>
        </w:rPr>
      </w:pPr>
      <w:r w:rsidRPr="00A24A5E">
        <w:rPr>
          <w:lang w:val="uk-UA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14:paraId="23FDBAB9" w14:textId="77777777" w:rsidR="00FB7EFB" w:rsidRPr="00A24A5E" w:rsidRDefault="00FB7EFB" w:rsidP="00FB7EFB">
      <w:pPr>
        <w:jc w:val="both"/>
        <w:rPr>
          <w:lang w:val="uk-UA"/>
        </w:rPr>
      </w:pPr>
      <w:r w:rsidRPr="00A24A5E">
        <w:rPr>
          <w:lang w:val="uk-UA"/>
        </w:rPr>
        <w:t>Плагіат та академічна доброчесність:</w:t>
      </w:r>
    </w:p>
    <w:p w14:paraId="57F11CF4" w14:textId="77777777" w:rsidR="00FB7EFB" w:rsidRDefault="00FB7EFB" w:rsidP="008A3CAD">
      <w:pPr>
        <w:spacing w:after="240"/>
        <w:jc w:val="both"/>
        <w:rPr>
          <w:lang w:val="uk-UA"/>
        </w:rPr>
      </w:pPr>
      <w:r w:rsidRPr="00A24A5E">
        <w:rPr>
          <w:lang w:val="uk-UA"/>
        </w:rPr>
        <w:t>Кафедр</w:t>
      </w:r>
      <w:r w:rsidR="0010647A">
        <w:rPr>
          <w:lang w:val="uk-UA"/>
        </w:rPr>
        <w:t>и</w:t>
      </w:r>
      <w:r w:rsidRPr="00A24A5E">
        <w:rPr>
          <w:lang w:val="uk-UA"/>
        </w:rPr>
        <w:t xml:space="preserve"> патологічної анатомії</w:t>
      </w:r>
      <w:r w:rsidR="0010647A">
        <w:rPr>
          <w:lang w:val="uk-UA"/>
        </w:rPr>
        <w:t>,</w:t>
      </w:r>
      <w:r w:rsidR="0010647A" w:rsidRPr="0010647A">
        <w:rPr>
          <w:lang w:val="uk-UA"/>
        </w:rPr>
        <w:t xml:space="preserve"> патологічної фізіології ім. Д.О. </w:t>
      </w:r>
      <w:proofErr w:type="spellStart"/>
      <w:r w:rsidR="0010647A" w:rsidRPr="0010647A">
        <w:rPr>
          <w:lang w:val="uk-UA"/>
        </w:rPr>
        <w:t>Альперна</w:t>
      </w:r>
      <w:proofErr w:type="spellEnd"/>
      <w:r w:rsidR="0010647A" w:rsidRPr="0010647A">
        <w:rPr>
          <w:lang w:val="uk-UA"/>
        </w:rPr>
        <w:t>, фармакології та медичної рецептури</w:t>
      </w:r>
      <w:r w:rsidRPr="00A24A5E">
        <w:rPr>
          <w:lang w:val="uk-UA"/>
        </w:rPr>
        <w:t xml:space="preserve"> підтримує нульову толерантність до плагіату.</w:t>
      </w:r>
      <w:r w:rsidRPr="00A24A5E">
        <w:rPr>
          <w:b/>
          <w:lang w:val="uk-UA"/>
        </w:rPr>
        <w:t xml:space="preserve"> </w:t>
      </w:r>
      <w:r w:rsidRPr="00A24A5E">
        <w:rPr>
          <w:lang w:val="uk-UA"/>
        </w:rPr>
        <w:t>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пошук.</w:t>
      </w:r>
    </w:p>
    <w:p w14:paraId="57F09CFF" w14:textId="77777777" w:rsidR="0049523A" w:rsidRPr="0049523A" w:rsidRDefault="0049523A" w:rsidP="0049523A">
      <w:pPr>
        <w:jc w:val="both"/>
        <w:rPr>
          <w:lang w:val="uk-UA"/>
        </w:rPr>
      </w:pPr>
    </w:p>
    <w:p w14:paraId="44C3D31B" w14:textId="77777777" w:rsidR="00FB7EFB" w:rsidRPr="00A24A5E" w:rsidRDefault="00FB7EFB" w:rsidP="00FB7EFB">
      <w:pPr>
        <w:pStyle w:val="25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sz w:val="24"/>
          <w:szCs w:val="24"/>
          <w:lang w:val="uk-UA"/>
        </w:rPr>
      </w:pPr>
      <w:r w:rsidRPr="00A24A5E">
        <w:rPr>
          <w:b/>
          <w:sz w:val="24"/>
          <w:szCs w:val="24"/>
          <w:lang w:val="uk-UA"/>
        </w:rPr>
        <w:t>Політика оцінювання</w:t>
      </w:r>
    </w:p>
    <w:p w14:paraId="27867EF0" w14:textId="77777777" w:rsidR="00FB7EFB" w:rsidRPr="00A24A5E" w:rsidRDefault="00FB7EFB" w:rsidP="00FB7EFB">
      <w:pPr>
        <w:pStyle w:val="25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0"/>
        <w:rPr>
          <w:b/>
          <w:sz w:val="24"/>
          <w:szCs w:val="24"/>
          <w:lang w:val="uk-UA"/>
        </w:rPr>
      </w:pPr>
    </w:p>
    <w:p w14:paraId="6DC085A4" w14:textId="77777777" w:rsidR="00FB7EFB" w:rsidRPr="00A24A5E" w:rsidRDefault="00FB7EFB" w:rsidP="00FB7EFB">
      <w:pPr>
        <w:pStyle w:val="21"/>
        <w:spacing w:after="0" w:line="240" w:lineRule="auto"/>
        <w:ind w:left="0" w:firstLine="720"/>
        <w:jc w:val="both"/>
        <w:rPr>
          <w:sz w:val="24"/>
          <w:lang w:val="uk-UA"/>
        </w:rPr>
      </w:pPr>
      <w:r w:rsidRPr="00A24A5E">
        <w:rPr>
          <w:b/>
          <w:bCs/>
          <w:i/>
          <w:iCs/>
          <w:sz w:val="24"/>
          <w:lang w:val="uk-UA"/>
        </w:rPr>
        <w:t xml:space="preserve">Поточна навчальна діяльність студентів </w:t>
      </w:r>
      <w:r w:rsidRPr="00A24A5E">
        <w:rPr>
          <w:sz w:val="24"/>
          <w:lang w:val="uk-UA"/>
        </w:rPr>
        <w:t xml:space="preserve">контролюється на практичних заняттях у відповідності з конкретними цілями та під час індивідуальної роботи викладача зі </w:t>
      </w:r>
      <w:r w:rsidR="00AB5165">
        <w:rPr>
          <w:sz w:val="24"/>
          <w:lang w:val="uk-UA"/>
        </w:rPr>
        <w:t>здобувачами освіти</w:t>
      </w:r>
      <w:r w:rsidRPr="00A24A5E">
        <w:rPr>
          <w:sz w:val="24"/>
          <w:lang w:val="uk-UA"/>
        </w:rPr>
        <w:t xml:space="preserve">. Застосовуються такі засоби діагностики рівня підготовки </w:t>
      </w:r>
      <w:r w:rsidR="00AB5165">
        <w:rPr>
          <w:sz w:val="24"/>
          <w:lang w:val="uk-UA"/>
        </w:rPr>
        <w:t>здобувачів освіти</w:t>
      </w:r>
      <w:r w:rsidRPr="00A24A5E">
        <w:rPr>
          <w:sz w:val="24"/>
          <w:lang w:val="uk-UA"/>
        </w:rPr>
        <w:t xml:space="preserve">: комп’ютерні тести; розв’язування задач з </w:t>
      </w:r>
      <w:r w:rsidR="006162F5">
        <w:rPr>
          <w:sz w:val="24"/>
          <w:lang w:val="uk-UA"/>
        </w:rPr>
        <w:t xml:space="preserve">баз ЄДКІ </w:t>
      </w:r>
      <w:r w:rsidR="0010647A">
        <w:rPr>
          <w:sz w:val="24"/>
          <w:lang w:val="uk-UA"/>
        </w:rPr>
        <w:t>«</w:t>
      </w:r>
      <w:r w:rsidR="006162F5">
        <w:rPr>
          <w:sz w:val="24"/>
          <w:lang w:val="uk-UA"/>
        </w:rPr>
        <w:t>КРОК-1</w:t>
      </w:r>
      <w:r w:rsidR="0010647A">
        <w:rPr>
          <w:sz w:val="24"/>
          <w:lang w:val="uk-UA"/>
        </w:rPr>
        <w:t>»</w:t>
      </w:r>
      <w:r w:rsidRPr="00A24A5E">
        <w:rPr>
          <w:sz w:val="24"/>
          <w:lang w:val="uk-UA"/>
        </w:rPr>
        <w:t>.</w:t>
      </w:r>
    </w:p>
    <w:p w14:paraId="0DD3D739" w14:textId="77777777" w:rsidR="00FB7EFB" w:rsidRPr="00A24A5E" w:rsidRDefault="00FB7EFB" w:rsidP="00FB7EFB">
      <w:pPr>
        <w:spacing w:line="360" w:lineRule="auto"/>
        <w:ind w:firstLine="709"/>
        <w:jc w:val="center"/>
        <w:rPr>
          <w:b/>
          <w:bCs/>
          <w:i/>
          <w:iCs/>
          <w:lang w:val="uk-UA"/>
        </w:rPr>
      </w:pPr>
    </w:p>
    <w:p w14:paraId="12F455E4" w14:textId="77777777" w:rsidR="00FB7EFB" w:rsidRPr="00A24A5E" w:rsidRDefault="00FB7EFB" w:rsidP="0010647A">
      <w:pPr>
        <w:spacing w:line="360" w:lineRule="auto"/>
        <w:jc w:val="center"/>
        <w:rPr>
          <w:b/>
          <w:bCs/>
          <w:i/>
          <w:iCs/>
          <w:lang w:val="uk-UA"/>
        </w:rPr>
      </w:pPr>
      <w:r w:rsidRPr="00A24A5E">
        <w:rPr>
          <w:b/>
          <w:bCs/>
          <w:i/>
          <w:iCs/>
          <w:lang w:val="uk-UA"/>
        </w:rPr>
        <w:t>Оцінювання самостійної роботи:</w:t>
      </w:r>
    </w:p>
    <w:p w14:paraId="428FB770" w14:textId="77777777" w:rsidR="00FB7EFB" w:rsidRPr="00A24A5E" w:rsidRDefault="00FB7EFB" w:rsidP="00FB7EFB">
      <w:pPr>
        <w:ind w:firstLine="709"/>
        <w:jc w:val="both"/>
        <w:rPr>
          <w:b/>
          <w:bCs/>
          <w:i/>
          <w:iCs/>
          <w:lang w:val="uk-UA"/>
        </w:rPr>
      </w:pPr>
      <w:r w:rsidRPr="00A24A5E">
        <w:rPr>
          <w:lang w:val="uk-UA"/>
        </w:rPr>
        <w:t xml:space="preserve">Оцінювання самостійної роботи </w:t>
      </w:r>
      <w:r w:rsidR="00AB5165">
        <w:rPr>
          <w:lang w:val="uk-UA"/>
        </w:rPr>
        <w:t>здобувачів освіти</w:t>
      </w:r>
      <w:r w:rsidRPr="00A24A5E">
        <w:rPr>
          <w:lang w:val="uk-UA"/>
        </w:rPr>
        <w:t xml:space="preserve">, яка передбачена в темі поряд з аудиторною роботою, здійснюється під час поточного контролю теми на відповідному аудиторному занятті. Оцінювання тем, які виносяться лише на самостійну роботу і не входять до тем аудиторних навчальних занять, контролюється </w:t>
      </w:r>
      <w:r w:rsidR="0010647A">
        <w:rPr>
          <w:lang w:val="uk-UA"/>
        </w:rPr>
        <w:t>на</w:t>
      </w:r>
      <w:r w:rsidRPr="00A24A5E">
        <w:rPr>
          <w:lang w:val="uk-UA"/>
        </w:rPr>
        <w:t xml:space="preserve"> підсумковому </w:t>
      </w:r>
      <w:r w:rsidR="0010647A">
        <w:rPr>
          <w:lang w:val="uk-UA"/>
        </w:rPr>
        <w:t>занятті</w:t>
      </w:r>
      <w:r w:rsidRPr="00A24A5E">
        <w:rPr>
          <w:lang w:val="uk-UA"/>
        </w:rPr>
        <w:t>.</w:t>
      </w:r>
    </w:p>
    <w:p w14:paraId="1E7D1297" w14:textId="77777777" w:rsidR="00FB7EFB" w:rsidRPr="00A24A5E" w:rsidRDefault="00FB7EFB" w:rsidP="0010647A">
      <w:pPr>
        <w:pStyle w:val="33"/>
        <w:tabs>
          <w:tab w:val="left" w:pos="850"/>
        </w:tabs>
        <w:spacing w:after="0"/>
        <w:ind w:left="0" w:firstLine="709"/>
        <w:jc w:val="both"/>
        <w:rPr>
          <w:sz w:val="24"/>
          <w:szCs w:val="24"/>
          <w:lang w:val="uk-UA"/>
        </w:rPr>
      </w:pPr>
      <w:r w:rsidRPr="00A24A5E">
        <w:rPr>
          <w:sz w:val="24"/>
          <w:szCs w:val="24"/>
          <w:lang w:val="uk-UA"/>
        </w:rPr>
        <w:t xml:space="preserve">Підсумковий контроль здійснюється по завершенню вивчення всіх тем </w:t>
      </w:r>
      <w:r w:rsidR="006162F5">
        <w:rPr>
          <w:sz w:val="24"/>
          <w:szCs w:val="24"/>
          <w:lang w:val="uk-UA"/>
        </w:rPr>
        <w:t>кожного розділу дисципліни</w:t>
      </w:r>
      <w:r w:rsidRPr="00A24A5E">
        <w:rPr>
          <w:sz w:val="24"/>
          <w:szCs w:val="24"/>
          <w:lang w:val="uk-UA"/>
        </w:rPr>
        <w:t xml:space="preserve">. </w:t>
      </w:r>
    </w:p>
    <w:p w14:paraId="3F3EE899" w14:textId="77777777" w:rsidR="00FB7EFB" w:rsidRPr="00A24A5E" w:rsidRDefault="00FB7EFB" w:rsidP="00FB7EFB">
      <w:pPr>
        <w:ind w:firstLine="709"/>
        <w:jc w:val="both"/>
        <w:rPr>
          <w:lang w:val="uk-UA"/>
        </w:rPr>
      </w:pPr>
      <w:r w:rsidRPr="00A24A5E">
        <w:rPr>
          <w:lang w:val="uk-UA"/>
        </w:rPr>
        <w:t xml:space="preserve">До підсумкового контролю допускаються </w:t>
      </w:r>
      <w:r w:rsidR="00AB5165">
        <w:rPr>
          <w:lang w:val="uk-UA"/>
        </w:rPr>
        <w:t>здобувачі освіти</w:t>
      </w:r>
      <w:r w:rsidRPr="00A24A5E">
        <w:rPr>
          <w:lang w:val="uk-UA"/>
        </w:rPr>
        <w:t>, які виконали всі види робіт, передбачені навчальною програмою, та при вивчені дисципліни набрали кількість балів, не меншу за мінімальну.</w:t>
      </w:r>
    </w:p>
    <w:p w14:paraId="6B6E02D5" w14:textId="77777777" w:rsidR="00FB7EFB" w:rsidRPr="00A24A5E" w:rsidRDefault="00FB7EFB" w:rsidP="00FB7EFB">
      <w:pPr>
        <w:ind w:firstLine="709"/>
        <w:jc w:val="both"/>
        <w:rPr>
          <w:lang w:val="uk-UA"/>
        </w:rPr>
      </w:pPr>
      <w:r w:rsidRPr="00A24A5E">
        <w:rPr>
          <w:lang w:val="uk-UA"/>
        </w:rPr>
        <w:t>Форма проведення підсумкового контролю є стандартизованою і включає контроль підготовки</w:t>
      </w:r>
      <w:r w:rsidR="006162F5">
        <w:rPr>
          <w:lang w:val="uk-UA"/>
        </w:rPr>
        <w:t xml:space="preserve"> до ЄДКІ </w:t>
      </w:r>
      <w:r w:rsidR="0010647A">
        <w:rPr>
          <w:lang w:val="uk-UA"/>
        </w:rPr>
        <w:t>«</w:t>
      </w:r>
      <w:r w:rsidR="006162F5">
        <w:rPr>
          <w:lang w:val="uk-UA"/>
        </w:rPr>
        <w:t>КРОК-1</w:t>
      </w:r>
      <w:r w:rsidR="0010647A">
        <w:rPr>
          <w:lang w:val="uk-UA"/>
        </w:rPr>
        <w:t>»</w:t>
      </w:r>
      <w:r w:rsidR="006162F5">
        <w:rPr>
          <w:lang w:val="uk-UA"/>
        </w:rPr>
        <w:t xml:space="preserve"> з патоморфології, патофізіології та фармакології</w:t>
      </w:r>
      <w:r w:rsidRPr="00A24A5E">
        <w:rPr>
          <w:lang w:val="uk-UA"/>
        </w:rPr>
        <w:t xml:space="preserve">. </w:t>
      </w:r>
    </w:p>
    <w:p w14:paraId="766F89A1" w14:textId="77777777" w:rsidR="00FB7EFB" w:rsidRPr="00A24A5E" w:rsidRDefault="00FB7EFB" w:rsidP="00FB7EFB">
      <w:pPr>
        <w:ind w:firstLine="709"/>
        <w:jc w:val="both"/>
        <w:rPr>
          <w:lang w:val="uk-UA"/>
        </w:rPr>
      </w:pPr>
    </w:p>
    <w:p w14:paraId="2FFFE731" w14:textId="77777777" w:rsidR="00FB7EFB" w:rsidRPr="00A24A5E" w:rsidRDefault="00FB7EFB" w:rsidP="00FB7EFB">
      <w:pPr>
        <w:jc w:val="center"/>
        <w:rPr>
          <w:b/>
          <w:bCs/>
          <w:i/>
          <w:iCs/>
          <w:color w:val="000000"/>
          <w:lang w:val="uk-UA"/>
        </w:rPr>
      </w:pPr>
      <w:r w:rsidRPr="00A24A5E">
        <w:rPr>
          <w:b/>
          <w:bCs/>
          <w:i/>
          <w:iCs/>
          <w:color w:val="000000"/>
          <w:lang w:val="uk-UA"/>
        </w:rPr>
        <w:t>Оцінювання поточної навчальної діяльності (ПНД)</w:t>
      </w:r>
    </w:p>
    <w:p w14:paraId="07550677" w14:textId="77777777" w:rsidR="00FB7EFB" w:rsidRPr="00A24A5E" w:rsidRDefault="00FB7EFB" w:rsidP="00FB7EFB">
      <w:pPr>
        <w:ind w:right="50" w:firstLine="567"/>
        <w:jc w:val="both"/>
        <w:rPr>
          <w:color w:val="000000"/>
          <w:lang w:val="uk-UA"/>
        </w:rPr>
      </w:pPr>
      <w:r w:rsidRPr="00A24A5E">
        <w:rPr>
          <w:color w:val="000000"/>
          <w:lang w:val="uk-UA"/>
        </w:rPr>
        <w:t>Під час оцінювання засвоєння кожної навчальної теми дисципліни (</w:t>
      </w:r>
      <w:r w:rsidRPr="00A24A5E">
        <w:rPr>
          <w:b/>
          <w:color w:val="000000"/>
          <w:lang w:val="uk-UA"/>
        </w:rPr>
        <w:t>ПНД</w:t>
      </w:r>
      <w:r w:rsidRPr="00A24A5E">
        <w:rPr>
          <w:color w:val="000000"/>
          <w:lang w:val="uk-UA"/>
        </w:rPr>
        <w:t>) та підсумкового заняття (</w:t>
      </w:r>
      <w:r w:rsidRPr="00A24A5E">
        <w:rPr>
          <w:b/>
          <w:color w:val="000000"/>
          <w:lang w:val="uk-UA"/>
        </w:rPr>
        <w:t>ПЗ</w:t>
      </w:r>
      <w:r w:rsidRPr="00A24A5E">
        <w:rPr>
          <w:color w:val="000000"/>
          <w:lang w:val="uk-UA"/>
        </w:rPr>
        <w:t xml:space="preserve">) </w:t>
      </w:r>
      <w:r w:rsidR="00AB5165">
        <w:rPr>
          <w:lang w:val="uk-UA"/>
        </w:rPr>
        <w:t>здобувачеві освіти</w:t>
      </w:r>
      <w:r w:rsidR="00AB5165" w:rsidRPr="00A24A5E">
        <w:rPr>
          <w:color w:val="000000"/>
          <w:lang w:val="uk-UA"/>
        </w:rPr>
        <w:t xml:space="preserve"> </w:t>
      </w:r>
      <w:r w:rsidRPr="00A24A5E">
        <w:rPr>
          <w:color w:val="000000"/>
          <w:lang w:val="uk-UA"/>
        </w:rPr>
        <w:t>виставляється оцінка за традиційною 4-бальною системою: «відмінно», «добре», «задовільно» та «незадовільно».</w:t>
      </w:r>
    </w:p>
    <w:p w14:paraId="63E5B787" w14:textId="77777777" w:rsidR="00FB7EFB" w:rsidRPr="00A24A5E" w:rsidRDefault="00FB7EFB" w:rsidP="00FB7EFB">
      <w:pPr>
        <w:tabs>
          <w:tab w:val="left" w:pos="567"/>
        </w:tabs>
        <w:jc w:val="both"/>
        <w:rPr>
          <w:lang w:val="uk-UA"/>
        </w:rPr>
      </w:pPr>
      <w:r w:rsidRPr="00A24A5E">
        <w:rPr>
          <w:lang w:val="uk-UA"/>
        </w:rPr>
        <w:tab/>
        <w:t>Перерахунок середньої оцінки за поточну навчальну діяльність (</w:t>
      </w:r>
      <w:r w:rsidRPr="00A24A5E">
        <w:rPr>
          <w:b/>
          <w:lang w:val="uk-UA"/>
        </w:rPr>
        <w:t>ПНД</w:t>
      </w:r>
      <w:r w:rsidRPr="00A24A5E">
        <w:rPr>
          <w:lang w:val="uk-UA"/>
        </w:rPr>
        <w:t xml:space="preserve">) у багатобальну шкалу, для </w:t>
      </w:r>
      <w:r w:rsidR="00CF59FB" w:rsidRPr="00A24A5E">
        <w:rPr>
          <w:lang w:val="uk-UA"/>
        </w:rPr>
        <w:t>Функціональн</w:t>
      </w:r>
      <w:r w:rsidR="00CF59FB">
        <w:rPr>
          <w:lang w:val="uk-UA"/>
        </w:rPr>
        <w:t>ої</w:t>
      </w:r>
      <w:r w:rsidR="00CF59FB" w:rsidRPr="00A24A5E">
        <w:rPr>
          <w:lang w:val="uk-UA"/>
        </w:rPr>
        <w:t xml:space="preserve"> морфологі</w:t>
      </w:r>
      <w:r w:rsidR="00CF59FB">
        <w:rPr>
          <w:lang w:val="uk-UA"/>
        </w:rPr>
        <w:t>ї</w:t>
      </w:r>
      <w:r w:rsidR="00CF59FB" w:rsidRPr="00A24A5E">
        <w:rPr>
          <w:lang w:val="uk-UA"/>
        </w:rPr>
        <w:t xml:space="preserve"> і фармакологі</w:t>
      </w:r>
      <w:r w:rsidR="0010647A">
        <w:rPr>
          <w:lang w:val="uk-UA"/>
        </w:rPr>
        <w:t>ї</w:t>
      </w:r>
      <w:r w:rsidR="00CF59FB" w:rsidRPr="00A24A5E">
        <w:rPr>
          <w:lang w:val="uk-UA"/>
        </w:rPr>
        <w:t xml:space="preserve"> (підготовка до ЄДКІ)</w:t>
      </w:r>
      <w:r w:rsidRPr="00A24A5E">
        <w:rPr>
          <w:lang w:val="uk-UA"/>
        </w:rPr>
        <w:t xml:space="preserve">, проводиться відповідно до таблиці 1. </w:t>
      </w:r>
    </w:p>
    <w:p w14:paraId="7EBEAE00" w14:textId="77777777" w:rsidR="008A3CAD" w:rsidRPr="008A3CAD" w:rsidRDefault="008A3CAD" w:rsidP="008A3CAD">
      <w:pPr>
        <w:spacing w:before="240"/>
        <w:jc w:val="center"/>
        <w:rPr>
          <w:b/>
          <w:i/>
          <w:lang w:val="uk-UA"/>
        </w:rPr>
      </w:pPr>
      <w:r w:rsidRPr="008A3CAD">
        <w:rPr>
          <w:b/>
          <w:i/>
          <w:lang w:val="uk-UA"/>
        </w:rPr>
        <w:t>Проведення підсумкового заняття:</w:t>
      </w:r>
    </w:p>
    <w:p w14:paraId="74262EC8" w14:textId="77777777" w:rsidR="008A3CAD" w:rsidRPr="00A24A5E" w:rsidRDefault="008A3CAD" w:rsidP="008A3CAD">
      <w:pPr>
        <w:ind w:firstLine="567"/>
        <w:jc w:val="both"/>
        <w:rPr>
          <w:lang w:val="uk-UA"/>
        </w:rPr>
      </w:pPr>
      <w:r w:rsidRPr="00A24A5E">
        <w:rPr>
          <w:b/>
          <w:bCs/>
          <w:lang w:val="uk-UA"/>
        </w:rPr>
        <w:t>П</w:t>
      </w:r>
      <w:r>
        <w:rPr>
          <w:b/>
          <w:bCs/>
          <w:lang w:val="uk-UA"/>
        </w:rPr>
        <w:t>ідсумкове заняття</w:t>
      </w:r>
      <w:r w:rsidRPr="00A24A5E">
        <w:rPr>
          <w:b/>
          <w:bCs/>
          <w:lang w:val="uk-UA"/>
        </w:rPr>
        <w:t xml:space="preserve"> </w:t>
      </w:r>
      <w:r w:rsidRPr="00A24A5E">
        <w:rPr>
          <w:bCs/>
          <w:i/>
          <w:lang w:val="uk-UA"/>
        </w:rPr>
        <w:t xml:space="preserve">(далі </w:t>
      </w:r>
      <w:r>
        <w:rPr>
          <w:bCs/>
          <w:i/>
          <w:lang w:val="uk-UA"/>
        </w:rPr>
        <w:t>–</w:t>
      </w:r>
      <w:r w:rsidRPr="00A24A5E">
        <w:rPr>
          <w:bCs/>
          <w:i/>
          <w:lang w:val="uk-UA"/>
        </w:rPr>
        <w:t xml:space="preserve"> </w:t>
      </w:r>
      <w:r w:rsidRPr="00A24A5E">
        <w:rPr>
          <w:b/>
          <w:bCs/>
          <w:i/>
          <w:lang w:val="uk-UA"/>
        </w:rPr>
        <w:t>П</w:t>
      </w:r>
      <w:r>
        <w:rPr>
          <w:b/>
          <w:bCs/>
          <w:i/>
          <w:lang w:val="uk-UA"/>
        </w:rPr>
        <w:t>З</w:t>
      </w:r>
      <w:r w:rsidRPr="00A24A5E">
        <w:rPr>
          <w:bCs/>
          <w:i/>
          <w:lang w:val="uk-UA"/>
        </w:rPr>
        <w:t>)</w:t>
      </w:r>
      <w:r w:rsidRPr="00A24A5E">
        <w:rPr>
          <w:lang w:val="uk-UA"/>
        </w:rPr>
        <w:t xml:space="preserve"> обов’язково проводиться протягом семестру за розкладом, під час занять</w:t>
      </w:r>
      <w:r>
        <w:rPr>
          <w:lang w:val="uk-UA"/>
        </w:rPr>
        <w:t xml:space="preserve"> у кожному розділі дисципліни</w:t>
      </w:r>
      <w:r w:rsidRPr="00A24A5E">
        <w:rPr>
          <w:lang w:val="uk-UA"/>
        </w:rPr>
        <w:t xml:space="preserve">. </w:t>
      </w:r>
    </w:p>
    <w:p w14:paraId="77DDA75D" w14:textId="77777777" w:rsidR="008A3CAD" w:rsidRPr="00A24A5E" w:rsidRDefault="008A3CAD" w:rsidP="008A3CAD">
      <w:pPr>
        <w:ind w:firstLine="567"/>
        <w:jc w:val="both"/>
        <w:rPr>
          <w:lang w:val="uk-UA"/>
        </w:rPr>
      </w:pPr>
      <w:r w:rsidRPr="00A24A5E">
        <w:rPr>
          <w:lang w:val="uk-UA"/>
        </w:rPr>
        <w:t xml:space="preserve">Прийом </w:t>
      </w:r>
      <w:r w:rsidRPr="00A24A5E">
        <w:rPr>
          <w:b/>
          <w:lang w:val="uk-UA"/>
        </w:rPr>
        <w:t>П</w:t>
      </w:r>
      <w:r>
        <w:rPr>
          <w:b/>
          <w:lang w:val="uk-UA"/>
        </w:rPr>
        <w:t>З</w:t>
      </w:r>
      <w:r w:rsidRPr="00A24A5E">
        <w:rPr>
          <w:lang w:val="uk-UA"/>
        </w:rPr>
        <w:t xml:space="preserve"> здійснюється викладачем академічної групи.</w:t>
      </w:r>
    </w:p>
    <w:p w14:paraId="0D6A8C9B" w14:textId="77777777" w:rsidR="008A3CAD" w:rsidRPr="00A24A5E" w:rsidRDefault="008A3CAD" w:rsidP="008A3CAD">
      <w:pPr>
        <w:ind w:firstLine="567"/>
        <w:jc w:val="both"/>
        <w:rPr>
          <w:iCs/>
          <w:color w:val="000000"/>
          <w:lang w:val="uk-UA"/>
        </w:rPr>
      </w:pPr>
      <w:r>
        <w:rPr>
          <w:iCs/>
          <w:color w:val="000000"/>
          <w:lang w:val="uk-UA"/>
        </w:rPr>
        <w:t>Ма</w:t>
      </w:r>
      <w:r w:rsidRPr="00A24A5E">
        <w:rPr>
          <w:iCs/>
          <w:color w:val="000000"/>
          <w:lang w:val="uk-UA"/>
        </w:rPr>
        <w:t xml:space="preserve">теріали для підготовки до </w:t>
      </w:r>
      <w:r w:rsidRPr="00A24A5E">
        <w:rPr>
          <w:b/>
          <w:iCs/>
          <w:color w:val="000000"/>
          <w:lang w:val="uk-UA"/>
        </w:rPr>
        <w:t>ПЗ</w:t>
      </w:r>
      <w:r w:rsidRPr="00A24A5E">
        <w:rPr>
          <w:iCs/>
          <w:color w:val="000000"/>
          <w:lang w:val="uk-UA"/>
        </w:rPr>
        <w:t xml:space="preserve"> розміщені на інформаційному стенді та в курсі </w:t>
      </w:r>
      <w:r>
        <w:rPr>
          <w:iCs/>
          <w:color w:val="000000"/>
          <w:lang w:val="uk-UA"/>
        </w:rPr>
        <w:t>«КРОК-1»</w:t>
      </w:r>
      <w:r w:rsidRPr="00A24A5E">
        <w:rPr>
          <w:iCs/>
          <w:color w:val="000000"/>
          <w:lang w:val="uk-UA"/>
        </w:rPr>
        <w:t xml:space="preserve"> в СДН ХНМУ </w:t>
      </w:r>
      <w:proofErr w:type="spellStart"/>
      <w:r w:rsidRPr="00A24A5E">
        <w:rPr>
          <w:iCs/>
          <w:color w:val="000000"/>
          <w:lang w:val="uk-UA"/>
        </w:rPr>
        <w:t>Moodle</w:t>
      </w:r>
      <w:proofErr w:type="spellEnd"/>
      <w:r w:rsidRPr="00A24A5E">
        <w:rPr>
          <w:iCs/>
          <w:color w:val="000000"/>
          <w:lang w:val="uk-UA"/>
        </w:rPr>
        <w:t xml:space="preserve">, </w:t>
      </w:r>
      <w:r>
        <w:rPr>
          <w:iCs/>
          <w:color w:val="000000"/>
          <w:lang w:val="uk-UA"/>
        </w:rPr>
        <w:t>у вигляді</w:t>
      </w:r>
      <w:r w:rsidRPr="00A24A5E">
        <w:rPr>
          <w:iCs/>
          <w:color w:val="000000"/>
          <w:lang w:val="uk-UA"/>
        </w:rPr>
        <w:t>:</w:t>
      </w:r>
    </w:p>
    <w:p w14:paraId="4BA0C67D" w14:textId="77777777" w:rsidR="008A3CAD" w:rsidRPr="00A24A5E" w:rsidRDefault="008A3CAD" w:rsidP="008A3CAD">
      <w:pPr>
        <w:ind w:firstLine="284"/>
        <w:jc w:val="both"/>
        <w:rPr>
          <w:iCs/>
          <w:color w:val="000000"/>
          <w:lang w:val="uk-UA"/>
        </w:rPr>
      </w:pPr>
      <w:r>
        <w:rPr>
          <w:iCs/>
          <w:color w:val="000000"/>
          <w:lang w:val="uk-UA"/>
        </w:rPr>
        <w:t>- різноманітних баз тестових завдань ЄДКІ «КРОК-1» з патоморфології, патологічної фізіології та фармакології (не менш ніж за останні 10 років)</w:t>
      </w:r>
    </w:p>
    <w:p w14:paraId="71EB7B61" w14:textId="77777777" w:rsidR="008A3CAD" w:rsidRPr="00A24A5E" w:rsidRDefault="008A3CAD" w:rsidP="008A3CAD">
      <w:pPr>
        <w:ind w:firstLine="284"/>
        <w:jc w:val="both"/>
        <w:rPr>
          <w:iCs/>
          <w:color w:val="000000"/>
          <w:lang w:val="uk-UA"/>
        </w:rPr>
      </w:pPr>
      <w:r w:rsidRPr="00A24A5E">
        <w:rPr>
          <w:iCs/>
          <w:color w:val="000000"/>
          <w:lang w:val="uk-UA"/>
        </w:rPr>
        <w:lastRenderedPageBreak/>
        <w:t>- критерії</w:t>
      </w:r>
      <w:r>
        <w:rPr>
          <w:iCs/>
          <w:color w:val="000000"/>
          <w:lang w:val="uk-UA"/>
        </w:rPr>
        <w:t>в</w:t>
      </w:r>
      <w:r w:rsidRPr="00A24A5E">
        <w:rPr>
          <w:iCs/>
          <w:color w:val="000000"/>
          <w:lang w:val="uk-UA"/>
        </w:rPr>
        <w:t xml:space="preserve"> оцінки знань і умінь </w:t>
      </w:r>
      <w:r>
        <w:rPr>
          <w:lang w:val="uk-UA"/>
        </w:rPr>
        <w:t>здобувачів освіти</w:t>
      </w:r>
      <w:r w:rsidRPr="00A24A5E">
        <w:rPr>
          <w:iCs/>
          <w:color w:val="000000"/>
          <w:lang w:val="uk-UA"/>
        </w:rPr>
        <w:t>;</w:t>
      </w:r>
    </w:p>
    <w:p w14:paraId="71E92D80" w14:textId="77777777" w:rsidR="008A3CAD" w:rsidRPr="00A24A5E" w:rsidRDefault="008A3CAD" w:rsidP="008A3CAD">
      <w:pPr>
        <w:ind w:firstLine="284"/>
        <w:jc w:val="both"/>
        <w:rPr>
          <w:iCs/>
          <w:color w:val="000000"/>
          <w:lang w:val="uk-UA"/>
        </w:rPr>
      </w:pPr>
      <w:r w:rsidRPr="00A24A5E">
        <w:rPr>
          <w:iCs/>
          <w:color w:val="000000"/>
          <w:lang w:val="uk-UA"/>
        </w:rPr>
        <w:t>- графік</w:t>
      </w:r>
      <w:r>
        <w:rPr>
          <w:iCs/>
          <w:color w:val="000000"/>
          <w:lang w:val="uk-UA"/>
        </w:rPr>
        <w:t>у</w:t>
      </w:r>
      <w:r w:rsidRPr="00A24A5E">
        <w:rPr>
          <w:iCs/>
          <w:color w:val="000000"/>
          <w:lang w:val="uk-UA"/>
        </w:rPr>
        <w:t xml:space="preserve"> </w:t>
      </w:r>
      <w:r>
        <w:rPr>
          <w:iCs/>
          <w:color w:val="000000"/>
          <w:lang w:val="uk-UA"/>
        </w:rPr>
        <w:t xml:space="preserve">консультацій та </w:t>
      </w:r>
      <w:r w:rsidRPr="00A24A5E">
        <w:rPr>
          <w:iCs/>
          <w:color w:val="000000"/>
          <w:lang w:val="uk-UA"/>
        </w:rPr>
        <w:t xml:space="preserve">відпрацювання пропущених занять </w:t>
      </w:r>
      <w:r>
        <w:rPr>
          <w:lang w:val="uk-UA"/>
        </w:rPr>
        <w:t>здобувачами освіти</w:t>
      </w:r>
      <w:r w:rsidRPr="00A24A5E">
        <w:rPr>
          <w:iCs/>
          <w:color w:val="000000"/>
          <w:lang w:val="uk-UA"/>
        </w:rPr>
        <w:t xml:space="preserve"> впродовж семестру. </w:t>
      </w:r>
    </w:p>
    <w:p w14:paraId="19836BAF" w14:textId="77777777" w:rsidR="008A3CAD" w:rsidRPr="00A24A5E" w:rsidRDefault="008A3CAD" w:rsidP="008A3CAD">
      <w:pPr>
        <w:tabs>
          <w:tab w:val="left" w:pos="4930"/>
        </w:tabs>
        <w:jc w:val="center"/>
        <w:rPr>
          <w:b/>
          <w:lang w:val="uk-UA"/>
        </w:rPr>
      </w:pPr>
      <w:r w:rsidRPr="00A24A5E">
        <w:rPr>
          <w:b/>
          <w:i/>
          <w:lang w:val="uk-UA"/>
        </w:rPr>
        <w:t xml:space="preserve">Оцінювання </w:t>
      </w:r>
      <w:r w:rsidRPr="008A3CAD">
        <w:rPr>
          <w:b/>
          <w:i/>
          <w:lang w:val="uk-UA"/>
        </w:rPr>
        <w:t>ПЗ</w:t>
      </w:r>
    </w:p>
    <w:p w14:paraId="61C6C681" w14:textId="77777777" w:rsidR="008A3CAD" w:rsidRPr="00A24A5E" w:rsidRDefault="008A3CAD" w:rsidP="008A3CAD">
      <w:pPr>
        <w:spacing w:after="240"/>
        <w:ind w:firstLine="567"/>
        <w:jc w:val="both"/>
        <w:rPr>
          <w:lang w:val="uk-UA"/>
        </w:rPr>
      </w:pPr>
      <w:r w:rsidRPr="00A24A5E">
        <w:rPr>
          <w:lang w:val="uk-UA"/>
        </w:rPr>
        <w:t xml:space="preserve">Під час оцінювання знань </w:t>
      </w:r>
      <w:r>
        <w:rPr>
          <w:lang w:val="uk-UA"/>
        </w:rPr>
        <w:t>здобувачів освіти</w:t>
      </w:r>
      <w:r w:rsidRPr="00A24A5E">
        <w:rPr>
          <w:lang w:val="uk-UA"/>
        </w:rPr>
        <w:t xml:space="preserve"> з питань, що входять до </w:t>
      </w:r>
      <w:r w:rsidRPr="00A24A5E">
        <w:rPr>
          <w:b/>
          <w:lang w:val="uk-UA"/>
        </w:rPr>
        <w:t>П</w:t>
      </w:r>
      <w:r>
        <w:rPr>
          <w:b/>
          <w:lang w:val="uk-UA"/>
        </w:rPr>
        <w:t>З</w:t>
      </w:r>
      <w:r w:rsidRPr="00A24A5E">
        <w:rPr>
          <w:lang w:val="uk-UA"/>
        </w:rPr>
        <w:t xml:space="preserve"> виставляється традиційна оцінка, яка конвертується у багатобальну шкалу разом з оцінками за </w:t>
      </w:r>
      <w:r w:rsidRPr="00A24A5E">
        <w:rPr>
          <w:b/>
          <w:lang w:val="uk-UA"/>
        </w:rPr>
        <w:t>ПНД (</w:t>
      </w:r>
      <w:r w:rsidRPr="00A24A5E">
        <w:rPr>
          <w:lang w:val="uk-UA"/>
        </w:rPr>
        <w:t>таблиця 1)</w:t>
      </w:r>
      <w:r w:rsidRPr="00A24A5E">
        <w:rPr>
          <w:b/>
          <w:lang w:val="uk-UA"/>
        </w:rPr>
        <w:t>.</w:t>
      </w:r>
    </w:p>
    <w:p w14:paraId="21BA29F7" w14:textId="77777777" w:rsidR="00FB7EFB" w:rsidRPr="00A24A5E" w:rsidRDefault="00FB7EFB" w:rsidP="00FB7EFB">
      <w:pPr>
        <w:pStyle w:val="210"/>
        <w:ind w:left="7788" w:right="50" w:firstLine="0"/>
        <w:rPr>
          <w:b/>
          <w:sz w:val="24"/>
          <w:szCs w:val="24"/>
          <w:lang w:val="uk-UA"/>
        </w:rPr>
      </w:pPr>
      <w:r w:rsidRPr="00A24A5E">
        <w:rPr>
          <w:b/>
          <w:sz w:val="24"/>
          <w:szCs w:val="24"/>
          <w:lang w:val="uk-UA"/>
        </w:rPr>
        <w:t>Таблиця 1</w:t>
      </w:r>
    </w:p>
    <w:p w14:paraId="7DE8C02B" w14:textId="77777777" w:rsidR="00FB7EFB" w:rsidRPr="00A24A5E" w:rsidRDefault="00FB7EFB" w:rsidP="00FB7EFB">
      <w:pPr>
        <w:pStyle w:val="210"/>
        <w:ind w:right="-425" w:firstLine="0"/>
        <w:jc w:val="center"/>
        <w:rPr>
          <w:b/>
          <w:sz w:val="24"/>
          <w:szCs w:val="24"/>
          <w:lang w:val="uk-UA"/>
        </w:rPr>
      </w:pPr>
      <w:r w:rsidRPr="00A24A5E">
        <w:rPr>
          <w:b/>
          <w:sz w:val="24"/>
          <w:szCs w:val="24"/>
          <w:lang w:val="uk-UA"/>
        </w:rPr>
        <w:t>Перерахунок середньої оцінки за поточну діяльність у багатобальну шкалу</w:t>
      </w:r>
    </w:p>
    <w:p w14:paraId="652130D9" w14:textId="77777777" w:rsidR="00FB7EFB" w:rsidRPr="00A24A5E" w:rsidRDefault="00FB7EFB" w:rsidP="00FB7EFB">
      <w:pPr>
        <w:pStyle w:val="210"/>
        <w:ind w:right="-425" w:firstLine="0"/>
        <w:jc w:val="center"/>
        <w:rPr>
          <w:b/>
          <w:sz w:val="24"/>
          <w:szCs w:val="24"/>
          <w:lang w:val="uk-UA"/>
        </w:rPr>
      </w:pPr>
      <w:r w:rsidRPr="00A24A5E">
        <w:rPr>
          <w:b/>
          <w:sz w:val="24"/>
          <w:szCs w:val="24"/>
          <w:lang w:val="uk-UA"/>
        </w:rPr>
        <w:t xml:space="preserve">(для дисциплін, що завершуються заліком) </w:t>
      </w:r>
    </w:p>
    <w:p w14:paraId="455BDF28" w14:textId="77777777" w:rsidR="00FB7EFB" w:rsidRPr="00A24A5E" w:rsidRDefault="00FB7EFB" w:rsidP="00FB7EFB">
      <w:pPr>
        <w:pStyle w:val="210"/>
        <w:ind w:right="-425" w:firstLine="0"/>
        <w:jc w:val="center"/>
        <w:rPr>
          <w:b/>
          <w:sz w:val="24"/>
          <w:szCs w:val="24"/>
          <w:lang w:val="uk-UA"/>
        </w:rPr>
      </w:pPr>
    </w:p>
    <w:tbl>
      <w:tblPr>
        <w:tblW w:w="8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448"/>
        <w:gridCol w:w="309"/>
        <w:gridCol w:w="1438"/>
        <w:gridCol w:w="1475"/>
        <w:gridCol w:w="236"/>
        <w:gridCol w:w="1223"/>
        <w:gridCol w:w="1483"/>
      </w:tblGrid>
      <w:tr w:rsidR="00FB7EFB" w:rsidRPr="0010647A" w14:paraId="0904D769" w14:textId="77777777" w:rsidTr="0010647A">
        <w:trPr>
          <w:trHeight w:val="644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CD1B4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4-бальна шкала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5CDDD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200-бальна шкала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791A5" w14:textId="77777777" w:rsidR="00FB7EFB" w:rsidRPr="0010647A" w:rsidRDefault="00FB7EFB" w:rsidP="0010647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B322C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4-бальна шкала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0838C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200-бальна шкала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3693A" w14:textId="77777777" w:rsidR="00FB7EFB" w:rsidRPr="0010647A" w:rsidRDefault="00FB7EFB" w:rsidP="0010647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8A7F7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4-бальна шкала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09D06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200-бальна шкала</w:t>
            </w:r>
          </w:p>
        </w:tc>
      </w:tr>
      <w:tr w:rsidR="00FB7EFB" w:rsidRPr="0010647A" w14:paraId="4A7ED9B1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87DA9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97DCF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AC37A2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EF5A0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4.22-4,23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1E8AB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169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C7D78B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4A6DF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3.45-3,46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27567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138</w:t>
            </w:r>
          </w:p>
        </w:tc>
      </w:tr>
      <w:tr w:rsidR="00FB7EFB" w:rsidRPr="0010647A" w14:paraId="406790FE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23D01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4.97-4,99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B4A2B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199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7948BC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82A76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4.19-4,21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1ECB9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168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D358B7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F2059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3.42-3,44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8D530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137</w:t>
            </w:r>
          </w:p>
        </w:tc>
      </w:tr>
      <w:tr w:rsidR="00FB7EFB" w:rsidRPr="0010647A" w14:paraId="6568598C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2322B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4.95-4,96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B89EB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198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A6BE3C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CD0AC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4.17-4,18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E49BA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167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F25FC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0FDFB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3.4-3,41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C39F5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136</w:t>
            </w:r>
          </w:p>
        </w:tc>
      </w:tr>
      <w:tr w:rsidR="00FB7EFB" w:rsidRPr="0010647A" w14:paraId="6C97C053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03F20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4.92-4,94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2A4B7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197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5BE25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C7E17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4.14-4,16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DFA5F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166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4AC2F7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636E6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3.37-3,39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50619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135</w:t>
            </w:r>
          </w:p>
        </w:tc>
      </w:tr>
      <w:tr w:rsidR="00FB7EFB" w:rsidRPr="0010647A" w14:paraId="64AC7D4A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A28CA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4.9-4,91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B91F1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196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DAAC1B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974AD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4.12-4,13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E0E34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165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03B64F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5D13D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3.35-3,36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8D127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134</w:t>
            </w:r>
          </w:p>
        </w:tc>
      </w:tr>
      <w:tr w:rsidR="00FB7EFB" w:rsidRPr="0010647A" w14:paraId="5509BAB7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F5B98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4.87-4,89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9BCA6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195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46EB66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15949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4.09-4,11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B05F6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164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7069F0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CDF2C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3.32-3,34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A83A9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133</w:t>
            </w:r>
          </w:p>
        </w:tc>
      </w:tr>
      <w:tr w:rsidR="00FB7EFB" w:rsidRPr="0010647A" w14:paraId="2766261C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CF3E4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4.85-4,86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563DF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194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45272D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C8F8F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4.07-4,08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C5337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163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B13EF9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98FB3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3.3-3,31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ABD8B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132</w:t>
            </w:r>
          </w:p>
        </w:tc>
      </w:tr>
      <w:tr w:rsidR="00FB7EFB" w:rsidRPr="0010647A" w14:paraId="0F0C457A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0C4E2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4.82-4,84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DDB3C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193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704B11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C7C7B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4.04-4,06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04217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162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344A2B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E16FB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3.27-3,29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48056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131</w:t>
            </w:r>
          </w:p>
        </w:tc>
      </w:tr>
      <w:tr w:rsidR="00FB7EFB" w:rsidRPr="0010647A" w14:paraId="1ECDEC8C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211D0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4.8-4,81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2571D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192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4EBB8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3D92B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4.02-4,03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F330B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161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A60077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CBC69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3.25-3,26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4C031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130</w:t>
            </w:r>
          </w:p>
        </w:tc>
      </w:tr>
      <w:tr w:rsidR="00FB7EFB" w:rsidRPr="0010647A" w14:paraId="1AD0616E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87B0B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4.77-4,79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53A13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191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E1C604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65C7F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3.99-4,01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75432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160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F5D6C3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CAD17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3.22-3,24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9124F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129</w:t>
            </w:r>
          </w:p>
        </w:tc>
      </w:tr>
      <w:tr w:rsidR="00FB7EFB" w:rsidRPr="0010647A" w14:paraId="71531043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66ED6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4.75-4,76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6D239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190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B9D50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EE047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3.97-3,98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ED1F1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159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48F5B2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6A420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3.2-3,21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34036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128</w:t>
            </w:r>
          </w:p>
        </w:tc>
      </w:tr>
      <w:tr w:rsidR="00FB7EFB" w:rsidRPr="0010647A" w14:paraId="59DD3303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3C078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4.72-4,74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B8540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189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D3B0EF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77BA4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3.94-3,96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F32F8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158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A33F9E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C5D0D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3.17-3,19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A8E99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127</w:t>
            </w:r>
          </w:p>
        </w:tc>
      </w:tr>
      <w:tr w:rsidR="00FB7EFB" w:rsidRPr="0010647A" w14:paraId="45A16738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AD31C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4.7-4,71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1848E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188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C71BF1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7DD04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3.92-3,93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6D4F1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157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94105F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4D8DE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3.15-3,16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073A5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126</w:t>
            </w:r>
          </w:p>
        </w:tc>
      </w:tr>
      <w:tr w:rsidR="00FB7EFB" w:rsidRPr="0010647A" w14:paraId="40F2BF11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1A6DC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4.67-4,69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B25C1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187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94432B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18B3C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3.89-3,91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742A1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156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3FF6A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A790B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3.12-3,14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29ECB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125</w:t>
            </w:r>
          </w:p>
        </w:tc>
      </w:tr>
      <w:tr w:rsidR="00FB7EFB" w:rsidRPr="0010647A" w14:paraId="430ED899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8C99D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4.65-4,66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B6F16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186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1A423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2CA60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3.87-3,88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AA1DC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155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A05EB9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EA4F8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3.1-3,11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B75B0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124</w:t>
            </w:r>
          </w:p>
        </w:tc>
      </w:tr>
      <w:tr w:rsidR="00FB7EFB" w:rsidRPr="0010647A" w14:paraId="39CA2607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84292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4.62-4,64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E9E7A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185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27413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C013B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3.84-3,86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7DF84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154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16B5CD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96B11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3.07-3,09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D2CBD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123</w:t>
            </w:r>
          </w:p>
        </w:tc>
      </w:tr>
      <w:tr w:rsidR="00FB7EFB" w:rsidRPr="0010647A" w14:paraId="34710265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1AC71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4.6-4,61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132FB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184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6DAF68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F1C19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3.82-3,83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5B377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153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92A18A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C05A6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3.05-3,06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174F7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122</w:t>
            </w:r>
          </w:p>
        </w:tc>
      </w:tr>
      <w:tr w:rsidR="00FB7EFB" w:rsidRPr="0010647A" w14:paraId="3AB440EF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5AE49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4.57-4,59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C1F4E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183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39C5AE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195F3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3.79-3,81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2814B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152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E6D0F2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A9E51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3.02-3,04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8716E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121</w:t>
            </w:r>
          </w:p>
        </w:tc>
      </w:tr>
      <w:tr w:rsidR="00FB7EFB" w:rsidRPr="0010647A" w14:paraId="205643E4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BDE9A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4.54-4,56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78241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182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CB5F5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D3046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3.77-3,78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1D715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151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94F873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C39FC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3-3,01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922BC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120</w:t>
            </w:r>
          </w:p>
        </w:tc>
      </w:tr>
      <w:tr w:rsidR="00FB7EFB" w:rsidRPr="0010647A" w14:paraId="72F40C55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74125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4.52-4,53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AEE94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181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6F57D6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9B629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3.74-3,76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38C1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74399A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29B97" w14:textId="77777777" w:rsidR="00FB7EFB" w:rsidRPr="0010647A" w:rsidRDefault="00FB7EFB" w:rsidP="0010647A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10647A">
              <w:rPr>
                <w:b/>
                <w:spacing w:val="-6"/>
                <w:sz w:val="22"/>
                <w:szCs w:val="22"/>
                <w:lang w:val="uk-UA"/>
              </w:rPr>
              <w:t>Менше</w:t>
            </w:r>
            <w:r w:rsidRPr="0010647A">
              <w:rPr>
                <w:b/>
                <w:sz w:val="22"/>
                <w:szCs w:val="22"/>
                <w:lang w:val="uk-UA"/>
              </w:rPr>
              <w:t xml:space="preserve"> 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7D71B" w14:textId="77777777" w:rsidR="00FB7EFB" w:rsidRPr="0010647A" w:rsidRDefault="00FB7EFB" w:rsidP="0010647A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10647A">
              <w:rPr>
                <w:b/>
                <w:sz w:val="22"/>
                <w:szCs w:val="22"/>
                <w:lang w:val="uk-UA"/>
              </w:rPr>
              <w:t>Недостатньо</w:t>
            </w:r>
          </w:p>
        </w:tc>
      </w:tr>
      <w:tr w:rsidR="00FB7EFB" w:rsidRPr="0010647A" w14:paraId="195729BE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A1DCE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4.5-4,51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6244E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CB8E38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B192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3.72-3,73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7DC7F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149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52BF4A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815AD7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86C598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7EFB" w:rsidRPr="0010647A" w14:paraId="1F091F82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9297A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4.47-4,49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903C9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179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432762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AD410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3.7-3,71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62E39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148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181455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D0A944" w14:textId="77777777" w:rsidR="00FB7EFB" w:rsidRPr="0010647A" w:rsidRDefault="00FB7EFB" w:rsidP="0010647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FA6BDF" w14:textId="77777777" w:rsidR="00FB7EFB" w:rsidRPr="0010647A" w:rsidRDefault="00FB7EFB" w:rsidP="0010647A">
            <w:pPr>
              <w:rPr>
                <w:sz w:val="22"/>
                <w:szCs w:val="22"/>
                <w:lang w:val="uk-UA"/>
              </w:rPr>
            </w:pPr>
          </w:p>
        </w:tc>
      </w:tr>
      <w:tr w:rsidR="00FB7EFB" w:rsidRPr="0010647A" w14:paraId="325AD882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A7B5E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4.45-4,46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BA760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178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1131A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67E6B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3.67-3,69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CD4FF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147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F3F381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196E6" w14:textId="77777777" w:rsidR="00FB7EFB" w:rsidRPr="0010647A" w:rsidRDefault="00FB7EFB" w:rsidP="0010647A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6B2EB" w14:textId="77777777" w:rsidR="00FB7EFB" w:rsidRPr="0010647A" w:rsidRDefault="00FB7EFB" w:rsidP="0010647A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B7EFB" w:rsidRPr="0010647A" w14:paraId="65676C21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0C5B9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4.42-4,44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E2387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177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4592F1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2D10F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3.65-3,66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B1E6B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146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8AACFD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B2FA3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F7639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7EFB" w:rsidRPr="0010647A" w14:paraId="604F218F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C1EE8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4.4-4,41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A79DB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176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919CA6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38132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3.62-3,64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01C6D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145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7F6375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73B85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34A1D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B7EFB" w:rsidRPr="0010647A" w14:paraId="5810DB39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761C9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4.37-4,39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F3902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175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AC52A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AA204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3.6-3,61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6516A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144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E20CF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D5BBF" w14:textId="77777777" w:rsidR="00FB7EFB" w:rsidRPr="0010647A" w:rsidRDefault="00FB7EFB" w:rsidP="0010647A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59138" w14:textId="77777777" w:rsidR="00FB7EFB" w:rsidRPr="0010647A" w:rsidRDefault="00FB7EFB" w:rsidP="0010647A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B7EFB" w:rsidRPr="0010647A" w14:paraId="5968F183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6F74C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4.35-4,36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9CD11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174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7CD055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10779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3.57-3,59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88871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143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B74EF0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65C18A3" w14:textId="77777777" w:rsidR="00FB7EFB" w:rsidRPr="0010647A" w:rsidRDefault="00FB7EFB" w:rsidP="0010647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62A220C" w14:textId="77777777" w:rsidR="00FB7EFB" w:rsidRPr="0010647A" w:rsidRDefault="00FB7EFB" w:rsidP="0010647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B7EFB" w:rsidRPr="0010647A" w14:paraId="3DAA2866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60F8C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4.32-4,34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F4959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173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FDACDB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D1903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3.55-3,56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55E8E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142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95EF4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31C89A9" w14:textId="77777777" w:rsidR="00FB7EFB" w:rsidRPr="0010647A" w:rsidRDefault="00FB7EFB" w:rsidP="0010647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8D9FC1F" w14:textId="77777777" w:rsidR="00FB7EFB" w:rsidRPr="0010647A" w:rsidRDefault="00FB7EFB" w:rsidP="0010647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B7EFB" w:rsidRPr="0010647A" w14:paraId="0FF2C49E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CA38D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4.3-4,31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B318B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172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284264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7C634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3.52-3,54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B9B80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141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193279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7CB235E7" w14:textId="77777777" w:rsidR="00FB7EFB" w:rsidRPr="0010647A" w:rsidRDefault="00FB7EFB" w:rsidP="0010647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BCAD8FA" w14:textId="77777777" w:rsidR="00FB7EFB" w:rsidRPr="0010647A" w:rsidRDefault="00FB7EFB" w:rsidP="0010647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B7EFB" w:rsidRPr="0010647A" w14:paraId="55CDD449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D940C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4,27-4,29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58878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171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14406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B919E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3.5-3,51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E228D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140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50785A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825FB93" w14:textId="77777777" w:rsidR="00FB7EFB" w:rsidRPr="0010647A" w:rsidRDefault="00FB7EFB" w:rsidP="0010647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430F904" w14:textId="77777777" w:rsidR="00FB7EFB" w:rsidRPr="0010647A" w:rsidRDefault="00FB7EFB" w:rsidP="0010647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B7EFB" w:rsidRPr="0010647A" w14:paraId="0C7CB32A" w14:textId="77777777" w:rsidTr="0010647A">
        <w:trPr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5D972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4.24-4,26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3DDF3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170</w:t>
            </w: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6B6ED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4817B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3.47-3,49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82E49" w14:textId="77777777" w:rsidR="00FB7EFB" w:rsidRPr="0010647A" w:rsidRDefault="00FB7EFB" w:rsidP="0010647A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10647A">
              <w:rPr>
                <w:sz w:val="22"/>
                <w:szCs w:val="22"/>
                <w:lang w:val="uk-UA"/>
              </w:rPr>
              <w:t>139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4A838" w14:textId="77777777" w:rsidR="00FB7EFB" w:rsidRPr="0010647A" w:rsidRDefault="00FB7EFB" w:rsidP="0010647A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0F6565E" w14:textId="77777777" w:rsidR="00FB7EFB" w:rsidRPr="0010647A" w:rsidRDefault="00FB7EFB" w:rsidP="0010647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55C2ED1" w14:textId="77777777" w:rsidR="00FB7EFB" w:rsidRPr="0010647A" w:rsidRDefault="00FB7EFB" w:rsidP="0010647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14:paraId="26F1FE51" w14:textId="77777777" w:rsidR="00FB7EFB" w:rsidRPr="00A24A5E" w:rsidRDefault="00FB7EFB" w:rsidP="00FB7EFB">
      <w:pPr>
        <w:ind w:firstLine="567"/>
        <w:jc w:val="center"/>
        <w:rPr>
          <w:b/>
          <w:bCs/>
          <w:i/>
          <w:iCs/>
          <w:lang w:val="uk-UA"/>
        </w:rPr>
      </w:pPr>
    </w:p>
    <w:p w14:paraId="2CB63BC6" w14:textId="77777777" w:rsidR="00FB7EFB" w:rsidRPr="00A24A5E" w:rsidRDefault="00FB7EFB" w:rsidP="00AB5165">
      <w:pPr>
        <w:jc w:val="center"/>
        <w:rPr>
          <w:b/>
          <w:bCs/>
          <w:i/>
          <w:iCs/>
          <w:lang w:val="uk-UA"/>
        </w:rPr>
      </w:pPr>
      <w:r w:rsidRPr="00A24A5E">
        <w:rPr>
          <w:b/>
          <w:bCs/>
          <w:i/>
          <w:iCs/>
          <w:lang w:val="uk-UA"/>
        </w:rPr>
        <w:t xml:space="preserve">Оцінка з дисципліни </w:t>
      </w:r>
    </w:p>
    <w:p w14:paraId="661FE64E" w14:textId="77777777" w:rsidR="00FB7EFB" w:rsidRPr="00A24A5E" w:rsidRDefault="00FB7EFB" w:rsidP="00AB5165">
      <w:pPr>
        <w:spacing w:after="240"/>
        <w:ind w:firstLine="567"/>
        <w:jc w:val="both"/>
        <w:rPr>
          <w:bCs/>
          <w:iCs/>
          <w:lang w:val="uk-UA"/>
        </w:rPr>
      </w:pPr>
      <w:r w:rsidRPr="00A24A5E">
        <w:rPr>
          <w:bCs/>
          <w:iCs/>
          <w:lang w:val="uk-UA"/>
        </w:rPr>
        <w:t xml:space="preserve">Максимальна кількість балів, яку </w:t>
      </w:r>
      <w:r w:rsidR="00AB5165">
        <w:rPr>
          <w:lang w:val="uk-UA"/>
        </w:rPr>
        <w:t>здобувач освіти</w:t>
      </w:r>
      <w:r w:rsidR="00AB5165" w:rsidRPr="00A24A5E">
        <w:rPr>
          <w:bCs/>
          <w:iCs/>
          <w:lang w:val="uk-UA"/>
        </w:rPr>
        <w:t xml:space="preserve"> </w:t>
      </w:r>
      <w:r w:rsidRPr="00A24A5E">
        <w:rPr>
          <w:bCs/>
          <w:iCs/>
          <w:lang w:val="uk-UA"/>
        </w:rPr>
        <w:t xml:space="preserve">може набрати за вивчення </w:t>
      </w:r>
      <w:r w:rsidR="00AB5165">
        <w:rPr>
          <w:bCs/>
          <w:iCs/>
          <w:lang w:val="uk-UA"/>
        </w:rPr>
        <w:t>дисципліни</w:t>
      </w:r>
      <w:r w:rsidRPr="00A24A5E">
        <w:rPr>
          <w:bCs/>
          <w:iCs/>
          <w:lang w:val="uk-UA"/>
        </w:rPr>
        <w:t xml:space="preserve"> </w:t>
      </w:r>
      <w:r w:rsidRPr="00A24A5E">
        <w:rPr>
          <w:b/>
          <w:bCs/>
          <w:iCs/>
          <w:lang w:val="uk-UA"/>
        </w:rPr>
        <w:t>–</w:t>
      </w:r>
      <w:r w:rsidRPr="00A24A5E">
        <w:rPr>
          <w:bCs/>
          <w:iCs/>
          <w:lang w:val="uk-UA"/>
        </w:rPr>
        <w:t xml:space="preserve"> 200 балів. Мінімальна кількість балів становить 120. </w:t>
      </w:r>
    </w:p>
    <w:p w14:paraId="70D33432" w14:textId="77777777" w:rsidR="00FB7EFB" w:rsidRPr="00A24A5E" w:rsidRDefault="00FB7EFB" w:rsidP="00FB7EFB">
      <w:pPr>
        <w:jc w:val="center"/>
        <w:rPr>
          <w:b/>
          <w:bCs/>
          <w:i/>
          <w:iCs/>
          <w:lang w:val="uk-UA"/>
        </w:rPr>
      </w:pPr>
      <w:r w:rsidRPr="00A24A5E">
        <w:rPr>
          <w:b/>
          <w:bCs/>
          <w:i/>
          <w:iCs/>
          <w:lang w:val="uk-UA"/>
        </w:rPr>
        <w:t xml:space="preserve">Оцінювання індивідуальних завдань </w:t>
      </w:r>
      <w:r w:rsidR="00AB5165" w:rsidRPr="00AB5165">
        <w:rPr>
          <w:b/>
          <w:bCs/>
          <w:i/>
          <w:iCs/>
          <w:lang w:val="uk-UA"/>
        </w:rPr>
        <w:t>здобувачів освіти</w:t>
      </w:r>
    </w:p>
    <w:p w14:paraId="718657A6" w14:textId="77777777" w:rsidR="00FB7EFB" w:rsidRPr="00A24A5E" w:rsidRDefault="00FB7EFB" w:rsidP="00FB7EFB">
      <w:pPr>
        <w:pStyle w:val="210"/>
        <w:spacing w:after="120"/>
        <w:ind w:right="50" w:firstLine="567"/>
        <w:rPr>
          <w:sz w:val="24"/>
          <w:szCs w:val="24"/>
          <w:lang w:val="uk-UA"/>
        </w:rPr>
      </w:pPr>
      <w:r w:rsidRPr="00A24A5E">
        <w:rPr>
          <w:sz w:val="24"/>
          <w:szCs w:val="24"/>
          <w:lang w:val="uk-UA"/>
        </w:rPr>
        <w:t xml:space="preserve">Бали за індивідуальні завдання одноразово нараховуються </w:t>
      </w:r>
      <w:r w:rsidR="00AB5165">
        <w:rPr>
          <w:sz w:val="24"/>
          <w:lang w:val="uk-UA"/>
        </w:rPr>
        <w:t>здобувачу освіти</w:t>
      </w:r>
      <w:r w:rsidR="00AB5165" w:rsidRPr="00CF59FB">
        <w:rPr>
          <w:sz w:val="24"/>
          <w:szCs w:val="24"/>
          <w:lang w:val="uk-UA"/>
        </w:rPr>
        <w:t xml:space="preserve"> </w:t>
      </w:r>
      <w:r w:rsidRPr="00CF59FB">
        <w:rPr>
          <w:sz w:val="24"/>
          <w:szCs w:val="24"/>
          <w:lang w:val="uk-UA"/>
        </w:rPr>
        <w:t xml:space="preserve">тільки </w:t>
      </w:r>
      <w:proofErr w:type="spellStart"/>
      <w:r w:rsidRPr="00CF59FB">
        <w:rPr>
          <w:sz w:val="24"/>
          <w:szCs w:val="24"/>
          <w:lang w:val="uk-UA"/>
        </w:rPr>
        <w:t>комісійно</w:t>
      </w:r>
      <w:proofErr w:type="spellEnd"/>
      <w:r w:rsidRPr="00A24A5E">
        <w:rPr>
          <w:sz w:val="24"/>
          <w:szCs w:val="24"/>
          <w:lang w:val="uk-UA"/>
        </w:rPr>
        <w:t xml:space="preserve"> (комісія – зав. кафедри, завуч, викладач групи) лише за умов успішного їх виконання. В жодному разі загальна сума балів за ПНД не може перевищувати 200 балів.</w:t>
      </w:r>
    </w:p>
    <w:p w14:paraId="49DD7450" w14:textId="77777777" w:rsidR="00FB7EFB" w:rsidRPr="00A24A5E" w:rsidRDefault="00FB7EFB" w:rsidP="00FB7EFB">
      <w:pPr>
        <w:jc w:val="center"/>
        <w:rPr>
          <w:b/>
          <w:bCs/>
          <w:i/>
          <w:iCs/>
          <w:lang w:val="uk-UA"/>
        </w:rPr>
      </w:pPr>
      <w:r w:rsidRPr="00A24A5E">
        <w:rPr>
          <w:b/>
          <w:bCs/>
          <w:i/>
          <w:iCs/>
          <w:lang w:val="uk-UA"/>
        </w:rPr>
        <w:lastRenderedPageBreak/>
        <w:t xml:space="preserve">Оцінювання самостійної роботи </w:t>
      </w:r>
      <w:r w:rsidR="00AB5165" w:rsidRPr="00AB5165">
        <w:rPr>
          <w:b/>
          <w:bCs/>
          <w:i/>
          <w:iCs/>
          <w:lang w:val="uk-UA"/>
        </w:rPr>
        <w:t>здобувачів освіти</w:t>
      </w:r>
    </w:p>
    <w:p w14:paraId="4FC40863" w14:textId="77777777" w:rsidR="00FB7EFB" w:rsidRPr="00A24A5E" w:rsidRDefault="00FB7EFB" w:rsidP="00FB7EFB">
      <w:pPr>
        <w:pStyle w:val="210"/>
        <w:spacing w:after="120"/>
        <w:ind w:right="50" w:firstLine="567"/>
        <w:rPr>
          <w:sz w:val="24"/>
          <w:szCs w:val="24"/>
          <w:lang w:val="uk-UA"/>
        </w:rPr>
      </w:pPr>
      <w:r w:rsidRPr="00A24A5E">
        <w:rPr>
          <w:sz w:val="24"/>
          <w:szCs w:val="24"/>
          <w:lang w:val="uk-UA"/>
        </w:rPr>
        <w:t>Засвоєння тем, які виносяться лише на самостійну роботу, перевіряється</w:t>
      </w:r>
      <w:r w:rsidR="00AB5165">
        <w:rPr>
          <w:sz w:val="24"/>
          <w:szCs w:val="24"/>
          <w:lang w:val="uk-UA"/>
        </w:rPr>
        <w:t xml:space="preserve"> під час підсумкового заняття.</w:t>
      </w:r>
    </w:p>
    <w:p w14:paraId="2E82AA50" w14:textId="77777777" w:rsidR="00FB7EFB" w:rsidRPr="00AB5165" w:rsidRDefault="00FB7EFB" w:rsidP="00FB7EFB">
      <w:pPr>
        <w:pStyle w:val="33"/>
        <w:ind w:left="2407" w:firstLine="425"/>
        <w:rPr>
          <w:b/>
          <w:sz w:val="24"/>
          <w:szCs w:val="24"/>
          <w:lang w:val="uk-UA"/>
        </w:rPr>
      </w:pPr>
      <w:r w:rsidRPr="00AB5165">
        <w:rPr>
          <w:b/>
          <w:sz w:val="24"/>
          <w:szCs w:val="24"/>
          <w:lang w:val="uk-UA"/>
        </w:rPr>
        <w:t xml:space="preserve">Технологія оцінювання дисципліни </w:t>
      </w:r>
    </w:p>
    <w:p w14:paraId="65CC8B90" w14:textId="77777777" w:rsidR="00FB7EFB" w:rsidRPr="00A24A5E" w:rsidRDefault="00FB7EFB" w:rsidP="00FB7EFB">
      <w:pPr>
        <w:ind w:firstLine="567"/>
        <w:jc w:val="both"/>
        <w:rPr>
          <w:lang w:val="uk-UA"/>
        </w:rPr>
      </w:pPr>
      <w:r w:rsidRPr="00A24A5E">
        <w:rPr>
          <w:lang w:val="uk-UA"/>
        </w:rPr>
        <w:t xml:space="preserve">Оцінювання результатів вивчення </w:t>
      </w:r>
      <w:r w:rsidR="00CF59FB">
        <w:rPr>
          <w:lang w:val="uk-UA"/>
        </w:rPr>
        <w:t>дисципліни</w:t>
      </w:r>
      <w:r w:rsidRPr="00A24A5E">
        <w:rPr>
          <w:lang w:val="uk-UA"/>
        </w:rPr>
        <w:t xml:space="preserve"> проводить</w:t>
      </w:r>
      <w:r w:rsidR="00CF59FB">
        <w:rPr>
          <w:lang w:val="uk-UA"/>
        </w:rPr>
        <w:t>ся безпосередньо під час підсумкового заняття з кожного розділу</w:t>
      </w:r>
      <w:r w:rsidRPr="00A24A5E">
        <w:rPr>
          <w:lang w:val="uk-UA"/>
        </w:rPr>
        <w:t xml:space="preserve">. Оцінка за ПНД </w:t>
      </w:r>
      <w:r w:rsidR="00CF59FB">
        <w:rPr>
          <w:lang w:val="uk-UA"/>
        </w:rPr>
        <w:t>з дисципліни</w:t>
      </w:r>
      <w:r w:rsidRPr="00A24A5E">
        <w:rPr>
          <w:lang w:val="uk-UA"/>
        </w:rPr>
        <w:t xml:space="preserve"> становить </w:t>
      </w:r>
      <w:proofErr w:type="spellStart"/>
      <w:r w:rsidRPr="00A24A5E">
        <w:rPr>
          <w:color w:val="000000"/>
          <w:lang w:val="uk-UA"/>
        </w:rPr>
        <w:t>min</w:t>
      </w:r>
      <w:proofErr w:type="spellEnd"/>
      <w:r w:rsidRPr="00A24A5E">
        <w:rPr>
          <w:color w:val="000000"/>
          <w:lang w:val="uk-UA"/>
        </w:rPr>
        <w:t xml:space="preserve"> – </w:t>
      </w:r>
      <w:r w:rsidRPr="00A24A5E">
        <w:rPr>
          <w:color w:val="000000"/>
          <w:spacing w:val="-4"/>
          <w:lang w:val="uk-UA"/>
        </w:rPr>
        <w:t xml:space="preserve">120 до </w:t>
      </w:r>
      <w:proofErr w:type="spellStart"/>
      <w:r w:rsidRPr="00A24A5E">
        <w:rPr>
          <w:color w:val="000000"/>
          <w:lang w:val="uk-UA"/>
        </w:rPr>
        <w:t>max</w:t>
      </w:r>
      <w:proofErr w:type="spellEnd"/>
      <w:r w:rsidRPr="00A24A5E">
        <w:rPr>
          <w:color w:val="000000"/>
          <w:lang w:val="uk-UA"/>
        </w:rPr>
        <w:t xml:space="preserve"> – 200</w:t>
      </w:r>
      <w:r w:rsidR="00AB5165">
        <w:rPr>
          <w:color w:val="000000"/>
          <w:lang w:val="uk-UA"/>
        </w:rPr>
        <w:t xml:space="preserve"> і складається з середньої кількості балів, що отримані за кожний розділ дисципліни</w:t>
      </w:r>
      <w:r w:rsidRPr="00A24A5E">
        <w:rPr>
          <w:color w:val="000000"/>
          <w:lang w:val="uk-UA"/>
        </w:rPr>
        <w:t>.</w:t>
      </w:r>
      <w:r w:rsidRPr="00A24A5E">
        <w:rPr>
          <w:b/>
          <w:lang w:val="uk-UA"/>
        </w:rPr>
        <w:t xml:space="preserve"> </w:t>
      </w:r>
      <w:r w:rsidRPr="00A24A5E">
        <w:rPr>
          <w:lang w:val="uk-UA"/>
        </w:rPr>
        <w:t xml:space="preserve">Відповідність оцінок за </w:t>
      </w:r>
      <w:r w:rsidRPr="00A24A5E">
        <w:rPr>
          <w:spacing w:val="6"/>
          <w:lang w:val="uk-UA"/>
        </w:rPr>
        <w:t>200 бальною шкалою, чотирибальною (національною) шкалою та шкалою ЕСТS</w:t>
      </w:r>
      <w:r w:rsidRPr="00A24A5E">
        <w:rPr>
          <w:color w:val="000000"/>
          <w:lang w:val="uk-UA"/>
        </w:rPr>
        <w:t xml:space="preserve"> наведена у таблиці 2</w:t>
      </w:r>
      <w:r w:rsidRPr="00A24A5E">
        <w:rPr>
          <w:lang w:val="uk-UA"/>
        </w:rPr>
        <w:t xml:space="preserve">. </w:t>
      </w:r>
    </w:p>
    <w:p w14:paraId="7312FE9B" w14:textId="77777777" w:rsidR="00FB7EFB" w:rsidRPr="00A24A5E" w:rsidRDefault="00FB7EFB" w:rsidP="00FB7EFB">
      <w:pPr>
        <w:ind w:firstLine="567"/>
        <w:jc w:val="right"/>
        <w:rPr>
          <w:szCs w:val="28"/>
          <w:lang w:val="uk-UA"/>
        </w:rPr>
      </w:pPr>
      <w:r w:rsidRPr="00A24A5E">
        <w:rPr>
          <w:szCs w:val="28"/>
          <w:lang w:val="uk-UA"/>
        </w:rPr>
        <w:t>Таблиця 2</w:t>
      </w:r>
    </w:p>
    <w:p w14:paraId="3ABE84B5" w14:textId="77777777" w:rsidR="00FB7EFB" w:rsidRPr="00A24A5E" w:rsidRDefault="00FB7EFB" w:rsidP="00FB7EFB">
      <w:pPr>
        <w:ind w:firstLine="709"/>
        <w:jc w:val="center"/>
        <w:rPr>
          <w:b/>
          <w:spacing w:val="6"/>
          <w:szCs w:val="28"/>
          <w:lang w:val="uk-UA"/>
        </w:rPr>
      </w:pPr>
      <w:r w:rsidRPr="00A24A5E">
        <w:rPr>
          <w:b/>
          <w:szCs w:val="28"/>
          <w:lang w:val="uk-UA"/>
        </w:rPr>
        <w:t xml:space="preserve">Відповідність оцінок за </w:t>
      </w:r>
      <w:r w:rsidRPr="00A24A5E">
        <w:rPr>
          <w:b/>
          <w:spacing w:val="6"/>
          <w:szCs w:val="28"/>
          <w:lang w:val="uk-UA"/>
        </w:rPr>
        <w:t xml:space="preserve">200 бальною шкалою, </w:t>
      </w:r>
    </w:p>
    <w:p w14:paraId="39F5EC18" w14:textId="77777777" w:rsidR="00FB7EFB" w:rsidRPr="00A24A5E" w:rsidRDefault="00FB7EFB" w:rsidP="00FB7EFB">
      <w:pPr>
        <w:ind w:firstLine="709"/>
        <w:jc w:val="center"/>
        <w:rPr>
          <w:b/>
          <w:spacing w:val="6"/>
          <w:szCs w:val="28"/>
          <w:lang w:val="uk-UA"/>
        </w:rPr>
      </w:pPr>
      <w:r w:rsidRPr="00A24A5E">
        <w:rPr>
          <w:b/>
          <w:spacing w:val="6"/>
          <w:szCs w:val="28"/>
          <w:lang w:val="uk-UA"/>
        </w:rPr>
        <w:t>чотирибальною (національною) шкалою та шкалою ЕСТS</w:t>
      </w:r>
    </w:p>
    <w:p w14:paraId="2A6F347B" w14:textId="77777777" w:rsidR="00FB7EFB" w:rsidRPr="00A24A5E" w:rsidRDefault="00FB7EFB" w:rsidP="00FB7EFB">
      <w:pPr>
        <w:ind w:firstLine="709"/>
        <w:jc w:val="center"/>
        <w:rPr>
          <w:b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  <w:gridCol w:w="2215"/>
      </w:tblGrid>
      <w:tr w:rsidR="00FB7EFB" w:rsidRPr="00A24A5E" w14:paraId="4635106A" w14:textId="77777777" w:rsidTr="00CC66BC">
        <w:trPr>
          <w:jc w:val="center"/>
        </w:trPr>
        <w:tc>
          <w:tcPr>
            <w:tcW w:w="2215" w:type="dxa"/>
          </w:tcPr>
          <w:p w14:paraId="073D0B68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 xml:space="preserve">Оцінка </w:t>
            </w:r>
          </w:p>
          <w:p w14:paraId="4BEB5B83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>за 200 бальною шкалою</w:t>
            </w:r>
          </w:p>
        </w:tc>
        <w:tc>
          <w:tcPr>
            <w:tcW w:w="2215" w:type="dxa"/>
          </w:tcPr>
          <w:p w14:paraId="1F229C6A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>Оцінка за шкалою ECTS</w:t>
            </w:r>
          </w:p>
        </w:tc>
        <w:tc>
          <w:tcPr>
            <w:tcW w:w="2215" w:type="dxa"/>
          </w:tcPr>
          <w:p w14:paraId="0DD75099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 xml:space="preserve">Оцінка за </w:t>
            </w:r>
          </w:p>
          <w:p w14:paraId="183BB901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pacing w:val="6"/>
                <w:szCs w:val="28"/>
                <w:lang w:val="uk-UA"/>
              </w:rPr>
              <w:t>чотирибальною (національною) шкалою</w:t>
            </w:r>
          </w:p>
        </w:tc>
      </w:tr>
      <w:tr w:rsidR="00FB7EFB" w:rsidRPr="00A24A5E" w14:paraId="443557CA" w14:textId="77777777" w:rsidTr="00CC66BC">
        <w:trPr>
          <w:jc w:val="center"/>
        </w:trPr>
        <w:tc>
          <w:tcPr>
            <w:tcW w:w="2215" w:type="dxa"/>
          </w:tcPr>
          <w:p w14:paraId="7CC37D0F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>180–200</w:t>
            </w:r>
          </w:p>
        </w:tc>
        <w:tc>
          <w:tcPr>
            <w:tcW w:w="2215" w:type="dxa"/>
          </w:tcPr>
          <w:p w14:paraId="72A19E62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>А</w:t>
            </w:r>
          </w:p>
        </w:tc>
        <w:tc>
          <w:tcPr>
            <w:tcW w:w="2215" w:type="dxa"/>
          </w:tcPr>
          <w:p w14:paraId="3D461235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>Відмінно</w:t>
            </w:r>
          </w:p>
        </w:tc>
      </w:tr>
      <w:tr w:rsidR="00FB7EFB" w:rsidRPr="00A24A5E" w14:paraId="22B9B894" w14:textId="77777777" w:rsidTr="00CC66BC">
        <w:trPr>
          <w:jc w:val="center"/>
        </w:trPr>
        <w:tc>
          <w:tcPr>
            <w:tcW w:w="2215" w:type="dxa"/>
          </w:tcPr>
          <w:p w14:paraId="4D75C6BC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>160–179</w:t>
            </w:r>
          </w:p>
        </w:tc>
        <w:tc>
          <w:tcPr>
            <w:tcW w:w="2215" w:type="dxa"/>
          </w:tcPr>
          <w:p w14:paraId="3A55F8C8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>В</w:t>
            </w:r>
          </w:p>
        </w:tc>
        <w:tc>
          <w:tcPr>
            <w:tcW w:w="2215" w:type="dxa"/>
          </w:tcPr>
          <w:p w14:paraId="0F35EC5F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>Добре</w:t>
            </w:r>
          </w:p>
        </w:tc>
      </w:tr>
      <w:tr w:rsidR="00FB7EFB" w:rsidRPr="00A24A5E" w14:paraId="3DC9D93E" w14:textId="77777777" w:rsidTr="00CC66BC">
        <w:trPr>
          <w:jc w:val="center"/>
        </w:trPr>
        <w:tc>
          <w:tcPr>
            <w:tcW w:w="2215" w:type="dxa"/>
          </w:tcPr>
          <w:p w14:paraId="49EAC4DB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>150–159</w:t>
            </w:r>
          </w:p>
        </w:tc>
        <w:tc>
          <w:tcPr>
            <w:tcW w:w="2215" w:type="dxa"/>
          </w:tcPr>
          <w:p w14:paraId="4E8EDD26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>С</w:t>
            </w:r>
          </w:p>
        </w:tc>
        <w:tc>
          <w:tcPr>
            <w:tcW w:w="2215" w:type="dxa"/>
          </w:tcPr>
          <w:p w14:paraId="59C6E19B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>Добре</w:t>
            </w:r>
          </w:p>
        </w:tc>
      </w:tr>
      <w:tr w:rsidR="00FB7EFB" w:rsidRPr="00A24A5E" w14:paraId="58D93492" w14:textId="77777777" w:rsidTr="00CC66BC">
        <w:trPr>
          <w:jc w:val="center"/>
        </w:trPr>
        <w:tc>
          <w:tcPr>
            <w:tcW w:w="2215" w:type="dxa"/>
          </w:tcPr>
          <w:p w14:paraId="039FE283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>130–149</w:t>
            </w:r>
          </w:p>
        </w:tc>
        <w:tc>
          <w:tcPr>
            <w:tcW w:w="2215" w:type="dxa"/>
          </w:tcPr>
          <w:p w14:paraId="27C17DE7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>D</w:t>
            </w:r>
          </w:p>
        </w:tc>
        <w:tc>
          <w:tcPr>
            <w:tcW w:w="2215" w:type="dxa"/>
          </w:tcPr>
          <w:p w14:paraId="4507D73E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>Задовільно</w:t>
            </w:r>
          </w:p>
        </w:tc>
      </w:tr>
      <w:tr w:rsidR="00FB7EFB" w:rsidRPr="00A24A5E" w14:paraId="29D64F7D" w14:textId="77777777" w:rsidTr="00CC66BC">
        <w:trPr>
          <w:jc w:val="center"/>
        </w:trPr>
        <w:tc>
          <w:tcPr>
            <w:tcW w:w="2215" w:type="dxa"/>
          </w:tcPr>
          <w:p w14:paraId="1FC2B715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>120–129</w:t>
            </w:r>
          </w:p>
        </w:tc>
        <w:tc>
          <w:tcPr>
            <w:tcW w:w="2215" w:type="dxa"/>
          </w:tcPr>
          <w:p w14:paraId="0BF665A4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>E</w:t>
            </w:r>
          </w:p>
        </w:tc>
        <w:tc>
          <w:tcPr>
            <w:tcW w:w="2215" w:type="dxa"/>
          </w:tcPr>
          <w:p w14:paraId="06A60339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 xml:space="preserve">Задовільно </w:t>
            </w:r>
          </w:p>
        </w:tc>
      </w:tr>
      <w:tr w:rsidR="00FB7EFB" w:rsidRPr="00A24A5E" w14:paraId="3235D307" w14:textId="77777777" w:rsidTr="00CC66BC">
        <w:trPr>
          <w:jc w:val="center"/>
        </w:trPr>
        <w:tc>
          <w:tcPr>
            <w:tcW w:w="2215" w:type="dxa"/>
          </w:tcPr>
          <w:p w14:paraId="1DB44794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>Менше 120</w:t>
            </w:r>
          </w:p>
        </w:tc>
        <w:tc>
          <w:tcPr>
            <w:tcW w:w="2215" w:type="dxa"/>
          </w:tcPr>
          <w:p w14:paraId="282AB216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 xml:space="preserve">F, </w:t>
            </w:r>
            <w:proofErr w:type="spellStart"/>
            <w:r w:rsidRPr="00A24A5E">
              <w:rPr>
                <w:szCs w:val="28"/>
                <w:lang w:val="uk-UA"/>
              </w:rPr>
              <w:t>Fx</w:t>
            </w:r>
            <w:proofErr w:type="spellEnd"/>
          </w:p>
        </w:tc>
        <w:tc>
          <w:tcPr>
            <w:tcW w:w="2215" w:type="dxa"/>
          </w:tcPr>
          <w:p w14:paraId="08FECE1D" w14:textId="77777777" w:rsidR="00FB7EFB" w:rsidRPr="00A24A5E" w:rsidRDefault="00FB7EFB" w:rsidP="00CC66BC">
            <w:pPr>
              <w:jc w:val="center"/>
              <w:rPr>
                <w:szCs w:val="28"/>
                <w:lang w:val="uk-UA"/>
              </w:rPr>
            </w:pPr>
            <w:r w:rsidRPr="00A24A5E">
              <w:rPr>
                <w:szCs w:val="28"/>
                <w:lang w:val="uk-UA"/>
              </w:rPr>
              <w:t>Незадовільно</w:t>
            </w:r>
          </w:p>
        </w:tc>
      </w:tr>
    </w:tbl>
    <w:p w14:paraId="55ED78A0" w14:textId="77777777" w:rsidR="00FB7EFB" w:rsidRPr="00A24A5E" w:rsidRDefault="00FB7EFB" w:rsidP="00FB7EFB">
      <w:pPr>
        <w:ind w:firstLine="567"/>
        <w:jc w:val="both"/>
        <w:rPr>
          <w:szCs w:val="28"/>
          <w:lang w:val="uk-UA"/>
        </w:rPr>
      </w:pPr>
    </w:p>
    <w:p w14:paraId="12397E1A" w14:textId="77777777" w:rsidR="00FB7EFB" w:rsidRPr="00A24A5E" w:rsidRDefault="00FB7EFB" w:rsidP="00FB7EFB">
      <w:pPr>
        <w:ind w:firstLine="567"/>
        <w:jc w:val="both"/>
        <w:rPr>
          <w:szCs w:val="28"/>
          <w:lang w:val="uk-UA"/>
        </w:rPr>
      </w:pPr>
      <w:r w:rsidRPr="00A24A5E">
        <w:rPr>
          <w:szCs w:val="28"/>
          <w:lang w:val="uk-UA"/>
        </w:rPr>
        <w:t xml:space="preserve">Оцінка з дисципліни виставляється лише </w:t>
      </w:r>
      <w:r w:rsidR="00AB5165">
        <w:rPr>
          <w:lang w:val="uk-UA"/>
        </w:rPr>
        <w:t>здобувачам освіти</w:t>
      </w:r>
      <w:r w:rsidR="00AB5165">
        <w:rPr>
          <w:szCs w:val="28"/>
          <w:lang w:val="uk-UA"/>
        </w:rPr>
        <w:t>, яким зараховані усі заняття</w:t>
      </w:r>
      <w:r w:rsidRPr="00A24A5E">
        <w:rPr>
          <w:szCs w:val="28"/>
          <w:lang w:val="uk-UA"/>
        </w:rPr>
        <w:t xml:space="preserve">. </w:t>
      </w:r>
      <w:r w:rsidR="00BE4487">
        <w:rPr>
          <w:lang w:val="uk-UA"/>
        </w:rPr>
        <w:t>Здобувачам освіти</w:t>
      </w:r>
      <w:r w:rsidRPr="00A24A5E">
        <w:rPr>
          <w:szCs w:val="28"/>
          <w:lang w:val="uk-UA"/>
        </w:rPr>
        <w:t>, що не виконали вимоги навчальн</w:t>
      </w:r>
      <w:r w:rsidR="00BE4487">
        <w:rPr>
          <w:szCs w:val="28"/>
          <w:lang w:val="uk-UA"/>
        </w:rPr>
        <w:t>ої</w:t>
      </w:r>
      <w:r w:rsidRPr="00A24A5E">
        <w:rPr>
          <w:szCs w:val="28"/>
          <w:lang w:val="uk-UA"/>
        </w:rPr>
        <w:t xml:space="preserve"> програм</w:t>
      </w:r>
      <w:r w:rsidR="00BE4487">
        <w:rPr>
          <w:szCs w:val="28"/>
          <w:lang w:val="uk-UA"/>
        </w:rPr>
        <w:t>и</w:t>
      </w:r>
      <w:r w:rsidRPr="00A24A5E">
        <w:rPr>
          <w:szCs w:val="28"/>
          <w:lang w:val="uk-UA"/>
        </w:rPr>
        <w:t xml:space="preserve"> дисциплін</w:t>
      </w:r>
      <w:r w:rsidR="00BE4487">
        <w:rPr>
          <w:szCs w:val="28"/>
          <w:lang w:val="uk-UA"/>
        </w:rPr>
        <w:t>и</w:t>
      </w:r>
      <w:r w:rsidRPr="00A24A5E">
        <w:rPr>
          <w:szCs w:val="28"/>
          <w:lang w:val="uk-UA"/>
        </w:rPr>
        <w:t xml:space="preserve"> виставляється оцінка </w:t>
      </w:r>
      <w:r w:rsidRPr="00A24A5E">
        <w:rPr>
          <w:b/>
          <w:szCs w:val="28"/>
          <w:lang w:val="uk-UA"/>
        </w:rPr>
        <w:t>F</w:t>
      </w:r>
      <w:r w:rsidRPr="00A24A5E">
        <w:rPr>
          <w:b/>
          <w:szCs w:val="28"/>
          <w:vertAlign w:val="subscript"/>
          <w:lang w:val="uk-UA"/>
        </w:rPr>
        <w:t>X,</w:t>
      </w:r>
      <w:r w:rsidRPr="00A24A5E">
        <w:rPr>
          <w:szCs w:val="28"/>
          <w:lang w:val="uk-UA"/>
        </w:rPr>
        <w:t xml:space="preserve"> якщо вони були допущені до складання заліку, але не склали його. Оцінка </w:t>
      </w:r>
      <w:r w:rsidRPr="00A24A5E">
        <w:rPr>
          <w:b/>
          <w:szCs w:val="28"/>
          <w:lang w:val="uk-UA"/>
        </w:rPr>
        <w:t>F</w:t>
      </w:r>
      <w:r w:rsidRPr="00A24A5E">
        <w:rPr>
          <w:szCs w:val="28"/>
          <w:lang w:val="uk-UA"/>
        </w:rPr>
        <w:t xml:space="preserve"> виставляється </w:t>
      </w:r>
      <w:r w:rsidR="00BE4487">
        <w:rPr>
          <w:lang w:val="uk-UA"/>
        </w:rPr>
        <w:t>здобувачам освіти</w:t>
      </w:r>
      <w:r w:rsidRPr="00A24A5E">
        <w:rPr>
          <w:szCs w:val="28"/>
          <w:lang w:val="uk-UA"/>
        </w:rPr>
        <w:t xml:space="preserve">, які не допущені до складання заліку. </w:t>
      </w:r>
    </w:p>
    <w:p w14:paraId="42A7551B" w14:textId="77777777" w:rsidR="00FB7EFB" w:rsidRPr="00A24A5E" w:rsidRDefault="00FB7EFB" w:rsidP="00FB7EFB">
      <w:pPr>
        <w:ind w:firstLine="567"/>
        <w:jc w:val="both"/>
        <w:rPr>
          <w:szCs w:val="28"/>
          <w:lang w:val="uk-UA"/>
        </w:rPr>
      </w:pPr>
      <w:r w:rsidRPr="00A24A5E">
        <w:rPr>
          <w:szCs w:val="28"/>
          <w:lang w:val="uk-UA"/>
        </w:rPr>
        <w:t>Оцінки "</w:t>
      </w:r>
      <w:r w:rsidRPr="00A24A5E">
        <w:rPr>
          <w:b/>
          <w:szCs w:val="28"/>
          <w:lang w:val="uk-UA"/>
        </w:rPr>
        <w:t>F</w:t>
      </w:r>
      <w:r w:rsidRPr="00A24A5E">
        <w:rPr>
          <w:b/>
          <w:szCs w:val="28"/>
          <w:vertAlign w:val="subscript"/>
          <w:lang w:val="uk-UA"/>
        </w:rPr>
        <w:t>X</w:t>
      </w:r>
      <w:r w:rsidRPr="00A24A5E">
        <w:rPr>
          <w:b/>
          <w:szCs w:val="28"/>
          <w:lang w:val="uk-UA"/>
        </w:rPr>
        <w:t>"</w:t>
      </w:r>
      <w:r w:rsidRPr="00A24A5E">
        <w:rPr>
          <w:szCs w:val="28"/>
          <w:lang w:val="uk-UA"/>
        </w:rPr>
        <w:t xml:space="preserve"> або "</w:t>
      </w:r>
      <w:r w:rsidRPr="00A24A5E">
        <w:rPr>
          <w:b/>
          <w:szCs w:val="28"/>
          <w:lang w:val="uk-UA"/>
        </w:rPr>
        <w:t>F"</w:t>
      </w:r>
      <w:r w:rsidRPr="00A24A5E">
        <w:rPr>
          <w:szCs w:val="28"/>
          <w:lang w:val="uk-UA"/>
        </w:rPr>
        <w:t xml:space="preserve"> ("незадовільно") виставляються </w:t>
      </w:r>
      <w:r w:rsidR="00BE4487">
        <w:rPr>
          <w:lang w:val="uk-UA"/>
        </w:rPr>
        <w:t>здобувачам освіти</w:t>
      </w:r>
      <w:r w:rsidRPr="00A24A5E">
        <w:rPr>
          <w:szCs w:val="28"/>
          <w:lang w:val="uk-UA"/>
        </w:rPr>
        <w:t>, яким не зараховано вивчення дисципліни, формою контролю якої є залік.</w:t>
      </w:r>
    </w:p>
    <w:p w14:paraId="2878C65A" w14:textId="77777777" w:rsidR="00FB7EFB" w:rsidRPr="00A24A5E" w:rsidRDefault="00FB7EFB" w:rsidP="00FB7EFB">
      <w:pPr>
        <w:ind w:firstLine="567"/>
        <w:jc w:val="both"/>
        <w:rPr>
          <w:szCs w:val="28"/>
          <w:lang w:val="uk-UA"/>
        </w:rPr>
      </w:pPr>
      <w:r w:rsidRPr="00A24A5E">
        <w:rPr>
          <w:szCs w:val="28"/>
          <w:lang w:val="uk-UA"/>
        </w:rPr>
        <w:t xml:space="preserve">Після завершення вивчення дисципліни викладач виставляє </w:t>
      </w:r>
      <w:r w:rsidR="00BE4487">
        <w:rPr>
          <w:lang w:val="uk-UA"/>
        </w:rPr>
        <w:t>здобувачеві освіти</w:t>
      </w:r>
      <w:r w:rsidR="00BE4487" w:rsidRPr="00A24A5E">
        <w:rPr>
          <w:szCs w:val="28"/>
          <w:lang w:val="uk-UA"/>
        </w:rPr>
        <w:t xml:space="preserve"> </w:t>
      </w:r>
      <w:r w:rsidRPr="00A24A5E">
        <w:rPr>
          <w:szCs w:val="28"/>
          <w:lang w:val="uk-UA"/>
        </w:rPr>
        <w:t>відповідну оцінку</w:t>
      </w:r>
      <w:r w:rsidR="00CF59FB">
        <w:rPr>
          <w:szCs w:val="28"/>
          <w:lang w:val="uk-UA"/>
        </w:rPr>
        <w:t xml:space="preserve">, що є середньою з трьох розділів дисципліни, </w:t>
      </w:r>
      <w:r w:rsidRPr="00A24A5E">
        <w:rPr>
          <w:szCs w:val="28"/>
          <w:lang w:val="uk-UA"/>
        </w:rPr>
        <w:t xml:space="preserve">за шкалами (Таблиця 2) у </w:t>
      </w:r>
      <w:r w:rsidRPr="006A1692">
        <w:rPr>
          <w:szCs w:val="28"/>
          <w:lang w:val="uk-UA"/>
        </w:rPr>
        <w:t>залікову книжку</w:t>
      </w:r>
      <w:r w:rsidRPr="00A24A5E">
        <w:rPr>
          <w:szCs w:val="28"/>
          <w:lang w:val="uk-UA"/>
        </w:rPr>
        <w:t xml:space="preserve"> та заповнює відомості успішності </w:t>
      </w:r>
      <w:r w:rsidR="00BE4487">
        <w:rPr>
          <w:lang w:val="uk-UA"/>
        </w:rPr>
        <w:t>здобувачів освіти</w:t>
      </w:r>
      <w:r w:rsidR="00BE4487" w:rsidRPr="00A24A5E">
        <w:rPr>
          <w:szCs w:val="28"/>
          <w:lang w:val="uk-UA"/>
        </w:rPr>
        <w:t xml:space="preserve"> </w:t>
      </w:r>
      <w:r w:rsidRPr="00A24A5E">
        <w:rPr>
          <w:szCs w:val="28"/>
          <w:lang w:val="uk-UA"/>
        </w:rPr>
        <w:t>з дисципліни за формами: У-5.03А – залік.</w:t>
      </w:r>
    </w:p>
    <w:p w14:paraId="3C5E207F" w14:textId="77777777" w:rsidR="00FB7EFB" w:rsidRPr="00A24A5E" w:rsidRDefault="00FB7EFB" w:rsidP="00FB7EFB">
      <w:pPr>
        <w:jc w:val="both"/>
        <w:rPr>
          <w:lang w:val="uk-UA"/>
        </w:rPr>
      </w:pPr>
    </w:p>
    <w:p w14:paraId="02116BA7" w14:textId="77777777" w:rsidR="00FB7EFB" w:rsidRPr="00A24A5E" w:rsidRDefault="00FB7EFB" w:rsidP="00FB7EFB">
      <w:pPr>
        <w:jc w:val="both"/>
        <w:rPr>
          <w:lang w:val="uk-UA"/>
        </w:rPr>
      </w:pPr>
      <w:r w:rsidRPr="00A24A5E">
        <w:rPr>
          <w:u w:val="single"/>
          <w:lang w:val="uk-UA"/>
        </w:rPr>
        <w:t>Ліквідація академічної заборгованості</w:t>
      </w:r>
      <w:r w:rsidRPr="00A24A5E">
        <w:rPr>
          <w:lang w:val="uk-UA"/>
        </w:rPr>
        <w:t xml:space="preserve"> (відпрацювання).</w:t>
      </w:r>
    </w:p>
    <w:p w14:paraId="715B8C07" w14:textId="77777777" w:rsidR="00FB7EFB" w:rsidRPr="00A24A5E" w:rsidRDefault="00FB7EFB" w:rsidP="00FB7EFB">
      <w:pPr>
        <w:jc w:val="both"/>
        <w:rPr>
          <w:lang w:val="uk-UA"/>
        </w:rPr>
      </w:pPr>
      <w:r w:rsidRPr="00A24A5E">
        <w:rPr>
          <w:lang w:val="uk-UA"/>
        </w:rPr>
        <w:t>Пропуски практичних занять або незадовільна оцінка відпрацьовуються викладач</w:t>
      </w:r>
      <w:r w:rsidR="00BE4487">
        <w:rPr>
          <w:lang w:val="uk-UA"/>
        </w:rPr>
        <w:t>еві</w:t>
      </w:r>
      <w:r w:rsidRPr="00A24A5E">
        <w:rPr>
          <w:lang w:val="uk-UA"/>
        </w:rPr>
        <w:t xml:space="preserve"> групи або черговому викладач</w:t>
      </w:r>
      <w:r w:rsidR="00BE4487">
        <w:rPr>
          <w:lang w:val="uk-UA"/>
        </w:rPr>
        <w:t>еві</w:t>
      </w:r>
      <w:r w:rsidRPr="00A24A5E">
        <w:rPr>
          <w:lang w:val="uk-UA"/>
        </w:rPr>
        <w:t>. Прийом відпрацювань та консультації проводяться щоденно з 15</w:t>
      </w:r>
      <w:r w:rsidRPr="00A24A5E">
        <w:rPr>
          <w:vertAlign w:val="superscript"/>
          <w:lang w:val="uk-UA"/>
        </w:rPr>
        <w:t>00</w:t>
      </w:r>
      <w:r w:rsidRPr="00A24A5E">
        <w:rPr>
          <w:lang w:val="uk-UA"/>
        </w:rPr>
        <w:t xml:space="preserve"> до 17</w:t>
      </w:r>
      <w:r w:rsidRPr="00A24A5E">
        <w:rPr>
          <w:vertAlign w:val="superscript"/>
          <w:lang w:val="uk-UA"/>
        </w:rPr>
        <w:t>00</w:t>
      </w:r>
      <w:r w:rsidRPr="00A24A5E">
        <w:rPr>
          <w:lang w:val="uk-UA"/>
        </w:rPr>
        <w:t xml:space="preserve"> та по суботах згідно до «Положення про порядок відпрацювання студентами навчальних занять» від 07.12.2015 № 415. </w:t>
      </w:r>
    </w:p>
    <w:p w14:paraId="6017E8BF" w14:textId="77777777" w:rsidR="00FB7EFB" w:rsidRPr="00A24A5E" w:rsidRDefault="00FB7EFB" w:rsidP="00FB7EFB">
      <w:pPr>
        <w:jc w:val="both"/>
        <w:rPr>
          <w:lang w:val="uk-UA"/>
        </w:rPr>
      </w:pPr>
    </w:p>
    <w:p w14:paraId="1048D011" w14:textId="77777777" w:rsidR="006A1692" w:rsidRPr="006A1692" w:rsidRDefault="006A1692" w:rsidP="00BE4487">
      <w:pPr>
        <w:jc w:val="both"/>
        <w:rPr>
          <w:color w:val="000000"/>
          <w:u w:val="single"/>
          <w:lang w:val="uk-UA"/>
        </w:rPr>
      </w:pPr>
      <w:r w:rsidRPr="006A1692">
        <w:rPr>
          <w:color w:val="000000"/>
          <w:u w:val="single"/>
          <w:lang w:val="uk-UA"/>
        </w:rPr>
        <w:t>Перелік</w:t>
      </w:r>
      <w:r>
        <w:rPr>
          <w:color w:val="000000"/>
          <w:u w:val="single"/>
          <w:lang w:val="uk-UA"/>
        </w:rPr>
        <w:t xml:space="preserve"> контрольних</w:t>
      </w:r>
      <w:r w:rsidRPr="006A1692">
        <w:rPr>
          <w:color w:val="000000"/>
          <w:u w:val="single"/>
          <w:lang w:val="uk-UA"/>
        </w:rPr>
        <w:t xml:space="preserve"> питань до дисципліни.</w:t>
      </w:r>
    </w:p>
    <w:p w14:paraId="5462C622" w14:textId="77777777" w:rsidR="00BE4487" w:rsidRDefault="007A6435" w:rsidP="00BE4487">
      <w:pPr>
        <w:jc w:val="both"/>
        <w:rPr>
          <w:color w:val="000000"/>
          <w:lang w:val="uk-UA"/>
        </w:rPr>
      </w:pPr>
      <w:r w:rsidRPr="006A1692">
        <w:rPr>
          <w:color w:val="000000"/>
          <w:lang w:val="uk-UA"/>
        </w:rPr>
        <w:t>Бази тестових завдань</w:t>
      </w:r>
      <w:r w:rsidRPr="00BE4487">
        <w:rPr>
          <w:color w:val="000000"/>
          <w:lang w:val="uk-UA"/>
        </w:rPr>
        <w:t xml:space="preserve"> </w:t>
      </w:r>
      <w:r w:rsidRPr="007A6435">
        <w:rPr>
          <w:color w:val="000000"/>
          <w:lang w:val="uk-UA"/>
        </w:rPr>
        <w:t xml:space="preserve">ЄДКІ </w:t>
      </w:r>
      <w:r w:rsidR="00BE4487">
        <w:rPr>
          <w:color w:val="000000"/>
          <w:lang w:val="uk-UA"/>
        </w:rPr>
        <w:t>«</w:t>
      </w:r>
      <w:r w:rsidRPr="007A6435">
        <w:rPr>
          <w:color w:val="000000"/>
          <w:lang w:val="uk-UA"/>
        </w:rPr>
        <w:t>КРОК-1</w:t>
      </w:r>
      <w:r w:rsidR="00BE4487">
        <w:rPr>
          <w:color w:val="000000"/>
          <w:lang w:val="uk-UA"/>
        </w:rPr>
        <w:t>», що є контрольними питаннями дисципліни,</w:t>
      </w:r>
      <w:r w:rsidRPr="007A6435">
        <w:rPr>
          <w:color w:val="000000"/>
          <w:lang w:val="uk-UA"/>
        </w:rPr>
        <w:t xml:space="preserve"> представлені в СДН ХНМУ </w:t>
      </w:r>
      <w:proofErr w:type="spellStart"/>
      <w:r w:rsidRPr="007A6435">
        <w:rPr>
          <w:rFonts w:eastAsia="Times New Roman"/>
          <w:color w:val="000000"/>
          <w:lang w:val="uk-UA" w:eastAsia="uk-UA" w:bidi="uk-UA"/>
        </w:rPr>
        <w:t>Moodle</w:t>
      </w:r>
      <w:proofErr w:type="spellEnd"/>
      <w:r w:rsidR="00FB7EFB" w:rsidRPr="007A6435">
        <w:rPr>
          <w:color w:val="000000"/>
          <w:lang w:val="uk-UA"/>
        </w:rPr>
        <w:t xml:space="preserve"> </w:t>
      </w:r>
      <w:r w:rsidRPr="007A6435">
        <w:rPr>
          <w:color w:val="000000"/>
          <w:lang w:val="uk-UA"/>
        </w:rPr>
        <w:t xml:space="preserve">в курсі </w:t>
      </w:r>
      <w:r w:rsidR="00BE4487">
        <w:rPr>
          <w:color w:val="000000"/>
          <w:lang w:val="uk-UA"/>
        </w:rPr>
        <w:t>«</w:t>
      </w:r>
      <w:r w:rsidRPr="007A6435">
        <w:rPr>
          <w:color w:val="000000"/>
          <w:lang w:val="uk-UA"/>
        </w:rPr>
        <w:t>КРОК-1</w:t>
      </w:r>
      <w:r w:rsidR="00BE4487">
        <w:rPr>
          <w:color w:val="000000"/>
          <w:lang w:val="uk-UA"/>
        </w:rPr>
        <w:t>»:</w:t>
      </w:r>
    </w:p>
    <w:p w14:paraId="6C57FBC3" w14:textId="77777777" w:rsidR="00BE4487" w:rsidRPr="00A24A5E" w:rsidRDefault="00BE4487" w:rsidP="00BE4487">
      <w:pPr>
        <w:rPr>
          <w:rFonts w:eastAsia="Times New Roman"/>
          <w:lang w:val="uk-UA"/>
        </w:rPr>
      </w:pPr>
      <w:r w:rsidRPr="00C90994">
        <w:rPr>
          <w:rFonts w:eastAsia="Times New Roman"/>
          <w:lang w:val="uk-UA"/>
        </w:rPr>
        <w:t>http://31.128.79.157:8083/course/index.php?categoryid=17</w:t>
      </w:r>
    </w:p>
    <w:p w14:paraId="066259E2" w14:textId="77777777" w:rsidR="00FB7EFB" w:rsidRPr="007A6435" w:rsidRDefault="00FB7EFB" w:rsidP="007A6435">
      <w:pPr>
        <w:widowControl w:val="0"/>
        <w:shd w:val="clear" w:color="auto" w:fill="FFFFFF"/>
        <w:jc w:val="both"/>
        <w:rPr>
          <w:color w:val="000000"/>
          <w:lang w:val="uk-UA"/>
        </w:rPr>
      </w:pPr>
    </w:p>
    <w:sectPr w:rsidR="00FB7EFB" w:rsidRPr="007A6435" w:rsidSect="00CC66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FCA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18"/>
    <w:multiLevelType w:val="singleLevel"/>
    <w:tmpl w:val="E4F403E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3">
    <w:nsid w:val="00000020"/>
    <w:multiLevelType w:val="multilevel"/>
    <w:tmpl w:val="8DFC922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867E17"/>
    <w:multiLevelType w:val="hybridMultilevel"/>
    <w:tmpl w:val="E6D887E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F8707778"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3FD7DE7"/>
    <w:multiLevelType w:val="hybridMultilevel"/>
    <w:tmpl w:val="B3983C4A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8">
    <w:nsid w:val="1D1C699A"/>
    <w:multiLevelType w:val="hybridMultilevel"/>
    <w:tmpl w:val="12383C42"/>
    <w:lvl w:ilvl="0" w:tplc="324CED70">
      <w:start w:val="1"/>
      <w:numFmt w:val="bullet"/>
      <w:lvlText w:val=""/>
      <w:lvlJc w:val="left"/>
      <w:pPr>
        <w:ind w:left="196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F4300"/>
    <w:multiLevelType w:val="hybridMultilevel"/>
    <w:tmpl w:val="3C5E6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21B67C62"/>
    <w:multiLevelType w:val="hybridMultilevel"/>
    <w:tmpl w:val="63C0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A3A32"/>
    <w:multiLevelType w:val="hybridMultilevel"/>
    <w:tmpl w:val="8A44F172"/>
    <w:lvl w:ilvl="0" w:tplc="44747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>
    <w:nsid w:val="326F0966"/>
    <w:multiLevelType w:val="hybridMultilevel"/>
    <w:tmpl w:val="C30425EE"/>
    <w:lvl w:ilvl="0" w:tplc="B29A6F8C">
      <w:start w:val="16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220"/>
        </w:tabs>
        <w:ind w:left="52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940"/>
        </w:tabs>
        <w:ind w:left="59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380"/>
        </w:tabs>
        <w:ind w:left="73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00"/>
        </w:tabs>
        <w:ind w:left="8100" w:hanging="360"/>
      </w:pPr>
    </w:lvl>
  </w:abstractNum>
  <w:abstractNum w:abstractNumId="15">
    <w:nsid w:val="33FB5EC7"/>
    <w:multiLevelType w:val="hybridMultilevel"/>
    <w:tmpl w:val="6BFAED1C"/>
    <w:lvl w:ilvl="0" w:tplc="51C08A08">
      <w:start w:val="3"/>
      <w:numFmt w:val="bullet"/>
      <w:lvlText w:val="–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9F501B"/>
    <w:multiLevelType w:val="hybridMultilevel"/>
    <w:tmpl w:val="CDFCFB80"/>
    <w:lvl w:ilvl="0" w:tplc="FC18B14C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CFC5165"/>
    <w:multiLevelType w:val="hybridMultilevel"/>
    <w:tmpl w:val="DCECD3AE"/>
    <w:lvl w:ilvl="0" w:tplc="51C08A08">
      <w:start w:val="3"/>
      <w:numFmt w:val="bullet"/>
      <w:lvlText w:val="–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>
    <w:nsid w:val="3F042A88"/>
    <w:multiLevelType w:val="hybridMultilevel"/>
    <w:tmpl w:val="1146277C"/>
    <w:lvl w:ilvl="0" w:tplc="480C7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970B3"/>
    <w:multiLevelType w:val="hybridMultilevel"/>
    <w:tmpl w:val="993C1118"/>
    <w:lvl w:ilvl="0" w:tplc="6C160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E2330"/>
    <w:multiLevelType w:val="hybridMultilevel"/>
    <w:tmpl w:val="1CE6EB8C"/>
    <w:lvl w:ilvl="0" w:tplc="06B8FECE">
      <w:start w:val="26"/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2">
    <w:nsid w:val="4B065D1D"/>
    <w:multiLevelType w:val="hybridMultilevel"/>
    <w:tmpl w:val="323C9F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D877DA"/>
    <w:multiLevelType w:val="hybridMultilevel"/>
    <w:tmpl w:val="05D28728"/>
    <w:lvl w:ilvl="0" w:tplc="C0D4FC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1956DF5"/>
    <w:multiLevelType w:val="hybridMultilevel"/>
    <w:tmpl w:val="59709BD2"/>
    <w:lvl w:ilvl="0" w:tplc="4D44C2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>
    <w:nsid w:val="705A78E2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49754F"/>
    <w:multiLevelType w:val="hybridMultilevel"/>
    <w:tmpl w:val="EAD6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50378"/>
    <w:multiLevelType w:val="hybridMultilevel"/>
    <w:tmpl w:val="928C858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1E637C"/>
    <w:multiLevelType w:val="hybridMultilevel"/>
    <w:tmpl w:val="C75C8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E10C8"/>
    <w:multiLevelType w:val="hybridMultilevel"/>
    <w:tmpl w:val="8280DA36"/>
    <w:lvl w:ilvl="0" w:tplc="CA2EEC4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8"/>
  </w:num>
  <w:num w:numId="5">
    <w:abstractNumId w:val="2"/>
  </w:num>
  <w:num w:numId="6">
    <w:abstractNumId w:val="11"/>
  </w:num>
  <w:num w:numId="7">
    <w:abstractNumId w:val="27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5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</w:num>
  <w:num w:numId="16">
    <w:abstractNumId w:val="1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4"/>
  </w:num>
  <w:num w:numId="19">
    <w:abstractNumId w:val="13"/>
  </w:num>
  <w:num w:numId="20">
    <w:abstractNumId w:val="7"/>
  </w:num>
  <w:num w:numId="21">
    <w:abstractNumId w:val="16"/>
  </w:num>
  <w:num w:numId="22">
    <w:abstractNumId w:val="8"/>
  </w:num>
  <w:num w:numId="23">
    <w:abstractNumId w:val="20"/>
  </w:num>
  <w:num w:numId="24">
    <w:abstractNumId w:val="30"/>
  </w:num>
  <w:num w:numId="25">
    <w:abstractNumId w:val="26"/>
  </w:num>
  <w:num w:numId="26">
    <w:abstractNumId w:val="5"/>
  </w:num>
  <w:num w:numId="27">
    <w:abstractNumId w:val="22"/>
  </w:num>
  <w:num w:numId="28">
    <w:abstractNumId w:val="19"/>
  </w:num>
  <w:num w:numId="29">
    <w:abstractNumId w:val="17"/>
  </w:num>
  <w:num w:numId="30">
    <w:abstractNumId w:val="18"/>
  </w:num>
  <w:num w:numId="31">
    <w:abstractNumId w:val="15"/>
  </w:num>
  <w:num w:numId="32">
    <w:abstractNumId w:val="2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67"/>
  <w:characterSpacingControl w:val="doNotCompress"/>
  <w:compat>
    <w:compatSetting w:name="compatibilityMode" w:uri="http://schemas.microsoft.com/office/word" w:val="12"/>
  </w:compat>
  <w:rsids>
    <w:rsidRoot w:val="00FB7EFB"/>
    <w:rsid w:val="000B1E3B"/>
    <w:rsid w:val="0010647A"/>
    <w:rsid w:val="001C4C70"/>
    <w:rsid w:val="001E2E15"/>
    <w:rsid w:val="002561A3"/>
    <w:rsid w:val="00257E23"/>
    <w:rsid w:val="00275286"/>
    <w:rsid w:val="00281106"/>
    <w:rsid w:val="002A6084"/>
    <w:rsid w:val="00310433"/>
    <w:rsid w:val="003733A4"/>
    <w:rsid w:val="003C6822"/>
    <w:rsid w:val="004454A3"/>
    <w:rsid w:val="00447914"/>
    <w:rsid w:val="0048641F"/>
    <w:rsid w:val="0049523A"/>
    <w:rsid w:val="005A0682"/>
    <w:rsid w:val="006046DF"/>
    <w:rsid w:val="006162F5"/>
    <w:rsid w:val="006A1692"/>
    <w:rsid w:val="006C3726"/>
    <w:rsid w:val="007A6435"/>
    <w:rsid w:val="00826FBB"/>
    <w:rsid w:val="00884A9F"/>
    <w:rsid w:val="008A3CAD"/>
    <w:rsid w:val="008C7058"/>
    <w:rsid w:val="009B591A"/>
    <w:rsid w:val="009F2E83"/>
    <w:rsid w:val="009F38C8"/>
    <w:rsid w:val="009F5C31"/>
    <w:rsid w:val="00A24A5E"/>
    <w:rsid w:val="00AB0F11"/>
    <w:rsid w:val="00AB5165"/>
    <w:rsid w:val="00B454CA"/>
    <w:rsid w:val="00BE4487"/>
    <w:rsid w:val="00C90994"/>
    <w:rsid w:val="00CA0523"/>
    <w:rsid w:val="00CC66BC"/>
    <w:rsid w:val="00CF59FB"/>
    <w:rsid w:val="00D318B6"/>
    <w:rsid w:val="00D364D7"/>
    <w:rsid w:val="00D91D6B"/>
    <w:rsid w:val="00EB600D"/>
    <w:rsid w:val="00FB26EC"/>
    <w:rsid w:val="00FB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3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FB"/>
    <w:rPr>
      <w:rFonts w:eastAsiaTheme="minorHAns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0682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5A068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A06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682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5A0682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682"/>
    <w:rPr>
      <w:sz w:val="32"/>
      <w:szCs w:val="24"/>
      <w:lang w:val="uk-UA" w:eastAsia="ru-RU"/>
    </w:rPr>
  </w:style>
  <w:style w:type="character" w:customStyle="1" w:styleId="20">
    <w:name w:val="Заголовок 2 Знак"/>
    <w:link w:val="2"/>
    <w:rsid w:val="005A068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A068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5A0682"/>
    <w:rPr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5A0682"/>
    <w:rPr>
      <w:b/>
      <w:bCs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A0682"/>
    <w:pPr>
      <w:ind w:left="720"/>
      <w:contextualSpacing/>
    </w:pPr>
    <w:rPr>
      <w:rFonts w:eastAsia="Calibri"/>
    </w:rPr>
  </w:style>
  <w:style w:type="character" w:customStyle="1" w:styleId="FontStyle25">
    <w:name w:val="Font Style25"/>
    <w:uiPriority w:val="99"/>
    <w:rsid w:val="00FB7EFB"/>
    <w:rPr>
      <w:rFonts w:ascii="Times New Roman" w:hAnsi="Times New Roman"/>
      <w:b/>
      <w:sz w:val="26"/>
    </w:rPr>
  </w:style>
  <w:style w:type="paragraph" w:customStyle="1" w:styleId="Iauiue">
    <w:name w:val="Iau?iue"/>
    <w:uiPriority w:val="99"/>
    <w:rsid w:val="00FB7EFB"/>
    <w:rPr>
      <w:sz w:val="28"/>
      <w:lang w:val="uk-UA" w:eastAsia="ru-RU"/>
    </w:rPr>
  </w:style>
  <w:style w:type="character" w:customStyle="1" w:styleId="FontStyle26">
    <w:name w:val="Font Style26"/>
    <w:uiPriority w:val="99"/>
    <w:rsid w:val="00FB7EFB"/>
    <w:rPr>
      <w:rFonts w:ascii="Times New Roman" w:hAnsi="Times New Roman"/>
      <w:b/>
      <w:i/>
      <w:sz w:val="26"/>
    </w:rPr>
  </w:style>
  <w:style w:type="paragraph" w:styleId="a4">
    <w:name w:val="Body Text Indent"/>
    <w:basedOn w:val="a"/>
    <w:link w:val="a5"/>
    <w:rsid w:val="00FB7EF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B7EFB"/>
    <w:rPr>
      <w:rFonts w:eastAsiaTheme="minorHAnsi"/>
      <w:sz w:val="24"/>
      <w:szCs w:val="24"/>
      <w:lang w:eastAsia="ru-RU"/>
    </w:rPr>
  </w:style>
  <w:style w:type="paragraph" w:styleId="a6">
    <w:name w:val="Body Text"/>
    <w:basedOn w:val="a"/>
    <w:link w:val="a7"/>
    <w:rsid w:val="00FB7EFB"/>
    <w:pPr>
      <w:suppressAutoHyphens/>
      <w:spacing w:after="120" w:line="276" w:lineRule="auto"/>
    </w:pPr>
    <w:rPr>
      <w:rFonts w:ascii="Calibri" w:hAnsi="Calibri"/>
      <w:lang w:eastAsia="ar-SA"/>
    </w:rPr>
  </w:style>
  <w:style w:type="character" w:customStyle="1" w:styleId="a7">
    <w:name w:val="Основной текст Знак"/>
    <w:basedOn w:val="a0"/>
    <w:link w:val="a6"/>
    <w:rsid w:val="00FB7EFB"/>
    <w:rPr>
      <w:rFonts w:ascii="Calibri" w:eastAsiaTheme="minorHAnsi" w:hAnsi="Calibri"/>
      <w:sz w:val="24"/>
      <w:szCs w:val="24"/>
      <w:lang w:eastAsia="ar-SA"/>
    </w:rPr>
  </w:style>
  <w:style w:type="paragraph" w:customStyle="1" w:styleId="FR1">
    <w:name w:val="FR1"/>
    <w:uiPriority w:val="99"/>
    <w:rsid w:val="00FB7EFB"/>
    <w:pPr>
      <w:widowControl w:val="0"/>
      <w:suppressAutoHyphens/>
      <w:spacing w:line="300" w:lineRule="auto"/>
      <w:ind w:left="160"/>
      <w:jc w:val="center"/>
    </w:pPr>
    <w:rPr>
      <w:rFonts w:eastAsia="Calibri"/>
      <w:b/>
      <w:sz w:val="32"/>
      <w:lang w:val="uk-UA" w:eastAsia="ar-SA"/>
    </w:rPr>
  </w:style>
  <w:style w:type="paragraph" w:styleId="a8">
    <w:name w:val="Normal (Web)"/>
    <w:basedOn w:val="a"/>
    <w:uiPriority w:val="99"/>
    <w:unhideWhenUsed/>
    <w:rsid w:val="00FB7EFB"/>
    <w:pPr>
      <w:spacing w:before="100" w:beforeAutospacing="1" w:after="100" w:afterAutospacing="1"/>
    </w:pPr>
    <w:rPr>
      <w:rFonts w:eastAsia="Times New Roman"/>
    </w:rPr>
  </w:style>
  <w:style w:type="character" w:styleId="a9">
    <w:name w:val="Strong"/>
    <w:basedOn w:val="a0"/>
    <w:uiPriority w:val="22"/>
    <w:qFormat/>
    <w:rsid w:val="00FB7EFB"/>
    <w:rPr>
      <w:b/>
      <w:bCs/>
    </w:rPr>
  </w:style>
  <w:style w:type="paragraph" w:customStyle="1" w:styleId="FR2">
    <w:name w:val="FR2"/>
    <w:rsid w:val="00FB7EFB"/>
    <w:pPr>
      <w:widowControl w:val="0"/>
      <w:suppressAutoHyphens/>
      <w:autoSpaceDE w:val="0"/>
      <w:spacing w:before="220"/>
      <w:ind w:left="40" w:hanging="20"/>
    </w:pPr>
    <w:rPr>
      <w:rFonts w:ascii="Arial" w:hAnsi="Arial" w:cs="Arial"/>
      <w:sz w:val="18"/>
      <w:szCs w:val="18"/>
      <w:lang w:val="uk-UA" w:eastAsia="ar-SA"/>
    </w:rPr>
  </w:style>
  <w:style w:type="paragraph" w:customStyle="1" w:styleId="11">
    <w:name w:val="Абзац списка1"/>
    <w:basedOn w:val="a"/>
    <w:rsid w:val="00FB7EFB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msonormalcxspmiddle">
    <w:name w:val="msonormalcxspmiddle"/>
    <w:basedOn w:val="a"/>
    <w:rsid w:val="00FB7EFB"/>
    <w:pPr>
      <w:spacing w:before="100" w:beforeAutospacing="1" w:after="100" w:afterAutospacing="1"/>
    </w:pPr>
    <w:rPr>
      <w:rFonts w:eastAsia="Times New Roman"/>
    </w:rPr>
  </w:style>
  <w:style w:type="paragraph" w:styleId="21">
    <w:name w:val="Body Text Indent 2"/>
    <w:basedOn w:val="a"/>
    <w:link w:val="22"/>
    <w:rsid w:val="00FB7EFB"/>
    <w:pPr>
      <w:spacing w:after="120" w:line="480" w:lineRule="auto"/>
      <w:ind w:left="283"/>
    </w:pPr>
    <w:rPr>
      <w:rFonts w:eastAsia="Times New Roman"/>
      <w:sz w:val="28"/>
    </w:rPr>
  </w:style>
  <w:style w:type="character" w:customStyle="1" w:styleId="22">
    <w:name w:val="Основной текст с отступом 2 Знак"/>
    <w:basedOn w:val="a0"/>
    <w:link w:val="21"/>
    <w:rsid w:val="00FB7EFB"/>
    <w:rPr>
      <w:sz w:val="28"/>
      <w:szCs w:val="24"/>
      <w:lang w:eastAsia="ru-RU"/>
    </w:rPr>
  </w:style>
  <w:style w:type="paragraph" w:styleId="aa">
    <w:name w:val="footer"/>
    <w:basedOn w:val="a"/>
    <w:link w:val="ab"/>
    <w:rsid w:val="00FB7EFB"/>
    <w:pPr>
      <w:tabs>
        <w:tab w:val="center" w:pos="4677"/>
        <w:tab w:val="right" w:pos="9355"/>
      </w:tabs>
    </w:pPr>
    <w:rPr>
      <w:rFonts w:eastAsia="Times New Roman"/>
      <w:sz w:val="28"/>
    </w:rPr>
  </w:style>
  <w:style w:type="character" w:customStyle="1" w:styleId="ab">
    <w:name w:val="Нижний колонтитул Знак"/>
    <w:basedOn w:val="a0"/>
    <w:link w:val="aa"/>
    <w:rsid w:val="00FB7EFB"/>
    <w:rPr>
      <w:sz w:val="28"/>
      <w:szCs w:val="24"/>
      <w:lang w:eastAsia="ru-RU"/>
    </w:rPr>
  </w:style>
  <w:style w:type="character" w:styleId="ac">
    <w:name w:val="page number"/>
    <w:basedOn w:val="a0"/>
    <w:rsid w:val="00FB7EFB"/>
  </w:style>
  <w:style w:type="paragraph" w:styleId="31">
    <w:name w:val="Body Text 3"/>
    <w:basedOn w:val="a"/>
    <w:link w:val="32"/>
    <w:rsid w:val="00FB7EFB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7EFB"/>
    <w:rPr>
      <w:sz w:val="16"/>
      <w:szCs w:val="16"/>
      <w:lang w:eastAsia="ru-RU"/>
    </w:rPr>
  </w:style>
  <w:style w:type="paragraph" w:styleId="ad">
    <w:name w:val="header"/>
    <w:basedOn w:val="a"/>
    <w:link w:val="ae"/>
    <w:unhideWhenUsed/>
    <w:rsid w:val="00FB7EF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Верхний колонтитул Знак"/>
    <w:basedOn w:val="a0"/>
    <w:link w:val="ad"/>
    <w:rsid w:val="00FB7EFB"/>
    <w:rPr>
      <w:sz w:val="24"/>
      <w:szCs w:val="24"/>
      <w:lang w:eastAsia="ru-RU"/>
    </w:rPr>
  </w:style>
  <w:style w:type="paragraph" w:styleId="23">
    <w:name w:val="Body Text 2"/>
    <w:basedOn w:val="a"/>
    <w:link w:val="24"/>
    <w:rsid w:val="00FB7EFB"/>
    <w:pPr>
      <w:spacing w:after="120" w:line="480" w:lineRule="auto"/>
    </w:pPr>
    <w:rPr>
      <w:rFonts w:eastAsia="Times New Roman"/>
      <w:sz w:val="28"/>
    </w:rPr>
  </w:style>
  <w:style w:type="character" w:customStyle="1" w:styleId="24">
    <w:name w:val="Основной текст 2 Знак"/>
    <w:basedOn w:val="a0"/>
    <w:link w:val="23"/>
    <w:rsid w:val="00FB7EFB"/>
    <w:rPr>
      <w:sz w:val="28"/>
      <w:szCs w:val="24"/>
      <w:lang w:eastAsia="ru-RU"/>
    </w:rPr>
  </w:style>
  <w:style w:type="paragraph" w:styleId="33">
    <w:name w:val="Body Text Indent 3"/>
    <w:basedOn w:val="a"/>
    <w:link w:val="34"/>
    <w:rsid w:val="00FB7EF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B7EFB"/>
    <w:rPr>
      <w:sz w:val="16"/>
      <w:szCs w:val="16"/>
      <w:lang w:eastAsia="ru-RU"/>
    </w:rPr>
  </w:style>
  <w:style w:type="character" w:customStyle="1" w:styleId="af">
    <w:name w:val="Текст выноски Знак"/>
    <w:link w:val="af0"/>
    <w:locked/>
    <w:rsid w:val="00FB7EFB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rsid w:val="00FB7EF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FB7EFB"/>
    <w:rPr>
      <w:rFonts w:eastAsiaTheme="minorHAnsi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rsid w:val="00FB7EFB"/>
    <w:pPr>
      <w:suppressAutoHyphens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character" w:styleId="af1">
    <w:name w:val="Hyperlink"/>
    <w:rsid w:val="00FB7EFB"/>
    <w:rPr>
      <w:color w:val="0000FF"/>
      <w:u w:val="single"/>
    </w:rPr>
  </w:style>
  <w:style w:type="paragraph" w:customStyle="1" w:styleId="110">
    <w:name w:val="Абзац списка11"/>
    <w:basedOn w:val="a"/>
    <w:rsid w:val="00FB7EFB"/>
    <w:pPr>
      <w:ind w:left="720"/>
    </w:pPr>
    <w:rPr>
      <w:rFonts w:eastAsia="Times New Roman"/>
    </w:rPr>
  </w:style>
  <w:style w:type="character" w:customStyle="1" w:styleId="apple-converted-space">
    <w:name w:val="apple-converted-space"/>
    <w:rsid w:val="00FB7EFB"/>
  </w:style>
  <w:style w:type="character" w:customStyle="1" w:styleId="af2">
    <w:name w:val="Основной текст_"/>
    <w:basedOn w:val="a0"/>
    <w:link w:val="25"/>
    <w:rsid w:val="00FB7EFB"/>
    <w:rPr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2"/>
    <w:rsid w:val="00FB7EFB"/>
    <w:pPr>
      <w:shd w:val="clear" w:color="auto" w:fill="FFFFFF"/>
      <w:spacing w:after="660" w:line="0" w:lineRule="atLeast"/>
      <w:ind w:hanging="540"/>
      <w:jc w:val="center"/>
    </w:pPr>
    <w:rPr>
      <w:rFonts w:eastAsia="Times New Roman"/>
      <w:sz w:val="21"/>
      <w:szCs w:val="21"/>
      <w:lang w:eastAsia="en-US"/>
    </w:rPr>
  </w:style>
  <w:style w:type="character" w:styleId="af3">
    <w:name w:val="FollowedHyperlink"/>
    <w:basedOn w:val="a0"/>
    <w:uiPriority w:val="99"/>
    <w:semiHidden/>
    <w:unhideWhenUsed/>
    <w:rsid w:val="00FB7EFB"/>
    <w:rPr>
      <w:color w:val="954F72" w:themeColor="followedHyperlink"/>
      <w:u w:val="single"/>
    </w:rPr>
  </w:style>
  <w:style w:type="paragraph" w:customStyle="1" w:styleId="docdata">
    <w:name w:val="docdata"/>
    <w:aliases w:val="docy,v5,1608,baiaagaaboqcaaadgqqaaawpbaaaaaaaaaaaaaaaaaaaaaaaaaaaaaaaaaaaaaaaaaaaaaaaaaaaaaaaaaaaaaaaaaaaaaaaaaaaaaaaaaaaaaaaaaaaaaaaaaaaaaaaaaaaaaaaaaaaaaaaaaaaaaaaaaaaaaaaaaaaaaaaaaaaaaaaaaaaaaaaaaaaaaaaaaaaaaaaaaaaaaaaaaaaaaaaaaaaaaaaaaaaaaaa"/>
    <w:basedOn w:val="a"/>
    <w:rsid w:val="002561A3"/>
    <w:pPr>
      <w:spacing w:before="100" w:beforeAutospacing="1" w:after="100" w:afterAutospacing="1"/>
    </w:pPr>
    <w:rPr>
      <w:rFonts w:eastAsia="Times New Roman"/>
    </w:rPr>
  </w:style>
  <w:style w:type="character" w:customStyle="1" w:styleId="1498">
    <w:name w:val="1498"/>
    <w:aliases w:val="baiaagaaboqcaaadewqaaauhbaaaaaaaaaaaaaaaaaaaaaaaaaaaaaaaaaaaaaaaaaaaaaaaaaaaaaaaaaaaaaaaaaaaaaaaaaaaaaaaaaaaaaaaaaaaaaaaaaaaaaaaaaaaaaaaaaaaaaaaaaaaaaaaaaaaaaaaaaaaaaaaaaaaaaaaaaaaaaaaaaaaaaaaaaaaaaaaaaaaaaaaaaaaaaaaaaaaaaaaaaaaaaaa"/>
    <w:basedOn w:val="a0"/>
    <w:rsid w:val="00447914"/>
  </w:style>
  <w:style w:type="character" w:customStyle="1" w:styleId="3028">
    <w:name w:val="3028"/>
    <w:aliases w:val="baiaagaaboqcaaadpquaaaubcgaaaaaaaaaaaaaaaaaaaaaaaaaaaaaaaaaaaaaaaaaaaaaaaaaaaaaaaaaaaaaaaaaaaaaaaaaaaaaaaaaaaaaaaaaaaaaaaaaaaaaaaaaaaaaaaaaaaaaaaaaaaaaaaaaaaaaaaaaaaaaaaaaaaaaaaaaaaaaaaaaaaaaaaaaaaaaaaaaaaaaaaaaaaaaaaaaaaaaaaaaaaaaa"/>
    <w:basedOn w:val="a0"/>
    <w:rsid w:val="00B45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.yermolenko@knmu.edu.ua" TargetMode="External"/><Relationship Id="rId13" Type="http://schemas.openxmlformats.org/officeDocument/2006/relationships/hyperlink" Target="mailto:vv.harhin@knmu.edu.ua" TargetMode="External"/><Relationship Id="rId18" Type="http://schemas.openxmlformats.org/officeDocument/2006/relationships/hyperlink" Target="mailto:as.shapkyn@knmu.edu.ua" TargetMode="External"/><Relationship Id="rId26" Type="http://schemas.openxmlformats.org/officeDocument/2006/relationships/hyperlink" Target="mailto:mvkovaltsova.po19@knmu.edu.u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v.nikolaieva@knmu.edu.ua" TargetMode="External"/><Relationship Id="rId7" Type="http://schemas.openxmlformats.org/officeDocument/2006/relationships/hyperlink" Target="mailto:ov.nikolaieva@knmu.edu.ua" TargetMode="External"/><Relationship Id="rId12" Type="http://schemas.openxmlformats.org/officeDocument/2006/relationships/hyperlink" Target="mailto:vd.markovskyi@knmu.edu.ua" TargetMode="External"/><Relationship Id="rId17" Type="http://schemas.openxmlformats.org/officeDocument/2006/relationships/hyperlink" Target="mailto:om.pliten@knmu.edu.ua" TargetMode="External"/><Relationship Id="rId25" Type="http://schemas.openxmlformats.org/officeDocument/2006/relationships/hyperlink" Target="mailto:na.safarhalyna@knmu.edu.u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v.simachova@knmu.edu.ua" TargetMode="External"/><Relationship Id="rId20" Type="http://schemas.openxmlformats.org/officeDocument/2006/relationships/hyperlink" Target="mailto:rv.sydorenko@knmu.edu.ua" TargetMode="External"/><Relationship Id="rId29" Type="http://schemas.openxmlformats.org/officeDocument/2006/relationships/hyperlink" Target="mailto:ov.kryvoshapka@knmu.edu.u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v.sorokina@knmu.edu.ua" TargetMode="External"/><Relationship Id="rId11" Type="http://schemas.openxmlformats.org/officeDocument/2006/relationships/hyperlink" Target="mailto:di.halata@knmu.edu.ua" TargetMode="External"/><Relationship Id="rId24" Type="http://schemas.openxmlformats.org/officeDocument/2006/relationships/hyperlink" Target="mailto:io.sulkhdost@knmu.edu.u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ni.horhol@knmu.edu.ua" TargetMode="External"/><Relationship Id="rId23" Type="http://schemas.openxmlformats.org/officeDocument/2006/relationships/hyperlink" Target="mailto:na.shutova@knmu.edu.ua" TargetMode="External"/><Relationship Id="rId28" Type="http://schemas.openxmlformats.org/officeDocument/2006/relationships/hyperlink" Target="mailto:ti.yermolenko@knmu.edu.ua" TargetMode="External"/><Relationship Id="rId10" Type="http://schemas.openxmlformats.org/officeDocument/2006/relationships/hyperlink" Target="mailto:om.doroshenko@knmu.edu.ua" TargetMode="External"/><Relationship Id="rId19" Type="http://schemas.openxmlformats.org/officeDocument/2006/relationships/hyperlink" Target="mailto:tv.bocharova@knmu.edu.ua" TargetMode="External"/><Relationship Id="rId31" Type="http://schemas.openxmlformats.org/officeDocument/2006/relationships/hyperlink" Target="mailto:nh.ruda@knm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.shutova@knmu.edu.ua" TargetMode="External"/><Relationship Id="rId14" Type="http://schemas.openxmlformats.org/officeDocument/2006/relationships/hyperlink" Target="mailto:nv.holieva@knmu.edu.ua" TargetMode="External"/><Relationship Id="rId22" Type="http://schemas.openxmlformats.org/officeDocument/2006/relationships/hyperlink" Target="mailto:an.shevchenko@knmu.edu.ua" TargetMode="External"/><Relationship Id="rId27" Type="http://schemas.openxmlformats.org/officeDocument/2006/relationships/hyperlink" Target="mailto:vo.bibichenko@knmu.edu.ua" TargetMode="External"/><Relationship Id="rId30" Type="http://schemas.openxmlformats.org/officeDocument/2006/relationships/hyperlink" Target="mailto:ns.chorna@knmu.edu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4276</Words>
  <Characters>24379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Юляша</cp:lastModifiedBy>
  <cp:revision>2</cp:revision>
  <dcterms:created xsi:type="dcterms:W3CDTF">2020-11-24T14:10:00Z</dcterms:created>
  <dcterms:modified xsi:type="dcterms:W3CDTF">2020-11-24T14:10:00Z</dcterms:modified>
</cp:coreProperties>
</file>