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857" w:rsidRPr="003D6F87" w:rsidRDefault="00B41857" w:rsidP="00B41857">
      <w:pPr>
        <w:widowControl w:val="0"/>
        <w:spacing w:after="0" w:line="240" w:lineRule="auto"/>
        <w:jc w:val="center"/>
        <w:rPr>
          <w:rFonts w:ascii="Times New Roman" w:eastAsia="Times New Roman" w:hAnsi="Times New Roman" w:cs="Times New Roman"/>
          <w:sz w:val="28"/>
          <w:szCs w:val="28"/>
          <w:lang w:val="en-US" w:eastAsia="ar-SA"/>
        </w:rPr>
      </w:pPr>
      <w:r w:rsidRPr="003D6F87">
        <w:rPr>
          <w:rFonts w:ascii="Times New Roman" w:eastAsia="Times New Roman" w:hAnsi="Times New Roman" w:cs="Times New Roman"/>
          <w:sz w:val="28"/>
          <w:szCs w:val="28"/>
          <w:lang w:val="en-US" w:eastAsia="ar-SA"/>
        </w:rPr>
        <w:t>MINISTRY OF HEALTH OF UKRAINE</w:t>
      </w:r>
    </w:p>
    <w:p w:rsidR="00B41857" w:rsidRPr="003D6F87" w:rsidRDefault="00B41857" w:rsidP="00B41857">
      <w:pPr>
        <w:widowControl w:val="0"/>
        <w:spacing w:after="0" w:line="240" w:lineRule="auto"/>
        <w:jc w:val="center"/>
        <w:rPr>
          <w:rFonts w:ascii="Times New Roman" w:eastAsia="Times New Roman" w:hAnsi="Times New Roman" w:cs="Times New Roman"/>
          <w:sz w:val="28"/>
          <w:szCs w:val="28"/>
          <w:lang w:val="en-US" w:eastAsia="ar-SA"/>
        </w:rPr>
      </w:pPr>
      <w:r w:rsidRPr="003D6F87">
        <w:rPr>
          <w:rFonts w:ascii="Times New Roman" w:eastAsia="Times New Roman" w:hAnsi="Times New Roman" w:cs="Times New Roman"/>
          <w:sz w:val="28"/>
          <w:szCs w:val="28"/>
          <w:lang w:val="en-US" w:eastAsia="ar-SA"/>
        </w:rPr>
        <w:t>KHARKIV NATIONAL MEDICAL UNIVERSITY</w:t>
      </w:r>
    </w:p>
    <w:p w:rsidR="00B41857" w:rsidRPr="003D6F87" w:rsidRDefault="00B41857" w:rsidP="00B41857">
      <w:pPr>
        <w:widowControl w:val="0"/>
        <w:spacing w:after="0" w:line="240" w:lineRule="auto"/>
        <w:jc w:val="center"/>
        <w:rPr>
          <w:rFonts w:ascii="Times New Roman" w:eastAsia="Times New Roman" w:hAnsi="Times New Roman" w:cs="Times New Roman"/>
          <w:sz w:val="28"/>
          <w:szCs w:val="28"/>
          <w:lang w:val="en-US" w:eastAsia="ar-SA"/>
        </w:rPr>
      </w:pPr>
    </w:p>
    <w:p w:rsidR="00B41857" w:rsidRPr="003D6F87" w:rsidRDefault="00B41857" w:rsidP="00B41857">
      <w:pPr>
        <w:widowControl w:val="0"/>
        <w:spacing w:after="0" w:line="240" w:lineRule="auto"/>
        <w:jc w:val="center"/>
        <w:rPr>
          <w:rFonts w:ascii="Times New Roman" w:eastAsia="Times New Roman" w:hAnsi="Times New Roman" w:cs="Times New Roman"/>
          <w:sz w:val="28"/>
          <w:szCs w:val="28"/>
          <w:lang w:val="en-US" w:eastAsia="ar-SA"/>
        </w:rPr>
      </w:pPr>
      <w:r w:rsidRPr="003D6F87">
        <w:rPr>
          <w:rFonts w:ascii="Times New Roman" w:eastAsia="Times New Roman" w:hAnsi="Times New Roman" w:cs="Times New Roman"/>
          <w:sz w:val="28"/>
          <w:szCs w:val="28"/>
          <w:lang w:val="en-US" w:eastAsia="ar-SA"/>
        </w:rPr>
        <w:t>IV medical faculty</w:t>
      </w:r>
    </w:p>
    <w:p w:rsidR="00B41857" w:rsidRPr="003D6F87" w:rsidRDefault="00B41857" w:rsidP="00B41857">
      <w:pPr>
        <w:widowControl w:val="0"/>
        <w:spacing w:after="0" w:line="240" w:lineRule="auto"/>
        <w:jc w:val="center"/>
        <w:rPr>
          <w:rFonts w:ascii="Times New Roman" w:eastAsia="Times New Roman" w:hAnsi="Times New Roman" w:cs="Times New Roman"/>
          <w:sz w:val="28"/>
          <w:szCs w:val="28"/>
          <w:lang w:val="en-US" w:eastAsia="ar-SA"/>
        </w:rPr>
      </w:pPr>
    </w:p>
    <w:p w:rsidR="00B41857" w:rsidRPr="003D6F87" w:rsidRDefault="00B41857" w:rsidP="00B41857">
      <w:pPr>
        <w:widowControl w:val="0"/>
        <w:spacing w:after="0" w:line="240" w:lineRule="auto"/>
        <w:jc w:val="center"/>
        <w:rPr>
          <w:rFonts w:ascii="Times New Roman" w:eastAsia="Times New Roman" w:hAnsi="Times New Roman" w:cs="Times New Roman"/>
          <w:sz w:val="28"/>
          <w:szCs w:val="28"/>
          <w:u w:val="single"/>
          <w:lang w:val="en-US" w:eastAsia="ar-SA"/>
        </w:rPr>
      </w:pPr>
      <w:r w:rsidRPr="003D6F87">
        <w:rPr>
          <w:rFonts w:ascii="Times New Roman" w:eastAsia="Times New Roman" w:hAnsi="Times New Roman" w:cs="Times New Roman"/>
          <w:sz w:val="28"/>
          <w:szCs w:val="28"/>
          <w:lang w:val="en-US" w:eastAsia="ar-SA"/>
        </w:rPr>
        <w:t>Department of Infectious Diseases</w:t>
      </w:r>
    </w:p>
    <w:p w:rsidR="00B41857" w:rsidRPr="003D6F87" w:rsidRDefault="00B41857" w:rsidP="00B41857">
      <w:pPr>
        <w:widowControl w:val="0"/>
        <w:spacing w:after="0" w:line="240" w:lineRule="auto"/>
        <w:jc w:val="center"/>
        <w:rPr>
          <w:rFonts w:ascii="Times New Roman" w:eastAsia="Times New Roman" w:hAnsi="Times New Roman" w:cs="Times New Roman"/>
          <w:sz w:val="28"/>
          <w:szCs w:val="28"/>
          <w:lang w:val="en-US" w:eastAsia="ar-SA"/>
        </w:rPr>
      </w:pPr>
    </w:p>
    <w:p w:rsidR="00B41857" w:rsidRDefault="00B41857" w:rsidP="00B41857">
      <w:pPr>
        <w:widowControl w:val="0"/>
        <w:spacing w:after="0" w:line="240" w:lineRule="auto"/>
        <w:jc w:val="center"/>
        <w:rPr>
          <w:rFonts w:ascii="Times New Roman" w:eastAsia="Times New Roman" w:hAnsi="Times New Roman" w:cs="Times New Roman"/>
          <w:sz w:val="28"/>
          <w:szCs w:val="28"/>
          <w:lang w:val="en-US" w:eastAsia="ar-SA"/>
        </w:rPr>
      </w:pPr>
    </w:p>
    <w:p w:rsidR="00546C02" w:rsidRPr="003D6F87" w:rsidRDefault="00546C02" w:rsidP="00B41857">
      <w:pPr>
        <w:widowControl w:val="0"/>
        <w:spacing w:after="0" w:line="240" w:lineRule="auto"/>
        <w:jc w:val="center"/>
        <w:rPr>
          <w:rFonts w:ascii="Times New Roman" w:eastAsia="Times New Roman" w:hAnsi="Times New Roman" w:cs="Times New Roman"/>
          <w:sz w:val="28"/>
          <w:szCs w:val="28"/>
          <w:lang w:val="en-US" w:eastAsia="ar-SA"/>
        </w:rPr>
      </w:pPr>
    </w:p>
    <w:p w:rsidR="00B41857" w:rsidRPr="003D6F87" w:rsidRDefault="00B41857" w:rsidP="00B41857">
      <w:pPr>
        <w:widowControl w:val="0"/>
        <w:spacing w:after="0" w:line="240" w:lineRule="auto"/>
        <w:jc w:val="center"/>
        <w:rPr>
          <w:rFonts w:ascii="Times New Roman" w:eastAsia="Times New Roman" w:hAnsi="Times New Roman" w:cs="Times New Roman"/>
          <w:sz w:val="28"/>
          <w:szCs w:val="28"/>
          <w:lang w:val="en-US" w:eastAsia="ar-SA"/>
        </w:rPr>
      </w:pPr>
    </w:p>
    <w:p w:rsidR="00546C02" w:rsidRPr="00A8544C" w:rsidRDefault="00546C02" w:rsidP="00546C02">
      <w:pPr>
        <w:jc w:val="center"/>
        <w:rPr>
          <w:rFonts w:ascii="Times New Roman" w:hAnsi="Times New Roman"/>
          <w:b/>
          <w:sz w:val="28"/>
          <w:szCs w:val="28"/>
          <w:lang w:val="uk-UA"/>
        </w:rPr>
      </w:pPr>
      <w:r w:rsidRPr="00A8544C">
        <w:rPr>
          <w:rFonts w:ascii="Times New Roman" w:hAnsi="Times New Roman"/>
          <w:b/>
          <w:sz w:val="28"/>
          <w:szCs w:val="28"/>
          <w:lang w:val="uk-UA"/>
        </w:rPr>
        <w:t>EDUCATIONAL AND PROFESSIONAL PROGRAMME</w:t>
      </w:r>
    </w:p>
    <w:p w:rsidR="00546C02" w:rsidRPr="004078C3" w:rsidRDefault="00546C02" w:rsidP="00546C02">
      <w:pPr>
        <w:jc w:val="center"/>
        <w:rPr>
          <w:rFonts w:ascii="Times New Roman" w:hAnsi="Times New Roman"/>
          <w:b/>
          <w:sz w:val="28"/>
          <w:szCs w:val="28"/>
          <w:lang w:val="uk-UA"/>
        </w:rPr>
      </w:pPr>
      <w:r w:rsidRPr="004078C3">
        <w:rPr>
          <w:rFonts w:ascii="Times New Roman" w:hAnsi="Times New Roman"/>
          <w:b/>
          <w:sz w:val="28"/>
          <w:szCs w:val="28"/>
          <w:lang w:val="uk-UA"/>
        </w:rPr>
        <w:t xml:space="preserve"> </w:t>
      </w:r>
      <w:r>
        <w:rPr>
          <w:rFonts w:ascii="Times New Roman" w:hAnsi="Times New Roman"/>
          <w:b/>
          <w:sz w:val="28"/>
          <w:szCs w:val="28"/>
          <w:lang w:val="en-US"/>
        </w:rPr>
        <w:t>“Medicine”</w:t>
      </w:r>
    </w:p>
    <w:p w:rsidR="00546C02" w:rsidRPr="004078C3" w:rsidRDefault="00546C02" w:rsidP="00546C02">
      <w:pPr>
        <w:jc w:val="center"/>
        <w:rPr>
          <w:rFonts w:ascii="Times New Roman" w:hAnsi="Times New Roman"/>
          <w:b/>
          <w:sz w:val="28"/>
          <w:szCs w:val="28"/>
          <w:lang w:val="uk-UA"/>
        </w:rPr>
      </w:pPr>
      <w:proofErr w:type="gramStart"/>
      <w:r>
        <w:rPr>
          <w:rFonts w:ascii="Times New Roman" w:hAnsi="Times New Roman"/>
          <w:b/>
          <w:sz w:val="28"/>
          <w:szCs w:val="28"/>
          <w:lang w:val="en-US"/>
        </w:rPr>
        <w:t>of</w:t>
      </w:r>
      <w:proofErr w:type="gramEnd"/>
      <w:r>
        <w:rPr>
          <w:rFonts w:ascii="Times New Roman" w:hAnsi="Times New Roman"/>
          <w:b/>
          <w:sz w:val="28"/>
          <w:szCs w:val="28"/>
          <w:lang w:val="en-US"/>
        </w:rPr>
        <w:t xml:space="preserve"> the second</w:t>
      </w:r>
      <w:r w:rsidRPr="00E12221">
        <w:rPr>
          <w:rFonts w:ascii="Times New Roman" w:hAnsi="Times New Roman"/>
          <w:b/>
          <w:sz w:val="28"/>
          <w:szCs w:val="28"/>
          <w:lang w:val="uk-UA"/>
        </w:rPr>
        <w:t xml:space="preserve"> (</w:t>
      </w:r>
      <w:r>
        <w:rPr>
          <w:rFonts w:ascii="Times New Roman" w:hAnsi="Times New Roman"/>
          <w:b/>
          <w:sz w:val="28"/>
          <w:szCs w:val="28"/>
          <w:lang w:val="en-US"/>
        </w:rPr>
        <w:t>Master’s</w:t>
      </w:r>
      <w:r w:rsidRPr="00E12221">
        <w:rPr>
          <w:rFonts w:ascii="Times New Roman" w:hAnsi="Times New Roman"/>
          <w:b/>
          <w:sz w:val="28"/>
          <w:szCs w:val="28"/>
          <w:lang w:val="uk-UA"/>
        </w:rPr>
        <w:t xml:space="preserve">) </w:t>
      </w:r>
      <w:r>
        <w:rPr>
          <w:rFonts w:ascii="Times New Roman" w:hAnsi="Times New Roman"/>
          <w:b/>
          <w:sz w:val="28"/>
          <w:szCs w:val="28"/>
          <w:lang w:val="en-US"/>
        </w:rPr>
        <w:t>level of higher education</w:t>
      </w:r>
    </w:p>
    <w:p w:rsidR="00546C02" w:rsidRPr="004078C3" w:rsidRDefault="00546C02" w:rsidP="00546C02">
      <w:pPr>
        <w:jc w:val="center"/>
        <w:rPr>
          <w:rFonts w:ascii="Times New Roman" w:hAnsi="Times New Roman"/>
          <w:b/>
          <w:sz w:val="28"/>
          <w:szCs w:val="28"/>
          <w:lang w:val="uk-UA"/>
        </w:rPr>
      </w:pPr>
      <w:proofErr w:type="gramStart"/>
      <w:r>
        <w:rPr>
          <w:rFonts w:ascii="Times New Roman" w:hAnsi="Times New Roman"/>
          <w:b/>
          <w:sz w:val="28"/>
          <w:szCs w:val="28"/>
          <w:lang w:val="en-US"/>
        </w:rPr>
        <w:t>in</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speciality</w:t>
      </w:r>
      <w:proofErr w:type="spellEnd"/>
      <w:r>
        <w:rPr>
          <w:rFonts w:ascii="Times New Roman" w:hAnsi="Times New Roman"/>
          <w:b/>
          <w:sz w:val="28"/>
          <w:szCs w:val="28"/>
          <w:lang w:val="en-US"/>
        </w:rPr>
        <w:t xml:space="preserve"> No.</w:t>
      </w:r>
      <w:r>
        <w:rPr>
          <w:rFonts w:ascii="Times New Roman" w:hAnsi="Times New Roman"/>
          <w:b/>
          <w:sz w:val="28"/>
          <w:szCs w:val="28"/>
          <w:lang w:val="uk-UA"/>
        </w:rPr>
        <w:t xml:space="preserve"> 22</w:t>
      </w:r>
      <w:r>
        <w:rPr>
          <w:rFonts w:ascii="Times New Roman" w:hAnsi="Times New Roman"/>
          <w:b/>
          <w:sz w:val="28"/>
          <w:szCs w:val="28"/>
          <w:lang w:val="en-US"/>
        </w:rPr>
        <w:t>2</w:t>
      </w:r>
      <w:r w:rsidRPr="00E12221">
        <w:rPr>
          <w:rFonts w:ascii="Times New Roman" w:hAnsi="Times New Roman"/>
          <w:b/>
          <w:sz w:val="28"/>
          <w:szCs w:val="28"/>
          <w:lang w:val="uk-UA"/>
        </w:rPr>
        <w:t xml:space="preserve"> </w:t>
      </w:r>
      <w:r>
        <w:rPr>
          <w:rFonts w:ascii="Times New Roman" w:hAnsi="Times New Roman"/>
          <w:b/>
          <w:sz w:val="28"/>
          <w:szCs w:val="28"/>
          <w:lang w:val="en-US"/>
        </w:rPr>
        <w:t>“Medicine”</w:t>
      </w:r>
    </w:p>
    <w:p w:rsidR="00546C02" w:rsidRPr="004078C3" w:rsidRDefault="00546C02" w:rsidP="00546C02">
      <w:pPr>
        <w:jc w:val="center"/>
        <w:rPr>
          <w:rFonts w:ascii="Times New Roman" w:hAnsi="Times New Roman"/>
          <w:b/>
          <w:sz w:val="28"/>
          <w:szCs w:val="28"/>
          <w:lang w:val="uk-UA"/>
        </w:rPr>
      </w:pPr>
      <w:proofErr w:type="gramStart"/>
      <w:r>
        <w:rPr>
          <w:rFonts w:ascii="Times New Roman" w:hAnsi="Times New Roman"/>
          <w:b/>
          <w:sz w:val="28"/>
          <w:szCs w:val="28"/>
          <w:lang w:val="en-US"/>
        </w:rPr>
        <w:t>in</w:t>
      </w:r>
      <w:proofErr w:type="gramEnd"/>
      <w:r>
        <w:rPr>
          <w:rFonts w:ascii="Times New Roman" w:hAnsi="Times New Roman"/>
          <w:b/>
          <w:sz w:val="28"/>
          <w:szCs w:val="28"/>
          <w:lang w:val="en-US"/>
        </w:rPr>
        <w:t xml:space="preserve"> the field of knowledge No.</w:t>
      </w:r>
      <w:r w:rsidRPr="00E12221">
        <w:rPr>
          <w:rFonts w:ascii="Times New Roman" w:hAnsi="Times New Roman"/>
          <w:b/>
          <w:sz w:val="28"/>
          <w:szCs w:val="28"/>
          <w:lang w:val="uk-UA"/>
        </w:rPr>
        <w:t xml:space="preserve">  22 </w:t>
      </w:r>
      <w:r>
        <w:rPr>
          <w:rFonts w:ascii="Times New Roman" w:hAnsi="Times New Roman"/>
          <w:b/>
          <w:sz w:val="28"/>
          <w:szCs w:val="28"/>
          <w:lang w:val="en-US"/>
        </w:rPr>
        <w:t>“Health Care”</w:t>
      </w:r>
    </w:p>
    <w:p w:rsidR="00B41857" w:rsidRPr="00546C02" w:rsidRDefault="00B41857" w:rsidP="00B41857">
      <w:pPr>
        <w:jc w:val="center"/>
        <w:rPr>
          <w:rFonts w:ascii="Times New Roman" w:hAnsi="Times New Roman" w:cs="Times New Roman"/>
          <w:sz w:val="28"/>
          <w:szCs w:val="28"/>
          <w:lang w:val="uk-UA"/>
        </w:rPr>
      </w:pPr>
    </w:p>
    <w:p w:rsidR="00EE1DD7" w:rsidRPr="003D6F87" w:rsidRDefault="00EE1DD7" w:rsidP="00523781">
      <w:pPr>
        <w:spacing w:after="0" w:line="240" w:lineRule="auto"/>
        <w:jc w:val="center"/>
        <w:rPr>
          <w:rFonts w:ascii="Times New Roman" w:eastAsia="Times New Roman" w:hAnsi="Times New Roman" w:cs="Times New Roman"/>
          <w:sz w:val="28"/>
          <w:szCs w:val="28"/>
          <w:lang w:val="en-US" w:eastAsia="ru-RU"/>
        </w:rPr>
      </w:pPr>
    </w:p>
    <w:p w:rsidR="00B41857" w:rsidRPr="003D6F87" w:rsidRDefault="00B41857" w:rsidP="00B41857">
      <w:pPr>
        <w:widowControl w:val="0"/>
        <w:spacing w:after="0" w:line="240" w:lineRule="auto"/>
        <w:jc w:val="center"/>
        <w:rPr>
          <w:rFonts w:ascii="Times New Roman" w:eastAsia="Times New Roman" w:hAnsi="Times New Roman" w:cs="Times New Roman"/>
          <w:bCs/>
          <w:caps/>
          <w:sz w:val="28"/>
          <w:szCs w:val="28"/>
          <w:lang w:val="en-US" w:eastAsia="ar-SA"/>
        </w:rPr>
      </w:pPr>
      <w:r w:rsidRPr="003D6F87">
        <w:rPr>
          <w:rFonts w:ascii="Times New Roman" w:eastAsia="Times New Roman" w:hAnsi="Times New Roman" w:cs="Times New Roman"/>
          <w:bCs/>
          <w:caps/>
          <w:sz w:val="28"/>
          <w:szCs w:val="28"/>
          <w:lang w:val="en-US" w:eastAsia="ar-SA"/>
        </w:rPr>
        <w:t>SYLLABUS</w:t>
      </w:r>
    </w:p>
    <w:p w:rsidR="00B41857" w:rsidRPr="003D6F87" w:rsidRDefault="00B41857" w:rsidP="00B41857">
      <w:pPr>
        <w:widowControl w:val="0"/>
        <w:spacing w:after="0" w:line="240" w:lineRule="auto"/>
        <w:jc w:val="center"/>
        <w:rPr>
          <w:rFonts w:ascii="Times New Roman" w:eastAsia="Times New Roman" w:hAnsi="Times New Roman" w:cs="Times New Roman"/>
          <w:bCs/>
          <w:caps/>
          <w:sz w:val="28"/>
          <w:szCs w:val="28"/>
          <w:lang w:val="en-US" w:eastAsia="ar-SA"/>
        </w:rPr>
      </w:pPr>
      <w:r w:rsidRPr="003D6F87">
        <w:rPr>
          <w:rFonts w:ascii="Times New Roman" w:eastAsia="Times New Roman" w:hAnsi="Times New Roman" w:cs="Times New Roman"/>
          <w:bCs/>
          <w:caps/>
          <w:sz w:val="28"/>
          <w:szCs w:val="28"/>
          <w:lang w:val="en-US" w:eastAsia="ar-SA"/>
        </w:rPr>
        <w:t>EDUCATIONAL DISCIPLINE</w:t>
      </w:r>
    </w:p>
    <w:p w:rsidR="00523781" w:rsidRPr="003D6F87" w:rsidRDefault="00523781" w:rsidP="00523781">
      <w:pPr>
        <w:spacing w:after="0" w:line="240" w:lineRule="auto"/>
        <w:jc w:val="center"/>
        <w:rPr>
          <w:rFonts w:ascii="Times New Roman" w:eastAsia="Times New Roman" w:hAnsi="Times New Roman" w:cs="Times New Roman"/>
          <w:b/>
          <w:sz w:val="28"/>
          <w:szCs w:val="28"/>
          <w:lang w:val="en-US" w:eastAsia="ru-RU"/>
        </w:rPr>
      </w:pPr>
    </w:p>
    <w:p w:rsidR="00523781" w:rsidRPr="003D6F87" w:rsidRDefault="00B41857" w:rsidP="00523781">
      <w:pPr>
        <w:spacing w:after="0" w:line="240" w:lineRule="auto"/>
        <w:jc w:val="center"/>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b/>
          <w:sz w:val="28"/>
          <w:szCs w:val="28"/>
          <w:u w:val="single"/>
          <w:lang w:val="en-US" w:eastAsia="ru-RU"/>
        </w:rPr>
        <w:t>CLINICAL PARASITOLOGY AND TROPICAL MEDICINE</w:t>
      </w:r>
      <w:r w:rsidRPr="003D6F87">
        <w:rPr>
          <w:rFonts w:ascii="Times New Roman" w:eastAsia="Times New Roman" w:hAnsi="Times New Roman" w:cs="Times New Roman"/>
          <w:sz w:val="28"/>
          <w:szCs w:val="28"/>
          <w:lang w:val="en-US" w:eastAsia="ru-RU"/>
        </w:rPr>
        <w:t xml:space="preserve"> </w:t>
      </w:r>
    </w:p>
    <w:p w:rsidR="00523781" w:rsidRPr="003D6F87" w:rsidRDefault="00523781" w:rsidP="00523781">
      <w:pPr>
        <w:spacing w:after="0" w:line="240" w:lineRule="auto"/>
        <w:jc w:val="center"/>
        <w:rPr>
          <w:rFonts w:ascii="Times New Roman" w:eastAsia="Times New Roman" w:hAnsi="Times New Roman" w:cs="Times New Roman"/>
          <w:sz w:val="28"/>
          <w:szCs w:val="28"/>
          <w:lang w:val="en-US" w:eastAsia="ru-RU"/>
        </w:rPr>
      </w:pPr>
    </w:p>
    <w:p w:rsidR="00EE1DD7" w:rsidRPr="003D6F87" w:rsidRDefault="00EE1DD7" w:rsidP="00523781">
      <w:pPr>
        <w:spacing w:after="0" w:line="240" w:lineRule="auto"/>
        <w:jc w:val="center"/>
        <w:rPr>
          <w:rFonts w:ascii="Times New Roman" w:eastAsia="Times New Roman" w:hAnsi="Times New Roman" w:cs="Times New Roman"/>
          <w:sz w:val="28"/>
          <w:szCs w:val="28"/>
          <w:lang w:val="en-US" w:eastAsia="ru-RU"/>
        </w:rPr>
      </w:pPr>
    </w:p>
    <w:p w:rsidR="00C13B67" w:rsidRPr="003D6F87" w:rsidRDefault="00C13B67" w:rsidP="00C13B67">
      <w:pPr>
        <w:widowControl w:val="0"/>
        <w:spacing w:after="0" w:line="240" w:lineRule="auto"/>
        <w:jc w:val="center"/>
        <w:rPr>
          <w:rFonts w:ascii="Times New Roman" w:eastAsia="Times New Roman" w:hAnsi="Times New Roman" w:cs="Times New Roman"/>
          <w:sz w:val="28"/>
          <w:szCs w:val="28"/>
          <w:lang w:val="en-US" w:eastAsia="ar-SA"/>
        </w:rPr>
      </w:pPr>
      <w:r w:rsidRPr="003D6F87">
        <w:rPr>
          <w:rFonts w:ascii="Times New Roman" w:eastAsia="Times New Roman" w:hAnsi="Times New Roman" w:cs="Times New Roman"/>
          <w:bCs/>
          <w:sz w:val="28"/>
          <w:szCs w:val="28"/>
          <w:lang w:val="en-US" w:eastAsia="ar-SA"/>
        </w:rPr>
        <w:t>Academic year: 2020-2021</w:t>
      </w:r>
    </w:p>
    <w:p w:rsidR="00EE1DD7" w:rsidRPr="003D6F87" w:rsidRDefault="00EE1DD7" w:rsidP="00523781">
      <w:pPr>
        <w:spacing w:after="0" w:line="240" w:lineRule="auto"/>
        <w:jc w:val="center"/>
        <w:rPr>
          <w:rFonts w:ascii="Times New Roman" w:eastAsia="Times New Roman" w:hAnsi="Times New Roman" w:cs="Times New Roman"/>
          <w:sz w:val="28"/>
          <w:szCs w:val="28"/>
          <w:lang w:val="en-US" w:eastAsia="ru-RU"/>
        </w:rPr>
      </w:pPr>
    </w:p>
    <w:p w:rsidR="00523781" w:rsidRPr="003D6F87" w:rsidRDefault="00523781" w:rsidP="008827F4">
      <w:pPr>
        <w:spacing w:after="0" w:line="240" w:lineRule="auto"/>
        <w:jc w:val="center"/>
        <w:rPr>
          <w:rFonts w:ascii="Times New Roman" w:eastAsia="Times New Roman" w:hAnsi="Times New Roman" w:cs="Times New Roman"/>
          <w:sz w:val="28"/>
          <w:szCs w:val="28"/>
          <w:lang w:val="en-US" w:eastAsia="ru-RU"/>
        </w:rPr>
      </w:pPr>
    </w:p>
    <w:p w:rsidR="00523781" w:rsidRPr="003D6F87" w:rsidRDefault="00523781" w:rsidP="00523781">
      <w:pPr>
        <w:spacing w:after="0" w:line="240" w:lineRule="auto"/>
        <w:jc w:val="center"/>
        <w:rPr>
          <w:rFonts w:ascii="Times New Roman" w:hAnsi="Times New Roman" w:cs="Times New Roman"/>
          <w:sz w:val="28"/>
          <w:szCs w:val="28"/>
          <w:lang w:val="en-US"/>
        </w:rPr>
      </w:pPr>
    </w:p>
    <w:p w:rsidR="000B2536" w:rsidRPr="003D6F87" w:rsidRDefault="000B2536" w:rsidP="000B2536">
      <w:pPr>
        <w:spacing w:after="0" w:line="240" w:lineRule="auto"/>
        <w:jc w:val="both"/>
        <w:rPr>
          <w:rFonts w:ascii="Times New Roman" w:eastAsia="Times New Roman" w:hAnsi="Times New Roman" w:cs="Times New Roman"/>
          <w:sz w:val="28"/>
          <w:szCs w:val="28"/>
          <w:lang w:val="en-US" w:eastAsia="ru-RU"/>
        </w:rPr>
      </w:pPr>
    </w:p>
    <w:tbl>
      <w:tblPr>
        <w:tblW w:w="10314" w:type="dxa"/>
        <w:tblInd w:w="-616" w:type="dxa"/>
        <w:tblLayout w:type="fixed"/>
        <w:tblLook w:val="04A0" w:firstRow="1" w:lastRow="0" w:firstColumn="1" w:lastColumn="0" w:noHBand="0" w:noVBand="1"/>
      </w:tblPr>
      <w:tblGrid>
        <w:gridCol w:w="4786"/>
        <w:gridCol w:w="425"/>
        <w:gridCol w:w="5103"/>
      </w:tblGrid>
      <w:tr w:rsidR="000B2536" w:rsidRPr="00546C02" w:rsidTr="00546C02">
        <w:tc>
          <w:tcPr>
            <w:tcW w:w="4786" w:type="dxa"/>
            <w:shd w:val="clear" w:color="auto" w:fill="auto"/>
          </w:tcPr>
          <w:p w:rsidR="00C13B67" w:rsidRDefault="0080598C" w:rsidP="00A11B2D">
            <w:pPr>
              <w:widowControl w:val="0"/>
              <w:snapToGrid w:val="0"/>
              <w:spacing w:after="0" w:line="240" w:lineRule="auto"/>
              <w:jc w:val="center"/>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A</w:t>
            </w:r>
            <w:r w:rsidR="00C13B67" w:rsidRPr="003D6F87">
              <w:rPr>
                <w:rFonts w:ascii="Times New Roman" w:eastAsia="Times New Roman" w:hAnsi="Times New Roman" w:cs="Times New Roman"/>
                <w:sz w:val="28"/>
                <w:szCs w:val="28"/>
                <w:lang w:val="en-US" w:eastAsia="ar-SA"/>
              </w:rPr>
              <w:t>pproved at a meeting of the Infectious Diseases Department</w:t>
            </w:r>
          </w:p>
          <w:p w:rsidR="0080598C" w:rsidRPr="003D6F87" w:rsidRDefault="0080598C" w:rsidP="00A11B2D">
            <w:pPr>
              <w:widowControl w:val="0"/>
              <w:snapToGrid w:val="0"/>
              <w:spacing w:after="0" w:line="240" w:lineRule="auto"/>
              <w:jc w:val="center"/>
              <w:rPr>
                <w:rFonts w:ascii="Times New Roman" w:eastAsia="Times New Roman" w:hAnsi="Times New Roman" w:cs="Times New Roman"/>
                <w:sz w:val="28"/>
                <w:szCs w:val="28"/>
                <w:lang w:val="en-US" w:eastAsia="ar-SA"/>
              </w:rPr>
            </w:pPr>
          </w:p>
          <w:p w:rsidR="00C13B67" w:rsidRPr="003D6F87" w:rsidRDefault="00546C02" w:rsidP="00A11B2D">
            <w:pPr>
              <w:widowControl w:val="0"/>
              <w:snapToGrid w:val="0"/>
              <w:spacing w:after="0" w:line="240" w:lineRule="auto"/>
              <w:jc w:val="center"/>
              <w:rPr>
                <w:rFonts w:ascii="Times New Roman" w:eastAsia="Times New Roman" w:hAnsi="Times New Roman" w:cs="Times New Roman"/>
                <w:sz w:val="28"/>
                <w:szCs w:val="28"/>
                <w:lang w:val="en-US" w:eastAsia="ar-SA"/>
              </w:rPr>
            </w:pPr>
            <w:r w:rsidRPr="00546C02">
              <w:rPr>
                <w:rFonts w:ascii="Times New Roman" w:eastAsia="Times New Roman" w:hAnsi="Times New Roman" w:cs="Times New Roman"/>
                <w:sz w:val="28"/>
                <w:szCs w:val="28"/>
                <w:lang w:val="en-US" w:eastAsia="ar-SA"/>
              </w:rPr>
              <w:t xml:space="preserve">Protocol No. </w:t>
            </w:r>
            <w:r w:rsidR="00D00FE6">
              <w:rPr>
                <w:rFonts w:ascii="Times New Roman" w:eastAsia="Times New Roman" w:hAnsi="Times New Roman" w:cs="Times New Roman"/>
                <w:sz w:val="28"/>
                <w:szCs w:val="28"/>
                <w:lang w:val="en-US" w:eastAsia="ar-SA"/>
              </w:rPr>
              <w:t>19</w:t>
            </w:r>
            <w:r w:rsidRPr="00546C02">
              <w:rPr>
                <w:rFonts w:ascii="Times New Roman" w:eastAsia="Times New Roman" w:hAnsi="Times New Roman" w:cs="Times New Roman"/>
                <w:sz w:val="28"/>
                <w:szCs w:val="28"/>
                <w:lang w:val="en-US" w:eastAsia="ar-SA"/>
              </w:rPr>
              <w:t xml:space="preserve"> dated August 2</w:t>
            </w:r>
            <w:r>
              <w:rPr>
                <w:rFonts w:ascii="Times New Roman" w:eastAsia="Times New Roman" w:hAnsi="Times New Roman" w:cs="Times New Roman"/>
                <w:sz w:val="28"/>
                <w:szCs w:val="28"/>
                <w:lang w:val="uk-UA" w:eastAsia="ar-SA"/>
              </w:rPr>
              <w:t>8</w:t>
            </w:r>
            <w:r w:rsidRPr="00546C02">
              <w:rPr>
                <w:rFonts w:ascii="Times New Roman" w:eastAsia="Times New Roman" w:hAnsi="Times New Roman" w:cs="Times New Roman"/>
                <w:sz w:val="28"/>
                <w:szCs w:val="28"/>
                <w:lang w:val="en-US" w:eastAsia="ar-SA"/>
              </w:rPr>
              <w:t xml:space="preserve">, 2020 </w:t>
            </w:r>
          </w:p>
          <w:p w:rsidR="00C13B67" w:rsidRPr="003D6F87" w:rsidRDefault="00C13B67" w:rsidP="00A11B2D">
            <w:pPr>
              <w:widowControl w:val="0"/>
              <w:snapToGrid w:val="0"/>
              <w:spacing w:after="0" w:line="240" w:lineRule="auto"/>
              <w:jc w:val="center"/>
              <w:rPr>
                <w:rFonts w:ascii="Times New Roman" w:eastAsia="Times New Roman" w:hAnsi="Times New Roman" w:cs="Times New Roman"/>
                <w:sz w:val="28"/>
                <w:szCs w:val="28"/>
                <w:lang w:val="en-US" w:eastAsia="ar-SA"/>
              </w:rPr>
            </w:pPr>
          </w:p>
          <w:p w:rsidR="00C13B67" w:rsidRPr="003D6F87" w:rsidRDefault="00C13B67" w:rsidP="00A11B2D">
            <w:pPr>
              <w:widowControl w:val="0"/>
              <w:snapToGrid w:val="0"/>
              <w:spacing w:after="0" w:line="240" w:lineRule="auto"/>
              <w:jc w:val="center"/>
              <w:rPr>
                <w:rFonts w:ascii="Times New Roman" w:eastAsia="Times New Roman" w:hAnsi="Times New Roman" w:cs="Times New Roman"/>
                <w:sz w:val="28"/>
                <w:szCs w:val="28"/>
                <w:lang w:val="en-US" w:eastAsia="ar-SA"/>
              </w:rPr>
            </w:pPr>
            <w:r w:rsidRPr="003D6F87">
              <w:rPr>
                <w:rFonts w:ascii="Times New Roman" w:eastAsia="Times New Roman" w:hAnsi="Times New Roman" w:cs="Times New Roman"/>
                <w:sz w:val="28"/>
                <w:szCs w:val="28"/>
                <w:lang w:val="en-US" w:eastAsia="ar-SA"/>
              </w:rPr>
              <w:t>Head of the department,</w:t>
            </w:r>
          </w:p>
          <w:p w:rsidR="000B2536" w:rsidRPr="003D6F87" w:rsidRDefault="00C13B67" w:rsidP="00A11B2D">
            <w:pPr>
              <w:spacing w:after="0" w:line="240" w:lineRule="auto"/>
              <w:jc w:val="center"/>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ar-SA"/>
              </w:rPr>
              <w:t xml:space="preserve">prof. ___________ K.V. </w:t>
            </w:r>
            <w:proofErr w:type="spellStart"/>
            <w:r w:rsidRPr="003D6F87">
              <w:rPr>
                <w:rFonts w:ascii="Times New Roman" w:eastAsia="Times New Roman" w:hAnsi="Times New Roman" w:cs="Times New Roman"/>
                <w:sz w:val="28"/>
                <w:szCs w:val="28"/>
                <w:lang w:val="en-US" w:eastAsia="ar-SA"/>
              </w:rPr>
              <w:t>Yurko</w:t>
            </w:r>
            <w:proofErr w:type="spellEnd"/>
          </w:p>
          <w:p w:rsidR="000B2536" w:rsidRPr="003D6F87" w:rsidRDefault="000B2536" w:rsidP="00C13B67">
            <w:pPr>
              <w:spacing w:after="0" w:line="240" w:lineRule="auto"/>
              <w:rPr>
                <w:rFonts w:ascii="Times New Roman" w:eastAsia="Times New Roman" w:hAnsi="Times New Roman" w:cs="Times New Roman"/>
                <w:sz w:val="28"/>
                <w:szCs w:val="28"/>
                <w:lang w:val="en-US" w:eastAsia="ru-RU"/>
              </w:rPr>
            </w:pPr>
          </w:p>
        </w:tc>
        <w:tc>
          <w:tcPr>
            <w:tcW w:w="425" w:type="dxa"/>
            <w:shd w:val="clear" w:color="auto" w:fill="auto"/>
          </w:tcPr>
          <w:p w:rsidR="000B2536" w:rsidRPr="003D6F87" w:rsidRDefault="000B2536" w:rsidP="000B2536">
            <w:pPr>
              <w:spacing w:after="0" w:line="240" w:lineRule="auto"/>
              <w:jc w:val="both"/>
              <w:rPr>
                <w:rFonts w:ascii="Times New Roman" w:eastAsia="Times New Roman" w:hAnsi="Times New Roman" w:cs="Times New Roman"/>
                <w:sz w:val="28"/>
                <w:szCs w:val="28"/>
                <w:lang w:val="en-US" w:eastAsia="ru-RU"/>
              </w:rPr>
            </w:pPr>
          </w:p>
        </w:tc>
        <w:tc>
          <w:tcPr>
            <w:tcW w:w="5103" w:type="dxa"/>
            <w:shd w:val="clear" w:color="auto" w:fill="auto"/>
          </w:tcPr>
          <w:p w:rsidR="00C13B67" w:rsidRPr="003D6F87" w:rsidRDefault="00C13B67" w:rsidP="00A11B2D">
            <w:pPr>
              <w:widowControl w:val="0"/>
              <w:snapToGrid w:val="0"/>
              <w:spacing w:after="0" w:line="240" w:lineRule="auto"/>
              <w:jc w:val="center"/>
              <w:rPr>
                <w:rFonts w:ascii="Times New Roman" w:eastAsia="Times New Roman" w:hAnsi="Times New Roman" w:cs="Times New Roman"/>
                <w:sz w:val="28"/>
                <w:szCs w:val="28"/>
                <w:lang w:val="en-US" w:eastAsia="ar-SA"/>
              </w:rPr>
            </w:pPr>
            <w:r w:rsidRPr="003D6F87">
              <w:rPr>
                <w:rFonts w:ascii="Times New Roman" w:eastAsia="Times New Roman" w:hAnsi="Times New Roman" w:cs="Times New Roman"/>
                <w:sz w:val="28"/>
                <w:szCs w:val="28"/>
                <w:lang w:val="en-US" w:eastAsia="ar-SA"/>
              </w:rPr>
              <w:t xml:space="preserve">Approved by the methodical commission of </w:t>
            </w:r>
            <w:proofErr w:type="spellStart"/>
            <w:r w:rsidRPr="003D6F87">
              <w:rPr>
                <w:rFonts w:ascii="Times New Roman" w:eastAsia="Times New Roman" w:hAnsi="Times New Roman" w:cs="Times New Roman"/>
                <w:sz w:val="28"/>
                <w:szCs w:val="28"/>
                <w:lang w:val="en-US" w:eastAsia="ar-SA"/>
              </w:rPr>
              <w:t>KhNMU</w:t>
            </w:r>
            <w:proofErr w:type="spellEnd"/>
            <w:r w:rsidRPr="003D6F87">
              <w:rPr>
                <w:rFonts w:ascii="Times New Roman" w:eastAsia="Times New Roman" w:hAnsi="Times New Roman" w:cs="Times New Roman"/>
                <w:sz w:val="28"/>
                <w:szCs w:val="28"/>
                <w:lang w:val="en-US" w:eastAsia="ar-SA"/>
              </w:rPr>
              <w:t xml:space="preserve"> on problems of professional training of medical profile</w:t>
            </w:r>
          </w:p>
          <w:p w:rsidR="00546C02" w:rsidRDefault="00546C02" w:rsidP="00A11B2D">
            <w:pPr>
              <w:widowControl w:val="0"/>
              <w:snapToGrid w:val="0"/>
              <w:spacing w:after="0" w:line="240" w:lineRule="auto"/>
              <w:jc w:val="center"/>
              <w:rPr>
                <w:rFonts w:ascii="Times New Roman" w:eastAsia="Times New Roman" w:hAnsi="Times New Roman" w:cs="Times New Roman"/>
                <w:sz w:val="28"/>
                <w:szCs w:val="28"/>
                <w:lang w:val="en-US" w:eastAsia="ar-SA"/>
              </w:rPr>
            </w:pPr>
            <w:r w:rsidRPr="00546C02">
              <w:rPr>
                <w:rFonts w:ascii="Times New Roman" w:eastAsia="Times New Roman" w:hAnsi="Times New Roman" w:cs="Times New Roman"/>
                <w:sz w:val="28"/>
                <w:szCs w:val="28"/>
                <w:lang w:val="en-US" w:eastAsia="ar-SA"/>
              </w:rPr>
              <w:t xml:space="preserve">Protocol No. </w:t>
            </w:r>
            <w:r>
              <w:rPr>
                <w:rFonts w:ascii="Times New Roman" w:eastAsia="Times New Roman" w:hAnsi="Times New Roman" w:cs="Times New Roman"/>
                <w:sz w:val="28"/>
                <w:szCs w:val="28"/>
                <w:lang w:val="uk-UA" w:eastAsia="ar-SA"/>
              </w:rPr>
              <w:t>__</w:t>
            </w:r>
            <w:r w:rsidRPr="00546C02">
              <w:rPr>
                <w:rFonts w:ascii="Times New Roman" w:eastAsia="Times New Roman" w:hAnsi="Times New Roman" w:cs="Times New Roman"/>
                <w:sz w:val="28"/>
                <w:szCs w:val="28"/>
                <w:lang w:val="en-US" w:eastAsia="ar-SA"/>
              </w:rPr>
              <w:t xml:space="preserve"> dated </w:t>
            </w:r>
            <w:r>
              <w:rPr>
                <w:rFonts w:ascii="Times New Roman" w:eastAsia="Times New Roman" w:hAnsi="Times New Roman" w:cs="Times New Roman"/>
                <w:sz w:val="28"/>
                <w:szCs w:val="28"/>
                <w:lang w:val="uk-UA" w:eastAsia="ar-SA"/>
              </w:rPr>
              <w:t>______</w:t>
            </w:r>
            <w:r w:rsidRPr="00546C02">
              <w:rPr>
                <w:rFonts w:ascii="Times New Roman" w:eastAsia="Times New Roman" w:hAnsi="Times New Roman" w:cs="Times New Roman"/>
                <w:sz w:val="28"/>
                <w:szCs w:val="28"/>
                <w:lang w:val="en-US" w:eastAsia="ar-SA"/>
              </w:rPr>
              <w:t>, 2020</w:t>
            </w:r>
          </w:p>
          <w:p w:rsidR="00546C02" w:rsidRDefault="00546C02" w:rsidP="00A11B2D">
            <w:pPr>
              <w:widowControl w:val="0"/>
              <w:snapToGrid w:val="0"/>
              <w:spacing w:after="0" w:line="240" w:lineRule="auto"/>
              <w:jc w:val="center"/>
              <w:rPr>
                <w:rFonts w:ascii="Times New Roman" w:eastAsia="Times New Roman" w:hAnsi="Times New Roman" w:cs="Times New Roman"/>
                <w:sz w:val="28"/>
                <w:szCs w:val="28"/>
                <w:lang w:val="en-US" w:eastAsia="ar-SA"/>
              </w:rPr>
            </w:pPr>
          </w:p>
          <w:p w:rsidR="00C13B67" w:rsidRPr="003D6F87" w:rsidRDefault="00C13B67" w:rsidP="00A11B2D">
            <w:pPr>
              <w:widowControl w:val="0"/>
              <w:snapToGrid w:val="0"/>
              <w:spacing w:after="0" w:line="240" w:lineRule="auto"/>
              <w:jc w:val="center"/>
              <w:rPr>
                <w:rFonts w:ascii="Times New Roman" w:eastAsia="Times New Roman" w:hAnsi="Times New Roman" w:cs="Times New Roman"/>
                <w:sz w:val="28"/>
                <w:szCs w:val="28"/>
                <w:lang w:val="en-US" w:eastAsia="ar-SA"/>
              </w:rPr>
            </w:pPr>
            <w:r w:rsidRPr="003D6F87">
              <w:rPr>
                <w:rFonts w:ascii="Times New Roman" w:eastAsia="Times New Roman" w:hAnsi="Times New Roman" w:cs="Times New Roman"/>
                <w:sz w:val="28"/>
                <w:szCs w:val="28"/>
                <w:lang w:val="en-US" w:eastAsia="ar-SA"/>
              </w:rPr>
              <w:t>Chairman of the methodical commission,</w:t>
            </w:r>
          </w:p>
          <w:p w:rsidR="002C79E9" w:rsidRPr="003D6F87" w:rsidRDefault="00C13B67" w:rsidP="00A11B2D">
            <w:pPr>
              <w:spacing w:after="0" w:line="240" w:lineRule="auto"/>
              <w:jc w:val="center"/>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ar-SA"/>
              </w:rPr>
              <w:t xml:space="preserve">prof. ___________ P.G. </w:t>
            </w:r>
            <w:proofErr w:type="spellStart"/>
            <w:r w:rsidRPr="003D6F87">
              <w:rPr>
                <w:rFonts w:ascii="Times New Roman" w:eastAsia="Times New Roman" w:hAnsi="Times New Roman" w:cs="Times New Roman"/>
                <w:sz w:val="28"/>
                <w:szCs w:val="28"/>
                <w:lang w:val="en-US" w:eastAsia="ar-SA"/>
              </w:rPr>
              <w:t>Kravchun</w:t>
            </w:r>
            <w:proofErr w:type="spellEnd"/>
          </w:p>
          <w:p w:rsidR="000B2536" w:rsidRPr="003D6F87" w:rsidRDefault="000B2536" w:rsidP="000B2536">
            <w:pPr>
              <w:spacing w:after="0" w:line="240" w:lineRule="auto"/>
              <w:rPr>
                <w:rFonts w:ascii="Times New Roman" w:eastAsia="Times New Roman" w:hAnsi="Times New Roman" w:cs="Times New Roman"/>
                <w:sz w:val="28"/>
                <w:szCs w:val="28"/>
                <w:lang w:val="en-US" w:eastAsia="ru-RU"/>
              </w:rPr>
            </w:pPr>
          </w:p>
        </w:tc>
      </w:tr>
    </w:tbl>
    <w:p w:rsidR="00546C02" w:rsidRDefault="00546C02" w:rsidP="00546C02">
      <w:pPr>
        <w:jc w:val="center"/>
        <w:rPr>
          <w:rFonts w:ascii="Times New Roman" w:hAnsi="Times New Roman"/>
          <w:b/>
          <w:sz w:val="28"/>
          <w:szCs w:val="28"/>
          <w:lang w:val="en-US"/>
        </w:rPr>
      </w:pPr>
    </w:p>
    <w:p w:rsidR="00546C02" w:rsidRDefault="00546C02" w:rsidP="00546C02">
      <w:pPr>
        <w:jc w:val="center"/>
        <w:rPr>
          <w:rFonts w:ascii="Times New Roman" w:hAnsi="Times New Roman"/>
          <w:b/>
          <w:sz w:val="28"/>
          <w:szCs w:val="28"/>
          <w:lang w:val="en-US"/>
        </w:rPr>
      </w:pPr>
    </w:p>
    <w:p w:rsidR="00546C02" w:rsidRPr="004078C3" w:rsidRDefault="00546C02" w:rsidP="00546C02">
      <w:pPr>
        <w:jc w:val="center"/>
        <w:rPr>
          <w:rFonts w:ascii="Times New Roman" w:hAnsi="Times New Roman"/>
          <w:b/>
          <w:sz w:val="28"/>
          <w:szCs w:val="28"/>
          <w:lang w:val="uk-UA"/>
        </w:rPr>
        <w:sectPr w:rsidR="00546C02" w:rsidRPr="004078C3" w:rsidSect="00546C02">
          <w:headerReference w:type="even" r:id="rId8"/>
          <w:headerReference w:type="default" r:id="rId9"/>
          <w:footerReference w:type="even" r:id="rId10"/>
          <w:footerReference w:type="default" r:id="rId11"/>
          <w:headerReference w:type="first" r:id="rId12"/>
          <w:pgSz w:w="11907" w:h="16840" w:code="9"/>
          <w:pgMar w:top="1134" w:right="851" w:bottom="1134" w:left="1418" w:header="567" w:footer="567" w:gutter="0"/>
          <w:pgNumType w:start="1"/>
          <w:cols w:space="720" w:equalWidth="0">
            <w:col w:w="9638"/>
          </w:cols>
          <w:titlePg/>
          <w:docGrid w:linePitch="299"/>
        </w:sectPr>
      </w:pPr>
      <w:proofErr w:type="spellStart"/>
      <w:r>
        <w:rPr>
          <w:rFonts w:ascii="Times New Roman" w:hAnsi="Times New Roman"/>
          <w:b/>
          <w:sz w:val="28"/>
          <w:szCs w:val="28"/>
          <w:lang w:val="en-US"/>
        </w:rPr>
        <w:t>Kharkiv</w:t>
      </w:r>
      <w:proofErr w:type="spellEnd"/>
      <w:r w:rsidRPr="004078C3">
        <w:rPr>
          <w:rFonts w:ascii="Times New Roman" w:hAnsi="Times New Roman"/>
          <w:b/>
          <w:sz w:val="28"/>
          <w:szCs w:val="28"/>
          <w:lang w:val="uk-UA"/>
        </w:rPr>
        <w:t xml:space="preserve"> - 20</w:t>
      </w:r>
      <w:r>
        <w:rPr>
          <w:rFonts w:ascii="Times New Roman" w:hAnsi="Times New Roman"/>
          <w:b/>
          <w:sz w:val="28"/>
          <w:szCs w:val="28"/>
          <w:lang w:val="uk-UA"/>
        </w:rPr>
        <w:t>20</w:t>
      </w:r>
    </w:p>
    <w:p w:rsidR="00FB44B8" w:rsidRPr="003D6F87" w:rsidRDefault="00C13B67" w:rsidP="00523781">
      <w:pPr>
        <w:suppressAutoHyphens/>
        <w:jc w:val="center"/>
        <w:rPr>
          <w:rFonts w:ascii="Times New Roman" w:eastAsia="Times New Roman" w:hAnsi="Times New Roman" w:cs="Times New Roman"/>
          <w:b/>
          <w:sz w:val="28"/>
          <w:szCs w:val="28"/>
          <w:lang w:val="en-US" w:eastAsia="ar-SA"/>
        </w:rPr>
      </w:pPr>
      <w:bookmarkStart w:id="0" w:name="_GoBack"/>
      <w:bookmarkEnd w:id="0"/>
      <w:r w:rsidRPr="003D6F87">
        <w:rPr>
          <w:rFonts w:ascii="Times New Roman" w:eastAsia="Times New Roman" w:hAnsi="Times New Roman" w:cs="Times New Roman"/>
          <w:b/>
          <w:color w:val="000000"/>
          <w:sz w:val="28"/>
          <w:szCs w:val="28"/>
          <w:lang w:val="en-US" w:eastAsia="uk-UA" w:bidi="uk-UA"/>
        </w:rPr>
        <w:lastRenderedPageBreak/>
        <w:t xml:space="preserve">The name of the discipline </w:t>
      </w:r>
      <w:r w:rsidR="00FB44B8" w:rsidRPr="003D6F87">
        <w:rPr>
          <w:rFonts w:ascii="Times New Roman" w:eastAsia="Times New Roman" w:hAnsi="Times New Roman" w:cs="Times New Roman"/>
          <w:b/>
          <w:sz w:val="28"/>
          <w:szCs w:val="28"/>
          <w:lang w:val="en-US" w:eastAsia="ar-SA"/>
        </w:rPr>
        <w:t>«</w:t>
      </w:r>
      <w:r w:rsidRPr="003D6F87">
        <w:rPr>
          <w:rFonts w:ascii="Times New Roman" w:eastAsia="Times New Roman" w:hAnsi="Times New Roman" w:cs="Times New Roman"/>
          <w:b/>
          <w:sz w:val="28"/>
          <w:szCs w:val="28"/>
          <w:lang w:val="en-US" w:eastAsia="ar-SA"/>
        </w:rPr>
        <w:t>Clinical parasitology and tropical medicine</w:t>
      </w:r>
      <w:r w:rsidR="00FB44B8" w:rsidRPr="003D6F87">
        <w:rPr>
          <w:rFonts w:ascii="Times New Roman" w:eastAsia="Times New Roman" w:hAnsi="Times New Roman" w:cs="Times New Roman"/>
          <w:b/>
          <w:sz w:val="28"/>
          <w:szCs w:val="28"/>
          <w:lang w:val="en-US" w:eastAsia="ar-SA"/>
        </w:rPr>
        <w:t>»</w:t>
      </w:r>
    </w:p>
    <w:p w:rsidR="00C13B67" w:rsidRPr="003D6F87" w:rsidRDefault="00C13B67" w:rsidP="00C13B67">
      <w:pPr>
        <w:widowControl w:val="0"/>
        <w:spacing w:after="0" w:line="240" w:lineRule="auto"/>
        <w:jc w:val="both"/>
        <w:rPr>
          <w:rFonts w:ascii="Times New Roman" w:hAnsi="Times New Roman" w:cs="Times New Roman"/>
          <w:b/>
          <w:sz w:val="28"/>
          <w:szCs w:val="28"/>
          <w:lang w:val="en-US"/>
        </w:rPr>
      </w:pPr>
      <w:r w:rsidRPr="003D6F87">
        <w:rPr>
          <w:rFonts w:ascii="Times New Roman" w:hAnsi="Times New Roman" w:cs="Times New Roman"/>
          <w:b/>
          <w:sz w:val="28"/>
          <w:szCs w:val="28"/>
          <w:lang w:val="en-US"/>
        </w:rPr>
        <w:t>Developers:</w:t>
      </w:r>
    </w:p>
    <w:p w:rsidR="00C13B67" w:rsidRPr="003D6F87" w:rsidRDefault="00C13B67" w:rsidP="00C13B67">
      <w:pPr>
        <w:widowControl w:val="0"/>
        <w:spacing w:after="0" w:line="240" w:lineRule="auto"/>
        <w:jc w:val="both"/>
        <w:rPr>
          <w:rFonts w:ascii="Times New Roman" w:hAnsi="Times New Roman" w:cs="Times New Roman"/>
          <w:sz w:val="28"/>
          <w:szCs w:val="28"/>
          <w:lang w:val="en-US"/>
        </w:rPr>
      </w:pPr>
      <w:r w:rsidRPr="003D6F87">
        <w:rPr>
          <w:rFonts w:ascii="Times New Roman" w:hAnsi="Times New Roman" w:cs="Times New Roman"/>
          <w:sz w:val="28"/>
          <w:szCs w:val="28"/>
          <w:lang w:val="en-US"/>
        </w:rPr>
        <w:t xml:space="preserve">Head of the department, DSc., prof. </w:t>
      </w:r>
      <w:proofErr w:type="spellStart"/>
      <w:r w:rsidRPr="003D6F87">
        <w:rPr>
          <w:rFonts w:ascii="Times New Roman" w:hAnsi="Times New Roman" w:cs="Times New Roman"/>
          <w:sz w:val="28"/>
          <w:szCs w:val="28"/>
          <w:lang w:val="en-US"/>
        </w:rPr>
        <w:t>Yurko</w:t>
      </w:r>
      <w:proofErr w:type="spellEnd"/>
      <w:r w:rsidRPr="003D6F87">
        <w:rPr>
          <w:rFonts w:ascii="Times New Roman" w:hAnsi="Times New Roman" w:cs="Times New Roman"/>
          <w:sz w:val="28"/>
          <w:szCs w:val="28"/>
          <w:lang w:val="en-US"/>
        </w:rPr>
        <w:t xml:space="preserve"> K.V.</w:t>
      </w:r>
    </w:p>
    <w:p w:rsidR="00C13B67" w:rsidRPr="003D6F87" w:rsidRDefault="00A83DB3" w:rsidP="00C13B67">
      <w:pPr>
        <w:widowControl w:val="0"/>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eastAsia="ru-RU"/>
        </w:rPr>
        <w:t xml:space="preserve">PhD, </w:t>
      </w:r>
      <w:r w:rsidR="003D6F87" w:rsidRPr="003D6F87">
        <w:rPr>
          <w:rFonts w:ascii="Times New Roman" w:eastAsia="Times New Roman" w:hAnsi="Times New Roman" w:cs="Times New Roman"/>
          <w:color w:val="000000"/>
          <w:sz w:val="28"/>
          <w:szCs w:val="28"/>
          <w:lang w:val="en-US" w:eastAsia="ru-RU"/>
        </w:rPr>
        <w:t>Assistant Professor</w:t>
      </w:r>
      <w:r w:rsidR="003D6F87">
        <w:rPr>
          <w:rFonts w:ascii="Times New Roman" w:eastAsia="Times New Roman" w:hAnsi="Times New Roman" w:cs="Times New Roman"/>
          <w:color w:val="000000"/>
          <w:sz w:val="28"/>
          <w:szCs w:val="28"/>
          <w:lang w:val="en-US" w:eastAsia="ru-RU"/>
        </w:rPr>
        <w:t xml:space="preserve"> </w:t>
      </w:r>
      <w:proofErr w:type="spellStart"/>
      <w:r w:rsidR="003D6F87">
        <w:rPr>
          <w:rFonts w:ascii="Times New Roman" w:eastAsia="Times New Roman" w:hAnsi="Times New Roman" w:cs="Times New Roman"/>
          <w:color w:val="000000"/>
          <w:sz w:val="28"/>
          <w:szCs w:val="28"/>
          <w:lang w:val="en-US" w:eastAsia="ru-RU"/>
        </w:rPr>
        <w:t>Yaroslava</w:t>
      </w:r>
      <w:proofErr w:type="spellEnd"/>
      <w:r w:rsidR="003D6F87">
        <w:rPr>
          <w:rFonts w:ascii="Times New Roman" w:eastAsia="Times New Roman" w:hAnsi="Times New Roman" w:cs="Times New Roman"/>
          <w:color w:val="000000"/>
          <w:sz w:val="28"/>
          <w:szCs w:val="28"/>
          <w:lang w:val="en-US" w:eastAsia="ru-RU"/>
        </w:rPr>
        <w:t xml:space="preserve"> Burma</w:t>
      </w:r>
    </w:p>
    <w:p w:rsidR="00C13B67" w:rsidRPr="003D6F87" w:rsidRDefault="00C13B67" w:rsidP="00C13B67">
      <w:pPr>
        <w:widowControl w:val="0"/>
        <w:spacing w:after="0" w:line="240" w:lineRule="auto"/>
        <w:jc w:val="both"/>
        <w:rPr>
          <w:rFonts w:ascii="Times New Roman" w:hAnsi="Times New Roman" w:cs="Times New Roman"/>
          <w:b/>
          <w:sz w:val="28"/>
          <w:szCs w:val="28"/>
          <w:lang w:val="en-US"/>
        </w:rPr>
      </w:pPr>
    </w:p>
    <w:p w:rsidR="00C13B67" w:rsidRPr="003D6F87" w:rsidRDefault="00C13B67" w:rsidP="00C13B67">
      <w:pPr>
        <w:widowControl w:val="0"/>
        <w:spacing w:after="0" w:line="240" w:lineRule="auto"/>
        <w:jc w:val="both"/>
        <w:rPr>
          <w:rFonts w:ascii="Times New Roman" w:hAnsi="Times New Roman" w:cs="Times New Roman"/>
          <w:b/>
          <w:sz w:val="28"/>
          <w:szCs w:val="28"/>
          <w:lang w:val="en-US"/>
        </w:rPr>
      </w:pPr>
      <w:r w:rsidRPr="003D6F87">
        <w:rPr>
          <w:rFonts w:ascii="Times New Roman" w:hAnsi="Times New Roman" w:cs="Times New Roman"/>
          <w:b/>
          <w:sz w:val="28"/>
          <w:szCs w:val="28"/>
          <w:lang w:val="en-US"/>
        </w:rPr>
        <w:t>Data on teachers: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7399"/>
      </w:tblGrid>
      <w:tr w:rsidR="00EF5AB6" w:rsidRPr="003D6F87" w:rsidTr="009C1F7C">
        <w:tc>
          <w:tcPr>
            <w:tcW w:w="2943" w:type="dxa"/>
          </w:tcPr>
          <w:p w:rsidR="00523781" w:rsidRPr="003D6F87" w:rsidRDefault="00C13B67" w:rsidP="008C1A10">
            <w:pPr>
              <w:suppressAutoHyphens/>
              <w:spacing w:after="0" w:line="240" w:lineRule="auto"/>
              <w:rPr>
                <w:rFonts w:ascii="Times New Roman" w:eastAsia="Times New Roman" w:hAnsi="Times New Roman" w:cs="Times New Roman"/>
                <w:sz w:val="28"/>
                <w:szCs w:val="28"/>
                <w:lang w:val="en-US" w:eastAsia="ar-SA"/>
              </w:rPr>
            </w:pPr>
            <w:r w:rsidRPr="003D6F87">
              <w:rPr>
                <w:rFonts w:ascii="Times New Roman" w:hAnsi="Times New Roman" w:cs="Times New Roman"/>
                <w:sz w:val="28"/>
                <w:szCs w:val="28"/>
                <w:lang w:val="en-US"/>
              </w:rPr>
              <w:t>Name, Surname</w:t>
            </w:r>
          </w:p>
        </w:tc>
        <w:tc>
          <w:tcPr>
            <w:tcW w:w="7230" w:type="dxa"/>
          </w:tcPr>
          <w:p w:rsidR="00C13B67" w:rsidRPr="003D6F87" w:rsidRDefault="00C13B67" w:rsidP="003D6F87">
            <w:pPr>
              <w:tabs>
                <w:tab w:val="left" w:pos="1530"/>
              </w:tabs>
              <w:spacing w:after="0" w:line="240" w:lineRule="auto"/>
              <w:rPr>
                <w:rFonts w:ascii="Times New Roman" w:eastAsia="Times New Roman" w:hAnsi="Times New Roman" w:cs="Times New Roman"/>
                <w:color w:val="000000"/>
                <w:sz w:val="28"/>
                <w:szCs w:val="28"/>
                <w:lang w:val="en-US" w:eastAsia="ru-RU"/>
              </w:rPr>
            </w:pPr>
            <w:proofErr w:type="spellStart"/>
            <w:r w:rsidRPr="003D6F87">
              <w:rPr>
                <w:rFonts w:ascii="Times New Roman" w:eastAsia="Times New Roman" w:hAnsi="Times New Roman" w:cs="Times New Roman"/>
                <w:color w:val="000000"/>
                <w:sz w:val="28"/>
                <w:szCs w:val="28"/>
                <w:lang w:val="en-US" w:eastAsia="ru-RU"/>
              </w:rPr>
              <w:t>Kateryna</w:t>
            </w:r>
            <w:proofErr w:type="spellEnd"/>
            <w:r w:rsidRPr="003D6F87">
              <w:rPr>
                <w:rFonts w:ascii="Times New Roman" w:eastAsia="Times New Roman" w:hAnsi="Times New Roman" w:cs="Times New Roman"/>
                <w:color w:val="000000"/>
                <w:sz w:val="28"/>
                <w:szCs w:val="28"/>
                <w:lang w:val="en-US" w:eastAsia="ru-RU"/>
              </w:rPr>
              <w:t xml:space="preserve"> </w:t>
            </w:r>
            <w:proofErr w:type="spellStart"/>
            <w:r w:rsidRPr="003D6F87">
              <w:rPr>
                <w:rFonts w:ascii="Times New Roman" w:eastAsia="Times New Roman" w:hAnsi="Times New Roman" w:cs="Times New Roman"/>
                <w:color w:val="000000"/>
                <w:sz w:val="28"/>
                <w:szCs w:val="28"/>
                <w:lang w:val="en-US" w:eastAsia="ru-RU"/>
              </w:rPr>
              <w:t>Yurko</w:t>
            </w:r>
            <w:proofErr w:type="spellEnd"/>
            <w:r w:rsidRPr="003D6F87">
              <w:rPr>
                <w:rFonts w:ascii="Times New Roman" w:eastAsia="Times New Roman" w:hAnsi="Times New Roman" w:cs="Times New Roman"/>
                <w:color w:val="000000"/>
                <w:sz w:val="28"/>
                <w:szCs w:val="28"/>
                <w:lang w:val="en-US" w:eastAsia="ru-RU"/>
              </w:rPr>
              <w:tab/>
            </w:r>
            <w:r w:rsidRPr="003D6F87">
              <w:rPr>
                <w:rFonts w:ascii="Times New Roman" w:eastAsia="Times New Roman" w:hAnsi="Times New Roman" w:cs="Times New Roman"/>
                <w:color w:val="000000"/>
                <w:sz w:val="28"/>
                <w:szCs w:val="28"/>
                <w:lang w:val="en-US" w:eastAsia="ru-RU"/>
              </w:rPr>
              <w:tab/>
              <w:t>Professor, DSc</w:t>
            </w:r>
          </w:p>
          <w:p w:rsidR="00C13B67" w:rsidRPr="003D6F87" w:rsidRDefault="00C13B67" w:rsidP="003D6F87">
            <w:pPr>
              <w:tabs>
                <w:tab w:val="left" w:pos="1530"/>
              </w:tabs>
              <w:spacing w:after="0" w:line="240" w:lineRule="auto"/>
              <w:rPr>
                <w:rFonts w:ascii="Times New Roman" w:eastAsia="Times New Roman" w:hAnsi="Times New Roman" w:cs="Times New Roman"/>
                <w:color w:val="000000"/>
                <w:sz w:val="28"/>
                <w:szCs w:val="28"/>
                <w:lang w:val="en-US" w:eastAsia="ru-RU"/>
              </w:rPr>
            </w:pPr>
            <w:proofErr w:type="spellStart"/>
            <w:r w:rsidRPr="003D6F87">
              <w:rPr>
                <w:rFonts w:ascii="Times New Roman" w:eastAsia="Times New Roman" w:hAnsi="Times New Roman" w:cs="Times New Roman"/>
                <w:color w:val="000000"/>
                <w:sz w:val="28"/>
                <w:szCs w:val="28"/>
                <w:lang w:val="en-US" w:eastAsia="ru-RU"/>
              </w:rPr>
              <w:t>Andriy</w:t>
            </w:r>
            <w:proofErr w:type="spellEnd"/>
            <w:r w:rsidRPr="003D6F87">
              <w:rPr>
                <w:rFonts w:ascii="Times New Roman" w:eastAsia="Times New Roman" w:hAnsi="Times New Roman" w:cs="Times New Roman"/>
                <w:color w:val="000000"/>
                <w:sz w:val="28"/>
                <w:szCs w:val="28"/>
                <w:lang w:val="en-US" w:eastAsia="ru-RU"/>
              </w:rPr>
              <w:t xml:space="preserve"> </w:t>
            </w:r>
            <w:proofErr w:type="spellStart"/>
            <w:r w:rsidRPr="003D6F87">
              <w:rPr>
                <w:rFonts w:ascii="Times New Roman" w:eastAsia="Times New Roman" w:hAnsi="Times New Roman" w:cs="Times New Roman"/>
                <w:color w:val="000000"/>
                <w:sz w:val="28"/>
                <w:szCs w:val="28"/>
                <w:lang w:val="en-US" w:eastAsia="ru-RU"/>
              </w:rPr>
              <w:t>Bondarenko</w:t>
            </w:r>
            <w:proofErr w:type="spellEnd"/>
            <w:r w:rsidRPr="003D6F87">
              <w:rPr>
                <w:rFonts w:ascii="Times New Roman" w:eastAsia="Times New Roman" w:hAnsi="Times New Roman" w:cs="Times New Roman"/>
                <w:color w:val="000000"/>
                <w:sz w:val="28"/>
                <w:szCs w:val="28"/>
                <w:lang w:val="en-US" w:eastAsia="ru-RU"/>
              </w:rPr>
              <w:tab/>
              <w:t>Professor, DSc</w:t>
            </w:r>
          </w:p>
          <w:p w:rsidR="00C13B67" w:rsidRPr="003D6F87" w:rsidRDefault="00C13B67" w:rsidP="003D6F87">
            <w:pPr>
              <w:tabs>
                <w:tab w:val="left" w:pos="1530"/>
              </w:tabs>
              <w:spacing w:after="0" w:line="240" w:lineRule="auto"/>
              <w:rPr>
                <w:rFonts w:ascii="Times New Roman" w:eastAsia="Times New Roman" w:hAnsi="Times New Roman" w:cs="Times New Roman"/>
                <w:color w:val="000000"/>
                <w:sz w:val="28"/>
                <w:szCs w:val="28"/>
                <w:lang w:val="en-US" w:eastAsia="ru-RU"/>
              </w:rPr>
            </w:pPr>
            <w:r w:rsidRPr="003D6F87">
              <w:rPr>
                <w:rFonts w:ascii="Times New Roman" w:eastAsia="Times New Roman" w:hAnsi="Times New Roman" w:cs="Times New Roman"/>
                <w:color w:val="000000"/>
                <w:sz w:val="28"/>
                <w:szCs w:val="28"/>
                <w:lang w:val="en-US" w:eastAsia="ru-RU"/>
              </w:rPr>
              <w:t xml:space="preserve">Anton </w:t>
            </w:r>
            <w:proofErr w:type="spellStart"/>
            <w:r w:rsidRPr="003D6F87">
              <w:rPr>
                <w:rFonts w:ascii="Times New Roman" w:eastAsia="Times New Roman" w:hAnsi="Times New Roman" w:cs="Times New Roman"/>
                <w:color w:val="000000"/>
                <w:sz w:val="28"/>
                <w:szCs w:val="28"/>
                <w:lang w:val="en-US" w:eastAsia="ru-RU"/>
              </w:rPr>
              <w:t>Sokhan</w:t>
            </w:r>
            <w:proofErr w:type="spellEnd"/>
            <w:r w:rsidRPr="003D6F87">
              <w:rPr>
                <w:rFonts w:ascii="Times New Roman" w:eastAsia="Times New Roman" w:hAnsi="Times New Roman" w:cs="Times New Roman"/>
                <w:color w:val="000000"/>
                <w:sz w:val="28"/>
                <w:szCs w:val="28"/>
                <w:lang w:val="en-US" w:eastAsia="ru-RU"/>
              </w:rPr>
              <w:tab/>
            </w:r>
            <w:r w:rsidRPr="003D6F87">
              <w:rPr>
                <w:rFonts w:ascii="Times New Roman" w:eastAsia="Times New Roman" w:hAnsi="Times New Roman" w:cs="Times New Roman"/>
                <w:color w:val="000000"/>
                <w:sz w:val="28"/>
                <w:szCs w:val="28"/>
                <w:lang w:val="en-US" w:eastAsia="ru-RU"/>
              </w:rPr>
              <w:tab/>
              <w:t>Professor, DSc</w:t>
            </w:r>
          </w:p>
          <w:p w:rsidR="00C13B67" w:rsidRPr="003D6F87" w:rsidRDefault="00C13B67" w:rsidP="003D6F87">
            <w:pPr>
              <w:tabs>
                <w:tab w:val="left" w:pos="1530"/>
              </w:tabs>
              <w:spacing w:after="0" w:line="240" w:lineRule="auto"/>
              <w:rPr>
                <w:rFonts w:ascii="Times New Roman" w:eastAsia="Times New Roman" w:hAnsi="Times New Roman" w:cs="Times New Roman"/>
                <w:color w:val="000000"/>
                <w:sz w:val="28"/>
                <w:szCs w:val="28"/>
                <w:lang w:val="en-US" w:eastAsia="ru-RU"/>
              </w:rPr>
            </w:pPr>
            <w:proofErr w:type="spellStart"/>
            <w:r w:rsidRPr="003D6F87">
              <w:rPr>
                <w:rFonts w:ascii="Times New Roman" w:eastAsia="Times New Roman" w:hAnsi="Times New Roman" w:cs="Times New Roman"/>
                <w:color w:val="000000"/>
                <w:sz w:val="28"/>
                <w:szCs w:val="28"/>
                <w:lang w:val="en-US" w:eastAsia="ru-RU"/>
              </w:rPr>
              <w:t>Grygory</w:t>
            </w:r>
            <w:proofErr w:type="spellEnd"/>
            <w:r w:rsidRPr="003D6F87">
              <w:rPr>
                <w:rFonts w:ascii="Times New Roman" w:eastAsia="Times New Roman" w:hAnsi="Times New Roman" w:cs="Times New Roman"/>
                <w:color w:val="000000"/>
                <w:sz w:val="28"/>
                <w:szCs w:val="28"/>
                <w:lang w:val="en-US" w:eastAsia="ru-RU"/>
              </w:rPr>
              <w:t xml:space="preserve"> </w:t>
            </w:r>
            <w:proofErr w:type="spellStart"/>
            <w:r w:rsidRPr="003D6F87">
              <w:rPr>
                <w:rFonts w:ascii="Times New Roman" w:eastAsia="Times New Roman" w:hAnsi="Times New Roman" w:cs="Times New Roman"/>
                <w:color w:val="000000"/>
                <w:sz w:val="28"/>
                <w:szCs w:val="28"/>
                <w:lang w:val="en-US" w:eastAsia="ru-RU"/>
              </w:rPr>
              <w:t>Gradil</w:t>
            </w:r>
            <w:proofErr w:type="spellEnd"/>
            <w:r w:rsidRPr="003D6F87">
              <w:rPr>
                <w:rFonts w:ascii="Times New Roman" w:eastAsia="Times New Roman" w:hAnsi="Times New Roman" w:cs="Times New Roman"/>
                <w:color w:val="000000"/>
                <w:sz w:val="28"/>
                <w:szCs w:val="28"/>
                <w:lang w:val="en-US" w:eastAsia="ru-RU"/>
              </w:rPr>
              <w:tab/>
            </w:r>
            <w:r w:rsidRPr="003D6F87">
              <w:rPr>
                <w:rFonts w:ascii="Times New Roman" w:eastAsia="Times New Roman" w:hAnsi="Times New Roman" w:cs="Times New Roman"/>
                <w:color w:val="000000"/>
                <w:sz w:val="28"/>
                <w:szCs w:val="28"/>
                <w:lang w:val="en-US" w:eastAsia="ru-RU"/>
              </w:rPr>
              <w:tab/>
              <w:t>Associate Professor</w:t>
            </w:r>
          </w:p>
          <w:p w:rsidR="00C13B67" w:rsidRPr="003D6F87" w:rsidRDefault="00C13B67" w:rsidP="003D6F87">
            <w:pPr>
              <w:tabs>
                <w:tab w:val="left" w:pos="1530"/>
              </w:tabs>
              <w:spacing w:after="0" w:line="240" w:lineRule="auto"/>
              <w:rPr>
                <w:rFonts w:ascii="Times New Roman" w:eastAsia="Times New Roman" w:hAnsi="Times New Roman" w:cs="Times New Roman"/>
                <w:color w:val="000000"/>
                <w:sz w:val="28"/>
                <w:szCs w:val="28"/>
                <w:lang w:val="en-US" w:eastAsia="ru-RU"/>
              </w:rPr>
            </w:pPr>
            <w:proofErr w:type="spellStart"/>
            <w:r w:rsidRPr="003D6F87">
              <w:rPr>
                <w:rFonts w:ascii="Times New Roman" w:eastAsia="Times New Roman" w:hAnsi="Times New Roman" w:cs="Times New Roman"/>
                <w:color w:val="000000"/>
                <w:sz w:val="28"/>
                <w:szCs w:val="28"/>
                <w:lang w:val="en-US" w:eastAsia="ru-RU"/>
              </w:rPr>
              <w:t>Dmytro</w:t>
            </w:r>
            <w:proofErr w:type="spellEnd"/>
            <w:r w:rsidRPr="003D6F87">
              <w:rPr>
                <w:rFonts w:ascii="Times New Roman" w:eastAsia="Times New Roman" w:hAnsi="Times New Roman" w:cs="Times New Roman"/>
                <w:color w:val="000000"/>
                <w:sz w:val="28"/>
                <w:szCs w:val="28"/>
                <w:lang w:val="en-US" w:eastAsia="ru-RU"/>
              </w:rPr>
              <w:t xml:space="preserve"> </w:t>
            </w:r>
            <w:proofErr w:type="spellStart"/>
            <w:r w:rsidRPr="003D6F87">
              <w:rPr>
                <w:rFonts w:ascii="Times New Roman" w:eastAsia="Times New Roman" w:hAnsi="Times New Roman" w:cs="Times New Roman"/>
                <w:color w:val="000000"/>
                <w:sz w:val="28"/>
                <w:szCs w:val="28"/>
                <w:lang w:val="en-US" w:eastAsia="ru-RU"/>
              </w:rPr>
              <w:t>Katsapov</w:t>
            </w:r>
            <w:proofErr w:type="spellEnd"/>
            <w:r w:rsidRPr="003D6F87">
              <w:rPr>
                <w:rFonts w:ascii="Times New Roman" w:eastAsia="Times New Roman" w:hAnsi="Times New Roman" w:cs="Times New Roman"/>
                <w:color w:val="000000"/>
                <w:sz w:val="28"/>
                <w:szCs w:val="28"/>
                <w:lang w:val="en-US" w:eastAsia="ru-RU"/>
              </w:rPr>
              <w:tab/>
            </w:r>
            <w:r w:rsidRPr="003D6F87">
              <w:rPr>
                <w:rFonts w:ascii="Times New Roman" w:eastAsia="Times New Roman" w:hAnsi="Times New Roman" w:cs="Times New Roman"/>
                <w:color w:val="000000"/>
                <w:sz w:val="28"/>
                <w:szCs w:val="28"/>
                <w:lang w:val="en-US" w:eastAsia="ru-RU"/>
              </w:rPr>
              <w:tab/>
              <w:t>Associate Professor</w:t>
            </w:r>
          </w:p>
          <w:p w:rsidR="00C13B67" w:rsidRPr="003D6F87" w:rsidRDefault="00C13B67" w:rsidP="003D6F87">
            <w:pPr>
              <w:tabs>
                <w:tab w:val="left" w:pos="1530"/>
              </w:tabs>
              <w:spacing w:after="0" w:line="240" w:lineRule="auto"/>
              <w:rPr>
                <w:rFonts w:ascii="Times New Roman" w:eastAsia="Times New Roman" w:hAnsi="Times New Roman" w:cs="Times New Roman"/>
                <w:color w:val="000000"/>
                <w:sz w:val="28"/>
                <w:szCs w:val="28"/>
                <w:lang w:val="en-US" w:eastAsia="ru-RU"/>
              </w:rPr>
            </w:pPr>
            <w:proofErr w:type="spellStart"/>
            <w:r w:rsidRPr="003D6F87">
              <w:rPr>
                <w:rFonts w:ascii="Times New Roman" w:eastAsia="Times New Roman" w:hAnsi="Times New Roman" w:cs="Times New Roman"/>
                <w:color w:val="000000"/>
                <w:sz w:val="28"/>
                <w:szCs w:val="28"/>
                <w:lang w:val="en-US" w:eastAsia="ru-RU"/>
              </w:rPr>
              <w:t>Olena</w:t>
            </w:r>
            <w:proofErr w:type="spellEnd"/>
            <w:r w:rsidRPr="003D6F87">
              <w:rPr>
                <w:rFonts w:ascii="Times New Roman" w:eastAsia="Times New Roman" w:hAnsi="Times New Roman" w:cs="Times New Roman"/>
                <w:color w:val="000000"/>
                <w:sz w:val="28"/>
                <w:szCs w:val="28"/>
                <w:lang w:val="en-US" w:eastAsia="ru-RU"/>
              </w:rPr>
              <w:t xml:space="preserve"> </w:t>
            </w:r>
            <w:proofErr w:type="spellStart"/>
            <w:r w:rsidRPr="003D6F87">
              <w:rPr>
                <w:rFonts w:ascii="Times New Roman" w:eastAsia="Times New Roman" w:hAnsi="Times New Roman" w:cs="Times New Roman"/>
                <w:color w:val="000000"/>
                <w:sz w:val="28"/>
                <w:szCs w:val="28"/>
                <w:lang w:val="en-US" w:eastAsia="ru-RU"/>
              </w:rPr>
              <w:t>Mohylenets</w:t>
            </w:r>
            <w:proofErr w:type="spellEnd"/>
            <w:r w:rsidRPr="003D6F87">
              <w:rPr>
                <w:rFonts w:ascii="Times New Roman" w:eastAsia="Times New Roman" w:hAnsi="Times New Roman" w:cs="Times New Roman"/>
                <w:color w:val="000000"/>
                <w:sz w:val="28"/>
                <w:szCs w:val="28"/>
                <w:lang w:val="en-US" w:eastAsia="ru-RU"/>
              </w:rPr>
              <w:tab/>
            </w:r>
            <w:r w:rsidR="003D6F87" w:rsidRPr="003D6F87">
              <w:rPr>
                <w:rFonts w:ascii="Times New Roman" w:eastAsia="Times New Roman" w:hAnsi="Times New Roman" w:cs="Times New Roman"/>
                <w:color w:val="000000"/>
                <w:sz w:val="28"/>
                <w:szCs w:val="28"/>
                <w:lang w:val="en-US" w:eastAsia="ru-RU"/>
              </w:rPr>
              <w:tab/>
            </w:r>
            <w:r w:rsidRPr="003D6F87">
              <w:rPr>
                <w:rFonts w:ascii="Times New Roman" w:eastAsia="Times New Roman" w:hAnsi="Times New Roman" w:cs="Times New Roman"/>
                <w:color w:val="000000"/>
                <w:sz w:val="28"/>
                <w:szCs w:val="28"/>
                <w:lang w:val="en-US" w:eastAsia="ru-RU"/>
              </w:rPr>
              <w:t>Associate Professor</w:t>
            </w:r>
          </w:p>
          <w:p w:rsidR="00C13B67" w:rsidRPr="003D6F87" w:rsidRDefault="00C13B67" w:rsidP="003D6F87">
            <w:pPr>
              <w:tabs>
                <w:tab w:val="left" w:pos="1530"/>
              </w:tabs>
              <w:spacing w:after="0" w:line="240" w:lineRule="auto"/>
              <w:rPr>
                <w:rFonts w:ascii="Times New Roman" w:eastAsia="Times New Roman" w:hAnsi="Times New Roman" w:cs="Times New Roman"/>
                <w:color w:val="000000"/>
                <w:sz w:val="28"/>
                <w:szCs w:val="28"/>
                <w:lang w:val="en-US" w:eastAsia="ru-RU"/>
              </w:rPr>
            </w:pPr>
            <w:proofErr w:type="spellStart"/>
            <w:r w:rsidRPr="003D6F87">
              <w:rPr>
                <w:rFonts w:ascii="Times New Roman" w:eastAsia="Times New Roman" w:hAnsi="Times New Roman" w:cs="Times New Roman"/>
                <w:color w:val="000000"/>
                <w:sz w:val="28"/>
                <w:szCs w:val="28"/>
                <w:lang w:val="en-US" w:eastAsia="ru-RU"/>
              </w:rPr>
              <w:t>Yaroslava</w:t>
            </w:r>
            <w:proofErr w:type="spellEnd"/>
            <w:r w:rsidRPr="003D6F87">
              <w:rPr>
                <w:rFonts w:ascii="Times New Roman" w:eastAsia="Times New Roman" w:hAnsi="Times New Roman" w:cs="Times New Roman"/>
                <w:color w:val="000000"/>
                <w:sz w:val="28"/>
                <w:szCs w:val="28"/>
                <w:lang w:val="en-US" w:eastAsia="ru-RU"/>
              </w:rPr>
              <w:t xml:space="preserve"> Burma</w:t>
            </w:r>
            <w:r w:rsidRPr="003D6F87">
              <w:rPr>
                <w:rFonts w:ascii="Times New Roman" w:eastAsia="Times New Roman" w:hAnsi="Times New Roman" w:cs="Times New Roman"/>
                <w:color w:val="000000"/>
                <w:sz w:val="28"/>
                <w:szCs w:val="28"/>
                <w:lang w:val="en-US" w:eastAsia="ru-RU"/>
              </w:rPr>
              <w:tab/>
            </w:r>
            <w:r w:rsidRPr="003D6F87">
              <w:rPr>
                <w:rFonts w:ascii="Times New Roman" w:eastAsia="Times New Roman" w:hAnsi="Times New Roman" w:cs="Times New Roman"/>
                <w:color w:val="000000"/>
                <w:sz w:val="28"/>
                <w:szCs w:val="28"/>
                <w:lang w:val="en-US" w:eastAsia="ru-RU"/>
              </w:rPr>
              <w:tab/>
              <w:t>Assistant Professor</w:t>
            </w:r>
          </w:p>
          <w:p w:rsidR="00C13B67" w:rsidRPr="003D6F87" w:rsidRDefault="00C13B67" w:rsidP="003D6F87">
            <w:pPr>
              <w:tabs>
                <w:tab w:val="left" w:pos="1530"/>
              </w:tabs>
              <w:spacing w:after="0" w:line="240" w:lineRule="auto"/>
              <w:rPr>
                <w:rFonts w:ascii="Times New Roman" w:eastAsia="Times New Roman" w:hAnsi="Times New Roman" w:cs="Times New Roman"/>
                <w:color w:val="000000"/>
                <w:sz w:val="28"/>
                <w:szCs w:val="28"/>
                <w:lang w:val="en-US" w:eastAsia="ru-RU"/>
              </w:rPr>
            </w:pPr>
            <w:r w:rsidRPr="003D6F87">
              <w:rPr>
                <w:rFonts w:ascii="Times New Roman" w:eastAsia="Times New Roman" w:hAnsi="Times New Roman" w:cs="Times New Roman"/>
                <w:color w:val="000000"/>
                <w:sz w:val="28"/>
                <w:szCs w:val="28"/>
                <w:lang w:val="en-US" w:eastAsia="ru-RU"/>
              </w:rPr>
              <w:t xml:space="preserve">Natalia </w:t>
            </w:r>
            <w:proofErr w:type="spellStart"/>
            <w:r w:rsidRPr="003D6F87">
              <w:rPr>
                <w:rFonts w:ascii="Times New Roman" w:eastAsia="Times New Roman" w:hAnsi="Times New Roman" w:cs="Times New Roman"/>
                <w:color w:val="000000"/>
                <w:sz w:val="28"/>
                <w:szCs w:val="28"/>
                <w:lang w:val="en-US" w:eastAsia="ru-RU"/>
              </w:rPr>
              <w:t>Antsyferova</w:t>
            </w:r>
            <w:proofErr w:type="spellEnd"/>
            <w:r w:rsidRPr="003D6F87">
              <w:rPr>
                <w:rFonts w:ascii="Times New Roman" w:eastAsia="Times New Roman" w:hAnsi="Times New Roman" w:cs="Times New Roman"/>
                <w:color w:val="000000"/>
                <w:sz w:val="28"/>
                <w:szCs w:val="28"/>
                <w:lang w:val="en-US" w:eastAsia="ru-RU"/>
              </w:rPr>
              <w:tab/>
              <w:t>Assistant Professor</w:t>
            </w:r>
          </w:p>
          <w:p w:rsidR="00A33F39" w:rsidRPr="003D6F87" w:rsidRDefault="00C13B67" w:rsidP="003D6F87">
            <w:pPr>
              <w:suppressAutoHyphens/>
              <w:spacing w:after="0" w:line="240" w:lineRule="auto"/>
              <w:rPr>
                <w:rFonts w:ascii="Times New Roman" w:eastAsia="Times New Roman" w:hAnsi="Times New Roman" w:cs="Times New Roman"/>
                <w:sz w:val="28"/>
                <w:szCs w:val="28"/>
                <w:lang w:val="en-US" w:eastAsia="ar-SA"/>
              </w:rPr>
            </w:pPr>
            <w:r w:rsidRPr="003D6F87">
              <w:rPr>
                <w:rFonts w:ascii="Times New Roman" w:eastAsia="Times New Roman" w:hAnsi="Times New Roman" w:cs="Times New Roman"/>
                <w:color w:val="000000"/>
                <w:sz w:val="28"/>
                <w:szCs w:val="28"/>
                <w:lang w:val="en-US" w:eastAsia="ru-RU"/>
              </w:rPr>
              <w:t xml:space="preserve">Igor </w:t>
            </w:r>
            <w:proofErr w:type="spellStart"/>
            <w:r w:rsidRPr="003D6F87">
              <w:rPr>
                <w:rFonts w:ascii="Times New Roman" w:eastAsia="Times New Roman" w:hAnsi="Times New Roman" w:cs="Times New Roman"/>
                <w:color w:val="000000"/>
                <w:sz w:val="28"/>
                <w:szCs w:val="28"/>
                <w:lang w:val="en-US" w:eastAsia="ru-RU"/>
              </w:rPr>
              <w:t>Bodnya</w:t>
            </w:r>
            <w:proofErr w:type="spellEnd"/>
            <w:r w:rsidRPr="003D6F87">
              <w:rPr>
                <w:rFonts w:ascii="Times New Roman" w:eastAsia="Times New Roman" w:hAnsi="Times New Roman" w:cs="Times New Roman"/>
                <w:color w:val="000000"/>
                <w:sz w:val="28"/>
                <w:szCs w:val="28"/>
                <w:lang w:val="en-US" w:eastAsia="ru-RU"/>
              </w:rPr>
              <w:tab/>
            </w:r>
            <w:r w:rsidRPr="003D6F87">
              <w:rPr>
                <w:rFonts w:ascii="Times New Roman" w:eastAsia="Times New Roman" w:hAnsi="Times New Roman" w:cs="Times New Roman"/>
                <w:color w:val="000000"/>
                <w:sz w:val="28"/>
                <w:szCs w:val="28"/>
                <w:lang w:val="en-US" w:eastAsia="ru-RU"/>
              </w:rPr>
              <w:tab/>
            </w:r>
            <w:r w:rsidRPr="003D6F87">
              <w:rPr>
                <w:rFonts w:ascii="Times New Roman" w:eastAsia="Times New Roman" w:hAnsi="Times New Roman" w:cs="Times New Roman"/>
                <w:color w:val="000000"/>
                <w:sz w:val="28"/>
                <w:szCs w:val="28"/>
                <w:lang w:val="en-US" w:eastAsia="ru-RU"/>
              </w:rPr>
              <w:tab/>
              <w:t>Assistant Professor</w:t>
            </w:r>
          </w:p>
        </w:tc>
      </w:tr>
      <w:tr w:rsidR="00C13B67" w:rsidRPr="00F87AFC" w:rsidTr="00A33F39">
        <w:trPr>
          <w:trHeight w:val="1421"/>
        </w:trPr>
        <w:tc>
          <w:tcPr>
            <w:tcW w:w="2943" w:type="dxa"/>
          </w:tcPr>
          <w:p w:rsidR="00C13B67" w:rsidRPr="003D6F87" w:rsidRDefault="00C13B67" w:rsidP="008827F4">
            <w:pPr>
              <w:suppressAutoHyphens/>
              <w:rPr>
                <w:rFonts w:ascii="Times New Roman" w:hAnsi="Times New Roman" w:cs="Times New Roman"/>
                <w:sz w:val="28"/>
                <w:szCs w:val="28"/>
                <w:lang w:val="en-US" w:eastAsia="ar-SA"/>
              </w:rPr>
            </w:pPr>
            <w:r w:rsidRPr="003D6F87">
              <w:rPr>
                <w:rFonts w:ascii="Times New Roman" w:hAnsi="Times New Roman" w:cs="Times New Roman"/>
                <w:sz w:val="28"/>
                <w:szCs w:val="28"/>
                <w:lang w:val="en-US"/>
              </w:rPr>
              <w:t>Professional interests, professional development trajectory</w:t>
            </w:r>
          </w:p>
        </w:tc>
        <w:tc>
          <w:tcPr>
            <w:tcW w:w="7230" w:type="dxa"/>
          </w:tcPr>
          <w:p w:rsidR="00C13B67" w:rsidRPr="003D6F87" w:rsidRDefault="00C13B67" w:rsidP="008827F4">
            <w:pPr>
              <w:widowControl w:val="0"/>
              <w:spacing w:after="0" w:line="240" w:lineRule="auto"/>
              <w:jc w:val="both"/>
              <w:rPr>
                <w:rFonts w:ascii="Times New Roman" w:hAnsi="Times New Roman" w:cs="Times New Roman"/>
                <w:sz w:val="28"/>
                <w:szCs w:val="28"/>
                <w:lang w:val="en-US"/>
              </w:rPr>
            </w:pPr>
            <w:r w:rsidRPr="003D6F87">
              <w:rPr>
                <w:rFonts w:ascii="Times New Roman" w:hAnsi="Times New Roman" w:cs="Times New Roman"/>
                <w:sz w:val="28"/>
                <w:szCs w:val="28"/>
                <w:lang w:val="en-US"/>
              </w:rPr>
              <w:t xml:space="preserve">See profile of a teacher at the page of the Department of Infectious Diseases on the site of </w:t>
            </w:r>
            <w:proofErr w:type="spellStart"/>
            <w:r w:rsidRPr="003D6F87">
              <w:rPr>
                <w:rFonts w:ascii="Times New Roman" w:hAnsi="Times New Roman" w:cs="Times New Roman"/>
                <w:sz w:val="28"/>
                <w:szCs w:val="28"/>
                <w:lang w:val="en-US"/>
              </w:rPr>
              <w:t>KhNMU</w:t>
            </w:r>
            <w:proofErr w:type="spellEnd"/>
            <w:r w:rsidRPr="003D6F87">
              <w:rPr>
                <w:rFonts w:ascii="Times New Roman" w:hAnsi="Times New Roman" w:cs="Times New Roman"/>
                <w:sz w:val="28"/>
                <w:szCs w:val="28"/>
                <w:lang w:val="en-US"/>
              </w:rPr>
              <w:t>:</w:t>
            </w:r>
          </w:p>
          <w:p w:rsidR="00C13B67" w:rsidRPr="003D6F87" w:rsidRDefault="00C13B67" w:rsidP="008827F4">
            <w:pPr>
              <w:suppressAutoHyphens/>
              <w:rPr>
                <w:rFonts w:ascii="Times New Roman" w:hAnsi="Times New Roman" w:cs="Times New Roman"/>
                <w:sz w:val="28"/>
                <w:szCs w:val="28"/>
                <w:lang w:val="en-US"/>
              </w:rPr>
            </w:pPr>
            <w:r w:rsidRPr="003D6F87">
              <w:rPr>
                <w:rFonts w:ascii="Times New Roman" w:hAnsi="Times New Roman" w:cs="Times New Roman"/>
                <w:sz w:val="28"/>
                <w:szCs w:val="28"/>
                <w:lang w:val="en-US"/>
              </w:rPr>
              <w:t>http://knmu.kharkov.ua/index.php?option=com_content&amp;view=</w:t>
            </w:r>
          </w:p>
          <w:p w:rsidR="00C13B67" w:rsidRPr="003D6F87" w:rsidRDefault="00C13B67" w:rsidP="008827F4">
            <w:pPr>
              <w:suppressAutoHyphens/>
              <w:rPr>
                <w:rFonts w:ascii="Times New Roman" w:hAnsi="Times New Roman" w:cs="Times New Roman"/>
                <w:sz w:val="28"/>
                <w:szCs w:val="28"/>
                <w:lang w:val="en-US" w:eastAsia="ar-SA"/>
              </w:rPr>
            </w:pPr>
            <w:r w:rsidRPr="003D6F87">
              <w:rPr>
                <w:rFonts w:ascii="Times New Roman" w:hAnsi="Times New Roman" w:cs="Times New Roman"/>
                <w:sz w:val="28"/>
                <w:szCs w:val="28"/>
                <w:lang w:val="en-US"/>
              </w:rPr>
              <w:t>article&amp;id=140:2011-05-14-18-46-26&amp;catid=7:2011-05-05-09-09-08&amp;Itemid=27&amp;lang=en</w:t>
            </w:r>
          </w:p>
        </w:tc>
      </w:tr>
      <w:tr w:rsidR="00C13B67" w:rsidRPr="003D6F87" w:rsidTr="009C1F7C">
        <w:tc>
          <w:tcPr>
            <w:tcW w:w="2943" w:type="dxa"/>
          </w:tcPr>
          <w:p w:rsidR="00C13B67" w:rsidRPr="003D6F87" w:rsidRDefault="00C13B67" w:rsidP="008827F4">
            <w:pPr>
              <w:suppressAutoHyphens/>
              <w:rPr>
                <w:rFonts w:ascii="Times New Roman" w:hAnsi="Times New Roman" w:cs="Times New Roman"/>
                <w:sz w:val="28"/>
                <w:szCs w:val="28"/>
                <w:lang w:val="en-US" w:eastAsia="ar-SA"/>
              </w:rPr>
            </w:pPr>
            <w:r w:rsidRPr="003D6F87">
              <w:rPr>
                <w:rFonts w:ascii="Times New Roman" w:hAnsi="Times New Roman" w:cs="Times New Roman"/>
                <w:sz w:val="28"/>
                <w:szCs w:val="28"/>
                <w:lang w:val="en-US"/>
              </w:rPr>
              <w:t>Contact phone</w:t>
            </w:r>
          </w:p>
        </w:tc>
        <w:tc>
          <w:tcPr>
            <w:tcW w:w="7230" w:type="dxa"/>
          </w:tcPr>
          <w:p w:rsidR="00C13B67" w:rsidRPr="003D6F87" w:rsidRDefault="00C13B67" w:rsidP="008827F4">
            <w:pPr>
              <w:widowControl w:val="0"/>
              <w:spacing w:after="0" w:line="240" w:lineRule="auto"/>
              <w:jc w:val="both"/>
              <w:rPr>
                <w:rFonts w:ascii="Times New Roman" w:hAnsi="Times New Roman" w:cs="Times New Roman"/>
                <w:sz w:val="28"/>
                <w:szCs w:val="28"/>
                <w:lang w:val="en-US" w:eastAsia="ar-SA"/>
              </w:rPr>
            </w:pPr>
            <w:r w:rsidRPr="003D6F87">
              <w:rPr>
                <w:rFonts w:ascii="Times New Roman" w:hAnsi="Times New Roman" w:cs="Times New Roman"/>
                <w:sz w:val="28"/>
                <w:szCs w:val="28"/>
                <w:lang w:val="en-US"/>
              </w:rPr>
              <w:t>+38(0572) 97-50-18</w:t>
            </w:r>
          </w:p>
        </w:tc>
      </w:tr>
      <w:tr w:rsidR="00C13B67" w:rsidRPr="00F87AFC" w:rsidTr="009C1F7C">
        <w:tc>
          <w:tcPr>
            <w:tcW w:w="2943" w:type="dxa"/>
          </w:tcPr>
          <w:p w:rsidR="00C13B67" w:rsidRPr="003D6F87" w:rsidRDefault="00C13B67" w:rsidP="008827F4">
            <w:pPr>
              <w:suppressAutoHyphens/>
              <w:rPr>
                <w:rFonts w:ascii="Times New Roman" w:hAnsi="Times New Roman" w:cs="Times New Roman"/>
                <w:sz w:val="28"/>
                <w:szCs w:val="28"/>
                <w:lang w:val="en-US" w:eastAsia="ar-SA"/>
              </w:rPr>
            </w:pPr>
            <w:r w:rsidRPr="003D6F87">
              <w:rPr>
                <w:rFonts w:ascii="Times New Roman" w:hAnsi="Times New Roman" w:cs="Times New Roman"/>
                <w:sz w:val="28"/>
                <w:szCs w:val="28"/>
                <w:lang w:val="en-US" w:eastAsia="ar-SA"/>
              </w:rPr>
              <w:t>E-mail:</w:t>
            </w:r>
          </w:p>
        </w:tc>
        <w:tc>
          <w:tcPr>
            <w:tcW w:w="7230" w:type="dxa"/>
          </w:tcPr>
          <w:p w:rsidR="00C13B67" w:rsidRPr="003D6F87" w:rsidRDefault="00C13B67" w:rsidP="008827F4">
            <w:pPr>
              <w:rPr>
                <w:rFonts w:ascii="Times New Roman" w:hAnsi="Times New Roman" w:cs="Times New Roman"/>
                <w:sz w:val="28"/>
                <w:szCs w:val="28"/>
                <w:lang w:val="en-US"/>
              </w:rPr>
            </w:pPr>
            <w:r w:rsidRPr="003D6F87">
              <w:rPr>
                <w:rFonts w:ascii="Times New Roman" w:hAnsi="Times New Roman" w:cs="Times New Roman"/>
                <w:sz w:val="28"/>
                <w:szCs w:val="28"/>
                <w:lang w:val="en-US"/>
              </w:rPr>
              <w:t>kaf.4med.infekciynyhh@knmu.edu.ua</w:t>
            </w:r>
          </w:p>
        </w:tc>
      </w:tr>
      <w:tr w:rsidR="00C13B67" w:rsidRPr="00F87AFC" w:rsidTr="009C1F7C">
        <w:tc>
          <w:tcPr>
            <w:tcW w:w="2943" w:type="dxa"/>
          </w:tcPr>
          <w:p w:rsidR="00C13B67" w:rsidRPr="003D6F87" w:rsidRDefault="00C13B67" w:rsidP="008827F4">
            <w:pPr>
              <w:suppressAutoHyphens/>
              <w:rPr>
                <w:rFonts w:ascii="Times New Roman" w:hAnsi="Times New Roman" w:cs="Times New Roman"/>
                <w:sz w:val="28"/>
                <w:szCs w:val="28"/>
                <w:lang w:val="en-US" w:eastAsia="ar-SA"/>
              </w:rPr>
            </w:pPr>
            <w:r w:rsidRPr="003D6F87">
              <w:rPr>
                <w:rFonts w:ascii="Times New Roman" w:hAnsi="Times New Roman" w:cs="Times New Roman"/>
                <w:sz w:val="28"/>
                <w:szCs w:val="28"/>
                <w:lang w:val="en-US"/>
              </w:rPr>
              <w:t>Schedule of classes</w:t>
            </w:r>
          </w:p>
        </w:tc>
        <w:tc>
          <w:tcPr>
            <w:tcW w:w="7230" w:type="dxa"/>
          </w:tcPr>
          <w:p w:rsidR="00C13B67" w:rsidRPr="003D6F87" w:rsidRDefault="00C13B67" w:rsidP="008827F4">
            <w:pPr>
              <w:widowControl w:val="0"/>
              <w:spacing w:after="0" w:line="240" w:lineRule="auto"/>
              <w:jc w:val="both"/>
              <w:rPr>
                <w:rFonts w:ascii="Times New Roman" w:hAnsi="Times New Roman" w:cs="Times New Roman"/>
                <w:sz w:val="28"/>
                <w:szCs w:val="28"/>
                <w:lang w:val="en-US"/>
              </w:rPr>
            </w:pPr>
            <w:r w:rsidRPr="003D6F87">
              <w:rPr>
                <w:rFonts w:ascii="Times New Roman" w:hAnsi="Times New Roman" w:cs="Times New Roman"/>
                <w:sz w:val="28"/>
                <w:szCs w:val="28"/>
                <w:lang w:val="en-US"/>
              </w:rPr>
              <w:t>In accordance with the schedule of the educational office</w:t>
            </w:r>
          </w:p>
        </w:tc>
      </w:tr>
      <w:tr w:rsidR="00C13B67" w:rsidRPr="00F87AFC" w:rsidTr="009C1F7C">
        <w:tc>
          <w:tcPr>
            <w:tcW w:w="2943" w:type="dxa"/>
          </w:tcPr>
          <w:p w:rsidR="00C13B67" w:rsidRPr="003D6F87" w:rsidRDefault="00C13B67" w:rsidP="008827F4">
            <w:pPr>
              <w:suppressAutoHyphens/>
              <w:rPr>
                <w:rFonts w:ascii="Times New Roman" w:hAnsi="Times New Roman" w:cs="Times New Roman"/>
                <w:sz w:val="28"/>
                <w:szCs w:val="28"/>
                <w:lang w:val="en-US" w:eastAsia="ar-SA"/>
              </w:rPr>
            </w:pPr>
            <w:r w:rsidRPr="003D6F87">
              <w:rPr>
                <w:rFonts w:ascii="Times New Roman" w:hAnsi="Times New Roman" w:cs="Times New Roman"/>
                <w:sz w:val="28"/>
                <w:szCs w:val="28"/>
                <w:lang w:val="en-US" w:eastAsia="ar-SA"/>
              </w:rPr>
              <w:t>Consultations</w:t>
            </w:r>
          </w:p>
        </w:tc>
        <w:tc>
          <w:tcPr>
            <w:tcW w:w="7230" w:type="dxa"/>
          </w:tcPr>
          <w:p w:rsidR="00C13B67" w:rsidRPr="003D6F87" w:rsidRDefault="00C13B67" w:rsidP="008827F4">
            <w:pPr>
              <w:widowControl w:val="0"/>
              <w:spacing w:after="0" w:line="240" w:lineRule="auto"/>
              <w:jc w:val="both"/>
              <w:rPr>
                <w:rFonts w:ascii="Times New Roman" w:hAnsi="Times New Roman" w:cs="Times New Roman"/>
                <w:sz w:val="28"/>
                <w:szCs w:val="28"/>
                <w:lang w:val="en-US"/>
              </w:rPr>
            </w:pPr>
            <w:r w:rsidRPr="003D6F87">
              <w:rPr>
                <w:rFonts w:ascii="Times New Roman" w:hAnsi="Times New Roman" w:cs="Times New Roman"/>
                <w:sz w:val="28"/>
                <w:szCs w:val="28"/>
                <w:lang w:val="en-US"/>
              </w:rPr>
              <w:t>In accordance with the schedule of the department (Monday, Tuesday, Wednesday, Thursday, Friday, from 9.00 to 16.00), educational room of the Infectious Diseases Department.</w:t>
            </w:r>
          </w:p>
          <w:p w:rsidR="00C13B67" w:rsidRPr="003D6F87" w:rsidRDefault="00C13B67" w:rsidP="008827F4">
            <w:pPr>
              <w:widowControl w:val="0"/>
              <w:spacing w:after="0" w:line="240" w:lineRule="auto"/>
              <w:jc w:val="both"/>
              <w:rPr>
                <w:rFonts w:ascii="Times New Roman" w:hAnsi="Times New Roman" w:cs="Times New Roman"/>
                <w:sz w:val="28"/>
                <w:szCs w:val="28"/>
                <w:lang w:val="en-US" w:eastAsia="ar-SA"/>
              </w:rPr>
            </w:pPr>
            <w:r w:rsidRPr="003D6F87">
              <w:rPr>
                <w:rFonts w:ascii="Times New Roman" w:hAnsi="Times New Roman" w:cs="Times New Roman"/>
                <w:sz w:val="28"/>
                <w:szCs w:val="28"/>
                <w:lang w:val="en-US"/>
              </w:rPr>
              <w:t xml:space="preserve">On-line </w:t>
            </w:r>
            <w:r w:rsidRPr="003D6F87">
              <w:rPr>
                <w:rFonts w:ascii="Times New Roman" w:hAnsi="Times New Roman" w:cs="Times New Roman"/>
                <w:sz w:val="28"/>
                <w:szCs w:val="28"/>
                <w:lang w:val="en-US" w:eastAsia="ar-SA"/>
              </w:rPr>
              <w:t>consultations</w:t>
            </w:r>
            <w:r w:rsidRPr="003D6F87">
              <w:rPr>
                <w:rFonts w:ascii="Times New Roman" w:hAnsi="Times New Roman" w:cs="Times New Roman"/>
                <w:sz w:val="28"/>
                <w:szCs w:val="28"/>
                <w:lang w:val="en-US"/>
              </w:rPr>
              <w:t xml:space="preserve"> due to preliminary agreement with a teacher</w:t>
            </w:r>
          </w:p>
        </w:tc>
      </w:tr>
    </w:tbl>
    <w:p w:rsidR="008827F4" w:rsidRDefault="008827F4">
      <w:pPr>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br w:type="page"/>
      </w:r>
    </w:p>
    <w:p w:rsidR="00C13B67" w:rsidRPr="003D6F87" w:rsidRDefault="00C13B67" w:rsidP="00C13B67">
      <w:pPr>
        <w:widowControl w:val="0"/>
        <w:spacing w:after="0" w:line="240" w:lineRule="auto"/>
        <w:jc w:val="center"/>
        <w:rPr>
          <w:rFonts w:ascii="Times New Roman" w:hAnsi="Times New Roman" w:cs="Times New Roman"/>
          <w:b/>
          <w:sz w:val="28"/>
          <w:szCs w:val="28"/>
          <w:lang w:val="en-US"/>
        </w:rPr>
      </w:pPr>
      <w:r w:rsidRPr="003D6F87">
        <w:rPr>
          <w:rFonts w:ascii="Times New Roman" w:hAnsi="Times New Roman" w:cs="Times New Roman"/>
          <w:b/>
          <w:sz w:val="28"/>
          <w:szCs w:val="28"/>
          <w:lang w:val="en-US"/>
        </w:rPr>
        <w:lastRenderedPageBreak/>
        <w:t>Information about the discipline</w:t>
      </w:r>
    </w:p>
    <w:p w:rsidR="00C13B67" w:rsidRPr="003D6F87" w:rsidRDefault="00C13B67" w:rsidP="00C13B67">
      <w:pPr>
        <w:pStyle w:val="ad"/>
        <w:widowControl w:val="0"/>
        <w:numPr>
          <w:ilvl w:val="0"/>
          <w:numId w:val="17"/>
        </w:numPr>
        <w:spacing w:after="0" w:line="240" w:lineRule="auto"/>
        <w:jc w:val="center"/>
        <w:rPr>
          <w:rFonts w:ascii="Times New Roman" w:hAnsi="Times New Roman" w:cs="Times New Roman"/>
          <w:b/>
          <w:sz w:val="28"/>
          <w:szCs w:val="28"/>
          <w:lang w:val="en-US"/>
        </w:rPr>
      </w:pPr>
      <w:r w:rsidRPr="003D6F87">
        <w:rPr>
          <w:rFonts w:ascii="Times New Roman" w:hAnsi="Times New Roman" w:cs="Times New Roman"/>
          <w:b/>
          <w:sz w:val="28"/>
          <w:szCs w:val="28"/>
          <w:lang w:val="en-US"/>
        </w:rPr>
        <w:t>Description of the discipline</w:t>
      </w:r>
    </w:p>
    <w:p w:rsidR="004D4ACC" w:rsidRPr="003D6F87" w:rsidRDefault="00C13B67" w:rsidP="001606D5">
      <w:pPr>
        <w:spacing w:after="0" w:line="240" w:lineRule="auto"/>
        <w:ind w:firstLine="708"/>
        <w:jc w:val="both"/>
        <w:rPr>
          <w:rFonts w:ascii="Times New Roman" w:eastAsia="Times New Roman" w:hAnsi="Times New Roman" w:cs="Times New Roman"/>
          <w:sz w:val="28"/>
          <w:szCs w:val="28"/>
          <w:lang w:val="en-US" w:eastAsia="ru-RU"/>
        </w:rPr>
      </w:pPr>
      <w:r w:rsidRPr="003D6F87">
        <w:rPr>
          <w:rFonts w:ascii="Times New Roman" w:hAnsi="Times New Roman" w:cs="Times New Roman"/>
          <w:sz w:val="28"/>
          <w:szCs w:val="28"/>
          <w:lang w:val="en-US"/>
        </w:rPr>
        <w:t xml:space="preserve">Year of education: </w:t>
      </w:r>
      <w:r w:rsidR="00875CC0" w:rsidRPr="003D6F87">
        <w:rPr>
          <w:rFonts w:ascii="Times New Roman" w:eastAsia="Times New Roman" w:hAnsi="Times New Roman" w:cs="Times New Roman"/>
          <w:sz w:val="28"/>
          <w:szCs w:val="28"/>
          <w:lang w:val="en-US" w:eastAsia="ru-RU"/>
        </w:rPr>
        <w:t>6</w:t>
      </w:r>
      <w:r w:rsidRPr="003D6F87">
        <w:rPr>
          <w:rFonts w:ascii="Times New Roman" w:eastAsia="Times New Roman" w:hAnsi="Times New Roman" w:cs="Times New Roman"/>
          <w:sz w:val="28"/>
          <w:szCs w:val="28"/>
          <w:lang w:val="en-US" w:eastAsia="ru-RU"/>
        </w:rPr>
        <w:t>-th</w:t>
      </w:r>
    </w:p>
    <w:p w:rsidR="004D4ACC" w:rsidRPr="003D6F87" w:rsidRDefault="00C13B67" w:rsidP="001606D5">
      <w:pPr>
        <w:spacing w:after="0" w:line="240" w:lineRule="auto"/>
        <w:ind w:firstLine="708"/>
        <w:jc w:val="both"/>
        <w:rPr>
          <w:rFonts w:ascii="Times New Roman" w:eastAsia="Times New Roman" w:hAnsi="Times New Roman" w:cs="Times New Roman"/>
          <w:sz w:val="28"/>
          <w:szCs w:val="28"/>
          <w:lang w:val="en-US" w:eastAsia="ru-RU"/>
        </w:rPr>
      </w:pPr>
      <w:r w:rsidRPr="003D6F87">
        <w:rPr>
          <w:rFonts w:ascii="Times New Roman" w:hAnsi="Times New Roman" w:cs="Times New Roman"/>
          <w:sz w:val="28"/>
          <w:szCs w:val="28"/>
          <w:lang w:val="en-US"/>
        </w:rPr>
        <w:t>Semester:</w:t>
      </w:r>
      <w:r w:rsidR="004D4ACC" w:rsidRPr="003D6F87">
        <w:rPr>
          <w:rFonts w:ascii="Times New Roman" w:eastAsia="Times New Roman" w:hAnsi="Times New Roman" w:cs="Times New Roman"/>
          <w:sz w:val="28"/>
          <w:szCs w:val="28"/>
          <w:lang w:val="en-US" w:eastAsia="ru-RU"/>
        </w:rPr>
        <w:t xml:space="preserve"> X</w:t>
      </w:r>
      <w:r w:rsidR="00875CC0" w:rsidRPr="003D6F87">
        <w:rPr>
          <w:rFonts w:ascii="Times New Roman" w:eastAsia="Times New Roman" w:hAnsi="Times New Roman" w:cs="Times New Roman"/>
          <w:sz w:val="28"/>
          <w:szCs w:val="28"/>
          <w:lang w:val="en-US" w:eastAsia="ru-RU"/>
        </w:rPr>
        <w:t xml:space="preserve">I </w:t>
      </w:r>
      <w:proofErr w:type="spellStart"/>
      <w:r w:rsidR="00875CC0" w:rsidRPr="003D6F87">
        <w:rPr>
          <w:rFonts w:ascii="Times New Roman" w:eastAsia="Times New Roman" w:hAnsi="Times New Roman" w:cs="Times New Roman"/>
          <w:sz w:val="28"/>
          <w:szCs w:val="28"/>
          <w:lang w:val="en-US" w:eastAsia="ru-RU"/>
        </w:rPr>
        <w:t>або</w:t>
      </w:r>
      <w:proofErr w:type="spellEnd"/>
      <w:r w:rsidR="004D4ACC" w:rsidRPr="003D6F87">
        <w:rPr>
          <w:rFonts w:ascii="Times New Roman" w:eastAsia="Times New Roman" w:hAnsi="Times New Roman" w:cs="Times New Roman"/>
          <w:sz w:val="28"/>
          <w:szCs w:val="28"/>
          <w:lang w:val="en-US" w:eastAsia="ru-RU"/>
        </w:rPr>
        <w:t xml:space="preserve"> X</w:t>
      </w:r>
      <w:r w:rsidR="00875CC0" w:rsidRPr="003D6F87">
        <w:rPr>
          <w:rFonts w:ascii="Times New Roman" w:eastAsia="Times New Roman" w:hAnsi="Times New Roman" w:cs="Times New Roman"/>
          <w:sz w:val="28"/>
          <w:szCs w:val="28"/>
          <w:lang w:val="en-US" w:eastAsia="ru-RU"/>
        </w:rPr>
        <w:t xml:space="preserve">II </w:t>
      </w:r>
      <w:r w:rsidR="004D4ACC" w:rsidRPr="003D6F87">
        <w:rPr>
          <w:rFonts w:ascii="Times New Roman" w:eastAsia="Times New Roman" w:hAnsi="Times New Roman" w:cs="Times New Roman"/>
          <w:sz w:val="28"/>
          <w:szCs w:val="28"/>
          <w:lang w:val="en-US" w:eastAsia="ru-RU"/>
        </w:rPr>
        <w:t>/202</w:t>
      </w:r>
      <w:r w:rsidR="00875CC0" w:rsidRPr="003D6F87">
        <w:rPr>
          <w:rFonts w:ascii="Times New Roman" w:eastAsia="Times New Roman" w:hAnsi="Times New Roman" w:cs="Times New Roman"/>
          <w:sz w:val="28"/>
          <w:szCs w:val="28"/>
          <w:lang w:val="en-US" w:eastAsia="ru-RU"/>
        </w:rPr>
        <w:t>1</w:t>
      </w:r>
      <w:r w:rsidR="004D4ACC" w:rsidRPr="003D6F87">
        <w:rPr>
          <w:rFonts w:ascii="Times New Roman" w:eastAsia="Times New Roman" w:hAnsi="Times New Roman" w:cs="Times New Roman"/>
          <w:sz w:val="28"/>
          <w:szCs w:val="28"/>
          <w:lang w:val="en-US" w:eastAsia="ru-RU"/>
        </w:rPr>
        <w:t>-202</w:t>
      </w:r>
      <w:r w:rsidR="00875CC0" w:rsidRPr="003D6F87">
        <w:rPr>
          <w:rFonts w:ascii="Times New Roman" w:eastAsia="Times New Roman" w:hAnsi="Times New Roman" w:cs="Times New Roman"/>
          <w:sz w:val="28"/>
          <w:szCs w:val="28"/>
          <w:lang w:val="en-US" w:eastAsia="ru-RU"/>
        </w:rPr>
        <w:t>2</w:t>
      </w:r>
      <w:r w:rsidR="004D4ACC" w:rsidRPr="003D6F87">
        <w:rPr>
          <w:rFonts w:ascii="Times New Roman" w:eastAsia="Times New Roman" w:hAnsi="Times New Roman" w:cs="Times New Roman"/>
          <w:sz w:val="28"/>
          <w:szCs w:val="28"/>
          <w:lang w:val="en-US" w:eastAsia="ru-RU"/>
        </w:rPr>
        <w:t xml:space="preserve"> </w:t>
      </w:r>
      <w:r w:rsidR="00CF1EB6" w:rsidRPr="003D6F87">
        <w:rPr>
          <w:rFonts w:ascii="Times New Roman" w:hAnsi="Times New Roman" w:cs="Times New Roman"/>
          <w:sz w:val="28"/>
          <w:szCs w:val="28"/>
          <w:lang w:val="en-US"/>
        </w:rPr>
        <w:t>academic year</w:t>
      </w:r>
    </w:p>
    <w:p w:rsidR="004D4ACC" w:rsidRPr="003D6F87" w:rsidRDefault="00CF1EB6" w:rsidP="00647BDF">
      <w:pPr>
        <w:spacing w:after="0" w:line="240" w:lineRule="auto"/>
        <w:ind w:firstLine="708"/>
        <w:jc w:val="both"/>
        <w:rPr>
          <w:rFonts w:ascii="Times New Roman" w:eastAsia="Times New Roman" w:hAnsi="Times New Roman" w:cs="Times New Roman"/>
          <w:sz w:val="28"/>
          <w:szCs w:val="28"/>
          <w:lang w:val="en-US" w:eastAsia="ru-RU"/>
        </w:rPr>
      </w:pPr>
      <w:r w:rsidRPr="003D6F87">
        <w:rPr>
          <w:rFonts w:ascii="Times New Roman" w:hAnsi="Times New Roman" w:cs="Times New Roman"/>
          <w:sz w:val="28"/>
          <w:szCs w:val="28"/>
          <w:lang w:val="en-US"/>
        </w:rPr>
        <w:t xml:space="preserve">Content of the discipline: </w:t>
      </w:r>
      <w:r w:rsidR="001606D5" w:rsidRPr="003D6F87">
        <w:rPr>
          <w:rFonts w:ascii="Times New Roman" w:eastAsia="Times New Roman" w:hAnsi="Times New Roman" w:cs="Times New Roman"/>
          <w:sz w:val="28"/>
          <w:szCs w:val="28"/>
          <w:lang w:val="en-US" w:eastAsia="ru-RU"/>
        </w:rPr>
        <w:t>120</w:t>
      </w:r>
      <w:r w:rsidR="004D4ACC" w:rsidRPr="003D6F87">
        <w:rPr>
          <w:rFonts w:ascii="Times New Roman" w:eastAsia="Times New Roman" w:hAnsi="Times New Roman" w:cs="Times New Roman"/>
          <w:sz w:val="28"/>
          <w:szCs w:val="28"/>
          <w:lang w:val="en-US" w:eastAsia="ru-RU"/>
        </w:rPr>
        <w:t xml:space="preserve"> </w:t>
      </w:r>
      <w:r w:rsidRPr="003D6F87">
        <w:rPr>
          <w:rFonts w:ascii="Times New Roman" w:hAnsi="Times New Roman" w:cs="Times New Roman"/>
          <w:sz w:val="28"/>
          <w:szCs w:val="28"/>
          <w:lang w:val="en-US"/>
        </w:rPr>
        <w:t>hours</w:t>
      </w:r>
      <w:r w:rsidR="004D4ACC" w:rsidRPr="003D6F87">
        <w:rPr>
          <w:rFonts w:ascii="Times New Roman" w:eastAsia="Times New Roman" w:hAnsi="Times New Roman" w:cs="Times New Roman"/>
          <w:sz w:val="28"/>
          <w:szCs w:val="28"/>
          <w:lang w:val="en-US" w:eastAsia="ru-RU"/>
        </w:rPr>
        <w:t xml:space="preserve"> (</w:t>
      </w:r>
      <w:r w:rsidRPr="003D6F87">
        <w:rPr>
          <w:rFonts w:ascii="Times New Roman" w:hAnsi="Times New Roman" w:cs="Times New Roman"/>
          <w:sz w:val="28"/>
          <w:szCs w:val="28"/>
          <w:lang w:val="en-US"/>
        </w:rPr>
        <w:t>4 ECTS credit</w:t>
      </w:r>
      <w:r w:rsidR="004D4ACC" w:rsidRPr="003D6F87">
        <w:rPr>
          <w:rFonts w:ascii="Times New Roman" w:eastAsia="Times New Roman" w:hAnsi="Times New Roman" w:cs="Times New Roman"/>
          <w:sz w:val="28"/>
          <w:szCs w:val="28"/>
          <w:lang w:val="en-US" w:eastAsia="ru-RU"/>
        </w:rPr>
        <w:t xml:space="preserve">): </w:t>
      </w:r>
      <w:r w:rsidRPr="003D6F87">
        <w:rPr>
          <w:rFonts w:ascii="Times New Roman" w:hAnsi="Times New Roman" w:cs="Times New Roman"/>
          <w:sz w:val="28"/>
          <w:szCs w:val="28"/>
          <w:lang w:val="en-US"/>
        </w:rPr>
        <w:t xml:space="preserve">practical classes </w:t>
      </w:r>
      <w:r w:rsidR="004D4ACC" w:rsidRPr="003D6F87">
        <w:rPr>
          <w:rFonts w:ascii="Times New Roman" w:eastAsia="Times New Roman" w:hAnsi="Times New Roman" w:cs="Times New Roman"/>
          <w:sz w:val="28"/>
          <w:szCs w:val="28"/>
          <w:lang w:val="en-US" w:eastAsia="ru-RU"/>
        </w:rPr>
        <w:t xml:space="preserve">– </w:t>
      </w:r>
      <w:r w:rsidR="001606D5" w:rsidRPr="008827F4">
        <w:rPr>
          <w:rFonts w:ascii="Times New Roman" w:eastAsia="Times New Roman" w:hAnsi="Times New Roman" w:cs="Times New Roman"/>
          <w:sz w:val="28"/>
          <w:szCs w:val="28"/>
          <w:lang w:val="en-US" w:eastAsia="ru-RU"/>
        </w:rPr>
        <w:t>2</w:t>
      </w:r>
      <w:r w:rsidR="00875CC0" w:rsidRPr="008827F4">
        <w:rPr>
          <w:rFonts w:ascii="Times New Roman" w:eastAsia="Times New Roman" w:hAnsi="Times New Roman" w:cs="Times New Roman"/>
          <w:sz w:val="28"/>
          <w:szCs w:val="28"/>
          <w:lang w:val="en-US" w:eastAsia="ru-RU"/>
        </w:rPr>
        <w:t>0 </w:t>
      </w:r>
      <w:r w:rsidRPr="008827F4">
        <w:rPr>
          <w:rFonts w:ascii="Times New Roman" w:hAnsi="Times New Roman" w:cs="Times New Roman"/>
          <w:sz w:val="28"/>
          <w:szCs w:val="28"/>
          <w:lang w:val="en-US"/>
        </w:rPr>
        <w:t>hours</w:t>
      </w:r>
      <w:r w:rsidR="004D4ACC" w:rsidRPr="008827F4">
        <w:rPr>
          <w:rFonts w:ascii="Times New Roman" w:eastAsia="Times New Roman" w:hAnsi="Times New Roman" w:cs="Times New Roman"/>
          <w:sz w:val="28"/>
          <w:szCs w:val="28"/>
          <w:lang w:val="en-US" w:eastAsia="ru-RU"/>
        </w:rPr>
        <w:t xml:space="preserve">, </w:t>
      </w:r>
      <w:r w:rsidRPr="008827F4">
        <w:rPr>
          <w:rFonts w:ascii="Times New Roman" w:hAnsi="Times New Roman" w:cs="Times New Roman"/>
          <w:sz w:val="28"/>
          <w:szCs w:val="28"/>
          <w:lang w:val="en-US"/>
        </w:rPr>
        <w:t>self-work of the students</w:t>
      </w:r>
      <w:r w:rsidR="004D4ACC" w:rsidRPr="008827F4">
        <w:rPr>
          <w:rFonts w:ascii="Times New Roman" w:eastAsia="Times New Roman" w:hAnsi="Times New Roman" w:cs="Times New Roman"/>
          <w:sz w:val="28"/>
          <w:szCs w:val="28"/>
          <w:lang w:val="en-US" w:eastAsia="ru-RU"/>
        </w:rPr>
        <w:t xml:space="preserve"> – </w:t>
      </w:r>
      <w:r w:rsidR="001606D5" w:rsidRPr="008827F4">
        <w:rPr>
          <w:rFonts w:ascii="Times New Roman" w:eastAsia="Times New Roman" w:hAnsi="Times New Roman" w:cs="Times New Roman"/>
          <w:sz w:val="28"/>
          <w:szCs w:val="28"/>
          <w:lang w:val="en-US" w:eastAsia="ru-RU"/>
        </w:rPr>
        <w:t>10</w:t>
      </w:r>
      <w:r w:rsidR="00875CC0" w:rsidRPr="008827F4">
        <w:rPr>
          <w:rFonts w:ascii="Times New Roman" w:eastAsia="Times New Roman" w:hAnsi="Times New Roman" w:cs="Times New Roman"/>
          <w:sz w:val="28"/>
          <w:szCs w:val="28"/>
          <w:lang w:val="en-US" w:eastAsia="ru-RU"/>
        </w:rPr>
        <w:t>0</w:t>
      </w:r>
      <w:r w:rsidR="004D4ACC" w:rsidRPr="008827F4">
        <w:rPr>
          <w:rFonts w:ascii="Times New Roman" w:eastAsia="Times New Roman" w:hAnsi="Times New Roman" w:cs="Times New Roman"/>
          <w:sz w:val="28"/>
          <w:szCs w:val="28"/>
          <w:lang w:val="en-US" w:eastAsia="ru-RU"/>
        </w:rPr>
        <w:t xml:space="preserve"> </w:t>
      </w:r>
      <w:r w:rsidRPr="008827F4">
        <w:rPr>
          <w:rFonts w:ascii="Times New Roman" w:hAnsi="Times New Roman" w:cs="Times New Roman"/>
          <w:sz w:val="28"/>
          <w:szCs w:val="28"/>
          <w:lang w:val="en-US"/>
        </w:rPr>
        <w:t>hours</w:t>
      </w:r>
      <w:r w:rsidR="004D4ACC" w:rsidRPr="008827F4">
        <w:rPr>
          <w:rFonts w:ascii="Times New Roman" w:eastAsia="Times New Roman" w:hAnsi="Times New Roman" w:cs="Times New Roman"/>
          <w:sz w:val="28"/>
          <w:szCs w:val="28"/>
          <w:lang w:val="en-US" w:eastAsia="ru-RU"/>
        </w:rPr>
        <w:t>.</w:t>
      </w:r>
    </w:p>
    <w:p w:rsidR="00734B35" w:rsidRPr="003D6F87" w:rsidRDefault="00BE2C56" w:rsidP="00734B35">
      <w:pPr>
        <w:shd w:val="clear" w:color="auto" w:fill="FFFFFF"/>
        <w:spacing w:after="0"/>
        <w:ind w:right="19" w:firstLine="730"/>
        <w:jc w:val="both"/>
        <w:rPr>
          <w:rFonts w:ascii="Times New Roman" w:eastAsia="Calibri" w:hAnsi="Times New Roman" w:cs="Times New Roman"/>
          <w:sz w:val="28"/>
          <w:szCs w:val="28"/>
          <w:lang w:val="en-US" w:eastAsia="ru-RU"/>
        </w:rPr>
      </w:pPr>
      <w:r w:rsidRPr="003D6F87">
        <w:rPr>
          <w:rFonts w:ascii="Times New Roman" w:eastAsia="Times New Roman" w:hAnsi="Times New Roman" w:cs="Times New Roman"/>
          <w:iCs/>
          <w:color w:val="000000"/>
          <w:sz w:val="28"/>
          <w:szCs w:val="28"/>
          <w:lang w:val="en-US" w:eastAsia="ru-RU"/>
        </w:rPr>
        <w:t xml:space="preserve">In the general system of medical training, the discipline "Clinical Parasitology and Tropical Medicine" occupies an important place given the high prevalence of parasitic diseases and infectious pathology of the tropics, the need to form future doctors clinical thinking, skills and practical skills that provide timely diagnosis of infectious diseases of tropical climate and their complications, rational treatment, selection of optimal tactics in case of emergency care. </w:t>
      </w:r>
      <w:r w:rsidRPr="003D6F87">
        <w:rPr>
          <w:rFonts w:ascii="Times New Roman" w:eastAsia="Times New Roman" w:hAnsi="Times New Roman" w:cs="Times New Roman"/>
          <w:iCs/>
          <w:sz w:val="28"/>
          <w:szCs w:val="28"/>
          <w:lang w:val="en-US" w:eastAsia="ru-RU"/>
        </w:rPr>
        <w:t>Particular attention in the teaching of the discipline is paid to the issues of early diagnosis, treatment of patients in the prehospital stage, which helps to improve the quality of medical training, especially for the outpatient health department.</w:t>
      </w:r>
    </w:p>
    <w:p w:rsidR="005C76DB" w:rsidRPr="003D6F87" w:rsidRDefault="005C76DB" w:rsidP="00734B35">
      <w:pPr>
        <w:spacing w:after="0" w:line="240" w:lineRule="auto"/>
        <w:ind w:firstLine="567"/>
        <w:jc w:val="both"/>
        <w:rPr>
          <w:rFonts w:ascii="Times New Roman" w:eastAsia="Times New Roman" w:hAnsi="Times New Roman" w:cs="Times New Roman"/>
          <w:sz w:val="28"/>
          <w:szCs w:val="28"/>
          <w:lang w:val="en-US" w:eastAsia="ar-SA"/>
        </w:rPr>
      </w:pPr>
      <w:r w:rsidRPr="003D6F87">
        <w:rPr>
          <w:rFonts w:ascii="Times New Roman" w:eastAsia="Times New Roman" w:hAnsi="Times New Roman" w:cs="Times New Roman"/>
          <w:sz w:val="28"/>
          <w:szCs w:val="28"/>
          <w:lang w:val="en-US" w:eastAsia="ar-SA"/>
        </w:rPr>
        <w:t>This determines the relevance of teaching the discipline "Clinical Parasitology and Tropical Medicine" for specialists of the second (master's) level, field of knowledge 22 - "Health", specialty - 222 "Medicine".</w:t>
      </w:r>
    </w:p>
    <w:p w:rsidR="005C76DB" w:rsidRPr="003D6F87" w:rsidRDefault="005C76DB" w:rsidP="004C1C29">
      <w:pPr>
        <w:spacing w:after="0" w:line="240" w:lineRule="auto"/>
        <w:ind w:firstLine="540"/>
        <w:jc w:val="both"/>
        <w:rPr>
          <w:rFonts w:ascii="Times New Roman" w:eastAsia="Times New Roman" w:hAnsi="Times New Roman" w:cs="Times New Roman"/>
          <w:sz w:val="28"/>
          <w:szCs w:val="28"/>
          <w:lang w:val="en-US" w:eastAsia="ar-SA"/>
        </w:rPr>
      </w:pPr>
      <w:r w:rsidRPr="003D6F87">
        <w:rPr>
          <w:rFonts w:ascii="Times New Roman" w:eastAsia="Times New Roman" w:hAnsi="Times New Roman" w:cs="Times New Roman"/>
          <w:sz w:val="28"/>
          <w:szCs w:val="28"/>
          <w:lang w:val="en-US" w:eastAsia="ar-SA"/>
        </w:rPr>
        <w:t>The syllabus is organized with the application of modern pedagogical principles of organization of the educational process of higher education.</w:t>
      </w:r>
    </w:p>
    <w:p w:rsidR="005C76DB" w:rsidRPr="003D6F87" w:rsidRDefault="005C76DB" w:rsidP="005C76DB">
      <w:pPr>
        <w:spacing w:after="0" w:line="240" w:lineRule="auto"/>
        <w:ind w:firstLine="567"/>
        <w:jc w:val="both"/>
        <w:rPr>
          <w:rFonts w:ascii="Times New Roman" w:eastAsia="Calibri" w:hAnsi="Times New Roman" w:cs="Times New Roman"/>
          <w:bCs/>
          <w:sz w:val="28"/>
          <w:szCs w:val="28"/>
          <w:lang w:val="en-US" w:eastAsia="ru-RU"/>
        </w:rPr>
      </w:pPr>
      <w:r w:rsidRPr="003D6F87">
        <w:rPr>
          <w:rFonts w:ascii="Times New Roman" w:eastAsia="Calibri" w:hAnsi="Times New Roman" w:cs="Times New Roman"/>
          <w:bCs/>
          <w:sz w:val="28"/>
          <w:szCs w:val="28"/>
          <w:lang w:val="en-US" w:eastAsia="ru-RU"/>
        </w:rPr>
        <w:t>Infectious diseases of mainly parasitic etiology and helminthiasis, which are more common in countries with hot (tropical, equatorial) climates and are not typical for the European continent are the subject of study of the discipline. However, due to the expansion of international relations and the global redistribution of labor resources, migration processes, growing urbanization, military conflicts, the rapid development of the tourism industry, they may pose an epidemiological threat to other regions.</w:t>
      </w:r>
    </w:p>
    <w:p w:rsidR="00240094" w:rsidRPr="003D6F87" w:rsidRDefault="005C76DB" w:rsidP="005C76DB">
      <w:pPr>
        <w:spacing w:after="0" w:line="240" w:lineRule="auto"/>
        <w:ind w:firstLine="567"/>
        <w:jc w:val="both"/>
        <w:rPr>
          <w:rFonts w:ascii="Times New Roman" w:eastAsia="Times New Roman" w:hAnsi="Times New Roman" w:cs="Times New Roman"/>
          <w:sz w:val="28"/>
          <w:szCs w:val="28"/>
          <w:lang w:val="en-US" w:eastAsia="ru-RU"/>
        </w:rPr>
      </w:pPr>
      <w:r w:rsidRPr="003D6F87">
        <w:rPr>
          <w:rFonts w:ascii="Times New Roman" w:eastAsia="Calibri" w:hAnsi="Times New Roman" w:cs="Times New Roman"/>
          <w:bCs/>
          <w:sz w:val="28"/>
          <w:szCs w:val="28"/>
          <w:lang w:val="en-US" w:eastAsia="ru-RU"/>
        </w:rPr>
        <w:t>The discipline has a page in the Moodle system (http://31.128.79.157:8083/my/).</w:t>
      </w:r>
    </w:p>
    <w:p w:rsidR="0091605C" w:rsidRPr="003D6F87" w:rsidRDefault="002A5AB5" w:rsidP="00BD47E6">
      <w:pPr>
        <w:tabs>
          <w:tab w:val="left" w:pos="284"/>
          <w:tab w:val="left" w:pos="567"/>
        </w:tabs>
        <w:spacing w:after="0" w:line="240" w:lineRule="auto"/>
        <w:ind w:firstLine="567"/>
        <w:jc w:val="center"/>
        <w:rPr>
          <w:rFonts w:ascii="Times New Roman" w:eastAsia="Times New Roman" w:hAnsi="Times New Roman" w:cs="Times New Roman"/>
          <w:b/>
          <w:sz w:val="28"/>
          <w:szCs w:val="28"/>
          <w:lang w:val="en-US" w:eastAsia="ru-RU"/>
        </w:rPr>
      </w:pPr>
      <w:r w:rsidRPr="003D6F87">
        <w:rPr>
          <w:rFonts w:ascii="Times New Roman" w:eastAsia="Times New Roman" w:hAnsi="Times New Roman" w:cs="Times New Roman"/>
          <w:b/>
          <w:sz w:val="28"/>
          <w:szCs w:val="28"/>
          <w:lang w:val="en-US" w:eastAsia="ru-RU"/>
        </w:rPr>
        <w:t xml:space="preserve">2. </w:t>
      </w:r>
      <w:r w:rsidR="00CF1EB6" w:rsidRPr="003D6F87">
        <w:rPr>
          <w:rFonts w:ascii="Times New Roman" w:hAnsi="Times New Roman" w:cs="Times New Roman"/>
          <w:b/>
          <w:sz w:val="28"/>
          <w:szCs w:val="28"/>
          <w:lang w:val="en-US"/>
        </w:rPr>
        <w:t>Purpose and tasks of the academic discipline</w:t>
      </w:r>
    </w:p>
    <w:p w:rsidR="001C68B0" w:rsidRPr="003D6F87" w:rsidRDefault="001C68B0" w:rsidP="00240094">
      <w:pPr>
        <w:spacing w:after="0" w:line="240" w:lineRule="auto"/>
        <w:ind w:firstLine="540"/>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The purpose of teaching the discipline "Clinical Parasitology and Tropical Medicine" is to form the ability to apply the acquired knowledge, skills, abilities and understanding of infectious pathology of countries with tropical climates in the globalization of economic processes and patterns of modern pathological process in various etiological factors of tropical climate growth of international tourism, international redistribution of labor resources, the need to form future doctors' clinical thinking, skills and practical skills that provide timely diagnosis of tropical infectious diseases and their complications, the appointment of rational treatment, the choice of optimal tactics in case of emergency care.</w:t>
      </w:r>
    </w:p>
    <w:p w:rsidR="001C68B0" w:rsidRPr="003D6F87" w:rsidRDefault="001C68B0" w:rsidP="001C68B0">
      <w:pPr>
        <w:spacing w:after="0" w:line="240" w:lineRule="auto"/>
        <w:ind w:firstLine="567"/>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The main tasks of studying the discipline "Clinical Parasitology and Tropical Medicine" are:</w:t>
      </w:r>
    </w:p>
    <w:p w:rsidR="001C68B0" w:rsidRPr="003D6F87" w:rsidRDefault="001C68B0" w:rsidP="001C68B0">
      <w:pPr>
        <w:pStyle w:val="ad"/>
        <w:numPr>
          <w:ilvl w:val="0"/>
          <w:numId w:val="19"/>
        </w:numPr>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mastering the skills of interviewing patients with infectious pathology that occurs in the tropics;</w:t>
      </w:r>
    </w:p>
    <w:p w:rsidR="001C68B0" w:rsidRPr="003D6F87" w:rsidRDefault="001C68B0" w:rsidP="001C68B0">
      <w:pPr>
        <w:pStyle w:val="ad"/>
        <w:numPr>
          <w:ilvl w:val="0"/>
          <w:numId w:val="19"/>
        </w:numPr>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gaining the ability to determine the necessary list of laboratory and instrumental studies and evaluate their results in infectious diseases occurring in the tropics;</w:t>
      </w:r>
    </w:p>
    <w:p w:rsidR="001C68B0" w:rsidRPr="003D6F87" w:rsidRDefault="001C68B0" w:rsidP="001C68B0">
      <w:pPr>
        <w:pStyle w:val="ad"/>
        <w:numPr>
          <w:ilvl w:val="0"/>
          <w:numId w:val="19"/>
        </w:numPr>
        <w:spacing w:after="0" w:line="240" w:lineRule="auto"/>
        <w:jc w:val="both"/>
        <w:rPr>
          <w:rFonts w:ascii="Times New Roman" w:eastAsia="Calibri" w:hAnsi="Times New Roman" w:cs="Times New Roman"/>
          <w:sz w:val="28"/>
          <w:szCs w:val="28"/>
          <w:lang w:val="en-US"/>
        </w:rPr>
      </w:pPr>
      <w:r w:rsidRPr="003D6F87">
        <w:rPr>
          <w:rFonts w:ascii="Times New Roman" w:eastAsia="Times New Roman" w:hAnsi="Times New Roman" w:cs="Times New Roman"/>
          <w:sz w:val="28"/>
          <w:szCs w:val="28"/>
          <w:lang w:val="en-US" w:eastAsia="ru-RU"/>
        </w:rPr>
        <w:lastRenderedPageBreak/>
        <w:t>acquisition of the ability to establish a preliminary and clinical diagnosis of the disease;</w:t>
      </w:r>
      <w:r w:rsidR="00167CCC" w:rsidRPr="003D6F87">
        <w:rPr>
          <w:rFonts w:ascii="Times New Roman" w:eastAsia="Calibri" w:hAnsi="Times New Roman" w:cs="Times New Roman"/>
          <w:sz w:val="28"/>
          <w:szCs w:val="28"/>
          <w:lang w:val="en-US"/>
        </w:rPr>
        <w:t xml:space="preserve"> </w:t>
      </w:r>
    </w:p>
    <w:p w:rsidR="001C68B0" w:rsidRPr="003D6F87" w:rsidRDefault="001C68B0" w:rsidP="001C68B0">
      <w:pPr>
        <w:pStyle w:val="ad"/>
        <w:numPr>
          <w:ilvl w:val="0"/>
          <w:numId w:val="19"/>
        </w:numPr>
        <w:spacing w:after="0" w:line="240" w:lineRule="auto"/>
        <w:jc w:val="both"/>
        <w:rPr>
          <w:rFonts w:ascii="Times New Roman" w:eastAsia="Calibri" w:hAnsi="Times New Roman" w:cs="Times New Roman"/>
          <w:sz w:val="28"/>
          <w:szCs w:val="28"/>
          <w:lang w:val="en-US"/>
        </w:rPr>
      </w:pPr>
      <w:r w:rsidRPr="003D6F87">
        <w:rPr>
          <w:rFonts w:ascii="Times New Roman" w:eastAsia="Calibri" w:hAnsi="Times New Roman" w:cs="Times New Roman"/>
          <w:sz w:val="28"/>
          <w:szCs w:val="28"/>
          <w:lang w:val="en-US"/>
        </w:rPr>
        <w:t>acquisition of the ability to determine the necessary mode of work and rest, the nature of nutrition in the treatment of infectious diseases that occur in the tropics;</w:t>
      </w:r>
    </w:p>
    <w:p w:rsidR="001C68B0" w:rsidRPr="003D6F87" w:rsidRDefault="001C68B0" w:rsidP="001C68B0">
      <w:pPr>
        <w:pStyle w:val="ad"/>
        <w:numPr>
          <w:ilvl w:val="0"/>
          <w:numId w:val="20"/>
        </w:numPr>
        <w:spacing w:after="0" w:line="240" w:lineRule="auto"/>
        <w:jc w:val="both"/>
        <w:rPr>
          <w:rFonts w:ascii="Times New Roman" w:eastAsia="Calibri" w:hAnsi="Times New Roman" w:cs="Times New Roman"/>
          <w:sz w:val="28"/>
          <w:szCs w:val="28"/>
          <w:lang w:val="en-US"/>
        </w:rPr>
      </w:pPr>
      <w:r w:rsidRPr="003D6F87">
        <w:rPr>
          <w:rFonts w:ascii="Times New Roman" w:eastAsia="Calibri" w:hAnsi="Times New Roman" w:cs="Times New Roman"/>
          <w:sz w:val="28"/>
          <w:szCs w:val="28"/>
          <w:lang w:val="en-US"/>
        </w:rPr>
        <w:t>acquiring the ability to determine the principles and nature of treatment of infectious diseases that occur in the tropics;</w:t>
      </w:r>
    </w:p>
    <w:p w:rsidR="001C68B0" w:rsidRPr="003D6F87" w:rsidRDefault="001C68B0" w:rsidP="001C68B0">
      <w:pPr>
        <w:pStyle w:val="ad"/>
        <w:numPr>
          <w:ilvl w:val="0"/>
          <w:numId w:val="20"/>
        </w:numPr>
        <w:spacing w:after="0" w:line="240" w:lineRule="auto"/>
        <w:jc w:val="both"/>
        <w:rPr>
          <w:rFonts w:ascii="Times New Roman" w:eastAsia="Calibri" w:hAnsi="Times New Roman" w:cs="Times New Roman"/>
          <w:sz w:val="28"/>
          <w:szCs w:val="28"/>
          <w:lang w:val="en-US"/>
        </w:rPr>
      </w:pPr>
      <w:r w:rsidRPr="003D6F87">
        <w:rPr>
          <w:rFonts w:ascii="Times New Roman" w:eastAsia="Calibri" w:hAnsi="Times New Roman" w:cs="Times New Roman"/>
          <w:sz w:val="28"/>
          <w:szCs w:val="28"/>
          <w:lang w:val="en-US"/>
        </w:rPr>
        <w:t>acquisition of the ability to diagnose emergencies that may occur in patients with infectious pathology occurring in the tropics;</w:t>
      </w:r>
    </w:p>
    <w:p w:rsidR="001C68B0" w:rsidRPr="003D6F87" w:rsidRDefault="001C68B0" w:rsidP="001C68B0">
      <w:pPr>
        <w:pStyle w:val="ad"/>
        <w:numPr>
          <w:ilvl w:val="0"/>
          <w:numId w:val="20"/>
        </w:numPr>
        <w:spacing w:after="0" w:line="240" w:lineRule="auto"/>
        <w:jc w:val="both"/>
        <w:rPr>
          <w:rFonts w:ascii="Times New Roman" w:eastAsia="Calibri" w:hAnsi="Times New Roman" w:cs="Times New Roman"/>
          <w:sz w:val="28"/>
          <w:szCs w:val="28"/>
          <w:lang w:val="en-US"/>
        </w:rPr>
      </w:pPr>
      <w:r w:rsidRPr="003D6F87">
        <w:rPr>
          <w:rFonts w:ascii="Times New Roman" w:eastAsia="Calibri" w:hAnsi="Times New Roman" w:cs="Times New Roman"/>
          <w:sz w:val="28"/>
          <w:szCs w:val="28"/>
          <w:lang w:val="en-US"/>
        </w:rPr>
        <w:t>acquisition of the ability to determine tactics and skills of providing emergency medical care to infectious patients;</w:t>
      </w:r>
    </w:p>
    <w:p w:rsidR="001C68B0" w:rsidRPr="003D6F87" w:rsidRDefault="001C68B0" w:rsidP="001C68B0">
      <w:pPr>
        <w:pStyle w:val="ad"/>
        <w:numPr>
          <w:ilvl w:val="0"/>
          <w:numId w:val="20"/>
        </w:numPr>
        <w:spacing w:after="0" w:line="240" w:lineRule="auto"/>
        <w:jc w:val="both"/>
        <w:rPr>
          <w:rFonts w:ascii="Times New Roman" w:eastAsia="Calibri" w:hAnsi="Times New Roman" w:cs="Times New Roman"/>
          <w:sz w:val="28"/>
          <w:szCs w:val="28"/>
          <w:lang w:val="en-US"/>
        </w:rPr>
      </w:pPr>
      <w:r w:rsidRPr="003D6F87">
        <w:rPr>
          <w:rFonts w:ascii="Times New Roman" w:eastAsia="Calibri" w:hAnsi="Times New Roman" w:cs="Times New Roman"/>
          <w:sz w:val="28"/>
          <w:szCs w:val="28"/>
          <w:lang w:val="en-US"/>
        </w:rPr>
        <w:t>mastering the skills of medical manipulations for patients with infectious diseases that occur in the tropics;</w:t>
      </w:r>
    </w:p>
    <w:p w:rsidR="001C68B0" w:rsidRPr="003D6F87" w:rsidRDefault="001C68B0" w:rsidP="001C68B0">
      <w:pPr>
        <w:pStyle w:val="ad"/>
        <w:numPr>
          <w:ilvl w:val="0"/>
          <w:numId w:val="20"/>
        </w:numPr>
        <w:spacing w:after="0" w:line="240" w:lineRule="auto"/>
        <w:jc w:val="both"/>
        <w:rPr>
          <w:rFonts w:ascii="Times New Roman" w:eastAsia="Calibri" w:hAnsi="Times New Roman" w:cs="Times New Roman"/>
          <w:sz w:val="28"/>
          <w:szCs w:val="28"/>
          <w:lang w:val="en-US"/>
        </w:rPr>
      </w:pPr>
      <w:r w:rsidRPr="003D6F87">
        <w:rPr>
          <w:rFonts w:ascii="Times New Roman" w:eastAsia="Calibri" w:hAnsi="Times New Roman" w:cs="Times New Roman"/>
          <w:sz w:val="28"/>
          <w:szCs w:val="28"/>
          <w:lang w:val="en-US"/>
        </w:rPr>
        <w:t>gaining the ability to plan and conduct sanitary and hygienic, preventive and anti-epidemic measures for infectious diseases that occur in the tropics;</w:t>
      </w:r>
    </w:p>
    <w:p w:rsidR="001C68B0" w:rsidRPr="003D6F87" w:rsidRDefault="001C68B0" w:rsidP="001C68B0">
      <w:pPr>
        <w:pStyle w:val="ad"/>
        <w:numPr>
          <w:ilvl w:val="0"/>
          <w:numId w:val="20"/>
        </w:numPr>
        <w:spacing w:after="0" w:line="240" w:lineRule="auto"/>
        <w:jc w:val="both"/>
        <w:rPr>
          <w:rFonts w:ascii="Times New Roman" w:eastAsia="Calibri" w:hAnsi="Times New Roman" w:cs="Times New Roman"/>
          <w:sz w:val="28"/>
          <w:szCs w:val="28"/>
          <w:lang w:val="en-US"/>
        </w:rPr>
      </w:pPr>
      <w:r w:rsidRPr="003D6F87">
        <w:rPr>
          <w:rFonts w:ascii="Times New Roman" w:eastAsia="Calibri" w:hAnsi="Times New Roman" w:cs="Times New Roman"/>
          <w:sz w:val="28"/>
          <w:szCs w:val="28"/>
          <w:lang w:val="en-US"/>
        </w:rPr>
        <w:t>acquisition of the ability to determine the tactics of management of persons with infectious pathology, subject to dispensary supervision;</w:t>
      </w:r>
    </w:p>
    <w:p w:rsidR="00167CCC" w:rsidRPr="003D6F87" w:rsidRDefault="001C68B0" w:rsidP="001C68B0">
      <w:pPr>
        <w:pStyle w:val="ad"/>
        <w:numPr>
          <w:ilvl w:val="0"/>
          <w:numId w:val="20"/>
        </w:numPr>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Calibri" w:hAnsi="Times New Roman" w:cs="Times New Roman"/>
          <w:sz w:val="28"/>
          <w:szCs w:val="28"/>
          <w:lang w:val="en-US"/>
        </w:rPr>
        <w:t>acquisition of the ability to keep medical records.</w:t>
      </w:r>
    </w:p>
    <w:p w:rsidR="0091605C" w:rsidRPr="003D6F87" w:rsidRDefault="00240094" w:rsidP="0091605C">
      <w:pPr>
        <w:suppressAutoHyphens/>
        <w:spacing w:after="0" w:line="240" w:lineRule="auto"/>
        <w:ind w:firstLine="567"/>
        <w:jc w:val="center"/>
        <w:rPr>
          <w:rFonts w:ascii="Times New Roman" w:eastAsia="Times New Roman" w:hAnsi="Times New Roman" w:cs="Times New Roman"/>
          <w:b/>
          <w:sz w:val="28"/>
          <w:szCs w:val="28"/>
          <w:lang w:val="en-US" w:eastAsia="ru-RU"/>
        </w:rPr>
      </w:pPr>
      <w:r w:rsidRPr="003D6F87">
        <w:rPr>
          <w:rFonts w:ascii="Times New Roman" w:eastAsia="Times New Roman" w:hAnsi="Times New Roman" w:cs="Times New Roman"/>
          <w:b/>
          <w:sz w:val="28"/>
          <w:szCs w:val="28"/>
          <w:lang w:val="en-US" w:eastAsia="ru-RU"/>
        </w:rPr>
        <w:t xml:space="preserve">3. </w:t>
      </w:r>
      <w:r w:rsidR="00CF1EB6" w:rsidRPr="003D6F87">
        <w:rPr>
          <w:rFonts w:ascii="Times New Roman" w:hAnsi="Times New Roman" w:cs="Times New Roman"/>
          <w:b/>
          <w:sz w:val="28"/>
          <w:szCs w:val="28"/>
          <w:lang w:val="en-US"/>
        </w:rPr>
        <w:t>Status and format of the discipline</w:t>
      </w:r>
    </w:p>
    <w:p w:rsidR="00E002F2" w:rsidRPr="003D6F87" w:rsidRDefault="002F6BB1" w:rsidP="00E002F2">
      <w:pPr>
        <w:suppressAutoHyphens/>
        <w:spacing w:after="0" w:line="240" w:lineRule="auto"/>
        <w:ind w:firstLine="567"/>
        <w:jc w:val="both"/>
        <w:rPr>
          <w:rFonts w:ascii="Times New Roman" w:hAnsi="Times New Roman" w:cs="Times New Roman"/>
          <w:color w:val="000000"/>
          <w:sz w:val="28"/>
          <w:szCs w:val="28"/>
          <w:lang w:val="en-US" w:eastAsia="uk-UA" w:bidi="uk-UA"/>
        </w:rPr>
      </w:pPr>
      <w:r w:rsidRPr="003D6F87">
        <w:rPr>
          <w:rFonts w:ascii="Times New Roman" w:eastAsia="Times New Roman" w:hAnsi="Times New Roman" w:cs="Times New Roman"/>
          <w:sz w:val="28"/>
          <w:szCs w:val="28"/>
          <w:lang w:val="en-US" w:eastAsia="ar-SA"/>
        </w:rPr>
        <w:t xml:space="preserve">The discipline belongs to the elective disciplines. </w:t>
      </w:r>
      <w:r w:rsidR="00FB69A6" w:rsidRPr="003D6F87">
        <w:rPr>
          <w:rFonts w:ascii="Times New Roman" w:eastAsia="Times New Roman" w:hAnsi="Times New Roman" w:cs="Times New Roman"/>
          <w:sz w:val="28"/>
          <w:szCs w:val="28"/>
          <w:lang w:val="en-US" w:eastAsia="ar-SA"/>
        </w:rPr>
        <w:t>It p</w:t>
      </w:r>
      <w:r w:rsidRPr="003D6F87">
        <w:rPr>
          <w:rFonts w:ascii="Times New Roman" w:eastAsia="Times New Roman" w:hAnsi="Times New Roman" w:cs="Times New Roman"/>
          <w:sz w:val="28"/>
          <w:szCs w:val="28"/>
          <w:lang w:val="en-US" w:eastAsia="ar-SA"/>
        </w:rPr>
        <w:t xml:space="preserve">roduced in </w:t>
      </w:r>
      <w:r w:rsidRPr="003D6F87">
        <w:rPr>
          <w:rFonts w:ascii="Times New Roman" w:hAnsi="Times New Roman" w:cs="Times New Roman"/>
          <w:color w:val="1A1C1E"/>
          <w:sz w:val="28"/>
          <w:szCs w:val="28"/>
          <w:bdr w:val="none" w:sz="0" w:space="0" w:color="auto" w:frame="1"/>
          <w:shd w:val="clear" w:color="auto" w:fill="FFFFFF"/>
          <w:lang w:val="en-US"/>
        </w:rPr>
        <w:t xml:space="preserve">internal training </w:t>
      </w:r>
      <w:r w:rsidRPr="003D6F87">
        <w:rPr>
          <w:rFonts w:ascii="Times New Roman" w:eastAsia="Times New Roman" w:hAnsi="Times New Roman" w:cs="Times New Roman"/>
          <w:sz w:val="28"/>
          <w:szCs w:val="28"/>
          <w:lang w:val="en-US" w:eastAsia="ar-SA"/>
        </w:rPr>
        <w:t>format.</w:t>
      </w:r>
    </w:p>
    <w:p w:rsidR="009C1381" w:rsidRPr="003D6F87" w:rsidRDefault="00B37AC8" w:rsidP="009C1381">
      <w:pPr>
        <w:spacing w:after="0" w:line="240" w:lineRule="auto"/>
        <w:ind w:firstLine="540"/>
        <w:jc w:val="center"/>
        <w:rPr>
          <w:rFonts w:ascii="Times New Roman" w:eastAsia="Times New Roman" w:hAnsi="Times New Roman" w:cs="Times New Roman"/>
          <w:b/>
          <w:sz w:val="28"/>
          <w:szCs w:val="28"/>
          <w:lang w:val="en-US" w:eastAsia="ru-RU"/>
        </w:rPr>
      </w:pPr>
      <w:r w:rsidRPr="003D6F87">
        <w:rPr>
          <w:rFonts w:ascii="Times New Roman" w:eastAsia="Times New Roman" w:hAnsi="Times New Roman" w:cs="Times New Roman"/>
          <w:b/>
          <w:sz w:val="28"/>
          <w:szCs w:val="28"/>
          <w:lang w:val="en-US" w:eastAsia="ru-RU"/>
        </w:rPr>
        <w:t xml:space="preserve">4. </w:t>
      </w:r>
      <w:r w:rsidR="00CF1EB6" w:rsidRPr="003D6F87">
        <w:rPr>
          <w:rFonts w:ascii="Times New Roman" w:hAnsi="Times New Roman" w:cs="Times New Roman"/>
          <w:b/>
          <w:sz w:val="28"/>
          <w:szCs w:val="28"/>
          <w:lang w:val="en-US"/>
        </w:rPr>
        <w:t>Teaching methods</w:t>
      </w:r>
    </w:p>
    <w:p w:rsidR="00860595" w:rsidRPr="003D6F87" w:rsidRDefault="00860595" w:rsidP="007A244F">
      <w:pPr>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Among the teaching methods in the study of the discipline "Clinical Parasitology and Tropical Medicine" depending on the stage of training use the method of preparation for the study of new material and study of new material, its consolidation in the form of questions for self-control, and the method of explaining the teacher be used explanatory-illustrative, reproductive, partial-search, research methods, and independent work, where the teacher's guidance is indirect.</w:t>
      </w:r>
    </w:p>
    <w:p w:rsidR="007A244F" w:rsidRPr="003D6F87" w:rsidRDefault="00B37AC8" w:rsidP="007A244F">
      <w:pPr>
        <w:jc w:val="both"/>
        <w:rPr>
          <w:rFonts w:ascii="Times New Roman" w:eastAsia="Times New Roman" w:hAnsi="Times New Roman" w:cs="Times New Roman"/>
          <w:b/>
          <w:sz w:val="28"/>
          <w:szCs w:val="28"/>
          <w:lang w:val="en-US" w:eastAsia="ru-RU"/>
        </w:rPr>
      </w:pPr>
      <w:r w:rsidRPr="003D6F87">
        <w:rPr>
          <w:rFonts w:ascii="Times New Roman" w:eastAsia="Times New Roman" w:hAnsi="Times New Roman" w:cs="Times New Roman"/>
          <w:b/>
          <w:sz w:val="28"/>
          <w:szCs w:val="28"/>
          <w:lang w:val="en-US" w:eastAsia="ru-RU"/>
        </w:rPr>
        <w:tab/>
      </w:r>
      <w:r w:rsidR="00860595" w:rsidRPr="003D6F87">
        <w:rPr>
          <w:rFonts w:ascii="Times New Roman" w:eastAsia="Times New Roman" w:hAnsi="Times New Roman" w:cs="Times New Roman"/>
          <w:sz w:val="28"/>
          <w:szCs w:val="28"/>
          <w:lang w:val="en-US" w:eastAsia="ru-RU"/>
        </w:rPr>
        <w:t xml:space="preserve">Conducting of practical classes on certain topics is involving with multimedia presentations, videos, other teaching aids (guidelines posted in the repository of KNMU </w:t>
      </w:r>
      <w:r w:rsidR="007A244F" w:rsidRPr="003D6F87">
        <w:rPr>
          <w:rFonts w:ascii="Times New Roman" w:eastAsia="Times New Roman" w:hAnsi="Times New Roman" w:cs="Times New Roman"/>
          <w:sz w:val="28"/>
          <w:szCs w:val="28"/>
          <w:lang w:val="en-US" w:eastAsia="ru-RU"/>
        </w:rPr>
        <w:t>(</w:t>
      </w:r>
      <w:hyperlink r:id="rId13" w:history="1">
        <w:r w:rsidR="007A244F" w:rsidRPr="003D6F87">
          <w:rPr>
            <w:rFonts w:ascii="Times New Roman" w:eastAsia="Times New Roman" w:hAnsi="Times New Roman" w:cs="Times New Roman"/>
            <w:color w:val="0000FF"/>
            <w:sz w:val="28"/>
            <w:szCs w:val="28"/>
            <w:u w:val="single"/>
            <w:lang w:val="en-US" w:eastAsia="ru-RU"/>
          </w:rPr>
          <w:t>http://repo.knmu.edu.ua/handle/123456789/155</w:t>
        </w:r>
      </w:hyperlink>
      <w:r w:rsidR="007A244F" w:rsidRPr="003D6F87">
        <w:rPr>
          <w:rFonts w:ascii="Times New Roman" w:eastAsia="Times New Roman" w:hAnsi="Times New Roman" w:cs="Times New Roman"/>
          <w:sz w:val="28"/>
          <w:szCs w:val="28"/>
          <w:lang w:val="en-US" w:eastAsia="ru-RU"/>
        </w:rPr>
        <w:t>).</w:t>
      </w:r>
    </w:p>
    <w:p w:rsidR="00356DCE" w:rsidRPr="003D6F87" w:rsidRDefault="0091605C" w:rsidP="009C1381">
      <w:pPr>
        <w:spacing w:after="0"/>
        <w:jc w:val="center"/>
        <w:rPr>
          <w:rFonts w:ascii="Times New Roman" w:eastAsia="Times New Roman" w:hAnsi="Times New Roman" w:cs="Times New Roman"/>
          <w:b/>
          <w:sz w:val="28"/>
          <w:szCs w:val="28"/>
          <w:lang w:val="en-US" w:eastAsia="ru-RU"/>
        </w:rPr>
      </w:pPr>
      <w:r w:rsidRPr="003D6F87">
        <w:rPr>
          <w:rFonts w:ascii="Times New Roman" w:eastAsia="Times New Roman" w:hAnsi="Times New Roman" w:cs="Times New Roman"/>
          <w:b/>
          <w:sz w:val="28"/>
          <w:szCs w:val="28"/>
          <w:lang w:val="en-US" w:eastAsia="ru-RU"/>
        </w:rPr>
        <w:t xml:space="preserve">5. </w:t>
      </w:r>
      <w:r w:rsidR="00CF1EB6" w:rsidRPr="003D6F87">
        <w:rPr>
          <w:rFonts w:ascii="Times New Roman" w:hAnsi="Times New Roman" w:cs="Times New Roman"/>
          <w:b/>
          <w:sz w:val="28"/>
          <w:szCs w:val="28"/>
          <w:lang w:val="en-US"/>
        </w:rPr>
        <w:t>Recommended literature</w:t>
      </w:r>
    </w:p>
    <w:p w:rsidR="00CF1EB6" w:rsidRPr="003D6F87" w:rsidRDefault="00CF1EB6" w:rsidP="00CF1EB6">
      <w:pPr>
        <w:pStyle w:val="ad"/>
        <w:widowControl w:val="0"/>
        <w:numPr>
          <w:ilvl w:val="0"/>
          <w:numId w:val="18"/>
        </w:numPr>
        <w:spacing w:after="0" w:line="240" w:lineRule="auto"/>
        <w:ind w:left="357" w:hanging="357"/>
        <w:jc w:val="both"/>
        <w:rPr>
          <w:rFonts w:ascii="Times New Roman" w:hAnsi="Times New Roman" w:cs="Times New Roman"/>
          <w:sz w:val="28"/>
          <w:szCs w:val="28"/>
          <w:lang w:val="en-US"/>
        </w:rPr>
      </w:pPr>
      <w:r w:rsidRPr="003D6F87">
        <w:rPr>
          <w:rStyle w:val="ae"/>
          <w:rFonts w:ascii="Times New Roman" w:hAnsi="Times New Roman" w:cs="Times New Roman"/>
          <w:b w:val="0"/>
          <w:color w:val="000000"/>
          <w:sz w:val="28"/>
          <w:szCs w:val="28"/>
          <w:shd w:val="clear" w:color="auto" w:fill="FFFFFF"/>
          <w:lang w:val="en-US"/>
        </w:rPr>
        <w:t>Infectious Diseases:</w:t>
      </w:r>
      <w:r w:rsidRPr="003D6F87">
        <w:rPr>
          <w:rStyle w:val="apple-converted-space"/>
          <w:rFonts w:ascii="Times New Roman" w:hAnsi="Times New Roman" w:cs="Times New Roman"/>
          <w:b/>
          <w:color w:val="000000"/>
          <w:sz w:val="28"/>
          <w:szCs w:val="28"/>
          <w:shd w:val="clear" w:color="auto" w:fill="FFFFFF"/>
          <w:lang w:val="en-US"/>
        </w:rPr>
        <w:t> </w:t>
      </w:r>
      <w:r w:rsidRPr="003D6F87">
        <w:rPr>
          <w:rFonts w:ascii="Times New Roman" w:hAnsi="Times New Roman" w:cs="Times New Roman"/>
          <w:color w:val="000000"/>
          <w:sz w:val="28"/>
          <w:szCs w:val="28"/>
          <w:shd w:val="clear" w:color="auto" w:fill="FFFFFF"/>
          <w:lang w:val="en-US"/>
        </w:rPr>
        <w:t xml:space="preserve">textbook / O.A. </w:t>
      </w:r>
      <w:proofErr w:type="spellStart"/>
      <w:r w:rsidRPr="003D6F87">
        <w:rPr>
          <w:rFonts w:ascii="Times New Roman" w:hAnsi="Times New Roman" w:cs="Times New Roman"/>
          <w:color w:val="000000"/>
          <w:sz w:val="28"/>
          <w:szCs w:val="28"/>
          <w:shd w:val="clear" w:color="auto" w:fill="FFFFFF"/>
          <w:lang w:val="en-US"/>
        </w:rPr>
        <w:t>Holubovska</w:t>
      </w:r>
      <w:proofErr w:type="spellEnd"/>
      <w:r w:rsidRPr="003D6F87">
        <w:rPr>
          <w:rFonts w:ascii="Times New Roman" w:hAnsi="Times New Roman" w:cs="Times New Roman"/>
          <w:color w:val="000000"/>
          <w:sz w:val="28"/>
          <w:szCs w:val="28"/>
          <w:shd w:val="clear" w:color="auto" w:fill="FFFFFF"/>
          <w:lang w:val="en-US"/>
        </w:rPr>
        <w:t xml:space="preserve">, M.A. </w:t>
      </w:r>
      <w:proofErr w:type="spellStart"/>
      <w:r w:rsidRPr="003D6F87">
        <w:rPr>
          <w:rFonts w:ascii="Times New Roman" w:hAnsi="Times New Roman" w:cs="Times New Roman"/>
          <w:color w:val="000000"/>
          <w:sz w:val="28"/>
          <w:szCs w:val="28"/>
          <w:shd w:val="clear" w:color="auto" w:fill="FFFFFF"/>
          <w:lang w:val="en-US"/>
        </w:rPr>
        <w:t>Andreichyn</w:t>
      </w:r>
      <w:proofErr w:type="spellEnd"/>
      <w:r w:rsidRPr="003D6F87">
        <w:rPr>
          <w:rFonts w:ascii="Times New Roman" w:hAnsi="Times New Roman" w:cs="Times New Roman"/>
          <w:color w:val="000000"/>
          <w:sz w:val="28"/>
          <w:szCs w:val="28"/>
          <w:shd w:val="clear" w:color="auto" w:fill="FFFFFF"/>
          <w:lang w:val="en-US"/>
        </w:rPr>
        <w:t xml:space="preserve">, A.V. </w:t>
      </w:r>
      <w:proofErr w:type="spellStart"/>
      <w:r w:rsidRPr="003D6F87">
        <w:rPr>
          <w:rFonts w:ascii="Times New Roman" w:hAnsi="Times New Roman" w:cs="Times New Roman"/>
          <w:color w:val="000000"/>
          <w:sz w:val="28"/>
          <w:szCs w:val="28"/>
          <w:shd w:val="clear" w:color="auto" w:fill="FFFFFF"/>
          <w:lang w:val="en-US"/>
        </w:rPr>
        <w:t>Shkurba</w:t>
      </w:r>
      <w:proofErr w:type="spellEnd"/>
      <w:r w:rsidRPr="003D6F87">
        <w:rPr>
          <w:rFonts w:ascii="Times New Roman" w:hAnsi="Times New Roman" w:cs="Times New Roman"/>
          <w:color w:val="000000"/>
          <w:sz w:val="28"/>
          <w:szCs w:val="28"/>
          <w:shd w:val="clear" w:color="auto" w:fill="FFFFFF"/>
          <w:lang w:val="en-US"/>
        </w:rPr>
        <w:t xml:space="preserve"> et al</w:t>
      </w:r>
      <w:proofErr w:type="gramStart"/>
      <w:r w:rsidRPr="003D6F87">
        <w:rPr>
          <w:rFonts w:ascii="Times New Roman" w:hAnsi="Times New Roman" w:cs="Times New Roman"/>
          <w:color w:val="000000"/>
          <w:sz w:val="28"/>
          <w:szCs w:val="28"/>
          <w:shd w:val="clear" w:color="auto" w:fill="FFFFFF"/>
          <w:lang w:val="en-US"/>
        </w:rPr>
        <w:t>. ;</w:t>
      </w:r>
      <w:proofErr w:type="gramEnd"/>
      <w:r w:rsidRPr="003D6F87">
        <w:rPr>
          <w:rFonts w:ascii="Times New Roman" w:hAnsi="Times New Roman" w:cs="Times New Roman"/>
          <w:color w:val="000000"/>
          <w:sz w:val="28"/>
          <w:szCs w:val="28"/>
          <w:shd w:val="clear" w:color="auto" w:fill="FFFFFF"/>
          <w:lang w:val="en-US"/>
        </w:rPr>
        <w:t xml:space="preserve"> edited by O.A. </w:t>
      </w:r>
      <w:proofErr w:type="spellStart"/>
      <w:r w:rsidRPr="003D6F87">
        <w:rPr>
          <w:rFonts w:ascii="Times New Roman" w:hAnsi="Times New Roman" w:cs="Times New Roman"/>
          <w:color w:val="000000"/>
          <w:sz w:val="28"/>
          <w:szCs w:val="28"/>
          <w:shd w:val="clear" w:color="auto" w:fill="FFFFFF"/>
          <w:lang w:val="en-US"/>
        </w:rPr>
        <w:t>Holubovska</w:t>
      </w:r>
      <w:proofErr w:type="spellEnd"/>
      <w:r w:rsidRPr="003D6F87">
        <w:rPr>
          <w:rFonts w:ascii="Times New Roman" w:hAnsi="Times New Roman" w:cs="Times New Roman"/>
          <w:color w:val="000000"/>
          <w:sz w:val="28"/>
          <w:szCs w:val="28"/>
          <w:shd w:val="clear" w:color="auto" w:fill="FFFFFF"/>
          <w:lang w:val="en-US"/>
        </w:rPr>
        <w:t xml:space="preserve">. – </w:t>
      </w:r>
      <w:proofErr w:type="gramStart"/>
      <w:r w:rsidRPr="003D6F87">
        <w:rPr>
          <w:rFonts w:ascii="Times New Roman" w:hAnsi="Times New Roman" w:cs="Times New Roman"/>
          <w:color w:val="000000"/>
          <w:sz w:val="28"/>
          <w:szCs w:val="28"/>
          <w:shd w:val="clear" w:color="auto" w:fill="FFFFFF"/>
          <w:lang w:val="en-US"/>
        </w:rPr>
        <w:t>Kyiv :</w:t>
      </w:r>
      <w:proofErr w:type="gramEnd"/>
      <w:r w:rsidRPr="003D6F87">
        <w:rPr>
          <w:rFonts w:ascii="Times New Roman" w:hAnsi="Times New Roman" w:cs="Times New Roman"/>
          <w:color w:val="000000"/>
          <w:sz w:val="28"/>
          <w:szCs w:val="28"/>
          <w:shd w:val="clear" w:color="auto" w:fill="FFFFFF"/>
          <w:lang w:val="en-US"/>
        </w:rPr>
        <w:t xml:space="preserve"> AUS Medicine Publishing, 2018. – 664 p.</w:t>
      </w:r>
    </w:p>
    <w:p w:rsidR="00CF1EB6" w:rsidRPr="003D6F87" w:rsidRDefault="00CF1EB6" w:rsidP="00CF1EB6">
      <w:pPr>
        <w:pStyle w:val="ad"/>
        <w:widowControl w:val="0"/>
        <w:numPr>
          <w:ilvl w:val="0"/>
          <w:numId w:val="18"/>
        </w:numPr>
        <w:spacing w:after="0" w:line="240" w:lineRule="auto"/>
        <w:ind w:left="357" w:hanging="357"/>
        <w:jc w:val="both"/>
        <w:rPr>
          <w:rFonts w:ascii="Times New Roman" w:hAnsi="Times New Roman" w:cs="Times New Roman"/>
          <w:sz w:val="28"/>
          <w:szCs w:val="28"/>
          <w:lang w:val="en-US"/>
        </w:rPr>
      </w:pPr>
      <w:r w:rsidRPr="003D6F87">
        <w:rPr>
          <w:rFonts w:ascii="Times New Roman" w:hAnsi="Times New Roman" w:cs="Times New Roman"/>
          <w:sz w:val="28"/>
          <w:szCs w:val="28"/>
          <w:lang w:val="en-US"/>
        </w:rPr>
        <w:t xml:space="preserve">Atlas of Infectious Disease </w:t>
      </w:r>
      <w:proofErr w:type="gramStart"/>
      <w:r w:rsidRPr="003D6F87">
        <w:rPr>
          <w:rFonts w:ascii="Times New Roman" w:hAnsi="Times New Roman" w:cs="Times New Roman"/>
          <w:sz w:val="28"/>
          <w:szCs w:val="28"/>
          <w:lang w:val="en-US"/>
        </w:rPr>
        <w:t>Pathology  /</w:t>
      </w:r>
      <w:proofErr w:type="gramEnd"/>
      <w:r w:rsidRPr="003D6F87">
        <w:rPr>
          <w:rFonts w:ascii="Times New Roman" w:hAnsi="Times New Roman" w:cs="Times New Roman"/>
          <w:sz w:val="28"/>
          <w:szCs w:val="28"/>
          <w:lang w:val="en-US"/>
        </w:rPr>
        <w:t xml:space="preserve"> ed. B. H. Schmitt. - </w:t>
      </w:r>
      <w:proofErr w:type="gramStart"/>
      <w:r w:rsidRPr="003D6F87">
        <w:rPr>
          <w:rFonts w:ascii="Times New Roman" w:hAnsi="Times New Roman" w:cs="Times New Roman"/>
          <w:sz w:val="28"/>
          <w:szCs w:val="28"/>
          <w:lang w:val="en-US"/>
        </w:rPr>
        <w:t>Cham :</w:t>
      </w:r>
      <w:proofErr w:type="gramEnd"/>
      <w:r w:rsidRPr="003D6F87">
        <w:rPr>
          <w:rFonts w:ascii="Times New Roman" w:hAnsi="Times New Roman" w:cs="Times New Roman"/>
          <w:sz w:val="28"/>
          <w:szCs w:val="28"/>
          <w:lang w:val="en-US"/>
        </w:rPr>
        <w:t xml:space="preserve"> Springer, 2017. - X, 255 p</w:t>
      </w:r>
      <w:proofErr w:type="gramStart"/>
      <w:r w:rsidRPr="003D6F87">
        <w:rPr>
          <w:rFonts w:ascii="Times New Roman" w:hAnsi="Times New Roman" w:cs="Times New Roman"/>
          <w:sz w:val="28"/>
          <w:szCs w:val="28"/>
          <w:lang w:val="en-US"/>
        </w:rPr>
        <w:t>. :</w:t>
      </w:r>
      <w:proofErr w:type="gramEnd"/>
      <w:r w:rsidRPr="003D6F87">
        <w:rPr>
          <w:rFonts w:ascii="Times New Roman" w:hAnsi="Times New Roman" w:cs="Times New Roman"/>
          <w:sz w:val="28"/>
          <w:szCs w:val="28"/>
          <w:lang w:val="en-US"/>
        </w:rPr>
        <w:t xml:space="preserve"> fig. - (Atlas of Anatomic Pathology / ed. Liang Cheng).</w:t>
      </w:r>
    </w:p>
    <w:p w:rsidR="00CF1EB6" w:rsidRPr="003D6F87" w:rsidRDefault="00CF1EB6" w:rsidP="00CF1EB6">
      <w:pPr>
        <w:pStyle w:val="ad"/>
        <w:widowControl w:val="0"/>
        <w:numPr>
          <w:ilvl w:val="0"/>
          <w:numId w:val="18"/>
        </w:numPr>
        <w:spacing w:after="0" w:line="240" w:lineRule="auto"/>
        <w:ind w:left="357" w:hanging="357"/>
        <w:jc w:val="both"/>
        <w:rPr>
          <w:rFonts w:ascii="Times New Roman" w:hAnsi="Times New Roman" w:cs="Times New Roman"/>
          <w:sz w:val="28"/>
          <w:szCs w:val="28"/>
          <w:lang w:val="en-US"/>
        </w:rPr>
      </w:pPr>
      <w:r w:rsidRPr="003D6F87">
        <w:rPr>
          <w:rFonts w:ascii="Times New Roman" w:hAnsi="Times New Roman" w:cs="Times New Roman"/>
          <w:sz w:val="28"/>
          <w:szCs w:val="28"/>
          <w:lang w:val="en-US"/>
        </w:rPr>
        <w:t>Clinical Infectious Disease / ed.: D. Schlossberg. – [2nd Ed.]. – Cambridge University Press, 2015 [pdf 46 MB].</w:t>
      </w:r>
    </w:p>
    <w:p w:rsidR="00CF1EB6" w:rsidRPr="003D6F87" w:rsidRDefault="00CF1EB6" w:rsidP="00CF1EB6">
      <w:pPr>
        <w:pStyle w:val="ad"/>
        <w:widowControl w:val="0"/>
        <w:numPr>
          <w:ilvl w:val="0"/>
          <w:numId w:val="18"/>
        </w:numPr>
        <w:spacing w:after="0" w:line="240" w:lineRule="auto"/>
        <w:ind w:left="357" w:hanging="357"/>
        <w:jc w:val="both"/>
        <w:rPr>
          <w:rFonts w:ascii="Times New Roman" w:hAnsi="Times New Roman" w:cs="Times New Roman"/>
          <w:sz w:val="28"/>
          <w:szCs w:val="28"/>
          <w:lang w:val="en-US"/>
        </w:rPr>
      </w:pPr>
      <w:r w:rsidRPr="003D6F87">
        <w:rPr>
          <w:rFonts w:ascii="Times New Roman" w:hAnsi="Times New Roman" w:cs="Times New Roman"/>
          <w:sz w:val="28"/>
          <w:szCs w:val="28"/>
          <w:lang w:val="en-US"/>
        </w:rPr>
        <w:t xml:space="preserve">Mandell, Douglas, and Bennett's Infectious Disease Essentials / ed.: J. E. Bennett, R. Dolin, M. J. </w:t>
      </w:r>
      <w:proofErr w:type="spellStart"/>
      <w:r w:rsidRPr="003D6F87">
        <w:rPr>
          <w:rFonts w:ascii="Times New Roman" w:hAnsi="Times New Roman" w:cs="Times New Roman"/>
          <w:sz w:val="28"/>
          <w:szCs w:val="28"/>
          <w:lang w:val="en-US"/>
        </w:rPr>
        <w:t>Blaser</w:t>
      </w:r>
      <w:proofErr w:type="spellEnd"/>
      <w:r w:rsidRPr="003D6F87">
        <w:rPr>
          <w:rFonts w:ascii="Times New Roman" w:hAnsi="Times New Roman" w:cs="Times New Roman"/>
          <w:sz w:val="28"/>
          <w:szCs w:val="28"/>
          <w:lang w:val="en-US"/>
        </w:rPr>
        <w:t xml:space="preserve">. - </w:t>
      </w:r>
      <w:proofErr w:type="gramStart"/>
      <w:r w:rsidRPr="003D6F87">
        <w:rPr>
          <w:rFonts w:ascii="Times New Roman" w:hAnsi="Times New Roman" w:cs="Times New Roman"/>
          <w:sz w:val="28"/>
          <w:szCs w:val="28"/>
          <w:lang w:val="en-US"/>
        </w:rPr>
        <w:t>Philadelphia :</w:t>
      </w:r>
      <w:proofErr w:type="gramEnd"/>
      <w:r w:rsidRPr="003D6F87">
        <w:rPr>
          <w:rFonts w:ascii="Times New Roman" w:hAnsi="Times New Roman" w:cs="Times New Roman"/>
          <w:sz w:val="28"/>
          <w:szCs w:val="28"/>
          <w:lang w:val="en-US"/>
        </w:rPr>
        <w:t xml:space="preserve"> Elsevier, 2017. - XI, 520 p. - (</w:t>
      </w:r>
      <w:proofErr w:type="spellStart"/>
      <w:r w:rsidRPr="003D6F87">
        <w:rPr>
          <w:rFonts w:ascii="Times New Roman" w:hAnsi="Times New Roman" w:cs="Times New Roman"/>
          <w:sz w:val="28"/>
          <w:szCs w:val="28"/>
          <w:lang w:val="en-US"/>
        </w:rPr>
        <w:t>ExpertConsult</w:t>
      </w:r>
      <w:proofErr w:type="spellEnd"/>
      <w:r w:rsidRPr="003D6F87">
        <w:rPr>
          <w:rFonts w:ascii="Times New Roman" w:hAnsi="Times New Roman" w:cs="Times New Roman"/>
          <w:sz w:val="28"/>
          <w:szCs w:val="28"/>
          <w:lang w:val="en-US"/>
        </w:rPr>
        <w:t>).</w:t>
      </w:r>
    </w:p>
    <w:p w:rsidR="00356DCE" w:rsidRPr="003D6F87" w:rsidRDefault="00356DCE" w:rsidP="00584A42">
      <w:pPr>
        <w:spacing w:after="0"/>
        <w:jc w:val="both"/>
        <w:rPr>
          <w:rFonts w:ascii="Times New Roman" w:eastAsia="Times New Roman" w:hAnsi="Times New Roman" w:cs="Times New Roman"/>
          <w:b/>
          <w:sz w:val="28"/>
          <w:szCs w:val="28"/>
          <w:lang w:val="en-US" w:eastAsia="ru-RU"/>
        </w:rPr>
      </w:pPr>
    </w:p>
    <w:p w:rsidR="00356DCE" w:rsidRPr="003D6F87" w:rsidRDefault="00966FDB" w:rsidP="00584A42">
      <w:pPr>
        <w:spacing w:after="0"/>
        <w:jc w:val="center"/>
        <w:rPr>
          <w:rFonts w:ascii="Times New Roman" w:eastAsia="Times New Roman" w:hAnsi="Times New Roman" w:cs="Times New Roman"/>
          <w:b/>
          <w:sz w:val="28"/>
          <w:szCs w:val="28"/>
          <w:lang w:val="en-US" w:eastAsia="ru-RU"/>
        </w:rPr>
      </w:pPr>
      <w:r w:rsidRPr="003D6F87">
        <w:rPr>
          <w:rFonts w:ascii="Times New Roman" w:eastAsia="Times New Roman" w:hAnsi="Times New Roman" w:cs="Times New Roman"/>
          <w:b/>
          <w:sz w:val="28"/>
          <w:szCs w:val="28"/>
          <w:lang w:val="en-US" w:eastAsia="ru-RU"/>
        </w:rPr>
        <w:t xml:space="preserve">6. </w:t>
      </w:r>
      <w:r w:rsidR="00CF1EB6" w:rsidRPr="003D6F87">
        <w:rPr>
          <w:rFonts w:ascii="Times New Roman" w:hAnsi="Times New Roman" w:cs="Times New Roman"/>
          <w:b/>
          <w:sz w:val="28"/>
          <w:szCs w:val="28"/>
          <w:lang w:val="en-US"/>
        </w:rPr>
        <w:t>Pre-requisites and details of discipline</w:t>
      </w:r>
    </w:p>
    <w:p w:rsidR="00356DCE" w:rsidRPr="003D6F87" w:rsidRDefault="00B65982" w:rsidP="00B65982">
      <w:pPr>
        <w:spacing w:after="0"/>
        <w:jc w:val="both"/>
        <w:rPr>
          <w:rFonts w:ascii="Times New Roman" w:eastAsia="Times New Roman" w:hAnsi="Times New Roman" w:cs="Times New Roman"/>
          <w:b/>
          <w:sz w:val="28"/>
          <w:szCs w:val="28"/>
          <w:lang w:val="en-US" w:eastAsia="ru-RU"/>
        </w:rPr>
      </w:pPr>
      <w:r w:rsidRPr="003D6F87">
        <w:rPr>
          <w:rFonts w:ascii="Times New Roman" w:eastAsia="Times New Roman" w:hAnsi="Times New Roman" w:cs="Times New Roman"/>
          <w:sz w:val="28"/>
          <w:szCs w:val="28"/>
          <w:lang w:val="en-US" w:eastAsia="ar-SA"/>
        </w:rPr>
        <w:lastRenderedPageBreak/>
        <w:t>The discipline is integrated with such disciplines as medical and biological physics, biology, normal and pathological anatomy, microbiology, virology and immunology, physiology, pathophysiology, internal medicine, surgery, neurology, dermatology, epidemiology, ophthalmology, otolaryngology, hematology, hematology .</w:t>
      </w:r>
    </w:p>
    <w:p w:rsidR="008F79D3" w:rsidRDefault="008F79D3" w:rsidP="00CF1EB6">
      <w:pPr>
        <w:widowControl w:val="0"/>
        <w:spacing w:after="0" w:line="240" w:lineRule="auto"/>
        <w:jc w:val="center"/>
        <w:rPr>
          <w:rFonts w:ascii="Times New Roman" w:hAnsi="Times New Roman" w:cs="Times New Roman"/>
          <w:b/>
          <w:sz w:val="28"/>
          <w:szCs w:val="28"/>
          <w:lang w:val="en-US"/>
        </w:rPr>
      </w:pPr>
    </w:p>
    <w:p w:rsidR="00CF1EB6" w:rsidRPr="003D6F87" w:rsidRDefault="00CF1EB6" w:rsidP="00CF1EB6">
      <w:pPr>
        <w:widowControl w:val="0"/>
        <w:spacing w:after="0" w:line="240" w:lineRule="auto"/>
        <w:jc w:val="center"/>
        <w:rPr>
          <w:rFonts w:ascii="Times New Roman" w:hAnsi="Times New Roman" w:cs="Times New Roman"/>
          <w:b/>
          <w:sz w:val="28"/>
          <w:szCs w:val="28"/>
          <w:lang w:val="en-US"/>
        </w:rPr>
      </w:pPr>
      <w:r w:rsidRPr="003D6F87">
        <w:rPr>
          <w:rFonts w:ascii="Times New Roman" w:hAnsi="Times New Roman" w:cs="Times New Roman"/>
          <w:b/>
          <w:sz w:val="28"/>
          <w:szCs w:val="28"/>
          <w:lang w:val="en-US"/>
        </w:rPr>
        <w:t>7. Learning results</w:t>
      </w:r>
    </w:p>
    <w:p w:rsidR="00CF1EB6" w:rsidRPr="003D6F87" w:rsidRDefault="00CF1EB6" w:rsidP="00CF1EB6">
      <w:pPr>
        <w:widowControl w:val="0"/>
        <w:spacing w:after="0" w:line="240" w:lineRule="auto"/>
        <w:jc w:val="both"/>
        <w:rPr>
          <w:rFonts w:ascii="Times New Roman" w:hAnsi="Times New Roman" w:cs="Times New Roman"/>
          <w:sz w:val="28"/>
          <w:szCs w:val="28"/>
          <w:lang w:val="en-US"/>
        </w:rPr>
      </w:pPr>
      <w:r w:rsidRPr="003D6F87">
        <w:rPr>
          <w:rFonts w:ascii="Times New Roman" w:hAnsi="Times New Roman" w:cs="Times New Roman"/>
          <w:sz w:val="28"/>
          <w:szCs w:val="28"/>
          <w:lang w:val="en-US"/>
        </w:rPr>
        <w:t>As a result of discipline learning the students should</w:t>
      </w:r>
    </w:p>
    <w:p w:rsidR="00CF1EB6" w:rsidRPr="003D6F87" w:rsidRDefault="00CF1EB6" w:rsidP="00CF1EB6">
      <w:pPr>
        <w:widowControl w:val="0"/>
        <w:spacing w:after="0" w:line="240" w:lineRule="auto"/>
        <w:jc w:val="both"/>
        <w:rPr>
          <w:rFonts w:ascii="Times New Roman" w:hAnsi="Times New Roman" w:cs="Times New Roman"/>
          <w:b/>
          <w:sz w:val="28"/>
          <w:szCs w:val="28"/>
          <w:lang w:val="en-US"/>
        </w:rPr>
      </w:pPr>
      <w:r w:rsidRPr="003D6F87">
        <w:rPr>
          <w:rFonts w:ascii="Times New Roman" w:hAnsi="Times New Roman" w:cs="Times New Roman"/>
          <w:b/>
          <w:sz w:val="28"/>
          <w:szCs w:val="28"/>
          <w:lang w:val="en-US"/>
        </w:rPr>
        <w:t>know:</w:t>
      </w:r>
    </w:p>
    <w:p w:rsidR="00B65982" w:rsidRPr="003D6F87" w:rsidRDefault="00B65982" w:rsidP="00B65982">
      <w:pPr>
        <w:widowControl w:val="0"/>
        <w:spacing w:after="0" w:line="240" w:lineRule="auto"/>
        <w:jc w:val="both"/>
        <w:rPr>
          <w:rFonts w:ascii="Times New Roman" w:eastAsia="Calibri" w:hAnsi="Times New Roman" w:cs="Times New Roman"/>
          <w:bCs/>
          <w:iCs/>
          <w:sz w:val="28"/>
          <w:szCs w:val="28"/>
          <w:lang w:val="en-US" w:eastAsia="ru-RU"/>
        </w:rPr>
      </w:pPr>
      <w:r w:rsidRPr="003D6F87">
        <w:rPr>
          <w:rFonts w:ascii="Times New Roman" w:eastAsia="Calibri" w:hAnsi="Times New Roman" w:cs="Times New Roman"/>
          <w:bCs/>
          <w:iCs/>
          <w:sz w:val="28"/>
          <w:szCs w:val="28"/>
          <w:lang w:val="en-US" w:eastAsia="ru-RU"/>
        </w:rPr>
        <w:t>- basics of health care legislation and policy documents governing the activities of health authorities and institutions;</w:t>
      </w:r>
    </w:p>
    <w:p w:rsidR="00B65982" w:rsidRPr="003D6F87" w:rsidRDefault="00B65982" w:rsidP="00B65982">
      <w:pPr>
        <w:widowControl w:val="0"/>
        <w:spacing w:after="0" w:line="240" w:lineRule="auto"/>
        <w:jc w:val="both"/>
        <w:rPr>
          <w:rFonts w:ascii="Times New Roman" w:eastAsia="Calibri" w:hAnsi="Times New Roman" w:cs="Times New Roman"/>
          <w:bCs/>
          <w:iCs/>
          <w:sz w:val="28"/>
          <w:szCs w:val="28"/>
          <w:lang w:val="en-US" w:eastAsia="ru-RU"/>
        </w:rPr>
      </w:pPr>
      <w:r w:rsidRPr="003D6F87">
        <w:rPr>
          <w:rFonts w:ascii="Times New Roman" w:eastAsia="Calibri" w:hAnsi="Times New Roman" w:cs="Times New Roman"/>
          <w:bCs/>
          <w:iCs/>
          <w:sz w:val="28"/>
          <w:szCs w:val="28"/>
          <w:lang w:val="en-US" w:eastAsia="ru-RU"/>
        </w:rPr>
        <w:t>- general issues of organization of medical and psychological care in Ukraine;</w:t>
      </w:r>
    </w:p>
    <w:p w:rsidR="00B65982" w:rsidRPr="003D6F87" w:rsidRDefault="00B65982" w:rsidP="00B65982">
      <w:pPr>
        <w:widowControl w:val="0"/>
        <w:spacing w:after="0" w:line="240" w:lineRule="auto"/>
        <w:jc w:val="both"/>
        <w:rPr>
          <w:rFonts w:ascii="Times New Roman" w:eastAsia="Calibri" w:hAnsi="Times New Roman" w:cs="Times New Roman"/>
          <w:bCs/>
          <w:iCs/>
          <w:sz w:val="28"/>
          <w:szCs w:val="28"/>
          <w:lang w:val="en-US" w:eastAsia="ru-RU"/>
        </w:rPr>
      </w:pPr>
      <w:r w:rsidRPr="003D6F87">
        <w:rPr>
          <w:rFonts w:ascii="Times New Roman" w:eastAsia="Calibri" w:hAnsi="Times New Roman" w:cs="Times New Roman"/>
          <w:bCs/>
          <w:iCs/>
          <w:sz w:val="28"/>
          <w:szCs w:val="28"/>
          <w:lang w:val="en-US" w:eastAsia="ru-RU"/>
        </w:rPr>
        <w:t>- organization of hospital and polyclinic departments;</w:t>
      </w:r>
    </w:p>
    <w:p w:rsidR="00B65982" w:rsidRPr="003D6F87" w:rsidRDefault="00B65982" w:rsidP="00B65982">
      <w:pPr>
        <w:widowControl w:val="0"/>
        <w:spacing w:after="0" w:line="240" w:lineRule="auto"/>
        <w:jc w:val="both"/>
        <w:rPr>
          <w:rFonts w:ascii="Times New Roman" w:eastAsia="Calibri" w:hAnsi="Times New Roman" w:cs="Times New Roman"/>
          <w:bCs/>
          <w:iCs/>
          <w:sz w:val="28"/>
          <w:szCs w:val="28"/>
          <w:lang w:val="en-US" w:eastAsia="ru-RU"/>
        </w:rPr>
      </w:pPr>
      <w:r w:rsidRPr="003D6F87">
        <w:rPr>
          <w:rFonts w:ascii="Times New Roman" w:eastAsia="Calibri" w:hAnsi="Times New Roman" w:cs="Times New Roman"/>
          <w:bCs/>
          <w:iCs/>
          <w:sz w:val="28"/>
          <w:szCs w:val="28"/>
          <w:lang w:val="en-US" w:eastAsia="ru-RU"/>
        </w:rPr>
        <w:t>- organization of ambulance and emergency care for the adult population;</w:t>
      </w:r>
    </w:p>
    <w:p w:rsidR="00B65982" w:rsidRPr="003D6F87" w:rsidRDefault="00B65982" w:rsidP="00B65982">
      <w:pPr>
        <w:widowControl w:val="0"/>
        <w:spacing w:after="0" w:line="240" w:lineRule="auto"/>
        <w:jc w:val="both"/>
        <w:rPr>
          <w:rFonts w:ascii="Times New Roman" w:eastAsia="Calibri" w:hAnsi="Times New Roman" w:cs="Times New Roman"/>
          <w:bCs/>
          <w:iCs/>
          <w:sz w:val="28"/>
          <w:szCs w:val="28"/>
          <w:lang w:val="en-US" w:eastAsia="ru-RU"/>
        </w:rPr>
      </w:pPr>
      <w:r w:rsidRPr="003D6F87">
        <w:rPr>
          <w:rFonts w:ascii="Times New Roman" w:eastAsia="Calibri" w:hAnsi="Times New Roman" w:cs="Times New Roman"/>
          <w:bCs/>
          <w:iCs/>
          <w:sz w:val="28"/>
          <w:szCs w:val="28"/>
          <w:lang w:val="en-US" w:eastAsia="ru-RU"/>
        </w:rPr>
        <w:t>- organization of dispensary supervision;</w:t>
      </w:r>
    </w:p>
    <w:p w:rsidR="00B65982" w:rsidRPr="003D6F87" w:rsidRDefault="00B65982" w:rsidP="00B65982">
      <w:pPr>
        <w:widowControl w:val="0"/>
        <w:spacing w:after="0" w:line="240" w:lineRule="auto"/>
        <w:jc w:val="both"/>
        <w:rPr>
          <w:rFonts w:ascii="Times New Roman" w:eastAsia="Calibri" w:hAnsi="Times New Roman" w:cs="Times New Roman"/>
          <w:bCs/>
          <w:iCs/>
          <w:sz w:val="28"/>
          <w:szCs w:val="28"/>
          <w:lang w:val="en-US" w:eastAsia="ru-RU"/>
        </w:rPr>
      </w:pPr>
      <w:r w:rsidRPr="003D6F87">
        <w:rPr>
          <w:rFonts w:ascii="Times New Roman" w:eastAsia="Calibri" w:hAnsi="Times New Roman" w:cs="Times New Roman"/>
          <w:bCs/>
          <w:iCs/>
          <w:sz w:val="28"/>
          <w:szCs w:val="28"/>
          <w:lang w:val="en-US" w:eastAsia="ru-RU"/>
        </w:rPr>
        <w:t>- anti-epidemic measures in the event of an outbreak;</w:t>
      </w:r>
    </w:p>
    <w:p w:rsidR="00B65982" w:rsidRPr="003D6F87" w:rsidRDefault="00B65982" w:rsidP="00B65982">
      <w:pPr>
        <w:widowControl w:val="0"/>
        <w:spacing w:after="0" w:line="240" w:lineRule="auto"/>
        <w:jc w:val="both"/>
        <w:rPr>
          <w:rFonts w:ascii="Times New Roman" w:eastAsia="Calibri" w:hAnsi="Times New Roman" w:cs="Times New Roman"/>
          <w:bCs/>
          <w:iCs/>
          <w:sz w:val="28"/>
          <w:szCs w:val="28"/>
          <w:lang w:val="en-US" w:eastAsia="ru-RU"/>
        </w:rPr>
      </w:pPr>
      <w:r w:rsidRPr="003D6F87">
        <w:rPr>
          <w:rFonts w:ascii="Times New Roman" w:eastAsia="Calibri" w:hAnsi="Times New Roman" w:cs="Times New Roman"/>
          <w:bCs/>
          <w:iCs/>
          <w:sz w:val="28"/>
          <w:szCs w:val="28"/>
          <w:lang w:val="en-US" w:eastAsia="ru-RU"/>
        </w:rPr>
        <w:t>- principles of diet therapy, physiotherapy and therapeutic exercise;</w:t>
      </w:r>
    </w:p>
    <w:p w:rsidR="00B65982" w:rsidRPr="003D6F87" w:rsidRDefault="00B65982" w:rsidP="00B65982">
      <w:pPr>
        <w:widowControl w:val="0"/>
        <w:spacing w:after="0" w:line="240" w:lineRule="auto"/>
        <w:jc w:val="both"/>
        <w:rPr>
          <w:rFonts w:ascii="Times New Roman" w:eastAsia="Calibri" w:hAnsi="Times New Roman" w:cs="Times New Roman"/>
          <w:bCs/>
          <w:iCs/>
          <w:sz w:val="28"/>
          <w:szCs w:val="28"/>
          <w:lang w:val="en-US" w:eastAsia="ru-RU"/>
        </w:rPr>
      </w:pPr>
      <w:r w:rsidRPr="003D6F87">
        <w:rPr>
          <w:rFonts w:ascii="Times New Roman" w:eastAsia="Calibri" w:hAnsi="Times New Roman" w:cs="Times New Roman"/>
          <w:bCs/>
          <w:iCs/>
          <w:sz w:val="28"/>
          <w:szCs w:val="28"/>
          <w:lang w:val="en-US" w:eastAsia="ru-RU"/>
        </w:rPr>
        <w:t>- forms and methods of sanitary and educational work;</w:t>
      </w:r>
    </w:p>
    <w:p w:rsidR="00B65982" w:rsidRPr="003D6F87" w:rsidRDefault="00B65982" w:rsidP="00B65982">
      <w:pPr>
        <w:widowControl w:val="0"/>
        <w:spacing w:after="0" w:line="240" w:lineRule="auto"/>
        <w:jc w:val="both"/>
        <w:rPr>
          <w:rFonts w:ascii="Times New Roman" w:eastAsia="Calibri" w:hAnsi="Times New Roman" w:cs="Times New Roman"/>
          <w:bCs/>
          <w:iCs/>
          <w:sz w:val="28"/>
          <w:szCs w:val="28"/>
          <w:lang w:val="en-US" w:eastAsia="ru-RU"/>
        </w:rPr>
      </w:pPr>
      <w:r w:rsidRPr="003D6F87">
        <w:rPr>
          <w:rFonts w:ascii="Times New Roman" w:eastAsia="Calibri" w:hAnsi="Times New Roman" w:cs="Times New Roman"/>
          <w:bCs/>
          <w:iCs/>
          <w:sz w:val="28"/>
          <w:szCs w:val="28"/>
          <w:lang w:val="en-US" w:eastAsia="ru-RU"/>
        </w:rPr>
        <w:t>- modern literature by profession;</w:t>
      </w:r>
    </w:p>
    <w:p w:rsidR="00CF1EB6" w:rsidRPr="003D6F87" w:rsidRDefault="00CF1EB6" w:rsidP="00B65982">
      <w:pPr>
        <w:widowControl w:val="0"/>
        <w:spacing w:after="0" w:line="240" w:lineRule="auto"/>
        <w:jc w:val="both"/>
        <w:rPr>
          <w:rFonts w:ascii="Times New Roman" w:hAnsi="Times New Roman" w:cs="Times New Roman"/>
          <w:b/>
          <w:sz w:val="28"/>
          <w:szCs w:val="28"/>
          <w:lang w:val="en-US"/>
        </w:rPr>
      </w:pPr>
      <w:r w:rsidRPr="003D6F87">
        <w:rPr>
          <w:rFonts w:ascii="Times New Roman" w:hAnsi="Times New Roman" w:cs="Times New Roman"/>
          <w:b/>
          <w:sz w:val="28"/>
          <w:szCs w:val="28"/>
          <w:lang w:val="en-US"/>
        </w:rPr>
        <w:t>be able:</w:t>
      </w:r>
    </w:p>
    <w:p w:rsidR="00B65982" w:rsidRPr="003D6F87" w:rsidRDefault="00B65982" w:rsidP="00B65982">
      <w:pPr>
        <w:spacing w:after="0" w:line="240" w:lineRule="auto"/>
        <w:jc w:val="both"/>
        <w:rPr>
          <w:rFonts w:ascii="Times New Roman" w:eastAsia="Calibri" w:hAnsi="Times New Roman" w:cs="Times New Roman"/>
          <w:sz w:val="28"/>
          <w:szCs w:val="28"/>
          <w:lang w:val="en-US" w:eastAsia="ru-RU"/>
        </w:rPr>
      </w:pPr>
      <w:r w:rsidRPr="003D6F87">
        <w:rPr>
          <w:rFonts w:ascii="Times New Roman" w:eastAsia="Calibri" w:hAnsi="Times New Roman" w:cs="Times New Roman"/>
          <w:sz w:val="28"/>
          <w:szCs w:val="28"/>
          <w:lang w:val="en-US" w:eastAsia="ru-RU"/>
        </w:rPr>
        <w:t>- generalize scientific and practical literature;</w:t>
      </w:r>
    </w:p>
    <w:p w:rsidR="00B65982" w:rsidRPr="003D6F87" w:rsidRDefault="00B65982" w:rsidP="00B65982">
      <w:pPr>
        <w:spacing w:after="0" w:line="240" w:lineRule="auto"/>
        <w:jc w:val="both"/>
        <w:rPr>
          <w:rFonts w:ascii="Times New Roman" w:eastAsia="Calibri" w:hAnsi="Times New Roman" w:cs="Times New Roman"/>
          <w:sz w:val="28"/>
          <w:szCs w:val="28"/>
          <w:lang w:val="en-US" w:eastAsia="ru-RU"/>
        </w:rPr>
      </w:pPr>
      <w:r w:rsidRPr="003D6F87">
        <w:rPr>
          <w:rFonts w:ascii="Times New Roman" w:eastAsia="Calibri" w:hAnsi="Times New Roman" w:cs="Times New Roman"/>
          <w:sz w:val="28"/>
          <w:szCs w:val="28"/>
          <w:lang w:val="en-US" w:eastAsia="ru-RU"/>
        </w:rPr>
        <w:t>- take an active part in the dissemination of medical knowledge among the population;</w:t>
      </w:r>
    </w:p>
    <w:p w:rsidR="00B65982" w:rsidRPr="003D6F87" w:rsidRDefault="00B65982" w:rsidP="00B65982">
      <w:pPr>
        <w:spacing w:after="0" w:line="240" w:lineRule="auto"/>
        <w:jc w:val="both"/>
        <w:rPr>
          <w:rFonts w:ascii="Times New Roman" w:eastAsia="Calibri" w:hAnsi="Times New Roman" w:cs="Times New Roman"/>
          <w:sz w:val="28"/>
          <w:szCs w:val="28"/>
          <w:lang w:val="en-US" w:eastAsia="ru-RU"/>
        </w:rPr>
      </w:pPr>
      <w:r w:rsidRPr="003D6F87">
        <w:rPr>
          <w:rFonts w:ascii="Times New Roman" w:eastAsia="Calibri" w:hAnsi="Times New Roman" w:cs="Times New Roman"/>
          <w:sz w:val="28"/>
          <w:szCs w:val="28"/>
          <w:lang w:val="en-US" w:eastAsia="ru-RU"/>
        </w:rPr>
        <w:t>- to carry out educational work (conversations, lectures) among the population, patients and in institutions of general medical service;</w:t>
      </w:r>
    </w:p>
    <w:p w:rsidR="00B65982" w:rsidRPr="003D6F87" w:rsidRDefault="00B65982" w:rsidP="00B65982">
      <w:pPr>
        <w:spacing w:after="0" w:line="240" w:lineRule="auto"/>
        <w:jc w:val="both"/>
        <w:rPr>
          <w:rFonts w:ascii="Times New Roman" w:eastAsia="Calibri" w:hAnsi="Times New Roman" w:cs="Times New Roman"/>
          <w:sz w:val="28"/>
          <w:szCs w:val="28"/>
          <w:lang w:val="en-US" w:eastAsia="ru-RU"/>
        </w:rPr>
      </w:pPr>
      <w:r w:rsidRPr="003D6F87">
        <w:rPr>
          <w:rFonts w:ascii="Times New Roman" w:eastAsia="Calibri" w:hAnsi="Times New Roman" w:cs="Times New Roman"/>
          <w:sz w:val="28"/>
          <w:szCs w:val="28"/>
          <w:lang w:val="en-US" w:eastAsia="ru-RU"/>
        </w:rPr>
        <w:t>- interpret the concept of "parasitology", "tropical medicine". Determine the place of subtropical, tropical infectious diseases in the system of infectious diseases and tropical medicine;</w:t>
      </w:r>
    </w:p>
    <w:p w:rsidR="00B65982" w:rsidRPr="003D6F87" w:rsidRDefault="00B65982" w:rsidP="00B65982">
      <w:pPr>
        <w:spacing w:after="0" w:line="240" w:lineRule="auto"/>
        <w:jc w:val="both"/>
        <w:rPr>
          <w:rFonts w:ascii="Times New Roman" w:eastAsia="Calibri" w:hAnsi="Times New Roman" w:cs="Times New Roman"/>
          <w:sz w:val="28"/>
          <w:szCs w:val="28"/>
          <w:lang w:val="en-US" w:eastAsia="ru-RU"/>
        </w:rPr>
      </w:pPr>
      <w:r w:rsidRPr="003D6F87">
        <w:rPr>
          <w:rFonts w:ascii="Times New Roman" w:eastAsia="Calibri" w:hAnsi="Times New Roman" w:cs="Times New Roman"/>
          <w:sz w:val="28"/>
          <w:szCs w:val="28"/>
          <w:lang w:val="en-US" w:eastAsia="ru-RU"/>
        </w:rPr>
        <w:t xml:space="preserve">- interpret epidemiological and </w:t>
      </w:r>
      <w:proofErr w:type="spellStart"/>
      <w:r w:rsidRPr="003D6F87">
        <w:rPr>
          <w:rFonts w:ascii="Times New Roman" w:eastAsia="Calibri" w:hAnsi="Times New Roman" w:cs="Times New Roman"/>
          <w:sz w:val="28"/>
          <w:szCs w:val="28"/>
          <w:lang w:val="en-US" w:eastAsia="ru-RU"/>
        </w:rPr>
        <w:t>pathogenetic</w:t>
      </w:r>
      <w:proofErr w:type="spellEnd"/>
      <w:r w:rsidRPr="003D6F87">
        <w:rPr>
          <w:rFonts w:ascii="Times New Roman" w:eastAsia="Calibri" w:hAnsi="Times New Roman" w:cs="Times New Roman"/>
          <w:sz w:val="28"/>
          <w:szCs w:val="28"/>
          <w:lang w:val="en-US" w:eastAsia="ru-RU"/>
        </w:rPr>
        <w:t xml:space="preserve"> patterns, features of the clinical course, diagnosis and prevention of </w:t>
      </w:r>
      <w:proofErr w:type="spellStart"/>
      <w:r w:rsidRPr="003D6F87">
        <w:rPr>
          <w:rFonts w:ascii="Times New Roman" w:eastAsia="Calibri" w:hAnsi="Times New Roman" w:cs="Times New Roman"/>
          <w:sz w:val="28"/>
          <w:szCs w:val="28"/>
          <w:lang w:val="en-US" w:eastAsia="ru-RU"/>
        </w:rPr>
        <w:t>parasitosis</w:t>
      </w:r>
      <w:proofErr w:type="spellEnd"/>
      <w:r w:rsidRPr="003D6F87">
        <w:rPr>
          <w:rFonts w:ascii="Times New Roman" w:eastAsia="Calibri" w:hAnsi="Times New Roman" w:cs="Times New Roman"/>
          <w:sz w:val="28"/>
          <w:szCs w:val="28"/>
          <w:lang w:val="en-US" w:eastAsia="ru-RU"/>
        </w:rPr>
        <w:t xml:space="preserve"> and tropical infectious diseases;</w:t>
      </w:r>
    </w:p>
    <w:p w:rsidR="00B65982" w:rsidRPr="003D6F87" w:rsidRDefault="00B65982" w:rsidP="00B65982">
      <w:pPr>
        <w:spacing w:after="0" w:line="240" w:lineRule="auto"/>
        <w:jc w:val="both"/>
        <w:rPr>
          <w:rFonts w:ascii="Times New Roman" w:eastAsia="Calibri" w:hAnsi="Times New Roman" w:cs="Times New Roman"/>
          <w:sz w:val="28"/>
          <w:szCs w:val="28"/>
          <w:lang w:val="en-US" w:eastAsia="ru-RU"/>
        </w:rPr>
      </w:pPr>
      <w:r w:rsidRPr="003D6F87">
        <w:rPr>
          <w:rFonts w:ascii="Times New Roman" w:eastAsia="Calibri" w:hAnsi="Times New Roman" w:cs="Times New Roman"/>
          <w:sz w:val="28"/>
          <w:szCs w:val="28"/>
          <w:lang w:val="en-US" w:eastAsia="ru-RU"/>
        </w:rPr>
        <w:t>- demonstrate skills of clinical and laboratory diagnosis of the most common parasites and tropical infectious diseases and their complications;</w:t>
      </w:r>
    </w:p>
    <w:p w:rsidR="00B65982" w:rsidRPr="003D6F87" w:rsidRDefault="00B65982" w:rsidP="00B65982">
      <w:pPr>
        <w:spacing w:after="0" w:line="240" w:lineRule="auto"/>
        <w:jc w:val="both"/>
        <w:rPr>
          <w:rFonts w:ascii="Times New Roman" w:eastAsia="Calibri" w:hAnsi="Times New Roman" w:cs="Times New Roman"/>
          <w:sz w:val="28"/>
          <w:szCs w:val="28"/>
          <w:lang w:val="en-US" w:eastAsia="ru-RU"/>
        </w:rPr>
      </w:pPr>
      <w:r w:rsidRPr="003D6F87">
        <w:rPr>
          <w:rFonts w:ascii="Times New Roman" w:eastAsia="Calibri" w:hAnsi="Times New Roman" w:cs="Times New Roman"/>
          <w:sz w:val="28"/>
          <w:szCs w:val="28"/>
          <w:lang w:val="en-US" w:eastAsia="ru-RU"/>
        </w:rPr>
        <w:t>- to conduct a differential diagnosis of the most common parasites and tropical infectious diseases and their complications;</w:t>
      </w:r>
    </w:p>
    <w:p w:rsidR="00B65982" w:rsidRPr="003D6F87" w:rsidRDefault="00B65982" w:rsidP="00B65982">
      <w:pPr>
        <w:spacing w:after="0" w:line="240" w:lineRule="auto"/>
        <w:jc w:val="both"/>
        <w:rPr>
          <w:rFonts w:ascii="Times New Roman" w:eastAsia="Calibri" w:hAnsi="Times New Roman" w:cs="Times New Roman"/>
          <w:sz w:val="28"/>
          <w:szCs w:val="28"/>
          <w:lang w:val="en-US" w:eastAsia="ru-RU"/>
        </w:rPr>
      </w:pPr>
      <w:r w:rsidRPr="003D6F87">
        <w:rPr>
          <w:rFonts w:ascii="Times New Roman" w:eastAsia="Calibri" w:hAnsi="Times New Roman" w:cs="Times New Roman"/>
          <w:sz w:val="28"/>
          <w:szCs w:val="28"/>
          <w:lang w:val="en-US" w:eastAsia="ru-RU"/>
        </w:rPr>
        <w:t>- to make the plan of inspection of the patient;</w:t>
      </w:r>
    </w:p>
    <w:p w:rsidR="00B65982" w:rsidRPr="003D6F87" w:rsidRDefault="00B65982" w:rsidP="00B65982">
      <w:pPr>
        <w:spacing w:after="0" w:line="240" w:lineRule="auto"/>
        <w:jc w:val="both"/>
        <w:rPr>
          <w:rFonts w:ascii="Times New Roman" w:eastAsia="Calibri" w:hAnsi="Times New Roman" w:cs="Times New Roman"/>
          <w:sz w:val="28"/>
          <w:szCs w:val="28"/>
          <w:lang w:val="en-US" w:eastAsia="ru-RU"/>
        </w:rPr>
      </w:pPr>
      <w:r w:rsidRPr="003D6F87">
        <w:rPr>
          <w:rFonts w:ascii="Times New Roman" w:eastAsia="Calibri" w:hAnsi="Times New Roman" w:cs="Times New Roman"/>
          <w:sz w:val="28"/>
          <w:szCs w:val="28"/>
          <w:lang w:val="en-US" w:eastAsia="ru-RU"/>
        </w:rPr>
        <w:t xml:space="preserve">- to determine the tactics of hospitalization and isolation of patients with the most common </w:t>
      </w:r>
      <w:proofErr w:type="spellStart"/>
      <w:r w:rsidRPr="003D6F87">
        <w:rPr>
          <w:rFonts w:ascii="Times New Roman" w:eastAsia="Calibri" w:hAnsi="Times New Roman" w:cs="Times New Roman"/>
          <w:sz w:val="28"/>
          <w:szCs w:val="28"/>
          <w:lang w:val="en-US" w:eastAsia="ru-RU"/>
        </w:rPr>
        <w:t>parasitosis</w:t>
      </w:r>
      <w:proofErr w:type="spellEnd"/>
      <w:r w:rsidRPr="003D6F87">
        <w:rPr>
          <w:rFonts w:ascii="Times New Roman" w:eastAsia="Calibri" w:hAnsi="Times New Roman" w:cs="Times New Roman"/>
          <w:sz w:val="28"/>
          <w:szCs w:val="28"/>
          <w:lang w:val="en-US" w:eastAsia="ru-RU"/>
        </w:rPr>
        <w:t xml:space="preserve"> and tropical infectious diseases;</w:t>
      </w:r>
    </w:p>
    <w:p w:rsidR="00B65982" w:rsidRPr="003D6F87" w:rsidRDefault="00B65982" w:rsidP="00B65982">
      <w:pPr>
        <w:spacing w:after="0" w:line="240" w:lineRule="auto"/>
        <w:jc w:val="both"/>
        <w:rPr>
          <w:rFonts w:ascii="Times New Roman" w:eastAsia="Calibri" w:hAnsi="Times New Roman" w:cs="Times New Roman"/>
          <w:sz w:val="28"/>
          <w:szCs w:val="28"/>
          <w:lang w:val="en-US" w:eastAsia="ru-RU"/>
        </w:rPr>
      </w:pPr>
      <w:r w:rsidRPr="003D6F87">
        <w:rPr>
          <w:rFonts w:ascii="Times New Roman" w:eastAsia="Calibri" w:hAnsi="Times New Roman" w:cs="Times New Roman"/>
          <w:sz w:val="28"/>
          <w:szCs w:val="28"/>
          <w:lang w:val="en-US" w:eastAsia="ru-RU"/>
        </w:rPr>
        <w:t xml:space="preserve">- to diagnose emergencies in </w:t>
      </w:r>
      <w:proofErr w:type="spellStart"/>
      <w:r w:rsidRPr="003D6F87">
        <w:rPr>
          <w:rFonts w:ascii="Times New Roman" w:eastAsia="Calibri" w:hAnsi="Times New Roman" w:cs="Times New Roman"/>
          <w:sz w:val="28"/>
          <w:szCs w:val="28"/>
          <w:lang w:val="en-US" w:eastAsia="ru-RU"/>
        </w:rPr>
        <w:t>parasitosis</w:t>
      </w:r>
      <w:proofErr w:type="spellEnd"/>
      <w:r w:rsidRPr="003D6F87">
        <w:rPr>
          <w:rFonts w:ascii="Times New Roman" w:eastAsia="Calibri" w:hAnsi="Times New Roman" w:cs="Times New Roman"/>
          <w:sz w:val="28"/>
          <w:szCs w:val="28"/>
          <w:lang w:val="en-US" w:eastAsia="ru-RU"/>
        </w:rPr>
        <w:t xml:space="preserve"> and tropical infectious diseases;</w:t>
      </w:r>
    </w:p>
    <w:p w:rsidR="00B65982" w:rsidRPr="003D6F87" w:rsidRDefault="00B65982" w:rsidP="00B65982">
      <w:pPr>
        <w:spacing w:after="0" w:line="240" w:lineRule="auto"/>
        <w:jc w:val="both"/>
        <w:rPr>
          <w:rFonts w:ascii="Times New Roman" w:eastAsia="Calibri" w:hAnsi="Times New Roman" w:cs="Times New Roman"/>
          <w:sz w:val="28"/>
          <w:szCs w:val="28"/>
          <w:lang w:val="en-US" w:eastAsia="ru-RU"/>
        </w:rPr>
      </w:pPr>
      <w:r w:rsidRPr="003D6F87">
        <w:rPr>
          <w:rFonts w:ascii="Times New Roman" w:eastAsia="Calibri" w:hAnsi="Times New Roman" w:cs="Times New Roman"/>
          <w:sz w:val="28"/>
          <w:szCs w:val="28"/>
          <w:lang w:val="en-US" w:eastAsia="ru-RU"/>
        </w:rPr>
        <w:t xml:space="preserve">- prescribe rational treatment to patients with the most common </w:t>
      </w:r>
      <w:proofErr w:type="spellStart"/>
      <w:r w:rsidRPr="003D6F87">
        <w:rPr>
          <w:rFonts w:ascii="Times New Roman" w:eastAsia="Calibri" w:hAnsi="Times New Roman" w:cs="Times New Roman"/>
          <w:sz w:val="28"/>
          <w:szCs w:val="28"/>
          <w:lang w:val="en-US" w:eastAsia="ru-RU"/>
        </w:rPr>
        <w:t>parasitosis</w:t>
      </w:r>
      <w:proofErr w:type="spellEnd"/>
      <w:r w:rsidRPr="003D6F87">
        <w:rPr>
          <w:rFonts w:ascii="Times New Roman" w:eastAsia="Calibri" w:hAnsi="Times New Roman" w:cs="Times New Roman"/>
          <w:sz w:val="28"/>
          <w:szCs w:val="28"/>
          <w:lang w:val="en-US" w:eastAsia="ru-RU"/>
        </w:rPr>
        <w:t xml:space="preserve"> and tropical infectious diseases at different stages of medical care;</w:t>
      </w:r>
    </w:p>
    <w:p w:rsidR="00B65982" w:rsidRPr="003D6F87" w:rsidRDefault="00B65982" w:rsidP="00B65982">
      <w:pPr>
        <w:spacing w:after="0" w:line="240" w:lineRule="auto"/>
        <w:jc w:val="both"/>
        <w:rPr>
          <w:rFonts w:ascii="Times New Roman" w:eastAsia="Calibri" w:hAnsi="Times New Roman" w:cs="Times New Roman"/>
          <w:sz w:val="28"/>
          <w:szCs w:val="28"/>
          <w:lang w:val="en-US" w:eastAsia="ru-RU"/>
        </w:rPr>
      </w:pPr>
      <w:r w:rsidRPr="003D6F87">
        <w:rPr>
          <w:rFonts w:ascii="Times New Roman" w:eastAsia="Calibri" w:hAnsi="Times New Roman" w:cs="Times New Roman"/>
          <w:sz w:val="28"/>
          <w:szCs w:val="28"/>
          <w:lang w:val="en-US" w:eastAsia="ru-RU"/>
        </w:rPr>
        <w:t xml:space="preserve">- to determine treatment tactics in case of complications or emergencies in </w:t>
      </w:r>
      <w:proofErr w:type="spellStart"/>
      <w:r w:rsidRPr="003D6F87">
        <w:rPr>
          <w:rFonts w:ascii="Times New Roman" w:eastAsia="Calibri" w:hAnsi="Times New Roman" w:cs="Times New Roman"/>
          <w:sz w:val="28"/>
          <w:szCs w:val="28"/>
          <w:lang w:val="en-US" w:eastAsia="ru-RU"/>
        </w:rPr>
        <w:t>parasitosis</w:t>
      </w:r>
      <w:proofErr w:type="spellEnd"/>
      <w:r w:rsidRPr="003D6F87">
        <w:rPr>
          <w:rFonts w:ascii="Times New Roman" w:eastAsia="Calibri" w:hAnsi="Times New Roman" w:cs="Times New Roman"/>
          <w:sz w:val="28"/>
          <w:szCs w:val="28"/>
          <w:lang w:val="en-US" w:eastAsia="ru-RU"/>
        </w:rPr>
        <w:t xml:space="preserve"> and tropical infectious diseases;</w:t>
      </w:r>
    </w:p>
    <w:p w:rsidR="00B65982" w:rsidRPr="003D6F87" w:rsidRDefault="00B65982" w:rsidP="00B65982">
      <w:pPr>
        <w:spacing w:after="0" w:line="240" w:lineRule="auto"/>
        <w:jc w:val="both"/>
        <w:rPr>
          <w:rFonts w:ascii="Times New Roman" w:eastAsia="Calibri" w:hAnsi="Times New Roman" w:cs="Times New Roman"/>
          <w:sz w:val="28"/>
          <w:szCs w:val="28"/>
          <w:lang w:val="en-US" w:eastAsia="ru-RU"/>
        </w:rPr>
      </w:pPr>
      <w:r w:rsidRPr="003D6F87">
        <w:rPr>
          <w:rFonts w:ascii="Times New Roman" w:eastAsia="Calibri" w:hAnsi="Times New Roman" w:cs="Times New Roman"/>
          <w:sz w:val="28"/>
          <w:szCs w:val="28"/>
          <w:lang w:val="en-US" w:eastAsia="ru-RU"/>
        </w:rPr>
        <w:t xml:space="preserve">- plan the main preventive measures against </w:t>
      </w:r>
      <w:proofErr w:type="spellStart"/>
      <w:r w:rsidRPr="003D6F87">
        <w:rPr>
          <w:rFonts w:ascii="Times New Roman" w:eastAsia="Calibri" w:hAnsi="Times New Roman" w:cs="Times New Roman"/>
          <w:sz w:val="28"/>
          <w:szCs w:val="28"/>
          <w:lang w:val="en-US" w:eastAsia="ru-RU"/>
        </w:rPr>
        <w:t>parasitosis</w:t>
      </w:r>
      <w:proofErr w:type="spellEnd"/>
      <w:r w:rsidRPr="003D6F87">
        <w:rPr>
          <w:rFonts w:ascii="Times New Roman" w:eastAsia="Calibri" w:hAnsi="Times New Roman" w:cs="Times New Roman"/>
          <w:sz w:val="28"/>
          <w:szCs w:val="28"/>
          <w:lang w:val="en-US" w:eastAsia="ru-RU"/>
        </w:rPr>
        <w:t xml:space="preserve"> and tropical infectious diseases;</w:t>
      </w:r>
    </w:p>
    <w:p w:rsidR="00B65982" w:rsidRPr="003D6F87" w:rsidRDefault="00B65982" w:rsidP="00B65982">
      <w:pPr>
        <w:widowControl w:val="0"/>
        <w:spacing w:after="0" w:line="240" w:lineRule="auto"/>
        <w:jc w:val="both"/>
        <w:rPr>
          <w:rFonts w:ascii="Times New Roman" w:eastAsia="Calibri" w:hAnsi="Times New Roman" w:cs="Times New Roman"/>
          <w:sz w:val="28"/>
          <w:szCs w:val="28"/>
          <w:lang w:val="en-US" w:eastAsia="ru-RU"/>
        </w:rPr>
      </w:pPr>
      <w:r w:rsidRPr="003D6F87">
        <w:rPr>
          <w:rFonts w:ascii="Times New Roman" w:eastAsia="Calibri" w:hAnsi="Times New Roman" w:cs="Times New Roman"/>
          <w:sz w:val="28"/>
          <w:szCs w:val="28"/>
          <w:lang w:val="en-US" w:eastAsia="ru-RU"/>
        </w:rPr>
        <w:t xml:space="preserve">- to predict the consequences of </w:t>
      </w:r>
      <w:proofErr w:type="spellStart"/>
      <w:r w:rsidRPr="003D6F87">
        <w:rPr>
          <w:rFonts w:ascii="Times New Roman" w:eastAsia="Calibri" w:hAnsi="Times New Roman" w:cs="Times New Roman"/>
          <w:sz w:val="28"/>
          <w:szCs w:val="28"/>
          <w:lang w:val="en-US" w:eastAsia="ru-RU"/>
        </w:rPr>
        <w:t>parasitosis</w:t>
      </w:r>
      <w:proofErr w:type="spellEnd"/>
      <w:r w:rsidRPr="003D6F87">
        <w:rPr>
          <w:rFonts w:ascii="Times New Roman" w:eastAsia="Calibri" w:hAnsi="Times New Roman" w:cs="Times New Roman"/>
          <w:sz w:val="28"/>
          <w:szCs w:val="28"/>
          <w:lang w:val="en-US" w:eastAsia="ru-RU"/>
        </w:rPr>
        <w:t xml:space="preserve"> of tropical infectious diseases on human health.</w:t>
      </w:r>
    </w:p>
    <w:p w:rsidR="008F79D3" w:rsidRDefault="008F79D3" w:rsidP="00CF1EB6">
      <w:pPr>
        <w:widowControl w:val="0"/>
        <w:spacing w:after="0" w:line="240" w:lineRule="auto"/>
        <w:jc w:val="center"/>
        <w:rPr>
          <w:rFonts w:ascii="Times New Roman" w:hAnsi="Times New Roman" w:cs="Times New Roman"/>
          <w:b/>
          <w:sz w:val="28"/>
          <w:szCs w:val="28"/>
          <w:lang w:val="en-US"/>
        </w:rPr>
      </w:pPr>
    </w:p>
    <w:p w:rsidR="00CF1EB6" w:rsidRPr="003D6F87" w:rsidRDefault="00CF1EB6" w:rsidP="00CF1EB6">
      <w:pPr>
        <w:widowControl w:val="0"/>
        <w:spacing w:after="0" w:line="240" w:lineRule="auto"/>
        <w:jc w:val="center"/>
        <w:rPr>
          <w:rFonts w:ascii="Times New Roman" w:hAnsi="Times New Roman" w:cs="Times New Roman"/>
          <w:b/>
          <w:sz w:val="28"/>
          <w:szCs w:val="28"/>
          <w:lang w:val="en-US"/>
        </w:rPr>
      </w:pPr>
      <w:r w:rsidRPr="003D6F87">
        <w:rPr>
          <w:rFonts w:ascii="Times New Roman" w:hAnsi="Times New Roman" w:cs="Times New Roman"/>
          <w:b/>
          <w:sz w:val="28"/>
          <w:szCs w:val="28"/>
          <w:lang w:val="en-US"/>
        </w:rPr>
        <w:lastRenderedPageBreak/>
        <w:t>Contents of the discipline</w:t>
      </w:r>
    </w:p>
    <w:p w:rsidR="005315E1" w:rsidRPr="003D6F87" w:rsidRDefault="00CF1EB6" w:rsidP="00A177FA">
      <w:pPr>
        <w:pStyle w:val="2"/>
        <w:shd w:val="clear" w:color="auto" w:fill="auto"/>
        <w:tabs>
          <w:tab w:val="left" w:pos="851"/>
          <w:tab w:val="left" w:pos="993"/>
        </w:tabs>
        <w:spacing w:after="0" w:line="298" w:lineRule="exact"/>
        <w:ind w:firstLine="0"/>
        <w:rPr>
          <w:color w:val="000000"/>
          <w:sz w:val="28"/>
          <w:szCs w:val="28"/>
          <w:lang w:val="en-US" w:eastAsia="uk-UA" w:bidi="uk-UA"/>
        </w:rPr>
      </w:pPr>
      <w:r w:rsidRPr="003D6F87">
        <w:rPr>
          <w:b/>
          <w:color w:val="000000"/>
          <w:sz w:val="28"/>
          <w:szCs w:val="28"/>
          <w:lang w:val="en-US" w:eastAsia="uk-UA" w:bidi="uk-UA"/>
        </w:rPr>
        <w:t xml:space="preserve">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5315E1" w:rsidRPr="003D6F87" w:rsidTr="005315E1">
        <w:tc>
          <w:tcPr>
            <w:tcW w:w="4633" w:type="dxa"/>
            <w:vMerge w:val="restart"/>
            <w:shd w:val="clear" w:color="auto" w:fill="auto"/>
          </w:tcPr>
          <w:p w:rsidR="005315E1" w:rsidRPr="003D6F87" w:rsidRDefault="00CD4D30" w:rsidP="005315E1">
            <w:pPr>
              <w:spacing w:after="0" w:line="240" w:lineRule="auto"/>
              <w:jc w:val="center"/>
              <w:rPr>
                <w:rFonts w:ascii="Times New Roman" w:eastAsia="Times New Roman" w:hAnsi="Times New Roman" w:cs="Times New Roman"/>
                <w:sz w:val="28"/>
                <w:szCs w:val="28"/>
                <w:lang w:val="en-US" w:eastAsia="ru-RU"/>
              </w:rPr>
            </w:pPr>
            <w:r w:rsidRPr="003D6F87">
              <w:rPr>
                <w:rFonts w:ascii="Times New Roman" w:hAnsi="Times New Roman" w:cs="Times New Roman"/>
                <w:sz w:val="28"/>
                <w:szCs w:val="28"/>
                <w:lang w:val="en-US"/>
              </w:rPr>
              <w:t>Discipline sections</w:t>
            </w:r>
          </w:p>
        </w:tc>
        <w:tc>
          <w:tcPr>
            <w:tcW w:w="5006" w:type="dxa"/>
            <w:gridSpan w:val="6"/>
            <w:shd w:val="clear" w:color="auto" w:fill="auto"/>
          </w:tcPr>
          <w:p w:rsidR="005315E1" w:rsidRPr="003D6F87" w:rsidRDefault="00CD4D30" w:rsidP="005315E1">
            <w:pPr>
              <w:spacing w:after="0" w:line="240" w:lineRule="auto"/>
              <w:jc w:val="center"/>
              <w:rPr>
                <w:rFonts w:ascii="Times New Roman" w:eastAsia="Times New Roman" w:hAnsi="Times New Roman" w:cs="Times New Roman"/>
                <w:sz w:val="28"/>
                <w:szCs w:val="28"/>
                <w:lang w:val="en-US" w:eastAsia="ru-RU"/>
              </w:rPr>
            </w:pPr>
            <w:r w:rsidRPr="003D6F87">
              <w:rPr>
                <w:rFonts w:ascii="Times New Roman" w:hAnsi="Times New Roman" w:cs="Times New Roman"/>
                <w:sz w:val="28"/>
                <w:szCs w:val="28"/>
                <w:lang w:val="en-US"/>
              </w:rPr>
              <w:t>Number of hours</w:t>
            </w:r>
          </w:p>
        </w:tc>
      </w:tr>
      <w:tr w:rsidR="005315E1" w:rsidRPr="00F87AFC" w:rsidTr="005315E1">
        <w:tc>
          <w:tcPr>
            <w:tcW w:w="4633" w:type="dxa"/>
            <w:vMerge/>
            <w:shd w:val="clear" w:color="auto" w:fill="auto"/>
          </w:tcPr>
          <w:p w:rsidR="005315E1" w:rsidRPr="003D6F87" w:rsidRDefault="005315E1" w:rsidP="005315E1">
            <w:pPr>
              <w:spacing w:after="0" w:line="240" w:lineRule="auto"/>
              <w:rPr>
                <w:rFonts w:ascii="Times New Roman" w:eastAsia="Times New Roman" w:hAnsi="Times New Roman" w:cs="Times New Roman"/>
                <w:bCs/>
                <w:sz w:val="28"/>
                <w:szCs w:val="28"/>
                <w:lang w:val="en-US" w:eastAsia="ru-RU"/>
              </w:rPr>
            </w:pPr>
          </w:p>
        </w:tc>
        <w:tc>
          <w:tcPr>
            <w:tcW w:w="5006" w:type="dxa"/>
            <w:gridSpan w:val="6"/>
            <w:shd w:val="clear" w:color="auto" w:fill="auto"/>
          </w:tcPr>
          <w:p w:rsidR="005315E1" w:rsidRPr="003D6F87" w:rsidRDefault="00CD4D30" w:rsidP="005315E1">
            <w:pPr>
              <w:spacing w:after="0" w:line="240" w:lineRule="auto"/>
              <w:jc w:val="center"/>
              <w:rPr>
                <w:rFonts w:ascii="Times New Roman" w:eastAsia="Times New Roman" w:hAnsi="Times New Roman" w:cs="Times New Roman"/>
                <w:sz w:val="28"/>
                <w:szCs w:val="28"/>
                <w:lang w:val="en-US" w:eastAsia="ru-RU"/>
              </w:rPr>
            </w:pPr>
            <w:r w:rsidRPr="003D6F87">
              <w:rPr>
                <w:rFonts w:ascii="Times New Roman" w:hAnsi="Times New Roman" w:cs="Times New Roman"/>
                <w:sz w:val="28"/>
                <w:szCs w:val="28"/>
                <w:lang w:val="en-US"/>
              </w:rPr>
              <w:t>Form of study (full-time study)</w:t>
            </w:r>
          </w:p>
        </w:tc>
      </w:tr>
      <w:tr w:rsidR="005315E1" w:rsidRPr="003D6F87" w:rsidTr="005315E1">
        <w:tc>
          <w:tcPr>
            <w:tcW w:w="4633" w:type="dxa"/>
            <w:vMerge/>
            <w:shd w:val="clear" w:color="auto" w:fill="auto"/>
          </w:tcPr>
          <w:p w:rsidR="005315E1" w:rsidRPr="003D6F87" w:rsidRDefault="005315E1" w:rsidP="005315E1">
            <w:pPr>
              <w:spacing w:after="0" w:line="240" w:lineRule="auto"/>
              <w:rPr>
                <w:rFonts w:ascii="Times New Roman" w:eastAsia="Times New Roman" w:hAnsi="Times New Roman" w:cs="Times New Roman"/>
                <w:bCs/>
                <w:sz w:val="28"/>
                <w:szCs w:val="28"/>
                <w:lang w:val="en-US" w:eastAsia="ru-RU"/>
              </w:rPr>
            </w:pPr>
          </w:p>
        </w:tc>
        <w:tc>
          <w:tcPr>
            <w:tcW w:w="851" w:type="dxa"/>
            <w:vMerge w:val="restart"/>
            <w:shd w:val="clear" w:color="auto" w:fill="auto"/>
          </w:tcPr>
          <w:p w:rsidR="005315E1" w:rsidRPr="003D6F87" w:rsidRDefault="00CD4D30" w:rsidP="005315E1">
            <w:pPr>
              <w:spacing w:after="0" w:line="240" w:lineRule="auto"/>
              <w:ind w:left="-108" w:right="-108"/>
              <w:jc w:val="center"/>
              <w:rPr>
                <w:rFonts w:ascii="Times New Roman" w:eastAsia="Times New Roman" w:hAnsi="Times New Roman" w:cs="Times New Roman"/>
                <w:sz w:val="28"/>
                <w:szCs w:val="28"/>
                <w:lang w:val="en-US" w:eastAsia="ru-RU"/>
              </w:rPr>
            </w:pPr>
            <w:r w:rsidRPr="003D6F87">
              <w:rPr>
                <w:rFonts w:ascii="Times New Roman" w:hAnsi="Times New Roman" w:cs="Times New Roman"/>
                <w:sz w:val="28"/>
                <w:szCs w:val="28"/>
                <w:lang w:val="en-US"/>
              </w:rPr>
              <w:t>In total</w:t>
            </w:r>
            <w:r w:rsidR="005315E1" w:rsidRPr="003D6F87">
              <w:rPr>
                <w:rFonts w:ascii="Times New Roman" w:eastAsia="Times New Roman" w:hAnsi="Times New Roman" w:cs="Times New Roman"/>
                <w:sz w:val="28"/>
                <w:szCs w:val="28"/>
                <w:lang w:val="en-US" w:eastAsia="ru-RU"/>
              </w:rPr>
              <w:t xml:space="preserve"> </w:t>
            </w:r>
          </w:p>
        </w:tc>
        <w:tc>
          <w:tcPr>
            <w:tcW w:w="4155" w:type="dxa"/>
            <w:gridSpan w:val="5"/>
            <w:shd w:val="clear" w:color="auto" w:fill="auto"/>
          </w:tcPr>
          <w:p w:rsidR="005315E1" w:rsidRPr="003D6F87" w:rsidRDefault="00CD4D30"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hAnsi="Times New Roman" w:cs="Times New Roman"/>
                <w:sz w:val="28"/>
                <w:szCs w:val="28"/>
                <w:lang w:val="en-US"/>
              </w:rPr>
              <w:t>including</w:t>
            </w:r>
          </w:p>
        </w:tc>
      </w:tr>
      <w:tr w:rsidR="005315E1" w:rsidRPr="003D6F87" w:rsidTr="005315E1">
        <w:tc>
          <w:tcPr>
            <w:tcW w:w="4633" w:type="dxa"/>
            <w:vMerge/>
            <w:shd w:val="clear" w:color="auto" w:fill="auto"/>
          </w:tcPr>
          <w:p w:rsidR="005315E1" w:rsidRPr="003D6F87" w:rsidRDefault="005315E1" w:rsidP="005315E1">
            <w:pPr>
              <w:spacing w:after="0" w:line="240" w:lineRule="auto"/>
              <w:rPr>
                <w:rFonts w:ascii="Times New Roman" w:eastAsia="Times New Roman" w:hAnsi="Times New Roman" w:cs="Times New Roman"/>
                <w:bCs/>
                <w:sz w:val="28"/>
                <w:szCs w:val="28"/>
                <w:lang w:val="en-US" w:eastAsia="ru-RU"/>
              </w:rPr>
            </w:pPr>
          </w:p>
        </w:tc>
        <w:tc>
          <w:tcPr>
            <w:tcW w:w="851" w:type="dxa"/>
            <w:vMerge/>
            <w:shd w:val="clear" w:color="auto" w:fill="auto"/>
          </w:tcPr>
          <w:p w:rsidR="005315E1" w:rsidRPr="003D6F87" w:rsidRDefault="005315E1" w:rsidP="005315E1">
            <w:pPr>
              <w:spacing w:after="0" w:line="240" w:lineRule="auto"/>
              <w:rPr>
                <w:rFonts w:ascii="Times New Roman" w:eastAsia="Times New Roman" w:hAnsi="Times New Roman" w:cs="Times New Roman"/>
                <w:bCs/>
                <w:sz w:val="28"/>
                <w:szCs w:val="28"/>
                <w:lang w:val="en-US" w:eastAsia="ru-RU"/>
              </w:rPr>
            </w:pPr>
          </w:p>
        </w:tc>
        <w:tc>
          <w:tcPr>
            <w:tcW w:w="786" w:type="dxa"/>
            <w:shd w:val="clear" w:color="auto" w:fill="auto"/>
          </w:tcPr>
          <w:p w:rsidR="005315E1" w:rsidRPr="003D6F87" w:rsidRDefault="00CD4D30" w:rsidP="005315E1">
            <w:pPr>
              <w:spacing w:after="0" w:line="240" w:lineRule="auto"/>
              <w:rPr>
                <w:rFonts w:ascii="Times New Roman" w:eastAsia="Times New Roman" w:hAnsi="Times New Roman" w:cs="Times New Roman"/>
                <w:bCs/>
                <w:sz w:val="28"/>
                <w:szCs w:val="28"/>
                <w:lang w:val="en-US" w:eastAsia="ru-RU"/>
              </w:rPr>
            </w:pPr>
            <w:r w:rsidRPr="003D6F87">
              <w:rPr>
                <w:rFonts w:ascii="Times New Roman" w:hAnsi="Times New Roman" w:cs="Times New Roman"/>
                <w:bCs/>
                <w:sz w:val="28"/>
                <w:szCs w:val="28"/>
                <w:lang w:val="en-US"/>
              </w:rPr>
              <w:t>Lectures</w:t>
            </w:r>
          </w:p>
        </w:tc>
        <w:tc>
          <w:tcPr>
            <w:tcW w:w="787" w:type="dxa"/>
            <w:shd w:val="clear" w:color="auto" w:fill="auto"/>
          </w:tcPr>
          <w:p w:rsidR="005315E1" w:rsidRPr="003D6F87" w:rsidRDefault="00CD4D30" w:rsidP="005315E1">
            <w:pPr>
              <w:spacing w:after="0" w:line="240" w:lineRule="auto"/>
              <w:rPr>
                <w:rFonts w:ascii="Times New Roman" w:eastAsia="Times New Roman" w:hAnsi="Times New Roman" w:cs="Times New Roman"/>
                <w:bCs/>
                <w:sz w:val="28"/>
                <w:szCs w:val="28"/>
                <w:lang w:val="en-US" w:eastAsia="ru-RU"/>
              </w:rPr>
            </w:pPr>
            <w:r w:rsidRPr="003D6F87">
              <w:rPr>
                <w:rFonts w:ascii="Times New Roman" w:hAnsi="Times New Roman" w:cs="Times New Roman"/>
                <w:bCs/>
                <w:sz w:val="28"/>
                <w:szCs w:val="28"/>
                <w:lang w:val="en-US"/>
              </w:rPr>
              <w:t>Practical</w:t>
            </w:r>
          </w:p>
        </w:tc>
        <w:tc>
          <w:tcPr>
            <w:tcW w:w="786" w:type="dxa"/>
            <w:shd w:val="clear" w:color="auto" w:fill="auto"/>
          </w:tcPr>
          <w:p w:rsidR="005315E1" w:rsidRPr="003D6F87" w:rsidRDefault="00CD4D30" w:rsidP="005315E1">
            <w:pPr>
              <w:spacing w:after="0" w:line="240" w:lineRule="auto"/>
              <w:rPr>
                <w:rFonts w:ascii="Times New Roman" w:eastAsia="Times New Roman" w:hAnsi="Times New Roman" w:cs="Times New Roman"/>
                <w:bCs/>
                <w:sz w:val="28"/>
                <w:szCs w:val="28"/>
                <w:lang w:val="en-US" w:eastAsia="ru-RU"/>
              </w:rPr>
            </w:pPr>
            <w:r w:rsidRPr="003D6F87">
              <w:rPr>
                <w:rFonts w:ascii="Times New Roman" w:hAnsi="Times New Roman" w:cs="Times New Roman"/>
                <w:bCs/>
                <w:sz w:val="28"/>
                <w:szCs w:val="28"/>
                <w:lang w:val="en-US"/>
              </w:rPr>
              <w:t>Laboratory</w:t>
            </w:r>
          </w:p>
        </w:tc>
        <w:tc>
          <w:tcPr>
            <w:tcW w:w="787" w:type="dxa"/>
            <w:shd w:val="clear" w:color="auto" w:fill="auto"/>
          </w:tcPr>
          <w:p w:rsidR="005315E1" w:rsidRPr="003D6F87" w:rsidRDefault="00CD4D30" w:rsidP="005315E1">
            <w:pPr>
              <w:spacing w:after="0" w:line="240" w:lineRule="auto"/>
              <w:rPr>
                <w:rFonts w:ascii="Times New Roman" w:eastAsia="Times New Roman" w:hAnsi="Times New Roman" w:cs="Times New Roman"/>
                <w:bCs/>
                <w:sz w:val="28"/>
                <w:szCs w:val="28"/>
                <w:lang w:val="en-US" w:eastAsia="ru-RU"/>
              </w:rPr>
            </w:pPr>
            <w:r w:rsidRPr="003D6F87">
              <w:rPr>
                <w:rFonts w:ascii="Times New Roman" w:hAnsi="Times New Roman" w:cs="Times New Roman"/>
                <w:bCs/>
                <w:sz w:val="28"/>
                <w:szCs w:val="28"/>
                <w:lang w:val="en-US"/>
              </w:rPr>
              <w:t>Individual</w:t>
            </w:r>
          </w:p>
        </w:tc>
        <w:tc>
          <w:tcPr>
            <w:tcW w:w="1009" w:type="dxa"/>
            <w:shd w:val="clear" w:color="auto" w:fill="auto"/>
          </w:tcPr>
          <w:p w:rsidR="005315E1" w:rsidRPr="003D6F87" w:rsidRDefault="00CD4D30" w:rsidP="005315E1">
            <w:pPr>
              <w:spacing w:after="0" w:line="240" w:lineRule="auto"/>
              <w:rPr>
                <w:rFonts w:ascii="Times New Roman" w:eastAsia="Times New Roman" w:hAnsi="Times New Roman" w:cs="Times New Roman"/>
                <w:bCs/>
                <w:sz w:val="28"/>
                <w:szCs w:val="28"/>
                <w:lang w:val="en-US" w:eastAsia="ru-RU"/>
              </w:rPr>
            </w:pPr>
            <w:r w:rsidRPr="003D6F87">
              <w:rPr>
                <w:rFonts w:ascii="Times New Roman" w:hAnsi="Times New Roman" w:cs="Times New Roman"/>
                <w:bCs/>
                <w:sz w:val="28"/>
                <w:szCs w:val="28"/>
                <w:lang w:val="en-US"/>
              </w:rPr>
              <w:t>Self-work</w:t>
            </w:r>
          </w:p>
        </w:tc>
      </w:tr>
      <w:tr w:rsidR="005315E1" w:rsidRPr="003D6F87" w:rsidTr="005315E1">
        <w:tc>
          <w:tcPr>
            <w:tcW w:w="4633" w:type="dxa"/>
            <w:shd w:val="clear" w:color="auto" w:fill="auto"/>
          </w:tcPr>
          <w:p w:rsidR="005315E1" w:rsidRPr="003D6F87" w:rsidRDefault="005315E1"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1</w:t>
            </w:r>
          </w:p>
        </w:tc>
        <w:tc>
          <w:tcPr>
            <w:tcW w:w="851" w:type="dxa"/>
            <w:shd w:val="clear" w:color="auto" w:fill="auto"/>
          </w:tcPr>
          <w:p w:rsidR="005315E1" w:rsidRPr="003D6F87" w:rsidRDefault="005315E1"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2</w:t>
            </w:r>
          </w:p>
        </w:tc>
        <w:tc>
          <w:tcPr>
            <w:tcW w:w="786" w:type="dxa"/>
            <w:shd w:val="clear" w:color="auto" w:fill="auto"/>
          </w:tcPr>
          <w:p w:rsidR="005315E1" w:rsidRPr="003D6F87" w:rsidRDefault="005315E1"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3</w:t>
            </w:r>
          </w:p>
        </w:tc>
        <w:tc>
          <w:tcPr>
            <w:tcW w:w="787" w:type="dxa"/>
            <w:shd w:val="clear" w:color="auto" w:fill="auto"/>
          </w:tcPr>
          <w:p w:rsidR="005315E1" w:rsidRPr="003D6F87" w:rsidRDefault="005315E1"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4</w:t>
            </w:r>
          </w:p>
        </w:tc>
        <w:tc>
          <w:tcPr>
            <w:tcW w:w="786" w:type="dxa"/>
            <w:shd w:val="clear" w:color="auto" w:fill="auto"/>
          </w:tcPr>
          <w:p w:rsidR="005315E1" w:rsidRPr="003D6F87" w:rsidRDefault="005315E1"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5</w:t>
            </w:r>
          </w:p>
        </w:tc>
        <w:tc>
          <w:tcPr>
            <w:tcW w:w="787" w:type="dxa"/>
            <w:shd w:val="clear" w:color="auto" w:fill="auto"/>
          </w:tcPr>
          <w:p w:rsidR="005315E1" w:rsidRPr="003D6F87" w:rsidRDefault="005315E1"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6</w:t>
            </w:r>
          </w:p>
        </w:tc>
        <w:tc>
          <w:tcPr>
            <w:tcW w:w="1009" w:type="dxa"/>
            <w:shd w:val="clear" w:color="auto" w:fill="auto"/>
          </w:tcPr>
          <w:p w:rsidR="005315E1" w:rsidRPr="003D6F87" w:rsidRDefault="005315E1"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7</w:t>
            </w:r>
          </w:p>
        </w:tc>
      </w:tr>
      <w:tr w:rsidR="005315E1" w:rsidRPr="003D6F87" w:rsidTr="005315E1">
        <w:tc>
          <w:tcPr>
            <w:tcW w:w="4633" w:type="dxa"/>
            <w:shd w:val="clear" w:color="auto" w:fill="auto"/>
          </w:tcPr>
          <w:p w:rsidR="005315E1" w:rsidRPr="003D6F87" w:rsidRDefault="00B65982" w:rsidP="00445939">
            <w:pPr>
              <w:tabs>
                <w:tab w:val="left" w:pos="284"/>
                <w:tab w:val="left" w:pos="567"/>
              </w:tabs>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bCs/>
                <w:sz w:val="28"/>
                <w:szCs w:val="28"/>
                <w:lang w:val="en-US" w:eastAsia="ru-RU"/>
              </w:rPr>
              <w:t>Topic 1. Tropical viral diseases and infectious diseases regulated by the International Health Regulations 2005.</w:t>
            </w:r>
          </w:p>
        </w:tc>
        <w:tc>
          <w:tcPr>
            <w:tcW w:w="851" w:type="dxa"/>
            <w:shd w:val="clear" w:color="auto" w:fill="auto"/>
          </w:tcPr>
          <w:p w:rsidR="005315E1" w:rsidRPr="003D6F87" w:rsidRDefault="00D13635"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3</w:t>
            </w:r>
            <w:r w:rsidR="008031DC" w:rsidRPr="003D6F87">
              <w:rPr>
                <w:rFonts w:ascii="Times New Roman" w:eastAsia="Times New Roman" w:hAnsi="Times New Roman" w:cs="Times New Roman"/>
                <w:bCs/>
                <w:sz w:val="28"/>
                <w:szCs w:val="28"/>
                <w:lang w:val="en-US" w:eastAsia="ru-RU"/>
              </w:rPr>
              <w:t>0</w:t>
            </w:r>
          </w:p>
        </w:tc>
        <w:tc>
          <w:tcPr>
            <w:tcW w:w="786" w:type="dxa"/>
            <w:shd w:val="clear" w:color="auto" w:fill="auto"/>
          </w:tcPr>
          <w:p w:rsidR="005315E1" w:rsidRPr="003D6F87" w:rsidRDefault="008031DC"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w:t>
            </w:r>
          </w:p>
        </w:tc>
        <w:tc>
          <w:tcPr>
            <w:tcW w:w="787" w:type="dxa"/>
            <w:shd w:val="clear" w:color="auto" w:fill="auto"/>
          </w:tcPr>
          <w:p w:rsidR="005315E1" w:rsidRPr="003D6F87" w:rsidRDefault="00445939"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5</w:t>
            </w:r>
          </w:p>
        </w:tc>
        <w:tc>
          <w:tcPr>
            <w:tcW w:w="786" w:type="dxa"/>
            <w:shd w:val="clear" w:color="auto" w:fill="auto"/>
          </w:tcPr>
          <w:p w:rsidR="005315E1" w:rsidRPr="003D6F87" w:rsidRDefault="00642C37"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w:t>
            </w:r>
          </w:p>
        </w:tc>
        <w:tc>
          <w:tcPr>
            <w:tcW w:w="787" w:type="dxa"/>
            <w:shd w:val="clear" w:color="auto" w:fill="auto"/>
          </w:tcPr>
          <w:p w:rsidR="005315E1" w:rsidRPr="003D6F87" w:rsidRDefault="00642C37"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w:t>
            </w:r>
          </w:p>
        </w:tc>
        <w:tc>
          <w:tcPr>
            <w:tcW w:w="1009" w:type="dxa"/>
            <w:shd w:val="clear" w:color="auto" w:fill="auto"/>
          </w:tcPr>
          <w:p w:rsidR="005315E1" w:rsidRPr="003D6F87" w:rsidRDefault="00445939" w:rsidP="00D13635">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2</w:t>
            </w:r>
            <w:r w:rsidR="00D13635" w:rsidRPr="003D6F87">
              <w:rPr>
                <w:rFonts w:ascii="Times New Roman" w:eastAsia="Times New Roman" w:hAnsi="Times New Roman" w:cs="Times New Roman"/>
                <w:bCs/>
                <w:sz w:val="28"/>
                <w:szCs w:val="28"/>
                <w:lang w:val="en-US" w:eastAsia="ru-RU"/>
              </w:rPr>
              <w:t>5</w:t>
            </w:r>
          </w:p>
        </w:tc>
      </w:tr>
      <w:tr w:rsidR="005315E1" w:rsidRPr="003D6F87" w:rsidTr="005315E1">
        <w:tc>
          <w:tcPr>
            <w:tcW w:w="4633" w:type="dxa"/>
            <w:shd w:val="clear" w:color="auto" w:fill="auto"/>
          </w:tcPr>
          <w:p w:rsidR="005315E1" w:rsidRPr="003D6F87" w:rsidRDefault="00B65982" w:rsidP="000E7980">
            <w:pPr>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bCs/>
                <w:sz w:val="28"/>
                <w:szCs w:val="28"/>
                <w:lang w:val="en-US" w:eastAsia="ru-RU"/>
              </w:rPr>
              <w:t>Topic 2. Protozoan diseases of the tropics.</w:t>
            </w:r>
          </w:p>
        </w:tc>
        <w:tc>
          <w:tcPr>
            <w:tcW w:w="851" w:type="dxa"/>
            <w:shd w:val="clear" w:color="auto" w:fill="auto"/>
          </w:tcPr>
          <w:p w:rsidR="005315E1" w:rsidRPr="003D6F87" w:rsidRDefault="000E7980"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30</w:t>
            </w:r>
          </w:p>
        </w:tc>
        <w:tc>
          <w:tcPr>
            <w:tcW w:w="786" w:type="dxa"/>
            <w:shd w:val="clear" w:color="auto" w:fill="auto"/>
          </w:tcPr>
          <w:p w:rsidR="005315E1" w:rsidRPr="003D6F87" w:rsidRDefault="008031DC"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w:t>
            </w:r>
          </w:p>
        </w:tc>
        <w:tc>
          <w:tcPr>
            <w:tcW w:w="787" w:type="dxa"/>
            <w:shd w:val="clear" w:color="auto" w:fill="auto"/>
          </w:tcPr>
          <w:p w:rsidR="005315E1" w:rsidRPr="003D6F87" w:rsidRDefault="000E7980"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5</w:t>
            </w:r>
          </w:p>
        </w:tc>
        <w:tc>
          <w:tcPr>
            <w:tcW w:w="786" w:type="dxa"/>
            <w:shd w:val="clear" w:color="auto" w:fill="auto"/>
          </w:tcPr>
          <w:p w:rsidR="005315E1" w:rsidRPr="003D6F87" w:rsidRDefault="00642C37"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w:t>
            </w:r>
          </w:p>
        </w:tc>
        <w:tc>
          <w:tcPr>
            <w:tcW w:w="787" w:type="dxa"/>
            <w:shd w:val="clear" w:color="auto" w:fill="auto"/>
          </w:tcPr>
          <w:p w:rsidR="005315E1" w:rsidRPr="003D6F87" w:rsidRDefault="00642C37"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w:t>
            </w:r>
          </w:p>
        </w:tc>
        <w:tc>
          <w:tcPr>
            <w:tcW w:w="1009" w:type="dxa"/>
            <w:shd w:val="clear" w:color="auto" w:fill="auto"/>
          </w:tcPr>
          <w:p w:rsidR="005315E1" w:rsidRPr="003D6F87" w:rsidRDefault="000E7980"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25</w:t>
            </w:r>
          </w:p>
        </w:tc>
      </w:tr>
      <w:tr w:rsidR="005315E1" w:rsidRPr="003D6F87" w:rsidTr="005315E1">
        <w:tc>
          <w:tcPr>
            <w:tcW w:w="4633" w:type="dxa"/>
            <w:shd w:val="clear" w:color="auto" w:fill="auto"/>
          </w:tcPr>
          <w:p w:rsidR="005315E1" w:rsidRPr="003D6F87" w:rsidRDefault="00B65982" w:rsidP="000E7980">
            <w:pPr>
              <w:spacing w:after="0" w:line="240" w:lineRule="auto"/>
              <w:jc w:val="both"/>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Topic 3. Rickettsiosis and bacterial infections common in the tropics.</w:t>
            </w:r>
          </w:p>
        </w:tc>
        <w:tc>
          <w:tcPr>
            <w:tcW w:w="851" w:type="dxa"/>
            <w:shd w:val="clear" w:color="auto" w:fill="auto"/>
          </w:tcPr>
          <w:p w:rsidR="005315E1" w:rsidRPr="003D6F87" w:rsidRDefault="000E7980"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30</w:t>
            </w:r>
          </w:p>
        </w:tc>
        <w:tc>
          <w:tcPr>
            <w:tcW w:w="786" w:type="dxa"/>
            <w:shd w:val="clear" w:color="auto" w:fill="auto"/>
          </w:tcPr>
          <w:p w:rsidR="005315E1" w:rsidRPr="003D6F87" w:rsidRDefault="00642C37"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w:t>
            </w:r>
          </w:p>
        </w:tc>
        <w:tc>
          <w:tcPr>
            <w:tcW w:w="787" w:type="dxa"/>
            <w:shd w:val="clear" w:color="auto" w:fill="auto"/>
          </w:tcPr>
          <w:p w:rsidR="005315E1" w:rsidRPr="003D6F87" w:rsidRDefault="000E7980"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5</w:t>
            </w:r>
          </w:p>
        </w:tc>
        <w:tc>
          <w:tcPr>
            <w:tcW w:w="786" w:type="dxa"/>
            <w:shd w:val="clear" w:color="auto" w:fill="auto"/>
          </w:tcPr>
          <w:p w:rsidR="005315E1" w:rsidRPr="003D6F87" w:rsidRDefault="00642C37"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w:t>
            </w:r>
          </w:p>
        </w:tc>
        <w:tc>
          <w:tcPr>
            <w:tcW w:w="787" w:type="dxa"/>
            <w:shd w:val="clear" w:color="auto" w:fill="auto"/>
          </w:tcPr>
          <w:p w:rsidR="005315E1" w:rsidRPr="003D6F87" w:rsidRDefault="00642C37"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w:t>
            </w:r>
          </w:p>
        </w:tc>
        <w:tc>
          <w:tcPr>
            <w:tcW w:w="1009" w:type="dxa"/>
            <w:shd w:val="clear" w:color="auto" w:fill="auto"/>
          </w:tcPr>
          <w:p w:rsidR="005315E1" w:rsidRPr="003D6F87" w:rsidRDefault="000E7980"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25</w:t>
            </w:r>
          </w:p>
        </w:tc>
      </w:tr>
      <w:tr w:rsidR="00EF2522" w:rsidRPr="003D6F87" w:rsidTr="005315E1">
        <w:tc>
          <w:tcPr>
            <w:tcW w:w="4633" w:type="dxa"/>
            <w:shd w:val="clear" w:color="auto" w:fill="auto"/>
          </w:tcPr>
          <w:p w:rsidR="00EF2522" w:rsidRPr="003D6F87" w:rsidRDefault="00B65982" w:rsidP="00E25EF0">
            <w:pPr>
              <w:spacing w:after="0" w:line="240" w:lineRule="auto"/>
              <w:jc w:val="both"/>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Topic 4. Helminthiasis. Credit.</w:t>
            </w:r>
          </w:p>
        </w:tc>
        <w:tc>
          <w:tcPr>
            <w:tcW w:w="851" w:type="dxa"/>
            <w:shd w:val="clear" w:color="auto" w:fill="auto"/>
          </w:tcPr>
          <w:p w:rsidR="00EF2522" w:rsidRPr="003D6F87" w:rsidRDefault="0073246B"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30</w:t>
            </w:r>
          </w:p>
        </w:tc>
        <w:tc>
          <w:tcPr>
            <w:tcW w:w="786" w:type="dxa"/>
            <w:shd w:val="clear" w:color="auto" w:fill="auto"/>
          </w:tcPr>
          <w:p w:rsidR="00EF2522" w:rsidRPr="003D6F87" w:rsidRDefault="00642C37"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w:t>
            </w:r>
          </w:p>
        </w:tc>
        <w:tc>
          <w:tcPr>
            <w:tcW w:w="787" w:type="dxa"/>
            <w:shd w:val="clear" w:color="auto" w:fill="auto"/>
          </w:tcPr>
          <w:p w:rsidR="00EF2522" w:rsidRPr="003D6F87" w:rsidRDefault="0073246B"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5</w:t>
            </w:r>
          </w:p>
        </w:tc>
        <w:tc>
          <w:tcPr>
            <w:tcW w:w="786" w:type="dxa"/>
            <w:shd w:val="clear" w:color="auto" w:fill="auto"/>
          </w:tcPr>
          <w:p w:rsidR="00EF2522" w:rsidRPr="003D6F87" w:rsidRDefault="00642C37"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w:t>
            </w:r>
          </w:p>
        </w:tc>
        <w:tc>
          <w:tcPr>
            <w:tcW w:w="787" w:type="dxa"/>
            <w:shd w:val="clear" w:color="auto" w:fill="auto"/>
          </w:tcPr>
          <w:p w:rsidR="00EF2522" w:rsidRPr="003D6F87" w:rsidRDefault="00642C37"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w:t>
            </w:r>
          </w:p>
        </w:tc>
        <w:tc>
          <w:tcPr>
            <w:tcW w:w="1009" w:type="dxa"/>
            <w:shd w:val="clear" w:color="auto" w:fill="auto"/>
          </w:tcPr>
          <w:p w:rsidR="00EF2522" w:rsidRPr="003D6F87" w:rsidRDefault="0073246B"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25</w:t>
            </w:r>
          </w:p>
        </w:tc>
      </w:tr>
      <w:tr w:rsidR="00CA6173" w:rsidRPr="003D6F87" w:rsidTr="005315E1">
        <w:tc>
          <w:tcPr>
            <w:tcW w:w="4633" w:type="dxa"/>
            <w:shd w:val="clear" w:color="auto" w:fill="auto"/>
          </w:tcPr>
          <w:p w:rsidR="00CA6173" w:rsidRPr="003D6F87" w:rsidRDefault="00B65982" w:rsidP="005315E1">
            <w:pPr>
              <w:spacing w:after="0" w:line="240" w:lineRule="auto"/>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Total hours of discipline</w:t>
            </w:r>
          </w:p>
        </w:tc>
        <w:tc>
          <w:tcPr>
            <w:tcW w:w="851" w:type="dxa"/>
            <w:shd w:val="clear" w:color="auto" w:fill="auto"/>
          </w:tcPr>
          <w:p w:rsidR="00CA6173" w:rsidRPr="003D6F87" w:rsidRDefault="006F5E13"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120</w:t>
            </w:r>
          </w:p>
        </w:tc>
        <w:tc>
          <w:tcPr>
            <w:tcW w:w="786" w:type="dxa"/>
            <w:shd w:val="clear" w:color="auto" w:fill="auto"/>
          </w:tcPr>
          <w:p w:rsidR="00CA6173" w:rsidRPr="003D6F87" w:rsidRDefault="008031DC"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w:t>
            </w:r>
          </w:p>
        </w:tc>
        <w:tc>
          <w:tcPr>
            <w:tcW w:w="787" w:type="dxa"/>
            <w:shd w:val="clear" w:color="auto" w:fill="auto"/>
          </w:tcPr>
          <w:p w:rsidR="00CA6173" w:rsidRPr="003D6F87" w:rsidRDefault="006F5E13"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2</w:t>
            </w:r>
            <w:r w:rsidR="008031DC" w:rsidRPr="003D6F87">
              <w:rPr>
                <w:rFonts w:ascii="Times New Roman" w:eastAsia="Times New Roman" w:hAnsi="Times New Roman" w:cs="Times New Roman"/>
                <w:bCs/>
                <w:sz w:val="28"/>
                <w:szCs w:val="28"/>
                <w:lang w:val="en-US" w:eastAsia="ru-RU"/>
              </w:rPr>
              <w:t>0</w:t>
            </w:r>
          </w:p>
        </w:tc>
        <w:tc>
          <w:tcPr>
            <w:tcW w:w="786" w:type="dxa"/>
            <w:shd w:val="clear" w:color="auto" w:fill="auto"/>
          </w:tcPr>
          <w:p w:rsidR="00CA6173" w:rsidRPr="003D6F87" w:rsidRDefault="008031DC"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w:t>
            </w:r>
          </w:p>
        </w:tc>
        <w:tc>
          <w:tcPr>
            <w:tcW w:w="787" w:type="dxa"/>
            <w:shd w:val="clear" w:color="auto" w:fill="auto"/>
          </w:tcPr>
          <w:p w:rsidR="00CA6173" w:rsidRPr="003D6F87" w:rsidRDefault="008031DC"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w:t>
            </w:r>
          </w:p>
        </w:tc>
        <w:tc>
          <w:tcPr>
            <w:tcW w:w="1009" w:type="dxa"/>
            <w:shd w:val="clear" w:color="auto" w:fill="auto"/>
          </w:tcPr>
          <w:p w:rsidR="00CA6173" w:rsidRPr="003D6F87" w:rsidRDefault="006F5E13" w:rsidP="005315E1">
            <w:pPr>
              <w:spacing w:after="0" w:line="240" w:lineRule="auto"/>
              <w:jc w:val="center"/>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10</w:t>
            </w:r>
            <w:r w:rsidR="008031DC" w:rsidRPr="003D6F87">
              <w:rPr>
                <w:rFonts w:ascii="Times New Roman" w:eastAsia="Times New Roman" w:hAnsi="Times New Roman" w:cs="Times New Roman"/>
                <w:bCs/>
                <w:sz w:val="28"/>
                <w:szCs w:val="28"/>
                <w:lang w:val="en-US" w:eastAsia="ru-RU"/>
              </w:rPr>
              <w:t>0</w:t>
            </w:r>
          </w:p>
        </w:tc>
      </w:tr>
    </w:tbl>
    <w:p w:rsidR="005315E1" w:rsidRPr="003D6F87" w:rsidRDefault="005315E1" w:rsidP="005315E1">
      <w:pPr>
        <w:spacing w:after="0" w:line="240" w:lineRule="auto"/>
        <w:ind w:left="720"/>
        <w:rPr>
          <w:rFonts w:ascii="Times New Roman" w:eastAsia="Times New Roman" w:hAnsi="Times New Roman" w:cs="Times New Roman"/>
          <w:bCs/>
          <w:sz w:val="28"/>
          <w:szCs w:val="28"/>
          <w:lang w:val="en-US" w:eastAsia="ru-RU"/>
        </w:rPr>
      </w:pPr>
    </w:p>
    <w:p w:rsidR="00CD4D30" w:rsidRPr="003D6F87" w:rsidRDefault="00CD4D30" w:rsidP="00CD4D30">
      <w:pPr>
        <w:widowControl w:val="0"/>
        <w:spacing w:after="0" w:line="240" w:lineRule="auto"/>
        <w:jc w:val="center"/>
        <w:rPr>
          <w:rFonts w:ascii="Times New Roman" w:hAnsi="Times New Roman" w:cs="Times New Roman"/>
          <w:b/>
          <w:sz w:val="28"/>
          <w:szCs w:val="28"/>
          <w:lang w:val="en-US"/>
        </w:rPr>
      </w:pPr>
      <w:r w:rsidRPr="003D6F87">
        <w:rPr>
          <w:rFonts w:ascii="Times New Roman" w:hAnsi="Times New Roman" w:cs="Times New Roman"/>
          <w:b/>
          <w:sz w:val="28"/>
          <w:szCs w:val="28"/>
          <w:lang w:val="en-US"/>
        </w:rPr>
        <w:t>Thematic plan of practical classes</w:t>
      </w:r>
    </w:p>
    <w:p w:rsidR="00CD4D30" w:rsidRPr="003D6F87" w:rsidRDefault="00CD4D30" w:rsidP="005315E1">
      <w:pPr>
        <w:spacing w:after="0" w:line="240" w:lineRule="auto"/>
        <w:ind w:left="7513" w:hanging="6946"/>
        <w:jc w:val="center"/>
        <w:rPr>
          <w:rFonts w:ascii="Times New Roman" w:eastAsia="Times New Roman" w:hAnsi="Times New Roman" w:cs="Times New Roman"/>
          <w:b/>
          <w:sz w:val="28"/>
          <w:szCs w:val="28"/>
          <w:lang w:val="en-US"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843"/>
      </w:tblGrid>
      <w:tr w:rsidR="00CD4D30" w:rsidRPr="003D6F87" w:rsidTr="008D0F07">
        <w:tc>
          <w:tcPr>
            <w:tcW w:w="709" w:type="dxa"/>
            <w:shd w:val="clear" w:color="auto" w:fill="auto"/>
          </w:tcPr>
          <w:p w:rsidR="00CD4D30" w:rsidRPr="003D6F87" w:rsidRDefault="00CD4D30" w:rsidP="005315E1">
            <w:pPr>
              <w:spacing w:after="0" w:line="240" w:lineRule="auto"/>
              <w:ind w:left="142" w:hanging="142"/>
              <w:jc w:val="center"/>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w:t>
            </w:r>
          </w:p>
          <w:p w:rsidR="00CD4D30" w:rsidRPr="003D6F87" w:rsidRDefault="00CD4D30" w:rsidP="005315E1">
            <w:pPr>
              <w:spacing w:after="0" w:line="240" w:lineRule="auto"/>
              <w:ind w:left="142" w:hanging="142"/>
              <w:jc w:val="center"/>
              <w:rPr>
                <w:rFonts w:ascii="Times New Roman" w:eastAsia="Times New Roman" w:hAnsi="Times New Roman" w:cs="Times New Roman"/>
                <w:sz w:val="28"/>
                <w:szCs w:val="28"/>
                <w:lang w:val="en-US" w:eastAsia="ru-RU"/>
              </w:rPr>
            </w:pPr>
          </w:p>
        </w:tc>
        <w:tc>
          <w:tcPr>
            <w:tcW w:w="7087" w:type="dxa"/>
            <w:shd w:val="clear" w:color="auto" w:fill="auto"/>
          </w:tcPr>
          <w:p w:rsidR="00CD4D30" w:rsidRPr="003D6F87" w:rsidRDefault="00CD4D30" w:rsidP="008827F4">
            <w:pPr>
              <w:spacing w:after="0" w:line="240" w:lineRule="auto"/>
              <w:jc w:val="center"/>
              <w:rPr>
                <w:rFonts w:ascii="Times New Roman" w:hAnsi="Times New Roman" w:cs="Times New Roman"/>
                <w:sz w:val="28"/>
                <w:szCs w:val="28"/>
                <w:lang w:val="en-US"/>
              </w:rPr>
            </w:pPr>
            <w:r w:rsidRPr="003D6F87">
              <w:rPr>
                <w:rFonts w:ascii="Times New Roman" w:hAnsi="Times New Roman" w:cs="Times New Roman"/>
                <w:sz w:val="28"/>
                <w:szCs w:val="28"/>
                <w:lang w:val="en-US"/>
              </w:rPr>
              <w:t>Topic title</w:t>
            </w:r>
          </w:p>
        </w:tc>
        <w:tc>
          <w:tcPr>
            <w:tcW w:w="1843" w:type="dxa"/>
            <w:shd w:val="clear" w:color="auto" w:fill="auto"/>
          </w:tcPr>
          <w:p w:rsidR="00CD4D30" w:rsidRPr="003D6F87" w:rsidRDefault="00CD4D30" w:rsidP="008827F4">
            <w:pPr>
              <w:spacing w:after="0" w:line="240" w:lineRule="auto"/>
              <w:jc w:val="center"/>
              <w:rPr>
                <w:rFonts w:ascii="Times New Roman" w:hAnsi="Times New Roman" w:cs="Times New Roman"/>
                <w:sz w:val="28"/>
                <w:szCs w:val="28"/>
                <w:lang w:val="en-US"/>
              </w:rPr>
            </w:pPr>
            <w:r w:rsidRPr="003D6F87">
              <w:rPr>
                <w:rFonts w:ascii="Times New Roman" w:hAnsi="Times New Roman" w:cs="Times New Roman"/>
                <w:sz w:val="28"/>
                <w:szCs w:val="28"/>
                <w:lang w:val="en-US"/>
              </w:rPr>
              <w:t>Number of hours</w:t>
            </w:r>
          </w:p>
        </w:tc>
      </w:tr>
      <w:tr w:rsidR="00324EDE" w:rsidRPr="003D6F87" w:rsidTr="008D0F07">
        <w:tc>
          <w:tcPr>
            <w:tcW w:w="709" w:type="dxa"/>
            <w:shd w:val="clear" w:color="auto" w:fill="auto"/>
          </w:tcPr>
          <w:p w:rsidR="00324EDE" w:rsidRPr="003D6F87" w:rsidRDefault="00324EDE" w:rsidP="005315E1">
            <w:pPr>
              <w:spacing w:after="0" w:line="240" w:lineRule="auto"/>
              <w:jc w:val="center"/>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1.</w:t>
            </w:r>
          </w:p>
        </w:tc>
        <w:tc>
          <w:tcPr>
            <w:tcW w:w="7087" w:type="dxa"/>
            <w:shd w:val="clear" w:color="auto" w:fill="auto"/>
          </w:tcPr>
          <w:p w:rsidR="00324EDE" w:rsidRPr="003D6F87" w:rsidRDefault="00B65982" w:rsidP="00B41857">
            <w:pPr>
              <w:tabs>
                <w:tab w:val="left" w:pos="284"/>
                <w:tab w:val="left" w:pos="567"/>
              </w:tabs>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Tropical viral diseases and infectious diseases regulated by the International Health Regulations 2005.</w:t>
            </w:r>
          </w:p>
        </w:tc>
        <w:tc>
          <w:tcPr>
            <w:tcW w:w="1843" w:type="dxa"/>
            <w:shd w:val="clear" w:color="auto" w:fill="auto"/>
          </w:tcPr>
          <w:p w:rsidR="00324EDE" w:rsidRPr="003D6F87" w:rsidRDefault="00324EDE" w:rsidP="005315E1">
            <w:pPr>
              <w:spacing w:after="0" w:line="240" w:lineRule="auto"/>
              <w:jc w:val="center"/>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5</w:t>
            </w:r>
          </w:p>
        </w:tc>
      </w:tr>
      <w:tr w:rsidR="0044741C" w:rsidRPr="003D6F87" w:rsidTr="008D0F07">
        <w:tc>
          <w:tcPr>
            <w:tcW w:w="709" w:type="dxa"/>
            <w:shd w:val="clear" w:color="auto" w:fill="auto"/>
          </w:tcPr>
          <w:p w:rsidR="0044741C" w:rsidRPr="003D6F87" w:rsidRDefault="0044741C" w:rsidP="005315E1">
            <w:pPr>
              <w:spacing w:after="0" w:line="240" w:lineRule="auto"/>
              <w:jc w:val="center"/>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2.</w:t>
            </w:r>
          </w:p>
        </w:tc>
        <w:tc>
          <w:tcPr>
            <w:tcW w:w="7087" w:type="dxa"/>
            <w:shd w:val="clear" w:color="auto" w:fill="auto"/>
          </w:tcPr>
          <w:p w:rsidR="0044741C" w:rsidRPr="003D6F87" w:rsidRDefault="0044741C" w:rsidP="008827F4">
            <w:pPr>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bCs/>
                <w:sz w:val="28"/>
                <w:szCs w:val="28"/>
                <w:lang w:val="en-US" w:eastAsia="ru-RU"/>
              </w:rPr>
              <w:t>Topic 2. Protozoan diseases of the tropics.</w:t>
            </w:r>
          </w:p>
        </w:tc>
        <w:tc>
          <w:tcPr>
            <w:tcW w:w="1843" w:type="dxa"/>
            <w:shd w:val="clear" w:color="auto" w:fill="auto"/>
          </w:tcPr>
          <w:p w:rsidR="0044741C" w:rsidRPr="003D6F87" w:rsidRDefault="0044741C" w:rsidP="005315E1">
            <w:pPr>
              <w:spacing w:after="0" w:line="240" w:lineRule="auto"/>
              <w:jc w:val="center"/>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5</w:t>
            </w:r>
          </w:p>
        </w:tc>
      </w:tr>
      <w:tr w:rsidR="0044741C" w:rsidRPr="003D6F87" w:rsidTr="008D0F07">
        <w:tc>
          <w:tcPr>
            <w:tcW w:w="709" w:type="dxa"/>
            <w:shd w:val="clear" w:color="auto" w:fill="auto"/>
          </w:tcPr>
          <w:p w:rsidR="0044741C" w:rsidRPr="003D6F87" w:rsidRDefault="0044741C" w:rsidP="005315E1">
            <w:pPr>
              <w:spacing w:after="0" w:line="240" w:lineRule="auto"/>
              <w:jc w:val="center"/>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3.</w:t>
            </w:r>
          </w:p>
        </w:tc>
        <w:tc>
          <w:tcPr>
            <w:tcW w:w="7087" w:type="dxa"/>
            <w:shd w:val="clear" w:color="auto" w:fill="auto"/>
          </w:tcPr>
          <w:p w:rsidR="0044741C" w:rsidRPr="003D6F87" w:rsidRDefault="0044741C" w:rsidP="008827F4">
            <w:pPr>
              <w:spacing w:after="0" w:line="240" w:lineRule="auto"/>
              <w:jc w:val="both"/>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Topic 3. Rickettsiosis and bacterial infections common in the tropics.</w:t>
            </w:r>
          </w:p>
        </w:tc>
        <w:tc>
          <w:tcPr>
            <w:tcW w:w="1843" w:type="dxa"/>
            <w:shd w:val="clear" w:color="auto" w:fill="auto"/>
          </w:tcPr>
          <w:p w:rsidR="0044741C" w:rsidRPr="003D6F87" w:rsidRDefault="0044741C" w:rsidP="005315E1">
            <w:pPr>
              <w:spacing w:after="0" w:line="240" w:lineRule="auto"/>
              <w:jc w:val="center"/>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5</w:t>
            </w:r>
          </w:p>
        </w:tc>
      </w:tr>
      <w:tr w:rsidR="0044741C" w:rsidRPr="003D6F87" w:rsidTr="008D0F07">
        <w:tc>
          <w:tcPr>
            <w:tcW w:w="709" w:type="dxa"/>
            <w:shd w:val="clear" w:color="auto" w:fill="auto"/>
          </w:tcPr>
          <w:p w:rsidR="0044741C" w:rsidRPr="003D6F87" w:rsidRDefault="0044741C" w:rsidP="005315E1">
            <w:pPr>
              <w:spacing w:after="0" w:line="240" w:lineRule="auto"/>
              <w:jc w:val="center"/>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4.</w:t>
            </w:r>
          </w:p>
        </w:tc>
        <w:tc>
          <w:tcPr>
            <w:tcW w:w="7087" w:type="dxa"/>
            <w:shd w:val="clear" w:color="auto" w:fill="auto"/>
          </w:tcPr>
          <w:p w:rsidR="0044741C" w:rsidRPr="003D6F87" w:rsidRDefault="0044741C" w:rsidP="008827F4">
            <w:pPr>
              <w:spacing w:after="0" w:line="240" w:lineRule="auto"/>
              <w:jc w:val="both"/>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Topic 4. Helminthiasis. Credit.</w:t>
            </w:r>
          </w:p>
        </w:tc>
        <w:tc>
          <w:tcPr>
            <w:tcW w:w="1843" w:type="dxa"/>
            <w:shd w:val="clear" w:color="auto" w:fill="auto"/>
          </w:tcPr>
          <w:p w:rsidR="0044741C" w:rsidRPr="003D6F87" w:rsidRDefault="0044741C" w:rsidP="005315E1">
            <w:pPr>
              <w:spacing w:after="0" w:line="240" w:lineRule="auto"/>
              <w:jc w:val="center"/>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5</w:t>
            </w:r>
          </w:p>
        </w:tc>
      </w:tr>
      <w:tr w:rsidR="005315E1" w:rsidRPr="003D6F87" w:rsidTr="008D0F07">
        <w:tc>
          <w:tcPr>
            <w:tcW w:w="7796" w:type="dxa"/>
            <w:gridSpan w:val="2"/>
            <w:shd w:val="clear" w:color="auto" w:fill="auto"/>
          </w:tcPr>
          <w:p w:rsidR="005315E1" w:rsidRPr="003D6F87" w:rsidRDefault="0044741C" w:rsidP="005315E1">
            <w:pPr>
              <w:spacing w:after="0" w:line="240" w:lineRule="auto"/>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bCs/>
                <w:sz w:val="28"/>
                <w:szCs w:val="28"/>
                <w:lang w:val="en-US" w:eastAsia="ru-RU"/>
              </w:rPr>
              <w:t>Total hours of discipline</w:t>
            </w:r>
          </w:p>
        </w:tc>
        <w:tc>
          <w:tcPr>
            <w:tcW w:w="1843" w:type="dxa"/>
            <w:shd w:val="clear" w:color="auto" w:fill="auto"/>
          </w:tcPr>
          <w:p w:rsidR="005315E1" w:rsidRPr="003D6F87" w:rsidRDefault="008D0F07" w:rsidP="005315E1">
            <w:pPr>
              <w:spacing w:after="0" w:line="240" w:lineRule="auto"/>
              <w:jc w:val="center"/>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2</w:t>
            </w:r>
            <w:r w:rsidR="00822E2A" w:rsidRPr="003D6F87">
              <w:rPr>
                <w:rFonts w:ascii="Times New Roman" w:eastAsia="Times New Roman" w:hAnsi="Times New Roman" w:cs="Times New Roman"/>
                <w:sz w:val="28"/>
                <w:szCs w:val="28"/>
                <w:lang w:val="en-US" w:eastAsia="ru-RU"/>
              </w:rPr>
              <w:t>0</w:t>
            </w:r>
          </w:p>
        </w:tc>
      </w:tr>
    </w:tbl>
    <w:p w:rsidR="00B73CA9" w:rsidRPr="003D6F87" w:rsidRDefault="00B73CA9" w:rsidP="005315E1">
      <w:pPr>
        <w:spacing w:after="0" w:line="240" w:lineRule="auto"/>
        <w:ind w:left="7513" w:hanging="425"/>
        <w:rPr>
          <w:rFonts w:ascii="Times New Roman" w:eastAsia="Times New Roman" w:hAnsi="Times New Roman" w:cs="Times New Roman"/>
          <w:sz w:val="28"/>
          <w:szCs w:val="28"/>
          <w:lang w:val="en-US" w:eastAsia="ru-RU"/>
        </w:rPr>
      </w:pPr>
    </w:p>
    <w:p w:rsidR="00CD4D30" w:rsidRPr="003D6F87" w:rsidRDefault="00CD4D30" w:rsidP="00CD4D30">
      <w:pPr>
        <w:widowControl w:val="0"/>
        <w:spacing w:after="0" w:line="240" w:lineRule="auto"/>
        <w:jc w:val="center"/>
        <w:rPr>
          <w:rFonts w:ascii="Times New Roman" w:hAnsi="Times New Roman" w:cs="Times New Roman"/>
          <w:b/>
          <w:sz w:val="28"/>
          <w:szCs w:val="28"/>
          <w:lang w:val="en-US"/>
        </w:rPr>
      </w:pPr>
      <w:r w:rsidRPr="003D6F87">
        <w:rPr>
          <w:rFonts w:ascii="Times New Roman" w:hAnsi="Times New Roman" w:cs="Times New Roman"/>
          <w:b/>
          <w:sz w:val="28"/>
          <w:szCs w:val="28"/>
          <w:lang w:val="en-US"/>
        </w:rPr>
        <w:t>Thematic plan for independent work</w:t>
      </w:r>
    </w:p>
    <w:p w:rsidR="005315E1" w:rsidRPr="003D6F87" w:rsidRDefault="005315E1" w:rsidP="005315E1">
      <w:pPr>
        <w:spacing w:after="0" w:line="240" w:lineRule="auto"/>
        <w:ind w:left="7513" w:hanging="6946"/>
        <w:jc w:val="center"/>
        <w:rPr>
          <w:rFonts w:ascii="Times New Roman" w:eastAsia="Times New Roman" w:hAnsi="Times New Roman" w:cs="Times New Roman"/>
          <w:b/>
          <w:sz w:val="28"/>
          <w:szCs w:val="28"/>
          <w:lang w:val="en-US"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843"/>
      </w:tblGrid>
      <w:tr w:rsidR="00CD4D30" w:rsidRPr="003D6F87" w:rsidTr="008D0F07">
        <w:tc>
          <w:tcPr>
            <w:tcW w:w="709" w:type="dxa"/>
            <w:shd w:val="clear" w:color="auto" w:fill="auto"/>
          </w:tcPr>
          <w:p w:rsidR="00CD4D30" w:rsidRPr="003D6F87" w:rsidRDefault="00CD4D30" w:rsidP="005315E1">
            <w:pPr>
              <w:spacing w:after="0" w:line="240" w:lineRule="auto"/>
              <w:ind w:left="142" w:hanging="142"/>
              <w:jc w:val="center"/>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w:t>
            </w:r>
          </w:p>
          <w:p w:rsidR="00CD4D30" w:rsidRPr="003D6F87" w:rsidRDefault="00CD4D30" w:rsidP="005315E1">
            <w:pPr>
              <w:spacing w:after="0" w:line="240" w:lineRule="auto"/>
              <w:ind w:left="142" w:hanging="142"/>
              <w:jc w:val="center"/>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з/п</w:t>
            </w:r>
          </w:p>
        </w:tc>
        <w:tc>
          <w:tcPr>
            <w:tcW w:w="7087" w:type="dxa"/>
            <w:shd w:val="clear" w:color="auto" w:fill="auto"/>
          </w:tcPr>
          <w:p w:rsidR="00CD4D30" w:rsidRPr="003D6F87" w:rsidRDefault="00CD4D30" w:rsidP="008827F4">
            <w:pPr>
              <w:spacing w:after="0" w:line="240" w:lineRule="auto"/>
              <w:jc w:val="center"/>
              <w:rPr>
                <w:rFonts w:ascii="Times New Roman" w:hAnsi="Times New Roman" w:cs="Times New Roman"/>
                <w:sz w:val="28"/>
                <w:szCs w:val="28"/>
                <w:lang w:val="en-US"/>
              </w:rPr>
            </w:pPr>
            <w:r w:rsidRPr="003D6F87">
              <w:rPr>
                <w:rFonts w:ascii="Times New Roman" w:hAnsi="Times New Roman" w:cs="Times New Roman"/>
                <w:sz w:val="28"/>
                <w:szCs w:val="28"/>
                <w:lang w:val="en-US"/>
              </w:rPr>
              <w:t>Topic title</w:t>
            </w:r>
          </w:p>
        </w:tc>
        <w:tc>
          <w:tcPr>
            <w:tcW w:w="1843" w:type="dxa"/>
            <w:shd w:val="clear" w:color="auto" w:fill="auto"/>
          </w:tcPr>
          <w:p w:rsidR="00CD4D30" w:rsidRPr="003D6F87" w:rsidRDefault="00CD4D30" w:rsidP="008827F4">
            <w:pPr>
              <w:spacing w:after="0" w:line="240" w:lineRule="auto"/>
              <w:jc w:val="center"/>
              <w:rPr>
                <w:rFonts w:ascii="Times New Roman" w:hAnsi="Times New Roman" w:cs="Times New Roman"/>
                <w:sz w:val="28"/>
                <w:szCs w:val="28"/>
                <w:lang w:val="en-US"/>
              </w:rPr>
            </w:pPr>
            <w:r w:rsidRPr="003D6F87">
              <w:rPr>
                <w:rFonts w:ascii="Times New Roman" w:hAnsi="Times New Roman" w:cs="Times New Roman"/>
                <w:sz w:val="28"/>
                <w:szCs w:val="28"/>
                <w:lang w:val="en-US"/>
              </w:rPr>
              <w:t>Number of hours</w:t>
            </w:r>
          </w:p>
        </w:tc>
      </w:tr>
      <w:tr w:rsidR="0044741C" w:rsidRPr="003D6F87" w:rsidTr="008D0F07">
        <w:tc>
          <w:tcPr>
            <w:tcW w:w="709" w:type="dxa"/>
            <w:shd w:val="clear" w:color="auto" w:fill="auto"/>
          </w:tcPr>
          <w:p w:rsidR="0044741C" w:rsidRPr="003D6F87" w:rsidRDefault="0044741C" w:rsidP="005315E1">
            <w:pPr>
              <w:spacing w:after="0" w:line="240" w:lineRule="auto"/>
              <w:jc w:val="center"/>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1.</w:t>
            </w:r>
          </w:p>
        </w:tc>
        <w:tc>
          <w:tcPr>
            <w:tcW w:w="7087" w:type="dxa"/>
            <w:shd w:val="clear" w:color="auto" w:fill="auto"/>
          </w:tcPr>
          <w:p w:rsidR="0044741C" w:rsidRPr="003D6F87" w:rsidRDefault="0044741C" w:rsidP="008827F4">
            <w:pPr>
              <w:tabs>
                <w:tab w:val="left" w:pos="284"/>
                <w:tab w:val="left" w:pos="567"/>
              </w:tabs>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Tropical viral diseases and infectious diseases regulated by the International Health Regulations 2005.</w:t>
            </w:r>
          </w:p>
        </w:tc>
        <w:tc>
          <w:tcPr>
            <w:tcW w:w="1843" w:type="dxa"/>
            <w:shd w:val="clear" w:color="auto" w:fill="auto"/>
          </w:tcPr>
          <w:p w:rsidR="0044741C" w:rsidRPr="003D6F87" w:rsidRDefault="0044741C" w:rsidP="005315E1">
            <w:pPr>
              <w:spacing w:after="0" w:line="240" w:lineRule="auto"/>
              <w:jc w:val="center"/>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25</w:t>
            </w:r>
          </w:p>
        </w:tc>
      </w:tr>
      <w:tr w:rsidR="0044741C" w:rsidRPr="003D6F87" w:rsidTr="008D0F07">
        <w:tc>
          <w:tcPr>
            <w:tcW w:w="709" w:type="dxa"/>
            <w:shd w:val="clear" w:color="auto" w:fill="auto"/>
          </w:tcPr>
          <w:p w:rsidR="0044741C" w:rsidRPr="003D6F87" w:rsidRDefault="0044741C" w:rsidP="005315E1">
            <w:pPr>
              <w:spacing w:after="0" w:line="240" w:lineRule="auto"/>
              <w:jc w:val="center"/>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2.</w:t>
            </w:r>
          </w:p>
        </w:tc>
        <w:tc>
          <w:tcPr>
            <w:tcW w:w="7087" w:type="dxa"/>
            <w:shd w:val="clear" w:color="auto" w:fill="auto"/>
          </w:tcPr>
          <w:p w:rsidR="0044741C" w:rsidRPr="003D6F87" w:rsidRDefault="0044741C" w:rsidP="008827F4">
            <w:pPr>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bCs/>
                <w:sz w:val="28"/>
                <w:szCs w:val="28"/>
                <w:lang w:val="en-US" w:eastAsia="ru-RU"/>
              </w:rPr>
              <w:t>Topic 2. Protozoan diseases of the tropics.</w:t>
            </w:r>
          </w:p>
        </w:tc>
        <w:tc>
          <w:tcPr>
            <w:tcW w:w="1843" w:type="dxa"/>
            <w:shd w:val="clear" w:color="auto" w:fill="auto"/>
          </w:tcPr>
          <w:p w:rsidR="0044741C" w:rsidRPr="003D6F87" w:rsidRDefault="0044741C" w:rsidP="005315E1">
            <w:pPr>
              <w:spacing w:after="0" w:line="240" w:lineRule="auto"/>
              <w:jc w:val="center"/>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25</w:t>
            </w:r>
          </w:p>
        </w:tc>
      </w:tr>
      <w:tr w:rsidR="0044741C" w:rsidRPr="003D6F87" w:rsidTr="008D0F07">
        <w:tc>
          <w:tcPr>
            <w:tcW w:w="709" w:type="dxa"/>
            <w:shd w:val="clear" w:color="auto" w:fill="auto"/>
          </w:tcPr>
          <w:p w:rsidR="0044741C" w:rsidRPr="003D6F87" w:rsidRDefault="0044741C" w:rsidP="005315E1">
            <w:pPr>
              <w:spacing w:after="0" w:line="240" w:lineRule="auto"/>
              <w:jc w:val="center"/>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3.</w:t>
            </w:r>
          </w:p>
        </w:tc>
        <w:tc>
          <w:tcPr>
            <w:tcW w:w="7087" w:type="dxa"/>
            <w:shd w:val="clear" w:color="auto" w:fill="auto"/>
          </w:tcPr>
          <w:p w:rsidR="0044741C" w:rsidRPr="003D6F87" w:rsidRDefault="0044741C" w:rsidP="008827F4">
            <w:pPr>
              <w:spacing w:after="0" w:line="240" w:lineRule="auto"/>
              <w:jc w:val="both"/>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Topic 3. Rickettsiosis and bacterial infections common in the tropics.</w:t>
            </w:r>
          </w:p>
        </w:tc>
        <w:tc>
          <w:tcPr>
            <w:tcW w:w="1843" w:type="dxa"/>
            <w:shd w:val="clear" w:color="auto" w:fill="auto"/>
          </w:tcPr>
          <w:p w:rsidR="0044741C" w:rsidRPr="003D6F87" w:rsidRDefault="0044741C" w:rsidP="005315E1">
            <w:pPr>
              <w:spacing w:after="0" w:line="240" w:lineRule="auto"/>
              <w:jc w:val="center"/>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25</w:t>
            </w:r>
          </w:p>
        </w:tc>
      </w:tr>
      <w:tr w:rsidR="0044741C" w:rsidRPr="003D6F87" w:rsidTr="008D0F07">
        <w:tc>
          <w:tcPr>
            <w:tcW w:w="709" w:type="dxa"/>
            <w:shd w:val="clear" w:color="auto" w:fill="auto"/>
          </w:tcPr>
          <w:p w:rsidR="0044741C" w:rsidRPr="003D6F87" w:rsidRDefault="0044741C" w:rsidP="005315E1">
            <w:pPr>
              <w:spacing w:after="0" w:line="240" w:lineRule="auto"/>
              <w:jc w:val="center"/>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4.</w:t>
            </w:r>
          </w:p>
        </w:tc>
        <w:tc>
          <w:tcPr>
            <w:tcW w:w="7087" w:type="dxa"/>
            <w:shd w:val="clear" w:color="auto" w:fill="auto"/>
          </w:tcPr>
          <w:p w:rsidR="0044741C" w:rsidRPr="003D6F87" w:rsidRDefault="0044741C" w:rsidP="008827F4">
            <w:pPr>
              <w:spacing w:after="0" w:line="240" w:lineRule="auto"/>
              <w:jc w:val="both"/>
              <w:rPr>
                <w:rFonts w:ascii="Times New Roman" w:eastAsia="Times New Roman" w:hAnsi="Times New Roman" w:cs="Times New Roman"/>
                <w:bCs/>
                <w:sz w:val="28"/>
                <w:szCs w:val="28"/>
                <w:lang w:val="en-US" w:eastAsia="ru-RU"/>
              </w:rPr>
            </w:pPr>
            <w:r w:rsidRPr="003D6F87">
              <w:rPr>
                <w:rFonts w:ascii="Times New Roman" w:eastAsia="Times New Roman" w:hAnsi="Times New Roman" w:cs="Times New Roman"/>
                <w:bCs/>
                <w:sz w:val="28"/>
                <w:szCs w:val="28"/>
                <w:lang w:val="en-US" w:eastAsia="ru-RU"/>
              </w:rPr>
              <w:t>Topic 4. Helminthiasis. Credit.</w:t>
            </w:r>
          </w:p>
        </w:tc>
        <w:tc>
          <w:tcPr>
            <w:tcW w:w="1843" w:type="dxa"/>
            <w:shd w:val="clear" w:color="auto" w:fill="auto"/>
          </w:tcPr>
          <w:p w:rsidR="0044741C" w:rsidRPr="003D6F87" w:rsidRDefault="0044741C" w:rsidP="005315E1">
            <w:pPr>
              <w:spacing w:after="0" w:line="240" w:lineRule="auto"/>
              <w:jc w:val="center"/>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25</w:t>
            </w:r>
          </w:p>
        </w:tc>
      </w:tr>
      <w:tr w:rsidR="005315E1" w:rsidRPr="003D6F87" w:rsidTr="008D0F07">
        <w:tc>
          <w:tcPr>
            <w:tcW w:w="7796" w:type="dxa"/>
            <w:gridSpan w:val="2"/>
            <w:shd w:val="clear" w:color="auto" w:fill="auto"/>
          </w:tcPr>
          <w:p w:rsidR="005315E1" w:rsidRPr="003D6F87" w:rsidRDefault="0044741C" w:rsidP="005315E1">
            <w:pPr>
              <w:spacing w:after="0" w:line="240" w:lineRule="auto"/>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Total hours of independent student work</w:t>
            </w:r>
          </w:p>
        </w:tc>
        <w:tc>
          <w:tcPr>
            <w:tcW w:w="1843" w:type="dxa"/>
            <w:shd w:val="clear" w:color="auto" w:fill="auto"/>
          </w:tcPr>
          <w:p w:rsidR="005315E1" w:rsidRPr="003D6F87" w:rsidRDefault="00DF36E5" w:rsidP="005315E1">
            <w:pPr>
              <w:spacing w:after="0" w:line="240" w:lineRule="auto"/>
              <w:jc w:val="center"/>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100</w:t>
            </w:r>
          </w:p>
        </w:tc>
      </w:tr>
    </w:tbl>
    <w:p w:rsidR="005315E1" w:rsidRPr="003D6F87" w:rsidRDefault="005315E1" w:rsidP="005315E1">
      <w:pPr>
        <w:spacing w:after="0" w:line="240" w:lineRule="auto"/>
        <w:ind w:firstLine="284"/>
        <w:jc w:val="center"/>
        <w:rPr>
          <w:rFonts w:ascii="Times New Roman" w:eastAsia="Times New Roman" w:hAnsi="Times New Roman" w:cs="Times New Roman"/>
          <w:b/>
          <w:sz w:val="28"/>
          <w:szCs w:val="28"/>
          <w:lang w:val="en-US" w:eastAsia="ru-RU"/>
        </w:rPr>
      </w:pPr>
    </w:p>
    <w:p w:rsidR="00CD4D30" w:rsidRPr="003D6F87" w:rsidRDefault="00CD4D30" w:rsidP="00CD4D30">
      <w:pPr>
        <w:widowControl w:val="0"/>
        <w:spacing w:after="0" w:line="240" w:lineRule="auto"/>
        <w:jc w:val="center"/>
        <w:rPr>
          <w:rFonts w:ascii="Times New Roman" w:hAnsi="Times New Roman" w:cs="Times New Roman"/>
          <w:b/>
          <w:sz w:val="28"/>
          <w:szCs w:val="28"/>
          <w:lang w:val="en-US"/>
        </w:rPr>
      </w:pPr>
      <w:r w:rsidRPr="003D6F87">
        <w:rPr>
          <w:rFonts w:ascii="Times New Roman" w:hAnsi="Times New Roman" w:cs="Times New Roman"/>
          <w:b/>
          <w:sz w:val="28"/>
          <w:szCs w:val="28"/>
          <w:lang w:val="en-US"/>
        </w:rPr>
        <w:t>Discipline Policy</w:t>
      </w:r>
    </w:p>
    <w:p w:rsidR="005421AC" w:rsidRPr="003D6F87" w:rsidRDefault="005110D0" w:rsidP="005563D3">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en-US" w:eastAsia="ar-SA"/>
        </w:rPr>
      </w:pPr>
      <w:r w:rsidRPr="003D6F87">
        <w:rPr>
          <w:rFonts w:ascii="Times New Roman" w:eastAsia="Times New Roman" w:hAnsi="Times New Roman" w:cs="Times New Roman"/>
          <w:sz w:val="28"/>
          <w:szCs w:val="28"/>
          <w:lang w:val="en-US" w:eastAsia="ar-SA"/>
        </w:rPr>
        <w:lastRenderedPageBreak/>
        <w:t xml:space="preserve">Students are expected to attend all practical classes. Missed practical classes must be completed (according to the schedule on the information stand of the department) according to the form generally accepted in KNMU.  </w:t>
      </w:r>
    </w:p>
    <w:p w:rsidR="005110D0" w:rsidRPr="003D6F87" w:rsidRDefault="005110D0" w:rsidP="005110D0">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en-US" w:eastAsia="ar-SA"/>
        </w:rPr>
      </w:pPr>
      <w:r w:rsidRPr="003D6F87">
        <w:rPr>
          <w:rFonts w:ascii="Times New Roman" w:eastAsia="Times New Roman" w:hAnsi="Times New Roman" w:cs="Times New Roman"/>
          <w:sz w:val="28"/>
          <w:szCs w:val="28"/>
          <w:lang w:val="en-US" w:eastAsia="ar-SA"/>
        </w:rPr>
        <w:t>During the practical lesson it is desirable to take an active part in the discussion and debate. Students must be prepared for a detailed understanding of the material, questions, expression of their point of view, discussion. During the discussion it is important:</w:t>
      </w:r>
    </w:p>
    <w:p w:rsidR="005110D0" w:rsidRPr="003D6F87" w:rsidRDefault="005110D0" w:rsidP="005110D0">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en-US" w:eastAsia="ar-SA"/>
        </w:rPr>
      </w:pPr>
      <w:r w:rsidRPr="003D6F87">
        <w:rPr>
          <w:rFonts w:ascii="Times New Roman" w:eastAsia="Times New Roman" w:hAnsi="Times New Roman" w:cs="Times New Roman"/>
          <w:sz w:val="28"/>
          <w:szCs w:val="28"/>
          <w:lang w:val="en-US" w:eastAsia="ar-SA"/>
        </w:rPr>
        <w:t>- respect for colleagues,</w:t>
      </w:r>
    </w:p>
    <w:p w:rsidR="005110D0" w:rsidRPr="003D6F87" w:rsidRDefault="005110D0" w:rsidP="005110D0">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en-US" w:eastAsia="ar-SA"/>
        </w:rPr>
      </w:pPr>
      <w:r w:rsidRPr="003D6F87">
        <w:rPr>
          <w:rFonts w:ascii="Times New Roman" w:eastAsia="Times New Roman" w:hAnsi="Times New Roman" w:cs="Times New Roman"/>
          <w:sz w:val="28"/>
          <w:szCs w:val="28"/>
          <w:lang w:val="en-US" w:eastAsia="ar-SA"/>
        </w:rPr>
        <w:t>- tolerance for others and their experience,</w:t>
      </w:r>
    </w:p>
    <w:p w:rsidR="005110D0" w:rsidRPr="003D6F87" w:rsidRDefault="005110D0" w:rsidP="005110D0">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en-US" w:eastAsia="ar-SA"/>
        </w:rPr>
      </w:pPr>
      <w:r w:rsidRPr="003D6F87">
        <w:rPr>
          <w:rFonts w:ascii="Times New Roman" w:eastAsia="Times New Roman" w:hAnsi="Times New Roman" w:cs="Times New Roman"/>
          <w:sz w:val="28"/>
          <w:szCs w:val="28"/>
          <w:lang w:val="en-US" w:eastAsia="ar-SA"/>
        </w:rPr>
        <w:t>- susceptibility and impartiality,</w:t>
      </w:r>
    </w:p>
    <w:p w:rsidR="005110D0" w:rsidRPr="003D6F87" w:rsidRDefault="005110D0" w:rsidP="005110D0">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en-US" w:eastAsia="ar-SA"/>
        </w:rPr>
      </w:pPr>
      <w:r w:rsidRPr="003D6F87">
        <w:rPr>
          <w:rFonts w:ascii="Times New Roman" w:eastAsia="Times New Roman" w:hAnsi="Times New Roman" w:cs="Times New Roman"/>
          <w:sz w:val="28"/>
          <w:szCs w:val="28"/>
          <w:lang w:val="en-US" w:eastAsia="ar-SA"/>
        </w:rPr>
        <w:t>- the ability to disagree with the opinion, but to respect the personality of the opponent,</w:t>
      </w:r>
    </w:p>
    <w:p w:rsidR="005110D0" w:rsidRPr="003D6F87" w:rsidRDefault="005110D0" w:rsidP="005110D0">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en-US" w:eastAsia="ar-SA"/>
        </w:rPr>
      </w:pPr>
      <w:r w:rsidRPr="003D6F87">
        <w:rPr>
          <w:rFonts w:ascii="Times New Roman" w:eastAsia="Times New Roman" w:hAnsi="Times New Roman" w:cs="Times New Roman"/>
          <w:sz w:val="28"/>
          <w:szCs w:val="28"/>
          <w:lang w:val="en-US" w:eastAsia="ar-SA"/>
        </w:rPr>
        <w:t>- careful argumentation of his opinion and the courage to change his position under the influence of evidence,</w:t>
      </w:r>
    </w:p>
    <w:p w:rsidR="005110D0" w:rsidRPr="003D6F87" w:rsidRDefault="005110D0" w:rsidP="005110D0">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en-US" w:eastAsia="ar-SA"/>
        </w:rPr>
      </w:pPr>
      <w:r w:rsidRPr="003D6F87">
        <w:rPr>
          <w:rFonts w:ascii="Times New Roman" w:eastAsia="Times New Roman" w:hAnsi="Times New Roman" w:cs="Times New Roman"/>
          <w:sz w:val="28"/>
          <w:szCs w:val="28"/>
          <w:lang w:val="en-US" w:eastAsia="ar-SA"/>
        </w:rPr>
        <w:t>- self-expression, when a person avoids unnecessary generalizations, describes his feelings and formulates his wishes based on their own thoughts and emotions,</w:t>
      </w:r>
    </w:p>
    <w:p w:rsidR="0050353F" w:rsidRPr="003D6F87" w:rsidRDefault="005110D0" w:rsidP="005421AC">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en-US" w:eastAsia="ar-SA"/>
        </w:rPr>
      </w:pPr>
      <w:r w:rsidRPr="003D6F87">
        <w:rPr>
          <w:rFonts w:ascii="Times New Roman" w:eastAsia="Times New Roman" w:hAnsi="Times New Roman" w:cs="Times New Roman"/>
          <w:sz w:val="28"/>
          <w:szCs w:val="28"/>
          <w:lang w:val="en-US" w:eastAsia="ar-SA"/>
        </w:rPr>
        <w:t>- Mandatory acquaintance with primary sources. The creative approach in its various displays is encouraged. Students are expected to be interested in participating in city, national and international conferences, competitions and other events in the subject profile. For participation in conferences, Olympiads, conducting scientific research, writing abstracts, articles, the student is awarded additional points (up to 10</w:t>
      </w:r>
      <w:r w:rsidR="0050353F" w:rsidRPr="003D6F87">
        <w:rPr>
          <w:rFonts w:ascii="Times New Roman" w:eastAsia="Times New Roman" w:hAnsi="Times New Roman" w:cs="Times New Roman"/>
          <w:sz w:val="28"/>
          <w:szCs w:val="28"/>
          <w:lang w:val="en-US" w:eastAsia="ar-SA"/>
        </w:rPr>
        <w:t>)</w:t>
      </w:r>
      <w:r w:rsidRPr="003D6F87">
        <w:rPr>
          <w:rFonts w:ascii="Times New Roman" w:eastAsia="Times New Roman" w:hAnsi="Times New Roman" w:cs="Times New Roman"/>
          <w:sz w:val="28"/>
          <w:szCs w:val="28"/>
          <w:lang w:val="en-US" w:eastAsia="ar-SA"/>
        </w:rPr>
        <w:t xml:space="preserve">. </w:t>
      </w:r>
      <w:r w:rsidR="0050353F" w:rsidRPr="003D6F87">
        <w:rPr>
          <w:rFonts w:ascii="Times New Roman" w:eastAsia="Times New Roman" w:hAnsi="Times New Roman" w:cs="Times New Roman"/>
          <w:sz w:val="28"/>
          <w:szCs w:val="28"/>
          <w:lang w:val="en-US" w:eastAsia="ar-SA"/>
        </w:rPr>
        <w:t xml:space="preserve">In the first lesson, the teacher conducts safety briefings, the main provisions of which are given in the workbook on the discipline. Everyone should know where the nearest evacuation exit is, where the fire extinguisher is, how to use it, the peculiarities of working with infectious patients, etc. The form of clothing is a medical gown, hat, medical mask, changeable shoes. </w:t>
      </w:r>
    </w:p>
    <w:p w:rsidR="0050353F" w:rsidRPr="003D6F87" w:rsidRDefault="0050353F" w:rsidP="005421AC">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en-US" w:eastAsia="ar-SA"/>
        </w:rPr>
      </w:pPr>
      <w:r w:rsidRPr="003D6F87">
        <w:rPr>
          <w:rFonts w:ascii="Times New Roman" w:eastAsia="Times New Roman" w:hAnsi="Times New Roman" w:cs="Times New Roman"/>
          <w:sz w:val="28"/>
          <w:szCs w:val="28"/>
          <w:lang w:val="en-US" w:eastAsia="ar-SA"/>
        </w:rPr>
        <w:t>It is important for students to follow the rules of good behavior at the university. These rules are common to all, they also apply to all faculty and staff, and are not fundamentally different from the generally accepted norms.</w:t>
      </w:r>
    </w:p>
    <w:p w:rsidR="0050353F" w:rsidRPr="003D6F87" w:rsidRDefault="0050353F" w:rsidP="0050353F">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en-US" w:eastAsia="ar-SA"/>
        </w:rPr>
      </w:pPr>
      <w:r w:rsidRPr="003D6F87">
        <w:rPr>
          <w:rFonts w:ascii="Times New Roman" w:eastAsia="Times New Roman" w:hAnsi="Times New Roman" w:cs="Times New Roman"/>
          <w:sz w:val="28"/>
          <w:szCs w:val="28"/>
          <w:lang w:val="en-US" w:eastAsia="ar-SA"/>
        </w:rPr>
        <w:t xml:space="preserve">During classes it is </w:t>
      </w:r>
      <w:r w:rsidRPr="003D6F87">
        <w:rPr>
          <w:rFonts w:ascii="Times New Roman" w:eastAsia="Times New Roman" w:hAnsi="Times New Roman" w:cs="Times New Roman"/>
          <w:sz w:val="28"/>
          <w:szCs w:val="28"/>
          <w:u w:val="single"/>
          <w:lang w:val="en-US" w:eastAsia="ar-SA"/>
        </w:rPr>
        <w:t>allowed</w:t>
      </w:r>
      <w:r w:rsidRPr="003D6F87">
        <w:rPr>
          <w:rFonts w:ascii="Times New Roman" w:eastAsia="Times New Roman" w:hAnsi="Times New Roman" w:cs="Times New Roman"/>
          <w:sz w:val="28"/>
          <w:szCs w:val="28"/>
          <w:lang w:val="en-US" w:eastAsia="ar-SA"/>
        </w:rPr>
        <w:t>:</w:t>
      </w:r>
    </w:p>
    <w:p w:rsidR="0050353F" w:rsidRPr="003D6F87" w:rsidRDefault="0050353F" w:rsidP="0050353F">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en-US" w:eastAsia="ar-SA"/>
        </w:rPr>
      </w:pPr>
      <w:r w:rsidRPr="003D6F87">
        <w:rPr>
          <w:rFonts w:ascii="Times New Roman" w:eastAsia="Times New Roman" w:hAnsi="Times New Roman" w:cs="Times New Roman"/>
          <w:sz w:val="28"/>
          <w:szCs w:val="28"/>
          <w:lang w:val="en-US" w:eastAsia="ar-SA"/>
        </w:rPr>
        <w:t>- leave the audience for a short time if necessary and with the permission of the teacher;</w:t>
      </w:r>
    </w:p>
    <w:p w:rsidR="0050353F" w:rsidRPr="003D6F87" w:rsidRDefault="0050353F" w:rsidP="0050353F">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en-US" w:eastAsia="ar-SA"/>
        </w:rPr>
      </w:pPr>
      <w:r w:rsidRPr="003D6F87">
        <w:rPr>
          <w:rFonts w:ascii="Times New Roman" w:eastAsia="Times New Roman" w:hAnsi="Times New Roman" w:cs="Times New Roman"/>
          <w:sz w:val="28"/>
          <w:szCs w:val="28"/>
          <w:lang w:val="en-US" w:eastAsia="ar-SA"/>
        </w:rPr>
        <w:t>- drink soft drinks;</w:t>
      </w:r>
    </w:p>
    <w:p w:rsidR="0050353F" w:rsidRPr="003D6F87" w:rsidRDefault="0050353F" w:rsidP="0050353F">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en-US" w:eastAsia="ar-SA"/>
        </w:rPr>
      </w:pPr>
      <w:r w:rsidRPr="003D6F87">
        <w:rPr>
          <w:rFonts w:ascii="Times New Roman" w:eastAsia="Times New Roman" w:hAnsi="Times New Roman" w:cs="Times New Roman"/>
          <w:sz w:val="28"/>
          <w:szCs w:val="28"/>
          <w:lang w:val="en-US" w:eastAsia="ar-SA"/>
        </w:rPr>
        <w:t>- take photos of presentation slides;</w:t>
      </w:r>
    </w:p>
    <w:p w:rsidR="0050353F" w:rsidRPr="003D6F87" w:rsidRDefault="0050353F" w:rsidP="0050353F">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en-US" w:eastAsia="ar-SA"/>
        </w:rPr>
      </w:pPr>
      <w:r w:rsidRPr="003D6F87">
        <w:rPr>
          <w:rFonts w:ascii="Times New Roman" w:eastAsia="Times New Roman" w:hAnsi="Times New Roman" w:cs="Times New Roman"/>
          <w:sz w:val="28"/>
          <w:szCs w:val="28"/>
          <w:lang w:val="en-US" w:eastAsia="ar-SA"/>
        </w:rPr>
        <w:t>- take an active part in the class;</w:t>
      </w:r>
    </w:p>
    <w:p w:rsidR="0050353F" w:rsidRPr="003D6F87" w:rsidRDefault="0050353F" w:rsidP="0050353F">
      <w:pPr>
        <w:tabs>
          <w:tab w:val="left" w:pos="284"/>
          <w:tab w:val="left" w:pos="567"/>
          <w:tab w:val="left" w:pos="993"/>
        </w:tabs>
        <w:suppressAutoHyphens/>
        <w:spacing w:after="0" w:line="240" w:lineRule="auto"/>
        <w:contextualSpacing/>
        <w:jc w:val="both"/>
        <w:rPr>
          <w:rFonts w:ascii="Times New Roman" w:eastAsia="Times New Roman" w:hAnsi="Times New Roman" w:cs="Times New Roman"/>
          <w:sz w:val="28"/>
          <w:szCs w:val="28"/>
          <w:u w:val="single"/>
          <w:lang w:val="en-US" w:eastAsia="ar-SA"/>
        </w:rPr>
      </w:pPr>
      <w:r w:rsidRPr="003D6F87">
        <w:rPr>
          <w:rFonts w:ascii="Times New Roman" w:eastAsia="Times New Roman" w:hAnsi="Times New Roman" w:cs="Times New Roman"/>
          <w:sz w:val="28"/>
          <w:szCs w:val="28"/>
          <w:u w:val="single"/>
          <w:lang w:val="en-US" w:eastAsia="ar-SA"/>
        </w:rPr>
        <w:t>not allowed:</w:t>
      </w:r>
    </w:p>
    <w:p w:rsidR="0050353F" w:rsidRPr="003D6F87" w:rsidRDefault="0050353F" w:rsidP="0050353F">
      <w:pPr>
        <w:tabs>
          <w:tab w:val="left" w:pos="284"/>
          <w:tab w:val="left" w:pos="567"/>
          <w:tab w:val="left" w:pos="993"/>
        </w:tabs>
        <w:suppressAutoHyphens/>
        <w:spacing w:after="0" w:line="240" w:lineRule="auto"/>
        <w:contextualSpacing/>
        <w:jc w:val="both"/>
        <w:rPr>
          <w:rFonts w:ascii="Times New Roman" w:eastAsia="Times New Roman" w:hAnsi="Times New Roman" w:cs="Times New Roman"/>
          <w:sz w:val="28"/>
          <w:szCs w:val="28"/>
          <w:lang w:val="en-US" w:eastAsia="ar-SA"/>
        </w:rPr>
      </w:pPr>
      <w:r w:rsidRPr="003D6F87">
        <w:rPr>
          <w:rFonts w:ascii="Times New Roman" w:eastAsia="Times New Roman" w:hAnsi="Times New Roman" w:cs="Times New Roman"/>
          <w:sz w:val="28"/>
          <w:szCs w:val="28"/>
          <w:lang w:val="en-US" w:eastAsia="ar-SA"/>
        </w:rPr>
        <w:t>- eat (except for persons whose special medical condition requires another - in this case, medical confirmation is required);</w:t>
      </w:r>
    </w:p>
    <w:p w:rsidR="0050353F" w:rsidRPr="003D6F87" w:rsidRDefault="0050353F" w:rsidP="0050353F">
      <w:pPr>
        <w:tabs>
          <w:tab w:val="left" w:pos="284"/>
          <w:tab w:val="left" w:pos="567"/>
          <w:tab w:val="left" w:pos="993"/>
        </w:tabs>
        <w:suppressAutoHyphens/>
        <w:spacing w:after="0" w:line="240" w:lineRule="auto"/>
        <w:contextualSpacing/>
        <w:jc w:val="both"/>
        <w:rPr>
          <w:rFonts w:ascii="Times New Roman" w:eastAsia="Times New Roman" w:hAnsi="Times New Roman" w:cs="Times New Roman"/>
          <w:sz w:val="28"/>
          <w:szCs w:val="28"/>
          <w:lang w:val="en-US" w:eastAsia="ar-SA"/>
        </w:rPr>
      </w:pPr>
      <w:r w:rsidRPr="003D6F87">
        <w:rPr>
          <w:rFonts w:ascii="Times New Roman" w:eastAsia="Times New Roman" w:hAnsi="Times New Roman" w:cs="Times New Roman"/>
          <w:sz w:val="28"/>
          <w:szCs w:val="28"/>
          <w:lang w:val="en-US" w:eastAsia="ar-SA"/>
        </w:rPr>
        <w:t>- smoking, drinking alcohol and even low-alcohol beverages or drugs;</w:t>
      </w:r>
    </w:p>
    <w:p w:rsidR="0050353F" w:rsidRPr="003D6F87" w:rsidRDefault="0050353F" w:rsidP="0050353F">
      <w:pPr>
        <w:tabs>
          <w:tab w:val="left" w:pos="284"/>
          <w:tab w:val="left" w:pos="567"/>
          <w:tab w:val="left" w:pos="993"/>
        </w:tabs>
        <w:suppressAutoHyphens/>
        <w:spacing w:after="0" w:line="240" w:lineRule="auto"/>
        <w:contextualSpacing/>
        <w:jc w:val="both"/>
        <w:rPr>
          <w:rFonts w:ascii="Times New Roman" w:eastAsia="Times New Roman" w:hAnsi="Times New Roman" w:cs="Times New Roman"/>
          <w:sz w:val="28"/>
          <w:szCs w:val="28"/>
          <w:lang w:val="en-US" w:eastAsia="ar-SA"/>
        </w:rPr>
      </w:pPr>
      <w:r w:rsidRPr="003D6F87">
        <w:rPr>
          <w:rFonts w:ascii="Times New Roman" w:eastAsia="Times New Roman" w:hAnsi="Times New Roman" w:cs="Times New Roman"/>
          <w:sz w:val="28"/>
          <w:szCs w:val="28"/>
          <w:lang w:val="en-US" w:eastAsia="ar-SA"/>
        </w:rPr>
        <w:t>- use obscene language or use words that offend the honor and dignity of colleagues and faculty;</w:t>
      </w:r>
    </w:p>
    <w:p w:rsidR="0050353F" w:rsidRPr="003D6F87" w:rsidRDefault="0050353F" w:rsidP="0050353F">
      <w:pPr>
        <w:tabs>
          <w:tab w:val="left" w:pos="284"/>
          <w:tab w:val="left" w:pos="567"/>
          <w:tab w:val="left" w:pos="993"/>
        </w:tabs>
        <w:suppressAutoHyphens/>
        <w:spacing w:after="0" w:line="240" w:lineRule="auto"/>
        <w:contextualSpacing/>
        <w:jc w:val="both"/>
        <w:rPr>
          <w:rFonts w:ascii="Times New Roman" w:eastAsia="Times New Roman" w:hAnsi="Times New Roman" w:cs="Times New Roman"/>
          <w:sz w:val="28"/>
          <w:szCs w:val="28"/>
          <w:lang w:val="en-US" w:eastAsia="ar-SA"/>
        </w:rPr>
      </w:pPr>
      <w:r w:rsidRPr="003D6F87">
        <w:rPr>
          <w:rFonts w:ascii="Times New Roman" w:eastAsia="Times New Roman" w:hAnsi="Times New Roman" w:cs="Times New Roman"/>
          <w:sz w:val="28"/>
          <w:szCs w:val="28"/>
          <w:lang w:val="en-US" w:eastAsia="ar-SA"/>
        </w:rPr>
        <w:t>- gambling;</w:t>
      </w:r>
    </w:p>
    <w:p w:rsidR="0050353F" w:rsidRPr="003D6F87" w:rsidRDefault="0050353F" w:rsidP="0050353F">
      <w:pPr>
        <w:pStyle w:val="2"/>
        <w:tabs>
          <w:tab w:val="left" w:pos="851"/>
          <w:tab w:val="left" w:pos="993"/>
        </w:tabs>
        <w:spacing w:after="0" w:line="298" w:lineRule="exact"/>
        <w:ind w:firstLine="0"/>
        <w:jc w:val="both"/>
        <w:rPr>
          <w:rFonts w:eastAsia="Calibri"/>
          <w:sz w:val="28"/>
          <w:szCs w:val="28"/>
          <w:lang w:val="en-US"/>
        </w:rPr>
      </w:pPr>
      <w:r w:rsidRPr="003D6F87">
        <w:rPr>
          <w:rFonts w:eastAsia="Calibri"/>
          <w:sz w:val="28"/>
          <w:szCs w:val="28"/>
          <w:lang w:val="en-US"/>
        </w:rPr>
        <w:t>- damage the material and technical base of the university (damage inventory, equipment; furniture, walls, floors, litter the premises and territories);</w:t>
      </w:r>
    </w:p>
    <w:p w:rsidR="0050353F" w:rsidRPr="003D6F87" w:rsidRDefault="00FB69A6" w:rsidP="0050353F">
      <w:pPr>
        <w:pStyle w:val="2"/>
        <w:tabs>
          <w:tab w:val="left" w:pos="851"/>
          <w:tab w:val="left" w:pos="993"/>
        </w:tabs>
        <w:spacing w:after="0" w:line="298" w:lineRule="exact"/>
        <w:ind w:firstLine="0"/>
        <w:jc w:val="both"/>
        <w:rPr>
          <w:rFonts w:eastAsia="Calibri"/>
          <w:sz w:val="28"/>
          <w:szCs w:val="28"/>
          <w:lang w:val="en-US"/>
        </w:rPr>
      </w:pPr>
      <w:r w:rsidRPr="003D6F87">
        <w:rPr>
          <w:rFonts w:eastAsia="Calibri"/>
          <w:sz w:val="28"/>
          <w:szCs w:val="28"/>
          <w:lang w:val="en-US"/>
        </w:rPr>
        <w:t xml:space="preserve">- </w:t>
      </w:r>
      <w:r w:rsidR="0050353F" w:rsidRPr="003D6F87">
        <w:rPr>
          <w:rFonts w:eastAsia="Calibri"/>
          <w:sz w:val="28"/>
          <w:szCs w:val="28"/>
          <w:lang w:val="en-US"/>
        </w:rPr>
        <w:t>shouting or listening to loud music in classrooms and even in corridors during classes.</w:t>
      </w:r>
    </w:p>
    <w:p w:rsidR="005421AC" w:rsidRPr="003D6F87" w:rsidRDefault="0050353F" w:rsidP="0050353F">
      <w:pPr>
        <w:pStyle w:val="2"/>
        <w:shd w:val="clear" w:color="auto" w:fill="auto"/>
        <w:tabs>
          <w:tab w:val="left" w:pos="851"/>
          <w:tab w:val="left" w:pos="993"/>
        </w:tabs>
        <w:spacing w:after="0" w:line="298" w:lineRule="exact"/>
        <w:ind w:firstLine="567"/>
        <w:jc w:val="both"/>
        <w:rPr>
          <w:sz w:val="28"/>
          <w:szCs w:val="28"/>
          <w:lang w:val="en-US"/>
        </w:rPr>
      </w:pPr>
      <w:r w:rsidRPr="003D6F87">
        <w:rPr>
          <w:rFonts w:eastAsia="Calibri"/>
          <w:sz w:val="28"/>
          <w:szCs w:val="28"/>
          <w:lang w:val="en-US"/>
        </w:rPr>
        <w:lastRenderedPageBreak/>
        <w:t>The Department of Infectious Diseases maintains zero tolerance for plagiarism. Students are expected to constantly raise their awareness of academic writing.</w:t>
      </w:r>
    </w:p>
    <w:p w:rsidR="008F79D3" w:rsidRDefault="008F79D3" w:rsidP="00591F47">
      <w:pPr>
        <w:tabs>
          <w:tab w:val="left" w:pos="567"/>
          <w:tab w:val="num" w:pos="851"/>
        </w:tabs>
        <w:spacing w:after="0" w:line="240" w:lineRule="auto"/>
        <w:jc w:val="center"/>
        <w:rPr>
          <w:rFonts w:ascii="Times New Roman" w:hAnsi="Times New Roman" w:cs="Times New Roman"/>
          <w:b/>
          <w:sz w:val="28"/>
          <w:szCs w:val="28"/>
          <w:lang w:val="en-US"/>
        </w:rPr>
      </w:pPr>
    </w:p>
    <w:p w:rsidR="00591F47" w:rsidRPr="003D6F87" w:rsidRDefault="00591F47" w:rsidP="00591F47">
      <w:pPr>
        <w:tabs>
          <w:tab w:val="left" w:pos="567"/>
          <w:tab w:val="num" w:pos="851"/>
        </w:tabs>
        <w:spacing w:after="0" w:line="240" w:lineRule="auto"/>
        <w:jc w:val="center"/>
        <w:rPr>
          <w:rFonts w:ascii="Times New Roman" w:hAnsi="Times New Roman" w:cs="Times New Roman"/>
          <w:b/>
          <w:sz w:val="28"/>
          <w:szCs w:val="28"/>
          <w:lang w:val="en-US"/>
        </w:rPr>
      </w:pPr>
      <w:r w:rsidRPr="003D6F87">
        <w:rPr>
          <w:rFonts w:ascii="Times New Roman" w:hAnsi="Times New Roman" w:cs="Times New Roman"/>
          <w:b/>
          <w:sz w:val="28"/>
          <w:szCs w:val="28"/>
          <w:lang w:val="en-US"/>
        </w:rPr>
        <w:t>Evaluation policy</w:t>
      </w:r>
    </w:p>
    <w:p w:rsidR="00591F47" w:rsidRPr="003D6F87" w:rsidRDefault="00591F47" w:rsidP="00591F47">
      <w:pPr>
        <w:tabs>
          <w:tab w:val="left" w:pos="567"/>
          <w:tab w:val="num" w:pos="851"/>
        </w:tabs>
        <w:spacing w:after="0" w:line="240" w:lineRule="auto"/>
        <w:ind w:firstLine="709"/>
        <w:jc w:val="both"/>
        <w:rPr>
          <w:rFonts w:ascii="Times New Roman" w:hAnsi="Times New Roman" w:cs="Times New Roman"/>
          <w:sz w:val="28"/>
          <w:szCs w:val="28"/>
          <w:lang w:val="en-US"/>
        </w:rPr>
      </w:pPr>
      <w:r w:rsidRPr="003D6F87">
        <w:rPr>
          <w:rFonts w:ascii="Times New Roman" w:hAnsi="Times New Roman" w:cs="Times New Roman"/>
          <w:sz w:val="28"/>
          <w:szCs w:val="28"/>
          <w:lang w:val="en-US"/>
        </w:rPr>
        <w:t>Current control is carried out in the form of oral examination, test computer, test written control, control of practical skills. Final control is carried out in the form of offset.</w:t>
      </w:r>
    </w:p>
    <w:p w:rsidR="00C4076D" w:rsidRPr="003D6F87" w:rsidRDefault="00591F47" w:rsidP="005A2B1E">
      <w:pPr>
        <w:tabs>
          <w:tab w:val="left" w:pos="567"/>
          <w:tab w:val="num" w:pos="851"/>
        </w:tabs>
        <w:spacing w:after="0" w:line="240" w:lineRule="auto"/>
        <w:ind w:firstLine="709"/>
        <w:jc w:val="both"/>
        <w:rPr>
          <w:rFonts w:ascii="Times New Roman" w:eastAsia="Times New Roman" w:hAnsi="Times New Roman" w:cs="Times New Roman"/>
          <w:sz w:val="28"/>
          <w:szCs w:val="28"/>
          <w:lang w:val="en-US" w:eastAsia="ru-RU"/>
        </w:rPr>
      </w:pPr>
      <w:r w:rsidRPr="003D6F87">
        <w:rPr>
          <w:rFonts w:ascii="Times New Roman" w:hAnsi="Times New Roman" w:cs="Times New Roman"/>
          <w:sz w:val="28"/>
          <w:szCs w:val="28"/>
          <w:lang w:val="en-US"/>
        </w:rPr>
        <w:t>During the assessment of mastering each subject of the discipline (current educational activity - CEA) the student is graded according to the traditional 4-point system: "excellent", "good", "satisfactory" and "unsatisfactory".</w:t>
      </w:r>
      <w:r w:rsidR="00C4076D" w:rsidRPr="003D6F87">
        <w:rPr>
          <w:rFonts w:ascii="Times New Roman" w:eastAsia="Times New Roman" w:hAnsi="Times New Roman" w:cs="Times New Roman"/>
          <w:sz w:val="28"/>
          <w:szCs w:val="28"/>
          <w:lang w:val="en-US" w:eastAsia="ru-RU"/>
        </w:rPr>
        <w:tab/>
      </w:r>
      <w:r w:rsidRPr="003D6F87">
        <w:rPr>
          <w:rFonts w:ascii="Times New Roman" w:eastAsia="Times New Roman" w:hAnsi="Times New Roman" w:cs="Times New Roman"/>
          <w:sz w:val="28"/>
          <w:szCs w:val="28"/>
          <w:lang w:val="en-US" w:eastAsia="ru-RU"/>
        </w:rPr>
        <w:t xml:space="preserve">The final score on the </w:t>
      </w:r>
      <w:r w:rsidR="005A2B1E" w:rsidRPr="003D6F87">
        <w:rPr>
          <w:rFonts w:ascii="Times New Roman" w:hAnsi="Times New Roman" w:cs="Times New Roman"/>
          <w:sz w:val="28"/>
          <w:szCs w:val="28"/>
          <w:lang w:val="en-US"/>
        </w:rPr>
        <w:t>CEA</w:t>
      </w:r>
      <w:r w:rsidRPr="003D6F87">
        <w:rPr>
          <w:rFonts w:ascii="Times New Roman" w:eastAsia="Times New Roman" w:hAnsi="Times New Roman" w:cs="Times New Roman"/>
          <w:sz w:val="28"/>
          <w:szCs w:val="28"/>
          <w:lang w:val="en-US" w:eastAsia="ru-RU"/>
        </w:rPr>
        <w:t xml:space="preserve"> and, accordingly, the grade in the discipline is defined as the arithmetic mean for traditional grades for each lesson, rounded to 2 decimal places and converted into a multi-point scale according to the table.</w:t>
      </w:r>
    </w:p>
    <w:p w:rsidR="005A2B1E" w:rsidRPr="003D6F87" w:rsidRDefault="005A2B1E" w:rsidP="005A2B1E">
      <w:pPr>
        <w:widowControl w:val="0"/>
        <w:spacing w:after="0" w:line="240" w:lineRule="auto"/>
        <w:ind w:firstLine="709"/>
        <w:jc w:val="both"/>
        <w:rPr>
          <w:rFonts w:ascii="Times New Roman" w:eastAsia="Times New Roman" w:hAnsi="Times New Roman" w:cs="Times New Roman"/>
          <w:bCs/>
          <w:iCs/>
          <w:sz w:val="28"/>
          <w:szCs w:val="28"/>
          <w:lang w:val="en-US" w:eastAsia="ru-RU"/>
        </w:rPr>
      </w:pPr>
      <w:r w:rsidRPr="003D6F87">
        <w:rPr>
          <w:rFonts w:ascii="Times New Roman" w:eastAsia="Times New Roman" w:hAnsi="Times New Roman" w:cs="Times New Roman"/>
          <w:bCs/>
          <w:iCs/>
          <w:sz w:val="28"/>
          <w:szCs w:val="28"/>
          <w:lang w:val="en-US" w:eastAsia="ru-RU"/>
        </w:rPr>
        <w:t>The maximum number of points that a student can score for studying</w:t>
      </w:r>
      <w:r w:rsidR="00D44738" w:rsidRPr="003D6F87">
        <w:rPr>
          <w:rFonts w:ascii="Times New Roman" w:eastAsia="Times New Roman" w:hAnsi="Times New Roman" w:cs="Times New Roman"/>
          <w:bCs/>
          <w:iCs/>
          <w:sz w:val="28"/>
          <w:szCs w:val="28"/>
          <w:lang w:val="en-US" w:eastAsia="ru-RU"/>
        </w:rPr>
        <w:t xml:space="preserve"> is</w:t>
      </w:r>
      <w:r w:rsidRPr="003D6F87">
        <w:rPr>
          <w:rFonts w:ascii="Times New Roman" w:eastAsia="Times New Roman" w:hAnsi="Times New Roman" w:cs="Times New Roman"/>
          <w:bCs/>
          <w:iCs/>
          <w:sz w:val="28"/>
          <w:szCs w:val="28"/>
          <w:lang w:val="en-US" w:eastAsia="ru-RU"/>
        </w:rPr>
        <w:t xml:space="preserve"> the discipline - 200 points, the minimum - 120 points.</w:t>
      </w:r>
    </w:p>
    <w:p w:rsidR="005A2B1E" w:rsidRPr="003D6F87" w:rsidRDefault="005A2B1E" w:rsidP="005A2B1E">
      <w:pPr>
        <w:widowControl w:val="0"/>
        <w:spacing w:after="0" w:line="240" w:lineRule="auto"/>
        <w:ind w:firstLine="709"/>
        <w:jc w:val="both"/>
        <w:rPr>
          <w:rFonts w:ascii="Times New Roman" w:eastAsia="Times New Roman" w:hAnsi="Times New Roman" w:cs="Times New Roman"/>
          <w:bCs/>
          <w:iCs/>
          <w:sz w:val="28"/>
          <w:szCs w:val="28"/>
          <w:lang w:val="en-US" w:eastAsia="ru-RU"/>
        </w:rPr>
      </w:pPr>
      <w:r w:rsidRPr="003D6F87">
        <w:rPr>
          <w:rFonts w:ascii="Times New Roman" w:eastAsia="Times New Roman" w:hAnsi="Times New Roman" w:cs="Times New Roman"/>
          <w:bCs/>
          <w:iCs/>
          <w:sz w:val="28"/>
          <w:szCs w:val="28"/>
          <w:lang w:val="en-US" w:eastAsia="ru-RU"/>
        </w:rPr>
        <w:t>Assessment of the results of the discipline is carried out directly at the last (credit) lesson.</w:t>
      </w:r>
    </w:p>
    <w:p w:rsidR="005A2B1E" w:rsidRPr="003D6F87" w:rsidRDefault="005A2B1E" w:rsidP="005A2B1E">
      <w:pPr>
        <w:widowControl w:val="0"/>
        <w:spacing w:after="0" w:line="240" w:lineRule="auto"/>
        <w:ind w:firstLine="709"/>
        <w:jc w:val="both"/>
        <w:rPr>
          <w:rFonts w:ascii="Times New Roman" w:eastAsia="Times New Roman" w:hAnsi="Times New Roman" w:cs="Times New Roman"/>
          <w:bCs/>
          <w:iCs/>
          <w:sz w:val="28"/>
          <w:szCs w:val="28"/>
          <w:lang w:val="en-US" w:eastAsia="ru-RU"/>
        </w:rPr>
      </w:pPr>
      <w:r w:rsidRPr="003D6F87">
        <w:rPr>
          <w:rFonts w:ascii="Times New Roman" w:eastAsia="Times New Roman" w:hAnsi="Times New Roman" w:cs="Times New Roman"/>
          <w:bCs/>
          <w:iCs/>
          <w:sz w:val="28"/>
          <w:szCs w:val="28"/>
          <w:lang w:val="en-US" w:eastAsia="ru-RU"/>
        </w:rPr>
        <w:t>After completing the study of the discipline, the teacher puts the student's number of points in the record book</w:t>
      </w:r>
      <w:r w:rsidR="00D44738" w:rsidRPr="003D6F87">
        <w:rPr>
          <w:rFonts w:ascii="Times New Roman" w:eastAsia="Times New Roman" w:hAnsi="Times New Roman" w:cs="Times New Roman"/>
          <w:bCs/>
          <w:iCs/>
          <w:sz w:val="28"/>
          <w:szCs w:val="28"/>
          <w:lang w:val="en-US" w:eastAsia="ru-RU"/>
        </w:rPr>
        <w:t>,</w:t>
      </w:r>
      <w:r w:rsidRPr="003D6F87">
        <w:rPr>
          <w:rFonts w:ascii="Times New Roman" w:eastAsia="Times New Roman" w:hAnsi="Times New Roman" w:cs="Times New Roman"/>
          <w:bCs/>
          <w:iCs/>
          <w:sz w:val="28"/>
          <w:szCs w:val="28"/>
          <w:lang w:val="en-US" w:eastAsia="ru-RU"/>
        </w:rPr>
        <w:t xml:space="preserve"> and fill in the progress of students in the discipline in the form: U-5.03A - credit.</w:t>
      </w:r>
    </w:p>
    <w:p w:rsidR="005A2B1E" w:rsidRPr="003D6F87" w:rsidRDefault="005A2B1E" w:rsidP="005A2B1E">
      <w:pPr>
        <w:widowControl w:val="0"/>
        <w:spacing w:after="0" w:line="240" w:lineRule="auto"/>
        <w:ind w:firstLine="709"/>
        <w:jc w:val="both"/>
        <w:rPr>
          <w:rFonts w:ascii="Times New Roman" w:eastAsia="Times New Roman" w:hAnsi="Times New Roman" w:cs="Times New Roman"/>
          <w:bCs/>
          <w:iCs/>
          <w:sz w:val="28"/>
          <w:szCs w:val="28"/>
          <w:lang w:val="en-US" w:eastAsia="ru-RU"/>
        </w:rPr>
      </w:pPr>
      <w:r w:rsidRPr="003D6F87">
        <w:rPr>
          <w:rFonts w:ascii="Times New Roman" w:eastAsia="Times New Roman" w:hAnsi="Times New Roman" w:cs="Times New Roman"/>
          <w:bCs/>
          <w:iCs/>
          <w:sz w:val="28"/>
          <w:szCs w:val="28"/>
          <w:lang w:val="en-US" w:eastAsia="ru-RU"/>
        </w:rPr>
        <w:t>Students who do not enroll in the discipline are given "FX" or "F" ("unsatisfactory").</w:t>
      </w:r>
    </w:p>
    <w:p w:rsidR="00CD4D30" w:rsidRPr="003D6F87" w:rsidRDefault="00CD4D30" w:rsidP="005A2B1E">
      <w:pPr>
        <w:widowControl w:val="0"/>
        <w:spacing w:after="0" w:line="240" w:lineRule="auto"/>
        <w:jc w:val="right"/>
        <w:rPr>
          <w:rFonts w:ascii="Times New Roman" w:hAnsi="Times New Roman" w:cs="Times New Roman"/>
          <w:sz w:val="28"/>
          <w:szCs w:val="28"/>
          <w:lang w:val="en-US"/>
        </w:rPr>
      </w:pPr>
      <w:r w:rsidRPr="003D6F87">
        <w:rPr>
          <w:rFonts w:ascii="Times New Roman" w:hAnsi="Times New Roman" w:cs="Times New Roman"/>
          <w:sz w:val="28"/>
          <w:szCs w:val="28"/>
          <w:lang w:val="en-US"/>
        </w:rPr>
        <w:t>Table 1</w:t>
      </w:r>
    </w:p>
    <w:p w:rsidR="00CD4D30" w:rsidRPr="003D6F87" w:rsidRDefault="00CD4D30" w:rsidP="00CD4D30">
      <w:pPr>
        <w:pStyle w:val="21"/>
        <w:ind w:right="-425"/>
        <w:jc w:val="center"/>
        <w:rPr>
          <w:b/>
          <w:szCs w:val="28"/>
          <w:lang w:val="en-US"/>
        </w:rPr>
      </w:pPr>
      <w:r w:rsidRPr="003D6F87">
        <w:rPr>
          <w:b/>
          <w:szCs w:val="28"/>
          <w:lang w:val="en-US"/>
        </w:rPr>
        <w:t>Recalculation of the average score for current activities in a multi-point scale</w:t>
      </w:r>
    </w:p>
    <w:p w:rsidR="00CD4D30" w:rsidRPr="003D6F87" w:rsidRDefault="00CD4D30" w:rsidP="00CD4D30">
      <w:pPr>
        <w:pStyle w:val="21"/>
        <w:ind w:right="-425" w:firstLine="0"/>
        <w:jc w:val="center"/>
        <w:rPr>
          <w:b/>
          <w:szCs w:val="28"/>
          <w:lang w:val="en-US"/>
        </w:rPr>
      </w:pPr>
      <w:r w:rsidRPr="003D6F87">
        <w:rPr>
          <w:b/>
          <w:szCs w:val="28"/>
          <w:lang w:val="en-US"/>
        </w:rPr>
        <w:t>(for disciplines ending with a differentiated credit)</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9404D9" w:rsidRPr="006871A3" w:rsidTr="0080598C">
        <w:trPr>
          <w:jc w:val="center"/>
        </w:trPr>
        <w:tc>
          <w:tcPr>
            <w:tcW w:w="1063" w:type="dxa"/>
            <w:vAlign w:val="bottom"/>
          </w:tcPr>
          <w:p w:rsidR="009404D9" w:rsidRPr="00C139F2" w:rsidRDefault="009404D9" w:rsidP="0080598C">
            <w:pPr>
              <w:snapToGrid w:val="0"/>
              <w:spacing w:after="0" w:line="240" w:lineRule="auto"/>
              <w:jc w:val="center"/>
              <w:rPr>
                <w:rFonts w:ascii="Times New Roman" w:eastAsia="Times New Roman" w:hAnsi="Times New Roman"/>
                <w:sz w:val="20"/>
                <w:szCs w:val="24"/>
                <w:lang w:val="en-US" w:eastAsia="ru-RU"/>
              </w:rPr>
            </w:pPr>
            <w:r w:rsidRPr="00C139F2">
              <w:rPr>
                <w:rFonts w:ascii="Times New Roman" w:eastAsia="Times New Roman" w:hAnsi="Times New Roman"/>
                <w:sz w:val="20"/>
                <w:szCs w:val="24"/>
                <w:lang w:val="en-US" w:eastAsia="ru-RU"/>
              </w:rPr>
              <w:t>4-</w:t>
            </w:r>
            <w:r w:rsidRPr="006871A3">
              <w:t xml:space="preserve"> </w:t>
            </w:r>
            <w:r w:rsidRPr="006871A3">
              <w:rPr>
                <w:rFonts w:ascii="Times New Roman" w:eastAsia="Times New Roman" w:hAnsi="Times New Roman"/>
                <w:sz w:val="20"/>
                <w:szCs w:val="24"/>
                <w:lang w:val="en-US" w:eastAsia="ru-RU"/>
              </w:rPr>
              <w:t>score scale</w:t>
            </w:r>
          </w:p>
        </w:tc>
        <w:tc>
          <w:tcPr>
            <w:tcW w:w="794" w:type="dxa"/>
            <w:vAlign w:val="bottom"/>
          </w:tcPr>
          <w:p w:rsidR="009404D9" w:rsidRPr="00C139F2" w:rsidRDefault="009404D9" w:rsidP="0080598C">
            <w:pPr>
              <w:snapToGrid w:val="0"/>
              <w:spacing w:after="0" w:line="240" w:lineRule="auto"/>
              <w:jc w:val="center"/>
              <w:rPr>
                <w:rFonts w:ascii="Times New Roman" w:eastAsia="Times New Roman" w:hAnsi="Times New Roman"/>
                <w:sz w:val="20"/>
                <w:szCs w:val="24"/>
                <w:lang w:val="en-US" w:eastAsia="ru-RU"/>
              </w:rPr>
            </w:pPr>
            <w:r w:rsidRPr="00C139F2">
              <w:rPr>
                <w:rFonts w:ascii="Times New Roman" w:eastAsia="Times New Roman" w:hAnsi="Times New Roman"/>
                <w:sz w:val="20"/>
                <w:szCs w:val="24"/>
                <w:lang w:val="en-US" w:eastAsia="ru-RU"/>
              </w:rPr>
              <w:t>200-</w:t>
            </w:r>
            <w:r w:rsidRPr="006871A3">
              <w:t xml:space="preserve"> </w:t>
            </w:r>
            <w:r w:rsidRPr="006871A3">
              <w:rPr>
                <w:rFonts w:ascii="Times New Roman" w:eastAsia="Times New Roman" w:hAnsi="Times New Roman"/>
                <w:sz w:val="20"/>
                <w:szCs w:val="24"/>
                <w:lang w:val="en-US" w:eastAsia="ru-RU"/>
              </w:rPr>
              <w:t>score scale</w:t>
            </w:r>
          </w:p>
        </w:tc>
        <w:tc>
          <w:tcPr>
            <w:tcW w:w="237" w:type="dxa"/>
            <w:vMerge w:val="restart"/>
            <w:tcBorders>
              <w:top w:val="nil"/>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078" w:type="dxa"/>
            <w:vAlign w:val="bottom"/>
          </w:tcPr>
          <w:p w:rsidR="009404D9" w:rsidRPr="00C139F2" w:rsidRDefault="009404D9" w:rsidP="0080598C">
            <w:pPr>
              <w:snapToGrid w:val="0"/>
              <w:spacing w:after="0" w:line="240" w:lineRule="auto"/>
              <w:jc w:val="center"/>
              <w:rPr>
                <w:rFonts w:ascii="Times New Roman" w:eastAsia="Times New Roman" w:hAnsi="Times New Roman"/>
                <w:sz w:val="20"/>
                <w:szCs w:val="24"/>
                <w:lang w:val="en-US" w:eastAsia="ru-RU"/>
              </w:rPr>
            </w:pPr>
            <w:r w:rsidRPr="00C139F2">
              <w:rPr>
                <w:rFonts w:ascii="Times New Roman" w:eastAsia="Times New Roman" w:hAnsi="Times New Roman"/>
                <w:sz w:val="20"/>
                <w:szCs w:val="24"/>
                <w:lang w:val="en-US" w:eastAsia="ru-RU"/>
              </w:rPr>
              <w:t>4-</w:t>
            </w:r>
            <w:r w:rsidRPr="006871A3">
              <w:t xml:space="preserve"> </w:t>
            </w:r>
            <w:r w:rsidRPr="006871A3">
              <w:rPr>
                <w:rFonts w:ascii="Times New Roman" w:eastAsia="Times New Roman" w:hAnsi="Times New Roman"/>
                <w:sz w:val="20"/>
                <w:szCs w:val="24"/>
                <w:lang w:val="en-US" w:eastAsia="ru-RU"/>
              </w:rPr>
              <w:t>score scale</w:t>
            </w:r>
          </w:p>
        </w:tc>
        <w:tc>
          <w:tcPr>
            <w:tcW w:w="803" w:type="dxa"/>
            <w:vAlign w:val="bottom"/>
          </w:tcPr>
          <w:p w:rsidR="009404D9" w:rsidRPr="00C139F2" w:rsidRDefault="009404D9" w:rsidP="0080598C">
            <w:pPr>
              <w:snapToGrid w:val="0"/>
              <w:spacing w:after="0" w:line="240" w:lineRule="auto"/>
              <w:jc w:val="center"/>
              <w:rPr>
                <w:rFonts w:ascii="Times New Roman" w:eastAsia="Times New Roman" w:hAnsi="Times New Roman"/>
                <w:sz w:val="20"/>
                <w:szCs w:val="24"/>
                <w:lang w:val="en-US" w:eastAsia="ru-RU"/>
              </w:rPr>
            </w:pPr>
            <w:r w:rsidRPr="00C139F2">
              <w:rPr>
                <w:rFonts w:ascii="Times New Roman" w:eastAsia="Times New Roman" w:hAnsi="Times New Roman"/>
                <w:sz w:val="20"/>
                <w:szCs w:val="24"/>
                <w:lang w:val="en-US" w:eastAsia="ru-RU"/>
              </w:rPr>
              <w:t>200-</w:t>
            </w:r>
            <w:r w:rsidRPr="006871A3">
              <w:t xml:space="preserve"> </w:t>
            </w:r>
            <w:r w:rsidRPr="006871A3">
              <w:rPr>
                <w:rFonts w:ascii="Times New Roman" w:eastAsia="Times New Roman" w:hAnsi="Times New Roman"/>
                <w:sz w:val="20"/>
                <w:szCs w:val="24"/>
                <w:lang w:val="en-US" w:eastAsia="ru-RU"/>
              </w:rPr>
              <w:t>score scale</w:t>
            </w:r>
          </w:p>
        </w:tc>
        <w:tc>
          <w:tcPr>
            <w:tcW w:w="236" w:type="dxa"/>
            <w:vMerge w:val="restart"/>
            <w:tcBorders>
              <w:top w:val="nil"/>
              <w:right w:val="single" w:sz="4" w:space="0" w:color="auto"/>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404D9" w:rsidRPr="00C139F2" w:rsidRDefault="009404D9" w:rsidP="0080598C">
            <w:pPr>
              <w:snapToGrid w:val="0"/>
              <w:spacing w:after="0" w:line="240" w:lineRule="auto"/>
              <w:jc w:val="center"/>
              <w:rPr>
                <w:rFonts w:ascii="Times New Roman" w:eastAsia="Times New Roman" w:hAnsi="Times New Roman"/>
                <w:sz w:val="20"/>
                <w:szCs w:val="24"/>
                <w:lang w:val="en-US" w:eastAsia="ru-RU"/>
              </w:rPr>
            </w:pPr>
            <w:r w:rsidRPr="00C139F2">
              <w:rPr>
                <w:rFonts w:ascii="Times New Roman" w:eastAsia="Times New Roman" w:hAnsi="Times New Roman"/>
                <w:sz w:val="20"/>
                <w:szCs w:val="24"/>
                <w:lang w:val="en-US" w:eastAsia="ru-RU"/>
              </w:rPr>
              <w:t>4-</w:t>
            </w:r>
            <w:r w:rsidRPr="006871A3">
              <w:t xml:space="preserve"> </w:t>
            </w:r>
            <w:r w:rsidRPr="006871A3">
              <w:rPr>
                <w:rFonts w:ascii="Times New Roman" w:eastAsia="Times New Roman" w:hAnsi="Times New Roman"/>
                <w:sz w:val="20"/>
                <w:szCs w:val="24"/>
                <w:lang w:val="en-US" w:eastAsia="ru-RU"/>
              </w:rPr>
              <w:t>score scale</w:t>
            </w:r>
          </w:p>
        </w:tc>
        <w:tc>
          <w:tcPr>
            <w:tcW w:w="1111" w:type="dxa"/>
            <w:vAlign w:val="bottom"/>
          </w:tcPr>
          <w:p w:rsidR="009404D9" w:rsidRPr="00C139F2" w:rsidRDefault="009404D9" w:rsidP="0080598C">
            <w:pPr>
              <w:snapToGrid w:val="0"/>
              <w:spacing w:after="0" w:line="240" w:lineRule="auto"/>
              <w:jc w:val="center"/>
              <w:rPr>
                <w:rFonts w:ascii="Times New Roman" w:eastAsia="Times New Roman" w:hAnsi="Times New Roman"/>
                <w:sz w:val="20"/>
                <w:szCs w:val="24"/>
                <w:lang w:val="en-US" w:eastAsia="ru-RU"/>
              </w:rPr>
            </w:pPr>
            <w:r w:rsidRPr="00C139F2">
              <w:rPr>
                <w:rFonts w:ascii="Times New Roman" w:eastAsia="Times New Roman" w:hAnsi="Times New Roman"/>
                <w:sz w:val="20"/>
                <w:szCs w:val="24"/>
                <w:lang w:val="en-US" w:eastAsia="ru-RU"/>
              </w:rPr>
              <w:t>200-</w:t>
            </w:r>
            <w:r w:rsidRPr="006871A3">
              <w:t xml:space="preserve"> </w:t>
            </w:r>
            <w:r w:rsidRPr="006871A3">
              <w:rPr>
                <w:rFonts w:ascii="Times New Roman" w:eastAsia="Times New Roman" w:hAnsi="Times New Roman"/>
                <w:sz w:val="20"/>
                <w:szCs w:val="24"/>
                <w:lang w:val="en-US" w:eastAsia="ru-RU"/>
              </w:rPr>
              <w:t>score scale</w:t>
            </w:r>
          </w:p>
        </w:tc>
      </w:tr>
      <w:tr w:rsidR="009404D9" w:rsidRPr="006871A3" w:rsidTr="0080598C">
        <w:trPr>
          <w:jc w:val="center"/>
        </w:trPr>
        <w:tc>
          <w:tcPr>
            <w:tcW w:w="106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5</w:t>
            </w:r>
          </w:p>
        </w:tc>
        <w:tc>
          <w:tcPr>
            <w:tcW w:w="794"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200</w:t>
            </w:r>
          </w:p>
        </w:tc>
        <w:tc>
          <w:tcPr>
            <w:tcW w:w="237" w:type="dxa"/>
            <w:vMerge/>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078"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4,22-4,23</w:t>
            </w:r>
          </w:p>
        </w:tc>
        <w:tc>
          <w:tcPr>
            <w:tcW w:w="80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169</w:t>
            </w:r>
          </w:p>
        </w:tc>
        <w:tc>
          <w:tcPr>
            <w:tcW w:w="236" w:type="dxa"/>
            <w:vMerge/>
            <w:tcBorders>
              <w:right w:val="single" w:sz="4" w:space="0" w:color="auto"/>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3,45-3,46</w:t>
            </w:r>
          </w:p>
        </w:tc>
        <w:tc>
          <w:tcPr>
            <w:tcW w:w="1111"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138</w:t>
            </w:r>
          </w:p>
        </w:tc>
      </w:tr>
      <w:tr w:rsidR="009404D9" w:rsidRPr="006871A3" w:rsidTr="0080598C">
        <w:trPr>
          <w:jc w:val="center"/>
        </w:trPr>
        <w:tc>
          <w:tcPr>
            <w:tcW w:w="106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4,97-4,99</w:t>
            </w:r>
          </w:p>
        </w:tc>
        <w:tc>
          <w:tcPr>
            <w:tcW w:w="794"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199</w:t>
            </w:r>
          </w:p>
        </w:tc>
        <w:tc>
          <w:tcPr>
            <w:tcW w:w="237" w:type="dxa"/>
            <w:vMerge/>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078"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4,19-4,21</w:t>
            </w:r>
          </w:p>
        </w:tc>
        <w:tc>
          <w:tcPr>
            <w:tcW w:w="80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168</w:t>
            </w:r>
          </w:p>
        </w:tc>
        <w:tc>
          <w:tcPr>
            <w:tcW w:w="236" w:type="dxa"/>
            <w:vMerge/>
            <w:tcBorders>
              <w:right w:val="single" w:sz="4" w:space="0" w:color="auto"/>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3,42-3,44</w:t>
            </w:r>
          </w:p>
        </w:tc>
        <w:tc>
          <w:tcPr>
            <w:tcW w:w="1111"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137</w:t>
            </w:r>
          </w:p>
        </w:tc>
      </w:tr>
      <w:tr w:rsidR="009404D9" w:rsidRPr="006871A3" w:rsidTr="0080598C">
        <w:trPr>
          <w:jc w:val="center"/>
        </w:trPr>
        <w:tc>
          <w:tcPr>
            <w:tcW w:w="106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4,95-4,96</w:t>
            </w:r>
          </w:p>
        </w:tc>
        <w:tc>
          <w:tcPr>
            <w:tcW w:w="794"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198</w:t>
            </w:r>
          </w:p>
        </w:tc>
        <w:tc>
          <w:tcPr>
            <w:tcW w:w="237" w:type="dxa"/>
            <w:vMerge/>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078"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4,17-4,18</w:t>
            </w:r>
          </w:p>
        </w:tc>
        <w:tc>
          <w:tcPr>
            <w:tcW w:w="80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167</w:t>
            </w:r>
          </w:p>
        </w:tc>
        <w:tc>
          <w:tcPr>
            <w:tcW w:w="236" w:type="dxa"/>
            <w:vMerge/>
            <w:tcBorders>
              <w:right w:val="single" w:sz="4" w:space="0" w:color="auto"/>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3,4-3,41</w:t>
            </w:r>
          </w:p>
        </w:tc>
        <w:tc>
          <w:tcPr>
            <w:tcW w:w="1111"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136</w:t>
            </w:r>
          </w:p>
        </w:tc>
      </w:tr>
      <w:tr w:rsidR="009404D9" w:rsidRPr="006871A3" w:rsidTr="0080598C">
        <w:trPr>
          <w:jc w:val="center"/>
        </w:trPr>
        <w:tc>
          <w:tcPr>
            <w:tcW w:w="106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4,92-4,94</w:t>
            </w:r>
          </w:p>
        </w:tc>
        <w:tc>
          <w:tcPr>
            <w:tcW w:w="794"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197</w:t>
            </w:r>
          </w:p>
        </w:tc>
        <w:tc>
          <w:tcPr>
            <w:tcW w:w="237" w:type="dxa"/>
            <w:vMerge/>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078"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4,14-4,16</w:t>
            </w:r>
          </w:p>
        </w:tc>
        <w:tc>
          <w:tcPr>
            <w:tcW w:w="80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166</w:t>
            </w:r>
          </w:p>
        </w:tc>
        <w:tc>
          <w:tcPr>
            <w:tcW w:w="236" w:type="dxa"/>
            <w:vMerge/>
            <w:tcBorders>
              <w:right w:val="single" w:sz="4" w:space="0" w:color="auto"/>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3,37-3,39</w:t>
            </w:r>
          </w:p>
        </w:tc>
        <w:tc>
          <w:tcPr>
            <w:tcW w:w="1111"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135</w:t>
            </w:r>
          </w:p>
        </w:tc>
      </w:tr>
      <w:tr w:rsidR="009404D9" w:rsidRPr="006871A3" w:rsidTr="0080598C">
        <w:trPr>
          <w:jc w:val="center"/>
        </w:trPr>
        <w:tc>
          <w:tcPr>
            <w:tcW w:w="106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4,9-4,91</w:t>
            </w:r>
          </w:p>
        </w:tc>
        <w:tc>
          <w:tcPr>
            <w:tcW w:w="794"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196</w:t>
            </w:r>
          </w:p>
        </w:tc>
        <w:tc>
          <w:tcPr>
            <w:tcW w:w="237" w:type="dxa"/>
            <w:vMerge/>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078"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4,12-4,13</w:t>
            </w:r>
          </w:p>
        </w:tc>
        <w:tc>
          <w:tcPr>
            <w:tcW w:w="80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165</w:t>
            </w:r>
          </w:p>
        </w:tc>
        <w:tc>
          <w:tcPr>
            <w:tcW w:w="236" w:type="dxa"/>
            <w:vMerge/>
            <w:tcBorders>
              <w:right w:val="single" w:sz="4" w:space="0" w:color="auto"/>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3,35-3,36</w:t>
            </w:r>
          </w:p>
        </w:tc>
        <w:tc>
          <w:tcPr>
            <w:tcW w:w="1111"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134</w:t>
            </w:r>
          </w:p>
        </w:tc>
      </w:tr>
      <w:tr w:rsidR="009404D9" w:rsidRPr="006871A3" w:rsidTr="0080598C">
        <w:trPr>
          <w:jc w:val="center"/>
        </w:trPr>
        <w:tc>
          <w:tcPr>
            <w:tcW w:w="106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4,87-4,89</w:t>
            </w:r>
          </w:p>
        </w:tc>
        <w:tc>
          <w:tcPr>
            <w:tcW w:w="794"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195</w:t>
            </w:r>
          </w:p>
        </w:tc>
        <w:tc>
          <w:tcPr>
            <w:tcW w:w="237" w:type="dxa"/>
            <w:vMerge/>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078"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4,09-4,11</w:t>
            </w:r>
          </w:p>
        </w:tc>
        <w:tc>
          <w:tcPr>
            <w:tcW w:w="80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164</w:t>
            </w:r>
          </w:p>
        </w:tc>
        <w:tc>
          <w:tcPr>
            <w:tcW w:w="236" w:type="dxa"/>
            <w:vMerge/>
            <w:tcBorders>
              <w:right w:val="single" w:sz="4" w:space="0" w:color="auto"/>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3,32-3,34</w:t>
            </w:r>
          </w:p>
        </w:tc>
        <w:tc>
          <w:tcPr>
            <w:tcW w:w="1111"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133</w:t>
            </w:r>
          </w:p>
        </w:tc>
      </w:tr>
      <w:tr w:rsidR="009404D9" w:rsidRPr="006871A3" w:rsidTr="0080598C">
        <w:trPr>
          <w:jc w:val="center"/>
        </w:trPr>
        <w:tc>
          <w:tcPr>
            <w:tcW w:w="106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4,85-4,86</w:t>
            </w:r>
          </w:p>
        </w:tc>
        <w:tc>
          <w:tcPr>
            <w:tcW w:w="794"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194</w:t>
            </w:r>
          </w:p>
        </w:tc>
        <w:tc>
          <w:tcPr>
            <w:tcW w:w="237" w:type="dxa"/>
            <w:vMerge/>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078"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4,07-4,08</w:t>
            </w:r>
          </w:p>
        </w:tc>
        <w:tc>
          <w:tcPr>
            <w:tcW w:w="80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163</w:t>
            </w:r>
          </w:p>
        </w:tc>
        <w:tc>
          <w:tcPr>
            <w:tcW w:w="236" w:type="dxa"/>
            <w:vMerge/>
            <w:tcBorders>
              <w:right w:val="single" w:sz="4" w:space="0" w:color="auto"/>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3,3-3,31</w:t>
            </w:r>
          </w:p>
        </w:tc>
        <w:tc>
          <w:tcPr>
            <w:tcW w:w="1111"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132</w:t>
            </w:r>
          </w:p>
        </w:tc>
      </w:tr>
      <w:tr w:rsidR="009404D9" w:rsidRPr="006871A3" w:rsidTr="0080598C">
        <w:trPr>
          <w:jc w:val="center"/>
        </w:trPr>
        <w:tc>
          <w:tcPr>
            <w:tcW w:w="106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4,82-4,84</w:t>
            </w:r>
          </w:p>
        </w:tc>
        <w:tc>
          <w:tcPr>
            <w:tcW w:w="794"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193</w:t>
            </w:r>
          </w:p>
        </w:tc>
        <w:tc>
          <w:tcPr>
            <w:tcW w:w="237" w:type="dxa"/>
            <w:vMerge/>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078"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4,04-4,06</w:t>
            </w:r>
          </w:p>
        </w:tc>
        <w:tc>
          <w:tcPr>
            <w:tcW w:w="80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162</w:t>
            </w:r>
          </w:p>
        </w:tc>
        <w:tc>
          <w:tcPr>
            <w:tcW w:w="236" w:type="dxa"/>
            <w:vMerge/>
            <w:tcBorders>
              <w:right w:val="single" w:sz="4" w:space="0" w:color="auto"/>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3,27-3,29</w:t>
            </w:r>
          </w:p>
        </w:tc>
        <w:tc>
          <w:tcPr>
            <w:tcW w:w="1111"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131</w:t>
            </w:r>
          </w:p>
        </w:tc>
      </w:tr>
      <w:tr w:rsidR="009404D9" w:rsidRPr="006871A3" w:rsidTr="0080598C">
        <w:trPr>
          <w:jc w:val="center"/>
        </w:trPr>
        <w:tc>
          <w:tcPr>
            <w:tcW w:w="106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4,8-4,81</w:t>
            </w:r>
          </w:p>
        </w:tc>
        <w:tc>
          <w:tcPr>
            <w:tcW w:w="794"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192</w:t>
            </w:r>
          </w:p>
        </w:tc>
        <w:tc>
          <w:tcPr>
            <w:tcW w:w="237" w:type="dxa"/>
            <w:vMerge/>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078"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4,02-4,03</w:t>
            </w:r>
          </w:p>
        </w:tc>
        <w:tc>
          <w:tcPr>
            <w:tcW w:w="80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161</w:t>
            </w:r>
          </w:p>
        </w:tc>
        <w:tc>
          <w:tcPr>
            <w:tcW w:w="236" w:type="dxa"/>
            <w:vMerge/>
            <w:tcBorders>
              <w:right w:val="single" w:sz="4" w:space="0" w:color="auto"/>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3,25-3,26</w:t>
            </w:r>
          </w:p>
        </w:tc>
        <w:tc>
          <w:tcPr>
            <w:tcW w:w="1111"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130</w:t>
            </w:r>
          </w:p>
        </w:tc>
      </w:tr>
      <w:tr w:rsidR="009404D9" w:rsidRPr="006871A3" w:rsidTr="0080598C">
        <w:trPr>
          <w:jc w:val="center"/>
        </w:trPr>
        <w:tc>
          <w:tcPr>
            <w:tcW w:w="106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4,77-4,79</w:t>
            </w:r>
          </w:p>
        </w:tc>
        <w:tc>
          <w:tcPr>
            <w:tcW w:w="794"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191</w:t>
            </w:r>
          </w:p>
        </w:tc>
        <w:tc>
          <w:tcPr>
            <w:tcW w:w="237" w:type="dxa"/>
            <w:vMerge/>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078"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3,99-4,01</w:t>
            </w:r>
          </w:p>
        </w:tc>
        <w:tc>
          <w:tcPr>
            <w:tcW w:w="80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160</w:t>
            </w:r>
          </w:p>
        </w:tc>
        <w:tc>
          <w:tcPr>
            <w:tcW w:w="236" w:type="dxa"/>
            <w:vMerge/>
            <w:tcBorders>
              <w:right w:val="single" w:sz="4" w:space="0" w:color="auto"/>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3,22-3,24</w:t>
            </w:r>
          </w:p>
        </w:tc>
        <w:tc>
          <w:tcPr>
            <w:tcW w:w="1111"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129</w:t>
            </w:r>
          </w:p>
        </w:tc>
      </w:tr>
      <w:tr w:rsidR="009404D9" w:rsidRPr="006871A3" w:rsidTr="0080598C">
        <w:trPr>
          <w:jc w:val="center"/>
        </w:trPr>
        <w:tc>
          <w:tcPr>
            <w:tcW w:w="106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4,75-4,76</w:t>
            </w:r>
          </w:p>
        </w:tc>
        <w:tc>
          <w:tcPr>
            <w:tcW w:w="794"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190</w:t>
            </w:r>
          </w:p>
        </w:tc>
        <w:tc>
          <w:tcPr>
            <w:tcW w:w="237" w:type="dxa"/>
            <w:vMerge/>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078"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3,97-3,98</w:t>
            </w:r>
          </w:p>
        </w:tc>
        <w:tc>
          <w:tcPr>
            <w:tcW w:w="80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159</w:t>
            </w:r>
          </w:p>
        </w:tc>
        <w:tc>
          <w:tcPr>
            <w:tcW w:w="236" w:type="dxa"/>
            <w:vMerge/>
            <w:tcBorders>
              <w:right w:val="single" w:sz="4" w:space="0" w:color="auto"/>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3,2-3,21</w:t>
            </w:r>
          </w:p>
        </w:tc>
        <w:tc>
          <w:tcPr>
            <w:tcW w:w="1111"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128</w:t>
            </w:r>
          </w:p>
        </w:tc>
      </w:tr>
      <w:tr w:rsidR="009404D9" w:rsidRPr="006871A3" w:rsidTr="0080598C">
        <w:trPr>
          <w:jc w:val="center"/>
        </w:trPr>
        <w:tc>
          <w:tcPr>
            <w:tcW w:w="106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4,72-4,74</w:t>
            </w:r>
          </w:p>
        </w:tc>
        <w:tc>
          <w:tcPr>
            <w:tcW w:w="794"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189</w:t>
            </w:r>
          </w:p>
        </w:tc>
        <w:tc>
          <w:tcPr>
            <w:tcW w:w="237" w:type="dxa"/>
            <w:vMerge/>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078"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3,94-3,96</w:t>
            </w:r>
          </w:p>
        </w:tc>
        <w:tc>
          <w:tcPr>
            <w:tcW w:w="80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158</w:t>
            </w:r>
          </w:p>
        </w:tc>
        <w:tc>
          <w:tcPr>
            <w:tcW w:w="236" w:type="dxa"/>
            <w:vMerge/>
            <w:tcBorders>
              <w:right w:val="single" w:sz="4" w:space="0" w:color="auto"/>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3,17-3,19</w:t>
            </w:r>
          </w:p>
        </w:tc>
        <w:tc>
          <w:tcPr>
            <w:tcW w:w="1111"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127</w:t>
            </w:r>
          </w:p>
        </w:tc>
      </w:tr>
      <w:tr w:rsidR="009404D9" w:rsidRPr="006871A3" w:rsidTr="0080598C">
        <w:trPr>
          <w:jc w:val="center"/>
        </w:trPr>
        <w:tc>
          <w:tcPr>
            <w:tcW w:w="106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4,7-4,71</w:t>
            </w:r>
          </w:p>
        </w:tc>
        <w:tc>
          <w:tcPr>
            <w:tcW w:w="794"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188</w:t>
            </w:r>
          </w:p>
        </w:tc>
        <w:tc>
          <w:tcPr>
            <w:tcW w:w="237" w:type="dxa"/>
            <w:vMerge/>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078"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3,92-3,93</w:t>
            </w:r>
          </w:p>
        </w:tc>
        <w:tc>
          <w:tcPr>
            <w:tcW w:w="80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157</w:t>
            </w:r>
          </w:p>
        </w:tc>
        <w:tc>
          <w:tcPr>
            <w:tcW w:w="236" w:type="dxa"/>
            <w:vMerge/>
            <w:tcBorders>
              <w:right w:val="single" w:sz="4" w:space="0" w:color="auto"/>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3,15-3,16</w:t>
            </w:r>
          </w:p>
        </w:tc>
        <w:tc>
          <w:tcPr>
            <w:tcW w:w="1111"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126</w:t>
            </w:r>
          </w:p>
        </w:tc>
      </w:tr>
      <w:tr w:rsidR="009404D9" w:rsidRPr="006871A3" w:rsidTr="0080598C">
        <w:trPr>
          <w:jc w:val="center"/>
        </w:trPr>
        <w:tc>
          <w:tcPr>
            <w:tcW w:w="106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4,67-4,69</w:t>
            </w:r>
          </w:p>
        </w:tc>
        <w:tc>
          <w:tcPr>
            <w:tcW w:w="794"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187</w:t>
            </w:r>
          </w:p>
        </w:tc>
        <w:tc>
          <w:tcPr>
            <w:tcW w:w="237" w:type="dxa"/>
            <w:vMerge/>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078"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3,89-3,91</w:t>
            </w:r>
          </w:p>
        </w:tc>
        <w:tc>
          <w:tcPr>
            <w:tcW w:w="80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156</w:t>
            </w:r>
          </w:p>
        </w:tc>
        <w:tc>
          <w:tcPr>
            <w:tcW w:w="236" w:type="dxa"/>
            <w:vMerge/>
            <w:tcBorders>
              <w:right w:val="single" w:sz="4" w:space="0" w:color="auto"/>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3,12-3,14</w:t>
            </w:r>
          </w:p>
        </w:tc>
        <w:tc>
          <w:tcPr>
            <w:tcW w:w="1111"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125</w:t>
            </w:r>
          </w:p>
        </w:tc>
      </w:tr>
      <w:tr w:rsidR="009404D9" w:rsidRPr="006871A3" w:rsidTr="0080598C">
        <w:trPr>
          <w:jc w:val="center"/>
        </w:trPr>
        <w:tc>
          <w:tcPr>
            <w:tcW w:w="106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4,65-4,66</w:t>
            </w:r>
          </w:p>
        </w:tc>
        <w:tc>
          <w:tcPr>
            <w:tcW w:w="794"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186</w:t>
            </w:r>
          </w:p>
        </w:tc>
        <w:tc>
          <w:tcPr>
            <w:tcW w:w="237" w:type="dxa"/>
            <w:vMerge/>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078"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3,87-3,88</w:t>
            </w:r>
          </w:p>
        </w:tc>
        <w:tc>
          <w:tcPr>
            <w:tcW w:w="80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155</w:t>
            </w:r>
          </w:p>
        </w:tc>
        <w:tc>
          <w:tcPr>
            <w:tcW w:w="236" w:type="dxa"/>
            <w:vMerge/>
            <w:tcBorders>
              <w:right w:val="single" w:sz="4" w:space="0" w:color="auto"/>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3,1-3,11</w:t>
            </w:r>
          </w:p>
        </w:tc>
        <w:tc>
          <w:tcPr>
            <w:tcW w:w="1111"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124</w:t>
            </w:r>
          </w:p>
        </w:tc>
      </w:tr>
      <w:tr w:rsidR="009404D9" w:rsidRPr="006871A3" w:rsidTr="0080598C">
        <w:trPr>
          <w:jc w:val="center"/>
        </w:trPr>
        <w:tc>
          <w:tcPr>
            <w:tcW w:w="106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4,62-4,64</w:t>
            </w:r>
          </w:p>
        </w:tc>
        <w:tc>
          <w:tcPr>
            <w:tcW w:w="794"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185</w:t>
            </w:r>
          </w:p>
        </w:tc>
        <w:tc>
          <w:tcPr>
            <w:tcW w:w="237" w:type="dxa"/>
            <w:vMerge/>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078"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3,84-3,86</w:t>
            </w:r>
          </w:p>
        </w:tc>
        <w:tc>
          <w:tcPr>
            <w:tcW w:w="80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154</w:t>
            </w:r>
          </w:p>
        </w:tc>
        <w:tc>
          <w:tcPr>
            <w:tcW w:w="236" w:type="dxa"/>
            <w:vMerge/>
            <w:tcBorders>
              <w:right w:val="single" w:sz="4" w:space="0" w:color="auto"/>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3,07-3,09</w:t>
            </w:r>
          </w:p>
        </w:tc>
        <w:tc>
          <w:tcPr>
            <w:tcW w:w="1111"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123</w:t>
            </w:r>
          </w:p>
        </w:tc>
      </w:tr>
      <w:tr w:rsidR="009404D9" w:rsidRPr="006871A3" w:rsidTr="0080598C">
        <w:trPr>
          <w:jc w:val="center"/>
        </w:trPr>
        <w:tc>
          <w:tcPr>
            <w:tcW w:w="106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4,6-4,61</w:t>
            </w:r>
          </w:p>
        </w:tc>
        <w:tc>
          <w:tcPr>
            <w:tcW w:w="794"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184</w:t>
            </w:r>
          </w:p>
        </w:tc>
        <w:tc>
          <w:tcPr>
            <w:tcW w:w="237" w:type="dxa"/>
            <w:vMerge/>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078"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3,82-3,83</w:t>
            </w:r>
          </w:p>
        </w:tc>
        <w:tc>
          <w:tcPr>
            <w:tcW w:w="80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153</w:t>
            </w:r>
          </w:p>
        </w:tc>
        <w:tc>
          <w:tcPr>
            <w:tcW w:w="236" w:type="dxa"/>
            <w:vMerge/>
            <w:tcBorders>
              <w:right w:val="single" w:sz="4" w:space="0" w:color="auto"/>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3,05-3,06</w:t>
            </w:r>
          </w:p>
        </w:tc>
        <w:tc>
          <w:tcPr>
            <w:tcW w:w="1111"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122</w:t>
            </w:r>
          </w:p>
        </w:tc>
      </w:tr>
      <w:tr w:rsidR="009404D9" w:rsidRPr="006871A3" w:rsidTr="0080598C">
        <w:trPr>
          <w:jc w:val="center"/>
        </w:trPr>
        <w:tc>
          <w:tcPr>
            <w:tcW w:w="106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4,57-4,59</w:t>
            </w:r>
          </w:p>
        </w:tc>
        <w:tc>
          <w:tcPr>
            <w:tcW w:w="794"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183</w:t>
            </w:r>
          </w:p>
        </w:tc>
        <w:tc>
          <w:tcPr>
            <w:tcW w:w="237" w:type="dxa"/>
            <w:vMerge/>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078"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3,79-3,81</w:t>
            </w:r>
          </w:p>
        </w:tc>
        <w:tc>
          <w:tcPr>
            <w:tcW w:w="80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152</w:t>
            </w:r>
          </w:p>
        </w:tc>
        <w:tc>
          <w:tcPr>
            <w:tcW w:w="236" w:type="dxa"/>
            <w:vMerge/>
            <w:tcBorders>
              <w:right w:val="single" w:sz="4" w:space="0" w:color="auto"/>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3,02-3,04</w:t>
            </w:r>
          </w:p>
        </w:tc>
        <w:tc>
          <w:tcPr>
            <w:tcW w:w="1111"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121</w:t>
            </w:r>
          </w:p>
        </w:tc>
      </w:tr>
      <w:tr w:rsidR="009404D9" w:rsidRPr="006871A3" w:rsidTr="0080598C">
        <w:trPr>
          <w:jc w:val="center"/>
        </w:trPr>
        <w:tc>
          <w:tcPr>
            <w:tcW w:w="106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4,54-4,56</w:t>
            </w:r>
          </w:p>
        </w:tc>
        <w:tc>
          <w:tcPr>
            <w:tcW w:w="794"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182</w:t>
            </w:r>
          </w:p>
        </w:tc>
        <w:tc>
          <w:tcPr>
            <w:tcW w:w="237" w:type="dxa"/>
            <w:vMerge/>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078"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3,77-3,78</w:t>
            </w:r>
          </w:p>
        </w:tc>
        <w:tc>
          <w:tcPr>
            <w:tcW w:w="80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151</w:t>
            </w:r>
          </w:p>
        </w:tc>
        <w:tc>
          <w:tcPr>
            <w:tcW w:w="236" w:type="dxa"/>
            <w:vMerge/>
            <w:tcBorders>
              <w:right w:val="single" w:sz="4" w:space="0" w:color="auto"/>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3-3,01</w:t>
            </w:r>
          </w:p>
        </w:tc>
        <w:tc>
          <w:tcPr>
            <w:tcW w:w="1111"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120</w:t>
            </w:r>
          </w:p>
        </w:tc>
      </w:tr>
      <w:tr w:rsidR="009404D9" w:rsidRPr="006871A3" w:rsidTr="0080598C">
        <w:trPr>
          <w:jc w:val="center"/>
        </w:trPr>
        <w:tc>
          <w:tcPr>
            <w:tcW w:w="106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4,52-4,53</w:t>
            </w:r>
          </w:p>
        </w:tc>
        <w:tc>
          <w:tcPr>
            <w:tcW w:w="794"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181</w:t>
            </w:r>
          </w:p>
        </w:tc>
        <w:tc>
          <w:tcPr>
            <w:tcW w:w="237" w:type="dxa"/>
            <w:vMerge/>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078"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3,74-3,76</w:t>
            </w:r>
          </w:p>
        </w:tc>
        <w:tc>
          <w:tcPr>
            <w:tcW w:w="80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150</w:t>
            </w:r>
          </w:p>
        </w:tc>
        <w:tc>
          <w:tcPr>
            <w:tcW w:w="236" w:type="dxa"/>
            <w:vMerge/>
            <w:tcBorders>
              <w:right w:val="single" w:sz="4" w:space="0" w:color="auto"/>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bottom w:val="single" w:sz="4" w:space="0" w:color="auto"/>
            </w:tcBorders>
            <w:vAlign w:val="bottom"/>
          </w:tcPr>
          <w:p w:rsidR="009404D9" w:rsidRPr="00C139F2" w:rsidRDefault="009404D9" w:rsidP="0080598C">
            <w:pPr>
              <w:snapToGrid w:val="0"/>
              <w:spacing w:after="0" w:line="240" w:lineRule="auto"/>
              <w:jc w:val="center"/>
              <w:rPr>
                <w:rFonts w:ascii="Times New Roman" w:eastAsia="Times New Roman" w:hAnsi="Times New Roman"/>
                <w:b/>
                <w:sz w:val="14"/>
                <w:szCs w:val="14"/>
                <w:lang w:val="en-US" w:eastAsia="ru-RU"/>
              </w:rPr>
            </w:pPr>
            <w:r>
              <w:rPr>
                <w:rFonts w:ascii="Times New Roman" w:eastAsia="Times New Roman" w:hAnsi="Times New Roman"/>
                <w:b/>
                <w:spacing w:val="-6"/>
                <w:sz w:val="14"/>
                <w:szCs w:val="14"/>
                <w:lang w:val="en-US" w:eastAsia="ru-RU"/>
              </w:rPr>
              <w:t>&lt;</w:t>
            </w:r>
            <w:r w:rsidRPr="00C139F2">
              <w:rPr>
                <w:rFonts w:ascii="Times New Roman" w:eastAsia="Times New Roman" w:hAnsi="Times New Roman"/>
                <w:b/>
                <w:sz w:val="14"/>
                <w:szCs w:val="14"/>
                <w:lang w:val="en-US" w:eastAsia="ru-RU"/>
              </w:rPr>
              <w:t xml:space="preserve"> 3</w:t>
            </w:r>
          </w:p>
        </w:tc>
        <w:tc>
          <w:tcPr>
            <w:tcW w:w="1111" w:type="dxa"/>
            <w:tcBorders>
              <w:bottom w:val="single" w:sz="4" w:space="0" w:color="auto"/>
            </w:tcBorders>
            <w:vAlign w:val="bottom"/>
          </w:tcPr>
          <w:p w:rsidR="009404D9" w:rsidRPr="00C139F2" w:rsidRDefault="009404D9" w:rsidP="0080598C">
            <w:pPr>
              <w:snapToGrid w:val="0"/>
              <w:spacing w:after="0" w:line="240" w:lineRule="auto"/>
              <w:jc w:val="center"/>
              <w:rPr>
                <w:rFonts w:ascii="Times New Roman" w:eastAsia="Times New Roman" w:hAnsi="Times New Roman"/>
                <w:b/>
                <w:sz w:val="14"/>
                <w:szCs w:val="14"/>
                <w:lang w:val="en-US" w:eastAsia="ru-RU"/>
              </w:rPr>
            </w:pPr>
            <w:r>
              <w:rPr>
                <w:rFonts w:ascii="Times New Roman" w:eastAsia="Times New Roman" w:hAnsi="Times New Roman"/>
                <w:b/>
                <w:sz w:val="14"/>
                <w:szCs w:val="14"/>
                <w:lang w:val="en-US" w:eastAsia="ru-RU"/>
              </w:rPr>
              <w:t>Not enough</w:t>
            </w:r>
          </w:p>
        </w:tc>
      </w:tr>
      <w:tr w:rsidR="009404D9" w:rsidRPr="006871A3" w:rsidTr="0080598C">
        <w:trPr>
          <w:gridAfter w:val="2"/>
          <w:wAfter w:w="2319" w:type="dxa"/>
          <w:jc w:val="center"/>
        </w:trPr>
        <w:tc>
          <w:tcPr>
            <w:tcW w:w="106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4,5-4,51</w:t>
            </w:r>
          </w:p>
        </w:tc>
        <w:tc>
          <w:tcPr>
            <w:tcW w:w="794"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180</w:t>
            </w:r>
          </w:p>
        </w:tc>
        <w:tc>
          <w:tcPr>
            <w:tcW w:w="237" w:type="dxa"/>
            <w:vMerge/>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078"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3,72-3,73</w:t>
            </w:r>
          </w:p>
        </w:tc>
        <w:tc>
          <w:tcPr>
            <w:tcW w:w="80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149</w:t>
            </w:r>
          </w:p>
        </w:tc>
        <w:tc>
          <w:tcPr>
            <w:tcW w:w="236" w:type="dxa"/>
            <w:vMerge/>
            <w:tcBorders>
              <w:right w:val="nil"/>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r>
      <w:tr w:rsidR="009404D9" w:rsidRPr="006871A3" w:rsidTr="0080598C">
        <w:trPr>
          <w:gridAfter w:val="2"/>
          <w:wAfter w:w="2319" w:type="dxa"/>
          <w:jc w:val="center"/>
        </w:trPr>
        <w:tc>
          <w:tcPr>
            <w:tcW w:w="1063" w:type="dxa"/>
            <w:tcBorders>
              <w:top w:val="single" w:sz="4" w:space="0" w:color="auto"/>
            </w:tcBorders>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4,47-4,49</w:t>
            </w:r>
          </w:p>
        </w:tc>
        <w:tc>
          <w:tcPr>
            <w:tcW w:w="794" w:type="dxa"/>
            <w:tcBorders>
              <w:top w:val="single" w:sz="4" w:space="0" w:color="auto"/>
            </w:tcBorders>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179</w:t>
            </w:r>
          </w:p>
        </w:tc>
        <w:tc>
          <w:tcPr>
            <w:tcW w:w="237" w:type="dxa"/>
            <w:vMerge/>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078" w:type="dxa"/>
            <w:tcBorders>
              <w:top w:val="single" w:sz="4" w:space="0" w:color="auto"/>
            </w:tcBorders>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3,7-3,71</w:t>
            </w:r>
          </w:p>
        </w:tc>
        <w:tc>
          <w:tcPr>
            <w:tcW w:w="803" w:type="dxa"/>
            <w:tcBorders>
              <w:top w:val="single" w:sz="4" w:space="0" w:color="auto"/>
            </w:tcBorders>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148</w:t>
            </w:r>
          </w:p>
        </w:tc>
        <w:tc>
          <w:tcPr>
            <w:tcW w:w="236" w:type="dxa"/>
            <w:vMerge/>
            <w:tcBorders>
              <w:right w:val="nil"/>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r>
      <w:tr w:rsidR="009404D9" w:rsidRPr="006871A3" w:rsidTr="0080598C">
        <w:trPr>
          <w:gridAfter w:val="2"/>
          <w:wAfter w:w="2319" w:type="dxa"/>
          <w:jc w:val="center"/>
        </w:trPr>
        <w:tc>
          <w:tcPr>
            <w:tcW w:w="106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lastRenderedPageBreak/>
              <w:t>4,45-4,46</w:t>
            </w:r>
          </w:p>
        </w:tc>
        <w:tc>
          <w:tcPr>
            <w:tcW w:w="794"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178</w:t>
            </w:r>
          </w:p>
        </w:tc>
        <w:tc>
          <w:tcPr>
            <w:tcW w:w="237" w:type="dxa"/>
            <w:vMerge/>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078"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3,67-3,69</w:t>
            </w:r>
          </w:p>
        </w:tc>
        <w:tc>
          <w:tcPr>
            <w:tcW w:w="80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147</w:t>
            </w:r>
          </w:p>
        </w:tc>
        <w:tc>
          <w:tcPr>
            <w:tcW w:w="236" w:type="dxa"/>
            <w:vMerge/>
            <w:tcBorders>
              <w:right w:val="nil"/>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r>
      <w:tr w:rsidR="009404D9" w:rsidRPr="006871A3" w:rsidTr="0080598C">
        <w:trPr>
          <w:gridAfter w:val="2"/>
          <w:wAfter w:w="2319" w:type="dxa"/>
          <w:jc w:val="center"/>
        </w:trPr>
        <w:tc>
          <w:tcPr>
            <w:tcW w:w="106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4,42-4,44</w:t>
            </w:r>
          </w:p>
        </w:tc>
        <w:tc>
          <w:tcPr>
            <w:tcW w:w="794"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177</w:t>
            </w:r>
          </w:p>
        </w:tc>
        <w:tc>
          <w:tcPr>
            <w:tcW w:w="237" w:type="dxa"/>
            <w:vMerge/>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078"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3,65-3,66</w:t>
            </w:r>
          </w:p>
        </w:tc>
        <w:tc>
          <w:tcPr>
            <w:tcW w:w="80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146</w:t>
            </w:r>
          </w:p>
        </w:tc>
        <w:tc>
          <w:tcPr>
            <w:tcW w:w="236" w:type="dxa"/>
            <w:vMerge/>
            <w:tcBorders>
              <w:right w:val="nil"/>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r>
      <w:tr w:rsidR="009404D9" w:rsidRPr="006871A3" w:rsidTr="0080598C">
        <w:trPr>
          <w:gridAfter w:val="2"/>
          <w:wAfter w:w="2319" w:type="dxa"/>
          <w:jc w:val="center"/>
        </w:trPr>
        <w:tc>
          <w:tcPr>
            <w:tcW w:w="106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4,4-4,41</w:t>
            </w:r>
          </w:p>
        </w:tc>
        <w:tc>
          <w:tcPr>
            <w:tcW w:w="794"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176</w:t>
            </w:r>
          </w:p>
        </w:tc>
        <w:tc>
          <w:tcPr>
            <w:tcW w:w="237" w:type="dxa"/>
            <w:vMerge/>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078"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3,62-3,64</w:t>
            </w:r>
          </w:p>
        </w:tc>
        <w:tc>
          <w:tcPr>
            <w:tcW w:w="80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145</w:t>
            </w:r>
          </w:p>
        </w:tc>
        <w:tc>
          <w:tcPr>
            <w:tcW w:w="236" w:type="dxa"/>
            <w:vMerge/>
            <w:tcBorders>
              <w:right w:val="nil"/>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r>
      <w:tr w:rsidR="009404D9" w:rsidRPr="006871A3" w:rsidTr="0080598C">
        <w:trPr>
          <w:gridAfter w:val="2"/>
          <w:wAfter w:w="2319" w:type="dxa"/>
          <w:jc w:val="center"/>
        </w:trPr>
        <w:tc>
          <w:tcPr>
            <w:tcW w:w="106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4,37-4,39</w:t>
            </w:r>
          </w:p>
        </w:tc>
        <w:tc>
          <w:tcPr>
            <w:tcW w:w="794"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175</w:t>
            </w:r>
          </w:p>
        </w:tc>
        <w:tc>
          <w:tcPr>
            <w:tcW w:w="237" w:type="dxa"/>
            <w:vMerge/>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078"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3,6-3,61</w:t>
            </w:r>
          </w:p>
        </w:tc>
        <w:tc>
          <w:tcPr>
            <w:tcW w:w="80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144</w:t>
            </w:r>
          </w:p>
        </w:tc>
        <w:tc>
          <w:tcPr>
            <w:tcW w:w="236" w:type="dxa"/>
            <w:vMerge/>
            <w:tcBorders>
              <w:right w:val="nil"/>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r>
      <w:tr w:rsidR="009404D9" w:rsidRPr="006871A3" w:rsidTr="0080598C">
        <w:trPr>
          <w:gridAfter w:val="2"/>
          <w:wAfter w:w="2319" w:type="dxa"/>
          <w:jc w:val="center"/>
        </w:trPr>
        <w:tc>
          <w:tcPr>
            <w:tcW w:w="106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4,35-4,36</w:t>
            </w:r>
          </w:p>
        </w:tc>
        <w:tc>
          <w:tcPr>
            <w:tcW w:w="794"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174</w:t>
            </w:r>
          </w:p>
        </w:tc>
        <w:tc>
          <w:tcPr>
            <w:tcW w:w="237" w:type="dxa"/>
            <w:vMerge/>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078"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3,57-3,59</w:t>
            </w:r>
          </w:p>
        </w:tc>
        <w:tc>
          <w:tcPr>
            <w:tcW w:w="80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143</w:t>
            </w:r>
          </w:p>
        </w:tc>
        <w:tc>
          <w:tcPr>
            <w:tcW w:w="236" w:type="dxa"/>
            <w:vMerge/>
            <w:tcBorders>
              <w:right w:val="nil"/>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r>
      <w:tr w:rsidR="009404D9" w:rsidRPr="006871A3" w:rsidTr="0080598C">
        <w:trPr>
          <w:gridAfter w:val="2"/>
          <w:wAfter w:w="2319" w:type="dxa"/>
          <w:jc w:val="center"/>
        </w:trPr>
        <w:tc>
          <w:tcPr>
            <w:tcW w:w="106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4,32-4,34</w:t>
            </w:r>
          </w:p>
        </w:tc>
        <w:tc>
          <w:tcPr>
            <w:tcW w:w="794"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173</w:t>
            </w:r>
          </w:p>
        </w:tc>
        <w:tc>
          <w:tcPr>
            <w:tcW w:w="237" w:type="dxa"/>
            <w:vMerge/>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078"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3,55-3,56</w:t>
            </w:r>
          </w:p>
        </w:tc>
        <w:tc>
          <w:tcPr>
            <w:tcW w:w="80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142</w:t>
            </w:r>
          </w:p>
        </w:tc>
        <w:tc>
          <w:tcPr>
            <w:tcW w:w="236" w:type="dxa"/>
            <w:vMerge/>
            <w:tcBorders>
              <w:right w:val="nil"/>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r>
      <w:tr w:rsidR="009404D9" w:rsidRPr="006871A3" w:rsidTr="0080598C">
        <w:trPr>
          <w:gridAfter w:val="2"/>
          <w:wAfter w:w="2319" w:type="dxa"/>
          <w:jc w:val="center"/>
        </w:trPr>
        <w:tc>
          <w:tcPr>
            <w:tcW w:w="106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4,3-4,31</w:t>
            </w:r>
          </w:p>
        </w:tc>
        <w:tc>
          <w:tcPr>
            <w:tcW w:w="794"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172</w:t>
            </w:r>
          </w:p>
        </w:tc>
        <w:tc>
          <w:tcPr>
            <w:tcW w:w="237" w:type="dxa"/>
            <w:vMerge/>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078"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3,52-3,54</w:t>
            </w:r>
          </w:p>
        </w:tc>
        <w:tc>
          <w:tcPr>
            <w:tcW w:w="80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141</w:t>
            </w:r>
          </w:p>
        </w:tc>
        <w:tc>
          <w:tcPr>
            <w:tcW w:w="236" w:type="dxa"/>
            <w:vMerge/>
            <w:tcBorders>
              <w:right w:val="nil"/>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r>
      <w:tr w:rsidR="009404D9" w:rsidRPr="006871A3" w:rsidTr="0080598C">
        <w:trPr>
          <w:gridAfter w:val="2"/>
          <w:wAfter w:w="2319" w:type="dxa"/>
          <w:jc w:val="center"/>
        </w:trPr>
        <w:tc>
          <w:tcPr>
            <w:tcW w:w="106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4,27-4,29</w:t>
            </w:r>
          </w:p>
        </w:tc>
        <w:tc>
          <w:tcPr>
            <w:tcW w:w="794"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171</w:t>
            </w:r>
          </w:p>
        </w:tc>
        <w:tc>
          <w:tcPr>
            <w:tcW w:w="237" w:type="dxa"/>
            <w:vMerge/>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078"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3,5-3,51</w:t>
            </w:r>
          </w:p>
        </w:tc>
        <w:tc>
          <w:tcPr>
            <w:tcW w:w="80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140</w:t>
            </w:r>
          </w:p>
        </w:tc>
        <w:tc>
          <w:tcPr>
            <w:tcW w:w="236" w:type="dxa"/>
            <w:vMerge/>
            <w:tcBorders>
              <w:right w:val="nil"/>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r>
      <w:tr w:rsidR="009404D9" w:rsidRPr="006871A3" w:rsidTr="0080598C">
        <w:trPr>
          <w:gridAfter w:val="2"/>
          <w:wAfter w:w="2319" w:type="dxa"/>
          <w:jc w:val="center"/>
        </w:trPr>
        <w:tc>
          <w:tcPr>
            <w:tcW w:w="106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4,24-4,26</w:t>
            </w:r>
          </w:p>
        </w:tc>
        <w:tc>
          <w:tcPr>
            <w:tcW w:w="794"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170</w:t>
            </w:r>
          </w:p>
        </w:tc>
        <w:tc>
          <w:tcPr>
            <w:tcW w:w="237" w:type="dxa"/>
            <w:vMerge/>
            <w:tcBorders>
              <w:bottom w:val="nil"/>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c>
          <w:tcPr>
            <w:tcW w:w="1078"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3,47-3,49</w:t>
            </w:r>
          </w:p>
        </w:tc>
        <w:tc>
          <w:tcPr>
            <w:tcW w:w="803" w:type="dxa"/>
            <w:vAlign w:val="bottom"/>
          </w:tcPr>
          <w:p w:rsidR="009404D9" w:rsidRPr="00C139F2" w:rsidRDefault="009404D9" w:rsidP="0080598C">
            <w:pPr>
              <w:snapToGrid w:val="0"/>
              <w:spacing w:after="0" w:line="240" w:lineRule="auto"/>
              <w:jc w:val="center"/>
              <w:rPr>
                <w:rFonts w:ascii="Times New Roman" w:eastAsia="Times New Roman" w:hAnsi="Times New Roman"/>
                <w:lang w:val="en-US" w:eastAsia="ru-RU"/>
              </w:rPr>
            </w:pPr>
            <w:r w:rsidRPr="00C139F2">
              <w:rPr>
                <w:rFonts w:ascii="Times New Roman" w:eastAsia="Times New Roman" w:hAnsi="Times New Roman"/>
                <w:lang w:val="en-US" w:eastAsia="ru-RU"/>
              </w:rPr>
              <w:t>139</w:t>
            </w:r>
          </w:p>
        </w:tc>
        <w:tc>
          <w:tcPr>
            <w:tcW w:w="236" w:type="dxa"/>
            <w:vMerge/>
            <w:tcBorders>
              <w:bottom w:val="nil"/>
              <w:right w:val="nil"/>
            </w:tcBorders>
          </w:tcPr>
          <w:p w:rsidR="009404D9" w:rsidRPr="00C139F2" w:rsidRDefault="009404D9" w:rsidP="0080598C">
            <w:pPr>
              <w:spacing w:after="0" w:line="240" w:lineRule="auto"/>
              <w:jc w:val="center"/>
              <w:rPr>
                <w:rFonts w:ascii="Arial" w:eastAsia="Times New Roman" w:hAnsi="Arial" w:cs="Arial"/>
                <w:b/>
                <w:sz w:val="16"/>
                <w:szCs w:val="16"/>
                <w:lang w:val="en-US" w:eastAsia="ru-RU"/>
              </w:rPr>
            </w:pPr>
          </w:p>
        </w:tc>
      </w:tr>
    </w:tbl>
    <w:p w:rsidR="00C4076D" w:rsidRDefault="00C4076D" w:rsidP="00C4076D">
      <w:pPr>
        <w:suppressAutoHyphens/>
        <w:spacing w:after="0" w:line="240" w:lineRule="auto"/>
        <w:ind w:right="-425"/>
        <w:jc w:val="center"/>
        <w:rPr>
          <w:rFonts w:ascii="Times New Roman" w:eastAsia="Times New Roman" w:hAnsi="Times New Roman" w:cs="Times New Roman"/>
          <w:sz w:val="28"/>
          <w:szCs w:val="28"/>
          <w:lang w:val="en-US" w:eastAsia="ar-SA"/>
        </w:rPr>
      </w:pPr>
    </w:p>
    <w:p w:rsidR="009249A3" w:rsidRPr="003D6F87" w:rsidRDefault="009249A3" w:rsidP="009249A3">
      <w:pPr>
        <w:widowControl w:val="0"/>
        <w:tabs>
          <w:tab w:val="num" w:pos="786"/>
        </w:tabs>
        <w:snapToGrid w:val="0"/>
        <w:spacing w:after="0" w:line="240" w:lineRule="auto"/>
        <w:jc w:val="center"/>
        <w:rPr>
          <w:rFonts w:ascii="Times New Roman" w:eastAsia="Times New Roman" w:hAnsi="Times New Roman" w:cs="Times New Roman"/>
          <w:b/>
          <w:sz w:val="28"/>
          <w:szCs w:val="28"/>
          <w:lang w:val="en-US" w:eastAsia="ru-RU"/>
        </w:rPr>
      </w:pPr>
      <w:r w:rsidRPr="003D6F87">
        <w:rPr>
          <w:rFonts w:ascii="Times New Roman" w:eastAsia="Times New Roman" w:hAnsi="Times New Roman" w:cs="Times New Roman"/>
          <w:b/>
          <w:sz w:val="28"/>
          <w:szCs w:val="28"/>
          <w:lang w:val="en-US" w:eastAsia="ru-RU"/>
        </w:rPr>
        <w:t>Control questions, tasks for independent work</w:t>
      </w:r>
    </w:p>
    <w:p w:rsidR="009249A3" w:rsidRPr="003D6F87" w:rsidRDefault="009249A3" w:rsidP="009249A3">
      <w:pPr>
        <w:widowControl w:val="0"/>
        <w:tabs>
          <w:tab w:val="num" w:pos="786"/>
        </w:tabs>
        <w:snapToGrid w:val="0"/>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1. The concept of "invasion", "parasitism", "parasitology", "tropical medicine". Features of tropical diseases.</w:t>
      </w:r>
    </w:p>
    <w:p w:rsidR="009249A3" w:rsidRPr="003D6F87" w:rsidRDefault="009249A3" w:rsidP="009249A3">
      <w:pPr>
        <w:widowControl w:val="0"/>
        <w:tabs>
          <w:tab w:val="num" w:pos="786"/>
        </w:tabs>
        <w:snapToGrid w:val="0"/>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2. Classification of tropical diseases.</w:t>
      </w:r>
    </w:p>
    <w:p w:rsidR="009249A3" w:rsidRPr="003D6F87" w:rsidRDefault="009249A3" w:rsidP="009249A3">
      <w:pPr>
        <w:widowControl w:val="0"/>
        <w:tabs>
          <w:tab w:val="num" w:pos="786"/>
        </w:tabs>
        <w:snapToGrid w:val="0"/>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3. Principles of diagnosis of infectious diseases common in the tropics.</w:t>
      </w:r>
    </w:p>
    <w:p w:rsidR="009249A3" w:rsidRPr="003D6F87" w:rsidRDefault="009249A3" w:rsidP="009249A3">
      <w:pPr>
        <w:widowControl w:val="0"/>
        <w:tabs>
          <w:tab w:val="num" w:pos="786"/>
        </w:tabs>
        <w:snapToGrid w:val="0"/>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4. Methods of specific diagnosis of parasitic diseases.</w:t>
      </w:r>
    </w:p>
    <w:p w:rsidR="009249A3" w:rsidRPr="003D6F87" w:rsidRDefault="009249A3" w:rsidP="009249A3">
      <w:pPr>
        <w:widowControl w:val="0"/>
        <w:tabs>
          <w:tab w:val="num" w:pos="786"/>
        </w:tabs>
        <w:snapToGrid w:val="0"/>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 xml:space="preserve">5. Preventive measures, principles of </w:t>
      </w:r>
      <w:proofErr w:type="spellStart"/>
      <w:r w:rsidRPr="003D6F87">
        <w:rPr>
          <w:rFonts w:ascii="Times New Roman" w:eastAsia="Times New Roman" w:hAnsi="Times New Roman" w:cs="Times New Roman"/>
          <w:sz w:val="28"/>
          <w:szCs w:val="28"/>
          <w:lang w:val="en-US" w:eastAsia="ru-RU"/>
        </w:rPr>
        <w:t>immunoprophylaxis</w:t>
      </w:r>
      <w:proofErr w:type="spellEnd"/>
      <w:r w:rsidRPr="003D6F87">
        <w:rPr>
          <w:rFonts w:ascii="Times New Roman" w:eastAsia="Times New Roman" w:hAnsi="Times New Roman" w:cs="Times New Roman"/>
          <w:sz w:val="28"/>
          <w:szCs w:val="28"/>
          <w:lang w:val="en-US" w:eastAsia="ru-RU"/>
        </w:rPr>
        <w:t xml:space="preserve"> of infectious diseases common in the tropics.</w:t>
      </w:r>
    </w:p>
    <w:p w:rsidR="009249A3" w:rsidRPr="003D6F87" w:rsidRDefault="009249A3" w:rsidP="009249A3">
      <w:pPr>
        <w:widowControl w:val="0"/>
        <w:tabs>
          <w:tab w:val="num" w:pos="786"/>
        </w:tabs>
        <w:snapToGrid w:val="0"/>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6. Principles of treatment of infectious diseases common in the tropics.</w:t>
      </w:r>
    </w:p>
    <w:p w:rsidR="009249A3" w:rsidRPr="003D6F87" w:rsidRDefault="009249A3" w:rsidP="009249A3">
      <w:pPr>
        <w:widowControl w:val="0"/>
        <w:tabs>
          <w:tab w:val="num" w:pos="786"/>
        </w:tabs>
        <w:snapToGrid w:val="0"/>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7. Areas of treatment of infectious diseases common in the tropics.</w:t>
      </w:r>
    </w:p>
    <w:p w:rsidR="009249A3" w:rsidRPr="003D6F87" w:rsidRDefault="009249A3" w:rsidP="009249A3">
      <w:pPr>
        <w:widowControl w:val="0"/>
        <w:tabs>
          <w:tab w:val="num" w:pos="786"/>
        </w:tabs>
        <w:snapToGrid w:val="0"/>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8. Features of management of the patient with cholera: etiology, epidemiology, pathogenesis, clinical course, laboratory diagnostics, differential diagnosis, complications, treatment, prevention. The order of hospitalization, rules of discharge of patients from an infectious hospital.</w:t>
      </w:r>
    </w:p>
    <w:p w:rsidR="009249A3" w:rsidRPr="003D6F87" w:rsidRDefault="009249A3" w:rsidP="009249A3">
      <w:pPr>
        <w:widowControl w:val="0"/>
        <w:tabs>
          <w:tab w:val="num" w:pos="786"/>
        </w:tabs>
        <w:snapToGrid w:val="0"/>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9. Dehydration shock: definition, pathogenesis, clinical manifestations, differential diagnosis. Clinical and laboratory diagnosis of water-electrolyte disorders at different degrees of dehydration. Emergency aid.</w:t>
      </w:r>
    </w:p>
    <w:p w:rsidR="009249A3" w:rsidRPr="003D6F87" w:rsidRDefault="009249A3" w:rsidP="009249A3">
      <w:pPr>
        <w:widowControl w:val="0"/>
        <w:tabs>
          <w:tab w:val="num" w:pos="786"/>
        </w:tabs>
        <w:snapToGrid w:val="0"/>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 xml:space="preserve">10. Features of management of the patient with </w:t>
      </w:r>
      <w:proofErr w:type="spellStart"/>
      <w:r w:rsidRPr="003D6F87">
        <w:rPr>
          <w:rFonts w:ascii="Times New Roman" w:eastAsia="Times New Roman" w:hAnsi="Times New Roman" w:cs="Times New Roman"/>
          <w:sz w:val="28"/>
          <w:szCs w:val="28"/>
          <w:lang w:val="en-US" w:eastAsia="ru-RU"/>
        </w:rPr>
        <w:t>amebiasis</w:t>
      </w:r>
      <w:proofErr w:type="spellEnd"/>
      <w:r w:rsidRPr="003D6F87">
        <w:rPr>
          <w:rFonts w:ascii="Times New Roman" w:eastAsia="Times New Roman" w:hAnsi="Times New Roman" w:cs="Times New Roman"/>
          <w:sz w:val="28"/>
          <w:szCs w:val="28"/>
          <w:lang w:val="en-US" w:eastAsia="ru-RU"/>
        </w:rPr>
        <w:t>: etiology, epidemiology, classification, pathogenesis, clinical course, laboratory diagnostics, differential diagnosis, complications, treatment, prevention. The order of hospitalization, rules of discharge of patients from an infectious hospital.</w:t>
      </w:r>
    </w:p>
    <w:p w:rsidR="009249A3" w:rsidRPr="003D6F87" w:rsidRDefault="009249A3" w:rsidP="009249A3">
      <w:pPr>
        <w:widowControl w:val="0"/>
        <w:tabs>
          <w:tab w:val="num" w:pos="786"/>
        </w:tabs>
        <w:snapToGrid w:val="0"/>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11. Features of management of the patient with giardiasis: etiology, epidemiology, pathogenesis, clinical course, laboratory diagnostics, differential diagnosis, complications, treatment, prevention.</w:t>
      </w:r>
    </w:p>
    <w:p w:rsidR="009249A3" w:rsidRPr="003D6F87" w:rsidRDefault="009249A3" w:rsidP="009249A3">
      <w:pPr>
        <w:widowControl w:val="0"/>
        <w:tabs>
          <w:tab w:val="num" w:pos="786"/>
        </w:tabs>
        <w:snapToGrid w:val="0"/>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 xml:space="preserve">12. Features of management of a patient with </w:t>
      </w:r>
      <w:proofErr w:type="spellStart"/>
      <w:r w:rsidRPr="003D6F87">
        <w:rPr>
          <w:rFonts w:ascii="Times New Roman" w:eastAsia="Times New Roman" w:hAnsi="Times New Roman" w:cs="Times New Roman"/>
          <w:sz w:val="28"/>
          <w:szCs w:val="28"/>
          <w:lang w:val="en-US" w:eastAsia="ru-RU"/>
        </w:rPr>
        <w:t>balantidiasis</w:t>
      </w:r>
      <w:proofErr w:type="spellEnd"/>
      <w:r w:rsidRPr="003D6F87">
        <w:rPr>
          <w:rFonts w:ascii="Times New Roman" w:eastAsia="Times New Roman" w:hAnsi="Times New Roman" w:cs="Times New Roman"/>
          <w:sz w:val="28"/>
          <w:szCs w:val="28"/>
          <w:lang w:val="en-US" w:eastAsia="ru-RU"/>
        </w:rPr>
        <w:t>: etiology, epidemiology, pathogenesis, clinical course, laboratory diagnosis, differential diagnosis, complications, treatment, prevention.</w:t>
      </w:r>
    </w:p>
    <w:p w:rsidR="009249A3" w:rsidRPr="003D6F87" w:rsidRDefault="009249A3" w:rsidP="009249A3">
      <w:pPr>
        <w:widowControl w:val="0"/>
        <w:tabs>
          <w:tab w:val="num" w:pos="786"/>
        </w:tabs>
        <w:snapToGrid w:val="0"/>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 xml:space="preserve">13. Classification of helminthiasis. The effect of helminths on the human body. Methods of laboratory diagnosis of helminthiasis. Nematodes. </w:t>
      </w:r>
      <w:proofErr w:type="spellStart"/>
      <w:r w:rsidRPr="003D6F87">
        <w:rPr>
          <w:rFonts w:ascii="Times New Roman" w:eastAsia="Times New Roman" w:hAnsi="Times New Roman" w:cs="Times New Roman"/>
          <w:sz w:val="28"/>
          <w:szCs w:val="28"/>
          <w:lang w:val="en-US" w:eastAsia="ru-RU"/>
        </w:rPr>
        <w:t>Filariasis</w:t>
      </w:r>
      <w:proofErr w:type="spellEnd"/>
      <w:r w:rsidRPr="003D6F87">
        <w:rPr>
          <w:rFonts w:ascii="Times New Roman" w:eastAsia="Times New Roman" w:hAnsi="Times New Roman" w:cs="Times New Roman"/>
          <w:sz w:val="28"/>
          <w:szCs w:val="28"/>
          <w:lang w:val="en-US" w:eastAsia="ru-RU"/>
        </w:rPr>
        <w:t xml:space="preserve">. Trematodes. Schistosomiasis. </w:t>
      </w:r>
      <w:proofErr w:type="spellStart"/>
      <w:r w:rsidRPr="003D6F87">
        <w:rPr>
          <w:rFonts w:ascii="Times New Roman" w:eastAsia="Times New Roman" w:hAnsi="Times New Roman" w:cs="Times New Roman"/>
          <w:sz w:val="28"/>
          <w:szCs w:val="28"/>
          <w:lang w:val="en-US" w:eastAsia="ru-RU"/>
        </w:rPr>
        <w:t>Cestodes</w:t>
      </w:r>
      <w:proofErr w:type="spellEnd"/>
      <w:r w:rsidRPr="003D6F87">
        <w:rPr>
          <w:rFonts w:ascii="Times New Roman" w:eastAsia="Times New Roman" w:hAnsi="Times New Roman" w:cs="Times New Roman"/>
          <w:sz w:val="28"/>
          <w:szCs w:val="28"/>
          <w:lang w:val="en-US" w:eastAsia="ru-RU"/>
        </w:rPr>
        <w:t>. Management of patients.</w:t>
      </w:r>
    </w:p>
    <w:p w:rsidR="009249A3" w:rsidRPr="003D6F87" w:rsidRDefault="009249A3" w:rsidP="009249A3">
      <w:pPr>
        <w:widowControl w:val="0"/>
        <w:tabs>
          <w:tab w:val="num" w:pos="786"/>
        </w:tabs>
        <w:snapToGrid w:val="0"/>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14. Features of the management of a patient with malaria: etiology, epidemiology, pathogenesis, classification, clinical course, laboratory diagnosis, differential diagnosis, complications, treatment, prevention. Indications for examination for malaria. The order of hospitalization, rules of discharge of patients from infectious hospital.</w:t>
      </w:r>
    </w:p>
    <w:p w:rsidR="009249A3" w:rsidRPr="003D6F87" w:rsidRDefault="009249A3" w:rsidP="009249A3">
      <w:pPr>
        <w:widowControl w:val="0"/>
        <w:tabs>
          <w:tab w:val="num" w:pos="786"/>
        </w:tabs>
        <w:snapToGrid w:val="0"/>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 xml:space="preserve">15. Features of management of a patient with </w:t>
      </w:r>
      <w:proofErr w:type="spellStart"/>
      <w:r w:rsidRPr="003D6F87">
        <w:rPr>
          <w:rFonts w:ascii="Times New Roman" w:eastAsia="Times New Roman" w:hAnsi="Times New Roman" w:cs="Times New Roman"/>
          <w:sz w:val="28"/>
          <w:szCs w:val="28"/>
          <w:lang w:val="en-US" w:eastAsia="ru-RU"/>
        </w:rPr>
        <w:t>leishmaniasis</w:t>
      </w:r>
      <w:proofErr w:type="spellEnd"/>
      <w:r w:rsidRPr="003D6F87">
        <w:rPr>
          <w:rFonts w:ascii="Times New Roman" w:eastAsia="Times New Roman" w:hAnsi="Times New Roman" w:cs="Times New Roman"/>
          <w:sz w:val="28"/>
          <w:szCs w:val="28"/>
          <w:lang w:val="en-US" w:eastAsia="ru-RU"/>
        </w:rPr>
        <w:t xml:space="preserve">: etiology, epidemiology, </w:t>
      </w:r>
      <w:r w:rsidRPr="003D6F87">
        <w:rPr>
          <w:rFonts w:ascii="Times New Roman" w:eastAsia="Times New Roman" w:hAnsi="Times New Roman" w:cs="Times New Roman"/>
          <w:sz w:val="28"/>
          <w:szCs w:val="28"/>
          <w:lang w:val="en-US" w:eastAsia="ru-RU"/>
        </w:rPr>
        <w:lastRenderedPageBreak/>
        <w:t>pathogenesis, classification, clinical course, laboratory diagnostics, differential diagnosis, complications, treatment, prevention</w:t>
      </w:r>
    </w:p>
    <w:p w:rsidR="009249A3" w:rsidRPr="003D6F87" w:rsidRDefault="009249A3" w:rsidP="009249A3">
      <w:pPr>
        <w:widowControl w:val="0"/>
        <w:tabs>
          <w:tab w:val="num" w:pos="786"/>
        </w:tabs>
        <w:snapToGrid w:val="0"/>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16. Features of management of the patient with trypanosomiasis: etiology, epidemiology, pathogenesis, classification, clinical course, laboratory diagnostics, differential diagnosis, complications, treatment, prevention</w:t>
      </w:r>
    </w:p>
    <w:p w:rsidR="009249A3" w:rsidRPr="003D6F87" w:rsidRDefault="009249A3" w:rsidP="009249A3">
      <w:pPr>
        <w:widowControl w:val="0"/>
        <w:tabs>
          <w:tab w:val="num" w:pos="786"/>
        </w:tabs>
        <w:snapToGrid w:val="0"/>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17. Features of the management of a patient with typhus and Brill's disease: etiology, epidemiology, pathogenesis, classification, clinical course, laboratory diagnosis, differential diagnosis, complications, treatment, prevention. The order of hospitalization, rules of discharge of patients from infectious hospital.</w:t>
      </w:r>
    </w:p>
    <w:p w:rsidR="009249A3" w:rsidRPr="003D6F87" w:rsidRDefault="009249A3" w:rsidP="009249A3">
      <w:pPr>
        <w:widowControl w:val="0"/>
        <w:tabs>
          <w:tab w:val="num" w:pos="786"/>
        </w:tabs>
        <w:snapToGrid w:val="0"/>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 xml:space="preserve">18. Features of plague patient management: etiology, epidemiology, pathogenesis, classification, clinical course, laboratory diagnostics, differential diagnosis, complications, prognosis, treatment, prevention. The order of hospitalization, rules of discharge of patients from infectious hospital. Preventive measures in the </w:t>
      </w:r>
      <w:r w:rsidR="002C1ED6" w:rsidRPr="003D6F87">
        <w:rPr>
          <w:rFonts w:ascii="Times New Roman" w:eastAsia="Times New Roman" w:hAnsi="Times New Roman" w:cs="Times New Roman"/>
          <w:sz w:val="28"/>
          <w:szCs w:val="28"/>
          <w:lang w:val="en-US" w:eastAsia="ru-RU"/>
        </w:rPr>
        <w:t>foci of infection</w:t>
      </w:r>
      <w:r w:rsidRPr="003D6F87">
        <w:rPr>
          <w:rFonts w:ascii="Times New Roman" w:eastAsia="Times New Roman" w:hAnsi="Times New Roman" w:cs="Times New Roman"/>
          <w:sz w:val="28"/>
          <w:szCs w:val="28"/>
          <w:lang w:val="en-US" w:eastAsia="ru-RU"/>
        </w:rPr>
        <w:t>.</w:t>
      </w:r>
    </w:p>
    <w:p w:rsidR="002C1ED6" w:rsidRPr="003D6F87" w:rsidRDefault="009249A3" w:rsidP="002C1ED6">
      <w:pPr>
        <w:widowControl w:val="0"/>
        <w:tabs>
          <w:tab w:val="num" w:pos="786"/>
        </w:tabs>
        <w:snapToGrid w:val="0"/>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 xml:space="preserve">19. Features of the management of a patient with anthrax: etiology, epidemiology, pathogenesis, classification, clinical course, laboratory diagnosis, differential diagnosis, complications, prognosis, treatment, prevention. The order of hospitalization, rules of discharge of patients from infectious hospital. </w:t>
      </w:r>
      <w:r w:rsidR="002C1ED6" w:rsidRPr="003D6F87">
        <w:rPr>
          <w:rFonts w:ascii="Times New Roman" w:eastAsia="Times New Roman" w:hAnsi="Times New Roman" w:cs="Times New Roman"/>
          <w:sz w:val="28"/>
          <w:szCs w:val="28"/>
          <w:lang w:val="en-US" w:eastAsia="ru-RU"/>
        </w:rPr>
        <w:t>Preventive measures in the foci of infection.</w:t>
      </w:r>
    </w:p>
    <w:p w:rsidR="002C1ED6" w:rsidRPr="003D6F87" w:rsidRDefault="009249A3" w:rsidP="002C1ED6">
      <w:pPr>
        <w:widowControl w:val="0"/>
        <w:tabs>
          <w:tab w:val="num" w:pos="786"/>
        </w:tabs>
        <w:snapToGrid w:val="0"/>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 xml:space="preserve">20. Features of management of the patient with tularemia: etiology, epidemiology, pathogenesis, classification, clinical course, laboratory diagnostics, differential diagnosis, complications, prognosis, treatment, prevention. The order of hospitalization, rules of discharge of patients from infectious hospital. </w:t>
      </w:r>
      <w:r w:rsidR="002C1ED6" w:rsidRPr="003D6F87">
        <w:rPr>
          <w:rFonts w:ascii="Times New Roman" w:eastAsia="Times New Roman" w:hAnsi="Times New Roman" w:cs="Times New Roman"/>
          <w:sz w:val="28"/>
          <w:szCs w:val="28"/>
          <w:lang w:val="en-US" w:eastAsia="ru-RU"/>
        </w:rPr>
        <w:t>Preventive measures in the foci of infection.</w:t>
      </w:r>
    </w:p>
    <w:p w:rsidR="002C1ED6" w:rsidRPr="003D6F87" w:rsidRDefault="002C1ED6" w:rsidP="002C1ED6">
      <w:pPr>
        <w:widowControl w:val="0"/>
        <w:tabs>
          <w:tab w:val="num" w:pos="786"/>
        </w:tabs>
        <w:snapToGrid w:val="0"/>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 xml:space="preserve">21. Features of management of the patient with yellow fever: etiology, epidemiology, pathogenesis, classification, clinical course, laboratory diagnostics, differential diagnosis, complications, prognosis, treatment, anti-epidemic measures, principles of </w:t>
      </w:r>
      <w:proofErr w:type="spellStart"/>
      <w:r w:rsidRPr="003D6F87">
        <w:rPr>
          <w:rFonts w:ascii="Times New Roman" w:eastAsia="Times New Roman" w:hAnsi="Times New Roman" w:cs="Times New Roman"/>
          <w:sz w:val="28"/>
          <w:szCs w:val="28"/>
          <w:lang w:val="en-US" w:eastAsia="ru-RU"/>
        </w:rPr>
        <w:t>immunoprophylaxis</w:t>
      </w:r>
      <w:proofErr w:type="spellEnd"/>
      <w:r w:rsidRPr="003D6F87">
        <w:rPr>
          <w:rFonts w:ascii="Times New Roman" w:eastAsia="Times New Roman" w:hAnsi="Times New Roman" w:cs="Times New Roman"/>
          <w:sz w:val="28"/>
          <w:szCs w:val="28"/>
          <w:lang w:val="en-US" w:eastAsia="ru-RU"/>
        </w:rPr>
        <w:t>. The order of hospitalization, rules of discharge of patients from infectious hospital.</w:t>
      </w:r>
    </w:p>
    <w:p w:rsidR="002C1ED6" w:rsidRPr="003D6F87" w:rsidRDefault="002C1ED6" w:rsidP="002C1ED6">
      <w:pPr>
        <w:widowControl w:val="0"/>
        <w:tabs>
          <w:tab w:val="num" w:pos="786"/>
        </w:tabs>
        <w:snapToGrid w:val="0"/>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22. Features of management of a patient with brucellosis: etiology, epidemiology, pathogenesis, classification, clinical course, laboratory diagnostics, differential diagnosis, complications, prognosis, treatment, prevention. The order of hospitalization, rules of discharge of patients from infectious hospital.</w:t>
      </w:r>
    </w:p>
    <w:p w:rsidR="002C1ED6" w:rsidRPr="003D6F87" w:rsidRDefault="002C1ED6" w:rsidP="002C1ED6">
      <w:pPr>
        <w:widowControl w:val="0"/>
        <w:tabs>
          <w:tab w:val="num" w:pos="786"/>
        </w:tabs>
        <w:snapToGrid w:val="0"/>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23. Features of management of patients with arbovirus encephalitis: etiology, epidemiology, pathogenesis, classification, clinical course, laboratory diagnostics, differential diagnosis, complications, prognosis, treatment, prevention. The order of hospitalization, rules of discharge of patients from infectious hospital.</w:t>
      </w:r>
    </w:p>
    <w:p w:rsidR="002C1ED6" w:rsidRPr="003D6F87" w:rsidRDefault="002C1ED6" w:rsidP="002C1ED6">
      <w:pPr>
        <w:widowControl w:val="0"/>
        <w:tabs>
          <w:tab w:val="num" w:pos="786"/>
        </w:tabs>
        <w:snapToGrid w:val="0"/>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 xml:space="preserve">24. Features of management of the patient with </w:t>
      </w:r>
      <w:proofErr w:type="spellStart"/>
      <w:r w:rsidRPr="003D6F87">
        <w:rPr>
          <w:rFonts w:ascii="Times New Roman" w:eastAsia="Times New Roman" w:hAnsi="Times New Roman" w:cs="Times New Roman"/>
          <w:sz w:val="28"/>
          <w:szCs w:val="28"/>
          <w:lang w:val="en-US" w:eastAsia="ru-RU"/>
        </w:rPr>
        <w:t>phlebotomic</w:t>
      </w:r>
      <w:proofErr w:type="spellEnd"/>
      <w:r w:rsidRPr="003D6F87">
        <w:rPr>
          <w:rFonts w:ascii="Times New Roman" w:eastAsia="Times New Roman" w:hAnsi="Times New Roman" w:cs="Times New Roman"/>
          <w:sz w:val="28"/>
          <w:szCs w:val="28"/>
          <w:lang w:val="en-US" w:eastAsia="ru-RU"/>
        </w:rPr>
        <w:t xml:space="preserve"> fever, dengue fever: etiology, epidemiology, pathogenesis, classification, clinical course, laboratory diagnostics, differential diagnosis, complications, prognosis, treatment, prevention. The order of hospitalization, rules of discharge of patients from infectious hospital.</w:t>
      </w:r>
    </w:p>
    <w:p w:rsidR="002C1ED6" w:rsidRPr="003D6F87" w:rsidRDefault="002C1ED6" w:rsidP="002C1ED6">
      <w:pPr>
        <w:widowControl w:val="0"/>
        <w:tabs>
          <w:tab w:val="num" w:pos="786"/>
        </w:tabs>
        <w:snapToGrid w:val="0"/>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t>25. Features of the management of a patient with Ebola, Marburg, Lassa: etiology, epidemiology, pathogenesis, classification, clinical course, laboratory diagnosis, differential diagnosis, complications, prognosis, treatment, prevention. The order of hospitalization, rules of discharge of patients from infectious hospital.</w:t>
      </w:r>
    </w:p>
    <w:p w:rsidR="00356DCE" w:rsidRPr="003D6F87" w:rsidRDefault="002C1ED6" w:rsidP="002C1ED6">
      <w:pPr>
        <w:widowControl w:val="0"/>
        <w:tabs>
          <w:tab w:val="num" w:pos="786"/>
        </w:tabs>
        <w:snapToGrid w:val="0"/>
        <w:spacing w:after="0" w:line="240" w:lineRule="auto"/>
        <w:jc w:val="both"/>
        <w:rPr>
          <w:rFonts w:ascii="Times New Roman" w:eastAsia="Times New Roman" w:hAnsi="Times New Roman" w:cs="Times New Roman"/>
          <w:sz w:val="28"/>
          <w:szCs w:val="28"/>
          <w:lang w:val="en-US" w:eastAsia="ru-RU"/>
        </w:rPr>
      </w:pPr>
      <w:r w:rsidRPr="003D6F87">
        <w:rPr>
          <w:rFonts w:ascii="Times New Roman" w:eastAsia="Times New Roman" w:hAnsi="Times New Roman" w:cs="Times New Roman"/>
          <w:sz w:val="28"/>
          <w:szCs w:val="28"/>
          <w:lang w:val="en-US" w:eastAsia="ru-RU"/>
        </w:rPr>
        <w:lastRenderedPageBreak/>
        <w:t xml:space="preserve">26. Peculiarities of management of patients with Ku fever, </w:t>
      </w:r>
      <w:proofErr w:type="spellStart"/>
      <w:r w:rsidRPr="003D6F87">
        <w:rPr>
          <w:rFonts w:ascii="Times New Roman" w:eastAsia="Times New Roman" w:hAnsi="Times New Roman" w:cs="Times New Roman"/>
          <w:sz w:val="28"/>
          <w:szCs w:val="28"/>
          <w:lang w:val="en-US" w:eastAsia="ru-RU"/>
        </w:rPr>
        <w:t>Tsutsugamusi</w:t>
      </w:r>
      <w:proofErr w:type="spellEnd"/>
      <w:r w:rsidRPr="003D6F87">
        <w:rPr>
          <w:rFonts w:ascii="Times New Roman" w:eastAsia="Times New Roman" w:hAnsi="Times New Roman" w:cs="Times New Roman"/>
          <w:sz w:val="28"/>
          <w:szCs w:val="28"/>
          <w:lang w:val="en-US" w:eastAsia="ru-RU"/>
        </w:rPr>
        <w:t>, Rocky Mountain spotted fever, Marseille fever: etiology, epidemiology, pathogenesis, classification, clinical course, laboratory diagnosis, differential diagnosis, complications, prognosis, treatment, prevention, prevention infectious diseases hospital.</w:t>
      </w:r>
    </w:p>
    <w:sectPr w:rsidR="00356DCE" w:rsidRPr="003D6F87" w:rsidSect="001C68B0">
      <w:headerReference w:type="defaul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98C" w:rsidRDefault="0080598C" w:rsidP="00AB57FF">
      <w:pPr>
        <w:spacing w:after="0" w:line="240" w:lineRule="auto"/>
      </w:pPr>
      <w:r>
        <w:separator/>
      </w:r>
    </w:p>
  </w:endnote>
  <w:endnote w:type="continuationSeparator" w:id="0">
    <w:p w:rsidR="0080598C" w:rsidRDefault="0080598C" w:rsidP="00AB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8C" w:rsidRDefault="0080598C" w:rsidP="0080598C">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80598C" w:rsidRDefault="0080598C">
    <w:pPr>
      <w:ind w:right="360"/>
      <w:rPr>
        <w:lang w:val="uk-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8C" w:rsidRDefault="0080598C" w:rsidP="0080598C">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98C" w:rsidRDefault="0080598C" w:rsidP="00AB57FF">
      <w:pPr>
        <w:spacing w:after="0" w:line="240" w:lineRule="auto"/>
      </w:pPr>
      <w:r>
        <w:separator/>
      </w:r>
    </w:p>
  </w:footnote>
  <w:footnote w:type="continuationSeparator" w:id="0">
    <w:p w:rsidR="0080598C" w:rsidRDefault="0080598C" w:rsidP="00AB5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8C" w:rsidRDefault="0080598C">
    <w:pPr>
      <w:framePr w:wrap="around" w:vAnchor="text" w:hAnchor="margin" w:xAlign="right" w:y="1"/>
      <w:rPr>
        <w:lang w:val="uk-UA"/>
      </w:rPr>
    </w:pPr>
  </w:p>
  <w:p w:rsidR="0080598C" w:rsidRDefault="0080598C">
    <w:pPr>
      <w:ind w:right="360"/>
      <w:jc w:val="right"/>
      <w:rPr>
        <w:sz w:val="28"/>
      </w:rPr>
    </w:pPr>
    <w:r>
      <w:rPr>
        <w:b/>
        <w:sz w:val="28"/>
        <w:lang w:val="uk-UA"/>
      </w:rPr>
      <w:t>Г</w:t>
    </w:r>
    <w:r>
      <w:rPr>
        <w:b/>
        <w:sz w:val="28"/>
      </w:rPr>
      <w:t>СВО</w:t>
    </w:r>
    <w:r>
      <w:rPr>
        <w:b/>
        <w:sz w:val="28"/>
        <w:lang w:val="uk-UA"/>
      </w:rPr>
      <w:t>______</w:t>
    </w:r>
    <w:r>
      <w:rPr>
        <w:sz w:val="28"/>
      </w:rPr>
      <w:t>_______</w:t>
    </w:r>
  </w:p>
  <w:p w:rsidR="0080598C" w:rsidRDefault="0080598C">
    <w:pPr>
      <w:ind w:right="360"/>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8C" w:rsidRDefault="0080598C">
    <w:pPr>
      <w:pStyle w:val="a7"/>
      <w:jc w:val="right"/>
    </w:pPr>
    <w:r>
      <w:fldChar w:fldCharType="begin"/>
    </w:r>
    <w:r>
      <w:instrText xml:space="preserve"> PAGE   \* MERGEFORMAT </w:instrText>
    </w:r>
    <w:r>
      <w:fldChar w:fldCharType="separate"/>
    </w:r>
    <w:r>
      <w:rPr>
        <w:noProof/>
      </w:rPr>
      <w:t>2</w:t>
    </w:r>
    <w:r>
      <w:fldChar w:fldCharType="end"/>
    </w:r>
  </w:p>
  <w:p w:rsidR="0080598C" w:rsidRDefault="0080598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8C" w:rsidRDefault="0080598C">
    <w:pPr>
      <w:pStyle w:val="a7"/>
      <w:jc w:val="right"/>
    </w:pPr>
  </w:p>
  <w:p w:rsidR="0080598C" w:rsidRDefault="0080598C">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764762"/>
      <w:docPartObj>
        <w:docPartGallery w:val="Page Numbers (Top of Page)"/>
        <w:docPartUnique/>
      </w:docPartObj>
    </w:sdtPr>
    <w:sdtEndPr/>
    <w:sdtContent>
      <w:p w:rsidR="0080598C" w:rsidRDefault="0080598C">
        <w:pPr>
          <w:pStyle w:val="a7"/>
          <w:jc w:val="center"/>
        </w:pPr>
        <w:r>
          <w:fldChar w:fldCharType="begin"/>
        </w:r>
        <w:r>
          <w:instrText>PAGE   \* MERGEFORMAT</w:instrText>
        </w:r>
        <w:r>
          <w:fldChar w:fldCharType="separate"/>
        </w:r>
        <w:r w:rsidR="00F87AFC">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B0B"/>
    <w:multiLevelType w:val="hybridMultilevel"/>
    <w:tmpl w:val="ADE47646"/>
    <w:lvl w:ilvl="0" w:tplc="38C42A28">
      <w:start w:val="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12062EA2"/>
    <w:multiLevelType w:val="hybridMultilevel"/>
    <w:tmpl w:val="5A20E100"/>
    <w:lvl w:ilvl="0" w:tplc="0419000D">
      <w:start w:val="1"/>
      <w:numFmt w:val="bullet"/>
      <w:lvlText w:val=""/>
      <w:lvlJc w:val="left"/>
      <w:pPr>
        <w:ind w:left="1300" w:hanging="360"/>
      </w:pPr>
      <w:rPr>
        <w:rFonts w:ascii="Wingdings" w:hAnsi="Wingdings"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3" w15:restartNumberingAfterBreak="0">
    <w:nsid w:val="15E517AB"/>
    <w:multiLevelType w:val="multilevel"/>
    <w:tmpl w:val="4A701A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4A22D0"/>
    <w:multiLevelType w:val="hybridMultilevel"/>
    <w:tmpl w:val="645EF6D2"/>
    <w:lvl w:ilvl="0" w:tplc="EA9AA876">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68A3313"/>
    <w:multiLevelType w:val="hybridMultilevel"/>
    <w:tmpl w:val="2A8C8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03DE4"/>
    <w:multiLevelType w:val="multilevel"/>
    <w:tmpl w:val="2CB21EA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8" w15:restartNumberingAfterBreak="0">
    <w:nsid w:val="34BC48B0"/>
    <w:multiLevelType w:val="hybridMultilevel"/>
    <w:tmpl w:val="A5C4BD3E"/>
    <w:lvl w:ilvl="0" w:tplc="ABB00A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176CA4"/>
    <w:multiLevelType w:val="hybridMultilevel"/>
    <w:tmpl w:val="61461892"/>
    <w:lvl w:ilvl="0" w:tplc="10642D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371FCB"/>
    <w:multiLevelType w:val="hybridMultilevel"/>
    <w:tmpl w:val="D1DC781E"/>
    <w:lvl w:ilvl="0" w:tplc="38C42A28">
      <w:start w:val="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2" w15:restartNumberingAfterBreak="0">
    <w:nsid w:val="4B2B04BA"/>
    <w:multiLevelType w:val="hybridMultilevel"/>
    <w:tmpl w:val="8812919A"/>
    <w:lvl w:ilvl="0" w:tplc="FFFFFFFF">
      <w:start w:val="1"/>
      <w:numFmt w:val="decimal"/>
      <w:lvlText w:val="%1."/>
      <w:lvlJc w:val="left"/>
      <w:pPr>
        <w:tabs>
          <w:tab w:val="num" w:pos="786"/>
        </w:tabs>
        <w:ind w:left="78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4E1D687A"/>
    <w:multiLevelType w:val="hybridMultilevel"/>
    <w:tmpl w:val="5DF05518"/>
    <w:lvl w:ilvl="0" w:tplc="22B036B6">
      <w:start w:val="1"/>
      <w:numFmt w:val="decimal"/>
      <w:lvlText w:val="%1."/>
      <w:lvlJc w:val="left"/>
      <w:pPr>
        <w:ind w:left="800" w:hanging="360"/>
      </w:pPr>
      <w:rPr>
        <w:rFonts w:hint="default"/>
        <w:color w:val="000000"/>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4" w15:restartNumberingAfterBreak="0">
    <w:nsid w:val="4F1B0AD6"/>
    <w:multiLevelType w:val="multilevel"/>
    <w:tmpl w:val="A41A01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791B38"/>
    <w:multiLevelType w:val="multilevel"/>
    <w:tmpl w:val="D660A2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7A1C52"/>
    <w:multiLevelType w:val="hybridMultilevel"/>
    <w:tmpl w:val="CBF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F9778C"/>
    <w:multiLevelType w:val="multilevel"/>
    <w:tmpl w:val="1C8CB1CA"/>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15"/>
  </w:num>
  <w:num w:numId="4">
    <w:abstractNumId w:val="17"/>
  </w:num>
  <w:num w:numId="5">
    <w:abstractNumId w:val="3"/>
  </w:num>
  <w:num w:numId="6">
    <w:abstractNumId w:val="5"/>
  </w:num>
  <w:num w:numId="7">
    <w:abstractNumId w:val="13"/>
  </w:num>
  <w:num w:numId="8">
    <w:abstractNumId w:val="8"/>
  </w:num>
  <w:num w:numId="9">
    <w:abstractNumId w:val="2"/>
  </w:num>
  <w:num w:numId="10">
    <w:abstractNumId w:val="1"/>
  </w:num>
  <w:num w:numId="11">
    <w:abstractNumId w:val="7"/>
  </w:num>
  <w:num w:numId="12">
    <w:abstractNumId w:val="11"/>
  </w:num>
  <w:num w:numId="13">
    <w:abstractNumId w:val="1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1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FD"/>
    <w:rsid w:val="0001282B"/>
    <w:rsid w:val="00073254"/>
    <w:rsid w:val="000A1C3C"/>
    <w:rsid w:val="000B2536"/>
    <w:rsid w:val="000C7491"/>
    <w:rsid w:val="000C7D94"/>
    <w:rsid w:val="000D3B70"/>
    <w:rsid w:val="000E7980"/>
    <w:rsid w:val="000F3351"/>
    <w:rsid w:val="001306F2"/>
    <w:rsid w:val="00130E96"/>
    <w:rsid w:val="00136EB8"/>
    <w:rsid w:val="00143696"/>
    <w:rsid w:val="001606D5"/>
    <w:rsid w:val="00167CCC"/>
    <w:rsid w:val="001B7090"/>
    <w:rsid w:val="001C68B0"/>
    <w:rsid w:val="001E63B7"/>
    <w:rsid w:val="00200E02"/>
    <w:rsid w:val="0021341D"/>
    <w:rsid w:val="00215946"/>
    <w:rsid w:val="0022162A"/>
    <w:rsid w:val="00240094"/>
    <w:rsid w:val="002577B8"/>
    <w:rsid w:val="00264178"/>
    <w:rsid w:val="00280659"/>
    <w:rsid w:val="002A32AB"/>
    <w:rsid w:val="002A5AB5"/>
    <w:rsid w:val="002B274B"/>
    <w:rsid w:val="002B3106"/>
    <w:rsid w:val="002C1ED6"/>
    <w:rsid w:val="002C79E9"/>
    <w:rsid w:val="002F6BB1"/>
    <w:rsid w:val="002F7384"/>
    <w:rsid w:val="0030512A"/>
    <w:rsid w:val="00313DB6"/>
    <w:rsid w:val="00324EDE"/>
    <w:rsid w:val="003435F3"/>
    <w:rsid w:val="00345C3B"/>
    <w:rsid w:val="003517BC"/>
    <w:rsid w:val="00353671"/>
    <w:rsid w:val="00356DCE"/>
    <w:rsid w:val="00357C89"/>
    <w:rsid w:val="00370D5C"/>
    <w:rsid w:val="00380AF7"/>
    <w:rsid w:val="00380F57"/>
    <w:rsid w:val="00381300"/>
    <w:rsid w:val="0038421C"/>
    <w:rsid w:val="003A00AB"/>
    <w:rsid w:val="003C1C86"/>
    <w:rsid w:val="003C2635"/>
    <w:rsid w:val="003D4082"/>
    <w:rsid w:val="003D6F87"/>
    <w:rsid w:val="003D785B"/>
    <w:rsid w:val="003E5235"/>
    <w:rsid w:val="00421E31"/>
    <w:rsid w:val="00445939"/>
    <w:rsid w:val="0044741C"/>
    <w:rsid w:val="0047203C"/>
    <w:rsid w:val="004843C7"/>
    <w:rsid w:val="004854A5"/>
    <w:rsid w:val="004952E5"/>
    <w:rsid w:val="004A30C8"/>
    <w:rsid w:val="004C1C29"/>
    <w:rsid w:val="004C24F0"/>
    <w:rsid w:val="004D3E89"/>
    <w:rsid w:val="004D4ACC"/>
    <w:rsid w:val="004F6627"/>
    <w:rsid w:val="0050353F"/>
    <w:rsid w:val="005110D0"/>
    <w:rsid w:val="00517BDF"/>
    <w:rsid w:val="00523781"/>
    <w:rsid w:val="00524EC6"/>
    <w:rsid w:val="005315E1"/>
    <w:rsid w:val="00531BC9"/>
    <w:rsid w:val="00534B1C"/>
    <w:rsid w:val="005421AC"/>
    <w:rsid w:val="005449BD"/>
    <w:rsid w:val="00546C02"/>
    <w:rsid w:val="00551A5D"/>
    <w:rsid w:val="005563D3"/>
    <w:rsid w:val="00556F28"/>
    <w:rsid w:val="00582C0D"/>
    <w:rsid w:val="00584A42"/>
    <w:rsid w:val="0059139A"/>
    <w:rsid w:val="00591F47"/>
    <w:rsid w:val="005A2B1E"/>
    <w:rsid w:val="005B4DF7"/>
    <w:rsid w:val="005C6633"/>
    <w:rsid w:val="005C76DB"/>
    <w:rsid w:val="005E6DAF"/>
    <w:rsid w:val="005F58BC"/>
    <w:rsid w:val="005F59A7"/>
    <w:rsid w:val="0061011F"/>
    <w:rsid w:val="0061609B"/>
    <w:rsid w:val="006362E7"/>
    <w:rsid w:val="0064183F"/>
    <w:rsid w:val="00642C37"/>
    <w:rsid w:val="0064644B"/>
    <w:rsid w:val="00647BDF"/>
    <w:rsid w:val="00650ACC"/>
    <w:rsid w:val="00683DDE"/>
    <w:rsid w:val="00685EFD"/>
    <w:rsid w:val="00696ED0"/>
    <w:rsid w:val="006A7107"/>
    <w:rsid w:val="006B0A7C"/>
    <w:rsid w:val="006E2225"/>
    <w:rsid w:val="006E66DB"/>
    <w:rsid w:val="006F5E13"/>
    <w:rsid w:val="00700FBA"/>
    <w:rsid w:val="00702252"/>
    <w:rsid w:val="00715E38"/>
    <w:rsid w:val="00717212"/>
    <w:rsid w:val="0072437E"/>
    <w:rsid w:val="0073246B"/>
    <w:rsid w:val="00734B35"/>
    <w:rsid w:val="0074158E"/>
    <w:rsid w:val="00753DF3"/>
    <w:rsid w:val="00757CEB"/>
    <w:rsid w:val="00764B75"/>
    <w:rsid w:val="0077660A"/>
    <w:rsid w:val="00796491"/>
    <w:rsid w:val="0079773E"/>
    <w:rsid w:val="007A244F"/>
    <w:rsid w:val="007C19FD"/>
    <w:rsid w:val="007D02EB"/>
    <w:rsid w:val="007D1898"/>
    <w:rsid w:val="007E700B"/>
    <w:rsid w:val="007F41C2"/>
    <w:rsid w:val="0080279C"/>
    <w:rsid w:val="008031DC"/>
    <w:rsid w:val="0080598C"/>
    <w:rsid w:val="00806A3D"/>
    <w:rsid w:val="00807093"/>
    <w:rsid w:val="00822E2A"/>
    <w:rsid w:val="00846115"/>
    <w:rsid w:val="00856034"/>
    <w:rsid w:val="00860595"/>
    <w:rsid w:val="00863405"/>
    <w:rsid w:val="00864ECF"/>
    <w:rsid w:val="0086701A"/>
    <w:rsid w:val="00875CC0"/>
    <w:rsid w:val="008827F4"/>
    <w:rsid w:val="008829A0"/>
    <w:rsid w:val="00884DFD"/>
    <w:rsid w:val="008A09E0"/>
    <w:rsid w:val="008A150E"/>
    <w:rsid w:val="008B20E1"/>
    <w:rsid w:val="008C0B81"/>
    <w:rsid w:val="008C1A10"/>
    <w:rsid w:val="008D0F07"/>
    <w:rsid w:val="008D3E5B"/>
    <w:rsid w:val="008E100E"/>
    <w:rsid w:val="008F07B5"/>
    <w:rsid w:val="008F79D3"/>
    <w:rsid w:val="009100CD"/>
    <w:rsid w:val="0091605C"/>
    <w:rsid w:val="009249A3"/>
    <w:rsid w:val="009404D9"/>
    <w:rsid w:val="009534E8"/>
    <w:rsid w:val="00954C4C"/>
    <w:rsid w:val="00966FDB"/>
    <w:rsid w:val="009770BB"/>
    <w:rsid w:val="009776FE"/>
    <w:rsid w:val="009A46A0"/>
    <w:rsid w:val="009A56F1"/>
    <w:rsid w:val="009C1381"/>
    <w:rsid w:val="009C1F7C"/>
    <w:rsid w:val="009C2358"/>
    <w:rsid w:val="009D33B9"/>
    <w:rsid w:val="009D5BEB"/>
    <w:rsid w:val="009F734E"/>
    <w:rsid w:val="00A11B2D"/>
    <w:rsid w:val="00A14A9C"/>
    <w:rsid w:val="00A1707E"/>
    <w:rsid w:val="00A177FA"/>
    <w:rsid w:val="00A33F39"/>
    <w:rsid w:val="00A414A7"/>
    <w:rsid w:val="00A44194"/>
    <w:rsid w:val="00A50454"/>
    <w:rsid w:val="00A56E32"/>
    <w:rsid w:val="00A67335"/>
    <w:rsid w:val="00A71E1F"/>
    <w:rsid w:val="00A83DB3"/>
    <w:rsid w:val="00A92C83"/>
    <w:rsid w:val="00A9605C"/>
    <w:rsid w:val="00AA2F65"/>
    <w:rsid w:val="00AB57FF"/>
    <w:rsid w:val="00AE08EC"/>
    <w:rsid w:val="00AE3C67"/>
    <w:rsid w:val="00B01100"/>
    <w:rsid w:val="00B03ED4"/>
    <w:rsid w:val="00B23539"/>
    <w:rsid w:val="00B3403E"/>
    <w:rsid w:val="00B37AC8"/>
    <w:rsid w:val="00B41857"/>
    <w:rsid w:val="00B42F4D"/>
    <w:rsid w:val="00B436E6"/>
    <w:rsid w:val="00B43FFE"/>
    <w:rsid w:val="00B62B5F"/>
    <w:rsid w:val="00B65982"/>
    <w:rsid w:val="00B70095"/>
    <w:rsid w:val="00B73CA9"/>
    <w:rsid w:val="00B766C8"/>
    <w:rsid w:val="00BB4758"/>
    <w:rsid w:val="00BD47E6"/>
    <w:rsid w:val="00BE2C56"/>
    <w:rsid w:val="00BF6F43"/>
    <w:rsid w:val="00C00E41"/>
    <w:rsid w:val="00C06022"/>
    <w:rsid w:val="00C13B67"/>
    <w:rsid w:val="00C17A82"/>
    <w:rsid w:val="00C2007A"/>
    <w:rsid w:val="00C20FB9"/>
    <w:rsid w:val="00C211CE"/>
    <w:rsid w:val="00C30E70"/>
    <w:rsid w:val="00C323BB"/>
    <w:rsid w:val="00C3429E"/>
    <w:rsid w:val="00C360F0"/>
    <w:rsid w:val="00C4076D"/>
    <w:rsid w:val="00C44EFD"/>
    <w:rsid w:val="00C45221"/>
    <w:rsid w:val="00C4777D"/>
    <w:rsid w:val="00C50021"/>
    <w:rsid w:val="00C5060B"/>
    <w:rsid w:val="00C51BCA"/>
    <w:rsid w:val="00C550B0"/>
    <w:rsid w:val="00C77BD5"/>
    <w:rsid w:val="00C9185D"/>
    <w:rsid w:val="00C9216B"/>
    <w:rsid w:val="00CA6173"/>
    <w:rsid w:val="00CB2CB1"/>
    <w:rsid w:val="00CB71B1"/>
    <w:rsid w:val="00CC0C1D"/>
    <w:rsid w:val="00CD1CE1"/>
    <w:rsid w:val="00CD4D30"/>
    <w:rsid w:val="00CE5AE4"/>
    <w:rsid w:val="00CE77EF"/>
    <w:rsid w:val="00CF1EB6"/>
    <w:rsid w:val="00CF2AD3"/>
    <w:rsid w:val="00CF3A2D"/>
    <w:rsid w:val="00CF50AD"/>
    <w:rsid w:val="00D00FE6"/>
    <w:rsid w:val="00D13635"/>
    <w:rsid w:val="00D21605"/>
    <w:rsid w:val="00D44738"/>
    <w:rsid w:val="00D672A4"/>
    <w:rsid w:val="00D82B21"/>
    <w:rsid w:val="00D976E7"/>
    <w:rsid w:val="00DA133C"/>
    <w:rsid w:val="00DA5430"/>
    <w:rsid w:val="00DB0BB1"/>
    <w:rsid w:val="00DB12BC"/>
    <w:rsid w:val="00DC47C9"/>
    <w:rsid w:val="00DC5C19"/>
    <w:rsid w:val="00DF36E5"/>
    <w:rsid w:val="00E002F2"/>
    <w:rsid w:val="00E113D3"/>
    <w:rsid w:val="00E17590"/>
    <w:rsid w:val="00E22DE6"/>
    <w:rsid w:val="00E25CC9"/>
    <w:rsid w:val="00E25EF0"/>
    <w:rsid w:val="00E30905"/>
    <w:rsid w:val="00E331E7"/>
    <w:rsid w:val="00E33BA5"/>
    <w:rsid w:val="00E43771"/>
    <w:rsid w:val="00E4404A"/>
    <w:rsid w:val="00E61D32"/>
    <w:rsid w:val="00E67592"/>
    <w:rsid w:val="00E86431"/>
    <w:rsid w:val="00E97101"/>
    <w:rsid w:val="00E97A5E"/>
    <w:rsid w:val="00ED5D39"/>
    <w:rsid w:val="00ED7B09"/>
    <w:rsid w:val="00EE1DD7"/>
    <w:rsid w:val="00EF05D8"/>
    <w:rsid w:val="00EF2522"/>
    <w:rsid w:val="00EF5AB6"/>
    <w:rsid w:val="00EF7691"/>
    <w:rsid w:val="00F05857"/>
    <w:rsid w:val="00F430C6"/>
    <w:rsid w:val="00F577BB"/>
    <w:rsid w:val="00F63460"/>
    <w:rsid w:val="00F63D9E"/>
    <w:rsid w:val="00F64535"/>
    <w:rsid w:val="00F6573F"/>
    <w:rsid w:val="00F87AFC"/>
    <w:rsid w:val="00F9340C"/>
    <w:rsid w:val="00F93821"/>
    <w:rsid w:val="00FA000C"/>
    <w:rsid w:val="00FB44B8"/>
    <w:rsid w:val="00FB69A6"/>
    <w:rsid w:val="00FC0156"/>
    <w:rsid w:val="00FE170B"/>
    <w:rsid w:val="00FE31BB"/>
    <w:rsid w:val="00FE3C16"/>
    <w:rsid w:val="00FF2228"/>
    <w:rsid w:val="00FF7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CBFC5-1FFA-462F-B8D0-70D39B72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2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21E31"/>
    <w:rPr>
      <w:rFonts w:ascii="Times New Roman" w:eastAsia="Times New Roman" w:hAnsi="Times New Roman" w:cs="Times New Roman"/>
      <w:sz w:val="21"/>
      <w:szCs w:val="21"/>
      <w:shd w:val="clear" w:color="auto" w:fill="FFFFFF"/>
    </w:rPr>
  </w:style>
  <w:style w:type="character" w:customStyle="1" w:styleId="1">
    <w:name w:val="Основной текст1"/>
    <w:basedOn w:val="a3"/>
    <w:rsid w:val="00421E31"/>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paragraph" w:customStyle="1" w:styleId="2">
    <w:name w:val="Основной текст2"/>
    <w:basedOn w:val="a"/>
    <w:link w:val="a3"/>
    <w:rsid w:val="00421E31"/>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character" w:styleId="a4">
    <w:name w:val="Hyperlink"/>
    <w:basedOn w:val="a0"/>
    <w:uiPriority w:val="99"/>
    <w:semiHidden/>
    <w:unhideWhenUsed/>
    <w:rsid w:val="00421E31"/>
    <w:rPr>
      <w:color w:val="0000FF"/>
      <w:u w:val="single"/>
    </w:rPr>
  </w:style>
  <w:style w:type="paragraph" w:styleId="a5">
    <w:name w:val="Body Text"/>
    <w:basedOn w:val="a"/>
    <w:link w:val="a6"/>
    <w:semiHidden/>
    <w:unhideWhenUsed/>
    <w:rsid w:val="00523781"/>
    <w:pPr>
      <w:suppressAutoHyphens/>
      <w:spacing w:after="120" w:line="240" w:lineRule="auto"/>
    </w:pPr>
    <w:rPr>
      <w:rFonts w:ascii="Times New Roman" w:eastAsia="Times New Roman" w:hAnsi="Times New Roman" w:cs="Times New Roman"/>
      <w:sz w:val="28"/>
      <w:szCs w:val="24"/>
      <w:lang w:eastAsia="ar-SA"/>
    </w:rPr>
  </w:style>
  <w:style w:type="character" w:customStyle="1" w:styleId="a6">
    <w:name w:val="Основной текст Знак"/>
    <w:basedOn w:val="a0"/>
    <w:link w:val="a5"/>
    <w:semiHidden/>
    <w:rsid w:val="00523781"/>
    <w:rPr>
      <w:rFonts w:ascii="Times New Roman" w:eastAsia="Times New Roman" w:hAnsi="Times New Roman" w:cs="Times New Roman"/>
      <w:sz w:val="28"/>
      <w:szCs w:val="24"/>
      <w:lang w:eastAsia="ar-SA"/>
    </w:rPr>
  </w:style>
  <w:style w:type="paragraph" w:styleId="a7">
    <w:name w:val="header"/>
    <w:basedOn w:val="a"/>
    <w:link w:val="a8"/>
    <w:uiPriority w:val="99"/>
    <w:unhideWhenUsed/>
    <w:rsid w:val="00AB57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57FF"/>
  </w:style>
  <w:style w:type="paragraph" w:styleId="a9">
    <w:name w:val="footer"/>
    <w:basedOn w:val="a"/>
    <w:link w:val="aa"/>
    <w:uiPriority w:val="99"/>
    <w:unhideWhenUsed/>
    <w:rsid w:val="00AB57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57FF"/>
  </w:style>
  <w:style w:type="paragraph" w:styleId="ab">
    <w:name w:val="Body Text Indent"/>
    <w:basedOn w:val="a"/>
    <w:link w:val="ac"/>
    <w:uiPriority w:val="99"/>
    <w:semiHidden/>
    <w:unhideWhenUsed/>
    <w:rsid w:val="00734B35"/>
    <w:pPr>
      <w:spacing w:after="120"/>
      <w:ind w:left="283"/>
    </w:pPr>
  </w:style>
  <w:style w:type="character" w:customStyle="1" w:styleId="ac">
    <w:name w:val="Основной текст с отступом Знак"/>
    <w:basedOn w:val="a0"/>
    <w:link w:val="ab"/>
    <w:uiPriority w:val="99"/>
    <w:semiHidden/>
    <w:rsid w:val="00734B35"/>
  </w:style>
  <w:style w:type="paragraph" w:styleId="ad">
    <w:name w:val="List Paragraph"/>
    <w:basedOn w:val="a"/>
    <w:uiPriority w:val="34"/>
    <w:qFormat/>
    <w:rsid w:val="00C13B67"/>
    <w:pPr>
      <w:ind w:left="720"/>
      <w:contextualSpacing/>
    </w:pPr>
  </w:style>
  <w:style w:type="character" w:styleId="ae">
    <w:name w:val="Strong"/>
    <w:basedOn w:val="a0"/>
    <w:uiPriority w:val="22"/>
    <w:qFormat/>
    <w:rsid w:val="00CF1EB6"/>
    <w:rPr>
      <w:b/>
      <w:bCs/>
    </w:rPr>
  </w:style>
  <w:style w:type="character" w:customStyle="1" w:styleId="apple-converted-space">
    <w:name w:val="apple-converted-space"/>
    <w:basedOn w:val="a0"/>
    <w:rsid w:val="00CF1EB6"/>
  </w:style>
  <w:style w:type="paragraph" w:customStyle="1" w:styleId="21">
    <w:name w:val="Основной текст с отступом 21"/>
    <w:basedOn w:val="a"/>
    <w:uiPriority w:val="99"/>
    <w:rsid w:val="00CD4D30"/>
    <w:pPr>
      <w:suppressAutoHyphens/>
      <w:spacing w:after="0" w:line="240" w:lineRule="auto"/>
      <w:ind w:right="-1090" w:firstLine="720"/>
      <w:jc w:val="both"/>
    </w:pPr>
    <w:rPr>
      <w:rFonts w:ascii="Times New Roman" w:eastAsia="Calibri" w:hAnsi="Times New Roman" w:cs="Times New Roman"/>
      <w:sz w:val="28"/>
      <w:szCs w:val="20"/>
      <w:lang w:val="uk-UA" w:eastAsia="ar-SA"/>
    </w:rPr>
  </w:style>
  <w:style w:type="character" w:styleId="af">
    <w:name w:val="page number"/>
    <w:basedOn w:val="a0"/>
    <w:semiHidden/>
    <w:rsid w:val="00546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38770">
      <w:bodyDiv w:val="1"/>
      <w:marLeft w:val="0"/>
      <w:marRight w:val="0"/>
      <w:marTop w:val="0"/>
      <w:marBottom w:val="0"/>
      <w:divBdr>
        <w:top w:val="none" w:sz="0" w:space="0" w:color="auto"/>
        <w:left w:val="none" w:sz="0" w:space="0" w:color="auto"/>
        <w:bottom w:val="none" w:sz="0" w:space="0" w:color="auto"/>
        <w:right w:val="none" w:sz="0" w:space="0" w:color="auto"/>
      </w:divBdr>
    </w:div>
    <w:div w:id="891845285">
      <w:bodyDiv w:val="1"/>
      <w:marLeft w:val="0"/>
      <w:marRight w:val="0"/>
      <w:marTop w:val="0"/>
      <w:marBottom w:val="0"/>
      <w:divBdr>
        <w:top w:val="none" w:sz="0" w:space="0" w:color="auto"/>
        <w:left w:val="none" w:sz="0" w:space="0" w:color="auto"/>
        <w:bottom w:val="none" w:sz="0" w:space="0" w:color="auto"/>
        <w:right w:val="none" w:sz="0" w:space="0" w:color="auto"/>
      </w:divBdr>
    </w:div>
    <w:div w:id="158232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epo.knmu.edu.ua/handle/123456789/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F90AE-B56C-4E18-BCD0-C026812F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11</Pages>
  <Words>3492</Words>
  <Characters>19905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Sergey_Ira</dc:creator>
  <cp:lastModifiedBy>seleniya21@ukr.net</cp:lastModifiedBy>
  <cp:revision>90</cp:revision>
  <dcterms:created xsi:type="dcterms:W3CDTF">2020-08-29T18:04:00Z</dcterms:created>
  <dcterms:modified xsi:type="dcterms:W3CDTF">2021-03-12T16:19:00Z</dcterms:modified>
</cp:coreProperties>
</file>