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5F6E" w14:textId="77777777" w:rsidR="002D4036" w:rsidRPr="00533249" w:rsidRDefault="002D4036" w:rsidP="002D4036">
      <w:pPr>
        <w:spacing w:line="360" w:lineRule="auto"/>
        <w:rPr>
          <w:caps/>
          <w:lang w:val="uk-UA"/>
        </w:rPr>
      </w:pPr>
      <w:bookmarkStart w:id="0" w:name="_GoBack"/>
      <w:bookmarkEnd w:id="0"/>
    </w:p>
    <w:p w14:paraId="4089CE16" w14:textId="77777777" w:rsidR="002D4036" w:rsidRPr="00533249" w:rsidRDefault="002D4036" w:rsidP="002D4036">
      <w:pPr>
        <w:spacing w:line="360" w:lineRule="auto"/>
        <w:rPr>
          <w:caps/>
          <w:lang w:val="uk-UA"/>
        </w:rPr>
      </w:pPr>
      <w:r w:rsidRPr="00533249">
        <w:rPr>
          <w:caps/>
          <w:lang w:val="uk-UA"/>
        </w:rPr>
        <w:t>Х</w:t>
      </w:r>
      <w:r w:rsidRPr="00533249">
        <w:rPr>
          <w:lang w:val="uk-UA"/>
        </w:rPr>
        <w:t>арківський національний медичний університет</w:t>
      </w:r>
    </w:p>
    <w:p w14:paraId="01B3F4A4" w14:textId="77777777" w:rsidR="002D4036" w:rsidRPr="00533249" w:rsidRDefault="002D4036" w:rsidP="002D4036">
      <w:pPr>
        <w:spacing w:line="360" w:lineRule="auto"/>
        <w:rPr>
          <w:lang w:val="uk-UA"/>
        </w:rPr>
      </w:pPr>
      <w:r w:rsidRPr="00533249">
        <w:rPr>
          <w:lang w:val="uk-UA"/>
        </w:rPr>
        <w:t>І медичний факультет</w:t>
      </w:r>
    </w:p>
    <w:p w14:paraId="6FBCF877" w14:textId="77777777" w:rsidR="002D4036" w:rsidRPr="00533249" w:rsidRDefault="002D4036" w:rsidP="002D4036">
      <w:pPr>
        <w:spacing w:line="360" w:lineRule="auto"/>
        <w:rPr>
          <w:lang w:val="uk-UA"/>
        </w:rPr>
      </w:pPr>
      <w:r w:rsidRPr="00533249">
        <w:rPr>
          <w:lang w:val="uk-UA"/>
        </w:rPr>
        <w:t>Кафедра патологічної анатомії</w:t>
      </w:r>
    </w:p>
    <w:p w14:paraId="3F94D29C" w14:textId="77777777" w:rsidR="002D4036" w:rsidRPr="00533249" w:rsidRDefault="002D4036" w:rsidP="002D4036">
      <w:pPr>
        <w:spacing w:line="360" w:lineRule="auto"/>
        <w:jc w:val="both"/>
        <w:rPr>
          <w:lang w:val="uk-UA"/>
        </w:rPr>
      </w:pPr>
      <w:r w:rsidRPr="00533249">
        <w:rPr>
          <w:lang w:val="uk-UA"/>
        </w:rPr>
        <w:t>Галузь знань 22 «Охорона здоров’я»</w:t>
      </w:r>
    </w:p>
    <w:p w14:paraId="4B60924C" w14:textId="7C9A4160" w:rsidR="002D4036" w:rsidRPr="00533249" w:rsidRDefault="002D4036" w:rsidP="002D4036">
      <w:pPr>
        <w:spacing w:line="360" w:lineRule="auto"/>
        <w:rPr>
          <w:lang w:val="uk-UA"/>
        </w:rPr>
      </w:pPr>
      <w:r w:rsidRPr="00533249">
        <w:rPr>
          <w:lang w:val="uk-UA"/>
        </w:rPr>
        <w:t>Спеціальність 22</w:t>
      </w:r>
      <w:r w:rsidR="006E0023">
        <w:rPr>
          <w:lang w:val="uk-UA"/>
        </w:rPr>
        <w:t>8</w:t>
      </w:r>
      <w:r w:rsidRPr="00533249">
        <w:rPr>
          <w:lang w:val="uk-UA"/>
        </w:rPr>
        <w:t xml:space="preserve"> «</w:t>
      </w:r>
      <w:r w:rsidR="006E0023">
        <w:rPr>
          <w:lang w:val="uk-UA"/>
        </w:rPr>
        <w:t>Педіатрія</w:t>
      </w:r>
      <w:r w:rsidRPr="00533249">
        <w:rPr>
          <w:lang w:val="uk-UA"/>
        </w:rPr>
        <w:t>»</w:t>
      </w:r>
    </w:p>
    <w:p w14:paraId="52D94F77" w14:textId="77777777" w:rsidR="002D4036" w:rsidRPr="00533249" w:rsidRDefault="002D4036" w:rsidP="002D4036">
      <w:pPr>
        <w:spacing w:line="360" w:lineRule="auto"/>
        <w:jc w:val="both"/>
        <w:rPr>
          <w:lang w:val="uk-UA"/>
        </w:rPr>
      </w:pPr>
      <w:r w:rsidRPr="00533249">
        <w:rPr>
          <w:lang w:val="uk-UA"/>
        </w:rPr>
        <w:t>Освітньо-професійна програма другого (магістерського ) рівня вищої освіти</w:t>
      </w:r>
    </w:p>
    <w:p w14:paraId="75CA6A9C" w14:textId="77777777" w:rsidR="002D4036" w:rsidRPr="00533249" w:rsidRDefault="002D4036" w:rsidP="002D4036">
      <w:pPr>
        <w:jc w:val="both"/>
        <w:rPr>
          <w:highlight w:val="yellow"/>
          <w:lang w:val="uk-UA"/>
        </w:rPr>
      </w:pPr>
    </w:p>
    <w:p w14:paraId="7168CF77" w14:textId="77777777" w:rsidR="002D4036" w:rsidRPr="00533249" w:rsidRDefault="002D4036" w:rsidP="002D4036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</w:p>
    <w:p w14:paraId="5CEBFE8A" w14:textId="77777777" w:rsidR="002D4036" w:rsidRPr="00533249" w:rsidRDefault="002D4036" w:rsidP="002D4036">
      <w:pPr>
        <w:rPr>
          <w:lang w:val="uk-UA"/>
        </w:rPr>
      </w:pPr>
    </w:p>
    <w:p w14:paraId="6490ED24" w14:textId="77777777" w:rsidR="002D4036" w:rsidRPr="00533249" w:rsidRDefault="002D4036" w:rsidP="002D4036">
      <w:pPr>
        <w:rPr>
          <w:lang w:val="uk-UA"/>
        </w:rPr>
      </w:pPr>
    </w:p>
    <w:p w14:paraId="26E66555" w14:textId="77777777" w:rsidR="002D4036" w:rsidRPr="00533249" w:rsidRDefault="002D4036" w:rsidP="002D4036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</w:p>
    <w:p w14:paraId="6FCA2CE4" w14:textId="77777777" w:rsidR="002D4036" w:rsidRPr="00533249" w:rsidRDefault="002D4036" w:rsidP="002D4036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  <w:r w:rsidRPr="00533249">
        <w:rPr>
          <w:bCs/>
          <w:caps/>
          <w:sz w:val="24"/>
          <w:lang w:val="uk-UA"/>
        </w:rPr>
        <w:t xml:space="preserve">СИЛАБУС навчальної дисципліни </w:t>
      </w:r>
    </w:p>
    <w:p w14:paraId="3A291DD1" w14:textId="771846C7" w:rsidR="002D4036" w:rsidRDefault="002D4036" w:rsidP="002D4036">
      <w:pPr>
        <w:pStyle w:val="1"/>
        <w:tabs>
          <w:tab w:val="left" w:pos="708"/>
        </w:tabs>
        <w:spacing w:line="360" w:lineRule="auto"/>
        <w:jc w:val="center"/>
        <w:rPr>
          <w:b/>
          <w:caps/>
          <w:sz w:val="24"/>
          <w:lang w:val="uk-UA"/>
        </w:rPr>
      </w:pPr>
      <w:r w:rsidRPr="00DE4825">
        <w:rPr>
          <w:b/>
          <w:caps/>
          <w:sz w:val="24"/>
          <w:lang w:val="uk-UA"/>
        </w:rPr>
        <w:t>«</w:t>
      </w:r>
      <w:r w:rsidR="00DE4825">
        <w:rPr>
          <w:b/>
          <w:sz w:val="24"/>
          <w:lang w:val="uk-UA"/>
        </w:rPr>
        <w:t>КЛІНІЧНА ПАТОЛОГІЯ</w:t>
      </w:r>
      <w:r w:rsidRPr="00DE4825">
        <w:rPr>
          <w:b/>
          <w:caps/>
          <w:sz w:val="24"/>
          <w:lang w:val="uk-UA"/>
        </w:rPr>
        <w:t>»</w:t>
      </w:r>
    </w:p>
    <w:p w14:paraId="79602CA3" w14:textId="69B7781D" w:rsidR="00174ED4" w:rsidRPr="00174ED4" w:rsidRDefault="00174ED4" w:rsidP="00174ED4">
      <w:pPr>
        <w:jc w:val="center"/>
        <w:rPr>
          <w:lang w:val="uk-UA" w:eastAsia="ar-SA"/>
        </w:rPr>
      </w:pPr>
      <w:r>
        <w:rPr>
          <w:lang w:val="uk-UA" w:eastAsia="ar-SA"/>
        </w:rPr>
        <w:t>ВИБІРКОВА</w:t>
      </w:r>
    </w:p>
    <w:p w14:paraId="56699F7C" w14:textId="77777777" w:rsidR="002D4036" w:rsidRPr="00533249" w:rsidRDefault="002D4036" w:rsidP="002D4036">
      <w:pPr>
        <w:rPr>
          <w:lang w:val="uk-UA"/>
        </w:rPr>
      </w:pPr>
    </w:p>
    <w:p w14:paraId="2D18399B" w14:textId="77777777" w:rsidR="002D4036" w:rsidRPr="00533249" w:rsidRDefault="002D4036" w:rsidP="002D4036">
      <w:pPr>
        <w:rPr>
          <w:lang w:val="uk-UA"/>
        </w:rPr>
      </w:pPr>
    </w:p>
    <w:p w14:paraId="1566B5D2" w14:textId="77777777" w:rsidR="002D4036" w:rsidRPr="00533249" w:rsidRDefault="002D4036" w:rsidP="002D4036">
      <w:pPr>
        <w:rPr>
          <w:lang w:val="uk-UA"/>
        </w:rPr>
      </w:pPr>
    </w:p>
    <w:p w14:paraId="2059E9D8" w14:textId="77777777" w:rsidR="002D4036" w:rsidRPr="00533249" w:rsidRDefault="002D4036" w:rsidP="002D4036">
      <w:pPr>
        <w:rPr>
          <w:lang w:val="uk-UA"/>
        </w:rPr>
      </w:pPr>
    </w:p>
    <w:p w14:paraId="346CD1EB" w14:textId="77777777" w:rsidR="002D4036" w:rsidRPr="00533249" w:rsidRDefault="002D4036" w:rsidP="002D4036">
      <w:pPr>
        <w:rPr>
          <w:lang w:val="uk-UA"/>
        </w:rPr>
      </w:pPr>
    </w:p>
    <w:p w14:paraId="4DBE0507" w14:textId="77777777" w:rsidR="002D4036" w:rsidRPr="00533249" w:rsidRDefault="002D4036" w:rsidP="002D4036">
      <w:pPr>
        <w:rPr>
          <w:lang w:val="uk-UA"/>
        </w:rPr>
      </w:pPr>
    </w:p>
    <w:p w14:paraId="0DD3C386" w14:textId="77777777" w:rsidR="002D4036" w:rsidRPr="00533249" w:rsidRDefault="002D4036" w:rsidP="002D4036">
      <w:pPr>
        <w:jc w:val="both"/>
        <w:rPr>
          <w:highlight w:val="yellow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2D4036" w:rsidRPr="00533249" w14:paraId="4CCA142D" w14:textId="77777777" w:rsidTr="00DE4825">
        <w:tc>
          <w:tcPr>
            <w:tcW w:w="4786" w:type="dxa"/>
          </w:tcPr>
          <w:p w14:paraId="1000A753" w14:textId="77777777" w:rsidR="002D4036" w:rsidRPr="00533249" w:rsidRDefault="002D4036" w:rsidP="00DE4825">
            <w:pPr>
              <w:snapToGrid w:val="0"/>
              <w:rPr>
                <w:lang w:val="uk-UA"/>
              </w:rPr>
            </w:pPr>
            <w:r w:rsidRPr="00533249">
              <w:rPr>
                <w:lang w:val="uk-UA"/>
              </w:rPr>
              <w:t xml:space="preserve">Силабус навчальної дисципліни затверджено на засіданні </w:t>
            </w:r>
            <w:r w:rsidRPr="00533249">
              <w:rPr>
                <w:bCs/>
                <w:iCs/>
                <w:lang w:val="uk-UA"/>
              </w:rPr>
              <w:t xml:space="preserve">кафедри </w:t>
            </w:r>
            <w:r w:rsidRPr="00533249">
              <w:rPr>
                <w:lang w:val="uk-UA"/>
              </w:rPr>
              <w:t>патологічної анатомії</w:t>
            </w:r>
          </w:p>
          <w:p w14:paraId="041FE51C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Протокол від  </w:t>
            </w:r>
          </w:p>
          <w:p w14:paraId="56A5215C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“28”серпня 2019 року № 1</w:t>
            </w:r>
          </w:p>
        </w:tc>
        <w:tc>
          <w:tcPr>
            <w:tcW w:w="425" w:type="dxa"/>
          </w:tcPr>
          <w:p w14:paraId="17FDBD7C" w14:textId="77777777" w:rsidR="002D4036" w:rsidRPr="00533249" w:rsidRDefault="002D4036" w:rsidP="00DE482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14:paraId="7C5B0992" w14:textId="77777777" w:rsidR="002D4036" w:rsidRPr="00533249" w:rsidRDefault="002D4036" w:rsidP="00DE4825">
            <w:pPr>
              <w:snapToGrid w:val="0"/>
              <w:ind w:right="1134"/>
              <w:rPr>
                <w:lang w:val="uk-UA"/>
              </w:rPr>
            </w:pPr>
            <w:r w:rsidRPr="00533249">
              <w:rPr>
                <w:lang w:val="uk-UA"/>
              </w:rPr>
              <w:t>Схвалено методичною комісією ХНМУ з проблем професійної підготовки</w:t>
            </w:r>
          </w:p>
          <w:p w14:paraId="4B8B29D6" w14:textId="77777777" w:rsidR="002D4036" w:rsidRPr="00533249" w:rsidRDefault="002D4036" w:rsidP="00DE4825">
            <w:pPr>
              <w:ind w:right="1134"/>
              <w:rPr>
                <w:lang w:val="uk-UA"/>
              </w:rPr>
            </w:pPr>
            <w:r w:rsidRPr="00533249">
              <w:rPr>
                <w:lang w:val="uk-UA"/>
              </w:rPr>
              <w:t xml:space="preserve">Протокол від </w:t>
            </w:r>
          </w:p>
          <w:p w14:paraId="34D0E410" w14:textId="77777777" w:rsidR="002D4036" w:rsidRPr="00533249" w:rsidRDefault="002D4036" w:rsidP="00DE4825">
            <w:pPr>
              <w:ind w:right="1134"/>
              <w:rPr>
                <w:lang w:val="uk-UA"/>
              </w:rPr>
            </w:pPr>
            <w:r w:rsidRPr="00533249">
              <w:rPr>
                <w:lang w:val="uk-UA"/>
              </w:rPr>
              <w:t>“</w:t>
            </w:r>
            <w:r>
              <w:rPr>
                <w:lang w:val="uk-UA"/>
              </w:rPr>
              <w:t>__</w:t>
            </w:r>
            <w:r w:rsidRPr="00533249">
              <w:rPr>
                <w:lang w:val="uk-UA"/>
              </w:rPr>
              <w:t xml:space="preserve">” </w:t>
            </w:r>
            <w:r>
              <w:rPr>
                <w:lang w:val="uk-UA"/>
              </w:rPr>
              <w:t>__________</w:t>
            </w:r>
            <w:r w:rsidRPr="00533249">
              <w:rPr>
                <w:lang w:val="uk-UA"/>
              </w:rPr>
              <w:t xml:space="preserve"> 2019 року № </w:t>
            </w:r>
            <w:r>
              <w:rPr>
                <w:lang w:val="uk-UA"/>
              </w:rPr>
              <w:t>__</w:t>
            </w:r>
          </w:p>
        </w:tc>
      </w:tr>
    </w:tbl>
    <w:p w14:paraId="7F74DE6E" w14:textId="77777777" w:rsidR="002D4036" w:rsidRPr="00533249" w:rsidRDefault="002D4036" w:rsidP="002D4036">
      <w:pPr>
        <w:jc w:val="both"/>
        <w:rPr>
          <w:highlight w:val="yellow"/>
          <w:lang w:val="uk-UA"/>
        </w:rPr>
      </w:pPr>
    </w:p>
    <w:p w14:paraId="41862B3B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53354748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3DFC6E9F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182C9EF5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02DAE4A4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22820D92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724F5109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67E4C38C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4E2EC6AC" w14:textId="77777777" w:rsidR="002D4036" w:rsidRPr="00533249" w:rsidRDefault="002D4036" w:rsidP="002D4036">
      <w:pPr>
        <w:spacing w:line="480" w:lineRule="auto"/>
        <w:rPr>
          <w:b/>
          <w:color w:val="000000"/>
          <w:lang w:val="uk-UA" w:eastAsia="uk-UA" w:bidi="uk-UA"/>
        </w:rPr>
      </w:pPr>
    </w:p>
    <w:p w14:paraId="73889524" w14:textId="77777777" w:rsidR="002D4036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59CE6C0E" w14:textId="77777777" w:rsidR="002D4036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25953D8C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Інформація про викладачів</w:t>
      </w:r>
    </w:p>
    <w:p w14:paraId="6966DDED" w14:textId="77777777" w:rsidR="002D4036" w:rsidRPr="00533249" w:rsidRDefault="002D4036" w:rsidP="002D4036">
      <w:pPr>
        <w:rPr>
          <w:b/>
          <w:lang w:val="uk-UA"/>
        </w:rPr>
      </w:pPr>
    </w:p>
    <w:p w14:paraId="2A5CC489" w14:textId="77777777" w:rsidR="002D4036" w:rsidRPr="00533249" w:rsidRDefault="002D4036" w:rsidP="002D4036">
      <w:pPr>
        <w:rPr>
          <w:u w:val="single"/>
          <w:lang w:val="uk-UA"/>
        </w:rPr>
      </w:pPr>
      <w:r w:rsidRPr="00533249">
        <w:rPr>
          <w:u w:val="single"/>
          <w:lang w:val="uk-UA"/>
        </w:rPr>
        <w:t xml:space="preserve">Упорядники/розробники </w:t>
      </w:r>
      <w:proofErr w:type="spellStart"/>
      <w:r w:rsidRPr="00533249">
        <w:rPr>
          <w:u w:val="single"/>
          <w:lang w:val="uk-UA"/>
        </w:rPr>
        <w:t>силабусу</w:t>
      </w:r>
      <w:proofErr w:type="spellEnd"/>
      <w:r w:rsidRPr="00533249">
        <w:rPr>
          <w:u w:val="single"/>
          <w:lang w:val="uk-UA"/>
        </w:rPr>
        <w:t xml:space="preserve">: </w:t>
      </w:r>
    </w:p>
    <w:p w14:paraId="43EC83C7" w14:textId="77777777" w:rsidR="002D4036" w:rsidRPr="00533249" w:rsidRDefault="002D4036" w:rsidP="002D4036">
      <w:pPr>
        <w:rPr>
          <w:b/>
          <w:lang w:val="uk-UA"/>
        </w:rPr>
      </w:pPr>
    </w:p>
    <w:p w14:paraId="6388321F" w14:textId="77777777" w:rsidR="002D4036" w:rsidRPr="00533249" w:rsidRDefault="002D4036" w:rsidP="002D4036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533249">
        <w:rPr>
          <w:lang w:val="uk-UA"/>
        </w:rPr>
        <w:t>Сорокіна Ірина Вікторівна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– в.о. завідувача кафедри патологічної анатомії, 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професор; Контактний телефон: +38-057-707-73-33; soririna@gmail.com</w:t>
      </w:r>
    </w:p>
    <w:p w14:paraId="7AF7BE61" w14:textId="77777777" w:rsidR="002D4036" w:rsidRPr="00533249" w:rsidRDefault="002D4036" w:rsidP="002D4036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533249">
        <w:rPr>
          <w:lang w:val="uk-UA"/>
        </w:rPr>
        <w:t xml:space="preserve">Галата Дар’я Ігорівна – завуч кафедри патологічної анатомії,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, доцент; Контактний телефон: +38-057-707-73-33; </w:t>
      </w:r>
      <w:hyperlink r:id="rId6" w:history="1">
        <w:r w:rsidRPr="00533249">
          <w:rPr>
            <w:rStyle w:val="af1"/>
            <w:lang w:val="uk-UA"/>
          </w:rPr>
          <w:t>daryagalata@gmail.com</w:t>
        </w:r>
      </w:hyperlink>
    </w:p>
    <w:p w14:paraId="0D4F7764" w14:textId="77777777" w:rsidR="002D4036" w:rsidRPr="00533249" w:rsidRDefault="002D4036" w:rsidP="002D4036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proofErr w:type="spellStart"/>
      <w:r w:rsidRPr="00533249">
        <w:rPr>
          <w:lang w:val="uk-UA"/>
        </w:rPr>
        <w:t>Плітень</w:t>
      </w:r>
      <w:proofErr w:type="spellEnd"/>
      <w:r w:rsidRPr="00533249">
        <w:rPr>
          <w:lang w:val="uk-UA"/>
        </w:rPr>
        <w:t xml:space="preserve"> Оксана Миколаївна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 патологічної анатомії; Контактний телефон: +38-057-707-73-33; </w:t>
      </w:r>
      <w:hyperlink r:id="rId7" w:history="1">
        <w:r w:rsidRPr="00533249">
          <w:rPr>
            <w:rStyle w:val="af1"/>
            <w:lang w:val="uk-UA"/>
          </w:rPr>
          <w:t>pliten@ukr.net</w:t>
        </w:r>
      </w:hyperlink>
    </w:p>
    <w:p w14:paraId="3CA3FD63" w14:textId="77777777" w:rsidR="002D4036" w:rsidRPr="00533249" w:rsidRDefault="002D4036" w:rsidP="002D4036">
      <w:pPr>
        <w:rPr>
          <w:color w:val="000000"/>
          <w:u w:val="single"/>
          <w:lang w:val="uk-UA" w:eastAsia="uk-UA" w:bidi="uk-UA"/>
        </w:rPr>
      </w:pPr>
    </w:p>
    <w:p w14:paraId="7A3C926F" w14:textId="77777777" w:rsidR="002D4036" w:rsidRPr="00533249" w:rsidRDefault="002D4036" w:rsidP="002D4036">
      <w:pPr>
        <w:rPr>
          <w:highlight w:val="yellow"/>
          <w:lang w:val="uk-UA"/>
        </w:rPr>
      </w:pPr>
      <w:r w:rsidRPr="00533249">
        <w:rPr>
          <w:color w:val="000000"/>
          <w:lang w:val="uk-UA" w:bidi="ru-RU"/>
        </w:rPr>
        <w:t xml:space="preserve">Інформація </w:t>
      </w:r>
      <w:r w:rsidRPr="00533249">
        <w:rPr>
          <w:lang w:val="uk-UA"/>
        </w:rPr>
        <w:t>про викладачів дисципліни “</w:t>
      </w:r>
      <w:proofErr w:type="spellStart"/>
      <w:r w:rsidRPr="00533249">
        <w:rPr>
          <w:lang w:val="uk-UA"/>
        </w:rPr>
        <w:t>Біопсійно-секційний</w:t>
      </w:r>
      <w:proofErr w:type="spellEnd"/>
      <w:r w:rsidRPr="00533249">
        <w:rPr>
          <w:lang w:val="uk-UA"/>
        </w:rPr>
        <w:t xml:space="preserve"> курс” кафедри патологічної анатомії ХНМУ:</w:t>
      </w:r>
    </w:p>
    <w:p w14:paraId="00CA9381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>Сорокіна Ірина Вікторівна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– в.о. завідувача кафедри патологічної анатомії, 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професор; </w:t>
      </w:r>
      <w:r w:rsidR="002E1AF1">
        <w:fldChar w:fldCharType="begin"/>
      </w:r>
      <w:r w:rsidR="002E1AF1" w:rsidRPr="002E1AF1">
        <w:rPr>
          <w:lang w:val="uk-UA"/>
        </w:rPr>
        <w:instrText xml:space="preserve"> </w:instrText>
      </w:r>
      <w:r w:rsidR="002E1AF1">
        <w:instrText>HYPERLINK</w:instrText>
      </w:r>
      <w:r w:rsidR="002E1AF1" w:rsidRPr="002E1AF1">
        <w:rPr>
          <w:lang w:val="uk-UA"/>
        </w:rPr>
        <w:instrText xml:space="preserve"> "</w:instrText>
      </w:r>
      <w:r w:rsidR="002E1AF1">
        <w:instrText>mailto</w:instrText>
      </w:r>
      <w:r w:rsidR="002E1AF1" w:rsidRPr="002E1AF1">
        <w:rPr>
          <w:lang w:val="uk-UA"/>
        </w:rPr>
        <w:instrText>:</w:instrText>
      </w:r>
      <w:r w:rsidR="002E1AF1">
        <w:instrText>soririna</w:instrText>
      </w:r>
      <w:r w:rsidR="002E1AF1" w:rsidRPr="002E1AF1">
        <w:rPr>
          <w:lang w:val="uk-UA"/>
        </w:rPr>
        <w:instrText>@</w:instrText>
      </w:r>
      <w:r w:rsidR="002E1AF1">
        <w:instrText>gmail</w:instrText>
      </w:r>
      <w:r w:rsidR="002E1AF1" w:rsidRPr="002E1AF1">
        <w:rPr>
          <w:lang w:val="uk-UA"/>
        </w:rPr>
        <w:instrText>.</w:instrText>
      </w:r>
      <w:r w:rsidR="002E1AF1">
        <w:instrText>com</w:instrText>
      </w:r>
      <w:r w:rsidR="002E1AF1" w:rsidRPr="002E1AF1">
        <w:rPr>
          <w:lang w:val="uk-UA"/>
        </w:rPr>
        <w:instrText xml:space="preserve">" </w:instrText>
      </w:r>
      <w:r w:rsidR="002E1AF1">
        <w:fldChar w:fldCharType="separate"/>
      </w:r>
      <w:r w:rsidRPr="00533249">
        <w:rPr>
          <w:rStyle w:val="af1"/>
          <w:lang w:val="uk-UA"/>
        </w:rPr>
        <w:t>soririna@gmail.com</w:t>
      </w:r>
      <w:r w:rsidR="002E1AF1">
        <w:rPr>
          <w:rStyle w:val="af1"/>
          <w:lang w:val="uk-UA"/>
        </w:rPr>
        <w:fldChar w:fldCharType="end"/>
      </w:r>
      <w:r w:rsidRPr="00533249">
        <w:rPr>
          <w:lang w:val="uk-UA"/>
        </w:rPr>
        <w:t xml:space="preserve"> +38-057-707-73-33;</w:t>
      </w:r>
    </w:p>
    <w:p w14:paraId="768973FB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Галата Дар’я Ігорівна – завуч кафедри,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, доцент; </w:t>
      </w:r>
      <w:hyperlink r:id="rId8" w:history="1">
        <w:r w:rsidRPr="00533249">
          <w:rPr>
            <w:rStyle w:val="af1"/>
            <w:lang w:val="uk-UA"/>
          </w:rPr>
          <w:t>daryagalata@gmail.com</w:t>
        </w:r>
      </w:hyperlink>
      <w:r w:rsidRPr="00533249">
        <w:rPr>
          <w:lang w:val="uk-UA"/>
        </w:rPr>
        <w:t xml:space="preserve"> +38-057-707-73-33;</w:t>
      </w:r>
    </w:p>
    <w:p w14:paraId="12336643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Марковський</w:t>
      </w:r>
      <w:proofErr w:type="spellEnd"/>
      <w:r w:rsidRPr="00533249">
        <w:rPr>
          <w:lang w:val="uk-UA"/>
        </w:rPr>
        <w:t xml:space="preserve"> Володимир Дмитрович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 кафедри; +38-057-707-73-33;</w:t>
      </w:r>
    </w:p>
    <w:p w14:paraId="58E6E3F1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Губіна-Вакулик Галина Іванівна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 кафедри;  +38-057-707-73-33; gvgipatology@gmail.com</w:t>
      </w:r>
    </w:p>
    <w:p w14:paraId="2CC378F5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Гаргін</w:t>
      </w:r>
      <w:proofErr w:type="spellEnd"/>
      <w:r w:rsidRPr="00533249">
        <w:rPr>
          <w:lang w:val="uk-UA"/>
        </w:rPr>
        <w:t xml:space="preserve"> Віталій Віталійович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 кафедри; </w:t>
      </w:r>
      <w:r w:rsidR="002E1AF1">
        <w:fldChar w:fldCharType="begin"/>
      </w:r>
      <w:r w:rsidR="002E1AF1" w:rsidRPr="002E1AF1">
        <w:rPr>
          <w:lang w:val="uk-UA"/>
        </w:rPr>
        <w:instrText xml:space="preserve"> </w:instrText>
      </w:r>
      <w:r w:rsidR="002E1AF1">
        <w:instrText>HYPERLINK</w:instrText>
      </w:r>
      <w:r w:rsidR="002E1AF1" w:rsidRPr="002E1AF1">
        <w:rPr>
          <w:lang w:val="uk-UA"/>
        </w:rPr>
        <w:instrText xml:space="preserve"> "</w:instrText>
      </w:r>
      <w:r w:rsidR="002E1AF1">
        <w:instrText>mailto</w:instrText>
      </w:r>
      <w:r w:rsidR="002E1AF1" w:rsidRPr="002E1AF1">
        <w:rPr>
          <w:lang w:val="uk-UA"/>
        </w:rPr>
        <w:instrText>:</w:instrText>
      </w:r>
      <w:r w:rsidR="002E1AF1">
        <w:instrText>vitgarg</w:instrText>
      </w:r>
      <w:r w:rsidR="002E1AF1" w:rsidRPr="002E1AF1">
        <w:rPr>
          <w:lang w:val="uk-UA"/>
        </w:rPr>
        <w:instrText>@</w:instrText>
      </w:r>
      <w:r w:rsidR="002E1AF1">
        <w:instrText>ukr</w:instrText>
      </w:r>
      <w:r w:rsidR="002E1AF1" w:rsidRPr="002E1AF1">
        <w:rPr>
          <w:lang w:val="uk-UA"/>
        </w:rPr>
        <w:instrText>.</w:instrText>
      </w:r>
      <w:r w:rsidR="002E1AF1">
        <w:instrText>net</w:instrText>
      </w:r>
      <w:r w:rsidR="002E1AF1" w:rsidRPr="002E1AF1">
        <w:rPr>
          <w:lang w:val="uk-UA"/>
        </w:rPr>
        <w:instrText xml:space="preserve">" </w:instrText>
      </w:r>
      <w:r w:rsidR="002E1AF1">
        <w:fldChar w:fldCharType="separate"/>
      </w:r>
      <w:r w:rsidRPr="00533249">
        <w:rPr>
          <w:rStyle w:val="af1"/>
          <w:shd w:val="clear" w:color="auto" w:fill="FFFFFF"/>
          <w:lang w:val="uk-UA"/>
        </w:rPr>
        <w:t>vitgarg@ukr.net</w:t>
      </w:r>
      <w:r w:rsidR="002E1AF1">
        <w:rPr>
          <w:rStyle w:val="af1"/>
          <w:shd w:val="clear" w:color="auto" w:fill="FFFFFF"/>
          <w:lang w:val="uk-UA"/>
        </w:rPr>
        <w:fldChar w:fldCharType="end"/>
      </w:r>
      <w:r w:rsidRPr="00533249">
        <w:rPr>
          <w:shd w:val="clear" w:color="auto" w:fill="FFFFFF"/>
          <w:lang w:val="uk-UA"/>
        </w:rPr>
        <w:t xml:space="preserve"> </w:t>
      </w:r>
      <w:r w:rsidRPr="00533249">
        <w:rPr>
          <w:lang w:val="uk-UA"/>
        </w:rPr>
        <w:t>+38-057-707-73-33;</w:t>
      </w:r>
    </w:p>
    <w:p w14:paraId="620411C3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Гольєва</w:t>
      </w:r>
      <w:proofErr w:type="spellEnd"/>
      <w:r w:rsidRPr="00533249">
        <w:rPr>
          <w:lang w:val="uk-UA"/>
        </w:rPr>
        <w:t xml:space="preserve"> Наталія Володимирівна 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 кафедри; </w:t>
      </w:r>
      <w:hyperlink r:id="rId9" w:history="1">
        <w:r w:rsidRPr="00533249">
          <w:rPr>
            <w:rStyle w:val="af1"/>
            <w:lang w:val="uk-UA"/>
          </w:rPr>
          <w:t>golyeva@ukr.net</w:t>
        </w:r>
      </w:hyperlink>
      <w:r w:rsidRPr="00533249">
        <w:rPr>
          <w:lang w:val="uk-UA"/>
        </w:rPr>
        <w:t xml:space="preserve"> +38-057-707-73-33;</w:t>
      </w:r>
    </w:p>
    <w:p w14:paraId="512A5FF9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Кіхтенко</w:t>
      </w:r>
      <w:proofErr w:type="spellEnd"/>
      <w:r w:rsidRPr="00533249">
        <w:rPr>
          <w:lang w:val="uk-UA"/>
        </w:rPr>
        <w:t xml:space="preserve"> Олена Валеріївна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0" w:history="1">
        <w:r w:rsidRPr="00533249">
          <w:rPr>
            <w:rStyle w:val="af1"/>
            <w:lang w:val="uk-UA"/>
          </w:rPr>
          <w:t>kihtenko@ukr.net</w:t>
        </w:r>
      </w:hyperlink>
      <w:r w:rsidRPr="00533249">
        <w:rPr>
          <w:lang w:val="uk-UA"/>
        </w:rPr>
        <w:t xml:space="preserve"> +38-057-707-73-33;</w:t>
      </w:r>
    </w:p>
    <w:p w14:paraId="61B0B024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Омельченко Ольга Анатоліївна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+38-057-707-73-33; </w:t>
      </w:r>
      <w:hyperlink r:id="rId11" w:history="1">
        <w:r w:rsidRPr="00533249">
          <w:rPr>
            <w:rStyle w:val="af1"/>
            <w:lang w:val="uk-UA"/>
          </w:rPr>
          <w:t>oomelcenko77@gmail.com</w:t>
        </w:r>
      </w:hyperlink>
      <w:r w:rsidRPr="00533249">
        <w:rPr>
          <w:lang w:val="uk-UA"/>
        </w:rPr>
        <w:t xml:space="preserve"> </w:t>
      </w:r>
    </w:p>
    <w:p w14:paraId="5262495E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Горголь</w:t>
      </w:r>
      <w:proofErr w:type="spellEnd"/>
      <w:r w:rsidRPr="00533249">
        <w:rPr>
          <w:lang w:val="uk-UA"/>
        </w:rPr>
        <w:t xml:space="preserve"> Наталія Іванівна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2" w:history="1">
        <w:r w:rsidRPr="00533249">
          <w:rPr>
            <w:rStyle w:val="af1"/>
            <w:lang w:val="uk-UA"/>
          </w:rPr>
          <w:t>n.i.gorgol@gmail.com</w:t>
        </w:r>
      </w:hyperlink>
      <w:r w:rsidRPr="00533249">
        <w:rPr>
          <w:lang w:val="uk-UA"/>
        </w:rPr>
        <w:t xml:space="preserve"> +38-057-707-73-33;</w:t>
      </w:r>
    </w:p>
    <w:p w14:paraId="1FA57165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Сімачова</w:t>
      </w:r>
      <w:proofErr w:type="spellEnd"/>
      <w:r w:rsidRPr="00533249">
        <w:rPr>
          <w:lang w:val="uk-UA"/>
        </w:rPr>
        <w:t xml:space="preserve"> Алла Василівна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3" w:history="1">
        <w:r w:rsidRPr="00533249">
          <w:rPr>
            <w:rStyle w:val="af1"/>
            <w:lang w:val="uk-UA"/>
          </w:rPr>
          <w:t>alla.simachova@gmail.com</w:t>
        </w:r>
      </w:hyperlink>
      <w:r w:rsidRPr="00533249">
        <w:rPr>
          <w:lang w:val="uk-UA"/>
        </w:rPr>
        <w:t xml:space="preserve"> +38-057-707-73-33;</w:t>
      </w:r>
    </w:p>
    <w:p w14:paraId="28FBE5CB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>Наумова Ольга Володимирівна</w:t>
      </w:r>
      <w:r w:rsidRPr="00533249">
        <w:rPr>
          <w:lang w:val="uk-UA"/>
        </w:rPr>
        <w:softHyphen/>
        <w:t xml:space="preserve">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 naumova_olga1@ukr.net</w:t>
      </w:r>
    </w:p>
    <w:p w14:paraId="62AB55C4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Плітень</w:t>
      </w:r>
      <w:proofErr w:type="spellEnd"/>
      <w:r w:rsidRPr="00533249">
        <w:rPr>
          <w:lang w:val="uk-UA"/>
        </w:rPr>
        <w:t xml:space="preserve"> Оксана Миколаївна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4" w:history="1">
        <w:r w:rsidRPr="00533249">
          <w:rPr>
            <w:rStyle w:val="af1"/>
            <w:lang w:val="uk-UA"/>
          </w:rPr>
          <w:t>pliten@ukr.net</w:t>
        </w:r>
      </w:hyperlink>
      <w:r w:rsidRPr="00533249">
        <w:rPr>
          <w:lang w:val="uk-UA"/>
        </w:rPr>
        <w:t xml:space="preserve"> +38-057-707-73-33;</w:t>
      </w:r>
    </w:p>
    <w:p w14:paraId="620622CF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Шапкін</w:t>
      </w:r>
      <w:proofErr w:type="spellEnd"/>
      <w:r w:rsidRPr="00533249">
        <w:rPr>
          <w:lang w:val="uk-UA"/>
        </w:rPr>
        <w:t xml:space="preserve"> Антон Сергійович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5" w:history="1">
        <w:r w:rsidRPr="00533249">
          <w:rPr>
            <w:rStyle w:val="af1"/>
            <w:lang w:val="uk-UA"/>
          </w:rPr>
          <w:t>shapkinanton@ukr.net</w:t>
        </w:r>
      </w:hyperlink>
      <w:r w:rsidRPr="00533249">
        <w:rPr>
          <w:lang w:val="uk-UA"/>
        </w:rPr>
        <w:t xml:space="preserve"> +38-057-707-73-33;</w:t>
      </w:r>
    </w:p>
    <w:p w14:paraId="20723A8A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Потапов</w:t>
      </w:r>
      <w:proofErr w:type="spellEnd"/>
      <w:r w:rsidRPr="00533249">
        <w:rPr>
          <w:lang w:val="uk-UA"/>
        </w:rPr>
        <w:t xml:space="preserve"> Сергій Миколайович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</w:t>
      </w:r>
    </w:p>
    <w:p w14:paraId="593C83B8" w14:textId="77777777" w:rsidR="002D4036" w:rsidRPr="00533249" w:rsidRDefault="002D4036" w:rsidP="002D4036">
      <w:pPr>
        <w:tabs>
          <w:tab w:val="left" w:pos="426"/>
        </w:tabs>
        <w:ind w:left="426" w:hanging="426"/>
        <w:rPr>
          <w:rFonts w:eastAsia="Times New Roman"/>
          <w:lang w:val="uk-UA"/>
        </w:rPr>
      </w:pPr>
      <w:r w:rsidRPr="00533249">
        <w:rPr>
          <w:lang w:val="uk-UA"/>
        </w:rPr>
        <w:t xml:space="preserve">       </w:t>
      </w:r>
      <w:r w:rsidRPr="00533249">
        <w:rPr>
          <w:rFonts w:eastAsia="Times New Roman"/>
          <w:lang w:val="uk-UA"/>
        </w:rPr>
        <w:t>pathomorphologist@gmail.com</w:t>
      </w:r>
    </w:p>
    <w:p w14:paraId="0195FD8B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Мирошниченко Михайло Сергійович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 msmyroshnychenko@ukr.net</w:t>
      </w:r>
    </w:p>
    <w:p w14:paraId="722C6CD9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Бочарова</w:t>
      </w:r>
      <w:proofErr w:type="spellEnd"/>
      <w:r w:rsidRPr="00533249">
        <w:rPr>
          <w:lang w:val="uk-UA"/>
        </w:rPr>
        <w:t xml:space="preserve"> Тетяна Вікторівна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6" w:history="1">
        <w:r w:rsidRPr="00533249">
          <w:rPr>
            <w:rStyle w:val="af1"/>
            <w:lang w:val="uk-UA"/>
          </w:rPr>
          <w:t>bochata@ukr.net</w:t>
        </w:r>
      </w:hyperlink>
      <w:r w:rsidRPr="00533249">
        <w:rPr>
          <w:lang w:val="uk-UA"/>
        </w:rPr>
        <w:t xml:space="preserve"> +38-057-707-73-33;</w:t>
      </w:r>
    </w:p>
    <w:p w14:paraId="2D58B93F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Калужина</w:t>
      </w:r>
      <w:proofErr w:type="spellEnd"/>
      <w:r w:rsidRPr="00533249">
        <w:rPr>
          <w:lang w:val="uk-UA"/>
        </w:rPr>
        <w:t xml:space="preserve"> Оксана Володимирівна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7" w:history="1">
        <w:r w:rsidRPr="00533249">
          <w:rPr>
            <w:rStyle w:val="af1"/>
            <w:lang w:val="uk-UA"/>
          </w:rPr>
          <w:t>kaluzhina24@ukr.net</w:t>
        </w:r>
      </w:hyperlink>
      <w:r w:rsidRPr="00533249">
        <w:rPr>
          <w:lang w:val="uk-UA"/>
        </w:rPr>
        <w:t xml:space="preserve"> +38-057-707-73-33;</w:t>
      </w:r>
    </w:p>
    <w:p w14:paraId="3FC76101" w14:textId="77777777" w:rsidR="002D4036" w:rsidRPr="00533249" w:rsidRDefault="002D4036" w:rsidP="002D40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Сидоренко Руслан Валеріанович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асистент кафедри; </w:t>
      </w:r>
      <w:hyperlink r:id="rId18" w:history="1">
        <w:r w:rsidRPr="00533249">
          <w:rPr>
            <w:rStyle w:val="af1"/>
            <w:lang w:val="uk-UA"/>
          </w:rPr>
          <w:t>sidor1277@ukr.net</w:t>
        </w:r>
      </w:hyperlink>
      <w:r w:rsidRPr="00533249">
        <w:rPr>
          <w:lang w:val="uk-UA"/>
        </w:rPr>
        <w:t xml:space="preserve"> +38-057-707-73-33;</w:t>
      </w:r>
    </w:p>
    <w:p w14:paraId="5EE14944" w14:textId="77777777" w:rsidR="002D4036" w:rsidRPr="00533249" w:rsidRDefault="002D4036" w:rsidP="002D4036">
      <w:pPr>
        <w:rPr>
          <w:color w:val="000000"/>
          <w:u w:val="single"/>
          <w:lang w:val="uk-UA" w:eastAsia="uk-UA" w:bidi="uk-UA"/>
        </w:rPr>
      </w:pPr>
    </w:p>
    <w:p w14:paraId="03C490BF" w14:textId="77777777" w:rsidR="002D4036" w:rsidRPr="00533249" w:rsidRDefault="002D4036" w:rsidP="002D4036">
      <w:pPr>
        <w:rPr>
          <w:color w:val="000000"/>
          <w:lang w:val="uk-UA" w:eastAsia="uk-UA" w:bidi="uk-UA"/>
        </w:rPr>
      </w:pPr>
      <w:r w:rsidRPr="00533249">
        <w:rPr>
          <w:color w:val="000000"/>
          <w:u w:val="single"/>
          <w:lang w:val="uk-UA" w:eastAsia="uk-UA" w:bidi="uk-UA"/>
        </w:rPr>
        <w:t>Інформація про консультації</w:t>
      </w:r>
      <w:r w:rsidRPr="00533249">
        <w:rPr>
          <w:lang w:val="uk-UA"/>
        </w:rPr>
        <w:t xml:space="preserve">: </w:t>
      </w:r>
      <w:r w:rsidRPr="00533249">
        <w:rPr>
          <w:color w:val="000000"/>
          <w:lang w:val="uk-UA" w:eastAsia="uk-UA" w:bidi="uk-UA"/>
        </w:rPr>
        <w:t xml:space="preserve">Очні консультації: місце проведення: кафедра патологічної анатомії </w:t>
      </w:r>
      <w:r w:rsidRPr="00533249">
        <w:rPr>
          <w:lang w:val="uk-UA"/>
        </w:rPr>
        <w:t>пр. Науки, 4, м. Харків, головний корпус ХНМУ, 3 поверх</w:t>
      </w:r>
      <w:r w:rsidRPr="00533249">
        <w:rPr>
          <w:color w:val="000000"/>
          <w:lang w:val="uk-UA" w:eastAsia="uk-UA" w:bidi="uk-UA"/>
        </w:rPr>
        <w:t xml:space="preserve"> за попередньою домовленістю; Он-лайн консультації: пн-пт 9:00-15:00 </w:t>
      </w:r>
      <w:r w:rsidRPr="00533249">
        <w:rPr>
          <w:rFonts w:eastAsia="Times New Roman"/>
          <w:color w:val="0000FF"/>
          <w:u w:val="single"/>
          <w:lang w:val="uk-UA"/>
        </w:rPr>
        <w:t>http://31.128.79.157:8083/course/view.php?id=82</w:t>
      </w:r>
    </w:p>
    <w:p w14:paraId="26F1971A" w14:textId="77777777" w:rsidR="002D4036" w:rsidRPr="00533249" w:rsidRDefault="002D4036" w:rsidP="002D4036">
      <w:pPr>
        <w:jc w:val="both"/>
        <w:rPr>
          <w:color w:val="000000"/>
          <w:lang w:val="uk-UA" w:eastAsia="uk-UA" w:bidi="uk-UA"/>
        </w:rPr>
      </w:pPr>
    </w:p>
    <w:p w14:paraId="1D3E7E43" w14:textId="77777777" w:rsidR="002D4036" w:rsidRPr="00533249" w:rsidRDefault="002D4036" w:rsidP="002D4036">
      <w:pPr>
        <w:pStyle w:val="a7"/>
        <w:shd w:val="clear" w:color="auto" w:fill="FFFFFF"/>
        <w:spacing w:before="0" w:beforeAutospacing="0" w:after="0" w:afterAutospacing="0" w:line="288" w:lineRule="atLeast"/>
        <w:ind w:right="403"/>
        <w:rPr>
          <w:lang w:val="uk-UA"/>
        </w:rPr>
      </w:pPr>
      <w:r w:rsidRPr="00533249">
        <w:rPr>
          <w:lang w:val="uk-UA"/>
        </w:rPr>
        <w:t>Локація кафедри: пр. Науки, 4, м. Харків, головний корпус ХНМУ, 3 поверх</w:t>
      </w:r>
    </w:p>
    <w:p w14:paraId="017EA490" w14:textId="77777777" w:rsidR="002D4036" w:rsidRPr="00533249" w:rsidRDefault="002D4036" w:rsidP="002D4036">
      <w:pPr>
        <w:jc w:val="both"/>
        <w:rPr>
          <w:b/>
          <w:lang w:val="uk-UA"/>
        </w:rPr>
      </w:pPr>
    </w:p>
    <w:p w14:paraId="727BE214" w14:textId="77777777" w:rsidR="002D4036" w:rsidRPr="00533249" w:rsidRDefault="002D4036" w:rsidP="002D4036">
      <w:pPr>
        <w:jc w:val="both"/>
        <w:rPr>
          <w:highlight w:val="yellow"/>
          <w:lang w:val="uk-UA"/>
        </w:rPr>
      </w:pPr>
    </w:p>
    <w:p w14:paraId="159D1B32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Інформація про дисципліну</w:t>
      </w:r>
    </w:p>
    <w:p w14:paraId="47290AD4" w14:textId="77777777" w:rsidR="002D4036" w:rsidRPr="00533249" w:rsidRDefault="002D4036" w:rsidP="002D4036">
      <w:pPr>
        <w:rPr>
          <w:lang w:val="uk-UA"/>
        </w:rPr>
      </w:pPr>
    </w:p>
    <w:p w14:paraId="0C9153AA" w14:textId="77777777" w:rsidR="002D4036" w:rsidRPr="00533249" w:rsidRDefault="002D4036" w:rsidP="002D4036">
      <w:pPr>
        <w:pStyle w:val="25"/>
        <w:widowControl w:val="0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after="0" w:line="298" w:lineRule="exact"/>
        <w:ind w:left="0" w:firstLine="0"/>
        <w:jc w:val="both"/>
        <w:rPr>
          <w:sz w:val="24"/>
          <w:szCs w:val="24"/>
          <w:lang w:val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 xml:space="preserve">Опис дисципліни </w:t>
      </w:r>
    </w:p>
    <w:p w14:paraId="3E4362C5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1418"/>
        </w:tabs>
        <w:spacing w:after="0" w:line="298" w:lineRule="exact"/>
        <w:ind w:left="567" w:firstLine="567"/>
        <w:jc w:val="both"/>
        <w:rPr>
          <w:sz w:val="24"/>
          <w:szCs w:val="24"/>
          <w:u w:val="single"/>
          <w:lang w:val="uk-UA"/>
        </w:rPr>
      </w:pPr>
      <w:r w:rsidRPr="00533249">
        <w:rPr>
          <w:sz w:val="24"/>
          <w:szCs w:val="24"/>
          <w:u w:val="single"/>
          <w:lang w:val="uk-UA"/>
        </w:rPr>
        <w:t>Курс 5</w:t>
      </w:r>
    </w:p>
    <w:p w14:paraId="3A30FA61" w14:textId="77777777" w:rsidR="002D4036" w:rsidRPr="00533249" w:rsidRDefault="002D4036" w:rsidP="002D4036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u w:val="single"/>
          <w:lang w:val="uk-UA"/>
        </w:rPr>
      </w:pPr>
      <w:r w:rsidRPr="00533249">
        <w:rPr>
          <w:rFonts w:eastAsia="Times New Roman"/>
          <w:color w:val="000000"/>
          <w:u w:val="single"/>
          <w:lang w:val="uk-UA" w:eastAsia="uk-UA" w:bidi="uk-UA"/>
        </w:rPr>
        <w:t>Конкретний семестр: 9 або 10 семестр</w:t>
      </w:r>
    </w:p>
    <w:p w14:paraId="04023AC7" w14:textId="77777777" w:rsidR="002D4036" w:rsidRPr="00533249" w:rsidRDefault="002D4036" w:rsidP="002D4036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  <w:r w:rsidRPr="00533249">
        <w:rPr>
          <w:rFonts w:eastAsia="Times New Roman"/>
          <w:u w:val="single"/>
          <w:lang w:val="uk-UA"/>
        </w:rPr>
        <w:t xml:space="preserve">Обсяг дисципліни </w:t>
      </w:r>
      <w:r w:rsidRPr="00533249">
        <w:rPr>
          <w:rFonts w:eastAsia="Times New Roman"/>
          <w:lang w:val="uk-UA"/>
        </w:rPr>
        <w:t>3,0 кредитів ЄКТС, з них 20 годин практичних занять, 70 годин самостійної роботи студента.</w:t>
      </w:r>
    </w:p>
    <w:p w14:paraId="6495881B" w14:textId="77777777" w:rsidR="002D4036" w:rsidRPr="00533249" w:rsidRDefault="002D4036" w:rsidP="002D4036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</w:p>
    <w:p w14:paraId="57936D44" w14:textId="7CF006B3" w:rsidR="002D4036" w:rsidRPr="00533249" w:rsidRDefault="002D4036" w:rsidP="002D4036">
      <w:pPr>
        <w:ind w:firstLine="1134"/>
        <w:jc w:val="both"/>
        <w:rPr>
          <w:rFonts w:eastAsia="Times New Roman"/>
          <w:lang w:val="uk-UA"/>
        </w:rPr>
      </w:pPr>
      <w:r w:rsidRPr="00533249">
        <w:rPr>
          <w:rFonts w:eastAsia="Times New Roman"/>
          <w:u w:val="single"/>
          <w:lang w:val="uk-UA"/>
        </w:rPr>
        <w:t>Загальна характеристика дисципліни</w:t>
      </w:r>
      <w:r w:rsidRPr="00533249">
        <w:rPr>
          <w:rFonts w:eastAsia="Times New Roman"/>
          <w:lang w:val="uk-UA"/>
        </w:rPr>
        <w:t xml:space="preserve"> </w:t>
      </w:r>
      <w:r w:rsidR="00DE4825">
        <w:rPr>
          <w:rFonts w:eastAsia="Times New Roman"/>
          <w:lang w:val="uk-UA"/>
        </w:rPr>
        <w:t>Клінічна патологія</w:t>
      </w:r>
      <w:r w:rsidRPr="00533249">
        <w:rPr>
          <w:rFonts w:eastAsia="Times New Roman"/>
          <w:lang w:val="uk-UA"/>
        </w:rPr>
        <w:t xml:space="preserve"> – навчальна дисципліна, що розкриває основні положення про роль та місце патологоанатома в системі охорони здоров’я, </w:t>
      </w:r>
      <w:r w:rsidRPr="00533249">
        <w:rPr>
          <w:lang w:val="uk-UA"/>
        </w:rPr>
        <w:t xml:space="preserve">організацію та призначення патологоанатомічної служби, прижиттєву </w:t>
      </w:r>
      <w:proofErr w:type="spellStart"/>
      <w:r w:rsidRPr="00533249">
        <w:rPr>
          <w:lang w:val="uk-UA"/>
        </w:rPr>
        <w:t>патоморфологічну</w:t>
      </w:r>
      <w:proofErr w:type="spellEnd"/>
      <w:r w:rsidRPr="00533249">
        <w:rPr>
          <w:lang w:val="uk-UA"/>
        </w:rPr>
        <w:t xml:space="preserve"> діагностику, навички аналізу та попередження діагностично-лікувальних помилок, а також видачі лікарського свідоцтва про смерть</w:t>
      </w:r>
      <w:r w:rsidRPr="00533249">
        <w:rPr>
          <w:rFonts w:eastAsia="Times New Roman"/>
          <w:lang w:val="uk-UA"/>
        </w:rPr>
        <w:t xml:space="preserve">. Висвітлює професійні вимоги що до лікаря-патологоанатома, поняття про нозологію, основне захворювання, його ускладнення та причини смерті. Розкриває підхід до розтину померлих як дорослих осіб, так і немовлят з прикладами написання протоколу розтину, клініко-патологоанатомічного епікризу і оформлення свідоцтв про смерть. Дає рекомендації з практичних робот лікаря - патологоанатома. </w:t>
      </w:r>
    </w:p>
    <w:p w14:paraId="4DD3B467" w14:textId="77777777" w:rsidR="002D4036" w:rsidRPr="00533249" w:rsidRDefault="002D4036" w:rsidP="002D4036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u w:val="single"/>
          <w:lang w:val="uk-UA"/>
        </w:rPr>
      </w:pPr>
    </w:p>
    <w:p w14:paraId="4DBCA012" w14:textId="3635B8DB" w:rsidR="002D4036" w:rsidRPr="00533249" w:rsidRDefault="002D4036" w:rsidP="002D4036">
      <w:pPr>
        <w:ind w:firstLine="1134"/>
        <w:jc w:val="both"/>
        <w:rPr>
          <w:lang w:val="uk-UA"/>
        </w:rPr>
      </w:pPr>
      <w:r w:rsidRPr="00533249">
        <w:rPr>
          <w:rFonts w:eastAsia="Times New Roman"/>
          <w:color w:val="000000"/>
          <w:u w:val="single"/>
          <w:lang w:val="uk-UA" w:eastAsia="uk-UA" w:bidi="uk-UA"/>
        </w:rPr>
        <w:t xml:space="preserve">Роль та місце </w:t>
      </w:r>
      <w:r w:rsidR="00DE4825">
        <w:rPr>
          <w:rFonts w:eastAsia="Times New Roman"/>
          <w:color w:val="000000"/>
          <w:u w:val="single"/>
          <w:lang w:val="uk-UA" w:eastAsia="uk-UA" w:bidi="uk-UA"/>
        </w:rPr>
        <w:t>дисципліни</w:t>
      </w:r>
      <w:r w:rsidRPr="00533249">
        <w:rPr>
          <w:rFonts w:eastAsia="Times New Roman"/>
          <w:color w:val="000000"/>
          <w:u w:val="single"/>
          <w:lang w:val="uk-UA" w:eastAsia="uk-UA" w:bidi="uk-UA"/>
        </w:rPr>
        <w:t xml:space="preserve"> у системі підготовки фахівців</w:t>
      </w:r>
      <w:r w:rsidRPr="00533249">
        <w:rPr>
          <w:rFonts w:eastAsia="Times New Roman"/>
          <w:color w:val="000000"/>
          <w:lang w:val="uk-UA" w:eastAsia="uk-UA" w:bidi="uk-UA"/>
        </w:rPr>
        <w:t xml:space="preserve"> </w:t>
      </w:r>
      <w:r w:rsidR="00DE4825">
        <w:rPr>
          <w:rFonts w:eastAsia="Times New Roman"/>
          <w:color w:val="000000"/>
          <w:lang w:val="uk-UA" w:eastAsia="uk-UA" w:bidi="uk-UA"/>
        </w:rPr>
        <w:t xml:space="preserve">Основою дисципліни є патологічна анатомія. </w:t>
      </w:r>
      <w:r w:rsidRPr="00533249">
        <w:rPr>
          <w:lang w:val="uk-UA"/>
        </w:rPr>
        <w:t xml:space="preserve">Патологічна анатомія (від </w:t>
      </w:r>
      <w:proofErr w:type="spellStart"/>
      <w:r w:rsidRPr="00533249">
        <w:rPr>
          <w:lang w:val="uk-UA"/>
        </w:rPr>
        <w:t>грец</w:t>
      </w:r>
      <w:proofErr w:type="spellEnd"/>
      <w:r w:rsidRPr="00533249">
        <w:rPr>
          <w:lang w:val="uk-UA"/>
        </w:rPr>
        <w:t xml:space="preserve">. </w:t>
      </w:r>
      <w:proofErr w:type="spellStart"/>
      <w:r w:rsidRPr="00533249">
        <w:rPr>
          <w:lang w:val="uk-UA"/>
        </w:rPr>
        <w:t>pathos</w:t>
      </w:r>
      <w:proofErr w:type="spellEnd"/>
      <w:r w:rsidRPr="00533249">
        <w:rPr>
          <w:lang w:val="uk-UA"/>
        </w:rPr>
        <w:t xml:space="preserve"> — страждання) — фундаментальна наука про структурні основи хвороб і патологічних процесів, яка висвітлює зміни в органелах, клітинах, міжклітинному </w:t>
      </w:r>
      <w:proofErr w:type="spellStart"/>
      <w:r w:rsidRPr="00533249">
        <w:rPr>
          <w:lang w:val="uk-UA"/>
        </w:rPr>
        <w:t>матриксі</w:t>
      </w:r>
      <w:proofErr w:type="spellEnd"/>
      <w:r w:rsidRPr="00533249">
        <w:rPr>
          <w:lang w:val="uk-UA"/>
        </w:rPr>
        <w:t>, тканинах та органах хворої людини, а також причини й механізми смерті хворих. Патологічна анатомія є клінічною наукою та галуззю практичної медицини, вона відіграє центральну роль у прижиттєвій і посмертній діагностиці захворювань людини. Діагноз (</w:t>
      </w:r>
      <w:proofErr w:type="spellStart"/>
      <w:r w:rsidRPr="00533249">
        <w:rPr>
          <w:lang w:val="uk-UA"/>
        </w:rPr>
        <w:t>грец</w:t>
      </w:r>
      <w:proofErr w:type="spellEnd"/>
      <w:r w:rsidRPr="00533249">
        <w:rPr>
          <w:lang w:val="uk-UA"/>
        </w:rPr>
        <w:t xml:space="preserve">. </w:t>
      </w:r>
      <w:proofErr w:type="spellStart"/>
      <w:r w:rsidRPr="00533249">
        <w:rPr>
          <w:lang w:val="uk-UA"/>
        </w:rPr>
        <w:t>diagnösis</w:t>
      </w:r>
      <w:proofErr w:type="spellEnd"/>
      <w:r w:rsidRPr="00533249">
        <w:rPr>
          <w:lang w:val="uk-UA"/>
        </w:rPr>
        <w:t xml:space="preserve">) у медицині — це розпізнавання, визначення хвороби. Лікарі-патологоанатоми (патологи), які працюють у лікувальних закладах і спеціалізованих патологоанатомічних бюро, розпізнають хвороби за життя хворих, а також після їх смерті. </w:t>
      </w:r>
    </w:p>
    <w:p w14:paraId="5855A569" w14:textId="77777777" w:rsidR="002D4036" w:rsidRPr="00533249" w:rsidRDefault="002D4036" w:rsidP="002D4036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color w:val="000000"/>
          <w:lang w:val="uk-UA" w:eastAsia="uk-UA" w:bidi="uk-UA"/>
        </w:rPr>
      </w:pPr>
    </w:p>
    <w:p w14:paraId="22D2D393" w14:textId="77777777" w:rsidR="002D4036" w:rsidRPr="00533249" w:rsidRDefault="002D4036" w:rsidP="002D4036">
      <w:pPr>
        <w:pStyle w:val="a8"/>
        <w:numPr>
          <w:ilvl w:val="0"/>
          <w:numId w:val="20"/>
        </w:numPr>
        <w:spacing w:after="240"/>
        <w:rPr>
          <w:b/>
          <w:color w:val="000000"/>
          <w:lang w:val="uk-UA" w:eastAsia="uk-UA" w:bidi="uk-UA"/>
        </w:rPr>
      </w:pPr>
      <w:r w:rsidRPr="00533249">
        <w:rPr>
          <w:b/>
          <w:color w:val="000000"/>
          <w:lang w:val="uk-UA" w:eastAsia="uk-UA" w:bidi="uk-UA"/>
        </w:rPr>
        <w:t>Мета</w:t>
      </w:r>
      <w:r w:rsidRPr="00533249">
        <w:rPr>
          <w:b/>
          <w:lang w:val="uk-UA"/>
        </w:rPr>
        <w:t xml:space="preserve"> та </w:t>
      </w:r>
      <w:r w:rsidRPr="00533249">
        <w:rPr>
          <w:b/>
          <w:color w:val="000000"/>
          <w:lang w:val="uk-UA" w:eastAsia="uk-UA" w:bidi="uk-UA"/>
        </w:rPr>
        <w:t>завдання дисципліни</w:t>
      </w:r>
    </w:p>
    <w:p w14:paraId="0D0B78A9" w14:textId="424BBB0A" w:rsidR="002D4036" w:rsidRPr="00533249" w:rsidRDefault="002D4036" w:rsidP="002D4036">
      <w:pPr>
        <w:pStyle w:val="a8"/>
        <w:ind w:left="360"/>
        <w:jc w:val="both"/>
        <w:rPr>
          <w:lang w:val="uk-UA"/>
        </w:rPr>
      </w:pPr>
      <w:r w:rsidRPr="00533249">
        <w:rPr>
          <w:b/>
          <w:lang w:val="uk-UA"/>
        </w:rPr>
        <w:t>Мета</w:t>
      </w:r>
      <w:r w:rsidRPr="00533249">
        <w:rPr>
          <w:lang w:val="uk-UA"/>
        </w:rPr>
        <w:t xml:space="preserve"> вивчення дисципліни «</w:t>
      </w:r>
      <w:r w:rsidR="00DE4825">
        <w:rPr>
          <w:lang w:val="uk-UA"/>
        </w:rPr>
        <w:t>Клінічна патологія</w:t>
      </w:r>
      <w:r w:rsidRPr="00533249">
        <w:rPr>
          <w:lang w:val="uk-UA"/>
        </w:rPr>
        <w:t>» − оволодіння студентами методом клініко-анатомічного аналізу біопсійного, операційного та секційного матеріалу і принципами формулювання діагнозу, технікою розтину та оформлення патологоанатомічної документації.</w:t>
      </w:r>
    </w:p>
    <w:p w14:paraId="0C209F19" w14:textId="0A77EDFF" w:rsidR="002D4036" w:rsidRPr="00533249" w:rsidRDefault="002D4036" w:rsidP="002D4036">
      <w:pPr>
        <w:pStyle w:val="a8"/>
        <w:ind w:left="360"/>
        <w:jc w:val="both"/>
        <w:rPr>
          <w:lang w:val="uk-UA"/>
        </w:rPr>
      </w:pPr>
      <w:r w:rsidRPr="00533249">
        <w:rPr>
          <w:b/>
          <w:lang w:val="uk-UA"/>
        </w:rPr>
        <w:t xml:space="preserve">Завдання </w:t>
      </w:r>
      <w:r w:rsidRPr="00533249">
        <w:rPr>
          <w:lang w:val="uk-UA"/>
        </w:rPr>
        <w:t>«</w:t>
      </w:r>
      <w:r w:rsidR="00DE4825">
        <w:rPr>
          <w:lang w:val="uk-UA"/>
        </w:rPr>
        <w:t>Клінічної патології</w:t>
      </w:r>
      <w:r w:rsidRPr="00533249">
        <w:rPr>
          <w:lang w:val="uk-UA"/>
        </w:rPr>
        <w:t>» як навчальної дисципліни:</w:t>
      </w:r>
    </w:p>
    <w:p w14:paraId="5A84424B" w14:textId="77777777" w:rsidR="002D4036" w:rsidRPr="00533249" w:rsidRDefault="002D4036" w:rsidP="002D4036">
      <w:pPr>
        <w:pStyle w:val="a8"/>
        <w:ind w:left="360"/>
        <w:jc w:val="both"/>
        <w:rPr>
          <w:lang w:val="uk-UA"/>
        </w:rPr>
      </w:pPr>
      <w:r w:rsidRPr="00533249">
        <w:rPr>
          <w:lang w:val="uk-UA"/>
        </w:rPr>
        <w:t>1) закладення основ знань щодо організації патологоанатомічної служби в Україні та її призначення;</w:t>
      </w:r>
    </w:p>
    <w:p w14:paraId="1EF02AA3" w14:textId="77777777" w:rsidR="002D4036" w:rsidRPr="00533249" w:rsidRDefault="002D4036" w:rsidP="002D4036">
      <w:pPr>
        <w:pStyle w:val="a8"/>
        <w:ind w:left="360"/>
        <w:jc w:val="both"/>
        <w:rPr>
          <w:color w:val="000000"/>
          <w:lang w:val="uk-UA"/>
        </w:rPr>
      </w:pPr>
      <w:r w:rsidRPr="00533249">
        <w:rPr>
          <w:lang w:val="uk-UA"/>
        </w:rPr>
        <w:t xml:space="preserve">2) вивчення студентами методів діагностики патологічних процесів та захворювань шляхом дослідження </w:t>
      </w:r>
      <w:proofErr w:type="spellStart"/>
      <w:r w:rsidRPr="00533249">
        <w:rPr>
          <w:lang w:val="uk-UA"/>
        </w:rPr>
        <w:t>біоптатів</w:t>
      </w:r>
      <w:proofErr w:type="spellEnd"/>
      <w:r w:rsidRPr="00533249">
        <w:rPr>
          <w:lang w:val="uk-UA"/>
        </w:rPr>
        <w:t xml:space="preserve"> та післяопераційного матеріалу </w:t>
      </w:r>
      <w:r w:rsidRPr="00533249">
        <w:rPr>
          <w:color w:val="000000"/>
          <w:lang w:val="uk-UA"/>
        </w:rPr>
        <w:t xml:space="preserve">(світова та електронна мікроскопія, </w:t>
      </w:r>
      <w:proofErr w:type="spellStart"/>
      <w:r w:rsidRPr="00533249">
        <w:rPr>
          <w:color w:val="000000"/>
          <w:lang w:val="uk-UA"/>
        </w:rPr>
        <w:t>імуногістохімія</w:t>
      </w:r>
      <w:proofErr w:type="spellEnd"/>
      <w:r w:rsidRPr="00533249">
        <w:rPr>
          <w:color w:val="000000"/>
          <w:lang w:val="uk-UA"/>
        </w:rPr>
        <w:t xml:space="preserve">, </w:t>
      </w:r>
      <w:proofErr w:type="spellStart"/>
      <w:r w:rsidRPr="00533249">
        <w:rPr>
          <w:color w:val="000000"/>
          <w:lang w:val="uk-UA"/>
        </w:rPr>
        <w:t>ауторадіографія</w:t>
      </w:r>
      <w:proofErr w:type="spellEnd"/>
      <w:r w:rsidRPr="00533249">
        <w:rPr>
          <w:color w:val="000000"/>
          <w:lang w:val="uk-UA"/>
        </w:rPr>
        <w:t>, гістохімія і цитохімія);</w:t>
      </w:r>
    </w:p>
    <w:p w14:paraId="7EA07E8F" w14:textId="77777777" w:rsidR="002D4036" w:rsidRPr="00533249" w:rsidRDefault="002D4036" w:rsidP="002D4036">
      <w:pPr>
        <w:pStyle w:val="a8"/>
        <w:ind w:left="360"/>
        <w:jc w:val="both"/>
        <w:rPr>
          <w:lang w:val="uk-UA"/>
        </w:rPr>
      </w:pPr>
      <w:r w:rsidRPr="00533249">
        <w:rPr>
          <w:color w:val="000000"/>
          <w:lang w:val="uk-UA"/>
        </w:rPr>
        <w:lastRenderedPageBreak/>
        <w:t>3) </w:t>
      </w:r>
      <w:r w:rsidRPr="00533249">
        <w:rPr>
          <w:lang w:val="uk-UA"/>
        </w:rPr>
        <w:t>вивчення значення клініко-анатомічного аналізу як методу знань обставин виникнення захворювань, особливостей їх перебігу, причин та механізмів смерті, їх розвитку (морфогенез), структурних основ одужання, ускладнень та наслідків хвороб;</w:t>
      </w:r>
    </w:p>
    <w:p w14:paraId="6E2441DC" w14:textId="29844B4F" w:rsidR="002D4036" w:rsidRPr="00533249" w:rsidRDefault="002D4036" w:rsidP="002D4036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4) визначення структури клінічного та патологоанатомічного діагнозів (основне захворювання, ускладнення його, супутні захворювання, причина смерті), а також поняття: комбіноване основне захворювання, конкуруюче, поєднане та фонове з застосуванням Міжнародної </w:t>
      </w:r>
      <w:r w:rsidR="00D00FE3">
        <w:rPr>
          <w:sz w:val="24"/>
          <w:lang w:val="uk-UA"/>
        </w:rPr>
        <w:t>класифікації хвороб Х перегляду</w:t>
      </w:r>
      <w:r w:rsidRPr="00533249">
        <w:rPr>
          <w:sz w:val="24"/>
          <w:lang w:val="uk-UA"/>
        </w:rPr>
        <w:t xml:space="preserve">. </w:t>
      </w:r>
    </w:p>
    <w:p w14:paraId="7FFF9652" w14:textId="77777777" w:rsidR="002D4036" w:rsidRPr="00533249" w:rsidRDefault="002D4036" w:rsidP="002D4036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5) розглядання варіантів </w:t>
      </w:r>
      <w:proofErr w:type="spellStart"/>
      <w:r w:rsidRPr="00533249">
        <w:rPr>
          <w:sz w:val="24"/>
          <w:lang w:val="uk-UA"/>
        </w:rPr>
        <w:t>патоморфозу</w:t>
      </w:r>
      <w:proofErr w:type="spellEnd"/>
      <w:r w:rsidRPr="00533249">
        <w:rPr>
          <w:sz w:val="24"/>
          <w:lang w:val="uk-UA"/>
        </w:rPr>
        <w:t xml:space="preserve"> захворювань, що виникають у зв’язку з умовами життя людини, що змінюються, та внаслідок різноманітних лікувальних заходів (патологія терапії);</w:t>
      </w:r>
    </w:p>
    <w:p w14:paraId="0B36BC4E" w14:textId="77777777" w:rsidR="002D4036" w:rsidRPr="00533249" w:rsidRDefault="002D4036" w:rsidP="002D4036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>6) надання інформації щодо морфологічних і клінічних проявів хвороб на всіх етапах їх розвитку, узагальнення навичок клініко-анатомічного аналізу, синтетичного аналізу діагностичних ознак хвороб і вірного їх тлумачення в причинно-наслідкових співвідношеннях;</w:t>
      </w:r>
    </w:p>
    <w:p w14:paraId="4DE2C132" w14:textId="77777777" w:rsidR="002D4036" w:rsidRPr="00533249" w:rsidRDefault="002D4036" w:rsidP="002D4036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  <w:r w:rsidRPr="00533249">
        <w:rPr>
          <w:sz w:val="24"/>
          <w:lang w:val="uk-UA"/>
        </w:rPr>
        <w:t>7) </w:t>
      </w:r>
      <w:r w:rsidRPr="00533249">
        <w:rPr>
          <w:iCs/>
          <w:color w:val="000000"/>
          <w:sz w:val="24"/>
          <w:lang w:val="uk-UA"/>
        </w:rPr>
        <w:t>визначення ролі клініко-анатомічних конференцій, лікувально-контрольної комісії та комісії по вивченню смертельних наслідків.</w:t>
      </w:r>
    </w:p>
    <w:p w14:paraId="0F1A723C" w14:textId="77777777" w:rsidR="002D4036" w:rsidRPr="00533249" w:rsidRDefault="002D4036" w:rsidP="002D4036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</w:p>
    <w:p w14:paraId="049D1DD3" w14:textId="21D2B12C" w:rsidR="002D4036" w:rsidRPr="00533249" w:rsidRDefault="002D4036" w:rsidP="002D4036">
      <w:pPr>
        <w:pStyle w:val="25"/>
        <w:widowControl w:val="0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after="0" w:line="298" w:lineRule="exact"/>
        <w:ind w:left="0" w:firstLine="0"/>
        <w:jc w:val="both"/>
        <w:rPr>
          <w:b/>
          <w:sz w:val="24"/>
          <w:szCs w:val="24"/>
          <w:lang w:val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>Статус дисципліни</w:t>
      </w:r>
      <w:r w:rsidRPr="00533249">
        <w:rPr>
          <w:color w:val="000000"/>
          <w:sz w:val="24"/>
          <w:szCs w:val="24"/>
          <w:lang w:val="uk-UA" w:eastAsia="uk-UA" w:bidi="uk-UA"/>
        </w:rPr>
        <w:t xml:space="preserve"> </w:t>
      </w:r>
      <w:r w:rsidR="00DE4825">
        <w:rPr>
          <w:color w:val="000000"/>
          <w:sz w:val="24"/>
          <w:szCs w:val="24"/>
          <w:lang w:val="uk-UA" w:eastAsia="uk-UA" w:bidi="uk-UA"/>
        </w:rPr>
        <w:t>Клінічна патологія</w:t>
      </w:r>
      <w:r w:rsidRPr="00533249">
        <w:rPr>
          <w:color w:val="000000"/>
          <w:sz w:val="24"/>
          <w:szCs w:val="24"/>
          <w:lang w:val="uk-UA" w:eastAsia="uk-UA" w:bidi="uk-UA"/>
        </w:rPr>
        <w:t xml:space="preserve"> є вибірковою дисципліною, форматом проведення якої є змішане навчання, тобто передбачає поєднання традиційних форм аудиторного навчання з елементами дистанційного навчання </w:t>
      </w:r>
      <w:proofErr w:type="spellStart"/>
      <w:r w:rsidRPr="00533249">
        <w:rPr>
          <w:color w:val="000000"/>
          <w:sz w:val="24"/>
          <w:szCs w:val="24"/>
          <w:lang w:val="uk-UA" w:eastAsia="uk-UA" w:bidi="uk-UA"/>
        </w:rPr>
        <w:t>Moodle</w:t>
      </w:r>
      <w:proofErr w:type="spellEnd"/>
      <w:r w:rsidRPr="00533249">
        <w:rPr>
          <w:color w:val="000000"/>
          <w:sz w:val="24"/>
          <w:szCs w:val="24"/>
          <w:lang w:val="uk-UA" w:eastAsia="uk-UA" w:bidi="uk-UA"/>
        </w:rPr>
        <w:t>.</w:t>
      </w:r>
    </w:p>
    <w:p w14:paraId="1A8DD9B5" w14:textId="77777777" w:rsidR="002D4036" w:rsidRPr="00533249" w:rsidRDefault="002D4036" w:rsidP="002D4036">
      <w:pPr>
        <w:pStyle w:val="25"/>
        <w:widowControl w:val="0"/>
        <w:shd w:val="clear" w:color="auto" w:fill="auto"/>
        <w:tabs>
          <w:tab w:val="left" w:pos="851"/>
          <w:tab w:val="left" w:pos="993"/>
        </w:tabs>
        <w:spacing w:after="0" w:line="298" w:lineRule="exact"/>
        <w:ind w:left="360" w:firstLine="0"/>
        <w:jc w:val="both"/>
        <w:rPr>
          <w:b/>
          <w:sz w:val="24"/>
          <w:szCs w:val="24"/>
          <w:lang w:val="uk-UA"/>
        </w:rPr>
      </w:pPr>
    </w:p>
    <w:p w14:paraId="4EE5B51E" w14:textId="77777777" w:rsidR="002D4036" w:rsidRPr="00533249" w:rsidRDefault="002D4036" w:rsidP="002D4036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533249">
        <w:rPr>
          <w:b/>
          <w:lang w:val="uk-UA"/>
        </w:rPr>
        <w:t xml:space="preserve">Методи навчання </w:t>
      </w:r>
      <w:r w:rsidRPr="00533249">
        <w:rPr>
          <w:lang w:val="uk-UA"/>
        </w:rPr>
        <w:t>Видами навчальної діяльності студентів згідно з навчальним планом є практичні заняття і самостійна робота студентів (СРС).</w:t>
      </w:r>
    </w:p>
    <w:p w14:paraId="5D621ADC" w14:textId="77777777" w:rsidR="002D4036" w:rsidRPr="00533249" w:rsidRDefault="002D4036" w:rsidP="002D4036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Практичні заняття передбачають: </w:t>
      </w:r>
    </w:p>
    <w:p w14:paraId="17AD5765" w14:textId="77777777" w:rsidR="002D4036" w:rsidRPr="00533249" w:rsidRDefault="002D4036" w:rsidP="002D4036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1) дослідження студентами організаційної структури патологоанатомічної служби та наказів МОЗ України, які регламентують її роботу, в тому числі знання документації патологоанатомічного бюро і патологоанатомічних відділень;</w:t>
      </w:r>
    </w:p>
    <w:p w14:paraId="6FFE7FA0" w14:textId="77777777" w:rsidR="002D4036" w:rsidRPr="00533249" w:rsidRDefault="002D4036" w:rsidP="002D4036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 xml:space="preserve">2) участь у розтині та оформленні протоколу патологоанатомічного розтину, знання порядку заповнення та видачі лікарського свідоцтва про смерть, лікарського свідоцтва про </w:t>
      </w:r>
      <w:proofErr w:type="spellStart"/>
      <w:r w:rsidRPr="00533249">
        <w:rPr>
          <w:lang w:val="uk-UA"/>
        </w:rPr>
        <w:t>перинатальну</w:t>
      </w:r>
      <w:proofErr w:type="spellEnd"/>
      <w:r w:rsidRPr="00533249">
        <w:rPr>
          <w:lang w:val="uk-UA"/>
        </w:rPr>
        <w:t xml:space="preserve"> смерть;</w:t>
      </w:r>
    </w:p>
    <w:p w14:paraId="11731756" w14:textId="77777777" w:rsidR="002D4036" w:rsidRPr="00533249" w:rsidRDefault="002D4036" w:rsidP="002D4036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3) правила дослідження біопсійного й операційного, цитологічного матеріалу, межі біопсій, форму відповіді патологоанатома на біопсію;</w:t>
      </w:r>
    </w:p>
    <w:p w14:paraId="0752FB9D" w14:textId="77777777" w:rsidR="002D4036" w:rsidRPr="00533249" w:rsidRDefault="002D4036" w:rsidP="002D4036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4) участь у клініко-анатомічній конференції, підготовку та проведення її, знати задачі лікувально-контрольних комісій і комісії по вивченню смертельних наслідків;</w:t>
      </w:r>
    </w:p>
    <w:p w14:paraId="158B6073" w14:textId="77777777" w:rsidR="002D4036" w:rsidRPr="00533249" w:rsidRDefault="002D4036" w:rsidP="002D4036">
      <w:pPr>
        <w:pStyle w:val="a3"/>
        <w:spacing w:after="0"/>
        <w:ind w:left="0"/>
        <w:jc w:val="both"/>
        <w:rPr>
          <w:szCs w:val="28"/>
          <w:lang w:val="uk-UA"/>
        </w:rPr>
      </w:pPr>
      <w:r w:rsidRPr="00533249">
        <w:rPr>
          <w:lang w:val="uk-UA"/>
        </w:rPr>
        <w:t>5) знати</w:t>
      </w:r>
      <w:r w:rsidRPr="00533249">
        <w:rPr>
          <w:szCs w:val="28"/>
          <w:lang w:val="uk-UA"/>
        </w:rPr>
        <w:t xml:space="preserve"> деонтологічні та етичні аспекти в патологоанатомічній практиці.</w:t>
      </w:r>
    </w:p>
    <w:p w14:paraId="1EFFC7EA" w14:textId="77777777" w:rsidR="002D4036" w:rsidRPr="00533249" w:rsidRDefault="002D4036" w:rsidP="002D4036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</w:p>
    <w:p w14:paraId="55A50EF5" w14:textId="77777777" w:rsidR="002D4036" w:rsidRPr="00533249" w:rsidRDefault="002D4036" w:rsidP="002D4036">
      <w:pPr>
        <w:pStyle w:val="a8"/>
        <w:numPr>
          <w:ilvl w:val="0"/>
          <w:numId w:val="20"/>
        </w:numPr>
        <w:spacing w:after="240"/>
        <w:rPr>
          <w:b/>
          <w:lang w:val="uk-UA"/>
        </w:rPr>
      </w:pPr>
      <w:r w:rsidRPr="00533249">
        <w:rPr>
          <w:b/>
          <w:color w:val="000000"/>
          <w:lang w:val="uk-UA" w:eastAsia="uk-UA" w:bidi="uk-UA"/>
        </w:rPr>
        <w:t>Рекомендована література:</w:t>
      </w:r>
    </w:p>
    <w:p w14:paraId="383BBAA0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r w:rsidRPr="00533249">
        <w:rPr>
          <w:lang w:val="uk-UA"/>
        </w:rPr>
        <w:t xml:space="preserve">Клінічна патологічна </w:t>
      </w:r>
      <w:proofErr w:type="spellStart"/>
      <w:r w:rsidRPr="00533249">
        <w:rPr>
          <w:lang w:val="uk-UA"/>
        </w:rPr>
        <w:t>аатомія</w:t>
      </w:r>
      <w:proofErr w:type="spellEnd"/>
      <w:r w:rsidRPr="00533249">
        <w:rPr>
          <w:lang w:val="uk-UA"/>
        </w:rPr>
        <w:t xml:space="preserve">: підручник з </w:t>
      </w:r>
      <w:proofErr w:type="spellStart"/>
      <w:r w:rsidRPr="00533249">
        <w:rPr>
          <w:lang w:val="uk-UA"/>
        </w:rPr>
        <w:t>біопс.секц</w:t>
      </w:r>
      <w:proofErr w:type="spellEnd"/>
      <w:r w:rsidRPr="00533249">
        <w:rPr>
          <w:lang w:val="uk-UA"/>
        </w:rPr>
        <w:t xml:space="preserve">. курсу / за ред. А.Ф. </w:t>
      </w:r>
      <w:proofErr w:type="spellStart"/>
      <w:r w:rsidRPr="00533249">
        <w:rPr>
          <w:lang w:val="uk-UA"/>
        </w:rPr>
        <w:t>Яковцової</w:t>
      </w:r>
      <w:proofErr w:type="spellEnd"/>
      <w:r w:rsidRPr="00533249">
        <w:rPr>
          <w:lang w:val="uk-UA"/>
        </w:rPr>
        <w:t xml:space="preserve">, І.К. </w:t>
      </w:r>
      <w:proofErr w:type="spellStart"/>
      <w:r w:rsidRPr="00533249">
        <w:rPr>
          <w:lang w:val="uk-UA"/>
        </w:rPr>
        <w:t>Кондакова</w:t>
      </w:r>
      <w:proofErr w:type="spellEnd"/>
      <w:r w:rsidRPr="00533249">
        <w:rPr>
          <w:lang w:val="uk-UA"/>
        </w:rPr>
        <w:t xml:space="preserve">, В.Д. </w:t>
      </w:r>
      <w:proofErr w:type="spellStart"/>
      <w:r w:rsidRPr="00533249">
        <w:rPr>
          <w:lang w:val="uk-UA"/>
        </w:rPr>
        <w:t>Марковського</w:t>
      </w:r>
      <w:proofErr w:type="spellEnd"/>
      <w:r w:rsidRPr="00533249">
        <w:rPr>
          <w:lang w:val="uk-UA"/>
        </w:rPr>
        <w:t xml:space="preserve">, М.М. </w:t>
      </w:r>
      <w:proofErr w:type="spellStart"/>
      <w:r w:rsidRPr="00533249">
        <w:rPr>
          <w:lang w:val="uk-UA"/>
        </w:rPr>
        <w:t>Пітенько</w:t>
      </w:r>
      <w:proofErr w:type="spellEnd"/>
      <w:r w:rsidRPr="00533249">
        <w:rPr>
          <w:lang w:val="uk-UA"/>
        </w:rPr>
        <w:t>. – Х.: “Гриф”. 2003 – 211 с.</w:t>
      </w:r>
    </w:p>
    <w:p w14:paraId="66735BFF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proofErr w:type="spellStart"/>
      <w:r w:rsidRPr="00533249">
        <w:rPr>
          <w:bCs/>
          <w:spacing w:val="-6"/>
          <w:lang w:val="uk-UA"/>
        </w:rPr>
        <w:t>Патоморфологія</w:t>
      </w:r>
      <w:proofErr w:type="spellEnd"/>
      <w:r w:rsidRPr="00533249">
        <w:rPr>
          <w:bCs/>
          <w:spacing w:val="-6"/>
          <w:lang w:val="uk-UA"/>
        </w:rPr>
        <w:t xml:space="preserve">: нац. </w:t>
      </w:r>
      <w:proofErr w:type="spellStart"/>
      <w:r w:rsidRPr="00533249">
        <w:rPr>
          <w:bCs/>
          <w:spacing w:val="-6"/>
          <w:lang w:val="uk-UA"/>
        </w:rPr>
        <w:t>підруч</w:t>
      </w:r>
      <w:proofErr w:type="spellEnd"/>
      <w:r w:rsidRPr="00533249">
        <w:rPr>
          <w:bCs/>
          <w:spacing w:val="-6"/>
          <w:lang w:val="uk-UA"/>
        </w:rPr>
        <w:t>. / В.Д.</w:t>
      </w:r>
      <w:proofErr w:type="spellStart"/>
      <w:r w:rsidRPr="00533249">
        <w:rPr>
          <w:bCs/>
          <w:spacing w:val="-6"/>
          <w:lang w:val="uk-UA"/>
        </w:rPr>
        <w:t>Марковський</w:t>
      </w:r>
      <w:proofErr w:type="spellEnd"/>
      <w:r w:rsidRPr="00533249">
        <w:rPr>
          <w:bCs/>
          <w:spacing w:val="-6"/>
          <w:lang w:val="uk-UA"/>
        </w:rPr>
        <w:t>, В.О.</w:t>
      </w:r>
      <w:proofErr w:type="spellStart"/>
      <w:r w:rsidRPr="00533249">
        <w:rPr>
          <w:bCs/>
          <w:spacing w:val="-6"/>
          <w:lang w:val="uk-UA"/>
        </w:rPr>
        <w:t>Туманський</w:t>
      </w:r>
      <w:proofErr w:type="spellEnd"/>
      <w:r w:rsidRPr="00533249">
        <w:rPr>
          <w:bCs/>
          <w:spacing w:val="-6"/>
          <w:lang w:val="uk-UA"/>
        </w:rPr>
        <w:t xml:space="preserve"> І.В. Сорокіна та ін., за ред. В.Д.</w:t>
      </w:r>
      <w:proofErr w:type="spellStart"/>
      <w:r w:rsidRPr="00533249">
        <w:rPr>
          <w:bCs/>
          <w:spacing w:val="-6"/>
          <w:lang w:val="uk-UA"/>
        </w:rPr>
        <w:t>Марковського</w:t>
      </w:r>
      <w:proofErr w:type="spellEnd"/>
      <w:r w:rsidRPr="00533249">
        <w:rPr>
          <w:bCs/>
          <w:spacing w:val="-6"/>
          <w:lang w:val="uk-UA"/>
        </w:rPr>
        <w:t>, В.О.</w:t>
      </w:r>
      <w:proofErr w:type="spellStart"/>
      <w:r w:rsidRPr="00533249">
        <w:rPr>
          <w:bCs/>
          <w:spacing w:val="-6"/>
          <w:lang w:val="uk-UA"/>
        </w:rPr>
        <w:t>Туманського</w:t>
      </w:r>
      <w:proofErr w:type="spellEnd"/>
      <w:r w:rsidRPr="00533249">
        <w:rPr>
          <w:bCs/>
          <w:spacing w:val="-6"/>
          <w:lang w:val="uk-UA"/>
        </w:rPr>
        <w:t xml:space="preserve">. </w:t>
      </w:r>
      <w:r w:rsidRPr="00533249">
        <w:rPr>
          <w:lang w:val="uk-UA"/>
        </w:rPr>
        <w:t>— К.: ВСВ «Медицина». 2015</w:t>
      </w:r>
      <w:r w:rsidRPr="00533249">
        <w:rPr>
          <w:bCs/>
          <w:spacing w:val="-6"/>
          <w:lang w:val="uk-UA"/>
        </w:rPr>
        <w:t xml:space="preserve"> </w:t>
      </w:r>
      <w:r w:rsidRPr="00533249">
        <w:rPr>
          <w:lang w:val="uk-UA"/>
        </w:rPr>
        <w:t xml:space="preserve">— 936с.,кольор.вид.  ISBN 978-617-505-450-5 </w:t>
      </w:r>
    </w:p>
    <w:p w14:paraId="729D379A" w14:textId="77777777" w:rsidR="002D4036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r w:rsidRPr="00533249">
        <w:rPr>
          <w:lang w:val="uk-UA"/>
        </w:rPr>
        <w:t xml:space="preserve">Кумар В. Основи патології за Роббінсом : пер 10-го англ. вид. : у 2 т. / </w:t>
      </w:r>
      <w:proofErr w:type="spellStart"/>
      <w:r w:rsidRPr="00533249">
        <w:rPr>
          <w:lang w:val="uk-UA"/>
        </w:rPr>
        <w:t>Віней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Кумар</w:t>
      </w:r>
      <w:proofErr w:type="spellEnd"/>
      <w:r w:rsidRPr="00533249">
        <w:rPr>
          <w:lang w:val="uk-UA"/>
        </w:rPr>
        <w:t xml:space="preserve">, </w:t>
      </w:r>
      <w:proofErr w:type="spellStart"/>
      <w:r w:rsidRPr="00533249">
        <w:rPr>
          <w:lang w:val="uk-UA"/>
        </w:rPr>
        <w:t>абдул</w:t>
      </w:r>
      <w:proofErr w:type="spellEnd"/>
      <w:r w:rsidRPr="00533249">
        <w:rPr>
          <w:lang w:val="uk-UA"/>
        </w:rPr>
        <w:t xml:space="preserve"> К. Аббас, Джон К. </w:t>
      </w:r>
      <w:proofErr w:type="spellStart"/>
      <w:r w:rsidRPr="00533249">
        <w:rPr>
          <w:lang w:val="uk-UA"/>
        </w:rPr>
        <w:t>Астер</w:t>
      </w:r>
      <w:proofErr w:type="spellEnd"/>
      <w:r w:rsidRPr="00533249">
        <w:rPr>
          <w:lang w:val="uk-UA"/>
        </w:rPr>
        <w:t xml:space="preserve"> ; наук. ред. пер. проф.: І. Сорокіна, С. Гичка, І. Давиденко. – К. : ВСВ “Медицина”, 2019. – ХІІ, 420с.</w:t>
      </w:r>
    </w:p>
    <w:p w14:paraId="4991F8F1" w14:textId="4F60BA57" w:rsidR="00DE4825" w:rsidRPr="00DE4825" w:rsidRDefault="00DE4825" w:rsidP="00DE4825">
      <w:pPr>
        <w:pStyle w:val="1"/>
        <w:numPr>
          <w:ilvl w:val="0"/>
          <w:numId w:val="25"/>
        </w:numPr>
        <w:ind w:left="1077" w:hanging="357"/>
        <w:jc w:val="both"/>
        <w:textAlignment w:val="baseline"/>
        <w:rPr>
          <w:sz w:val="24"/>
        </w:rPr>
      </w:pPr>
      <w:r w:rsidRPr="00DE4825">
        <w:rPr>
          <w:bCs/>
          <w:color w:val="000000"/>
          <w:sz w:val="24"/>
        </w:rPr>
        <w:t xml:space="preserve">Ивановская Т.Е., Гусман Б.С. Патологическая анатомия болезней плода и ребенка. </w:t>
      </w:r>
      <w:r w:rsidRPr="00DE4825">
        <w:rPr>
          <w:color w:val="000000"/>
          <w:sz w:val="24"/>
          <w:shd w:val="clear" w:color="auto" w:fill="FFFFFF" w:themeFill="background1"/>
        </w:rPr>
        <w:t>Руководство. — М.: Медицина, 1981. — 376 с.: ил.</w:t>
      </w:r>
    </w:p>
    <w:p w14:paraId="146AF35A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proofErr w:type="spellStart"/>
      <w:r w:rsidRPr="00533249">
        <w:rPr>
          <w:lang w:val="uk-UA"/>
        </w:rPr>
        <w:t>Яковцова</w:t>
      </w:r>
      <w:proofErr w:type="spellEnd"/>
      <w:r w:rsidRPr="00533249">
        <w:rPr>
          <w:lang w:val="uk-UA"/>
        </w:rPr>
        <w:t xml:space="preserve"> А.Ф., </w:t>
      </w:r>
      <w:proofErr w:type="spellStart"/>
      <w:r w:rsidRPr="00533249">
        <w:rPr>
          <w:lang w:val="uk-UA"/>
        </w:rPr>
        <w:t>Питенько</w:t>
      </w:r>
      <w:proofErr w:type="spellEnd"/>
      <w:r w:rsidRPr="00533249">
        <w:rPr>
          <w:lang w:val="uk-UA"/>
        </w:rPr>
        <w:t xml:space="preserve"> Н.Н., Васюта В.С. </w:t>
      </w:r>
      <w:proofErr w:type="spellStart"/>
      <w:r w:rsidRPr="00533249">
        <w:rPr>
          <w:lang w:val="uk-UA"/>
        </w:rPr>
        <w:t>Клинико-анатомическая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конференция</w:t>
      </w:r>
      <w:proofErr w:type="spellEnd"/>
      <w:r w:rsidRPr="00533249">
        <w:rPr>
          <w:lang w:val="uk-UA"/>
        </w:rPr>
        <w:t xml:space="preserve"> и </w:t>
      </w:r>
      <w:proofErr w:type="spellStart"/>
      <w:r w:rsidRPr="00533249">
        <w:rPr>
          <w:lang w:val="uk-UA"/>
        </w:rPr>
        <w:t>её</w:t>
      </w:r>
      <w:proofErr w:type="spellEnd"/>
      <w:r w:rsidRPr="00533249">
        <w:rPr>
          <w:lang w:val="uk-UA"/>
        </w:rPr>
        <w:t xml:space="preserve"> роль в </w:t>
      </w:r>
      <w:proofErr w:type="spellStart"/>
      <w:r w:rsidRPr="00533249">
        <w:rPr>
          <w:lang w:val="uk-UA"/>
        </w:rPr>
        <w:t>улучшении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лечебно-диагностической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работы</w:t>
      </w:r>
      <w:proofErr w:type="spellEnd"/>
      <w:r w:rsidRPr="00533249">
        <w:rPr>
          <w:lang w:val="uk-UA"/>
        </w:rPr>
        <w:t xml:space="preserve">. - </w:t>
      </w:r>
      <w:proofErr w:type="spellStart"/>
      <w:r w:rsidRPr="00533249">
        <w:rPr>
          <w:lang w:val="uk-UA"/>
        </w:rPr>
        <w:t>Харьков</w:t>
      </w:r>
      <w:proofErr w:type="spellEnd"/>
      <w:r w:rsidRPr="00533249">
        <w:rPr>
          <w:lang w:val="uk-UA"/>
        </w:rPr>
        <w:t>. 1997. – 12с..</w:t>
      </w:r>
    </w:p>
    <w:p w14:paraId="66068674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 w:themeColor="text1"/>
          <w:kern w:val="36"/>
          <w:lang w:val="uk-UA"/>
        </w:rPr>
      </w:pPr>
      <w:proofErr w:type="spellStart"/>
      <w:r w:rsidRPr="00533249">
        <w:rPr>
          <w:bCs/>
          <w:spacing w:val="-6"/>
          <w:lang w:val="uk-UA"/>
        </w:rPr>
        <w:lastRenderedPageBreak/>
        <w:t>Яковцова</w:t>
      </w:r>
      <w:proofErr w:type="spellEnd"/>
      <w:r w:rsidRPr="00533249">
        <w:rPr>
          <w:bCs/>
          <w:spacing w:val="-6"/>
          <w:lang w:val="uk-UA"/>
        </w:rPr>
        <w:t xml:space="preserve"> А.Ф., </w:t>
      </w:r>
      <w:proofErr w:type="spellStart"/>
      <w:r w:rsidRPr="00533249">
        <w:rPr>
          <w:bCs/>
          <w:spacing w:val="-6"/>
          <w:lang w:val="uk-UA"/>
        </w:rPr>
        <w:t>Питенько</w:t>
      </w:r>
      <w:proofErr w:type="spellEnd"/>
      <w:r w:rsidRPr="00533249">
        <w:rPr>
          <w:bCs/>
          <w:spacing w:val="-6"/>
          <w:lang w:val="uk-UA"/>
        </w:rPr>
        <w:t xml:space="preserve"> Н.Н., Жолудева В.И. </w:t>
      </w:r>
      <w:proofErr w:type="spellStart"/>
      <w:r w:rsidRPr="00533249">
        <w:rPr>
          <w:bCs/>
          <w:spacing w:val="-6"/>
          <w:lang w:val="uk-UA"/>
        </w:rPr>
        <w:t>Цели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задачи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патологоанатомической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службы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её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место</w:t>
      </w:r>
      <w:proofErr w:type="spellEnd"/>
      <w:r w:rsidRPr="00533249">
        <w:rPr>
          <w:bCs/>
          <w:spacing w:val="-6"/>
          <w:lang w:val="uk-UA"/>
        </w:rPr>
        <w:t xml:space="preserve"> в </w:t>
      </w:r>
      <w:proofErr w:type="spellStart"/>
      <w:r w:rsidRPr="00533249">
        <w:rPr>
          <w:bCs/>
          <w:spacing w:val="-6"/>
          <w:lang w:val="uk-UA"/>
        </w:rPr>
        <w:t>системе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здравоохранения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Основная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патологоанатомическая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документация</w:t>
      </w:r>
      <w:proofErr w:type="spellEnd"/>
      <w:r w:rsidRPr="00533249">
        <w:rPr>
          <w:bCs/>
          <w:spacing w:val="-6"/>
          <w:lang w:val="uk-UA"/>
        </w:rPr>
        <w:t xml:space="preserve">. - </w:t>
      </w:r>
      <w:proofErr w:type="spellStart"/>
      <w:r w:rsidRPr="00533249">
        <w:rPr>
          <w:bCs/>
          <w:spacing w:val="-6"/>
          <w:lang w:val="uk-UA"/>
        </w:rPr>
        <w:t>Харьков</w:t>
      </w:r>
      <w:proofErr w:type="spellEnd"/>
      <w:r w:rsidRPr="00533249">
        <w:rPr>
          <w:bCs/>
          <w:spacing w:val="-6"/>
          <w:lang w:val="uk-UA"/>
        </w:rPr>
        <w:t xml:space="preserve">. 1994. – 28с. </w:t>
      </w:r>
    </w:p>
    <w:p w14:paraId="23610A47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 w:themeColor="text1"/>
          <w:kern w:val="36"/>
          <w:lang w:val="uk-UA"/>
        </w:rPr>
      </w:pPr>
      <w:proofErr w:type="spellStart"/>
      <w:r w:rsidRPr="00533249">
        <w:rPr>
          <w:bCs/>
          <w:spacing w:val="-6"/>
          <w:lang w:val="uk-UA"/>
        </w:rPr>
        <w:t>Яковцова</w:t>
      </w:r>
      <w:proofErr w:type="spellEnd"/>
      <w:r w:rsidRPr="00533249">
        <w:rPr>
          <w:bCs/>
          <w:spacing w:val="-6"/>
          <w:lang w:val="uk-UA"/>
        </w:rPr>
        <w:t xml:space="preserve"> А.Ф., </w:t>
      </w:r>
      <w:proofErr w:type="spellStart"/>
      <w:r w:rsidRPr="00533249">
        <w:rPr>
          <w:bCs/>
          <w:spacing w:val="-6"/>
          <w:lang w:val="uk-UA"/>
        </w:rPr>
        <w:t>Питенько</w:t>
      </w:r>
      <w:proofErr w:type="spellEnd"/>
      <w:r w:rsidRPr="00533249">
        <w:rPr>
          <w:bCs/>
          <w:spacing w:val="-6"/>
          <w:lang w:val="uk-UA"/>
        </w:rPr>
        <w:t xml:space="preserve"> Н.Н., </w:t>
      </w:r>
      <w:proofErr w:type="spellStart"/>
      <w:r w:rsidRPr="00533249">
        <w:rPr>
          <w:bCs/>
          <w:spacing w:val="-6"/>
          <w:lang w:val="uk-UA"/>
        </w:rPr>
        <w:t>Ганулич</w:t>
      </w:r>
      <w:proofErr w:type="spellEnd"/>
      <w:r w:rsidRPr="00533249">
        <w:rPr>
          <w:bCs/>
          <w:spacing w:val="-6"/>
          <w:lang w:val="uk-UA"/>
        </w:rPr>
        <w:t xml:space="preserve"> Т.В. </w:t>
      </w:r>
      <w:proofErr w:type="spellStart"/>
      <w:r w:rsidRPr="00533249">
        <w:rPr>
          <w:bCs/>
          <w:spacing w:val="-6"/>
          <w:lang w:val="uk-UA"/>
        </w:rPr>
        <w:t>Построение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патологоанатомического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диагноза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Сличение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клинического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патологоанатомического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диагнозов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Клинико-анатомический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эпикриз</w:t>
      </w:r>
      <w:proofErr w:type="spellEnd"/>
      <w:r w:rsidRPr="00533249">
        <w:rPr>
          <w:bCs/>
          <w:spacing w:val="-6"/>
          <w:lang w:val="uk-UA"/>
        </w:rPr>
        <w:t xml:space="preserve">. - </w:t>
      </w:r>
      <w:proofErr w:type="spellStart"/>
      <w:r w:rsidRPr="00533249">
        <w:rPr>
          <w:bCs/>
          <w:spacing w:val="-6"/>
          <w:lang w:val="uk-UA"/>
        </w:rPr>
        <w:t>Харьков</w:t>
      </w:r>
      <w:proofErr w:type="spellEnd"/>
      <w:r w:rsidRPr="00533249">
        <w:rPr>
          <w:bCs/>
          <w:spacing w:val="-6"/>
          <w:lang w:val="uk-UA"/>
        </w:rPr>
        <w:t>. 1997. – 19с.</w:t>
      </w:r>
    </w:p>
    <w:p w14:paraId="5CD3FC1D" w14:textId="77777777" w:rsidR="002D4036" w:rsidRPr="00533249" w:rsidRDefault="002D4036" w:rsidP="002D4036">
      <w:pPr>
        <w:pStyle w:val="a8"/>
        <w:numPr>
          <w:ilvl w:val="0"/>
          <w:numId w:val="25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533249">
        <w:rPr>
          <w:bCs/>
          <w:spacing w:val="-6"/>
          <w:lang w:val="uk-UA"/>
        </w:rPr>
        <w:t>Хмельницкий</w:t>
      </w:r>
      <w:proofErr w:type="spellEnd"/>
      <w:r w:rsidRPr="00533249">
        <w:rPr>
          <w:bCs/>
          <w:spacing w:val="-6"/>
          <w:lang w:val="uk-UA"/>
        </w:rPr>
        <w:t xml:space="preserve"> О.К., </w:t>
      </w:r>
      <w:proofErr w:type="spellStart"/>
      <w:r w:rsidRPr="00533249">
        <w:rPr>
          <w:bCs/>
          <w:spacing w:val="-6"/>
          <w:lang w:val="uk-UA"/>
        </w:rPr>
        <w:t>Розенберг</w:t>
      </w:r>
      <w:proofErr w:type="spellEnd"/>
      <w:r w:rsidRPr="00533249">
        <w:rPr>
          <w:bCs/>
          <w:spacing w:val="-6"/>
          <w:lang w:val="uk-UA"/>
        </w:rPr>
        <w:t xml:space="preserve"> .Д. </w:t>
      </w:r>
      <w:proofErr w:type="spellStart"/>
      <w:r w:rsidRPr="00533249">
        <w:rPr>
          <w:bCs/>
          <w:spacing w:val="-6"/>
          <w:lang w:val="uk-UA"/>
        </w:rPr>
        <w:t>Деонтология</w:t>
      </w:r>
      <w:proofErr w:type="spellEnd"/>
      <w:r w:rsidRPr="00533249">
        <w:rPr>
          <w:bCs/>
          <w:spacing w:val="-6"/>
          <w:lang w:val="uk-UA"/>
        </w:rPr>
        <w:t xml:space="preserve"> в </w:t>
      </w:r>
      <w:proofErr w:type="spellStart"/>
      <w:r w:rsidRPr="00533249">
        <w:rPr>
          <w:bCs/>
          <w:spacing w:val="-6"/>
          <w:lang w:val="uk-UA"/>
        </w:rPr>
        <w:t>практике</w:t>
      </w:r>
      <w:proofErr w:type="spellEnd"/>
      <w:r w:rsidRPr="00533249">
        <w:rPr>
          <w:bCs/>
          <w:spacing w:val="-6"/>
          <w:lang w:val="uk-UA"/>
        </w:rPr>
        <w:t xml:space="preserve"> патологоанатома. // Арх. </w:t>
      </w:r>
      <w:proofErr w:type="spellStart"/>
      <w:r w:rsidRPr="00533249">
        <w:rPr>
          <w:bCs/>
          <w:spacing w:val="-6"/>
          <w:lang w:val="uk-UA"/>
        </w:rPr>
        <w:t>патол</w:t>
      </w:r>
      <w:proofErr w:type="spellEnd"/>
      <w:r w:rsidRPr="00533249">
        <w:rPr>
          <w:bCs/>
          <w:spacing w:val="-6"/>
          <w:lang w:val="uk-UA"/>
        </w:rPr>
        <w:t xml:space="preserve">. 1990 №12, с.50-54.  </w:t>
      </w:r>
    </w:p>
    <w:p w14:paraId="589C0BFB" w14:textId="77777777" w:rsidR="00DE4825" w:rsidRPr="00A13D6B" w:rsidRDefault="00DE4825" w:rsidP="00DE4825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 w:themeColor="text1"/>
          <w:kern w:val="36"/>
          <w:lang w:val="uk-UA"/>
        </w:rPr>
      </w:pPr>
      <w:r w:rsidRPr="00A13D6B">
        <w:rPr>
          <w:color w:val="000000" w:themeColor="text1"/>
          <w:kern w:val="36"/>
          <w:lang w:val="uk-UA"/>
        </w:rPr>
        <w:t xml:space="preserve">Атлас: </w:t>
      </w:r>
      <w:proofErr w:type="spellStart"/>
      <w:r w:rsidRPr="00A13D6B">
        <w:rPr>
          <w:color w:val="000000" w:themeColor="text1"/>
          <w:kern w:val="36"/>
          <w:lang w:val="uk-UA"/>
        </w:rPr>
        <w:t>патологическая</w:t>
      </w:r>
      <w:proofErr w:type="spellEnd"/>
      <w:r w:rsidRPr="00A13D6B">
        <w:rPr>
          <w:color w:val="000000" w:themeColor="text1"/>
          <w:kern w:val="36"/>
          <w:lang w:val="uk-UA"/>
        </w:rPr>
        <w:t xml:space="preserve"> </w:t>
      </w:r>
      <w:proofErr w:type="spellStart"/>
      <w:r w:rsidRPr="00A13D6B">
        <w:rPr>
          <w:color w:val="000000" w:themeColor="text1"/>
          <w:kern w:val="36"/>
          <w:lang w:val="uk-UA"/>
        </w:rPr>
        <w:t>анатомия</w:t>
      </w:r>
      <w:proofErr w:type="spellEnd"/>
      <w:r w:rsidRPr="00A13D6B">
        <w:rPr>
          <w:color w:val="000000" w:themeColor="text1"/>
          <w:kern w:val="36"/>
          <w:lang w:val="uk-UA"/>
        </w:rPr>
        <w:t xml:space="preserve"> легких при </w:t>
      </w:r>
      <w:r w:rsidRPr="00A13D6B">
        <w:rPr>
          <w:color w:val="000000" w:themeColor="text1"/>
          <w:kern w:val="36"/>
          <w:lang w:val="en-US"/>
        </w:rPr>
        <w:t>COVID</w:t>
      </w:r>
      <w:r w:rsidRPr="00174ED4">
        <w:rPr>
          <w:color w:val="000000" w:themeColor="text1"/>
          <w:kern w:val="36"/>
        </w:rPr>
        <w:t xml:space="preserve">-19 / </w:t>
      </w:r>
      <w:r w:rsidRPr="00A13D6B">
        <w:rPr>
          <w:color w:val="000000" w:themeColor="text1"/>
          <w:kern w:val="36"/>
        </w:rPr>
        <w:t xml:space="preserve">О.В. </w:t>
      </w:r>
      <w:proofErr w:type="spellStart"/>
      <w:r w:rsidRPr="00A13D6B">
        <w:rPr>
          <w:color w:val="000000" w:themeColor="text1"/>
          <w:kern w:val="36"/>
        </w:rPr>
        <w:t>Заратьянц</w:t>
      </w:r>
      <w:proofErr w:type="spellEnd"/>
      <w:r w:rsidRPr="00A13D6B">
        <w:rPr>
          <w:color w:val="000000" w:themeColor="text1"/>
          <w:kern w:val="36"/>
        </w:rPr>
        <w:t>, М.В. Самсонова, Л.М. Михалева и др. // Москва: ДЗМ, 2020. – 116 с. с ил.</w:t>
      </w:r>
    </w:p>
    <w:p w14:paraId="4B7BD8D3" w14:textId="5F0186C5" w:rsidR="002D4036" w:rsidRPr="00533249" w:rsidRDefault="002D4036" w:rsidP="00DE4825">
      <w:pPr>
        <w:pStyle w:val="a8"/>
        <w:shd w:val="clear" w:color="auto" w:fill="FFFFFF"/>
        <w:ind w:left="1080"/>
        <w:jc w:val="both"/>
        <w:rPr>
          <w:lang w:val="uk-UA"/>
        </w:rPr>
      </w:pPr>
    </w:p>
    <w:p w14:paraId="6939ECE5" w14:textId="77777777" w:rsidR="002D4036" w:rsidRPr="00533249" w:rsidRDefault="002D4036" w:rsidP="002D4036">
      <w:pPr>
        <w:pStyle w:val="a8"/>
        <w:spacing w:after="240"/>
        <w:ind w:left="360"/>
        <w:rPr>
          <w:b/>
          <w:lang w:val="uk-UA"/>
        </w:rPr>
      </w:pPr>
    </w:p>
    <w:p w14:paraId="6E41E9A7" w14:textId="4CC5E974" w:rsidR="002D4036" w:rsidRPr="00533249" w:rsidRDefault="002D4036" w:rsidP="002D4036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533249">
        <w:rPr>
          <w:b/>
          <w:lang w:val="uk-UA"/>
        </w:rPr>
        <w:t>Пререквізити</w:t>
      </w:r>
      <w:proofErr w:type="spellEnd"/>
      <w:r w:rsidRPr="00533249">
        <w:rPr>
          <w:b/>
          <w:lang w:val="uk-UA"/>
        </w:rPr>
        <w:t xml:space="preserve"> дисципліни:</w:t>
      </w:r>
      <w:r w:rsidRPr="00533249">
        <w:rPr>
          <w:i/>
          <w:lang w:val="uk-UA"/>
        </w:rPr>
        <w:t xml:space="preserve"> </w:t>
      </w:r>
      <w:r w:rsidRPr="00533249">
        <w:rPr>
          <w:lang w:val="uk-UA"/>
        </w:rPr>
        <w:t xml:space="preserve">нормальна анатомія, фізіологія, гістологія, </w:t>
      </w:r>
      <w:proofErr w:type="spellStart"/>
      <w:r w:rsidRPr="00533249">
        <w:rPr>
          <w:lang w:val="uk-UA"/>
        </w:rPr>
        <w:t>патоморфологія</w:t>
      </w:r>
      <w:proofErr w:type="spellEnd"/>
      <w:r w:rsidRPr="00533249">
        <w:rPr>
          <w:lang w:val="uk-UA"/>
        </w:rPr>
        <w:t xml:space="preserve">, патологічна фізіологія, </w:t>
      </w:r>
      <w:r w:rsidR="00DE4825">
        <w:rPr>
          <w:lang w:val="uk-UA"/>
        </w:rPr>
        <w:t xml:space="preserve">генетика, </w:t>
      </w:r>
      <w:r w:rsidRPr="00533249">
        <w:rPr>
          <w:lang w:val="uk-UA"/>
        </w:rPr>
        <w:t>пропедевтика внутрішньої медицини, загальна хірургія;</w:t>
      </w:r>
    </w:p>
    <w:p w14:paraId="71AD8B0D" w14:textId="5F99E4A6" w:rsidR="002D4036" w:rsidRPr="00533249" w:rsidRDefault="002D4036" w:rsidP="002D4036">
      <w:pPr>
        <w:jc w:val="both"/>
        <w:rPr>
          <w:lang w:val="uk-UA"/>
        </w:rPr>
      </w:pPr>
      <w:proofErr w:type="spellStart"/>
      <w:r w:rsidRPr="00533249">
        <w:rPr>
          <w:b/>
          <w:lang w:val="uk-UA"/>
        </w:rPr>
        <w:t>Кореквізіти</w:t>
      </w:r>
      <w:proofErr w:type="spellEnd"/>
      <w:r w:rsidRPr="00533249">
        <w:rPr>
          <w:b/>
          <w:lang w:val="uk-UA"/>
        </w:rPr>
        <w:t xml:space="preserve"> дисципліни:</w:t>
      </w:r>
      <w:r w:rsidRPr="00533249">
        <w:rPr>
          <w:lang w:val="uk-UA"/>
        </w:rPr>
        <w:t xml:space="preserve"> </w:t>
      </w:r>
      <w:r w:rsidR="00DE4825">
        <w:rPr>
          <w:lang w:val="uk-UA"/>
        </w:rPr>
        <w:t xml:space="preserve">педіатрія, </w:t>
      </w:r>
      <w:r w:rsidRPr="00533249">
        <w:rPr>
          <w:lang w:val="uk-UA"/>
        </w:rPr>
        <w:t>внутрішня медицина, сімейна медицина, акушерство та гінекологія, хірургія,</w:t>
      </w:r>
      <w:r w:rsidR="00DE4825">
        <w:rPr>
          <w:lang w:val="uk-UA"/>
        </w:rPr>
        <w:t xml:space="preserve"> дитяча хірургія,</w:t>
      </w:r>
      <w:r w:rsidRPr="00533249">
        <w:rPr>
          <w:lang w:val="uk-UA"/>
        </w:rPr>
        <w:t xml:space="preserve"> інфекційні хвороби.</w:t>
      </w:r>
    </w:p>
    <w:p w14:paraId="29BC5468" w14:textId="77777777" w:rsidR="002D4036" w:rsidRPr="00533249" w:rsidRDefault="002D4036" w:rsidP="002D4036">
      <w:pPr>
        <w:jc w:val="both"/>
        <w:rPr>
          <w:lang w:val="uk-UA"/>
        </w:rPr>
      </w:pPr>
    </w:p>
    <w:p w14:paraId="38FED5CD" w14:textId="77777777" w:rsidR="002D4036" w:rsidRPr="00533249" w:rsidRDefault="002D4036" w:rsidP="002D4036">
      <w:pPr>
        <w:pStyle w:val="a8"/>
        <w:numPr>
          <w:ilvl w:val="0"/>
          <w:numId w:val="20"/>
        </w:numPr>
        <w:spacing w:after="240"/>
        <w:jc w:val="both"/>
        <w:rPr>
          <w:b/>
          <w:lang w:val="uk-UA"/>
        </w:rPr>
      </w:pPr>
      <w:r w:rsidRPr="00533249">
        <w:rPr>
          <w:b/>
          <w:color w:val="000000"/>
          <w:lang w:val="uk-UA" w:eastAsia="uk-UA" w:bidi="uk-UA"/>
        </w:rPr>
        <w:t>Результати навчання</w:t>
      </w:r>
    </w:p>
    <w:p w14:paraId="235CDFE8" w14:textId="77777777" w:rsidR="002D4036" w:rsidRPr="00533249" w:rsidRDefault="002D4036" w:rsidP="002D4036">
      <w:pPr>
        <w:spacing w:after="240"/>
        <w:jc w:val="both"/>
        <w:rPr>
          <w:lang w:val="uk-UA"/>
        </w:rPr>
      </w:pPr>
      <w:r w:rsidRPr="00533249">
        <w:rPr>
          <w:bCs/>
          <w:lang w:val="uk-UA"/>
        </w:rPr>
        <w:t>Згідно з вимогами стандарту дисципліна забезпечує набуття студентами</w:t>
      </w:r>
      <w:r w:rsidRPr="00533249">
        <w:rPr>
          <w:lang w:val="uk-UA"/>
        </w:rPr>
        <w:t xml:space="preserve"> </w:t>
      </w:r>
      <w:proofErr w:type="spellStart"/>
      <w:r w:rsidRPr="00533249">
        <w:rPr>
          <w:i/>
          <w:iCs/>
          <w:lang w:val="uk-UA"/>
        </w:rPr>
        <w:t>компетентностей</w:t>
      </w:r>
      <w:proofErr w:type="spellEnd"/>
      <w:r w:rsidRPr="00533249">
        <w:rPr>
          <w:lang w:val="uk-UA"/>
        </w:rPr>
        <w:t xml:space="preserve">: </w:t>
      </w:r>
    </w:p>
    <w:p w14:paraId="3D06973B" w14:textId="77777777" w:rsidR="002D4036" w:rsidRPr="00533249" w:rsidRDefault="002D4036" w:rsidP="002D4036">
      <w:pPr>
        <w:spacing w:after="240"/>
        <w:jc w:val="both"/>
        <w:rPr>
          <w:lang w:val="uk-UA"/>
        </w:rPr>
      </w:pPr>
      <w:r w:rsidRPr="00533249">
        <w:rPr>
          <w:lang w:val="uk-UA"/>
        </w:rPr>
        <w:t>Загальні компетентності:</w:t>
      </w:r>
    </w:p>
    <w:p w14:paraId="40E48501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абстрактного мислення, аналізу та синтезу, здатність вчитися і бути сучасно навченим</w:t>
      </w:r>
    </w:p>
    <w:p w14:paraId="19CF57A6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застосовувати знання в практичних ситуаціях</w:t>
      </w:r>
    </w:p>
    <w:p w14:paraId="42623E71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Знання та розуміння предметної області та розуміння професійної діяльності</w:t>
      </w:r>
    </w:p>
    <w:p w14:paraId="4E02454C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адаптації та дії в новій ситуації</w:t>
      </w:r>
    </w:p>
    <w:p w14:paraId="4829630E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приймати обґрунтоване рішення; працювати в команді; навички міжособистісної взаємодії</w:t>
      </w:r>
    </w:p>
    <w:p w14:paraId="76C9DFE2" w14:textId="77777777" w:rsidR="002D4036" w:rsidRPr="00533249" w:rsidRDefault="002D4036" w:rsidP="002D4036">
      <w:pPr>
        <w:ind w:left="34"/>
        <w:jc w:val="both"/>
        <w:rPr>
          <w:lang w:val="uk-UA"/>
        </w:rPr>
      </w:pPr>
      <w:r w:rsidRPr="00533249">
        <w:rPr>
          <w:lang w:val="uk-UA"/>
        </w:rPr>
        <w:t>– Здатність спілкуватися державною мовою як усно, так і письмово; здатність спілкуватись іноземною мовою</w:t>
      </w:r>
    </w:p>
    <w:p w14:paraId="399ECC1A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Навички використання інформаційних і комунікаційних технологій</w:t>
      </w:r>
    </w:p>
    <w:p w14:paraId="1C08C39C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Визначеність і наполегливість щодо поставлених завдань і взятих обов’язків</w:t>
      </w:r>
    </w:p>
    <w:p w14:paraId="1744FA10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діяти соціально відповідально та свідомо</w:t>
      </w:r>
    </w:p>
    <w:p w14:paraId="4C39E8BE" w14:textId="77777777" w:rsidR="002D4036" w:rsidRPr="00533249" w:rsidRDefault="002D4036" w:rsidP="002D4036">
      <w:pPr>
        <w:jc w:val="both"/>
        <w:rPr>
          <w:lang w:val="uk-UA"/>
        </w:rPr>
      </w:pPr>
    </w:p>
    <w:p w14:paraId="64A28BF3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Фахові компетентності:</w:t>
      </w:r>
    </w:p>
    <w:p w14:paraId="4ADFDBB1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визначення необхідного переліку лабораторних та інструментальних досліджень та оцінки їх результатів</w:t>
      </w:r>
    </w:p>
    <w:p w14:paraId="08FBFD28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встановлення попереднього та клінічного діагнозу захворювання</w:t>
      </w:r>
    </w:p>
    <w:p w14:paraId="462B9191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визначення принципів та характеру лікування захворювань</w:t>
      </w:r>
    </w:p>
    <w:p w14:paraId="107C3DB2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Навички виконання медичних маніпуляцій</w:t>
      </w:r>
    </w:p>
    <w:p w14:paraId="09579D39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ведення медичної документації</w:t>
      </w:r>
    </w:p>
    <w:p w14:paraId="01375918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</w:t>
      </w:r>
    </w:p>
    <w:p w14:paraId="4361A8D6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до проведення аналізу діяльності лікаря, підрозділу, закладу охорони здоров’я, проведення заходів щодо забезпечення якості та безпеки медичної допомоги і підвищення ефективності використання медичних ресурсів</w:t>
      </w:r>
    </w:p>
    <w:p w14:paraId="1496FFA6" w14:textId="77777777" w:rsidR="002D4036" w:rsidRPr="00533249" w:rsidRDefault="002D4036" w:rsidP="002D4036">
      <w:pPr>
        <w:ind w:firstLine="459"/>
        <w:jc w:val="both"/>
        <w:rPr>
          <w:lang w:val="uk-UA"/>
        </w:rPr>
      </w:pPr>
      <w:r w:rsidRPr="00533249">
        <w:rPr>
          <w:b/>
          <w:lang w:val="uk-UA"/>
        </w:rPr>
        <w:t>Програмні результати навчання</w:t>
      </w:r>
    </w:p>
    <w:p w14:paraId="7FDA4371" w14:textId="77777777" w:rsidR="002D4036" w:rsidRPr="00533249" w:rsidRDefault="002D4036" w:rsidP="002D4036">
      <w:pPr>
        <w:ind w:firstLine="459"/>
        <w:jc w:val="both"/>
        <w:rPr>
          <w:lang w:val="uk-UA"/>
        </w:rPr>
      </w:pPr>
      <w:r w:rsidRPr="00533249">
        <w:rPr>
          <w:lang w:val="uk-UA"/>
        </w:rPr>
        <w:t>Знання і розуміння:</w:t>
      </w:r>
    </w:p>
    <w:p w14:paraId="735A3278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lastRenderedPageBreak/>
        <w:t xml:space="preserve">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533249">
        <w:rPr>
          <w:lang w:val="uk-UA"/>
        </w:rPr>
        <w:t>компетентностей</w:t>
      </w:r>
      <w:proofErr w:type="spellEnd"/>
      <w:r w:rsidRPr="00533249">
        <w:rPr>
          <w:lang w:val="uk-UA"/>
        </w:rPr>
        <w:t>, необхідних для виконання типових професійних завдань, пов’язаних з її діяльністю в медичній галузі на відповідній посаді</w:t>
      </w:r>
    </w:p>
    <w:p w14:paraId="664F1F80" w14:textId="77777777" w:rsidR="002D4036" w:rsidRPr="00533249" w:rsidRDefault="002D4036" w:rsidP="002D4036">
      <w:pPr>
        <w:ind w:firstLine="459"/>
        <w:jc w:val="both"/>
        <w:rPr>
          <w:lang w:val="uk-UA"/>
        </w:rPr>
      </w:pPr>
      <w:r w:rsidRPr="00533249">
        <w:rPr>
          <w:lang w:val="uk-UA"/>
        </w:rPr>
        <w:t>Застосування знань та розумінь:</w:t>
      </w:r>
    </w:p>
    <w:p w14:paraId="04785FB9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 xml:space="preserve">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</w:t>
      </w:r>
    </w:p>
    <w:p w14:paraId="18FCF71A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 xml:space="preserve"> симптомів, захворювань, невідкладних станів, лабораторних та інструментальних досліджень, медичних маніпуляцій</w:t>
      </w:r>
    </w:p>
    <w:p w14:paraId="3BA07172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збір інформації про пацієнта</w:t>
      </w:r>
    </w:p>
    <w:p w14:paraId="152CE374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оцінювання результатів опитування, фізичного обстеження, даних лабораторних та інструментальних досліджень</w:t>
      </w:r>
    </w:p>
    <w:p w14:paraId="761EA617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встановлення попереднього клінічного діагнозу захворювання</w:t>
      </w:r>
    </w:p>
    <w:p w14:paraId="10D6AF1A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визначення характеру, принципів лікування захворювань</w:t>
      </w:r>
    </w:p>
    <w:p w14:paraId="17083DE8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виконання медичних маніпуляцій</w:t>
      </w:r>
    </w:p>
    <w:p w14:paraId="323BAF5F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оцінювання впливу навколишнього середовища на стан здоров’я населення</w:t>
      </w:r>
    </w:p>
    <w:p w14:paraId="36C38AEE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ведення медичної документації, обробка державної, соціальної та медичної інформації</w:t>
      </w:r>
    </w:p>
    <w:p w14:paraId="06B5A7E1" w14:textId="77777777" w:rsidR="002D4036" w:rsidRPr="00533249" w:rsidRDefault="002D4036" w:rsidP="002D4036">
      <w:pPr>
        <w:ind w:firstLine="459"/>
        <w:jc w:val="both"/>
        <w:rPr>
          <w:lang w:val="uk-UA"/>
        </w:rPr>
      </w:pPr>
      <w:r w:rsidRPr="00533249">
        <w:rPr>
          <w:lang w:val="uk-UA"/>
        </w:rPr>
        <w:t>Формування суджень:</w:t>
      </w:r>
    </w:p>
    <w:p w14:paraId="01F606EF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здійснювати оцінку стану здоров’я людини та забезпечувати його підтримку з урахуванням впливу навколишнього середовища та інших факторів здоров’я</w:t>
      </w:r>
    </w:p>
    <w:p w14:paraId="5674A809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– здатність застосовувати набуті знання щодо існуючої системи охорони здоров’я для оптимізації власної професійної діяльності та участі у вирішенні практичних завдань галузі</w:t>
      </w:r>
    </w:p>
    <w:p w14:paraId="545F375D" w14:textId="77777777" w:rsidR="002D4036" w:rsidRPr="00533249" w:rsidRDefault="002D4036" w:rsidP="002D4036">
      <w:pPr>
        <w:pStyle w:val="a8"/>
        <w:spacing w:after="240"/>
        <w:ind w:left="0"/>
        <w:jc w:val="both"/>
        <w:rPr>
          <w:b/>
          <w:lang w:val="uk-UA"/>
        </w:rPr>
      </w:pPr>
      <w:r w:rsidRPr="00533249">
        <w:rPr>
          <w:lang w:val="uk-UA"/>
        </w:rPr>
        <w:t>– сформованість фахівця з належними особистими якостями, який дотримується етичного кодексу лікаря</w:t>
      </w:r>
    </w:p>
    <w:p w14:paraId="63DBD050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4"/>
          <w:szCs w:val="24"/>
          <w:lang w:val="uk-UA" w:eastAsia="uk-UA" w:bidi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153D8DED" w14:textId="77777777" w:rsidR="002D4036" w:rsidRPr="00533249" w:rsidRDefault="002D4036" w:rsidP="002D4036">
      <w:pPr>
        <w:spacing w:after="240"/>
        <w:rPr>
          <w:b/>
          <w:lang w:val="uk-UA"/>
        </w:rPr>
      </w:pPr>
    </w:p>
    <w:p w14:paraId="757A8879" w14:textId="77777777" w:rsidR="002D4036" w:rsidRPr="00533249" w:rsidRDefault="002D4036" w:rsidP="002D4036">
      <w:pPr>
        <w:rPr>
          <w:b/>
          <w:lang w:val="uk-UA"/>
        </w:rPr>
      </w:pPr>
      <w:r w:rsidRPr="00533249">
        <w:rPr>
          <w:b/>
          <w:lang w:val="uk-UA"/>
        </w:rPr>
        <w:t>Теми практичних занять</w:t>
      </w:r>
    </w:p>
    <w:p w14:paraId="78D27FD1" w14:textId="77777777" w:rsidR="002D4036" w:rsidRPr="00533249" w:rsidRDefault="002D4036" w:rsidP="002D403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47"/>
      </w:tblGrid>
      <w:tr w:rsidR="002D4036" w:rsidRPr="00533249" w14:paraId="71C85B35" w14:textId="77777777" w:rsidTr="00DE4825">
        <w:tc>
          <w:tcPr>
            <w:tcW w:w="709" w:type="dxa"/>
            <w:shd w:val="clear" w:color="auto" w:fill="auto"/>
          </w:tcPr>
          <w:p w14:paraId="3E7E6A7D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№</w:t>
            </w:r>
          </w:p>
          <w:p w14:paraId="12C8171A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з/п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12B042F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Назва теми</w:t>
            </w:r>
          </w:p>
        </w:tc>
        <w:tc>
          <w:tcPr>
            <w:tcW w:w="1247" w:type="dxa"/>
            <w:shd w:val="clear" w:color="auto" w:fill="auto"/>
          </w:tcPr>
          <w:p w14:paraId="0A4C3A59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Кількість</w:t>
            </w:r>
          </w:p>
          <w:p w14:paraId="29670F72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годин</w:t>
            </w:r>
          </w:p>
        </w:tc>
      </w:tr>
      <w:tr w:rsidR="002D4036" w:rsidRPr="00533249" w14:paraId="6DB736DB" w14:textId="77777777" w:rsidTr="00DE4825">
        <w:tc>
          <w:tcPr>
            <w:tcW w:w="709" w:type="dxa"/>
            <w:shd w:val="clear" w:color="auto" w:fill="auto"/>
            <w:vAlign w:val="center"/>
          </w:tcPr>
          <w:p w14:paraId="2E5FF57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3257CD30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      </w:r>
          </w:p>
          <w:p w14:paraId="6D677BCF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Основні принцип організації патологоанатомічної служби у лікувально-профілактичних закладах.</w:t>
            </w:r>
          </w:p>
          <w:p w14:paraId="3605981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Основна патологоанатомічна документація (накази, положення, інструкції).</w:t>
            </w:r>
          </w:p>
          <w:p w14:paraId="0FA8160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Обов'язкові форми медичної документації в патологоанатомічному установі (підрозділі).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62C1F2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2D4036" w:rsidRPr="00533249" w14:paraId="4129DEC4" w14:textId="77777777" w:rsidTr="00DE4825">
        <w:tc>
          <w:tcPr>
            <w:tcW w:w="709" w:type="dxa"/>
            <w:shd w:val="clear" w:color="auto" w:fill="auto"/>
            <w:vAlign w:val="center"/>
          </w:tcPr>
          <w:p w14:paraId="28C0568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75C3A93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      </w:r>
          </w:p>
          <w:p w14:paraId="6E409E9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Участь у макроскопічному вивченні, вирізанні, маркуванні матеріалів для прижиттєвої морфологічної діагностики.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100202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2D4036" w:rsidRPr="00533249" w14:paraId="006DAB2C" w14:textId="77777777" w:rsidTr="00DE4825">
        <w:tc>
          <w:tcPr>
            <w:tcW w:w="709" w:type="dxa"/>
            <w:shd w:val="clear" w:color="auto" w:fill="auto"/>
            <w:vAlign w:val="center"/>
          </w:tcPr>
          <w:p w14:paraId="7E53EF7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7515FE5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Аналіз і оцінка результатів морфологічного дослідження </w:t>
            </w:r>
            <w:proofErr w:type="spellStart"/>
            <w:r w:rsidRPr="00533249">
              <w:rPr>
                <w:lang w:val="uk-UA"/>
              </w:rPr>
              <w:t>біоптатів</w:t>
            </w:r>
            <w:proofErr w:type="spellEnd"/>
            <w:r w:rsidRPr="00533249">
              <w:rPr>
                <w:lang w:val="uk-UA"/>
              </w:rPr>
              <w:t xml:space="preserve">, операційних матеріалів, послідів. Роль морфологічних досліджень у комплексі обстеження і лікування хворих.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CB61A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2D4036" w:rsidRPr="00533249" w14:paraId="14CF1CE4" w14:textId="77777777" w:rsidTr="00DE4825">
        <w:tc>
          <w:tcPr>
            <w:tcW w:w="709" w:type="dxa"/>
            <w:shd w:val="clear" w:color="auto" w:fill="auto"/>
            <w:vAlign w:val="center"/>
          </w:tcPr>
          <w:p w14:paraId="0A4C5B4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2E557CCB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</w:t>
            </w:r>
            <w:r w:rsidRPr="00533249">
              <w:rPr>
                <w:lang w:val="uk-UA"/>
              </w:rPr>
              <w:lastRenderedPageBreak/>
              <w:t>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      </w:r>
          </w:p>
          <w:p w14:paraId="20A15539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Правила оформлення «Лікарського свідоцтва про смерть», «Лікарського свідоцтва про </w:t>
            </w:r>
            <w:proofErr w:type="spellStart"/>
            <w:r w:rsidRPr="00533249">
              <w:rPr>
                <w:lang w:val="uk-UA"/>
              </w:rPr>
              <w:t>перинатальну</w:t>
            </w:r>
            <w:proofErr w:type="spellEnd"/>
            <w:r w:rsidRPr="00533249">
              <w:rPr>
                <w:lang w:val="uk-UA"/>
              </w:rPr>
              <w:t xml:space="preserve"> смерть». </w:t>
            </w:r>
          </w:p>
          <w:p w14:paraId="684F22E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Міжнародна класифікація хвороб (МКХ) – нормативний документ, що забезпечує єдність методичних підходів та </w:t>
            </w:r>
            <w:r w:rsidRPr="00533249">
              <w:rPr>
                <w:color w:val="000000" w:themeColor="text1"/>
                <w:lang w:val="uk-UA"/>
              </w:rPr>
              <w:t xml:space="preserve">міжнародну </w:t>
            </w:r>
            <w:r w:rsidR="002E1AF1">
              <w:fldChar w:fldCharType="begin"/>
            </w:r>
            <w:r w:rsidR="002E1AF1" w:rsidRPr="002E1AF1">
              <w:rPr>
                <w:lang w:val="uk-UA"/>
              </w:rPr>
              <w:instrText xml:space="preserve"> </w:instrText>
            </w:r>
            <w:r w:rsidR="002E1AF1">
              <w:instrText>HYPERLINK</w:instrText>
            </w:r>
            <w:r w:rsidR="002E1AF1" w:rsidRPr="002E1AF1">
              <w:rPr>
                <w:lang w:val="uk-UA"/>
              </w:rPr>
              <w:instrText xml:space="preserve"> "</w:instrText>
            </w:r>
            <w:r w:rsidR="002E1AF1">
              <w:instrText>https</w:instrText>
            </w:r>
            <w:r w:rsidR="002E1AF1" w:rsidRPr="002E1AF1">
              <w:rPr>
                <w:lang w:val="uk-UA"/>
              </w:rPr>
              <w:instrText>://</w:instrText>
            </w:r>
            <w:r w:rsidR="002E1AF1">
              <w:instrText>uk</w:instrText>
            </w:r>
            <w:r w:rsidR="002E1AF1" w:rsidRPr="002E1AF1">
              <w:rPr>
                <w:lang w:val="uk-UA"/>
              </w:rPr>
              <w:instrText>.</w:instrText>
            </w:r>
            <w:r w:rsidR="002E1AF1">
              <w:instrText>wikipedia</w:instrText>
            </w:r>
            <w:r w:rsidR="002E1AF1" w:rsidRPr="002E1AF1">
              <w:rPr>
                <w:lang w:val="uk-UA"/>
              </w:rPr>
              <w:instrText>.</w:instrText>
            </w:r>
            <w:r w:rsidR="002E1AF1">
              <w:instrText>org</w:instrText>
            </w:r>
            <w:r w:rsidR="002E1AF1" w:rsidRPr="002E1AF1">
              <w:rPr>
                <w:lang w:val="uk-UA"/>
              </w:rPr>
              <w:instrText>/</w:instrText>
            </w:r>
            <w:r w:rsidR="002E1AF1">
              <w:instrText>wiki</w:instrText>
            </w:r>
            <w:r w:rsidR="002E1AF1" w:rsidRPr="002E1AF1">
              <w:rPr>
                <w:lang w:val="uk-UA"/>
              </w:rPr>
              <w:instrText>/%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0%92%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5%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1%80%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8%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1%84%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1%96%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BA</w:instrText>
            </w:r>
            <w:r w:rsidR="002E1AF1" w:rsidRPr="002E1AF1">
              <w:rPr>
                <w:lang w:val="uk-UA"/>
              </w:rPr>
              <w:instrText>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1%96%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</w:instrText>
            </w:r>
            <w:r w:rsidR="002E1AF1">
              <w:instrText>F</w:instrText>
            </w:r>
            <w:r w:rsidR="002E1AF1" w:rsidRPr="002E1AF1">
              <w:rPr>
                <w:lang w:val="uk-UA"/>
              </w:rPr>
              <w:instrText>" \</w:instrText>
            </w:r>
            <w:r w:rsidR="002E1AF1">
              <w:instrText>o</w:instrText>
            </w:r>
            <w:r w:rsidR="002E1AF1" w:rsidRPr="002E1AF1">
              <w:rPr>
                <w:lang w:val="uk-UA"/>
              </w:rPr>
              <w:instrText xml:space="preserve"> "Верифікація" </w:instrText>
            </w:r>
            <w:r w:rsidR="002E1AF1">
              <w:fldChar w:fldCharType="separate"/>
            </w:r>
            <w:r w:rsidRPr="00533249">
              <w:rPr>
                <w:rStyle w:val="af1"/>
                <w:color w:val="000000" w:themeColor="text1"/>
                <w:u w:val="none"/>
                <w:lang w:val="uk-UA"/>
              </w:rPr>
              <w:t>верифікацію</w:t>
            </w:r>
            <w:r w:rsidR="002E1AF1">
              <w:rPr>
                <w:rStyle w:val="af1"/>
                <w:color w:val="000000" w:themeColor="text1"/>
                <w:u w:val="none"/>
                <w:lang w:val="uk-UA"/>
              </w:rPr>
              <w:fldChar w:fldCharType="end"/>
            </w:r>
            <w:r w:rsidRPr="00533249">
              <w:rPr>
                <w:color w:val="000000" w:themeColor="text1"/>
                <w:lang w:val="uk-UA"/>
              </w:rPr>
              <w:t xml:space="preserve"> матеріалів</w:t>
            </w:r>
            <w:r w:rsidRPr="00533249">
              <w:rPr>
                <w:lang w:val="uk-UA"/>
              </w:rPr>
              <w:t xml:space="preserve">. МКХ 10-го та 11-го перегляду. </w:t>
            </w:r>
          </w:p>
          <w:p w14:paraId="3EFA695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Робота з Міжнародною класифікацією хвороб Х перегляду (1995 р.) згідно патологоанатомічного діагнозу розтину.</w:t>
            </w:r>
          </w:p>
          <w:p w14:paraId="27A8355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оформлення протоколу патологоанатомічного розтину трупа.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12A19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3</w:t>
            </w:r>
          </w:p>
        </w:tc>
      </w:tr>
      <w:tr w:rsidR="002D4036" w:rsidRPr="00533249" w14:paraId="4BDF951C" w14:textId="77777777" w:rsidTr="00DE4825">
        <w:tc>
          <w:tcPr>
            <w:tcW w:w="709" w:type="dxa"/>
            <w:shd w:val="clear" w:color="auto" w:fill="auto"/>
            <w:vAlign w:val="center"/>
          </w:tcPr>
          <w:p w14:paraId="68941F4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5</w:t>
            </w:r>
          </w:p>
        </w:tc>
        <w:tc>
          <w:tcPr>
            <w:tcW w:w="7400" w:type="dxa"/>
            <w:shd w:val="clear" w:color="auto" w:fill="auto"/>
          </w:tcPr>
          <w:p w14:paraId="1580FFCD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Принципи формулювання клінічного та патологоанатомічного діагнозів. Складання патологоанатомічного діагнозу.</w:t>
            </w:r>
          </w:p>
          <w:p w14:paraId="10E20B8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      </w:r>
          </w:p>
          <w:p w14:paraId="4AE017E6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Співставлення клінічного та патологоанатомічного діагнозів. Категорії розбіжностей діагнозів.</w:t>
            </w:r>
          </w:p>
          <w:p w14:paraId="1201A9B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Написання патологоанатомічного епікризу.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D7F50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2D4036" w:rsidRPr="00533249" w14:paraId="29922B76" w14:textId="77777777" w:rsidTr="00DE4825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14:paraId="5B683A46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489066DF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Особливості перебігу, мінливість захворювань. </w:t>
            </w:r>
            <w:proofErr w:type="spellStart"/>
            <w:r w:rsidRPr="00533249">
              <w:rPr>
                <w:lang w:val="uk-UA"/>
              </w:rPr>
              <w:t>Патоморфоз</w:t>
            </w:r>
            <w:proofErr w:type="spellEnd"/>
            <w:r w:rsidRPr="00533249">
              <w:rPr>
                <w:lang w:val="uk-UA"/>
              </w:rPr>
              <w:t xml:space="preserve"> захворювань (природний і індукований).</w:t>
            </w:r>
          </w:p>
          <w:p w14:paraId="66C751E0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Патологія діагностичних і лікувальних процедур (ятрогенія).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9CE88D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2D4036" w:rsidRPr="00533249" w14:paraId="520F774A" w14:textId="77777777" w:rsidTr="00DE4825">
        <w:tc>
          <w:tcPr>
            <w:tcW w:w="709" w:type="dxa"/>
            <w:shd w:val="clear" w:color="auto" w:fill="auto"/>
            <w:vAlign w:val="center"/>
          </w:tcPr>
          <w:p w14:paraId="679A173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1D79B8E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      </w:r>
          </w:p>
          <w:p w14:paraId="61B65B0A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Деонтологічні і етичні аспекти в патологоанатомічній практиці.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CF7D87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2D4036" w:rsidRPr="00533249" w14:paraId="7095F9BB" w14:textId="77777777" w:rsidTr="00DE4825">
        <w:tc>
          <w:tcPr>
            <w:tcW w:w="709" w:type="dxa"/>
            <w:shd w:val="clear" w:color="auto" w:fill="auto"/>
            <w:vAlign w:val="center"/>
          </w:tcPr>
          <w:p w14:paraId="3660242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2157D6F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Підсумкове заняття. Залік.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DDAF2C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2D4036" w:rsidRPr="00533249" w14:paraId="32B08D74" w14:textId="77777777" w:rsidTr="00DE4825">
        <w:tc>
          <w:tcPr>
            <w:tcW w:w="8109" w:type="dxa"/>
            <w:gridSpan w:val="2"/>
            <w:shd w:val="clear" w:color="auto" w:fill="auto"/>
          </w:tcPr>
          <w:p w14:paraId="449A7777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Всього годин практичних занять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E5E5DF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20</w:t>
            </w:r>
          </w:p>
        </w:tc>
      </w:tr>
    </w:tbl>
    <w:p w14:paraId="3A2F7548" w14:textId="77777777" w:rsidR="002D4036" w:rsidRPr="00533249" w:rsidRDefault="002D4036" w:rsidP="002D4036">
      <w:pPr>
        <w:rPr>
          <w:lang w:val="uk-UA"/>
        </w:rPr>
      </w:pPr>
    </w:p>
    <w:p w14:paraId="49B31256" w14:textId="77777777" w:rsidR="002D4036" w:rsidRPr="00533249" w:rsidRDefault="002D4036" w:rsidP="002D4036">
      <w:pPr>
        <w:rPr>
          <w:lang w:val="uk-UA"/>
        </w:rPr>
      </w:pPr>
    </w:p>
    <w:p w14:paraId="75D35C82" w14:textId="77777777" w:rsidR="002D4036" w:rsidRPr="00533249" w:rsidRDefault="002D4036" w:rsidP="002D4036">
      <w:pPr>
        <w:rPr>
          <w:b/>
          <w:lang w:val="uk-UA"/>
        </w:rPr>
      </w:pPr>
      <w:r w:rsidRPr="00533249">
        <w:rPr>
          <w:b/>
          <w:lang w:val="uk-UA"/>
        </w:rPr>
        <w:t>Самостійна робота: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66"/>
        <w:gridCol w:w="1281"/>
      </w:tblGrid>
      <w:tr w:rsidR="002D4036" w:rsidRPr="00533249" w14:paraId="5EDD691F" w14:textId="77777777" w:rsidTr="00DE4825">
        <w:tc>
          <w:tcPr>
            <w:tcW w:w="709" w:type="dxa"/>
            <w:shd w:val="clear" w:color="auto" w:fill="auto"/>
          </w:tcPr>
          <w:p w14:paraId="4890DD50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№</w:t>
            </w:r>
          </w:p>
          <w:p w14:paraId="78872A17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з/п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466A100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Назва теми</w:t>
            </w:r>
          </w:p>
        </w:tc>
        <w:tc>
          <w:tcPr>
            <w:tcW w:w="1281" w:type="dxa"/>
            <w:shd w:val="clear" w:color="auto" w:fill="auto"/>
          </w:tcPr>
          <w:p w14:paraId="203B6587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Кількість</w:t>
            </w:r>
          </w:p>
          <w:p w14:paraId="21B2AE82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годин</w:t>
            </w:r>
          </w:p>
        </w:tc>
      </w:tr>
      <w:tr w:rsidR="002D4036" w:rsidRPr="00533249" w14:paraId="6ECCB681" w14:textId="77777777" w:rsidTr="00DE4825">
        <w:tc>
          <w:tcPr>
            <w:tcW w:w="709" w:type="dxa"/>
            <w:shd w:val="clear" w:color="auto" w:fill="auto"/>
            <w:vAlign w:val="center"/>
          </w:tcPr>
          <w:p w14:paraId="6F16B76E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5587E9C0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      </w:r>
          </w:p>
          <w:p w14:paraId="5A1F4F1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Основні принцип організації патологоанатомічної служби у лікувально-профілактичних закладах.</w:t>
            </w:r>
          </w:p>
          <w:p w14:paraId="7E29946B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Основна патологоанатомічна документація (накази, положення, інструкції).</w:t>
            </w:r>
          </w:p>
          <w:p w14:paraId="1C2FCB21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Обов'язкові форми медичної документації в патологоанатомічному установі (підрозділі).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906702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2D4036" w:rsidRPr="00533249" w14:paraId="288DA7E2" w14:textId="77777777" w:rsidTr="00DE4825">
        <w:tc>
          <w:tcPr>
            <w:tcW w:w="709" w:type="dxa"/>
            <w:shd w:val="clear" w:color="auto" w:fill="auto"/>
            <w:vAlign w:val="center"/>
          </w:tcPr>
          <w:p w14:paraId="3E825997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29B3D0E5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61AF44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4B354361" w14:textId="77777777" w:rsidTr="00DE4825">
        <w:tc>
          <w:tcPr>
            <w:tcW w:w="709" w:type="dxa"/>
            <w:shd w:val="clear" w:color="auto" w:fill="auto"/>
            <w:vAlign w:val="center"/>
          </w:tcPr>
          <w:p w14:paraId="5D6E5D65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6E01D2CA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Правила взяття й обробки матеріалу, отриманого з різних органів і патологічних утворень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7008D30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7A1F853B" w14:textId="77777777" w:rsidTr="00DE4825">
        <w:tc>
          <w:tcPr>
            <w:tcW w:w="709" w:type="dxa"/>
            <w:shd w:val="clear" w:color="auto" w:fill="auto"/>
            <w:vAlign w:val="center"/>
          </w:tcPr>
          <w:p w14:paraId="5566AB04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5EBB9CE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Аналіз і оцінка результатів морфологічного дослідження </w:t>
            </w:r>
            <w:proofErr w:type="spellStart"/>
            <w:r w:rsidRPr="00533249">
              <w:rPr>
                <w:lang w:val="uk-UA"/>
              </w:rPr>
              <w:t>біоптатів</w:t>
            </w:r>
            <w:proofErr w:type="spellEnd"/>
            <w:r w:rsidRPr="00533249">
              <w:rPr>
                <w:lang w:val="uk-UA"/>
              </w:rPr>
              <w:t xml:space="preserve">, операційних матеріалів, послідів. Роль морфологічних досліджень у комплексі обстеження і лікування хворих. 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80468D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74E8ABFB" w14:textId="77777777" w:rsidTr="00DE4825">
        <w:tc>
          <w:tcPr>
            <w:tcW w:w="709" w:type="dxa"/>
            <w:shd w:val="clear" w:color="auto" w:fill="auto"/>
            <w:vAlign w:val="center"/>
          </w:tcPr>
          <w:p w14:paraId="26472BDC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5</w:t>
            </w:r>
          </w:p>
        </w:tc>
        <w:tc>
          <w:tcPr>
            <w:tcW w:w="7366" w:type="dxa"/>
            <w:shd w:val="clear" w:color="auto" w:fill="auto"/>
          </w:tcPr>
          <w:p w14:paraId="136A617B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      </w:r>
          </w:p>
          <w:p w14:paraId="732A54E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Правила оформлення «Лікарського свідоцтва про смерть», «Лікарського свідоцтва про </w:t>
            </w:r>
            <w:proofErr w:type="spellStart"/>
            <w:r w:rsidRPr="00533249">
              <w:rPr>
                <w:lang w:val="uk-UA"/>
              </w:rPr>
              <w:t>перинатальну</w:t>
            </w:r>
            <w:proofErr w:type="spellEnd"/>
            <w:r w:rsidRPr="00533249">
              <w:rPr>
                <w:lang w:val="uk-UA"/>
              </w:rPr>
              <w:t xml:space="preserve"> смерть». </w:t>
            </w:r>
          </w:p>
          <w:p w14:paraId="3A07AB49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Міжнародна класифікація хвороб (МКХ) – нормативний документ, що забезпечує єдність методичних підходів та міжнародну </w:t>
            </w:r>
            <w:r w:rsidR="002E1AF1">
              <w:fldChar w:fldCharType="begin"/>
            </w:r>
            <w:r w:rsidR="002E1AF1" w:rsidRPr="002E1AF1">
              <w:rPr>
                <w:lang w:val="uk-UA"/>
              </w:rPr>
              <w:instrText xml:space="preserve"> </w:instrText>
            </w:r>
            <w:r w:rsidR="002E1AF1">
              <w:instrText>HYPERLINK</w:instrText>
            </w:r>
            <w:r w:rsidR="002E1AF1" w:rsidRPr="002E1AF1">
              <w:rPr>
                <w:lang w:val="uk-UA"/>
              </w:rPr>
              <w:instrText xml:space="preserve"> "</w:instrText>
            </w:r>
            <w:r w:rsidR="002E1AF1">
              <w:instrText>https</w:instrText>
            </w:r>
            <w:r w:rsidR="002E1AF1" w:rsidRPr="002E1AF1">
              <w:rPr>
                <w:lang w:val="uk-UA"/>
              </w:rPr>
              <w:instrText>://</w:instrText>
            </w:r>
            <w:r w:rsidR="002E1AF1">
              <w:instrText>uk</w:instrText>
            </w:r>
            <w:r w:rsidR="002E1AF1" w:rsidRPr="002E1AF1">
              <w:rPr>
                <w:lang w:val="uk-UA"/>
              </w:rPr>
              <w:instrText>.</w:instrText>
            </w:r>
            <w:r w:rsidR="002E1AF1">
              <w:instrText>wikipedia</w:instrText>
            </w:r>
            <w:r w:rsidR="002E1AF1" w:rsidRPr="002E1AF1">
              <w:rPr>
                <w:lang w:val="uk-UA"/>
              </w:rPr>
              <w:instrText>.</w:instrText>
            </w:r>
            <w:r w:rsidR="002E1AF1">
              <w:instrText>org</w:instrText>
            </w:r>
            <w:r w:rsidR="002E1AF1" w:rsidRPr="002E1AF1">
              <w:rPr>
                <w:lang w:val="uk-UA"/>
              </w:rPr>
              <w:instrText>/</w:instrText>
            </w:r>
            <w:r w:rsidR="002E1AF1">
              <w:instrText>wiki</w:instrText>
            </w:r>
            <w:r w:rsidR="002E1AF1" w:rsidRPr="002E1AF1">
              <w:rPr>
                <w:lang w:val="uk-UA"/>
              </w:rPr>
              <w:instrText>/%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0%92%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5%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1%80%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8%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1%84%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1%96%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BA</w:instrText>
            </w:r>
            <w:r w:rsidR="002E1AF1" w:rsidRPr="002E1AF1">
              <w:rPr>
                <w:lang w:val="uk-UA"/>
              </w:rPr>
              <w:instrText>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B</w:instrText>
            </w:r>
            <w:r w:rsidR="002E1AF1" w:rsidRPr="002E1AF1">
              <w:rPr>
                <w:lang w:val="uk-UA"/>
              </w:rPr>
              <w:instrText>0%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1%96%</w:instrText>
            </w:r>
            <w:r w:rsidR="002E1AF1">
              <w:instrText>D</w:instrText>
            </w:r>
            <w:r w:rsidR="002E1AF1" w:rsidRPr="002E1AF1">
              <w:rPr>
                <w:lang w:val="uk-UA"/>
              </w:rPr>
              <w:instrText>1%8</w:instrText>
            </w:r>
            <w:r w:rsidR="002E1AF1">
              <w:instrText>F</w:instrText>
            </w:r>
            <w:r w:rsidR="002E1AF1" w:rsidRPr="002E1AF1">
              <w:rPr>
                <w:lang w:val="uk-UA"/>
              </w:rPr>
              <w:instrText>" \</w:instrText>
            </w:r>
            <w:r w:rsidR="002E1AF1">
              <w:instrText>o</w:instrText>
            </w:r>
            <w:r w:rsidR="002E1AF1" w:rsidRPr="002E1AF1">
              <w:rPr>
                <w:lang w:val="uk-UA"/>
              </w:rPr>
              <w:instrText xml:space="preserve"> "Верифікація" </w:instrText>
            </w:r>
            <w:r w:rsidR="002E1AF1">
              <w:fldChar w:fldCharType="separate"/>
            </w:r>
            <w:r w:rsidRPr="00533249">
              <w:rPr>
                <w:rStyle w:val="af1"/>
                <w:color w:val="000000" w:themeColor="text1"/>
                <w:u w:val="none"/>
                <w:lang w:val="uk-UA"/>
              </w:rPr>
              <w:t>верифікацію</w:t>
            </w:r>
            <w:r w:rsidR="002E1AF1">
              <w:rPr>
                <w:rStyle w:val="af1"/>
                <w:color w:val="000000" w:themeColor="text1"/>
                <w:u w:val="none"/>
                <w:lang w:val="uk-UA"/>
              </w:rPr>
              <w:fldChar w:fldCharType="end"/>
            </w:r>
            <w:r w:rsidRPr="00533249">
              <w:rPr>
                <w:color w:val="000000" w:themeColor="text1"/>
                <w:lang w:val="uk-UA"/>
              </w:rPr>
              <w:t xml:space="preserve"> </w:t>
            </w:r>
            <w:r w:rsidRPr="00533249">
              <w:rPr>
                <w:lang w:val="uk-UA"/>
              </w:rPr>
              <w:t xml:space="preserve">матеріалів. МКХ 10-го та 11-го перегляду. </w:t>
            </w:r>
          </w:p>
          <w:p w14:paraId="5342DE1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Робота з Міжнародною класифікацією хвороб Х перегляду (1995 р.) згідно патологоанатомічного діагнозу розтину.</w:t>
            </w:r>
          </w:p>
          <w:p w14:paraId="4750137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оформлення протоколу патологоанатомічного розтину трупа.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08A682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</w:tr>
      <w:tr w:rsidR="002D4036" w:rsidRPr="00533249" w14:paraId="3187CD61" w14:textId="77777777" w:rsidTr="00DE4825">
        <w:tc>
          <w:tcPr>
            <w:tcW w:w="709" w:type="dxa"/>
            <w:shd w:val="clear" w:color="auto" w:fill="auto"/>
            <w:vAlign w:val="center"/>
          </w:tcPr>
          <w:p w14:paraId="1D1AA576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14:paraId="224A5B4A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призначення і проведення патологоанатомічних розтинів трупів. Загальні положення. Порядок проведення розтинів трупів осіб, померлих в стаціонарі. Порядок проведення розтинів трупів осіб, померлих поза стаціонаром. Порядок проведення розтинів трупів новонароджених і мертвонароджених, дитячих трупів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9CDAEF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</w:tr>
      <w:tr w:rsidR="002D4036" w:rsidRPr="00533249" w14:paraId="4C1C3C36" w14:textId="77777777" w:rsidTr="00DE4825">
        <w:tc>
          <w:tcPr>
            <w:tcW w:w="709" w:type="dxa"/>
            <w:shd w:val="clear" w:color="auto" w:fill="auto"/>
            <w:vAlign w:val="center"/>
          </w:tcPr>
          <w:p w14:paraId="41DED1D0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1C23EEA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Методи патологоанатомічного розтину трупа. Особливості розтину трупа новонародженого, мертвонародженого або плоду.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87718F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6</w:t>
            </w:r>
          </w:p>
        </w:tc>
      </w:tr>
      <w:tr w:rsidR="002D4036" w:rsidRPr="00533249" w14:paraId="734510C4" w14:textId="77777777" w:rsidTr="00DE4825">
        <w:tc>
          <w:tcPr>
            <w:tcW w:w="709" w:type="dxa"/>
            <w:shd w:val="clear" w:color="auto" w:fill="auto"/>
            <w:vAlign w:val="center"/>
          </w:tcPr>
          <w:p w14:paraId="723EC579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6D2A9556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Принципи формулювання клінічного та патологоанатомічного діагнозів. Складання патологоанатомічного діагнозу.</w:t>
            </w:r>
          </w:p>
          <w:p w14:paraId="15AFF11E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      </w:r>
          </w:p>
          <w:p w14:paraId="19C1BC8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Співставлення клінічного та патологоанатомічного діагнозів. Категорії розбіжностей діагнозів.</w:t>
            </w:r>
          </w:p>
          <w:p w14:paraId="386A5C76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Написання патологоанатомічного епікризу.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69F767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</w:tr>
      <w:tr w:rsidR="002D4036" w:rsidRPr="00533249" w14:paraId="283F53B0" w14:textId="77777777" w:rsidTr="00DE4825">
        <w:tc>
          <w:tcPr>
            <w:tcW w:w="709" w:type="dxa"/>
            <w:shd w:val="clear" w:color="auto" w:fill="auto"/>
            <w:vAlign w:val="center"/>
          </w:tcPr>
          <w:p w14:paraId="3BA1340D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3256B28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Особливості перебігу, мінливість захворювань. </w:t>
            </w:r>
            <w:proofErr w:type="spellStart"/>
            <w:r w:rsidRPr="00533249">
              <w:rPr>
                <w:lang w:val="uk-UA"/>
              </w:rPr>
              <w:t>Патоморфоз</w:t>
            </w:r>
            <w:proofErr w:type="spellEnd"/>
            <w:r w:rsidRPr="00533249">
              <w:rPr>
                <w:lang w:val="uk-UA"/>
              </w:rPr>
              <w:t xml:space="preserve"> захворювань (природний і індукований).</w:t>
            </w:r>
          </w:p>
          <w:p w14:paraId="430B129F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Патологія діагностичних і лікувальних процедур (ятрогенія).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D63F19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0708A5BC" w14:textId="77777777" w:rsidTr="00DE4825">
        <w:tc>
          <w:tcPr>
            <w:tcW w:w="709" w:type="dxa"/>
            <w:shd w:val="clear" w:color="auto" w:fill="auto"/>
            <w:vAlign w:val="center"/>
          </w:tcPr>
          <w:p w14:paraId="207A43DB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14:paraId="0D89F5E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      </w:r>
          </w:p>
          <w:p w14:paraId="00AACA54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Деонтологічні і етичні аспекти в патологоанатомічній практиці.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20A938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590C728B" w14:textId="77777777" w:rsidTr="00DE4825">
        <w:tc>
          <w:tcPr>
            <w:tcW w:w="709" w:type="dxa"/>
            <w:shd w:val="clear" w:color="auto" w:fill="auto"/>
            <w:vAlign w:val="center"/>
          </w:tcPr>
          <w:p w14:paraId="71CADAD9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11</w:t>
            </w:r>
          </w:p>
        </w:tc>
        <w:tc>
          <w:tcPr>
            <w:tcW w:w="7366" w:type="dxa"/>
            <w:shd w:val="clear" w:color="auto" w:fill="auto"/>
          </w:tcPr>
          <w:p w14:paraId="0E3AAC36" w14:textId="77777777" w:rsidR="002D4036" w:rsidRPr="00533249" w:rsidRDefault="002D4036" w:rsidP="00DE4825">
            <w:pPr>
              <w:rPr>
                <w:lang w:val="uk-UA"/>
              </w:rPr>
            </w:pPr>
            <w:proofErr w:type="spellStart"/>
            <w:r w:rsidRPr="00533249">
              <w:rPr>
                <w:lang w:val="uk-UA"/>
              </w:rPr>
              <w:t>Патоморфологічні</w:t>
            </w:r>
            <w:proofErr w:type="spellEnd"/>
            <w:r w:rsidRPr="00533249">
              <w:rPr>
                <w:lang w:val="uk-UA"/>
              </w:rPr>
              <w:t xml:space="preserve"> основи реанімації та інтенсивної терапії, їх зв’язок з судово-медичною оцінкою змін органів та тканин.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ED48BD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7B562629" w14:textId="77777777" w:rsidTr="00DE4825">
        <w:tc>
          <w:tcPr>
            <w:tcW w:w="709" w:type="dxa"/>
            <w:shd w:val="clear" w:color="auto" w:fill="auto"/>
            <w:vAlign w:val="center"/>
          </w:tcPr>
          <w:p w14:paraId="4D933050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12</w:t>
            </w:r>
          </w:p>
        </w:tc>
        <w:tc>
          <w:tcPr>
            <w:tcW w:w="7366" w:type="dxa"/>
            <w:shd w:val="clear" w:color="auto" w:fill="auto"/>
          </w:tcPr>
          <w:p w14:paraId="22B14388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рецензування історії хвороби.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78836A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2D4036" w:rsidRPr="00533249" w14:paraId="4E6247BE" w14:textId="77777777" w:rsidTr="00DE4825">
        <w:tc>
          <w:tcPr>
            <w:tcW w:w="709" w:type="dxa"/>
            <w:shd w:val="clear" w:color="auto" w:fill="auto"/>
            <w:vAlign w:val="center"/>
          </w:tcPr>
          <w:p w14:paraId="3302FCFD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13</w:t>
            </w:r>
          </w:p>
        </w:tc>
        <w:tc>
          <w:tcPr>
            <w:tcW w:w="7366" w:type="dxa"/>
            <w:shd w:val="clear" w:color="auto" w:fill="auto"/>
          </w:tcPr>
          <w:p w14:paraId="14B046C3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iCs/>
                <w:lang w:val="uk-UA"/>
              </w:rPr>
              <w:t>Підготовка до заліку.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9759F1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2D4036" w:rsidRPr="00533249" w14:paraId="03B76CFC" w14:textId="77777777" w:rsidTr="00DE4825">
        <w:tc>
          <w:tcPr>
            <w:tcW w:w="8075" w:type="dxa"/>
            <w:gridSpan w:val="2"/>
            <w:shd w:val="clear" w:color="auto" w:fill="auto"/>
          </w:tcPr>
          <w:p w14:paraId="2B673205" w14:textId="77777777" w:rsidR="002D4036" w:rsidRPr="00533249" w:rsidRDefault="002D4036" w:rsidP="00DE4825">
            <w:pPr>
              <w:rPr>
                <w:lang w:val="uk-UA"/>
              </w:rPr>
            </w:pPr>
            <w:r w:rsidRPr="00533249">
              <w:rPr>
                <w:lang w:val="uk-UA"/>
              </w:rPr>
              <w:t>Всього годин самостійної роботи студента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F6B62B" w14:textId="77777777" w:rsidR="002D4036" w:rsidRPr="00533249" w:rsidRDefault="002D4036" w:rsidP="00DE4825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70</w:t>
            </w:r>
          </w:p>
        </w:tc>
      </w:tr>
    </w:tbl>
    <w:p w14:paraId="2EDCBF76" w14:textId="77777777" w:rsidR="002D4036" w:rsidRPr="00533249" w:rsidRDefault="002D4036" w:rsidP="002D4036">
      <w:pPr>
        <w:rPr>
          <w:b/>
          <w:lang w:val="uk-UA"/>
        </w:rPr>
      </w:pPr>
    </w:p>
    <w:p w14:paraId="426B346F" w14:textId="77777777" w:rsidR="002D4036" w:rsidRPr="00533249" w:rsidRDefault="002D4036" w:rsidP="002D4036">
      <w:pPr>
        <w:rPr>
          <w:lang w:val="uk-UA"/>
        </w:rPr>
      </w:pPr>
      <w:r w:rsidRPr="00533249">
        <w:rPr>
          <w:b/>
          <w:lang w:val="uk-UA"/>
        </w:rPr>
        <w:t>Індивідуальні завдання</w:t>
      </w:r>
      <w:r w:rsidRPr="00533249">
        <w:rPr>
          <w:lang w:val="uk-UA"/>
        </w:rPr>
        <w:t xml:space="preserve">: </w:t>
      </w:r>
    </w:p>
    <w:p w14:paraId="25C76C61" w14:textId="77777777" w:rsidR="002D4036" w:rsidRPr="00533249" w:rsidRDefault="002D4036" w:rsidP="002D4036">
      <w:pPr>
        <w:rPr>
          <w:lang w:val="uk-UA"/>
        </w:rPr>
      </w:pPr>
      <w:r w:rsidRPr="00533249">
        <w:rPr>
          <w:bCs/>
          <w:lang w:val="uk-UA"/>
        </w:rPr>
        <w:t>Написання рефератів, підготовка презентацій, виготовлення наочних засобів</w:t>
      </w:r>
    </w:p>
    <w:p w14:paraId="6E9587D9" w14:textId="77777777" w:rsidR="002D4036" w:rsidRPr="00533249" w:rsidRDefault="002D4036" w:rsidP="002D4036">
      <w:pPr>
        <w:spacing w:after="240"/>
        <w:jc w:val="center"/>
        <w:rPr>
          <w:b/>
          <w:lang w:val="uk-UA"/>
        </w:rPr>
      </w:pPr>
    </w:p>
    <w:p w14:paraId="79897C06" w14:textId="77777777" w:rsidR="002D4036" w:rsidRPr="00533249" w:rsidRDefault="002D4036" w:rsidP="002D4036">
      <w:pPr>
        <w:spacing w:after="240"/>
        <w:jc w:val="center"/>
        <w:rPr>
          <w:b/>
          <w:lang w:val="uk-UA"/>
        </w:rPr>
      </w:pPr>
      <w:r w:rsidRPr="00533249">
        <w:rPr>
          <w:b/>
          <w:lang w:val="uk-UA"/>
        </w:rPr>
        <w:t>Політика дисципліни:</w:t>
      </w:r>
    </w:p>
    <w:p w14:paraId="2A67FD79" w14:textId="77777777" w:rsidR="002D4036" w:rsidRPr="00533249" w:rsidRDefault="002D4036" w:rsidP="002D4036">
      <w:pPr>
        <w:jc w:val="both"/>
        <w:rPr>
          <w:rFonts w:eastAsia="Times New Roman"/>
          <w:lang w:val="uk-UA" w:eastAsia="ar-SA"/>
        </w:rPr>
      </w:pPr>
      <w:r w:rsidRPr="00533249">
        <w:rPr>
          <w:lang w:val="uk-UA"/>
        </w:rPr>
        <w:t xml:space="preserve">Студенти зобов’язані систематично опановувати теоретичні знання та практичні навички, що передбачені навчальною програмою з дисципліни; завжди мати охайний зовнішній </w:t>
      </w:r>
      <w:r w:rsidRPr="00533249">
        <w:rPr>
          <w:lang w:val="uk-UA"/>
        </w:rPr>
        <w:lastRenderedPageBreak/>
        <w:t>вигляд (білий халат, шапочка); вимикати мобільні пристрої підчас проведення практичних занять; виконувати правила внутрішнього розпорядку ХНМУ.</w:t>
      </w:r>
      <w:r w:rsidRPr="00533249">
        <w:rPr>
          <w:rFonts w:eastAsia="Times New Roman"/>
          <w:lang w:val="uk-UA" w:eastAsia="ar-SA"/>
        </w:rPr>
        <w:t xml:space="preserve"> </w:t>
      </w:r>
    </w:p>
    <w:p w14:paraId="7273D835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 xml:space="preserve">Під час занять </w:t>
      </w:r>
      <w:r w:rsidRPr="00533249">
        <w:rPr>
          <w:u w:val="single"/>
          <w:lang w:val="uk-UA"/>
        </w:rPr>
        <w:t xml:space="preserve">дозволяється: </w:t>
      </w:r>
      <w:r w:rsidRPr="00533249">
        <w:rPr>
          <w:lang w:val="uk-UA"/>
        </w:rPr>
        <w:t xml:space="preserve">залишати аудиторію на короткий час за потреби та за дозволом викладача; пити безалкогольні напої; фотографувати слайди презентацій; брати активну участь у ході заняття; </w:t>
      </w:r>
      <w:r w:rsidRPr="00533249">
        <w:rPr>
          <w:u w:val="single"/>
          <w:lang w:val="uk-UA"/>
        </w:rPr>
        <w:t xml:space="preserve">заборонено: </w:t>
      </w:r>
      <w:r w:rsidRPr="00533249">
        <w:rPr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 палити, вживати алкогольні і навіть слабоалкогольні напої або наркотичні засоби; нецензурно висловлюватися або вживати слова, які ображають честь і гідність колег та професорсько-викладацького складу; грати в азартні ігри; наносити шкоду матеріально-технічній базі університету (псувати інвентар, обладнання; меблі, стіни, підлоги, засмічувати приміщення і території); галасувати, кричати або прослуховувати гучну музику в аудиторіях і навіть у коридорах під час занять. Не допускаються запізнення студентів на практичні заняття. Практичні заняття передбачають активну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Під час дискусії важливі: повага до колег, толерантність до інших та їхнього досвіду, сприйнятливість та неупередженість, здатність не погоджуватися з думкою, але шанувати особистість опонента, ретельна аргументація своєї думки та сміливість змінювати свою позицію під впливом доказів, я-висловлювання, коли людина уникає непотрібних узагальнювань, описує свої почуття і формулює свої побажання з опорою на власні думки і емоції, обов’язкове знайомство з першоджерелами. 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Відвідування практичних занять та лекцій є обов’язковим.</w:t>
      </w:r>
    </w:p>
    <w:p w14:paraId="613A4D82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 xml:space="preserve">Підчас проведення практичного заняття староста групи призначає чергового студента, який повинен перед початком заняття забезпечити групу мікроскопами та мікропрепаратами відповідно до теми заняття та є відповідальним за чистоту і порядок в учбовій кімнаті та збереження обладнання, </w:t>
      </w:r>
      <w:proofErr w:type="spellStart"/>
      <w:r w:rsidRPr="00533249">
        <w:rPr>
          <w:lang w:val="uk-UA"/>
        </w:rPr>
        <w:t>мікро-</w:t>
      </w:r>
      <w:proofErr w:type="spellEnd"/>
      <w:r w:rsidRPr="00533249">
        <w:rPr>
          <w:lang w:val="uk-UA"/>
        </w:rPr>
        <w:t xml:space="preserve"> та </w:t>
      </w:r>
      <w:proofErr w:type="spellStart"/>
      <w:r w:rsidRPr="00533249">
        <w:rPr>
          <w:lang w:val="uk-UA"/>
        </w:rPr>
        <w:t>макропрепарартів</w:t>
      </w:r>
      <w:proofErr w:type="spellEnd"/>
      <w:r w:rsidRPr="00533249">
        <w:rPr>
          <w:lang w:val="uk-UA"/>
        </w:rPr>
        <w:t xml:space="preserve">. </w:t>
      </w:r>
    </w:p>
    <w:p w14:paraId="14BC4F91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 xml:space="preserve">Підчас проведення контролю знань студентів не допускаються списування, використання різного роду програмних засобів, підказки, користування мобільним телефоном чи іншими електронними пристроями. </w:t>
      </w:r>
    </w:p>
    <w:p w14:paraId="17453144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Студенти з особливими потребами повинні попередити викладача до початку занять, на прохання студента це може зробити староста групи. Якщо у студента виникнуть будь-які питання, він може його завжди вирішити перш за все з викладачем або завучем кафедри, якщо це потрібно.</w:t>
      </w:r>
    </w:p>
    <w:p w14:paraId="547FAB09" w14:textId="77777777" w:rsidR="002D4036" w:rsidRPr="00533249" w:rsidRDefault="002D4036" w:rsidP="002D4036">
      <w:pPr>
        <w:tabs>
          <w:tab w:val="left" w:pos="284"/>
          <w:tab w:val="left" w:pos="567"/>
          <w:tab w:val="left" w:pos="993"/>
        </w:tabs>
        <w:rPr>
          <w:lang w:val="uk-UA"/>
        </w:rPr>
      </w:pPr>
      <w:r w:rsidRPr="00533249">
        <w:rPr>
          <w:lang w:val="uk-UA"/>
        </w:rPr>
        <w:t>Охорона праці:</w:t>
      </w:r>
    </w:p>
    <w:p w14:paraId="40D14DFD" w14:textId="77777777" w:rsidR="002D4036" w:rsidRPr="00533249" w:rsidRDefault="002D4036" w:rsidP="002D4036">
      <w:pPr>
        <w:tabs>
          <w:tab w:val="left" w:pos="284"/>
          <w:tab w:val="left" w:pos="567"/>
          <w:tab w:val="left" w:pos="993"/>
        </w:tabs>
        <w:jc w:val="both"/>
        <w:rPr>
          <w:lang w:val="uk-UA"/>
        </w:rPr>
      </w:pPr>
      <w:r w:rsidRPr="00533249">
        <w:rPr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38A9B4F5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Плагіат та академічна доброчесність:</w:t>
      </w:r>
    </w:p>
    <w:p w14:paraId="618FF0DF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Кафедра патологічної анатомії підтримує нульову толерантність до плагіату.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6A187AFE" w14:textId="77777777" w:rsidR="002D4036" w:rsidRDefault="002D4036" w:rsidP="002D4036">
      <w:pPr>
        <w:spacing w:line="360" w:lineRule="auto"/>
        <w:rPr>
          <w:b/>
          <w:lang w:val="uk-UA"/>
        </w:rPr>
      </w:pPr>
    </w:p>
    <w:p w14:paraId="48335643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Політика оцінювання</w:t>
      </w:r>
    </w:p>
    <w:p w14:paraId="74812912" w14:textId="77777777" w:rsidR="002D4036" w:rsidRPr="00533249" w:rsidRDefault="002D4036" w:rsidP="002D4036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1A11847D" w14:textId="0317D73A" w:rsidR="002D4036" w:rsidRPr="00533249" w:rsidRDefault="002D4036" w:rsidP="002D4036">
      <w:pPr>
        <w:pStyle w:val="21"/>
        <w:spacing w:after="0" w:line="240" w:lineRule="auto"/>
        <w:ind w:left="0" w:firstLine="720"/>
        <w:jc w:val="both"/>
        <w:rPr>
          <w:sz w:val="24"/>
          <w:lang w:val="uk-UA"/>
        </w:rPr>
      </w:pPr>
      <w:r w:rsidRPr="00533249">
        <w:rPr>
          <w:b/>
          <w:bCs/>
          <w:i/>
          <w:iCs/>
          <w:sz w:val="24"/>
          <w:lang w:val="uk-UA"/>
        </w:rPr>
        <w:t xml:space="preserve">Поточна навчальна діяльність студентів </w:t>
      </w:r>
      <w:r w:rsidRPr="00533249">
        <w:rPr>
          <w:sz w:val="24"/>
          <w:lang w:val="uk-UA"/>
        </w:rPr>
        <w:t>контролюється на практичних заняттях у відповідності з конкретними цілями та під час індивідуальної роботи викладача зі студентами. Застосовуються</w:t>
      </w:r>
      <w:r>
        <w:rPr>
          <w:sz w:val="24"/>
          <w:lang w:val="uk-UA"/>
        </w:rPr>
        <w:t xml:space="preserve"> </w:t>
      </w:r>
      <w:r w:rsidRPr="00533249">
        <w:rPr>
          <w:sz w:val="24"/>
          <w:lang w:val="uk-UA"/>
        </w:rPr>
        <w:t>такі засоби діагностики рівня підготовки студентів: комп’ютерні тести; розв’язування ситуаційних задач з клінічної пат</w:t>
      </w:r>
      <w:r w:rsidR="006E0023">
        <w:rPr>
          <w:sz w:val="24"/>
          <w:lang w:val="uk-UA"/>
        </w:rPr>
        <w:t>ологі</w:t>
      </w:r>
      <w:r w:rsidRPr="00533249">
        <w:rPr>
          <w:sz w:val="24"/>
          <w:lang w:val="uk-UA"/>
        </w:rPr>
        <w:t xml:space="preserve">ї; структуровані </w:t>
      </w:r>
      <w:r w:rsidRPr="00533249">
        <w:rPr>
          <w:sz w:val="24"/>
          <w:lang w:val="uk-UA"/>
        </w:rPr>
        <w:lastRenderedPageBreak/>
        <w:t xml:space="preserve">письмові роботи; структурований за процедурою контроль практичних навичок та умінь (оцінка знань та вмінь аналізувати та трактувати як уміння та навички патологоанатома при вивченні тих чи інших патологічних </w:t>
      </w:r>
      <w:proofErr w:type="spellStart"/>
      <w:r w:rsidRPr="00533249">
        <w:rPr>
          <w:sz w:val="24"/>
          <w:lang w:val="uk-UA"/>
        </w:rPr>
        <w:t>процес</w:t>
      </w:r>
      <w:r w:rsidR="006E0023">
        <w:rPr>
          <w:sz w:val="24"/>
          <w:lang w:val="uk-UA"/>
        </w:rPr>
        <w:t>ов</w:t>
      </w:r>
      <w:proofErr w:type="spellEnd"/>
      <w:r w:rsidRPr="00533249">
        <w:rPr>
          <w:sz w:val="24"/>
          <w:lang w:val="uk-UA"/>
        </w:rPr>
        <w:t xml:space="preserve"> з питань з </w:t>
      </w:r>
      <w:r w:rsidR="006E0023">
        <w:rPr>
          <w:sz w:val="24"/>
          <w:lang w:val="uk-UA"/>
        </w:rPr>
        <w:t>клінічної патології</w:t>
      </w:r>
      <w:r w:rsidRPr="00533249">
        <w:rPr>
          <w:sz w:val="24"/>
          <w:lang w:val="uk-UA"/>
        </w:rPr>
        <w:t>, та особливостей заповнення медичних документів з питань організації та роботи патологоанатомічної служби згідно наказам МОЗ України та роботи прозектури</w:t>
      </w:r>
      <w:r w:rsidR="006E0023">
        <w:rPr>
          <w:sz w:val="24"/>
          <w:lang w:val="uk-UA"/>
        </w:rPr>
        <w:t>, о</w:t>
      </w:r>
      <w:r w:rsidR="006E0023" w:rsidRPr="00533249">
        <w:rPr>
          <w:sz w:val="24"/>
          <w:lang w:val="uk-UA"/>
        </w:rPr>
        <w:t>формлення протоколу розтину</w:t>
      </w:r>
      <w:r w:rsidR="006E0023">
        <w:rPr>
          <w:sz w:val="24"/>
          <w:lang w:val="uk-UA"/>
        </w:rPr>
        <w:t>.</w:t>
      </w:r>
    </w:p>
    <w:p w14:paraId="2D146715" w14:textId="77777777" w:rsidR="002D4036" w:rsidRPr="00533249" w:rsidRDefault="002D4036" w:rsidP="002D4036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</w:p>
    <w:p w14:paraId="02C368E6" w14:textId="77777777" w:rsidR="002D4036" w:rsidRPr="00533249" w:rsidRDefault="002D4036" w:rsidP="002D4036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самостійної роботи:</w:t>
      </w:r>
    </w:p>
    <w:p w14:paraId="1D9BF1FC" w14:textId="77777777" w:rsidR="002D4036" w:rsidRPr="00533249" w:rsidRDefault="002D4036" w:rsidP="002D4036">
      <w:pPr>
        <w:ind w:firstLine="709"/>
        <w:jc w:val="both"/>
        <w:rPr>
          <w:b/>
          <w:bCs/>
          <w:i/>
          <w:iCs/>
          <w:lang w:val="uk-UA"/>
        </w:rPr>
      </w:pPr>
      <w:r w:rsidRPr="00533249">
        <w:rPr>
          <w:lang w:val="uk-UA"/>
        </w:rPr>
        <w:t>Оцінювання самостійної роботи студентів, яка передбачена в темі поряд з аудиторною роботою, здійснюється під час поточного контролю теми на відповідному аудиторному занятті. Оцінювання тем, які виносяться лише на самостійну роботу і не входять до тем аудиторних навчальних занять, контролюється при підсумковому  контролі.</w:t>
      </w:r>
    </w:p>
    <w:p w14:paraId="029F0D65" w14:textId="77777777" w:rsidR="002D4036" w:rsidRPr="00533249" w:rsidRDefault="002D4036" w:rsidP="002D4036">
      <w:pPr>
        <w:pStyle w:val="33"/>
        <w:tabs>
          <w:tab w:val="left" w:pos="850"/>
        </w:tabs>
        <w:ind w:left="0" w:firstLine="709"/>
        <w:jc w:val="both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 xml:space="preserve">Підсумковий контроль здійснюється по завершенню вивчення всіх тем на останньому контрольному занятті. </w:t>
      </w:r>
    </w:p>
    <w:p w14:paraId="2AD192B1" w14:textId="77777777" w:rsidR="002D4036" w:rsidRPr="00533249" w:rsidRDefault="002D4036" w:rsidP="002D4036">
      <w:pPr>
        <w:ind w:firstLine="709"/>
        <w:jc w:val="both"/>
        <w:rPr>
          <w:lang w:val="uk-UA"/>
        </w:rPr>
      </w:pPr>
      <w:r w:rsidRPr="00533249">
        <w:rPr>
          <w:lang w:val="uk-UA"/>
        </w:rPr>
        <w:t>До підсумкового контролю допускаються студенти, які виконали всі види робіт, передбачені навчальною програмою, та при вивчені дисципліни набрали кількість балів, не меншу за мінімальну.</w:t>
      </w:r>
    </w:p>
    <w:p w14:paraId="44F55038" w14:textId="77777777" w:rsidR="002D4036" w:rsidRPr="00533249" w:rsidRDefault="002D4036" w:rsidP="002D4036">
      <w:pPr>
        <w:ind w:firstLine="709"/>
        <w:jc w:val="both"/>
        <w:rPr>
          <w:lang w:val="uk-UA"/>
        </w:rPr>
      </w:pPr>
      <w:r w:rsidRPr="00533249">
        <w:rPr>
          <w:lang w:val="uk-UA"/>
        </w:rPr>
        <w:t>Форма проведення підсумкового контролю є стандартизованою і включає контроль теоретичної і практичної підготовки. Конкретні форми підсумкового контролю з патоморфології визначаються у робочій навчальній програмі.</w:t>
      </w:r>
    </w:p>
    <w:p w14:paraId="12133C81" w14:textId="77777777" w:rsidR="002D4036" w:rsidRPr="00533249" w:rsidRDefault="002D4036" w:rsidP="002D4036">
      <w:pPr>
        <w:ind w:firstLine="709"/>
        <w:jc w:val="both"/>
        <w:rPr>
          <w:lang w:val="uk-UA"/>
        </w:rPr>
      </w:pPr>
    </w:p>
    <w:p w14:paraId="0704D145" w14:textId="77777777" w:rsidR="002D4036" w:rsidRPr="00533249" w:rsidRDefault="002D4036" w:rsidP="002D4036">
      <w:pPr>
        <w:jc w:val="center"/>
        <w:rPr>
          <w:b/>
          <w:bCs/>
          <w:i/>
          <w:iCs/>
          <w:color w:val="000000"/>
          <w:lang w:val="uk-UA"/>
        </w:rPr>
      </w:pPr>
      <w:r w:rsidRPr="00533249">
        <w:rPr>
          <w:b/>
          <w:bCs/>
          <w:i/>
          <w:iCs/>
          <w:color w:val="000000"/>
          <w:lang w:val="uk-UA"/>
        </w:rPr>
        <w:t>Оцінювання поточної навчальної діяльності (ПНД)</w:t>
      </w:r>
    </w:p>
    <w:p w14:paraId="5EDD0494" w14:textId="77777777" w:rsidR="002D4036" w:rsidRPr="00533249" w:rsidRDefault="002D4036" w:rsidP="002D4036">
      <w:pPr>
        <w:ind w:right="50" w:firstLine="567"/>
        <w:jc w:val="both"/>
        <w:rPr>
          <w:color w:val="000000"/>
          <w:lang w:val="uk-UA"/>
        </w:rPr>
      </w:pPr>
      <w:r w:rsidRPr="00533249">
        <w:rPr>
          <w:color w:val="000000"/>
          <w:lang w:val="uk-UA"/>
        </w:rPr>
        <w:t>Під час оцінювання засвоєння кожної навчальної теми дисципліни (</w:t>
      </w:r>
      <w:r w:rsidRPr="00533249">
        <w:rPr>
          <w:b/>
          <w:color w:val="000000"/>
          <w:lang w:val="uk-UA"/>
        </w:rPr>
        <w:t>ПНД</w:t>
      </w:r>
      <w:r w:rsidRPr="00533249">
        <w:rPr>
          <w:color w:val="000000"/>
          <w:lang w:val="uk-UA"/>
        </w:rPr>
        <w:t>) та підсумкового заняття (</w:t>
      </w:r>
      <w:r w:rsidRPr="00533249">
        <w:rPr>
          <w:b/>
          <w:color w:val="000000"/>
          <w:lang w:val="uk-UA"/>
        </w:rPr>
        <w:t>ПЗ</w:t>
      </w:r>
      <w:r w:rsidRPr="00533249">
        <w:rPr>
          <w:color w:val="000000"/>
          <w:lang w:val="uk-UA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60058AAA" w14:textId="77777777" w:rsidR="002D4036" w:rsidRDefault="002D4036" w:rsidP="002D4036">
      <w:pPr>
        <w:tabs>
          <w:tab w:val="left" w:pos="567"/>
        </w:tabs>
        <w:jc w:val="both"/>
        <w:rPr>
          <w:lang w:val="uk-UA"/>
        </w:rPr>
      </w:pPr>
      <w:r w:rsidRPr="00533249">
        <w:rPr>
          <w:lang w:val="uk-UA"/>
        </w:rPr>
        <w:tab/>
        <w:t>Перерахунок середньої оцінки за поточну навчальну діяльність (</w:t>
      </w:r>
      <w:r w:rsidRPr="00533249">
        <w:rPr>
          <w:b/>
          <w:lang w:val="uk-UA"/>
        </w:rPr>
        <w:t>ПНД</w:t>
      </w:r>
      <w:r w:rsidRPr="00533249">
        <w:rPr>
          <w:lang w:val="uk-UA"/>
        </w:rPr>
        <w:t xml:space="preserve">) у багатобальну шкалу, для секційного курсу,  проводиться відповідно до таблиці 1. </w:t>
      </w:r>
    </w:p>
    <w:p w14:paraId="0C07184E" w14:textId="77777777" w:rsidR="006E0023" w:rsidRPr="00533249" w:rsidRDefault="006E0023" w:rsidP="006E0023">
      <w:pPr>
        <w:tabs>
          <w:tab w:val="left" w:pos="4930"/>
        </w:tabs>
        <w:jc w:val="center"/>
        <w:rPr>
          <w:b/>
          <w:lang w:val="uk-UA"/>
        </w:rPr>
      </w:pPr>
      <w:r w:rsidRPr="00533249">
        <w:rPr>
          <w:b/>
          <w:i/>
          <w:lang w:val="uk-UA"/>
        </w:rPr>
        <w:t>Оцінювання підсумкового заняття</w:t>
      </w:r>
    </w:p>
    <w:p w14:paraId="073C0CC1" w14:textId="77777777" w:rsidR="006E0023" w:rsidRPr="00533249" w:rsidRDefault="006E0023" w:rsidP="006E0023">
      <w:pPr>
        <w:jc w:val="center"/>
        <w:rPr>
          <w:b/>
          <w:lang w:val="uk-UA"/>
        </w:rPr>
      </w:pPr>
    </w:p>
    <w:p w14:paraId="25C2063B" w14:textId="77777777" w:rsidR="006E0023" w:rsidRPr="00533249" w:rsidRDefault="006E0023" w:rsidP="006E0023">
      <w:pPr>
        <w:ind w:firstLine="567"/>
        <w:jc w:val="both"/>
        <w:rPr>
          <w:lang w:val="uk-UA"/>
        </w:rPr>
      </w:pPr>
      <w:r w:rsidRPr="00533249">
        <w:rPr>
          <w:b/>
          <w:bCs/>
          <w:lang w:val="uk-UA"/>
        </w:rPr>
        <w:t xml:space="preserve">Поточна навчальна діяльність </w:t>
      </w:r>
      <w:r w:rsidRPr="00533249">
        <w:rPr>
          <w:bCs/>
          <w:i/>
          <w:lang w:val="uk-UA"/>
        </w:rPr>
        <w:t xml:space="preserve">(далі - </w:t>
      </w:r>
      <w:r w:rsidRPr="00533249">
        <w:rPr>
          <w:b/>
          <w:bCs/>
          <w:i/>
          <w:lang w:val="uk-UA"/>
        </w:rPr>
        <w:t>ПНД</w:t>
      </w:r>
      <w:r w:rsidRPr="00533249">
        <w:rPr>
          <w:bCs/>
          <w:i/>
          <w:lang w:val="uk-UA"/>
        </w:rPr>
        <w:t>)</w:t>
      </w:r>
      <w:r w:rsidRPr="00533249">
        <w:rPr>
          <w:lang w:val="uk-UA"/>
        </w:rPr>
        <w:t xml:space="preserve"> обов’язково проводиться протягом семестру за розкладом, під час занять. </w:t>
      </w:r>
    </w:p>
    <w:p w14:paraId="1F75CF2A" w14:textId="77777777" w:rsidR="006E0023" w:rsidRPr="00533249" w:rsidRDefault="006E0023" w:rsidP="006E0023">
      <w:pPr>
        <w:ind w:firstLine="567"/>
        <w:jc w:val="both"/>
        <w:rPr>
          <w:lang w:val="uk-UA"/>
        </w:rPr>
      </w:pPr>
      <w:r w:rsidRPr="00533249">
        <w:rPr>
          <w:lang w:val="uk-UA"/>
        </w:rPr>
        <w:t xml:space="preserve">Прийом </w:t>
      </w:r>
      <w:r w:rsidRPr="00533249">
        <w:rPr>
          <w:b/>
          <w:lang w:val="uk-UA"/>
        </w:rPr>
        <w:t>ПНД</w:t>
      </w:r>
      <w:r w:rsidRPr="00533249">
        <w:rPr>
          <w:lang w:val="uk-UA"/>
        </w:rPr>
        <w:t xml:space="preserve"> здійснюється викладачем академічної групи.</w:t>
      </w:r>
    </w:p>
    <w:p w14:paraId="05994DE9" w14:textId="77777777" w:rsidR="006E0023" w:rsidRPr="00533249" w:rsidRDefault="006E0023" w:rsidP="006E0023">
      <w:pPr>
        <w:ind w:firstLine="567"/>
        <w:jc w:val="both"/>
        <w:rPr>
          <w:iCs/>
          <w:color w:val="000000"/>
          <w:lang w:val="uk-UA"/>
        </w:rPr>
      </w:pPr>
      <w:proofErr w:type="spellStart"/>
      <w:r w:rsidRPr="00533249">
        <w:rPr>
          <w:iCs/>
          <w:color w:val="000000"/>
          <w:lang w:val="uk-UA"/>
        </w:rPr>
        <w:t>Метеріали</w:t>
      </w:r>
      <w:proofErr w:type="spellEnd"/>
      <w:r w:rsidRPr="00533249">
        <w:rPr>
          <w:iCs/>
          <w:color w:val="000000"/>
          <w:lang w:val="uk-UA"/>
        </w:rPr>
        <w:t xml:space="preserve">  для підготовки до </w:t>
      </w:r>
      <w:r w:rsidRPr="00533249">
        <w:rPr>
          <w:b/>
          <w:iCs/>
          <w:color w:val="000000"/>
          <w:lang w:val="uk-UA"/>
        </w:rPr>
        <w:t>ПНД</w:t>
      </w:r>
      <w:r w:rsidRPr="00533249">
        <w:rPr>
          <w:iCs/>
          <w:color w:val="000000"/>
          <w:lang w:val="uk-UA"/>
        </w:rPr>
        <w:t xml:space="preserve"> </w:t>
      </w:r>
      <w:r w:rsidRPr="00533249">
        <w:rPr>
          <w:b/>
          <w:iCs/>
          <w:color w:val="000000"/>
          <w:lang w:val="uk-UA"/>
        </w:rPr>
        <w:t>ПЗ</w:t>
      </w:r>
      <w:r w:rsidRPr="00533249">
        <w:rPr>
          <w:iCs/>
          <w:color w:val="000000"/>
          <w:lang w:val="uk-UA"/>
        </w:rPr>
        <w:t xml:space="preserve">  розміщені на інформаційному стенді та в курсі кафедри патологічної анатомії в СДН ХНМУ </w:t>
      </w:r>
      <w:proofErr w:type="spellStart"/>
      <w:r w:rsidRPr="00533249">
        <w:rPr>
          <w:iCs/>
          <w:color w:val="000000"/>
          <w:lang w:val="uk-UA"/>
        </w:rPr>
        <w:t>Moodle</w:t>
      </w:r>
      <w:proofErr w:type="spellEnd"/>
      <w:r w:rsidRPr="00533249">
        <w:rPr>
          <w:iCs/>
          <w:color w:val="000000"/>
          <w:lang w:val="uk-UA"/>
        </w:rPr>
        <w:t>, як:</w:t>
      </w:r>
    </w:p>
    <w:p w14:paraId="654E9A57" w14:textId="77777777" w:rsidR="006E0023" w:rsidRPr="00533249" w:rsidRDefault="006E0023" w:rsidP="006E0023">
      <w:pPr>
        <w:ind w:firstLine="284"/>
        <w:jc w:val="both"/>
        <w:rPr>
          <w:iCs/>
          <w:color w:val="000000"/>
          <w:lang w:val="uk-UA"/>
        </w:rPr>
      </w:pPr>
      <w:r w:rsidRPr="00533249">
        <w:rPr>
          <w:iCs/>
          <w:color w:val="000000"/>
          <w:lang w:val="uk-UA"/>
        </w:rPr>
        <w:t>- перелік теоретичних питань (у т.ч. питання із самостійної роботи);</w:t>
      </w:r>
    </w:p>
    <w:p w14:paraId="1383EC60" w14:textId="77777777" w:rsidR="006E0023" w:rsidRPr="00533249" w:rsidRDefault="006E0023" w:rsidP="006E0023">
      <w:pPr>
        <w:ind w:firstLine="284"/>
        <w:jc w:val="both"/>
        <w:rPr>
          <w:iCs/>
          <w:color w:val="000000"/>
          <w:lang w:val="uk-UA"/>
        </w:rPr>
      </w:pPr>
      <w:r w:rsidRPr="00533249">
        <w:rPr>
          <w:iCs/>
          <w:color w:val="000000"/>
          <w:lang w:val="uk-UA"/>
        </w:rPr>
        <w:t>- перелік практичних навичок;</w:t>
      </w:r>
    </w:p>
    <w:p w14:paraId="470FE083" w14:textId="77777777" w:rsidR="006E0023" w:rsidRPr="00533249" w:rsidRDefault="006E0023" w:rsidP="006E0023">
      <w:pPr>
        <w:ind w:firstLine="284"/>
        <w:jc w:val="both"/>
        <w:rPr>
          <w:iCs/>
          <w:color w:val="000000"/>
          <w:lang w:val="uk-UA"/>
        </w:rPr>
      </w:pPr>
      <w:r w:rsidRPr="00533249">
        <w:rPr>
          <w:iCs/>
          <w:color w:val="000000"/>
          <w:lang w:val="uk-UA"/>
        </w:rPr>
        <w:t>- перелік облікових медичних документів для секційного курсу;</w:t>
      </w:r>
    </w:p>
    <w:p w14:paraId="4724DFED" w14:textId="77777777" w:rsidR="006E0023" w:rsidRPr="00533249" w:rsidRDefault="006E0023" w:rsidP="006E0023">
      <w:pPr>
        <w:ind w:firstLine="284"/>
        <w:jc w:val="both"/>
        <w:rPr>
          <w:iCs/>
          <w:color w:val="000000"/>
          <w:lang w:val="uk-UA"/>
        </w:rPr>
      </w:pPr>
      <w:r w:rsidRPr="00533249">
        <w:rPr>
          <w:iCs/>
          <w:color w:val="000000"/>
          <w:lang w:val="uk-UA"/>
        </w:rPr>
        <w:t>- критерії оцінки знань і умінь студентів;</w:t>
      </w:r>
    </w:p>
    <w:p w14:paraId="6CAF54DF" w14:textId="77777777" w:rsidR="006E0023" w:rsidRPr="00533249" w:rsidRDefault="006E0023" w:rsidP="006E0023">
      <w:pPr>
        <w:ind w:firstLine="284"/>
        <w:jc w:val="both"/>
        <w:rPr>
          <w:iCs/>
          <w:color w:val="000000"/>
          <w:lang w:val="uk-UA"/>
        </w:rPr>
      </w:pPr>
      <w:r w:rsidRPr="00533249">
        <w:rPr>
          <w:iCs/>
          <w:color w:val="000000"/>
          <w:lang w:val="uk-UA"/>
        </w:rPr>
        <w:t xml:space="preserve">- графік відпрацювання студентами пропущених занять впродовж семестру. </w:t>
      </w:r>
    </w:p>
    <w:p w14:paraId="1D57DDAF" w14:textId="77777777" w:rsidR="006E0023" w:rsidRPr="00533249" w:rsidRDefault="006E0023" w:rsidP="006E0023">
      <w:pPr>
        <w:ind w:firstLine="567"/>
        <w:jc w:val="both"/>
        <w:rPr>
          <w:lang w:val="uk-UA"/>
        </w:rPr>
      </w:pPr>
    </w:p>
    <w:p w14:paraId="4EE040FD" w14:textId="77777777" w:rsidR="006E0023" w:rsidRPr="00533249" w:rsidRDefault="006E0023" w:rsidP="006E0023">
      <w:pPr>
        <w:ind w:firstLine="567"/>
        <w:jc w:val="center"/>
        <w:rPr>
          <w:b/>
          <w:lang w:val="uk-UA"/>
        </w:rPr>
      </w:pPr>
      <w:r w:rsidRPr="00533249">
        <w:rPr>
          <w:b/>
          <w:lang w:val="uk-UA"/>
        </w:rPr>
        <w:t>Проведення ПНД:</w:t>
      </w:r>
    </w:p>
    <w:p w14:paraId="0C2A0F84" w14:textId="77777777" w:rsidR="006E0023" w:rsidRPr="00533249" w:rsidRDefault="006E0023" w:rsidP="006E0023">
      <w:pPr>
        <w:ind w:firstLine="567"/>
        <w:jc w:val="both"/>
        <w:rPr>
          <w:lang w:val="uk-UA"/>
        </w:rPr>
      </w:pPr>
      <w:r w:rsidRPr="00533249">
        <w:rPr>
          <w:lang w:val="uk-UA"/>
        </w:rPr>
        <w:t xml:space="preserve">1. Оцінювання освоєння практичних навичок (критерії оцінювання – </w:t>
      </w:r>
      <w:r w:rsidRPr="00533249">
        <w:rPr>
          <w:b/>
          <w:lang w:val="uk-UA"/>
        </w:rPr>
        <w:t>«виконав» або «не виконав»);</w:t>
      </w:r>
    </w:p>
    <w:p w14:paraId="44A1FA1E" w14:textId="77777777" w:rsidR="006E0023" w:rsidRPr="00533249" w:rsidRDefault="006E0023" w:rsidP="006E0023">
      <w:pPr>
        <w:ind w:firstLine="567"/>
        <w:jc w:val="both"/>
        <w:rPr>
          <w:lang w:val="uk-UA"/>
        </w:rPr>
      </w:pPr>
      <w:r w:rsidRPr="00533249">
        <w:rPr>
          <w:lang w:val="uk-UA"/>
        </w:rPr>
        <w:t>3. Під час оцінювання знань студента з теоретичних  питань, що входять до  заняття (</w:t>
      </w:r>
      <w:r w:rsidRPr="00533249">
        <w:rPr>
          <w:b/>
          <w:lang w:val="uk-UA"/>
        </w:rPr>
        <w:t>ПНД</w:t>
      </w:r>
      <w:r w:rsidRPr="00533249">
        <w:rPr>
          <w:lang w:val="uk-UA"/>
        </w:rPr>
        <w:t xml:space="preserve">) студенту виставляється традиційна оцінка, яка конвертується у багатобальну шкалу разом з оцінками за </w:t>
      </w:r>
      <w:r w:rsidRPr="00533249">
        <w:rPr>
          <w:b/>
          <w:lang w:val="uk-UA"/>
        </w:rPr>
        <w:t>ПНД (</w:t>
      </w:r>
      <w:r w:rsidRPr="00533249">
        <w:rPr>
          <w:lang w:val="uk-UA"/>
        </w:rPr>
        <w:t>таблиця 1)</w:t>
      </w:r>
      <w:r w:rsidRPr="00533249">
        <w:rPr>
          <w:b/>
          <w:lang w:val="uk-UA"/>
        </w:rPr>
        <w:t>.</w:t>
      </w:r>
    </w:p>
    <w:p w14:paraId="15052F76" w14:textId="77777777" w:rsidR="006E0023" w:rsidRPr="00533249" w:rsidRDefault="006E0023" w:rsidP="006E0023">
      <w:pPr>
        <w:ind w:firstLine="567"/>
        <w:jc w:val="both"/>
        <w:rPr>
          <w:bCs/>
          <w:iCs/>
          <w:lang w:val="uk-UA"/>
        </w:rPr>
      </w:pPr>
      <w:r w:rsidRPr="00533249">
        <w:rPr>
          <w:lang w:val="uk-UA"/>
        </w:rPr>
        <w:t xml:space="preserve">4. Завдання з практичної та професійної підготовки, що відображають уміння та навички при вивченні тих чи інших патологічних процесах з питань з секційного курсу, та особливостей заповнення медичних документів з питань організації та роботи патологоанатомічної служби згідно наказам МОЗ України та роботи прозектури. </w:t>
      </w:r>
      <w:r w:rsidRPr="00533249">
        <w:rPr>
          <w:lang w:val="uk-UA"/>
        </w:rPr>
        <w:lastRenderedPageBreak/>
        <w:t xml:space="preserve">Оформлення протоколу розтину. Під час оцінювання результатів розтину та вивчення біопсії, які визначені в переліку робочої навчальної програми дисциплін (РНПД) та ОКХ спеціальності. </w:t>
      </w:r>
    </w:p>
    <w:p w14:paraId="2C0D0F0C" w14:textId="77777777" w:rsidR="006E0023" w:rsidRPr="00533249" w:rsidRDefault="006E0023" w:rsidP="002D4036">
      <w:pPr>
        <w:tabs>
          <w:tab w:val="left" w:pos="567"/>
        </w:tabs>
        <w:jc w:val="both"/>
        <w:rPr>
          <w:lang w:val="uk-UA"/>
        </w:rPr>
      </w:pPr>
    </w:p>
    <w:p w14:paraId="5349D4B7" w14:textId="77777777" w:rsidR="00D00FE3" w:rsidRDefault="00D00FE3" w:rsidP="002D4036">
      <w:pPr>
        <w:pStyle w:val="210"/>
        <w:ind w:left="7788" w:right="50" w:firstLine="0"/>
        <w:rPr>
          <w:b/>
          <w:sz w:val="24"/>
          <w:szCs w:val="24"/>
          <w:lang w:val="uk-UA"/>
        </w:rPr>
      </w:pPr>
    </w:p>
    <w:p w14:paraId="4FA580FC" w14:textId="77777777" w:rsidR="002D4036" w:rsidRPr="00533249" w:rsidRDefault="002D4036" w:rsidP="002D4036">
      <w:pPr>
        <w:pStyle w:val="210"/>
        <w:ind w:left="7788" w:right="50"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Таблиця 1</w:t>
      </w:r>
    </w:p>
    <w:p w14:paraId="1B522C99" w14:textId="77777777" w:rsidR="002D4036" w:rsidRPr="00533249" w:rsidRDefault="002D4036" w:rsidP="002D4036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Перерахунок середньої оцінки за поточну діяльність у багатобальну шкалу</w:t>
      </w:r>
    </w:p>
    <w:p w14:paraId="3A85B662" w14:textId="77777777" w:rsidR="002D4036" w:rsidRPr="00533249" w:rsidRDefault="002D4036" w:rsidP="002D4036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 xml:space="preserve">(для дисциплін, що завершуються заліком) </w:t>
      </w:r>
    </w:p>
    <w:p w14:paraId="36B2AE69" w14:textId="77777777" w:rsidR="002D4036" w:rsidRPr="00533249" w:rsidRDefault="002D4036" w:rsidP="002D4036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2D4036" w:rsidRPr="006E0023" w14:paraId="70A7860E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BFB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E96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EBD0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760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16D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60CA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1D0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0BF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2D4036" w:rsidRPr="006E0023" w14:paraId="0475736C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BA2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2A3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4451C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1C8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8E8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90FE3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437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26E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138</w:t>
            </w:r>
          </w:p>
        </w:tc>
      </w:tr>
      <w:tr w:rsidR="002D4036" w:rsidRPr="006E0023" w14:paraId="55D34668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AC7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D80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78B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53A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36F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B660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40B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417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137</w:t>
            </w:r>
          </w:p>
        </w:tc>
      </w:tr>
      <w:tr w:rsidR="002D4036" w:rsidRPr="006E0023" w14:paraId="10C00D51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DB9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51E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4C6A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23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7F8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2D6BB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AF9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A7D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136</w:t>
            </w:r>
          </w:p>
        </w:tc>
      </w:tr>
      <w:tr w:rsidR="002D4036" w:rsidRPr="006E0023" w14:paraId="34666CA0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90B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012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5A10B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F55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FC5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4B1F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C73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867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135</w:t>
            </w:r>
          </w:p>
        </w:tc>
      </w:tr>
      <w:tr w:rsidR="002D4036" w:rsidRPr="006E0023" w14:paraId="74E954DF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0C3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8ED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4C246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D94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A7E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70F5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BFA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EF8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134</w:t>
            </w:r>
          </w:p>
        </w:tc>
      </w:tr>
      <w:tr w:rsidR="002D4036" w:rsidRPr="006E0023" w14:paraId="28C17652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D88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E9D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A530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F23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D2C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39E45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B44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E14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133</w:t>
            </w:r>
          </w:p>
        </w:tc>
      </w:tr>
      <w:tr w:rsidR="002D4036" w:rsidRPr="006E0023" w14:paraId="7ABA7833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FD5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8768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81D85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03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761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CD63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382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C7E0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132</w:t>
            </w:r>
          </w:p>
        </w:tc>
      </w:tr>
      <w:tr w:rsidR="002D4036" w:rsidRPr="006E0023" w14:paraId="3A812E17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313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F79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7769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ADE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E1B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19E7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91A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97B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131</w:t>
            </w:r>
          </w:p>
        </w:tc>
      </w:tr>
      <w:tr w:rsidR="002D4036" w:rsidRPr="006E0023" w14:paraId="39A599EB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E89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F61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3B987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314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5F3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9BD2F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7A8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9D2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130</w:t>
            </w:r>
          </w:p>
        </w:tc>
      </w:tr>
      <w:tr w:rsidR="002D4036" w:rsidRPr="006E0023" w14:paraId="167A0F00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ACA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6C2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7DDF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9C1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1485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9F6F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B0C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913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129</w:t>
            </w:r>
          </w:p>
        </w:tc>
      </w:tr>
      <w:tr w:rsidR="002D4036" w:rsidRPr="006E0023" w14:paraId="74F6DDDE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3DE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9F8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64C7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F5B7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20C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AF9AA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DA8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685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128</w:t>
            </w:r>
          </w:p>
        </w:tc>
      </w:tr>
      <w:tr w:rsidR="002D4036" w:rsidRPr="006E0023" w14:paraId="25A5F437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8F0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B3D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5D29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BDF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99C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E65B3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47E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A53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127</w:t>
            </w:r>
          </w:p>
        </w:tc>
      </w:tr>
      <w:tr w:rsidR="002D4036" w:rsidRPr="006E0023" w14:paraId="60D98C59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B58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C3D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B4FF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A5A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782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41A46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0F2C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A62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126</w:t>
            </w:r>
          </w:p>
        </w:tc>
      </w:tr>
      <w:tr w:rsidR="002D4036" w:rsidRPr="006E0023" w14:paraId="6DD7863D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0C2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C5A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8976B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D88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D29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AD37F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B2A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E8A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125</w:t>
            </w:r>
          </w:p>
        </w:tc>
      </w:tr>
      <w:tr w:rsidR="002D4036" w:rsidRPr="006E0023" w14:paraId="61E42220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D344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89F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83775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3A1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0F74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BCBE8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330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C89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124</w:t>
            </w:r>
          </w:p>
        </w:tc>
      </w:tr>
      <w:tr w:rsidR="002D4036" w:rsidRPr="006E0023" w14:paraId="7DB3D643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FF7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49E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5FC50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30E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BFD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EDA2D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AAD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DB2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123</w:t>
            </w:r>
          </w:p>
        </w:tc>
      </w:tr>
      <w:tr w:rsidR="002D4036" w:rsidRPr="006E0023" w14:paraId="5BBDB2A7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B9C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07C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2E45E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BA1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23A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9DF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5CC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0E8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122</w:t>
            </w:r>
          </w:p>
        </w:tc>
      </w:tr>
      <w:tr w:rsidR="002D4036" w:rsidRPr="006E0023" w14:paraId="6DEBC278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877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943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D516E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A7D4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32B4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F03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689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F63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121</w:t>
            </w:r>
          </w:p>
        </w:tc>
      </w:tr>
      <w:tr w:rsidR="002D4036" w:rsidRPr="006E0023" w14:paraId="2551F673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66D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FEB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CCBC8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A9E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9CB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244D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D71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C2E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120</w:t>
            </w:r>
          </w:p>
        </w:tc>
      </w:tr>
      <w:tr w:rsidR="002D4036" w:rsidRPr="006E0023" w14:paraId="34CECC20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62E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42E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BC5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107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A96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6D525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C888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E0023">
              <w:rPr>
                <w:b/>
                <w:spacing w:val="-6"/>
                <w:sz w:val="20"/>
                <w:szCs w:val="20"/>
                <w:lang w:val="uk-UA"/>
              </w:rPr>
              <w:t>Менше</w:t>
            </w:r>
            <w:r w:rsidRPr="006E0023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C5F2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E0023">
              <w:rPr>
                <w:b/>
                <w:sz w:val="20"/>
                <w:szCs w:val="20"/>
                <w:lang w:val="uk-UA"/>
              </w:rPr>
              <w:t>Недостатньо</w:t>
            </w:r>
          </w:p>
        </w:tc>
      </w:tr>
      <w:tr w:rsidR="002D4036" w:rsidRPr="006E0023" w14:paraId="31EEC162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C12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446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1A6E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79D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982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908F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94AF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AE974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4036" w:rsidRPr="006E0023" w14:paraId="7178C47C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9BB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013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7823C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F6D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65A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E42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A4173" w14:textId="77777777" w:rsidR="002D4036" w:rsidRPr="006E0023" w:rsidRDefault="002D4036" w:rsidP="00DE48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DA2BC" w14:textId="77777777" w:rsidR="002D4036" w:rsidRPr="006E0023" w:rsidRDefault="002D4036" w:rsidP="00DE4825">
            <w:pPr>
              <w:rPr>
                <w:sz w:val="20"/>
                <w:szCs w:val="20"/>
                <w:lang w:val="uk-UA"/>
              </w:rPr>
            </w:pPr>
          </w:p>
        </w:tc>
      </w:tr>
      <w:tr w:rsidR="002D4036" w:rsidRPr="006E0023" w14:paraId="7D377F42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C01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BDC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13956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15B0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092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3A09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5F8F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C731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499C593F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0CB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F7E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0A1C6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AE865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3EC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E9F6C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D13E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1DA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4036" w:rsidRPr="006E0023" w14:paraId="34E8B5FD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ADF7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9BA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EDF2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30C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263A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6146D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A5EC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050D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4036" w:rsidRPr="006E0023" w14:paraId="64B6ECA4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84E6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4B2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55B67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73C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9E3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6091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7F4D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3AB15" w14:textId="77777777" w:rsidR="002D4036" w:rsidRPr="006E0023" w:rsidRDefault="002D4036" w:rsidP="00DE482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54A36C41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12945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16CE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CB568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FEB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AB9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9A187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A46BFA9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733ADE8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6CC73027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E4B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FD10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259CD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0B94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FB38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64DA4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14D4C32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D70D5CE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5D904D4E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CCC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65D9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E2A93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FCE2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156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73689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323F400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5544964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49798052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A13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D32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A25C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94C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DC7B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C1F05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53ECF78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5AA1877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36" w:rsidRPr="006E0023" w14:paraId="71C35875" w14:textId="77777777" w:rsidTr="00DE482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A3A1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292A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E349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35BF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BAC23" w14:textId="77777777" w:rsidR="002D4036" w:rsidRPr="006E0023" w:rsidRDefault="002D4036" w:rsidP="00DE482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E0023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7AD0E" w14:textId="77777777" w:rsidR="002D4036" w:rsidRPr="006E0023" w:rsidRDefault="002D4036" w:rsidP="00DE48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256D31F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7EE085B" w14:textId="77777777" w:rsidR="002D4036" w:rsidRPr="006E0023" w:rsidRDefault="002D4036" w:rsidP="00DE48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6E2572B1" w14:textId="77777777" w:rsidR="002D4036" w:rsidRPr="00533249" w:rsidRDefault="002D4036" w:rsidP="002D4036">
      <w:pPr>
        <w:tabs>
          <w:tab w:val="left" w:pos="4930"/>
        </w:tabs>
        <w:jc w:val="center"/>
        <w:rPr>
          <w:b/>
          <w:i/>
          <w:lang w:val="uk-UA"/>
        </w:rPr>
      </w:pPr>
    </w:p>
    <w:p w14:paraId="47F7846E" w14:textId="77777777" w:rsidR="002D4036" w:rsidRPr="00533249" w:rsidRDefault="002D4036" w:rsidP="002D4036">
      <w:pPr>
        <w:ind w:firstLine="567"/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 xml:space="preserve">Оцінка з дисципліни </w:t>
      </w:r>
    </w:p>
    <w:p w14:paraId="7DA04560" w14:textId="77777777" w:rsidR="002D4036" w:rsidRPr="00533249" w:rsidRDefault="002D4036" w:rsidP="002D4036">
      <w:pPr>
        <w:ind w:firstLine="567"/>
        <w:jc w:val="both"/>
        <w:rPr>
          <w:bCs/>
          <w:iCs/>
          <w:lang w:val="uk-UA"/>
        </w:rPr>
      </w:pPr>
      <w:r w:rsidRPr="00533249">
        <w:rPr>
          <w:bCs/>
          <w:iCs/>
          <w:lang w:val="uk-UA"/>
        </w:rPr>
        <w:t xml:space="preserve">Максимальна кількість балів, яку студент може набрати за вивчення секційного курсу </w:t>
      </w:r>
      <w:r w:rsidRPr="00533249">
        <w:rPr>
          <w:b/>
          <w:bCs/>
          <w:iCs/>
          <w:lang w:val="uk-UA"/>
        </w:rPr>
        <w:t>–</w:t>
      </w:r>
      <w:r w:rsidRPr="00533249">
        <w:rPr>
          <w:bCs/>
          <w:iCs/>
          <w:lang w:val="uk-UA"/>
        </w:rPr>
        <w:t xml:space="preserve"> 200 балів. Мінімальна кількість балів становить 120. </w:t>
      </w:r>
    </w:p>
    <w:p w14:paraId="089276C7" w14:textId="77777777" w:rsidR="002D4036" w:rsidRPr="00533249" w:rsidRDefault="002D4036" w:rsidP="002D4036">
      <w:pPr>
        <w:ind w:firstLine="567"/>
        <w:jc w:val="right"/>
        <w:rPr>
          <w:lang w:val="uk-UA"/>
        </w:rPr>
      </w:pPr>
    </w:p>
    <w:p w14:paraId="75E3705B" w14:textId="77777777" w:rsidR="002D4036" w:rsidRPr="00533249" w:rsidRDefault="002D4036" w:rsidP="002D4036">
      <w:pPr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індивідуальних завдань студента</w:t>
      </w:r>
    </w:p>
    <w:p w14:paraId="315A3883" w14:textId="77777777" w:rsidR="002D4036" w:rsidRPr="00533249" w:rsidRDefault="002D4036" w:rsidP="002D4036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>На засіданні кафедри затверджено перелік індивідуальних завдань (участь з доповідями в студентських конференціях, підготовка аналітичних оглядів з презентаціями з перевіркою на плагіат) з визначенням кількості балів за їх виконання, які можуть додаватись, як заохочувальні (</w:t>
      </w:r>
      <w:r w:rsidRPr="00533249">
        <w:rPr>
          <w:bCs/>
          <w:sz w:val="24"/>
          <w:szCs w:val="24"/>
          <w:lang w:val="uk-UA"/>
        </w:rPr>
        <w:t>не більше 10)</w:t>
      </w:r>
    </w:p>
    <w:p w14:paraId="6D36D154" w14:textId="77777777" w:rsidR="002D4036" w:rsidRPr="00533249" w:rsidRDefault="002D4036" w:rsidP="002D4036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 xml:space="preserve">Бали за індивідуальні завдання одноразово нараховуються студентові </w:t>
      </w:r>
      <w:r w:rsidRPr="00533249">
        <w:rPr>
          <w:sz w:val="24"/>
          <w:szCs w:val="24"/>
          <w:u w:val="single"/>
          <w:lang w:val="uk-UA"/>
        </w:rPr>
        <w:t xml:space="preserve">тільки </w:t>
      </w:r>
      <w:proofErr w:type="spellStart"/>
      <w:r w:rsidRPr="00533249">
        <w:rPr>
          <w:sz w:val="24"/>
          <w:szCs w:val="24"/>
          <w:u w:val="single"/>
          <w:lang w:val="uk-UA"/>
        </w:rPr>
        <w:t>комісійно</w:t>
      </w:r>
      <w:proofErr w:type="spellEnd"/>
      <w:r w:rsidRPr="00533249">
        <w:rPr>
          <w:sz w:val="24"/>
          <w:szCs w:val="24"/>
          <w:lang w:val="uk-UA"/>
        </w:rPr>
        <w:t xml:space="preserve"> (комісія – зав. кафедри, завуч, викладач групи) лише за умов успішного їх </w:t>
      </w:r>
      <w:r w:rsidRPr="00533249">
        <w:rPr>
          <w:sz w:val="24"/>
          <w:szCs w:val="24"/>
          <w:lang w:val="uk-UA"/>
        </w:rPr>
        <w:lastRenderedPageBreak/>
        <w:t>виконання та захисту. В жодному разі загальна сума балів за ПНД не може перевищувати 200 балів.</w:t>
      </w:r>
    </w:p>
    <w:p w14:paraId="6B097840" w14:textId="77777777" w:rsidR="002D4036" w:rsidRPr="00533249" w:rsidRDefault="002D4036" w:rsidP="002D4036">
      <w:pPr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самостійної роботи студентів</w:t>
      </w:r>
    </w:p>
    <w:p w14:paraId="5CC446E3" w14:textId="77777777" w:rsidR="002D4036" w:rsidRPr="00533249" w:rsidRDefault="002D4036" w:rsidP="002D4036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 xml:space="preserve">Засвоєння тем, які виносяться лише на самостійну роботу, перевіряється під час підсумкового заняття.  </w:t>
      </w:r>
    </w:p>
    <w:p w14:paraId="70E052D2" w14:textId="77777777" w:rsidR="002D4036" w:rsidRPr="00533249" w:rsidRDefault="002D4036" w:rsidP="002D4036">
      <w:pPr>
        <w:pStyle w:val="33"/>
        <w:ind w:left="2407" w:firstLine="425"/>
        <w:rPr>
          <w:i/>
          <w:sz w:val="24"/>
          <w:szCs w:val="24"/>
          <w:lang w:val="uk-UA"/>
        </w:rPr>
      </w:pPr>
      <w:r w:rsidRPr="00533249">
        <w:rPr>
          <w:i/>
          <w:sz w:val="24"/>
          <w:szCs w:val="24"/>
          <w:lang w:val="uk-UA"/>
        </w:rPr>
        <w:t xml:space="preserve">Технологія оцінювання дисципліни </w:t>
      </w:r>
    </w:p>
    <w:p w14:paraId="68D632C1" w14:textId="77777777" w:rsidR="002D4036" w:rsidRPr="00533249" w:rsidRDefault="002D4036" w:rsidP="002D4036">
      <w:pPr>
        <w:ind w:firstLine="567"/>
        <w:jc w:val="both"/>
        <w:rPr>
          <w:lang w:val="uk-UA"/>
        </w:rPr>
      </w:pPr>
      <w:r w:rsidRPr="00533249">
        <w:rPr>
          <w:lang w:val="uk-UA"/>
        </w:rPr>
        <w:t xml:space="preserve">Оцінювання результатів вивчення </w:t>
      </w:r>
      <w:proofErr w:type="spellStart"/>
      <w:r>
        <w:rPr>
          <w:lang w:val="uk-UA"/>
        </w:rPr>
        <w:t>біопсійно-</w:t>
      </w:r>
      <w:r w:rsidRPr="00533249">
        <w:rPr>
          <w:lang w:val="uk-UA"/>
        </w:rPr>
        <w:t>секційного</w:t>
      </w:r>
      <w:proofErr w:type="spellEnd"/>
      <w:r w:rsidRPr="00533249">
        <w:rPr>
          <w:lang w:val="uk-UA"/>
        </w:rPr>
        <w:t xml:space="preserve"> курсу проводиться безпосередньо під час заліку . Оцінка  за ПНД по секційному курсу  становить </w:t>
      </w:r>
      <w:proofErr w:type="spellStart"/>
      <w:r w:rsidRPr="00533249">
        <w:rPr>
          <w:color w:val="000000"/>
          <w:lang w:val="uk-UA"/>
        </w:rPr>
        <w:t>min</w:t>
      </w:r>
      <w:proofErr w:type="spellEnd"/>
      <w:r w:rsidRPr="00533249">
        <w:rPr>
          <w:color w:val="000000"/>
          <w:lang w:val="uk-UA"/>
        </w:rPr>
        <w:t xml:space="preserve"> – </w:t>
      </w:r>
      <w:r w:rsidRPr="00533249">
        <w:rPr>
          <w:color w:val="000000"/>
          <w:spacing w:val="-4"/>
          <w:lang w:val="uk-UA"/>
        </w:rPr>
        <w:t xml:space="preserve">120 до </w:t>
      </w:r>
      <w:proofErr w:type="spellStart"/>
      <w:r w:rsidRPr="00533249">
        <w:rPr>
          <w:color w:val="000000"/>
          <w:lang w:val="uk-UA"/>
        </w:rPr>
        <w:t>max</w:t>
      </w:r>
      <w:proofErr w:type="spellEnd"/>
      <w:r w:rsidRPr="00533249">
        <w:rPr>
          <w:color w:val="000000"/>
          <w:lang w:val="uk-UA"/>
        </w:rPr>
        <w:t xml:space="preserve"> – 200.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Відповідність оцінок за </w:t>
      </w:r>
      <w:r w:rsidRPr="00533249">
        <w:rPr>
          <w:spacing w:val="6"/>
          <w:lang w:val="uk-UA"/>
        </w:rPr>
        <w:t xml:space="preserve">200 бальною шкалою, чотирибальною (національною) шкалою та шкалою </w:t>
      </w:r>
      <w:r>
        <w:rPr>
          <w:spacing w:val="6"/>
          <w:lang w:val="uk-UA"/>
        </w:rPr>
        <w:t>Е</w:t>
      </w:r>
      <w:r w:rsidRPr="00533249">
        <w:rPr>
          <w:spacing w:val="6"/>
          <w:lang w:val="uk-UA"/>
        </w:rPr>
        <w:t>СТS</w:t>
      </w:r>
      <w:r w:rsidRPr="00533249">
        <w:rPr>
          <w:color w:val="000000"/>
          <w:lang w:val="uk-UA"/>
        </w:rPr>
        <w:t xml:space="preserve"> наведена у таблиці 2</w:t>
      </w:r>
      <w:r w:rsidRPr="00533249">
        <w:rPr>
          <w:lang w:val="uk-UA"/>
        </w:rPr>
        <w:t xml:space="preserve">. </w:t>
      </w:r>
    </w:p>
    <w:p w14:paraId="7C6608AD" w14:textId="77777777" w:rsidR="002D4036" w:rsidRPr="00533249" w:rsidRDefault="002D4036" w:rsidP="002D4036">
      <w:pPr>
        <w:ind w:firstLine="567"/>
        <w:jc w:val="right"/>
        <w:rPr>
          <w:szCs w:val="28"/>
          <w:lang w:val="uk-UA"/>
        </w:rPr>
      </w:pPr>
      <w:r w:rsidRPr="00533249">
        <w:rPr>
          <w:szCs w:val="28"/>
          <w:lang w:val="uk-UA"/>
        </w:rPr>
        <w:t>Таблиця 2</w:t>
      </w:r>
    </w:p>
    <w:p w14:paraId="7167CAA2" w14:textId="77777777" w:rsidR="002D4036" w:rsidRPr="00533249" w:rsidRDefault="002D4036" w:rsidP="002D4036">
      <w:pPr>
        <w:ind w:firstLine="709"/>
        <w:jc w:val="center"/>
        <w:rPr>
          <w:b/>
          <w:spacing w:val="6"/>
          <w:szCs w:val="28"/>
          <w:lang w:val="uk-UA"/>
        </w:rPr>
      </w:pPr>
      <w:r w:rsidRPr="00533249">
        <w:rPr>
          <w:b/>
          <w:szCs w:val="28"/>
          <w:lang w:val="uk-UA"/>
        </w:rPr>
        <w:t xml:space="preserve">Відповідність оцінок за </w:t>
      </w:r>
      <w:r w:rsidRPr="00533249">
        <w:rPr>
          <w:b/>
          <w:spacing w:val="6"/>
          <w:szCs w:val="28"/>
          <w:lang w:val="uk-UA"/>
        </w:rPr>
        <w:t xml:space="preserve">200 бальною шкалою, </w:t>
      </w:r>
    </w:p>
    <w:p w14:paraId="35D5975F" w14:textId="77777777" w:rsidR="002D4036" w:rsidRPr="00533249" w:rsidRDefault="002D4036" w:rsidP="002D4036">
      <w:pPr>
        <w:ind w:firstLine="709"/>
        <w:jc w:val="center"/>
        <w:rPr>
          <w:b/>
          <w:spacing w:val="6"/>
          <w:szCs w:val="28"/>
          <w:lang w:val="uk-UA"/>
        </w:rPr>
      </w:pPr>
      <w:r w:rsidRPr="00533249">
        <w:rPr>
          <w:b/>
          <w:spacing w:val="6"/>
          <w:szCs w:val="28"/>
          <w:lang w:val="uk-UA"/>
        </w:rPr>
        <w:t xml:space="preserve">чотирибальною (національною) шкалою та шкалою </w:t>
      </w:r>
      <w:r>
        <w:rPr>
          <w:b/>
          <w:spacing w:val="6"/>
          <w:szCs w:val="28"/>
          <w:lang w:val="uk-UA"/>
        </w:rPr>
        <w:t>Е</w:t>
      </w:r>
      <w:r w:rsidRPr="00533249">
        <w:rPr>
          <w:b/>
          <w:spacing w:val="6"/>
          <w:szCs w:val="28"/>
          <w:lang w:val="uk-UA"/>
        </w:rPr>
        <w:t>СТS</w:t>
      </w:r>
    </w:p>
    <w:p w14:paraId="5E1CEE5A" w14:textId="77777777" w:rsidR="002D4036" w:rsidRPr="00533249" w:rsidRDefault="002D4036" w:rsidP="002D4036">
      <w:pPr>
        <w:ind w:firstLine="709"/>
        <w:jc w:val="center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2D4036" w:rsidRPr="00533249" w14:paraId="4143B3DB" w14:textId="77777777" w:rsidTr="00DE4825">
        <w:trPr>
          <w:jc w:val="center"/>
        </w:trPr>
        <w:tc>
          <w:tcPr>
            <w:tcW w:w="2215" w:type="dxa"/>
          </w:tcPr>
          <w:p w14:paraId="16F0E08B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Оцінка </w:t>
            </w:r>
          </w:p>
          <w:p w14:paraId="31E2F2EA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14:paraId="6A8DBA3F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2215" w:type="dxa"/>
          </w:tcPr>
          <w:p w14:paraId="5A2EE86A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Оцінка за </w:t>
            </w:r>
          </w:p>
          <w:p w14:paraId="54970911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2D4036" w:rsidRPr="00533249" w14:paraId="7304CE81" w14:textId="77777777" w:rsidTr="00DE4825">
        <w:trPr>
          <w:jc w:val="center"/>
        </w:trPr>
        <w:tc>
          <w:tcPr>
            <w:tcW w:w="2215" w:type="dxa"/>
          </w:tcPr>
          <w:p w14:paraId="5D57BADD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14:paraId="09A8961E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14:paraId="2393AA9B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Відмінно</w:t>
            </w:r>
          </w:p>
        </w:tc>
      </w:tr>
      <w:tr w:rsidR="002D4036" w:rsidRPr="00533249" w14:paraId="3D1A9E16" w14:textId="77777777" w:rsidTr="00DE4825">
        <w:trPr>
          <w:jc w:val="center"/>
        </w:trPr>
        <w:tc>
          <w:tcPr>
            <w:tcW w:w="2215" w:type="dxa"/>
          </w:tcPr>
          <w:p w14:paraId="1A730EAC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14:paraId="4B068DDD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14:paraId="557D25A9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Добре</w:t>
            </w:r>
          </w:p>
        </w:tc>
      </w:tr>
      <w:tr w:rsidR="002D4036" w:rsidRPr="00533249" w14:paraId="30F7F2F2" w14:textId="77777777" w:rsidTr="00DE4825">
        <w:trPr>
          <w:jc w:val="center"/>
        </w:trPr>
        <w:tc>
          <w:tcPr>
            <w:tcW w:w="2215" w:type="dxa"/>
          </w:tcPr>
          <w:p w14:paraId="412F75BA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14:paraId="54C44233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14:paraId="082C925F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Добре</w:t>
            </w:r>
          </w:p>
        </w:tc>
      </w:tr>
      <w:tr w:rsidR="002D4036" w:rsidRPr="00533249" w14:paraId="676D1C90" w14:textId="77777777" w:rsidTr="00DE4825">
        <w:trPr>
          <w:jc w:val="center"/>
        </w:trPr>
        <w:tc>
          <w:tcPr>
            <w:tcW w:w="2215" w:type="dxa"/>
          </w:tcPr>
          <w:p w14:paraId="332FFCBD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14:paraId="52FFBBCC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D</w:t>
            </w:r>
          </w:p>
        </w:tc>
        <w:tc>
          <w:tcPr>
            <w:tcW w:w="2215" w:type="dxa"/>
          </w:tcPr>
          <w:p w14:paraId="37D4527B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Задовільно</w:t>
            </w:r>
          </w:p>
        </w:tc>
      </w:tr>
      <w:tr w:rsidR="002D4036" w:rsidRPr="00533249" w14:paraId="0EC5138C" w14:textId="77777777" w:rsidTr="00DE4825">
        <w:trPr>
          <w:jc w:val="center"/>
        </w:trPr>
        <w:tc>
          <w:tcPr>
            <w:tcW w:w="2215" w:type="dxa"/>
          </w:tcPr>
          <w:p w14:paraId="5FED9F05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14:paraId="39FA736F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E</w:t>
            </w:r>
          </w:p>
        </w:tc>
        <w:tc>
          <w:tcPr>
            <w:tcW w:w="2215" w:type="dxa"/>
          </w:tcPr>
          <w:p w14:paraId="582B4363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2D4036" w:rsidRPr="00533249" w14:paraId="6C7AC39B" w14:textId="77777777" w:rsidTr="00DE4825">
        <w:trPr>
          <w:jc w:val="center"/>
        </w:trPr>
        <w:tc>
          <w:tcPr>
            <w:tcW w:w="2215" w:type="dxa"/>
          </w:tcPr>
          <w:p w14:paraId="398B8886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14:paraId="39014C08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F, </w:t>
            </w:r>
            <w:proofErr w:type="spellStart"/>
            <w:r w:rsidRPr="00533249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</w:tcPr>
          <w:p w14:paraId="01CE9019" w14:textId="77777777" w:rsidR="002D4036" w:rsidRPr="00533249" w:rsidRDefault="002D4036" w:rsidP="00DE4825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Незадовільно</w:t>
            </w:r>
          </w:p>
        </w:tc>
      </w:tr>
    </w:tbl>
    <w:p w14:paraId="3CAEF7D0" w14:textId="77777777" w:rsidR="002D4036" w:rsidRPr="00533249" w:rsidRDefault="002D4036" w:rsidP="002D4036">
      <w:pPr>
        <w:ind w:firstLine="567"/>
        <w:jc w:val="both"/>
        <w:rPr>
          <w:szCs w:val="28"/>
          <w:lang w:val="uk-UA"/>
        </w:rPr>
      </w:pPr>
    </w:p>
    <w:p w14:paraId="1F65C3B3" w14:textId="77777777" w:rsidR="002D4036" w:rsidRPr="00533249" w:rsidRDefault="002D4036" w:rsidP="002D4036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 xml:space="preserve">Оцінка з дисципліни виставляється лише студентам, яким зараховані усі заняття, заліки. Студентам, що не виконали вимоги навчальних програм дисциплін виставляється оцінка </w:t>
      </w:r>
      <w:r w:rsidRPr="00533249">
        <w:rPr>
          <w:b/>
          <w:szCs w:val="28"/>
          <w:lang w:val="uk-UA"/>
        </w:rPr>
        <w:t>F</w:t>
      </w:r>
      <w:r w:rsidRPr="00533249">
        <w:rPr>
          <w:b/>
          <w:szCs w:val="28"/>
          <w:vertAlign w:val="subscript"/>
          <w:lang w:val="uk-UA"/>
        </w:rPr>
        <w:t>X,</w:t>
      </w:r>
      <w:r w:rsidRPr="00533249">
        <w:rPr>
          <w:szCs w:val="28"/>
          <w:lang w:val="uk-UA"/>
        </w:rPr>
        <w:t xml:space="preserve"> якщо вони були допущені до складання заліку, але не склали його. Оцінка </w:t>
      </w:r>
      <w:r w:rsidRPr="00533249">
        <w:rPr>
          <w:b/>
          <w:szCs w:val="28"/>
          <w:lang w:val="uk-UA"/>
        </w:rPr>
        <w:t>F</w:t>
      </w:r>
      <w:r w:rsidRPr="00533249">
        <w:rPr>
          <w:szCs w:val="28"/>
          <w:lang w:val="uk-UA"/>
        </w:rPr>
        <w:t xml:space="preserve"> виставляється студентам, які не допущені до складання заліку. </w:t>
      </w:r>
    </w:p>
    <w:p w14:paraId="1E117B67" w14:textId="77777777" w:rsidR="002D4036" w:rsidRPr="00533249" w:rsidRDefault="002D4036" w:rsidP="002D4036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>Оцінки "</w:t>
      </w:r>
      <w:r w:rsidRPr="00533249">
        <w:rPr>
          <w:b/>
          <w:szCs w:val="28"/>
          <w:lang w:val="uk-UA"/>
        </w:rPr>
        <w:t>F</w:t>
      </w:r>
      <w:r w:rsidRPr="00533249">
        <w:rPr>
          <w:b/>
          <w:szCs w:val="28"/>
          <w:vertAlign w:val="subscript"/>
          <w:lang w:val="uk-UA"/>
        </w:rPr>
        <w:t>X</w:t>
      </w:r>
      <w:r w:rsidRPr="00533249">
        <w:rPr>
          <w:b/>
          <w:szCs w:val="28"/>
          <w:lang w:val="uk-UA"/>
        </w:rPr>
        <w:t>"</w:t>
      </w:r>
      <w:r w:rsidRPr="00533249">
        <w:rPr>
          <w:szCs w:val="28"/>
          <w:lang w:val="uk-UA"/>
        </w:rPr>
        <w:t xml:space="preserve"> або "</w:t>
      </w:r>
      <w:r w:rsidRPr="00533249">
        <w:rPr>
          <w:b/>
          <w:szCs w:val="28"/>
          <w:lang w:val="uk-UA"/>
        </w:rPr>
        <w:t>F"</w:t>
      </w:r>
      <w:r w:rsidRPr="00533249">
        <w:rPr>
          <w:szCs w:val="28"/>
          <w:lang w:val="uk-UA"/>
        </w:rPr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14:paraId="1FB7DBF0" w14:textId="77777777" w:rsidR="002D4036" w:rsidRPr="00533249" w:rsidRDefault="002D4036" w:rsidP="002D4036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>Після завершення вивчення дисципліни викладач виставля</w:t>
      </w:r>
      <w:r>
        <w:rPr>
          <w:szCs w:val="28"/>
          <w:lang w:val="uk-UA"/>
        </w:rPr>
        <w:t>є</w:t>
      </w:r>
      <w:r w:rsidRPr="00533249">
        <w:rPr>
          <w:szCs w:val="28"/>
          <w:lang w:val="uk-UA"/>
        </w:rPr>
        <w:t xml:space="preserve"> студенту відповідну оцінку за шкалами (Таблиця 2) у залікову книжку та заповню</w:t>
      </w:r>
      <w:r>
        <w:rPr>
          <w:szCs w:val="28"/>
          <w:lang w:val="uk-UA"/>
        </w:rPr>
        <w:t>є</w:t>
      </w:r>
      <w:r w:rsidRPr="00533249">
        <w:rPr>
          <w:szCs w:val="28"/>
          <w:lang w:val="uk-UA"/>
        </w:rPr>
        <w:t xml:space="preserve"> відомості успішності студентів з дисципліни за формами: У-5.03А – залік.</w:t>
      </w:r>
    </w:p>
    <w:p w14:paraId="6B7D3E88" w14:textId="77777777" w:rsidR="002D4036" w:rsidRPr="00533249" w:rsidRDefault="002D4036" w:rsidP="002D4036">
      <w:pPr>
        <w:jc w:val="both"/>
        <w:rPr>
          <w:lang w:val="uk-UA"/>
        </w:rPr>
      </w:pPr>
    </w:p>
    <w:p w14:paraId="06703852" w14:textId="77777777" w:rsidR="002D4036" w:rsidRPr="00533249" w:rsidRDefault="002D4036" w:rsidP="002D4036">
      <w:pPr>
        <w:jc w:val="both"/>
        <w:rPr>
          <w:lang w:val="uk-UA"/>
        </w:rPr>
      </w:pPr>
      <w:r w:rsidRPr="00533249">
        <w:rPr>
          <w:u w:val="single"/>
          <w:lang w:val="uk-UA"/>
        </w:rPr>
        <w:t>Ліквідація академічної заборгованості</w:t>
      </w:r>
      <w:r w:rsidRPr="00533249">
        <w:rPr>
          <w:lang w:val="uk-UA"/>
        </w:rPr>
        <w:t xml:space="preserve"> (відпрацювання).</w:t>
      </w:r>
    </w:p>
    <w:p w14:paraId="1A2D68F9" w14:textId="77777777" w:rsidR="002D4036" w:rsidRDefault="002D4036" w:rsidP="002D4036">
      <w:pPr>
        <w:jc w:val="both"/>
        <w:rPr>
          <w:lang w:val="uk-UA"/>
        </w:rPr>
      </w:pPr>
      <w:r w:rsidRPr="00533249">
        <w:rPr>
          <w:lang w:val="uk-UA"/>
        </w:rPr>
        <w:t>Пропуски практичних занять або незадовільна оцінка відпрацьовуються викладачу групи або черговому викладачу. Прийом відпрацювань та консультації проводяться щоденно з 15</w:t>
      </w:r>
      <w:r w:rsidRPr="00533249">
        <w:rPr>
          <w:vertAlign w:val="superscript"/>
          <w:lang w:val="uk-UA"/>
        </w:rPr>
        <w:t>00</w:t>
      </w:r>
      <w:r w:rsidRPr="00533249">
        <w:rPr>
          <w:lang w:val="uk-UA"/>
        </w:rPr>
        <w:t xml:space="preserve"> до 17</w:t>
      </w:r>
      <w:r w:rsidRPr="00533249">
        <w:rPr>
          <w:vertAlign w:val="superscript"/>
          <w:lang w:val="uk-UA"/>
        </w:rPr>
        <w:t>00</w:t>
      </w:r>
      <w:r w:rsidRPr="00533249">
        <w:rPr>
          <w:lang w:val="uk-UA"/>
        </w:rPr>
        <w:t xml:space="preserve"> та по суботах згідно до «Положення про порядок відпрацювання студентами навчальних занять» від 07.12.2015 № 415. </w:t>
      </w:r>
    </w:p>
    <w:p w14:paraId="5B20E15C" w14:textId="77777777" w:rsidR="002D4036" w:rsidRDefault="002D4036" w:rsidP="002D4036">
      <w:pPr>
        <w:jc w:val="both"/>
        <w:rPr>
          <w:lang w:val="uk-UA"/>
        </w:rPr>
      </w:pPr>
    </w:p>
    <w:p w14:paraId="17727C83" w14:textId="77777777" w:rsidR="002D4036" w:rsidRPr="00BA7463" w:rsidRDefault="002D4036" w:rsidP="002D4036">
      <w:pPr>
        <w:widowControl w:val="0"/>
        <w:shd w:val="clear" w:color="auto" w:fill="FFFFFF"/>
        <w:ind w:firstLine="660"/>
        <w:jc w:val="both"/>
        <w:rPr>
          <w:color w:val="000000"/>
          <w:u w:val="single"/>
          <w:lang w:val="uk-UA"/>
        </w:rPr>
      </w:pPr>
      <w:r w:rsidRPr="00BA7463">
        <w:rPr>
          <w:color w:val="000000"/>
          <w:u w:val="single"/>
          <w:lang w:val="uk-UA"/>
        </w:rPr>
        <w:t xml:space="preserve">Перелік питань до заліку </w:t>
      </w:r>
    </w:p>
    <w:p w14:paraId="1E1F6B42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</w:r>
    </w:p>
    <w:p w14:paraId="36628943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Основні принцип організації патологоанатомічної служби у лікувально-профілактичних закладах.</w:t>
      </w:r>
    </w:p>
    <w:p w14:paraId="7D389159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Основна патологоанатомічна документація (накази, положення, інструкції).</w:t>
      </w:r>
    </w:p>
    <w:p w14:paraId="7E2D0481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t>Обов'язкові форми медичної документації в патологоанатомічному установі (підрозділі).</w:t>
      </w:r>
    </w:p>
    <w:p w14:paraId="2012CEC3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lastRenderedPageBreak/>
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</w:r>
    </w:p>
    <w:p w14:paraId="0C92D919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t>Участь у макроскопічному вивченні, вирізанні, маркуванні матеріалів для прижиттєвої морфологічної діагностики.</w:t>
      </w:r>
    </w:p>
    <w:p w14:paraId="789F47C8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t xml:space="preserve">Аналіз і оцінка результатів морфологічного дослідження </w:t>
      </w:r>
      <w:proofErr w:type="spellStart"/>
      <w:r w:rsidRPr="008578A8">
        <w:rPr>
          <w:lang w:val="uk-UA"/>
        </w:rPr>
        <w:t>біоптатів</w:t>
      </w:r>
      <w:proofErr w:type="spellEnd"/>
      <w:r w:rsidRPr="008578A8">
        <w:rPr>
          <w:lang w:val="uk-UA"/>
        </w:rPr>
        <w:t>, операційних матеріалів, послідів. Роль морфологічних досліджень у комплексі обстеження і лікування хворих.</w:t>
      </w:r>
    </w:p>
    <w:p w14:paraId="1191AA3C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</w:r>
    </w:p>
    <w:p w14:paraId="1C3C8CE7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Правила оформлення «Лікарського свідоцтва про смерть», «Лікарського свідоцтва про </w:t>
      </w:r>
      <w:proofErr w:type="spellStart"/>
      <w:r w:rsidRPr="008578A8">
        <w:rPr>
          <w:lang w:val="uk-UA"/>
        </w:rPr>
        <w:t>перинатальну</w:t>
      </w:r>
      <w:proofErr w:type="spellEnd"/>
      <w:r w:rsidRPr="008578A8">
        <w:rPr>
          <w:lang w:val="uk-UA"/>
        </w:rPr>
        <w:t xml:space="preserve"> смерть». </w:t>
      </w:r>
    </w:p>
    <w:p w14:paraId="59F629DF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Міжнародна класифікація хвороб (МКХ) – нормативний документ, що забезпечує єдність методичних підходів та </w:t>
      </w:r>
      <w:r w:rsidRPr="008578A8">
        <w:rPr>
          <w:color w:val="000000" w:themeColor="text1"/>
          <w:lang w:val="uk-UA"/>
        </w:rPr>
        <w:t xml:space="preserve">міжнародну </w:t>
      </w:r>
      <w:r w:rsidR="002E1AF1">
        <w:fldChar w:fldCharType="begin"/>
      </w:r>
      <w:r w:rsidR="002E1AF1" w:rsidRPr="002E1AF1">
        <w:rPr>
          <w:lang w:val="uk-UA"/>
        </w:rPr>
        <w:instrText xml:space="preserve"> </w:instrText>
      </w:r>
      <w:r w:rsidR="002E1AF1">
        <w:instrText>HYPERLINK</w:instrText>
      </w:r>
      <w:r w:rsidR="002E1AF1" w:rsidRPr="002E1AF1">
        <w:rPr>
          <w:lang w:val="uk-UA"/>
        </w:rPr>
        <w:instrText xml:space="preserve"> "</w:instrText>
      </w:r>
      <w:r w:rsidR="002E1AF1">
        <w:instrText>https</w:instrText>
      </w:r>
      <w:r w:rsidR="002E1AF1" w:rsidRPr="002E1AF1">
        <w:rPr>
          <w:lang w:val="uk-UA"/>
        </w:rPr>
        <w:instrText>://</w:instrText>
      </w:r>
      <w:r w:rsidR="002E1AF1">
        <w:instrText>uk</w:instrText>
      </w:r>
      <w:r w:rsidR="002E1AF1" w:rsidRPr="002E1AF1">
        <w:rPr>
          <w:lang w:val="uk-UA"/>
        </w:rPr>
        <w:instrText>.</w:instrText>
      </w:r>
      <w:r w:rsidR="002E1AF1">
        <w:instrText>wikipedia</w:instrText>
      </w:r>
      <w:r w:rsidR="002E1AF1" w:rsidRPr="002E1AF1">
        <w:rPr>
          <w:lang w:val="uk-UA"/>
        </w:rPr>
        <w:instrText>.</w:instrText>
      </w:r>
      <w:r w:rsidR="002E1AF1">
        <w:instrText>org</w:instrText>
      </w:r>
      <w:r w:rsidR="002E1AF1" w:rsidRPr="002E1AF1">
        <w:rPr>
          <w:lang w:val="uk-UA"/>
        </w:rPr>
        <w:instrText>/</w:instrText>
      </w:r>
      <w:r w:rsidR="002E1AF1">
        <w:instrText>wiki</w:instrText>
      </w:r>
      <w:r w:rsidR="002E1AF1" w:rsidRPr="002E1AF1">
        <w:rPr>
          <w:lang w:val="uk-UA"/>
        </w:rPr>
        <w:instrText>/%</w:instrText>
      </w:r>
      <w:r w:rsidR="002E1AF1">
        <w:instrText>D</w:instrText>
      </w:r>
      <w:r w:rsidR="002E1AF1" w:rsidRPr="002E1AF1">
        <w:rPr>
          <w:lang w:val="uk-UA"/>
        </w:rPr>
        <w:instrText>0%92%</w:instrText>
      </w:r>
      <w:r w:rsidR="002E1AF1">
        <w:instrText>D</w:instrText>
      </w:r>
      <w:r w:rsidR="002E1AF1" w:rsidRPr="002E1AF1">
        <w:rPr>
          <w:lang w:val="uk-UA"/>
        </w:rPr>
        <w:instrText>0%</w:instrText>
      </w:r>
      <w:r w:rsidR="002E1AF1">
        <w:instrText>B</w:instrText>
      </w:r>
      <w:r w:rsidR="002E1AF1" w:rsidRPr="002E1AF1">
        <w:rPr>
          <w:lang w:val="uk-UA"/>
        </w:rPr>
        <w:instrText>5%</w:instrText>
      </w:r>
      <w:r w:rsidR="002E1AF1">
        <w:instrText>D</w:instrText>
      </w:r>
      <w:r w:rsidR="002E1AF1" w:rsidRPr="002E1AF1">
        <w:rPr>
          <w:lang w:val="uk-UA"/>
        </w:rPr>
        <w:instrText>1%80%</w:instrText>
      </w:r>
      <w:r w:rsidR="002E1AF1">
        <w:instrText>D</w:instrText>
      </w:r>
      <w:r w:rsidR="002E1AF1" w:rsidRPr="002E1AF1">
        <w:rPr>
          <w:lang w:val="uk-UA"/>
        </w:rPr>
        <w:instrText>0%</w:instrText>
      </w:r>
      <w:r w:rsidR="002E1AF1">
        <w:instrText>B</w:instrText>
      </w:r>
      <w:r w:rsidR="002E1AF1" w:rsidRPr="002E1AF1">
        <w:rPr>
          <w:lang w:val="uk-UA"/>
        </w:rPr>
        <w:instrText>8%</w:instrText>
      </w:r>
      <w:r w:rsidR="002E1AF1">
        <w:instrText>D</w:instrText>
      </w:r>
      <w:r w:rsidR="002E1AF1" w:rsidRPr="002E1AF1">
        <w:rPr>
          <w:lang w:val="uk-UA"/>
        </w:rPr>
        <w:instrText>1%84%</w:instrText>
      </w:r>
      <w:r w:rsidR="002E1AF1">
        <w:instrText>D</w:instrText>
      </w:r>
      <w:r w:rsidR="002E1AF1" w:rsidRPr="002E1AF1">
        <w:rPr>
          <w:lang w:val="uk-UA"/>
        </w:rPr>
        <w:instrText>1%96%</w:instrText>
      </w:r>
      <w:r w:rsidR="002E1AF1">
        <w:instrText>D</w:instrText>
      </w:r>
      <w:r w:rsidR="002E1AF1" w:rsidRPr="002E1AF1">
        <w:rPr>
          <w:lang w:val="uk-UA"/>
        </w:rPr>
        <w:instrText>0%</w:instrText>
      </w:r>
      <w:r w:rsidR="002E1AF1">
        <w:instrText>BA</w:instrText>
      </w:r>
      <w:r w:rsidR="002E1AF1" w:rsidRPr="002E1AF1">
        <w:rPr>
          <w:lang w:val="uk-UA"/>
        </w:rPr>
        <w:instrText>%</w:instrText>
      </w:r>
      <w:r w:rsidR="002E1AF1">
        <w:instrText>D</w:instrText>
      </w:r>
      <w:r w:rsidR="002E1AF1" w:rsidRPr="002E1AF1">
        <w:rPr>
          <w:lang w:val="uk-UA"/>
        </w:rPr>
        <w:instrText>0%</w:instrText>
      </w:r>
      <w:r w:rsidR="002E1AF1">
        <w:instrText>B</w:instrText>
      </w:r>
      <w:r w:rsidR="002E1AF1" w:rsidRPr="002E1AF1">
        <w:rPr>
          <w:lang w:val="uk-UA"/>
        </w:rPr>
        <w:instrText>0%</w:instrText>
      </w:r>
      <w:r w:rsidR="002E1AF1">
        <w:instrText>D</w:instrText>
      </w:r>
      <w:r w:rsidR="002E1AF1" w:rsidRPr="002E1AF1">
        <w:rPr>
          <w:lang w:val="uk-UA"/>
        </w:rPr>
        <w:instrText>1%86%</w:instrText>
      </w:r>
      <w:r w:rsidR="002E1AF1">
        <w:instrText>D</w:instrText>
      </w:r>
      <w:r w:rsidR="002E1AF1" w:rsidRPr="002E1AF1">
        <w:rPr>
          <w:lang w:val="uk-UA"/>
        </w:rPr>
        <w:instrText>1%96%</w:instrText>
      </w:r>
      <w:r w:rsidR="002E1AF1">
        <w:instrText>D</w:instrText>
      </w:r>
      <w:r w:rsidR="002E1AF1" w:rsidRPr="002E1AF1">
        <w:rPr>
          <w:lang w:val="uk-UA"/>
        </w:rPr>
        <w:instrText>1%8</w:instrText>
      </w:r>
      <w:r w:rsidR="002E1AF1">
        <w:instrText>F</w:instrText>
      </w:r>
      <w:r w:rsidR="002E1AF1" w:rsidRPr="002E1AF1">
        <w:rPr>
          <w:lang w:val="uk-UA"/>
        </w:rPr>
        <w:instrText>" \</w:instrText>
      </w:r>
      <w:r w:rsidR="002E1AF1">
        <w:instrText>o</w:instrText>
      </w:r>
      <w:r w:rsidR="002E1AF1" w:rsidRPr="002E1AF1">
        <w:rPr>
          <w:lang w:val="uk-UA"/>
        </w:rPr>
        <w:instrText xml:space="preserve"> "Верифікація" </w:instrText>
      </w:r>
      <w:r w:rsidR="002E1AF1">
        <w:fldChar w:fldCharType="separate"/>
      </w:r>
      <w:r w:rsidRPr="008578A8">
        <w:rPr>
          <w:rStyle w:val="af1"/>
          <w:color w:val="000000" w:themeColor="text1"/>
          <w:u w:val="none"/>
          <w:lang w:val="uk-UA"/>
        </w:rPr>
        <w:t>верифікацію</w:t>
      </w:r>
      <w:r w:rsidR="002E1AF1">
        <w:rPr>
          <w:rStyle w:val="af1"/>
          <w:color w:val="000000" w:themeColor="text1"/>
          <w:u w:val="none"/>
          <w:lang w:val="uk-UA"/>
        </w:rPr>
        <w:fldChar w:fldCharType="end"/>
      </w:r>
      <w:r w:rsidRPr="008578A8">
        <w:rPr>
          <w:color w:val="000000" w:themeColor="text1"/>
          <w:lang w:val="uk-UA"/>
        </w:rPr>
        <w:t xml:space="preserve"> матеріалів</w:t>
      </w:r>
      <w:r w:rsidRPr="008578A8">
        <w:rPr>
          <w:lang w:val="uk-UA"/>
        </w:rPr>
        <w:t xml:space="preserve">. МКХ 10-го та 11-го перегляду. </w:t>
      </w:r>
    </w:p>
    <w:p w14:paraId="53B13371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Робота з Міжнародною класифікацією хвороб Х перегляду (1995 р.) згідно патологоанатомічного діагнозу розтину.</w:t>
      </w:r>
    </w:p>
    <w:p w14:paraId="500F5150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Порядок оформлення протоколу патологоанатомічного розтину трупа.</w:t>
      </w:r>
    </w:p>
    <w:p w14:paraId="76AF4D0A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Принципи формулювання клінічного та патологоанатомічного діагнозів. Складання патологоанатомічного діагнозу.</w:t>
      </w:r>
    </w:p>
    <w:p w14:paraId="3E2B76D0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</w:r>
    </w:p>
    <w:p w14:paraId="2479DEE8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Співставлення клінічного та патологоанатомічного діагнозів. Категорії розбіжностей діагнозів.</w:t>
      </w:r>
    </w:p>
    <w:p w14:paraId="72693FD9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Написання патологоанатомічного епікризу.</w:t>
      </w:r>
    </w:p>
    <w:p w14:paraId="4AC3524E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Особливості перебігу, мінливість захворювань. </w:t>
      </w:r>
      <w:proofErr w:type="spellStart"/>
      <w:r w:rsidRPr="008578A8">
        <w:rPr>
          <w:lang w:val="uk-UA"/>
        </w:rPr>
        <w:t>Патоморфоз</w:t>
      </w:r>
      <w:proofErr w:type="spellEnd"/>
      <w:r w:rsidRPr="008578A8">
        <w:rPr>
          <w:lang w:val="uk-UA"/>
        </w:rPr>
        <w:t xml:space="preserve"> захворювань (природний і індукований).</w:t>
      </w:r>
    </w:p>
    <w:p w14:paraId="42395885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Патологія діагностичних і лікувальних процедур (ятрогенія).</w:t>
      </w:r>
    </w:p>
    <w:p w14:paraId="2D05CC85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</w:r>
    </w:p>
    <w:p w14:paraId="5283DADD" w14:textId="77777777" w:rsidR="002D4036" w:rsidRPr="008578A8" w:rsidRDefault="002D4036" w:rsidP="002D4036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Деонтологічні і етичні аспекти в патологоанатомічній практиці.</w:t>
      </w:r>
    </w:p>
    <w:p w14:paraId="2770343E" w14:textId="77777777" w:rsidR="00AA640E" w:rsidRDefault="00AA640E"/>
    <w:sectPr w:rsidR="00AA640E" w:rsidSect="00DE4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867E17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FD7DE7"/>
    <w:multiLevelType w:val="hybridMultilevel"/>
    <w:tmpl w:val="B3983C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F4300"/>
    <w:multiLevelType w:val="hybridMultilevel"/>
    <w:tmpl w:val="3C5E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1B67C62"/>
    <w:multiLevelType w:val="hybridMultilevel"/>
    <w:tmpl w:val="63C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3A32"/>
    <w:multiLevelType w:val="hybridMultilevel"/>
    <w:tmpl w:val="8A44F172"/>
    <w:lvl w:ilvl="0" w:tplc="4474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26F0966"/>
    <w:multiLevelType w:val="hybridMultilevel"/>
    <w:tmpl w:val="C30425EE"/>
    <w:lvl w:ilvl="0" w:tplc="B29A6F8C">
      <w:start w:val="16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14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42A88"/>
    <w:multiLevelType w:val="hybridMultilevel"/>
    <w:tmpl w:val="1146277C"/>
    <w:lvl w:ilvl="0" w:tplc="480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70B3"/>
    <w:multiLevelType w:val="hybridMultilevel"/>
    <w:tmpl w:val="993C1118"/>
    <w:lvl w:ilvl="0" w:tplc="6C16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4B065D1D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956DF5"/>
    <w:multiLevelType w:val="hybridMultilevel"/>
    <w:tmpl w:val="59709BD2"/>
    <w:lvl w:ilvl="0" w:tplc="4D44C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05A78E2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49754F"/>
    <w:multiLevelType w:val="hybridMultilevel"/>
    <w:tmpl w:val="EAD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FE10C8"/>
    <w:multiLevelType w:val="hybridMultilevel"/>
    <w:tmpl w:val="8280DA36"/>
    <w:lvl w:ilvl="0" w:tplc="CA2EE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"/>
  </w:num>
  <w:num w:numId="5">
    <w:abstractNumId w:val="10"/>
  </w:num>
  <w:num w:numId="6">
    <w:abstractNumId w:val="2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2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21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36"/>
    <w:rsid w:val="00174ED4"/>
    <w:rsid w:val="002D4036"/>
    <w:rsid w:val="002E1AF1"/>
    <w:rsid w:val="004454A3"/>
    <w:rsid w:val="006E0023"/>
    <w:rsid w:val="00AA640E"/>
    <w:rsid w:val="00D00FE3"/>
    <w:rsid w:val="00D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036"/>
    <w:pPr>
      <w:keepNext/>
      <w:suppressAutoHyphens/>
      <w:outlineLvl w:val="0"/>
    </w:pPr>
    <w:rPr>
      <w:rFonts w:eastAsia="Times New Roman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2D40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0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4036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2D4036"/>
    <w:pPr>
      <w:keepNext/>
      <w:ind w:firstLine="600"/>
      <w:jc w:val="center"/>
      <w:outlineLvl w:val="6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36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20">
    <w:name w:val="Заголовок 2 Знак"/>
    <w:basedOn w:val="a0"/>
    <w:link w:val="2"/>
    <w:rsid w:val="002D40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40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403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2D403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FontStyle25">
    <w:name w:val="Font Style25"/>
    <w:uiPriority w:val="99"/>
    <w:rsid w:val="002D4036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2D40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2D4036"/>
    <w:rPr>
      <w:rFonts w:ascii="Times New Roman" w:hAnsi="Times New Roman"/>
      <w:b/>
      <w:i/>
      <w:sz w:val="26"/>
    </w:rPr>
  </w:style>
  <w:style w:type="paragraph" w:styleId="a3">
    <w:name w:val="Body Text Indent"/>
    <w:basedOn w:val="a"/>
    <w:link w:val="a4"/>
    <w:rsid w:val="002D40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4036"/>
    <w:rPr>
      <w:rFonts w:ascii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D4036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0"/>
    <w:link w:val="a5"/>
    <w:rsid w:val="002D4036"/>
    <w:rPr>
      <w:rFonts w:ascii="Calibri" w:hAnsi="Calibri" w:cs="Times New Roman"/>
      <w:lang w:eastAsia="ar-SA"/>
    </w:rPr>
  </w:style>
  <w:style w:type="paragraph" w:customStyle="1" w:styleId="FR1">
    <w:name w:val="FR1"/>
    <w:uiPriority w:val="99"/>
    <w:rsid w:val="002D4036"/>
    <w:pPr>
      <w:widowControl w:val="0"/>
      <w:suppressAutoHyphens/>
      <w:spacing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7">
    <w:name w:val="Normal (Web)"/>
    <w:basedOn w:val="a"/>
    <w:uiPriority w:val="99"/>
    <w:unhideWhenUsed/>
    <w:rsid w:val="002D40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2D4036"/>
    <w:pPr>
      <w:ind w:left="720"/>
      <w:contextualSpacing/>
    </w:pPr>
  </w:style>
  <w:style w:type="character" w:styleId="a9">
    <w:name w:val="Strong"/>
    <w:basedOn w:val="a0"/>
    <w:uiPriority w:val="22"/>
    <w:qFormat/>
    <w:rsid w:val="002D4036"/>
    <w:rPr>
      <w:b/>
      <w:bCs/>
    </w:rPr>
  </w:style>
  <w:style w:type="paragraph" w:customStyle="1" w:styleId="FR2">
    <w:name w:val="FR2"/>
    <w:rsid w:val="002D4036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2D4036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2D4036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2D4036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D4036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rsid w:val="002D4036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2D4036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page number"/>
    <w:basedOn w:val="a0"/>
    <w:rsid w:val="002D4036"/>
  </w:style>
  <w:style w:type="paragraph" w:styleId="31">
    <w:name w:val="Body Text 3"/>
    <w:basedOn w:val="a"/>
    <w:link w:val="32"/>
    <w:rsid w:val="002D403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40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2D40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2D403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2D4036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2D4036"/>
    <w:rPr>
      <w:rFonts w:ascii="Times New Roman" w:eastAsia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rsid w:val="002D403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40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2D403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2D403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D4036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2D4036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uiPriority w:val="99"/>
    <w:rsid w:val="002D4036"/>
    <w:rPr>
      <w:color w:val="0000FF"/>
      <w:u w:val="single"/>
    </w:rPr>
  </w:style>
  <w:style w:type="paragraph" w:customStyle="1" w:styleId="110">
    <w:name w:val="Абзац списка11"/>
    <w:basedOn w:val="a"/>
    <w:rsid w:val="002D4036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2D4036"/>
  </w:style>
  <w:style w:type="character" w:customStyle="1" w:styleId="af2">
    <w:name w:val="Основной текст_"/>
    <w:basedOn w:val="a0"/>
    <w:link w:val="25"/>
    <w:rsid w:val="002D40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2D4036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2D4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036"/>
    <w:pPr>
      <w:keepNext/>
      <w:suppressAutoHyphens/>
      <w:outlineLvl w:val="0"/>
    </w:pPr>
    <w:rPr>
      <w:rFonts w:eastAsia="Times New Roman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2D40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0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4036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2D4036"/>
    <w:pPr>
      <w:keepNext/>
      <w:ind w:firstLine="600"/>
      <w:jc w:val="center"/>
      <w:outlineLvl w:val="6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36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20">
    <w:name w:val="Заголовок 2 Знак"/>
    <w:basedOn w:val="a0"/>
    <w:link w:val="2"/>
    <w:rsid w:val="002D40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40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403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2D403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FontStyle25">
    <w:name w:val="Font Style25"/>
    <w:uiPriority w:val="99"/>
    <w:rsid w:val="002D4036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2D40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2D4036"/>
    <w:rPr>
      <w:rFonts w:ascii="Times New Roman" w:hAnsi="Times New Roman"/>
      <w:b/>
      <w:i/>
      <w:sz w:val="26"/>
    </w:rPr>
  </w:style>
  <w:style w:type="paragraph" w:styleId="a3">
    <w:name w:val="Body Text Indent"/>
    <w:basedOn w:val="a"/>
    <w:link w:val="a4"/>
    <w:rsid w:val="002D40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4036"/>
    <w:rPr>
      <w:rFonts w:ascii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D4036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0"/>
    <w:link w:val="a5"/>
    <w:rsid w:val="002D4036"/>
    <w:rPr>
      <w:rFonts w:ascii="Calibri" w:hAnsi="Calibri" w:cs="Times New Roman"/>
      <w:lang w:eastAsia="ar-SA"/>
    </w:rPr>
  </w:style>
  <w:style w:type="paragraph" w:customStyle="1" w:styleId="FR1">
    <w:name w:val="FR1"/>
    <w:uiPriority w:val="99"/>
    <w:rsid w:val="002D4036"/>
    <w:pPr>
      <w:widowControl w:val="0"/>
      <w:suppressAutoHyphens/>
      <w:spacing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7">
    <w:name w:val="Normal (Web)"/>
    <w:basedOn w:val="a"/>
    <w:uiPriority w:val="99"/>
    <w:unhideWhenUsed/>
    <w:rsid w:val="002D40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2D4036"/>
    <w:pPr>
      <w:ind w:left="720"/>
      <w:contextualSpacing/>
    </w:pPr>
  </w:style>
  <w:style w:type="character" w:styleId="a9">
    <w:name w:val="Strong"/>
    <w:basedOn w:val="a0"/>
    <w:uiPriority w:val="22"/>
    <w:qFormat/>
    <w:rsid w:val="002D4036"/>
    <w:rPr>
      <w:b/>
      <w:bCs/>
    </w:rPr>
  </w:style>
  <w:style w:type="paragraph" w:customStyle="1" w:styleId="FR2">
    <w:name w:val="FR2"/>
    <w:rsid w:val="002D4036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2D4036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2D4036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2D4036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D4036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rsid w:val="002D4036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2D4036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page number"/>
    <w:basedOn w:val="a0"/>
    <w:rsid w:val="002D4036"/>
  </w:style>
  <w:style w:type="paragraph" w:styleId="31">
    <w:name w:val="Body Text 3"/>
    <w:basedOn w:val="a"/>
    <w:link w:val="32"/>
    <w:rsid w:val="002D403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40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2D40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2D403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2D4036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2D4036"/>
    <w:rPr>
      <w:rFonts w:ascii="Times New Roman" w:eastAsia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rsid w:val="002D403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40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2D403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2D403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D4036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2D4036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uiPriority w:val="99"/>
    <w:rsid w:val="002D4036"/>
    <w:rPr>
      <w:color w:val="0000FF"/>
      <w:u w:val="single"/>
    </w:rPr>
  </w:style>
  <w:style w:type="paragraph" w:customStyle="1" w:styleId="110">
    <w:name w:val="Абзац списка11"/>
    <w:basedOn w:val="a"/>
    <w:rsid w:val="002D4036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2D4036"/>
  </w:style>
  <w:style w:type="character" w:customStyle="1" w:styleId="af2">
    <w:name w:val="Основной текст_"/>
    <w:basedOn w:val="a0"/>
    <w:link w:val="25"/>
    <w:rsid w:val="002D40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2D4036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2D4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galata@gmail.com" TargetMode="External"/><Relationship Id="rId13" Type="http://schemas.openxmlformats.org/officeDocument/2006/relationships/hyperlink" Target="mailto:alla.simachova@gmail.com" TargetMode="External"/><Relationship Id="rId18" Type="http://schemas.openxmlformats.org/officeDocument/2006/relationships/hyperlink" Target="mailto:sidor1277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iten@ukr.net" TargetMode="External"/><Relationship Id="rId12" Type="http://schemas.openxmlformats.org/officeDocument/2006/relationships/hyperlink" Target="mailto:n.i.gorgol@gmail.com" TargetMode="External"/><Relationship Id="rId17" Type="http://schemas.openxmlformats.org/officeDocument/2006/relationships/hyperlink" Target="mailto:kaluzhina24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ochata@uk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ryagalata@gmail.com" TargetMode="External"/><Relationship Id="rId11" Type="http://schemas.openxmlformats.org/officeDocument/2006/relationships/hyperlink" Target="mailto:oomelcenko7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pkinanton@ukr.net" TargetMode="External"/><Relationship Id="rId10" Type="http://schemas.openxmlformats.org/officeDocument/2006/relationships/hyperlink" Target="mailto:kihtenko@uk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yeva@ukr.net" TargetMode="External"/><Relationship Id="rId14" Type="http://schemas.openxmlformats.org/officeDocument/2006/relationships/hyperlink" Target="mailto:pliten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Юляша</cp:lastModifiedBy>
  <cp:revision>2</cp:revision>
  <dcterms:created xsi:type="dcterms:W3CDTF">2020-11-25T10:59:00Z</dcterms:created>
  <dcterms:modified xsi:type="dcterms:W3CDTF">2020-11-25T10:59:00Z</dcterms:modified>
</cp:coreProperties>
</file>