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22A0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bookmarkStart w:id="0" w:name="_GoBack"/>
      <w:bookmarkEnd w:id="0"/>
    </w:p>
    <w:p w14:paraId="7CC15BBE" w14:textId="77777777"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14:paraId="20E97F89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 IV медичний</w:t>
      </w:r>
    </w:p>
    <w:p w14:paraId="38CE79D2" w14:textId="77777777"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інфекційних хвороб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2438F7" w14:textId="77777777"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AA471A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769574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5030EC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71A6E7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1CA53C" w14:textId="77777777"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FBED46" w14:textId="77777777" w:rsidR="00EE1DD7" w:rsidRPr="00C2007A" w:rsidRDefault="00EE1DD7" w:rsidP="00EE1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алузь знань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«Охорона здоров’я»</w:t>
      </w:r>
    </w:p>
    <w:p w14:paraId="31CA87A6" w14:textId="77777777" w:rsidR="00EE1DD7" w:rsidRPr="00C2007A" w:rsidRDefault="00EE1DD7" w:rsidP="00EE1D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галузі знань)</w:t>
      </w:r>
    </w:p>
    <w:p w14:paraId="41C2B064" w14:textId="77777777" w:rsidR="00EE1DD7" w:rsidRDefault="00EE1DD7" w:rsidP="00EE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F5B1EF" w14:textId="77777777" w:rsidR="00EE1DD7" w:rsidRDefault="00EE1DD7" w:rsidP="00EE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B81436" w14:textId="77777777" w:rsidR="00EE1DD7" w:rsidRPr="00EE1DD7" w:rsidRDefault="00EE1DD7" w:rsidP="00EE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EC3527" w14:textId="77777777"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C01BB2" w14:textId="77777777" w:rsidR="00EE1DD7" w:rsidRPr="00C2007A" w:rsidRDefault="00EE1DD7" w:rsidP="00EE1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пеціальність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Медицина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54F33F53" w14:textId="77777777" w:rsidR="00EE1DD7" w:rsidRPr="00C2007A" w:rsidRDefault="00EE1DD7" w:rsidP="00EE1D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спеціальності)</w:t>
      </w:r>
    </w:p>
    <w:p w14:paraId="12D12DD2" w14:textId="77777777" w:rsidR="00523781" w:rsidRP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1D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Освітньо-професійна програма другого (магістерського) рівня вищої освіти</w:t>
      </w:r>
    </w:p>
    <w:p w14:paraId="7DD77C85" w14:textId="77777777"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D0F31A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0AFECB" w14:textId="77777777" w:rsidR="00EE1DD7" w:rsidRPr="006A710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DD7D1F" w14:textId="77777777" w:rsidR="00523781" w:rsidRPr="005F58BC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5F5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СИЛАБУС</w:t>
      </w:r>
    </w:p>
    <w:p w14:paraId="15160420" w14:textId="77777777"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НАВЧАЛЬН</w:t>
      </w:r>
      <w:r w:rsidRPr="005F5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14:paraId="08A90EC1" w14:textId="77777777" w:rsidR="00523781" w:rsidRPr="005F58BC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A7AE65" w14:textId="77777777" w:rsidR="00523781" w:rsidRPr="00C2007A" w:rsidRDefault="000B3C23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АКТУАЛЬНІ ПРОБЛЕМИ ВІЛ-ІНФЕКЦІЇ</w:t>
      </w:r>
    </w:p>
    <w:p w14:paraId="33DA3FF2" w14:textId="77777777" w:rsidR="00523781" w:rsidRPr="005F58BC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5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навчальної дисципліни)</w:t>
      </w:r>
    </w:p>
    <w:p w14:paraId="56D3E5ED" w14:textId="77777777"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28AC16" w14:textId="77777777"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5E8C8E" w14:textId="77777777" w:rsidR="00EE1DD7" w:rsidRP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42DEC8" w14:textId="77777777" w:rsidR="00523781" w:rsidRPr="005F58BC" w:rsidRDefault="00523781" w:rsidP="005237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69652B" w14:textId="77777777" w:rsidR="00523781" w:rsidRDefault="00523781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55AD32D" w14:textId="77777777"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0B2536" w14:paraId="423951C6" w14:textId="77777777" w:rsidTr="00A14A9C">
        <w:tc>
          <w:tcPr>
            <w:tcW w:w="4786" w:type="dxa"/>
            <w:shd w:val="clear" w:color="auto" w:fill="auto"/>
          </w:tcPr>
          <w:p w14:paraId="786433CB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 навчальної дисципліни затверджен</w:t>
            </w:r>
            <w:r w:rsidR="00EF5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14:paraId="3723F9C5" w14:textId="77777777"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14:paraId="7A31BA54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14:paraId="60C61875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14:paraId="2AA528BB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14:paraId="1D185AD0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від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A609EF9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20</w:t>
            </w:r>
            <w:r w:rsidR="00F93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14:paraId="77BFA63F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59BF64" w14:textId="77777777" w:rsidR="000B2536" w:rsidRPr="000B2536" w:rsidRDefault="00F9340C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авідувач кафедри </w:t>
            </w:r>
          </w:p>
          <w:p w14:paraId="24102696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84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Юрко К.В.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(підпис)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</w:t>
            </w:r>
            <w:r w:rsidR="00884DFD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          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(прізвище та ініціали)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</w:t>
            </w:r>
          </w:p>
          <w:p w14:paraId="1AA5185E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A499C0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F93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14:paraId="27AB3F28" w14:textId="77777777"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A2A44A" w14:textId="77777777"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4D85A504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14:paraId="1B18674B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14:paraId="123F5DBF" w14:textId="77777777" w:rsidR="000B2536" w:rsidRPr="000B2536" w:rsidRDefault="0073246B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0B2536"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назва)</w:t>
            </w:r>
          </w:p>
          <w:p w14:paraId="23FC3664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DBF512E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від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F9A03B0" w14:textId="0F2D1A14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="009E15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 w:rsidR="00F9340C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_</w:t>
            </w:r>
            <w:r w:rsidR="009E15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14:paraId="628C56B2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CE6C9C0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CD6917B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884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Кравчун П.Г.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</w:t>
            </w:r>
            <w:r w:rsidR="00884D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 та ініціали)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14:paraId="4E980781" w14:textId="77777777"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64C864" w14:textId="608B42B4"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="009E15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F9340C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A6866B6" w14:textId="77777777"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C02E3DC" w14:textId="77777777" w:rsidR="00523781" w:rsidRPr="00C2007A" w:rsidRDefault="00523781" w:rsidP="0052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7A">
        <w:rPr>
          <w:rFonts w:ascii="Times New Roman" w:hAnsi="Times New Roman" w:cs="Times New Roman"/>
          <w:sz w:val="24"/>
          <w:szCs w:val="24"/>
        </w:rPr>
        <w:br w:type="page"/>
      </w:r>
    </w:p>
    <w:p w14:paraId="05EC3AFA" w14:textId="77777777" w:rsidR="00FB44B8" w:rsidRDefault="00FB44B8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Навчальна дисципліна «</w:t>
      </w:r>
      <w:r w:rsidR="000B3C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Актуальні проблеми ВІЛ-інфекції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»</w:t>
      </w:r>
    </w:p>
    <w:p w14:paraId="529F4A4F" w14:textId="77777777" w:rsidR="00FB44B8" w:rsidRPr="00356DCE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Розробники силабусу</w:t>
      </w: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14:paraId="43F28919" w14:textId="77777777" w:rsidR="00FB44B8" w:rsidRDefault="009C1F7C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завідувачка кафедри, 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д.мед.н., проф. 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Юрко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A825A19" w14:textId="77777777" w:rsidR="00FB44B8" w:rsidRPr="00FB44B8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к.мед.н., доцент Меркулова Н.Ф.</w:t>
      </w:r>
    </w:p>
    <w:p w14:paraId="05C75F01" w14:textId="77777777" w:rsidR="00FB44B8" w:rsidRPr="00356DCE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к.мед.н., доцент Соломенник Г.О.</w:t>
      </w:r>
    </w:p>
    <w:p w14:paraId="4C946EBF" w14:textId="77777777" w:rsidR="00A33F39" w:rsidRDefault="00A33F39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56976DE" w14:textId="77777777"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Дані про викладач</w:t>
      </w:r>
      <w:r w:rsidR="009C1F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ів</w:t>
      </w: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B436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які</w:t>
      </w: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виклада</w:t>
      </w:r>
      <w:r w:rsidR="00A33F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ют</w:t>
      </w:r>
      <w:r w:rsidR="00F430C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ь</w:t>
      </w: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дисципліну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EF5AB6" w:rsidRPr="00356DCE" w14:paraId="1092C356" w14:textId="77777777" w:rsidTr="009C1F7C">
        <w:tc>
          <w:tcPr>
            <w:tcW w:w="2943" w:type="dxa"/>
          </w:tcPr>
          <w:p w14:paraId="6A02088C" w14:textId="77777777"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7230" w:type="dxa"/>
          </w:tcPr>
          <w:p w14:paraId="6B0EE442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д.мед.н., професор Юрко Катерина Володимирівна д.мед.н., професор Бондаренко Андрій Володимирович</w:t>
            </w:r>
          </w:p>
          <w:p w14:paraId="3557AC6B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д.мед.н., професор</w:t>
            </w:r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Тєрьошин Вадим 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ександрович</w:t>
            </w:r>
          </w:p>
          <w:p w14:paraId="7F7E42D5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д.мед.н. професор Сохань Антон Васильович</w:t>
            </w:r>
          </w:p>
          <w:p w14:paraId="29D6EDE6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доцент Меркулова Ніна Федорівна</w:t>
            </w:r>
          </w:p>
          <w:p w14:paraId="35716899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доцент Граділь Григорій Іванович</w:t>
            </w:r>
          </w:p>
          <w:p w14:paraId="5AC67977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доцент Кацапов Дмитро Володимирович</w:t>
            </w:r>
          </w:p>
          <w:p w14:paraId="0B2EB9CD" w14:textId="77777777" w:rsidR="00523781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к.мед.н., доцент </w:t>
            </w:r>
            <w:r w:rsidR="00EF5AB6"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Соломенник Ганна Олегівна</w:t>
            </w:r>
          </w:p>
          <w:p w14:paraId="1A9AB2B6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доцент</w:t>
            </w:r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ленець Олена Іванівна</w:t>
            </w:r>
          </w:p>
          <w:p w14:paraId="3BC69D4D" w14:textId="77777777"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доцент Бондар Олександр Євгенович</w:t>
            </w:r>
          </w:p>
          <w:p w14:paraId="4D8D5AC1" w14:textId="77777777"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доцент Гаврилов Анатолій Вікторович</w:t>
            </w:r>
          </w:p>
          <w:p w14:paraId="42DF7867" w14:textId="77777777"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асистент Винокурова Ольга Миколаївна</w:t>
            </w:r>
          </w:p>
          <w:p w14:paraId="121ADC8A" w14:textId="77777777"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асистент Ткаченко Віталій Григорович</w:t>
            </w:r>
          </w:p>
          <w:p w14:paraId="2B8B5ACC" w14:textId="77777777"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асистент Бурма Ярослава Ігорівна</w:t>
            </w:r>
          </w:p>
          <w:p w14:paraId="1C271496" w14:textId="77777777"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к.мед.н., асистент Анциферова Наталія Вікторівна</w:t>
            </w:r>
          </w:p>
          <w:p w14:paraId="224D751E" w14:textId="77777777" w:rsidR="00A33F39" w:rsidRPr="00356DCE" w:rsidRDefault="00A33F39" w:rsidP="0016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к.мед.н. асистент Бодня Ігор Павлович </w:t>
            </w:r>
          </w:p>
        </w:tc>
      </w:tr>
      <w:tr w:rsidR="009C1F7C" w:rsidRPr="0020358A" w14:paraId="793C2FF3" w14:textId="77777777" w:rsidTr="00A33F39">
        <w:trPr>
          <w:trHeight w:val="1421"/>
        </w:trPr>
        <w:tc>
          <w:tcPr>
            <w:tcW w:w="2943" w:type="dxa"/>
          </w:tcPr>
          <w:p w14:paraId="695C8000" w14:textId="77777777" w:rsidR="009C1F7C" w:rsidRP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Професійні інтереси, траєкторія професійного розвитку</w:t>
            </w:r>
          </w:p>
        </w:tc>
        <w:tc>
          <w:tcPr>
            <w:tcW w:w="7230" w:type="dxa"/>
          </w:tcPr>
          <w:p w14:paraId="1CA75DF6" w14:textId="77777777" w:rsidR="00071F7E" w:rsidRPr="00071F7E" w:rsidRDefault="00071F7E" w:rsidP="00071F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7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Див. профайл викладача на сторінці кафедри інфекційних хвороб сайту ХНМУ</w:t>
            </w:r>
          </w:p>
          <w:p w14:paraId="5BCC77AA" w14:textId="77777777" w:rsidR="00071F7E" w:rsidRPr="00071F7E" w:rsidRDefault="006E27C8" w:rsidP="00071F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hyperlink r:id="rId9" w:history="1">
              <w:r w:rsidR="00071F7E" w:rsidRPr="00071F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ar-SA"/>
                </w:rPr>
                <w:t>http://www.knmu.kharkov.ua/index.php?option</w:t>
              </w:r>
            </w:hyperlink>
          </w:p>
          <w:p w14:paraId="4E1791AB" w14:textId="77777777" w:rsidR="009C1F7C" w:rsidRPr="00356DCE" w:rsidRDefault="00071F7E" w:rsidP="00071F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7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=com_content&amp;view=article&amp;id=140%3A2011-05-14-18-46-26&amp;catid=7%3A2011-05-05-09-09-08&amp;Itemid=27&amp;lang=uk</w:t>
            </w:r>
          </w:p>
        </w:tc>
      </w:tr>
      <w:tr w:rsidR="00EF5AB6" w:rsidRPr="00356DCE" w14:paraId="6357867A" w14:textId="77777777" w:rsidTr="009C1F7C">
        <w:tc>
          <w:tcPr>
            <w:tcW w:w="2943" w:type="dxa"/>
          </w:tcPr>
          <w:p w14:paraId="15086D86" w14:textId="77777777"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7230" w:type="dxa"/>
          </w:tcPr>
          <w:p w14:paraId="7F5E650C" w14:textId="77777777" w:rsidR="00523781" w:rsidRPr="00356DCE" w:rsidRDefault="00EF5AB6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(0572) 97-50-18</w:t>
            </w:r>
          </w:p>
        </w:tc>
      </w:tr>
      <w:tr w:rsidR="00EF5AB6" w:rsidRPr="00356DCE" w14:paraId="43B14B53" w14:textId="77777777" w:rsidTr="009C1F7C">
        <w:tc>
          <w:tcPr>
            <w:tcW w:w="2943" w:type="dxa"/>
          </w:tcPr>
          <w:p w14:paraId="2FCEDFBF" w14:textId="77777777"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E-mail:</w:t>
            </w:r>
          </w:p>
        </w:tc>
        <w:tc>
          <w:tcPr>
            <w:tcW w:w="7230" w:type="dxa"/>
          </w:tcPr>
          <w:p w14:paraId="2E6A6BAB" w14:textId="77777777" w:rsidR="00523781" w:rsidRP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infectology</w:t>
            </w:r>
            <w:r w:rsidR="00523781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="00EF5AB6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r w:rsidR="00523781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F5AB6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EF5AB6" w:rsidRPr="00356DCE" w14:paraId="38A52381" w14:textId="77777777" w:rsidTr="009C1F7C">
        <w:tc>
          <w:tcPr>
            <w:tcW w:w="2943" w:type="dxa"/>
          </w:tcPr>
          <w:p w14:paraId="03A37E95" w14:textId="77777777"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7230" w:type="dxa"/>
          </w:tcPr>
          <w:p w14:paraId="323BBBEC" w14:textId="77777777"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EF5AB6" w:rsidRPr="00356DCE" w14:paraId="25CB7395" w14:textId="77777777" w:rsidTr="009C1F7C">
        <w:tc>
          <w:tcPr>
            <w:tcW w:w="2943" w:type="dxa"/>
          </w:tcPr>
          <w:p w14:paraId="324FCC61" w14:textId="77777777"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7230" w:type="dxa"/>
          </w:tcPr>
          <w:p w14:paraId="3A6067C6" w14:textId="77777777" w:rsidR="008C1A10" w:rsidRDefault="005F58B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а графіком кафедри (понеділок, вівторок, середа, четвер, п’ятниця,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9.00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.00), </w:t>
            </w:r>
            <w:r w:rsidR="004D4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учбова кімната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кафедри інфекційних хвороб</w:t>
            </w:r>
          </w:p>
          <w:p w14:paraId="1F79FC29" w14:textId="77777777" w:rsidR="00523781" w:rsidRPr="008C1A10" w:rsidRDefault="008C1A10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Он-лайн консультації за попередньою домовленістю з викладачем </w:t>
            </w:r>
          </w:p>
        </w:tc>
      </w:tr>
    </w:tbl>
    <w:p w14:paraId="091DE7EF" w14:textId="77777777" w:rsidR="00523781" w:rsidRPr="00356DCE" w:rsidRDefault="00523781" w:rsidP="0052378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77644" w14:textId="77777777" w:rsidR="00523781" w:rsidRDefault="0052378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61029E" w14:textId="77777777" w:rsidR="001606D5" w:rsidRDefault="001606D5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AE412A" w14:textId="77777777" w:rsidR="001606D5" w:rsidRDefault="001606D5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06B2F5" w14:textId="77777777" w:rsidR="00356DCE" w:rsidRDefault="004D4ACC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Інформація про дисципліну</w:t>
      </w:r>
    </w:p>
    <w:p w14:paraId="110C64E2" w14:textId="77777777" w:rsidR="00356DCE" w:rsidRDefault="004D4ACC" w:rsidP="0016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Опис дисципліни</w:t>
      </w:r>
    </w:p>
    <w:p w14:paraId="2386D997" w14:textId="77777777" w:rsidR="004D4ACC" w:rsidRPr="004D4ACC" w:rsidRDefault="004D4ACC" w:rsidP="00160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 навчання: </w:t>
      </w:r>
      <w:r w:rsidR="0087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D4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-й</w:t>
      </w:r>
    </w:p>
    <w:p w14:paraId="07564522" w14:textId="77777777" w:rsidR="004D4ACC" w:rsidRDefault="004D4ACC" w:rsidP="00160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Семестр: X</w:t>
      </w:r>
      <w:r w:rsidR="00875CC0" w:rsidRPr="004D4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="0087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4D4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X</w:t>
      </w:r>
      <w:r w:rsidR="00162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</w:t>
      </w:r>
    </w:p>
    <w:p w14:paraId="13A6E393" w14:textId="77777777" w:rsidR="004D4ACC" w:rsidRDefault="004D4ACC" w:rsidP="0064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дисципліни: </w:t>
      </w:r>
      <w:r w:rsidR="0062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(</w:t>
      </w:r>
      <w:r w:rsidR="0062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кредити ЄКТС): практичні заняття – </w:t>
      </w:r>
      <w:r w:rsidR="003D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год., СРС – </w:t>
      </w:r>
      <w:r w:rsidR="003D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2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14:paraId="0475370D" w14:textId="77777777" w:rsidR="00734B35" w:rsidRPr="00734B35" w:rsidRDefault="00647BDF" w:rsidP="00734B35">
      <w:pPr>
        <w:shd w:val="clear" w:color="auto" w:fill="FFFFFF"/>
        <w:spacing w:after="0"/>
        <w:ind w:right="19" w:firstLine="73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загальній системі підготовки лікаря дисципліна «</w:t>
      </w:r>
      <w:r w:rsidR="00603B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Актуальні проблеми ВІЛ-інфекції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» посідає важливе місце з урахуванням значної поширеності </w:t>
      </w:r>
      <w:r w:rsidR="005D03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ВІЛ-інфекції, ВІЛ-асоційованих інфекцій і інвазій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необхідності формування у майбутніх лікарів клінічного мислення, вмінь та практичних навичок, які забезпечують своєчасну </w:t>
      </w:r>
      <w:r w:rsidR="005D03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їх 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діагностику</w:t>
      </w:r>
      <w:r w:rsidR="005D03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раціональне лікування, вибір оптимальної тактики в разі надання невідкладної допомоги. </w:t>
      </w:r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Особлива увага у викладанні дисципліни приділяється питанням ранньої діагностики, </w:t>
      </w:r>
      <w:r w:rsidR="00CE174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диспансеризації, </w:t>
      </w:r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лікуванню хворих на догоспітальному етапі, що сприяє підвищенню якості підготовки лікаря</w:t>
      </w:r>
      <w:r w:rsidR="00734B35" w:rsidRPr="00734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передусім для амбулаторного підрозділу охорони здоров’я. </w:t>
      </w:r>
    </w:p>
    <w:p w14:paraId="1FCDAD7D" w14:textId="77777777" w:rsidR="00647BDF" w:rsidRPr="004C1C29" w:rsidRDefault="00647BDF" w:rsidP="00734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Назване зумовлює актуальність викладання дисципліни «</w:t>
      </w:r>
      <w:r w:rsidR="005D03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Актуальні проблеми ВІЛ-інфекції</w:t>
      </w:r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для фахівців другого (магістерського) рівня, галузі знань 22 – «Охорона здоров’я», спеціальності – 222 «Медицина».</w:t>
      </w:r>
    </w:p>
    <w:p w14:paraId="30855DFE" w14:textId="77777777" w:rsidR="00647BDF" w:rsidRPr="004C1C29" w:rsidRDefault="00647BDF" w:rsidP="0073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Силабус упорядковано із застосуванням сучасних педагогічних принципів організації навчального процесу вищої освіти.</w:t>
      </w:r>
    </w:p>
    <w:p w14:paraId="07739AFD" w14:textId="77777777" w:rsidR="005D03D9" w:rsidRPr="005D03D9" w:rsidRDefault="005D03D9" w:rsidP="005D0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3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</w:t>
      </w:r>
      <w:r w:rsidRPr="005D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дисципліни є ВІЛ-інфекція як інфекційна хвороба, що характеризується а</w:t>
      </w:r>
      <w:r w:rsidR="00FF0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циклічним інфекційним процесом і</w:t>
      </w:r>
      <w:r w:rsidRPr="005D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призводить до виснаження компенсаторних можливостей імунної системи і, як наслідок, розвитком ВІЛ-асоційованих інфекцій та інвазій.</w:t>
      </w:r>
    </w:p>
    <w:p w14:paraId="790D9AD9" w14:textId="77777777" w:rsidR="001F382E" w:rsidRPr="001F382E" w:rsidRDefault="001F382E" w:rsidP="001F382E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має сторінку в системі </w:t>
      </w:r>
      <w:r w:rsidRPr="001F38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Pr="001F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(http://31.128.79.157:8083/my/)</w:t>
      </w:r>
      <w:r w:rsidR="003F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FA66DA" w14:textId="77777777" w:rsidR="00240094" w:rsidRPr="004C1C29" w:rsidRDefault="00240094" w:rsidP="00240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4881F4" w14:textId="77777777" w:rsidR="0091605C" w:rsidRDefault="002A5AB5" w:rsidP="003066FA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дисципліни</w:t>
      </w:r>
    </w:p>
    <w:p w14:paraId="16AE2F6E" w14:textId="77777777" w:rsidR="007E41F6" w:rsidRPr="007E41F6" w:rsidRDefault="002A5AB5" w:rsidP="00306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викладання навчальної дисципліни «</w:t>
      </w:r>
      <w:r w:rsidR="007E41F6"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проблеми ВІЛ-інфекції</w:t>
      </w:r>
      <w:r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є формування здатності застосовувати набуті знання, уміння, навички та розуміння </w:t>
      </w:r>
      <w:r w:rsidR="007E41F6" w:rsidRP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закономірностей сучасного перебігу патологічного процесу при ВІЛ-інфекції та розвитку опортуністичних інфекцій на основі вивчення поширення захворювання в світі та Україні, виявлення взаємозв’язків між клінічними особливостями перебігу та імунним станом хворих на ВІЛ-інфекцію, а також вивчення проблеми стигми та дискримінації та шляхів їх подолання у суспільстві із залученням лікарів загальної практики/сімейної медицини, що надають допомогу ВІЛ-інфікованим пацієнтам.</w:t>
      </w:r>
    </w:p>
    <w:p w14:paraId="335E54DF" w14:textId="77777777" w:rsidR="00167CCC" w:rsidRPr="00240094" w:rsidRDefault="002A5AB5" w:rsidP="002400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вивчення дисципліни «</w:t>
      </w:r>
      <w:r w:rsidR="007E4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проблеми ВІЛ-інфекції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</w:t>
      </w:r>
      <w:r w:rsidR="00167CCC"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4EAB48C" w14:textId="77777777"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авичк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опитування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пацієнтів з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ВІЛ-інфекцією, опортуністичними інфекціями та інвазіями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7B1D27E9" w14:textId="77777777"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ості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необхідного переліку лабораторних та інструментальних досліджень та оцінки їх результатів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інфекціях та інвазіях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289119AC" w14:textId="77777777"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встановлення попереднього та клінічного діагнозу захворювання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192910E" w14:textId="77777777"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необхідного режиму праці та відпочинку, характеру харчування при лікуванні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інфекцій та інвазій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4ED3C16B" w14:textId="77777777"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принципів та характеру лікування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інфекцій та інвазій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2CAFFEF6" w14:textId="77777777" w:rsidR="007E41F6" w:rsidRPr="00167CCC" w:rsidRDefault="00167CCC" w:rsidP="007E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діагностування невідкладних станів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можуть виникати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хворих </w:t>
      </w:r>
      <w:r w:rsidR="007E41F6">
        <w:rPr>
          <w:rFonts w:ascii="Times New Roman" w:eastAsia="Calibri" w:hAnsi="Times New Roman" w:cs="Times New Roman"/>
          <w:sz w:val="28"/>
          <w:szCs w:val="28"/>
          <w:lang w:val="uk-UA"/>
        </w:rPr>
        <w:t>з ВІЛ-інфекцією, опортуністичними інфекціями та інвазіями</w:t>
      </w:r>
      <w:r w:rsidR="007E41F6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76D4FC14" w14:textId="77777777" w:rsidR="003146B7" w:rsidRPr="00167CCC" w:rsidRDefault="00167CCC" w:rsidP="00314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тактики та володіння навичками надання екстреної медичної допомоги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хворим</w:t>
      </w:r>
      <w:r w:rsidR="00314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ВІЛ-інфекцією, опортуністичними інфекціями та інвазіями</w:t>
      </w:r>
      <w:r w:rsidR="003146B7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63D78DDD" w14:textId="77777777" w:rsidR="008E7FEA" w:rsidRPr="00167CCC" w:rsidRDefault="00167CCC" w:rsidP="008E7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навичками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медичних маніпуляцій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пацієнтам з </w:t>
      </w:r>
      <w:r w:rsidR="008E7FEA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ВІЛ-інфекцією, опортуністичними інфекціями та інвазіями</w:t>
      </w:r>
      <w:r w:rsidR="008E7FEA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5F6A4833" w14:textId="77777777" w:rsidR="008E7FEA" w:rsidRPr="00167CCC" w:rsidRDefault="00167CCC" w:rsidP="008E7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до планування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проведення санітарно-гігієнічних, профілактичних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протиепідемічних заходів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r w:rsidR="008E7FEA">
        <w:rPr>
          <w:rFonts w:ascii="Times New Roman" w:eastAsia="Calibri" w:hAnsi="Times New Roman" w:cs="Times New Roman"/>
          <w:sz w:val="28"/>
          <w:szCs w:val="28"/>
          <w:lang w:val="uk-UA"/>
        </w:rPr>
        <w:t>ВІЛ-інфекції, опортуністичних інфекціях та інвазіях</w:t>
      </w:r>
      <w:r w:rsidR="008E7FEA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0B60C278" w14:textId="77777777"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тактики ведення осіб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8E7F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ВІЛ-інфекцією, опортуністичними інфекціями та інвазіями,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що підлягають диспансерному нагляду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A112553" w14:textId="77777777"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732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до ведення медичної документації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1ED1AFAE" w14:textId="77777777" w:rsidR="00167CCC" w:rsidRPr="00240094" w:rsidRDefault="00167CCC" w:rsidP="002A5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D6779" w14:textId="77777777" w:rsidR="0091605C" w:rsidRPr="0091605C" w:rsidRDefault="00240094" w:rsidP="0091605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91605C" w:rsidRP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Статус і формат дисципліни</w:t>
      </w:r>
    </w:p>
    <w:p w14:paraId="4D876ED0" w14:textId="77777777" w:rsidR="00240094" w:rsidRDefault="00240094" w:rsidP="00E002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Навчальна дисципліна належить до </w:t>
      </w:r>
      <w:r w:rsidR="00875C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вибірк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ових дисциплін. Проводиться в </w:t>
      </w:r>
      <w:r w:rsidRPr="002400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очному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форматі.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5FB30417" w14:textId="77777777" w:rsidR="00E002F2" w:rsidRPr="00240094" w:rsidRDefault="00E002F2" w:rsidP="00E002F2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</w:p>
    <w:p w14:paraId="71B0E116" w14:textId="77777777" w:rsidR="009C1381" w:rsidRPr="009C1381" w:rsidRDefault="00B37AC8" w:rsidP="009C13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9C1381" w:rsidRPr="009C1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навчання</w:t>
      </w:r>
    </w:p>
    <w:p w14:paraId="29B7F710" w14:textId="77777777" w:rsidR="00167CCC" w:rsidRPr="00B37AC8" w:rsidRDefault="00B37AC8" w:rsidP="009C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Серед методів навчання при вивченні навчальної дисципліни «</w:t>
      </w:r>
      <w:r w:rsidR="00D866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Актуальні проблеми ВІЛ-інфекції</w:t>
      </w: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залежно</w:t>
      </w: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етапу навчання використовують метод підготовки до вивчення нового матеріалу та вивчення нового матеріалу, його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14:paraId="118DF436" w14:textId="77777777" w:rsidR="00FA003E" w:rsidRDefault="00B37AC8" w:rsidP="00FA00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практичних занять за визначеними темами </w:t>
      </w:r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відбувається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залученням 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й, відео-матеріалів,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навчання (</w:t>
      </w:r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вказівки, що розміщені у репозитарії ХНМУ</w:t>
      </w:r>
      <w:r w:rsid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03E" w:rsidRP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0" w:history="1">
        <w:r w:rsidR="00FA003E" w:rsidRPr="00FA0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http://repo.knmu.edu.ua/handle/123456789/155</w:t>
        </w:r>
      </w:hyperlink>
      <w:r w:rsidR="00FA003E" w:rsidRP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A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DE7577" w14:textId="77777777" w:rsidR="00FA003E" w:rsidRDefault="00FA003E" w:rsidP="00FA00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4D1266" w14:textId="77777777" w:rsidR="008211A0" w:rsidRPr="008211A0" w:rsidRDefault="008211A0" w:rsidP="00FA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 Рекомендована література</w:t>
      </w:r>
    </w:p>
    <w:p w14:paraId="69C7A76C" w14:textId="77777777" w:rsidR="008211A0" w:rsidRPr="008211A0" w:rsidRDefault="008211A0" w:rsidP="00FA00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Інфекційні хвороби: підручник / О.А. Голубовська, М.А. Андрейчин, А.В. Шкурба та ін.; за ред. О.А. Голубовської. – 2-е вид., переробл. і допов. – К.: ВСВ «Медицина», 2018. – 688 с.</w:t>
      </w:r>
    </w:p>
    <w:p w14:paraId="2B6EC84E" w14:textId="77777777" w:rsidR="008211A0" w:rsidRPr="008211A0" w:rsidRDefault="008211A0" w:rsidP="00FA0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Інфекційні хвороби: підручник / В.М. Козько, Г.О. Соломенник, К.В. Юрко та ін.; за ред. В.М. Козька. – К.: ВСВ «Медицина», 2019. – 312 с.</w:t>
      </w:r>
    </w:p>
    <w:p w14:paraId="54072BA8" w14:textId="77777777" w:rsidR="00BD3582" w:rsidRPr="00BD3582" w:rsidRDefault="00C42A30" w:rsidP="00FA003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11A0" w:rsidRPr="008211A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BD3582" w:rsidRPr="00BD35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Возіанова Ж.І. Інфекційні і паразитарні хвороби: В 3 т. / Ж.І. Возіанова. – К.: Здоров’я, 2002. – Т. 2. – 696 с.</w:t>
      </w:r>
    </w:p>
    <w:p w14:paraId="3222A546" w14:textId="77777777" w:rsidR="00474760" w:rsidRPr="00474760" w:rsidRDefault="00C42A30" w:rsidP="0047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474760" w:rsidRPr="00474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питання діагностики, лікування та профілактики ВІЛ/СНІДУ: монографія / В.М. Козько, А.В. Бондаренко, К.В. Юрко. – Харків: Раритети України, 2012. – 208 с.</w:t>
      </w:r>
    </w:p>
    <w:p w14:paraId="762B2EB7" w14:textId="77777777" w:rsidR="008211A0" w:rsidRPr="008211A0" w:rsidRDefault="00474760" w:rsidP="004747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211A0" w:rsidRPr="008211A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Harrison’s Principles of Internal Medicine. – 19th Edition // Dan Longo, Anthony Fauci, Dennis Kasper, Stephen Hauser. – McGraw-Hill, 2015. </w:t>
      </w:r>
    </w:p>
    <w:p w14:paraId="71AC1CD6" w14:textId="77777777" w:rsidR="008211A0" w:rsidRPr="008211A0" w:rsidRDefault="00474760" w:rsidP="0047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8211A0" w:rsidRPr="008211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8211A0" w:rsidRPr="0082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Harrison’s Infectious Diseases / Ed. by D.L. Casper, A.S. Fauci. – McGraw-Hill, 2010. – 1294 p.</w:t>
      </w:r>
    </w:p>
    <w:p w14:paraId="72DB2F68" w14:textId="77777777" w:rsidR="00356DCE" w:rsidRPr="000243E1" w:rsidRDefault="000243E1" w:rsidP="00584A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МОЗ України № 1292 від 05.06.2019 р. «Про затвердження нового клінічного протоколу з застосування антиретровірусних препаратів для лікування та профілактики ВІЛ-інфекції». </w:t>
      </w:r>
    </w:p>
    <w:p w14:paraId="5DB697C0" w14:textId="77777777" w:rsidR="000243E1" w:rsidRDefault="000243E1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E87B0A" w14:textId="77777777" w:rsidR="00356DCE" w:rsidRDefault="00966FDB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Пререквізити та реквізити дисципліни</w:t>
      </w:r>
    </w:p>
    <w:p w14:paraId="31C503C1" w14:textId="77777777" w:rsidR="00584A42" w:rsidRPr="00647BDF" w:rsidRDefault="00584A42" w:rsidP="0058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Дисципліна інтегрується з такими дисциплінами, як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медична і біологічна фізика,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біологія,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нормальна та патологічна анатомія, мікробіологія, вірусологія та імунологія, фізіологія, патофізіологія, внутрішні хвороби, хірургія, неврологія, дерматологія, епідеміологія, офтальмологія, отоларингологія, </w:t>
      </w:r>
      <w:r w:rsidR="007D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гематологія,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клінічна фармакологія, </w:t>
      </w:r>
      <w:r w:rsidR="007D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психіатрія</w:t>
      </w:r>
      <w:r w:rsidR="00B4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стоматологія, онкологія, фтизіатрія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E2DC3C6" w14:textId="77777777" w:rsidR="00356DCE" w:rsidRDefault="00356DCE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BC79C3" w14:textId="77777777" w:rsidR="00356DCE" w:rsidRDefault="004A30C8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3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Результати навчання</w:t>
      </w:r>
    </w:p>
    <w:p w14:paraId="15983158" w14:textId="77777777" w:rsidR="005315E1" w:rsidRPr="00A414A7" w:rsidRDefault="005315E1" w:rsidP="005315E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 повинен </w:t>
      </w:r>
    </w:p>
    <w:p w14:paraId="0AA9A80E" w14:textId="77777777" w:rsidR="00A414A7" w:rsidRPr="00A414A7" w:rsidRDefault="00A414A7" w:rsidP="00A414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знати</w:t>
      </w:r>
      <w:r w:rsidRPr="00A414A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ru-RU"/>
        </w:rPr>
        <w:t>:</w:t>
      </w:r>
    </w:p>
    <w:p w14:paraId="29A0E592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основи законодавства про охорону здоров’я та директивні документи, що визначають діяльність органів та закладів охорони здоров’я;</w:t>
      </w:r>
    </w:p>
    <w:p w14:paraId="1C93ECA1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загальні питання організації медико-психологічної допомоги в Україні;</w:t>
      </w:r>
    </w:p>
    <w:p w14:paraId="71E9A71D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роботи лікарняно-поліклінічних відділень;</w:t>
      </w:r>
    </w:p>
    <w:p w14:paraId="2BBD0071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роботи швидкої та невідкладної допомоги дорослому населенню;</w:t>
      </w:r>
    </w:p>
    <w:p w14:paraId="0CC6C11A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диспансерного нагляду;</w:t>
      </w:r>
    </w:p>
    <w:p w14:paraId="3FEAB1F3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протиепідемічні заходи при виникненні осередку інфекції;</w:t>
      </w:r>
    </w:p>
    <w:p w14:paraId="29B99743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принципи дієтотерапії, фізіотерапії та лікувальної фізкультури;</w:t>
      </w:r>
    </w:p>
    <w:p w14:paraId="4FECB2F7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форми і методи санітарно-просвітньої роботи;</w:t>
      </w:r>
    </w:p>
    <w:p w14:paraId="469A8E76" w14:textId="77777777"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сучасну літературу за фахом;</w:t>
      </w:r>
    </w:p>
    <w:p w14:paraId="325831D0" w14:textId="77777777" w:rsidR="00A414A7" w:rsidRPr="00A414A7" w:rsidRDefault="00A414A7" w:rsidP="00A414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вміти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14:paraId="7C7BD672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узагальнювати науково-практичну літературу;</w:t>
      </w:r>
    </w:p>
    <w:p w14:paraId="35DEC41B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активну участь в поширенні медичних знань серед населення;</w:t>
      </w:r>
    </w:p>
    <w:p w14:paraId="3E1620D7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застосовувати психопрофілактичні заходи серед населення з метою збереження і підтримання психічного здоров’я;</w:t>
      </w:r>
    </w:p>
    <w:p w14:paraId="71F6BA8F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проводити просвітницьку роботу (бесіди, лекції) серед населення, хворих і в закладах загальної медичної служби;</w:t>
      </w:r>
    </w:p>
    <w:p w14:paraId="215FF3B7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складати план обстеження хворого;</w:t>
      </w:r>
    </w:p>
    <w:p w14:paraId="79157F61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діагностувати індивідуальні відмінності особистості;</w:t>
      </w:r>
    </w:p>
    <w:p w14:paraId="48C4AC84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клініко-психологічне обстеження хворого;</w:t>
      </w:r>
    </w:p>
    <w:p w14:paraId="3C1B1C98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необхідність у спеціальних методах дослідження (лабораторних, функціональних), організувати їх виконання та дати їх правильну інтерпретацію;</w:t>
      </w:r>
    </w:p>
    <w:p w14:paraId="7724C87C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диференційний діагноз;</w:t>
      </w:r>
    </w:p>
    <w:p w14:paraId="592C3202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обґрунтувати лікарську тактику та методи лікування з урахуванням індивідуальних особливостей хворого та загальних закономірностей перебігу хвороби;</w:t>
      </w:r>
    </w:p>
    <w:p w14:paraId="0F876566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оцінити особливості когнітивної та емоційної сфери;</w:t>
      </w:r>
    </w:p>
    <w:p w14:paraId="5849B865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психічний стан пацієнта, </w:t>
      </w:r>
      <w:r w:rsidR="003F7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 стресу, стану фрустації, невротичних розладів;</w:t>
      </w:r>
    </w:p>
    <w:p w14:paraId="1F33D954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наявність і характер актуальної психологічної проблеми пацієнта;</w:t>
      </w:r>
    </w:p>
    <w:p w14:paraId="23252ECE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оцінити психічний і фізичний розвиток дитини;</w:t>
      </w:r>
    </w:p>
    <w:p w14:paraId="64814CA8" w14:textId="77777777" w:rsid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невідкладну психологічну допомогу при стресах, життєвих кризах, намірах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F66AF3C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цидальних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іагностувати стани, що потребують невідкладної медико-психологічної допомоги і визначити тактику надання невідкладної психологічної та психіатричної допомоги;</w:t>
      </w:r>
    </w:p>
    <w:p w14:paraId="315D6159" w14:textId="77777777" w:rsidR="00C72D05" w:rsidRPr="00C72D05" w:rsidRDefault="00C72D05" w:rsidP="00C7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групи психокорекції, психотерапії, тренінгові групи та групи самодопомоги.</w:t>
      </w:r>
    </w:p>
    <w:p w14:paraId="666C50EC" w14:textId="77777777" w:rsidR="00356DCE" w:rsidRPr="005315E1" w:rsidRDefault="005315E1" w:rsidP="00A17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дисципліни</w:t>
      </w:r>
    </w:p>
    <w:p w14:paraId="64695369" w14:textId="77777777" w:rsidR="005315E1" w:rsidRPr="005315E1" w:rsidRDefault="005315E1" w:rsidP="00A177FA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color w:val="000000"/>
          <w:sz w:val="28"/>
          <w:szCs w:val="28"/>
          <w:lang w:val="uk-UA" w:eastAsia="uk-UA" w:bidi="uk-UA"/>
        </w:rPr>
      </w:pPr>
      <w:r w:rsidRPr="005315E1">
        <w:rPr>
          <w:b/>
          <w:color w:val="000000"/>
          <w:sz w:val="28"/>
          <w:szCs w:val="28"/>
          <w:lang w:val="uk-UA" w:eastAsia="uk-UA" w:bidi="uk-UA"/>
        </w:rPr>
        <w:t>Навчально-тематичний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315E1" w:rsidRPr="005315E1" w14:paraId="7768F981" w14:textId="77777777" w:rsidTr="005315E1">
        <w:tc>
          <w:tcPr>
            <w:tcW w:w="4633" w:type="dxa"/>
            <w:vMerge w:val="restart"/>
            <w:shd w:val="clear" w:color="auto" w:fill="auto"/>
          </w:tcPr>
          <w:p w14:paraId="37B1CFA4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14:paraId="3B77A104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5315E1" w:rsidRPr="005315E1" w14:paraId="4E72EDE0" w14:textId="77777777" w:rsidTr="005315E1">
        <w:tc>
          <w:tcPr>
            <w:tcW w:w="4633" w:type="dxa"/>
            <w:vMerge/>
            <w:shd w:val="clear" w:color="auto" w:fill="auto"/>
          </w:tcPr>
          <w:p w14:paraId="1138CF04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14:paraId="4B6A7763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Форма навчання (</w:t>
            </w: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денна</w:t>
            </w: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5315E1" w:rsidRPr="005315E1" w14:paraId="09216103" w14:textId="77777777" w:rsidTr="005315E1">
        <w:tc>
          <w:tcPr>
            <w:tcW w:w="4633" w:type="dxa"/>
            <w:vMerge/>
            <w:shd w:val="clear" w:color="auto" w:fill="auto"/>
          </w:tcPr>
          <w:p w14:paraId="2A1C8D35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461F423" w14:textId="77777777" w:rsidR="005315E1" w:rsidRPr="005315E1" w:rsidRDefault="005315E1" w:rsidP="0053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14:paraId="5CDF99F0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5315E1" w:rsidRPr="005315E1" w14:paraId="4B40B25F" w14:textId="77777777" w:rsidTr="005315E1">
        <w:tc>
          <w:tcPr>
            <w:tcW w:w="4633" w:type="dxa"/>
            <w:vMerge/>
            <w:shd w:val="clear" w:color="auto" w:fill="auto"/>
          </w:tcPr>
          <w:p w14:paraId="609354E1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2C1CB3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2A55B427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14:paraId="34ED0DB1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</w:t>
            </w:r>
          </w:p>
        </w:tc>
        <w:tc>
          <w:tcPr>
            <w:tcW w:w="786" w:type="dxa"/>
            <w:shd w:val="clear" w:color="auto" w:fill="auto"/>
          </w:tcPr>
          <w:p w14:paraId="05330AC2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787" w:type="dxa"/>
            <w:shd w:val="clear" w:color="auto" w:fill="auto"/>
          </w:tcPr>
          <w:p w14:paraId="12306495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1009" w:type="dxa"/>
            <w:shd w:val="clear" w:color="auto" w:fill="auto"/>
          </w:tcPr>
          <w:p w14:paraId="658F7321" w14:textId="77777777"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срс</w:t>
            </w:r>
          </w:p>
        </w:tc>
      </w:tr>
      <w:tr w:rsidR="005315E1" w:rsidRPr="005315E1" w14:paraId="0603E4A4" w14:textId="77777777" w:rsidTr="005315E1">
        <w:tc>
          <w:tcPr>
            <w:tcW w:w="4633" w:type="dxa"/>
            <w:shd w:val="clear" w:color="auto" w:fill="auto"/>
          </w:tcPr>
          <w:p w14:paraId="0C07CA3F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E67D4C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22619F1C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1621A820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243B9AE2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14:paraId="1DB19FFA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14:paraId="4253056C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5315E1" w:rsidRPr="00AC51D1" w14:paraId="7F3C83DD" w14:textId="77777777" w:rsidTr="005315E1">
        <w:tc>
          <w:tcPr>
            <w:tcW w:w="4633" w:type="dxa"/>
            <w:shd w:val="clear" w:color="auto" w:fill="auto"/>
          </w:tcPr>
          <w:p w14:paraId="5E672A56" w14:textId="77777777" w:rsidR="005315E1" w:rsidRPr="00822E2A" w:rsidRDefault="00445939" w:rsidP="00AC51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5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="00AC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Особливості ведення пацієнта з </w:t>
            </w:r>
            <w:r w:rsidR="00AC51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ВІЛ-інфекцією. </w:t>
            </w:r>
          </w:p>
        </w:tc>
        <w:tc>
          <w:tcPr>
            <w:tcW w:w="851" w:type="dxa"/>
            <w:shd w:val="clear" w:color="auto" w:fill="auto"/>
          </w:tcPr>
          <w:p w14:paraId="36D01F60" w14:textId="77777777" w:rsidR="005315E1" w:rsidRPr="00822E2A" w:rsidRDefault="00AC51D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6950828F" w14:textId="77777777" w:rsidR="005315E1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50AD9C3D" w14:textId="77777777" w:rsidR="005315E1" w:rsidRPr="00822E2A" w:rsidRDefault="00445939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2F4FA667" w14:textId="77777777"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1DAF99E2" w14:textId="77777777"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74AF2C1E" w14:textId="77777777" w:rsidR="005315E1" w:rsidRPr="00822E2A" w:rsidRDefault="00E40F7B" w:rsidP="00D1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5315E1" w:rsidRPr="00AC51D1" w14:paraId="0A88C627" w14:textId="77777777" w:rsidTr="005315E1">
        <w:tc>
          <w:tcPr>
            <w:tcW w:w="4633" w:type="dxa"/>
            <w:shd w:val="clear" w:color="auto" w:fill="auto"/>
          </w:tcPr>
          <w:p w14:paraId="4F9BB6FC" w14:textId="77777777" w:rsidR="005315E1" w:rsidRPr="00822E2A" w:rsidRDefault="005315E1" w:rsidP="00A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2.</w:t>
            </w:r>
            <w:r w:rsidRP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51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вірусними опортуністичними інфекціями.</w:t>
            </w:r>
          </w:p>
        </w:tc>
        <w:tc>
          <w:tcPr>
            <w:tcW w:w="851" w:type="dxa"/>
            <w:shd w:val="clear" w:color="auto" w:fill="auto"/>
          </w:tcPr>
          <w:p w14:paraId="23C7CB93" w14:textId="77777777" w:rsidR="005315E1" w:rsidRPr="00822E2A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AC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42D97AB4" w14:textId="77777777" w:rsidR="005315E1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2C451CFD" w14:textId="77777777" w:rsidR="005315E1" w:rsidRPr="00822E2A" w:rsidRDefault="000E7980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7275E854" w14:textId="77777777"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305ED73A" w14:textId="77777777"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41739786" w14:textId="77777777" w:rsidR="005315E1" w:rsidRPr="00822E2A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5315E1" w:rsidRPr="00F6573F" w14:paraId="5A02542A" w14:textId="77777777" w:rsidTr="005315E1">
        <w:tc>
          <w:tcPr>
            <w:tcW w:w="4633" w:type="dxa"/>
            <w:shd w:val="clear" w:color="auto" w:fill="auto"/>
          </w:tcPr>
          <w:p w14:paraId="3C266ACF" w14:textId="77777777" w:rsidR="005315E1" w:rsidRPr="00822E2A" w:rsidRDefault="005315E1" w:rsidP="0022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="00AC51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бактеріальними опортуністичними інфекціями.</w:t>
            </w:r>
          </w:p>
        </w:tc>
        <w:tc>
          <w:tcPr>
            <w:tcW w:w="851" w:type="dxa"/>
            <w:shd w:val="clear" w:color="auto" w:fill="auto"/>
          </w:tcPr>
          <w:p w14:paraId="28DC5A39" w14:textId="77777777" w:rsidR="005315E1" w:rsidRPr="00822E2A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AC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287DFA13" w14:textId="77777777"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03EF7BAE" w14:textId="77777777" w:rsidR="005315E1" w:rsidRPr="00822E2A" w:rsidRDefault="000E7980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15686E59" w14:textId="77777777"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625DFF48" w14:textId="77777777"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4B175AC7" w14:textId="77777777" w:rsidR="005315E1" w:rsidRPr="00822E2A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22363F" w:rsidRPr="00F6573F" w14:paraId="388344C6" w14:textId="77777777" w:rsidTr="005315E1">
        <w:tc>
          <w:tcPr>
            <w:tcW w:w="4633" w:type="dxa"/>
            <w:shd w:val="clear" w:color="auto" w:fill="auto"/>
          </w:tcPr>
          <w:p w14:paraId="2663C13A" w14:textId="77777777" w:rsidR="0022363F" w:rsidRPr="00822E2A" w:rsidRDefault="0022363F" w:rsidP="0022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грибковими опортуністичними інфекціями.</w:t>
            </w:r>
          </w:p>
        </w:tc>
        <w:tc>
          <w:tcPr>
            <w:tcW w:w="851" w:type="dxa"/>
            <w:shd w:val="clear" w:color="auto" w:fill="auto"/>
          </w:tcPr>
          <w:p w14:paraId="5BF88C1C" w14:textId="77777777" w:rsidR="0022363F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6923F74B" w14:textId="77777777" w:rsidR="0022363F" w:rsidRPr="00822E2A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23D2F262" w14:textId="77777777" w:rsidR="0022363F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6EA94FEC" w14:textId="77777777" w:rsidR="0022363F" w:rsidRPr="00822E2A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706C0505" w14:textId="77777777" w:rsidR="0022363F" w:rsidRPr="00822E2A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7B098D6B" w14:textId="77777777" w:rsidR="0022363F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22363F" w:rsidRPr="00F6573F" w14:paraId="36125805" w14:textId="77777777" w:rsidTr="005315E1">
        <w:tc>
          <w:tcPr>
            <w:tcW w:w="4633" w:type="dxa"/>
            <w:shd w:val="clear" w:color="auto" w:fill="auto"/>
          </w:tcPr>
          <w:p w14:paraId="1EF21FFF" w14:textId="77777777" w:rsidR="0022363F" w:rsidRPr="00822E2A" w:rsidRDefault="0022363F" w:rsidP="00A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опортуністичними інвазіями.</w:t>
            </w:r>
          </w:p>
        </w:tc>
        <w:tc>
          <w:tcPr>
            <w:tcW w:w="851" w:type="dxa"/>
            <w:shd w:val="clear" w:color="auto" w:fill="auto"/>
          </w:tcPr>
          <w:p w14:paraId="49C238BA" w14:textId="77777777" w:rsidR="0022363F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3B070F2A" w14:textId="77777777" w:rsidR="0022363F" w:rsidRPr="00822E2A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18DD7EB3" w14:textId="77777777" w:rsidR="0022363F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04525499" w14:textId="77777777" w:rsidR="0022363F" w:rsidRPr="00822E2A" w:rsidRDefault="0022363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5843491" w14:textId="77777777" w:rsidR="0022363F" w:rsidRPr="00822E2A" w:rsidRDefault="00AA279D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1BE1875A" w14:textId="77777777" w:rsidR="0022363F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22363F" w:rsidRPr="00F6573F" w14:paraId="72DB9938" w14:textId="77777777" w:rsidTr="005315E1">
        <w:tc>
          <w:tcPr>
            <w:tcW w:w="4633" w:type="dxa"/>
            <w:shd w:val="clear" w:color="auto" w:fill="auto"/>
          </w:tcPr>
          <w:p w14:paraId="78C786DD" w14:textId="77777777" w:rsidR="0022363F" w:rsidRDefault="0022363F" w:rsidP="0022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Нормативно-правові аспекти</w:t>
            </w:r>
            <w:r w:rsidRPr="00223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-інфекції. Залік.</w:t>
            </w:r>
          </w:p>
        </w:tc>
        <w:tc>
          <w:tcPr>
            <w:tcW w:w="851" w:type="dxa"/>
            <w:shd w:val="clear" w:color="auto" w:fill="auto"/>
          </w:tcPr>
          <w:p w14:paraId="198DBE54" w14:textId="77777777" w:rsidR="0022363F" w:rsidRPr="00822E2A" w:rsidRDefault="00AA279D" w:rsidP="0092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223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6DCB61AC" w14:textId="77777777" w:rsidR="0022363F" w:rsidRPr="00822E2A" w:rsidRDefault="0022363F" w:rsidP="0092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2E6EF66D" w14:textId="77777777" w:rsidR="0022363F" w:rsidRPr="00822E2A" w:rsidRDefault="0022363F" w:rsidP="0092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71F07FA6" w14:textId="77777777" w:rsidR="0022363F" w:rsidRPr="00822E2A" w:rsidRDefault="0022363F" w:rsidP="0092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325DEB28" w14:textId="77777777" w:rsidR="0022363F" w:rsidRPr="00822E2A" w:rsidRDefault="0022363F" w:rsidP="0092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58132E14" w14:textId="77777777" w:rsidR="0022363F" w:rsidRPr="00822E2A" w:rsidRDefault="00921543" w:rsidP="0092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22363F" w:rsidRPr="005315E1" w14:paraId="0CB9BE2D" w14:textId="77777777" w:rsidTr="005315E1">
        <w:tc>
          <w:tcPr>
            <w:tcW w:w="4633" w:type="dxa"/>
            <w:shd w:val="clear" w:color="auto" w:fill="auto"/>
          </w:tcPr>
          <w:p w14:paraId="6D91DF05" w14:textId="77777777" w:rsidR="0022363F" w:rsidRPr="00822E2A" w:rsidRDefault="0022363F" w:rsidP="000C4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</w:t>
            </w: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сього годин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дисциплін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14:paraId="1025AF64" w14:textId="77777777" w:rsidR="0022363F" w:rsidRPr="00822E2A" w:rsidRDefault="0022363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14:paraId="10C64A73" w14:textId="77777777" w:rsidR="0022363F" w:rsidRPr="00822E2A" w:rsidRDefault="0022363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2222DD52" w14:textId="77777777" w:rsidR="0022363F" w:rsidRPr="00822E2A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22363F"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14:paraId="2E914777" w14:textId="77777777" w:rsidR="0022363F" w:rsidRPr="00822E2A" w:rsidRDefault="0022363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166F6E4F" w14:textId="77777777" w:rsidR="0022363F" w:rsidRPr="00822E2A" w:rsidRDefault="0022363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4BE78A84" w14:textId="77777777" w:rsidR="0022363F" w:rsidRPr="00822E2A" w:rsidRDefault="0092154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</w:t>
            </w:r>
          </w:p>
        </w:tc>
      </w:tr>
    </w:tbl>
    <w:p w14:paraId="4CC17E1E" w14:textId="77777777" w:rsidR="008F7E52" w:rsidRPr="005315E1" w:rsidRDefault="008F7E52" w:rsidP="005315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6102076" w14:textId="77777777" w:rsidR="005315E1" w:rsidRPr="005315E1" w:rsidRDefault="005315E1" w:rsidP="005315E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Тематичний план 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5315E1" w:rsidRPr="005315E1" w14:paraId="2F739BFF" w14:textId="77777777" w:rsidTr="008D0F07">
        <w:tc>
          <w:tcPr>
            <w:tcW w:w="709" w:type="dxa"/>
            <w:shd w:val="clear" w:color="auto" w:fill="auto"/>
          </w:tcPr>
          <w:p w14:paraId="23BA275C" w14:textId="77777777" w:rsidR="005315E1" w:rsidRPr="00B73CA9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3784BBC1" w14:textId="77777777" w:rsidR="005315E1" w:rsidRPr="00B73CA9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7A23B1F4" w14:textId="77777777"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14:paraId="466ECB7C" w14:textId="77777777"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14:paraId="238138FA" w14:textId="77777777"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8F7E52" w:rsidRPr="005315E1" w14:paraId="480EDDC6" w14:textId="77777777" w:rsidTr="008D0F07">
        <w:tc>
          <w:tcPr>
            <w:tcW w:w="709" w:type="dxa"/>
            <w:shd w:val="clear" w:color="auto" w:fill="auto"/>
          </w:tcPr>
          <w:p w14:paraId="013462ED" w14:textId="77777777"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14:paraId="51C3D70B" w14:textId="77777777" w:rsidR="008F7E52" w:rsidRPr="00822E2A" w:rsidRDefault="008F7E52" w:rsidP="001001B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Особливості ведення пацієнта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ВІЛ-інфекцією. </w:t>
            </w:r>
          </w:p>
        </w:tc>
        <w:tc>
          <w:tcPr>
            <w:tcW w:w="1843" w:type="dxa"/>
            <w:shd w:val="clear" w:color="auto" w:fill="auto"/>
          </w:tcPr>
          <w:p w14:paraId="611D9CA2" w14:textId="77777777"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F7E52" w:rsidRPr="005315E1" w14:paraId="56A75234" w14:textId="77777777" w:rsidTr="008D0F07">
        <w:tc>
          <w:tcPr>
            <w:tcW w:w="709" w:type="dxa"/>
            <w:shd w:val="clear" w:color="auto" w:fill="auto"/>
          </w:tcPr>
          <w:p w14:paraId="7D5ED67C" w14:textId="77777777"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3A573FEB" w14:textId="77777777" w:rsidR="008F7E52" w:rsidRPr="00822E2A" w:rsidRDefault="008F7E52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вірусними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14:paraId="403BF15D" w14:textId="77777777"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F7E52" w:rsidRPr="005315E1" w14:paraId="4FC0844B" w14:textId="77777777" w:rsidTr="008D0F07">
        <w:tc>
          <w:tcPr>
            <w:tcW w:w="709" w:type="dxa"/>
            <w:shd w:val="clear" w:color="auto" w:fill="auto"/>
          </w:tcPr>
          <w:p w14:paraId="6C09716D" w14:textId="77777777"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415148F3" w14:textId="77777777" w:rsidR="008F7E52" w:rsidRPr="00822E2A" w:rsidRDefault="008F7E52" w:rsidP="00B5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бактеріальними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14:paraId="666870E9" w14:textId="77777777"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52C9F" w:rsidRPr="005315E1" w14:paraId="0F62CECB" w14:textId="77777777" w:rsidTr="008D0F07">
        <w:tc>
          <w:tcPr>
            <w:tcW w:w="709" w:type="dxa"/>
            <w:shd w:val="clear" w:color="auto" w:fill="auto"/>
          </w:tcPr>
          <w:p w14:paraId="27A00F6F" w14:textId="77777777" w:rsidR="00B52C9F" w:rsidRPr="00B73CA9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427CD52A" w14:textId="77777777" w:rsidR="00B52C9F" w:rsidRDefault="00B52C9F" w:rsidP="00B5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грибковими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14:paraId="4A0A7CCE" w14:textId="77777777" w:rsidR="00B52C9F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52C9F" w:rsidRPr="005315E1" w14:paraId="100A0DC1" w14:textId="77777777" w:rsidTr="008D0F07">
        <w:tc>
          <w:tcPr>
            <w:tcW w:w="709" w:type="dxa"/>
            <w:shd w:val="clear" w:color="auto" w:fill="auto"/>
          </w:tcPr>
          <w:p w14:paraId="5CA4010F" w14:textId="77777777" w:rsidR="00B52C9F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1AC988F3" w14:textId="77777777" w:rsidR="00B52C9F" w:rsidRDefault="00B52C9F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опортуністичними інвазіями.</w:t>
            </w:r>
          </w:p>
        </w:tc>
        <w:tc>
          <w:tcPr>
            <w:tcW w:w="1843" w:type="dxa"/>
            <w:shd w:val="clear" w:color="auto" w:fill="auto"/>
          </w:tcPr>
          <w:p w14:paraId="4097865A" w14:textId="77777777" w:rsidR="00B52C9F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F7E52" w:rsidRPr="005315E1" w14:paraId="1D3C9BEF" w14:textId="77777777" w:rsidTr="008D0F07">
        <w:tc>
          <w:tcPr>
            <w:tcW w:w="709" w:type="dxa"/>
            <w:shd w:val="clear" w:color="auto" w:fill="auto"/>
          </w:tcPr>
          <w:p w14:paraId="6CBE5D88" w14:textId="77777777" w:rsidR="008F7E52" w:rsidRPr="00B73CA9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8F7E52"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5E1721FE" w14:textId="77777777" w:rsidR="008F7E52" w:rsidRPr="00822E2A" w:rsidRDefault="00B52C9F" w:rsidP="0010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Нормативно-правові аспекти</w:t>
            </w:r>
            <w:r w:rsidRPr="00223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-інфекції. </w:t>
            </w:r>
            <w:r w:rsidR="008F7E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Залік.</w:t>
            </w:r>
          </w:p>
        </w:tc>
        <w:tc>
          <w:tcPr>
            <w:tcW w:w="1843" w:type="dxa"/>
            <w:shd w:val="clear" w:color="auto" w:fill="auto"/>
          </w:tcPr>
          <w:p w14:paraId="387FE338" w14:textId="77777777" w:rsidR="008F7E52" w:rsidRPr="00B73CA9" w:rsidRDefault="008F7E5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315E1" w:rsidRPr="005315E1" w14:paraId="0830E931" w14:textId="77777777" w:rsidTr="008D0F07">
        <w:tc>
          <w:tcPr>
            <w:tcW w:w="7796" w:type="dxa"/>
            <w:gridSpan w:val="2"/>
            <w:shd w:val="clear" w:color="auto" w:fill="auto"/>
          </w:tcPr>
          <w:p w14:paraId="3936E954" w14:textId="77777777" w:rsidR="005315E1" w:rsidRPr="00B73CA9" w:rsidRDefault="00B52C9F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315E1"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14:paraId="0AA21CA0" w14:textId="77777777" w:rsidR="005315E1" w:rsidRPr="00B73CA9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14:paraId="576E9FB7" w14:textId="77777777" w:rsidR="00B73CA9" w:rsidRDefault="00B73CA9" w:rsidP="005315E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F2220C" w14:textId="77777777" w:rsidR="005315E1" w:rsidRPr="005315E1" w:rsidRDefault="005315E1" w:rsidP="005315E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Тематичний план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амостійн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5315E1" w:rsidRPr="005315E1" w14:paraId="64624439" w14:textId="77777777" w:rsidTr="008D0F07">
        <w:tc>
          <w:tcPr>
            <w:tcW w:w="709" w:type="dxa"/>
            <w:shd w:val="clear" w:color="auto" w:fill="auto"/>
          </w:tcPr>
          <w:p w14:paraId="6910F5C8" w14:textId="77777777" w:rsidR="005315E1" w:rsidRPr="005315E1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4AB1E82D" w14:textId="77777777" w:rsidR="005315E1" w:rsidRPr="005315E1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2624DD1E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14:paraId="6F438869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14:paraId="0CD50D0C" w14:textId="77777777"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B52C9F" w:rsidRPr="005315E1" w14:paraId="1EA2AF80" w14:textId="77777777" w:rsidTr="008D0F07">
        <w:tc>
          <w:tcPr>
            <w:tcW w:w="709" w:type="dxa"/>
            <w:shd w:val="clear" w:color="auto" w:fill="auto"/>
          </w:tcPr>
          <w:p w14:paraId="28E027C2" w14:textId="77777777" w:rsidR="00B52C9F" w:rsidRPr="005315E1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14:paraId="3A620A47" w14:textId="77777777" w:rsidR="00B52C9F" w:rsidRPr="00822E2A" w:rsidRDefault="00B52C9F" w:rsidP="00FE7D9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Особливості ведення пацієнта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ВІЛ-інфекцією. </w:t>
            </w:r>
          </w:p>
        </w:tc>
        <w:tc>
          <w:tcPr>
            <w:tcW w:w="1843" w:type="dxa"/>
            <w:shd w:val="clear" w:color="auto" w:fill="auto"/>
          </w:tcPr>
          <w:p w14:paraId="5E312699" w14:textId="77777777" w:rsidR="00B52C9F" w:rsidRPr="005315E1" w:rsidRDefault="00B52C9F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B52C9F" w:rsidRPr="005315E1" w14:paraId="13538449" w14:textId="77777777" w:rsidTr="008D0F07">
        <w:tc>
          <w:tcPr>
            <w:tcW w:w="709" w:type="dxa"/>
            <w:shd w:val="clear" w:color="auto" w:fill="auto"/>
          </w:tcPr>
          <w:p w14:paraId="623374E6" w14:textId="77777777" w:rsidR="00B52C9F" w:rsidRPr="005315E1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6B188C9F" w14:textId="77777777" w:rsidR="00B52C9F" w:rsidRPr="00822E2A" w:rsidRDefault="00B52C9F" w:rsidP="00FE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вірусними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14:paraId="27D78D46" w14:textId="77777777" w:rsidR="00B52C9F" w:rsidRPr="005315E1" w:rsidRDefault="00B52C9F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B52C9F" w:rsidRPr="005315E1" w14:paraId="05323EFF" w14:textId="77777777" w:rsidTr="008D0F07">
        <w:tc>
          <w:tcPr>
            <w:tcW w:w="709" w:type="dxa"/>
            <w:shd w:val="clear" w:color="auto" w:fill="auto"/>
          </w:tcPr>
          <w:p w14:paraId="06068D6F" w14:textId="77777777" w:rsidR="00B52C9F" w:rsidRPr="005315E1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446C958B" w14:textId="77777777" w:rsidR="00B52C9F" w:rsidRPr="00822E2A" w:rsidRDefault="00B52C9F" w:rsidP="00FE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бактеріальними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14:paraId="14B1D482" w14:textId="77777777" w:rsidR="00B52C9F" w:rsidRDefault="00B52C9F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B52C9F" w:rsidRPr="005315E1" w14:paraId="6042F81C" w14:textId="77777777" w:rsidTr="008D0F07">
        <w:tc>
          <w:tcPr>
            <w:tcW w:w="709" w:type="dxa"/>
            <w:shd w:val="clear" w:color="auto" w:fill="auto"/>
          </w:tcPr>
          <w:p w14:paraId="73A75FDA" w14:textId="77777777" w:rsidR="00B52C9F" w:rsidRPr="005315E1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77151645" w14:textId="77777777" w:rsidR="00B52C9F" w:rsidRDefault="00B52C9F" w:rsidP="00FE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грибковими опортуністичними інфекціями.</w:t>
            </w:r>
          </w:p>
        </w:tc>
        <w:tc>
          <w:tcPr>
            <w:tcW w:w="1843" w:type="dxa"/>
            <w:shd w:val="clear" w:color="auto" w:fill="auto"/>
          </w:tcPr>
          <w:p w14:paraId="7F043A71" w14:textId="77777777" w:rsidR="00B52C9F" w:rsidRDefault="00B52C9F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B52C9F" w:rsidRPr="005315E1" w14:paraId="67CF28F3" w14:textId="77777777" w:rsidTr="008D0F07">
        <w:tc>
          <w:tcPr>
            <w:tcW w:w="709" w:type="dxa"/>
            <w:shd w:val="clear" w:color="auto" w:fill="auto"/>
          </w:tcPr>
          <w:p w14:paraId="04353C24" w14:textId="77777777" w:rsidR="00B52C9F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0950EF1F" w14:textId="77777777" w:rsidR="00B52C9F" w:rsidRDefault="00B52C9F" w:rsidP="00FE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ведення пацієнта з опортуністичними інвазіями.</w:t>
            </w:r>
          </w:p>
        </w:tc>
        <w:tc>
          <w:tcPr>
            <w:tcW w:w="1843" w:type="dxa"/>
            <w:shd w:val="clear" w:color="auto" w:fill="auto"/>
          </w:tcPr>
          <w:p w14:paraId="00F23B07" w14:textId="77777777" w:rsidR="00B52C9F" w:rsidRDefault="00B52C9F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B52C9F" w:rsidRPr="005315E1" w14:paraId="66B5D929" w14:textId="77777777" w:rsidTr="008D0F07">
        <w:tc>
          <w:tcPr>
            <w:tcW w:w="709" w:type="dxa"/>
            <w:shd w:val="clear" w:color="auto" w:fill="auto"/>
          </w:tcPr>
          <w:p w14:paraId="1162CEF8" w14:textId="77777777" w:rsidR="00B52C9F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14:paraId="16AAB31F" w14:textId="77777777" w:rsidR="00B52C9F" w:rsidRPr="00822E2A" w:rsidRDefault="00B52C9F" w:rsidP="00FE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Нормативно-правові аспекти</w:t>
            </w:r>
            <w:r w:rsidRPr="00223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-інфекції. Залік.</w:t>
            </w:r>
          </w:p>
        </w:tc>
        <w:tc>
          <w:tcPr>
            <w:tcW w:w="1843" w:type="dxa"/>
            <w:shd w:val="clear" w:color="auto" w:fill="auto"/>
          </w:tcPr>
          <w:p w14:paraId="2DA67A7D" w14:textId="77777777" w:rsidR="00B52C9F" w:rsidRDefault="00B52C9F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5315E1" w:rsidRPr="005315E1" w14:paraId="2219D9BB" w14:textId="77777777" w:rsidTr="008D0F07">
        <w:tc>
          <w:tcPr>
            <w:tcW w:w="7796" w:type="dxa"/>
            <w:gridSpan w:val="2"/>
            <w:shd w:val="clear" w:color="auto" w:fill="auto"/>
          </w:tcPr>
          <w:p w14:paraId="6958EC3C" w14:textId="77777777" w:rsidR="005315E1" w:rsidRPr="005315E1" w:rsidRDefault="00B52C9F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="005315E1"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14:paraId="136B9AAF" w14:textId="77777777" w:rsidR="005315E1" w:rsidRPr="005315E1" w:rsidRDefault="00B52C9F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73A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14:paraId="54C2B093" w14:textId="77777777" w:rsidR="005315E1" w:rsidRPr="00280659" w:rsidRDefault="005315E1" w:rsidP="005315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FCE8D8" w14:textId="77777777" w:rsidR="00356DCE" w:rsidRPr="00280659" w:rsidRDefault="005421AC" w:rsidP="00556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0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дисципліни</w:t>
      </w:r>
    </w:p>
    <w:p w14:paraId="407D8075" w14:textId="77777777" w:rsidR="005421AC" w:rsidRPr="00280659" w:rsidRDefault="005421AC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Очікується, що студенти відвідуватимуть всі практичні заняття. Пропущені практичні заняття</w:t>
      </w:r>
      <w:r w:rsidR="0073246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необхідно відпрацювати (згідно з графіком на інформаційному стенді кафедри)</w:t>
      </w:r>
      <w:r w:rsidR="004854A5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загальноприйнятою в ХНМУ формою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14:paraId="29B5E81D" w14:textId="77777777" w:rsidR="005421AC" w:rsidRPr="00280659" w:rsidRDefault="00757CEB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 час практичного </w:t>
      </w:r>
      <w:r w:rsidR="00E467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заняття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бажаною є а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ктивна участь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обговоренн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та дискусії. С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туденти мають бути готовими детально розбиратися в матеріалі, 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ставити запитання, висловлювати свою точку зору, дискутувати. Під час дискусії важливі:</w:t>
      </w:r>
    </w:p>
    <w:p w14:paraId="429671AF" w14:textId="77777777"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повага до колег,</w:t>
      </w:r>
    </w:p>
    <w:p w14:paraId="2094158D" w14:textId="77777777"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толерантність до інших та їхнього досвіду, </w:t>
      </w:r>
    </w:p>
    <w:p w14:paraId="6C0B86EE" w14:textId="77777777"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сприйнятливість та неупередженість,</w:t>
      </w:r>
    </w:p>
    <w:p w14:paraId="114447F5" w14:textId="77777777"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не погоджуватися з думкою, але шанувати особистість опонента/-ки,</w:t>
      </w:r>
    </w:p>
    <w:p w14:paraId="03894046" w14:textId="77777777"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14:paraId="43736EBC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3E6BE9B4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обов’язкове знайомство з першоджерелами.</w:t>
      </w:r>
    </w:p>
    <w:p w14:paraId="4CF17C33" w14:textId="77777777"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Вітається творчий підхід у різних його проявах. Від студентів</w:t>
      </w:r>
      <w:r w:rsidR="00757CE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  <w:r w:rsidR="009D5BE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14:paraId="67369A40" w14:textId="77777777"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першому занятті 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викладач проводить інструктаж з техніки безпеки, основні положення якого наведено в робочому зошиті з дисципліни. К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ожен 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</w:t>
      </w:r>
      <w:r w:rsidR="005C6633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знати, де найближчий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евакуаційний вихід, де знаходиться вогнегасник, як їм користуватися</w:t>
      </w:r>
      <w:r w:rsidR="003D4082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особливості роботи з інфекційними хворими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тощо. Формою одягу є медичний халат, шапочка, медична маска, змінне взуття.</w:t>
      </w:r>
    </w:p>
    <w:p w14:paraId="34C86E67" w14:textId="77777777"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08404781" w14:textId="77777777"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 час занять </w:t>
      </w:r>
      <w:r w:rsidRPr="002806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дозволяється: </w:t>
      </w:r>
    </w:p>
    <w:p w14:paraId="2503CA6D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залишати аудиторію на короткий час за потреби та за дозволом викладача;</w:t>
      </w:r>
    </w:p>
    <w:p w14:paraId="1D7971AB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пити безалкогольні напої;</w:t>
      </w:r>
    </w:p>
    <w:p w14:paraId="570A7E31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фотографувати слайди презентацій;</w:t>
      </w:r>
    </w:p>
    <w:p w14:paraId="48980C2C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брати активну участь у ході заняття</w:t>
      </w:r>
      <w:r w:rsidR="007E700B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C17BCD1" w14:textId="77777777" w:rsidR="005421AC" w:rsidRPr="00280659" w:rsidRDefault="00280659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не дозволяється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:</w:t>
      </w:r>
    </w:p>
    <w:p w14:paraId="05B366AF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4E77095C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14:paraId="47AEFAB1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1ED44433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грати в азартні ігри;</w:t>
      </w:r>
    </w:p>
    <w:p w14:paraId="50492195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209A2ECB" w14:textId="77777777"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14:paraId="5601D72B" w14:textId="77777777"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Кафедра інфекційних хвороб підтримує нульову толерантність до плагіату.</w:t>
      </w:r>
      <w:r w:rsidRPr="00280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14:paraId="1FA87A05" w14:textId="77777777" w:rsidR="005421AC" w:rsidRPr="00A14A9C" w:rsidRDefault="005421AC" w:rsidP="005421A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sz w:val="24"/>
          <w:szCs w:val="24"/>
          <w:lang w:val="uk-UA"/>
        </w:rPr>
      </w:pPr>
    </w:p>
    <w:p w14:paraId="1D5DCCCA" w14:textId="77777777" w:rsidR="005421AC" w:rsidRDefault="002B274B" w:rsidP="00E4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оцінювання</w:t>
      </w:r>
    </w:p>
    <w:p w14:paraId="328612FD" w14:textId="77777777" w:rsidR="0064644B" w:rsidRPr="004D3E89" w:rsidRDefault="0064644B" w:rsidP="00E4377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 проводять у вигляді усного опитування, тестового комп’ютерного, тестового письмового контролю, контролю практичних навичок.</w:t>
      </w:r>
      <w:r w:rsidR="0028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контроль здійснюють у вигляді заліку.</w:t>
      </w:r>
    </w:p>
    <w:p w14:paraId="5C9330D3" w14:textId="77777777" w:rsidR="00C4076D" w:rsidRPr="00C4076D" w:rsidRDefault="00C4076D" w:rsidP="00C407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14:paraId="15C50258" w14:textId="77777777" w:rsidR="00C4076D" w:rsidRPr="00C4076D" w:rsidRDefault="00C4076D" w:rsidP="00C4076D">
      <w:p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lang w:val="uk-UA" w:eastAsia="ru-RU"/>
        </w:rPr>
        <w:tab/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бал за </w:t>
      </w:r>
      <w:r w:rsidRPr="00C40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ПНД і відповідно о</w:t>
      </w:r>
      <w:r w:rsidRPr="00C407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цінка з дисципліни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таблицею.</w:t>
      </w:r>
      <w:r w:rsidRPr="00C407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</w:p>
    <w:p w14:paraId="41F7AED4" w14:textId="77777777"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Максимальна кількість балів, яку студент може набрати за вивчення дисципліни – 200 балів, мінімальна – 120 балів.</w:t>
      </w:r>
    </w:p>
    <w:p w14:paraId="55FAD215" w14:textId="77777777"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вивчення дисципліни проводиться безпосередньо на останньому (заліковому) занятті.</w:t>
      </w:r>
    </w:p>
    <w:p w14:paraId="125A4C05" w14:textId="77777777"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завершення вивчення дисципліни викладач виставляє студенту кількість балів у залікову книжку та заповнюють відомості успішності студентів з дисципліни за формою: У-5.03А – залік. </w:t>
      </w:r>
    </w:p>
    <w:p w14:paraId="2D230DDF" w14:textId="77777777" w:rsidR="00C4076D" w:rsidRPr="00C4076D" w:rsidRDefault="00C4076D" w:rsidP="00C407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Студентам, яким не зараховано вивчення дисципліни, виставляються Оці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нки «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</w:t>
      </w:r>
      <w:r w:rsidRPr="00C4076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X</w:t>
      </w:r>
      <w:r w:rsidR="00E22DE6" w:rsidRP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«F»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незадовільно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34D7E460" w14:textId="77777777" w:rsidR="00C4076D" w:rsidRPr="00C4076D" w:rsidRDefault="00E22DE6" w:rsidP="00C4076D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C4076D"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Таблиця</w:t>
      </w:r>
    </w:p>
    <w:p w14:paraId="596111D6" w14:textId="77777777" w:rsidR="00C4076D" w:rsidRPr="00C4076D" w:rsidRDefault="00C4076D" w:rsidP="00C4076D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Перерахунок середньої оцінки за поточну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діяльність у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багатобальну шкалу</w:t>
      </w:r>
    </w:p>
    <w:p w14:paraId="7BF62C36" w14:textId="77777777" w:rsidR="001559FF" w:rsidRDefault="00C4076D" w:rsidP="00C4076D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(для дисциплін, що завершуються заліком) </w:t>
      </w:r>
    </w:p>
    <w:p w14:paraId="2E0AFBEB" w14:textId="77777777" w:rsidR="001540BC" w:rsidRPr="00C4076D" w:rsidRDefault="001540BC" w:rsidP="00C4076D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C4076D" w:rsidRPr="00C4076D" w14:paraId="0EAB25A1" w14:textId="77777777" w:rsidTr="005D03D9">
        <w:trPr>
          <w:jc w:val="center"/>
        </w:trPr>
        <w:tc>
          <w:tcPr>
            <w:tcW w:w="1063" w:type="dxa"/>
            <w:vAlign w:val="bottom"/>
          </w:tcPr>
          <w:p w14:paraId="766F3A36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14:paraId="241933A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75DEBE2B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7D325C2C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14:paraId="1006FB3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76DF86B3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83F838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14:paraId="37A6A23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</w:tr>
      <w:tr w:rsidR="00C4076D" w:rsidRPr="00C4076D" w14:paraId="33EA2092" w14:textId="77777777" w:rsidTr="005D03D9">
        <w:trPr>
          <w:jc w:val="center"/>
        </w:trPr>
        <w:tc>
          <w:tcPr>
            <w:tcW w:w="1063" w:type="dxa"/>
            <w:vAlign w:val="bottom"/>
          </w:tcPr>
          <w:p w14:paraId="56CF43B0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94" w:type="dxa"/>
            <w:vAlign w:val="bottom"/>
          </w:tcPr>
          <w:p w14:paraId="6864AB99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237" w:type="dxa"/>
            <w:vMerge/>
          </w:tcPr>
          <w:p w14:paraId="791805AA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99E38FB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22-4,23</w:t>
            </w:r>
          </w:p>
        </w:tc>
        <w:tc>
          <w:tcPr>
            <w:tcW w:w="803" w:type="dxa"/>
            <w:vAlign w:val="bottom"/>
          </w:tcPr>
          <w:p w14:paraId="35FCB027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9FEA022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8521BA1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45-3,46</w:t>
            </w:r>
          </w:p>
        </w:tc>
        <w:tc>
          <w:tcPr>
            <w:tcW w:w="1111" w:type="dxa"/>
            <w:vAlign w:val="bottom"/>
          </w:tcPr>
          <w:p w14:paraId="00FAE32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138</w:t>
            </w:r>
          </w:p>
        </w:tc>
      </w:tr>
      <w:tr w:rsidR="00C4076D" w:rsidRPr="00C4076D" w14:paraId="40BEF48D" w14:textId="77777777" w:rsidTr="005D03D9">
        <w:trPr>
          <w:jc w:val="center"/>
        </w:trPr>
        <w:tc>
          <w:tcPr>
            <w:tcW w:w="1063" w:type="dxa"/>
            <w:vAlign w:val="bottom"/>
          </w:tcPr>
          <w:p w14:paraId="37F0581C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97-4,99</w:t>
            </w:r>
          </w:p>
        </w:tc>
        <w:tc>
          <w:tcPr>
            <w:tcW w:w="794" w:type="dxa"/>
            <w:vAlign w:val="bottom"/>
          </w:tcPr>
          <w:p w14:paraId="1A70EBB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199</w:t>
            </w:r>
          </w:p>
        </w:tc>
        <w:tc>
          <w:tcPr>
            <w:tcW w:w="237" w:type="dxa"/>
            <w:vMerge/>
          </w:tcPr>
          <w:p w14:paraId="790EF2C3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D8420A5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19-4,21</w:t>
            </w:r>
          </w:p>
        </w:tc>
        <w:tc>
          <w:tcPr>
            <w:tcW w:w="803" w:type="dxa"/>
            <w:vAlign w:val="bottom"/>
          </w:tcPr>
          <w:p w14:paraId="60E532E1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3DDD2E1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FEFE63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42-3,44</w:t>
            </w:r>
          </w:p>
        </w:tc>
        <w:tc>
          <w:tcPr>
            <w:tcW w:w="1111" w:type="dxa"/>
            <w:vAlign w:val="bottom"/>
          </w:tcPr>
          <w:p w14:paraId="315FBC1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137</w:t>
            </w:r>
          </w:p>
        </w:tc>
      </w:tr>
      <w:tr w:rsidR="00C4076D" w:rsidRPr="00C4076D" w14:paraId="4C287ABB" w14:textId="77777777" w:rsidTr="005D03D9">
        <w:trPr>
          <w:jc w:val="center"/>
        </w:trPr>
        <w:tc>
          <w:tcPr>
            <w:tcW w:w="1063" w:type="dxa"/>
            <w:vAlign w:val="bottom"/>
          </w:tcPr>
          <w:p w14:paraId="78B8A248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95-4,96</w:t>
            </w:r>
          </w:p>
        </w:tc>
        <w:tc>
          <w:tcPr>
            <w:tcW w:w="794" w:type="dxa"/>
            <w:vAlign w:val="bottom"/>
          </w:tcPr>
          <w:p w14:paraId="5E3694EC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198</w:t>
            </w:r>
          </w:p>
        </w:tc>
        <w:tc>
          <w:tcPr>
            <w:tcW w:w="237" w:type="dxa"/>
            <w:vMerge/>
          </w:tcPr>
          <w:p w14:paraId="6EFC09CF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56112F8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17-4,18</w:t>
            </w:r>
          </w:p>
        </w:tc>
        <w:tc>
          <w:tcPr>
            <w:tcW w:w="803" w:type="dxa"/>
            <w:vAlign w:val="bottom"/>
          </w:tcPr>
          <w:p w14:paraId="6C583184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E708400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D84AEF9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4-3,41</w:t>
            </w:r>
          </w:p>
        </w:tc>
        <w:tc>
          <w:tcPr>
            <w:tcW w:w="1111" w:type="dxa"/>
            <w:vAlign w:val="bottom"/>
          </w:tcPr>
          <w:p w14:paraId="3639380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136</w:t>
            </w:r>
          </w:p>
        </w:tc>
      </w:tr>
      <w:tr w:rsidR="00C4076D" w:rsidRPr="00C4076D" w14:paraId="4544A39A" w14:textId="77777777" w:rsidTr="005D03D9">
        <w:trPr>
          <w:jc w:val="center"/>
        </w:trPr>
        <w:tc>
          <w:tcPr>
            <w:tcW w:w="1063" w:type="dxa"/>
            <w:vAlign w:val="bottom"/>
          </w:tcPr>
          <w:p w14:paraId="47F92542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92-4,94</w:t>
            </w:r>
          </w:p>
        </w:tc>
        <w:tc>
          <w:tcPr>
            <w:tcW w:w="794" w:type="dxa"/>
            <w:vAlign w:val="bottom"/>
          </w:tcPr>
          <w:p w14:paraId="3C17403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197</w:t>
            </w:r>
          </w:p>
        </w:tc>
        <w:tc>
          <w:tcPr>
            <w:tcW w:w="237" w:type="dxa"/>
            <w:vMerge/>
          </w:tcPr>
          <w:p w14:paraId="6306BB9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457929C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14-4,16</w:t>
            </w:r>
          </w:p>
        </w:tc>
        <w:tc>
          <w:tcPr>
            <w:tcW w:w="803" w:type="dxa"/>
            <w:vAlign w:val="bottom"/>
          </w:tcPr>
          <w:p w14:paraId="7EA01CB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F7ACBEF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4EE6ADE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37-3,39</w:t>
            </w:r>
          </w:p>
        </w:tc>
        <w:tc>
          <w:tcPr>
            <w:tcW w:w="1111" w:type="dxa"/>
            <w:vAlign w:val="bottom"/>
          </w:tcPr>
          <w:p w14:paraId="49866E5C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135</w:t>
            </w:r>
          </w:p>
        </w:tc>
      </w:tr>
      <w:tr w:rsidR="00C4076D" w:rsidRPr="00C4076D" w14:paraId="50C327A1" w14:textId="77777777" w:rsidTr="009A017B">
        <w:trPr>
          <w:jc w:val="center"/>
        </w:trPr>
        <w:tc>
          <w:tcPr>
            <w:tcW w:w="1063" w:type="dxa"/>
            <w:vAlign w:val="bottom"/>
          </w:tcPr>
          <w:p w14:paraId="75451F29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9-4,91</w:t>
            </w:r>
          </w:p>
        </w:tc>
        <w:tc>
          <w:tcPr>
            <w:tcW w:w="794" w:type="dxa"/>
            <w:vAlign w:val="bottom"/>
          </w:tcPr>
          <w:p w14:paraId="77C96E6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196</w:t>
            </w:r>
          </w:p>
        </w:tc>
        <w:tc>
          <w:tcPr>
            <w:tcW w:w="237" w:type="dxa"/>
            <w:vMerge/>
          </w:tcPr>
          <w:p w14:paraId="059CCDF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6B965C43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12-4,13</w:t>
            </w:r>
          </w:p>
        </w:tc>
        <w:tc>
          <w:tcPr>
            <w:tcW w:w="803" w:type="dxa"/>
            <w:vAlign w:val="bottom"/>
          </w:tcPr>
          <w:p w14:paraId="025E66E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A9DBF5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0C28B9C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35-3,36</w:t>
            </w:r>
          </w:p>
        </w:tc>
        <w:tc>
          <w:tcPr>
            <w:tcW w:w="1111" w:type="dxa"/>
            <w:vAlign w:val="bottom"/>
          </w:tcPr>
          <w:p w14:paraId="127294C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134</w:t>
            </w:r>
          </w:p>
        </w:tc>
      </w:tr>
      <w:tr w:rsidR="00C4076D" w:rsidRPr="00C4076D" w14:paraId="1994ADC3" w14:textId="77777777" w:rsidTr="009A017B">
        <w:trPr>
          <w:jc w:val="center"/>
        </w:trPr>
        <w:tc>
          <w:tcPr>
            <w:tcW w:w="1063" w:type="dxa"/>
            <w:vAlign w:val="bottom"/>
          </w:tcPr>
          <w:p w14:paraId="69D43D4D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87-4,89</w:t>
            </w:r>
          </w:p>
        </w:tc>
        <w:tc>
          <w:tcPr>
            <w:tcW w:w="794" w:type="dxa"/>
            <w:vAlign w:val="bottom"/>
          </w:tcPr>
          <w:p w14:paraId="0E40AFCE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195</w:t>
            </w:r>
          </w:p>
        </w:tc>
        <w:tc>
          <w:tcPr>
            <w:tcW w:w="237" w:type="dxa"/>
            <w:vMerge/>
          </w:tcPr>
          <w:p w14:paraId="62A53CD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781BD71F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09-4,11</w:t>
            </w:r>
          </w:p>
        </w:tc>
        <w:tc>
          <w:tcPr>
            <w:tcW w:w="803" w:type="dxa"/>
            <w:vAlign w:val="bottom"/>
          </w:tcPr>
          <w:p w14:paraId="5F18CA5A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517D5E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E75FEC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32-3,34</w:t>
            </w:r>
          </w:p>
        </w:tc>
        <w:tc>
          <w:tcPr>
            <w:tcW w:w="1111" w:type="dxa"/>
            <w:vAlign w:val="bottom"/>
          </w:tcPr>
          <w:p w14:paraId="5FBABA94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133</w:t>
            </w:r>
          </w:p>
        </w:tc>
      </w:tr>
      <w:tr w:rsidR="00C4076D" w:rsidRPr="00C4076D" w14:paraId="5BE9B98D" w14:textId="77777777" w:rsidTr="009A017B">
        <w:trPr>
          <w:jc w:val="center"/>
        </w:trPr>
        <w:tc>
          <w:tcPr>
            <w:tcW w:w="1063" w:type="dxa"/>
            <w:vAlign w:val="bottom"/>
          </w:tcPr>
          <w:p w14:paraId="77DADE3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85-4,86</w:t>
            </w:r>
          </w:p>
        </w:tc>
        <w:tc>
          <w:tcPr>
            <w:tcW w:w="794" w:type="dxa"/>
            <w:vAlign w:val="bottom"/>
          </w:tcPr>
          <w:p w14:paraId="228ADB2A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194</w:t>
            </w:r>
          </w:p>
        </w:tc>
        <w:tc>
          <w:tcPr>
            <w:tcW w:w="237" w:type="dxa"/>
            <w:vMerge/>
          </w:tcPr>
          <w:p w14:paraId="44069A52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C5B213E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07-4,08</w:t>
            </w:r>
          </w:p>
        </w:tc>
        <w:tc>
          <w:tcPr>
            <w:tcW w:w="803" w:type="dxa"/>
            <w:vAlign w:val="bottom"/>
          </w:tcPr>
          <w:p w14:paraId="5F171F1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5118257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BC1FF2C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3-3,31</w:t>
            </w:r>
          </w:p>
        </w:tc>
        <w:tc>
          <w:tcPr>
            <w:tcW w:w="1111" w:type="dxa"/>
            <w:vAlign w:val="bottom"/>
          </w:tcPr>
          <w:p w14:paraId="3C672456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132</w:t>
            </w:r>
          </w:p>
        </w:tc>
      </w:tr>
      <w:tr w:rsidR="00C4076D" w:rsidRPr="00C4076D" w14:paraId="607C16A6" w14:textId="77777777" w:rsidTr="009A017B">
        <w:trPr>
          <w:jc w:val="center"/>
        </w:trPr>
        <w:tc>
          <w:tcPr>
            <w:tcW w:w="1063" w:type="dxa"/>
            <w:vAlign w:val="bottom"/>
          </w:tcPr>
          <w:p w14:paraId="30804CE9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82-4,84</w:t>
            </w:r>
          </w:p>
        </w:tc>
        <w:tc>
          <w:tcPr>
            <w:tcW w:w="794" w:type="dxa"/>
            <w:vAlign w:val="bottom"/>
          </w:tcPr>
          <w:p w14:paraId="451355B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193</w:t>
            </w:r>
          </w:p>
        </w:tc>
        <w:tc>
          <w:tcPr>
            <w:tcW w:w="237" w:type="dxa"/>
            <w:vMerge/>
          </w:tcPr>
          <w:p w14:paraId="11CB595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12F49FA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04-4,06</w:t>
            </w:r>
          </w:p>
        </w:tc>
        <w:tc>
          <w:tcPr>
            <w:tcW w:w="803" w:type="dxa"/>
            <w:vAlign w:val="bottom"/>
          </w:tcPr>
          <w:p w14:paraId="4E35E0D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3FED2CD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1E9B546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27-3,29</w:t>
            </w:r>
          </w:p>
        </w:tc>
        <w:tc>
          <w:tcPr>
            <w:tcW w:w="1111" w:type="dxa"/>
            <w:vAlign w:val="bottom"/>
          </w:tcPr>
          <w:p w14:paraId="5DDC1E1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131</w:t>
            </w:r>
          </w:p>
        </w:tc>
      </w:tr>
      <w:tr w:rsidR="00C4076D" w:rsidRPr="00C4076D" w14:paraId="77DC2CD1" w14:textId="77777777" w:rsidTr="009A017B">
        <w:trPr>
          <w:jc w:val="center"/>
        </w:trPr>
        <w:tc>
          <w:tcPr>
            <w:tcW w:w="1063" w:type="dxa"/>
            <w:vAlign w:val="bottom"/>
          </w:tcPr>
          <w:p w14:paraId="137DCF86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8-4,81</w:t>
            </w:r>
          </w:p>
        </w:tc>
        <w:tc>
          <w:tcPr>
            <w:tcW w:w="794" w:type="dxa"/>
            <w:vAlign w:val="bottom"/>
          </w:tcPr>
          <w:p w14:paraId="5C8F0CC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192</w:t>
            </w:r>
          </w:p>
        </w:tc>
        <w:tc>
          <w:tcPr>
            <w:tcW w:w="237" w:type="dxa"/>
            <w:vMerge/>
          </w:tcPr>
          <w:p w14:paraId="76E980CF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76FF7B95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02-4,03</w:t>
            </w:r>
          </w:p>
        </w:tc>
        <w:tc>
          <w:tcPr>
            <w:tcW w:w="803" w:type="dxa"/>
            <w:vAlign w:val="bottom"/>
          </w:tcPr>
          <w:p w14:paraId="4235030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C2262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13E23EB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25-3,26</w:t>
            </w:r>
          </w:p>
        </w:tc>
        <w:tc>
          <w:tcPr>
            <w:tcW w:w="1111" w:type="dxa"/>
            <w:vAlign w:val="bottom"/>
          </w:tcPr>
          <w:p w14:paraId="27F4DD57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130</w:t>
            </w:r>
          </w:p>
        </w:tc>
      </w:tr>
      <w:tr w:rsidR="00C4076D" w:rsidRPr="00C4076D" w14:paraId="0DC463A5" w14:textId="77777777" w:rsidTr="009A017B">
        <w:trPr>
          <w:jc w:val="center"/>
        </w:trPr>
        <w:tc>
          <w:tcPr>
            <w:tcW w:w="1063" w:type="dxa"/>
            <w:vAlign w:val="bottom"/>
          </w:tcPr>
          <w:p w14:paraId="54B0427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77-4,79</w:t>
            </w:r>
          </w:p>
        </w:tc>
        <w:tc>
          <w:tcPr>
            <w:tcW w:w="794" w:type="dxa"/>
            <w:vAlign w:val="bottom"/>
          </w:tcPr>
          <w:p w14:paraId="08F1ADEA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191</w:t>
            </w:r>
          </w:p>
        </w:tc>
        <w:tc>
          <w:tcPr>
            <w:tcW w:w="237" w:type="dxa"/>
            <w:vMerge/>
          </w:tcPr>
          <w:p w14:paraId="3AA99AB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7A11482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99-4,01</w:t>
            </w:r>
          </w:p>
        </w:tc>
        <w:tc>
          <w:tcPr>
            <w:tcW w:w="803" w:type="dxa"/>
            <w:vAlign w:val="bottom"/>
          </w:tcPr>
          <w:p w14:paraId="199C714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1B2978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B6BA44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22-3,24</w:t>
            </w:r>
          </w:p>
        </w:tc>
        <w:tc>
          <w:tcPr>
            <w:tcW w:w="1111" w:type="dxa"/>
            <w:vAlign w:val="bottom"/>
          </w:tcPr>
          <w:p w14:paraId="4B8A254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129</w:t>
            </w:r>
          </w:p>
        </w:tc>
      </w:tr>
      <w:tr w:rsidR="00C4076D" w:rsidRPr="00C4076D" w14:paraId="284B37AD" w14:textId="77777777" w:rsidTr="009A017B">
        <w:trPr>
          <w:jc w:val="center"/>
        </w:trPr>
        <w:tc>
          <w:tcPr>
            <w:tcW w:w="1063" w:type="dxa"/>
            <w:vAlign w:val="bottom"/>
          </w:tcPr>
          <w:p w14:paraId="422F5E6C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75-4,76</w:t>
            </w:r>
          </w:p>
        </w:tc>
        <w:tc>
          <w:tcPr>
            <w:tcW w:w="794" w:type="dxa"/>
            <w:vAlign w:val="bottom"/>
          </w:tcPr>
          <w:p w14:paraId="2E4638E4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190</w:t>
            </w:r>
          </w:p>
        </w:tc>
        <w:tc>
          <w:tcPr>
            <w:tcW w:w="237" w:type="dxa"/>
            <w:vMerge/>
          </w:tcPr>
          <w:p w14:paraId="57014CA2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67E5B97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97-3,98</w:t>
            </w:r>
          </w:p>
        </w:tc>
        <w:tc>
          <w:tcPr>
            <w:tcW w:w="803" w:type="dxa"/>
            <w:vAlign w:val="bottom"/>
          </w:tcPr>
          <w:p w14:paraId="7309098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CBF978C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D25BA7E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2-3,21</w:t>
            </w:r>
          </w:p>
        </w:tc>
        <w:tc>
          <w:tcPr>
            <w:tcW w:w="1111" w:type="dxa"/>
            <w:vAlign w:val="bottom"/>
          </w:tcPr>
          <w:p w14:paraId="4B70251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128</w:t>
            </w:r>
          </w:p>
        </w:tc>
      </w:tr>
      <w:tr w:rsidR="00C4076D" w:rsidRPr="00C4076D" w14:paraId="60140EE8" w14:textId="77777777" w:rsidTr="009A017B">
        <w:trPr>
          <w:jc w:val="center"/>
        </w:trPr>
        <w:tc>
          <w:tcPr>
            <w:tcW w:w="1063" w:type="dxa"/>
            <w:vAlign w:val="bottom"/>
          </w:tcPr>
          <w:p w14:paraId="68A39F4B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72-4,74</w:t>
            </w:r>
          </w:p>
        </w:tc>
        <w:tc>
          <w:tcPr>
            <w:tcW w:w="794" w:type="dxa"/>
            <w:vAlign w:val="bottom"/>
          </w:tcPr>
          <w:p w14:paraId="6822E9F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189</w:t>
            </w:r>
          </w:p>
        </w:tc>
        <w:tc>
          <w:tcPr>
            <w:tcW w:w="237" w:type="dxa"/>
            <w:vMerge/>
          </w:tcPr>
          <w:p w14:paraId="1E76B440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AEDB6F8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94-3,96</w:t>
            </w:r>
          </w:p>
        </w:tc>
        <w:tc>
          <w:tcPr>
            <w:tcW w:w="803" w:type="dxa"/>
            <w:vAlign w:val="bottom"/>
          </w:tcPr>
          <w:p w14:paraId="1C91190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5798EE4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36B6B8A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17-3,19</w:t>
            </w:r>
          </w:p>
        </w:tc>
        <w:tc>
          <w:tcPr>
            <w:tcW w:w="1111" w:type="dxa"/>
            <w:vAlign w:val="bottom"/>
          </w:tcPr>
          <w:p w14:paraId="6B09552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</w:tr>
      <w:tr w:rsidR="00C4076D" w:rsidRPr="00C4076D" w14:paraId="5781A2D0" w14:textId="77777777" w:rsidTr="009A017B">
        <w:trPr>
          <w:jc w:val="center"/>
        </w:trPr>
        <w:tc>
          <w:tcPr>
            <w:tcW w:w="1063" w:type="dxa"/>
            <w:vAlign w:val="bottom"/>
          </w:tcPr>
          <w:p w14:paraId="7C8CC966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7-4,71</w:t>
            </w:r>
          </w:p>
        </w:tc>
        <w:tc>
          <w:tcPr>
            <w:tcW w:w="794" w:type="dxa"/>
            <w:vAlign w:val="bottom"/>
          </w:tcPr>
          <w:p w14:paraId="4017363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188</w:t>
            </w:r>
          </w:p>
        </w:tc>
        <w:tc>
          <w:tcPr>
            <w:tcW w:w="237" w:type="dxa"/>
            <w:vMerge/>
          </w:tcPr>
          <w:p w14:paraId="55875550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3E0B188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92-3,93</w:t>
            </w:r>
          </w:p>
        </w:tc>
        <w:tc>
          <w:tcPr>
            <w:tcW w:w="803" w:type="dxa"/>
            <w:vAlign w:val="bottom"/>
          </w:tcPr>
          <w:p w14:paraId="1E079596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402538A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84BA9E1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15-3,16</w:t>
            </w:r>
          </w:p>
        </w:tc>
        <w:tc>
          <w:tcPr>
            <w:tcW w:w="1111" w:type="dxa"/>
            <w:vAlign w:val="bottom"/>
          </w:tcPr>
          <w:p w14:paraId="59C0E0EC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126</w:t>
            </w:r>
          </w:p>
        </w:tc>
      </w:tr>
      <w:tr w:rsidR="00C4076D" w:rsidRPr="00C4076D" w14:paraId="49BF6EC4" w14:textId="77777777" w:rsidTr="009A017B">
        <w:trPr>
          <w:jc w:val="center"/>
        </w:trPr>
        <w:tc>
          <w:tcPr>
            <w:tcW w:w="1063" w:type="dxa"/>
            <w:vAlign w:val="bottom"/>
          </w:tcPr>
          <w:p w14:paraId="234FE0AD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67-4,69</w:t>
            </w:r>
          </w:p>
        </w:tc>
        <w:tc>
          <w:tcPr>
            <w:tcW w:w="794" w:type="dxa"/>
            <w:vAlign w:val="bottom"/>
          </w:tcPr>
          <w:p w14:paraId="4A6B21E4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187</w:t>
            </w:r>
          </w:p>
        </w:tc>
        <w:tc>
          <w:tcPr>
            <w:tcW w:w="237" w:type="dxa"/>
            <w:vMerge/>
          </w:tcPr>
          <w:p w14:paraId="0B0007E4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B3B641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89-3,91</w:t>
            </w:r>
          </w:p>
        </w:tc>
        <w:tc>
          <w:tcPr>
            <w:tcW w:w="803" w:type="dxa"/>
            <w:vAlign w:val="bottom"/>
          </w:tcPr>
          <w:p w14:paraId="507A700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429DCC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5074BEE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12-3,14</w:t>
            </w:r>
          </w:p>
        </w:tc>
        <w:tc>
          <w:tcPr>
            <w:tcW w:w="1111" w:type="dxa"/>
            <w:vAlign w:val="bottom"/>
          </w:tcPr>
          <w:p w14:paraId="13F8C58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125</w:t>
            </w:r>
          </w:p>
        </w:tc>
      </w:tr>
      <w:tr w:rsidR="00C4076D" w:rsidRPr="00C4076D" w14:paraId="2456BE89" w14:textId="77777777" w:rsidTr="009A017B">
        <w:trPr>
          <w:jc w:val="center"/>
        </w:trPr>
        <w:tc>
          <w:tcPr>
            <w:tcW w:w="1063" w:type="dxa"/>
            <w:vAlign w:val="bottom"/>
          </w:tcPr>
          <w:p w14:paraId="5009260D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65-4,66</w:t>
            </w:r>
          </w:p>
        </w:tc>
        <w:tc>
          <w:tcPr>
            <w:tcW w:w="794" w:type="dxa"/>
            <w:vAlign w:val="bottom"/>
          </w:tcPr>
          <w:p w14:paraId="0A059A31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186</w:t>
            </w:r>
          </w:p>
        </w:tc>
        <w:tc>
          <w:tcPr>
            <w:tcW w:w="237" w:type="dxa"/>
            <w:vMerge/>
          </w:tcPr>
          <w:p w14:paraId="13F8F8A2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5167267B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87-3,88</w:t>
            </w:r>
          </w:p>
        </w:tc>
        <w:tc>
          <w:tcPr>
            <w:tcW w:w="803" w:type="dxa"/>
            <w:vAlign w:val="bottom"/>
          </w:tcPr>
          <w:p w14:paraId="7D3C2F6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8F3396B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5EE7DEF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1-3,11</w:t>
            </w:r>
          </w:p>
        </w:tc>
        <w:tc>
          <w:tcPr>
            <w:tcW w:w="1111" w:type="dxa"/>
            <w:vAlign w:val="bottom"/>
          </w:tcPr>
          <w:p w14:paraId="59621F47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124</w:t>
            </w:r>
          </w:p>
        </w:tc>
      </w:tr>
      <w:tr w:rsidR="00C4076D" w:rsidRPr="00C4076D" w14:paraId="55463677" w14:textId="77777777" w:rsidTr="009A017B">
        <w:trPr>
          <w:jc w:val="center"/>
        </w:trPr>
        <w:tc>
          <w:tcPr>
            <w:tcW w:w="1063" w:type="dxa"/>
            <w:vAlign w:val="bottom"/>
          </w:tcPr>
          <w:p w14:paraId="2ED85C25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62-4,64</w:t>
            </w:r>
          </w:p>
        </w:tc>
        <w:tc>
          <w:tcPr>
            <w:tcW w:w="794" w:type="dxa"/>
            <w:vAlign w:val="bottom"/>
          </w:tcPr>
          <w:p w14:paraId="3D53D12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185</w:t>
            </w:r>
          </w:p>
        </w:tc>
        <w:tc>
          <w:tcPr>
            <w:tcW w:w="237" w:type="dxa"/>
            <w:vMerge/>
          </w:tcPr>
          <w:p w14:paraId="538AC91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0E5132A1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84-3,86</w:t>
            </w:r>
          </w:p>
        </w:tc>
        <w:tc>
          <w:tcPr>
            <w:tcW w:w="803" w:type="dxa"/>
            <w:vAlign w:val="bottom"/>
          </w:tcPr>
          <w:p w14:paraId="5C0FF199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B473BD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7C90EDA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07-3,09</w:t>
            </w:r>
          </w:p>
        </w:tc>
        <w:tc>
          <w:tcPr>
            <w:tcW w:w="1111" w:type="dxa"/>
            <w:vAlign w:val="bottom"/>
          </w:tcPr>
          <w:p w14:paraId="674B77F7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123</w:t>
            </w:r>
          </w:p>
        </w:tc>
      </w:tr>
      <w:tr w:rsidR="00C4076D" w:rsidRPr="00C4076D" w14:paraId="5B19A134" w14:textId="77777777" w:rsidTr="009A017B">
        <w:trPr>
          <w:jc w:val="center"/>
        </w:trPr>
        <w:tc>
          <w:tcPr>
            <w:tcW w:w="1063" w:type="dxa"/>
            <w:vAlign w:val="bottom"/>
          </w:tcPr>
          <w:p w14:paraId="01A4571D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6-4,61</w:t>
            </w:r>
          </w:p>
        </w:tc>
        <w:tc>
          <w:tcPr>
            <w:tcW w:w="794" w:type="dxa"/>
            <w:vAlign w:val="bottom"/>
          </w:tcPr>
          <w:p w14:paraId="18AEABE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184</w:t>
            </w:r>
          </w:p>
        </w:tc>
        <w:tc>
          <w:tcPr>
            <w:tcW w:w="237" w:type="dxa"/>
            <w:vMerge/>
          </w:tcPr>
          <w:p w14:paraId="0004C75C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5260D3A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82-3,83</w:t>
            </w:r>
          </w:p>
        </w:tc>
        <w:tc>
          <w:tcPr>
            <w:tcW w:w="803" w:type="dxa"/>
            <w:vAlign w:val="bottom"/>
          </w:tcPr>
          <w:p w14:paraId="67A36FF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40C182D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F0832F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05-3,06</w:t>
            </w:r>
          </w:p>
        </w:tc>
        <w:tc>
          <w:tcPr>
            <w:tcW w:w="1111" w:type="dxa"/>
            <w:vAlign w:val="bottom"/>
          </w:tcPr>
          <w:p w14:paraId="5898058C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122</w:t>
            </w:r>
          </w:p>
        </w:tc>
      </w:tr>
      <w:tr w:rsidR="00C4076D" w:rsidRPr="00C4076D" w14:paraId="29152261" w14:textId="77777777" w:rsidTr="009A017B">
        <w:trPr>
          <w:jc w:val="center"/>
        </w:trPr>
        <w:tc>
          <w:tcPr>
            <w:tcW w:w="1063" w:type="dxa"/>
            <w:vAlign w:val="bottom"/>
          </w:tcPr>
          <w:p w14:paraId="014A1D76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57-4,59</w:t>
            </w:r>
          </w:p>
        </w:tc>
        <w:tc>
          <w:tcPr>
            <w:tcW w:w="794" w:type="dxa"/>
            <w:vAlign w:val="bottom"/>
          </w:tcPr>
          <w:p w14:paraId="1358FBFB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183</w:t>
            </w:r>
          </w:p>
        </w:tc>
        <w:tc>
          <w:tcPr>
            <w:tcW w:w="237" w:type="dxa"/>
            <w:vMerge/>
          </w:tcPr>
          <w:p w14:paraId="57C783EE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C1D2C33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79-3,81</w:t>
            </w:r>
          </w:p>
        </w:tc>
        <w:tc>
          <w:tcPr>
            <w:tcW w:w="803" w:type="dxa"/>
            <w:vAlign w:val="bottom"/>
          </w:tcPr>
          <w:p w14:paraId="26355D8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8518B9C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B65C6C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02-3,04</w:t>
            </w:r>
          </w:p>
        </w:tc>
        <w:tc>
          <w:tcPr>
            <w:tcW w:w="1111" w:type="dxa"/>
            <w:vAlign w:val="bottom"/>
          </w:tcPr>
          <w:p w14:paraId="2A87715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121</w:t>
            </w:r>
          </w:p>
        </w:tc>
      </w:tr>
      <w:tr w:rsidR="00C4076D" w:rsidRPr="00C4076D" w14:paraId="0AA2A572" w14:textId="77777777" w:rsidTr="009A017B">
        <w:trPr>
          <w:jc w:val="center"/>
        </w:trPr>
        <w:tc>
          <w:tcPr>
            <w:tcW w:w="1063" w:type="dxa"/>
            <w:vAlign w:val="bottom"/>
          </w:tcPr>
          <w:p w14:paraId="2AD4A70D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54-4,56</w:t>
            </w:r>
          </w:p>
        </w:tc>
        <w:tc>
          <w:tcPr>
            <w:tcW w:w="794" w:type="dxa"/>
            <w:vAlign w:val="bottom"/>
          </w:tcPr>
          <w:p w14:paraId="3B195FF6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182</w:t>
            </w:r>
          </w:p>
        </w:tc>
        <w:tc>
          <w:tcPr>
            <w:tcW w:w="237" w:type="dxa"/>
            <w:vMerge/>
          </w:tcPr>
          <w:p w14:paraId="578329B9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5DE4716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77-3,78</w:t>
            </w:r>
          </w:p>
        </w:tc>
        <w:tc>
          <w:tcPr>
            <w:tcW w:w="803" w:type="dxa"/>
            <w:vAlign w:val="bottom"/>
          </w:tcPr>
          <w:p w14:paraId="1FDE618B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150DA07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5C911CB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3-3,01</w:t>
            </w:r>
          </w:p>
        </w:tc>
        <w:tc>
          <w:tcPr>
            <w:tcW w:w="1111" w:type="dxa"/>
            <w:vAlign w:val="bottom"/>
          </w:tcPr>
          <w:p w14:paraId="0DBC44A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</w:tr>
      <w:tr w:rsidR="00C4076D" w:rsidRPr="00C4076D" w14:paraId="4B6F62F7" w14:textId="77777777" w:rsidTr="009A017B">
        <w:trPr>
          <w:jc w:val="center"/>
        </w:trPr>
        <w:tc>
          <w:tcPr>
            <w:tcW w:w="1063" w:type="dxa"/>
            <w:vAlign w:val="bottom"/>
          </w:tcPr>
          <w:p w14:paraId="1CB1B3AC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52-4,53</w:t>
            </w:r>
          </w:p>
        </w:tc>
        <w:tc>
          <w:tcPr>
            <w:tcW w:w="794" w:type="dxa"/>
            <w:vAlign w:val="bottom"/>
          </w:tcPr>
          <w:p w14:paraId="68469C3B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237" w:type="dxa"/>
            <w:vMerge/>
          </w:tcPr>
          <w:p w14:paraId="77E47FF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40DFC3A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74-3,76</w:t>
            </w:r>
          </w:p>
        </w:tc>
        <w:tc>
          <w:tcPr>
            <w:tcW w:w="803" w:type="dxa"/>
            <w:vAlign w:val="bottom"/>
          </w:tcPr>
          <w:p w14:paraId="7791FA49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63BABB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378C9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4"/>
                <w:lang w:val="uk-UA" w:eastAsia="ru-RU"/>
              </w:rPr>
              <w:t>Менше</w:t>
            </w:r>
            <w:r w:rsidRPr="00C40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301908B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Недостатньо</w:t>
            </w:r>
          </w:p>
        </w:tc>
      </w:tr>
      <w:tr w:rsidR="00C4076D" w:rsidRPr="00C4076D" w14:paraId="79869483" w14:textId="77777777" w:rsidTr="009A017B">
        <w:trPr>
          <w:jc w:val="center"/>
        </w:trPr>
        <w:tc>
          <w:tcPr>
            <w:tcW w:w="1063" w:type="dxa"/>
            <w:vAlign w:val="bottom"/>
          </w:tcPr>
          <w:p w14:paraId="0B347074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5-4,51</w:t>
            </w:r>
          </w:p>
        </w:tc>
        <w:tc>
          <w:tcPr>
            <w:tcW w:w="794" w:type="dxa"/>
            <w:vAlign w:val="bottom"/>
          </w:tcPr>
          <w:p w14:paraId="75CAD9FE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180</w:t>
            </w:r>
          </w:p>
        </w:tc>
        <w:tc>
          <w:tcPr>
            <w:tcW w:w="237" w:type="dxa"/>
            <w:vMerge/>
          </w:tcPr>
          <w:p w14:paraId="0219ECE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37A1DE5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72-3,73</w:t>
            </w:r>
          </w:p>
        </w:tc>
        <w:tc>
          <w:tcPr>
            <w:tcW w:w="803" w:type="dxa"/>
            <w:vAlign w:val="bottom"/>
          </w:tcPr>
          <w:p w14:paraId="57DB7E9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A93F5D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4B1F8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589D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14:paraId="43054971" w14:textId="77777777" w:rsidTr="009A017B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3AFC4C64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14:paraId="7C0B7A4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179</w:t>
            </w:r>
          </w:p>
        </w:tc>
        <w:tc>
          <w:tcPr>
            <w:tcW w:w="237" w:type="dxa"/>
            <w:vMerge/>
          </w:tcPr>
          <w:p w14:paraId="5F5E1F53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38E49BFA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3540A41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BE38071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3151E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DDDE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14:paraId="5707CA12" w14:textId="77777777" w:rsidTr="009A017B">
        <w:trPr>
          <w:jc w:val="center"/>
        </w:trPr>
        <w:tc>
          <w:tcPr>
            <w:tcW w:w="1063" w:type="dxa"/>
            <w:vAlign w:val="bottom"/>
          </w:tcPr>
          <w:p w14:paraId="3CDF4BF1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45-4,46</w:t>
            </w:r>
          </w:p>
        </w:tc>
        <w:tc>
          <w:tcPr>
            <w:tcW w:w="794" w:type="dxa"/>
            <w:vAlign w:val="bottom"/>
          </w:tcPr>
          <w:p w14:paraId="5D7138DC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178</w:t>
            </w:r>
          </w:p>
        </w:tc>
        <w:tc>
          <w:tcPr>
            <w:tcW w:w="237" w:type="dxa"/>
            <w:vMerge/>
          </w:tcPr>
          <w:p w14:paraId="5B9F47BB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088FBBC9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67-3,69</w:t>
            </w:r>
          </w:p>
        </w:tc>
        <w:tc>
          <w:tcPr>
            <w:tcW w:w="803" w:type="dxa"/>
            <w:vAlign w:val="bottom"/>
          </w:tcPr>
          <w:p w14:paraId="0D23C23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FDFB584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5F7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5D1C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14:paraId="6CA51331" w14:textId="77777777" w:rsidTr="009A017B">
        <w:trPr>
          <w:jc w:val="center"/>
        </w:trPr>
        <w:tc>
          <w:tcPr>
            <w:tcW w:w="1063" w:type="dxa"/>
            <w:vAlign w:val="bottom"/>
          </w:tcPr>
          <w:p w14:paraId="60DFF8A4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42-4,44</w:t>
            </w:r>
          </w:p>
        </w:tc>
        <w:tc>
          <w:tcPr>
            <w:tcW w:w="794" w:type="dxa"/>
            <w:vAlign w:val="bottom"/>
          </w:tcPr>
          <w:p w14:paraId="0B529F3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177</w:t>
            </w:r>
          </w:p>
        </w:tc>
        <w:tc>
          <w:tcPr>
            <w:tcW w:w="237" w:type="dxa"/>
            <w:vMerge/>
          </w:tcPr>
          <w:p w14:paraId="7BB1FF0D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76929745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65-3,66</w:t>
            </w:r>
          </w:p>
        </w:tc>
        <w:tc>
          <w:tcPr>
            <w:tcW w:w="803" w:type="dxa"/>
            <w:vAlign w:val="bottom"/>
          </w:tcPr>
          <w:p w14:paraId="70C23484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5658EEE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93EB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7CECB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14:paraId="6F0B8142" w14:textId="77777777" w:rsidTr="009A017B">
        <w:trPr>
          <w:jc w:val="center"/>
        </w:trPr>
        <w:tc>
          <w:tcPr>
            <w:tcW w:w="1063" w:type="dxa"/>
            <w:vAlign w:val="bottom"/>
          </w:tcPr>
          <w:p w14:paraId="13DE29A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4-4,41</w:t>
            </w:r>
          </w:p>
        </w:tc>
        <w:tc>
          <w:tcPr>
            <w:tcW w:w="794" w:type="dxa"/>
            <w:vAlign w:val="bottom"/>
          </w:tcPr>
          <w:p w14:paraId="4CF0A00B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176</w:t>
            </w:r>
          </w:p>
        </w:tc>
        <w:tc>
          <w:tcPr>
            <w:tcW w:w="237" w:type="dxa"/>
            <w:vMerge/>
          </w:tcPr>
          <w:p w14:paraId="46389E90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0527C89E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62-3,64</w:t>
            </w:r>
          </w:p>
        </w:tc>
        <w:tc>
          <w:tcPr>
            <w:tcW w:w="803" w:type="dxa"/>
            <w:vAlign w:val="bottom"/>
          </w:tcPr>
          <w:p w14:paraId="624801C1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F783754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992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A4D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14:paraId="7AE5B34A" w14:textId="77777777" w:rsidTr="009A017B">
        <w:trPr>
          <w:jc w:val="center"/>
        </w:trPr>
        <w:tc>
          <w:tcPr>
            <w:tcW w:w="1063" w:type="dxa"/>
            <w:vAlign w:val="bottom"/>
          </w:tcPr>
          <w:p w14:paraId="276AAC0D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37-4,39</w:t>
            </w:r>
          </w:p>
        </w:tc>
        <w:tc>
          <w:tcPr>
            <w:tcW w:w="794" w:type="dxa"/>
            <w:vAlign w:val="bottom"/>
          </w:tcPr>
          <w:p w14:paraId="425737EE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175</w:t>
            </w:r>
          </w:p>
        </w:tc>
        <w:tc>
          <w:tcPr>
            <w:tcW w:w="237" w:type="dxa"/>
            <w:vMerge/>
          </w:tcPr>
          <w:p w14:paraId="27096AB2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F4F0236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6-3,61</w:t>
            </w:r>
          </w:p>
        </w:tc>
        <w:tc>
          <w:tcPr>
            <w:tcW w:w="803" w:type="dxa"/>
            <w:vAlign w:val="bottom"/>
          </w:tcPr>
          <w:p w14:paraId="05149967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24DB859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5DD16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7C05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14:paraId="5089CE87" w14:textId="77777777" w:rsidTr="009A017B">
        <w:trPr>
          <w:jc w:val="center"/>
        </w:trPr>
        <w:tc>
          <w:tcPr>
            <w:tcW w:w="1063" w:type="dxa"/>
            <w:vAlign w:val="bottom"/>
          </w:tcPr>
          <w:p w14:paraId="591C182A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35-4,36</w:t>
            </w:r>
          </w:p>
        </w:tc>
        <w:tc>
          <w:tcPr>
            <w:tcW w:w="794" w:type="dxa"/>
            <w:vAlign w:val="bottom"/>
          </w:tcPr>
          <w:p w14:paraId="25D7EDE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174</w:t>
            </w:r>
          </w:p>
        </w:tc>
        <w:tc>
          <w:tcPr>
            <w:tcW w:w="237" w:type="dxa"/>
            <w:vMerge/>
          </w:tcPr>
          <w:p w14:paraId="67CDBCC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5AD04203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57-3,59</w:t>
            </w:r>
          </w:p>
        </w:tc>
        <w:tc>
          <w:tcPr>
            <w:tcW w:w="803" w:type="dxa"/>
            <w:vAlign w:val="bottom"/>
          </w:tcPr>
          <w:p w14:paraId="0281428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3E151C4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60A8C31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DB1294A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14:paraId="1097DA5F" w14:textId="77777777" w:rsidTr="009A017B">
        <w:trPr>
          <w:jc w:val="center"/>
        </w:trPr>
        <w:tc>
          <w:tcPr>
            <w:tcW w:w="1063" w:type="dxa"/>
            <w:vAlign w:val="bottom"/>
          </w:tcPr>
          <w:p w14:paraId="51C4F84B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32-4,34</w:t>
            </w:r>
          </w:p>
        </w:tc>
        <w:tc>
          <w:tcPr>
            <w:tcW w:w="794" w:type="dxa"/>
            <w:vAlign w:val="bottom"/>
          </w:tcPr>
          <w:p w14:paraId="0C763AA1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173</w:t>
            </w:r>
          </w:p>
        </w:tc>
        <w:tc>
          <w:tcPr>
            <w:tcW w:w="237" w:type="dxa"/>
            <w:vMerge/>
          </w:tcPr>
          <w:p w14:paraId="2EB3DCC0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528764F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55-3,56</w:t>
            </w:r>
          </w:p>
        </w:tc>
        <w:tc>
          <w:tcPr>
            <w:tcW w:w="803" w:type="dxa"/>
            <w:vAlign w:val="bottom"/>
          </w:tcPr>
          <w:p w14:paraId="3C4F9642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444287C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5D1F3F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289192D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14:paraId="0386D363" w14:textId="77777777" w:rsidTr="009A017B">
        <w:trPr>
          <w:jc w:val="center"/>
        </w:trPr>
        <w:tc>
          <w:tcPr>
            <w:tcW w:w="1063" w:type="dxa"/>
            <w:vAlign w:val="bottom"/>
          </w:tcPr>
          <w:p w14:paraId="2CA12E47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3-4,31</w:t>
            </w:r>
          </w:p>
        </w:tc>
        <w:tc>
          <w:tcPr>
            <w:tcW w:w="794" w:type="dxa"/>
            <w:vAlign w:val="bottom"/>
          </w:tcPr>
          <w:p w14:paraId="3E79235F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172</w:t>
            </w:r>
          </w:p>
        </w:tc>
        <w:tc>
          <w:tcPr>
            <w:tcW w:w="237" w:type="dxa"/>
            <w:vMerge/>
          </w:tcPr>
          <w:p w14:paraId="484EDB96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44AEECC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52-3,54</w:t>
            </w:r>
          </w:p>
        </w:tc>
        <w:tc>
          <w:tcPr>
            <w:tcW w:w="803" w:type="dxa"/>
            <w:vAlign w:val="bottom"/>
          </w:tcPr>
          <w:p w14:paraId="19B7D1C4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BF714E2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0E90349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62FD18C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14:paraId="5AC51B2A" w14:textId="77777777" w:rsidTr="009A017B">
        <w:trPr>
          <w:jc w:val="center"/>
        </w:trPr>
        <w:tc>
          <w:tcPr>
            <w:tcW w:w="1063" w:type="dxa"/>
            <w:vAlign w:val="bottom"/>
          </w:tcPr>
          <w:p w14:paraId="6668232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14:paraId="441A679D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171</w:t>
            </w:r>
          </w:p>
        </w:tc>
        <w:tc>
          <w:tcPr>
            <w:tcW w:w="237" w:type="dxa"/>
            <w:vMerge/>
          </w:tcPr>
          <w:p w14:paraId="4405CBF3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D6E01EB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5-3,51</w:t>
            </w:r>
          </w:p>
        </w:tc>
        <w:tc>
          <w:tcPr>
            <w:tcW w:w="803" w:type="dxa"/>
            <w:vAlign w:val="bottom"/>
          </w:tcPr>
          <w:p w14:paraId="704C69A3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E7D872E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0B7B804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31B5628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14:paraId="60EAC77D" w14:textId="77777777" w:rsidTr="009A017B">
        <w:trPr>
          <w:jc w:val="center"/>
        </w:trPr>
        <w:tc>
          <w:tcPr>
            <w:tcW w:w="1063" w:type="dxa"/>
            <w:vAlign w:val="bottom"/>
          </w:tcPr>
          <w:p w14:paraId="56B003E8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24-4,26</w:t>
            </w:r>
          </w:p>
        </w:tc>
        <w:tc>
          <w:tcPr>
            <w:tcW w:w="794" w:type="dxa"/>
            <w:vAlign w:val="bottom"/>
          </w:tcPr>
          <w:p w14:paraId="3992B97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14:paraId="4CE1F06F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2D1A2E0" w14:textId="77777777" w:rsidR="00C4076D" w:rsidRPr="00C4076D" w:rsidRDefault="00C4076D" w:rsidP="00155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559F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47-3,49</w:t>
            </w:r>
          </w:p>
        </w:tc>
        <w:tc>
          <w:tcPr>
            <w:tcW w:w="803" w:type="dxa"/>
            <w:vAlign w:val="bottom"/>
          </w:tcPr>
          <w:p w14:paraId="0F6228F8" w14:textId="77777777"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3CA7169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86D8F47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E1E713C" w14:textId="77777777"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</w:tbl>
    <w:p w14:paraId="29F3E532" w14:textId="77777777" w:rsidR="001559FF" w:rsidRDefault="001559FF" w:rsidP="003066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AC8064" w14:textId="77777777" w:rsidR="005421AC" w:rsidRDefault="00C211CE" w:rsidP="003066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Контрольні питання, завдання для самостійної роботи</w:t>
      </w:r>
    </w:p>
    <w:p w14:paraId="50C62BE8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Сучасний стан проблеми ВІЛ-інфекції. Правові, моральні, психологічні аспекти ВІЛ-інфекції. Нормативні документи МОЗ України.</w:t>
      </w:r>
    </w:p>
    <w:p w14:paraId="5D8F4A3B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Етіологія та епідеміологія ВІЛ-інфекції. </w:t>
      </w:r>
    </w:p>
    <w:p w14:paraId="5D1FA94D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патогенезу ВІЛ-інфекції.</w:t>
      </w:r>
    </w:p>
    <w:p w14:paraId="22AED015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Класифікація, клінічні прояви, діагностика та принципи лікування ВІЛ-інфекції.</w:t>
      </w:r>
    </w:p>
    <w:p w14:paraId="277178B1" w14:textId="77777777" w:rsidR="00713C42" w:rsidRPr="00EF7414" w:rsidRDefault="00905417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13C4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Методологія та принципи добровільного консультування і тестування (ДКТ) для різних груп населення. Правила заповнення медичної документації, алгоритм дій пацієнта та лікаря. Боротьба зі стигмою та дискримінацією в суспільстві та медичних закладах.</w:t>
      </w:r>
    </w:p>
    <w:p w14:paraId="472FE795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Клінічні прояви ВІЛ-інфекції згідно з клінічними стадіями І та ІІ. Гострий ретровірусний синдром.</w:t>
      </w:r>
    </w:p>
    <w:p w14:paraId="13D40B56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Клінічні прояви ВІЛ-інфекції згідно з клінічними стадіями ІІІ та І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05417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8C38B4D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1001B5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Клінічні критерії діагностики ВІЛ-інфекції. Поняття про ВІЛ/СНІД-індикаторні хвороби.</w:t>
      </w:r>
    </w:p>
    <w:p w14:paraId="10C3F77F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Диференційна діагностика ураження ЦНС при ВІЛ-інфекції: первинні ураження ЦНС (спричинені безпосередньо ВІЛ) та вторинні ураження ЦНС (спричинені опортуністичними інфекціями або новоутвореннями).</w:t>
      </w:r>
    </w:p>
    <w:p w14:paraId="48FA738A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Показання для початку АРТ. Групи антиретровірусних препаратів. Загальні правила призначення АРТ. Критерії терапевтичної ефективності АРТ.</w:t>
      </w:r>
    </w:p>
    <w:p w14:paraId="4B2F5C02" w14:textId="77777777" w:rsidR="00231838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про ВІЛ-асоційовані інфекції та інвазії (бактеріальні, вірусні, грибкові, обумовлені найпростішими). </w:t>
      </w:r>
    </w:p>
    <w:p w14:paraId="72E9A1A0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ВІЛ-асоційовані захворювання, властиві для І-ІІ стадії ВІЛ-інфекції. Клінічні прояви, принципи діагностики: кандидоз слизових оболонок, ангулярний хейліт, бактеріальні та грибкові ураження шкіри і нігтів, рецидивний сепсис, оперізувальний герпес, себорейний, папульозний сверблячий дерматит. Основні принципи лікування опортуністичних інфекцій цієї групи.</w:t>
      </w:r>
    </w:p>
    <w:p w14:paraId="07EA5C5B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ВІЛ-асоційовані захворювання, властиві для ІІІ стадії ВІЛ-інфекції: волосиста лейкоплакія язика, легеневий туберкульоз, важкі бактеріальні інфекції, некротизуючий виразковий гінгівіт або періодонтит, аспергільоз. 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Немотивовані анемія, нейтропенія, тромбоцитопенія. Основні принципи лікування опортуністичних інфекцій цієї групи.</w:t>
      </w:r>
    </w:p>
    <w:p w14:paraId="44E5D1D2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ВІЛ-асоційовані захворювання, властиві для І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416A2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стадії  ВІЛ-інфекції: синдром ВІЛ-виснаження, ВІЛ-енцефалопатія, кандидоз стравоходу, саркома Капоші, пневмоцистна пневмонія, дисеміновані дисеміновані мікози, церебральний токсоплазмоз, поза легеневий криптококоз, прогресуюча множинна лейкоенцефалопатія, криптоспоридіоз, хронічний ізоспороз, лімфома, вісцеральний лейшманіоз. Основні принципи лікування опортуністичних інфекцій цієї групи.</w:t>
      </w:r>
      <w:r w:rsidR="00A8494A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FAF390F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494A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Профілактика ВІЛ-інфекції.</w:t>
      </w:r>
      <w:r w:rsidR="00EF7414" w:rsidRPr="00EF7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Заходи постконтактної профілактики.</w:t>
      </w:r>
    </w:p>
    <w:p w14:paraId="402CD123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494A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Профілактика опортуністичних інфекцій та інвазій (первинна та вторинна). </w:t>
      </w:r>
    </w:p>
    <w:p w14:paraId="125FF9A5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231838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7414" w:rsidRPr="00EF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Універсальні заходи безпеки та організація праці лікаря з метою запобігання інфікування ВІЛ-інфекцією медичних працівників. Техніка безпеки під час виконання інвазивних маніпуляцій. Заходи у разі контамінації заразним матеріалом на робочому місці.</w:t>
      </w:r>
    </w:p>
    <w:p w14:paraId="06F8DED3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88FAC1" w14:textId="77777777" w:rsidR="00713C42" w:rsidRPr="00EF7414" w:rsidRDefault="00713C42" w:rsidP="0030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087722" w14:textId="77777777" w:rsidR="00713C42" w:rsidRPr="00EF7414" w:rsidRDefault="00713C42" w:rsidP="003066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13C42" w:rsidRPr="00EF7414" w:rsidSect="00AB57FF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E231" w14:textId="77777777" w:rsidR="006E27C8" w:rsidRDefault="006E27C8" w:rsidP="00AB57FF">
      <w:pPr>
        <w:spacing w:after="0" w:line="240" w:lineRule="auto"/>
      </w:pPr>
      <w:r>
        <w:separator/>
      </w:r>
    </w:p>
  </w:endnote>
  <w:endnote w:type="continuationSeparator" w:id="0">
    <w:p w14:paraId="10404C33" w14:textId="77777777" w:rsidR="006E27C8" w:rsidRDefault="006E27C8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0073" w14:textId="77777777" w:rsidR="006E27C8" w:rsidRDefault="006E27C8" w:rsidP="00AB57FF">
      <w:pPr>
        <w:spacing w:after="0" w:line="240" w:lineRule="auto"/>
      </w:pPr>
      <w:r>
        <w:separator/>
      </w:r>
    </w:p>
  </w:footnote>
  <w:footnote w:type="continuationSeparator" w:id="0">
    <w:p w14:paraId="29BD6DC8" w14:textId="77777777" w:rsidR="006E27C8" w:rsidRDefault="006E27C8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4762"/>
      <w:docPartObj>
        <w:docPartGallery w:val="Page Numbers (Top of Page)"/>
        <w:docPartUnique/>
      </w:docPartObj>
    </w:sdtPr>
    <w:sdtEndPr/>
    <w:sdtContent>
      <w:p w14:paraId="0E0D2E9D" w14:textId="77777777" w:rsidR="00921543" w:rsidRDefault="009215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8A">
          <w:rPr>
            <w:noProof/>
          </w:rPr>
          <w:t>11</w:t>
        </w:r>
        <w:r>
          <w:fldChar w:fldCharType="end"/>
        </w:r>
      </w:p>
    </w:sdtContent>
  </w:sdt>
  <w:p w14:paraId="2AC2080A" w14:textId="77777777" w:rsidR="00921543" w:rsidRDefault="00921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A22D0"/>
    <w:multiLevelType w:val="hybridMultilevel"/>
    <w:tmpl w:val="645EF6D2"/>
    <w:lvl w:ilvl="0" w:tplc="EA9AA8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4B2B04BA"/>
    <w:multiLevelType w:val="hybridMultilevel"/>
    <w:tmpl w:val="8812919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282B"/>
    <w:rsid w:val="000243E1"/>
    <w:rsid w:val="000351F3"/>
    <w:rsid w:val="00071F7E"/>
    <w:rsid w:val="00073254"/>
    <w:rsid w:val="00082B7D"/>
    <w:rsid w:val="000A1C3C"/>
    <w:rsid w:val="000A68E6"/>
    <w:rsid w:val="000B2536"/>
    <w:rsid w:val="000B3C23"/>
    <w:rsid w:val="000C4187"/>
    <w:rsid w:val="000C7491"/>
    <w:rsid w:val="000C7D94"/>
    <w:rsid w:val="000D3B70"/>
    <w:rsid w:val="000E7980"/>
    <w:rsid w:val="000F3351"/>
    <w:rsid w:val="001001B5"/>
    <w:rsid w:val="001306F2"/>
    <w:rsid w:val="00130E96"/>
    <w:rsid w:val="00136EB8"/>
    <w:rsid w:val="001377E3"/>
    <w:rsid w:val="00143696"/>
    <w:rsid w:val="001540BC"/>
    <w:rsid w:val="001559FF"/>
    <w:rsid w:val="001606D5"/>
    <w:rsid w:val="00162BBD"/>
    <w:rsid w:val="00167CCC"/>
    <w:rsid w:val="001E63B7"/>
    <w:rsid w:val="001F382E"/>
    <w:rsid w:val="0020358A"/>
    <w:rsid w:val="0021341D"/>
    <w:rsid w:val="00215946"/>
    <w:rsid w:val="00217846"/>
    <w:rsid w:val="0022363F"/>
    <w:rsid w:val="00231838"/>
    <w:rsid w:val="00240094"/>
    <w:rsid w:val="002577B8"/>
    <w:rsid w:val="00280659"/>
    <w:rsid w:val="002A32AB"/>
    <w:rsid w:val="002A5AB5"/>
    <w:rsid w:val="002B274B"/>
    <w:rsid w:val="002B3106"/>
    <w:rsid w:val="002C79E9"/>
    <w:rsid w:val="002D0E86"/>
    <w:rsid w:val="002F7384"/>
    <w:rsid w:val="0030512A"/>
    <w:rsid w:val="003066FA"/>
    <w:rsid w:val="00313DB6"/>
    <w:rsid w:val="003146B7"/>
    <w:rsid w:val="00324EDE"/>
    <w:rsid w:val="003435F3"/>
    <w:rsid w:val="00345C3B"/>
    <w:rsid w:val="003517BC"/>
    <w:rsid w:val="00353671"/>
    <w:rsid w:val="00356DCE"/>
    <w:rsid w:val="00357C89"/>
    <w:rsid w:val="00360E0D"/>
    <w:rsid w:val="00370D5C"/>
    <w:rsid w:val="00380AF7"/>
    <w:rsid w:val="00380F57"/>
    <w:rsid w:val="00381300"/>
    <w:rsid w:val="0038421C"/>
    <w:rsid w:val="003A00AB"/>
    <w:rsid w:val="003C2635"/>
    <w:rsid w:val="003D0D92"/>
    <w:rsid w:val="003D4082"/>
    <w:rsid w:val="003D785B"/>
    <w:rsid w:val="003E5235"/>
    <w:rsid w:val="003F72B5"/>
    <w:rsid w:val="00421E31"/>
    <w:rsid w:val="00445939"/>
    <w:rsid w:val="0047203C"/>
    <w:rsid w:val="00473AA1"/>
    <w:rsid w:val="00474760"/>
    <w:rsid w:val="004843C7"/>
    <w:rsid w:val="004854A5"/>
    <w:rsid w:val="004A30C8"/>
    <w:rsid w:val="004C1C29"/>
    <w:rsid w:val="004C24F0"/>
    <w:rsid w:val="004D3E89"/>
    <w:rsid w:val="004D4ACC"/>
    <w:rsid w:val="004E49ED"/>
    <w:rsid w:val="004F6627"/>
    <w:rsid w:val="00517BDF"/>
    <w:rsid w:val="00523781"/>
    <w:rsid w:val="00524EC6"/>
    <w:rsid w:val="005315E1"/>
    <w:rsid w:val="00531BC9"/>
    <w:rsid w:val="00534B1C"/>
    <w:rsid w:val="0053734D"/>
    <w:rsid w:val="005416A2"/>
    <w:rsid w:val="005421AC"/>
    <w:rsid w:val="005449BD"/>
    <w:rsid w:val="00551A5D"/>
    <w:rsid w:val="00551CEE"/>
    <w:rsid w:val="005563D3"/>
    <w:rsid w:val="00556F28"/>
    <w:rsid w:val="00567B20"/>
    <w:rsid w:val="00582C0D"/>
    <w:rsid w:val="00584A42"/>
    <w:rsid w:val="0059139A"/>
    <w:rsid w:val="005B2D43"/>
    <w:rsid w:val="005B4DF7"/>
    <w:rsid w:val="005C6633"/>
    <w:rsid w:val="005D03D9"/>
    <w:rsid w:val="005E6DAF"/>
    <w:rsid w:val="005F4F1F"/>
    <w:rsid w:val="005F58BC"/>
    <w:rsid w:val="005F59A7"/>
    <w:rsid w:val="00603B46"/>
    <w:rsid w:val="0061011F"/>
    <w:rsid w:val="0061609B"/>
    <w:rsid w:val="00624FB3"/>
    <w:rsid w:val="006362E7"/>
    <w:rsid w:val="0064183F"/>
    <w:rsid w:val="00642C37"/>
    <w:rsid w:val="0064644B"/>
    <w:rsid w:val="00647BDF"/>
    <w:rsid w:val="00650ACC"/>
    <w:rsid w:val="00683DDE"/>
    <w:rsid w:val="00685EFD"/>
    <w:rsid w:val="00696ED0"/>
    <w:rsid w:val="006A7107"/>
    <w:rsid w:val="006B0A7C"/>
    <w:rsid w:val="006E2225"/>
    <w:rsid w:val="006E27C8"/>
    <w:rsid w:val="006E66DB"/>
    <w:rsid w:val="006F5E13"/>
    <w:rsid w:val="00700FBA"/>
    <w:rsid w:val="00702252"/>
    <w:rsid w:val="00713C42"/>
    <w:rsid w:val="00715E38"/>
    <w:rsid w:val="00717212"/>
    <w:rsid w:val="00723722"/>
    <w:rsid w:val="0072437E"/>
    <w:rsid w:val="0073246B"/>
    <w:rsid w:val="00734B35"/>
    <w:rsid w:val="0074158E"/>
    <w:rsid w:val="00753DF3"/>
    <w:rsid w:val="00757CEB"/>
    <w:rsid w:val="00764B75"/>
    <w:rsid w:val="0077660A"/>
    <w:rsid w:val="00796491"/>
    <w:rsid w:val="0079773E"/>
    <w:rsid w:val="007D02EB"/>
    <w:rsid w:val="007D1898"/>
    <w:rsid w:val="007E41F6"/>
    <w:rsid w:val="007E700B"/>
    <w:rsid w:val="007F41C2"/>
    <w:rsid w:val="0080279C"/>
    <w:rsid w:val="008031DC"/>
    <w:rsid w:val="00806A3D"/>
    <w:rsid w:val="00807093"/>
    <w:rsid w:val="008143C9"/>
    <w:rsid w:val="008211A0"/>
    <w:rsid w:val="00822E2A"/>
    <w:rsid w:val="00846115"/>
    <w:rsid w:val="00847D36"/>
    <w:rsid w:val="00856034"/>
    <w:rsid w:val="00863405"/>
    <w:rsid w:val="00864ECF"/>
    <w:rsid w:val="0086701A"/>
    <w:rsid w:val="00875CC0"/>
    <w:rsid w:val="00884DFD"/>
    <w:rsid w:val="008A09E0"/>
    <w:rsid w:val="008A150E"/>
    <w:rsid w:val="008C0B81"/>
    <w:rsid w:val="008C1A10"/>
    <w:rsid w:val="008D0F07"/>
    <w:rsid w:val="008D3E5B"/>
    <w:rsid w:val="008E100E"/>
    <w:rsid w:val="008E7FEA"/>
    <w:rsid w:val="008F07B5"/>
    <w:rsid w:val="008F7E52"/>
    <w:rsid w:val="00905417"/>
    <w:rsid w:val="009100CD"/>
    <w:rsid w:val="0091605C"/>
    <w:rsid w:val="00921543"/>
    <w:rsid w:val="009534E8"/>
    <w:rsid w:val="00954C4C"/>
    <w:rsid w:val="00966FDB"/>
    <w:rsid w:val="009770BB"/>
    <w:rsid w:val="009776FE"/>
    <w:rsid w:val="009A017B"/>
    <w:rsid w:val="009A46A0"/>
    <w:rsid w:val="009A56F1"/>
    <w:rsid w:val="009C1381"/>
    <w:rsid w:val="009C1F7C"/>
    <w:rsid w:val="009C2358"/>
    <w:rsid w:val="009D33B9"/>
    <w:rsid w:val="009D5BEB"/>
    <w:rsid w:val="009E150B"/>
    <w:rsid w:val="009F734E"/>
    <w:rsid w:val="00A14A9C"/>
    <w:rsid w:val="00A1707E"/>
    <w:rsid w:val="00A177FA"/>
    <w:rsid w:val="00A33F39"/>
    <w:rsid w:val="00A414A7"/>
    <w:rsid w:val="00A50454"/>
    <w:rsid w:val="00A56E32"/>
    <w:rsid w:val="00A67335"/>
    <w:rsid w:val="00A71E1F"/>
    <w:rsid w:val="00A7783F"/>
    <w:rsid w:val="00A8494A"/>
    <w:rsid w:val="00A92C83"/>
    <w:rsid w:val="00A9605C"/>
    <w:rsid w:val="00AA279D"/>
    <w:rsid w:val="00AA2F65"/>
    <w:rsid w:val="00AB57FF"/>
    <w:rsid w:val="00AC51D1"/>
    <w:rsid w:val="00AE08EC"/>
    <w:rsid w:val="00AE3C67"/>
    <w:rsid w:val="00B01100"/>
    <w:rsid w:val="00B03ED4"/>
    <w:rsid w:val="00B23539"/>
    <w:rsid w:val="00B2668E"/>
    <w:rsid w:val="00B3403E"/>
    <w:rsid w:val="00B37AC8"/>
    <w:rsid w:val="00B432E4"/>
    <w:rsid w:val="00B436E6"/>
    <w:rsid w:val="00B43FFE"/>
    <w:rsid w:val="00B52C9F"/>
    <w:rsid w:val="00B62B5F"/>
    <w:rsid w:val="00B70095"/>
    <w:rsid w:val="00B73CA9"/>
    <w:rsid w:val="00B766C8"/>
    <w:rsid w:val="00BB4758"/>
    <w:rsid w:val="00BD3582"/>
    <w:rsid w:val="00BF6F43"/>
    <w:rsid w:val="00C00E41"/>
    <w:rsid w:val="00C06022"/>
    <w:rsid w:val="00C17A82"/>
    <w:rsid w:val="00C2007A"/>
    <w:rsid w:val="00C20FB9"/>
    <w:rsid w:val="00C211CE"/>
    <w:rsid w:val="00C30E70"/>
    <w:rsid w:val="00C3429E"/>
    <w:rsid w:val="00C360F0"/>
    <w:rsid w:val="00C4076D"/>
    <w:rsid w:val="00C42A30"/>
    <w:rsid w:val="00C44EFD"/>
    <w:rsid w:val="00C45221"/>
    <w:rsid w:val="00C5060B"/>
    <w:rsid w:val="00C51BCA"/>
    <w:rsid w:val="00C72D05"/>
    <w:rsid w:val="00C9185D"/>
    <w:rsid w:val="00C9216B"/>
    <w:rsid w:val="00CA6173"/>
    <w:rsid w:val="00CB2CB1"/>
    <w:rsid w:val="00CB548B"/>
    <w:rsid w:val="00CB71B1"/>
    <w:rsid w:val="00CC0C1D"/>
    <w:rsid w:val="00CC14A4"/>
    <w:rsid w:val="00CD1CE1"/>
    <w:rsid w:val="00CE1748"/>
    <w:rsid w:val="00CE5AE4"/>
    <w:rsid w:val="00CE77EF"/>
    <w:rsid w:val="00CF2AD3"/>
    <w:rsid w:val="00CF3A2D"/>
    <w:rsid w:val="00CF50AD"/>
    <w:rsid w:val="00D13635"/>
    <w:rsid w:val="00D21605"/>
    <w:rsid w:val="00D672A4"/>
    <w:rsid w:val="00D86648"/>
    <w:rsid w:val="00D976E7"/>
    <w:rsid w:val="00DA133C"/>
    <w:rsid w:val="00DA393F"/>
    <w:rsid w:val="00DA5430"/>
    <w:rsid w:val="00DA77CF"/>
    <w:rsid w:val="00DB0BB1"/>
    <w:rsid w:val="00DB12BC"/>
    <w:rsid w:val="00DC47C9"/>
    <w:rsid w:val="00DC5C19"/>
    <w:rsid w:val="00DF36E5"/>
    <w:rsid w:val="00E002F2"/>
    <w:rsid w:val="00E15EFA"/>
    <w:rsid w:val="00E17590"/>
    <w:rsid w:val="00E22DE6"/>
    <w:rsid w:val="00E25EF0"/>
    <w:rsid w:val="00E30905"/>
    <w:rsid w:val="00E33BA5"/>
    <w:rsid w:val="00E40F7B"/>
    <w:rsid w:val="00E43771"/>
    <w:rsid w:val="00E4404A"/>
    <w:rsid w:val="00E4675F"/>
    <w:rsid w:val="00E61D32"/>
    <w:rsid w:val="00E67592"/>
    <w:rsid w:val="00E86431"/>
    <w:rsid w:val="00E97101"/>
    <w:rsid w:val="00E97A5E"/>
    <w:rsid w:val="00EA4BD2"/>
    <w:rsid w:val="00EA7361"/>
    <w:rsid w:val="00EB7AD1"/>
    <w:rsid w:val="00EC13A5"/>
    <w:rsid w:val="00ED5D39"/>
    <w:rsid w:val="00EE1DD7"/>
    <w:rsid w:val="00EF05D8"/>
    <w:rsid w:val="00EF2522"/>
    <w:rsid w:val="00EF5AB6"/>
    <w:rsid w:val="00EF7414"/>
    <w:rsid w:val="00EF7691"/>
    <w:rsid w:val="00F05857"/>
    <w:rsid w:val="00F430C6"/>
    <w:rsid w:val="00F577BB"/>
    <w:rsid w:val="00F63460"/>
    <w:rsid w:val="00F63D9E"/>
    <w:rsid w:val="00F64535"/>
    <w:rsid w:val="00F6573F"/>
    <w:rsid w:val="00F9340C"/>
    <w:rsid w:val="00F93821"/>
    <w:rsid w:val="00FA000C"/>
    <w:rsid w:val="00FA003E"/>
    <w:rsid w:val="00FB44B8"/>
    <w:rsid w:val="00FC0156"/>
    <w:rsid w:val="00FE170B"/>
    <w:rsid w:val="00FE31BB"/>
    <w:rsid w:val="00FE3C16"/>
    <w:rsid w:val="00FF0056"/>
    <w:rsid w:val="00FF2228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ab">
    <w:name w:val="Body Text Indent"/>
    <w:basedOn w:val="a"/>
    <w:link w:val="ac"/>
    <w:uiPriority w:val="99"/>
    <w:semiHidden/>
    <w:unhideWhenUsed/>
    <w:rsid w:val="00734B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ab">
    <w:name w:val="Body Text Indent"/>
    <w:basedOn w:val="a"/>
    <w:link w:val="ac"/>
    <w:uiPriority w:val="99"/>
    <w:semiHidden/>
    <w:unhideWhenUsed/>
    <w:rsid w:val="00734B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po.knmu.edu.ua/handle/123456789/1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mu.kharkov.ua/index.php?o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1DF-1593-4A38-AED4-078F9893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Юляша</cp:lastModifiedBy>
  <cp:revision>2</cp:revision>
  <dcterms:created xsi:type="dcterms:W3CDTF">2020-10-28T08:49:00Z</dcterms:created>
  <dcterms:modified xsi:type="dcterms:W3CDTF">2020-10-28T08:49:00Z</dcterms:modified>
</cp:coreProperties>
</file>