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20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E1DD7" w:rsidRDefault="0018489C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 медичний ф</w:t>
      </w:r>
      <w:r w:rsidR="00EE1D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акультет 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інфекційних </w:t>
      </w:r>
      <w:proofErr w:type="gramStart"/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хвороб</w:t>
      </w:r>
      <w:proofErr w:type="gramEnd"/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89C" w:rsidRPr="0018489C" w:rsidRDefault="0018489C" w:rsidP="00184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8489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Освітня програма підготовки фахівців другого (магістерського)</w:t>
      </w:r>
    </w:p>
    <w:p w:rsidR="0018489C" w:rsidRPr="0018489C" w:rsidRDefault="0018489C" w:rsidP="00184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8489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рівня вищої освіти підготовки 22 «Охорона здоров’я» </w:t>
      </w:r>
    </w:p>
    <w:p w:rsidR="00B80189" w:rsidRPr="00B80189" w:rsidRDefault="00B80189" w:rsidP="00B801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8018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за спеціальністю 228 «Педіатрія»</w:t>
      </w:r>
    </w:p>
    <w:p w:rsidR="00B80189" w:rsidRPr="00B80189" w:rsidRDefault="00B80189" w:rsidP="00B8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189" w:rsidRPr="00B80189" w:rsidRDefault="00B80189" w:rsidP="00B8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189" w:rsidRDefault="00B8018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189" w:rsidRDefault="00B8018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Pr="006A710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5F58BC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5F5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НАВЧАЛЬН</w:t>
      </w:r>
      <w:r w:rsidRPr="005F5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5F58BC" w:rsidRDefault="0018489C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Вибіркова дисципліна</w:t>
      </w:r>
    </w:p>
    <w:p w:rsidR="00523781" w:rsidRPr="00B3135F" w:rsidRDefault="000B3C23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13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АКТУАЛЬНІ ПРОБЛЕМИ ВІЛ-ІНФЕКЦІЇ</w:t>
      </w: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135F" w:rsidRDefault="00B3135F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P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5F58BC" w:rsidRDefault="00523781" w:rsidP="005237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0B2536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20</w:t>
            </w:r>
            <w:r w:rsidR="00F93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F9340C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авідувач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84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(підпис)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</w:t>
            </w:r>
            <w:r w:rsidR="00884DFD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(прізвище та ініціали)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F93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73246B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0B2536"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 w:rsidR="00F9340C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884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</w:t>
            </w:r>
            <w:r w:rsidR="00884D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 та ініціали)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F9340C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A1C46" w:rsidRDefault="000A1C46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A1C46" w:rsidRDefault="000A1C46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A1C46" w:rsidRDefault="000A1C46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A1C46" w:rsidRDefault="000A1C46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A1C46" w:rsidRDefault="000A1C46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Харків – 2020 р.</w:t>
      </w:r>
    </w:p>
    <w:p w:rsidR="000A1C46" w:rsidRDefault="000A1C46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B44B8" w:rsidRPr="00356DCE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Розробники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силабусу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FB44B8" w:rsidRDefault="009C1F7C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д.мед.н</w:t>
      </w:r>
      <w:proofErr w:type="spellEnd"/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проф.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Юрко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44B8" w:rsidRPr="00FB44B8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Меркулова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Н.Ф.</w:t>
      </w:r>
    </w:p>
    <w:p w:rsidR="00FB44B8" w:rsidRPr="00356DCE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доцент </w:t>
      </w: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Г.О.</w:t>
      </w:r>
    </w:p>
    <w:p w:rsidR="00A33F39" w:rsidRDefault="00A33F39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викладач</w:t>
      </w:r>
      <w:r w:rsidR="009C1F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proofErr w:type="gramStart"/>
      <w:r w:rsidR="009C1F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</w:t>
      </w:r>
      <w:proofErr w:type="spellEnd"/>
      <w:proofErr w:type="gram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436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які</w:t>
      </w: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</w:t>
      </w:r>
      <w:r w:rsidR="00A33F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ют</w:t>
      </w:r>
      <w:r w:rsidR="00F430C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ь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7230" w:type="dxa"/>
          </w:tcPr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професор Юрко Катерина Володимирівна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професор Бондаренко Андрій Володимирович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професор</w:t>
            </w:r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Тєрьошин</w:t>
            </w:r>
            <w:proofErr w:type="spellEnd"/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Вадим 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ександрович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 професор Сохань Антон Васильович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Меркулова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Ніна Федорівна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 Граділь Григорій Іванович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Кацапов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Дмитро Володимирович</w:t>
            </w:r>
          </w:p>
          <w:p w:rsidR="00523781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доцент </w:t>
            </w:r>
            <w:proofErr w:type="spellStart"/>
            <w:r w:rsidR="00EF5AB6"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="00EF5AB6"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</w:t>
            </w:r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ленець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Олена Іванівна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 Бондар Олександр Євгенович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 Гаврилов Анатолій Вікторович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Ольга Миколаївна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асистент Ткаченко Віталій Григорович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Ярослава Ігорівна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асистент Анциферова Наталія Вікторівна</w:t>
            </w:r>
          </w:p>
          <w:p w:rsidR="00A33F39" w:rsidRPr="00356DCE" w:rsidRDefault="00A33F39" w:rsidP="0016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асистент Бодня Ігор Павлович </w:t>
            </w:r>
          </w:p>
        </w:tc>
      </w:tr>
      <w:tr w:rsidR="009C1F7C" w:rsidRPr="008104A4" w:rsidTr="00A33F39">
        <w:trPr>
          <w:trHeight w:val="1421"/>
        </w:trPr>
        <w:tc>
          <w:tcPr>
            <w:tcW w:w="2943" w:type="dxa"/>
          </w:tcPr>
          <w:p w:rsidR="009C1F7C" w:rsidRP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Професійні інтереси, траєкторія професійного розвитку</w:t>
            </w:r>
          </w:p>
        </w:tc>
        <w:tc>
          <w:tcPr>
            <w:tcW w:w="7230" w:type="dxa"/>
          </w:tcPr>
          <w:p w:rsidR="00071F7E" w:rsidRPr="00071F7E" w:rsidRDefault="00071F7E" w:rsidP="00071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7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Див. </w:t>
            </w:r>
            <w:proofErr w:type="spellStart"/>
            <w:r w:rsidRPr="0007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профайл</w:t>
            </w:r>
            <w:proofErr w:type="spellEnd"/>
            <w:r w:rsidRPr="0007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викладача на сторінці кафедри інфекційних хвороб сайту ХНМУ</w:t>
            </w:r>
          </w:p>
          <w:p w:rsidR="00071F7E" w:rsidRPr="00071F7E" w:rsidRDefault="008E3E97" w:rsidP="00071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hyperlink r:id="rId9" w:history="1">
              <w:r w:rsidR="00071F7E" w:rsidRPr="00071F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ar-SA"/>
                </w:rPr>
                <w:t>http://www.knmu.kharkov.ua/index.php?option</w:t>
              </w:r>
            </w:hyperlink>
          </w:p>
          <w:p w:rsidR="009C1F7C" w:rsidRPr="00356DCE" w:rsidRDefault="00071F7E" w:rsidP="00071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7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=com_content&amp;view=article&amp;id=140%3A2011-05-14-18-46-26&amp;catid=7%3A2011-05-05-09-09-08&amp;Itemid=27&amp;lang=uk</w:t>
            </w:r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7230" w:type="dxa"/>
          </w:tcPr>
          <w:p w:rsidR="00523781" w:rsidRPr="00356DCE" w:rsidRDefault="00EF5AB6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(0572) 97-50-18</w:t>
            </w:r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7230" w:type="dxa"/>
          </w:tcPr>
          <w:p w:rsidR="00523781" w:rsidRP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infectology</w:t>
            </w:r>
            <w:proofErr w:type="spellEnd"/>
            <w:r w:rsidR="00523781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EF5AB6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="00523781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F5AB6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7230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7230" w:type="dxa"/>
          </w:tcPr>
          <w:p w:rsidR="008C1A10" w:rsidRDefault="005F58B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 графіком кафедри (понеділок, вівторок, середа, четвер, п’ятниця,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9.00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.00), </w:t>
            </w:r>
            <w:r w:rsidR="004D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учбова кімната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кафедри інфекційних хвороб</w:t>
            </w:r>
          </w:p>
          <w:p w:rsidR="00523781" w:rsidRPr="008C1A10" w:rsidRDefault="008C1A10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Он-лайн консультації за попередньою домовленістю з викладачем </w:t>
            </w:r>
            <w:r w:rsidR="000A1C46" w:rsidRPr="000A1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у системі </w:t>
            </w:r>
            <w:r w:rsidR="000A1C46" w:rsidRPr="000A1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Moodle</w:t>
            </w:r>
            <w:r w:rsidR="000A1C46" w:rsidRPr="000A1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0A1C46" w:rsidRPr="000A1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системі</w:t>
            </w:r>
            <w:r w:rsidR="000A1C46" w:rsidRPr="000A1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A1C46" w:rsidRPr="000A1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Zoom</w:t>
            </w:r>
          </w:p>
        </w:tc>
      </w:tr>
    </w:tbl>
    <w:p w:rsidR="00F94C82" w:rsidRDefault="00F94C82" w:rsidP="00F94C8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94C82" w:rsidRPr="00AE7F45" w:rsidRDefault="00F94C82" w:rsidP="00F94C82">
      <w:pPr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E7F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Локація: заняття проводяться в умовах КНП ХОР «Обласна клінічна інфекційна лікарня», дистанційно – у </w:t>
      </w:r>
      <w:r w:rsidRPr="00AE7F4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системах </w:t>
      </w:r>
      <w:r w:rsidRPr="00AE7F45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 w:bidi="uk-UA"/>
        </w:rPr>
        <w:t>ZOOM</w:t>
      </w:r>
      <w:r w:rsidRPr="00AE7F4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E7F45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 w:bidi="uk-UA"/>
        </w:rPr>
        <w:t>a</w:t>
      </w:r>
      <w:r w:rsidRPr="00AE7F4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бо </w:t>
      </w:r>
      <w:r w:rsidRPr="00AE7F45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 w:bidi="uk-UA"/>
        </w:rPr>
        <w:t>MOODLE</w:t>
      </w:r>
    </w:p>
    <w:p w:rsidR="00F94C82" w:rsidRPr="00AE7F45" w:rsidRDefault="00F94C82" w:rsidP="00F94C82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781" w:rsidRDefault="0052378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4D4ACC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Інформація про дисципліну</w:t>
      </w:r>
    </w:p>
    <w:p w:rsidR="00F2038E" w:rsidRDefault="00F2038E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F2038E" w:rsidRPr="00F2038E" w:rsidTr="00DC3935">
        <w:trPr>
          <w:trHeight w:val="803"/>
          <w:jc w:val="center"/>
        </w:trPr>
        <w:tc>
          <w:tcPr>
            <w:tcW w:w="2834" w:type="dxa"/>
            <w:vMerge w:val="restart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F2038E" w:rsidRPr="00F2038E" w:rsidTr="00DC3935">
        <w:trPr>
          <w:trHeight w:val="549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F2038E" w:rsidRPr="00F2038E" w:rsidTr="00DC3935">
        <w:trPr>
          <w:trHeight w:val="713"/>
          <w:jc w:val="center"/>
        </w:trPr>
        <w:tc>
          <w:tcPr>
            <w:tcW w:w="2834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– 3</w:t>
            </w:r>
          </w:p>
        </w:tc>
        <w:tc>
          <w:tcPr>
            <w:tcW w:w="3261" w:type="dxa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«Охорона здоров’я»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B3135F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Вибіркова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F2038E" w:rsidRPr="00F2038E" w:rsidTr="00DC3935">
        <w:trPr>
          <w:trHeight w:val="70"/>
          <w:jc w:val="center"/>
        </w:trPr>
        <w:tc>
          <w:tcPr>
            <w:tcW w:w="2834" w:type="dxa"/>
            <w:vMerge w:val="restart"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 – 90</w:t>
            </w:r>
          </w:p>
        </w:tc>
        <w:tc>
          <w:tcPr>
            <w:tcW w:w="3261" w:type="dxa"/>
            <w:vMerge w:val="restart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Спеціальність: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228 «Педіатрія»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F2038E" w:rsidRPr="00F2038E" w:rsidTr="00DC3935">
        <w:trPr>
          <w:trHeight w:val="207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1832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2038E" w:rsidRPr="00F2038E" w:rsidTr="00DC3935">
        <w:trPr>
          <w:trHeight w:val="70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F2038E" w:rsidRPr="00F2038E" w:rsidTr="00DC3935">
        <w:trPr>
          <w:trHeight w:val="323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11-й, 12-й</w:t>
            </w:r>
          </w:p>
        </w:tc>
        <w:tc>
          <w:tcPr>
            <w:tcW w:w="1832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2038E" w:rsidRPr="00F2038E" w:rsidTr="00DC3935">
        <w:trPr>
          <w:trHeight w:val="322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F2038E" w:rsidRPr="00F2038E" w:rsidTr="00DC3935">
        <w:trPr>
          <w:trHeight w:val="320"/>
          <w:jc w:val="center"/>
        </w:trPr>
        <w:tc>
          <w:tcPr>
            <w:tcW w:w="2834" w:type="dxa"/>
            <w:vMerge w:val="restart"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 для денної  форми навчання:</w:t>
            </w:r>
          </w:p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20</w:t>
            </w:r>
          </w:p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– 70</w:t>
            </w:r>
          </w:p>
        </w:tc>
        <w:tc>
          <w:tcPr>
            <w:tcW w:w="3261" w:type="dxa"/>
            <w:vMerge w:val="restart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</w:t>
            </w:r>
            <w:proofErr w:type="spellStart"/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магістерськ</w:t>
            </w: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70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32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2038E" w:rsidRPr="00F2038E" w:rsidTr="00DC3935">
        <w:trPr>
          <w:trHeight w:val="320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F2038E" w:rsidRPr="00F2038E" w:rsidTr="00DC3935">
        <w:trPr>
          <w:trHeight w:val="320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год.</w:t>
            </w:r>
          </w:p>
        </w:tc>
        <w:tc>
          <w:tcPr>
            <w:tcW w:w="1832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F2038E" w:rsidRPr="00F2038E" w:rsidTr="00DC3935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F2038E" w:rsidRPr="00F2038E" w:rsidTr="00DC3935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32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2038E" w:rsidRPr="00F2038E" w:rsidTr="00DC3935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F2038E" w:rsidRPr="00F2038E" w:rsidTr="00DC3935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 год.</w:t>
            </w:r>
          </w:p>
        </w:tc>
        <w:tc>
          <w:tcPr>
            <w:tcW w:w="1832" w:type="dxa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2038E" w:rsidRPr="00F2038E" w:rsidTr="00DC3935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F2038E" w:rsidRPr="00F2038E" w:rsidTr="008104A4">
        <w:trPr>
          <w:trHeight w:val="695"/>
          <w:jc w:val="center"/>
        </w:trPr>
        <w:tc>
          <w:tcPr>
            <w:tcW w:w="2834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:rsidR="00F2038E" w:rsidRPr="008104A4" w:rsidRDefault="00F2038E" w:rsidP="00F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0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залік </w:t>
            </w:r>
          </w:p>
        </w:tc>
      </w:tr>
    </w:tbl>
    <w:p w:rsidR="00F2038E" w:rsidRDefault="00F2038E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038E" w:rsidRPr="00F2038E" w:rsidRDefault="00F2038E" w:rsidP="00F203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F2038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галузь знань </w:t>
      </w:r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- 22 Охорона здоров’я, </w:t>
      </w:r>
      <w:r w:rsidRPr="00F2038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спеціальність </w:t>
      </w:r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F2038E" w:rsidRPr="00F2038E" w:rsidRDefault="00F2038E" w:rsidP="00F203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F2038E" w:rsidRPr="00F2038E" w:rsidRDefault="00F2038E" w:rsidP="00F203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203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F2038E" w:rsidRDefault="00F2038E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038E" w:rsidRDefault="00F2038E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038E" w:rsidRDefault="00F2038E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4D4ACC" w:rsidP="0016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1. Опис </w:t>
      </w:r>
      <w:r w:rsidR="00DC39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дисципліни</w:t>
      </w:r>
    </w:p>
    <w:p w:rsidR="00734B35" w:rsidRPr="00734B35" w:rsidRDefault="00647BDF" w:rsidP="00734B35">
      <w:pPr>
        <w:shd w:val="clear" w:color="auto" w:fill="FFFFFF"/>
        <w:spacing w:after="0"/>
        <w:ind w:right="19" w:firstLine="73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загальній системі підготовки лікаря дисципліна «</w:t>
      </w:r>
      <w:r w:rsidR="00603B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Актуальні проблеми ВІЛ-інфекції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» посідає важливе місце з урахуванням значної поширеності </w:t>
      </w:r>
      <w:r w:rsidR="005D03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ВІЛ-інфекції, ВІЛ-асоційованих інфекцій і інвазій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необхідності формування у майбутніх лікарів клінічного мислення, вмінь та практичних навичок, які забезпечують своєчасну </w:t>
      </w:r>
      <w:r w:rsidR="005D03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їх 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діагностику</w:t>
      </w:r>
      <w:r w:rsidR="005D03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раціональне лікування, вибір оптимальної тактики в разі надання невідкладної допомоги. </w:t>
      </w:r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Особлива увага у викладанні дисципліни приділяється питанням ранньої діагностики, </w:t>
      </w:r>
      <w:r w:rsidR="00CE174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диспансеризації, </w:t>
      </w:r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лікуванню хворих на </w:t>
      </w:r>
      <w:proofErr w:type="spellStart"/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догоспітальному</w:t>
      </w:r>
      <w:proofErr w:type="spellEnd"/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етапі, що сприяє підвищенню якості підготовки лікаря</w:t>
      </w:r>
      <w:r w:rsidR="00734B35" w:rsidRP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передусім для амбулаторного підрозділу охорони здоров’я. </w:t>
      </w:r>
    </w:p>
    <w:p w:rsidR="00647BDF" w:rsidRPr="004C1C29" w:rsidRDefault="00647BDF" w:rsidP="00734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Назване зумовлює актуальність викладання дисципліни «</w:t>
      </w:r>
      <w:r w:rsidR="005D03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Актуальні проблеми ВІЛ-інфекції</w:t>
      </w: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для фахівців другого (магістерського) рівня, галузі знань 22 – «Охорона здоров’я», спеціальності – 22</w:t>
      </w:r>
      <w:r w:rsidR="00DC39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 «Педіатрія</w:t>
      </w: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».</w:t>
      </w:r>
    </w:p>
    <w:p w:rsidR="00647BDF" w:rsidRPr="004C1C29" w:rsidRDefault="00647BDF" w:rsidP="0073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Силабус</w:t>
      </w:r>
      <w:proofErr w:type="spellEnd"/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5D03D9" w:rsidRPr="005D03D9" w:rsidRDefault="005D03D9" w:rsidP="005D0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3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</w:t>
      </w:r>
      <w:r w:rsidRPr="005D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дисципліни є ВІЛ-інфекція як інфекційна хвороба, що характеризується а</w:t>
      </w:r>
      <w:r w:rsidR="00FF0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циклічним інфекційним процесом і</w:t>
      </w:r>
      <w:r w:rsidRPr="005D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призводить до виснаження компенсаторних можливостей імунної системи і, як наслідок, розвитком ВІЛ-асоційованих інфекцій та інвазій.</w:t>
      </w:r>
    </w:p>
    <w:p w:rsidR="001F382E" w:rsidRPr="001F382E" w:rsidRDefault="001F382E" w:rsidP="001F382E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має сторінку в системі </w:t>
      </w:r>
      <w:r w:rsidRPr="001F38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1F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(http://31.128.79.157:8083/my/)</w:t>
      </w:r>
      <w:r w:rsidR="003F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0094" w:rsidRPr="004C1C29" w:rsidRDefault="00240094" w:rsidP="00240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5C" w:rsidRDefault="002A5AB5" w:rsidP="003066FA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дисципліни</w:t>
      </w:r>
    </w:p>
    <w:p w:rsidR="007E41F6" w:rsidRPr="007E41F6" w:rsidRDefault="002A5AB5" w:rsidP="00306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викладання навчальної дисципліни «</w:t>
      </w:r>
      <w:r w:rsidR="007E41F6"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проблеми ВІЛ-інфекції</w:t>
      </w:r>
      <w:r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формування здатності застосовувати набуті знання, уміння, навички та розуміння </w:t>
      </w:r>
      <w:r w:rsidR="007E41F6"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закономірностей сучасного перебігу патологічного процесу при ВІЛ-інфекції та розвитку опортуністичних інфекцій на основі вивчення поширення захворювання в світі та Україні, виявлення взаємозв’язків між клінічними особливостями перебігу та імунним станом хворих на ВІЛ-інфекцію, а також вивчення проблеми стигми та дискримінації та шляхів їх подолання у суспільстві із залученням лікарів загальної практики/сімейної медицини, що надають допомогу ВІЛ-інфікованим пацієнтам.</w:t>
      </w:r>
    </w:p>
    <w:p w:rsidR="00167CCC" w:rsidRPr="00240094" w:rsidRDefault="002A5AB5" w:rsidP="002400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вивчення дисципліни «</w:t>
      </w:r>
      <w:r w:rsid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проблеми ВІЛ-інфекції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</w:t>
      </w:r>
      <w:r w:rsidR="00167CCC"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авичк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опитування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пацієнтів з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ВІЛ-інфекцією, опортуністичними інфекціями та інвазіями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ості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необхідного переліку лабораторних та інструментальних досліджень та оцінки їх результатів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інфекціях та інвазіях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встановлення попереднього та клінічного діагнозу захворювання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– 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необхідного режиму праці та відпочинку, характеру харчування при лікуванні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інфекцій та інвазій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принципів та характеру лікування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інфекцій та інвазій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діагностування невідкладних станів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можуть виникати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хворих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з ВІЛ-інфекцією, опортуністичними інфекціями та інвазіями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3146B7" w:rsidRPr="00167CCC" w:rsidRDefault="00167CCC" w:rsidP="00314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тактики та володіння навичками надання екстреної медичної допомоги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хворим</w:t>
      </w:r>
      <w:r w:rsidR="0031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ВІЛ-інфекцією, опортуністичними інфекціями та інвазіями</w:t>
      </w:r>
      <w:r w:rsidR="003146B7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8E7FEA" w:rsidRPr="00167CCC" w:rsidRDefault="00167CCC" w:rsidP="008E7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навичками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медичних маніпуляцій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пацієнтам з </w:t>
      </w:r>
      <w:r w:rsidR="008E7FEA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ВІЛ-інфекцією, опортуністичними інфекціями та інвазіями</w:t>
      </w:r>
      <w:r w:rsidR="008E7FEA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8E7FEA" w:rsidRPr="00167CCC" w:rsidRDefault="00167CCC" w:rsidP="008E7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до планування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проведення санітарно-гігієнічних, профілактичних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протиепідемічних заходів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r w:rsidR="008E7FEA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інфекціях та інвазіях</w:t>
      </w:r>
      <w:r w:rsidR="008E7FEA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тактики ведення осіб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8E7F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ВІЛ-інфекцією, опортуністичними інфекціями та інвазіями,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що підлягають диспансерному нагляду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732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до ведення медичної документації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67CCC" w:rsidRPr="00240094" w:rsidRDefault="00167CCC" w:rsidP="002A5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5C" w:rsidRPr="0091605C" w:rsidRDefault="00240094" w:rsidP="0091605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91605C" w:rsidRP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Статус і формат дисципліни</w:t>
      </w:r>
    </w:p>
    <w:p w:rsidR="000118D3" w:rsidRPr="000118D3" w:rsidRDefault="00240094" w:rsidP="000118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Навчальна дисципліна належить до </w:t>
      </w:r>
      <w:r w:rsidR="00875C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вибірк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ових дисциплін. Проводиться в </w:t>
      </w:r>
      <w:r w:rsidRPr="002400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очному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форматі.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0118D3" w:rsidRPr="000118D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Має супровід у системі </w:t>
      </w:r>
      <w:proofErr w:type="spellStart"/>
      <w:r w:rsidR="000118D3" w:rsidRPr="0001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Moodle</w:t>
      </w:r>
      <w:proofErr w:type="spellEnd"/>
      <w:r w:rsidR="000118D3" w:rsidRPr="0001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02F2" w:rsidRPr="00240094" w:rsidRDefault="00E002F2" w:rsidP="00E002F2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</w:p>
    <w:p w:rsidR="009C1381" w:rsidRPr="009C1381" w:rsidRDefault="00B37AC8" w:rsidP="009C13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9C1381" w:rsidRPr="009C1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навчання</w:t>
      </w:r>
    </w:p>
    <w:p w:rsidR="00167CCC" w:rsidRPr="00B37AC8" w:rsidRDefault="00B37AC8" w:rsidP="009C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Серед методів навчання при вивченні навчальної дисципліни «</w:t>
      </w:r>
      <w:r w:rsidR="00D866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Актуальні проблеми ВІЛ-інфекції</w:t>
      </w: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залежно</w:t>
      </w: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етапу навчання використовують метод підготовки до вивчення нового матеріалу та вивчення нового матеріалу, його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FA003E" w:rsidRDefault="00B37AC8" w:rsidP="00FA00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практичних занять за визначеними темами </w:t>
      </w:r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відбувається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залученням 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відео-матеріалів,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навчання (</w:t>
      </w:r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вказівки, що розміщені у </w:t>
      </w:r>
      <w:proofErr w:type="spellStart"/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репозитарії</w:t>
      </w:r>
      <w:proofErr w:type="spellEnd"/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ХНМУ</w:t>
      </w:r>
      <w:r w:rsid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03E" w:rsidRP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0" w:history="1">
        <w:r w:rsidR="00FA003E" w:rsidRPr="00FA0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http://repo.knmu.edu.ua/handle/123456789/155</w:t>
        </w:r>
      </w:hyperlink>
      <w:r w:rsidR="00FA003E" w:rsidRP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11A0" w:rsidRPr="008211A0" w:rsidRDefault="008211A0" w:rsidP="00FA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Рекомендована література</w:t>
      </w:r>
    </w:p>
    <w:p w:rsidR="008211A0" w:rsidRPr="008211A0" w:rsidRDefault="008211A0" w:rsidP="00FA00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Інфекційні хвороби: підручник / О.А.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Голубовська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М.А.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Андрейчин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А.В. Шкурба та ін.; за ред. О.А.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Голубовської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ВСВ «Медицина», 2018. – 688 с.</w:t>
      </w:r>
    </w:p>
    <w:p w:rsidR="008211A0" w:rsidRPr="008211A0" w:rsidRDefault="008211A0" w:rsidP="00FA0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Інфекційні хвороби: підручник / В.М.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Козько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Г.О.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Соломенник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К.В. Юрко та ін.; за ред. В.М. </w:t>
      </w:r>
      <w:proofErr w:type="spellStart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Козька</w:t>
      </w:r>
      <w:proofErr w:type="spellEnd"/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ВСВ «Медицина», 2019. – 312 с.</w:t>
      </w:r>
    </w:p>
    <w:p w:rsidR="00BD3582" w:rsidRPr="00BD3582" w:rsidRDefault="00C42A30" w:rsidP="000369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11A0" w:rsidRPr="008211A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D3582" w:rsidRPr="00BD35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</w:t>
      </w:r>
      <w:proofErr w:type="spellEnd"/>
      <w:r w:rsidR="00BD3582" w:rsidRPr="00BD35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Ж.І. Інфекційні і паразитарні хвороби: В 3 т. / Ж.І. </w:t>
      </w:r>
      <w:proofErr w:type="spellStart"/>
      <w:r w:rsidR="00BD3582" w:rsidRPr="00BD35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</w:t>
      </w:r>
      <w:proofErr w:type="spellEnd"/>
      <w:r w:rsidR="00BD3582" w:rsidRPr="00BD35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– К.: Здоров’я, 2002. – Т. 2. – 696 с.</w:t>
      </w:r>
    </w:p>
    <w:p w:rsidR="00474760" w:rsidRPr="00474760" w:rsidRDefault="00C42A30" w:rsidP="0003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474760" w:rsidRPr="00474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 питання діагностики, лікування та профілактики ВІЛ/СНІДУ: монографія / В.М. </w:t>
      </w:r>
      <w:proofErr w:type="spellStart"/>
      <w:r w:rsidR="00474760" w:rsidRPr="00474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Козько</w:t>
      </w:r>
      <w:proofErr w:type="spellEnd"/>
      <w:r w:rsidR="00474760" w:rsidRPr="00474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А.В. Бондаренко, К.В. Юрко. – Харків: Раритети України, 2012. – 208 с.</w:t>
      </w:r>
    </w:p>
    <w:p w:rsidR="008211A0" w:rsidRPr="008211A0" w:rsidRDefault="00474760" w:rsidP="00036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Harrison’s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Principles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of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Internal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Medicine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19th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Edition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//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Dan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Longo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Anthony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Fauci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Dennis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Kasper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Stephen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Hauser</w:t>
      </w:r>
      <w:proofErr w:type="spellEnd"/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McGraw-Hill, 2015. </w:t>
      </w:r>
    </w:p>
    <w:p w:rsidR="008211A0" w:rsidRPr="008211A0" w:rsidRDefault="00474760" w:rsidP="0003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8211A0" w:rsidRPr="00821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Harrison’s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Infectious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Diseases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D.L.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Casper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A.S. </w:t>
      </w:r>
      <w:proofErr w:type="spellStart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Fauci</w:t>
      </w:r>
      <w:proofErr w:type="spellEnd"/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McGraw-Hill, 2010. – 1294 p.</w:t>
      </w:r>
    </w:p>
    <w:p w:rsidR="00356DCE" w:rsidRPr="000243E1" w:rsidRDefault="000243E1" w:rsidP="0003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МОЗ України № 1292 від 05.06.2019 р. «Про затвердження нового клінічного протоколу з застосування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антиретровірусних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препаратів для лікування та профілактики ВІЛ-інфекції». </w:t>
      </w:r>
    </w:p>
    <w:p w:rsidR="000243E1" w:rsidRDefault="000243E1" w:rsidP="0003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966FDB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реквізити дисципліни</w:t>
      </w:r>
    </w:p>
    <w:p w:rsidR="00584A42" w:rsidRPr="00647BDF" w:rsidRDefault="00584A42" w:rsidP="0058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Дисципліна інтегрується з такими дисциплінами, як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медична і біологічна фізика,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біологія,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нормальна та патологічна анатомія, мікробіологія, вірусологія та імунологія, фізіологія, патофізіологія, внутрішні хвороби, хірургія, неврологія, дерматологія, епідеміологія, офтальмологія, отоларингологія, </w:t>
      </w:r>
      <w:r w:rsidR="007D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гематологія,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клінічна фармакологія, </w:t>
      </w:r>
      <w:r w:rsidR="007D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психіатрія</w:t>
      </w:r>
      <w:r w:rsidR="00B4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стоматологія, онкологія, фтизіатрія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6DCE" w:rsidRDefault="00356DCE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4A30C8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3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Результати навчання</w:t>
      </w:r>
    </w:p>
    <w:p w:rsidR="005315E1" w:rsidRPr="00A414A7" w:rsidRDefault="005315E1" w:rsidP="005315E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 </w:t>
      </w:r>
    </w:p>
    <w:p w:rsidR="00A414A7" w:rsidRPr="00A414A7" w:rsidRDefault="00A414A7" w:rsidP="00A41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знати</w:t>
      </w:r>
      <w:r w:rsidRPr="00A414A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ru-RU"/>
        </w:rPr>
        <w:t>: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основи законодавства про охорону здоров’я та директивні документи, що визначають діяльність органів та закладів охорони здоров’я;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загальні питання організації медико-психологічної допомоги в Україні;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роботи лікарняно-поліклінічних відділень;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роботи швидкої та невідкладної допомоги дорослому населенню;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диспансерного нагляду;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протиепідемічні заходи при виникненні осередку інфекції;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принципи дієтотерапії, фізіотерапії та лікувальної фізкультури;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форми і методи санітарно-просвітньої роботи;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сучасну літературу за фахом;</w:t>
      </w:r>
    </w:p>
    <w:p w:rsidR="00A414A7" w:rsidRPr="00A414A7" w:rsidRDefault="00A414A7" w:rsidP="00A41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вміти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узагальнювати науково-практичну літературу;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активну участь в поширенні медичних знань серед населення;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застосовувати психопрофілактичні заходи серед населення з метою збереження і підтримання психічного здоров’я;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просвітницьку роботу (бесіди, лекції) серед населення, хворих і в закладах загальної медичної служби;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складати план обстеження хворого;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діагностувати індивідуальні відмінності особистості;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клініко-психологічне обстеження хворого;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необхідність у спеціальних методах дослідження (лабораторних, функціональних), організувати їх виконання та дати їх правильну інтерпретацію;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диференційний діагноз;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обґрунтувати лікарську тактику та методи лікування з урахуванням індивідуальних особливостей хворого та загальних закономірностей перебігу хвороби;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оцінити особливості когнітивної та емоційної сфери;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психічний стан пацієнта, </w:t>
      </w:r>
      <w:r w:rsidR="003F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стресу, стану </w:t>
      </w:r>
      <w:proofErr w:type="spellStart"/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фрустації</w:t>
      </w:r>
      <w:proofErr w:type="spellEnd"/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невротичних розладів;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наявність і характер актуальної психологічної проблеми пацієнта;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оцінити психічний і фізичний розвиток дитини;</w:t>
      </w:r>
    </w:p>
    <w:p w:rsid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невідкладну психологічну допомогу при стресах, життєвих кризах, намірах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іагностувати стани, що потребують невідкладної медико-психологічної допомоги і визначити тактику надання невідкладної психологічної та психіатричної допомоги;</w:t>
      </w:r>
    </w:p>
    <w:p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групи психокорекції, психотерапії, тренінгові групи та групи самодопомоги.</w:t>
      </w:r>
    </w:p>
    <w:p w:rsidR="00356DCE" w:rsidRPr="005315E1" w:rsidRDefault="005315E1" w:rsidP="00A17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дисципліни</w:t>
      </w:r>
    </w:p>
    <w:p w:rsidR="005315E1" w:rsidRPr="005315E1" w:rsidRDefault="005315E1" w:rsidP="00A177FA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color w:val="000000"/>
          <w:sz w:val="28"/>
          <w:szCs w:val="28"/>
          <w:lang w:val="uk-UA" w:eastAsia="uk-UA" w:bidi="uk-UA"/>
        </w:rPr>
      </w:pPr>
      <w:r w:rsidRPr="005315E1">
        <w:rPr>
          <w:b/>
          <w:color w:val="000000"/>
          <w:sz w:val="28"/>
          <w:szCs w:val="28"/>
          <w:lang w:val="uk-UA" w:eastAsia="uk-UA" w:bidi="uk-UA"/>
        </w:rPr>
        <w:t>Навчально-тематичний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315E1" w:rsidRPr="005315E1" w:rsidTr="005315E1">
        <w:tc>
          <w:tcPr>
            <w:tcW w:w="4633" w:type="dxa"/>
            <w:vMerge w:val="restart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5315E1" w:rsidRPr="005315E1" w:rsidTr="005315E1">
        <w:tc>
          <w:tcPr>
            <w:tcW w:w="4633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Форма навчання (</w:t>
            </w: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денна</w:t>
            </w: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5315E1" w:rsidRPr="005315E1" w:rsidTr="005315E1">
        <w:tc>
          <w:tcPr>
            <w:tcW w:w="4633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5315E1" w:rsidRPr="005315E1" w:rsidTr="005315E1">
        <w:tc>
          <w:tcPr>
            <w:tcW w:w="4633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срс</w:t>
            </w:r>
            <w:proofErr w:type="spellEnd"/>
          </w:p>
        </w:tc>
      </w:tr>
      <w:tr w:rsidR="005315E1" w:rsidRPr="005315E1" w:rsidTr="005315E1">
        <w:tc>
          <w:tcPr>
            <w:tcW w:w="4633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5315E1" w:rsidRPr="00AC51D1" w:rsidTr="005315E1">
        <w:tc>
          <w:tcPr>
            <w:tcW w:w="4633" w:type="dxa"/>
            <w:shd w:val="clear" w:color="auto" w:fill="auto"/>
          </w:tcPr>
          <w:p w:rsidR="005315E1" w:rsidRPr="00822E2A" w:rsidRDefault="00445939" w:rsidP="00AC51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5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="00AC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ведення пацієнта з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ВІЛ-інфекцією. </w:t>
            </w:r>
          </w:p>
        </w:tc>
        <w:tc>
          <w:tcPr>
            <w:tcW w:w="851" w:type="dxa"/>
            <w:shd w:val="clear" w:color="auto" w:fill="auto"/>
          </w:tcPr>
          <w:p w:rsidR="005315E1" w:rsidRPr="00822E2A" w:rsidRDefault="00AC51D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445939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5315E1" w:rsidRPr="00822E2A" w:rsidRDefault="00E40F7B" w:rsidP="00D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5315E1" w:rsidRPr="00AC51D1" w:rsidTr="005315E1">
        <w:tc>
          <w:tcPr>
            <w:tcW w:w="4633" w:type="dxa"/>
            <w:shd w:val="clear" w:color="auto" w:fill="auto"/>
          </w:tcPr>
          <w:p w:rsidR="005315E1" w:rsidRPr="00822E2A" w:rsidRDefault="005315E1" w:rsidP="00A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</w:t>
            </w:r>
            <w:r w:rsidRP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вірусними опортуністичними інфекціями.</w:t>
            </w:r>
          </w:p>
        </w:tc>
        <w:tc>
          <w:tcPr>
            <w:tcW w:w="851" w:type="dxa"/>
            <w:shd w:val="clear" w:color="auto" w:fill="auto"/>
          </w:tcPr>
          <w:p w:rsidR="005315E1" w:rsidRPr="00822E2A" w:rsidRDefault="00AC51D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0E7980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5315E1" w:rsidRPr="00822E2A" w:rsidRDefault="00E40F7B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5315E1" w:rsidRPr="00F6573F" w:rsidTr="005315E1">
        <w:tc>
          <w:tcPr>
            <w:tcW w:w="4633" w:type="dxa"/>
            <w:shd w:val="clear" w:color="auto" w:fill="auto"/>
          </w:tcPr>
          <w:p w:rsidR="005315E1" w:rsidRPr="00822E2A" w:rsidRDefault="005315E1" w:rsidP="00A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бактеріальними та грибковими опортуністичними інфекціями.</w:t>
            </w:r>
          </w:p>
        </w:tc>
        <w:tc>
          <w:tcPr>
            <w:tcW w:w="851" w:type="dxa"/>
            <w:shd w:val="clear" w:color="auto" w:fill="auto"/>
          </w:tcPr>
          <w:p w:rsidR="005315E1" w:rsidRPr="00822E2A" w:rsidRDefault="00AC51D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0E7980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5315E1" w:rsidRPr="00822E2A" w:rsidRDefault="00E40F7B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EF2522" w:rsidRPr="00F6573F" w:rsidTr="005315E1">
        <w:tc>
          <w:tcPr>
            <w:tcW w:w="4633" w:type="dxa"/>
            <w:shd w:val="clear" w:color="auto" w:fill="auto"/>
          </w:tcPr>
          <w:p w:rsidR="00EF2522" w:rsidRPr="00822E2A" w:rsidRDefault="00642C37" w:rsidP="00A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опортуністичними інвазіями.</w:t>
            </w:r>
            <w:r w:rsidR="008D0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Залік.</w:t>
            </w:r>
          </w:p>
        </w:tc>
        <w:tc>
          <w:tcPr>
            <w:tcW w:w="851" w:type="dxa"/>
            <w:shd w:val="clear" w:color="auto" w:fill="auto"/>
          </w:tcPr>
          <w:p w:rsidR="00EF2522" w:rsidRPr="00822E2A" w:rsidRDefault="00AC51D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EF2522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F2522" w:rsidRPr="00822E2A" w:rsidRDefault="0073246B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2522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F2522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EF2522" w:rsidRPr="00822E2A" w:rsidRDefault="00E40F7B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CA6173" w:rsidRPr="005315E1" w:rsidTr="005315E1">
        <w:tc>
          <w:tcPr>
            <w:tcW w:w="4633" w:type="dxa"/>
            <w:shd w:val="clear" w:color="auto" w:fill="auto"/>
          </w:tcPr>
          <w:p w:rsidR="00CA6173" w:rsidRPr="00822E2A" w:rsidRDefault="00CA6173" w:rsidP="000C4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Всього годин </w:t>
            </w:r>
            <w:r w:rsidR="000C4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дисциплін</w:t>
            </w:r>
            <w:r w:rsidR="000C4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CA6173" w:rsidRPr="00822E2A" w:rsidRDefault="001377E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:rsidR="00CA6173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A6173" w:rsidRPr="00822E2A" w:rsidRDefault="006F5E1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8031DC"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A6173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A6173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CA6173" w:rsidRPr="00822E2A" w:rsidRDefault="001377E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8F7E52" w:rsidRPr="005315E1" w:rsidRDefault="008F7E52" w:rsidP="005315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315E1" w:rsidRPr="005315E1" w:rsidRDefault="005315E1" w:rsidP="005315E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Тематичний план 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5315E1" w:rsidRPr="005315E1" w:rsidTr="008D0F07">
        <w:tc>
          <w:tcPr>
            <w:tcW w:w="709" w:type="dxa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315E1" w:rsidRPr="00B73CA9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ведення пацієнта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ВІЛ-інфекцією. </w:t>
            </w:r>
          </w:p>
        </w:tc>
        <w:tc>
          <w:tcPr>
            <w:tcW w:w="1843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вірусними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бактеріальними та грибковими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опортуністичними інвазіями. Залік.</w:t>
            </w:r>
          </w:p>
        </w:tc>
        <w:tc>
          <w:tcPr>
            <w:tcW w:w="1843" w:type="dxa"/>
            <w:shd w:val="clear" w:color="auto" w:fill="auto"/>
          </w:tcPr>
          <w:p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315E1" w:rsidRPr="005315E1" w:rsidTr="008D0F07">
        <w:tc>
          <w:tcPr>
            <w:tcW w:w="7796" w:type="dxa"/>
            <w:gridSpan w:val="2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5315E1" w:rsidRPr="00B73CA9" w:rsidRDefault="008D0F0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B73CA9" w:rsidRDefault="00B73CA9" w:rsidP="005315E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315E1" w:rsidRPr="005315E1" w:rsidRDefault="005315E1" w:rsidP="005315E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Тематичний план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амостійн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5315E1" w:rsidRPr="005315E1" w:rsidTr="008D0F07">
        <w:tc>
          <w:tcPr>
            <w:tcW w:w="709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315E1" w:rsidRPr="005315E1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5315E1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ведення пацієнта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ВІЛ-інфекцією. </w:t>
            </w:r>
          </w:p>
        </w:tc>
        <w:tc>
          <w:tcPr>
            <w:tcW w:w="1843" w:type="dxa"/>
            <w:shd w:val="clear" w:color="auto" w:fill="auto"/>
          </w:tcPr>
          <w:p w:rsidR="008F7E52" w:rsidRPr="005315E1" w:rsidRDefault="008F7E52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5315E1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вірусними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:rsidR="008F7E52" w:rsidRPr="005315E1" w:rsidRDefault="008F7E52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5315E1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бактеріальними та грибковими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:rsidR="008F7E52" w:rsidRDefault="008F7E52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8F7E52" w:rsidRPr="005315E1" w:rsidTr="008D0F07">
        <w:tc>
          <w:tcPr>
            <w:tcW w:w="709" w:type="dxa"/>
            <w:shd w:val="clear" w:color="auto" w:fill="auto"/>
          </w:tcPr>
          <w:p w:rsidR="008F7E52" w:rsidRPr="005315E1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опортуністичними інвазіями.</w:t>
            </w:r>
          </w:p>
        </w:tc>
        <w:tc>
          <w:tcPr>
            <w:tcW w:w="1843" w:type="dxa"/>
            <w:shd w:val="clear" w:color="auto" w:fill="auto"/>
          </w:tcPr>
          <w:p w:rsidR="008F7E52" w:rsidRDefault="008F7E52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5315E1" w:rsidRPr="005315E1" w:rsidTr="008D0F07">
        <w:tc>
          <w:tcPr>
            <w:tcW w:w="7796" w:type="dxa"/>
            <w:gridSpan w:val="2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5315E1" w:rsidRPr="005315E1" w:rsidRDefault="00473AA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5315E1" w:rsidRPr="00280659" w:rsidRDefault="005315E1" w:rsidP="005315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Pr="00280659" w:rsidRDefault="005421AC" w:rsidP="00556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0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дисципліни</w:t>
      </w:r>
    </w:p>
    <w:p w:rsidR="005421AC" w:rsidRPr="00280659" w:rsidRDefault="005421AC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Очікується, що студенти відвідуватимуть всі практичні заняття. Пропущені практичні заняття</w:t>
      </w:r>
      <w:r w:rsidR="0073246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необхідно відпрацювати (згідно з графіком на інформаційному стенді кафедри)</w:t>
      </w:r>
      <w:r w:rsidR="004854A5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загальноприйнятою в ХНМУ формою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5421AC" w:rsidRPr="00280659" w:rsidRDefault="00FE170B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Підготування до практичного заняття передбачає заповнення робочого зошиту з відповідної теми. У другому семестрі студенти проводять </w:t>
      </w:r>
      <w:proofErr w:type="spellStart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курацію</w:t>
      </w:r>
      <w:proofErr w:type="spellEnd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хворого та пишуть історію хвороби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5421AC" w:rsidRPr="00280659" w:rsidRDefault="00757CEB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 час практичного бажаною є а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ктивна участь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обговоренн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та дискусії. С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повага до колег,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толерантність до інших та їхнього досвіду, 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сприйнятливість та неупередженість,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-ки</w:t>
      </w:r>
      <w:proofErr w:type="spellEnd"/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обов’язкове знайомство з першоджерелами.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Вітається творчий підхід у різних його проявах. Від студентів</w:t>
      </w:r>
      <w:r w:rsidR="00757C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  <w:r w:rsidR="009D5B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участь у конференціях, </w:t>
      </w:r>
      <w:r w:rsidR="009D5B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першому занятті 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викладач проводить інструктаж з техніки безпеки, основні положення якого наведено в робочому зошиті з дисципліни. К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ожен 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</w:t>
      </w:r>
      <w:r w:rsidR="005C6633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знати, де найближчий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евакуаційний вихід, де знаходиться вогнегасник, як їм користуватися</w:t>
      </w:r>
      <w:r w:rsidR="003D4082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особливості роботи з інфекційними хворими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тощо. Формою одягу є медичний халат, шапочка, медична маска, змінне взуття.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-ць</w:t>
      </w:r>
      <w:proofErr w:type="spellEnd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і принципово не відрізняються від загальноприйнятих норм.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 час занять </w:t>
      </w:r>
      <w:r w:rsidRPr="002806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дозволяється: 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залишати аудиторію на короткий час за потреби та за дозволом викладача;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пити безалкогольні напої;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фотографувати слайди презентацій;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брати активну участь у ході заняття</w:t>
      </w:r>
      <w:r w:rsidR="007E700B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421AC" w:rsidRPr="00280659" w:rsidRDefault="00280659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не дозволяється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: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грати в азартні ігри;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Кафедра інфекційних хвороб підтримує нульову толерантність до плагіату.</w:t>
      </w:r>
      <w:r w:rsidRPr="00280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344AB6" w:rsidRPr="00344AB6" w:rsidRDefault="00344AB6" w:rsidP="00344AB6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44AB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Необхідні зміни у </w:t>
      </w:r>
      <w:proofErr w:type="spellStart"/>
      <w:r w:rsidRPr="00344AB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силабусі</w:t>
      </w:r>
      <w:proofErr w:type="spellEnd"/>
      <w:r w:rsidRPr="00344AB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затверджуються на засіданні кафедри інфекційних хвороб і </w:t>
      </w:r>
      <w:r w:rsidRPr="00344A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методичній комісії ХНМУ з проблем професійної підготовки терапевтичного профілю та оприлюднюються на сайті ХНМУ.</w:t>
      </w:r>
    </w:p>
    <w:p w:rsidR="00344AB6" w:rsidRPr="00A14A9C" w:rsidRDefault="00344AB6" w:rsidP="005421A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</w:p>
    <w:p w:rsidR="005421AC" w:rsidRDefault="002B274B" w:rsidP="00E4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оцінювання</w:t>
      </w:r>
    </w:p>
    <w:p w:rsidR="0064644B" w:rsidRPr="004D3E89" w:rsidRDefault="0064644B" w:rsidP="00E4377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проводять у вигляді усного опитування, тестового комп’ютерного, тестового письмового контролю, контролю практичних навичок.</w:t>
      </w:r>
      <w:r w:rsidR="0028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 здійснюють у вигляді заліку.</w:t>
      </w:r>
    </w:p>
    <w:p w:rsidR="00C4076D" w:rsidRPr="00C4076D" w:rsidRDefault="00C4076D" w:rsidP="00C407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C4076D" w:rsidRPr="00C4076D" w:rsidRDefault="00C4076D" w:rsidP="00C4076D">
      <w:p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lang w:val="uk-UA" w:eastAsia="ru-RU"/>
        </w:rPr>
        <w:lastRenderedPageBreak/>
        <w:tab/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бал за </w:t>
      </w:r>
      <w:r w:rsidRPr="00C40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ПНД і відповідно о</w:t>
      </w:r>
      <w:r w:rsidRPr="00C407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цінка з дисципліни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таблицею.</w:t>
      </w:r>
      <w:r w:rsidRPr="00C407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</w:p>
    <w:p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Максимальна кількість балів, яку студент може набрати за вивчення дисципліни – 200 балів, мінімальна – 120 балів.</w:t>
      </w:r>
    </w:p>
    <w:p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вивчення дисципліни проводиться безпосередньо на останньому (заліковому) занятті.</w:t>
      </w:r>
    </w:p>
    <w:p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завершення вивчення дисципліни викладач виставляє студенту кількість балів у залікову книжку та заповнюють відомості успішності студентів з дисципліни за формою: У-5.03А – залік. </w:t>
      </w:r>
    </w:p>
    <w:p w:rsidR="00C4076D" w:rsidRPr="00C4076D" w:rsidRDefault="00C4076D" w:rsidP="00C407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Студентам, яким не зараховано вивчення дисципліни, виставляються Оці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нки «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</w:t>
      </w:r>
      <w:r w:rsidRPr="00C4076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X</w:t>
      </w:r>
      <w:r w:rsidR="00E22DE6" w:rsidRP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«F»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незадовільно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C4076D" w:rsidRPr="00C4076D" w:rsidRDefault="00E22DE6" w:rsidP="00C4076D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C4076D"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</w:t>
      </w:r>
    </w:p>
    <w:p w:rsidR="00C4076D" w:rsidRPr="00C4076D" w:rsidRDefault="00C4076D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Перерахунок середньої оцінки за поточну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діяльність у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багатобальну шкалу</w:t>
      </w:r>
    </w:p>
    <w:p w:rsidR="00C4076D" w:rsidRPr="00C4076D" w:rsidRDefault="00C4076D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4076D" w:rsidRPr="00C4076D" w:rsidTr="005D03D9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</w:tr>
      <w:tr w:rsidR="00C4076D" w:rsidRPr="00C4076D" w:rsidTr="005D03D9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138</w:t>
            </w:r>
          </w:p>
        </w:tc>
      </w:tr>
      <w:tr w:rsidR="00C4076D" w:rsidRPr="00C4076D" w:rsidTr="005D03D9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199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137</w:t>
            </w:r>
          </w:p>
        </w:tc>
      </w:tr>
      <w:tr w:rsidR="00C4076D" w:rsidRPr="00C4076D" w:rsidTr="005D03D9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198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136</w:t>
            </w:r>
          </w:p>
        </w:tc>
      </w:tr>
      <w:tr w:rsidR="00C4076D" w:rsidRPr="00C4076D" w:rsidTr="005D03D9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197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135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196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3.35-3,36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134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195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3.32-3,34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133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194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3.3-3,31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132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193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3.27-3,29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131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3.25-3,26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191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3.22-3,24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129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190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3.2-3,21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128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189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3.17-3,19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188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3.15-3,16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126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187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3.12-3,14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186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3.1-3,11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124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3.07-3,09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123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184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3.05-3,06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122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183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3.02-3,04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121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182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val="uk-UA" w:eastAsia="ru-RU"/>
              </w:rPr>
              <w:t>Менше</w:t>
            </w:r>
            <w:r w:rsidRPr="00C40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Недостатньо</w:t>
            </w: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180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179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178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177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176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175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174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173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172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171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9A017B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</w:tbl>
    <w:p w:rsidR="0004033A" w:rsidRDefault="0004033A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AB6" w:rsidRDefault="00344AB6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21AC" w:rsidRDefault="00C211CE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Контрольні питання, завдання для самостійної роботи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Сучасний стан проблеми ВІЛ-інфекції. Правові, моральні, психологічні аспекти ВІЛ-інфекції. Нормативні документи МОЗ України.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Етіологія та епідеміологія ВІЛ-інфекції. 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патогенезу ВІЛ-інфекції.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Класифікація, клінічні прояви, діагностика та принципи лікування ВІЛ-інфекції.</w:t>
      </w:r>
    </w:p>
    <w:p w:rsidR="00713C42" w:rsidRPr="00EF7414" w:rsidRDefault="00905417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13C4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Методологія та принципи добровільного консультування і тестування (ДКТ) для різних груп населення. Правила заповнення медичної документації, алгоритм дій пацієнта та лікаря. Боротьба зі стигмою та дискримінацією в суспільстві та медичних закладах.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Клінічні прояви ВІЛ-інфекції згідно з клінічними стадіями І та ІІ. Гострий </w:t>
      </w:r>
      <w:proofErr w:type="spellStart"/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ретровірусний</w:t>
      </w:r>
      <w:proofErr w:type="spellEnd"/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синдром.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Клінічні прояви ВІЛ-інфекції згідно з клінічними стадіями ІІІ та І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1001B5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Клінічні критерії діагностики ВІЛ-інфекції. Поняття про ВІЛ/СНІД-індикаторні хвороби.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Диференційна діагностика ураження ЦНС при ВІЛ-інфекції: первинні ураження ЦНС (спричинені безпосередньо ВІЛ) та вторинні ураження ЦНС (спричинені опортуністичними інфекціями або новоутвореннями).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Показання для початку АРТ. Групи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антиретровірусних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препаратів. Загальні правила призначення АРТ. Критерії терапевтичної ефективності АРТ.</w:t>
      </w:r>
    </w:p>
    <w:p w:rsidR="00231838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ВІЛ-асоційовані інфекції та інвазії (бактеріальні, вірусні, грибкові, обумовлені найпростішими). 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ВІЛ-асоційовані захворювання, властиві для І-ІІ стадії ВІЛ-інфекції. Клінічні прояви, принципи діагностики: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кандидоз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слизових оболонок,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ангулярний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хейліт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бактеріальні та грибкові ураження шкіри і нігтів, рецидивний сепсис,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оперізувальний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герпес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себорейний, </w:t>
      </w:r>
      <w:proofErr w:type="spellStart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папульозний</w:t>
      </w:r>
      <w:proofErr w:type="spellEnd"/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сверблячий дерматит. Основні принципи лікування опортуністичних інфекцій цієї групи.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ВІЛ-асоційовані захворювання, властиві для ІІІ стадії ВІЛ-інфекції: волосиста лейкоплакія язика, легеневий туберкульоз, важкі бактеріальні інфекції,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некротизуючий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виразковий гінгівіт або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періодонтит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аспергільоз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Немотивовані анемія,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нейтропенія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тромбоцитопенія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принципи лікування опортуністичних інфекцій цієї групи.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ВІЛ-асоційовані захворювання, властиві для І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стадії  ВІЛ-інфекції: синдром ВІЛ-виснаження,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ВІЛ-енцефалопатія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кандидоз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стравоходу, саркома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Капоші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пневмоцистна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пневмонія,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дисеміновані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дисеміновані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мікози, церебральний токсоплазмоз, поза легеневий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криптококоз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прогресуюча множинна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лейкоенцефалопатія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криптоспоридіоз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хронічний </w:t>
      </w:r>
      <w:proofErr w:type="spellStart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ізоспороз</w:t>
      </w:r>
      <w:proofErr w:type="spellEnd"/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лімфома, вісцеральний лейшманіоз. Основні принципи лікування опортуністичних інфекцій цієї групи.</w:t>
      </w:r>
      <w:r w:rsidR="00A8494A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94A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Профілактика ВІЛ-інфекції.</w:t>
      </w:r>
      <w:r w:rsidR="00EF7414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Заходи </w:t>
      </w:r>
      <w:proofErr w:type="spellStart"/>
      <w:r w:rsidR="00EF7414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>постконтактної</w:t>
      </w:r>
      <w:proofErr w:type="spellEnd"/>
      <w:r w:rsidR="00EF7414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профілактики.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94A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Профілактика опортуністичних інфекцій та інвазій (первинна та вторинна). </w:t>
      </w:r>
    </w:p>
    <w:p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17.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7414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Універсальні заходи безпеки та організація праці лікаря з метою запобігання інфікування ВІЛ-інфекцією медичних працівників. Техніка безпеки під час виконання </w:t>
      </w:r>
      <w:proofErr w:type="spellStart"/>
      <w:r w:rsidR="00EF7414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інвазивних</w:t>
      </w:r>
      <w:proofErr w:type="spellEnd"/>
      <w:r w:rsidR="00EF7414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маніпуляцій. Заходи у разі контамінації заразним матеріалом на робочому місці.</w:t>
      </w:r>
    </w:p>
    <w:p w:rsidR="00713C42" w:rsidRPr="00EF7414" w:rsidRDefault="00713C42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13C42" w:rsidRPr="00EF7414" w:rsidSect="00AB57FF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97" w:rsidRDefault="008E3E97" w:rsidP="00AB57FF">
      <w:pPr>
        <w:spacing w:after="0" w:line="240" w:lineRule="auto"/>
      </w:pPr>
      <w:r>
        <w:separator/>
      </w:r>
    </w:p>
  </w:endnote>
  <w:endnote w:type="continuationSeparator" w:id="0">
    <w:p w:rsidR="008E3E97" w:rsidRDefault="008E3E97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97" w:rsidRDefault="008E3E97" w:rsidP="00AB57FF">
      <w:pPr>
        <w:spacing w:after="0" w:line="240" w:lineRule="auto"/>
      </w:pPr>
      <w:r>
        <w:separator/>
      </w:r>
    </w:p>
  </w:footnote>
  <w:footnote w:type="continuationSeparator" w:id="0">
    <w:p w:rsidR="008E3E97" w:rsidRDefault="008E3E97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762"/>
      <w:docPartObj>
        <w:docPartGallery w:val="Page Numbers (Top of Page)"/>
        <w:docPartUnique/>
      </w:docPartObj>
    </w:sdtPr>
    <w:sdtEndPr/>
    <w:sdtContent>
      <w:p w:rsidR="00DC3935" w:rsidRDefault="00DC3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CA">
          <w:rPr>
            <w:noProof/>
          </w:rPr>
          <w:t>12</w:t>
        </w:r>
        <w:r>
          <w:fldChar w:fldCharType="end"/>
        </w:r>
      </w:p>
    </w:sdtContent>
  </w:sdt>
  <w:p w:rsidR="00DC3935" w:rsidRDefault="00DC3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A22D0"/>
    <w:multiLevelType w:val="hybridMultilevel"/>
    <w:tmpl w:val="645EF6D2"/>
    <w:lvl w:ilvl="0" w:tplc="EA9AA8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4B2B04BA"/>
    <w:multiLevelType w:val="hybridMultilevel"/>
    <w:tmpl w:val="8812919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18D3"/>
    <w:rsid w:val="0001282B"/>
    <w:rsid w:val="000243E1"/>
    <w:rsid w:val="000351F3"/>
    <w:rsid w:val="00036958"/>
    <w:rsid w:val="0004033A"/>
    <w:rsid w:val="00071F7E"/>
    <w:rsid w:val="00073254"/>
    <w:rsid w:val="000A1C3C"/>
    <w:rsid w:val="000A1C46"/>
    <w:rsid w:val="000A68E6"/>
    <w:rsid w:val="000B2536"/>
    <w:rsid w:val="000B3C23"/>
    <w:rsid w:val="000C4187"/>
    <w:rsid w:val="000C7491"/>
    <w:rsid w:val="000C7D94"/>
    <w:rsid w:val="000D3B70"/>
    <w:rsid w:val="000E7980"/>
    <w:rsid w:val="000F3351"/>
    <w:rsid w:val="001001B5"/>
    <w:rsid w:val="001306F2"/>
    <w:rsid w:val="00130E96"/>
    <w:rsid w:val="00136EB8"/>
    <w:rsid w:val="001377E3"/>
    <w:rsid w:val="00143696"/>
    <w:rsid w:val="001606D5"/>
    <w:rsid w:val="00167CCC"/>
    <w:rsid w:val="0018489C"/>
    <w:rsid w:val="00197D6A"/>
    <w:rsid w:val="001E63B7"/>
    <w:rsid w:val="001F382E"/>
    <w:rsid w:val="0021341D"/>
    <w:rsid w:val="00215946"/>
    <w:rsid w:val="00217846"/>
    <w:rsid w:val="00231838"/>
    <w:rsid w:val="00240094"/>
    <w:rsid w:val="002577B8"/>
    <w:rsid w:val="00280659"/>
    <w:rsid w:val="002A32AB"/>
    <w:rsid w:val="002A5AB5"/>
    <w:rsid w:val="002B274B"/>
    <w:rsid w:val="002B3106"/>
    <w:rsid w:val="002C79E9"/>
    <w:rsid w:val="002D0E86"/>
    <w:rsid w:val="002F7384"/>
    <w:rsid w:val="0030512A"/>
    <w:rsid w:val="003066FA"/>
    <w:rsid w:val="00313DB6"/>
    <w:rsid w:val="003146B7"/>
    <w:rsid w:val="00324EDE"/>
    <w:rsid w:val="003435F3"/>
    <w:rsid w:val="00344AB6"/>
    <w:rsid w:val="00345C3B"/>
    <w:rsid w:val="003517BC"/>
    <w:rsid w:val="00353671"/>
    <w:rsid w:val="00356DCE"/>
    <w:rsid w:val="00357C89"/>
    <w:rsid w:val="00360E0D"/>
    <w:rsid w:val="00370D5C"/>
    <w:rsid w:val="00380AF7"/>
    <w:rsid w:val="00380F57"/>
    <w:rsid w:val="00381300"/>
    <w:rsid w:val="0038421C"/>
    <w:rsid w:val="003A00AB"/>
    <w:rsid w:val="003C2635"/>
    <w:rsid w:val="003D4082"/>
    <w:rsid w:val="003D785B"/>
    <w:rsid w:val="003E5235"/>
    <w:rsid w:val="003F72B5"/>
    <w:rsid w:val="00421E31"/>
    <w:rsid w:val="00445939"/>
    <w:rsid w:val="0047203C"/>
    <w:rsid w:val="00473AA1"/>
    <w:rsid w:val="00474760"/>
    <w:rsid w:val="004843C7"/>
    <w:rsid w:val="004854A5"/>
    <w:rsid w:val="004A30C8"/>
    <w:rsid w:val="004C1C29"/>
    <w:rsid w:val="004C24F0"/>
    <w:rsid w:val="004D3E89"/>
    <w:rsid w:val="004D4ACC"/>
    <w:rsid w:val="004E49ED"/>
    <w:rsid w:val="004F6627"/>
    <w:rsid w:val="00517BDF"/>
    <w:rsid w:val="00523781"/>
    <w:rsid w:val="00524EC6"/>
    <w:rsid w:val="005315E1"/>
    <w:rsid w:val="00531BC9"/>
    <w:rsid w:val="00534B1C"/>
    <w:rsid w:val="0053734D"/>
    <w:rsid w:val="005416A2"/>
    <w:rsid w:val="005421AC"/>
    <w:rsid w:val="005449BD"/>
    <w:rsid w:val="00551A5D"/>
    <w:rsid w:val="00551CEE"/>
    <w:rsid w:val="005563D3"/>
    <w:rsid w:val="00556F28"/>
    <w:rsid w:val="00567B20"/>
    <w:rsid w:val="00582C0D"/>
    <w:rsid w:val="00584A42"/>
    <w:rsid w:val="0059139A"/>
    <w:rsid w:val="00591D57"/>
    <w:rsid w:val="005B4DF7"/>
    <w:rsid w:val="005C6633"/>
    <w:rsid w:val="005D03D9"/>
    <w:rsid w:val="005E6DAF"/>
    <w:rsid w:val="005F4F1F"/>
    <w:rsid w:val="005F58BC"/>
    <w:rsid w:val="005F59A7"/>
    <w:rsid w:val="00603B46"/>
    <w:rsid w:val="0061011F"/>
    <w:rsid w:val="0061609B"/>
    <w:rsid w:val="00624FB3"/>
    <w:rsid w:val="006362E7"/>
    <w:rsid w:val="0064183F"/>
    <w:rsid w:val="00642C37"/>
    <w:rsid w:val="0064644B"/>
    <w:rsid w:val="00647BDF"/>
    <w:rsid w:val="00650ACC"/>
    <w:rsid w:val="00683DDE"/>
    <w:rsid w:val="00685EFD"/>
    <w:rsid w:val="00696ED0"/>
    <w:rsid w:val="006A7107"/>
    <w:rsid w:val="006B0A7C"/>
    <w:rsid w:val="006E2225"/>
    <w:rsid w:val="006E66DB"/>
    <w:rsid w:val="006F5E13"/>
    <w:rsid w:val="00700FBA"/>
    <w:rsid w:val="00702252"/>
    <w:rsid w:val="00713C42"/>
    <w:rsid w:val="00715E38"/>
    <w:rsid w:val="00717212"/>
    <w:rsid w:val="00723722"/>
    <w:rsid w:val="0072437E"/>
    <w:rsid w:val="0073246B"/>
    <w:rsid w:val="00734B35"/>
    <w:rsid w:val="0074158E"/>
    <w:rsid w:val="00753DF3"/>
    <w:rsid w:val="00757CEB"/>
    <w:rsid w:val="00764B75"/>
    <w:rsid w:val="0077660A"/>
    <w:rsid w:val="00787610"/>
    <w:rsid w:val="00796491"/>
    <w:rsid w:val="0079773E"/>
    <w:rsid w:val="007D02EB"/>
    <w:rsid w:val="007D1898"/>
    <w:rsid w:val="007E41F6"/>
    <w:rsid w:val="007E700B"/>
    <w:rsid w:val="007F41C2"/>
    <w:rsid w:val="0080279C"/>
    <w:rsid w:val="008031DC"/>
    <w:rsid w:val="00806A3D"/>
    <w:rsid w:val="00807093"/>
    <w:rsid w:val="008104A4"/>
    <w:rsid w:val="008211A0"/>
    <w:rsid w:val="00822E2A"/>
    <w:rsid w:val="00846115"/>
    <w:rsid w:val="00856034"/>
    <w:rsid w:val="00863405"/>
    <w:rsid w:val="00864ECF"/>
    <w:rsid w:val="0086701A"/>
    <w:rsid w:val="00875CC0"/>
    <w:rsid w:val="00884DFD"/>
    <w:rsid w:val="008A09E0"/>
    <w:rsid w:val="008A150E"/>
    <w:rsid w:val="008A44CA"/>
    <w:rsid w:val="008C0B81"/>
    <w:rsid w:val="008C1A10"/>
    <w:rsid w:val="008D0F07"/>
    <w:rsid w:val="008D3E5B"/>
    <w:rsid w:val="008E100E"/>
    <w:rsid w:val="008E3E97"/>
    <w:rsid w:val="008E7FEA"/>
    <w:rsid w:val="008F07B5"/>
    <w:rsid w:val="008F7E52"/>
    <w:rsid w:val="00905417"/>
    <w:rsid w:val="009100CD"/>
    <w:rsid w:val="0091605C"/>
    <w:rsid w:val="009534E8"/>
    <w:rsid w:val="00954C4C"/>
    <w:rsid w:val="00966FDB"/>
    <w:rsid w:val="009770BB"/>
    <w:rsid w:val="009776FE"/>
    <w:rsid w:val="009A017B"/>
    <w:rsid w:val="009A46A0"/>
    <w:rsid w:val="009A56F1"/>
    <w:rsid w:val="009C1381"/>
    <w:rsid w:val="009C1F7C"/>
    <w:rsid w:val="009C2358"/>
    <w:rsid w:val="009D33B9"/>
    <w:rsid w:val="009D5BEB"/>
    <w:rsid w:val="009F734E"/>
    <w:rsid w:val="00A14A9C"/>
    <w:rsid w:val="00A1707E"/>
    <w:rsid w:val="00A177FA"/>
    <w:rsid w:val="00A33F39"/>
    <w:rsid w:val="00A414A7"/>
    <w:rsid w:val="00A50454"/>
    <w:rsid w:val="00A56E32"/>
    <w:rsid w:val="00A67335"/>
    <w:rsid w:val="00A71E1F"/>
    <w:rsid w:val="00A8494A"/>
    <w:rsid w:val="00A92C83"/>
    <w:rsid w:val="00A9605C"/>
    <w:rsid w:val="00AA2F65"/>
    <w:rsid w:val="00AB57FF"/>
    <w:rsid w:val="00AC51D1"/>
    <w:rsid w:val="00AE08EC"/>
    <w:rsid w:val="00AE3C67"/>
    <w:rsid w:val="00AE7F45"/>
    <w:rsid w:val="00B01100"/>
    <w:rsid w:val="00B03ED4"/>
    <w:rsid w:val="00B23539"/>
    <w:rsid w:val="00B2668E"/>
    <w:rsid w:val="00B3135F"/>
    <w:rsid w:val="00B3403E"/>
    <w:rsid w:val="00B37AC8"/>
    <w:rsid w:val="00B432E4"/>
    <w:rsid w:val="00B436E6"/>
    <w:rsid w:val="00B43FFE"/>
    <w:rsid w:val="00B62B5F"/>
    <w:rsid w:val="00B66074"/>
    <w:rsid w:val="00B70095"/>
    <w:rsid w:val="00B73CA9"/>
    <w:rsid w:val="00B766C8"/>
    <w:rsid w:val="00B80189"/>
    <w:rsid w:val="00B815D2"/>
    <w:rsid w:val="00B94E29"/>
    <w:rsid w:val="00BB4758"/>
    <w:rsid w:val="00BD3582"/>
    <w:rsid w:val="00BF6F43"/>
    <w:rsid w:val="00C00E41"/>
    <w:rsid w:val="00C06022"/>
    <w:rsid w:val="00C17A82"/>
    <w:rsid w:val="00C2007A"/>
    <w:rsid w:val="00C20FB9"/>
    <w:rsid w:val="00C211CE"/>
    <w:rsid w:val="00C30E70"/>
    <w:rsid w:val="00C3429E"/>
    <w:rsid w:val="00C360F0"/>
    <w:rsid w:val="00C4076D"/>
    <w:rsid w:val="00C42A30"/>
    <w:rsid w:val="00C44EFD"/>
    <w:rsid w:val="00C45221"/>
    <w:rsid w:val="00C5060B"/>
    <w:rsid w:val="00C51BCA"/>
    <w:rsid w:val="00C72D05"/>
    <w:rsid w:val="00C9185D"/>
    <w:rsid w:val="00C9216B"/>
    <w:rsid w:val="00C957C1"/>
    <w:rsid w:val="00CA6173"/>
    <w:rsid w:val="00CB2CB1"/>
    <w:rsid w:val="00CB71B1"/>
    <w:rsid w:val="00CC0C1D"/>
    <w:rsid w:val="00CC14A4"/>
    <w:rsid w:val="00CD1CE1"/>
    <w:rsid w:val="00CE1748"/>
    <w:rsid w:val="00CE5AE4"/>
    <w:rsid w:val="00CE77EF"/>
    <w:rsid w:val="00CF2AD3"/>
    <w:rsid w:val="00CF3A2D"/>
    <w:rsid w:val="00CF50AD"/>
    <w:rsid w:val="00D13635"/>
    <w:rsid w:val="00D21605"/>
    <w:rsid w:val="00D672A4"/>
    <w:rsid w:val="00D86648"/>
    <w:rsid w:val="00D976E7"/>
    <w:rsid w:val="00DA133C"/>
    <w:rsid w:val="00DA393F"/>
    <w:rsid w:val="00DA5430"/>
    <w:rsid w:val="00DA77CF"/>
    <w:rsid w:val="00DB0BB1"/>
    <w:rsid w:val="00DB12BC"/>
    <w:rsid w:val="00DC3935"/>
    <w:rsid w:val="00DC47C9"/>
    <w:rsid w:val="00DC5C19"/>
    <w:rsid w:val="00DF36E5"/>
    <w:rsid w:val="00E002F2"/>
    <w:rsid w:val="00E15EFA"/>
    <w:rsid w:val="00E17590"/>
    <w:rsid w:val="00E22DE6"/>
    <w:rsid w:val="00E25EF0"/>
    <w:rsid w:val="00E30905"/>
    <w:rsid w:val="00E33BA5"/>
    <w:rsid w:val="00E40F7B"/>
    <w:rsid w:val="00E43771"/>
    <w:rsid w:val="00E4404A"/>
    <w:rsid w:val="00E61D32"/>
    <w:rsid w:val="00E67592"/>
    <w:rsid w:val="00E86431"/>
    <w:rsid w:val="00E97101"/>
    <w:rsid w:val="00E97A5E"/>
    <w:rsid w:val="00EA4BD2"/>
    <w:rsid w:val="00EA7361"/>
    <w:rsid w:val="00EB7AD1"/>
    <w:rsid w:val="00ED5D39"/>
    <w:rsid w:val="00EE1DD7"/>
    <w:rsid w:val="00EF05D8"/>
    <w:rsid w:val="00EF2522"/>
    <w:rsid w:val="00EF5AB6"/>
    <w:rsid w:val="00EF7414"/>
    <w:rsid w:val="00EF7691"/>
    <w:rsid w:val="00F05857"/>
    <w:rsid w:val="00F05CA3"/>
    <w:rsid w:val="00F2038E"/>
    <w:rsid w:val="00F430C6"/>
    <w:rsid w:val="00F577BB"/>
    <w:rsid w:val="00F63460"/>
    <w:rsid w:val="00F63D9E"/>
    <w:rsid w:val="00F64535"/>
    <w:rsid w:val="00F6573F"/>
    <w:rsid w:val="00F80483"/>
    <w:rsid w:val="00F9340C"/>
    <w:rsid w:val="00F93821"/>
    <w:rsid w:val="00F94C82"/>
    <w:rsid w:val="00FA000C"/>
    <w:rsid w:val="00FA003E"/>
    <w:rsid w:val="00FB44B8"/>
    <w:rsid w:val="00FC0156"/>
    <w:rsid w:val="00FE170B"/>
    <w:rsid w:val="00FE31BB"/>
    <w:rsid w:val="00FE3C16"/>
    <w:rsid w:val="00FF0056"/>
    <w:rsid w:val="00FF2228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ab">
    <w:name w:val="Body Text Indent"/>
    <w:basedOn w:val="a"/>
    <w:link w:val="ac"/>
    <w:uiPriority w:val="99"/>
    <w:semiHidden/>
    <w:unhideWhenUsed/>
    <w:rsid w:val="00734B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ab">
    <w:name w:val="Body Text Indent"/>
    <w:basedOn w:val="a"/>
    <w:link w:val="ac"/>
    <w:uiPriority w:val="99"/>
    <w:semiHidden/>
    <w:unhideWhenUsed/>
    <w:rsid w:val="00734B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po.knmu.edu.ua/handle/123456789/1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mu.kharkov.ua/index.php?o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DD55-EC0C-48B2-AEE2-1B33A995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Юляша</cp:lastModifiedBy>
  <cp:revision>2</cp:revision>
  <dcterms:created xsi:type="dcterms:W3CDTF">2020-11-30T08:58:00Z</dcterms:created>
  <dcterms:modified xsi:type="dcterms:W3CDTF">2020-11-30T08:58:00Z</dcterms:modified>
</cp:coreProperties>
</file>