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5E92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192C073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AD6B06">
        <w:rPr>
          <w:b/>
          <w:sz w:val="24"/>
          <w:szCs w:val="24"/>
        </w:rPr>
        <w:t>хірургії</w:t>
      </w:r>
      <w:r>
        <w:rPr>
          <w:b/>
          <w:sz w:val="24"/>
          <w:szCs w:val="24"/>
        </w:rPr>
        <w:t xml:space="preserve"> №1 </w:t>
      </w:r>
    </w:p>
    <w:p w14:paraId="491EA732" w14:textId="77777777" w:rsidR="00B64D98" w:rsidRDefault="00AD6B0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Хірургія</w:t>
      </w:r>
    </w:p>
    <w:p w14:paraId="3801028E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9CBCFD0" w14:textId="77777777"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3AF02A51" w14:textId="0E887B50"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</w:t>
      </w:r>
      <w:r w:rsidR="00125A96">
        <w:rPr>
          <w:b/>
          <w:sz w:val="24"/>
          <w:szCs w:val="24"/>
        </w:rPr>
        <w:t>8</w:t>
      </w:r>
      <w:r w:rsidRPr="003D1EF4">
        <w:rPr>
          <w:b/>
          <w:sz w:val="24"/>
          <w:szCs w:val="24"/>
        </w:rPr>
        <w:t xml:space="preserve"> «</w:t>
      </w:r>
      <w:r w:rsidR="00125A96">
        <w:rPr>
          <w:b/>
          <w:sz w:val="24"/>
          <w:szCs w:val="24"/>
        </w:rPr>
        <w:t>Педіатрія</w:t>
      </w:r>
      <w:r w:rsidRPr="003D1EF4">
        <w:rPr>
          <w:b/>
          <w:sz w:val="24"/>
          <w:szCs w:val="24"/>
        </w:rPr>
        <w:t>»</w:t>
      </w:r>
    </w:p>
    <w:p w14:paraId="2A943168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12381D4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DC8E77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F65A26A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914ADF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9621D6B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40F590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3BD836F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0C27DFF" w14:textId="77777777" w:rsidR="00AD6B06" w:rsidRDefault="00B64D98" w:rsidP="00AD6B06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 xml:space="preserve">СИЛАБУС </w:t>
      </w:r>
      <w:r w:rsidR="00AD6B06" w:rsidRPr="00AD6B06">
        <w:rPr>
          <w:b/>
          <w:sz w:val="24"/>
          <w:szCs w:val="24"/>
        </w:rPr>
        <w:t xml:space="preserve">КУРСУ ЗА ВИБОРОМ   </w:t>
      </w:r>
    </w:p>
    <w:p w14:paraId="706883AA" w14:textId="77777777" w:rsidR="00B64D98" w:rsidRPr="00E31EF1" w:rsidRDefault="00AD6B06" w:rsidP="00AD6B06">
      <w:pPr>
        <w:jc w:val="center"/>
        <w:rPr>
          <w:b/>
          <w:sz w:val="24"/>
          <w:szCs w:val="24"/>
        </w:rPr>
      </w:pPr>
      <w:r w:rsidRPr="00E31EF1">
        <w:rPr>
          <w:b/>
          <w:sz w:val="24"/>
          <w:szCs w:val="24"/>
        </w:rPr>
        <w:t xml:space="preserve">«АКТУАЛЬНІ ПИТАННЯ </w:t>
      </w:r>
      <w:r w:rsidR="00557E27" w:rsidRPr="00E31EF1">
        <w:rPr>
          <w:b/>
          <w:sz w:val="24"/>
          <w:szCs w:val="24"/>
        </w:rPr>
        <w:t>ДИТЯЧ</w:t>
      </w:r>
      <w:r w:rsidR="00120591" w:rsidRPr="00E31EF1">
        <w:rPr>
          <w:b/>
          <w:sz w:val="24"/>
          <w:szCs w:val="24"/>
        </w:rPr>
        <w:t xml:space="preserve">ОЇ </w:t>
      </w:r>
      <w:r w:rsidRPr="00E31EF1">
        <w:rPr>
          <w:b/>
          <w:sz w:val="24"/>
          <w:szCs w:val="24"/>
        </w:rPr>
        <w:t>КАРІОХІРУРГІЇ»</w:t>
      </w:r>
    </w:p>
    <w:p w14:paraId="748FFD7A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647C7A69" w14:textId="77777777" w:rsidTr="00A83F90">
        <w:tc>
          <w:tcPr>
            <w:tcW w:w="4786" w:type="dxa"/>
          </w:tcPr>
          <w:p w14:paraId="52FC20BD" w14:textId="77777777" w:rsidR="00087AC5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</w:p>
          <w:p w14:paraId="2D80D066" w14:textId="77777777" w:rsidR="00B64D98" w:rsidRPr="00206F30" w:rsidRDefault="00AD6B06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хірургії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№1 </w:t>
            </w:r>
          </w:p>
          <w:p w14:paraId="41C79572" w14:textId="77777777"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0BD1FB1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127584A6" w14:textId="77777777" w:rsidR="00B64D98" w:rsidRPr="002676EE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676EE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416E8263" w14:textId="77777777" w:rsidR="00B64D98" w:rsidRPr="002676EE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676EE"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 w:rsidR="00E31EF1" w:rsidRPr="004C5DD4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r w:rsidRPr="002676EE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14:paraId="478CDEA4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24608C8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53CB93E8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3F60E6A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r w:rsidR="00AD6B06">
              <w:rPr>
                <w:rFonts w:eastAsia="Times New Roman"/>
                <w:sz w:val="24"/>
                <w:szCs w:val="24"/>
                <w:lang w:eastAsia="ar-SA"/>
              </w:rPr>
              <w:t>Бойко В.В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5193CEE6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E7537F4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E31EF1">
              <w:rPr>
                <w:rFonts w:eastAsia="Times New Roman"/>
                <w:sz w:val="24"/>
                <w:szCs w:val="24"/>
                <w:lang w:val="en-US" w:eastAsia="ar-SA"/>
              </w:rPr>
              <w:t>28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E31EF1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61F062C8" w14:textId="77777777"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E0A7602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525E2562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0CD07B5" w14:textId="77777777" w:rsidR="00B64D98" w:rsidRPr="00C6425B" w:rsidRDefault="00AD6B06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>хірургічного</w:t>
            </w:r>
            <w:r w:rsidR="00B64D98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14:paraId="54AD5BD5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9A8D33F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 w:rsidRPr="00C6425B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Pr="00C6425B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вересня 20 </w:t>
            </w:r>
            <w:r w:rsidR="00205157" w:rsidRPr="00C6425B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</w:p>
          <w:p w14:paraId="7CBCE728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5FCF079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03A25769" w14:textId="77777777" w:rsidR="00B64D98" w:rsidRPr="00C6425B" w:rsidRDefault="00AD6B06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>хірургічного</w:t>
            </w:r>
            <w:r w:rsidR="00B64D98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14:paraId="05FFF798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7CA2848" w14:textId="77777777" w:rsidR="004B0633" w:rsidRPr="00C6425B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178367D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____________    </w:t>
            </w:r>
            <w:r w:rsidR="00E31EF1" w:rsidRPr="00C6425B">
              <w:rPr>
                <w:rFonts w:eastAsia="Times New Roman"/>
                <w:sz w:val="24"/>
                <w:szCs w:val="24"/>
                <w:lang w:eastAsia="ar-SA"/>
              </w:rPr>
              <w:t>проф.</w:t>
            </w: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E31EF1" w:rsidRPr="00C6425B">
              <w:rPr>
                <w:rFonts w:eastAsia="Times New Roman"/>
                <w:sz w:val="24"/>
                <w:szCs w:val="24"/>
                <w:lang w:eastAsia="ar-SA"/>
              </w:rPr>
              <w:t>Сипливий</w:t>
            </w:r>
            <w:proofErr w:type="spellEnd"/>
            <w:r w:rsidR="00E31EF1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В.О.              </w:t>
            </w: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C6425B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6BCF1533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026D43C9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6425B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C5DD4">
              <w:rPr>
                <w:rFonts w:eastAsia="Times New Roman"/>
                <w:sz w:val="24"/>
                <w:szCs w:val="24"/>
                <w:lang w:eastAsia="ar-SA"/>
              </w:rPr>
              <w:t xml:space="preserve">      </w:t>
            </w:r>
            <w:r w:rsidR="00113789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4C5DD4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4C5DD4" w:rsidRPr="004C5DD4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       </w:t>
            </w:r>
            <w:r w:rsidR="004C5DD4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    </w:t>
            </w:r>
            <w:r w:rsidR="00113789"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Pr="00C6425B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34CE2C0B" w14:textId="77777777" w:rsidR="00B64D98" w:rsidRPr="00C6425B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16710BE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9E1624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683DF5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C1CB4A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44B112E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EDEF97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15F9D7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51E873E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F374312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614D27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77DA2F22" w14:textId="77777777" w:rsidR="00B64D98" w:rsidRPr="00A83F90" w:rsidRDefault="00B64D98" w:rsidP="00AD6B0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>Розробники:</w:t>
      </w:r>
      <w:r w:rsidR="00C467B4" w:rsidRPr="00C467B4">
        <w:rPr>
          <w:bCs/>
          <w:sz w:val="24"/>
          <w:szCs w:val="24"/>
        </w:rPr>
        <w:t xml:space="preserve"> </w:t>
      </w:r>
      <w:r w:rsidR="000278CB">
        <w:rPr>
          <w:bCs/>
          <w:sz w:val="24"/>
          <w:szCs w:val="24"/>
        </w:rPr>
        <w:t xml:space="preserve">Бойко Валерій Володимирович, </w:t>
      </w:r>
      <w:proofErr w:type="spellStart"/>
      <w:r w:rsidR="00AD6B06">
        <w:rPr>
          <w:sz w:val="24"/>
          <w:szCs w:val="24"/>
        </w:rPr>
        <w:t>Бучнєва</w:t>
      </w:r>
      <w:proofErr w:type="spellEnd"/>
      <w:r w:rsidR="00AD6B06">
        <w:rPr>
          <w:sz w:val="24"/>
          <w:szCs w:val="24"/>
        </w:rPr>
        <w:t xml:space="preserve"> О</w:t>
      </w:r>
      <w:r w:rsidR="000278CB">
        <w:rPr>
          <w:sz w:val="24"/>
          <w:szCs w:val="24"/>
        </w:rPr>
        <w:t>льга Володимирівна, Тарасенко Людмила Григорівна.</w:t>
      </w:r>
    </w:p>
    <w:p w14:paraId="084F35BF" w14:textId="77777777" w:rsidR="00A27055" w:rsidRPr="00364B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Інформація про викладача: </w:t>
      </w:r>
    </w:p>
    <w:p w14:paraId="61CDA6BE" w14:textId="77777777" w:rsidR="00866F0C" w:rsidRPr="00364B79" w:rsidRDefault="00AD6B06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Бучнєва</w:t>
      </w:r>
      <w:proofErr w:type="spellEnd"/>
      <w:r>
        <w:rPr>
          <w:sz w:val="28"/>
          <w:szCs w:val="28"/>
        </w:rPr>
        <w:t xml:space="preserve"> О.В. </w:t>
      </w:r>
      <w:r w:rsidR="00A83F90" w:rsidRPr="00A83F90">
        <w:rPr>
          <w:sz w:val="24"/>
          <w:szCs w:val="24"/>
        </w:rPr>
        <w:t xml:space="preserve">- доктор медичних наук, </w:t>
      </w:r>
      <w:r>
        <w:rPr>
          <w:sz w:val="24"/>
          <w:szCs w:val="24"/>
        </w:rPr>
        <w:t>доцент</w:t>
      </w:r>
      <w:r w:rsidR="00A83F90" w:rsidRPr="00364B79">
        <w:rPr>
          <w:sz w:val="24"/>
          <w:szCs w:val="24"/>
        </w:rPr>
        <w:t xml:space="preserve"> </w:t>
      </w:r>
      <w:r w:rsidR="00A83F90"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хірургія</w:t>
      </w:r>
      <w:r w:rsidR="00A83F90" w:rsidRPr="00A83F90">
        <w:rPr>
          <w:sz w:val="24"/>
          <w:szCs w:val="24"/>
        </w:rPr>
        <w:t xml:space="preserve"> №1, спеціалізація </w:t>
      </w:r>
      <w:r w:rsidR="00A0371B">
        <w:rPr>
          <w:sz w:val="24"/>
          <w:szCs w:val="24"/>
        </w:rPr>
        <w:t>серцево-судинна хірургія</w:t>
      </w:r>
      <w:r w:rsidR="00A83F90" w:rsidRPr="00A83F90">
        <w:rPr>
          <w:sz w:val="24"/>
          <w:szCs w:val="24"/>
        </w:rPr>
        <w:t>.</w:t>
      </w:r>
    </w:p>
    <w:p w14:paraId="2982B65E" w14:textId="77777777"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169B0AD8" w14:textId="77777777" w:rsidR="00B64D98" w:rsidRPr="00A83F90" w:rsidRDefault="00B64D98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="00A83F90" w:rsidRPr="00A83F90">
        <w:rPr>
          <w:b/>
          <w:sz w:val="24"/>
          <w:szCs w:val="24"/>
        </w:rPr>
        <w:t xml:space="preserve"> кафедри</w:t>
      </w:r>
      <w:r w:rsidR="00A83F90" w:rsidRPr="00C77061">
        <w:rPr>
          <w:b/>
          <w:sz w:val="24"/>
          <w:szCs w:val="24"/>
        </w:rPr>
        <w:t>:</w:t>
      </w:r>
      <w:r w:rsidR="00A83F90" w:rsidRPr="00C77061">
        <w:rPr>
          <w:sz w:val="24"/>
          <w:szCs w:val="24"/>
        </w:rPr>
        <w:t>. тел. (057)</w:t>
      </w:r>
      <w:r w:rsidR="000278CB" w:rsidRPr="00C77061">
        <w:rPr>
          <w:sz w:val="24"/>
          <w:szCs w:val="24"/>
        </w:rPr>
        <w:t>349</w:t>
      </w:r>
      <w:r w:rsidR="00A83F90" w:rsidRPr="00C77061">
        <w:rPr>
          <w:sz w:val="24"/>
          <w:szCs w:val="24"/>
        </w:rPr>
        <w:t>-</w:t>
      </w:r>
      <w:r w:rsidR="000278CB" w:rsidRPr="00C77061">
        <w:rPr>
          <w:sz w:val="24"/>
          <w:szCs w:val="24"/>
        </w:rPr>
        <w:t>41</w:t>
      </w:r>
      <w:r w:rsidR="00A83F90" w:rsidRPr="00C77061">
        <w:rPr>
          <w:sz w:val="24"/>
          <w:szCs w:val="24"/>
        </w:rPr>
        <w:t>-</w:t>
      </w:r>
      <w:r w:rsidR="000278CB" w:rsidRPr="00C77061">
        <w:rPr>
          <w:sz w:val="24"/>
          <w:szCs w:val="24"/>
        </w:rPr>
        <w:t>51</w:t>
      </w:r>
      <w:r w:rsidR="00A83F90" w:rsidRPr="00C77061">
        <w:rPr>
          <w:sz w:val="24"/>
          <w:szCs w:val="24"/>
        </w:rPr>
        <w:t xml:space="preserve">,  </w:t>
      </w:r>
      <w:proofErr w:type="spellStart"/>
      <w:r w:rsidR="000278CB" w:rsidRPr="00C77061">
        <w:rPr>
          <w:sz w:val="24"/>
          <w:szCs w:val="24"/>
          <w:lang w:val="en-US"/>
        </w:rPr>
        <w:t>khnmusurger</w:t>
      </w:r>
      <w:r w:rsidR="00C77061" w:rsidRPr="00C77061">
        <w:rPr>
          <w:sz w:val="24"/>
          <w:szCs w:val="24"/>
          <w:lang w:val="en-US"/>
        </w:rPr>
        <w:t>y</w:t>
      </w:r>
      <w:proofErr w:type="spellEnd"/>
      <w:r w:rsidR="00A83F90" w:rsidRPr="00C77061">
        <w:rPr>
          <w:sz w:val="24"/>
          <w:szCs w:val="24"/>
        </w:rPr>
        <w:t>1@</w:t>
      </w:r>
      <w:proofErr w:type="spellStart"/>
      <w:r w:rsidR="00C77061" w:rsidRPr="00C77061">
        <w:rPr>
          <w:sz w:val="24"/>
          <w:szCs w:val="24"/>
          <w:lang w:val="en-US"/>
        </w:rPr>
        <w:t>ukr</w:t>
      </w:r>
      <w:proofErr w:type="spellEnd"/>
      <w:r w:rsidR="00C77061" w:rsidRPr="004C5DD4">
        <w:rPr>
          <w:sz w:val="24"/>
          <w:szCs w:val="24"/>
          <w:lang w:val="ru-RU"/>
        </w:rPr>
        <w:t>.</w:t>
      </w:r>
      <w:r w:rsidR="00C77061" w:rsidRPr="00C77061">
        <w:rPr>
          <w:sz w:val="24"/>
          <w:szCs w:val="24"/>
          <w:lang w:val="en-US"/>
        </w:rPr>
        <w:t>net</w:t>
      </w:r>
    </w:p>
    <w:p w14:paraId="54FBBA03" w14:textId="77777777"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581BF21C" w14:textId="77777777"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14:paraId="43240107" w14:textId="77777777"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0371B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ДУ «ІЗНХ ім. В.Т. Зайцева НАМН України»</w:t>
      </w:r>
    </w:p>
    <w:p w14:paraId="57482FC0" w14:textId="77777777"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075CBA29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B5E6F78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383F10" w:rsidRPr="00AD3460" w14:paraId="0B4E945A" w14:textId="77777777" w:rsidTr="00A83F90">
        <w:trPr>
          <w:trHeight w:val="803"/>
        </w:trPr>
        <w:tc>
          <w:tcPr>
            <w:tcW w:w="2834" w:type="dxa"/>
            <w:vMerge w:val="restart"/>
            <w:vAlign w:val="center"/>
          </w:tcPr>
          <w:p w14:paraId="40E70764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7A135507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52B1D53E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32DFDC6D" w14:textId="77777777" w:rsidTr="00A83F90">
        <w:trPr>
          <w:trHeight w:val="549"/>
        </w:trPr>
        <w:tc>
          <w:tcPr>
            <w:tcW w:w="2834" w:type="dxa"/>
            <w:vMerge/>
            <w:vAlign w:val="center"/>
          </w:tcPr>
          <w:p w14:paraId="609DF897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756A607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422C26F8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632D77FC" w14:textId="77777777" w:rsidTr="00A83F90">
        <w:trPr>
          <w:trHeight w:val="1247"/>
        </w:trPr>
        <w:tc>
          <w:tcPr>
            <w:tcW w:w="2834" w:type="dxa"/>
            <w:vAlign w:val="center"/>
          </w:tcPr>
          <w:p w14:paraId="5117FD64" w14:textId="77777777" w:rsidR="00383F10" w:rsidRPr="00AD3460" w:rsidRDefault="00A0371B" w:rsidP="00A83F90">
            <w:pPr>
              <w:rPr>
                <w:sz w:val="24"/>
              </w:rPr>
            </w:pPr>
            <w:r>
              <w:rPr>
                <w:sz w:val="24"/>
              </w:rPr>
              <w:t>Кількість кредитів - 4</w:t>
            </w:r>
          </w:p>
        </w:tc>
        <w:tc>
          <w:tcPr>
            <w:tcW w:w="3261" w:type="dxa"/>
          </w:tcPr>
          <w:p w14:paraId="2060BD39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3A47E9A8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73DBA37A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4C1B6A2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  <w:p w14:paraId="52C4CE5C" w14:textId="77777777" w:rsidR="00383F10" w:rsidRPr="00AD3460" w:rsidRDefault="00383F10" w:rsidP="00A83F90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14:paraId="05388D2B" w14:textId="77777777" w:rsidTr="00A83F90">
        <w:trPr>
          <w:trHeight w:val="70"/>
        </w:trPr>
        <w:tc>
          <w:tcPr>
            <w:tcW w:w="2834" w:type="dxa"/>
            <w:vMerge w:val="restart"/>
            <w:vAlign w:val="center"/>
          </w:tcPr>
          <w:p w14:paraId="6260F335" w14:textId="77777777" w:rsidR="00383F10" w:rsidRPr="00AD3460" w:rsidRDefault="00383F10" w:rsidP="00A83F90">
            <w:pPr>
              <w:rPr>
                <w:sz w:val="24"/>
              </w:rPr>
            </w:pPr>
            <w:r w:rsidRPr="00C77061">
              <w:rPr>
                <w:sz w:val="24"/>
              </w:rPr>
              <w:t xml:space="preserve">Загальна кількість годин - </w:t>
            </w:r>
            <w:r w:rsidR="00C77061" w:rsidRPr="00C77061">
              <w:rPr>
                <w:sz w:val="24"/>
                <w:lang w:val="en-US"/>
              </w:rPr>
              <w:t>120</w:t>
            </w:r>
          </w:p>
        </w:tc>
        <w:tc>
          <w:tcPr>
            <w:tcW w:w="3261" w:type="dxa"/>
            <w:vMerge w:val="restart"/>
            <w:vAlign w:val="center"/>
          </w:tcPr>
          <w:p w14:paraId="3C5F3157" w14:textId="77777777" w:rsidR="00383F10" w:rsidRDefault="00383F10" w:rsidP="00A83F90">
            <w:pPr>
              <w:rPr>
                <w:sz w:val="24"/>
              </w:rPr>
            </w:pPr>
          </w:p>
          <w:p w14:paraId="2AF49E77" w14:textId="77777777" w:rsidR="00C77061" w:rsidRPr="00AD3460" w:rsidRDefault="00C77061" w:rsidP="00C77061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056FF621" w14:textId="58F5CF2E" w:rsidR="00383F10" w:rsidRPr="00AD3460" w:rsidRDefault="00C77061" w:rsidP="00C77061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</w:t>
            </w:r>
            <w:r w:rsidR="00125A96">
              <w:rPr>
                <w:color w:val="000000"/>
                <w:sz w:val="24"/>
                <w:lang w:val="ru-RU"/>
              </w:rPr>
              <w:t>8</w:t>
            </w:r>
            <w:r w:rsidRPr="00383F10">
              <w:rPr>
                <w:color w:val="000000"/>
                <w:sz w:val="24"/>
              </w:rPr>
              <w:t xml:space="preserve"> «</w:t>
            </w:r>
            <w:proofErr w:type="spellStart"/>
            <w:r w:rsidR="00125A96">
              <w:rPr>
                <w:color w:val="000000"/>
                <w:sz w:val="24"/>
                <w:lang w:val="ru-RU"/>
              </w:rPr>
              <w:t>Педіатрія</w:t>
            </w:r>
            <w:proofErr w:type="spellEnd"/>
            <w:r w:rsidRPr="00383F10">
              <w:rPr>
                <w:color w:val="000000"/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3341FAA0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7EC3B736" w14:textId="77777777" w:rsidTr="00A83F90">
        <w:trPr>
          <w:trHeight w:val="207"/>
        </w:trPr>
        <w:tc>
          <w:tcPr>
            <w:tcW w:w="2834" w:type="dxa"/>
            <w:vMerge/>
            <w:vAlign w:val="center"/>
          </w:tcPr>
          <w:p w14:paraId="658C5135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3144CFF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CDABE4F" w14:textId="77777777" w:rsidR="00383F10" w:rsidRPr="00C77061" w:rsidRDefault="00C33B8C" w:rsidP="00A83F90">
            <w:pPr>
              <w:jc w:val="center"/>
              <w:rPr>
                <w:sz w:val="24"/>
              </w:rPr>
            </w:pPr>
            <w:r w:rsidRPr="00C77061">
              <w:rPr>
                <w:sz w:val="24"/>
              </w:rPr>
              <w:t>6</w:t>
            </w:r>
            <w:r w:rsidR="00383F10" w:rsidRPr="00C77061">
              <w:rPr>
                <w:sz w:val="24"/>
              </w:rPr>
              <w:t>-й</w:t>
            </w:r>
          </w:p>
        </w:tc>
      </w:tr>
      <w:tr w:rsidR="00383F10" w:rsidRPr="00AD3460" w14:paraId="0CBBD794" w14:textId="77777777" w:rsidTr="00A83F90">
        <w:trPr>
          <w:trHeight w:val="70"/>
        </w:trPr>
        <w:tc>
          <w:tcPr>
            <w:tcW w:w="2834" w:type="dxa"/>
            <w:vMerge/>
            <w:vAlign w:val="center"/>
          </w:tcPr>
          <w:p w14:paraId="35587CA4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EB27A52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00B4DFE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>Семестр</w:t>
            </w:r>
          </w:p>
        </w:tc>
      </w:tr>
      <w:tr w:rsidR="00383F10" w:rsidRPr="00AD3460" w14:paraId="4B77D58C" w14:textId="77777777" w:rsidTr="00A83F90">
        <w:trPr>
          <w:trHeight w:val="323"/>
        </w:trPr>
        <w:tc>
          <w:tcPr>
            <w:tcW w:w="2834" w:type="dxa"/>
            <w:vMerge/>
            <w:vAlign w:val="center"/>
          </w:tcPr>
          <w:p w14:paraId="1D49F520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94D947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4613F0" w14:textId="77777777" w:rsidR="00383F10" w:rsidRPr="00C77061" w:rsidRDefault="00383F10" w:rsidP="00A83F90">
            <w:pPr>
              <w:jc w:val="center"/>
              <w:rPr>
                <w:sz w:val="24"/>
              </w:rPr>
            </w:pPr>
          </w:p>
        </w:tc>
      </w:tr>
      <w:tr w:rsidR="00383F10" w:rsidRPr="00AD3460" w14:paraId="4B542500" w14:textId="77777777" w:rsidTr="00A83F90">
        <w:trPr>
          <w:trHeight w:val="322"/>
        </w:trPr>
        <w:tc>
          <w:tcPr>
            <w:tcW w:w="2834" w:type="dxa"/>
            <w:vMerge/>
            <w:vAlign w:val="center"/>
          </w:tcPr>
          <w:p w14:paraId="4F484356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24C0E2A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AC82584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22038160" w14:textId="77777777" w:rsidTr="00A83F90">
        <w:trPr>
          <w:trHeight w:val="320"/>
        </w:trPr>
        <w:tc>
          <w:tcPr>
            <w:tcW w:w="2834" w:type="dxa"/>
            <w:vMerge w:val="restart"/>
            <w:vAlign w:val="center"/>
          </w:tcPr>
          <w:p w14:paraId="761C47FD" w14:textId="77777777" w:rsidR="00383F10" w:rsidRPr="00AD3460" w:rsidRDefault="00383F10" w:rsidP="00A83F90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3602B0B1" w14:textId="77777777" w:rsidR="00383F10" w:rsidRPr="00AD3460" w:rsidRDefault="00383F10" w:rsidP="00A83F90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A0371B">
              <w:rPr>
                <w:sz w:val="24"/>
              </w:rPr>
              <w:t>2</w:t>
            </w:r>
            <w:r w:rsidR="00364B79">
              <w:rPr>
                <w:sz w:val="24"/>
              </w:rPr>
              <w:t>0</w:t>
            </w:r>
          </w:p>
          <w:p w14:paraId="204152D7" w14:textId="77777777" w:rsidR="00383F10" w:rsidRPr="00AD3460" w:rsidRDefault="00383F10" w:rsidP="00A0371B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 w:rsidR="00066F32">
              <w:rPr>
                <w:sz w:val="24"/>
              </w:rPr>
              <w:t>–</w:t>
            </w:r>
            <w:r w:rsidR="00364B79">
              <w:rPr>
                <w:sz w:val="24"/>
              </w:rPr>
              <w:t>5</w:t>
            </w:r>
            <w:r w:rsidR="00A0371B">
              <w:rPr>
                <w:sz w:val="24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14:paraId="0513C219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6209F134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3277339B" w14:textId="77777777" w:rsidR="00383F10" w:rsidRPr="00C77061" w:rsidRDefault="00C33B8C" w:rsidP="00A83F90">
            <w:pPr>
              <w:jc w:val="center"/>
              <w:rPr>
                <w:sz w:val="24"/>
              </w:rPr>
            </w:pPr>
            <w:r w:rsidRPr="00C77061">
              <w:rPr>
                <w:sz w:val="24"/>
              </w:rPr>
              <w:t>0</w:t>
            </w:r>
            <w:r w:rsidR="00383F10" w:rsidRPr="00C77061">
              <w:rPr>
                <w:sz w:val="24"/>
              </w:rPr>
              <w:t xml:space="preserve"> год.</w:t>
            </w:r>
          </w:p>
        </w:tc>
      </w:tr>
      <w:tr w:rsidR="00383F10" w:rsidRPr="00AD3460" w14:paraId="7853BBA8" w14:textId="77777777" w:rsidTr="00A83F90">
        <w:trPr>
          <w:trHeight w:val="320"/>
        </w:trPr>
        <w:tc>
          <w:tcPr>
            <w:tcW w:w="2834" w:type="dxa"/>
            <w:vMerge/>
            <w:vAlign w:val="center"/>
          </w:tcPr>
          <w:p w14:paraId="7B86FEF6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4F02153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B3B2DAB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614549D1" w14:textId="77777777" w:rsidTr="00A83F90">
        <w:trPr>
          <w:trHeight w:val="320"/>
        </w:trPr>
        <w:tc>
          <w:tcPr>
            <w:tcW w:w="2834" w:type="dxa"/>
            <w:vMerge/>
            <w:vAlign w:val="center"/>
          </w:tcPr>
          <w:p w14:paraId="3F530142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E642A19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3AFFB38" w14:textId="77777777" w:rsidR="00383F10" w:rsidRPr="00C77061" w:rsidRDefault="00A0371B" w:rsidP="00A83F90">
            <w:pPr>
              <w:jc w:val="center"/>
              <w:rPr>
                <w:sz w:val="24"/>
              </w:rPr>
            </w:pPr>
            <w:r w:rsidRPr="00C77061">
              <w:rPr>
                <w:sz w:val="24"/>
              </w:rPr>
              <w:t>2</w:t>
            </w:r>
            <w:r w:rsidR="00C33B8C" w:rsidRPr="00C77061">
              <w:rPr>
                <w:sz w:val="24"/>
              </w:rPr>
              <w:t>0</w:t>
            </w:r>
            <w:r w:rsidR="00383F10" w:rsidRPr="00C77061">
              <w:rPr>
                <w:sz w:val="24"/>
              </w:rPr>
              <w:t xml:space="preserve"> год.</w:t>
            </w:r>
          </w:p>
        </w:tc>
      </w:tr>
      <w:tr w:rsidR="00383F10" w:rsidRPr="00AD3460" w14:paraId="65C344E7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3A2DB2CA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630BD63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6DE35D1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69E36668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0F3731AE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37998EE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AECCF8E" w14:textId="77777777" w:rsidR="00383F10" w:rsidRPr="00C77061" w:rsidRDefault="00C77061" w:rsidP="00A83F90">
            <w:pPr>
              <w:jc w:val="center"/>
              <w:rPr>
                <w:i/>
                <w:sz w:val="24"/>
                <w:lang w:val="en-US"/>
              </w:rPr>
            </w:pPr>
            <w:r w:rsidRPr="00C77061">
              <w:rPr>
                <w:sz w:val="24"/>
                <w:lang w:val="en-US"/>
              </w:rPr>
              <w:t>-</w:t>
            </w:r>
          </w:p>
        </w:tc>
      </w:tr>
      <w:tr w:rsidR="00383F10" w:rsidRPr="00AD3460" w14:paraId="401A4F73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53DC8C4E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EFF7516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3BA449" w14:textId="77777777" w:rsidR="00383F10" w:rsidRPr="00C77061" w:rsidRDefault="00383F10" w:rsidP="00A83F90">
            <w:pPr>
              <w:jc w:val="center"/>
              <w:rPr>
                <w:b/>
                <w:sz w:val="24"/>
              </w:rPr>
            </w:pPr>
            <w:r w:rsidRPr="00C77061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044AF162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4C66BAD4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C1A3EDE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5EA9B0C" w14:textId="77777777" w:rsidR="00383F10" w:rsidRPr="00C77061" w:rsidRDefault="00C77061" w:rsidP="00A0371B">
            <w:pPr>
              <w:jc w:val="center"/>
              <w:rPr>
                <w:sz w:val="24"/>
              </w:rPr>
            </w:pPr>
            <w:r w:rsidRPr="00C77061">
              <w:rPr>
                <w:sz w:val="24"/>
                <w:lang w:val="en-US"/>
              </w:rPr>
              <w:t xml:space="preserve">100 </w:t>
            </w:r>
            <w:r w:rsidR="00383F10" w:rsidRPr="00C77061">
              <w:rPr>
                <w:sz w:val="24"/>
              </w:rPr>
              <w:t>год.</w:t>
            </w:r>
          </w:p>
        </w:tc>
      </w:tr>
      <w:tr w:rsidR="00383F10" w:rsidRPr="00AD3460" w14:paraId="121D14FE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4A1ADDC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3BBA07F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008E341" w14:textId="77777777" w:rsidR="00383F10" w:rsidRPr="00C77061" w:rsidRDefault="00383F10" w:rsidP="00A83F90">
            <w:pPr>
              <w:jc w:val="center"/>
              <w:rPr>
                <w:b/>
                <w:sz w:val="24"/>
                <w:lang w:val="en-US"/>
              </w:rPr>
            </w:pPr>
            <w:r w:rsidRPr="00C77061">
              <w:rPr>
                <w:b/>
                <w:sz w:val="24"/>
              </w:rPr>
              <w:t xml:space="preserve">Індивідуальні завдання: </w:t>
            </w:r>
          </w:p>
          <w:p w14:paraId="00031A85" w14:textId="77777777" w:rsidR="00383F10" w:rsidRPr="00C77061" w:rsidRDefault="00383F10" w:rsidP="00A83F90">
            <w:pPr>
              <w:jc w:val="center"/>
              <w:rPr>
                <w:sz w:val="24"/>
                <w:lang w:val="en-US"/>
              </w:rPr>
            </w:pPr>
          </w:p>
        </w:tc>
      </w:tr>
      <w:tr w:rsidR="00383F10" w:rsidRPr="00AD3460" w14:paraId="24679414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00BB225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621A256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35D91F2" w14:textId="77777777" w:rsidR="00383F10" w:rsidRPr="00C77061" w:rsidRDefault="00383F10" w:rsidP="00A83F90">
            <w:pPr>
              <w:jc w:val="center"/>
              <w:rPr>
                <w:sz w:val="24"/>
              </w:rPr>
            </w:pPr>
            <w:r w:rsidRPr="00C77061">
              <w:rPr>
                <w:sz w:val="24"/>
              </w:rPr>
              <w:t>Вид контролю:</w:t>
            </w:r>
          </w:p>
          <w:p w14:paraId="67B4F6A9" w14:textId="77777777" w:rsidR="00383F10" w:rsidRPr="00C77061" w:rsidRDefault="00383F10" w:rsidP="00A83F90">
            <w:pPr>
              <w:jc w:val="center"/>
              <w:rPr>
                <w:i/>
                <w:sz w:val="24"/>
              </w:rPr>
            </w:pPr>
            <w:r w:rsidRPr="00C77061">
              <w:rPr>
                <w:sz w:val="24"/>
              </w:rPr>
              <w:t xml:space="preserve">Диференційований залік </w:t>
            </w:r>
          </w:p>
        </w:tc>
      </w:tr>
    </w:tbl>
    <w:p w14:paraId="34A87F36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3F24FA15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089ACBB4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C77061">
        <w:rPr>
          <w:bCs/>
          <w:sz w:val="24"/>
          <w:szCs w:val="24"/>
        </w:rPr>
        <w:t xml:space="preserve">спеціальність </w:t>
      </w:r>
      <w:r w:rsidR="00C77061" w:rsidRPr="00C77061">
        <w:rPr>
          <w:bCs/>
          <w:sz w:val="24"/>
          <w:szCs w:val="24"/>
        </w:rPr>
        <w:t>222</w:t>
      </w:r>
      <w:r w:rsidRPr="00C77061">
        <w:rPr>
          <w:color w:val="FF0000"/>
          <w:sz w:val="24"/>
          <w:szCs w:val="24"/>
        </w:rPr>
        <w:t xml:space="preserve"> </w:t>
      </w:r>
      <w:r w:rsidR="00C77061" w:rsidRPr="00C77061">
        <w:rPr>
          <w:color w:val="000000"/>
          <w:sz w:val="24"/>
        </w:rPr>
        <w:t>«Медицина»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</w:t>
      </w:r>
      <w:r w:rsidRPr="006E4B05">
        <w:rPr>
          <w:sz w:val="24"/>
          <w:szCs w:val="24"/>
        </w:rPr>
        <w:lastRenderedPageBreak/>
        <w:t>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3585643A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5962C283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3CCCF355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1D9FD242" w14:textId="77777777" w:rsidR="00B64D98" w:rsidRPr="00593AAF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593AAF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593AAF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593AAF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593AAF">
        <w:rPr>
          <w:rFonts w:eastAsia="Times New Roman"/>
          <w:sz w:val="24"/>
          <w:szCs w:val="24"/>
          <w:lang w:bidi="uk-UA"/>
        </w:rPr>
        <w:t>.</w:t>
      </w:r>
    </w:p>
    <w:p w14:paraId="1751E14E" w14:textId="77777777" w:rsidR="00B64D98" w:rsidRPr="00593AAF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593AAF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593AAF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593AAF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3B3D3112" w14:textId="77777777" w:rsidR="00962DD9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</w:p>
    <w:p w14:paraId="3590612C" w14:textId="77777777"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14:paraId="7EECA275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Вади серця – одна з основних причин смертності серед хворих всіх </w:t>
      </w:r>
      <w:proofErr w:type="spellStart"/>
      <w:r w:rsidRPr="00281493">
        <w:rPr>
          <w:color w:val="000000"/>
          <w:szCs w:val="28"/>
          <w:shd w:val="clear" w:color="auto" w:fill="FFFFFF"/>
        </w:rPr>
        <w:t>віко-вих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груп із-за розвитку серцевої недостатності й інших ускладнень, незважаючи на значні успіхи в своєчасній діагностиці і лікуванні цієї патології. </w:t>
      </w:r>
    </w:p>
    <w:p w14:paraId="57215BA9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В даний час спостерігається тенденція до зростання частоти вроджених вад серця (ВВС), особливо в розвинених країнах, що, на думку більшості вчених, пов'язано з посиленням дії на людину несприятливих чинників навколишнього середовища (хімічних, фізичних, біологічних </w:t>
      </w:r>
      <w:proofErr w:type="spellStart"/>
      <w:r w:rsidRPr="00281493">
        <w:rPr>
          <w:color w:val="000000"/>
          <w:szCs w:val="28"/>
          <w:shd w:val="clear" w:color="auto" w:fill="FFFFFF"/>
        </w:rPr>
        <w:t>тератогенів</w:t>
      </w:r>
      <w:proofErr w:type="spellEnd"/>
      <w:r w:rsidRPr="00281493">
        <w:rPr>
          <w:color w:val="000000"/>
          <w:szCs w:val="28"/>
          <w:shd w:val="clear" w:color="auto" w:fill="FFFFFF"/>
        </w:rPr>
        <w:t>), які, діючи на організм плоду, викликають формування вад розвитку. Найуразливішою при цьому виявляється серцево-судинна система</w:t>
      </w:r>
      <w:r>
        <w:rPr>
          <w:color w:val="000000"/>
          <w:szCs w:val="28"/>
          <w:shd w:val="clear" w:color="auto" w:fill="FFFFFF"/>
        </w:rPr>
        <w:t xml:space="preserve"> плоду, що забезпечує його гемо</w:t>
      </w:r>
      <w:r w:rsidRPr="00281493">
        <w:rPr>
          <w:color w:val="000000"/>
          <w:szCs w:val="28"/>
          <w:shd w:val="clear" w:color="auto" w:fill="FFFFFF"/>
        </w:rPr>
        <w:t xml:space="preserve">динаміку з ранніх стадій розвитку організму. </w:t>
      </w:r>
    </w:p>
    <w:p w14:paraId="35C657A9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  <w:lang w:val="ru-RU"/>
        </w:rPr>
      </w:pPr>
      <w:r w:rsidRPr="00281493">
        <w:rPr>
          <w:color w:val="000000"/>
          <w:szCs w:val="28"/>
          <w:shd w:val="clear" w:color="auto" w:fill="FFFFFF"/>
        </w:rPr>
        <w:t xml:space="preserve">Близько 90% ВВС виникають унаслідок поєднаної дії спадкових чинників і факторів навколишнього середовища, хромосомними аномаліями обумовлено приблизно 8% випадків і близько 2% формуються тільки внаслідок дії чинників навколишнього середовища (фізичних, хімічних, біологічних </w:t>
      </w:r>
      <w:proofErr w:type="spellStart"/>
      <w:r w:rsidRPr="00281493">
        <w:rPr>
          <w:color w:val="000000"/>
          <w:szCs w:val="28"/>
          <w:shd w:val="clear" w:color="auto" w:fill="FFFFFF"/>
        </w:rPr>
        <w:t>тератогенів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). До </w:t>
      </w:r>
      <w:proofErr w:type="spellStart"/>
      <w:r w:rsidRPr="00281493">
        <w:rPr>
          <w:color w:val="000000"/>
          <w:szCs w:val="28"/>
          <w:shd w:val="clear" w:color="auto" w:fill="FFFFFF"/>
        </w:rPr>
        <w:t>ушкоджувальних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факторів зовнішнього середовища, сприяючих </w:t>
      </w:r>
      <w:proofErr w:type="spellStart"/>
      <w:r w:rsidRPr="00281493">
        <w:rPr>
          <w:color w:val="000000"/>
          <w:szCs w:val="28"/>
          <w:shd w:val="clear" w:color="auto" w:fill="FFFFFF"/>
        </w:rPr>
        <w:t>формуван-ню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ВВС, відноситься дія іонізуючого випромінювання, алкоголю, деяких лікарських препаратів (</w:t>
      </w:r>
      <w:proofErr w:type="spellStart"/>
      <w:r w:rsidRPr="00281493">
        <w:rPr>
          <w:color w:val="000000"/>
          <w:szCs w:val="28"/>
          <w:shd w:val="clear" w:color="auto" w:fill="FFFFFF"/>
        </w:rPr>
        <w:t>протисудомні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препарати, солі літію, гормональні контрацептиви, </w:t>
      </w:r>
      <w:proofErr w:type="spellStart"/>
      <w:r w:rsidRPr="00281493">
        <w:rPr>
          <w:color w:val="000000"/>
          <w:szCs w:val="28"/>
          <w:shd w:val="clear" w:color="auto" w:fill="FFFFFF"/>
        </w:rPr>
        <w:t>ретинолова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кислота, препарати, що вп</w:t>
      </w:r>
      <w:r>
        <w:rPr>
          <w:color w:val="000000"/>
          <w:szCs w:val="28"/>
          <w:shd w:val="clear" w:color="auto" w:fill="FFFFFF"/>
        </w:rPr>
        <w:t xml:space="preserve">ливають на </w:t>
      </w:r>
      <w:proofErr w:type="spellStart"/>
      <w:r>
        <w:rPr>
          <w:color w:val="000000"/>
          <w:szCs w:val="28"/>
          <w:shd w:val="clear" w:color="auto" w:fill="FFFFFF"/>
        </w:rPr>
        <w:t>ангіотензинову</w:t>
      </w:r>
      <w:proofErr w:type="spellEnd"/>
      <w:r>
        <w:rPr>
          <w:color w:val="000000"/>
          <w:szCs w:val="28"/>
          <w:shd w:val="clear" w:color="auto" w:fill="FFFFFF"/>
        </w:rPr>
        <w:t xml:space="preserve"> систе</w:t>
      </w:r>
      <w:r w:rsidRPr="00281493">
        <w:rPr>
          <w:color w:val="000000"/>
          <w:szCs w:val="28"/>
          <w:shd w:val="clear" w:color="auto" w:fill="FFFFFF"/>
        </w:rPr>
        <w:t xml:space="preserve">му), побутових і професійних вад, перенесена під час вагітності краснуха. </w:t>
      </w:r>
      <w:r w:rsidRPr="00281493">
        <w:rPr>
          <w:color w:val="000000"/>
          <w:szCs w:val="28"/>
          <w:shd w:val="clear" w:color="auto" w:fill="FFFFFF"/>
          <w:lang w:val="ru-RU"/>
        </w:rPr>
        <w:t xml:space="preserve">На жаль, на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сучасному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етапі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запобігти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дії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на </w:t>
      </w:r>
      <w:proofErr w:type="spellStart"/>
      <w:proofErr w:type="gramStart"/>
      <w:r w:rsidRPr="00281493">
        <w:rPr>
          <w:color w:val="000000"/>
          <w:szCs w:val="28"/>
          <w:shd w:val="clear" w:color="auto" w:fill="FFFFFF"/>
          <w:lang w:val="ru-RU"/>
        </w:rPr>
        <w:t>пл</w:t>
      </w:r>
      <w:proofErr w:type="gramEnd"/>
      <w:r>
        <w:rPr>
          <w:color w:val="000000"/>
          <w:szCs w:val="28"/>
          <w:shd w:val="clear" w:color="auto" w:fill="FFFFFF"/>
          <w:lang w:val="ru-RU"/>
        </w:rPr>
        <w:t>ід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генетичних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факторів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ми не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мо</w:t>
      </w:r>
      <w:r w:rsidRPr="00281493">
        <w:rPr>
          <w:color w:val="000000"/>
          <w:szCs w:val="28"/>
          <w:shd w:val="clear" w:color="auto" w:fill="FFFFFF"/>
          <w:lang w:val="ru-RU"/>
        </w:rPr>
        <w:t>жемо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однак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м</w:t>
      </w:r>
      <w:r>
        <w:rPr>
          <w:color w:val="000000"/>
          <w:szCs w:val="28"/>
          <w:shd w:val="clear" w:color="auto" w:fill="FFFFFF"/>
          <w:lang w:val="ru-RU"/>
        </w:rPr>
        <w:t>ожемо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повинні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переж</w:t>
      </w:r>
      <w:r w:rsidRPr="00281493">
        <w:rPr>
          <w:color w:val="000000"/>
          <w:szCs w:val="28"/>
          <w:shd w:val="clear" w:color="auto" w:fill="FFFFFF"/>
          <w:lang w:val="ru-RU"/>
        </w:rPr>
        <w:t>коджати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тератогенн</w:t>
      </w:r>
      <w:r>
        <w:rPr>
          <w:color w:val="000000"/>
          <w:szCs w:val="28"/>
          <w:shd w:val="clear" w:color="auto" w:fill="FFFFFF"/>
          <w:lang w:val="ru-RU"/>
        </w:rPr>
        <w:t>і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вплив</w:t>
      </w:r>
      <w:r>
        <w:rPr>
          <w:color w:val="000000"/>
          <w:szCs w:val="28"/>
          <w:shd w:val="clear" w:color="auto" w:fill="FFFFFF"/>
          <w:lang w:val="ru-RU"/>
        </w:rPr>
        <w:t>и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навколи</w:t>
      </w:r>
      <w:r w:rsidRPr="00281493">
        <w:rPr>
          <w:color w:val="000000"/>
          <w:szCs w:val="28"/>
          <w:shd w:val="clear" w:color="auto" w:fill="FFFFFF"/>
          <w:lang w:val="ru-RU"/>
        </w:rPr>
        <w:t>шнього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281493">
        <w:rPr>
          <w:color w:val="000000"/>
          <w:szCs w:val="28"/>
          <w:shd w:val="clear" w:color="auto" w:fill="FFFFFF"/>
          <w:lang w:val="ru-RU"/>
        </w:rPr>
        <w:t>середовища</w:t>
      </w:r>
      <w:proofErr w:type="spellEnd"/>
      <w:r w:rsidRPr="00281493">
        <w:rPr>
          <w:color w:val="000000"/>
          <w:szCs w:val="28"/>
          <w:shd w:val="clear" w:color="auto" w:fill="FFFFFF"/>
          <w:lang w:val="ru-RU"/>
        </w:rPr>
        <w:t xml:space="preserve">. </w:t>
      </w:r>
    </w:p>
    <w:p w14:paraId="151DAC23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Вроджені вади серця. </w:t>
      </w:r>
    </w:p>
    <w:p w14:paraId="2E6187F8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 </w:t>
      </w:r>
      <w:r w:rsidRPr="00281493">
        <w:rPr>
          <w:i/>
          <w:iCs/>
          <w:color w:val="000000"/>
          <w:szCs w:val="28"/>
          <w:shd w:val="clear" w:color="auto" w:fill="FFFFFF"/>
        </w:rPr>
        <w:t xml:space="preserve">Дефект </w:t>
      </w:r>
      <w:proofErr w:type="spellStart"/>
      <w:r w:rsidRPr="00281493">
        <w:rPr>
          <w:i/>
          <w:iCs/>
          <w:color w:val="000000"/>
          <w:szCs w:val="28"/>
          <w:shd w:val="clear" w:color="auto" w:fill="FFFFFF"/>
        </w:rPr>
        <w:t>міжпередсердної</w:t>
      </w:r>
      <w:proofErr w:type="spellEnd"/>
      <w:r w:rsidRPr="00281493">
        <w:rPr>
          <w:i/>
          <w:iCs/>
          <w:color w:val="000000"/>
          <w:szCs w:val="28"/>
          <w:shd w:val="clear" w:color="auto" w:fill="FFFFFF"/>
        </w:rPr>
        <w:t xml:space="preserve"> перегородки (ДМПП) </w:t>
      </w:r>
      <w:r w:rsidRPr="00281493">
        <w:rPr>
          <w:color w:val="000000"/>
          <w:szCs w:val="28"/>
          <w:shd w:val="clear" w:color="auto" w:fill="FFFFFF"/>
        </w:rPr>
        <w:t>– визначення, основні типи (первинний, вторинний), механізми</w:t>
      </w:r>
      <w:r>
        <w:rPr>
          <w:color w:val="000000"/>
          <w:szCs w:val="28"/>
          <w:shd w:val="clear" w:color="auto" w:fill="FFFFFF"/>
        </w:rPr>
        <w:t xml:space="preserve"> порушення гемодинаміки і розви</w:t>
      </w:r>
      <w:r w:rsidRPr="00281493">
        <w:rPr>
          <w:color w:val="000000"/>
          <w:szCs w:val="28"/>
          <w:shd w:val="clear" w:color="auto" w:fill="FFFFFF"/>
        </w:rPr>
        <w:t xml:space="preserve">тку легеневої гіпертензії, клінічну картину, роль </w:t>
      </w:r>
      <w:proofErr w:type="spellStart"/>
      <w:r w:rsidRPr="00281493">
        <w:rPr>
          <w:color w:val="000000"/>
          <w:szCs w:val="28"/>
          <w:shd w:val="clear" w:color="auto" w:fill="FFFFFF"/>
        </w:rPr>
        <w:t>неінвазивних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281493">
        <w:rPr>
          <w:color w:val="000000"/>
          <w:szCs w:val="28"/>
          <w:shd w:val="clear" w:color="auto" w:fill="FFFFFF"/>
        </w:rPr>
        <w:t>інвазивних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методів дослідження в діагностиці і диференціальній діагностиці захворювання, ускладнення і їх профілактика, показання до хірургічного лікування, прогноз і працездатність. </w:t>
      </w:r>
    </w:p>
    <w:p w14:paraId="6EA9F2FB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 </w:t>
      </w:r>
      <w:r w:rsidRPr="00281493">
        <w:rPr>
          <w:i/>
          <w:iCs/>
          <w:color w:val="000000"/>
          <w:szCs w:val="28"/>
          <w:shd w:val="clear" w:color="auto" w:fill="FFFFFF"/>
        </w:rPr>
        <w:t xml:space="preserve">Дефект </w:t>
      </w:r>
      <w:proofErr w:type="spellStart"/>
      <w:r w:rsidRPr="00281493">
        <w:rPr>
          <w:i/>
          <w:iCs/>
          <w:color w:val="000000"/>
          <w:szCs w:val="28"/>
          <w:shd w:val="clear" w:color="auto" w:fill="FFFFFF"/>
        </w:rPr>
        <w:t>міжшлуночкової</w:t>
      </w:r>
      <w:proofErr w:type="spellEnd"/>
      <w:r w:rsidRPr="00281493">
        <w:rPr>
          <w:i/>
          <w:iCs/>
          <w:color w:val="000000"/>
          <w:szCs w:val="28"/>
          <w:shd w:val="clear" w:color="auto" w:fill="FFFFFF"/>
        </w:rPr>
        <w:t xml:space="preserve"> перегородки (ДМШП) </w:t>
      </w:r>
      <w:r w:rsidRPr="00281493">
        <w:rPr>
          <w:color w:val="000000"/>
          <w:szCs w:val="28"/>
          <w:shd w:val="clear" w:color="auto" w:fill="FFFFFF"/>
        </w:rPr>
        <w:t xml:space="preserve">– визначення, найбільш часті морфологічні варіанти, механізми порушення гемодинаміки і розвитку легеневої гіпертензії, клінічну картину, роль </w:t>
      </w:r>
      <w:proofErr w:type="spellStart"/>
      <w:r w:rsidRPr="00281493">
        <w:rPr>
          <w:color w:val="000000"/>
          <w:szCs w:val="28"/>
          <w:shd w:val="clear" w:color="auto" w:fill="FFFFFF"/>
        </w:rPr>
        <w:t>неінвазивних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281493">
        <w:rPr>
          <w:color w:val="000000"/>
          <w:szCs w:val="28"/>
          <w:shd w:val="clear" w:color="auto" w:fill="FFFFFF"/>
        </w:rPr>
        <w:t>інвазивних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методів дослідження в діагностиці і диференціальній діагностиці захворювання, синдром </w:t>
      </w:r>
      <w:proofErr w:type="spellStart"/>
      <w:r w:rsidRPr="00281493">
        <w:rPr>
          <w:color w:val="000000"/>
          <w:szCs w:val="28"/>
          <w:shd w:val="clear" w:color="auto" w:fill="FFFFFF"/>
        </w:rPr>
        <w:t>Ейзенменгера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, інші ускладнення і їх профілактика, показання до </w:t>
      </w:r>
      <w:proofErr w:type="spellStart"/>
      <w:r w:rsidRPr="00281493">
        <w:rPr>
          <w:color w:val="000000"/>
          <w:szCs w:val="28"/>
          <w:shd w:val="clear" w:color="auto" w:fill="FFFFFF"/>
        </w:rPr>
        <w:t>хіру-ргічного</w:t>
      </w:r>
      <w:proofErr w:type="spellEnd"/>
      <w:r w:rsidRPr="00281493">
        <w:rPr>
          <w:color w:val="000000"/>
          <w:szCs w:val="28"/>
          <w:shd w:val="clear" w:color="auto" w:fill="FFFFFF"/>
        </w:rPr>
        <w:t xml:space="preserve"> лікування, прогноз і працездатність. </w:t>
      </w:r>
    </w:p>
    <w:p w14:paraId="08DB88BD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 </w:t>
      </w:r>
      <w:r w:rsidRPr="00281493">
        <w:rPr>
          <w:i/>
          <w:iCs/>
          <w:color w:val="000000"/>
          <w:szCs w:val="28"/>
          <w:shd w:val="clear" w:color="auto" w:fill="FFFFFF"/>
        </w:rPr>
        <w:t xml:space="preserve">Відкритий артеріальний проток </w:t>
      </w:r>
      <w:r w:rsidRPr="00281493">
        <w:rPr>
          <w:color w:val="000000"/>
          <w:szCs w:val="28"/>
          <w:shd w:val="clear" w:color="auto" w:fill="FFFFFF"/>
        </w:rPr>
        <w:t xml:space="preserve">- визначення, механізми порушення гемодинаміки, клінічну картину, роль інструментальних методів дослідження в діагностиці і диференціальній діагностиці захворювання, ускладнення і їх профілактика, показання до хірургічного лікування, прогноз і працездатність. </w:t>
      </w:r>
    </w:p>
    <w:p w14:paraId="69197062" w14:textId="77777777" w:rsidR="00281493" w:rsidRPr="00281493" w:rsidRDefault="00281493" w:rsidP="00281493">
      <w:pPr>
        <w:jc w:val="both"/>
        <w:rPr>
          <w:color w:val="000000"/>
          <w:szCs w:val="28"/>
          <w:shd w:val="clear" w:color="auto" w:fill="FFFFFF"/>
        </w:rPr>
      </w:pPr>
      <w:r w:rsidRPr="0028149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281493">
        <w:rPr>
          <w:i/>
          <w:iCs/>
          <w:color w:val="000000"/>
          <w:szCs w:val="28"/>
          <w:shd w:val="clear" w:color="auto" w:fill="FFFFFF"/>
        </w:rPr>
        <w:t>Коарктація</w:t>
      </w:r>
      <w:proofErr w:type="spellEnd"/>
      <w:r w:rsidRPr="00281493">
        <w:rPr>
          <w:i/>
          <w:iCs/>
          <w:color w:val="000000"/>
          <w:szCs w:val="28"/>
          <w:shd w:val="clear" w:color="auto" w:fill="FFFFFF"/>
        </w:rPr>
        <w:t xml:space="preserve"> аорти </w:t>
      </w:r>
      <w:r w:rsidRPr="00281493">
        <w:rPr>
          <w:color w:val="000000"/>
          <w:szCs w:val="28"/>
          <w:shd w:val="clear" w:color="auto" w:fill="FFFFFF"/>
        </w:rPr>
        <w:t xml:space="preserve">- визначення, механізми порушення гемодинаміки, клінічну картину, роль інструментальних методів дослідження в діагностиці і диференціальній діагностиці захворювання, ускладнення і їх профілактика, показання до хірургічного лікування, прогноз і працездатність. </w:t>
      </w:r>
    </w:p>
    <w:p w14:paraId="0FF94283" w14:textId="77777777" w:rsidR="00962DD9" w:rsidRDefault="00962DD9" w:rsidP="00962DD9">
      <w:pPr>
        <w:jc w:val="both"/>
        <w:rPr>
          <w:bCs/>
          <w:sz w:val="24"/>
          <w:szCs w:val="24"/>
        </w:rPr>
      </w:pPr>
      <w:r w:rsidRPr="00962DD9">
        <w:rPr>
          <w:rFonts w:eastAsia="Times New Roman"/>
          <w:color w:val="C00000"/>
          <w:sz w:val="24"/>
          <w:szCs w:val="24"/>
          <w:lang w:bidi="uk-UA"/>
        </w:rPr>
        <w:t xml:space="preserve">        </w:t>
      </w: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 xml:space="preserve">вирішенні основних </w:t>
      </w:r>
      <w:r w:rsidR="00281493">
        <w:rPr>
          <w:bCs/>
          <w:sz w:val="24"/>
          <w:szCs w:val="24"/>
        </w:rPr>
        <w:t>вроджених вад серця</w:t>
      </w:r>
      <w:r w:rsidRPr="002C2934">
        <w:rPr>
          <w:bCs/>
          <w:sz w:val="24"/>
          <w:szCs w:val="24"/>
        </w:rPr>
        <w:t xml:space="preserve">. Програма </w:t>
      </w:r>
      <w:r w:rsidRPr="002C2934">
        <w:rPr>
          <w:bCs/>
          <w:sz w:val="24"/>
          <w:szCs w:val="24"/>
        </w:rPr>
        <w:lastRenderedPageBreak/>
        <w:t xml:space="preserve">охоплює теми, пов'язані з найпоширенішими захворюваннями дитячого віку. Клінічний досвід можна отримати протягом практичних занять курсу в </w:t>
      </w:r>
      <w:r w:rsidR="00281493" w:rsidRPr="00281493">
        <w:rPr>
          <w:bCs/>
          <w:sz w:val="24"/>
          <w:szCs w:val="24"/>
          <w:lang w:bidi="uk-UA"/>
        </w:rPr>
        <w:t>ДУ «ІЗНХ ім. В.Т. Зайцева НАМН України»</w:t>
      </w:r>
      <w:r w:rsidR="00281493">
        <w:rPr>
          <w:bCs/>
          <w:sz w:val="24"/>
          <w:szCs w:val="24"/>
          <w:lang w:bidi="uk-UA"/>
        </w:rPr>
        <w:t xml:space="preserve"> </w:t>
      </w:r>
      <w:r w:rsidRPr="002C2934">
        <w:rPr>
          <w:bCs/>
          <w:sz w:val="24"/>
          <w:szCs w:val="24"/>
        </w:rPr>
        <w:t xml:space="preserve">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патологією</w:t>
      </w:r>
      <w:r w:rsidR="00281493">
        <w:rPr>
          <w:bCs/>
          <w:sz w:val="24"/>
          <w:szCs w:val="24"/>
        </w:rPr>
        <w:t xml:space="preserve"> вроджених вад серця.</w:t>
      </w:r>
      <w:r w:rsidRPr="002C2934">
        <w:rPr>
          <w:bCs/>
          <w:sz w:val="24"/>
          <w:szCs w:val="24"/>
        </w:rPr>
        <w:t xml:space="preserve"> Тобто курс охоплює основні як практичні, так і теоретичні аспекти діяльності майбутнього </w:t>
      </w:r>
      <w:r w:rsidR="00281493">
        <w:rPr>
          <w:bCs/>
          <w:sz w:val="24"/>
          <w:szCs w:val="24"/>
        </w:rPr>
        <w:t>лікаря</w:t>
      </w:r>
      <w:r>
        <w:rPr>
          <w:bCs/>
          <w:sz w:val="24"/>
          <w:szCs w:val="24"/>
        </w:rPr>
        <w:t>.</w:t>
      </w:r>
    </w:p>
    <w:p w14:paraId="68794612" w14:textId="77777777" w:rsidR="00B64D98" w:rsidRDefault="00B64D98" w:rsidP="00B64D98"/>
    <w:p w14:paraId="0F82205F" w14:textId="77777777" w:rsidR="00962DD9" w:rsidRPr="00593AAF" w:rsidRDefault="00962DD9" w:rsidP="00962DD9">
      <w:pPr>
        <w:ind w:firstLine="567"/>
        <w:jc w:val="both"/>
        <w:rPr>
          <w:sz w:val="24"/>
        </w:rPr>
      </w:pPr>
      <w:proofErr w:type="spellStart"/>
      <w:r w:rsidRPr="00593AAF">
        <w:rPr>
          <w:i/>
          <w:sz w:val="24"/>
        </w:rPr>
        <w:t>Пререквізити</w:t>
      </w:r>
      <w:proofErr w:type="spellEnd"/>
      <w:r w:rsidRPr="00593AAF">
        <w:rPr>
          <w:i/>
          <w:sz w:val="24"/>
        </w:rPr>
        <w:t xml:space="preserve">. </w:t>
      </w:r>
      <w:r w:rsidRPr="00593AAF">
        <w:rPr>
          <w:sz w:val="24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пропедевтики дитячих хвороб, медичної генетики, фармакології та медичної рецептури, епідеміології та принципів доказової медицини, </w:t>
      </w:r>
      <w:proofErr w:type="spellStart"/>
      <w:r w:rsidRPr="00593AAF">
        <w:rPr>
          <w:sz w:val="24"/>
        </w:rPr>
        <w:t>екстренної</w:t>
      </w:r>
      <w:proofErr w:type="spellEnd"/>
      <w:r w:rsidRPr="00593AAF">
        <w:rPr>
          <w:sz w:val="24"/>
        </w:rPr>
        <w:t xml:space="preserve"> та невідкладної медичної допомоги, а також мати практичні навички догляду за хворими </w:t>
      </w:r>
      <w:proofErr w:type="spellStart"/>
      <w:r w:rsidRPr="00593AAF">
        <w:rPr>
          <w:sz w:val="24"/>
        </w:rPr>
        <w:t>педіатрічного</w:t>
      </w:r>
      <w:proofErr w:type="spellEnd"/>
      <w:r w:rsidRPr="00593AAF">
        <w:rPr>
          <w:sz w:val="24"/>
        </w:rPr>
        <w:t xml:space="preserve"> профілю та їх ведення у поліклінічних та стаціонарних умовах.</w:t>
      </w:r>
    </w:p>
    <w:p w14:paraId="0E208B58" w14:textId="77777777" w:rsidR="00962DD9" w:rsidRPr="00593AAF" w:rsidRDefault="00962DD9" w:rsidP="00962DD9">
      <w:pPr>
        <w:ind w:firstLine="567"/>
        <w:jc w:val="both"/>
        <w:rPr>
          <w:sz w:val="24"/>
        </w:rPr>
      </w:pPr>
      <w:proofErr w:type="spellStart"/>
      <w:r w:rsidRPr="00593AAF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93AAF">
        <w:rPr>
          <w:rStyle w:val="apple-converted-space"/>
          <w:sz w:val="24"/>
          <w:shd w:val="clear" w:color="auto" w:fill="FFFFFF"/>
        </w:rPr>
        <w:t xml:space="preserve">. </w:t>
      </w:r>
      <w:r w:rsidRPr="00593AAF">
        <w:rPr>
          <w:sz w:val="24"/>
        </w:rPr>
        <w:t>Основні положення навчальної дисципліни мають застосовуватися при вивченні суміжних дисци</w:t>
      </w:r>
      <w:r w:rsidR="00281493" w:rsidRPr="00593AAF">
        <w:rPr>
          <w:sz w:val="24"/>
        </w:rPr>
        <w:t>плін протягом 4</w:t>
      </w:r>
      <w:r w:rsidRPr="00593AAF">
        <w:rPr>
          <w:sz w:val="24"/>
        </w:rPr>
        <w:t xml:space="preserve"> рок</w:t>
      </w:r>
      <w:r w:rsidR="00281493" w:rsidRPr="00593AAF">
        <w:rPr>
          <w:sz w:val="24"/>
        </w:rPr>
        <w:t>ів</w:t>
      </w:r>
      <w:r w:rsidRPr="00593AAF">
        <w:rPr>
          <w:sz w:val="24"/>
        </w:rPr>
        <w:t xml:space="preserve">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593AAF">
        <w:rPr>
          <w:sz w:val="24"/>
        </w:rPr>
        <w:t>освітньо-наукового</w:t>
      </w:r>
      <w:proofErr w:type="spellEnd"/>
      <w:r w:rsidRPr="00593AAF">
        <w:rPr>
          <w:sz w:val="24"/>
        </w:rPr>
        <w:t xml:space="preserve"> рівня вищої освіти.</w:t>
      </w:r>
    </w:p>
    <w:p w14:paraId="118E769A" w14:textId="77777777" w:rsidR="00962DD9" w:rsidRDefault="00962DD9" w:rsidP="00B64D98"/>
    <w:p w14:paraId="2168BE4D" w14:textId="77777777"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</w:t>
      </w:r>
      <w:r w:rsidRPr="00A62435">
        <w:rPr>
          <w:sz w:val="24"/>
          <w:szCs w:val="24"/>
        </w:rPr>
        <w:t xml:space="preserve">в </w:t>
      </w:r>
      <w:r w:rsidR="00A62435" w:rsidRPr="00A62435">
        <w:rPr>
          <w:sz w:val="24"/>
          <w:szCs w:val="24"/>
        </w:rPr>
        <w:t>хірургії</w:t>
      </w:r>
      <w:r w:rsidRPr="00A62435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діагностики, лікування та профілактики </w:t>
      </w:r>
      <w:r w:rsidR="00A62435">
        <w:rPr>
          <w:sz w:val="24"/>
          <w:szCs w:val="24"/>
        </w:rPr>
        <w:t>вроджених вад серця</w:t>
      </w:r>
      <w:r w:rsidRPr="00C33B8C">
        <w:rPr>
          <w:sz w:val="24"/>
          <w:szCs w:val="24"/>
        </w:rPr>
        <w:t>.</w:t>
      </w:r>
    </w:p>
    <w:p w14:paraId="4A5946F8" w14:textId="77777777"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14:paraId="5E047E5F" w14:textId="77777777" w:rsidR="00B558C8" w:rsidRPr="003365FB" w:rsidRDefault="00B558C8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</w:t>
      </w:r>
      <w:r w:rsidR="00A62435">
        <w:rPr>
          <w:sz w:val="24"/>
          <w:szCs w:val="24"/>
        </w:rPr>
        <w:t>Хірургія</w:t>
      </w:r>
      <w:r>
        <w:rPr>
          <w:sz w:val="24"/>
          <w:szCs w:val="24"/>
        </w:rPr>
        <w:t>»)</w:t>
      </w:r>
    </w:p>
    <w:p w14:paraId="6D70DA07" w14:textId="77777777"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1D691E61" w14:textId="77777777"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64BF2F00" w14:textId="77777777"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157B02F2" w14:textId="77777777"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2B2CBFA1" w14:textId="77777777"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</w:t>
      </w:r>
      <w:r w:rsidRPr="00593AAF">
        <w:rPr>
          <w:sz w:val="24"/>
          <w:szCs w:val="24"/>
        </w:rPr>
        <w:t xml:space="preserve">галузі дитячої </w:t>
      </w:r>
      <w:r w:rsidR="00A62435" w:rsidRPr="00593AAF">
        <w:rPr>
          <w:sz w:val="24"/>
          <w:szCs w:val="24"/>
        </w:rPr>
        <w:t>кардіохірургії</w:t>
      </w:r>
      <w:r w:rsidRPr="00593AAF">
        <w:rPr>
          <w:sz w:val="24"/>
          <w:szCs w:val="24"/>
        </w:rPr>
        <w:t>:</w:t>
      </w:r>
    </w:p>
    <w:p w14:paraId="6EC0426D" w14:textId="77777777"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</w:t>
      </w:r>
      <w:r w:rsidRPr="00D14ECA">
        <w:rPr>
          <w:sz w:val="24"/>
          <w:szCs w:val="24"/>
        </w:rPr>
        <w:lastRenderedPageBreak/>
        <w:t>здатність до ведення медичної документації.</w:t>
      </w:r>
    </w:p>
    <w:p w14:paraId="60C13F9D" w14:textId="77777777"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70B25927" w14:textId="77777777"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</w:t>
      </w:r>
      <w:r w:rsidR="00A62435">
        <w:rPr>
          <w:sz w:val="24"/>
        </w:rPr>
        <w:t xml:space="preserve">ся через: метод роботи групах та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A62435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14:paraId="05131552" w14:textId="77777777"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</w:t>
      </w:r>
      <w:r w:rsidR="00A62435">
        <w:rPr>
          <w:sz w:val="24"/>
        </w:rPr>
        <w:t xml:space="preserve">ся через: метод роботи групах та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4825B0D9" w14:textId="77777777"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proofErr w:type="spellStart"/>
      <w:r w:rsidRPr="00B80082">
        <w:rPr>
          <w:sz w:val="24"/>
        </w:rPr>
        <w:t>ігров</w:t>
      </w:r>
      <w:r>
        <w:rPr>
          <w:sz w:val="24"/>
        </w:rPr>
        <w:t>и</w:t>
      </w:r>
      <w:proofErr w:type="spellEnd"/>
      <w:r w:rsidR="00A62435">
        <w:rPr>
          <w:sz w:val="24"/>
        </w:rPr>
        <w:t xml:space="preserve"> форми навчання</w:t>
      </w:r>
      <w:r w:rsidRPr="00B80082">
        <w:rPr>
          <w:sz w:val="24"/>
        </w:rPr>
        <w:t xml:space="preserve">), </w:t>
      </w:r>
    </w:p>
    <w:p w14:paraId="68FE484D" w14:textId="77777777"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7E289925" w14:textId="77777777"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метод презентації результатів самостійної </w:t>
      </w:r>
      <w:proofErr w:type="spellStart"/>
      <w:r w:rsidRPr="00B80082">
        <w:rPr>
          <w:sz w:val="24"/>
        </w:rPr>
        <w:t>роботи</w:t>
      </w:r>
      <w:r>
        <w:rPr>
          <w:sz w:val="24"/>
        </w:rPr>
        <w:t>та</w:t>
      </w:r>
      <w:proofErr w:type="spellEnd"/>
      <w:r>
        <w:rPr>
          <w:sz w:val="24"/>
        </w:rPr>
        <w:t xml:space="preserve"> їх захисту в групі</w:t>
      </w:r>
      <w:r w:rsidRPr="00B80082">
        <w:rPr>
          <w:sz w:val="24"/>
        </w:rPr>
        <w:t>).</w:t>
      </w:r>
    </w:p>
    <w:p w14:paraId="76882536" w14:textId="77777777"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14:paraId="600883B9" w14:textId="77777777"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</w:t>
      </w:r>
      <w:r w:rsidR="00E12AC6" w:rsidRPr="00E12AC6">
        <w:rPr>
          <w:sz w:val="24"/>
          <w:szCs w:val="24"/>
        </w:rPr>
        <w:t>вибіркова</w:t>
      </w:r>
      <w:r w:rsidR="00E12AC6">
        <w:rPr>
          <w:sz w:val="24"/>
          <w:szCs w:val="24"/>
        </w:rPr>
        <w:t>,</w:t>
      </w:r>
      <w:r w:rsidR="00A62435" w:rsidRPr="00E12AC6">
        <w:rPr>
          <w:sz w:val="24"/>
          <w:szCs w:val="24"/>
        </w:rPr>
        <w:t xml:space="preserve"> </w:t>
      </w:r>
      <w:r w:rsidRPr="00E12AC6">
        <w:rPr>
          <w:sz w:val="24"/>
          <w:szCs w:val="24"/>
        </w:rPr>
        <w:t>формат</w:t>
      </w:r>
      <w:r w:rsidRPr="008E3DC1">
        <w:rPr>
          <w:sz w:val="24"/>
          <w:szCs w:val="24"/>
        </w:rPr>
        <w:t xml:space="preserve">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>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</w:t>
      </w:r>
      <w:proofErr w:type="spellStart"/>
      <w:r w:rsidR="00B558C8" w:rsidRPr="00BE499A">
        <w:rPr>
          <w:sz w:val="24"/>
          <w:szCs w:val="24"/>
        </w:rPr>
        <w:t>Moodle</w:t>
      </w:r>
      <w:proofErr w:type="spellEnd"/>
      <w:r w:rsidR="00B558C8" w:rsidRPr="00BE499A">
        <w:rPr>
          <w:sz w:val="24"/>
          <w:szCs w:val="24"/>
        </w:rPr>
        <w:t xml:space="preserve">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14:paraId="41B23AD5" w14:textId="77777777"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14:paraId="6D87C30F" w14:textId="77777777"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proofErr w:type="spellStart"/>
      <w:r w:rsidR="00B558C8">
        <w:rPr>
          <w:sz w:val="24"/>
          <w:szCs w:val="24"/>
        </w:rPr>
        <w:t>курація</w:t>
      </w:r>
      <w:proofErr w:type="spellEnd"/>
      <w:r w:rsidR="00B558C8">
        <w:rPr>
          <w:sz w:val="24"/>
          <w:szCs w:val="24"/>
        </w:rPr>
        <w:t xml:space="preserve"> дітей з </w:t>
      </w:r>
      <w:r w:rsidR="00A62435">
        <w:rPr>
          <w:sz w:val="24"/>
          <w:szCs w:val="24"/>
        </w:rPr>
        <w:t>вродженими вадами серця</w:t>
      </w:r>
      <w:r w:rsidR="00E12AC6">
        <w:rPr>
          <w:sz w:val="24"/>
          <w:szCs w:val="24"/>
        </w:rPr>
        <w:t xml:space="preserve"> та підозра</w:t>
      </w:r>
      <w:r w:rsidR="00A62435">
        <w:rPr>
          <w:sz w:val="24"/>
          <w:szCs w:val="24"/>
        </w:rPr>
        <w:t>ми</w:t>
      </w:r>
      <w:r w:rsidR="00B558C8">
        <w:rPr>
          <w:sz w:val="24"/>
          <w:szCs w:val="24"/>
        </w:rPr>
        <w:t xml:space="preserve"> на них), фантомний, електронно-інформаційний (</w:t>
      </w:r>
      <w:r w:rsidR="00B558C8" w:rsidRPr="00383F10">
        <w:rPr>
          <w:sz w:val="24"/>
          <w:szCs w:val="24"/>
        </w:rPr>
        <w:t>презентації, відео-мат</w:t>
      </w:r>
      <w:r w:rsidR="00B558C8"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0C5313CF" w14:textId="77777777" w:rsidR="00B558C8" w:rsidRPr="00E12AC6" w:rsidRDefault="00B558C8" w:rsidP="00C955D0">
      <w:pPr>
        <w:jc w:val="both"/>
        <w:rPr>
          <w:b/>
          <w:color w:val="FF0000"/>
          <w:sz w:val="24"/>
          <w:szCs w:val="24"/>
        </w:rPr>
      </w:pPr>
    </w:p>
    <w:p w14:paraId="6A2B9B54" w14:textId="77777777"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25F2C906" w14:textId="77777777" w:rsidR="00B558C8" w:rsidRPr="00EE15EE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 w:rsidRPr="00EE15EE">
        <w:rPr>
          <w:bCs/>
          <w:sz w:val="24"/>
          <w:szCs w:val="24"/>
        </w:rPr>
        <w:t>підготовки майбутнього</w:t>
      </w:r>
      <w:r w:rsidR="00593AAF" w:rsidRPr="00EE15EE">
        <w:rPr>
          <w:bCs/>
          <w:sz w:val="24"/>
          <w:szCs w:val="24"/>
        </w:rPr>
        <w:t xml:space="preserve"> </w:t>
      </w:r>
      <w:r w:rsidRPr="00EE15EE">
        <w:rPr>
          <w:bCs/>
          <w:sz w:val="24"/>
          <w:szCs w:val="24"/>
        </w:rPr>
        <w:t>сімейного лікаря</w:t>
      </w:r>
      <w:r w:rsidR="00EE15EE" w:rsidRPr="00EE15EE">
        <w:rPr>
          <w:bCs/>
          <w:sz w:val="24"/>
          <w:szCs w:val="24"/>
        </w:rPr>
        <w:t>, а також лікарів інших спеціальностей</w:t>
      </w:r>
      <w:r w:rsidRPr="00EE15EE">
        <w:rPr>
          <w:bCs/>
          <w:sz w:val="24"/>
          <w:szCs w:val="24"/>
        </w:rPr>
        <w:t>.</w:t>
      </w:r>
    </w:p>
    <w:p w14:paraId="6E16A70B" w14:textId="77777777" w:rsidR="00B558C8" w:rsidRPr="00EE15EE" w:rsidRDefault="00B558C8" w:rsidP="00B558C8">
      <w:pPr>
        <w:ind w:right="160" w:firstLine="360"/>
        <w:jc w:val="both"/>
        <w:rPr>
          <w:sz w:val="24"/>
          <w:lang w:eastAsia="ru-RU"/>
        </w:rPr>
      </w:pPr>
      <w:r w:rsidRPr="00EE15EE">
        <w:rPr>
          <w:sz w:val="24"/>
          <w:szCs w:val="24"/>
        </w:rPr>
        <w:t>Згідно з програмою підготовки за навчальною дисципліною «</w:t>
      </w:r>
      <w:r w:rsidR="00A62435" w:rsidRPr="00EE15EE">
        <w:rPr>
          <w:sz w:val="24"/>
          <w:szCs w:val="24"/>
        </w:rPr>
        <w:t>Хірургія</w:t>
      </w:r>
      <w:r w:rsidRPr="00EE15EE">
        <w:rPr>
          <w:sz w:val="24"/>
          <w:szCs w:val="24"/>
        </w:rPr>
        <w:t xml:space="preserve">» здобувач вищої освіти надбає </w:t>
      </w:r>
      <w:r w:rsidRPr="00EE15EE">
        <w:rPr>
          <w:sz w:val="24"/>
          <w:lang w:eastAsia="ru-RU"/>
        </w:rPr>
        <w:t>теоретичні знання, методичну підготовку, практичні уміння і навички з наступних напрямів:</w:t>
      </w:r>
    </w:p>
    <w:p w14:paraId="76135637" w14:textId="77777777" w:rsidR="00B558C8" w:rsidRPr="00340E7D" w:rsidRDefault="00340E7D" w:rsidP="00EE15EE">
      <w:pPr>
        <w:pStyle w:val="Iauiue"/>
        <w:tabs>
          <w:tab w:val="left" w:pos="3288"/>
        </w:tabs>
        <w:ind w:firstLine="426"/>
        <w:jc w:val="both"/>
        <w:rPr>
          <w:bCs/>
          <w:spacing w:val="-6"/>
          <w:sz w:val="24"/>
          <w:szCs w:val="24"/>
        </w:rPr>
      </w:pPr>
      <w:r w:rsidRPr="00340E7D">
        <w:rPr>
          <w:bCs/>
          <w:sz w:val="24"/>
          <w:lang w:eastAsia="en-US"/>
        </w:rPr>
        <w:t>Диференційна діагностика</w:t>
      </w:r>
      <w:r w:rsidRPr="00340E7D">
        <w:rPr>
          <w:sz w:val="24"/>
          <w:lang w:eastAsia="en-US"/>
        </w:rPr>
        <w:t xml:space="preserve"> найбільш</w:t>
      </w:r>
      <w:r w:rsidRPr="00340E7D">
        <w:rPr>
          <w:bCs/>
          <w:sz w:val="24"/>
          <w:lang w:eastAsia="en-US"/>
        </w:rPr>
        <w:t xml:space="preserve"> поширених </w:t>
      </w:r>
      <w:r w:rsidR="00A62435">
        <w:rPr>
          <w:bCs/>
          <w:sz w:val="24"/>
          <w:lang w:eastAsia="en-US"/>
        </w:rPr>
        <w:t>вроджених вад серця.</w:t>
      </w:r>
      <w:r w:rsidRPr="00340E7D">
        <w:rPr>
          <w:bCs/>
          <w:sz w:val="24"/>
          <w:lang w:eastAsia="en-US"/>
        </w:rPr>
        <w:t xml:space="preserve"> Невідкладна допомога при основних невідкладних станах</w:t>
      </w:r>
      <w:r w:rsidRPr="00340E7D">
        <w:rPr>
          <w:bCs/>
          <w:sz w:val="24"/>
          <w:lang w:val="ru-RU" w:eastAsia="en-US"/>
        </w:rPr>
        <w:t>.</w:t>
      </w:r>
    </w:p>
    <w:p w14:paraId="5EDF7AAF" w14:textId="77777777" w:rsidR="00D01F5A" w:rsidRDefault="00D01F5A" w:rsidP="00B64D98"/>
    <w:p w14:paraId="3E726B68" w14:textId="77777777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468F5AD5" w14:textId="77777777" w:rsidR="00B64D98" w:rsidRPr="00C33B8C" w:rsidRDefault="00D01F5A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049C865B" w14:textId="77777777" w:rsidR="00B64D98" w:rsidRDefault="00B64D98" w:rsidP="00B64D9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59"/>
        <w:gridCol w:w="1294"/>
        <w:gridCol w:w="1376"/>
      </w:tblGrid>
      <w:tr w:rsidR="00A62435" w:rsidRPr="00A62435" w14:paraId="6A843EF2" w14:textId="77777777" w:rsidTr="00D4048B">
        <w:tc>
          <w:tcPr>
            <w:tcW w:w="1276" w:type="dxa"/>
            <w:vMerge w:val="restart"/>
          </w:tcPr>
          <w:p w14:paraId="03DB16E5" w14:textId="77777777" w:rsidR="00A62435" w:rsidRPr="00A62435" w:rsidRDefault="00A62435" w:rsidP="00D36774">
            <w:pPr>
              <w:jc w:val="center"/>
              <w:rPr>
                <w:b/>
              </w:rPr>
            </w:pPr>
            <w:r w:rsidRPr="00A62435">
              <w:rPr>
                <w:b/>
              </w:rPr>
              <w:t>№№</w:t>
            </w:r>
          </w:p>
          <w:p w14:paraId="070A0DC3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</w:rPr>
              <w:t>тем</w:t>
            </w:r>
          </w:p>
        </w:tc>
        <w:tc>
          <w:tcPr>
            <w:tcW w:w="5659" w:type="dxa"/>
            <w:vMerge w:val="restart"/>
          </w:tcPr>
          <w:p w14:paraId="27BE98A8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</w:rPr>
              <w:t>Теми практичних занять</w:t>
            </w:r>
          </w:p>
        </w:tc>
        <w:tc>
          <w:tcPr>
            <w:tcW w:w="2670" w:type="dxa"/>
            <w:gridSpan w:val="2"/>
          </w:tcPr>
          <w:p w14:paraId="55F31BF4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  <w:lang w:eastAsia="en-US"/>
              </w:rPr>
              <w:t>Кількість годин</w:t>
            </w:r>
          </w:p>
        </w:tc>
      </w:tr>
      <w:tr w:rsidR="00A62435" w:rsidRPr="00A62435" w14:paraId="624B67D3" w14:textId="77777777" w:rsidTr="00D4048B">
        <w:tc>
          <w:tcPr>
            <w:tcW w:w="1276" w:type="dxa"/>
            <w:vMerge/>
          </w:tcPr>
          <w:p w14:paraId="6E6FCBEA" w14:textId="77777777" w:rsidR="00A62435" w:rsidRPr="00A62435" w:rsidRDefault="00A62435" w:rsidP="00D36774">
            <w:pPr>
              <w:jc w:val="center"/>
              <w:rPr>
                <w:b/>
              </w:rPr>
            </w:pPr>
          </w:p>
        </w:tc>
        <w:tc>
          <w:tcPr>
            <w:tcW w:w="5659" w:type="dxa"/>
            <w:vMerge/>
          </w:tcPr>
          <w:p w14:paraId="51EEAF77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14:paraId="4CCE51F4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</w:rPr>
              <w:t>Практичні заняття</w:t>
            </w:r>
          </w:p>
        </w:tc>
        <w:tc>
          <w:tcPr>
            <w:tcW w:w="1376" w:type="dxa"/>
          </w:tcPr>
          <w:p w14:paraId="222AE2CC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</w:rPr>
              <w:t>Самостійна робота</w:t>
            </w:r>
          </w:p>
        </w:tc>
      </w:tr>
      <w:tr w:rsidR="00A62435" w:rsidRPr="00A62435" w14:paraId="3BCB3653" w14:textId="77777777" w:rsidTr="00D4048B">
        <w:tc>
          <w:tcPr>
            <w:tcW w:w="1276" w:type="dxa"/>
          </w:tcPr>
          <w:p w14:paraId="01DB00F1" w14:textId="77777777" w:rsidR="00A62435" w:rsidRPr="00A62435" w:rsidRDefault="00A62435" w:rsidP="00D36774">
            <w:pPr>
              <w:jc w:val="center"/>
            </w:pPr>
            <w:r w:rsidRPr="00A62435">
              <w:t>1.1.</w:t>
            </w:r>
          </w:p>
          <w:p w14:paraId="49BFD79F" w14:textId="77777777" w:rsidR="00A62435" w:rsidRPr="00A62435" w:rsidRDefault="00A62435" w:rsidP="00D36774">
            <w:pPr>
              <w:jc w:val="center"/>
            </w:pPr>
            <w:r w:rsidRPr="00A62435">
              <w:t>1.2.</w:t>
            </w:r>
          </w:p>
          <w:p w14:paraId="5FBFBFD6" w14:textId="77777777" w:rsidR="00A62435" w:rsidRPr="00A62435" w:rsidRDefault="00A62435" w:rsidP="00D36774">
            <w:pPr>
              <w:jc w:val="center"/>
            </w:pPr>
            <w:r w:rsidRPr="00A62435">
              <w:t>1.3</w:t>
            </w:r>
          </w:p>
        </w:tc>
        <w:tc>
          <w:tcPr>
            <w:tcW w:w="5659" w:type="dxa"/>
          </w:tcPr>
          <w:p w14:paraId="5A2F53C0" w14:textId="77777777" w:rsidR="00A62435" w:rsidRPr="00A62435" w:rsidRDefault="00A62435" w:rsidP="00D36774">
            <w:r w:rsidRPr="00A62435">
              <w:t>Введення: знайомство з темою, програмою.</w:t>
            </w:r>
          </w:p>
          <w:p w14:paraId="64ACD2E0" w14:textId="77777777" w:rsidR="00A62435" w:rsidRPr="00A62435" w:rsidRDefault="00A62435" w:rsidP="00D36774">
            <w:r w:rsidRPr="00A62435">
              <w:t>Штучний кровообіг.</w:t>
            </w:r>
          </w:p>
          <w:p w14:paraId="5522CB51" w14:textId="77777777" w:rsidR="00A62435" w:rsidRPr="00A62435" w:rsidRDefault="00A62435" w:rsidP="00D36774">
            <w:proofErr w:type="spellStart"/>
            <w:r w:rsidRPr="00A62435">
              <w:t>Курація</w:t>
            </w:r>
            <w:proofErr w:type="spellEnd"/>
            <w:r w:rsidRPr="00A62435">
              <w:t xml:space="preserve"> хворих</w:t>
            </w:r>
          </w:p>
        </w:tc>
        <w:tc>
          <w:tcPr>
            <w:tcW w:w="1294" w:type="dxa"/>
          </w:tcPr>
          <w:p w14:paraId="32DECA81" w14:textId="77777777" w:rsidR="00A62435" w:rsidRPr="00A62435" w:rsidRDefault="00A62435" w:rsidP="00D36774">
            <w:pPr>
              <w:jc w:val="center"/>
            </w:pPr>
            <w:r w:rsidRPr="00A62435">
              <w:t>1</w:t>
            </w:r>
          </w:p>
          <w:p w14:paraId="280B75CE" w14:textId="77777777" w:rsidR="00A62435" w:rsidRPr="00A62435" w:rsidRDefault="00A62435" w:rsidP="00D36774">
            <w:pPr>
              <w:jc w:val="center"/>
            </w:pPr>
            <w:r w:rsidRPr="00A62435">
              <w:t>2</w:t>
            </w:r>
          </w:p>
          <w:p w14:paraId="5AB3297D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2</w:t>
            </w:r>
          </w:p>
        </w:tc>
        <w:tc>
          <w:tcPr>
            <w:tcW w:w="1376" w:type="dxa"/>
          </w:tcPr>
          <w:p w14:paraId="264B8F75" w14:textId="77777777" w:rsidR="00A62435" w:rsidRPr="00A62435" w:rsidRDefault="00A62435" w:rsidP="00D36774">
            <w:pPr>
              <w:jc w:val="center"/>
            </w:pPr>
            <w:r w:rsidRPr="00A62435">
              <w:t>10</w:t>
            </w:r>
          </w:p>
        </w:tc>
      </w:tr>
      <w:tr w:rsidR="00A62435" w:rsidRPr="00A62435" w14:paraId="1A8CB2A8" w14:textId="77777777" w:rsidTr="00D4048B">
        <w:trPr>
          <w:trHeight w:val="1336"/>
        </w:trPr>
        <w:tc>
          <w:tcPr>
            <w:tcW w:w="1276" w:type="dxa"/>
          </w:tcPr>
          <w:p w14:paraId="7DEFD82E" w14:textId="77777777" w:rsidR="00A62435" w:rsidRPr="00A62435" w:rsidRDefault="00A62435" w:rsidP="00D36774">
            <w:pPr>
              <w:jc w:val="center"/>
            </w:pPr>
            <w:r w:rsidRPr="00A62435">
              <w:t>2.1.</w:t>
            </w:r>
          </w:p>
          <w:p w14:paraId="7545483B" w14:textId="77777777" w:rsidR="00A62435" w:rsidRPr="00A62435" w:rsidRDefault="00A62435" w:rsidP="00D36774">
            <w:pPr>
              <w:jc w:val="center"/>
            </w:pPr>
            <w:r w:rsidRPr="00A62435">
              <w:t>2.2.</w:t>
            </w:r>
          </w:p>
          <w:p w14:paraId="7DF0F272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</w:p>
          <w:p w14:paraId="1F91F8BA" w14:textId="77777777" w:rsidR="00A62435" w:rsidRPr="00A62435" w:rsidRDefault="00A62435" w:rsidP="00D36774">
            <w:pPr>
              <w:jc w:val="center"/>
            </w:pPr>
            <w:r w:rsidRPr="00A62435">
              <w:t>2.3.</w:t>
            </w:r>
          </w:p>
          <w:p w14:paraId="3DFFAE0B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2.4.</w:t>
            </w:r>
          </w:p>
        </w:tc>
        <w:tc>
          <w:tcPr>
            <w:tcW w:w="5659" w:type="dxa"/>
          </w:tcPr>
          <w:p w14:paraId="14C4B7DC" w14:textId="77777777" w:rsidR="00A62435" w:rsidRPr="00A62435" w:rsidRDefault="00A62435" w:rsidP="00D36774">
            <w:r w:rsidRPr="00A62435">
              <w:t xml:space="preserve">Вроджені вади серця. </w:t>
            </w:r>
            <w:proofErr w:type="spellStart"/>
            <w:r w:rsidRPr="00A62435">
              <w:t>Ціанотичні</w:t>
            </w:r>
            <w:proofErr w:type="spellEnd"/>
            <w:r w:rsidRPr="00A62435">
              <w:t xml:space="preserve"> вади та вади без ціанозу.</w:t>
            </w:r>
          </w:p>
          <w:p w14:paraId="59CE40EC" w14:textId="77777777" w:rsidR="00A62435" w:rsidRPr="00A62435" w:rsidRDefault="00A62435" w:rsidP="00D36774">
            <w:r w:rsidRPr="00A62435">
              <w:t>Методи діагностики та оперативного лікування вроджених вад серця.</w:t>
            </w:r>
          </w:p>
          <w:p w14:paraId="589D7AF2" w14:textId="77777777" w:rsidR="00A62435" w:rsidRPr="00A62435" w:rsidRDefault="00A62435" w:rsidP="00D36774">
            <w:proofErr w:type="spellStart"/>
            <w:r w:rsidRPr="00A62435">
              <w:t>Курація</w:t>
            </w:r>
            <w:proofErr w:type="spellEnd"/>
            <w:r w:rsidRPr="00A62435">
              <w:t xml:space="preserve"> хворих.</w:t>
            </w:r>
          </w:p>
          <w:p w14:paraId="2C826E42" w14:textId="77777777" w:rsidR="00A62435" w:rsidRPr="00A62435" w:rsidRDefault="00A62435" w:rsidP="00D36774">
            <w:r w:rsidRPr="00A62435">
              <w:t xml:space="preserve">Робота в </w:t>
            </w:r>
            <w:proofErr w:type="spellStart"/>
            <w:r w:rsidRPr="00A62435">
              <w:t>ангіографі</w:t>
            </w:r>
            <w:proofErr w:type="spellEnd"/>
            <w:r w:rsidRPr="00A62435">
              <w:t>.</w:t>
            </w:r>
          </w:p>
        </w:tc>
        <w:tc>
          <w:tcPr>
            <w:tcW w:w="1294" w:type="dxa"/>
          </w:tcPr>
          <w:p w14:paraId="22CC9360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1</w:t>
            </w:r>
          </w:p>
          <w:p w14:paraId="1D3E8299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</w:p>
          <w:p w14:paraId="0224EE52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2</w:t>
            </w:r>
          </w:p>
          <w:p w14:paraId="5DD75EE2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1</w:t>
            </w:r>
          </w:p>
          <w:p w14:paraId="2A5FEC8E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1</w:t>
            </w:r>
          </w:p>
        </w:tc>
        <w:tc>
          <w:tcPr>
            <w:tcW w:w="1376" w:type="dxa"/>
          </w:tcPr>
          <w:p w14:paraId="3D02D602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t>2</w:t>
            </w:r>
            <w:r w:rsidRPr="00A62435">
              <w:rPr>
                <w:lang w:val="en-US"/>
              </w:rPr>
              <w:t>0</w:t>
            </w:r>
          </w:p>
          <w:p w14:paraId="30D8DD13" w14:textId="77777777" w:rsidR="00A62435" w:rsidRPr="00A62435" w:rsidRDefault="00A62435" w:rsidP="00D36774">
            <w:pPr>
              <w:jc w:val="center"/>
            </w:pPr>
          </w:p>
          <w:p w14:paraId="0AA5ED49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</w:p>
        </w:tc>
      </w:tr>
      <w:tr w:rsidR="00A62435" w:rsidRPr="00A62435" w14:paraId="518FC19C" w14:textId="77777777" w:rsidTr="00D4048B">
        <w:tc>
          <w:tcPr>
            <w:tcW w:w="1276" w:type="dxa"/>
          </w:tcPr>
          <w:p w14:paraId="22AEA628" w14:textId="77777777" w:rsidR="00A62435" w:rsidRPr="00A62435" w:rsidRDefault="00A62435" w:rsidP="00D36774">
            <w:pPr>
              <w:jc w:val="center"/>
            </w:pPr>
            <w:r w:rsidRPr="00A62435">
              <w:t>3.1.</w:t>
            </w:r>
          </w:p>
          <w:p w14:paraId="21291F2E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t>3.2.</w:t>
            </w:r>
          </w:p>
          <w:p w14:paraId="419DE899" w14:textId="77777777" w:rsidR="00A62435" w:rsidRPr="00A62435" w:rsidRDefault="00A62435" w:rsidP="00D36774">
            <w:pPr>
              <w:jc w:val="center"/>
            </w:pPr>
          </w:p>
          <w:p w14:paraId="61F11AF5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lastRenderedPageBreak/>
              <w:t>3.</w:t>
            </w:r>
            <w:r w:rsidRPr="00A62435">
              <w:rPr>
                <w:lang w:val="en-US"/>
              </w:rPr>
              <w:t>3</w:t>
            </w:r>
            <w:r w:rsidRPr="00A62435">
              <w:t>.</w:t>
            </w:r>
          </w:p>
          <w:p w14:paraId="79A41FFD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t>3.</w:t>
            </w:r>
            <w:r w:rsidRPr="00A62435">
              <w:rPr>
                <w:lang w:val="en-US"/>
              </w:rPr>
              <w:t>4</w:t>
            </w:r>
            <w:r w:rsidRPr="00A62435">
              <w:t>.</w:t>
            </w:r>
          </w:p>
        </w:tc>
        <w:tc>
          <w:tcPr>
            <w:tcW w:w="5659" w:type="dxa"/>
          </w:tcPr>
          <w:p w14:paraId="286C17D6" w14:textId="77777777" w:rsidR="00A62435" w:rsidRPr="00A62435" w:rsidRDefault="00A62435" w:rsidP="00D36774">
            <w:r w:rsidRPr="00A62435">
              <w:lastRenderedPageBreak/>
              <w:t>Серцеві аритмії . Серцевий блок.</w:t>
            </w:r>
          </w:p>
          <w:p w14:paraId="55DB2802" w14:textId="77777777" w:rsidR="00A62435" w:rsidRPr="00A62435" w:rsidRDefault="00A62435" w:rsidP="00D36774">
            <w:r w:rsidRPr="00A62435">
              <w:t>Методи діагностики та оперативного лікування  серцевих аритмій.</w:t>
            </w:r>
          </w:p>
          <w:p w14:paraId="539AC891" w14:textId="77777777" w:rsidR="00A62435" w:rsidRPr="00A62435" w:rsidRDefault="00A62435" w:rsidP="00D36774">
            <w:proofErr w:type="spellStart"/>
            <w:r w:rsidRPr="00A62435">
              <w:lastRenderedPageBreak/>
              <w:t>Курація</w:t>
            </w:r>
            <w:proofErr w:type="spellEnd"/>
            <w:r w:rsidRPr="00A62435">
              <w:t xml:space="preserve"> хворих.</w:t>
            </w:r>
          </w:p>
          <w:p w14:paraId="740D3578" w14:textId="77777777" w:rsidR="00A62435" w:rsidRPr="00A62435" w:rsidRDefault="00A62435" w:rsidP="00D36774">
            <w:r w:rsidRPr="00A62435">
              <w:t xml:space="preserve">Робота в </w:t>
            </w:r>
            <w:proofErr w:type="spellStart"/>
            <w:r w:rsidRPr="00A62435">
              <w:t>ангіографі</w:t>
            </w:r>
            <w:proofErr w:type="spellEnd"/>
            <w:r w:rsidRPr="00A62435">
              <w:t>.</w:t>
            </w:r>
          </w:p>
        </w:tc>
        <w:tc>
          <w:tcPr>
            <w:tcW w:w="1294" w:type="dxa"/>
          </w:tcPr>
          <w:p w14:paraId="39C931C8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lastRenderedPageBreak/>
              <w:t>1</w:t>
            </w:r>
          </w:p>
          <w:p w14:paraId="7687A2CA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2</w:t>
            </w:r>
          </w:p>
          <w:p w14:paraId="4C7D171E" w14:textId="77777777" w:rsidR="00A62435" w:rsidRPr="00A62435" w:rsidRDefault="00A62435" w:rsidP="00D36774">
            <w:pPr>
              <w:jc w:val="center"/>
            </w:pPr>
          </w:p>
          <w:p w14:paraId="75ECBDED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lastRenderedPageBreak/>
              <w:t>1</w:t>
            </w:r>
          </w:p>
          <w:p w14:paraId="163F19BF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1</w:t>
            </w:r>
          </w:p>
        </w:tc>
        <w:tc>
          <w:tcPr>
            <w:tcW w:w="1376" w:type="dxa"/>
          </w:tcPr>
          <w:p w14:paraId="0DCB768D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lastRenderedPageBreak/>
              <w:t>1</w:t>
            </w:r>
            <w:r w:rsidRPr="00A62435">
              <w:rPr>
                <w:lang w:val="en-US"/>
              </w:rPr>
              <w:t>0</w:t>
            </w:r>
          </w:p>
        </w:tc>
      </w:tr>
      <w:tr w:rsidR="00A62435" w:rsidRPr="00A62435" w14:paraId="2D734F38" w14:textId="77777777" w:rsidTr="00D4048B">
        <w:trPr>
          <w:trHeight w:val="555"/>
        </w:trPr>
        <w:tc>
          <w:tcPr>
            <w:tcW w:w="1276" w:type="dxa"/>
          </w:tcPr>
          <w:p w14:paraId="130354F7" w14:textId="77777777" w:rsidR="00A62435" w:rsidRPr="00A62435" w:rsidRDefault="00A62435" w:rsidP="00D36774">
            <w:pPr>
              <w:jc w:val="center"/>
            </w:pPr>
            <w:r w:rsidRPr="00A62435">
              <w:lastRenderedPageBreak/>
              <w:t>4.1.</w:t>
            </w:r>
          </w:p>
          <w:p w14:paraId="01DF52AA" w14:textId="77777777" w:rsidR="00A62435" w:rsidRPr="00A62435" w:rsidRDefault="00A62435" w:rsidP="00D36774">
            <w:pPr>
              <w:jc w:val="center"/>
            </w:pPr>
            <w:r w:rsidRPr="00A62435">
              <w:rPr>
                <w:b/>
              </w:rPr>
              <w:t>4.2.</w:t>
            </w:r>
          </w:p>
        </w:tc>
        <w:tc>
          <w:tcPr>
            <w:tcW w:w="5659" w:type="dxa"/>
          </w:tcPr>
          <w:p w14:paraId="6F72E972" w14:textId="77777777" w:rsidR="00A62435" w:rsidRPr="00A62435" w:rsidRDefault="00A62435" w:rsidP="00D36774">
            <w:pPr>
              <w:rPr>
                <w:lang w:val="en-US"/>
              </w:rPr>
            </w:pPr>
            <w:r w:rsidRPr="00A62435">
              <w:t>Робота в операційній.</w:t>
            </w:r>
          </w:p>
          <w:p w14:paraId="2672A245" w14:textId="77777777" w:rsidR="00A62435" w:rsidRPr="00A62435" w:rsidRDefault="00A62435" w:rsidP="00D36774">
            <w:pPr>
              <w:rPr>
                <w:lang w:val="en-US"/>
              </w:rPr>
            </w:pPr>
            <w:r w:rsidRPr="00A62435">
              <w:rPr>
                <w:b/>
              </w:rPr>
              <w:t>Залік</w:t>
            </w:r>
          </w:p>
        </w:tc>
        <w:tc>
          <w:tcPr>
            <w:tcW w:w="1294" w:type="dxa"/>
          </w:tcPr>
          <w:p w14:paraId="16C7F22F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3</w:t>
            </w:r>
          </w:p>
          <w:p w14:paraId="0FA2A2A2" w14:textId="77777777" w:rsidR="00A62435" w:rsidRPr="00A62435" w:rsidRDefault="00A62435" w:rsidP="00D36774">
            <w:pPr>
              <w:jc w:val="center"/>
              <w:rPr>
                <w:b/>
                <w:lang w:val="en-US"/>
              </w:rPr>
            </w:pPr>
            <w:r w:rsidRPr="00A62435">
              <w:rPr>
                <w:b/>
                <w:lang w:val="en-US"/>
              </w:rPr>
              <w:t>2</w:t>
            </w:r>
          </w:p>
        </w:tc>
        <w:tc>
          <w:tcPr>
            <w:tcW w:w="1376" w:type="dxa"/>
          </w:tcPr>
          <w:p w14:paraId="6D45E51C" w14:textId="77777777" w:rsidR="00A62435" w:rsidRPr="00A62435" w:rsidRDefault="00A62435" w:rsidP="00D36774">
            <w:pPr>
              <w:jc w:val="center"/>
              <w:rPr>
                <w:lang w:val="en-US"/>
              </w:rPr>
            </w:pPr>
            <w:r w:rsidRPr="00A62435">
              <w:rPr>
                <w:lang w:val="en-US"/>
              </w:rPr>
              <w:t>10</w:t>
            </w:r>
          </w:p>
        </w:tc>
      </w:tr>
      <w:tr w:rsidR="00A62435" w:rsidRPr="00A62435" w14:paraId="541A6238" w14:textId="77777777" w:rsidTr="00EE15EE">
        <w:trPr>
          <w:trHeight w:val="316"/>
        </w:trPr>
        <w:tc>
          <w:tcPr>
            <w:tcW w:w="6935" w:type="dxa"/>
            <w:gridSpan w:val="2"/>
          </w:tcPr>
          <w:p w14:paraId="3BB2EE7C" w14:textId="77777777" w:rsidR="00A62435" w:rsidRPr="00A62435" w:rsidRDefault="00A62435" w:rsidP="00D36774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6243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294" w:type="dxa"/>
          </w:tcPr>
          <w:p w14:paraId="5A73EE67" w14:textId="77777777" w:rsidR="00A62435" w:rsidRPr="00A62435" w:rsidRDefault="00A62435" w:rsidP="00D367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2435">
              <w:rPr>
                <w:b/>
                <w:sz w:val="24"/>
                <w:szCs w:val="24"/>
                <w:lang w:val="en-US"/>
              </w:rPr>
              <w:t xml:space="preserve">20 </w:t>
            </w:r>
            <w:r w:rsidRPr="00A624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76" w:type="dxa"/>
          </w:tcPr>
          <w:p w14:paraId="2C8DB9B7" w14:textId="77777777" w:rsidR="00A62435" w:rsidRPr="00A62435" w:rsidRDefault="00A62435" w:rsidP="00D367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2435">
              <w:rPr>
                <w:b/>
                <w:sz w:val="24"/>
                <w:szCs w:val="24"/>
                <w:lang w:val="en-US"/>
              </w:rPr>
              <w:t xml:space="preserve">50 </w:t>
            </w:r>
            <w:r w:rsidRPr="00A62435">
              <w:rPr>
                <w:b/>
                <w:sz w:val="24"/>
                <w:szCs w:val="24"/>
              </w:rPr>
              <w:t>год</w:t>
            </w:r>
          </w:p>
        </w:tc>
      </w:tr>
    </w:tbl>
    <w:p w14:paraId="1336D5CA" w14:textId="77777777" w:rsidR="00F517B4" w:rsidRDefault="00F517B4" w:rsidP="009940D3">
      <w:pPr>
        <w:jc w:val="center"/>
        <w:rPr>
          <w:b/>
          <w:sz w:val="24"/>
          <w:szCs w:val="24"/>
          <w:lang w:val="ru-RU"/>
        </w:rPr>
      </w:pPr>
    </w:p>
    <w:p w14:paraId="39B458E3" w14:textId="77777777" w:rsidR="00CE3CBD" w:rsidRPr="00593AAF" w:rsidRDefault="00CE3CBD" w:rsidP="00CE3CBD">
      <w:pPr>
        <w:jc w:val="center"/>
        <w:rPr>
          <w:b/>
        </w:rPr>
      </w:pPr>
      <w:r w:rsidRPr="00593AAF">
        <w:rPr>
          <w:b/>
        </w:rPr>
        <w:t>ТЕМАТИЧНИЙ ПЛАН ДЛЯ САМОСТІЙНОЇ ПОЗААУДИТОРНОЇ РОБОТИ</w:t>
      </w:r>
    </w:p>
    <w:p w14:paraId="56C2C046" w14:textId="77777777" w:rsidR="00CE3CBD" w:rsidRPr="00593AAF" w:rsidRDefault="00CE3CBD" w:rsidP="00CE3CBD">
      <w:pPr>
        <w:jc w:val="center"/>
        <w:rPr>
          <w:b/>
        </w:rPr>
      </w:pPr>
      <w:r w:rsidRPr="00593AAF">
        <w:rPr>
          <w:b/>
        </w:rPr>
        <w:t xml:space="preserve">ЗА ТЕМАТИКОЮ ДИСЦІПЛІНИ КУРСУ ЗА ВИБОРОМ </w:t>
      </w:r>
      <w:r w:rsidRPr="00593AAF">
        <w:rPr>
          <w:b/>
          <w:u w:val="single"/>
        </w:rPr>
        <w:t xml:space="preserve">«АКТУАЛЬНІ ПИТАННЯ </w:t>
      </w:r>
      <w:r w:rsidR="00120591" w:rsidRPr="00593AAF">
        <w:rPr>
          <w:b/>
          <w:u w:val="single"/>
        </w:rPr>
        <w:t xml:space="preserve"> ДИТЯЧОЇ </w:t>
      </w:r>
      <w:r w:rsidRPr="00593AAF">
        <w:rPr>
          <w:b/>
          <w:u w:val="single"/>
        </w:rPr>
        <w:t>КАРДІОХІРУРГІЇ</w:t>
      </w:r>
      <w:r w:rsidRPr="00593AAF">
        <w:rPr>
          <w:b/>
        </w:rPr>
        <w:t xml:space="preserve"> »</w:t>
      </w:r>
    </w:p>
    <w:p w14:paraId="08572609" w14:textId="77777777" w:rsidR="00CE3CBD" w:rsidRPr="00593AAF" w:rsidRDefault="00CE3CBD" w:rsidP="00CE3CBD">
      <w:pPr>
        <w:jc w:val="center"/>
        <w:rPr>
          <w:b/>
        </w:rPr>
      </w:pPr>
      <w:r w:rsidRPr="00593AAF">
        <w:rPr>
          <w:b/>
        </w:rPr>
        <w:t xml:space="preserve">ДЛЯ СТУДЕНТІВ </w:t>
      </w:r>
      <w:r w:rsidRPr="00593AAF">
        <w:rPr>
          <w:b/>
          <w:u w:val="single"/>
          <w:lang w:val="en-US"/>
        </w:rPr>
        <w:t>V</w:t>
      </w:r>
      <w:r w:rsidRPr="00593AAF">
        <w:rPr>
          <w:b/>
          <w:u w:val="single"/>
        </w:rPr>
        <w:t>І КУРСІВ</w:t>
      </w:r>
      <w:r w:rsidRPr="00593AAF">
        <w:rPr>
          <w:b/>
        </w:rPr>
        <w:t xml:space="preserve"> МЕДИЧНИХ ФАКУЛЬТЕТІВ ХНМУ НА 20</w:t>
      </w:r>
      <w:r w:rsidR="00593AAF" w:rsidRPr="00593AAF">
        <w:rPr>
          <w:b/>
        </w:rPr>
        <w:t>20</w:t>
      </w:r>
      <w:r w:rsidRPr="00593AAF">
        <w:rPr>
          <w:b/>
        </w:rPr>
        <w:t>/20</w:t>
      </w:r>
      <w:r w:rsidR="00593AAF" w:rsidRPr="00593AAF">
        <w:rPr>
          <w:b/>
        </w:rPr>
        <w:t>21</w:t>
      </w:r>
      <w:r w:rsidRPr="00593AAF">
        <w:rPr>
          <w:b/>
        </w:rPr>
        <w:t xml:space="preserve"> Н.Р.</w:t>
      </w:r>
    </w:p>
    <w:p w14:paraId="125ACA44" w14:textId="77777777" w:rsidR="00CE3CBD" w:rsidRPr="00593AAF" w:rsidRDefault="00CE3CBD" w:rsidP="00CE3CBD">
      <w:pPr>
        <w:jc w:val="center"/>
        <w:rPr>
          <w:b/>
        </w:rPr>
      </w:pPr>
    </w:p>
    <w:p w14:paraId="400E3F83" w14:textId="77777777" w:rsidR="00CE3CBD" w:rsidRPr="00CE3CBD" w:rsidRDefault="00CE3CBD" w:rsidP="00CE3CBD">
      <w:pPr>
        <w:jc w:val="center"/>
        <w:rPr>
          <w:b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325"/>
        <w:gridCol w:w="1589"/>
      </w:tblGrid>
      <w:tr w:rsidR="00CE3CBD" w:rsidRPr="00CE3CBD" w14:paraId="090D3C6A" w14:textId="77777777" w:rsidTr="00D36774">
        <w:tc>
          <w:tcPr>
            <w:tcW w:w="816" w:type="dxa"/>
          </w:tcPr>
          <w:p w14:paraId="7DA74FE4" w14:textId="77777777" w:rsidR="00CE3CBD" w:rsidRPr="00CE3CBD" w:rsidRDefault="00CE3CBD" w:rsidP="00D36774">
            <w:pPr>
              <w:jc w:val="center"/>
              <w:rPr>
                <w:b/>
                <w:lang w:val="en-US"/>
              </w:rPr>
            </w:pPr>
            <w:r w:rsidRPr="00CE3CBD">
              <w:rPr>
                <w:b/>
              </w:rPr>
              <w:t>№№</w:t>
            </w:r>
            <w:r w:rsidRPr="00CE3CBD">
              <w:rPr>
                <w:b/>
                <w:lang w:val="en-US"/>
              </w:rPr>
              <w:t xml:space="preserve"> </w:t>
            </w:r>
            <w:r w:rsidRPr="00CE3CBD">
              <w:rPr>
                <w:b/>
              </w:rPr>
              <w:t>тем</w:t>
            </w:r>
          </w:p>
        </w:tc>
        <w:tc>
          <w:tcPr>
            <w:tcW w:w="7026" w:type="dxa"/>
          </w:tcPr>
          <w:p w14:paraId="16B0CCBA" w14:textId="77777777" w:rsidR="00CE3CBD" w:rsidRPr="00CE3CBD" w:rsidRDefault="00CE3CBD" w:rsidP="00D36774">
            <w:pPr>
              <w:jc w:val="center"/>
              <w:rPr>
                <w:b/>
                <w:lang w:val="en-US"/>
              </w:rPr>
            </w:pPr>
            <w:r w:rsidRPr="00CE3CBD">
              <w:rPr>
                <w:b/>
              </w:rPr>
              <w:t>Теми</w:t>
            </w:r>
          </w:p>
        </w:tc>
        <w:tc>
          <w:tcPr>
            <w:tcW w:w="1657" w:type="dxa"/>
          </w:tcPr>
          <w:p w14:paraId="17AAA875" w14:textId="77777777" w:rsidR="00CE3CBD" w:rsidRPr="00CE3CBD" w:rsidRDefault="00CE3CBD" w:rsidP="00D36774">
            <w:pPr>
              <w:jc w:val="center"/>
              <w:rPr>
                <w:b/>
                <w:lang w:val="en-US"/>
              </w:rPr>
            </w:pPr>
            <w:r w:rsidRPr="00CE3CBD">
              <w:rPr>
                <w:b/>
              </w:rPr>
              <w:t>Кількість годин</w:t>
            </w:r>
          </w:p>
        </w:tc>
      </w:tr>
      <w:tr w:rsidR="00CE3CBD" w:rsidRPr="00CE3CBD" w14:paraId="41EDD359" w14:textId="77777777" w:rsidTr="00D36774">
        <w:tc>
          <w:tcPr>
            <w:tcW w:w="816" w:type="dxa"/>
          </w:tcPr>
          <w:p w14:paraId="5BD372EA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1</w:t>
            </w:r>
          </w:p>
        </w:tc>
        <w:tc>
          <w:tcPr>
            <w:tcW w:w="7026" w:type="dxa"/>
          </w:tcPr>
          <w:p w14:paraId="59EC74FD" w14:textId="77777777" w:rsidR="00CE3CBD" w:rsidRPr="00CE3CBD" w:rsidRDefault="00CE3CBD" w:rsidP="00D36774">
            <w:r w:rsidRPr="00CE3CBD">
              <w:t>Електрокардіографія в діагностиці  серцевого блоку.</w:t>
            </w:r>
          </w:p>
        </w:tc>
        <w:tc>
          <w:tcPr>
            <w:tcW w:w="1657" w:type="dxa"/>
          </w:tcPr>
          <w:p w14:paraId="5F510306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10</w:t>
            </w:r>
          </w:p>
        </w:tc>
      </w:tr>
      <w:tr w:rsidR="00CE3CBD" w:rsidRPr="00CE3CBD" w14:paraId="3B5AA3B3" w14:textId="77777777" w:rsidTr="00D36774">
        <w:tc>
          <w:tcPr>
            <w:tcW w:w="816" w:type="dxa"/>
          </w:tcPr>
          <w:p w14:paraId="5BD1D2D3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2</w:t>
            </w:r>
          </w:p>
        </w:tc>
        <w:tc>
          <w:tcPr>
            <w:tcW w:w="7026" w:type="dxa"/>
          </w:tcPr>
          <w:p w14:paraId="1B91CC29" w14:textId="77777777" w:rsidR="00CE3CBD" w:rsidRPr="00CE3CBD" w:rsidRDefault="00CE3CBD" w:rsidP="00D36774">
            <w:r w:rsidRPr="00CE3CBD">
              <w:t>Спеціальні методи дослідження  в діагностиці серцевого блоку.</w:t>
            </w:r>
          </w:p>
        </w:tc>
        <w:tc>
          <w:tcPr>
            <w:tcW w:w="1657" w:type="dxa"/>
          </w:tcPr>
          <w:p w14:paraId="4351FCC3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10</w:t>
            </w:r>
          </w:p>
        </w:tc>
      </w:tr>
      <w:tr w:rsidR="00CE3CBD" w:rsidRPr="00CE3CBD" w14:paraId="44003A8D" w14:textId="77777777" w:rsidTr="00D36774">
        <w:tc>
          <w:tcPr>
            <w:tcW w:w="816" w:type="dxa"/>
          </w:tcPr>
          <w:p w14:paraId="1F46E238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3</w:t>
            </w:r>
          </w:p>
        </w:tc>
        <w:tc>
          <w:tcPr>
            <w:tcW w:w="7026" w:type="dxa"/>
          </w:tcPr>
          <w:p w14:paraId="7D615029" w14:textId="77777777" w:rsidR="00CE3CBD" w:rsidRPr="00CE3CBD" w:rsidRDefault="00CE3CBD" w:rsidP="00D36774">
            <w:r w:rsidRPr="00CE3CBD">
              <w:t>Легенева гіпертензія – причини, стадії, лікування.</w:t>
            </w:r>
          </w:p>
        </w:tc>
        <w:tc>
          <w:tcPr>
            <w:tcW w:w="1657" w:type="dxa"/>
          </w:tcPr>
          <w:p w14:paraId="194D4296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10</w:t>
            </w:r>
          </w:p>
        </w:tc>
      </w:tr>
      <w:tr w:rsidR="00CE3CBD" w:rsidRPr="00CE3CBD" w14:paraId="5B5A5BAD" w14:textId="77777777" w:rsidTr="00D36774">
        <w:tc>
          <w:tcPr>
            <w:tcW w:w="816" w:type="dxa"/>
          </w:tcPr>
          <w:p w14:paraId="57D306B1" w14:textId="77777777" w:rsidR="00CE3CBD" w:rsidRPr="00CE3CBD" w:rsidRDefault="00CE3CBD" w:rsidP="00D36774">
            <w:pPr>
              <w:jc w:val="center"/>
              <w:rPr>
                <w:lang w:val="en-US"/>
              </w:rPr>
            </w:pPr>
            <w:r w:rsidRPr="00CE3CBD">
              <w:rPr>
                <w:lang w:val="en-US"/>
              </w:rPr>
              <w:t>4</w:t>
            </w:r>
          </w:p>
        </w:tc>
        <w:tc>
          <w:tcPr>
            <w:tcW w:w="7026" w:type="dxa"/>
          </w:tcPr>
          <w:p w14:paraId="55B49B7A" w14:textId="77777777" w:rsidR="00CE3CBD" w:rsidRPr="00CE3CBD" w:rsidRDefault="00CE3CBD" w:rsidP="00D36774">
            <w:r w:rsidRPr="00CE3CBD">
              <w:t>Консервативна терапія серцевого блоку.</w:t>
            </w:r>
          </w:p>
        </w:tc>
        <w:tc>
          <w:tcPr>
            <w:tcW w:w="1657" w:type="dxa"/>
          </w:tcPr>
          <w:p w14:paraId="0CBD75BC" w14:textId="77777777" w:rsidR="00CE3CBD" w:rsidRPr="00CE3CBD" w:rsidRDefault="00CE3CBD" w:rsidP="00D36774">
            <w:pPr>
              <w:jc w:val="center"/>
            </w:pPr>
            <w:r w:rsidRPr="00CE3CBD">
              <w:t>5</w:t>
            </w:r>
          </w:p>
        </w:tc>
      </w:tr>
      <w:tr w:rsidR="00CE3CBD" w:rsidRPr="00CE3CBD" w14:paraId="5B13C541" w14:textId="77777777" w:rsidTr="00D36774">
        <w:tc>
          <w:tcPr>
            <w:tcW w:w="816" w:type="dxa"/>
          </w:tcPr>
          <w:p w14:paraId="347BE666" w14:textId="77777777" w:rsidR="00CE3CBD" w:rsidRPr="00CE3CBD" w:rsidRDefault="00CE3CBD" w:rsidP="00D36774">
            <w:pPr>
              <w:jc w:val="center"/>
            </w:pPr>
            <w:r w:rsidRPr="00CE3CBD">
              <w:t>5</w:t>
            </w:r>
          </w:p>
        </w:tc>
        <w:tc>
          <w:tcPr>
            <w:tcW w:w="7026" w:type="dxa"/>
          </w:tcPr>
          <w:p w14:paraId="104295C6" w14:textId="77777777" w:rsidR="00CE3CBD" w:rsidRPr="00CE3CBD" w:rsidRDefault="00CE3CBD" w:rsidP="00D36774">
            <w:r w:rsidRPr="00CE3CBD">
              <w:t>Лікування серцевої недостатності.</w:t>
            </w:r>
          </w:p>
        </w:tc>
        <w:tc>
          <w:tcPr>
            <w:tcW w:w="1657" w:type="dxa"/>
          </w:tcPr>
          <w:p w14:paraId="657881AD" w14:textId="77777777" w:rsidR="00CE3CBD" w:rsidRPr="00CE3CBD" w:rsidRDefault="00CE3CBD" w:rsidP="00D36774">
            <w:pPr>
              <w:jc w:val="center"/>
            </w:pPr>
            <w:r w:rsidRPr="00CE3CBD">
              <w:t>10</w:t>
            </w:r>
          </w:p>
        </w:tc>
      </w:tr>
      <w:tr w:rsidR="00CE3CBD" w:rsidRPr="00CE3CBD" w14:paraId="49B1A6B2" w14:textId="77777777" w:rsidTr="00D36774">
        <w:tc>
          <w:tcPr>
            <w:tcW w:w="816" w:type="dxa"/>
          </w:tcPr>
          <w:p w14:paraId="20832EAC" w14:textId="77777777" w:rsidR="00CE3CBD" w:rsidRPr="00CE3CBD" w:rsidRDefault="00CE3CBD" w:rsidP="00D36774">
            <w:pPr>
              <w:jc w:val="center"/>
            </w:pPr>
            <w:r w:rsidRPr="00CE3CBD">
              <w:t>6</w:t>
            </w:r>
          </w:p>
        </w:tc>
        <w:tc>
          <w:tcPr>
            <w:tcW w:w="7026" w:type="dxa"/>
          </w:tcPr>
          <w:p w14:paraId="63A25114" w14:textId="77777777" w:rsidR="00CE3CBD" w:rsidRPr="00CE3CBD" w:rsidRDefault="00CE3CBD" w:rsidP="00D36774">
            <w:r w:rsidRPr="00CE3CBD">
              <w:t>Ускладнення хірургічного лікування захворювань серця.</w:t>
            </w:r>
          </w:p>
        </w:tc>
        <w:tc>
          <w:tcPr>
            <w:tcW w:w="1657" w:type="dxa"/>
          </w:tcPr>
          <w:p w14:paraId="650D48E0" w14:textId="77777777" w:rsidR="00CE3CBD" w:rsidRPr="00CE3CBD" w:rsidRDefault="00CE3CBD" w:rsidP="00D36774">
            <w:pPr>
              <w:jc w:val="center"/>
            </w:pPr>
            <w:r w:rsidRPr="00CE3CBD">
              <w:t>5</w:t>
            </w:r>
          </w:p>
        </w:tc>
      </w:tr>
      <w:tr w:rsidR="00CE3CBD" w:rsidRPr="00CE3CBD" w14:paraId="457E8865" w14:textId="77777777" w:rsidTr="00D36774">
        <w:tc>
          <w:tcPr>
            <w:tcW w:w="7842" w:type="dxa"/>
            <w:gridSpan w:val="2"/>
          </w:tcPr>
          <w:p w14:paraId="3F54D507" w14:textId="77777777" w:rsidR="00CE3CBD" w:rsidRPr="00CE3CBD" w:rsidRDefault="00CE3CBD" w:rsidP="00D36774">
            <w:pPr>
              <w:jc w:val="right"/>
              <w:rPr>
                <w:b/>
                <w:sz w:val="24"/>
                <w:szCs w:val="24"/>
              </w:rPr>
            </w:pPr>
            <w:r w:rsidRPr="00CE3CB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657" w:type="dxa"/>
          </w:tcPr>
          <w:p w14:paraId="347D49A2" w14:textId="77777777" w:rsidR="00CE3CBD" w:rsidRPr="00CE3CBD" w:rsidRDefault="00CE3CBD" w:rsidP="00D36774">
            <w:pPr>
              <w:jc w:val="center"/>
              <w:rPr>
                <w:b/>
                <w:sz w:val="24"/>
                <w:szCs w:val="24"/>
              </w:rPr>
            </w:pPr>
            <w:r w:rsidRPr="00CE3CBD">
              <w:rPr>
                <w:b/>
                <w:sz w:val="24"/>
                <w:szCs w:val="24"/>
              </w:rPr>
              <w:t>50 год</w:t>
            </w:r>
          </w:p>
        </w:tc>
      </w:tr>
    </w:tbl>
    <w:p w14:paraId="22435B8B" w14:textId="77777777" w:rsidR="00CE3CBD" w:rsidRDefault="00CE3CBD" w:rsidP="009940D3">
      <w:pPr>
        <w:jc w:val="center"/>
        <w:rPr>
          <w:b/>
          <w:sz w:val="24"/>
          <w:szCs w:val="24"/>
          <w:lang w:val="ru-RU"/>
        </w:rPr>
      </w:pPr>
    </w:p>
    <w:p w14:paraId="0D1B969A" w14:textId="77777777" w:rsidR="00F517B4" w:rsidRDefault="00F517B4" w:rsidP="009940D3">
      <w:pPr>
        <w:jc w:val="center"/>
        <w:rPr>
          <w:b/>
          <w:sz w:val="24"/>
          <w:szCs w:val="24"/>
          <w:lang w:val="ru-RU"/>
        </w:rPr>
      </w:pPr>
    </w:p>
    <w:p w14:paraId="766D40C6" w14:textId="77777777" w:rsidR="00DC1ECF" w:rsidRPr="004440A0" w:rsidRDefault="00DC1ECF" w:rsidP="00DC1ECF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585AD9EC" w14:textId="77777777" w:rsidR="00E12AC6" w:rsidRPr="00E12AC6" w:rsidRDefault="00E12AC6" w:rsidP="00E12AC6">
      <w:pPr>
        <w:pStyle w:val="a4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12AC6">
        <w:rPr>
          <w:b/>
          <w:sz w:val="24"/>
          <w:szCs w:val="24"/>
        </w:rPr>
        <w:t>Штучний кровообіг.</w:t>
      </w:r>
    </w:p>
    <w:p w14:paraId="30672573" w14:textId="77777777" w:rsidR="00E12AC6" w:rsidRPr="00DB368F" w:rsidRDefault="00E12AC6" w:rsidP="00DB368F">
      <w:pPr>
        <w:pStyle w:val="a4"/>
        <w:ind w:left="0"/>
        <w:jc w:val="both"/>
        <w:rPr>
          <w:sz w:val="24"/>
          <w:szCs w:val="24"/>
        </w:rPr>
      </w:pPr>
      <w:r w:rsidRPr="00DB368F">
        <w:rPr>
          <w:sz w:val="24"/>
          <w:szCs w:val="24"/>
        </w:rPr>
        <w:t xml:space="preserve">Визначення принципів штучного кровообігу, особливості його проведення у дітей. Показання та </w:t>
      </w:r>
      <w:proofErr w:type="spellStart"/>
      <w:r w:rsidRPr="00DB368F">
        <w:rPr>
          <w:sz w:val="24"/>
          <w:szCs w:val="24"/>
        </w:rPr>
        <w:t>лімітуючі</w:t>
      </w:r>
      <w:proofErr w:type="spellEnd"/>
      <w:r w:rsidRPr="00DB368F">
        <w:rPr>
          <w:sz w:val="24"/>
          <w:szCs w:val="24"/>
        </w:rPr>
        <w:t xml:space="preserve"> фактори до проведення штучного кровообігу. Основні ризики проведення штучного кровообігу та</w:t>
      </w:r>
      <w:r w:rsidR="00DB368F" w:rsidRPr="00DB368F">
        <w:rPr>
          <w:sz w:val="24"/>
          <w:szCs w:val="24"/>
        </w:rPr>
        <w:t xml:space="preserve"> принципи їх коригування. Технічні та практичні аспекти підключення апарату штучного кровообігу, можливі ускладнення при підключенні </w:t>
      </w:r>
      <w:proofErr w:type="spellStart"/>
      <w:r w:rsidR="00DB368F" w:rsidRPr="00DB368F">
        <w:rPr>
          <w:sz w:val="24"/>
          <w:szCs w:val="24"/>
        </w:rPr>
        <w:t>аппарату</w:t>
      </w:r>
      <w:proofErr w:type="spellEnd"/>
      <w:r w:rsidR="00DB368F" w:rsidRPr="00DB368F">
        <w:rPr>
          <w:sz w:val="24"/>
          <w:szCs w:val="24"/>
        </w:rPr>
        <w:t xml:space="preserve"> штучного кровообігу. Вікові та </w:t>
      </w:r>
      <w:proofErr w:type="spellStart"/>
      <w:r w:rsidR="00DB368F" w:rsidRPr="00DB368F">
        <w:rPr>
          <w:sz w:val="24"/>
          <w:szCs w:val="24"/>
        </w:rPr>
        <w:t>вісові</w:t>
      </w:r>
      <w:proofErr w:type="spellEnd"/>
      <w:r w:rsidR="00DB368F" w:rsidRPr="00DB368F">
        <w:rPr>
          <w:sz w:val="24"/>
          <w:szCs w:val="24"/>
        </w:rPr>
        <w:t xml:space="preserve"> особливості проведення штучного кровообігу.</w:t>
      </w:r>
    </w:p>
    <w:p w14:paraId="00148A24" w14:textId="77777777" w:rsidR="00DC1ECF" w:rsidRDefault="00DC1ECF" w:rsidP="00DC1ECF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hd w:val="clear" w:color="auto" w:fill="FFFFFF"/>
        </w:rPr>
        <w:t>2</w:t>
      </w:r>
      <w:r w:rsidRPr="00485673">
        <w:rPr>
          <w:b/>
          <w:color w:val="000000"/>
          <w:sz w:val="24"/>
          <w:shd w:val="clear" w:color="auto" w:fill="FFFFFF"/>
        </w:rPr>
        <w:t xml:space="preserve">. </w:t>
      </w:r>
      <w:r w:rsidR="00DB368F" w:rsidRPr="00DB368F">
        <w:rPr>
          <w:b/>
          <w:sz w:val="24"/>
          <w:szCs w:val="24"/>
        </w:rPr>
        <w:t xml:space="preserve">Вроджені вади серця. </w:t>
      </w:r>
      <w:proofErr w:type="spellStart"/>
      <w:r w:rsidR="00DB368F" w:rsidRPr="00DB368F">
        <w:rPr>
          <w:b/>
          <w:sz w:val="24"/>
          <w:szCs w:val="24"/>
        </w:rPr>
        <w:t>Ціанотичні</w:t>
      </w:r>
      <w:proofErr w:type="spellEnd"/>
      <w:r w:rsidR="00DB368F" w:rsidRPr="00DB368F">
        <w:rPr>
          <w:b/>
          <w:sz w:val="24"/>
          <w:szCs w:val="24"/>
        </w:rPr>
        <w:t xml:space="preserve"> вади та вади без ціанозу.</w:t>
      </w:r>
    </w:p>
    <w:p w14:paraId="2F0446FE" w14:textId="77777777" w:rsidR="00DC1ECF" w:rsidRDefault="00A64B79" w:rsidP="00DC1ECF">
      <w:pPr>
        <w:jc w:val="both"/>
        <w:rPr>
          <w:sz w:val="24"/>
          <w:szCs w:val="24"/>
        </w:rPr>
      </w:pPr>
      <w:r w:rsidRPr="00A64B79">
        <w:rPr>
          <w:sz w:val="24"/>
          <w:szCs w:val="24"/>
        </w:rPr>
        <w:t xml:space="preserve">Класифікація природжених вад серця. Характеристика </w:t>
      </w:r>
      <w:proofErr w:type="spellStart"/>
      <w:r w:rsidRPr="00A64B79">
        <w:rPr>
          <w:sz w:val="24"/>
          <w:szCs w:val="24"/>
        </w:rPr>
        <w:t>дуктус-залежних</w:t>
      </w:r>
      <w:proofErr w:type="spellEnd"/>
      <w:r w:rsidRPr="00A64B79">
        <w:rPr>
          <w:sz w:val="24"/>
          <w:szCs w:val="24"/>
        </w:rPr>
        <w:t xml:space="preserve"> ПВС. Особливості гемодинаміки вад з переповненням малого кола кровообігу. </w:t>
      </w:r>
      <w:r w:rsidR="00DC1ECF" w:rsidRPr="00485673">
        <w:rPr>
          <w:sz w:val="24"/>
          <w:szCs w:val="24"/>
        </w:rPr>
        <w:t xml:space="preserve">Провідні клінічні симптоми та синдроми при </w:t>
      </w:r>
      <w:r w:rsidR="00DB368F">
        <w:rPr>
          <w:sz w:val="24"/>
          <w:szCs w:val="24"/>
        </w:rPr>
        <w:t>вроджених вадах серця у дітей</w:t>
      </w:r>
      <w:r w:rsidR="00DC1ECF" w:rsidRPr="00485673">
        <w:rPr>
          <w:sz w:val="24"/>
          <w:szCs w:val="24"/>
        </w:rPr>
        <w:t xml:space="preserve">. Провідні клінічні симптоми та синдроми при </w:t>
      </w:r>
      <w:proofErr w:type="spellStart"/>
      <w:r w:rsidR="00DB368F">
        <w:rPr>
          <w:sz w:val="24"/>
          <w:szCs w:val="24"/>
        </w:rPr>
        <w:t>ціанотичних</w:t>
      </w:r>
      <w:proofErr w:type="spellEnd"/>
      <w:r w:rsidR="00DB368F">
        <w:rPr>
          <w:sz w:val="24"/>
          <w:szCs w:val="24"/>
        </w:rPr>
        <w:t xml:space="preserve"> вадах серця та вадах серця без ціанозу</w:t>
      </w:r>
      <w:r w:rsidR="00DC1ECF" w:rsidRPr="00485673">
        <w:rPr>
          <w:sz w:val="24"/>
          <w:szCs w:val="24"/>
        </w:rPr>
        <w:t xml:space="preserve"> у дітей. Особливості перебігу </w:t>
      </w:r>
      <w:r w:rsidR="00DB368F">
        <w:rPr>
          <w:sz w:val="24"/>
          <w:szCs w:val="24"/>
        </w:rPr>
        <w:t>вроджених вад серця</w:t>
      </w:r>
      <w:r w:rsidR="00DC1ECF" w:rsidRPr="00485673">
        <w:rPr>
          <w:sz w:val="24"/>
          <w:szCs w:val="24"/>
        </w:rPr>
        <w:t xml:space="preserve"> у дітей в залежності від ступеню тяжкості та рівня контролю. Дані лабораторних та інструментальних досліджень при </w:t>
      </w:r>
      <w:proofErr w:type="spellStart"/>
      <w:r w:rsidR="00DB368F" w:rsidRPr="00DB368F">
        <w:rPr>
          <w:sz w:val="24"/>
          <w:szCs w:val="24"/>
        </w:rPr>
        <w:t>ціанотичних</w:t>
      </w:r>
      <w:proofErr w:type="spellEnd"/>
      <w:r w:rsidR="00DB368F" w:rsidRPr="00DB368F">
        <w:rPr>
          <w:sz w:val="24"/>
          <w:szCs w:val="24"/>
        </w:rPr>
        <w:t xml:space="preserve"> вадах серця та вадах серця без ціанозу у дітей </w:t>
      </w:r>
      <w:r w:rsidR="00DC1ECF" w:rsidRPr="00485673">
        <w:rPr>
          <w:sz w:val="24"/>
          <w:szCs w:val="24"/>
        </w:rPr>
        <w:t xml:space="preserve">та </w:t>
      </w:r>
      <w:r w:rsidR="00DB368F">
        <w:rPr>
          <w:sz w:val="24"/>
          <w:szCs w:val="24"/>
        </w:rPr>
        <w:t xml:space="preserve">при </w:t>
      </w:r>
      <w:r w:rsidR="00DC1ECF" w:rsidRPr="00485673">
        <w:rPr>
          <w:sz w:val="24"/>
          <w:szCs w:val="24"/>
        </w:rPr>
        <w:t xml:space="preserve">їх ускладненнях. Встановлення попереднього діагнозу </w:t>
      </w:r>
      <w:r w:rsidR="00DB368F">
        <w:rPr>
          <w:sz w:val="24"/>
          <w:szCs w:val="24"/>
        </w:rPr>
        <w:t>вродженої вади серця</w:t>
      </w:r>
      <w:r w:rsidR="00DC1ECF" w:rsidRPr="00485673">
        <w:rPr>
          <w:sz w:val="24"/>
          <w:szCs w:val="24"/>
        </w:rPr>
        <w:t xml:space="preserve"> у дітей. Тактика ведення хворого при різних клінічних варіантах перебігу </w:t>
      </w:r>
      <w:r w:rsidR="00DB368F">
        <w:rPr>
          <w:sz w:val="24"/>
          <w:szCs w:val="24"/>
        </w:rPr>
        <w:t>вроджених вад серця</w:t>
      </w:r>
      <w:r w:rsidR="00DC1ECF" w:rsidRPr="00485673">
        <w:rPr>
          <w:sz w:val="24"/>
          <w:szCs w:val="24"/>
        </w:rPr>
        <w:t xml:space="preserve"> та ускладненнях </w:t>
      </w:r>
      <w:r w:rsidR="00DB368F">
        <w:rPr>
          <w:sz w:val="24"/>
          <w:szCs w:val="24"/>
        </w:rPr>
        <w:t>їх перебігу</w:t>
      </w:r>
      <w:r w:rsidR="00DB368F" w:rsidRPr="00485673">
        <w:rPr>
          <w:sz w:val="24"/>
          <w:szCs w:val="24"/>
        </w:rPr>
        <w:t xml:space="preserve"> </w:t>
      </w:r>
      <w:r w:rsidR="00DC1ECF" w:rsidRPr="00485673">
        <w:rPr>
          <w:sz w:val="24"/>
          <w:szCs w:val="24"/>
        </w:rPr>
        <w:t xml:space="preserve">у дітей. Надання невідкладної допомоги при </w:t>
      </w:r>
      <w:proofErr w:type="spellStart"/>
      <w:r w:rsidR="00DB368F">
        <w:rPr>
          <w:sz w:val="24"/>
          <w:szCs w:val="24"/>
        </w:rPr>
        <w:t>задишково-ціанотичному</w:t>
      </w:r>
      <w:proofErr w:type="spellEnd"/>
      <w:r w:rsidR="00DB368F">
        <w:rPr>
          <w:sz w:val="24"/>
          <w:szCs w:val="24"/>
        </w:rPr>
        <w:t xml:space="preserve"> приступі</w:t>
      </w:r>
      <w:r w:rsidR="00DC1ECF" w:rsidRPr="00485673">
        <w:rPr>
          <w:sz w:val="24"/>
          <w:szCs w:val="24"/>
        </w:rPr>
        <w:t xml:space="preserve">. Профілактика </w:t>
      </w:r>
      <w:proofErr w:type="spellStart"/>
      <w:r w:rsidR="00DB368F" w:rsidRPr="00DB368F">
        <w:rPr>
          <w:sz w:val="24"/>
          <w:szCs w:val="24"/>
        </w:rPr>
        <w:t>задишково-ціанотично</w:t>
      </w:r>
      <w:r w:rsidR="00DB368F">
        <w:rPr>
          <w:sz w:val="24"/>
          <w:szCs w:val="24"/>
        </w:rPr>
        <w:t>го</w:t>
      </w:r>
      <w:proofErr w:type="spellEnd"/>
      <w:r w:rsidR="00DB368F">
        <w:rPr>
          <w:sz w:val="24"/>
          <w:szCs w:val="24"/>
        </w:rPr>
        <w:t xml:space="preserve"> </w:t>
      </w:r>
      <w:proofErr w:type="spellStart"/>
      <w:r w:rsidR="00DB368F">
        <w:rPr>
          <w:sz w:val="24"/>
          <w:szCs w:val="24"/>
        </w:rPr>
        <w:t>приступа</w:t>
      </w:r>
      <w:proofErr w:type="spellEnd"/>
      <w:r w:rsidR="00DB368F">
        <w:rPr>
          <w:sz w:val="24"/>
          <w:szCs w:val="24"/>
        </w:rPr>
        <w:t xml:space="preserve"> у пацієнтів з </w:t>
      </w:r>
      <w:proofErr w:type="spellStart"/>
      <w:r w:rsidR="00DB368F">
        <w:rPr>
          <w:sz w:val="24"/>
          <w:szCs w:val="24"/>
        </w:rPr>
        <w:t>тетрадою</w:t>
      </w:r>
      <w:proofErr w:type="spellEnd"/>
      <w:r w:rsidR="00DB368F">
        <w:rPr>
          <w:sz w:val="24"/>
          <w:szCs w:val="24"/>
        </w:rPr>
        <w:t xml:space="preserve"> </w:t>
      </w:r>
      <w:proofErr w:type="spellStart"/>
      <w:r w:rsidR="00DB368F">
        <w:rPr>
          <w:sz w:val="24"/>
          <w:szCs w:val="24"/>
        </w:rPr>
        <w:t>Фалло</w:t>
      </w:r>
      <w:proofErr w:type="spellEnd"/>
      <w:r w:rsidR="00DC1ECF" w:rsidRPr="00485673">
        <w:rPr>
          <w:sz w:val="24"/>
          <w:szCs w:val="24"/>
        </w:rPr>
        <w:t xml:space="preserve"> у дітей різного віку.</w:t>
      </w:r>
      <w:r w:rsidRPr="00A64B79">
        <w:rPr>
          <w:sz w:val="24"/>
          <w:szCs w:val="24"/>
        </w:rPr>
        <w:t xml:space="preserve"> </w:t>
      </w:r>
    </w:p>
    <w:p w14:paraId="522455CA" w14:textId="77777777" w:rsidR="00A64B79" w:rsidRPr="00A64B79" w:rsidRDefault="00DC1ECF" w:rsidP="00A64B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F4B35">
        <w:rPr>
          <w:b/>
          <w:sz w:val="24"/>
          <w:szCs w:val="24"/>
        </w:rPr>
        <w:t xml:space="preserve">. </w:t>
      </w:r>
      <w:r w:rsidR="00A64B79" w:rsidRPr="00A64B79">
        <w:rPr>
          <w:b/>
          <w:sz w:val="24"/>
          <w:szCs w:val="24"/>
        </w:rPr>
        <w:t>Методи діагностики та оперативного лікування вроджених вад серця.</w:t>
      </w:r>
    </w:p>
    <w:p w14:paraId="56FC13DA" w14:textId="77777777" w:rsidR="00DC1ECF" w:rsidRDefault="00A64B79" w:rsidP="00DC1ECF">
      <w:pPr>
        <w:jc w:val="both"/>
        <w:rPr>
          <w:sz w:val="24"/>
          <w:szCs w:val="24"/>
        </w:rPr>
      </w:pPr>
      <w:r w:rsidRPr="00A64B79">
        <w:rPr>
          <w:sz w:val="24"/>
          <w:szCs w:val="24"/>
        </w:rPr>
        <w:t xml:space="preserve">Діагностичні та диференційні критерії дефектів </w:t>
      </w:r>
      <w:proofErr w:type="spellStart"/>
      <w:r w:rsidRPr="00A64B79">
        <w:rPr>
          <w:sz w:val="24"/>
          <w:szCs w:val="24"/>
        </w:rPr>
        <w:t>міжпередсердн</w:t>
      </w:r>
      <w:r w:rsidR="00CB538C">
        <w:rPr>
          <w:sz w:val="24"/>
          <w:szCs w:val="24"/>
        </w:rPr>
        <w:t>ь</w:t>
      </w:r>
      <w:r w:rsidRPr="00A64B79">
        <w:rPr>
          <w:sz w:val="24"/>
          <w:szCs w:val="24"/>
        </w:rPr>
        <w:t>ої</w:t>
      </w:r>
      <w:proofErr w:type="spellEnd"/>
      <w:r w:rsidRPr="00A64B79">
        <w:rPr>
          <w:sz w:val="24"/>
          <w:szCs w:val="24"/>
        </w:rPr>
        <w:t xml:space="preserve"> перетинки, </w:t>
      </w:r>
      <w:proofErr w:type="spellStart"/>
      <w:r w:rsidRPr="00A64B79">
        <w:rPr>
          <w:sz w:val="24"/>
          <w:szCs w:val="24"/>
        </w:rPr>
        <w:t>мі</w:t>
      </w:r>
      <w:r w:rsidR="00CB538C">
        <w:rPr>
          <w:sz w:val="24"/>
          <w:szCs w:val="24"/>
        </w:rPr>
        <w:t>ж</w:t>
      </w:r>
      <w:r w:rsidRPr="00A64B79">
        <w:rPr>
          <w:sz w:val="24"/>
          <w:szCs w:val="24"/>
        </w:rPr>
        <w:t>шлуночкової</w:t>
      </w:r>
      <w:proofErr w:type="spellEnd"/>
      <w:r w:rsidRPr="00A64B79">
        <w:rPr>
          <w:sz w:val="24"/>
          <w:szCs w:val="24"/>
        </w:rPr>
        <w:t xml:space="preserve"> перетинки,</w:t>
      </w:r>
      <w:r w:rsidR="00CB538C">
        <w:rPr>
          <w:sz w:val="24"/>
          <w:szCs w:val="24"/>
        </w:rPr>
        <w:t xml:space="preserve"> відкритої артеріальної протоки. </w:t>
      </w:r>
      <w:r w:rsidRPr="00A64B79">
        <w:rPr>
          <w:sz w:val="24"/>
          <w:szCs w:val="24"/>
        </w:rPr>
        <w:t>Тактика лікування та проведення хірургічної корекції ПВС з  переповненням малого кола кровообігу без ціанозу.</w:t>
      </w:r>
      <w:r>
        <w:rPr>
          <w:sz w:val="24"/>
          <w:szCs w:val="24"/>
        </w:rPr>
        <w:t xml:space="preserve"> </w:t>
      </w:r>
      <w:r w:rsidRPr="00A64B79">
        <w:rPr>
          <w:sz w:val="24"/>
          <w:szCs w:val="24"/>
        </w:rPr>
        <w:t>Діагностичні та диференційні критерії транспозиції магістральних судин, загального артеріального стовбура.</w:t>
      </w:r>
      <w:r>
        <w:rPr>
          <w:sz w:val="24"/>
          <w:szCs w:val="24"/>
        </w:rPr>
        <w:t xml:space="preserve"> </w:t>
      </w:r>
      <w:r w:rsidRPr="00A64B79">
        <w:rPr>
          <w:sz w:val="24"/>
          <w:szCs w:val="24"/>
        </w:rPr>
        <w:t xml:space="preserve">Тактика лікування та проведення хірургічної корекції ПВС з  переповненням малого кола кровообігу та ціанозом. Особливості гемодинаміки вад зі  збіднінням малого кола кровообігу. Діагностичні та диференційні критерії ізольованого стенозу легеневої артерії, </w:t>
      </w:r>
      <w:proofErr w:type="spellStart"/>
      <w:r w:rsidRPr="00A64B79">
        <w:rPr>
          <w:sz w:val="24"/>
          <w:szCs w:val="24"/>
        </w:rPr>
        <w:t>тетради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4B79">
        <w:rPr>
          <w:sz w:val="24"/>
          <w:szCs w:val="24"/>
        </w:rPr>
        <w:t>Фалло</w:t>
      </w:r>
      <w:proofErr w:type="spellEnd"/>
      <w:r w:rsidRPr="00A64B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4B79">
        <w:rPr>
          <w:sz w:val="24"/>
          <w:szCs w:val="24"/>
        </w:rPr>
        <w:t xml:space="preserve">Тактика лікування та проведення хірургічної корекції ПВС зі  збіднінням малого кола кровообігу. Особливості </w:t>
      </w:r>
      <w:r w:rsidRPr="00A64B79">
        <w:rPr>
          <w:sz w:val="24"/>
          <w:szCs w:val="24"/>
        </w:rPr>
        <w:lastRenderedPageBreak/>
        <w:t xml:space="preserve">гемодинаміки вад  зі збідненням великого кола кровообігу. Діагностичні та диференційні критерії ізольованого стенозу аорти, </w:t>
      </w:r>
      <w:proofErr w:type="spellStart"/>
      <w:r w:rsidRPr="00A64B79">
        <w:rPr>
          <w:sz w:val="24"/>
          <w:szCs w:val="24"/>
        </w:rPr>
        <w:t>коарктації</w:t>
      </w:r>
      <w:proofErr w:type="spellEnd"/>
      <w:r w:rsidRPr="00A64B79">
        <w:rPr>
          <w:sz w:val="24"/>
          <w:szCs w:val="24"/>
        </w:rPr>
        <w:t xml:space="preserve"> аорти. Тактика лікування та проведення хірургічної корекції ПВС  зі збідненням великого кола кровообігу.</w:t>
      </w:r>
      <w:r w:rsidR="00CB5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Ультразвукова, </w:t>
      </w:r>
      <w:proofErr w:type="spellStart"/>
      <w:r>
        <w:rPr>
          <w:sz w:val="24"/>
          <w:szCs w:val="24"/>
        </w:rPr>
        <w:t>ангіографічна</w:t>
      </w:r>
      <w:proofErr w:type="spellEnd"/>
      <w:r>
        <w:rPr>
          <w:sz w:val="24"/>
          <w:szCs w:val="24"/>
        </w:rPr>
        <w:t xml:space="preserve"> діагностика вроджених вад серця та використання у діагностиці КТ та МРТ.</w:t>
      </w:r>
    </w:p>
    <w:p w14:paraId="1F927A7F" w14:textId="77777777" w:rsidR="00A64B79" w:rsidRPr="00A64B79" w:rsidRDefault="00866F0C" w:rsidP="00A64B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64B79" w:rsidRPr="00A64B79">
        <w:rPr>
          <w:b/>
          <w:sz w:val="24"/>
          <w:szCs w:val="24"/>
        </w:rPr>
        <w:t>Серцеві аритмії . Серцевий блок.</w:t>
      </w:r>
    </w:p>
    <w:p w14:paraId="51722DFB" w14:textId="77777777" w:rsidR="00866F0C" w:rsidRDefault="00866F0C" w:rsidP="00DC1ECF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60843">
        <w:rPr>
          <w:sz w:val="24"/>
          <w:szCs w:val="24"/>
        </w:rPr>
        <w:t xml:space="preserve">лінічні симптоми та синдроми при екстрасистолії, пароксизмальній тахікардії, миготливій аритмії, повній </w:t>
      </w:r>
      <w:proofErr w:type="spellStart"/>
      <w:r w:rsidRPr="00560843">
        <w:rPr>
          <w:sz w:val="24"/>
          <w:szCs w:val="24"/>
        </w:rPr>
        <w:t>атріовентрикулярній</w:t>
      </w:r>
      <w:proofErr w:type="spellEnd"/>
      <w:r w:rsidRPr="00560843">
        <w:rPr>
          <w:sz w:val="24"/>
          <w:szCs w:val="24"/>
        </w:rPr>
        <w:t xml:space="preserve"> блокаді. Клінічні варіанти перебігу пароксизмальної тахікардії</w:t>
      </w:r>
      <w:r>
        <w:rPr>
          <w:sz w:val="24"/>
          <w:szCs w:val="24"/>
        </w:rPr>
        <w:t xml:space="preserve"> і миготливої аритмії у дітей. </w:t>
      </w:r>
      <w:r w:rsidR="00A64B79">
        <w:rPr>
          <w:sz w:val="24"/>
          <w:szCs w:val="24"/>
        </w:rPr>
        <w:t>П</w:t>
      </w:r>
      <w:r w:rsidR="00CB538C">
        <w:rPr>
          <w:sz w:val="24"/>
          <w:szCs w:val="24"/>
        </w:rPr>
        <w:t>е</w:t>
      </w:r>
      <w:r w:rsidR="00A64B79">
        <w:rPr>
          <w:sz w:val="24"/>
          <w:szCs w:val="24"/>
        </w:rPr>
        <w:t xml:space="preserve">ребіг </w:t>
      </w:r>
      <w:proofErr w:type="spellStart"/>
      <w:r w:rsidR="00A64B79">
        <w:rPr>
          <w:sz w:val="24"/>
          <w:szCs w:val="24"/>
        </w:rPr>
        <w:t>атріовентрикулярної</w:t>
      </w:r>
      <w:proofErr w:type="spellEnd"/>
      <w:r w:rsidR="00A64B79">
        <w:rPr>
          <w:sz w:val="24"/>
          <w:szCs w:val="24"/>
        </w:rPr>
        <w:t xml:space="preserve"> блокади у дітей, вроджений та придбаний варіанти </w:t>
      </w:r>
      <w:proofErr w:type="spellStart"/>
      <w:r w:rsidR="00A64B79">
        <w:rPr>
          <w:sz w:val="24"/>
          <w:szCs w:val="24"/>
        </w:rPr>
        <w:t>атріоветрикулярної</w:t>
      </w:r>
      <w:proofErr w:type="spellEnd"/>
      <w:r w:rsidR="00A64B79">
        <w:rPr>
          <w:sz w:val="24"/>
          <w:szCs w:val="24"/>
        </w:rPr>
        <w:t xml:space="preserve"> блокади у дітей.</w:t>
      </w:r>
    </w:p>
    <w:p w14:paraId="245AD9D7" w14:textId="77777777" w:rsidR="00A64B79" w:rsidRPr="00A64B79" w:rsidRDefault="00DC1ECF" w:rsidP="00A64B79">
      <w:pPr>
        <w:jc w:val="both"/>
        <w:rPr>
          <w:b/>
          <w:sz w:val="24"/>
          <w:szCs w:val="24"/>
        </w:rPr>
      </w:pPr>
      <w:r w:rsidRPr="006F4B35">
        <w:rPr>
          <w:b/>
          <w:sz w:val="24"/>
          <w:szCs w:val="24"/>
        </w:rPr>
        <w:t xml:space="preserve">5. </w:t>
      </w:r>
      <w:r w:rsidR="00A64B79" w:rsidRPr="00A64B79">
        <w:rPr>
          <w:b/>
          <w:sz w:val="24"/>
          <w:szCs w:val="24"/>
        </w:rPr>
        <w:t>Методи діагностики та оперативного лікування  серцевих аритмій.</w:t>
      </w:r>
    </w:p>
    <w:p w14:paraId="4C63D6E9" w14:textId="77777777" w:rsidR="00A64B79" w:rsidRDefault="00A64B79" w:rsidP="00DC1ECF">
      <w:pPr>
        <w:jc w:val="both"/>
        <w:rPr>
          <w:sz w:val="24"/>
          <w:szCs w:val="24"/>
        </w:rPr>
      </w:pPr>
      <w:r w:rsidRPr="00560843">
        <w:rPr>
          <w:sz w:val="24"/>
          <w:szCs w:val="24"/>
        </w:rPr>
        <w:t xml:space="preserve">Дані інструментальних досліджень при екстрасистолії, пароксизмальній тахікардії, миготливій аритмії, повній </w:t>
      </w:r>
      <w:proofErr w:type="spellStart"/>
      <w:r w:rsidRPr="00560843">
        <w:rPr>
          <w:sz w:val="24"/>
          <w:szCs w:val="24"/>
        </w:rPr>
        <w:t>атріовентрикулярній</w:t>
      </w:r>
      <w:proofErr w:type="spellEnd"/>
      <w:r w:rsidRPr="00560843">
        <w:rPr>
          <w:sz w:val="24"/>
          <w:szCs w:val="24"/>
        </w:rPr>
        <w:t xml:space="preserve"> блокаді. Диференційна діагностика екстрасистолії, пароксизмальної тахікардії, миг</w:t>
      </w:r>
      <w:r>
        <w:rPr>
          <w:sz w:val="24"/>
          <w:szCs w:val="24"/>
        </w:rPr>
        <w:t xml:space="preserve">отливої аритмії та повної </w:t>
      </w:r>
      <w:proofErr w:type="spellStart"/>
      <w:r>
        <w:rPr>
          <w:sz w:val="24"/>
          <w:szCs w:val="24"/>
        </w:rPr>
        <w:t>атріо</w:t>
      </w:r>
      <w:r w:rsidRPr="00560843">
        <w:rPr>
          <w:sz w:val="24"/>
          <w:szCs w:val="24"/>
        </w:rPr>
        <w:t>вентрикулярної</w:t>
      </w:r>
      <w:proofErr w:type="spellEnd"/>
      <w:r w:rsidRPr="00560843">
        <w:rPr>
          <w:sz w:val="24"/>
          <w:szCs w:val="24"/>
        </w:rPr>
        <w:t xml:space="preserve"> блокади.</w:t>
      </w:r>
      <w:r>
        <w:rPr>
          <w:sz w:val="24"/>
          <w:szCs w:val="24"/>
        </w:rPr>
        <w:t xml:space="preserve"> </w:t>
      </w:r>
      <w:r w:rsidRPr="00560843">
        <w:rPr>
          <w:sz w:val="24"/>
          <w:szCs w:val="24"/>
        </w:rPr>
        <w:t xml:space="preserve">Тактика ведення хворого при екстрасистолії, пароксизмальній тахікардії, миготливій аритмії, повній </w:t>
      </w:r>
      <w:proofErr w:type="spellStart"/>
      <w:r w:rsidRPr="00560843">
        <w:rPr>
          <w:sz w:val="24"/>
          <w:szCs w:val="24"/>
        </w:rPr>
        <w:t>атрі</w:t>
      </w:r>
      <w:r>
        <w:rPr>
          <w:sz w:val="24"/>
          <w:szCs w:val="24"/>
        </w:rPr>
        <w:t>овентрикулярній</w:t>
      </w:r>
      <w:proofErr w:type="spellEnd"/>
      <w:r>
        <w:rPr>
          <w:sz w:val="24"/>
          <w:szCs w:val="24"/>
        </w:rPr>
        <w:t xml:space="preserve"> блокаді у дітей. </w:t>
      </w:r>
      <w:r w:rsidRPr="00560843">
        <w:rPr>
          <w:sz w:val="24"/>
          <w:szCs w:val="24"/>
        </w:rPr>
        <w:t xml:space="preserve">Надання невідкладної допомоги при пароксизмальній тахікардії, миготливій аритмії, </w:t>
      </w:r>
      <w:proofErr w:type="spellStart"/>
      <w:r w:rsidRPr="00560843">
        <w:rPr>
          <w:sz w:val="24"/>
          <w:szCs w:val="24"/>
        </w:rPr>
        <w:t>Морган’ї-Адамс-Стокс-синдромі</w:t>
      </w:r>
      <w:proofErr w:type="spellEnd"/>
      <w:r w:rsidRPr="00560843">
        <w:rPr>
          <w:sz w:val="24"/>
          <w:szCs w:val="24"/>
        </w:rPr>
        <w:t xml:space="preserve"> у дітей. Профілактика порушень серцевого ритму та провідності у дітей.</w:t>
      </w:r>
      <w:r>
        <w:rPr>
          <w:sz w:val="24"/>
          <w:szCs w:val="24"/>
        </w:rPr>
        <w:t xml:space="preserve"> Можливості </w:t>
      </w:r>
      <w:r w:rsidR="00CE3CBD">
        <w:rPr>
          <w:sz w:val="24"/>
          <w:szCs w:val="24"/>
        </w:rPr>
        <w:t xml:space="preserve">та особливості </w:t>
      </w:r>
      <w:r>
        <w:rPr>
          <w:sz w:val="24"/>
          <w:szCs w:val="24"/>
        </w:rPr>
        <w:t>імплантації кардіостимулятора у дітей</w:t>
      </w:r>
      <w:r w:rsidR="00CE3CBD">
        <w:rPr>
          <w:sz w:val="24"/>
          <w:szCs w:val="24"/>
        </w:rPr>
        <w:t xml:space="preserve"> та проведення </w:t>
      </w:r>
      <w:proofErr w:type="spellStart"/>
      <w:r w:rsidR="00CE3CBD">
        <w:rPr>
          <w:sz w:val="24"/>
          <w:szCs w:val="24"/>
        </w:rPr>
        <w:t>абляційних</w:t>
      </w:r>
      <w:proofErr w:type="spellEnd"/>
      <w:r w:rsidR="00CE3CBD">
        <w:rPr>
          <w:sz w:val="24"/>
          <w:szCs w:val="24"/>
        </w:rPr>
        <w:t xml:space="preserve"> методів лікування.</w:t>
      </w:r>
    </w:p>
    <w:p w14:paraId="2D387F43" w14:textId="77777777" w:rsidR="00340E7D" w:rsidRPr="00340E7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  <w:r>
        <w:rPr>
          <w:b/>
          <w:sz w:val="24"/>
          <w:szCs w:val="24"/>
        </w:rPr>
        <w:tab/>
      </w:r>
    </w:p>
    <w:p w14:paraId="6B770647" w14:textId="77777777" w:rsidR="00340E7D" w:rsidRPr="00D36774" w:rsidRDefault="00340E7D" w:rsidP="00D3677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Волосовець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О.П. Рекомендації з серцево-легеневої реанімації у дітей. Методичний посібник / О.П.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Волосовець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, В.І.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Снісарь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– Дніпропетровськ, АРТ-ПРЕС, 2015. – 48 с.</w:t>
      </w:r>
    </w:p>
    <w:p w14:paraId="5038C2EF" w14:textId="77777777" w:rsidR="00340E7D" w:rsidRPr="00D36774" w:rsidRDefault="00340E7D" w:rsidP="00D3677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Кардіологія дитячого віку: навчальний посібник / Ю.В.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Марушко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, Т.В.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Марушко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та інші/ За ред. Ю.В.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Марушка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, Т.В.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Марушко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– Київ – Хмельницький: Приватна друкарня ФО-П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Строжук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О.В., 2018. – 528 с.</w:t>
      </w:r>
    </w:p>
    <w:p w14:paraId="2C9B2F74" w14:textId="77777777" w:rsidR="00D36774" w:rsidRPr="00D36774" w:rsidRDefault="00340E7D" w:rsidP="00D3677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NelsonTextbookofPediatrics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21th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Edition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Robert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 M.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Kliegman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JosephSt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Geme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 xml:space="preserve">. Publisher: </w:t>
      </w:r>
      <w:proofErr w:type="spellStart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Elsevier</w:t>
      </w:r>
      <w:proofErr w:type="spellEnd"/>
      <w:r w:rsidRPr="00D36774">
        <w:rPr>
          <w:rFonts w:ascii="Times New Roman" w:hAnsi="Times New Roman"/>
          <w:spacing w:val="-4"/>
          <w:sz w:val="24"/>
          <w:szCs w:val="24"/>
          <w:lang w:val="uk-UA"/>
        </w:rPr>
        <w:t>. 2019. P. 4112.</w:t>
      </w:r>
    </w:p>
    <w:p w14:paraId="58784CCE" w14:textId="77777777" w:rsidR="00D36774" w:rsidRPr="00D36774" w:rsidRDefault="00D36774" w:rsidP="00D3677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Pediatric Surgery, Devendra K Gupta, 2010.</w:t>
      </w:r>
    </w:p>
    <w:p w14:paraId="1A27689C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4D4D4D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Ashcraft's Pediatric Surgery, 7th Edition By George W. Holcomb, III, MD, MBA, J. Patrick Murphy, MD and Shawn D. St Peter, MD, 2019</w:t>
      </w:r>
    </w:p>
    <w:p w14:paraId="74E4E01E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auto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Essential Practice of Pediatric Surgery, 3VOL, by 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Ayman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Baghdady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, 2019. </w:t>
      </w:r>
    </w:p>
    <w:p w14:paraId="0B76C8A0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Handbook of Pediatric Surgery, Jessica L. 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Buicko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14:paraId="66FB60FD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Newborn Surgery, 3e, 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Prem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Puri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>, 2011.</w:t>
      </w:r>
    </w:p>
    <w:p w14:paraId="54C4B2F5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Operative Pediatric Surgery, 2e, Moritz M. Ziegler, 2014.</w:t>
      </w:r>
    </w:p>
    <w:p w14:paraId="1912542C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Pediatric Cardiac Surgery, 4e, Constantine Mavroudis</w:t>
      </w:r>
      <w:proofErr w:type="gramStart"/>
      <w:r w:rsidRPr="00D36774">
        <w:rPr>
          <w:rFonts w:ascii="Times New Roman" w:hAnsi="Times New Roman" w:cs="Times New Roman"/>
          <w:sz w:val="24"/>
          <w:szCs w:val="24"/>
          <w:lang w:val="en-US"/>
        </w:rPr>
        <w:t>,2011</w:t>
      </w:r>
      <w:proofErr w:type="gramEnd"/>
      <w:r w:rsidRPr="00D367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33D66D" w14:textId="77777777" w:rsidR="00D36774" w:rsidRPr="00D36774" w:rsidRDefault="00D36774" w:rsidP="00D36774">
      <w:pPr>
        <w:pStyle w:val="2"/>
        <w:numPr>
          <w:ilvl w:val="0"/>
          <w:numId w:val="4"/>
        </w:numPr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74">
        <w:rPr>
          <w:rFonts w:ascii="Times New Roman" w:hAnsi="Times New Roman" w:cs="Times New Roman"/>
          <w:sz w:val="24"/>
          <w:szCs w:val="24"/>
          <w:lang w:val="en-US"/>
        </w:rPr>
        <w:t xml:space="preserve"> Surgery of the Liver, Bile Ducts and Pancreas in Children, Third Edition, Mark </w:t>
      </w:r>
      <w:proofErr w:type="spellStart"/>
      <w:r w:rsidRPr="00D36774">
        <w:rPr>
          <w:rFonts w:ascii="Times New Roman" w:hAnsi="Times New Roman" w:cs="Times New Roman"/>
          <w:sz w:val="24"/>
          <w:szCs w:val="24"/>
          <w:lang w:val="en-US"/>
        </w:rPr>
        <w:t>Devenport</w:t>
      </w:r>
      <w:proofErr w:type="spellEnd"/>
      <w:r w:rsidRPr="00D36774">
        <w:rPr>
          <w:rFonts w:ascii="Times New Roman" w:hAnsi="Times New Roman" w:cs="Times New Roman"/>
          <w:sz w:val="24"/>
          <w:szCs w:val="24"/>
          <w:lang w:val="en-US"/>
        </w:rPr>
        <w:t>, Nigel Heaton, 2017.</w:t>
      </w:r>
    </w:p>
    <w:p w14:paraId="32B60783" w14:textId="77777777" w:rsidR="00D36774" w:rsidRPr="00D36774" w:rsidRDefault="00D36774" w:rsidP="00D36774">
      <w:pPr>
        <w:pStyle w:val="2"/>
        <w:shd w:val="clear" w:color="auto" w:fill="auto"/>
        <w:tabs>
          <w:tab w:val="left" w:pos="265"/>
        </w:tabs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4B066F" w14:textId="77777777" w:rsidR="00340E7D" w:rsidRDefault="00340E7D" w:rsidP="00000191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14:paraId="35427BA2" w14:textId="77777777"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14:paraId="528DCF3D" w14:textId="77777777"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25544BC0" w14:textId="77777777"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 xml:space="preserve">користування мобільним телефоном, планшетом чи іншими </w:t>
      </w:r>
      <w:r w:rsidR="00340E7D" w:rsidRPr="00340E7D">
        <w:rPr>
          <w:sz w:val="24"/>
          <w:szCs w:val="24"/>
        </w:rPr>
        <w:lastRenderedPageBreak/>
        <w:t xml:space="preserve">електронними </w:t>
      </w:r>
      <w:proofErr w:type="spellStart"/>
      <w:r w:rsidR="00340E7D" w:rsidRPr="00340E7D">
        <w:rPr>
          <w:sz w:val="24"/>
          <w:szCs w:val="24"/>
        </w:rPr>
        <w:t>гаджетами</w:t>
      </w:r>
      <w:proofErr w:type="spellEnd"/>
      <w:r w:rsidR="00340E7D"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2DEAD081" w14:textId="77777777"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14:paraId="244DB0D8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538608FD" w14:textId="77777777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5813A66E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04E49F9C" w14:textId="77777777"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51CBC863" w14:textId="77777777" w:rsidR="00340E7D" w:rsidRDefault="00340E7D" w:rsidP="00340E7D">
      <w:pPr>
        <w:ind w:firstLine="709"/>
        <w:jc w:val="both"/>
        <w:rPr>
          <w:sz w:val="24"/>
          <w:szCs w:val="24"/>
        </w:rPr>
      </w:pPr>
    </w:p>
    <w:p w14:paraId="11D357F5" w14:textId="77777777"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73E20B3F" w14:textId="77777777"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14:paraId="41D66766" w14:textId="77777777"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</w:t>
      </w:r>
      <w:r w:rsidRPr="00143A9E">
        <w:rPr>
          <w:rStyle w:val="tlid-translation"/>
          <w:sz w:val="24"/>
        </w:rPr>
        <w:lastRenderedPageBreak/>
        <w:t>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5949831A" w14:textId="77777777"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14:paraId="74376E7C" w14:textId="77777777"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0D96766C" w14:textId="77777777"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14:paraId="6049CBF3" w14:textId="77777777"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14:paraId="0A220465" w14:textId="77777777"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560F455F" w14:textId="77777777"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14:paraId="22E52D92" w14:textId="77777777"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4D120EA2" w14:textId="77777777"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48C83976" w14:textId="77777777"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4515130" w14:textId="77777777"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14:paraId="7EA478CC" w14:textId="77777777"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6BB2C90" w14:textId="77777777"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5A94CEE" w14:textId="77777777"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5AF91E47" w14:textId="77777777"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t>Плагіат та академічна доброчесність</w:t>
      </w:r>
    </w:p>
    <w:p w14:paraId="220B5F23" w14:textId="77777777"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053B7C">
        <w:rPr>
          <w:sz w:val="24"/>
        </w:rPr>
        <w:t>хірургії</w:t>
      </w:r>
      <w:r w:rsidRPr="00143A9E">
        <w:rPr>
          <w:sz w:val="24"/>
        </w:rPr>
        <w:t xml:space="preserve"> №1ї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14:paraId="294D9749" w14:textId="77777777"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14:paraId="20B18FA2" w14:textId="77777777"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56DFF199" w14:textId="77777777" w:rsidR="00C26A5E" w:rsidRPr="00E31F1F" w:rsidRDefault="00C26A5E" w:rsidP="00340E7D">
      <w:pPr>
        <w:jc w:val="both"/>
        <w:rPr>
          <w:sz w:val="24"/>
          <w:szCs w:val="24"/>
        </w:rPr>
      </w:pPr>
    </w:p>
    <w:p w14:paraId="684459D0" w14:textId="77777777"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</w:t>
      </w:r>
      <w:proofErr w:type="spellStart"/>
      <w:r w:rsidR="009C5FAE">
        <w:rPr>
          <w:sz w:val="24"/>
          <w:szCs w:val="24"/>
        </w:rPr>
        <w:t>силабус</w:t>
      </w:r>
      <w:proofErr w:type="spellEnd"/>
      <w:r w:rsidR="009C5FAE">
        <w:rPr>
          <w:sz w:val="24"/>
          <w:szCs w:val="24"/>
        </w:rPr>
        <w:t xml:space="preserve"> </w:t>
      </w:r>
      <w:r w:rsidR="00000191" w:rsidRPr="00000191">
        <w:rPr>
          <w:sz w:val="24"/>
          <w:szCs w:val="24"/>
        </w:rPr>
        <w:t>і</w:t>
      </w:r>
      <w:r w:rsidR="00053B7C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053B7C">
        <w:rPr>
          <w:rFonts w:eastAsia="Times New Roman"/>
          <w:sz w:val="24"/>
          <w:szCs w:val="24"/>
          <w:lang w:eastAsia="ar-SA"/>
        </w:rPr>
        <w:t>хірургічного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053B7C">
        <w:rPr>
          <w:rFonts w:eastAsia="Times New Roman"/>
          <w:sz w:val="24"/>
          <w:szCs w:val="24"/>
          <w:lang w:eastAsia="ar-SA"/>
        </w:rPr>
        <w:t>хірургії</w:t>
      </w:r>
      <w:r w:rsidR="000F61D0">
        <w:rPr>
          <w:rFonts w:eastAsia="Times New Roman"/>
          <w:sz w:val="24"/>
          <w:szCs w:val="24"/>
          <w:lang w:eastAsia="ar-SA"/>
        </w:rPr>
        <w:t xml:space="preserve"> №1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14:paraId="21367B99" w14:textId="77777777" w:rsidR="00202FDE" w:rsidRPr="00E31F1F" w:rsidRDefault="00202FDE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jc w:val="both"/>
        <w:rPr>
          <w:color w:val="C00000"/>
          <w:sz w:val="24"/>
          <w:szCs w:val="24"/>
          <w:lang w:val="uk-UA"/>
        </w:rPr>
      </w:pPr>
    </w:p>
    <w:p w14:paraId="423059CC" w14:textId="77777777" w:rsidR="004C5DD4" w:rsidRPr="00A70B64" w:rsidRDefault="00EC0895" w:rsidP="004C5DD4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4C5DD4" w:rsidRPr="00A70B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14:paraId="53F1D04F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7ED1416F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CC83E41" w14:textId="77777777" w:rsidR="004C5DD4" w:rsidRPr="0076274F" w:rsidRDefault="004C5DD4" w:rsidP="004C5DD4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69091210" w14:textId="77777777" w:rsidR="004C5DD4" w:rsidRDefault="004C5DD4" w:rsidP="004C5DD4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1C06D079" w14:textId="77777777" w:rsidR="004C5DD4" w:rsidRDefault="004C5DD4" w:rsidP="004C5DD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4C787192" w14:textId="77777777" w:rsidR="004C5DD4" w:rsidRDefault="004C5DD4" w:rsidP="004C5DD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43A9D00C" w14:textId="77777777" w:rsidR="004C5DD4" w:rsidRDefault="004C5DD4" w:rsidP="004C5DD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649F2650" w14:textId="77777777" w:rsidR="004C5DD4" w:rsidRDefault="004C5DD4" w:rsidP="004C5DD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</w:t>
      </w:r>
      <w:r>
        <w:rPr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>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</w:p>
    <w:p w14:paraId="488DAF9E" w14:textId="77777777" w:rsidR="004C5DD4" w:rsidRDefault="004C5DD4" w:rsidP="004C5DD4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7E971118" w14:textId="77777777" w:rsidR="004C5DD4" w:rsidRPr="0076274F" w:rsidRDefault="004C5DD4" w:rsidP="004C5DD4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</w:t>
      </w:r>
      <w:r w:rsidRPr="0076274F">
        <w:rPr>
          <w:sz w:val="24"/>
          <w:szCs w:val="24"/>
        </w:rPr>
        <w:t>можуть додаватись,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раховану</w:t>
      </w:r>
      <w:proofErr w:type="spellEnd"/>
      <w:r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0477B79D" w14:textId="77777777" w:rsidR="004C5DD4" w:rsidRDefault="004C5DD4" w:rsidP="004C5DD4">
      <w:pPr>
        <w:jc w:val="right"/>
        <w:rPr>
          <w:sz w:val="24"/>
          <w:szCs w:val="24"/>
        </w:rPr>
      </w:pPr>
    </w:p>
    <w:p w14:paraId="7FCBB91B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45892E0E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3AB8A2A2" w14:textId="77777777" w:rsidR="004C5DD4" w:rsidRDefault="004C5DD4" w:rsidP="004C5DD4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Е</w:t>
      </w:r>
      <w:r w:rsidRPr="003066F3">
        <w:rPr>
          <w:sz w:val="24"/>
          <w:szCs w:val="24"/>
        </w:rPr>
        <w:t>ндокринологія розвитку</w:t>
      </w:r>
      <w:r>
        <w:rPr>
          <w:sz w:val="24"/>
          <w:szCs w:val="24"/>
        </w:rPr>
        <w:t>» студент отримує залік.</w:t>
      </w:r>
    </w:p>
    <w:p w14:paraId="5843E8A2" w14:textId="77777777" w:rsidR="004C5DD4" w:rsidRDefault="004C5DD4" w:rsidP="004C5DD4">
      <w:pPr>
        <w:ind w:firstLine="709"/>
        <w:jc w:val="both"/>
        <w:rPr>
          <w:sz w:val="24"/>
          <w:szCs w:val="24"/>
        </w:rPr>
      </w:pPr>
    </w:p>
    <w:p w14:paraId="40406924" w14:textId="77777777" w:rsidR="004C5DD4" w:rsidRDefault="004C5DD4" w:rsidP="004C5DD4">
      <w:pPr>
        <w:jc w:val="center"/>
        <w:rPr>
          <w:b/>
          <w:sz w:val="24"/>
          <w:szCs w:val="24"/>
        </w:rPr>
      </w:pPr>
    </w:p>
    <w:p w14:paraId="020E5F33" w14:textId="77777777" w:rsidR="004C5DD4" w:rsidRPr="0076274F" w:rsidRDefault="004C5DD4" w:rsidP="004C5DD4">
      <w:pPr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  <w:r>
        <w:rPr>
          <w:b/>
          <w:sz w:val="24"/>
          <w:szCs w:val="24"/>
        </w:rPr>
        <w:t xml:space="preserve"> </w:t>
      </w:r>
      <w:r w:rsidRPr="0076274F">
        <w:rPr>
          <w:b/>
          <w:sz w:val="24"/>
          <w:szCs w:val="24"/>
        </w:rPr>
        <w:t>у багатобальну шкалу</w:t>
      </w:r>
    </w:p>
    <w:p w14:paraId="7C66E830" w14:textId="77777777" w:rsidR="004C5DD4" w:rsidRPr="0076274F" w:rsidRDefault="004C5DD4" w:rsidP="004C5DD4">
      <w:pPr>
        <w:ind w:left="142" w:firstLine="425"/>
        <w:jc w:val="center"/>
        <w:rPr>
          <w:b/>
          <w:sz w:val="24"/>
          <w:szCs w:val="24"/>
        </w:rPr>
      </w:pPr>
    </w:p>
    <w:p w14:paraId="12E67047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2D6E217F" w14:textId="77777777" w:rsidR="004C5DD4" w:rsidRPr="0076274F" w:rsidRDefault="004C5DD4" w:rsidP="004C5DD4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</w:t>
      </w:r>
      <w:r w:rsidRPr="0076274F">
        <w:rPr>
          <w:sz w:val="24"/>
          <w:szCs w:val="24"/>
        </w:rPr>
        <w:lastRenderedPageBreak/>
        <w:t>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7507C679" w14:textId="77777777" w:rsidR="004C5DD4" w:rsidRPr="0076274F" w:rsidRDefault="004C5DD4" w:rsidP="004C5DD4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4655F8C8" w14:textId="77777777" w:rsidR="004C5DD4" w:rsidRPr="0076274F" w:rsidRDefault="004C5DD4" w:rsidP="004C5DD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6274F">
        <w:rPr>
          <w:sz w:val="24"/>
          <w:szCs w:val="24"/>
        </w:rPr>
        <w:lastRenderedPageBreak/>
        <w:t>Таблиця 2</w:t>
      </w:r>
    </w:p>
    <w:p w14:paraId="6B35EEFD" w14:textId="77777777" w:rsidR="004C5DD4" w:rsidRPr="0076274F" w:rsidRDefault="004C5DD4" w:rsidP="004C5DD4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0F1E540D" w14:textId="77777777" w:rsidR="004C5DD4" w:rsidRPr="0076274F" w:rsidRDefault="004C5DD4" w:rsidP="004C5DD4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4C5DD4" w:rsidRPr="00F14B77" w14:paraId="6881ADE3" w14:textId="77777777" w:rsidTr="00EE15EE">
        <w:trPr>
          <w:jc w:val="center"/>
        </w:trPr>
        <w:tc>
          <w:tcPr>
            <w:tcW w:w="1728" w:type="dxa"/>
            <w:vAlign w:val="bottom"/>
          </w:tcPr>
          <w:p w14:paraId="198B3F2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0E0393F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A51274E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65D9F5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0B7D6A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07B2A807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BE4C27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4205830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4C5DD4" w:rsidRPr="00F14B77" w14:paraId="7F51C998" w14:textId="77777777" w:rsidTr="00EE15EE">
        <w:trPr>
          <w:jc w:val="center"/>
        </w:trPr>
        <w:tc>
          <w:tcPr>
            <w:tcW w:w="1728" w:type="dxa"/>
            <w:vAlign w:val="bottom"/>
          </w:tcPr>
          <w:p w14:paraId="51F8DCB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53375C7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0DE3768F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A48154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A66248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935A87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04DBF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4876596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4C5DD4" w:rsidRPr="00F14B77" w14:paraId="47497773" w14:textId="77777777" w:rsidTr="00EE15EE">
        <w:trPr>
          <w:jc w:val="center"/>
        </w:trPr>
        <w:tc>
          <w:tcPr>
            <w:tcW w:w="1728" w:type="dxa"/>
            <w:vAlign w:val="bottom"/>
          </w:tcPr>
          <w:p w14:paraId="7FAFB6F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130C01F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4EB45CE3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85C497A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077BC56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251ED65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C0D0CC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6BAF833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4C5DD4" w:rsidRPr="00F14B77" w14:paraId="1BEC1DE4" w14:textId="77777777" w:rsidTr="00EE15EE">
        <w:trPr>
          <w:jc w:val="center"/>
        </w:trPr>
        <w:tc>
          <w:tcPr>
            <w:tcW w:w="1728" w:type="dxa"/>
            <w:vAlign w:val="bottom"/>
          </w:tcPr>
          <w:p w14:paraId="68783F8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682A2C8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34FC2FD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9C4D07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1E7DE19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E43089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CAE247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4FB989E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4C5DD4" w:rsidRPr="00F14B77" w14:paraId="453CBBF0" w14:textId="77777777" w:rsidTr="00EE15EE">
        <w:trPr>
          <w:jc w:val="center"/>
        </w:trPr>
        <w:tc>
          <w:tcPr>
            <w:tcW w:w="1728" w:type="dxa"/>
            <w:vAlign w:val="bottom"/>
          </w:tcPr>
          <w:p w14:paraId="4C43656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5097103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4E56E7D9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7095B0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3CF6FF2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AA757B4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0DC7AB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155DA98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4C5DD4" w:rsidRPr="00F14B77" w14:paraId="289D4183" w14:textId="77777777" w:rsidTr="00EE15EE">
        <w:trPr>
          <w:jc w:val="center"/>
        </w:trPr>
        <w:tc>
          <w:tcPr>
            <w:tcW w:w="1728" w:type="dxa"/>
            <w:vAlign w:val="bottom"/>
          </w:tcPr>
          <w:p w14:paraId="4602CC9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7470887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1C30FB0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E1A15E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69C61B4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01131A8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EAAE31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5CD6699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4C5DD4" w:rsidRPr="00F14B77" w14:paraId="4BCDFD00" w14:textId="77777777" w:rsidTr="00EE15EE">
        <w:trPr>
          <w:jc w:val="center"/>
        </w:trPr>
        <w:tc>
          <w:tcPr>
            <w:tcW w:w="1728" w:type="dxa"/>
            <w:vAlign w:val="bottom"/>
          </w:tcPr>
          <w:p w14:paraId="33E703E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408D691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C049B34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7C2CE3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776CFF6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B8EBE7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E2E20A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6AA80B7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4C5DD4" w:rsidRPr="00F14B77" w14:paraId="6294588C" w14:textId="77777777" w:rsidTr="00EE15EE">
        <w:trPr>
          <w:jc w:val="center"/>
        </w:trPr>
        <w:tc>
          <w:tcPr>
            <w:tcW w:w="1728" w:type="dxa"/>
            <w:vAlign w:val="bottom"/>
          </w:tcPr>
          <w:p w14:paraId="386FB82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30F7764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20811C52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42834C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657E937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EBDA6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A27692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64F9EA0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4C5DD4" w:rsidRPr="00F14B77" w14:paraId="607F30AD" w14:textId="77777777" w:rsidTr="00EE15EE">
        <w:trPr>
          <w:jc w:val="center"/>
        </w:trPr>
        <w:tc>
          <w:tcPr>
            <w:tcW w:w="1728" w:type="dxa"/>
            <w:vAlign w:val="bottom"/>
          </w:tcPr>
          <w:p w14:paraId="7015E7A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365922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AA45535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D659BD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E18227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EEEA172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3B45C1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693CE73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4C5DD4" w:rsidRPr="00F14B77" w14:paraId="67065F2C" w14:textId="77777777" w:rsidTr="00EE15EE">
        <w:trPr>
          <w:jc w:val="center"/>
        </w:trPr>
        <w:tc>
          <w:tcPr>
            <w:tcW w:w="1728" w:type="dxa"/>
            <w:vAlign w:val="bottom"/>
          </w:tcPr>
          <w:p w14:paraId="0A7B34D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33A5F2D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006215C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DEAF7F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4A37BC2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73A5BAB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4DB82B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243381C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4C5DD4" w:rsidRPr="00F14B77" w14:paraId="1483C3FC" w14:textId="77777777" w:rsidTr="00EE15EE">
        <w:trPr>
          <w:jc w:val="center"/>
        </w:trPr>
        <w:tc>
          <w:tcPr>
            <w:tcW w:w="1728" w:type="dxa"/>
            <w:vAlign w:val="bottom"/>
          </w:tcPr>
          <w:p w14:paraId="7A7DF77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4D8AAFC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5C8707C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342B2B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0CDEFC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7740646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217DC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04E306A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4C5DD4" w:rsidRPr="00F14B77" w14:paraId="25968B7D" w14:textId="77777777" w:rsidTr="00EE15EE">
        <w:trPr>
          <w:jc w:val="center"/>
        </w:trPr>
        <w:tc>
          <w:tcPr>
            <w:tcW w:w="1728" w:type="dxa"/>
            <w:vAlign w:val="bottom"/>
          </w:tcPr>
          <w:p w14:paraId="1E0269A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5D9CBE2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6136DF3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11F0C8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6F30DAC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0450909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787FE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30CF8E6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4C5DD4" w:rsidRPr="00F14B77" w14:paraId="7695674E" w14:textId="77777777" w:rsidTr="00EE15EE">
        <w:trPr>
          <w:jc w:val="center"/>
        </w:trPr>
        <w:tc>
          <w:tcPr>
            <w:tcW w:w="1728" w:type="dxa"/>
            <w:vAlign w:val="bottom"/>
          </w:tcPr>
          <w:p w14:paraId="1B72093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00D91FF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24AAE533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B27930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4840F73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F58851E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1F7BA1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17AA2D3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4C5DD4" w:rsidRPr="00F14B77" w14:paraId="7A5EE260" w14:textId="77777777" w:rsidTr="00EE15EE">
        <w:trPr>
          <w:jc w:val="center"/>
        </w:trPr>
        <w:tc>
          <w:tcPr>
            <w:tcW w:w="1728" w:type="dxa"/>
            <w:vAlign w:val="bottom"/>
          </w:tcPr>
          <w:p w14:paraId="5CA9016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5AA71C1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7ED7220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B40125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740B54F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1C84426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AEB68B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241CA7D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4C5DD4" w:rsidRPr="00F14B77" w14:paraId="30820CFE" w14:textId="77777777" w:rsidTr="00EE15EE">
        <w:trPr>
          <w:jc w:val="center"/>
        </w:trPr>
        <w:tc>
          <w:tcPr>
            <w:tcW w:w="1728" w:type="dxa"/>
            <w:vAlign w:val="bottom"/>
          </w:tcPr>
          <w:p w14:paraId="251F7AD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43B7FDE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0493FCBB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C5350C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34F8B2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D9A70B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E23D7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0A5D188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4C5DD4" w:rsidRPr="00F14B77" w14:paraId="2444901D" w14:textId="77777777" w:rsidTr="00EE15EE">
        <w:trPr>
          <w:jc w:val="center"/>
        </w:trPr>
        <w:tc>
          <w:tcPr>
            <w:tcW w:w="1728" w:type="dxa"/>
            <w:vAlign w:val="bottom"/>
          </w:tcPr>
          <w:p w14:paraId="083936F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15FEF25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70A374B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9C1F93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318246F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DEA1E7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A0A5A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33000EC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4C5DD4" w:rsidRPr="00F14B77" w14:paraId="239EF530" w14:textId="77777777" w:rsidTr="00EE15EE">
        <w:trPr>
          <w:jc w:val="center"/>
        </w:trPr>
        <w:tc>
          <w:tcPr>
            <w:tcW w:w="1728" w:type="dxa"/>
            <w:vAlign w:val="bottom"/>
          </w:tcPr>
          <w:p w14:paraId="7559608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0D8290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7FA9D3D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12FEB9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66CFB9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DFD52A8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A58DFB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2E8AF32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4C5DD4" w:rsidRPr="00F14B77" w14:paraId="14F03231" w14:textId="77777777" w:rsidTr="00EE15EE">
        <w:trPr>
          <w:jc w:val="center"/>
        </w:trPr>
        <w:tc>
          <w:tcPr>
            <w:tcW w:w="1728" w:type="dxa"/>
            <w:vAlign w:val="bottom"/>
          </w:tcPr>
          <w:p w14:paraId="2430F9F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05F3710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6743AE4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A827F8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6B629FA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192B190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B2C5A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6C5506B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4C5DD4" w:rsidRPr="00F14B77" w14:paraId="658DF61B" w14:textId="77777777" w:rsidTr="00EE15EE">
        <w:trPr>
          <w:jc w:val="center"/>
        </w:trPr>
        <w:tc>
          <w:tcPr>
            <w:tcW w:w="1728" w:type="dxa"/>
            <w:vAlign w:val="bottom"/>
          </w:tcPr>
          <w:p w14:paraId="5DC237D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7EE4721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1CF8DCE8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23F64F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2510D91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264B873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04C1A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7A8543F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4C5DD4" w:rsidRPr="00F14B77" w14:paraId="29106F54" w14:textId="77777777" w:rsidTr="00EE15EE">
        <w:trPr>
          <w:jc w:val="center"/>
        </w:trPr>
        <w:tc>
          <w:tcPr>
            <w:tcW w:w="1728" w:type="dxa"/>
            <w:vAlign w:val="bottom"/>
          </w:tcPr>
          <w:p w14:paraId="122768D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0CECC8D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72E161F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B78A26A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6DFB9A3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8591F47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E11D03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6DBDA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4C5DD4" w:rsidRPr="00F14B77" w14:paraId="190C62EB" w14:textId="77777777" w:rsidTr="00EE15EE">
        <w:trPr>
          <w:jc w:val="center"/>
        </w:trPr>
        <w:tc>
          <w:tcPr>
            <w:tcW w:w="1728" w:type="dxa"/>
            <w:vAlign w:val="bottom"/>
          </w:tcPr>
          <w:p w14:paraId="768BB8F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6942BDB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40749F99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51B781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19D9E29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6D6A075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D68E09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7C13A776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4C5DD4" w:rsidRPr="00F14B77" w14:paraId="6B9ED37F" w14:textId="77777777" w:rsidTr="00EE15EE">
        <w:trPr>
          <w:jc w:val="center"/>
        </w:trPr>
        <w:tc>
          <w:tcPr>
            <w:tcW w:w="1728" w:type="dxa"/>
            <w:vAlign w:val="bottom"/>
          </w:tcPr>
          <w:p w14:paraId="0B3B7DF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45BD66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523D0250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98E893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3C31ACE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8C3428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B433A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EE54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5DD4" w:rsidRPr="00F14B77" w14:paraId="7F4C1D86" w14:textId="77777777" w:rsidTr="00EE15EE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47248EE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08AC66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46EB1844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440ECC4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06BFCF5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82B0C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55AAD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46D26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5DD4" w:rsidRPr="00F14B77" w14:paraId="5463FD13" w14:textId="77777777" w:rsidTr="00EE15EE">
        <w:trPr>
          <w:jc w:val="center"/>
        </w:trPr>
        <w:tc>
          <w:tcPr>
            <w:tcW w:w="1728" w:type="dxa"/>
            <w:vAlign w:val="bottom"/>
          </w:tcPr>
          <w:p w14:paraId="26158BE7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23A4D7E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05FAF76F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7F31A3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144289DA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7AF350E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3126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818D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5DD4" w:rsidRPr="00F14B77" w14:paraId="3043513C" w14:textId="77777777" w:rsidTr="00EE15EE">
        <w:trPr>
          <w:jc w:val="center"/>
        </w:trPr>
        <w:tc>
          <w:tcPr>
            <w:tcW w:w="1728" w:type="dxa"/>
            <w:vAlign w:val="bottom"/>
          </w:tcPr>
          <w:p w14:paraId="1AF0AF9A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1E8D576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F5FB815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25BC0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70ABD799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B7AEE1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D86CF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767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5DD4" w:rsidRPr="00F14B77" w14:paraId="576EFB17" w14:textId="77777777" w:rsidTr="00EE15EE">
        <w:trPr>
          <w:jc w:val="center"/>
        </w:trPr>
        <w:tc>
          <w:tcPr>
            <w:tcW w:w="1728" w:type="dxa"/>
            <w:vAlign w:val="bottom"/>
          </w:tcPr>
          <w:p w14:paraId="21902AA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2C07FC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1DF23FC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186346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495FFB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980835F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B69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B77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5DD4" w:rsidRPr="00F14B77" w14:paraId="6E9D1195" w14:textId="77777777" w:rsidTr="00EE15EE">
        <w:trPr>
          <w:jc w:val="center"/>
        </w:trPr>
        <w:tc>
          <w:tcPr>
            <w:tcW w:w="1728" w:type="dxa"/>
            <w:vAlign w:val="bottom"/>
          </w:tcPr>
          <w:p w14:paraId="57A3774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3524859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5524AED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B53690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49F1415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764233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87F7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0066" w14:textId="77777777" w:rsidR="004C5DD4" w:rsidRPr="00F14B77" w:rsidRDefault="004C5DD4" w:rsidP="00EE15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5DD4" w:rsidRPr="00F14B77" w14:paraId="15E18199" w14:textId="77777777" w:rsidTr="00EE15EE">
        <w:trPr>
          <w:jc w:val="center"/>
        </w:trPr>
        <w:tc>
          <w:tcPr>
            <w:tcW w:w="1728" w:type="dxa"/>
            <w:vAlign w:val="bottom"/>
          </w:tcPr>
          <w:p w14:paraId="1AB87AB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3249770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4767531B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1EC024E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6215FD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965F44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759EED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02D534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C5DD4" w:rsidRPr="00F14B77" w14:paraId="6FFF5DC3" w14:textId="77777777" w:rsidTr="00EE15EE">
        <w:trPr>
          <w:jc w:val="center"/>
        </w:trPr>
        <w:tc>
          <w:tcPr>
            <w:tcW w:w="1728" w:type="dxa"/>
            <w:vAlign w:val="bottom"/>
          </w:tcPr>
          <w:p w14:paraId="07358F2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2CC139A3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0BCCE8B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F08D820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2158121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ABA438F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6BEAAE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BB0281B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C5DD4" w:rsidRPr="00F14B77" w14:paraId="4C4962D0" w14:textId="77777777" w:rsidTr="00EE15EE">
        <w:trPr>
          <w:jc w:val="center"/>
        </w:trPr>
        <w:tc>
          <w:tcPr>
            <w:tcW w:w="1728" w:type="dxa"/>
            <w:vAlign w:val="bottom"/>
          </w:tcPr>
          <w:p w14:paraId="32BCE665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13DF818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0079649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C1516C6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601797ED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42C36EB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F43845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C394643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C5DD4" w:rsidRPr="00F14B77" w14:paraId="77CC16AD" w14:textId="77777777" w:rsidTr="00EE15EE">
        <w:trPr>
          <w:jc w:val="center"/>
        </w:trPr>
        <w:tc>
          <w:tcPr>
            <w:tcW w:w="1728" w:type="dxa"/>
            <w:vAlign w:val="bottom"/>
          </w:tcPr>
          <w:p w14:paraId="3660A3AC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3473DCB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5BE75383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47BAC2B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2788D6D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7A61107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8E8121C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A0B8A7A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C5DD4" w:rsidRPr="00F14B77" w14:paraId="62D18D32" w14:textId="77777777" w:rsidTr="00EE15EE">
        <w:trPr>
          <w:jc w:val="center"/>
        </w:trPr>
        <w:tc>
          <w:tcPr>
            <w:tcW w:w="1728" w:type="dxa"/>
            <w:vAlign w:val="bottom"/>
          </w:tcPr>
          <w:p w14:paraId="6B8ED911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622A4282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A464D45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0F13F4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4B7D40D8" w14:textId="77777777" w:rsidR="004C5DD4" w:rsidRPr="00F14B77" w:rsidRDefault="004C5DD4" w:rsidP="00EE15EE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1F2D8A11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11681B9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77B5DFD" w14:textId="77777777" w:rsidR="004C5DD4" w:rsidRPr="00F14B77" w:rsidRDefault="004C5DD4" w:rsidP="00EE15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C22B2A6" w14:textId="77777777" w:rsidR="004C5DD4" w:rsidRDefault="004C5DD4" w:rsidP="004C5DD4">
      <w:pPr>
        <w:jc w:val="both"/>
        <w:rPr>
          <w:sz w:val="24"/>
          <w:szCs w:val="24"/>
        </w:rPr>
      </w:pPr>
    </w:p>
    <w:p w14:paraId="7A2C4AF7" w14:textId="77777777" w:rsidR="004C5DD4" w:rsidRDefault="004C5DD4" w:rsidP="004C5DD4">
      <w:pPr>
        <w:jc w:val="both"/>
        <w:rPr>
          <w:sz w:val="24"/>
          <w:szCs w:val="24"/>
        </w:rPr>
      </w:pPr>
    </w:p>
    <w:p w14:paraId="1044DC92" w14:textId="77777777" w:rsidR="004C5DD4" w:rsidRDefault="004C5DD4" w:rsidP="004C5DD4">
      <w:pPr>
        <w:jc w:val="both"/>
        <w:rPr>
          <w:sz w:val="24"/>
          <w:szCs w:val="24"/>
        </w:rPr>
      </w:pPr>
    </w:p>
    <w:p w14:paraId="3CCE83D0" w14:textId="77777777" w:rsidR="004C5DD4" w:rsidRDefault="004C5DD4" w:rsidP="004C5DD4">
      <w:pPr>
        <w:jc w:val="both"/>
        <w:rPr>
          <w:sz w:val="24"/>
          <w:szCs w:val="24"/>
        </w:rPr>
      </w:pPr>
    </w:p>
    <w:p w14:paraId="59A393EF" w14:textId="77777777" w:rsidR="004C5DD4" w:rsidRDefault="004C5DD4" w:rsidP="004C5DD4">
      <w:pPr>
        <w:jc w:val="both"/>
        <w:rPr>
          <w:sz w:val="24"/>
          <w:szCs w:val="24"/>
        </w:rPr>
      </w:pPr>
    </w:p>
    <w:p w14:paraId="736F1BB3" w14:textId="77777777" w:rsidR="004C5DD4" w:rsidRDefault="004C5DD4" w:rsidP="004C5DD4">
      <w:pPr>
        <w:jc w:val="both"/>
        <w:rPr>
          <w:sz w:val="24"/>
          <w:szCs w:val="24"/>
        </w:rPr>
      </w:pPr>
    </w:p>
    <w:p w14:paraId="0886A71B" w14:textId="77777777" w:rsidR="004C5DD4" w:rsidRDefault="004C5DD4" w:rsidP="004C5DD4">
      <w:pPr>
        <w:jc w:val="both"/>
        <w:rPr>
          <w:sz w:val="24"/>
          <w:szCs w:val="24"/>
        </w:rPr>
      </w:pPr>
    </w:p>
    <w:p w14:paraId="30C55AB3" w14:textId="77777777" w:rsidR="004C5DD4" w:rsidRDefault="004C5DD4" w:rsidP="004C5DD4">
      <w:pPr>
        <w:jc w:val="both"/>
        <w:rPr>
          <w:sz w:val="24"/>
          <w:szCs w:val="24"/>
        </w:rPr>
      </w:pPr>
    </w:p>
    <w:p w14:paraId="1E355F18" w14:textId="77777777" w:rsidR="004C5DD4" w:rsidRDefault="004C5DD4" w:rsidP="004C5DD4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008DDBF0" w14:textId="77777777" w:rsidR="004C5DD4" w:rsidRPr="00924A05" w:rsidRDefault="004C5DD4" w:rsidP="004C5DD4">
      <w:pPr>
        <w:jc w:val="both"/>
        <w:rPr>
          <w:sz w:val="24"/>
          <w:szCs w:val="24"/>
        </w:rPr>
      </w:pPr>
      <w:r>
        <w:rPr>
          <w:sz w:val="24"/>
          <w:szCs w:val="24"/>
        </w:rPr>
        <w:t>хірургі</w:t>
      </w:r>
      <w:r w:rsidRPr="00924A05">
        <w:rPr>
          <w:sz w:val="24"/>
          <w:szCs w:val="24"/>
        </w:rPr>
        <w:t xml:space="preserve">ї № 1, </w:t>
      </w:r>
    </w:p>
    <w:p w14:paraId="5D3B2CD9" w14:textId="77777777" w:rsidR="004C5DD4" w:rsidRDefault="004C5DD4" w:rsidP="004C5DD4">
      <w:r w:rsidRPr="00924A05">
        <w:rPr>
          <w:sz w:val="24"/>
          <w:szCs w:val="24"/>
        </w:rPr>
        <w:t xml:space="preserve">професор, д. мед. н.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24A0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Бойко В. В. </w:t>
      </w:r>
    </w:p>
    <w:p w14:paraId="4234768C" w14:textId="77777777" w:rsidR="004C5DD4" w:rsidRDefault="004C5DD4" w:rsidP="004C5DD4">
      <w:pPr>
        <w:jc w:val="both"/>
      </w:pPr>
    </w:p>
    <w:p w14:paraId="71B4A582" w14:textId="77777777" w:rsidR="004C5DD4" w:rsidRDefault="004C5DD4" w:rsidP="004C5DD4">
      <w:pPr>
        <w:jc w:val="both"/>
      </w:pPr>
    </w:p>
    <w:p w14:paraId="3A3E6576" w14:textId="77777777" w:rsidR="004C5DD4" w:rsidRDefault="004C5DD4" w:rsidP="004C5DD4">
      <w:pPr>
        <w:jc w:val="both"/>
      </w:pPr>
    </w:p>
    <w:p w14:paraId="06C735D0" w14:textId="77777777" w:rsidR="004C5DD4" w:rsidRDefault="004C5DD4" w:rsidP="004C5DD4">
      <w:pPr>
        <w:jc w:val="both"/>
      </w:pPr>
    </w:p>
    <w:p w14:paraId="23682D27" w14:textId="77777777" w:rsidR="004C5DD4" w:rsidRDefault="004C5DD4" w:rsidP="004C5DD4">
      <w:pPr>
        <w:jc w:val="both"/>
      </w:pPr>
    </w:p>
    <w:p w14:paraId="6E98FAAC" w14:textId="77777777" w:rsidR="00FC3803" w:rsidRPr="004C5DD4" w:rsidRDefault="00FC3803" w:rsidP="004C5DD4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lang w:val="uk-UA"/>
        </w:rPr>
      </w:pPr>
    </w:p>
    <w:sectPr w:rsidR="00FC3803" w:rsidRPr="004C5DD4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B570C"/>
    <w:multiLevelType w:val="hybridMultilevel"/>
    <w:tmpl w:val="CB6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278CB"/>
    <w:rsid w:val="00053B7C"/>
    <w:rsid w:val="00066F32"/>
    <w:rsid w:val="00087AC5"/>
    <w:rsid w:val="000C2469"/>
    <w:rsid w:val="000C791A"/>
    <w:rsid w:val="000F61D0"/>
    <w:rsid w:val="00113789"/>
    <w:rsid w:val="00120591"/>
    <w:rsid w:val="00125A96"/>
    <w:rsid w:val="00143A9E"/>
    <w:rsid w:val="001B6541"/>
    <w:rsid w:val="001D0ED7"/>
    <w:rsid w:val="001D5DE0"/>
    <w:rsid w:val="00202FDE"/>
    <w:rsid w:val="00205157"/>
    <w:rsid w:val="002676EE"/>
    <w:rsid w:val="00281493"/>
    <w:rsid w:val="002C1C62"/>
    <w:rsid w:val="002D52FE"/>
    <w:rsid w:val="003106B4"/>
    <w:rsid w:val="00340E7D"/>
    <w:rsid w:val="00354EA8"/>
    <w:rsid w:val="00364B79"/>
    <w:rsid w:val="00383F10"/>
    <w:rsid w:val="003D1EF4"/>
    <w:rsid w:val="004B0633"/>
    <w:rsid w:val="004C5DD4"/>
    <w:rsid w:val="0050683A"/>
    <w:rsid w:val="005070CD"/>
    <w:rsid w:val="00557E27"/>
    <w:rsid w:val="00593AAF"/>
    <w:rsid w:val="0059773F"/>
    <w:rsid w:val="00653A14"/>
    <w:rsid w:val="0067040F"/>
    <w:rsid w:val="00695878"/>
    <w:rsid w:val="006B70B5"/>
    <w:rsid w:val="007C068E"/>
    <w:rsid w:val="007E04A5"/>
    <w:rsid w:val="00834B6B"/>
    <w:rsid w:val="00866F0C"/>
    <w:rsid w:val="008A2AA0"/>
    <w:rsid w:val="008E3DC1"/>
    <w:rsid w:val="009050CA"/>
    <w:rsid w:val="0090670C"/>
    <w:rsid w:val="00912EB0"/>
    <w:rsid w:val="00946864"/>
    <w:rsid w:val="00962DD9"/>
    <w:rsid w:val="009940D3"/>
    <w:rsid w:val="009C5FAE"/>
    <w:rsid w:val="00A01126"/>
    <w:rsid w:val="00A0371B"/>
    <w:rsid w:val="00A27055"/>
    <w:rsid w:val="00A62435"/>
    <w:rsid w:val="00A645C8"/>
    <w:rsid w:val="00A64B79"/>
    <w:rsid w:val="00A732FD"/>
    <w:rsid w:val="00A83F90"/>
    <w:rsid w:val="00AC1D27"/>
    <w:rsid w:val="00AD6B06"/>
    <w:rsid w:val="00B17C98"/>
    <w:rsid w:val="00B558C8"/>
    <w:rsid w:val="00B567C8"/>
    <w:rsid w:val="00B64D98"/>
    <w:rsid w:val="00C2385E"/>
    <w:rsid w:val="00C26A5E"/>
    <w:rsid w:val="00C33B8C"/>
    <w:rsid w:val="00C467B4"/>
    <w:rsid w:val="00C6425B"/>
    <w:rsid w:val="00C654EE"/>
    <w:rsid w:val="00C77061"/>
    <w:rsid w:val="00C80EBC"/>
    <w:rsid w:val="00C955D0"/>
    <w:rsid w:val="00CB538C"/>
    <w:rsid w:val="00CE3CBD"/>
    <w:rsid w:val="00CE44D3"/>
    <w:rsid w:val="00D01F5A"/>
    <w:rsid w:val="00D032F0"/>
    <w:rsid w:val="00D36774"/>
    <w:rsid w:val="00D4048B"/>
    <w:rsid w:val="00D5124D"/>
    <w:rsid w:val="00D75455"/>
    <w:rsid w:val="00DB368F"/>
    <w:rsid w:val="00DC1ECF"/>
    <w:rsid w:val="00E12AC6"/>
    <w:rsid w:val="00E31EF1"/>
    <w:rsid w:val="00E31F1F"/>
    <w:rsid w:val="00E5263E"/>
    <w:rsid w:val="00E7761A"/>
    <w:rsid w:val="00EC0895"/>
    <w:rsid w:val="00EE15EE"/>
    <w:rsid w:val="00F517B4"/>
    <w:rsid w:val="00FA41BF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D36774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3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D36774"/>
  </w:style>
  <w:style w:type="character" w:customStyle="1" w:styleId="author">
    <w:name w:val="author"/>
    <w:basedOn w:val="a0"/>
    <w:rsid w:val="00D36774"/>
  </w:style>
  <w:style w:type="character" w:customStyle="1" w:styleId="a-color-secondary">
    <w:name w:val="a-color-secondary"/>
    <w:basedOn w:val="a0"/>
    <w:rsid w:val="00D3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D36774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3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D36774"/>
  </w:style>
  <w:style w:type="character" w:customStyle="1" w:styleId="author">
    <w:name w:val="author"/>
    <w:basedOn w:val="a0"/>
    <w:rsid w:val="00D36774"/>
  </w:style>
  <w:style w:type="character" w:customStyle="1" w:styleId="a-color-secondary">
    <w:name w:val="a-color-secondary"/>
    <w:basedOn w:val="a0"/>
    <w:rsid w:val="00D3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2020-11-30T10:16:00Z</dcterms:created>
  <dcterms:modified xsi:type="dcterms:W3CDTF">2020-11-30T10:16:00Z</dcterms:modified>
</cp:coreProperties>
</file>