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83" w:rsidRDefault="00506A83" w:rsidP="0011669D">
      <w:pPr>
        <w:pStyle w:val="FR2"/>
        <w:tabs>
          <w:tab w:val="left" w:pos="1134"/>
        </w:tabs>
        <w:spacing w:before="0"/>
        <w:ind w:left="0" w:firstLine="0"/>
        <w:jc w:val="center"/>
        <w:rPr>
          <w:rFonts w:ascii="Times New Roman" w:hAnsi="Times New Roman" w:cs="Times New Roman"/>
          <w:sz w:val="28"/>
          <w:szCs w:val="28"/>
          <w:lang w:val="en-US"/>
        </w:rPr>
      </w:pPr>
      <w:bookmarkStart w:id="0" w:name="_GoBack"/>
      <w:bookmarkEnd w:id="0"/>
    </w:p>
    <w:p w:rsidR="00506A83" w:rsidRDefault="00506A83" w:rsidP="0011669D">
      <w:pPr>
        <w:pStyle w:val="FR2"/>
        <w:tabs>
          <w:tab w:val="left" w:pos="1134"/>
        </w:tabs>
        <w:spacing w:before="0"/>
        <w:ind w:left="0" w:firstLine="0"/>
        <w:jc w:val="center"/>
        <w:rPr>
          <w:rFonts w:ascii="Times New Roman" w:hAnsi="Times New Roman" w:cs="Times New Roman"/>
          <w:sz w:val="28"/>
          <w:szCs w:val="28"/>
          <w:lang w:val="en-US"/>
        </w:rPr>
      </w:pPr>
    </w:p>
    <w:p w:rsidR="00506A83" w:rsidRDefault="00506A83" w:rsidP="0011669D">
      <w:pPr>
        <w:pStyle w:val="FR2"/>
        <w:tabs>
          <w:tab w:val="left" w:pos="1134"/>
        </w:tabs>
        <w:spacing w:before="0"/>
        <w:ind w:left="0" w:firstLine="0"/>
        <w:jc w:val="center"/>
        <w:rPr>
          <w:rFonts w:ascii="Times New Roman" w:hAnsi="Times New Roman" w:cs="Times New Roman"/>
          <w:sz w:val="28"/>
          <w:szCs w:val="28"/>
          <w:lang w:val="en-US"/>
        </w:rPr>
      </w:pPr>
    </w:p>
    <w:p w:rsidR="00506A83" w:rsidRDefault="00506A83" w:rsidP="0011669D">
      <w:pPr>
        <w:pStyle w:val="FR2"/>
        <w:tabs>
          <w:tab w:val="left" w:pos="1134"/>
        </w:tabs>
        <w:spacing w:before="0"/>
        <w:ind w:left="0" w:firstLine="0"/>
        <w:jc w:val="center"/>
        <w:rPr>
          <w:rFonts w:ascii="Times New Roman" w:hAnsi="Times New Roman" w:cs="Times New Roman"/>
          <w:sz w:val="28"/>
          <w:szCs w:val="28"/>
          <w:lang w:val="en-US"/>
        </w:rPr>
      </w:pPr>
    </w:p>
    <w:p w:rsidR="00506A83" w:rsidRDefault="00506A83" w:rsidP="0011669D">
      <w:pPr>
        <w:pStyle w:val="FR2"/>
        <w:tabs>
          <w:tab w:val="left" w:pos="1134"/>
        </w:tabs>
        <w:spacing w:before="0"/>
        <w:ind w:left="0" w:firstLine="0"/>
        <w:jc w:val="center"/>
        <w:rPr>
          <w:rFonts w:ascii="Times New Roman" w:hAnsi="Times New Roman" w:cs="Times New Roman"/>
          <w:sz w:val="28"/>
          <w:szCs w:val="28"/>
          <w:lang w:val="en-US"/>
        </w:rPr>
      </w:pPr>
    </w:p>
    <w:p w:rsidR="000B5F31" w:rsidRPr="00F4636F" w:rsidRDefault="000B5F31" w:rsidP="0011669D">
      <w:pPr>
        <w:pStyle w:val="FR2"/>
        <w:tabs>
          <w:tab w:val="left" w:pos="1134"/>
        </w:tabs>
        <w:spacing w:before="0"/>
        <w:ind w:left="0" w:firstLine="0"/>
        <w:jc w:val="center"/>
        <w:rPr>
          <w:rFonts w:ascii="Times New Roman" w:hAnsi="Times New Roman" w:cs="Times New Roman"/>
          <w:sz w:val="28"/>
          <w:szCs w:val="28"/>
        </w:rPr>
      </w:pPr>
      <w:r w:rsidRPr="00F4636F">
        <w:rPr>
          <w:rFonts w:ascii="Times New Roman" w:hAnsi="Times New Roman" w:cs="Times New Roman"/>
          <w:sz w:val="28"/>
          <w:szCs w:val="28"/>
        </w:rPr>
        <w:t>МІНІСТЕРСТВО ОХОРОНИ ЗДОРОВЯ УКРАЇНИ</w:t>
      </w:r>
    </w:p>
    <w:p w:rsidR="000B5F31" w:rsidRPr="00F4636F" w:rsidRDefault="000B5F31" w:rsidP="0011669D">
      <w:pPr>
        <w:tabs>
          <w:tab w:val="left" w:pos="1134"/>
        </w:tabs>
        <w:jc w:val="center"/>
        <w:rPr>
          <w:sz w:val="28"/>
          <w:szCs w:val="28"/>
          <w:lang w:val="uk-UA"/>
        </w:rPr>
      </w:pPr>
      <w:r w:rsidRPr="00F4636F">
        <w:rPr>
          <w:caps/>
          <w:sz w:val="28"/>
          <w:szCs w:val="28"/>
          <w:lang w:val="uk-UA"/>
        </w:rPr>
        <w:t>Харківський національний медичний університет</w:t>
      </w:r>
    </w:p>
    <w:p w:rsidR="000B5F31" w:rsidRPr="00F4636F" w:rsidRDefault="000B5F31" w:rsidP="0011669D">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lang w:val="uk-UA"/>
        </w:rPr>
        <w:t>Кафедра внутрішніх та професійних хвороб</w:t>
      </w:r>
    </w:p>
    <w:p w:rsidR="004F2865" w:rsidRPr="004F2865" w:rsidRDefault="004F2865" w:rsidP="004F2865">
      <w:pPr>
        <w:tabs>
          <w:tab w:val="left" w:pos="1134"/>
        </w:tabs>
        <w:jc w:val="center"/>
        <w:rPr>
          <w:sz w:val="28"/>
          <w:szCs w:val="28"/>
          <w:lang w:val="uk-UA"/>
        </w:rPr>
      </w:pPr>
      <w:r w:rsidRPr="004F2865">
        <w:rPr>
          <w:sz w:val="28"/>
          <w:szCs w:val="28"/>
          <w:lang w:val="uk-UA"/>
        </w:rPr>
        <w:t>Факультет</w:t>
      </w:r>
      <w:r>
        <w:rPr>
          <w:sz w:val="28"/>
          <w:szCs w:val="28"/>
          <w:lang w:val="uk-UA"/>
        </w:rPr>
        <w:t xml:space="preserve"> медичний</w:t>
      </w:r>
      <w:r w:rsidRPr="004F2865">
        <w:rPr>
          <w:sz w:val="28"/>
          <w:szCs w:val="28"/>
          <w:lang w:val="uk-UA"/>
        </w:rPr>
        <w:t>, V медичний, VI медичний</w:t>
      </w:r>
    </w:p>
    <w:p w:rsidR="004F2865" w:rsidRPr="004F2865" w:rsidRDefault="004F2865" w:rsidP="004F2865">
      <w:pPr>
        <w:tabs>
          <w:tab w:val="left" w:pos="1134"/>
        </w:tabs>
        <w:jc w:val="center"/>
        <w:rPr>
          <w:sz w:val="28"/>
          <w:szCs w:val="28"/>
          <w:lang w:val="uk-UA"/>
        </w:rPr>
      </w:pPr>
    </w:p>
    <w:p w:rsidR="004F2865" w:rsidRPr="004F2865" w:rsidRDefault="004F2865" w:rsidP="004F2865">
      <w:pPr>
        <w:tabs>
          <w:tab w:val="left" w:pos="1134"/>
        </w:tabs>
        <w:jc w:val="center"/>
        <w:rPr>
          <w:sz w:val="28"/>
          <w:szCs w:val="28"/>
          <w:lang w:val="uk-UA"/>
        </w:rPr>
      </w:pPr>
    </w:p>
    <w:p w:rsidR="004F2865" w:rsidRPr="004F2865" w:rsidRDefault="004F2865" w:rsidP="004F2865">
      <w:pPr>
        <w:tabs>
          <w:tab w:val="left" w:pos="1134"/>
        </w:tabs>
        <w:jc w:val="center"/>
        <w:rPr>
          <w:sz w:val="28"/>
          <w:szCs w:val="28"/>
          <w:lang w:val="uk-UA"/>
        </w:rPr>
      </w:pPr>
      <w:r w:rsidRPr="004F2865">
        <w:rPr>
          <w:sz w:val="28"/>
          <w:szCs w:val="28"/>
          <w:lang w:val="uk-UA"/>
        </w:rPr>
        <w:t xml:space="preserve">Галузь знань        22 «Охорона здоров’я» </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b/>
          <w:sz w:val="28"/>
          <w:szCs w:val="28"/>
          <w:lang w:val="uk-UA"/>
        </w:rPr>
      </w:pPr>
      <w:r w:rsidRPr="00571B1F">
        <w:rPr>
          <w:b/>
          <w:sz w:val="28"/>
          <w:szCs w:val="28"/>
          <w:lang w:val="uk-UA"/>
        </w:rPr>
        <w:t>Силабус</w:t>
      </w:r>
    </w:p>
    <w:p w:rsidR="00571B1F" w:rsidRPr="00571B1F" w:rsidRDefault="00571B1F" w:rsidP="00571B1F">
      <w:pPr>
        <w:tabs>
          <w:tab w:val="left" w:pos="1134"/>
        </w:tabs>
        <w:jc w:val="center"/>
        <w:rPr>
          <w:b/>
          <w:bCs/>
          <w:sz w:val="28"/>
          <w:szCs w:val="28"/>
          <w:lang w:val="uk-UA"/>
        </w:rPr>
      </w:pPr>
      <w:r w:rsidRPr="00571B1F">
        <w:rPr>
          <w:b/>
          <w:bCs/>
          <w:sz w:val="28"/>
          <w:szCs w:val="28"/>
          <w:lang w:val="uk-UA"/>
        </w:rPr>
        <w:t xml:space="preserve">НАВЧАЛЬНОЇ ДИСЦИПЛІНИ </w:t>
      </w:r>
    </w:p>
    <w:p w:rsidR="00571B1F" w:rsidRPr="00571B1F" w:rsidRDefault="00571B1F" w:rsidP="00571B1F">
      <w:pPr>
        <w:tabs>
          <w:tab w:val="left" w:pos="1134"/>
        </w:tabs>
        <w:jc w:val="center"/>
        <w:rPr>
          <w:b/>
          <w:sz w:val="28"/>
          <w:szCs w:val="28"/>
          <w:lang w:val="uk-UA"/>
        </w:rPr>
      </w:pPr>
    </w:p>
    <w:p w:rsidR="00571B1F" w:rsidRPr="00571B1F" w:rsidRDefault="00571B1F" w:rsidP="00571B1F">
      <w:pPr>
        <w:tabs>
          <w:tab w:val="left" w:pos="1134"/>
        </w:tabs>
        <w:jc w:val="center"/>
        <w:rPr>
          <w:b/>
          <w:sz w:val="28"/>
          <w:szCs w:val="28"/>
          <w:lang w:val="uk-UA"/>
        </w:rPr>
      </w:pPr>
    </w:p>
    <w:p w:rsidR="00571B1F" w:rsidRPr="00571B1F" w:rsidRDefault="00C66D4B" w:rsidP="00571B1F">
      <w:pPr>
        <w:tabs>
          <w:tab w:val="left" w:pos="1134"/>
        </w:tabs>
        <w:jc w:val="center"/>
        <w:rPr>
          <w:b/>
          <w:sz w:val="28"/>
          <w:szCs w:val="28"/>
          <w:lang w:val="uk-UA"/>
        </w:rPr>
      </w:pPr>
      <w:r>
        <w:rPr>
          <w:b/>
          <w:sz w:val="28"/>
          <w:szCs w:val="28"/>
          <w:lang w:val="uk-UA"/>
        </w:rPr>
        <w:t>ПУЛЬМОНОЛОГІЯ</w:t>
      </w:r>
    </w:p>
    <w:p w:rsidR="00571B1F" w:rsidRPr="00571B1F" w:rsidRDefault="00571B1F" w:rsidP="00571B1F">
      <w:pPr>
        <w:tabs>
          <w:tab w:val="left" w:pos="1134"/>
        </w:tabs>
        <w:jc w:val="center"/>
        <w:rPr>
          <w:b/>
          <w:sz w:val="28"/>
          <w:szCs w:val="28"/>
          <w:lang w:val="uk-UA"/>
        </w:rPr>
      </w:pPr>
      <w:r w:rsidRPr="00571B1F">
        <w:rPr>
          <w:b/>
          <w:sz w:val="28"/>
          <w:szCs w:val="28"/>
          <w:lang w:val="uk-UA"/>
        </w:rPr>
        <w:t>(курс за вибором)</w:t>
      </w:r>
    </w:p>
    <w:p w:rsidR="00571B1F" w:rsidRPr="00571B1F" w:rsidRDefault="00571B1F" w:rsidP="00571B1F">
      <w:pPr>
        <w:tabs>
          <w:tab w:val="left" w:pos="1134"/>
        </w:tabs>
        <w:jc w:val="center"/>
        <w:rPr>
          <w:sz w:val="28"/>
          <w:szCs w:val="28"/>
        </w:rPr>
      </w:pPr>
    </w:p>
    <w:p w:rsidR="00571B1F" w:rsidRPr="00571B1F" w:rsidRDefault="00571B1F" w:rsidP="00571B1F">
      <w:pPr>
        <w:tabs>
          <w:tab w:val="left" w:pos="1134"/>
        </w:tabs>
        <w:jc w:val="center"/>
        <w:rPr>
          <w:sz w:val="28"/>
          <w:szCs w:val="28"/>
        </w:rPr>
      </w:pPr>
      <w:r w:rsidRPr="00571B1F">
        <w:rPr>
          <w:sz w:val="28"/>
          <w:szCs w:val="28"/>
          <w:lang w:val="uk-UA"/>
        </w:rPr>
        <w:t>курс_____</w:t>
      </w:r>
      <w:r w:rsidR="00C66D4B">
        <w:rPr>
          <w:sz w:val="28"/>
          <w:szCs w:val="28"/>
          <w:u w:val="single"/>
          <w:lang w:val="uk-UA"/>
        </w:rPr>
        <w:t>6</w:t>
      </w:r>
      <w:r w:rsidRPr="00571B1F">
        <w:rPr>
          <w:sz w:val="28"/>
          <w:szCs w:val="28"/>
          <w:lang w:val="uk-UA"/>
        </w:rPr>
        <w:t>_________________________________________________________</w:t>
      </w:r>
    </w:p>
    <w:p w:rsidR="00571B1F" w:rsidRPr="00571B1F" w:rsidRDefault="00571B1F" w:rsidP="00571B1F">
      <w:pPr>
        <w:tabs>
          <w:tab w:val="left" w:pos="1134"/>
        </w:tabs>
        <w:jc w:val="center"/>
        <w:rPr>
          <w:sz w:val="28"/>
          <w:szCs w:val="28"/>
        </w:rPr>
      </w:pPr>
    </w:p>
    <w:p w:rsidR="00571B1F" w:rsidRPr="00571B1F" w:rsidRDefault="00571B1F" w:rsidP="00571B1F">
      <w:pPr>
        <w:tabs>
          <w:tab w:val="left" w:pos="1134"/>
        </w:tabs>
        <w:jc w:val="center"/>
        <w:rPr>
          <w:sz w:val="28"/>
          <w:szCs w:val="28"/>
        </w:rPr>
      </w:pPr>
    </w:p>
    <w:p w:rsidR="00571B1F" w:rsidRPr="00571B1F" w:rsidRDefault="00571B1F" w:rsidP="00571B1F">
      <w:pPr>
        <w:tabs>
          <w:tab w:val="left" w:pos="1134"/>
        </w:tabs>
        <w:rPr>
          <w:sz w:val="28"/>
          <w:szCs w:val="28"/>
          <w:u w:val="single"/>
        </w:rPr>
      </w:pPr>
      <w:r w:rsidRPr="00571B1F">
        <w:rPr>
          <w:sz w:val="28"/>
          <w:szCs w:val="28"/>
          <w:lang w:val="uk-UA"/>
        </w:rPr>
        <w:t>факультет_______</w:t>
      </w:r>
      <w:r w:rsidRPr="00571B1F">
        <w:rPr>
          <w:sz w:val="28"/>
          <w:szCs w:val="28"/>
          <w:u w:val="single"/>
          <w:lang w:val="uk-UA"/>
        </w:rPr>
        <w:t xml:space="preserve"> </w:t>
      </w:r>
    </w:p>
    <w:p w:rsidR="00571B1F" w:rsidRPr="00571B1F" w:rsidRDefault="00571B1F" w:rsidP="00571B1F">
      <w:pPr>
        <w:tabs>
          <w:tab w:val="left" w:pos="1134"/>
        </w:tabs>
        <w:jc w:val="center"/>
        <w:rPr>
          <w:sz w:val="28"/>
          <w:szCs w:val="28"/>
          <w:u w:val="single"/>
        </w:rPr>
      </w:pPr>
    </w:p>
    <w:p w:rsidR="00571B1F" w:rsidRPr="00571B1F" w:rsidRDefault="00571B1F" w:rsidP="00571B1F">
      <w:pPr>
        <w:tabs>
          <w:tab w:val="left" w:pos="1134"/>
        </w:tabs>
        <w:jc w:val="center"/>
        <w:rPr>
          <w:sz w:val="28"/>
          <w:szCs w:val="28"/>
        </w:rPr>
      </w:pPr>
    </w:p>
    <w:p w:rsidR="00571B1F" w:rsidRPr="00571B1F" w:rsidRDefault="00571B1F" w:rsidP="00571B1F">
      <w:pPr>
        <w:tabs>
          <w:tab w:val="left" w:pos="1134"/>
        </w:tabs>
        <w:jc w:val="center"/>
        <w:rPr>
          <w:sz w:val="28"/>
          <w:szCs w:val="28"/>
        </w:rPr>
      </w:pPr>
    </w:p>
    <w:tbl>
      <w:tblPr>
        <w:tblW w:w="10314" w:type="dxa"/>
        <w:tblLayout w:type="fixed"/>
        <w:tblLook w:val="04A0" w:firstRow="1" w:lastRow="0" w:firstColumn="1" w:lastColumn="0" w:noHBand="0" w:noVBand="1"/>
      </w:tblPr>
      <w:tblGrid>
        <w:gridCol w:w="4786"/>
        <w:gridCol w:w="425"/>
        <w:gridCol w:w="5103"/>
      </w:tblGrid>
      <w:tr w:rsidR="00571B1F" w:rsidRPr="00571B1F" w:rsidTr="002C26C6">
        <w:tc>
          <w:tcPr>
            <w:tcW w:w="4786" w:type="dxa"/>
            <w:shd w:val="clear" w:color="auto" w:fill="auto"/>
          </w:tcPr>
          <w:p w:rsidR="00571B1F" w:rsidRPr="00571B1F" w:rsidRDefault="00571B1F" w:rsidP="00571B1F">
            <w:pPr>
              <w:tabs>
                <w:tab w:val="left" w:pos="1134"/>
              </w:tabs>
              <w:jc w:val="center"/>
              <w:rPr>
                <w:bCs/>
                <w:iCs/>
                <w:sz w:val="28"/>
                <w:szCs w:val="28"/>
                <w:lang w:val="uk-UA"/>
              </w:rPr>
            </w:pPr>
            <w:r w:rsidRPr="00571B1F">
              <w:rPr>
                <w:sz w:val="28"/>
                <w:szCs w:val="28"/>
                <w:lang w:val="uk-UA"/>
              </w:rPr>
              <w:t xml:space="preserve"> Силабус  навчальної дисципліни затверджено на засіданні </w:t>
            </w:r>
            <w:r w:rsidRPr="00571B1F">
              <w:rPr>
                <w:bCs/>
                <w:iCs/>
                <w:sz w:val="28"/>
                <w:szCs w:val="28"/>
                <w:lang w:val="uk-UA"/>
              </w:rPr>
              <w:t>кафедри</w:t>
            </w:r>
          </w:p>
          <w:p w:rsidR="00571B1F" w:rsidRPr="00571B1F" w:rsidRDefault="00571B1F" w:rsidP="00571B1F">
            <w:pPr>
              <w:tabs>
                <w:tab w:val="left" w:pos="1134"/>
              </w:tabs>
              <w:jc w:val="center"/>
              <w:rPr>
                <w:b/>
                <w:i/>
                <w:sz w:val="28"/>
                <w:szCs w:val="28"/>
                <w:lang w:val="uk-UA"/>
              </w:rPr>
            </w:pPr>
            <w:r w:rsidRPr="00571B1F">
              <w:rPr>
                <w:sz w:val="28"/>
                <w:szCs w:val="28"/>
                <w:u w:val="single"/>
                <w:lang w:val="uk-UA"/>
              </w:rPr>
              <w:t>внутрішніх та професійних хвороб</w:t>
            </w:r>
            <w:r w:rsidRPr="00571B1F">
              <w:rPr>
                <w:bCs/>
                <w:iCs/>
                <w:sz w:val="28"/>
                <w:szCs w:val="28"/>
                <w:lang w:val="uk-UA"/>
              </w:rPr>
              <w:t xml:space="preserve"> ______________________________</w:t>
            </w:r>
          </w:p>
          <w:p w:rsidR="00571B1F" w:rsidRPr="00571B1F" w:rsidRDefault="00571B1F" w:rsidP="00571B1F">
            <w:pPr>
              <w:tabs>
                <w:tab w:val="left" w:pos="1134"/>
              </w:tabs>
              <w:jc w:val="center"/>
              <w:rPr>
                <w:b/>
                <w:i/>
                <w:sz w:val="28"/>
                <w:szCs w:val="28"/>
                <w:lang w:val="uk-UA"/>
              </w:rPr>
            </w:pPr>
          </w:p>
          <w:p w:rsidR="00571B1F" w:rsidRPr="00571B1F" w:rsidRDefault="00571B1F" w:rsidP="00571B1F">
            <w:pPr>
              <w:tabs>
                <w:tab w:val="left" w:pos="1134"/>
              </w:tabs>
              <w:jc w:val="center"/>
              <w:rPr>
                <w:b/>
                <w:i/>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lang w:val="uk-UA"/>
              </w:rPr>
              <w:t xml:space="preserve">Протокол від.  </w:t>
            </w:r>
          </w:p>
          <w:p w:rsidR="00571B1F" w:rsidRPr="00571B1F" w:rsidRDefault="00571B1F" w:rsidP="00571B1F">
            <w:pPr>
              <w:tabs>
                <w:tab w:val="left" w:pos="1134"/>
              </w:tabs>
              <w:jc w:val="center"/>
              <w:rPr>
                <w:sz w:val="28"/>
                <w:szCs w:val="28"/>
                <w:lang w:val="uk-UA"/>
              </w:rPr>
            </w:pPr>
            <w:r w:rsidRPr="00571B1F">
              <w:rPr>
                <w:sz w:val="28"/>
                <w:szCs w:val="28"/>
                <w:u w:val="single"/>
                <w:lang w:val="uk-UA"/>
              </w:rPr>
              <w:t>“27”серпня_____20</w:t>
            </w:r>
            <w:r>
              <w:rPr>
                <w:sz w:val="28"/>
                <w:szCs w:val="28"/>
                <w:u w:val="single"/>
                <w:lang w:val="uk-UA"/>
              </w:rPr>
              <w:t>20</w:t>
            </w:r>
            <w:r w:rsidRPr="00571B1F">
              <w:rPr>
                <w:sz w:val="28"/>
                <w:szCs w:val="28"/>
                <w:u w:val="single"/>
                <w:lang w:val="uk-UA"/>
              </w:rPr>
              <w:t xml:space="preserve"> року</w:t>
            </w:r>
            <w:r w:rsidRPr="00571B1F">
              <w:rPr>
                <w:sz w:val="28"/>
                <w:szCs w:val="28"/>
                <w:lang w:val="uk-UA"/>
              </w:rPr>
              <w:t xml:space="preserve"> № _</w:t>
            </w:r>
            <w:r w:rsidRPr="00571B1F">
              <w:rPr>
                <w:sz w:val="28"/>
                <w:szCs w:val="28"/>
                <w:u w:val="single"/>
                <w:lang w:val="uk-UA"/>
              </w:rPr>
              <w:t>1</w:t>
            </w:r>
            <w:r w:rsidRPr="00571B1F">
              <w:rPr>
                <w:sz w:val="28"/>
                <w:szCs w:val="28"/>
                <w:lang w:val="uk-UA"/>
              </w:rPr>
              <w:t>_</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lang w:val="uk-UA"/>
              </w:rPr>
              <w:t xml:space="preserve">В.о. зав. кафедри, професор _______________            </w:t>
            </w:r>
            <w:r w:rsidRPr="00571B1F">
              <w:rPr>
                <w:sz w:val="28"/>
                <w:szCs w:val="28"/>
                <w:u w:val="single"/>
                <w:lang w:val="uk-UA"/>
              </w:rPr>
              <w:t>І.Ф. Костюк</w:t>
            </w:r>
            <w:r w:rsidRPr="00571B1F">
              <w:rPr>
                <w:sz w:val="28"/>
                <w:szCs w:val="28"/>
                <w:lang w:val="uk-UA"/>
              </w:rPr>
              <w:t xml:space="preserve">                                                                                   (підпис)                                             (прізвище та ініціали)         </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u w:val="single"/>
                <w:lang w:val="uk-UA"/>
              </w:rPr>
              <w:t>“2</w:t>
            </w:r>
            <w:r w:rsidRPr="00571B1F">
              <w:rPr>
                <w:sz w:val="28"/>
                <w:szCs w:val="28"/>
                <w:u w:val="single"/>
                <w:lang w:val="en-US"/>
              </w:rPr>
              <w:t>7</w:t>
            </w:r>
            <w:r w:rsidRPr="00571B1F">
              <w:rPr>
                <w:sz w:val="28"/>
                <w:szCs w:val="28"/>
                <w:u w:val="single"/>
                <w:lang w:val="uk-UA"/>
              </w:rPr>
              <w:t>”серпня_____20</w:t>
            </w:r>
            <w:r>
              <w:rPr>
                <w:sz w:val="28"/>
                <w:szCs w:val="28"/>
                <w:u w:val="single"/>
                <w:lang w:val="uk-UA"/>
              </w:rPr>
              <w:t>20</w:t>
            </w:r>
            <w:r w:rsidRPr="00571B1F">
              <w:rPr>
                <w:sz w:val="28"/>
                <w:szCs w:val="28"/>
                <w:u w:val="single"/>
                <w:lang w:val="uk-UA"/>
              </w:rPr>
              <w:t xml:space="preserve"> року</w:t>
            </w:r>
            <w:r w:rsidRPr="00571B1F">
              <w:rPr>
                <w:sz w:val="28"/>
                <w:szCs w:val="28"/>
                <w:lang w:val="uk-UA"/>
              </w:rPr>
              <w:t xml:space="preserve"> </w:t>
            </w:r>
          </w:p>
        </w:tc>
        <w:tc>
          <w:tcPr>
            <w:tcW w:w="425" w:type="dxa"/>
            <w:shd w:val="clear" w:color="auto" w:fill="auto"/>
          </w:tcPr>
          <w:p w:rsidR="00571B1F" w:rsidRPr="00571B1F" w:rsidRDefault="00571B1F" w:rsidP="00571B1F">
            <w:pPr>
              <w:tabs>
                <w:tab w:val="left" w:pos="1134"/>
              </w:tabs>
              <w:jc w:val="center"/>
              <w:rPr>
                <w:sz w:val="28"/>
                <w:szCs w:val="28"/>
                <w:lang w:val="uk-UA"/>
              </w:rPr>
            </w:pPr>
          </w:p>
        </w:tc>
        <w:tc>
          <w:tcPr>
            <w:tcW w:w="5103" w:type="dxa"/>
            <w:shd w:val="clear" w:color="auto" w:fill="auto"/>
          </w:tcPr>
          <w:p w:rsidR="00571B1F" w:rsidRPr="00571B1F" w:rsidRDefault="00571B1F" w:rsidP="00571B1F">
            <w:pPr>
              <w:tabs>
                <w:tab w:val="left" w:pos="1134"/>
              </w:tabs>
              <w:jc w:val="center"/>
              <w:rPr>
                <w:sz w:val="28"/>
                <w:szCs w:val="28"/>
                <w:lang w:val="uk-UA"/>
              </w:rPr>
            </w:pPr>
            <w:r w:rsidRPr="00571B1F">
              <w:rPr>
                <w:sz w:val="28"/>
                <w:szCs w:val="28"/>
                <w:lang w:val="uk-UA"/>
              </w:rPr>
              <w:t>Схвалено методичною комісією ХНМУ з проблем</w:t>
            </w:r>
          </w:p>
          <w:p w:rsidR="00571B1F" w:rsidRPr="00571B1F" w:rsidRDefault="00571B1F" w:rsidP="00571B1F">
            <w:pPr>
              <w:tabs>
                <w:tab w:val="left" w:pos="1134"/>
              </w:tabs>
              <w:jc w:val="center"/>
              <w:rPr>
                <w:sz w:val="28"/>
                <w:szCs w:val="28"/>
                <w:lang w:val="uk-UA"/>
              </w:rPr>
            </w:pPr>
            <w:r w:rsidRPr="00571B1F">
              <w:rPr>
                <w:sz w:val="28"/>
                <w:szCs w:val="28"/>
                <w:u w:val="single"/>
                <w:lang w:val="uk-UA"/>
              </w:rPr>
              <w:t>професійної підготовки терапевтичного профілю</w:t>
            </w:r>
            <w:r w:rsidRPr="00571B1F">
              <w:rPr>
                <w:sz w:val="28"/>
                <w:szCs w:val="28"/>
                <w:lang w:val="uk-UA"/>
              </w:rPr>
              <w:t>___________________________</w:t>
            </w:r>
          </w:p>
          <w:p w:rsidR="00571B1F" w:rsidRPr="00571B1F" w:rsidRDefault="00571B1F" w:rsidP="00571B1F">
            <w:pPr>
              <w:tabs>
                <w:tab w:val="left" w:pos="1134"/>
              </w:tabs>
              <w:jc w:val="center"/>
              <w:rPr>
                <w:sz w:val="28"/>
                <w:szCs w:val="28"/>
                <w:lang w:val="uk-UA"/>
              </w:rPr>
            </w:pPr>
            <w:r w:rsidRPr="00571B1F">
              <w:rPr>
                <w:sz w:val="28"/>
                <w:szCs w:val="28"/>
                <w:lang w:val="uk-UA"/>
              </w:rPr>
              <w:t xml:space="preserve">                                    ( назва)</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lang w:val="uk-UA"/>
              </w:rPr>
              <w:t xml:space="preserve">Протокол від.  </w:t>
            </w:r>
          </w:p>
          <w:p w:rsidR="00571B1F" w:rsidRPr="00571B1F" w:rsidRDefault="00B52E50" w:rsidP="00571B1F">
            <w:pPr>
              <w:tabs>
                <w:tab w:val="left" w:pos="1134"/>
              </w:tabs>
              <w:jc w:val="center"/>
              <w:rPr>
                <w:sz w:val="28"/>
                <w:szCs w:val="28"/>
                <w:u w:val="single"/>
                <w:lang w:val="uk-UA"/>
              </w:rPr>
            </w:pPr>
            <w:r>
              <w:rPr>
                <w:sz w:val="28"/>
                <w:szCs w:val="28"/>
                <w:u w:val="single"/>
                <w:lang w:val="uk-UA"/>
              </w:rPr>
              <w:t>“_ 31</w:t>
            </w:r>
            <w:r w:rsidR="00571B1F" w:rsidRPr="00571B1F">
              <w:rPr>
                <w:sz w:val="28"/>
                <w:szCs w:val="28"/>
                <w:u w:val="single"/>
                <w:lang w:val="uk-UA"/>
              </w:rPr>
              <w:t>”_серпня_20</w:t>
            </w:r>
            <w:r w:rsidR="00571B1F">
              <w:rPr>
                <w:sz w:val="28"/>
                <w:szCs w:val="28"/>
                <w:u w:val="single"/>
                <w:lang w:val="uk-UA"/>
              </w:rPr>
              <w:t>20</w:t>
            </w:r>
            <w:r w:rsidR="00571B1F" w:rsidRPr="00571B1F">
              <w:rPr>
                <w:sz w:val="28"/>
                <w:szCs w:val="28"/>
                <w:u w:val="single"/>
                <w:lang w:val="uk-UA"/>
              </w:rPr>
              <w:t xml:space="preserve"> року №_</w:t>
            </w:r>
            <w:r>
              <w:rPr>
                <w:sz w:val="28"/>
                <w:szCs w:val="28"/>
                <w:u w:val="single"/>
                <w:lang w:val="uk-UA"/>
              </w:rPr>
              <w:t>1</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lang w:val="uk-UA"/>
              </w:rPr>
              <w:t xml:space="preserve">Голова  </w:t>
            </w:r>
          </w:p>
          <w:p w:rsidR="00571B1F" w:rsidRPr="00571B1F" w:rsidRDefault="00571B1F" w:rsidP="00571B1F">
            <w:pPr>
              <w:tabs>
                <w:tab w:val="left" w:pos="1134"/>
              </w:tabs>
              <w:jc w:val="center"/>
              <w:rPr>
                <w:sz w:val="28"/>
                <w:szCs w:val="28"/>
                <w:lang w:val="uk-UA"/>
              </w:rPr>
            </w:pPr>
            <w:r w:rsidRPr="00571B1F">
              <w:rPr>
                <w:sz w:val="28"/>
                <w:szCs w:val="28"/>
                <w:lang w:val="uk-UA"/>
              </w:rPr>
              <w:t>______</w:t>
            </w:r>
            <w:r w:rsidRPr="00571B1F">
              <w:rPr>
                <w:sz w:val="28"/>
                <w:szCs w:val="28"/>
                <w:u w:val="single"/>
                <w:lang w:val="uk-UA"/>
              </w:rPr>
              <w:t xml:space="preserve">       </w:t>
            </w:r>
            <w:r w:rsidRPr="00571B1F">
              <w:rPr>
                <w:sz w:val="28"/>
                <w:szCs w:val="28"/>
                <w:lang w:val="uk-UA"/>
              </w:rPr>
              <w:t xml:space="preserve">______                </w:t>
            </w:r>
            <w:r w:rsidRPr="00571B1F">
              <w:rPr>
                <w:sz w:val="28"/>
                <w:szCs w:val="28"/>
                <w:u w:val="single"/>
                <w:lang w:val="uk-UA"/>
              </w:rPr>
              <w:t xml:space="preserve"> П.Г.Кравчун</w:t>
            </w:r>
            <w:r w:rsidRPr="00571B1F">
              <w:rPr>
                <w:sz w:val="28"/>
                <w:szCs w:val="28"/>
                <w:lang w:val="uk-UA"/>
              </w:rPr>
              <w:t xml:space="preserve">              (підпис)                                                        (прізвище та ініціали)         </w:t>
            </w:r>
          </w:p>
          <w:p w:rsidR="00571B1F" w:rsidRPr="00571B1F" w:rsidRDefault="00571B1F" w:rsidP="00571B1F">
            <w:pPr>
              <w:tabs>
                <w:tab w:val="left" w:pos="1134"/>
              </w:tabs>
              <w:jc w:val="center"/>
              <w:rPr>
                <w:sz w:val="28"/>
                <w:szCs w:val="28"/>
                <w:lang w:val="uk-UA"/>
              </w:rPr>
            </w:pPr>
          </w:p>
          <w:p w:rsidR="00571B1F" w:rsidRPr="00571B1F" w:rsidRDefault="00571B1F" w:rsidP="00571B1F">
            <w:pPr>
              <w:tabs>
                <w:tab w:val="left" w:pos="1134"/>
              </w:tabs>
              <w:jc w:val="center"/>
              <w:rPr>
                <w:sz w:val="28"/>
                <w:szCs w:val="28"/>
                <w:lang w:val="uk-UA"/>
              </w:rPr>
            </w:pPr>
            <w:r w:rsidRPr="00571B1F">
              <w:rPr>
                <w:sz w:val="28"/>
                <w:szCs w:val="28"/>
                <w:u w:val="single"/>
                <w:lang w:val="uk-UA"/>
              </w:rPr>
              <w:t>“</w:t>
            </w:r>
            <w:r w:rsidR="00B52E50">
              <w:rPr>
                <w:sz w:val="28"/>
                <w:szCs w:val="28"/>
                <w:u w:val="single"/>
                <w:lang w:val="en-US"/>
              </w:rPr>
              <w:t xml:space="preserve">  </w:t>
            </w:r>
            <w:r w:rsidR="00B52E50">
              <w:rPr>
                <w:sz w:val="28"/>
                <w:szCs w:val="28"/>
                <w:u w:val="single"/>
                <w:lang w:val="uk-UA"/>
              </w:rPr>
              <w:t>31</w:t>
            </w:r>
            <w:r w:rsidRPr="00571B1F">
              <w:rPr>
                <w:sz w:val="28"/>
                <w:szCs w:val="28"/>
                <w:u w:val="single"/>
                <w:lang w:val="en-US"/>
              </w:rPr>
              <w:t xml:space="preserve"> </w:t>
            </w:r>
            <w:r w:rsidRPr="00571B1F">
              <w:rPr>
                <w:sz w:val="28"/>
                <w:szCs w:val="28"/>
                <w:u w:val="single"/>
                <w:lang w:val="uk-UA"/>
              </w:rPr>
              <w:t>_”_серпня_20</w:t>
            </w:r>
            <w:r>
              <w:rPr>
                <w:sz w:val="28"/>
                <w:szCs w:val="28"/>
                <w:u w:val="single"/>
                <w:lang w:val="uk-UA"/>
              </w:rPr>
              <w:t>20</w:t>
            </w:r>
            <w:r w:rsidRPr="00571B1F">
              <w:rPr>
                <w:sz w:val="28"/>
                <w:szCs w:val="28"/>
                <w:u w:val="single"/>
                <w:lang w:val="uk-UA"/>
              </w:rPr>
              <w:t xml:space="preserve"> року</w:t>
            </w:r>
            <w:r w:rsidRPr="00571B1F">
              <w:rPr>
                <w:sz w:val="28"/>
                <w:szCs w:val="28"/>
                <w:lang w:val="uk-UA"/>
              </w:rPr>
              <w:t xml:space="preserve">         </w:t>
            </w:r>
          </w:p>
          <w:p w:rsidR="00571B1F" w:rsidRPr="00571B1F" w:rsidRDefault="00571B1F" w:rsidP="00571B1F">
            <w:pPr>
              <w:tabs>
                <w:tab w:val="left" w:pos="1134"/>
              </w:tabs>
              <w:jc w:val="center"/>
              <w:rPr>
                <w:sz w:val="28"/>
                <w:szCs w:val="28"/>
                <w:lang w:val="uk-UA"/>
              </w:rPr>
            </w:pPr>
          </w:p>
        </w:tc>
      </w:tr>
    </w:tbl>
    <w:p w:rsidR="00571B1F" w:rsidRPr="00571B1F" w:rsidRDefault="00571B1F" w:rsidP="00571B1F">
      <w:pPr>
        <w:tabs>
          <w:tab w:val="left" w:pos="1134"/>
        </w:tabs>
        <w:jc w:val="center"/>
        <w:rPr>
          <w:sz w:val="28"/>
          <w:szCs w:val="28"/>
          <w:lang w:val="uk-UA"/>
        </w:rPr>
      </w:pPr>
    </w:p>
    <w:tbl>
      <w:tblPr>
        <w:tblW w:w="0" w:type="auto"/>
        <w:tblLayout w:type="fixed"/>
        <w:tblLook w:val="04A0" w:firstRow="1" w:lastRow="0" w:firstColumn="1" w:lastColumn="0" w:noHBand="0" w:noVBand="1"/>
      </w:tblPr>
      <w:tblGrid>
        <w:gridCol w:w="4503"/>
        <w:gridCol w:w="5634"/>
      </w:tblGrid>
      <w:tr w:rsidR="00571B1F" w:rsidRPr="00571B1F" w:rsidTr="002C26C6">
        <w:tc>
          <w:tcPr>
            <w:tcW w:w="4503" w:type="dxa"/>
            <w:shd w:val="clear" w:color="auto" w:fill="auto"/>
          </w:tcPr>
          <w:p w:rsidR="00571B1F" w:rsidRPr="00571B1F" w:rsidRDefault="00571B1F" w:rsidP="00571B1F">
            <w:pPr>
              <w:tabs>
                <w:tab w:val="left" w:pos="1134"/>
              </w:tabs>
              <w:jc w:val="center"/>
              <w:rPr>
                <w:sz w:val="28"/>
                <w:szCs w:val="28"/>
                <w:lang w:val="uk-UA"/>
              </w:rPr>
            </w:pPr>
          </w:p>
        </w:tc>
        <w:tc>
          <w:tcPr>
            <w:tcW w:w="5634" w:type="dxa"/>
            <w:shd w:val="clear" w:color="auto" w:fill="auto"/>
          </w:tcPr>
          <w:p w:rsidR="00571B1F" w:rsidRPr="00571B1F" w:rsidRDefault="00571B1F" w:rsidP="00571B1F">
            <w:pPr>
              <w:tabs>
                <w:tab w:val="left" w:pos="1134"/>
              </w:tabs>
              <w:jc w:val="center"/>
              <w:rPr>
                <w:sz w:val="28"/>
                <w:szCs w:val="28"/>
                <w:lang w:val="uk-UA"/>
              </w:rPr>
            </w:pPr>
          </w:p>
        </w:tc>
      </w:tr>
    </w:tbl>
    <w:p w:rsidR="000B5F31" w:rsidRPr="00F4636F" w:rsidRDefault="000B5F31" w:rsidP="0011669D">
      <w:pPr>
        <w:tabs>
          <w:tab w:val="left" w:pos="1134"/>
        </w:tabs>
        <w:jc w:val="center"/>
        <w:rPr>
          <w:sz w:val="28"/>
          <w:szCs w:val="28"/>
          <w:lang w:val="uk-UA"/>
        </w:rPr>
      </w:pPr>
    </w:p>
    <w:p w:rsidR="000B5F31" w:rsidRPr="00F4636F" w:rsidRDefault="000B5F31" w:rsidP="0011669D">
      <w:pPr>
        <w:pStyle w:val="a3"/>
        <w:tabs>
          <w:tab w:val="left" w:pos="1134"/>
        </w:tabs>
        <w:ind w:right="0"/>
        <w:jc w:val="right"/>
        <w:rPr>
          <w:szCs w:val="28"/>
        </w:rPr>
      </w:pPr>
    </w:p>
    <w:p w:rsidR="000B5F31" w:rsidRPr="00F4636F" w:rsidRDefault="000B5F31" w:rsidP="0011669D">
      <w:pPr>
        <w:tabs>
          <w:tab w:val="left" w:pos="1134"/>
        </w:tabs>
        <w:jc w:val="center"/>
        <w:rPr>
          <w:sz w:val="28"/>
          <w:szCs w:val="28"/>
          <w:lang w:val="uk-UA"/>
        </w:rPr>
      </w:pPr>
    </w:p>
    <w:p w:rsidR="00B70DF8" w:rsidRDefault="00B70DF8" w:rsidP="0011669D">
      <w:pPr>
        <w:tabs>
          <w:tab w:val="left" w:pos="1134"/>
        </w:tabs>
        <w:jc w:val="center"/>
        <w:rPr>
          <w:sz w:val="28"/>
          <w:szCs w:val="28"/>
          <w:lang w:val="uk-UA"/>
        </w:rPr>
      </w:pPr>
    </w:p>
    <w:p w:rsidR="002C26C6" w:rsidRDefault="002C26C6" w:rsidP="0011669D">
      <w:pPr>
        <w:tabs>
          <w:tab w:val="left" w:pos="1134"/>
        </w:tabs>
        <w:jc w:val="center"/>
        <w:rPr>
          <w:sz w:val="28"/>
          <w:szCs w:val="28"/>
          <w:lang w:val="uk-UA"/>
        </w:rPr>
      </w:pPr>
    </w:p>
    <w:p w:rsidR="002C26C6" w:rsidRDefault="002C26C6" w:rsidP="0011669D">
      <w:pPr>
        <w:tabs>
          <w:tab w:val="left" w:pos="1134"/>
        </w:tabs>
        <w:jc w:val="center"/>
        <w:rPr>
          <w:sz w:val="28"/>
          <w:szCs w:val="28"/>
          <w:lang w:val="uk-UA"/>
        </w:rPr>
      </w:pPr>
    </w:p>
    <w:p w:rsidR="00B70DF8" w:rsidRPr="00F4636F" w:rsidRDefault="00B70DF8" w:rsidP="0011669D">
      <w:pPr>
        <w:tabs>
          <w:tab w:val="left" w:pos="1134"/>
        </w:tabs>
        <w:jc w:val="center"/>
        <w:rPr>
          <w:sz w:val="28"/>
          <w:szCs w:val="28"/>
          <w:lang w:val="uk-UA"/>
        </w:rPr>
      </w:pPr>
    </w:p>
    <w:p w:rsidR="002C26C6" w:rsidRPr="002C26C6" w:rsidRDefault="002C26C6" w:rsidP="002C26C6">
      <w:pPr>
        <w:tabs>
          <w:tab w:val="left" w:pos="1134"/>
        </w:tabs>
        <w:jc w:val="both"/>
        <w:rPr>
          <w:bCs/>
          <w:sz w:val="28"/>
          <w:szCs w:val="28"/>
          <w:lang w:val="uk-UA"/>
        </w:rPr>
      </w:pPr>
      <w:r w:rsidRPr="002C26C6">
        <w:rPr>
          <w:bCs/>
          <w:sz w:val="28"/>
          <w:szCs w:val="28"/>
          <w:lang w:val="uk-UA"/>
        </w:rPr>
        <w:tab/>
      </w:r>
      <w:r w:rsidRPr="002C26C6">
        <w:rPr>
          <w:bCs/>
          <w:sz w:val="28"/>
          <w:szCs w:val="28"/>
          <w:lang w:val="uk-UA"/>
        </w:rPr>
        <w:tab/>
      </w:r>
      <w:r w:rsidRPr="002C26C6">
        <w:rPr>
          <w:bCs/>
          <w:sz w:val="28"/>
          <w:szCs w:val="28"/>
          <w:lang w:val="uk-UA"/>
        </w:rPr>
        <w:tab/>
      </w:r>
      <w:r w:rsidRPr="002C26C6">
        <w:rPr>
          <w:bCs/>
          <w:sz w:val="28"/>
          <w:szCs w:val="28"/>
          <w:lang w:val="uk-UA"/>
        </w:rPr>
        <w:tab/>
      </w:r>
      <w:r w:rsidRPr="002C26C6">
        <w:rPr>
          <w:bCs/>
          <w:sz w:val="28"/>
          <w:szCs w:val="28"/>
          <w:lang w:val="uk-UA"/>
        </w:rPr>
        <w:tab/>
      </w:r>
    </w:p>
    <w:p w:rsidR="002C26C6" w:rsidRPr="002C26C6" w:rsidRDefault="002C26C6" w:rsidP="00FC342D">
      <w:pPr>
        <w:numPr>
          <w:ilvl w:val="0"/>
          <w:numId w:val="13"/>
        </w:numPr>
        <w:tabs>
          <w:tab w:val="left" w:pos="1134"/>
        </w:tabs>
        <w:jc w:val="both"/>
        <w:rPr>
          <w:b/>
          <w:bCs/>
          <w:sz w:val="28"/>
          <w:szCs w:val="28"/>
          <w:lang w:val="uk-UA"/>
        </w:rPr>
      </w:pPr>
      <w:r w:rsidRPr="002C26C6">
        <w:rPr>
          <w:bCs/>
          <w:sz w:val="28"/>
          <w:szCs w:val="28"/>
          <w:lang w:val="uk-UA"/>
        </w:rPr>
        <w:tab/>
      </w:r>
      <w:r w:rsidRPr="002C26C6">
        <w:rPr>
          <w:b/>
          <w:bCs/>
          <w:sz w:val="28"/>
          <w:szCs w:val="28"/>
          <w:lang w:val="uk-UA"/>
        </w:rPr>
        <w:t>Дані про викладача, що викладає дисципліну</w:t>
      </w:r>
    </w:p>
    <w:p w:rsidR="002C26C6" w:rsidRPr="002C26C6" w:rsidRDefault="002C26C6" w:rsidP="002C26C6">
      <w:pPr>
        <w:tabs>
          <w:tab w:val="left" w:pos="1134"/>
        </w:tabs>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Прізвище, ім’я по батькові викладача</w:t>
            </w:r>
          </w:p>
        </w:tc>
        <w:tc>
          <w:tcPr>
            <w:tcW w:w="6344" w:type="dxa"/>
          </w:tcPr>
          <w:p w:rsidR="002C26C6" w:rsidRPr="002C26C6" w:rsidRDefault="002C26C6" w:rsidP="002C26C6">
            <w:pPr>
              <w:tabs>
                <w:tab w:val="left" w:pos="1134"/>
              </w:tabs>
              <w:jc w:val="both"/>
              <w:rPr>
                <w:bCs/>
                <w:sz w:val="28"/>
                <w:szCs w:val="28"/>
                <w:lang w:val="uk-UA"/>
              </w:rPr>
            </w:pPr>
          </w:p>
        </w:tc>
      </w:tr>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Контактний тел.</w:t>
            </w:r>
          </w:p>
        </w:tc>
        <w:tc>
          <w:tcPr>
            <w:tcW w:w="6344" w:type="dxa"/>
          </w:tcPr>
          <w:p w:rsidR="002C26C6" w:rsidRPr="002C26C6" w:rsidRDefault="002C26C6" w:rsidP="002C26C6">
            <w:pPr>
              <w:tabs>
                <w:tab w:val="left" w:pos="1134"/>
              </w:tabs>
              <w:jc w:val="both"/>
              <w:rPr>
                <w:bCs/>
                <w:sz w:val="28"/>
                <w:szCs w:val="28"/>
                <w:lang w:val="uk-UA"/>
              </w:rPr>
            </w:pPr>
          </w:p>
        </w:tc>
      </w:tr>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E-mail:</w:t>
            </w:r>
          </w:p>
        </w:tc>
        <w:tc>
          <w:tcPr>
            <w:tcW w:w="6344" w:type="dxa"/>
          </w:tcPr>
          <w:p w:rsidR="002C26C6" w:rsidRPr="002C26C6" w:rsidRDefault="00D80842" w:rsidP="002C26C6">
            <w:pPr>
              <w:tabs>
                <w:tab w:val="left" w:pos="1134"/>
              </w:tabs>
              <w:jc w:val="both"/>
              <w:rPr>
                <w:bCs/>
                <w:sz w:val="28"/>
                <w:szCs w:val="28"/>
                <w:lang w:val="uk-UA"/>
              </w:rPr>
            </w:pPr>
            <w:r>
              <w:rPr>
                <w:lang w:val="en-US"/>
              </w:rPr>
              <w:t>occupdis</w:t>
            </w:r>
            <w:r w:rsidRPr="002C26C6">
              <w:rPr>
                <w:bCs/>
                <w:sz w:val="28"/>
                <w:szCs w:val="28"/>
                <w:lang w:val="en-US"/>
              </w:rPr>
              <w:t xml:space="preserve"> </w:t>
            </w:r>
            <w:r w:rsidR="002C26C6" w:rsidRPr="002C26C6">
              <w:rPr>
                <w:bCs/>
                <w:sz w:val="28"/>
                <w:szCs w:val="28"/>
                <w:lang w:val="en-US"/>
              </w:rPr>
              <w:t>@gmail</w:t>
            </w:r>
            <w:r w:rsidR="002C26C6" w:rsidRPr="002C26C6">
              <w:rPr>
                <w:bCs/>
                <w:sz w:val="28"/>
                <w:szCs w:val="28"/>
                <w:lang w:val="uk-UA"/>
              </w:rPr>
              <w:t>.</w:t>
            </w:r>
            <w:r w:rsidR="002C26C6" w:rsidRPr="002C26C6">
              <w:rPr>
                <w:bCs/>
                <w:sz w:val="28"/>
                <w:szCs w:val="28"/>
                <w:lang w:val="en-US"/>
              </w:rPr>
              <w:t>com</w:t>
            </w:r>
          </w:p>
        </w:tc>
      </w:tr>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Розклад занять</w:t>
            </w:r>
          </w:p>
        </w:tc>
        <w:tc>
          <w:tcPr>
            <w:tcW w:w="6344" w:type="dxa"/>
          </w:tcPr>
          <w:p w:rsidR="002C26C6" w:rsidRPr="002C26C6" w:rsidRDefault="002C26C6" w:rsidP="002C26C6">
            <w:pPr>
              <w:tabs>
                <w:tab w:val="left" w:pos="1134"/>
              </w:tabs>
              <w:jc w:val="both"/>
              <w:rPr>
                <w:bCs/>
                <w:sz w:val="28"/>
                <w:szCs w:val="28"/>
                <w:lang w:val="uk-UA"/>
              </w:rPr>
            </w:pPr>
            <w:r w:rsidRPr="002C26C6">
              <w:rPr>
                <w:bCs/>
                <w:sz w:val="28"/>
                <w:szCs w:val="28"/>
                <w:lang w:val="uk-UA"/>
              </w:rPr>
              <w:t>Відповідно до розкладу навчального відділу</w:t>
            </w:r>
          </w:p>
        </w:tc>
      </w:tr>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Консультації</w:t>
            </w:r>
          </w:p>
        </w:tc>
        <w:tc>
          <w:tcPr>
            <w:tcW w:w="6344" w:type="dxa"/>
          </w:tcPr>
          <w:p w:rsidR="002C26C6" w:rsidRPr="002C26C6" w:rsidRDefault="002C26C6" w:rsidP="002C26C6">
            <w:pPr>
              <w:tabs>
                <w:tab w:val="left" w:pos="1134"/>
              </w:tabs>
              <w:jc w:val="both"/>
              <w:rPr>
                <w:bCs/>
                <w:sz w:val="28"/>
                <w:szCs w:val="28"/>
                <w:lang w:val="uk-UA"/>
              </w:rPr>
            </w:pPr>
          </w:p>
        </w:tc>
      </w:tr>
      <w:tr w:rsidR="002C26C6" w:rsidRPr="002C26C6" w:rsidTr="002C26C6">
        <w:tc>
          <w:tcPr>
            <w:tcW w:w="3227" w:type="dxa"/>
          </w:tcPr>
          <w:p w:rsidR="002C26C6" w:rsidRPr="002C26C6" w:rsidRDefault="002C26C6" w:rsidP="002C26C6">
            <w:pPr>
              <w:tabs>
                <w:tab w:val="left" w:pos="1134"/>
              </w:tabs>
              <w:jc w:val="both"/>
              <w:rPr>
                <w:bCs/>
                <w:sz w:val="28"/>
                <w:szCs w:val="28"/>
                <w:lang w:val="uk-UA"/>
              </w:rPr>
            </w:pPr>
            <w:r w:rsidRPr="002C26C6">
              <w:rPr>
                <w:bCs/>
                <w:sz w:val="28"/>
                <w:szCs w:val="28"/>
                <w:lang w:val="uk-UA"/>
              </w:rPr>
              <w:t xml:space="preserve">Онлайн консультації </w:t>
            </w:r>
          </w:p>
        </w:tc>
        <w:tc>
          <w:tcPr>
            <w:tcW w:w="6344" w:type="dxa"/>
          </w:tcPr>
          <w:p w:rsidR="002C26C6" w:rsidRPr="002C26C6" w:rsidRDefault="002C26C6" w:rsidP="002C26C6">
            <w:pPr>
              <w:tabs>
                <w:tab w:val="left" w:pos="1134"/>
              </w:tabs>
              <w:jc w:val="both"/>
              <w:rPr>
                <w:bCs/>
                <w:sz w:val="28"/>
                <w:szCs w:val="28"/>
                <w:lang w:val="uk-UA"/>
              </w:rPr>
            </w:pPr>
          </w:p>
        </w:tc>
      </w:tr>
    </w:tbl>
    <w:p w:rsidR="000B5F31" w:rsidRPr="00F4636F" w:rsidRDefault="00984C13" w:rsidP="0011669D">
      <w:pPr>
        <w:tabs>
          <w:tab w:val="left" w:pos="1134"/>
        </w:tabs>
        <w:jc w:val="both"/>
        <w:rPr>
          <w:sz w:val="28"/>
          <w:szCs w:val="28"/>
          <w:lang w:val="uk-UA"/>
        </w:rPr>
      </w:pPr>
      <w:r w:rsidRPr="00F4636F">
        <w:rPr>
          <w:bCs/>
          <w:sz w:val="28"/>
          <w:szCs w:val="28"/>
          <w:lang w:val="uk-UA"/>
        </w:rPr>
        <w:t>Розробники</w:t>
      </w:r>
      <w:r>
        <w:rPr>
          <w:bCs/>
          <w:sz w:val="28"/>
          <w:szCs w:val="28"/>
          <w:lang w:val="uk-UA"/>
        </w:rPr>
        <w:t xml:space="preserve"> програми </w:t>
      </w:r>
      <w:r w:rsidRPr="00F4636F">
        <w:rPr>
          <w:bCs/>
          <w:sz w:val="28"/>
          <w:szCs w:val="28"/>
          <w:lang w:val="uk-UA"/>
        </w:rPr>
        <w:t xml:space="preserve">: </w:t>
      </w:r>
    </w:p>
    <w:p w:rsidR="000B5F31" w:rsidRPr="00F4636F" w:rsidRDefault="000B5F31" w:rsidP="0011669D">
      <w:pPr>
        <w:tabs>
          <w:tab w:val="left" w:pos="1134"/>
        </w:tabs>
        <w:ind w:firstLine="709"/>
        <w:jc w:val="center"/>
        <w:rPr>
          <w:bCs/>
          <w:sz w:val="28"/>
          <w:szCs w:val="28"/>
          <w:u w:val="single"/>
          <w:lang w:val="uk-UA"/>
        </w:rPr>
      </w:pPr>
      <w:r w:rsidRPr="00F4636F">
        <w:rPr>
          <w:sz w:val="28"/>
          <w:szCs w:val="28"/>
          <w:lang w:val="uk-UA"/>
        </w:rPr>
        <w:br w:type="page"/>
      </w:r>
    </w:p>
    <w:p w:rsidR="004E5B9B" w:rsidRPr="00F4636F" w:rsidRDefault="004E5B9B" w:rsidP="002C26C6">
      <w:pPr>
        <w:pStyle w:val="2"/>
        <w:numPr>
          <w:ilvl w:val="0"/>
          <w:numId w:val="0"/>
        </w:numPr>
        <w:ind w:left="643"/>
      </w:pPr>
    </w:p>
    <w:p w:rsidR="009E7B6F" w:rsidRDefault="009E7B6F" w:rsidP="0011669D">
      <w:pPr>
        <w:pStyle w:val="2"/>
        <w:numPr>
          <w:ilvl w:val="0"/>
          <w:numId w:val="0"/>
        </w:numPr>
        <w:tabs>
          <w:tab w:val="left" w:pos="1134"/>
        </w:tabs>
        <w:ind w:firstLine="709"/>
        <w:jc w:val="both"/>
        <w:rPr>
          <w:b/>
        </w:rPr>
      </w:pPr>
      <w:r w:rsidRPr="009E7B6F">
        <w:rPr>
          <w:b/>
        </w:rPr>
        <w:t>1.</w:t>
      </w:r>
      <w:r w:rsidRPr="009E7B6F">
        <w:rPr>
          <w:b/>
        </w:rPr>
        <w:tab/>
        <w:t>Опис дисципліни</w:t>
      </w:r>
      <w:r w:rsidR="00BA37C5">
        <w:rPr>
          <w:b/>
        </w:rPr>
        <w:t xml:space="preserve"> </w:t>
      </w:r>
      <w:r w:rsidRPr="009E7B6F">
        <w:rPr>
          <w:b/>
        </w:rPr>
        <w:t>«</w:t>
      </w:r>
      <w:r w:rsidR="00C66D4B">
        <w:rPr>
          <w:b/>
        </w:rPr>
        <w:t>Пульмонологія</w:t>
      </w:r>
      <w:r w:rsidRPr="009E7B6F">
        <w:rPr>
          <w:b/>
        </w:rPr>
        <w:t xml:space="preserve">». </w:t>
      </w:r>
    </w:p>
    <w:p w:rsidR="00E6372B" w:rsidRPr="00E6372B" w:rsidRDefault="00E6372B" w:rsidP="00E6372B">
      <w:pPr>
        <w:pStyle w:val="2"/>
        <w:numPr>
          <w:ilvl w:val="0"/>
          <w:numId w:val="0"/>
        </w:numPr>
        <w:tabs>
          <w:tab w:val="left" w:pos="1134"/>
        </w:tabs>
        <w:ind w:left="643" w:hanging="360"/>
        <w:jc w:val="both"/>
        <w:rPr>
          <w:b/>
          <w:u w:val="single"/>
          <w:lang w:val="ru-RU"/>
        </w:rPr>
      </w:pPr>
      <w:r w:rsidRPr="00E6372B">
        <w:rPr>
          <w:b/>
          <w:u w:val="single"/>
          <w:lang w:val="ru-RU"/>
        </w:rPr>
        <w:t xml:space="preserve">Курс </w:t>
      </w:r>
      <w:r w:rsidR="00C66D4B">
        <w:rPr>
          <w:b/>
          <w:u w:val="single"/>
          <w:lang w:val="ru-RU"/>
        </w:rPr>
        <w:t>6</w:t>
      </w:r>
    </w:p>
    <w:p w:rsidR="00E6372B" w:rsidRDefault="00E6372B" w:rsidP="00E6372B">
      <w:pPr>
        <w:pStyle w:val="2"/>
        <w:numPr>
          <w:ilvl w:val="0"/>
          <w:numId w:val="0"/>
        </w:numPr>
        <w:tabs>
          <w:tab w:val="left" w:pos="1134"/>
        </w:tabs>
        <w:ind w:left="643" w:hanging="360"/>
        <w:jc w:val="both"/>
        <w:rPr>
          <w:u w:val="single"/>
          <w:lang w:val="ru-RU"/>
        </w:rPr>
      </w:pPr>
      <w:r w:rsidRPr="00E6372B">
        <w:rPr>
          <w:b/>
          <w:u w:val="single"/>
          <w:lang w:val="ru-RU"/>
        </w:rPr>
        <w:t xml:space="preserve">Конкретний семестр/навчальний </w:t>
      </w:r>
      <w:proofErr w:type="gramStart"/>
      <w:r w:rsidRPr="00E6372B">
        <w:rPr>
          <w:b/>
          <w:u w:val="single"/>
          <w:lang w:val="ru-RU"/>
        </w:rPr>
        <w:t>р</w:t>
      </w:r>
      <w:proofErr w:type="gramEnd"/>
      <w:r w:rsidRPr="00E6372B">
        <w:rPr>
          <w:b/>
          <w:u w:val="single"/>
          <w:lang w:val="ru-RU"/>
        </w:rPr>
        <w:t>ік</w:t>
      </w:r>
      <w:r>
        <w:rPr>
          <w:u w:val="single"/>
          <w:lang w:val="ru-RU"/>
        </w:rPr>
        <w:t>:</w:t>
      </w:r>
    </w:p>
    <w:p w:rsidR="00E6372B" w:rsidRDefault="00E6372B" w:rsidP="00E6372B">
      <w:pPr>
        <w:pStyle w:val="2"/>
        <w:numPr>
          <w:ilvl w:val="0"/>
          <w:numId w:val="0"/>
        </w:numPr>
        <w:tabs>
          <w:tab w:val="left" w:pos="1134"/>
        </w:tabs>
        <w:ind w:left="643" w:hanging="360"/>
        <w:jc w:val="both"/>
        <w:rPr>
          <w:u w:val="single"/>
          <w:lang w:val="ru-RU"/>
        </w:rPr>
      </w:pPr>
      <w:r>
        <w:rPr>
          <w:u w:val="single"/>
          <w:lang w:val="ru-RU"/>
        </w:rPr>
        <w:t xml:space="preserve">  семестр/ </w:t>
      </w:r>
      <w:r w:rsidR="00C66D4B">
        <w:rPr>
          <w:u w:val="single"/>
          <w:lang w:val="ru-RU"/>
        </w:rPr>
        <w:t>6</w:t>
      </w:r>
      <w:r>
        <w:rPr>
          <w:u w:val="single"/>
          <w:lang w:val="ru-RU"/>
        </w:rPr>
        <w:t xml:space="preserve"> </w:t>
      </w:r>
      <w:proofErr w:type="gramStart"/>
      <w:r>
        <w:rPr>
          <w:u w:val="single"/>
          <w:lang w:val="ru-RU"/>
        </w:rPr>
        <w:t>р</w:t>
      </w:r>
      <w:proofErr w:type="gramEnd"/>
      <w:r>
        <w:rPr>
          <w:u w:val="single"/>
          <w:lang w:val="ru-RU"/>
        </w:rPr>
        <w:t>ік навчання</w:t>
      </w:r>
    </w:p>
    <w:p w:rsidR="00E6372B" w:rsidRPr="00E6372B" w:rsidRDefault="00E6372B" w:rsidP="00E6372B">
      <w:pPr>
        <w:pStyle w:val="2"/>
        <w:numPr>
          <w:ilvl w:val="0"/>
          <w:numId w:val="0"/>
        </w:numPr>
        <w:tabs>
          <w:tab w:val="left" w:pos="1134"/>
        </w:tabs>
        <w:ind w:left="643" w:hanging="360"/>
        <w:jc w:val="both"/>
        <w:rPr>
          <w:b/>
          <w:u w:val="single"/>
          <w:lang w:val="ru-RU"/>
        </w:rPr>
      </w:pPr>
      <w:r w:rsidRPr="00E6372B">
        <w:rPr>
          <w:b/>
          <w:u w:val="single"/>
          <w:lang w:val="ru-RU"/>
        </w:rPr>
        <w:t xml:space="preserve">Обсяг дисципліни </w:t>
      </w:r>
    </w:p>
    <w:p w:rsidR="00E6372B" w:rsidRDefault="00BA37C5" w:rsidP="0011669D">
      <w:pPr>
        <w:pStyle w:val="2"/>
        <w:numPr>
          <w:ilvl w:val="0"/>
          <w:numId w:val="0"/>
        </w:numPr>
        <w:tabs>
          <w:tab w:val="left" w:pos="1134"/>
        </w:tabs>
        <w:ind w:firstLine="709"/>
        <w:jc w:val="both"/>
      </w:pPr>
      <w:r w:rsidRPr="00BA37C5">
        <w:t xml:space="preserve">На вивчення навчальної дисципліни відводиться </w:t>
      </w:r>
      <w:r w:rsidR="000038B6">
        <w:t>в</w:t>
      </w:r>
      <w:r w:rsidR="000038B6" w:rsidRPr="000038B6">
        <w:t xml:space="preserve">сього : </w:t>
      </w:r>
      <w:r w:rsidRPr="00BA37C5">
        <w:t>9</w:t>
      </w:r>
      <w:r w:rsidR="00C66D4B">
        <w:t>0</w:t>
      </w:r>
      <w:r w:rsidRPr="00BA37C5">
        <w:t xml:space="preserve"> годин, 3 кредитів ЄКТС</w:t>
      </w:r>
      <w:r w:rsidR="000038B6" w:rsidRPr="000038B6">
        <w:t xml:space="preserve"> </w:t>
      </w:r>
      <w:r w:rsidR="000038B6">
        <w:t>(лекції –</w:t>
      </w:r>
      <w:r w:rsidR="00C66D4B">
        <w:t>0</w:t>
      </w:r>
      <w:r w:rsidR="000038B6" w:rsidRPr="000038B6">
        <w:t xml:space="preserve">годин; практичних занять – </w:t>
      </w:r>
      <w:r w:rsidR="00FE6094" w:rsidRPr="00FE6094">
        <w:rPr>
          <w:lang w:val="ru-RU"/>
        </w:rPr>
        <w:t>60</w:t>
      </w:r>
      <w:r w:rsidR="00BA1239" w:rsidRPr="00BA1239">
        <w:rPr>
          <w:lang w:val="ru-RU"/>
        </w:rPr>
        <w:t xml:space="preserve"> </w:t>
      </w:r>
      <w:r w:rsidR="000038B6" w:rsidRPr="000038B6">
        <w:t xml:space="preserve">годин, СРС – </w:t>
      </w:r>
      <w:r w:rsidR="00C66D4B">
        <w:t>3</w:t>
      </w:r>
      <w:r w:rsidR="00FE6094" w:rsidRPr="00FE6094">
        <w:rPr>
          <w:lang w:val="ru-RU"/>
        </w:rPr>
        <w:t>0</w:t>
      </w:r>
      <w:r w:rsidR="000038B6" w:rsidRPr="000038B6">
        <w:t xml:space="preserve"> годин). </w:t>
      </w:r>
    </w:p>
    <w:p w:rsidR="001C5F01" w:rsidRDefault="00E6372B" w:rsidP="00E6372B">
      <w:pPr>
        <w:pStyle w:val="2"/>
        <w:numPr>
          <w:ilvl w:val="0"/>
          <w:numId w:val="0"/>
        </w:numPr>
        <w:tabs>
          <w:tab w:val="left" w:pos="1134"/>
        </w:tabs>
        <w:ind w:left="643" w:hanging="360"/>
        <w:jc w:val="both"/>
        <w:rPr>
          <w:b/>
        </w:rPr>
      </w:pPr>
      <w:r w:rsidRPr="00E6372B">
        <w:rPr>
          <w:b/>
        </w:rPr>
        <w:t>Загальна характеристика дисципліни</w:t>
      </w:r>
    </w:p>
    <w:p w:rsidR="00E6372B" w:rsidRPr="00FE6094" w:rsidRDefault="00AF705B" w:rsidP="009C15F6">
      <w:pPr>
        <w:tabs>
          <w:tab w:val="left" w:pos="1134"/>
        </w:tabs>
        <w:ind w:firstLine="709"/>
        <w:jc w:val="both"/>
        <w:rPr>
          <w:sz w:val="28"/>
          <w:szCs w:val="28"/>
          <w:lang w:val="uk-UA"/>
        </w:rPr>
      </w:pPr>
      <w:r w:rsidRPr="00AF705B">
        <w:rPr>
          <w:color w:val="333333"/>
          <w:sz w:val="28"/>
          <w:szCs w:val="28"/>
          <w:shd w:val="clear" w:color="auto" w:fill="F5F5F5"/>
          <w:lang w:val="uk-UA"/>
        </w:rPr>
        <w:t>Необхідність викладання вибіркової дисципліни</w:t>
      </w:r>
      <w:r w:rsidR="009C15F6">
        <w:rPr>
          <w:color w:val="333333"/>
          <w:sz w:val="28"/>
          <w:szCs w:val="28"/>
          <w:shd w:val="clear" w:color="auto" w:fill="F5F5F5"/>
          <w:lang w:val="uk-UA"/>
        </w:rPr>
        <w:t xml:space="preserve"> </w:t>
      </w:r>
      <w:r w:rsidRPr="00AF705B">
        <w:rPr>
          <w:color w:val="333333"/>
          <w:sz w:val="28"/>
          <w:szCs w:val="28"/>
          <w:shd w:val="clear" w:color="auto" w:fill="F5F5F5"/>
          <w:lang w:val="uk-UA"/>
        </w:rPr>
        <w:t>«</w:t>
      </w:r>
      <w:r w:rsidR="009C15F6">
        <w:rPr>
          <w:color w:val="333333"/>
          <w:sz w:val="28"/>
          <w:szCs w:val="28"/>
          <w:shd w:val="clear" w:color="auto" w:fill="F5F5F5"/>
          <w:lang w:val="uk-UA"/>
        </w:rPr>
        <w:t>П</w:t>
      </w:r>
      <w:r w:rsidRPr="00AF705B">
        <w:rPr>
          <w:color w:val="333333"/>
          <w:sz w:val="28"/>
          <w:szCs w:val="28"/>
          <w:shd w:val="clear" w:color="auto" w:fill="F5F5F5"/>
          <w:lang w:val="uk-UA"/>
        </w:rPr>
        <w:t>ульмонологі</w:t>
      </w:r>
      <w:r w:rsidR="009C15F6">
        <w:rPr>
          <w:color w:val="333333"/>
          <w:sz w:val="28"/>
          <w:szCs w:val="28"/>
          <w:shd w:val="clear" w:color="auto" w:fill="F5F5F5"/>
          <w:lang w:val="uk-UA"/>
        </w:rPr>
        <w:t>я</w:t>
      </w:r>
      <w:r w:rsidRPr="00AF705B">
        <w:rPr>
          <w:color w:val="333333"/>
          <w:sz w:val="28"/>
          <w:szCs w:val="28"/>
          <w:shd w:val="clear" w:color="auto" w:fill="F5F5F5"/>
          <w:lang w:val="uk-UA"/>
        </w:rPr>
        <w:t>» зумовлена значною розповсюдженістю захворювань</w:t>
      </w:r>
      <w:r w:rsidR="009C15F6">
        <w:rPr>
          <w:color w:val="333333"/>
          <w:sz w:val="28"/>
          <w:szCs w:val="28"/>
          <w:shd w:val="clear" w:color="auto" w:fill="F5F5F5"/>
          <w:lang w:val="uk-UA"/>
        </w:rPr>
        <w:t xml:space="preserve"> </w:t>
      </w:r>
      <w:r w:rsidRPr="00AF705B">
        <w:rPr>
          <w:color w:val="333333"/>
          <w:sz w:val="28"/>
          <w:szCs w:val="28"/>
          <w:shd w:val="clear" w:color="auto" w:fill="F5F5F5"/>
          <w:lang w:val="uk-UA"/>
        </w:rPr>
        <w:t>бронхолегеневої системи, несвоєчасна діагностика котрих та неадекватне лікування</w:t>
      </w:r>
      <w:r w:rsidR="009C15F6">
        <w:rPr>
          <w:color w:val="333333"/>
          <w:sz w:val="28"/>
          <w:szCs w:val="28"/>
          <w:shd w:val="clear" w:color="auto" w:fill="F5F5F5"/>
          <w:lang w:val="uk-UA"/>
        </w:rPr>
        <w:t xml:space="preserve"> </w:t>
      </w:r>
      <w:r w:rsidRPr="00AF705B">
        <w:rPr>
          <w:color w:val="333333"/>
          <w:sz w:val="28"/>
          <w:szCs w:val="28"/>
          <w:shd w:val="clear" w:color="auto" w:fill="F5F5F5"/>
          <w:lang w:val="uk-UA"/>
        </w:rPr>
        <w:t>призводить до збільшення летальності або до інвалідизації пацієнта, що спричинює значні</w:t>
      </w:r>
      <w:r w:rsidR="009C15F6">
        <w:rPr>
          <w:color w:val="333333"/>
          <w:sz w:val="28"/>
          <w:szCs w:val="28"/>
          <w:shd w:val="clear" w:color="auto" w:fill="F5F5F5"/>
          <w:lang w:val="uk-UA"/>
        </w:rPr>
        <w:t xml:space="preserve"> </w:t>
      </w:r>
      <w:r w:rsidRPr="00AF705B">
        <w:rPr>
          <w:color w:val="333333"/>
          <w:sz w:val="28"/>
          <w:szCs w:val="28"/>
          <w:shd w:val="clear" w:color="auto" w:fill="F5F5F5"/>
          <w:lang w:val="uk-UA"/>
        </w:rPr>
        <w:t>соціально-економічні витрати.</w:t>
      </w:r>
      <w:r w:rsidR="009C15F6" w:rsidRPr="009C15F6">
        <w:rPr>
          <w:lang w:val="uk-UA"/>
        </w:rPr>
        <w:t xml:space="preserve"> </w:t>
      </w:r>
      <w:r w:rsidR="009C15F6" w:rsidRPr="009C15F6">
        <w:rPr>
          <w:color w:val="333333"/>
          <w:sz w:val="28"/>
          <w:szCs w:val="28"/>
          <w:shd w:val="clear" w:color="auto" w:fill="F5F5F5"/>
          <w:lang w:val="uk-UA"/>
        </w:rPr>
        <w:t>Суттєві зміни, що відбуваються у розумінні етіології, патогенезу,</w:t>
      </w:r>
      <w:r w:rsidR="00BA1239" w:rsidRPr="00BA1239">
        <w:rPr>
          <w:color w:val="333333"/>
          <w:sz w:val="28"/>
          <w:szCs w:val="28"/>
          <w:shd w:val="clear" w:color="auto" w:fill="F5F5F5"/>
          <w:lang w:val="uk-UA"/>
        </w:rPr>
        <w:t xml:space="preserve"> </w:t>
      </w:r>
      <w:r w:rsidR="009C15F6" w:rsidRPr="009C15F6">
        <w:rPr>
          <w:color w:val="333333"/>
          <w:sz w:val="28"/>
          <w:szCs w:val="28"/>
          <w:shd w:val="clear" w:color="auto" w:fill="F5F5F5"/>
          <w:lang w:val="uk-UA"/>
        </w:rPr>
        <w:t>діагностики та лікування основних захворювань дихальної системи та збільшення</w:t>
      </w:r>
      <w:r w:rsidR="009C15F6">
        <w:rPr>
          <w:color w:val="333333"/>
          <w:sz w:val="28"/>
          <w:szCs w:val="28"/>
          <w:shd w:val="clear" w:color="auto" w:fill="F5F5F5"/>
          <w:lang w:val="uk-UA"/>
        </w:rPr>
        <w:t xml:space="preserve"> </w:t>
      </w:r>
      <w:r w:rsidR="009C15F6" w:rsidRPr="009C15F6">
        <w:rPr>
          <w:color w:val="333333"/>
          <w:sz w:val="28"/>
          <w:szCs w:val="28"/>
          <w:shd w:val="clear" w:color="auto" w:fill="F5F5F5"/>
          <w:lang w:val="uk-UA"/>
        </w:rPr>
        <w:t>захворюваності на ХОЗЛ, БА, рак легень, фіброзуючі альвеоліти, рідкі</w:t>
      </w:r>
      <w:r w:rsidR="009C15F6">
        <w:rPr>
          <w:color w:val="333333"/>
          <w:sz w:val="28"/>
          <w:szCs w:val="28"/>
          <w:shd w:val="clear" w:color="auto" w:fill="F5F5F5"/>
          <w:lang w:val="uk-UA"/>
        </w:rPr>
        <w:t xml:space="preserve"> спадкові </w:t>
      </w:r>
      <w:r w:rsidR="009C15F6" w:rsidRPr="009C15F6">
        <w:rPr>
          <w:color w:val="333333"/>
          <w:sz w:val="28"/>
          <w:szCs w:val="28"/>
          <w:shd w:val="clear" w:color="auto" w:fill="F5F5F5"/>
          <w:lang w:val="uk-UA"/>
        </w:rPr>
        <w:t xml:space="preserve"> захворювання</w:t>
      </w:r>
      <w:r w:rsidR="009C15F6">
        <w:rPr>
          <w:color w:val="333333"/>
          <w:sz w:val="28"/>
          <w:szCs w:val="28"/>
          <w:shd w:val="clear" w:color="auto" w:fill="F5F5F5"/>
          <w:lang w:val="uk-UA"/>
        </w:rPr>
        <w:t xml:space="preserve"> </w:t>
      </w:r>
      <w:r w:rsidR="009C15F6" w:rsidRPr="009C15F6">
        <w:rPr>
          <w:color w:val="333333"/>
          <w:sz w:val="28"/>
          <w:szCs w:val="28"/>
          <w:shd w:val="clear" w:color="auto" w:fill="F5F5F5"/>
          <w:lang w:val="uk-UA"/>
        </w:rPr>
        <w:t>легень, високий показник смертності від пневмоній та реформування системи охорони</w:t>
      </w:r>
      <w:r w:rsidR="009C15F6">
        <w:rPr>
          <w:color w:val="333333"/>
          <w:sz w:val="28"/>
          <w:szCs w:val="28"/>
          <w:shd w:val="clear" w:color="auto" w:fill="F5F5F5"/>
          <w:lang w:val="uk-UA"/>
        </w:rPr>
        <w:t xml:space="preserve"> </w:t>
      </w:r>
      <w:r w:rsidR="009C15F6" w:rsidRPr="009C15F6">
        <w:rPr>
          <w:color w:val="333333"/>
          <w:sz w:val="28"/>
          <w:szCs w:val="28"/>
          <w:shd w:val="clear" w:color="auto" w:fill="F5F5F5"/>
          <w:lang w:val="uk-UA"/>
        </w:rPr>
        <w:t>здоров’я з розподілом маршрутів ведення пацієнта відповідно до рівнів надання об’єму</w:t>
      </w:r>
      <w:r w:rsidR="00DA4E10">
        <w:rPr>
          <w:color w:val="333333"/>
          <w:sz w:val="28"/>
          <w:szCs w:val="28"/>
          <w:shd w:val="clear" w:color="auto" w:fill="F5F5F5"/>
          <w:lang w:val="uk-UA"/>
        </w:rPr>
        <w:t xml:space="preserve"> </w:t>
      </w:r>
      <w:r w:rsidR="009C15F6" w:rsidRPr="009C15F6">
        <w:rPr>
          <w:color w:val="333333"/>
          <w:sz w:val="28"/>
          <w:szCs w:val="28"/>
          <w:shd w:val="clear" w:color="auto" w:fill="F5F5F5"/>
          <w:lang w:val="uk-UA"/>
        </w:rPr>
        <w:t>діагностики та лікування і переважанням синдромної діагностики у практиці сімейного</w:t>
      </w:r>
      <w:r w:rsidR="00DA4E10">
        <w:rPr>
          <w:color w:val="333333"/>
          <w:sz w:val="28"/>
          <w:szCs w:val="28"/>
          <w:shd w:val="clear" w:color="auto" w:fill="F5F5F5"/>
          <w:lang w:val="uk-UA"/>
        </w:rPr>
        <w:t xml:space="preserve"> </w:t>
      </w:r>
      <w:r w:rsidR="009C15F6" w:rsidRPr="009C15F6">
        <w:rPr>
          <w:color w:val="333333"/>
          <w:sz w:val="28"/>
          <w:szCs w:val="28"/>
          <w:shd w:val="clear" w:color="auto" w:fill="F5F5F5"/>
          <w:lang w:val="uk-UA"/>
        </w:rPr>
        <w:t>лікаря створює передумови для необхідності викладання даного</w:t>
      </w:r>
      <w:r w:rsidR="00DA4E10">
        <w:rPr>
          <w:color w:val="333333"/>
          <w:sz w:val="28"/>
          <w:szCs w:val="28"/>
          <w:shd w:val="clear" w:color="auto" w:fill="F5F5F5"/>
          <w:lang w:val="uk-UA"/>
        </w:rPr>
        <w:t xml:space="preserve"> вибіркового курсу студентам.</w:t>
      </w:r>
      <w:r w:rsidR="009C15F6" w:rsidRPr="009C15F6">
        <w:rPr>
          <w:color w:val="333333"/>
          <w:sz w:val="28"/>
          <w:szCs w:val="28"/>
          <w:shd w:val="clear" w:color="auto" w:fill="F5F5F5"/>
          <w:lang w:val="uk-UA"/>
        </w:rPr>
        <w:t xml:space="preserve"> </w:t>
      </w:r>
      <w:r w:rsidR="00DA4E10" w:rsidRPr="00DA4E10">
        <w:rPr>
          <w:color w:val="333333"/>
          <w:sz w:val="28"/>
          <w:szCs w:val="28"/>
          <w:shd w:val="clear" w:color="auto" w:fill="F5F5F5"/>
          <w:lang w:val="uk-UA"/>
        </w:rPr>
        <w:t>Вивчення дисципліни «Пульмонологія» формує уміння застосовувати знання з закономірностей формування системи органів дихання в онто та філогенезі в нормі та при різних патологічних станах, питань епідеміології, етіології, патогенезу, клінічної картини,</w:t>
      </w:r>
      <w:r w:rsidR="00D23602" w:rsidRPr="00D23602">
        <w:rPr>
          <w:lang w:val="uk-UA"/>
        </w:rPr>
        <w:t xml:space="preserve"> </w:t>
      </w:r>
      <w:r w:rsidR="00D23602" w:rsidRPr="00D23602">
        <w:rPr>
          <w:color w:val="333333"/>
          <w:sz w:val="28"/>
          <w:szCs w:val="28"/>
          <w:shd w:val="clear" w:color="auto" w:fill="F5F5F5"/>
          <w:lang w:val="uk-UA"/>
        </w:rPr>
        <w:t>сучасних лабораторних та інструментальних</w:t>
      </w:r>
      <w:r w:rsidR="00DA4E10" w:rsidRPr="00DA4E10">
        <w:rPr>
          <w:color w:val="333333"/>
          <w:sz w:val="28"/>
          <w:szCs w:val="28"/>
          <w:shd w:val="clear" w:color="auto" w:fill="F5F5F5"/>
          <w:lang w:val="uk-UA"/>
        </w:rPr>
        <w:t xml:space="preserve"> методів діагностики та лікування найбільш поширених захворювань органів дихання. </w:t>
      </w:r>
      <w:r w:rsidR="005E6D10" w:rsidRPr="00392A2B">
        <w:rPr>
          <w:color w:val="333333"/>
          <w:sz w:val="28"/>
          <w:szCs w:val="28"/>
          <w:shd w:val="clear" w:color="auto" w:fill="F5F5F5"/>
          <w:lang w:val="uk-UA"/>
        </w:rPr>
        <w:t xml:space="preserve"> </w:t>
      </w:r>
      <w:r w:rsidR="0006786E" w:rsidRPr="00FE6094">
        <w:rPr>
          <w:color w:val="333333"/>
          <w:sz w:val="28"/>
          <w:szCs w:val="28"/>
          <w:shd w:val="clear" w:color="auto" w:fill="F5F5F5"/>
          <w:lang w:val="uk-UA"/>
        </w:rPr>
        <w:t>Особлива увага надається</w:t>
      </w:r>
      <w:r w:rsidR="0006786E" w:rsidRPr="00FE6094">
        <w:rPr>
          <w:sz w:val="28"/>
          <w:szCs w:val="28"/>
          <w:lang w:val="uk-UA"/>
        </w:rPr>
        <w:t xml:space="preserve"> </w:t>
      </w:r>
      <w:r w:rsidR="0006786E" w:rsidRPr="00FE6094">
        <w:rPr>
          <w:color w:val="333333"/>
          <w:sz w:val="28"/>
          <w:szCs w:val="28"/>
          <w:shd w:val="clear" w:color="auto" w:fill="F5F5F5"/>
          <w:lang w:val="uk-UA"/>
        </w:rPr>
        <w:t xml:space="preserve">задачам та організації пульмонологічної служби, теоретичним основам пульмонології, </w:t>
      </w:r>
      <w:r w:rsidR="00A1787D">
        <w:rPr>
          <w:color w:val="333333"/>
          <w:sz w:val="28"/>
          <w:szCs w:val="28"/>
          <w:shd w:val="clear" w:color="auto" w:fill="F5F5F5"/>
          <w:lang w:val="uk-UA"/>
        </w:rPr>
        <w:t xml:space="preserve">вирішуванню </w:t>
      </w:r>
      <w:r w:rsidR="00A1787D" w:rsidRPr="00A1787D">
        <w:rPr>
          <w:sz w:val="28"/>
          <w:szCs w:val="28"/>
          <w:lang w:val="uk-UA"/>
        </w:rPr>
        <w:t>типов</w:t>
      </w:r>
      <w:r w:rsidR="00A1787D">
        <w:rPr>
          <w:sz w:val="28"/>
          <w:szCs w:val="28"/>
          <w:lang w:val="uk-UA"/>
        </w:rPr>
        <w:t>их</w:t>
      </w:r>
      <w:r w:rsidR="00A1787D" w:rsidRPr="00A1787D">
        <w:rPr>
          <w:sz w:val="28"/>
          <w:szCs w:val="28"/>
          <w:lang w:val="uk-UA"/>
        </w:rPr>
        <w:t xml:space="preserve"> та складн</w:t>
      </w:r>
      <w:r w:rsidR="00A1787D">
        <w:rPr>
          <w:sz w:val="28"/>
          <w:szCs w:val="28"/>
          <w:lang w:val="uk-UA"/>
        </w:rPr>
        <w:t>их</w:t>
      </w:r>
      <w:r w:rsidR="00A1787D" w:rsidRPr="00A1787D">
        <w:rPr>
          <w:sz w:val="28"/>
          <w:szCs w:val="28"/>
          <w:lang w:val="uk-UA"/>
        </w:rPr>
        <w:t xml:space="preserve"> спеціалізован</w:t>
      </w:r>
      <w:r w:rsidR="00A1787D">
        <w:rPr>
          <w:sz w:val="28"/>
          <w:szCs w:val="28"/>
          <w:lang w:val="uk-UA"/>
        </w:rPr>
        <w:t>их</w:t>
      </w:r>
      <w:r w:rsidR="00A1787D" w:rsidRPr="00A1787D">
        <w:rPr>
          <w:sz w:val="28"/>
          <w:szCs w:val="28"/>
          <w:lang w:val="uk-UA"/>
        </w:rPr>
        <w:t xml:space="preserve"> задач та практичн</w:t>
      </w:r>
      <w:r w:rsidR="00A1787D">
        <w:rPr>
          <w:sz w:val="28"/>
          <w:szCs w:val="28"/>
          <w:lang w:val="uk-UA"/>
        </w:rPr>
        <w:t>их</w:t>
      </w:r>
      <w:r w:rsidR="00A1787D" w:rsidRPr="00A1787D">
        <w:rPr>
          <w:sz w:val="28"/>
          <w:szCs w:val="28"/>
          <w:lang w:val="uk-UA"/>
        </w:rPr>
        <w:t xml:space="preserve"> проблем у професійній діяльності у галузі охорони здоро</w:t>
      </w:r>
      <w:r w:rsidR="00A1787D">
        <w:rPr>
          <w:sz w:val="28"/>
          <w:szCs w:val="28"/>
          <w:lang w:val="uk-UA"/>
        </w:rPr>
        <w:t>в</w:t>
      </w:r>
      <w:r w:rsidR="00A1787D" w:rsidRPr="00A1787D">
        <w:rPr>
          <w:sz w:val="28"/>
          <w:szCs w:val="28"/>
          <w:lang w:val="uk-UA"/>
        </w:rPr>
        <w:t>’я</w:t>
      </w:r>
      <w:r w:rsidR="00A1787D">
        <w:rPr>
          <w:sz w:val="28"/>
          <w:szCs w:val="28"/>
          <w:lang w:val="uk-UA"/>
        </w:rPr>
        <w:t xml:space="preserve"> з питань пульмонології, </w:t>
      </w:r>
      <w:r w:rsidR="0006786E" w:rsidRPr="00FE6094">
        <w:rPr>
          <w:color w:val="333333"/>
          <w:sz w:val="28"/>
          <w:szCs w:val="28"/>
          <w:shd w:val="clear" w:color="auto" w:fill="F5F5F5"/>
          <w:lang w:val="uk-UA"/>
        </w:rPr>
        <w:t>методам діагностики захворю</w:t>
      </w:r>
      <w:r w:rsidR="00392A2B" w:rsidRPr="00FE6094">
        <w:rPr>
          <w:color w:val="333333"/>
          <w:sz w:val="28"/>
          <w:szCs w:val="28"/>
          <w:shd w:val="clear" w:color="auto" w:fill="F5F5F5"/>
          <w:lang w:val="uk-UA"/>
        </w:rPr>
        <w:t>вань органів дихання, невідклад</w:t>
      </w:r>
      <w:r w:rsidR="00D23602">
        <w:rPr>
          <w:color w:val="333333"/>
          <w:sz w:val="28"/>
          <w:szCs w:val="28"/>
          <w:shd w:val="clear" w:color="auto" w:fill="F5F5F5"/>
          <w:lang w:val="uk-UA"/>
        </w:rPr>
        <w:t>н</w:t>
      </w:r>
      <w:r w:rsidR="00392A2B">
        <w:rPr>
          <w:color w:val="333333"/>
          <w:sz w:val="28"/>
          <w:szCs w:val="28"/>
          <w:shd w:val="clear" w:color="auto" w:fill="F5F5F5"/>
          <w:lang w:val="uk-UA"/>
        </w:rPr>
        <w:t>им</w:t>
      </w:r>
      <w:r w:rsidR="0006786E" w:rsidRPr="00FE6094">
        <w:rPr>
          <w:color w:val="333333"/>
          <w:sz w:val="28"/>
          <w:szCs w:val="28"/>
          <w:shd w:val="clear" w:color="auto" w:fill="F5F5F5"/>
          <w:lang w:val="uk-UA"/>
        </w:rPr>
        <w:t xml:space="preserve"> стан</w:t>
      </w:r>
      <w:r w:rsidR="00392A2B">
        <w:rPr>
          <w:color w:val="333333"/>
          <w:sz w:val="28"/>
          <w:szCs w:val="28"/>
          <w:shd w:val="clear" w:color="auto" w:fill="F5F5F5"/>
          <w:lang w:val="uk-UA"/>
        </w:rPr>
        <w:t>ам</w:t>
      </w:r>
      <w:r w:rsidR="0006786E" w:rsidRPr="00FE6094">
        <w:rPr>
          <w:color w:val="333333"/>
          <w:sz w:val="28"/>
          <w:szCs w:val="28"/>
          <w:shd w:val="clear" w:color="auto" w:fill="F5F5F5"/>
          <w:lang w:val="uk-UA"/>
        </w:rPr>
        <w:t xml:space="preserve"> в пульмонології.</w:t>
      </w:r>
      <w:r w:rsidR="0006786E" w:rsidRPr="00FE6094">
        <w:rPr>
          <w:rFonts w:ascii="Helvetica" w:hAnsi="Helvetica" w:cs="Helvetica"/>
          <w:color w:val="333333"/>
          <w:sz w:val="28"/>
          <w:szCs w:val="28"/>
          <w:shd w:val="clear" w:color="auto" w:fill="F5F5F5"/>
          <w:lang w:val="uk-UA"/>
        </w:rPr>
        <w:t xml:space="preserve"> </w:t>
      </w:r>
    </w:p>
    <w:p w:rsidR="00E6372B" w:rsidRDefault="00E6372B" w:rsidP="00E6372B">
      <w:pPr>
        <w:pStyle w:val="2"/>
        <w:numPr>
          <w:ilvl w:val="0"/>
          <w:numId w:val="0"/>
        </w:numPr>
        <w:tabs>
          <w:tab w:val="left" w:pos="1134"/>
        </w:tabs>
        <w:ind w:left="643" w:hanging="360"/>
        <w:jc w:val="both"/>
        <w:rPr>
          <w:b/>
        </w:rPr>
      </w:pPr>
      <w:r w:rsidRPr="00E6372B">
        <w:rPr>
          <w:b/>
        </w:rPr>
        <w:t>Роль та місце дисципліни у системі підготовки фахівців</w:t>
      </w:r>
    </w:p>
    <w:p w:rsidR="00E6372B" w:rsidRPr="00E6372B" w:rsidRDefault="001C5F01" w:rsidP="001C5F01">
      <w:pPr>
        <w:pStyle w:val="2"/>
        <w:numPr>
          <w:ilvl w:val="0"/>
          <w:numId w:val="0"/>
        </w:numPr>
        <w:tabs>
          <w:tab w:val="left" w:pos="1134"/>
        </w:tabs>
        <w:jc w:val="both"/>
      </w:pPr>
      <w:r w:rsidRPr="001C5F01">
        <w:t xml:space="preserve">Метою вивчення курсу є засвоєння теоретичних та практичних знань з етіології, патогенезу, клінічних проявів </w:t>
      </w:r>
      <w:r w:rsidR="0006786E" w:rsidRPr="0006786E">
        <w:t>найбільш пошире</w:t>
      </w:r>
      <w:r w:rsidR="0006786E">
        <w:t>них захворювань органів дихання</w:t>
      </w:r>
      <w:r w:rsidRPr="001C5F01">
        <w:t>, методів діагностики, лікування, профілактики ускладнень і реабілітації хворих у межах, що відповідають підготовці лікаря загального профілю з урахуванням особливостей його спеціальності</w:t>
      </w:r>
      <w:r w:rsidR="0006786E" w:rsidRPr="0006786E">
        <w:t xml:space="preserve"> </w:t>
      </w:r>
    </w:p>
    <w:p w:rsidR="00BB5570" w:rsidRPr="00947416" w:rsidRDefault="00BB5570" w:rsidP="00BB5570">
      <w:pPr>
        <w:pStyle w:val="2"/>
        <w:numPr>
          <w:ilvl w:val="0"/>
          <w:numId w:val="0"/>
        </w:numPr>
        <w:tabs>
          <w:tab w:val="left" w:pos="1134"/>
        </w:tabs>
        <w:ind w:left="643" w:hanging="360"/>
        <w:rPr>
          <w:u w:val="single"/>
        </w:rPr>
      </w:pPr>
      <w:r w:rsidRPr="00947416">
        <w:rPr>
          <w:u w:val="single"/>
        </w:rPr>
        <w:t>Посилання на відео-анотацію дисципліни.</w:t>
      </w:r>
    </w:p>
    <w:p w:rsidR="00BB5570" w:rsidRPr="00947416" w:rsidRDefault="00BB5570" w:rsidP="00BB5570">
      <w:pPr>
        <w:tabs>
          <w:tab w:val="left" w:pos="1134"/>
        </w:tabs>
        <w:ind w:left="643" w:hanging="360"/>
        <w:contextualSpacing/>
        <w:jc w:val="both"/>
        <w:rPr>
          <w:sz w:val="28"/>
          <w:szCs w:val="28"/>
        </w:rPr>
      </w:pPr>
      <w:r w:rsidRPr="00947416">
        <w:rPr>
          <w:sz w:val="28"/>
          <w:szCs w:val="28"/>
          <w:u w:val="single"/>
        </w:rPr>
        <w:t xml:space="preserve">Сторінка дисципліни </w:t>
      </w:r>
      <w:proofErr w:type="gramStart"/>
      <w:r w:rsidRPr="00947416">
        <w:rPr>
          <w:sz w:val="28"/>
          <w:szCs w:val="28"/>
          <w:u w:val="single"/>
        </w:rPr>
        <w:t>в</w:t>
      </w:r>
      <w:proofErr w:type="gramEnd"/>
      <w:r w:rsidRPr="00947416">
        <w:rPr>
          <w:sz w:val="28"/>
          <w:szCs w:val="28"/>
          <w:u w:val="single"/>
        </w:rPr>
        <w:t xml:space="preserve"> системі Moodle</w:t>
      </w:r>
      <w:r w:rsidRPr="00947416">
        <w:rPr>
          <w:sz w:val="28"/>
          <w:szCs w:val="28"/>
        </w:rPr>
        <w:t xml:space="preserve"> розташована на відповідній сторінці електронного курсу.</w:t>
      </w:r>
    </w:p>
    <w:p w:rsidR="00476CB6" w:rsidRDefault="009E7B6F" w:rsidP="0011669D">
      <w:pPr>
        <w:pStyle w:val="2"/>
        <w:numPr>
          <w:ilvl w:val="0"/>
          <w:numId w:val="0"/>
        </w:numPr>
        <w:tabs>
          <w:tab w:val="left" w:pos="1134"/>
        </w:tabs>
        <w:ind w:firstLine="709"/>
        <w:jc w:val="both"/>
        <w:rPr>
          <w:rStyle w:val="a4"/>
          <w:b/>
        </w:rPr>
      </w:pPr>
      <w:r>
        <w:rPr>
          <w:b/>
        </w:rPr>
        <w:t>2</w:t>
      </w:r>
      <w:r w:rsidR="00336447" w:rsidRPr="00F4636F">
        <w:rPr>
          <w:b/>
        </w:rPr>
        <w:t>. Мета та завдання дисципліни</w:t>
      </w:r>
      <w:r w:rsidR="009742B1" w:rsidRPr="00F4636F">
        <w:rPr>
          <w:b/>
        </w:rPr>
        <w:t xml:space="preserve"> </w:t>
      </w:r>
      <w:r w:rsidR="004F2865">
        <w:rPr>
          <w:b/>
        </w:rPr>
        <w:t>«Пульмонологія»</w:t>
      </w:r>
      <w:r w:rsidR="007F79A9">
        <w:rPr>
          <w:rStyle w:val="a4"/>
          <w:b/>
        </w:rPr>
        <w:t>.</w:t>
      </w:r>
    </w:p>
    <w:p w:rsidR="00A15662" w:rsidRPr="00F4636F" w:rsidRDefault="00A15662" w:rsidP="0011669D">
      <w:pPr>
        <w:tabs>
          <w:tab w:val="left" w:pos="1134"/>
        </w:tabs>
        <w:ind w:firstLine="709"/>
        <w:jc w:val="both"/>
        <w:rPr>
          <w:sz w:val="28"/>
          <w:szCs w:val="28"/>
          <w:lang w:val="uk-UA"/>
        </w:rPr>
      </w:pPr>
      <w:r w:rsidRPr="00F4636F">
        <w:rPr>
          <w:sz w:val="28"/>
          <w:szCs w:val="28"/>
          <w:lang w:val="uk-UA"/>
        </w:rPr>
        <w:lastRenderedPageBreak/>
        <w:t xml:space="preserve">Метою вивчення курсу є засвоєння теоретичних та практичних знань з етіології, патогенезу, клінічних проявів основних захворювань </w:t>
      </w:r>
      <w:r w:rsidR="0095737B" w:rsidRPr="0095737B">
        <w:rPr>
          <w:sz w:val="28"/>
          <w:szCs w:val="28"/>
          <w:lang w:val="uk-UA"/>
        </w:rPr>
        <w:t>органів дихання</w:t>
      </w:r>
      <w:r w:rsidRPr="00F4636F">
        <w:rPr>
          <w:sz w:val="28"/>
          <w:szCs w:val="28"/>
          <w:lang w:val="uk-UA"/>
        </w:rPr>
        <w:t>, методів діагностики, лікування, профілактики ускладнень і реабілітації хворих</w:t>
      </w:r>
      <w:r w:rsidR="0011669D" w:rsidRPr="00F4636F">
        <w:rPr>
          <w:sz w:val="28"/>
          <w:szCs w:val="28"/>
          <w:lang w:val="uk-UA"/>
        </w:rPr>
        <w:t xml:space="preserve"> </w:t>
      </w:r>
      <w:r w:rsidRPr="00F4636F">
        <w:rPr>
          <w:sz w:val="28"/>
          <w:szCs w:val="28"/>
          <w:lang w:val="uk-UA"/>
        </w:rPr>
        <w:t>у межах, що відповідають підготовці лікаря загального профілю з урахуванням особливостей його спеціальності.</w:t>
      </w:r>
    </w:p>
    <w:p w:rsidR="00A15662" w:rsidRPr="00F4636F" w:rsidRDefault="00A15662" w:rsidP="0011669D">
      <w:pPr>
        <w:tabs>
          <w:tab w:val="left" w:pos="1134"/>
        </w:tabs>
        <w:ind w:firstLine="709"/>
        <w:jc w:val="both"/>
        <w:rPr>
          <w:b/>
          <w:bCs/>
          <w:sz w:val="28"/>
          <w:szCs w:val="28"/>
          <w:lang w:val="uk-UA"/>
        </w:rPr>
      </w:pPr>
      <w:r w:rsidRPr="00F4636F">
        <w:rPr>
          <w:bCs/>
          <w:sz w:val="28"/>
          <w:szCs w:val="28"/>
          <w:lang w:val="uk-UA"/>
        </w:rPr>
        <w:t>Мета вивчення</w:t>
      </w:r>
      <w:r w:rsidRPr="00F4636F">
        <w:rPr>
          <w:b/>
          <w:bCs/>
          <w:sz w:val="28"/>
          <w:szCs w:val="28"/>
          <w:lang w:val="uk-UA"/>
        </w:rPr>
        <w:t xml:space="preserve"> </w:t>
      </w:r>
      <w:r w:rsidRPr="00F4636F">
        <w:rPr>
          <w:rFonts w:eastAsia="MS Mincho"/>
          <w:sz w:val="28"/>
          <w:szCs w:val="28"/>
          <w:lang w:val="uk-UA"/>
        </w:rPr>
        <w:t>полягає у досягненні</w:t>
      </w:r>
      <w:r w:rsidRPr="00F4636F">
        <w:rPr>
          <w:rFonts w:eastAsia="MS Mincho"/>
          <w:b/>
          <w:sz w:val="28"/>
          <w:szCs w:val="28"/>
          <w:lang w:val="uk-UA"/>
        </w:rPr>
        <w:t xml:space="preserve"> </w:t>
      </w:r>
      <w:r w:rsidRPr="00F4636F">
        <w:rPr>
          <w:rFonts w:eastAsia="MS Mincho"/>
          <w:sz w:val="28"/>
          <w:szCs w:val="28"/>
          <w:lang w:val="uk-UA"/>
        </w:rPr>
        <w:t>основних кінцевих цілей підготовки спеціаліста за конкретними спеціальностями та передбачає набуття студентом необхідних у професійній діяльності практичних умінь.</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Встановлення попереднього діагнозу захворювання.</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Збирання інформації про пацієнта.</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 xml:space="preserve">Оцінювання результатів лабораторних та інструментальних досліджень при </w:t>
      </w:r>
      <w:r w:rsidR="00E74F6E" w:rsidRPr="00391605">
        <w:rPr>
          <w:rFonts w:ascii="Times New Roman" w:hAnsi="Times New Roman"/>
          <w:snapToGrid w:val="0"/>
          <w:sz w:val="28"/>
          <w:szCs w:val="28"/>
          <w:lang w:val="uk-UA"/>
        </w:rPr>
        <w:t>найбільш поширених захворюваннях органів дихання</w:t>
      </w:r>
      <w:r w:rsidRPr="00391605">
        <w:rPr>
          <w:rFonts w:ascii="Times New Roman" w:hAnsi="Times New Roman"/>
          <w:snapToGrid w:val="0"/>
          <w:sz w:val="28"/>
          <w:szCs w:val="28"/>
          <w:lang w:val="uk-UA"/>
        </w:rPr>
        <w:t>.</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Визначення характеру лікування захворювань.</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Визначення принципів лікування</w:t>
      </w:r>
      <w:r w:rsidR="00E74F6E" w:rsidRPr="00391605">
        <w:rPr>
          <w:rFonts w:ascii="Times New Roman" w:hAnsi="Times New Roman"/>
          <w:lang w:val="uk-UA"/>
        </w:rPr>
        <w:t xml:space="preserve"> </w:t>
      </w:r>
      <w:r w:rsidR="00E74F6E" w:rsidRPr="00391605">
        <w:rPr>
          <w:rFonts w:ascii="Times New Roman" w:hAnsi="Times New Roman"/>
          <w:snapToGrid w:val="0"/>
          <w:sz w:val="28"/>
          <w:szCs w:val="28"/>
          <w:lang w:val="uk-UA"/>
        </w:rPr>
        <w:t>найбільш поширених захворювань органів дихання</w:t>
      </w:r>
      <w:r w:rsidRPr="00391605">
        <w:rPr>
          <w:rFonts w:ascii="Times New Roman" w:hAnsi="Times New Roman"/>
          <w:snapToGrid w:val="0"/>
          <w:sz w:val="28"/>
          <w:szCs w:val="28"/>
          <w:lang w:val="uk-UA"/>
        </w:rPr>
        <w:t>.</w:t>
      </w:r>
    </w:p>
    <w:p w:rsidR="00A15662" w:rsidRPr="00391605" w:rsidRDefault="00A15662" w:rsidP="00BA1239">
      <w:pPr>
        <w:pStyle w:val="af1"/>
        <w:numPr>
          <w:ilvl w:val="0"/>
          <w:numId w:val="29"/>
        </w:numPr>
        <w:tabs>
          <w:tab w:val="left" w:pos="1134"/>
        </w:tabs>
        <w:rPr>
          <w:rFonts w:ascii="Times New Roman" w:hAnsi="Times New Roman"/>
          <w:snapToGrid w:val="0"/>
          <w:sz w:val="28"/>
          <w:szCs w:val="28"/>
          <w:lang w:val="uk-UA"/>
        </w:rPr>
      </w:pPr>
      <w:r w:rsidRPr="00391605">
        <w:rPr>
          <w:rFonts w:ascii="Times New Roman" w:hAnsi="Times New Roman"/>
          <w:snapToGrid w:val="0"/>
          <w:sz w:val="28"/>
          <w:szCs w:val="28"/>
          <w:lang w:val="uk-UA"/>
        </w:rPr>
        <w:t>Визначення необхідного режиму праці та відпочинку при</w:t>
      </w:r>
      <w:r w:rsidR="00E74F6E" w:rsidRPr="00391605">
        <w:rPr>
          <w:rFonts w:ascii="Times New Roman" w:hAnsi="Times New Roman"/>
        </w:rPr>
        <w:t xml:space="preserve"> </w:t>
      </w:r>
      <w:r w:rsidR="00E74F6E" w:rsidRPr="00391605">
        <w:rPr>
          <w:rFonts w:ascii="Times New Roman" w:eastAsia="Times New Roman" w:hAnsi="Times New Roman"/>
          <w:snapToGrid w:val="0"/>
          <w:sz w:val="28"/>
          <w:szCs w:val="28"/>
          <w:lang w:val="uk-UA" w:eastAsia="ru-RU"/>
        </w:rPr>
        <w:t>найбільш поширених захворюваннях органів дихання.</w:t>
      </w:r>
    </w:p>
    <w:p w:rsidR="00A15662" w:rsidRPr="00391605" w:rsidRDefault="00436573" w:rsidP="00BA1239">
      <w:pPr>
        <w:pStyle w:val="af1"/>
        <w:numPr>
          <w:ilvl w:val="0"/>
          <w:numId w:val="29"/>
        </w:numPr>
        <w:tabs>
          <w:tab w:val="left" w:pos="1134"/>
        </w:tabs>
        <w:jc w:val="both"/>
        <w:rPr>
          <w:rFonts w:ascii="Times New Roman" w:hAnsi="Times New Roman"/>
          <w:snapToGrid w:val="0"/>
          <w:sz w:val="28"/>
          <w:szCs w:val="28"/>
          <w:lang w:val="uk-UA"/>
        </w:rPr>
      </w:pPr>
      <w:r w:rsidRPr="00391605">
        <w:rPr>
          <w:rFonts w:ascii="Times New Roman" w:hAnsi="Times New Roman"/>
          <w:snapToGrid w:val="0"/>
          <w:sz w:val="28"/>
          <w:szCs w:val="28"/>
          <w:lang w:val="uk-UA"/>
        </w:rPr>
        <w:t>В</w:t>
      </w:r>
      <w:r w:rsidR="00A15662" w:rsidRPr="00391605">
        <w:rPr>
          <w:rFonts w:ascii="Times New Roman" w:hAnsi="Times New Roman"/>
          <w:snapToGrid w:val="0"/>
          <w:sz w:val="28"/>
          <w:szCs w:val="28"/>
          <w:lang w:val="uk-UA"/>
        </w:rPr>
        <w:t>изначення необхідної дієти при лікуванні захворювань</w:t>
      </w:r>
      <w:r w:rsidR="00E74F6E" w:rsidRPr="00391605">
        <w:rPr>
          <w:rFonts w:ascii="Times New Roman" w:hAnsi="Times New Roman"/>
        </w:rPr>
        <w:t xml:space="preserve"> </w:t>
      </w:r>
      <w:r w:rsidR="00E74F6E" w:rsidRPr="00391605">
        <w:rPr>
          <w:rFonts w:ascii="Times New Roman" w:hAnsi="Times New Roman"/>
          <w:snapToGrid w:val="0"/>
          <w:sz w:val="28"/>
          <w:szCs w:val="28"/>
          <w:lang w:val="uk-UA"/>
        </w:rPr>
        <w:t>органів дихання</w:t>
      </w:r>
      <w:r w:rsidR="00A15662" w:rsidRPr="00391605">
        <w:rPr>
          <w:rFonts w:ascii="Times New Roman" w:hAnsi="Times New Roman"/>
          <w:snapToGrid w:val="0"/>
          <w:sz w:val="28"/>
          <w:szCs w:val="28"/>
          <w:lang w:val="uk-UA"/>
        </w:rPr>
        <w:t>.</w:t>
      </w:r>
    </w:p>
    <w:p w:rsidR="00A15662" w:rsidRPr="00391605" w:rsidRDefault="00A15662" w:rsidP="00BA1239">
      <w:pPr>
        <w:pStyle w:val="af1"/>
        <w:numPr>
          <w:ilvl w:val="0"/>
          <w:numId w:val="29"/>
        </w:numPr>
        <w:tabs>
          <w:tab w:val="left" w:pos="1134"/>
        </w:tabs>
        <w:jc w:val="both"/>
        <w:rPr>
          <w:rFonts w:ascii="Times New Roman" w:hAnsi="Times New Roman"/>
          <w:snapToGrid w:val="0"/>
          <w:sz w:val="28"/>
          <w:szCs w:val="28"/>
          <w:lang w:val="uk-UA"/>
        </w:rPr>
      </w:pPr>
      <w:r w:rsidRPr="00391605">
        <w:rPr>
          <w:rFonts w:ascii="Times New Roman" w:hAnsi="Times New Roman"/>
          <w:snapToGrid w:val="0"/>
          <w:sz w:val="28"/>
          <w:szCs w:val="28"/>
          <w:lang w:val="uk-UA"/>
        </w:rPr>
        <w:t xml:space="preserve">Виконання медичних маніпуляцій. </w:t>
      </w:r>
    </w:p>
    <w:p w:rsidR="00A15662" w:rsidRPr="00391605" w:rsidRDefault="00A15662" w:rsidP="00BA1239">
      <w:pPr>
        <w:pStyle w:val="af1"/>
        <w:numPr>
          <w:ilvl w:val="0"/>
          <w:numId w:val="29"/>
        </w:numPr>
        <w:tabs>
          <w:tab w:val="left" w:pos="1134"/>
        </w:tabs>
        <w:jc w:val="both"/>
        <w:rPr>
          <w:rFonts w:ascii="Times New Roman" w:hAnsi="Times New Roman"/>
          <w:snapToGrid w:val="0"/>
          <w:sz w:val="28"/>
          <w:szCs w:val="28"/>
          <w:lang w:val="uk-UA"/>
        </w:rPr>
      </w:pPr>
      <w:r w:rsidRPr="00391605">
        <w:rPr>
          <w:rFonts w:ascii="Times New Roman" w:hAnsi="Times New Roman"/>
          <w:snapToGrid w:val="0"/>
          <w:sz w:val="28"/>
          <w:szCs w:val="28"/>
          <w:lang w:val="uk-UA"/>
        </w:rPr>
        <w:t>Ведення медичної документації (згідно списку ОКХ).</w:t>
      </w:r>
    </w:p>
    <w:p w:rsidR="00470F9C" w:rsidRPr="00B52E50" w:rsidRDefault="00336447" w:rsidP="00A1787D">
      <w:pPr>
        <w:tabs>
          <w:tab w:val="left" w:pos="1134"/>
        </w:tabs>
        <w:ind w:firstLine="709"/>
        <w:jc w:val="both"/>
        <w:rPr>
          <w:sz w:val="28"/>
          <w:szCs w:val="28"/>
        </w:rPr>
      </w:pPr>
      <w:r w:rsidRPr="00F4636F">
        <w:rPr>
          <w:b/>
          <w:sz w:val="28"/>
          <w:szCs w:val="28"/>
          <w:lang w:val="uk-UA"/>
        </w:rPr>
        <w:t>Основними завданнями</w:t>
      </w:r>
      <w:r w:rsidRPr="00F4636F">
        <w:rPr>
          <w:sz w:val="28"/>
          <w:szCs w:val="28"/>
          <w:lang w:val="uk-UA"/>
        </w:rPr>
        <w:t xml:space="preserve"> вивчення дисципліни  є:</w:t>
      </w:r>
    </w:p>
    <w:p w:rsidR="00336447" w:rsidRPr="00470F9C" w:rsidRDefault="00336447" w:rsidP="00470F9C">
      <w:pPr>
        <w:pStyle w:val="af1"/>
        <w:numPr>
          <w:ilvl w:val="0"/>
          <w:numId w:val="30"/>
        </w:numPr>
        <w:tabs>
          <w:tab w:val="left" w:pos="1134"/>
        </w:tabs>
        <w:jc w:val="both"/>
        <w:rPr>
          <w:rFonts w:ascii="Times New Roman" w:hAnsi="Times New Roman"/>
          <w:sz w:val="28"/>
          <w:szCs w:val="28"/>
          <w:lang w:val="uk-UA"/>
        </w:rPr>
      </w:pPr>
      <w:r w:rsidRPr="00470F9C">
        <w:rPr>
          <w:rFonts w:ascii="Times New Roman" w:hAnsi="Times New Roman"/>
          <w:sz w:val="28"/>
          <w:szCs w:val="28"/>
          <w:lang w:val="uk-UA"/>
        </w:rPr>
        <w:t>оволодіти методами діагностики патології внутрішніх органів за синдромним та нозологічним принципами;</w:t>
      </w:r>
    </w:p>
    <w:p w:rsidR="00336447" w:rsidRPr="00470F9C" w:rsidRDefault="00336447" w:rsidP="00470F9C">
      <w:pPr>
        <w:pStyle w:val="af1"/>
        <w:numPr>
          <w:ilvl w:val="0"/>
          <w:numId w:val="30"/>
        </w:numPr>
        <w:tabs>
          <w:tab w:val="left" w:pos="1134"/>
        </w:tabs>
        <w:jc w:val="both"/>
        <w:rPr>
          <w:rFonts w:ascii="Times New Roman" w:hAnsi="Times New Roman"/>
          <w:sz w:val="28"/>
          <w:szCs w:val="28"/>
          <w:lang w:val="uk-UA"/>
        </w:rPr>
      </w:pPr>
      <w:r w:rsidRPr="00470F9C">
        <w:rPr>
          <w:rFonts w:ascii="Times New Roman" w:hAnsi="Times New Roman"/>
          <w:sz w:val="28"/>
          <w:szCs w:val="28"/>
          <w:lang w:val="uk-UA"/>
        </w:rPr>
        <w:t>оволодіти принципами формулювання клінічного діагнозу захворювань;</w:t>
      </w:r>
    </w:p>
    <w:p w:rsidR="00342999" w:rsidRPr="00470F9C" w:rsidRDefault="00336447" w:rsidP="00470F9C">
      <w:pPr>
        <w:pStyle w:val="af1"/>
        <w:numPr>
          <w:ilvl w:val="0"/>
          <w:numId w:val="30"/>
        </w:numPr>
        <w:tabs>
          <w:tab w:val="left" w:pos="1134"/>
        </w:tabs>
        <w:jc w:val="both"/>
        <w:rPr>
          <w:rFonts w:ascii="Times New Roman" w:hAnsi="Times New Roman"/>
          <w:sz w:val="28"/>
          <w:szCs w:val="28"/>
          <w:lang w:val="uk-UA"/>
        </w:rPr>
      </w:pPr>
      <w:r w:rsidRPr="00470F9C">
        <w:rPr>
          <w:rFonts w:ascii="Times New Roman" w:hAnsi="Times New Roman"/>
          <w:sz w:val="28"/>
          <w:szCs w:val="28"/>
          <w:lang w:val="uk-UA"/>
        </w:rPr>
        <w:t>оволодіти методами надання невідкладної лікарської допомоги при станах, що загрожують життю та здоров’ю хворих згідно переліку, наведеному в освітньо-професійній програмі;</w:t>
      </w:r>
      <w:r w:rsidR="00BF62AF" w:rsidRPr="00470F9C">
        <w:rPr>
          <w:rFonts w:ascii="Times New Roman" w:hAnsi="Times New Roman"/>
          <w:sz w:val="28"/>
          <w:szCs w:val="28"/>
          <w:lang w:val="uk-UA"/>
        </w:rPr>
        <w:t xml:space="preserve"> </w:t>
      </w:r>
    </w:p>
    <w:p w:rsidR="000059A6" w:rsidRPr="000059A6" w:rsidRDefault="000059A6" w:rsidP="000059A6">
      <w:pPr>
        <w:tabs>
          <w:tab w:val="left" w:pos="1134"/>
        </w:tabs>
        <w:ind w:left="142"/>
        <w:jc w:val="both"/>
        <w:rPr>
          <w:sz w:val="28"/>
          <w:szCs w:val="28"/>
          <w:lang w:val="uk-UA"/>
        </w:rPr>
      </w:pPr>
      <w:r w:rsidRPr="000059A6">
        <w:rPr>
          <w:sz w:val="28"/>
          <w:szCs w:val="28"/>
          <w:lang w:val="uk-UA"/>
        </w:rPr>
        <w:t>Загальні компетентності (ЗК)</w:t>
      </w:r>
    </w:p>
    <w:p w:rsidR="000059A6" w:rsidRPr="000059A6" w:rsidRDefault="000059A6" w:rsidP="000059A6">
      <w:pPr>
        <w:tabs>
          <w:tab w:val="left" w:pos="1134"/>
        </w:tabs>
        <w:ind w:left="142"/>
        <w:jc w:val="both"/>
        <w:rPr>
          <w:sz w:val="28"/>
          <w:szCs w:val="28"/>
          <w:lang w:val="uk-UA"/>
        </w:rPr>
      </w:pPr>
      <w:r w:rsidRPr="000059A6">
        <w:rPr>
          <w:sz w:val="28"/>
          <w:szCs w:val="28"/>
          <w:lang w:val="uk-UA"/>
        </w:rPr>
        <w:t>ЗК1 – Здатність до абстрактного мислення, аналізу та синтезу, здатність вчитися і бути сучасно навченим</w:t>
      </w:r>
    </w:p>
    <w:p w:rsidR="000059A6" w:rsidRPr="000059A6" w:rsidRDefault="000059A6" w:rsidP="000059A6">
      <w:pPr>
        <w:tabs>
          <w:tab w:val="left" w:pos="1134"/>
        </w:tabs>
        <w:ind w:left="142"/>
        <w:jc w:val="both"/>
        <w:rPr>
          <w:sz w:val="28"/>
          <w:szCs w:val="28"/>
          <w:lang w:val="uk-UA"/>
        </w:rPr>
      </w:pPr>
      <w:r w:rsidRPr="000059A6">
        <w:rPr>
          <w:sz w:val="28"/>
          <w:szCs w:val="28"/>
          <w:lang w:val="uk-UA"/>
        </w:rPr>
        <w:t>ЗК2 – Здатність застосовувати знання в практичних ситуаціях</w:t>
      </w:r>
    </w:p>
    <w:p w:rsidR="000059A6" w:rsidRPr="000059A6" w:rsidRDefault="000059A6" w:rsidP="000059A6">
      <w:pPr>
        <w:tabs>
          <w:tab w:val="left" w:pos="1134"/>
        </w:tabs>
        <w:ind w:left="142"/>
        <w:jc w:val="both"/>
        <w:rPr>
          <w:sz w:val="28"/>
          <w:szCs w:val="28"/>
          <w:lang w:val="uk-UA"/>
        </w:rPr>
      </w:pPr>
      <w:r w:rsidRPr="000059A6">
        <w:rPr>
          <w:sz w:val="28"/>
          <w:szCs w:val="28"/>
          <w:lang w:val="uk-UA"/>
        </w:rPr>
        <w:t>ЗК3 – Знання та розуміння предметної області та розуміння професійної діяльності</w:t>
      </w:r>
    </w:p>
    <w:p w:rsidR="000059A6" w:rsidRPr="000059A6" w:rsidRDefault="000059A6" w:rsidP="000059A6">
      <w:pPr>
        <w:tabs>
          <w:tab w:val="left" w:pos="1134"/>
        </w:tabs>
        <w:ind w:left="142"/>
        <w:jc w:val="both"/>
        <w:rPr>
          <w:sz w:val="28"/>
          <w:szCs w:val="28"/>
          <w:lang w:val="uk-UA"/>
        </w:rPr>
      </w:pPr>
      <w:r w:rsidRPr="000059A6">
        <w:rPr>
          <w:sz w:val="28"/>
          <w:szCs w:val="28"/>
          <w:lang w:val="uk-UA"/>
        </w:rPr>
        <w:t>ЗК4 – Здатність до адаптації та дії в новій ситуації</w:t>
      </w:r>
    </w:p>
    <w:p w:rsidR="000059A6" w:rsidRPr="000059A6" w:rsidRDefault="000059A6" w:rsidP="000059A6">
      <w:pPr>
        <w:tabs>
          <w:tab w:val="left" w:pos="1134"/>
        </w:tabs>
        <w:ind w:left="142"/>
        <w:jc w:val="both"/>
        <w:rPr>
          <w:sz w:val="28"/>
          <w:szCs w:val="28"/>
          <w:lang w:val="uk-UA"/>
        </w:rPr>
      </w:pPr>
      <w:r w:rsidRPr="000059A6">
        <w:rPr>
          <w:sz w:val="28"/>
          <w:szCs w:val="28"/>
          <w:lang w:val="uk-UA"/>
        </w:rPr>
        <w:t>ЗК5 – Здатність приймати обґрунтоване рішення ; працювати в команді; навички міжособистісної взаємодії</w:t>
      </w:r>
    </w:p>
    <w:p w:rsidR="000059A6" w:rsidRPr="000059A6" w:rsidRDefault="000059A6" w:rsidP="000059A6">
      <w:pPr>
        <w:tabs>
          <w:tab w:val="left" w:pos="1134"/>
        </w:tabs>
        <w:ind w:left="142"/>
        <w:jc w:val="both"/>
        <w:rPr>
          <w:sz w:val="28"/>
          <w:szCs w:val="28"/>
          <w:lang w:val="uk-UA"/>
        </w:rPr>
      </w:pPr>
      <w:r w:rsidRPr="000059A6">
        <w:rPr>
          <w:sz w:val="28"/>
          <w:szCs w:val="28"/>
          <w:lang w:val="uk-UA"/>
        </w:rPr>
        <w:t>ЗК6 – Здатність спілкуватися державною мовою як усно, так і письмово; здатність спілкуватись іноземною мовою</w:t>
      </w:r>
    </w:p>
    <w:p w:rsidR="000059A6" w:rsidRPr="000059A6" w:rsidRDefault="000059A6" w:rsidP="000059A6">
      <w:pPr>
        <w:tabs>
          <w:tab w:val="left" w:pos="1134"/>
        </w:tabs>
        <w:ind w:left="142"/>
        <w:jc w:val="both"/>
        <w:rPr>
          <w:sz w:val="28"/>
          <w:szCs w:val="28"/>
          <w:lang w:val="uk-UA"/>
        </w:rPr>
      </w:pPr>
      <w:r w:rsidRPr="000059A6">
        <w:rPr>
          <w:sz w:val="28"/>
          <w:szCs w:val="28"/>
          <w:lang w:val="uk-UA"/>
        </w:rPr>
        <w:lastRenderedPageBreak/>
        <w:t>ЗК7 – Навички використання інформаційних і комунікаційних технологій</w:t>
      </w:r>
    </w:p>
    <w:p w:rsidR="000059A6" w:rsidRPr="000059A6" w:rsidRDefault="000059A6" w:rsidP="000059A6">
      <w:pPr>
        <w:tabs>
          <w:tab w:val="left" w:pos="1134"/>
        </w:tabs>
        <w:ind w:left="142"/>
        <w:jc w:val="both"/>
        <w:rPr>
          <w:sz w:val="28"/>
          <w:szCs w:val="28"/>
          <w:lang w:val="uk-UA"/>
        </w:rPr>
      </w:pPr>
      <w:r w:rsidRPr="000059A6">
        <w:rPr>
          <w:sz w:val="28"/>
          <w:szCs w:val="28"/>
          <w:lang w:val="uk-UA"/>
        </w:rPr>
        <w:t>ЗК8 – Визначеність і наполегливість щодо поставлених завдань і взятих обов΄язків</w:t>
      </w:r>
    </w:p>
    <w:p w:rsidR="000059A6" w:rsidRPr="000059A6" w:rsidRDefault="000059A6" w:rsidP="000059A6">
      <w:pPr>
        <w:tabs>
          <w:tab w:val="left" w:pos="1134"/>
        </w:tabs>
        <w:ind w:left="142"/>
        <w:jc w:val="both"/>
        <w:rPr>
          <w:sz w:val="28"/>
          <w:szCs w:val="28"/>
          <w:lang w:val="uk-UA"/>
        </w:rPr>
      </w:pPr>
      <w:r w:rsidRPr="000059A6">
        <w:rPr>
          <w:sz w:val="28"/>
          <w:szCs w:val="28"/>
          <w:lang w:val="uk-UA"/>
        </w:rPr>
        <w:t>ЗК9 – Здатність діяти соціально відповідально та свідомо</w:t>
      </w:r>
    </w:p>
    <w:p w:rsidR="000059A6" w:rsidRDefault="000059A6" w:rsidP="000059A6">
      <w:pPr>
        <w:tabs>
          <w:tab w:val="left" w:pos="1134"/>
        </w:tabs>
        <w:ind w:left="142"/>
        <w:jc w:val="both"/>
        <w:rPr>
          <w:sz w:val="28"/>
          <w:szCs w:val="28"/>
          <w:lang w:val="uk-UA"/>
        </w:rPr>
      </w:pPr>
      <w:r w:rsidRPr="000059A6">
        <w:rPr>
          <w:sz w:val="28"/>
          <w:szCs w:val="28"/>
          <w:lang w:val="uk-UA"/>
        </w:rPr>
        <w:t>ЗК10 – Прагнення до збереження навколишнього середовища</w:t>
      </w:r>
    </w:p>
    <w:p w:rsidR="006F0EDE" w:rsidRPr="006F0EDE" w:rsidRDefault="006F0EDE" w:rsidP="006F0EDE">
      <w:pPr>
        <w:tabs>
          <w:tab w:val="left" w:pos="1134"/>
        </w:tabs>
        <w:ind w:left="142"/>
        <w:jc w:val="both"/>
        <w:rPr>
          <w:sz w:val="28"/>
          <w:szCs w:val="28"/>
          <w:lang w:val="uk-UA"/>
        </w:rPr>
      </w:pPr>
      <w:r w:rsidRPr="006F0EDE">
        <w:rPr>
          <w:sz w:val="28"/>
          <w:szCs w:val="28"/>
          <w:lang w:val="uk-UA"/>
        </w:rPr>
        <w:t>Фахові компетентності (ФК)</w:t>
      </w:r>
    </w:p>
    <w:p w:rsidR="006F0EDE" w:rsidRPr="006F0EDE" w:rsidRDefault="006F0EDE" w:rsidP="006F0EDE">
      <w:pPr>
        <w:tabs>
          <w:tab w:val="left" w:pos="1134"/>
        </w:tabs>
        <w:ind w:left="142"/>
        <w:jc w:val="both"/>
        <w:rPr>
          <w:sz w:val="28"/>
          <w:szCs w:val="28"/>
          <w:lang w:val="uk-UA"/>
        </w:rPr>
      </w:pPr>
      <w:r w:rsidRPr="006F0EDE">
        <w:rPr>
          <w:sz w:val="28"/>
          <w:szCs w:val="28"/>
          <w:lang w:val="uk-UA"/>
        </w:rPr>
        <w:t>ФК1 – Навички опитування</w:t>
      </w:r>
    </w:p>
    <w:p w:rsidR="006F0EDE" w:rsidRPr="006F0EDE" w:rsidRDefault="006F0EDE" w:rsidP="006F0EDE">
      <w:pPr>
        <w:tabs>
          <w:tab w:val="left" w:pos="1134"/>
        </w:tabs>
        <w:ind w:left="142"/>
        <w:jc w:val="both"/>
        <w:rPr>
          <w:sz w:val="28"/>
          <w:szCs w:val="28"/>
          <w:lang w:val="uk-UA"/>
        </w:rPr>
      </w:pPr>
      <w:r w:rsidRPr="006F0EDE">
        <w:rPr>
          <w:sz w:val="28"/>
          <w:szCs w:val="28"/>
          <w:lang w:val="uk-UA"/>
        </w:rPr>
        <w:t>ФК2 – Здатність до визначення необхідного переліку лабораторних та інструментальних досліджень та оцінки їх результатів</w:t>
      </w:r>
    </w:p>
    <w:p w:rsidR="006F0EDE" w:rsidRPr="006F0EDE" w:rsidRDefault="006F0EDE" w:rsidP="006F0EDE">
      <w:pPr>
        <w:tabs>
          <w:tab w:val="left" w:pos="1134"/>
        </w:tabs>
        <w:ind w:left="142"/>
        <w:jc w:val="both"/>
        <w:rPr>
          <w:sz w:val="28"/>
          <w:szCs w:val="28"/>
          <w:lang w:val="uk-UA"/>
        </w:rPr>
      </w:pPr>
      <w:r w:rsidRPr="006F0EDE">
        <w:rPr>
          <w:sz w:val="28"/>
          <w:szCs w:val="28"/>
          <w:lang w:val="uk-UA"/>
        </w:rPr>
        <w:t>ФК3 – Здатність до встановлення попереднього та клінічного діагнозу захворювання</w:t>
      </w:r>
    </w:p>
    <w:p w:rsidR="006F0EDE" w:rsidRPr="006F0EDE" w:rsidRDefault="006F0EDE" w:rsidP="006F0EDE">
      <w:pPr>
        <w:tabs>
          <w:tab w:val="left" w:pos="1134"/>
        </w:tabs>
        <w:ind w:left="142"/>
        <w:jc w:val="both"/>
        <w:rPr>
          <w:sz w:val="28"/>
          <w:szCs w:val="28"/>
          <w:lang w:val="uk-UA"/>
        </w:rPr>
      </w:pPr>
      <w:r w:rsidRPr="006F0EDE">
        <w:rPr>
          <w:sz w:val="28"/>
          <w:szCs w:val="28"/>
          <w:lang w:val="uk-UA"/>
        </w:rPr>
        <w:t>ФК4 – Здатність до визначення необхідного режиму праці та відпочинку, характеру харчування при лікуванні захворювань</w:t>
      </w:r>
    </w:p>
    <w:p w:rsidR="006F0EDE" w:rsidRPr="006F0EDE" w:rsidRDefault="006F0EDE" w:rsidP="006F0EDE">
      <w:pPr>
        <w:tabs>
          <w:tab w:val="left" w:pos="1134"/>
        </w:tabs>
        <w:ind w:left="142"/>
        <w:jc w:val="both"/>
        <w:rPr>
          <w:sz w:val="28"/>
          <w:szCs w:val="28"/>
          <w:lang w:val="uk-UA"/>
        </w:rPr>
      </w:pPr>
      <w:r w:rsidRPr="006F0EDE">
        <w:rPr>
          <w:sz w:val="28"/>
          <w:szCs w:val="28"/>
          <w:lang w:val="uk-UA"/>
        </w:rPr>
        <w:t>ФК5 – Здатність до визначення принципів та характеру лікування захворювань</w:t>
      </w:r>
    </w:p>
    <w:p w:rsidR="006F0EDE" w:rsidRPr="006F0EDE" w:rsidRDefault="006F0EDE" w:rsidP="006F0EDE">
      <w:pPr>
        <w:tabs>
          <w:tab w:val="left" w:pos="1134"/>
        </w:tabs>
        <w:ind w:left="142"/>
        <w:jc w:val="both"/>
        <w:rPr>
          <w:sz w:val="28"/>
          <w:szCs w:val="28"/>
          <w:lang w:val="uk-UA"/>
        </w:rPr>
      </w:pPr>
      <w:r w:rsidRPr="006F0EDE">
        <w:rPr>
          <w:sz w:val="28"/>
          <w:szCs w:val="28"/>
          <w:lang w:val="uk-UA"/>
        </w:rPr>
        <w:t>ФК6 – Здатність до діагностування невідкладних станів</w:t>
      </w:r>
    </w:p>
    <w:p w:rsidR="006F0EDE" w:rsidRPr="006F0EDE" w:rsidRDefault="006F0EDE" w:rsidP="006F0EDE">
      <w:pPr>
        <w:tabs>
          <w:tab w:val="left" w:pos="1134"/>
        </w:tabs>
        <w:ind w:left="142"/>
        <w:jc w:val="both"/>
        <w:rPr>
          <w:sz w:val="28"/>
          <w:szCs w:val="28"/>
          <w:lang w:val="uk-UA"/>
        </w:rPr>
      </w:pPr>
      <w:r w:rsidRPr="006F0EDE">
        <w:rPr>
          <w:sz w:val="28"/>
          <w:szCs w:val="28"/>
          <w:lang w:val="uk-UA"/>
        </w:rPr>
        <w:t>ФК7 – Здатність до визначення тактики та володіння навичками надання екстреної медичної допомоги</w:t>
      </w:r>
    </w:p>
    <w:p w:rsidR="006F0EDE" w:rsidRPr="006F0EDE" w:rsidRDefault="006F0EDE" w:rsidP="006F0EDE">
      <w:pPr>
        <w:tabs>
          <w:tab w:val="left" w:pos="1134"/>
        </w:tabs>
        <w:ind w:left="142"/>
        <w:jc w:val="both"/>
        <w:rPr>
          <w:sz w:val="28"/>
          <w:szCs w:val="28"/>
          <w:lang w:val="uk-UA"/>
        </w:rPr>
      </w:pPr>
      <w:r w:rsidRPr="006F0EDE">
        <w:rPr>
          <w:sz w:val="28"/>
          <w:szCs w:val="28"/>
          <w:lang w:val="uk-UA"/>
        </w:rPr>
        <w:t>ФК8 – Здатність до проведення лікувально-евакуаційних заходів</w:t>
      </w:r>
    </w:p>
    <w:p w:rsidR="006F0EDE" w:rsidRPr="006F0EDE" w:rsidRDefault="006F0EDE" w:rsidP="006F0EDE">
      <w:pPr>
        <w:tabs>
          <w:tab w:val="left" w:pos="1134"/>
        </w:tabs>
        <w:ind w:left="142"/>
        <w:jc w:val="both"/>
        <w:rPr>
          <w:sz w:val="28"/>
          <w:szCs w:val="28"/>
          <w:lang w:val="uk-UA"/>
        </w:rPr>
      </w:pPr>
      <w:r w:rsidRPr="006F0EDE">
        <w:rPr>
          <w:sz w:val="28"/>
          <w:szCs w:val="28"/>
          <w:lang w:val="uk-UA"/>
        </w:rPr>
        <w:t>ФК9 – Навички виконання медичних маніпуляцій</w:t>
      </w:r>
    </w:p>
    <w:p w:rsidR="006F0EDE" w:rsidRPr="006F0EDE" w:rsidRDefault="006F0EDE" w:rsidP="006F0EDE">
      <w:pPr>
        <w:tabs>
          <w:tab w:val="left" w:pos="1134"/>
        </w:tabs>
        <w:ind w:left="142"/>
        <w:jc w:val="both"/>
        <w:rPr>
          <w:sz w:val="28"/>
          <w:szCs w:val="28"/>
          <w:lang w:val="uk-UA"/>
        </w:rPr>
      </w:pPr>
      <w:r w:rsidRPr="006F0EDE">
        <w:rPr>
          <w:sz w:val="28"/>
          <w:szCs w:val="28"/>
          <w:lang w:val="uk-UA"/>
        </w:rPr>
        <w:t>ФК10 – Здатність до визначення тактики ведення фізіологічної вагітності, фізіологічних пологів та післяродового періоду. Навчики консультування з питань планування сім΄ї та метода контрапцепції</w:t>
      </w:r>
    </w:p>
    <w:p w:rsidR="006F0EDE" w:rsidRPr="006F0EDE" w:rsidRDefault="006F0EDE" w:rsidP="006F0EDE">
      <w:pPr>
        <w:tabs>
          <w:tab w:val="left" w:pos="1134"/>
        </w:tabs>
        <w:ind w:left="142"/>
        <w:jc w:val="both"/>
        <w:rPr>
          <w:sz w:val="28"/>
          <w:szCs w:val="28"/>
          <w:lang w:val="uk-UA"/>
        </w:rPr>
      </w:pPr>
      <w:r w:rsidRPr="006F0EDE">
        <w:rPr>
          <w:sz w:val="28"/>
          <w:szCs w:val="28"/>
          <w:lang w:val="uk-UA"/>
        </w:rPr>
        <w:t xml:space="preserve">ФК11 – Здатність до планування  та проведення санітарно-гігієнічних, профілактичних та протиепідемічних заходів, у тому числі щодо інфекційних хвороб </w:t>
      </w:r>
    </w:p>
    <w:p w:rsidR="006F0EDE" w:rsidRPr="006F0EDE" w:rsidRDefault="006F0EDE" w:rsidP="006F0EDE">
      <w:pPr>
        <w:tabs>
          <w:tab w:val="left" w:pos="1134"/>
        </w:tabs>
        <w:ind w:left="142"/>
        <w:jc w:val="both"/>
        <w:rPr>
          <w:sz w:val="28"/>
          <w:szCs w:val="28"/>
          <w:lang w:val="uk-UA"/>
        </w:rPr>
      </w:pPr>
      <w:r w:rsidRPr="006F0EDE">
        <w:rPr>
          <w:sz w:val="28"/>
          <w:szCs w:val="28"/>
          <w:lang w:val="uk-UA"/>
        </w:rPr>
        <w:t>ФК12 – Здатність до визначення тактики ведення осіб, що підлягають диспансерному нагляду</w:t>
      </w:r>
    </w:p>
    <w:p w:rsidR="006F0EDE" w:rsidRPr="006F0EDE" w:rsidRDefault="006F0EDE" w:rsidP="006F0EDE">
      <w:pPr>
        <w:tabs>
          <w:tab w:val="left" w:pos="1134"/>
        </w:tabs>
        <w:ind w:left="142"/>
        <w:jc w:val="both"/>
        <w:rPr>
          <w:sz w:val="28"/>
          <w:szCs w:val="28"/>
          <w:lang w:val="uk-UA"/>
        </w:rPr>
      </w:pPr>
      <w:r w:rsidRPr="006F0EDE">
        <w:rPr>
          <w:sz w:val="28"/>
          <w:szCs w:val="28"/>
          <w:lang w:val="uk-UA"/>
        </w:rPr>
        <w:t>ФК13 – Здатність до проведення експертизи працездатності</w:t>
      </w:r>
    </w:p>
    <w:p w:rsidR="006F0EDE" w:rsidRPr="006F0EDE" w:rsidRDefault="006F0EDE" w:rsidP="006F0EDE">
      <w:pPr>
        <w:tabs>
          <w:tab w:val="left" w:pos="1134"/>
        </w:tabs>
        <w:ind w:left="142"/>
        <w:jc w:val="both"/>
        <w:rPr>
          <w:sz w:val="28"/>
          <w:szCs w:val="28"/>
          <w:lang w:val="uk-UA"/>
        </w:rPr>
      </w:pPr>
      <w:r w:rsidRPr="006F0EDE">
        <w:rPr>
          <w:sz w:val="28"/>
          <w:szCs w:val="28"/>
          <w:lang w:val="uk-UA"/>
        </w:rPr>
        <w:t>ФК14 – Здатність до ведення медичної документації</w:t>
      </w:r>
    </w:p>
    <w:p w:rsidR="006F0EDE" w:rsidRPr="006F0EDE" w:rsidRDefault="006F0EDE" w:rsidP="006F0EDE">
      <w:pPr>
        <w:tabs>
          <w:tab w:val="left" w:pos="1134"/>
        </w:tabs>
        <w:ind w:left="142"/>
        <w:jc w:val="both"/>
        <w:rPr>
          <w:sz w:val="28"/>
          <w:szCs w:val="28"/>
          <w:lang w:val="uk-UA"/>
        </w:rPr>
      </w:pPr>
      <w:r w:rsidRPr="006F0EDE">
        <w:rPr>
          <w:sz w:val="28"/>
          <w:szCs w:val="28"/>
          <w:lang w:val="uk-UA"/>
        </w:rPr>
        <w:t>ФК15 – Здатність до проведення епідеміологічних та медико-статистичних досліджень здоров΄я населення; обробки державної, соціальної,економічної та медичної інформації</w:t>
      </w:r>
    </w:p>
    <w:p w:rsidR="006F0EDE" w:rsidRPr="006F0EDE" w:rsidRDefault="006F0EDE" w:rsidP="006F0EDE">
      <w:pPr>
        <w:tabs>
          <w:tab w:val="left" w:pos="1134"/>
        </w:tabs>
        <w:ind w:left="142"/>
        <w:jc w:val="both"/>
        <w:rPr>
          <w:sz w:val="28"/>
          <w:szCs w:val="28"/>
          <w:lang w:val="uk-UA"/>
        </w:rPr>
      </w:pPr>
      <w:r w:rsidRPr="006F0EDE">
        <w:rPr>
          <w:sz w:val="28"/>
          <w:szCs w:val="28"/>
          <w:lang w:val="uk-UA"/>
        </w:rPr>
        <w:t>ФК16 – 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p w:rsidR="006F0EDE" w:rsidRPr="006F0EDE" w:rsidRDefault="006F0EDE" w:rsidP="006F0EDE">
      <w:pPr>
        <w:tabs>
          <w:tab w:val="left" w:pos="1134"/>
        </w:tabs>
        <w:ind w:left="142"/>
        <w:jc w:val="both"/>
        <w:rPr>
          <w:sz w:val="28"/>
          <w:szCs w:val="28"/>
          <w:lang w:val="uk-UA"/>
        </w:rPr>
      </w:pPr>
      <w:r w:rsidRPr="006F0EDE">
        <w:rPr>
          <w:sz w:val="28"/>
          <w:szCs w:val="28"/>
          <w:lang w:val="uk-UA"/>
        </w:rPr>
        <w:t>ФК17 – Здатність до проведення аналізу діяльності лікаря, підрозділу, закладу охорони здоров΄я, проведення заходів щодо забезпечення якості та безпеки медичної допомоги і підвищення ефективності використання медичних ресурсів</w:t>
      </w:r>
    </w:p>
    <w:p w:rsidR="006F0EDE" w:rsidRPr="00D81173" w:rsidRDefault="006F0EDE" w:rsidP="006F0EDE">
      <w:pPr>
        <w:tabs>
          <w:tab w:val="left" w:pos="1134"/>
        </w:tabs>
        <w:ind w:left="142"/>
        <w:jc w:val="both"/>
        <w:rPr>
          <w:sz w:val="28"/>
          <w:szCs w:val="28"/>
        </w:rPr>
      </w:pPr>
      <w:r w:rsidRPr="006F0EDE">
        <w:rPr>
          <w:sz w:val="28"/>
          <w:szCs w:val="28"/>
          <w:lang w:val="uk-UA"/>
        </w:rPr>
        <w:t>ФК18 – Здатність до проведення заходів щодо організації та інтеграції надання медичної допомоги населенню, та проведення маркетингу медичних послуг</w:t>
      </w:r>
    </w:p>
    <w:p w:rsidR="006F0EDE" w:rsidRDefault="006F0EDE" w:rsidP="006F0EDE">
      <w:pPr>
        <w:tabs>
          <w:tab w:val="left" w:pos="1134"/>
        </w:tabs>
        <w:ind w:left="142"/>
        <w:jc w:val="both"/>
        <w:rPr>
          <w:sz w:val="28"/>
          <w:szCs w:val="28"/>
          <w:lang w:val="uk-UA"/>
        </w:rPr>
      </w:pPr>
      <w:r w:rsidRPr="006F0EDE">
        <w:rPr>
          <w:sz w:val="28"/>
          <w:szCs w:val="28"/>
          <w:lang w:val="uk-UA"/>
        </w:rPr>
        <w:t>Знання і розуміння:</w:t>
      </w:r>
    </w:p>
    <w:p w:rsidR="006F0EDE" w:rsidRPr="006F0EDE" w:rsidRDefault="006F0EDE" w:rsidP="006F0EDE">
      <w:pPr>
        <w:tabs>
          <w:tab w:val="left" w:pos="1134"/>
        </w:tabs>
        <w:ind w:left="142"/>
        <w:jc w:val="both"/>
        <w:rPr>
          <w:sz w:val="28"/>
          <w:szCs w:val="28"/>
          <w:lang w:val="uk-UA"/>
        </w:rPr>
      </w:pPr>
      <w:r w:rsidRPr="006F0EDE">
        <w:rPr>
          <w:sz w:val="28"/>
          <w:szCs w:val="28"/>
          <w:lang w:val="uk-UA"/>
        </w:rPr>
        <w:lastRenderedPageBreak/>
        <w:t>ПРН 1 – 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медичній галузі на відповідній посаді</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2 – знання психофізіологічних особливостей людини, здоров΄я людини, підтримки здоров΄я, профілактики захворювань, лікування людини, здоров΄я населення</w:t>
      </w:r>
    </w:p>
    <w:p w:rsidR="006F0EDE" w:rsidRPr="006F0EDE" w:rsidRDefault="006F0EDE" w:rsidP="006F0EDE">
      <w:pPr>
        <w:tabs>
          <w:tab w:val="left" w:pos="1134"/>
        </w:tabs>
        <w:ind w:left="142"/>
        <w:jc w:val="both"/>
        <w:rPr>
          <w:sz w:val="28"/>
          <w:szCs w:val="28"/>
          <w:lang w:val="uk-UA"/>
        </w:rPr>
      </w:pPr>
      <w:r w:rsidRPr="006F0EDE">
        <w:rPr>
          <w:sz w:val="28"/>
          <w:szCs w:val="28"/>
          <w:lang w:val="uk-UA"/>
        </w:rPr>
        <w:t>Застосування знань та розумінь:</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4 – збір інформації про пацієнта</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5 – оцінювання результатів опитування, фізичного обстеження, даних лабораторних та інструментральних досліджень</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6 – встановлення попереднього клінічного діагнозу захворювання</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7 – визначення характеру, принципів лікування захворювань</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8 – визначення необхідної дієти, режиму праці та відпочинку при лікуванні захворювань</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9 – визначення тактики ведення контингенту осіб, що підлягають диспансерному нагляду</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10 – діагностування невідкладних станів, визначення тактики надання екстренної медичної допомоги</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11 – проведення санітарно-гігієнічних та профілактичних заходів</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12 – планування профілактичних та протиепідемічних заходів щодо інфекційних хвороб</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13 – проведення лікувально-евакуаційних заходів</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14 – визначення тактики ведення фізіологічних пологів та післяпологового періоду</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15 – виконання медичних маніпуляцій</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16 – оцінюваня впливу навколишнього середовища на стан здоров΄я населення</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17 – ведення медичної документації, обробка державної, соціальної та медичної інформації</w:t>
      </w:r>
    </w:p>
    <w:p w:rsidR="006F0EDE" w:rsidRPr="006F0EDE" w:rsidRDefault="006F0EDE" w:rsidP="006F0EDE">
      <w:pPr>
        <w:tabs>
          <w:tab w:val="left" w:pos="1134"/>
        </w:tabs>
        <w:ind w:left="142"/>
        <w:jc w:val="both"/>
        <w:rPr>
          <w:sz w:val="28"/>
          <w:szCs w:val="28"/>
          <w:lang w:val="uk-UA"/>
        </w:rPr>
      </w:pPr>
      <w:r w:rsidRPr="006F0EDE">
        <w:rPr>
          <w:sz w:val="28"/>
          <w:szCs w:val="28"/>
          <w:lang w:val="uk-UA"/>
        </w:rPr>
        <w:t>Формування суджень:</w:t>
      </w:r>
    </w:p>
    <w:p w:rsidR="006F0EDE" w:rsidRPr="006F0EDE" w:rsidRDefault="006F0EDE" w:rsidP="006F0EDE">
      <w:pPr>
        <w:tabs>
          <w:tab w:val="left" w:pos="1134"/>
        </w:tabs>
        <w:ind w:left="142"/>
        <w:jc w:val="both"/>
        <w:rPr>
          <w:sz w:val="28"/>
          <w:szCs w:val="28"/>
          <w:lang w:val="uk-UA"/>
        </w:rPr>
      </w:pPr>
      <w:r w:rsidRPr="006F0EDE">
        <w:rPr>
          <w:sz w:val="28"/>
          <w:szCs w:val="28"/>
          <w:lang w:val="uk-UA"/>
        </w:rPr>
        <w:t xml:space="preserve">ПРН 18 – </w:t>
      </w:r>
      <w:r w:rsidR="00D81173">
        <w:rPr>
          <w:sz w:val="28"/>
          <w:szCs w:val="28"/>
          <w:lang w:val="uk-UA"/>
        </w:rPr>
        <w:t>з</w:t>
      </w:r>
      <w:r w:rsidRPr="006F0EDE">
        <w:rPr>
          <w:sz w:val="28"/>
          <w:szCs w:val="28"/>
          <w:lang w:val="uk-UA"/>
        </w:rPr>
        <w:t>датність здійснювати оцінку стану здоров΄я людини та забезпечувати його підтримку з урахуванням впливу навколишнього середовища та інших факторів здоров΄я</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19 – здатність здійснювати оцінку санітарно-гігієнічного стану навколишнього середовища з метою визначення санітарно-гігієнічних та профілактичних заходів</w:t>
      </w:r>
    </w:p>
    <w:p w:rsidR="006F0EDE" w:rsidRPr="006F0EDE" w:rsidRDefault="006F0EDE" w:rsidP="006F0EDE">
      <w:pPr>
        <w:tabs>
          <w:tab w:val="left" w:pos="1134"/>
        </w:tabs>
        <w:ind w:left="142"/>
        <w:jc w:val="both"/>
        <w:rPr>
          <w:sz w:val="28"/>
          <w:szCs w:val="28"/>
          <w:lang w:val="uk-UA"/>
        </w:rPr>
      </w:pPr>
      <w:r w:rsidRPr="006F0EDE">
        <w:rPr>
          <w:sz w:val="28"/>
          <w:szCs w:val="28"/>
          <w:lang w:val="uk-UA"/>
        </w:rPr>
        <w:t>ПРН 20 – здатність застосовувати набуті зання щодо існуючої системи охорони здоров΄я для оптимізації власної професійної діяльності та участі у вирішенні практичних завдань галузі</w:t>
      </w:r>
    </w:p>
    <w:p w:rsidR="006F0EDE" w:rsidRDefault="006F0EDE" w:rsidP="006F0EDE">
      <w:pPr>
        <w:tabs>
          <w:tab w:val="left" w:pos="1134"/>
        </w:tabs>
        <w:ind w:left="142"/>
        <w:jc w:val="both"/>
        <w:rPr>
          <w:sz w:val="28"/>
          <w:szCs w:val="28"/>
          <w:lang w:val="uk-UA"/>
        </w:rPr>
      </w:pPr>
      <w:r w:rsidRPr="006F0EDE">
        <w:rPr>
          <w:sz w:val="28"/>
          <w:szCs w:val="28"/>
          <w:lang w:val="uk-UA"/>
        </w:rPr>
        <w:lastRenderedPageBreak/>
        <w:t>ПРН 21 – сформованість фахівця з належними особистими якостями, який дотримується етичного кодексу лікаря</w:t>
      </w:r>
    </w:p>
    <w:p w:rsidR="00342999" w:rsidRPr="00342999" w:rsidRDefault="00342999" w:rsidP="00342999">
      <w:pPr>
        <w:tabs>
          <w:tab w:val="left" w:pos="1134"/>
        </w:tabs>
        <w:ind w:left="142"/>
        <w:jc w:val="both"/>
        <w:rPr>
          <w:sz w:val="28"/>
          <w:szCs w:val="28"/>
          <w:lang w:val="uk-UA"/>
        </w:rPr>
      </w:pPr>
      <w:r w:rsidRPr="00342999">
        <w:rPr>
          <w:sz w:val="28"/>
          <w:szCs w:val="28"/>
          <w:lang w:val="uk-UA"/>
        </w:rPr>
        <w:t></w:t>
      </w:r>
      <w:r w:rsidRPr="00342999">
        <w:rPr>
          <w:sz w:val="28"/>
          <w:szCs w:val="28"/>
          <w:lang w:val="uk-UA"/>
        </w:rPr>
        <w:tab/>
        <w:t>інтегральна: Здатність розв’язувати складні задачі і проблеми у галузі охорони здоров'я за спеціальністю 222 «Медицина» у професійній діяльності або у процесі навчання, що передбачає проведення досліджень і/або здійснення інновацій та характеризується невизначеністю умов і вимог.</w:t>
      </w:r>
    </w:p>
    <w:p w:rsidR="00342999" w:rsidRPr="001756B8" w:rsidRDefault="00342999" w:rsidP="00342999">
      <w:pPr>
        <w:tabs>
          <w:tab w:val="left" w:pos="1134"/>
        </w:tabs>
        <w:ind w:left="142"/>
        <w:jc w:val="both"/>
        <w:rPr>
          <w:b/>
          <w:sz w:val="28"/>
          <w:szCs w:val="28"/>
          <w:lang w:val="uk-UA"/>
        </w:rPr>
      </w:pPr>
      <w:r w:rsidRPr="00342999">
        <w:rPr>
          <w:sz w:val="28"/>
          <w:szCs w:val="28"/>
          <w:lang w:val="uk-UA"/>
        </w:rPr>
        <w:t></w:t>
      </w:r>
      <w:r w:rsidRPr="00342999">
        <w:rPr>
          <w:sz w:val="28"/>
          <w:szCs w:val="28"/>
          <w:lang w:val="uk-UA"/>
        </w:rPr>
        <w:tab/>
      </w:r>
      <w:r w:rsidRPr="001756B8">
        <w:rPr>
          <w:b/>
          <w:sz w:val="28"/>
          <w:szCs w:val="28"/>
          <w:lang w:val="uk-UA"/>
        </w:rPr>
        <w:t>загальні:</w:t>
      </w:r>
    </w:p>
    <w:p w:rsidR="00342999" w:rsidRPr="00342999" w:rsidRDefault="00342999" w:rsidP="00342999">
      <w:pPr>
        <w:tabs>
          <w:tab w:val="left" w:pos="1134"/>
        </w:tabs>
        <w:ind w:left="142"/>
        <w:jc w:val="both"/>
        <w:rPr>
          <w:sz w:val="28"/>
          <w:szCs w:val="28"/>
          <w:lang w:val="uk-UA"/>
        </w:rPr>
      </w:pPr>
      <w:r w:rsidRPr="00342999">
        <w:rPr>
          <w:sz w:val="28"/>
          <w:szCs w:val="28"/>
          <w:lang w:val="uk-UA"/>
        </w:rPr>
        <w:t>1.</w:t>
      </w:r>
      <w:r w:rsidRPr="00342999">
        <w:rPr>
          <w:sz w:val="28"/>
          <w:szCs w:val="28"/>
          <w:lang w:val="uk-UA"/>
        </w:rPr>
        <w:tab/>
        <w:t>Здатність до абстрактного мислення, аналізу та синтезу; здатність вчитися і бути сучасно навченим.</w:t>
      </w:r>
    </w:p>
    <w:p w:rsidR="00342999" w:rsidRPr="00342999" w:rsidRDefault="00342999" w:rsidP="00342999">
      <w:pPr>
        <w:tabs>
          <w:tab w:val="left" w:pos="1134"/>
        </w:tabs>
        <w:ind w:left="142"/>
        <w:jc w:val="both"/>
        <w:rPr>
          <w:sz w:val="28"/>
          <w:szCs w:val="28"/>
          <w:lang w:val="uk-UA"/>
        </w:rPr>
      </w:pPr>
      <w:r w:rsidRPr="00342999">
        <w:rPr>
          <w:sz w:val="28"/>
          <w:szCs w:val="28"/>
          <w:lang w:val="uk-UA"/>
        </w:rPr>
        <w:t>2.</w:t>
      </w:r>
      <w:r w:rsidRPr="00342999">
        <w:rPr>
          <w:sz w:val="28"/>
          <w:szCs w:val="28"/>
          <w:lang w:val="uk-UA"/>
        </w:rPr>
        <w:tab/>
        <w:t>Знання та розуміння предметної області та розуміння професії.</w:t>
      </w:r>
    </w:p>
    <w:p w:rsidR="00342999" w:rsidRPr="00342999" w:rsidRDefault="00342999" w:rsidP="00342999">
      <w:pPr>
        <w:tabs>
          <w:tab w:val="left" w:pos="1134"/>
        </w:tabs>
        <w:ind w:left="142"/>
        <w:jc w:val="both"/>
        <w:rPr>
          <w:sz w:val="28"/>
          <w:szCs w:val="28"/>
          <w:lang w:val="uk-UA"/>
        </w:rPr>
      </w:pPr>
      <w:r w:rsidRPr="00342999">
        <w:rPr>
          <w:sz w:val="28"/>
          <w:szCs w:val="28"/>
          <w:lang w:val="uk-UA"/>
        </w:rPr>
        <w:t>3.</w:t>
      </w:r>
      <w:r w:rsidRPr="00342999">
        <w:rPr>
          <w:sz w:val="28"/>
          <w:szCs w:val="28"/>
          <w:lang w:val="uk-UA"/>
        </w:rPr>
        <w:tab/>
        <w:t>Здатність застосовувати знання у практичних ситуаціях.</w:t>
      </w:r>
    </w:p>
    <w:p w:rsidR="00342999" w:rsidRPr="00342999" w:rsidRDefault="00342999" w:rsidP="00342999">
      <w:pPr>
        <w:tabs>
          <w:tab w:val="left" w:pos="1134"/>
        </w:tabs>
        <w:ind w:left="142"/>
        <w:jc w:val="both"/>
        <w:rPr>
          <w:sz w:val="28"/>
          <w:szCs w:val="28"/>
          <w:lang w:val="uk-UA"/>
        </w:rPr>
      </w:pPr>
      <w:r w:rsidRPr="00342999">
        <w:rPr>
          <w:sz w:val="28"/>
          <w:szCs w:val="28"/>
          <w:lang w:val="uk-UA"/>
        </w:rPr>
        <w:t>4.</w:t>
      </w:r>
      <w:r w:rsidRPr="00342999">
        <w:rPr>
          <w:sz w:val="28"/>
          <w:szCs w:val="28"/>
          <w:lang w:val="uk-UA"/>
        </w:rPr>
        <w:tab/>
        <w:t>Здатність спілкуватися державною мовою як усно, так і письмово. Здатність спілкуватися іншою мовою.</w:t>
      </w:r>
    </w:p>
    <w:p w:rsidR="00342999" w:rsidRPr="00342999" w:rsidRDefault="00342999" w:rsidP="00342999">
      <w:pPr>
        <w:tabs>
          <w:tab w:val="left" w:pos="1134"/>
        </w:tabs>
        <w:ind w:left="142"/>
        <w:jc w:val="both"/>
        <w:rPr>
          <w:sz w:val="28"/>
          <w:szCs w:val="28"/>
          <w:lang w:val="uk-UA"/>
        </w:rPr>
      </w:pPr>
      <w:r w:rsidRPr="00342999">
        <w:rPr>
          <w:sz w:val="28"/>
          <w:szCs w:val="28"/>
          <w:lang w:val="uk-UA"/>
        </w:rPr>
        <w:t>5.</w:t>
      </w:r>
      <w:r w:rsidRPr="00342999">
        <w:rPr>
          <w:sz w:val="28"/>
          <w:szCs w:val="28"/>
          <w:lang w:val="uk-UA"/>
        </w:rPr>
        <w:tab/>
        <w:t>Навички використання інформаційних і комунікаційних технологій.</w:t>
      </w:r>
    </w:p>
    <w:p w:rsidR="00342999" w:rsidRPr="00342999" w:rsidRDefault="00342999" w:rsidP="00342999">
      <w:pPr>
        <w:tabs>
          <w:tab w:val="left" w:pos="1134"/>
        </w:tabs>
        <w:ind w:left="142"/>
        <w:jc w:val="both"/>
        <w:rPr>
          <w:sz w:val="28"/>
          <w:szCs w:val="28"/>
          <w:lang w:val="uk-UA"/>
        </w:rPr>
      </w:pPr>
      <w:r w:rsidRPr="00342999">
        <w:rPr>
          <w:sz w:val="28"/>
          <w:szCs w:val="28"/>
          <w:lang w:val="uk-UA"/>
        </w:rPr>
        <w:t>6.</w:t>
      </w:r>
      <w:r w:rsidRPr="00342999">
        <w:rPr>
          <w:sz w:val="28"/>
          <w:szCs w:val="28"/>
          <w:lang w:val="uk-UA"/>
        </w:rPr>
        <w:tab/>
        <w:t>Здатність до пошуку, опрацювання та аналізу інформації з різних джерел.</w:t>
      </w:r>
    </w:p>
    <w:p w:rsidR="00342999" w:rsidRPr="00342999" w:rsidRDefault="00342999" w:rsidP="00342999">
      <w:pPr>
        <w:tabs>
          <w:tab w:val="left" w:pos="1134"/>
        </w:tabs>
        <w:ind w:left="142"/>
        <w:jc w:val="both"/>
        <w:rPr>
          <w:sz w:val="28"/>
          <w:szCs w:val="28"/>
          <w:lang w:val="uk-UA"/>
        </w:rPr>
      </w:pPr>
      <w:r w:rsidRPr="00342999">
        <w:rPr>
          <w:sz w:val="28"/>
          <w:szCs w:val="28"/>
          <w:lang w:val="uk-UA"/>
        </w:rPr>
        <w:t>7.</w:t>
      </w:r>
      <w:r w:rsidRPr="00342999">
        <w:rPr>
          <w:sz w:val="28"/>
          <w:szCs w:val="28"/>
          <w:lang w:val="uk-UA"/>
        </w:rPr>
        <w:tab/>
        <w:t>Здатність до адаптації та дії в новій ситуації; здатність працювати автономно.</w:t>
      </w:r>
    </w:p>
    <w:p w:rsidR="00342999" w:rsidRPr="00342999" w:rsidRDefault="00342999" w:rsidP="00342999">
      <w:pPr>
        <w:tabs>
          <w:tab w:val="left" w:pos="1134"/>
        </w:tabs>
        <w:ind w:left="142"/>
        <w:jc w:val="both"/>
        <w:rPr>
          <w:sz w:val="28"/>
          <w:szCs w:val="28"/>
          <w:lang w:val="uk-UA"/>
        </w:rPr>
      </w:pPr>
      <w:r w:rsidRPr="00342999">
        <w:rPr>
          <w:sz w:val="28"/>
          <w:szCs w:val="28"/>
          <w:lang w:val="uk-UA"/>
        </w:rPr>
        <w:t>8.</w:t>
      </w:r>
      <w:r w:rsidRPr="00342999">
        <w:rPr>
          <w:sz w:val="28"/>
          <w:szCs w:val="28"/>
          <w:lang w:val="uk-UA"/>
        </w:rPr>
        <w:tab/>
        <w:t>Вміння виявляти, ставити і вирішувати проблеми.</w:t>
      </w:r>
    </w:p>
    <w:p w:rsidR="00342999" w:rsidRPr="00342999" w:rsidRDefault="00342999" w:rsidP="00342999">
      <w:pPr>
        <w:tabs>
          <w:tab w:val="left" w:pos="1134"/>
        </w:tabs>
        <w:ind w:left="142"/>
        <w:jc w:val="both"/>
        <w:rPr>
          <w:sz w:val="28"/>
          <w:szCs w:val="28"/>
          <w:lang w:val="uk-UA"/>
        </w:rPr>
      </w:pPr>
      <w:r w:rsidRPr="00342999">
        <w:rPr>
          <w:sz w:val="28"/>
          <w:szCs w:val="28"/>
          <w:lang w:val="uk-UA"/>
        </w:rPr>
        <w:t>9.</w:t>
      </w:r>
      <w:r w:rsidRPr="00342999">
        <w:rPr>
          <w:sz w:val="28"/>
          <w:szCs w:val="28"/>
          <w:lang w:val="uk-UA"/>
        </w:rPr>
        <w:tab/>
        <w:t>Здатність до вибору стратегії спілкування.</w:t>
      </w:r>
    </w:p>
    <w:p w:rsidR="00342999" w:rsidRPr="00342999" w:rsidRDefault="00342999" w:rsidP="00342999">
      <w:pPr>
        <w:tabs>
          <w:tab w:val="left" w:pos="1134"/>
        </w:tabs>
        <w:ind w:left="142"/>
        <w:jc w:val="both"/>
        <w:rPr>
          <w:sz w:val="28"/>
          <w:szCs w:val="28"/>
          <w:lang w:val="uk-UA"/>
        </w:rPr>
      </w:pPr>
      <w:r w:rsidRPr="00342999">
        <w:rPr>
          <w:sz w:val="28"/>
          <w:szCs w:val="28"/>
          <w:lang w:val="uk-UA"/>
        </w:rPr>
        <w:t>10.</w:t>
      </w:r>
      <w:r w:rsidRPr="00342999">
        <w:rPr>
          <w:sz w:val="28"/>
          <w:szCs w:val="28"/>
          <w:lang w:val="uk-UA"/>
        </w:rPr>
        <w:tab/>
        <w:t>Здатність працювати у команді.</w:t>
      </w:r>
    </w:p>
    <w:p w:rsidR="00342999" w:rsidRPr="00342999" w:rsidRDefault="00342999" w:rsidP="00342999">
      <w:pPr>
        <w:tabs>
          <w:tab w:val="left" w:pos="1134"/>
        </w:tabs>
        <w:ind w:left="142"/>
        <w:jc w:val="both"/>
        <w:rPr>
          <w:sz w:val="28"/>
          <w:szCs w:val="28"/>
          <w:lang w:val="uk-UA"/>
        </w:rPr>
      </w:pPr>
      <w:r w:rsidRPr="00342999">
        <w:rPr>
          <w:sz w:val="28"/>
          <w:szCs w:val="28"/>
          <w:lang w:val="uk-UA"/>
        </w:rPr>
        <w:t>11.</w:t>
      </w:r>
      <w:r w:rsidRPr="00342999">
        <w:rPr>
          <w:sz w:val="28"/>
          <w:szCs w:val="28"/>
          <w:lang w:val="uk-UA"/>
        </w:rPr>
        <w:tab/>
        <w:t>Навички міжособистісної взаємодії.</w:t>
      </w:r>
    </w:p>
    <w:p w:rsidR="00342999" w:rsidRPr="00342999" w:rsidRDefault="00342999" w:rsidP="00342999">
      <w:pPr>
        <w:tabs>
          <w:tab w:val="left" w:pos="1134"/>
        </w:tabs>
        <w:ind w:left="142"/>
        <w:jc w:val="both"/>
        <w:rPr>
          <w:sz w:val="28"/>
          <w:szCs w:val="28"/>
          <w:lang w:val="uk-UA"/>
        </w:rPr>
      </w:pPr>
      <w:r w:rsidRPr="00342999">
        <w:rPr>
          <w:sz w:val="28"/>
          <w:szCs w:val="28"/>
          <w:lang w:val="uk-UA"/>
        </w:rPr>
        <w:t>12.</w:t>
      </w:r>
      <w:r w:rsidRPr="00342999">
        <w:rPr>
          <w:sz w:val="28"/>
          <w:szCs w:val="28"/>
          <w:lang w:val="uk-UA"/>
        </w:rPr>
        <w:tab/>
        <w:t>Здатність діяти на основі етичних міркувань (мотивів).</w:t>
      </w:r>
    </w:p>
    <w:p w:rsidR="00342999" w:rsidRPr="00342999" w:rsidRDefault="00342999" w:rsidP="00342999">
      <w:pPr>
        <w:tabs>
          <w:tab w:val="left" w:pos="1134"/>
        </w:tabs>
        <w:ind w:left="142"/>
        <w:jc w:val="both"/>
        <w:rPr>
          <w:sz w:val="28"/>
          <w:szCs w:val="28"/>
          <w:lang w:val="uk-UA"/>
        </w:rPr>
      </w:pPr>
      <w:r w:rsidRPr="00342999">
        <w:rPr>
          <w:sz w:val="28"/>
          <w:szCs w:val="28"/>
          <w:lang w:val="uk-UA"/>
        </w:rPr>
        <w:t>13.</w:t>
      </w:r>
      <w:r w:rsidRPr="00342999">
        <w:rPr>
          <w:sz w:val="28"/>
          <w:szCs w:val="28"/>
          <w:lang w:val="uk-UA"/>
        </w:rPr>
        <w:tab/>
        <w:t>Навички здійснення безпечної діяльності.</w:t>
      </w:r>
    </w:p>
    <w:p w:rsidR="00342999" w:rsidRPr="00342999" w:rsidRDefault="00342999" w:rsidP="00342999">
      <w:pPr>
        <w:tabs>
          <w:tab w:val="left" w:pos="1134"/>
        </w:tabs>
        <w:ind w:left="142"/>
        <w:jc w:val="both"/>
        <w:rPr>
          <w:sz w:val="28"/>
          <w:szCs w:val="28"/>
          <w:lang w:val="uk-UA"/>
        </w:rPr>
      </w:pPr>
      <w:r w:rsidRPr="00342999">
        <w:rPr>
          <w:sz w:val="28"/>
          <w:szCs w:val="28"/>
          <w:lang w:val="uk-UA"/>
        </w:rPr>
        <w:t>14.</w:t>
      </w:r>
      <w:r w:rsidRPr="00342999">
        <w:rPr>
          <w:sz w:val="28"/>
          <w:szCs w:val="28"/>
          <w:lang w:val="uk-UA"/>
        </w:rPr>
        <w:tab/>
        <w:t>Здатність оцінювати та забезпечувати якість виконаних робіт.</w:t>
      </w:r>
    </w:p>
    <w:p w:rsidR="00342999" w:rsidRPr="00342999" w:rsidRDefault="00342999" w:rsidP="00342999">
      <w:pPr>
        <w:tabs>
          <w:tab w:val="left" w:pos="1134"/>
        </w:tabs>
        <w:ind w:left="142"/>
        <w:jc w:val="both"/>
        <w:rPr>
          <w:sz w:val="28"/>
          <w:szCs w:val="28"/>
          <w:lang w:val="uk-UA"/>
        </w:rPr>
      </w:pPr>
      <w:r w:rsidRPr="00342999">
        <w:rPr>
          <w:sz w:val="28"/>
          <w:szCs w:val="28"/>
          <w:lang w:val="uk-UA"/>
        </w:rPr>
        <w:t>15.</w:t>
      </w:r>
      <w:r w:rsidRPr="00342999">
        <w:rPr>
          <w:sz w:val="28"/>
          <w:szCs w:val="28"/>
          <w:lang w:val="uk-UA"/>
        </w:rPr>
        <w:tab/>
        <w:t>Прагнення до збереження навколишнього середовища.</w:t>
      </w:r>
    </w:p>
    <w:p w:rsidR="00342999" w:rsidRPr="00342999" w:rsidRDefault="00342999" w:rsidP="00342999">
      <w:pPr>
        <w:tabs>
          <w:tab w:val="left" w:pos="1134"/>
        </w:tabs>
        <w:ind w:left="142"/>
        <w:jc w:val="both"/>
        <w:rPr>
          <w:sz w:val="28"/>
          <w:szCs w:val="28"/>
          <w:lang w:val="uk-UA"/>
        </w:rPr>
      </w:pPr>
      <w:r w:rsidRPr="00342999">
        <w:rPr>
          <w:sz w:val="28"/>
          <w:szCs w:val="28"/>
          <w:lang w:val="uk-UA"/>
        </w:rPr>
        <w:t>16.</w:t>
      </w:r>
      <w:r w:rsidRPr="00342999">
        <w:rPr>
          <w:sz w:val="28"/>
          <w:szCs w:val="28"/>
          <w:lang w:val="uk-UA"/>
        </w:rPr>
        <w:tab/>
        <w:t>Здатність діяти соціально відповідально та громадянсько свідомо.</w:t>
      </w:r>
    </w:p>
    <w:p w:rsidR="00342999" w:rsidRPr="001756B8" w:rsidRDefault="00342999" w:rsidP="00342999">
      <w:pPr>
        <w:tabs>
          <w:tab w:val="left" w:pos="1134"/>
        </w:tabs>
        <w:ind w:left="142"/>
        <w:jc w:val="both"/>
        <w:rPr>
          <w:b/>
          <w:sz w:val="28"/>
          <w:szCs w:val="28"/>
          <w:lang w:val="uk-UA"/>
        </w:rPr>
      </w:pPr>
      <w:r w:rsidRPr="00342999">
        <w:rPr>
          <w:sz w:val="28"/>
          <w:szCs w:val="28"/>
          <w:lang w:val="uk-UA"/>
        </w:rPr>
        <w:t></w:t>
      </w:r>
      <w:r w:rsidRPr="00342999">
        <w:rPr>
          <w:sz w:val="28"/>
          <w:szCs w:val="28"/>
          <w:lang w:val="uk-UA"/>
        </w:rPr>
        <w:tab/>
      </w:r>
      <w:r w:rsidRPr="001756B8">
        <w:rPr>
          <w:b/>
          <w:sz w:val="28"/>
          <w:szCs w:val="28"/>
          <w:lang w:val="uk-UA"/>
        </w:rPr>
        <w:t>спеціальні:</w:t>
      </w:r>
    </w:p>
    <w:p w:rsidR="00342999" w:rsidRPr="00342999" w:rsidRDefault="00342999" w:rsidP="00342999">
      <w:pPr>
        <w:tabs>
          <w:tab w:val="left" w:pos="1134"/>
        </w:tabs>
        <w:ind w:left="142"/>
        <w:jc w:val="both"/>
        <w:rPr>
          <w:sz w:val="28"/>
          <w:szCs w:val="28"/>
          <w:lang w:val="uk-UA"/>
        </w:rPr>
      </w:pPr>
      <w:r w:rsidRPr="00342999">
        <w:rPr>
          <w:sz w:val="28"/>
          <w:szCs w:val="28"/>
          <w:lang w:val="uk-UA"/>
        </w:rPr>
        <w:t>1.</w:t>
      </w:r>
      <w:r w:rsidRPr="00342999">
        <w:rPr>
          <w:sz w:val="28"/>
          <w:szCs w:val="28"/>
          <w:lang w:val="uk-UA"/>
        </w:rPr>
        <w:tab/>
        <w:t>Збирання медичної інформації про стан пацієнта.</w:t>
      </w:r>
    </w:p>
    <w:p w:rsidR="00342999" w:rsidRPr="00342999" w:rsidRDefault="00342999" w:rsidP="00342999">
      <w:pPr>
        <w:tabs>
          <w:tab w:val="left" w:pos="1134"/>
        </w:tabs>
        <w:ind w:left="142"/>
        <w:jc w:val="both"/>
        <w:rPr>
          <w:sz w:val="28"/>
          <w:szCs w:val="28"/>
          <w:lang w:val="uk-UA"/>
        </w:rPr>
      </w:pPr>
      <w:r w:rsidRPr="00342999">
        <w:rPr>
          <w:sz w:val="28"/>
          <w:szCs w:val="28"/>
          <w:lang w:val="uk-UA"/>
        </w:rPr>
        <w:t>2.</w:t>
      </w:r>
      <w:r w:rsidRPr="00342999">
        <w:rPr>
          <w:sz w:val="28"/>
          <w:szCs w:val="28"/>
          <w:lang w:val="uk-UA"/>
        </w:rPr>
        <w:tab/>
        <w:t>Оцінювання результатів лабораторних та інструментальних досліджень.</w:t>
      </w:r>
    </w:p>
    <w:p w:rsidR="00342999" w:rsidRPr="00342999" w:rsidRDefault="00342999" w:rsidP="00342999">
      <w:pPr>
        <w:tabs>
          <w:tab w:val="left" w:pos="1134"/>
        </w:tabs>
        <w:ind w:left="142"/>
        <w:jc w:val="both"/>
        <w:rPr>
          <w:sz w:val="28"/>
          <w:szCs w:val="28"/>
          <w:lang w:val="uk-UA"/>
        </w:rPr>
      </w:pPr>
      <w:r w:rsidRPr="00342999">
        <w:rPr>
          <w:sz w:val="28"/>
          <w:szCs w:val="28"/>
          <w:lang w:val="uk-UA"/>
        </w:rPr>
        <w:t>3.</w:t>
      </w:r>
      <w:r w:rsidRPr="00342999">
        <w:rPr>
          <w:sz w:val="28"/>
          <w:szCs w:val="28"/>
          <w:lang w:val="uk-UA"/>
        </w:rPr>
        <w:tab/>
        <w:t>Діагностування невідкладних станів.</w:t>
      </w:r>
    </w:p>
    <w:p w:rsidR="00342999" w:rsidRPr="00342999" w:rsidRDefault="00342999" w:rsidP="00342999">
      <w:pPr>
        <w:tabs>
          <w:tab w:val="left" w:pos="1134"/>
        </w:tabs>
        <w:ind w:left="142"/>
        <w:jc w:val="both"/>
        <w:rPr>
          <w:sz w:val="28"/>
          <w:szCs w:val="28"/>
          <w:lang w:val="uk-UA"/>
        </w:rPr>
      </w:pPr>
      <w:r w:rsidRPr="00342999">
        <w:rPr>
          <w:sz w:val="28"/>
          <w:szCs w:val="28"/>
          <w:lang w:val="uk-UA"/>
        </w:rPr>
        <w:t>4.</w:t>
      </w:r>
      <w:r w:rsidRPr="00342999">
        <w:rPr>
          <w:sz w:val="28"/>
          <w:szCs w:val="28"/>
          <w:lang w:val="uk-UA"/>
        </w:rPr>
        <w:tab/>
        <w:t>Виконання медичних маніпуляцій.</w:t>
      </w:r>
    </w:p>
    <w:p w:rsidR="00342999" w:rsidRPr="00342999" w:rsidRDefault="00342999" w:rsidP="00342999">
      <w:pPr>
        <w:tabs>
          <w:tab w:val="left" w:pos="1134"/>
        </w:tabs>
        <w:ind w:left="142"/>
        <w:jc w:val="both"/>
        <w:rPr>
          <w:sz w:val="28"/>
          <w:szCs w:val="28"/>
          <w:lang w:val="uk-UA"/>
        </w:rPr>
      </w:pPr>
      <w:r w:rsidRPr="00342999">
        <w:rPr>
          <w:sz w:val="28"/>
          <w:szCs w:val="28"/>
          <w:lang w:val="uk-UA"/>
        </w:rPr>
        <w:t>5.</w:t>
      </w:r>
      <w:r w:rsidRPr="00342999">
        <w:rPr>
          <w:sz w:val="28"/>
          <w:szCs w:val="28"/>
          <w:lang w:val="uk-UA"/>
        </w:rPr>
        <w:tab/>
        <w:t>Визначення тактики та надання екстреної медичної допомоги.</w:t>
      </w:r>
    </w:p>
    <w:p w:rsidR="00342999" w:rsidRPr="00342999" w:rsidRDefault="00342999" w:rsidP="00342999">
      <w:pPr>
        <w:tabs>
          <w:tab w:val="left" w:pos="1134"/>
        </w:tabs>
        <w:ind w:left="142"/>
        <w:jc w:val="both"/>
        <w:rPr>
          <w:sz w:val="28"/>
          <w:szCs w:val="28"/>
          <w:lang w:val="uk-UA"/>
        </w:rPr>
      </w:pPr>
      <w:r w:rsidRPr="00342999">
        <w:rPr>
          <w:sz w:val="28"/>
          <w:szCs w:val="28"/>
          <w:lang w:val="uk-UA"/>
        </w:rPr>
        <w:t>6.</w:t>
      </w:r>
      <w:r w:rsidRPr="00342999">
        <w:rPr>
          <w:sz w:val="28"/>
          <w:szCs w:val="28"/>
          <w:lang w:val="uk-UA"/>
        </w:rPr>
        <w:tab/>
        <w:t xml:space="preserve">Визначення тактики ведення хворого при </w:t>
      </w:r>
      <w:r w:rsidR="00C7295A">
        <w:rPr>
          <w:sz w:val="28"/>
          <w:szCs w:val="28"/>
          <w:lang w:val="uk-UA"/>
        </w:rPr>
        <w:t>пульмонологічній</w:t>
      </w:r>
      <w:r w:rsidRPr="00342999">
        <w:rPr>
          <w:sz w:val="28"/>
          <w:szCs w:val="28"/>
          <w:lang w:val="uk-UA"/>
        </w:rPr>
        <w:t xml:space="preserve"> патології.</w:t>
      </w:r>
    </w:p>
    <w:p w:rsidR="00342999" w:rsidRPr="00342999" w:rsidRDefault="00342999" w:rsidP="00342999">
      <w:pPr>
        <w:tabs>
          <w:tab w:val="left" w:pos="1134"/>
        </w:tabs>
        <w:ind w:left="142"/>
        <w:jc w:val="both"/>
        <w:rPr>
          <w:sz w:val="28"/>
          <w:szCs w:val="28"/>
          <w:lang w:val="uk-UA"/>
        </w:rPr>
      </w:pPr>
      <w:r w:rsidRPr="00342999">
        <w:rPr>
          <w:sz w:val="28"/>
          <w:szCs w:val="28"/>
          <w:lang w:val="uk-UA"/>
        </w:rPr>
        <w:t>7.</w:t>
      </w:r>
      <w:r w:rsidRPr="00342999">
        <w:rPr>
          <w:sz w:val="28"/>
          <w:szCs w:val="28"/>
          <w:lang w:val="uk-UA"/>
        </w:rPr>
        <w:tab/>
        <w:t>Оцінювання впливу навколишнього середовища на стан здоров`я населення (індивідуальне, сімейне, популяційне).</w:t>
      </w:r>
    </w:p>
    <w:p w:rsidR="00342999" w:rsidRPr="00342999" w:rsidRDefault="00342999" w:rsidP="00342999">
      <w:pPr>
        <w:tabs>
          <w:tab w:val="left" w:pos="1134"/>
        </w:tabs>
        <w:ind w:left="142"/>
        <w:jc w:val="both"/>
        <w:rPr>
          <w:sz w:val="28"/>
          <w:szCs w:val="28"/>
          <w:lang w:val="uk-UA"/>
        </w:rPr>
      </w:pPr>
      <w:r w:rsidRPr="00342999">
        <w:rPr>
          <w:sz w:val="28"/>
          <w:szCs w:val="28"/>
          <w:lang w:val="uk-UA"/>
        </w:rPr>
        <w:t>8.</w:t>
      </w:r>
      <w:r w:rsidRPr="00342999">
        <w:rPr>
          <w:sz w:val="28"/>
          <w:szCs w:val="28"/>
          <w:lang w:val="uk-UA"/>
        </w:rPr>
        <w:tab/>
        <w:t xml:space="preserve">Ведення медичної документації. </w:t>
      </w:r>
    </w:p>
    <w:p w:rsidR="00342999" w:rsidRPr="00342999" w:rsidRDefault="00342999" w:rsidP="00342999">
      <w:pPr>
        <w:tabs>
          <w:tab w:val="left" w:pos="1134"/>
        </w:tabs>
        <w:ind w:left="142"/>
        <w:jc w:val="both"/>
        <w:rPr>
          <w:sz w:val="28"/>
          <w:szCs w:val="28"/>
          <w:lang w:val="uk-UA"/>
        </w:rPr>
      </w:pPr>
      <w:r w:rsidRPr="00342999">
        <w:rPr>
          <w:sz w:val="28"/>
          <w:szCs w:val="28"/>
          <w:lang w:val="uk-UA"/>
        </w:rPr>
        <w:t>9.</w:t>
      </w:r>
      <w:r w:rsidRPr="00342999">
        <w:rPr>
          <w:sz w:val="28"/>
          <w:szCs w:val="28"/>
          <w:lang w:val="uk-UA"/>
        </w:rPr>
        <w:tab/>
        <w:t>Опрацювання державної, соціальної та медичної інформації.</w:t>
      </w:r>
    </w:p>
    <w:p w:rsidR="00BB5570" w:rsidRPr="00F7441A" w:rsidRDefault="002F5540" w:rsidP="00BB5570">
      <w:pPr>
        <w:pStyle w:val="a6"/>
        <w:spacing w:line="276" w:lineRule="auto"/>
        <w:jc w:val="both"/>
        <w:rPr>
          <w:spacing w:val="-4"/>
          <w:sz w:val="28"/>
          <w:szCs w:val="28"/>
          <w:lang w:val="uk-UA"/>
        </w:rPr>
      </w:pPr>
      <w:r>
        <w:rPr>
          <w:b/>
          <w:sz w:val="28"/>
          <w:szCs w:val="28"/>
          <w:lang w:val="uk-UA"/>
        </w:rPr>
        <w:t>3.</w:t>
      </w:r>
      <w:r w:rsidR="009E7B6F" w:rsidRPr="002F5540">
        <w:rPr>
          <w:b/>
          <w:sz w:val="28"/>
          <w:szCs w:val="28"/>
          <w:lang w:val="uk-UA"/>
        </w:rPr>
        <w:t>Статус дисципліни (вибіркова</w:t>
      </w:r>
      <w:r w:rsidR="009E7B6F" w:rsidRPr="002F5540">
        <w:rPr>
          <w:sz w:val="28"/>
          <w:szCs w:val="28"/>
          <w:lang w:val="uk-UA"/>
        </w:rPr>
        <w:t xml:space="preserve">) </w:t>
      </w:r>
      <w:r w:rsidR="00BB5570" w:rsidRPr="00F7441A">
        <w:rPr>
          <w:rFonts w:eastAsia="Calibri"/>
          <w:color w:val="000000"/>
          <w:sz w:val="28"/>
          <w:szCs w:val="28"/>
          <w:lang w:val="uk-UA" w:eastAsia="uk-UA" w:bidi="uk-UA"/>
        </w:rPr>
        <w:t xml:space="preserve">та </w:t>
      </w:r>
      <w:r w:rsidR="00BB5570" w:rsidRPr="00F7441A">
        <w:rPr>
          <w:rFonts w:eastAsia="Calibri"/>
          <w:b/>
          <w:color w:val="000000"/>
          <w:sz w:val="28"/>
          <w:szCs w:val="28"/>
          <w:lang w:val="uk-UA" w:eastAsia="uk-UA" w:bidi="uk-UA"/>
        </w:rPr>
        <w:t>формат дисципліни</w:t>
      </w:r>
      <w:r w:rsidR="00BB5570" w:rsidRPr="00F7441A">
        <w:rPr>
          <w:rFonts w:eastAsia="Calibri"/>
          <w:color w:val="000000"/>
          <w:sz w:val="28"/>
          <w:szCs w:val="28"/>
          <w:lang w:val="uk-UA" w:eastAsia="uk-UA" w:bidi="uk-UA"/>
        </w:rPr>
        <w:t xml:space="preserve"> </w:t>
      </w:r>
      <w:r w:rsidR="00BB5570" w:rsidRPr="00F7441A">
        <w:rPr>
          <w:rFonts w:eastAsia="Calibri"/>
          <w:b/>
          <w:i/>
          <w:color w:val="000000"/>
          <w:sz w:val="28"/>
          <w:szCs w:val="28"/>
          <w:lang w:val="uk-UA" w:eastAsia="uk-UA" w:bidi="uk-UA"/>
        </w:rPr>
        <w:t>змішаний</w:t>
      </w:r>
      <w:r w:rsidR="00BB5570" w:rsidRPr="00F7441A">
        <w:rPr>
          <w:rFonts w:eastAsia="Calibri"/>
          <w:color w:val="000000"/>
          <w:sz w:val="28"/>
          <w:szCs w:val="28"/>
          <w:lang w:val="uk-UA" w:eastAsia="uk-UA" w:bidi="uk-UA"/>
        </w:rPr>
        <w:t xml:space="preserve"> – дисципліна має супровід в системі Moodle, викладання дисципліни передбачає поєднання традиційних форм аудиторного навчання з </w:t>
      </w:r>
      <w:r w:rsidR="00BB5570" w:rsidRPr="00F7441A">
        <w:rPr>
          <w:rFonts w:eastAsia="Calibri"/>
          <w:color w:val="000000"/>
          <w:sz w:val="28"/>
          <w:szCs w:val="28"/>
          <w:lang w:val="uk-UA" w:eastAsia="uk-UA" w:bidi="uk-UA"/>
        </w:rPr>
        <w:lastRenderedPageBreak/>
        <w:t>елементами електронного навчання, в якому використовуються спеціальні інформаційні</w:t>
      </w:r>
      <w:r w:rsidR="00BB5570" w:rsidRPr="00F7441A">
        <w:rPr>
          <w:rFonts w:eastAsia="Calibri"/>
          <w:sz w:val="28"/>
          <w:szCs w:val="28"/>
          <w:lang w:val="uk-UA" w:eastAsia="en-US"/>
        </w:rPr>
        <w:t xml:space="preserve">, </w:t>
      </w:r>
      <w:r w:rsidR="00BB5570" w:rsidRPr="00F7441A">
        <w:rPr>
          <w:rFonts w:eastAsia="Calibri"/>
          <w:color w:val="000000"/>
          <w:sz w:val="28"/>
          <w:szCs w:val="28"/>
          <w:lang w:val="uk-UA" w:eastAsia="uk-UA" w:bidi="uk-UA"/>
        </w:rPr>
        <w:t>інтерактивні технології, онлайн консультування</w:t>
      </w:r>
      <w:r w:rsidR="00BB5570" w:rsidRPr="00F7441A">
        <w:rPr>
          <w:b/>
          <w:spacing w:val="-4"/>
          <w:sz w:val="28"/>
          <w:szCs w:val="28"/>
          <w:lang w:val="uk-UA"/>
        </w:rPr>
        <w:t xml:space="preserve"> </w:t>
      </w:r>
    </w:p>
    <w:p w:rsidR="00BB5570" w:rsidRPr="00F7441A" w:rsidRDefault="002F5540" w:rsidP="00BB5570">
      <w:pPr>
        <w:pStyle w:val="a6"/>
        <w:spacing w:line="276" w:lineRule="auto"/>
        <w:jc w:val="both"/>
        <w:rPr>
          <w:spacing w:val="-4"/>
          <w:sz w:val="28"/>
          <w:szCs w:val="28"/>
          <w:lang w:bidi="uk-UA"/>
        </w:rPr>
      </w:pPr>
      <w:r>
        <w:rPr>
          <w:rFonts w:eastAsia="Calibri"/>
          <w:b/>
          <w:sz w:val="28"/>
          <w:szCs w:val="28"/>
          <w:lang w:val="uk-UA" w:eastAsia="en-US" w:bidi="uk-UA"/>
        </w:rPr>
        <w:t xml:space="preserve">4. </w:t>
      </w:r>
      <w:r w:rsidR="00BC4A99" w:rsidRPr="002F5540">
        <w:rPr>
          <w:rFonts w:eastAsia="Calibri"/>
          <w:b/>
          <w:sz w:val="28"/>
          <w:szCs w:val="28"/>
          <w:lang w:val="uk-UA" w:eastAsia="en-US" w:bidi="uk-UA"/>
        </w:rPr>
        <w:t>Методи навчання</w:t>
      </w:r>
      <w:r>
        <w:rPr>
          <w:rFonts w:eastAsia="Calibri"/>
          <w:b/>
          <w:sz w:val="28"/>
          <w:szCs w:val="28"/>
          <w:lang w:val="uk-UA" w:eastAsia="en-US" w:bidi="uk-UA"/>
        </w:rPr>
        <w:t xml:space="preserve"> :</w:t>
      </w:r>
      <w:r w:rsidR="00BB5570" w:rsidRPr="00BB5570">
        <w:rPr>
          <w:spacing w:val="-4"/>
          <w:szCs w:val="28"/>
          <w:lang w:val="uk-UA" w:bidi="uk-UA"/>
        </w:rPr>
        <w:t xml:space="preserve"> </w:t>
      </w:r>
      <w:r w:rsidR="00BB5570" w:rsidRPr="00F7441A">
        <w:rPr>
          <w:spacing w:val="-4"/>
          <w:sz w:val="28"/>
          <w:szCs w:val="28"/>
          <w:lang w:val="uk-UA" w:bidi="uk-UA"/>
        </w:rPr>
        <w:t>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BB5570" w:rsidRPr="00F7441A">
        <w:rPr>
          <w:spacing w:val="-4"/>
          <w:sz w:val="28"/>
          <w:szCs w:val="28"/>
          <w:lang w:val="uk-UA"/>
        </w:rPr>
        <w:t xml:space="preserve">, </w:t>
      </w:r>
      <w:r w:rsidR="00BB5570" w:rsidRPr="00F7441A">
        <w:rPr>
          <w:spacing w:val="-4"/>
          <w:sz w:val="28"/>
          <w:szCs w:val="28"/>
          <w:lang w:val="uk-UA" w:bidi="uk-UA"/>
        </w:rPr>
        <w:t>інтерактивні технологі</w:t>
      </w:r>
      <w:r w:rsidR="00BB5570">
        <w:rPr>
          <w:spacing w:val="-4"/>
          <w:sz w:val="28"/>
          <w:szCs w:val="28"/>
          <w:lang w:val="uk-UA" w:bidi="uk-UA"/>
        </w:rPr>
        <w:t xml:space="preserve">ї, онлайн консультування і т.п.. </w:t>
      </w:r>
      <w:r w:rsidR="00BB5570" w:rsidRPr="00F7441A">
        <w:rPr>
          <w:spacing w:val="-4"/>
          <w:sz w:val="28"/>
          <w:szCs w:val="28"/>
          <w:lang w:val="uk-UA" w:bidi="uk-UA"/>
        </w:rPr>
        <w:t xml:space="preserve">Вивчення дисципліни проводять згідно Навчального плану у вигляді аудиторної підготовки (практичні заняття), а також СРС. Практичні заняття тривалістю </w:t>
      </w:r>
      <w:r w:rsidR="00BB5570" w:rsidRPr="00BB5570">
        <w:rPr>
          <w:spacing w:val="-4"/>
          <w:sz w:val="28"/>
          <w:szCs w:val="28"/>
          <w:lang w:bidi="uk-UA"/>
        </w:rPr>
        <w:t>6</w:t>
      </w:r>
      <w:r w:rsidR="00BB5570" w:rsidRPr="00F7441A">
        <w:rPr>
          <w:spacing w:val="-4"/>
          <w:sz w:val="28"/>
          <w:szCs w:val="28"/>
          <w:lang w:val="uk-UA" w:bidi="uk-UA"/>
        </w:rPr>
        <w:t xml:space="preserve"> години будують у вигляді обговорень за темою, при підготовці до якої студент самостійно працює з літературою, що дозволяє йому дати відповідь на запитання, обґрунтовувати свою точку зору.</w:t>
      </w:r>
      <w:r w:rsidR="00BB5570" w:rsidRPr="00F7441A">
        <w:rPr>
          <w:color w:val="000000"/>
          <w:sz w:val="28"/>
          <w:szCs w:val="28"/>
          <w:lang w:eastAsia="uk-UA" w:bidi="uk-UA"/>
        </w:rPr>
        <w:t xml:space="preserve"> </w:t>
      </w:r>
      <w:r w:rsidR="00BB5570" w:rsidRPr="00F7441A">
        <w:rPr>
          <w:spacing w:val="-4"/>
          <w:sz w:val="28"/>
          <w:szCs w:val="28"/>
          <w:lang w:bidi="uk-UA"/>
        </w:rPr>
        <w:t xml:space="preserve">Видами навчальних занять, згідно з навчальним планом </w:t>
      </w:r>
      <w:r w:rsidR="00BB5570">
        <w:rPr>
          <w:spacing w:val="-4"/>
          <w:sz w:val="28"/>
          <w:szCs w:val="28"/>
          <w:lang w:val="uk-UA" w:bidi="uk-UA"/>
        </w:rPr>
        <w:t>вибіркових</w:t>
      </w:r>
      <w:r w:rsidR="00BB5570" w:rsidRPr="00F7441A">
        <w:rPr>
          <w:spacing w:val="-4"/>
          <w:sz w:val="28"/>
          <w:szCs w:val="28"/>
          <w:lang w:bidi="uk-UA"/>
        </w:rPr>
        <w:t xml:space="preserve"> курсів, є практичні заняття та самостійна робота студентів (СРС).</w:t>
      </w:r>
    </w:p>
    <w:p w:rsidR="002F5540" w:rsidRPr="002F5540" w:rsidRDefault="002F5540" w:rsidP="002F5540">
      <w:pPr>
        <w:tabs>
          <w:tab w:val="left" w:pos="1134"/>
        </w:tabs>
        <w:autoSpaceDE w:val="0"/>
        <w:autoSpaceDN w:val="0"/>
        <w:adjustRightInd w:val="0"/>
        <w:ind w:left="360"/>
        <w:jc w:val="both"/>
        <w:rPr>
          <w:color w:val="000000"/>
          <w:sz w:val="28"/>
          <w:szCs w:val="28"/>
          <w:lang w:val="uk-UA" w:eastAsia="uk-UA" w:bidi="uk-UA"/>
        </w:rPr>
      </w:pPr>
      <w:r w:rsidRPr="002F5540">
        <w:rPr>
          <w:color w:val="000000"/>
          <w:sz w:val="28"/>
          <w:szCs w:val="28"/>
          <w:lang w:val="uk-UA" w:eastAsia="uk-UA" w:bidi="uk-UA"/>
        </w:rPr>
        <w:t>Практичні заняття за методикою їх організації є клінічні і передбачають:</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 xml:space="preserve">Курацію тематичних хворих, що здійснюється за заданим алгоритмом дій студентів. </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Опанування практичних навичок (огляду хворого, виділення синдромів, оцінка результатів додаткового обстеження).</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Розгляд теоретичних питань щодо набуття практичних навичок за стандартними переліками до кожного практичного заняття та під час контролю.</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Аналіз архівних історій хвороб.</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Розв’язування ситуаційних задач.</w:t>
      </w:r>
    </w:p>
    <w:p w:rsidR="002F5540" w:rsidRPr="002F5540" w:rsidRDefault="002F5540" w:rsidP="00FC342D">
      <w:pPr>
        <w:numPr>
          <w:ilvl w:val="0"/>
          <w:numId w:val="7"/>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Стандартизований тестовий контроль, усне та письмове опитування.</w:t>
      </w:r>
    </w:p>
    <w:p w:rsidR="002F5540" w:rsidRPr="002F5540" w:rsidRDefault="002F5540" w:rsidP="002F5540">
      <w:pPr>
        <w:tabs>
          <w:tab w:val="left" w:pos="1134"/>
        </w:tabs>
        <w:autoSpaceDE w:val="0"/>
        <w:autoSpaceDN w:val="0"/>
        <w:adjustRightInd w:val="0"/>
        <w:ind w:left="360"/>
        <w:jc w:val="both"/>
        <w:rPr>
          <w:color w:val="000000"/>
          <w:sz w:val="28"/>
          <w:szCs w:val="28"/>
          <w:lang w:val="uk-UA" w:eastAsia="uk-UA" w:bidi="uk-UA"/>
        </w:rPr>
      </w:pPr>
      <w:r w:rsidRPr="002F5540">
        <w:rPr>
          <w:color w:val="000000"/>
          <w:sz w:val="28"/>
          <w:szCs w:val="28"/>
          <w:lang w:val="uk-UA" w:eastAsia="uk-UA" w:bidi="uk-UA"/>
        </w:rPr>
        <w:t>Самостійна робота студентів (СРС) включає роботу в клініці в позааудиторний час з оволодіння практичними навичками, складання схем диференціальної діагностики та алгоритмів обстеження хворих, а також традиційну підготовку до практичних занять та контролю опанування за переліком тем, винесених для самостійного вивчення. Практичні заняття передбачають:</w:t>
      </w:r>
    </w:p>
    <w:p w:rsidR="002F5540" w:rsidRPr="002F5540" w:rsidRDefault="002F5540" w:rsidP="00FC342D">
      <w:pPr>
        <w:numPr>
          <w:ilvl w:val="0"/>
          <w:numId w:val="3"/>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роботу «біля ліжка хворого», оволодіння елементами лікарської техніки в палатах;</w:t>
      </w:r>
    </w:p>
    <w:p w:rsidR="002F5540" w:rsidRPr="002F5540" w:rsidRDefault="002F5540" w:rsidP="00FC342D">
      <w:pPr>
        <w:numPr>
          <w:ilvl w:val="0"/>
          <w:numId w:val="3"/>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використання фізикального обстеження пацієнта, методів діагностики та диференційної діагностики;</w:t>
      </w:r>
    </w:p>
    <w:p w:rsidR="002F5540" w:rsidRPr="002F5540" w:rsidRDefault="002F5540" w:rsidP="00FC342D">
      <w:pPr>
        <w:numPr>
          <w:ilvl w:val="0"/>
          <w:numId w:val="3"/>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застосування лікування на практиці;</w:t>
      </w:r>
    </w:p>
    <w:p w:rsidR="002F5540" w:rsidRPr="002F5540" w:rsidRDefault="002F5540" w:rsidP="00FC342D">
      <w:pPr>
        <w:numPr>
          <w:ilvl w:val="0"/>
          <w:numId w:val="3"/>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вирішення клінічних ситуаційних задач і тестів, учбових питань.</w:t>
      </w:r>
    </w:p>
    <w:p w:rsidR="000D6285" w:rsidRPr="00AA57D0" w:rsidRDefault="002F5540" w:rsidP="000D6285">
      <w:pPr>
        <w:spacing w:line="229" w:lineRule="auto"/>
        <w:ind w:left="40" w:firstLine="706"/>
        <w:jc w:val="both"/>
        <w:rPr>
          <w:sz w:val="28"/>
          <w:szCs w:val="28"/>
        </w:rPr>
      </w:pPr>
      <w:r w:rsidRPr="00AA57D0">
        <w:rPr>
          <w:color w:val="000000"/>
          <w:sz w:val="28"/>
          <w:szCs w:val="28"/>
          <w:lang w:val="uk-UA" w:eastAsia="uk-UA" w:bidi="uk-UA"/>
        </w:rPr>
        <w:t>Аудиторне заняття проводять на клінічних базах кафедри безпосередньо в палатах, діагностичних, маніпуляційних та процедурних кабінетах.</w:t>
      </w:r>
      <w:r w:rsidR="000D6285" w:rsidRPr="00AA57D0">
        <w:rPr>
          <w:sz w:val="28"/>
          <w:szCs w:val="28"/>
        </w:rPr>
        <w:t xml:space="preserve"> </w:t>
      </w:r>
      <w:proofErr w:type="gramStart"/>
      <w:r w:rsidR="000D6285" w:rsidRPr="00AA57D0">
        <w:rPr>
          <w:sz w:val="28"/>
          <w:szCs w:val="28"/>
        </w:rPr>
        <w:t>Організація навчального процесу має забезпечити участь студентів у веденні не менше, ніж 2/3 стаціонарних пацієнтів. Якщо немає можливості забезпечити курацію пацієнтів із хворобами за темою заняття, студенти заповнюють учбову історію хвороби із хворобами відповідної теми.</w:t>
      </w:r>
      <w:proofErr w:type="gramEnd"/>
      <w:r w:rsidR="000D6285" w:rsidRPr="00AA57D0">
        <w:rPr>
          <w:sz w:val="28"/>
          <w:szCs w:val="28"/>
        </w:rPr>
        <w:t xml:space="preserve"> </w:t>
      </w:r>
      <w:r w:rsidR="000D6285" w:rsidRPr="00AA57D0">
        <w:rPr>
          <w:sz w:val="28"/>
          <w:szCs w:val="28"/>
        </w:rPr>
        <w:lastRenderedPageBreak/>
        <w:t xml:space="preserve">Необхідність написання такої історії визначається </w:t>
      </w:r>
      <w:r w:rsidR="00F64B44">
        <w:rPr>
          <w:sz w:val="28"/>
          <w:szCs w:val="28"/>
          <w:lang w:val="uk-UA"/>
        </w:rPr>
        <w:t xml:space="preserve">викладачем групи </w:t>
      </w:r>
      <w:r w:rsidR="00571AEE">
        <w:rPr>
          <w:sz w:val="28"/>
          <w:szCs w:val="28"/>
          <w:lang w:val="uk-UA"/>
        </w:rPr>
        <w:t>(</w:t>
      </w:r>
      <w:r w:rsidR="00F64B44">
        <w:rPr>
          <w:sz w:val="28"/>
          <w:szCs w:val="28"/>
          <w:lang w:val="uk-UA"/>
        </w:rPr>
        <w:t>ві</w:t>
      </w:r>
      <w:r w:rsidR="000D6285" w:rsidRPr="00AA57D0">
        <w:rPr>
          <w:sz w:val="28"/>
          <w:szCs w:val="28"/>
        </w:rPr>
        <w:t>дпові</w:t>
      </w:r>
      <w:proofErr w:type="gramStart"/>
      <w:r w:rsidR="000D6285" w:rsidRPr="00AA57D0">
        <w:rPr>
          <w:sz w:val="28"/>
          <w:szCs w:val="28"/>
        </w:rPr>
        <w:t>дальним</w:t>
      </w:r>
      <w:proofErr w:type="gramEnd"/>
      <w:r w:rsidR="000D6285" w:rsidRPr="00AA57D0">
        <w:rPr>
          <w:sz w:val="28"/>
          <w:szCs w:val="28"/>
        </w:rPr>
        <w:t xml:space="preserve"> за навчально-методичну роботу) на основі щотижневого перегляду інформації щодо наявності відповідних хворих у відділ</w:t>
      </w:r>
      <w:r w:rsidR="00640773">
        <w:rPr>
          <w:sz w:val="28"/>
          <w:szCs w:val="28"/>
          <w:lang w:val="uk-UA"/>
        </w:rPr>
        <w:t>еннях клініки</w:t>
      </w:r>
      <w:r w:rsidR="000D6285" w:rsidRPr="00AA57D0">
        <w:rPr>
          <w:sz w:val="28"/>
          <w:szCs w:val="28"/>
        </w:rPr>
        <w:t>.</w:t>
      </w:r>
    </w:p>
    <w:p w:rsidR="000D6285" w:rsidRPr="00AA57D0" w:rsidRDefault="000D6285" w:rsidP="000D6285">
      <w:pPr>
        <w:spacing w:line="25" w:lineRule="exact"/>
        <w:rPr>
          <w:sz w:val="28"/>
          <w:szCs w:val="28"/>
        </w:rPr>
      </w:pPr>
    </w:p>
    <w:p w:rsidR="000D6285" w:rsidRPr="00AA57D0" w:rsidRDefault="000D6285" w:rsidP="000D6285">
      <w:pPr>
        <w:spacing w:line="230" w:lineRule="auto"/>
        <w:ind w:left="40" w:firstLine="706"/>
        <w:jc w:val="both"/>
        <w:rPr>
          <w:sz w:val="28"/>
          <w:szCs w:val="28"/>
        </w:rPr>
      </w:pPr>
      <w:r w:rsidRPr="00AA57D0">
        <w:rPr>
          <w:sz w:val="28"/>
          <w:szCs w:val="28"/>
        </w:rPr>
        <w:t xml:space="preserve">Щоденні протоколи огляду студентами пацієнтів надаються </w:t>
      </w:r>
      <w:r w:rsidR="00571AEE">
        <w:rPr>
          <w:sz w:val="28"/>
          <w:szCs w:val="28"/>
          <w:lang w:val="uk-UA"/>
        </w:rPr>
        <w:t>викладачеві</w:t>
      </w:r>
      <w:r w:rsidRPr="00AA57D0">
        <w:rPr>
          <w:sz w:val="28"/>
          <w:szCs w:val="28"/>
        </w:rPr>
        <w:t xml:space="preserve"> </w:t>
      </w:r>
      <w:proofErr w:type="gramStart"/>
      <w:r w:rsidRPr="00AA57D0">
        <w:rPr>
          <w:sz w:val="28"/>
          <w:szCs w:val="28"/>
        </w:rPr>
        <w:t>для</w:t>
      </w:r>
      <w:proofErr w:type="gramEnd"/>
      <w:r w:rsidRPr="00AA57D0">
        <w:rPr>
          <w:sz w:val="28"/>
          <w:szCs w:val="28"/>
        </w:rPr>
        <w:t xml:space="preserve"> контролю. Доценти/асистенти слідкують за тим, щоб кожен студент отримав необхідну компетенцію в наступних областях: розпитування хворого, клінічне обстеження, усна доповідь, прийняття діагностичних </w:t>
      </w:r>
      <w:proofErr w:type="gramStart"/>
      <w:r w:rsidRPr="00AA57D0">
        <w:rPr>
          <w:sz w:val="28"/>
          <w:szCs w:val="28"/>
        </w:rPr>
        <w:t>р</w:t>
      </w:r>
      <w:proofErr w:type="gramEnd"/>
      <w:r w:rsidRPr="00AA57D0">
        <w:rPr>
          <w:sz w:val="28"/>
          <w:szCs w:val="28"/>
        </w:rPr>
        <w:t>ішень та визначення лікувальної тактики (критичне мислення), заповнення документації.</w:t>
      </w:r>
    </w:p>
    <w:p w:rsidR="002F5540" w:rsidRPr="002F5540" w:rsidRDefault="002F5540" w:rsidP="00E85FA7">
      <w:p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Обговорення студентами результатів обстеження хворого у навчальній групі проводиться під керівництвом викладача, який контролює правильність та обґрунтованість встановлення діагнозу, обсяг призначеного обстеження, виваженість лікувальної тактики та ін. Рекомендовано застосовувати наступні методи визначення рівня підготовки студентів:</w:t>
      </w:r>
    </w:p>
    <w:p w:rsidR="002F5540" w:rsidRPr="002F5540" w:rsidRDefault="002F5540" w:rsidP="00FC342D">
      <w:pPr>
        <w:numPr>
          <w:ilvl w:val="0"/>
          <w:numId w:val="4"/>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відповіді на контрольні питання;</w:t>
      </w:r>
    </w:p>
    <w:p w:rsidR="002F5540" w:rsidRPr="002F5540" w:rsidRDefault="002F5540" w:rsidP="00FC342D">
      <w:pPr>
        <w:numPr>
          <w:ilvl w:val="0"/>
          <w:numId w:val="4"/>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комп’ютерні тести;</w:t>
      </w:r>
    </w:p>
    <w:p w:rsidR="002F5540" w:rsidRPr="002F5540" w:rsidRDefault="002F5540" w:rsidP="00FC342D">
      <w:pPr>
        <w:numPr>
          <w:ilvl w:val="0"/>
          <w:numId w:val="4"/>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розв’язування клінічних ситуаційних задач;</w:t>
      </w:r>
    </w:p>
    <w:p w:rsidR="002F5540" w:rsidRPr="002F5540" w:rsidRDefault="002F5540" w:rsidP="00FC342D">
      <w:pPr>
        <w:numPr>
          <w:ilvl w:val="0"/>
          <w:numId w:val="4"/>
        </w:numPr>
        <w:tabs>
          <w:tab w:val="left" w:pos="1134"/>
        </w:tabs>
        <w:autoSpaceDE w:val="0"/>
        <w:autoSpaceDN w:val="0"/>
        <w:adjustRightInd w:val="0"/>
        <w:jc w:val="both"/>
        <w:rPr>
          <w:color w:val="000000"/>
          <w:sz w:val="28"/>
          <w:szCs w:val="28"/>
          <w:lang w:val="uk-UA" w:eastAsia="uk-UA" w:bidi="uk-UA"/>
        </w:rPr>
      </w:pPr>
      <w:r w:rsidRPr="002F5540">
        <w:rPr>
          <w:color w:val="000000"/>
          <w:sz w:val="28"/>
          <w:szCs w:val="28"/>
          <w:lang w:val="uk-UA" w:eastAsia="uk-UA" w:bidi="uk-UA"/>
        </w:rPr>
        <w:t>оцінка та трактування даних клініко-лабораторних та інструментальних обстежень;</w:t>
      </w:r>
    </w:p>
    <w:p w:rsidR="00221256" w:rsidRDefault="002F5540" w:rsidP="003671D0">
      <w:pPr>
        <w:tabs>
          <w:tab w:val="left" w:pos="1134"/>
        </w:tabs>
        <w:autoSpaceDE w:val="0"/>
        <w:autoSpaceDN w:val="0"/>
        <w:adjustRightInd w:val="0"/>
        <w:jc w:val="both"/>
        <w:rPr>
          <w:rFonts w:eastAsia="Calibri"/>
          <w:sz w:val="28"/>
          <w:szCs w:val="28"/>
          <w:lang w:val="uk-UA" w:eastAsia="en-US" w:bidi="uk-UA"/>
        </w:rPr>
      </w:pPr>
      <w:r>
        <w:rPr>
          <w:rFonts w:eastAsia="Calibri"/>
          <w:sz w:val="28"/>
          <w:szCs w:val="28"/>
          <w:lang w:val="uk-UA" w:eastAsia="en-US" w:bidi="uk-UA"/>
        </w:rPr>
        <w:t>При викладанні дисципліни можуть використовуватись</w:t>
      </w:r>
      <w:r w:rsidR="00BC4A99" w:rsidRPr="002F5540">
        <w:rPr>
          <w:rFonts w:eastAsia="Calibri"/>
          <w:sz w:val="28"/>
          <w:szCs w:val="28"/>
          <w:lang w:val="uk-UA" w:eastAsia="en-US" w:bidi="uk-UA"/>
        </w:rPr>
        <w:t xml:space="preserve"> презентації, відео-матеріали, методичні рекоменда</w:t>
      </w:r>
      <w:r>
        <w:rPr>
          <w:rFonts w:eastAsia="Calibri"/>
          <w:sz w:val="28"/>
          <w:szCs w:val="28"/>
          <w:lang w:val="uk-UA" w:eastAsia="en-US" w:bidi="uk-UA"/>
        </w:rPr>
        <w:t xml:space="preserve">ції </w:t>
      </w:r>
      <w:r w:rsidR="00BC4A99" w:rsidRPr="002F5540">
        <w:rPr>
          <w:rFonts w:eastAsia="Calibri"/>
          <w:sz w:val="28"/>
          <w:szCs w:val="28"/>
          <w:lang w:val="uk-UA" w:eastAsia="en-US" w:bidi="uk-UA"/>
        </w:rPr>
        <w:t>з посиланням на репозицій ХНМУ, систему Moodle</w:t>
      </w:r>
      <w:r>
        <w:rPr>
          <w:rFonts w:eastAsia="Calibri"/>
          <w:sz w:val="28"/>
          <w:szCs w:val="28"/>
          <w:lang w:val="uk-UA" w:eastAsia="en-US" w:bidi="uk-UA"/>
        </w:rPr>
        <w:t>.</w:t>
      </w:r>
      <w:r w:rsidR="00221256" w:rsidRPr="00221256">
        <w:t xml:space="preserve"> </w:t>
      </w:r>
    </w:p>
    <w:p w:rsidR="00221256" w:rsidRPr="00221256" w:rsidRDefault="00221256" w:rsidP="003671D0">
      <w:pPr>
        <w:tabs>
          <w:tab w:val="left" w:pos="1134"/>
        </w:tabs>
        <w:autoSpaceDE w:val="0"/>
        <w:autoSpaceDN w:val="0"/>
        <w:adjustRightInd w:val="0"/>
        <w:jc w:val="both"/>
        <w:rPr>
          <w:rFonts w:eastAsia="Calibri"/>
          <w:sz w:val="28"/>
          <w:szCs w:val="28"/>
          <w:lang w:val="uk-UA" w:eastAsia="en-US" w:bidi="uk-UA"/>
        </w:rPr>
      </w:pPr>
      <w:r w:rsidRPr="00221256">
        <w:rPr>
          <w:rFonts w:eastAsia="Calibri"/>
          <w:sz w:val="28"/>
          <w:szCs w:val="28"/>
          <w:lang w:val="uk-UA" w:eastAsia="en-US" w:bidi="uk-UA"/>
        </w:rPr>
        <w:t>Індивідуальні завдання:</w:t>
      </w:r>
    </w:p>
    <w:p w:rsidR="00D506FB" w:rsidRDefault="003671D0" w:rsidP="003671D0">
      <w:pPr>
        <w:tabs>
          <w:tab w:val="left" w:pos="1134"/>
        </w:tabs>
        <w:autoSpaceDE w:val="0"/>
        <w:autoSpaceDN w:val="0"/>
        <w:adjustRightInd w:val="0"/>
        <w:jc w:val="both"/>
        <w:rPr>
          <w:rFonts w:eastAsia="Calibri"/>
          <w:sz w:val="28"/>
          <w:szCs w:val="28"/>
          <w:lang w:val="uk-UA" w:eastAsia="en-US" w:bidi="uk-UA"/>
        </w:rPr>
      </w:pPr>
      <w:r>
        <w:rPr>
          <w:rFonts w:eastAsia="Calibri"/>
          <w:sz w:val="28"/>
          <w:szCs w:val="28"/>
          <w:lang w:val="uk-UA" w:eastAsia="en-US" w:bidi="uk-UA"/>
        </w:rPr>
        <w:t>І</w:t>
      </w:r>
      <w:r w:rsidR="00221256" w:rsidRPr="00221256">
        <w:rPr>
          <w:rFonts w:eastAsia="Calibri"/>
          <w:sz w:val="28"/>
          <w:szCs w:val="28"/>
          <w:lang w:val="uk-UA" w:eastAsia="en-US" w:bidi="uk-UA"/>
        </w:rPr>
        <w:t>ндивідуальні завдання є однією з форм організації навчання у вузі, яке має на меті поглиблення, узагальнення та закріплення знань, які студенти одержують в процесі навчання, а також застосування цих знань на практиці. Індивідуальні завдання виконуються студентами самостійно під керівництвом викладача. До індивідуальних завдань відносяться: доповідь реферату на практичному занятті, доповіді історій хвороби на практичних заняттях, проведення санітарно-просвітницької роботи, підготовка санітарного бюлетеня, доповідь на клінічних конференціях баз кафедри, написання тез, статей.</w:t>
      </w:r>
      <w:r w:rsidR="00BC4A99" w:rsidRPr="002F5540">
        <w:rPr>
          <w:rFonts w:eastAsia="Calibri"/>
          <w:sz w:val="28"/>
          <w:szCs w:val="28"/>
          <w:lang w:val="uk-UA" w:eastAsia="en-US" w:bidi="uk-UA"/>
        </w:rPr>
        <w:t xml:space="preserve"> </w:t>
      </w:r>
    </w:p>
    <w:p w:rsidR="002F5540" w:rsidRPr="00CF049B" w:rsidRDefault="00B14AE7" w:rsidP="00B14AE7">
      <w:pPr>
        <w:pStyle w:val="af1"/>
        <w:widowControl w:val="0"/>
        <w:tabs>
          <w:tab w:val="left" w:pos="1134"/>
        </w:tabs>
        <w:autoSpaceDE w:val="0"/>
        <w:autoSpaceDN w:val="0"/>
        <w:adjustRightInd w:val="0"/>
        <w:ind w:left="360"/>
        <w:jc w:val="both"/>
        <w:rPr>
          <w:b/>
          <w:sz w:val="28"/>
          <w:szCs w:val="28"/>
          <w:lang w:val="uk-UA"/>
        </w:rPr>
      </w:pPr>
      <w:r>
        <w:rPr>
          <w:b/>
          <w:sz w:val="28"/>
          <w:szCs w:val="28"/>
          <w:lang w:val="uk-UA"/>
        </w:rPr>
        <w:t>5.</w:t>
      </w:r>
      <w:r w:rsidR="00CF049B" w:rsidRPr="00CF049B">
        <w:rPr>
          <w:b/>
          <w:sz w:val="28"/>
          <w:szCs w:val="28"/>
          <w:lang w:val="uk-UA"/>
        </w:rPr>
        <w:t>Рекомендована література:</w:t>
      </w:r>
    </w:p>
    <w:p w:rsidR="00CF049B" w:rsidRPr="00F4636F" w:rsidRDefault="00CF049B" w:rsidP="00FC342D">
      <w:pPr>
        <w:widowControl w:val="0"/>
        <w:numPr>
          <w:ilvl w:val="0"/>
          <w:numId w:val="5"/>
        </w:numPr>
        <w:shd w:val="clear" w:color="auto" w:fill="FFFFFF"/>
        <w:tabs>
          <w:tab w:val="left" w:pos="1134"/>
        </w:tabs>
        <w:ind w:left="0" w:firstLine="709"/>
        <w:jc w:val="both"/>
        <w:rPr>
          <w:sz w:val="28"/>
          <w:szCs w:val="28"/>
          <w:lang w:val="uk-UA" w:eastAsia="uk-UA"/>
        </w:rPr>
      </w:pPr>
      <w:r w:rsidRPr="00F4636F">
        <w:rPr>
          <w:sz w:val="28"/>
          <w:szCs w:val="28"/>
          <w:lang w:val="uk-UA" w:eastAsia="uk-UA"/>
        </w:rPr>
        <w:t>Внутрішня медицина. У 3 т. Т. 1 /За ред. проф. К.М. Амосової. – К.: Медицина, 2008. – 1056 с.</w:t>
      </w:r>
    </w:p>
    <w:p w:rsidR="00CF049B" w:rsidRDefault="00CF049B" w:rsidP="00FC342D">
      <w:pPr>
        <w:widowControl w:val="0"/>
        <w:numPr>
          <w:ilvl w:val="0"/>
          <w:numId w:val="5"/>
        </w:numPr>
        <w:shd w:val="clear" w:color="auto" w:fill="FFFFFF"/>
        <w:tabs>
          <w:tab w:val="left" w:pos="1134"/>
        </w:tabs>
        <w:ind w:left="0" w:firstLine="709"/>
        <w:jc w:val="both"/>
        <w:rPr>
          <w:sz w:val="28"/>
          <w:szCs w:val="28"/>
          <w:lang w:val="uk-UA" w:eastAsia="uk-UA"/>
        </w:rPr>
      </w:pPr>
      <w:r w:rsidRPr="00F4636F">
        <w:rPr>
          <w:sz w:val="28"/>
          <w:szCs w:val="28"/>
          <w:lang w:val="uk-UA" w:eastAsia="uk-UA"/>
        </w:rPr>
        <w:t>Внутрішня медицина. У 3 т. Т. 2 /А.С.Свінцицький, Л.Ф.Конопльова, Ю.І.Фещенко та ін.; За ред. проф. К.М. Амосової. – К.: Медицина, 2009. – 1088 с.</w:t>
      </w:r>
    </w:p>
    <w:p w:rsidR="00072D91" w:rsidRPr="00F4636F" w:rsidRDefault="00072D91" w:rsidP="00072D91">
      <w:pPr>
        <w:widowControl w:val="0"/>
        <w:numPr>
          <w:ilvl w:val="0"/>
          <w:numId w:val="5"/>
        </w:numPr>
        <w:shd w:val="clear" w:color="auto" w:fill="FFFFFF"/>
        <w:tabs>
          <w:tab w:val="left" w:pos="1134"/>
        </w:tabs>
        <w:jc w:val="both"/>
        <w:rPr>
          <w:sz w:val="28"/>
          <w:szCs w:val="28"/>
          <w:lang w:val="uk-UA" w:eastAsia="uk-UA"/>
        </w:rPr>
      </w:pPr>
      <w:r w:rsidRPr="00072D91">
        <w:rPr>
          <w:sz w:val="28"/>
          <w:szCs w:val="28"/>
          <w:lang w:val="uk-UA" w:eastAsia="uk-UA"/>
        </w:rPr>
        <w:t>Клінічні настанови та рекомендації в пульмонології: довід. лікаря / Дзюблик О. Я., Дзюблик Я. О., Зволь І. В. та ін. ; під ред. Ю. І. Фещенка, Л. О. Яшиної. — Київ: Б-ка «Здоров'я України», 2014. — 294 с.</w:t>
      </w:r>
    </w:p>
    <w:p w:rsidR="00CF049B" w:rsidRPr="00F4636F" w:rsidRDefault="00CF049B" w:rsidP="00CF049B">
      <w:pPr>
        <w:shd w:val="clear" w:color="auto" w:fill="FFFFFF"/>
        <w:tabs>
          <w:tab w:val="left" w:pos="1134"/>
        </w:tabs>
        <w:ind w:firstLine="709"/>
        <w:rPr>
          <w:sz w:val="28"/>
          <w:szCs w:val="28"/>
          <w:lang w:val="uk-UA"/>
        </w:rPr>
      </w:pPr>
      <w:r w:rsidRPr="00F4636F">
        <w:rPr>
          <w:b/>
          <w:bCs/>
          <w:spacing w:val="-6"/>
          <w:sz w:val="28"/>
          <w:szCs w:val="28"/>
          <w:lang w:val="uk-UA"/>
        </w:rPr>
        <w:t>Допоміжна</w:t>
      </w:r>
    </w:p>
    <w:p w:rsidR="00705AC3" w:rsidRDefault="00705AC3" w:rsidP="00705AC3">
      <w:pPr>
        <w:tabs>
          <w:tab w:val="left" w:pos="1411"/>
        </w:tabs>
        <w:spacing w:line="237" w:lineRule="auto"/>
        <w:ind w:right="40"/>
        <w:jc w:val="both"/>
        <w:rPr>
          <w:sz w:val="28"/>
          <w:lang w:val="uk-UA"/>
        </w:rPr>
      </w:pPr>
      <w:r>
        <w:rPr>
          <w:sz w:val="28"/>
          <w:lang w:val="uk-UA"/>
        </w:rPr>
        <w:lastRenderedPageBreak/>
        <w:t xml:space="preserve">1. </w:t>
      </w:r>
      <w:r w:rsidRPr="00705AC3">
        <w:rPr>
          <w:sz w:val="28"/>
          <w:lang w:val="uk-UA"/>
        </w:rPr>
        <w:t>Уніфікований протокол надання медичної допомоги дорослим хворим на негоспітальну пневмонію. Негоспітальна пневмонія у дорослих осіб: етіологія, патогенез, класифікація, діагностика, антибактеріальна терапія та профілактика. - Київ, Національна академія медичних наук України- 2016.</w:t>
      </w:r>
    </w:p>
    <w:p w:rsidR="00705AC3" w:rsidRDefault="00705AC3" w:rsidP="00705AC3">
      <w:pPr>
        <w:tabs>
          <w:tab w:val="left" w:pos="1411"/>
        </w:tabs>
        <w:spacing w:line="230" w:lineRule="auto"/>
        <w:ind w:right="20"/>
        <w:jc w:val="both"/>
        <w:rPr>
          <w:sz w:val="29"/>
        </w:rPr>
      </w:pPr>
      <w:r>
        <w:rPr>
          <w:sz w:val="29"/>
          <w:lang w:val="uk-UA"/>
        </w:rPr>
        <w:t>2.</w:t>
      </w:r>
      <w:r>
        <w:rPr>
          <w:sz w:val="29"/>
        </w:rPr>
        <w:t>Наказ МОЗ України від 27.06.2013 №555 «Про затвердження та впровадження медико-технологічних документів зі стандартизації медичної допомоги при хронічному обструктивному захворюванні легень». Уніфікований клінічний протокол первинної, вторинної (</w:t>
      </w:r>
      <w:proofErr w:type="gramStart"/>
      <w:r>
        <w:rPr>
          <w:sz w:val="29"/>
        </w:rPr>
        <w:t>спец</w:t>
      </w:r>
      <w:proofErr w:type="gramEnd"/>
      <w:r>
        <w:rPr>
          <w:sz w:val="29"/>
        </w:rPr>
        <w:t>іалізованої) та третинної (високоспеціалізованої) медичної допомоги та медичної реабілітації «Хронічне обструктивне хвороби легені».</w:t>
      </w:r>
    </w:p>
    <w:p w:rsidR="00705AC3" w:rsidRDefault="00705AC3" w:rsidP="00705AC3">
      <w:pPr>
        <w:spacing w:line="4" w:lineRule="exact"/>
        <w:rPr>
          <w:sz w:val="29"/>
        </w:rPr>
      </w:pPr>
    </w:p>
    <w:p w:rsidR="00705AC3" w:rsidRPr="0042725D" w:rsidRDefault="0042725D" w:rsidP="0042725D">
      <w:pPr>
        <w:tabs>
          <w:tab w:val="left" w:pos="1411"/>
        </w:tabs>
        <w:spacing w:line="230" w:lineRule="auto"/>
        <w:ind w:right="20"/>
        <w:jc w:val="both"/>
        <w:rPr>
          <w:sz w:val="29"/>
        </w:rPr>
      </w:pPr>
      <w:r>
        <w:rPr>
          <w:sz w:val="29"/>
        </w:rPr>
        <w:t>4.</w:t>
      </w:r>
      <w:r w:rsidR="00705AC3" w:rsidRPr="0042725D">
        <w:rPr>
          <w:sz w:val="29"/>
        </w:rPr>
        <w:t xml:space="preserve">Наказ МОЗ України від 08.10.2013 №868 «Про затвердження та впровадження медико-технологічних документів зі стандартизації медичної допомоги </w:t>
      </w:r>
      <w:proofErr w:type="gramStart"/>
      <w:r w:rsidR="00705AC3" w:rsidRPr="0042725D">
        <w:rPr>
          <w:sz w:val="29"/>
        </w:rPr>
        <w:t>при</w:t>
      </w:r>
      <w:proofErr w:type="gramEnd"/>
      <w:r w:rsidR="00705AC3" w:rsidRPr="0042725D">
        <w:rPr>
          <w:sz w:val="29"/>
        </w:rPr>
        <w:t xml:space="preserve"> бронхіальній астмі». Уніфікований клінічний протокол первинної, вторинної (</w:t>
      </w:r>
      <w:proofErr w:type="gramStart"/>
      <w:r w:rsidR="00705AC3" w:rsidRPr="0042725D">
        <w:rPr>
          <w:sz w:val="29"/>
        </w:rPr>
        <w:t>спец</w:t>
      </w:r>
      <w:proofErr w:type="gramEnd"/>
      <w:r w:rsidR="00705AC3" w:rsidRPr="0042725D">
        <w:rPr>
          <w:sz w:val="29"/>
        </w:rPr>
        <w:t>іалізованої) медичної допомоги «Бронхіальна астма».</w:t>
      </w:r>
    </w:p>
    <w:p w:rsidR="0042725D" w:rsidRPr="0042725D" w:rsidRDefault="0042725D" w:rsidP="0042725D">
      <w:pPr>
        <w:shd w:val="clear" w:color="auto" w:fill="FFFFFF"/>
        <w:tabs>
          <w:tab w:val="left" w:pos="365"/>
          <w:tab w:val="left" w:pos="1134"/>
          <w:tab w:val="left" w:pos="1411"/>
        </w:tabs>
        <w:spacing w:line="230" w:lineRule="auto"/>
        <w:ind w:right="20"/>
        <w:jc w:val="both"/>
        <w:rPr>
          <w:b/>
          <w:sz w:val="28"/>
          <w:szCs w:val="28"/>
          <w:lang w:val="uk-UA"/>
        </w:rPr>
      </w:pPr>
      <w:r>
        <w:rPr>
          <w:sz w:val="29"/>
        </w:rPr>
        <w:t>5.Н</w:t>
      </w:r>
      <w:r w:rsidRPr="0042725D">
        <w:rPr>
          <w:sz w:val="29"/>
        </w:rPr>
        <w:t>аказ МОЗ України від 19 березня 2007 р. N 128 «Протокол надання медичної допомоги хворим на муковісцидоз»</w:t>
      </w:r>
    </w:p>
    <w:p w:rsidR="00CF049B" w:rsidRPr="0042725D" w:rsidRDefault="00CF049B" w:rsidP="0042725D">
      <w:pPr>
        <w:pStyle w:val="af1"/>
        <w:shd w:val="clear" w:color="auto" w:fill="FFFFFF"/>
        <w:tabs>
          <w:tab w:val="left" w:pos="365"/>
          <w:tab w:val="left" w:pos="1134"/>
          <w:tab w:val="left" w:pos="1411"/>
        </w:tabs>
        <w:spacing w:line="230" w:lineRule="auto"/>
        <w:ind w:left="1211" w:right="20"/>
        <w:jc w:val="both"/>
        <w:rPr>
          <w:b/>
          <w:sz w:val="28"/>
          <w:szCs w:val="28"/>
          <w:lang w:val="uk-UA"/>
        </w:rPr>
      </w:pPr>
      <w:r w:rsidRPr="0042725D">
        <w:rPr>
          <w:b/>
          <w:sz w:val="28"/>
          <w:szCs w:val="28"/>
          <w:lang w:val="uk-UA"/>
        </w:rPr>
        <w:t>Інформаційні ресурси</w:t>
      </w:r>
    </w:p>
    <w:p w:rsidR="00CF049B" w:rsidRPr="00D5696A" w:rsidRDefault="00CF049B" w:rsidP="00FC342D">
      <w:pPr>
        <w:pStyle w:val="af1"/>
        <w:numPr>
          <w:ilvl w:val="0"/>
          <w:numId w:val="8"/>
        </w:numPr>
        <w:shd w:val="clear" w:color="auto" w:fill="FFFFFF"/>
        <w:spacing w:before="14"/>
        <w:ind w:left="360"/>
        <w:jc w:val="both"/>
        <w:rPr>
          <w:rFonts w:ascii="Times New Roman" w:hAnsi="Times New Roman"/>
          <w:sz w:val="28"/>
          <w:szCs w:val="28"/>
          <w:lang w:val="uk-UA"/>
        </w:rPr>
      </w:pPr>
      <w:r w:rsidRPr="00D5696A">
        <w:rPr>
          <w:rFonts w:ascii="Times New Roman" w:hAnsi="Times New Roman"/>
          <w:sz w:val="28"/>
          <w:szCs w:val="28"/>
          <w:lang w:val="uk-UA"/>
        </w:rPr>
        <w:t>Офіційний сайт МОЗ України //</w:t>
      </w:r>
      <w:r w:rsidRPr="00D5696A">
        <w:rPr>
          <w:rFonts w:ascii="Times New Roman" w:hAnsi="Times New Roman"/>
          <w:sz w:val="28"/>
          <w:szCs w:val="28"/>
        </w:rPr>
        <w:t>www</w:t>
      </w:r>
      <w:r w:rsidRPr="00D5696A">
        <w:rPr>
          <w:rFonts w:ascii="Times New Roman" w:hAnsi="Times New Roman"/>
          <w:sz w:val="28"/>
          <w:szCs w:val="28"/>
          <w:lang w:val="uk-UA"/>
        </w:rPr>
        <w:t xml:space="preserve">. </w:t>
      </w:r>
      <w:r w:rsidRPr="00D5696A">
        <w:rPr>
          <w:rFonts w:ascii="Times New Roman" w:hAnsi="Times New Roman"/>
          <w:sz w:val="28"/>
          <w:szCs w:val="28"/>
        </w:rPr>
        <w:t>moz</w:t>
      </w:r>
      <w:r w:rsidRPr="00D5696A">
        <w:rPr>
          <w:rFonts w:ascii="Times New Roman" w:hAnsi="Times New Roman"/>
          <w:sz w:val="28"/>
          <w:szCs w:val="28"/>
          <w:lang w:val="uk-UA"/>
        </w:rPr>
        <w:t>.</w:t>
      </w:r>
      <w:r w:rsidRPr="00D5696A">
        <w:rPr>
          <w:rFonts w:ascii="Times New Roman" w:hAnsi="Times New Roman"/>
          <w:sz w:val="28"/>
          <w:szCs w:val="28"/>
        </w:rPr>
        <w:t>gov</w:t>
      </w:r>
      <w:r w:rsidRPr="00D5696A">
        <w:rPr>
          <w:rFonts w:ascii="Times New Roman" w:hAnsi="Times New Roman"/>
          <w:sz w:val="28"/>
          <w:szCs w:val="28"/>
          <w:lang w:val="uk-UA"/>
        </w:rPr>
        <w:t>.</w:t>
      </w:r>
      <w:r w:rsidRPr="00D5696A">
        <w:rPr>
          <w:rFonts w:ascii="Times New Roman" w:hAnsi="Times New Roman"/>
          <w:sz w:val="28"/>
          <w:szCs w:val="28"/>
        </w:rPr>
        <w:t>ua</w:t>
      </w:r>
    </w:p>
    <w:p w:rsidR="00CF049B" w:rsidRPr="00D5696A" w:rsidRDefault="00CF049B" w:rsidP="00FC342D">
      <w:pPr>
        <w:pStyle w:val="af1"/>
        <w:numPr>
          <w:ilvl w:val="0"/>
          <w:numId w:val="8"/>
        </w:numPr>
        <w:shd w:val="clear" w:color="auto" w:fill="FFFFFF"/>
        <w:spacing w:before="14"/>
        <w:ind w:left="360"/>
        <w:jc w:val="both"/>
        <w:rPr>
          <w:rFonts w:ascii="Times New Roman" w:hAnsi="Times New Roman"/>
          <w:sz w:val="28"/>
          <w:szCs w:val="28"/>
          <w:lang w:val="en-US"/>
        </w:rPr>
      </w:pPr>
      <w:r w:rsidRPr="00D5696A">
        <w:rPr>
          <w:rFonts w:ascii="Times New Roman" w:hAnsi="Times New Roman"/>
          <w:sz w:val="28"/>
          <w:szCs w:val="28"/>
          <w:lang w:val="en-US"/>
        </w:rPr>
        <w:t>Centers of diseases control and prevention //www. cdc.gov</w:t>
      </w:r>
    </w:p>
    <w:p w:rsidR="00CF049B" w:rsidRPr="00D5696A" w:rsidRDefault="00CF049B" w:rsidP="00FC342D">
      <w:pPr>
        <w:pStyle w:val="af1"/>
        <w:numPr>
          <w:ilvl w:val="0"/>
          <w:numId w:val="8"/>
        </w:numPr>
        <w:shd w:val="clear" w:color="auto" w:fill="FFFFFF"/>
        <w:tabs>
          <w:tab w:val="left" w:pos="567"/>
        </w:tabs>
        <w:spacing w:before="14"/>
        <w:ind w:left="360"/>
        <w:jc w:val="both"/>
        <w:rPr>
          <w:rFonts w:ascii="Times New Roman" w:hAnsi="Times New Roman"/>
          <w:sz w:val="28"/>
          <w:szCs w:val="28"/>
        </w:rPr>
      </w:pPr>
      <w:r w:rsidRPr="00D5696A">
        <w:rPr>
          <w:rFonts w:ascii="Times New Roman" w:hAnsi="Times New Roman"/>
          <w:sz w:val="28"/>
          <w:szCs w:val="28"/>
        </w:rPr>
        <w:t xml:space="preserve">Здоровье-2020 – основы европейской политики </w:t>
      </w:r>
      <w:r>
        <w:rPr>
          <w:rFonts w:ascii="Times New Roman" w:hAnsi="Times New Roman"/>
          <w:sz w:val="28"/>
          <w:szCs w:val="28"/>
        </w:rPr>
        <w:t>и стратегия для XXI века (2013)</w:t>
      </w:r>
      <w:r>
        <w:rPr>
          <w:rFonts w:ascii="Times New Roman" w:hAnsi="Times New Roman"/>
          <w:sz w:val="28"/>
          <w:szCs w:val="28"/>
          <w:lang w:val="uk-UA"/>
        </w:rPr>
        <w:t xml:space="preserve"> </w:t>
      </w:r>
      <w:r>
        <w:rPr>
          <w:rFonts w:ascii="Times New Roman" w:hAnsi="Times New Roman"/>
          <w:sz w:val="28"/>
          <w:szCs w:val="28"/>
        </w:rPr>
        <w:t>221 с</w:t>
      </w:r>
      <w:proofErr w:type="gramStart"/>
      <w:r>
        <w:rPr>
          <w:rFonts w:ascii="Times New Roman" w:hAnsi="Times New Roman"/>
          <w:sz w:val="28"/>
          <w:szCs w:val="28"/>
          <w:lang w:val="uk-UA"/>
        </w:rPr>
        <w:t>.</w:t>
      </w:r>
      <w:r w:rsidRPr="00D5696A">
        <w:rPr>
          <w:rFonts w:ascii="Times New Roman" w:hAnsi="Times New Roman"/>
          <w:sz w:val="28"/>
          <w:szCs w:val="28"/>
        </w:rPr>
        <w:t>Р</w:t>
      </w:r>
      <w:proofErr w:type="gramEnd"/>
      <w:r w:rsidRPr="00D5696A">
        <w:rPr>
          <w:rFonts w:ascii="Times New Roman" w:hAnsi="Times New Roman"/>
          <w:sz w:val="28"/>
          <w:szCs w:val="28"/>
        </w:rPr>
        <w:t xml:space="preserve">ежим доступу: </w:t>
      </w:r>
      <w:hyperlink r:id="rId9" w:history="1">
        <w:r w:rsidRPr="00D5696A">
          <w:rPr>
            <w:rStyle w:val="a9"/>
            <w:rFonts w:ascii="Times New Roman" w:hAnsi="Times New Roman"/>
            <w:sz w:val="28"/>
            <w:szCs w:val="28"/>
          </w:rPr>
          <w:t>http://www.euro.who.int/ru/publications/abstracts/health-2020.-a-european-policy-framework-and-strategy-for-the-21st-century-2013</w:t>
        </w:r>
      </w:hyperlink>
    </w:p>
    <w:p w:rsidR="00CF049B" w:rsidRPr="00F4636F" w:rsidRDefault="00CF049B" w:rsidP="00FC342D">
      <w:pPr>
        <w:pStyle w:val="af1"/>
        <w:numPr>
          <w:ilvl w:val="0"/>
          <w:numId w:val="8"/>
        </w:numPr>
        <w:tabs>
          <w:tab w:val="left" w:pos="1134"/>
        </w:tabs>
        <w:spacing w:after="0" w:line="240" w:lineRule="auto"/>
        <w:ind w:left="0" w:firstLine="709"/>
        <w:jc w:val="both"/>
        <w:rPr>
          <w:rFonts w:ascii="Times New Roman" w:hAnsi="Times New Roman"/>
          <w:sz w:val="28"/>
          <w:szCs w:val="28"/>
          <w:lang w:val="uk-UA"/>
        </w:rPr>
      </w:pPr>
      <w:r w:rsidRPr="00F4636F">
        <w:rPr>
          <w:rFonts w:ascii="Times New Roman" w:hAnsi="Times New Roman"/>
          <w:sz w:val="28"/>
          <w:szCs w:val="28"/>
          <w:lang w:val="uk-UA"/>
        </w:rPr>
        <w:t>http://youalib.com/content</w:t>
      </w:r>
    </w:p>
    <w:p w:rsidR="00CF049B" w:rsidRPr="00F4636F" w:rsidRDefault="00D77104" w:rsidP="00FC342D">
      <w:pPr>
        <w:pStyle w:val="af1"/>
        <w:numPr>
          <w:ilvl w:val="0"/>
          <w:numId w:val="8"/>
        </w:numPr>
        <w:tabs>
          <w:tab w:val="left" w:pos="1134"/>
        </w:tabs>
        <w:spacing w:after="0" w:line="240" w:lineRule="auto"/>
        <w:ind w:left="0" w:firstLine="709"/>
        <w:rPr>
          <w:rFonts w:ascii="Times New Roman" w:hAnsi="Times New Roman"/>
          <w:sz w:val="28"/>
          <w:szCs w:val="28"/>
          <w:lang w:val="uk-UA"/>
        </w:rPr>
      </w:pPr>
      <w:hyperlink r:id="rId10" w:history="1">
        <w:r w:rsidR="00CF049B" w:rsidRPr="00F4636F">
          <w:rPr>
            <w:rStyle w:val="a9"/>
            <w:rFonts w:ascii="Times New Roman" w:hAnsi="Times New Roman"/>
            <w:sz w:val="28"/>
            <w:szCs w:val="28"/>
            <w:lang w:val="uk-UA"/>
          </w:rPr>
          <w:t>http://cassidy.iq-metr.ru/detektivy/osnovi-vnutrishnoyi-meditsini-tom-3-ukr-movoyu-pidruchnik-dlya-vmnz-iv-r-a-rekomendovano-moz</w:t>
        </w:r>
      </w:hyperlink>
    </w:p>
    <w:p w:rsidR="00CF049B" w:rsidRPr="00F4636F" w:rsidRDefault="00D77104" w:rsidP="00FC342D">
      <w:pPr>
        <w:pStyle w:val="af1"/>
        <w:numPr>
          <w:ilvl w:val="0"/>
          <w:numId w:val="8"/>
        </w:numPr>
        <w:tabs>
          <w:tab w:val="left" w:pos="1134"/>
        </w:tabs>
        <w:spacing w:after="0" w:line="240" w:lineRule="auto"/>
        <w:ind w:left="0" w:firstLine="709"/>
        <w:rPr>
          <w:rFonts w:ascii="Times New Roman" w:hAnsi="Times New Roman"/>
          <w:sz w:val="28"/>
          <w:szCs w:val="28"/>
          <w:lang w:val="uk-UA"/>
        </w:rPr>
      </w:pPr>
      <w:hyperlink r:id="rId11" w:history="1">
        <w:r w:rsidR="00CF049B" w:rsidRPr="00F4636F">
          <w:rPr>
            <w:rStyle w:val="a9"/>
            <w:rFonts w:ascii="Times New Roman" w:hAnsi="Times New Roman"/>
            <w:sz w:val="28"/>
            <w:szCs w:val="28"/>
            <w:lang w:val="uk-UA"/>
          </w:rPr>
          <w:t>http://kingmed.info/media/book/1/86.pdf</w:t>
        </w:r>
      </w:hyperlink>
    </w:p>
    <w:p w:rsidR="00CF049B" w:rsidRPr="00F4636F" w:rsidRDefault="00D77104" w:rsidP="00FC342D">
      <w:pPr>
        <w:pStyle w:val="af1"/>
        <w:numPr>
          <w:ilvl w:val="0"/>
          <w:numId w:val="8"/>
        </w:numPr>
        <w:shd w:val="clear" w:color="auto" w:fill="FFFFFF"/>
        <w:tabs>
          <w:tab w:val="left" w:pos="1134"/>
        </w:tabs>
        <w:spacing w:after="0" w:line="240" w:lineRule="auto"/>
        <w:ind w:left="0" w:firstLine="709"/>
        <w:rPr>
          <w:rFonts w:ascii="Times New Roman" w:hAnsi="Times New Roman"/>
          <w:sz w:val="28"/>
          <w:szCs w:val="28"/>
          <w:lang w:val="uk-UA"/>
        </w:rPr>
      </w:pPr>
      <w:hyperlink r:id="rId12" w:history="1">
        <w:r w:rsidR="00CF049B" w:rsidRPr="00F4636F">
          <w:rPr>
            <w:rStyle w:val="a9"/>
            <w:rFonts w:ascii="Times New Roman" w:hAnsi="Times New Roman"/>
            <w:sz w:val="28"/>
            <w:szCs w:val="28"/>
            <w:lang w:val="uk-UA"/>
          </w:rPr>
          <w:t>http://kingmed.info/download.php?book_id=4306</w:t>
        </w:r>
      </w:hyperlink>
    </w:p>
    <w:p w:rsidR="00B00F23" w:rsidRDefault="00B14AE7" w:rsidP="002F5540">
      <w:pPr>
        <w:widowControl w:val="0"/>
        <w:tabs>
          <w:tab w:val="left" w:pos="1134"/>
        </w:tabs>
        <w:autoSpaceDE w:val="0"/>
        <w:autoSpaceDN w:val="0"/>
        <w:adjustRightInd w:val="0"/>
        <w:ind w:left="360"/>
        <w:jc w:val="both"/>
        <w:rPr>
          <w:lang w:val="uk-UA"/>
        </w:rPr>
      </w:pPr>
      <w:r>
        <w:rPr>
          <w:b/>
          <w:sz w:val="28"/>
          <w:szCs w:val="28"/>
          <w:lang w:val="uk-UA"/>
        </w:rPr>
        <w:t>6.</w:t>
      </w:r>
      <w:r w:rsidR="002F5540" w:rsidRPr="002F5540">
        <w:rPr>
          <w:b/>
          <w:sz w:val="28"/>
          <w:szCs w:val="28"/>
          <w:lang w:val="uk-UA"/>
        </w:rPr>
        <w:t>Пререквізити та кореквізити дисципліни</w:t>
      </w:r>
      <w:r w:rsidR="00CF049B">
        <w:rPr>
          <w:b/>
          <w:sz w:val="28"/>
          <w:szCs w:val="28"/>
          <w:lang w:val="uk-UA"/>
        </w:rPr>
        <w:t>.</w:t>
      </w:r>
      <w:r w:rsidR="00CF049B" w:rsidRPr="00CF049B">
        <w:rPr>
          <w:lang w:val="uk-UA"/>
        </w:rPr>
        <w:t xml:space="preserve"> </w:t>
      </w:r>
    </w:p>
    <w:p w:rsidR="00CF049B" w:rsidRDefault="00CF049B" w:rsidP="00B00F23">
      <w:pPr>
        <w:widowControl w:val="0"/>
        <w:tabs>
          <w:tab w:val="left" w:pos="1134"/>
        </w:tabs>
        <w:autoSpaceDE w:val="0"/>
        <w:autoSpaceDN w:val="0"/>
        <w:adjustRightInd w:val="0"/>
        <w:jc w:val="both"/>
        <w:rPr>
          <w:b/>
          <w:sz w:val="28"/>
          <w:szCs w:val="28"/>
          <w:lang w:val="uk-UA"/>
        </w:rPr>
      </w:pPr>
      <w:r w:rsidRPr="00CF049B">
        <w:rPr>
          <w:sz w:val="28"/>
          <w:szCs w:val="28"/>
          <w:lang w:val="uk-UA"/>
        </w:rPr>
        <w:t>Програма базується на знаннях студентів пропедевтики внутрішньої медицини, педіатрії, загальної хірургії, а також інших базових дисциплін (медичної біології, медичної та біологічної фізики, біоорганічної та біологічної хімії, гістології, цитології та ембріології, анатомії людини, патоморфології, фізіології та патофізіології, мікробіології, вірусології та імунології, радіології) й інтегрується з цими дисциплінами; закладає фундамент для засвоєння студентами знань з профільних клінічних професійно-практичних дисциплін; формує уміння застосовувати знання з патології внутрішніх органів у процесі подальшого навчання та професійній діяльності відповідно до принципів доказової медицини.</w:t>
      </w:r>
      <w:r w:rsidR="002F5540" w:rsidRPr="002F5540">
        <w:rPr>
          <w:b/>
          <w:sz w:val="28"/>
          <w:szCs w:val="28"/>
          <w:lang w:val="uk-UA"/>
        </w:rPr>
        <w:t xml:space="preserve"> </w:t>
      </w:r>
    </w:p>
    <w:p w:rsidR="004E1F95" w:rsidRPr="00994164" w:rsidRDefault="00B14AE7" w:rsidP="004E1F95">
      <w:pPr>
        <w:shd w:val="clear" w:color="auto" w:fill="FFFFFF"/>
        <w:tabs>
          <w:tab w:val="left" w:pos="9360"/>
        </w:tabs>
        <w:spacing w:line="276" w:lineRule="auto"/>
        <w:ind w:firstLine="709"/>
        <w:jc w:val="both"/>
        <w:rPr>
          <w:sz w:val="28"/>
          <w:szCs w:val="28"/>
        </w:rPr>
      </w:pPr>
      <w:r>
        <w:rPr>
          <w:b/>
          <w:sz w:val="28"/>
          <w:szCs w:val="28"/>
          <w:lang w:val="uk-UA"/>
        </w:rPr>
        <w:t>7.</w:t>
      </w:r>
      <w:r w:rsidR="002F5540" w:rsidRPr="00066C29">
        <w:rPr>
          <w:b/>
          <w:sz w:val="28"/>
          <w:szCs w:val="28"/>
          <w:lang w:val="uk-UA"/>
        </w:rPr>
        <w:t>Результати навчання, в тому числі практичні навички (перелік знань, умінь та навиків, які здобуває здобувач вищої освіти в процесі її вивчення)</w:t>
      </w:r>
      <w:r w:rsidR="00CF049B" w:rsidRPr="00066C29">
        <w:rPr>
          <w:b/>
          <w:sz w:val="28"/>
          <w:szCs w:val="28"/>
          <w:lang w:val="uk-UA"/>
        </w:rPr>
        <w:t>.</w:t>
      </w:r>
      <w:r w:rsidR="004E1F95" w:rsidRPr="004E1F95">
        <w:rPr>
          <w:sz w:val="28"/>
          <w:szCs w:val="28"/>
        </w:rPr>
        <w:t xml:space="preserve"> </w:t>
      </w:r>
      <w:r w:rsidR="004E1F95" w:rsidRPr="00990B71">
        <w:rPr>
          <w:sz w:val="28"/>
          <w:szCs w:val="28"/>
        </w:rPr>
        <w:t>Інтегративні кінцеві програмні результати навчання</w:t>
      </w:r>
      <w:r w:rsidR="004E1F95" w:rsidRPr="00990B71">
        <w:rPr>
          <w:bCs/>
          <w:sz w:val="28"/>
          <w:szCs w:val="28"/>
        </w:rPr>
        <w:t xml:space="preserve">, </w:t>
      </w:r>
      <w:r w:rsidR="004E1F95" w:rsidRPr="00990B71">
        <w:rPr>
          <w:sz w:val="28"/>
          <w:szCs w:val="28"/>
        </w:rPr>
        <w:t xml:space="preserve">формуванню яких сприяє вивчення </w:t>
      </w:r>
      <w:r w:rsidR="005F3A71">
        <w:rPr>
          <w:sz w:val="28"/>
          <w:szCs w:val="28"/>
          <w:lang w:val="uk-UA"/>
        </w:rPr>
        <w:t xml:space="preserve">вибіркової </w:t>
      </w:r>
      <w:r w:rsidR="004E1F95" w:rsidRPr="00990B71">
        <w:rPr>
          <w:sz w:val="28"/>
          <w:szCs w:val="28"/>
        </w:rPr>
        <w:t>дисципліни «</w:t>
      </w:r>
      <w:r w:rsidR="005F3A71">
        <w:rPr>
          <w:sz w:val="28"/>
          <w:szCs w:val="28"/>
          <w:lang w:val="uk-UA"/>
        </w:rPr>
        <w:t>Пульмонологія</w:t>
      </w:r>
      <w:r w:rsidR="00994164">
        <w:rPr>
          <w:sz w:val="28"/>
          <w:szCs w:val="28"/>
          <w:lang w:val="uk-UA"/>
        </w:rPr>
        <w:t>»:</w:t>
      </w:r>
    </w:p>
    <w:p w:rsidR="004E1F95" w:rsidRPr="00990B71" w:rsidRDefault="004E1F95" w:rsidP="004E1F95">
      <w:pPr>
        <w:pStyle w:val="af1"/>
        <w:numPr>
          <w:ilvl w:val="0"/>
          <w:numId w:val="20"/>
        </w:numPr>
        <w:spacing w:after="0"/>
        <w:jc w:val="both"/>
        <w:rPr>
          <w:rFonts w:ascii="Times New Roman" w:hAnsi="Times New Roman"/>
          <w:sz w:val="28"/>
          <w:szCs w:val="28"/>
          <w:lang w:val="uk-UA"/>
        </w:rPr>
      </w:pPr>
      <w:r w:rsidRPr="00990B71">
        <w:rPr>
          <w:rFonts w:ascii="Times New Roman" w:hAnsi="Times New Roman"/>
          <w:sz w:val="28"/>
          <w:szCs w:val="28"/>
          <w:lang w:val="uk-UA"/>
        </w:rPr>
        <w:lastRenderedPageBreak/>
        <w:t>Збирати інформацію про загальний стан пацієнта, оцінювати психомоторний та фізичний розвиток пацієнта, стан органів щелепно-лицевої ділянки, на підставі результатів лабораторних та інструментальних досліджень оцінювати інформацію щодо діагнозу.</w:t>
      </w:r>
    </w:p>
    <w:p w:rsidR="004E1F95" w:rsidRPr="00990B71" w:rsidRDefault="004E1F95" w:rsidP="004E1F95">
      <w:pPr>
        <w:pStyle w:val="af1"/>
        <w:numPr>
          <w:ilvl w:val="0"/>
          <w:numId w:val="20"/>
        </w:numPr>
        <w:spacing w:after="0"/>
        <w:jc w:val="both"/>
        <w:rPr>
          <w:rFonts w:ascii="Times New Roman" w:hAnsi="Times New Roman"/>
          <w:sz w:val="28"/>
          <w:szCs w:val="28"/>
          <w:lang w:val="uk-UA"/>
        </w:rPr>
      </w:pPr>
      <w:r w:rsidRPr="00990B71">
        <w:rPr>
          <w:rFonts w:ascii="Times New Roman" w:hAnsi="Times New Roman"/>
          <w:sz w:val="28"/>
          <w:szCs w:val="28"/>
          <w:lang w:val="uk-UA"/>
        </w:rPr>
        <w:t>Виділяти та ідентифікувати провідні клінічні симптоми та синдроми; за стандартними методиками, використовуючи попередні дані анамнезу хворого, дані огляду хворого, знання про людину, її органи та системи, встановлювати вірогідний нозологічний попередній клінічний діагноз соматичного захворювання.</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Призначати та аналізувати лабораторне, функціональне та/або інструментальне обстеження пацієнтів із соматичним захворювання</w:t>
      </w:r>
      <w:r w:rsidRPr="00990B71">
        <w:rPr>
          <w:rFonts w:ascii="Times New Roman" w:hAnsi="Times New Roman"/>
          <w:sz w:val="28"/>
          <w:szCs w:val="28"/>
          <w:lang w:val="uk-UA"/>
        </w:rPr>
        <w:t>м</w:t>
      </w:r>
      <w:r w:rsidRPr="00990B71">
        <w:rPr>
          <w:rFonts w:ascii="Times New Roman" w:hAnsi="Times New Roman"/>
          <w:sz w:val="28"/>
          <w:szCs w:val="28"/>
        </w:rPr>
        <w:t xml:space="preserve"> для проведення диференційної діагностики захворювань.</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Визначати остаточний клінічний діагноз, дотримуючись відповідних етичних і юридичних норм, шляхом прийняття обґрунтованого </w:t>
      </w:r>
      <w:proofErr w:type="gramStart"/>
      <w:r w:rsidRPr="00990B71">
        <w:rPr>
          <w:rFonts w:ascii="Times New Roman" w:hAnsi="Times New Roman"/>
          <w:sz w:val="28"/>
          <w:szCs w:val="28"/>
        </w:rPr>
        <w:t>р</w:t>
      </w:r>
      <w:proofErr w:type="gramEnd"/>
      <w:r w:rsidRPr="00990B71">
        <w:rPr>
          <w:rFonts w:ascii="Times New Roman" w:hAnsi="Times New Roman"/>
          <w:sz w:val="28"/>
          <w:szCs w:val="28"/>
        </w:rPr>
        <w:t>ішення та логічного аналізу отриманих суб’єктивних і об’єктивних даних клінічного, додаткового обстеження, проведення диференційної діагностики під контролем лікаря-керівника в умовах лікувальної установи.</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Встановлювати діагноз невідкладних стані</w:t>
      </w:r>
      <w:proofErr w:type="gramStart"/>
      <w:r w:rsidRPr="00990B71">
        <w:rPr>
          <w:rFonts w:ascii="Times New Roman" w:hAnsi="Times New Roman"/>
          <w:sz w:val="28"/>
          <w:szCs w:val="28"/>
        </w:rPr>
        <w:t>в</w:t>
      </w:r>
      <w:proofErr w:type="gramEnd"/>
      <w:r w:rsidRPr="00990B71">
        <w:rPr>
          <w:rFonts w:ascii="Times New Roman" w:hAnsi="Times New Roman"/>
          <w:sz w:val="28"/>
          <w:szCs w:val="28"/>
        </w:rPr>
        <w:t xml:space="preserve"> у лікувальній установі. </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Визначати характер, принципи режиму праці, відпочинку та необхідної дієти при лікуванні стоматологічних захворювань на </w:t>
      </w:r>
      <w:proofErr w:type="gramStart"/>
      <w:r w:rsidRPr="00990B71">
        <w:rPr>
          <w:rFonts w:ascii="Times New Roman" w:hAnsi="Times New Roman"/>
          <w:sz w:val="28"/>
          <w:szCs w:val="28"/>
        </w:rPr>
        <w:t>п</w:t>
      </w:r>
      <w:proofErr w:type="gramEnd"/>
      <w:r w:rsidRPr="00990B71">
        <w:rPr>
          <w:rFonts w:ascii="Times New Roman" w:hAnsi="Times New Roman"/>
          <w:sz w:val="28"/>
          <w:szCs w:val="28"/>
        </w:rPr>
        <w:t xml:space="preserve">ідставі попереднього або остаточного клінічного діагнозу. </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Аналізувати та оцінювати державну, </w:t>
      </w:r>
      <w:proofErr w:type="gramStart"/>
      <w:r w:rsidRPr="00990B71">
        <w:rPr>
          <w:rFonts w:ascii="Times New Roman" w:hAnsi="Times New Roman"/>
          <w:sz w:val="28"/>
          <w:szCs w:val="28"/>
        </w:rPr>
        <w:t>соц</w:t>
      </w:r>
      <w:proofErr w:type="gramEnd"/>
      <w:r w:rsidRPr="00990B71">
        <w:rPr>
          <w:rFonts w:ascii="Times New Roman" w:hAnsi="Times New Roman"/>
          <w:sz w:val="28"/>
          <w:szCs w:val="28"/>
        </w:rPr>
        <w:t>іальну та медичну інформацію з використанням стандартних підходів та комп’ютерних інформаційних технологій.</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Оцінювати вплив навколишнього середовища на стан здоров</w:t>
      </w:r>
      <w:proofErr w:type="gramStart"/>
      <w:r w:rsidRPr="00990B71">
        <w:rPr>
          <w:rFonts w:ascii="Times New Roman" w:hAnsi="Times New Roman"/>
          <w:sz w:val="28"/>
          <w:szCs w:val="28"/>
        </w:rPr>
        <w:t>`я</w:t>
      </w:r>
      <w:proofErr w:type="gramEnd"/>
      <w:r w:rsidRPr="00990B71">
        <w:rPr>
          <w:rFonts w:ascii="Times New Roman" w:hAnsi="Times New Roman"/>
          <w:sz w:val="28"/>
          <w:szCs w:val="28"/>
        </w:rPr>
        <w:t xml:space="preserve"> населення в умовах медичного закладу за стандартними методиками.</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Дотримуватися вимог етики, біоетики та деонтології у </w:t>
      </w:r>
      <w:proofErr w:type="gramStart"/>
      <w:r w:rsidRPr="00990B71">
        <w:rPr>
          <w:rFonts w:ascii="Times New Roman" w:hAnsi="Times New Roman"/>
          <w:sz w:val="28"/>
          <w:szCs w:val="28"/>
        </w:rPr>
        <w:t>своїй</w:t>
      </w:r>
      <w:proofErr w:type="gramEnd"/>
      <w:r w:rsidRPr="00990B71">
        <w:rPr>
          <w:rFonts w:ascii="Times New Roman" w:hAnsi="Times New Roman"/>
          <w:sz w:val="28"/>
          <w:szCs w:val="28"/>
        </w:rPr>
        <w:t xml:space="preserve"> фаховій діяльності.</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Формувати цілі та визначати структуру особистої діяльності на </w:t>
      </w:r>
      <w:proofErr w:type="gramStart"/>
      <w:r w:rsidRPr="00990B71">
        <w:rPr>
          <w:rFonts w:ascii="Times New Roman" w:hAnsi="Times New Roman"/>
          <w:sz w:val="28"/>
          <w:szCs w:val="28"/>
        </w:rPr>
        <w:t>п</w:t>
      </w:r>
      <w:proofErr w:type="gramEnd"/>
      <w:r w:rsidRPr="00990B71">
        <w:rPr>
          <w:rFonts w:ascii="Times New Roman" w:hAnsi="Times New Roman"/>
          <w:sz w:val="28"/>
          <w:szCs w:val="28"/>
        </w:rPr>
        <w:t>ідставі результату аналізу певних суспільних та особистих потреб.</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Дотримуватися </w:t>
      </w:r>
      <w:proofErr w:type="gramStart"/>
      <w:r w:rsidRPr="00990B71">
        <w:rPr>
          <w:rFonts w:ascii="Times New Roman" w:hAnsi="Times New Roman"/>
          <w:sz w:val="28"/>
          <w:szCs w:val="28"/>
        </w:rPr>
        <w:t>здорового</w:t>
      </w:r>
      <w:proofErr w:type="gramEnd"/>
      <w:r w:rsidRPr="00990B71">
        <w:rPr>
          <w:rFonts w:ascii="Times New Roman" w:hAnsi="Times New Roman"/>
          <w:sz w:val="28"/>
          <w:szCs w:val="28"/>
        </w:rPr>
        <w:t xml:space="preserve"> способу життя, користуватися прийомами саморегуляції та самоконтролю.</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Усвідомлювати та керуватися у своїй діяльності громадянськими правами, свободами та обов’язками, </w:t>
      </w:r>
      <w:proofErr w:type="gramStart"/>
      <w:r w:rsidRPr="00990B71">
        <w:rPr>
          <w:rFonts w:ascii="Times New Roman" w:hAnsi="Times New Roman"/>
          <w:sz w:val="28"/>
          <w:szCs w:val="28"/>
        </w:rPr>
        <w:t>п</w:t>
      </w:r>
      <w:proofErr w:type="gramEnd"/>
      <w:r w:rsidRPr="00990B71">
        <w:rPr>
          <w:rFonts w:ascii="Times New Roman" w:hAnsi="Times New Roman"/>
          <w:sz w:val="28"/>
          <w:szCs w:val="28"/>
        </w:rPr>
        <w:t>ідвищувати загально-освітній культурний рівень.</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t xml:space="preserve">Організовувати необхідний </w:t>
      </w:r>
      <w:proofErr w:type="gramStart"/>
      <w:r w:rsidRPr="00990B71">
        <w:rPr>
          <w:rFonts w:ascii="Times New Roman" w:hAnsi="Times New Roman"/>
          <w:sz w:val="28"/>
          <w:szCs w:val="28"/>
        </w:rPr>
        <w:t>р</w:t>
      </w:r>
      <w:proofErr w:type="gramEnd"/>
      <w:r w:rsidRPr="00990B71">
        <w:rPr>
          <w:rFonts w:ascii="Times New Roman" w:hAnsi="Times New Roman"/>
          <w:sz w:val="28"/>
          <w:szCs w:val="28"/>
        </w:rPr>
        <w:t>івень індивідуальної безпеки (власної та осіб, про яких піклу</w:t>
      </w:r>
      <w:r w:rsidRPr="00990B71">
        <w:rPr>
          <w:rFonts w:ascii="Times New Roman" w:hAnsi="Times New Roman"/>
          <w:sz w:val="28"/>
          <w:szCs w:val="28"/>
          <w:lang w:val="uk-UA"/>
        </w:rPr>
        <w:t>ю</w:t>
      </w:r>
      <w:r w:rsidRPr="00990B71">
        <w:rPr>
          <w:rFonts w:ascii="Times New Roman" w:hAnsi="Times New Roman"/>
          <w:sz w:val="28"/>
          <w:szCs w:val="28"/>
        </w:rPr>
        <w:t>ться) у разі виникнення типових небезпечних ситуацій в індивідуальному полі діяльності.</w:t>
      </w:r>
    </w:p>
    <w:p w:rsidR="004E1F95" w:rsidRPr="00990B71" w:rsidRDefault="004E1F95" w:rsidP="004E1F95">
      <w:pPr>
        <w:pStyle w:val="af1"/>
        <w:numPr>
          <w:ilvl w:val="0"/>
          <w:numId w:val="20"/>
        </w:numPr>
        <w:spacing w:after="0"/>
        <w:jc w:val="both"/>
        <w:rPr>
          <w:rFonts w:ascii="Times New Roman" w:hAnsi="Times New Roman"/>
          <w:sz w:val="28"/>
          <w:szCs w:val="28"/>
        </w:rPr>
      </w:pPr>
      <w:r w:rsidRPr="00990B71">
        <w:rPr>
          <w:rFonts w:ascii="Times New Roman" w:hAnsi="Times New Roman"/>
          <w:sz w:val="28"/>
          <w:szCs w:val="28"/>
        </w:rPr>
        <w:lastRenderedPageBreak/>
        <w:t xml:space="preserve">Виконувати медичні маніпуляції на </w:t>
      </w:r>
      <w:proofErr w:type="gramStart"/>
      <w:r w:rsidRPr="00990B71">
        <w:rPr>
          <w:rFonts w:ascii="Times New Roman" w:hAnsi="Times New Roman"/>
          <w:sz w:val="28"/>
          <w:szCs w:val="28"/>
        </w:rPr>
        <w:t>п</w:t>
      </w:r>
      <w:proofErr w:type="gramEnd"/>
      <w:r w:rsidRPr="00990B71">
        <w:rPr>
          <w:rFonts w:ascii="Times New Roman" w:hAnsi="Times New Roman"/>
          <w:sz w:val="28"/>
          <w:szCs w:val="28"/>
        </w:rPr>
        <w:t>ідставі попереднього та/або остаточного клінічного діагнозу для різних верств населення та в різних умовах.</w:t>
      </w:r>
    </w:p>
    <w:p w:rsidR="00CF049B" w:rsidRPr="00066C29" w:rsidRDefault="005F3A71" w:rsidP="004E1F95">
      <w:pPr>
        <w:widowControl w:val="0"/>
        <w:tabs>
          <w:tab w:val="left" w:pos="1134"/>
        </w:tabs>
        <w:autoSpaceDE w:val="0"/>
        <w:autoSpaceDN w:val="0"/>
        <w:adjustRightInd w:val="0"/>
        <w:ind w:left="360"/>
        <w:jc w:val="both"/>
        <w:rPr>
          <w:b/>
          <w:sz w:val="28"/>
          <w:szCs w:val="28"/>
          <w:lang w:val="uk-UA"/>
        </w:rPr>
      </w:pPr>
      <w:r>
        <w:rPr>
          <w:sz w:val="28"/>
          <w:szCs w:val="28"/>
          <w:lang w:val="uk-UA"/>
        </w:rPr>
        <w:t xml:space="preserve">15. </w:t>
      </w:r>
      <w:r w:rsidR="004E1F95" w:rsidRPr="00990B71">
        <w:rPr>
          <w:sz w:val="28"/>
          <w:szCs w:val="28"/>
        </w:rPr>
        <w:t xml:space="preserve">Виконувати маніпуляції надання екстреної медичної допомоги, використовуючи стандартні схеми, за будь-яких обставин на </w:t>
      </w:r>
      <w:proofErr w:type="gramStart"/>
      <w:r w:rsidR="004E1F95" w:rsidRPr="00990B71">
        <w:rPr>
          <w:sz w:val="28"/>
          <w:szCs w:val="28"/>
        </w:rPr>
        <w:t>п</w:t>
      </w:r>
      <w:proofErr w:type="gramEnd"/>
      <w:r w:rsidR="004E1F95" w:rsidRPr="00990B71">
        <w:rPr>
          <w:sz w:val="28"/>
          <w:szCs w:val="28"/>
        </w:rPr>
        <w:t>ідставі діагнозу невідкладного стану  в умовах обмеженого часу</w:t>
      </w:r>
    </w:p>
    <w:p w:rsidR="00CF049B" w:rsidRDefault="00CF049B" w:rsidP="00CF049B">
      <w:pPr>
        <w:widowControl w:val="0"/>
        <w:tabs>
          <w:tab w:val="left" w:pos="1134"/>
        </w:tabs>
        <w:autoSpaceDE w:val="0"/>
        <w:autoSpaceDN w:val="0"/>
        <w:adjustRightInd w:val="0"/>
        <w:ind w:left="360"/>
        <w:jc w:val="both"/>
        <w:rPr>
          <w:sz w:val="28"/>
          <w:szCs w:val="28"/>
          <w:lang w:val="uk-UA"/>
        </w:rPr>
      </w:pPr>
      <w:r w:rsidRPr="00CF049B">
        <w:rPr>
          <w:lang w:val="uk-UA"/>
        </w:rPr>
        <w:t xml:space="preserve"> </w:t>
      </w:r>
      <w:r w:rsidRPr="00CF049B">
        <w:rPr>
          <w:sz w:val="28"/>
          <w:szCs w:val="28"/>
          <w:lang w:val="uk-UA"/>
        </w:rPr>
        <w:t xml:space="preserve">У результаті вивчення навчальної дисципліни студент повинен </w:t>
      </w:r>
    </w:p>
    <w:p w:rsidR="005F3A71" w:rsidRPr="00F4636F" w:rsidRDefault="005F3A71" w:rsidP="005F3A71">
      <w:pPr>
        <w:tabs>
          <w:tab w:val="left" w:pos="284"/>
          <w:tab w:val="left" w:pos="567"/>
          <w:tab w:val="left" w:pos="1134"/>
        </w:tabs>
        <w:ind w:firstLine="709"/>
        <w:jc w:val="both"/>
        <w:rPr>
          <w:sz w:val="28"/>
          <w:szCs w:val="28"/>
          <w:lang w:val="uk-UA"/>
        </w:rPr>
      </w:pPr>
      <w:r w:rsidRPr="00F4636F">
        <w:rPr>
          <w:b/>
          <w:sz w:val="28"/>
          <w:szCs w:val="28"/>
          <w:lang w:val="uk-UA"/>
        </w:rPr>
        <w:t>знати:</w:t>
      </w:r>
    </w:p>
    <w:p w:rsidR="005F3A71" w:rsidRPr="00E165FE" w:rsidRDefault="005F3A71" w:rsidP="00E165FE">
      <w:pPr>
        <w:pStyle w:val="af1"/>
        <w:numPr>
          <w:ilvl w:val="0"/>
          <w:numId w:val="31"/>
        </w:numPr>
        <w:tabs>
          <w:tab w:val="left" w:pos="1134"/>
        </w:tabs>
        <w:jc w:val="both"/>
        <w:rPr>
          <w:rFonts w:ascii="Times New Roman" w:hAnsi="Times New Roman"/>
          <w:sz w:val="28"/>
          <w:szCs w:val="28"/>
          <w:lang w:val="uk-UA"/>
        </w:rPr>
      </w:pPr>
      <w:r w:rsidRPr="00E165FE">
        <w:rPr>
          <w:rFonts w:ascii="Times New Roman" w:hAnsi="Times New Roman"/>
          <w:sz w:val="28"/>
          <w:szCs w:val="28"/>
          <w:lang w:val="uk-UA"/>
        </w:rPr>
        <w:t>задачі та організація пульмонологічної служби,</w:t>
      </w:r>
    </w:p>
    <w:p w:rsidR="005F3A71" w:rsidRPr="00E165FE" w:rsidRDefault="005F3A71" w:rsidP="00E165FE">
      <w:pPr>
        <w:pStyle w:val="af1"/>
        <w:numPr>
          <w:ilvl w:val="0"/>
          <w:numId w:val="31"/>
        </w:numPr>
        <w:tabs>
          <w:tab w:val="left" w:pos="1134"/>
        </w:tabs>
        <w:jc w:val="both"/>
        <w:rPr>
          <w:rFonts w:ascii="Times New Roman" w:hAnsi="Times New Roman"/>
          <w:sz w:val="28"/>
          <w:szCs w:val="28"/>
          <w:lang w:val="uk-UA"/>
        </w:rPr>
      </w:pPr>
      <w:r w:rsidRPr="00E165FE">
        <w:rPr>
          <w:rFonts w:ascii="Times New Roman" w:hAnsi="Times New Roman"/>
          <w:sz w:val="28"/>
          <w:szCs w:val="28"/>
          <w:lang w:val="uk-UA"/>
        </w:rPr>
        <w:t xml:space="preserve">теоретичні основи пульмонології, </w:t>
      </w:r>
    </w:p>
    <w:p w:rsidR="005F3A71" w:rsidRPr="00E165FE" w:rsidRDefault="005F3A71" w:rsidP="00E165FE">
      <w:pPr>
        <w:pStyle w:val="af1"/>
        <w:numPr>
          <w:ilvl w:val="0"/>
          <w:numId w:val="31"/>
        </w:numPr>
        <w:rPr>
          <w:rFonts w:ascii="Times New Roman" w:hAnsi="Times New Roman"/>
          <w:sz w:val="28"/>
          <w:szCs w:val="28"/>
          <w:lang w:val="uk-UA"/>
        </w:rPr>
      </w:pPr>
      <w:r w:rsidRPr="00E165FE">
        <w:rPr>
          <w:rFonts w:ascii="Times New Roman" w:hAnsi="Times New Roman"/>
          <w:sz w:val="28"/>
          <w:szCs w:val="28"/>
          <w:lang w:val="uk-UA"/>
        </w:rPr>
        <w:t>методи діагностики захворювань органів дихання,</w:t>
      </w:r>
      <w:r w:rsidRPr="00E165FE">
        <w:rPr>
          <w:rFonts w:ascii="Times New Roman" w:hAnsi="Times New Roman"/>
          <w:lang w:val="uk-UA"/>
        </w:rPr>
        <w:t xml:space="preserve"> </w:t>
      </w:r>
      <w:r w:rsidRPr="00E165FE">
        <w:rPr>
          <w:rFonts w:ascii="Times New Roman" w:hAnsi="Times New Roman"/>
          <w:sz w:val="28"/>
          <w:szCs w:val="28"/>
          <w:lang w:val="uk-UA"/>
        </w:rPr>
        <w:t>основні клінічні синдроми при основних захворюваннях органів дихання.</w:t>
      </w:r>
    </w:p>
    <w:p w:rsidR="005F3A71" w:rsidRPr="00E165FE" w:rsidRDefault="005F3A71" w:rsidP="00E165FE">
      <w:pPr>
        <w:pStyle w:val="af1"/>
        <w:widowControl w:val="0"/>
        <w:numPr>
          <w:ilvl w:val="0"/>
          <w:numId w:val="31"/>
        </w:numPr>
        <w:tabs>
          <w:tab w:val="left" w:pos="1134"/>
        </w:tabs>
        <w:autoSpaceDE w:val="0"/>
        <w:autoSpaceDN w:val="0"/>
        <w:adjustRightInd w:val="0"/>
        <w:jc w:val="both"/>
        <w:rPr>
          <w:rFonts w:ascii="Times New Roman" w:hAnsi="Times New Roman"/>
          <w:sz w:val="28"/>
          <w:szCs w:val="28"/>
          <w:lang w:val="uk-UA"/>
        </w:rPr>
      </w:pPr>
      <w:r w:rsidRPr="00E165FE">
        <w:rPr>
          <w:rFonts w:ascii="Times New Roman" w:hAnsi="Times New Roman"/>
          <w:sz w:val="28"/>
          <w:szCs w:val="28"/>
          <w:lang w:val="uk-UA"/>
        </w:rPr>
        <w:t>методики проведення фізикального обстеження хворих із основними захворюваннями органів дихання;</w:t>
      </w:r>
    </w:p>
    <w:p w:rsidR="005F3A71" w:rsidRPr="00E165FE" w:rsidRDefault="005F3A71" w:rsidP="00E165FE">
      <w:pPr>
        <w:pStyle w:val="af1"/>
        <w:widowControl w:val="0"/>
        <w:numPr>
          <w:ilvl w:val="0"/>
          <w:numId w:val="31"/>
        </w:numPr>
        <w:tabs>
          <w:tab w:val="left" w:pos="1134"/>
        </w:tabs>
        <w:autoSpaceDE w:val="0"/>
        <w:autoSpaceDN w:val="0"/>
        <w:adjustRightInd w:val="0"/>
        <w:jc w:val="both"/>
        <w:rPr>
          <w:rFonts w:ascii="Times New Roman" w:hAnsi="Times New Roman"/>
          <w:sz w:val="28"/>
          <w:szCs w:val="28"/>
          <w:lang w:val="uk-UA"/>
        </w:rPr>
      </w:pPr>
      <w:r w:rsidRPr="00E165FE">
        <w:rPr>
          <w:rFonts w:ascii="Times New Roman" w:hAnsi="Times New Roman"/>
          <w:sz w:val="28"/>
          <w:szCs w:val="28"/>
          <w:lang w:val="uk-UA"/>
        </w:rPr>
        <w:t xml:space="preserve">етіопатогенетичні механізми розвитку основних захворюваннях органів дихання </w:t>
      </w:r>
    </w:p>
    <w:p w:rsidR="005F3A71" w:rsidRPr="00E165FE" w:rsidRDefault="005F3A71" w:rsidP="00E165FE">
      <w:pPr>
        <w:pStyle w:val="af1"/>
        <w:widowControl w:val="0"/>
        <w:numPr>
          <w:ilvl w:val="0"/>
          <w:numId w:val="31"/>
        </w:numPr>
        <w:tabs>
          <w:tab w:val="left" w:pos="1134"/>
        </w:tabs>
        <w:autoSpaceDE w:val="0"/>
        <w:autoSpaceDN w:val="0"/>
        <w:adjustRightInd w:val="0"/>
        <w:jc w:val="both"/>
        <w:rPr>
          <w:rFonts w:ascii="Times New Roman" w:hAnsi="Times New Roman"/>
          <w:sz w:val="28"/>
          <w:szCs w:val="28"/>
          <w:lang w:val="uk-UA"/>
        </w:rPr>
      </w:pPr>
      <w:r w:rsidRPr="00E165FE">
        <w:rPr>
          <w:rFonts w:ascii="Times New Roman" w:hAnsi="Times New Roman"/>
          <w:sz w:val="28"/>
          <w:szCs w:val="28"/>
          <w:lang w:val="uk-UA"/>
        </w:rPr>
        <w:t xml:space="preserve">сучасні класифікації, особливості перебігу та ускладнення основних захворювань органів дихання; </w:t>
      </w:r>
    </w:p>
    <w:p w:rsidR="005F3A71" w:rsidRPr="00E165FE" w:rsidRDefault="00E165FE" w:rsidP="00E165FE">
      <w:pPr>
        <w:pStyle w:val="af1"/>
        <w:widowControl w:val="0"/>
        <w:numPr>
          <w:ilvl w:val="0"/>
          <w:numId w:val="31"/>
        </w:numPr>
        <w:tabs>
          <w:tab w:val="left" w:pos="1134"/>
        </w:tabs>
        <w:autoSpaceDE w:val="0"/>
        <w:autoSpaceDN w:val="0"/>
        <w:adjustRightInd w:val="0"/>
        <w:jc w:val="both"/>
        <w:rPr>
          <w:rFonts w:ascii="Times New Roman" w:hAnsi="Times New Roman"/>
          <w:sz w:val="28"/>
          <w:szCs w:val="28"/>
          <w:lang w:val="uk-UA"/>
        </w:rPr>
      </w:pPr>
      <w:r w:rsidRPr="00E165FE">
        <w:rPr>
          <w:rFonts w:ascii="Times New Roman" w:hAnsi="Times New Roman"/>
          <w:sz w:val="28"/>
          <w:szCs w:val="28"/>
          <w:lang w:val="uk-UA"/>
        </w:rPr>
        <w:t>с</w:t>
      </w:r>
      <w:r w:rsidR="005F3A71" w:rsidRPr="00E165FE">
        <w:rPr>
          <w:rFonts w:ascii="Times New Roman" w:hAnsi="Times New Roman"/>
          <w:sz w:val="28"/>
          <w:szCs w:val="28"/>
          <w:lang w:val="uk-UA"/>
        </w:rPr>
        <w:t xml:space="preserve">учасні стандарти та протоколи діагностики основних захворювань органів дихання ; </w:t>
      </w:r>
    </w:p>
    <w:p w:rsidR="005F3A71" w:rsidRPr="00E165FE" w:rsidRDefault="005F3A71" w:rsidP="00E165FE">
      <w:pPr>
        <w:pStyle w:val="af1"/>
        <w:numPr>
          <w:ilvl w:val="0"/>
          <w:numId w:val="31"/>
        </w:numPr>
        <w:rPr>
          <w:rFonts w:ascii="Times New Roman" w:eastAsia="Times New Roman" w:hAnsi="Times New Roman"/>
          <w:sz w:val="28"/>
          <w:szCs w:val="28"/>
          <w:lang w:val="uk-UA" w:eastAsia="ru-RU"/>
        </w:rPr>
      </w:pPr>
      <w:r w:rsidRPr="00E165FE">
        <w:rPr>
          <w:rFonts w:ascii="Times New Roman" w:hAnsi="Times New Roman"/>
          <w:sz w:val="28"/>
          <w:szCs w:val="28"/>
          <w:lang w:val="uk-UA"/>
        </w:rPr>
        <w:t>особливості застосування основних груп препаратів, які застосовують для лікування пацієнтів з захворюваннями органів дихання •</w:t>
      </w:r>
    </w:p>
    <w:p w:rsidR="00E165FE" w:rsidRDefault="005F3A71" w:rsidP="00E165FE">
      <w:pPr>
        <w:pStyle w:val="af1"/>
        <w:numPr>
          <w:ilvl w:val="0"/>
          <w:numId w:val="31"/>
        </w:numPr>
        <w:tabs>
          <w:tab w:val="left" w:pos="1134"/>
        </w:tabs>
        <w:jc w:val="both"/>
        <w:rPr>
          <w:rFonts w:ascii="Times New Roman" w:hAnsi="Times New Roman"/>
          <w:sz w:val="28"/>
          <w:szCs w:val="28"/>
          <w:lang w:val="uk-UA"/>
        </w:rPr>
      </w:pPr>
      <w:r w:rsidRPr="00E165FE">
        <w:rPr>
          <w:rFonts w:ascii="Times New Roman" w:hAnsi="Times New Roman"/>
          <w:sz w:val="28"/>
          <w:szCs w:val="28"/>
          <w:lang w:val="uk-UA"/>
        </w:rPr>
        <w:t xml:space="preserve">сучасні стандарти та протоколи лікування основних захворювань органів дихання; </w:t>
      </w:r>
    </w:p>
    <w:p w:rsidR="005F3A71" w:rsidRPr="00E165FE" w:rsidRDefault="005F3A71" w:rsidP="00E165FE">
      <w:pPr>
        <w:pStyle w:val="af1"/>
        <w:numPr>
          <w:ilvl w:val="0"/>
          <w:numId w:val="31"/>
        </w:numPr>
        <w:tabs>
          <w:tab w:val="left" w:pos="1134"/>
        </w:tabs>
        <w:jc w:val="both"/>
        <w:rPr>
          <w:rFonts w:ascii="Times New Roman" w:hAnsi="Times New Roman"/>
          <w:sz w:val="28"/>
          <w:szCs w:val="28"/>
          <w:lang w:val="uk-UA"/>
        </w:rPr>
      </w:pPr>
      <w:r w:rsidRPr="00E165FE">
        <w:rPr>
          <w:rFonts w:ascii="Times New Roman" w:hAnsi="Times New Roman"/>
          <w:sz w:val="28"/>
          <w:szCs w:val="28"/>
          <w:lang w:val="uk-UA"/>
        </w:rPr>
        <w:t xml:space="preserve">невідкладні стани в пульмонології та </w:t>
      </w:r>
      <w:r w:rsidR="003D5A5B" w:rsidRPr="00E165FE">
        <w:rPr>
          <w:rFonts w:ascii="Times New Roman" w:hAnsi="Times New Roman"/>
          <w:sz w:val="28"/>
          <w:szCs w:val="28"/>
          <w:lang w:val="uk-UA"/>
        </w:rPr>
        <w:t xml:space="preserve"> іх </w:t>
      </w:r>
      <w:r w:rsidRPr="00E165FE">
        <w:rPr>
          <w:rFonts w:ascii="Times New Roman" w:hAnsi="Times New Roman"/>
          <w:sz w:val="28"/>
          <w:szCs w:val="28"/>
          <w:lang w:val="uk-UA"/>
        </w:rPr>
        <w:t xml:space="preserve">лікування </w:t>
      </w:r>
    </w:p>
    <w:p w:rsidR="005F3A71" w:rsidRDefault="005F3A71" w:rsidP="005F3A71">
      <w:pPr>
        <w:widowControl w:val="0"/>
        <w:shd w:val="clear" w:color="auto" w:fill="FFFFFF"/>
        <w:tabs>
          <w:tab w:val="left" w:pos="826"/>
          <w:tab w:val="left" w:pos="1134"/>
        </w:tabs>
        <w:autoSpaceDE w:val="0"/>
        <w:autoSpaceDN w:val="0"/>
        <w:adjustRightInd w:val="0"/>
        <w:ind w:firstLine="709"/>
        <w:jc w:val="both"/>
        <w:rPr>
          <w:b/>
          <w:sz w:val="28"/>
          <w:szCs w:val="28"/>
          <w:lang w:val="uk-UA"/>
        </w:rPr>
      </w:pPr>
      <w:r w:rsidRPr="00F4636F">
        <w:rPr>
          <w:b/>
          <w:sz w:val="28"/>
          <w:szCs w:val="28"/>
          <w:lang w:val="uk-UA"/>
        </w:rPr>
        <w:t>вміти:</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Проводити опитування і фізикальне обстеження хворих з основними захворюваннями органів дихання та аналізувати їх результати.  </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Визначати етіологічні та патогенетичні фактори найбільш поширених захворюваннях органів </w:t>
      </w:r>
      <w:r>
        <w:rPr>
          <w:spacing w:val="-2"/>
          <w:sz w:val="28"/>
          <w:szCs w:val="28"/>
          <w:lang w:val="uk-UA"/>
        </w:rPr>
        <w:t>дихання</w:t>
      </w:r>
      <w:r w:rsidRPr="005E5007">
        <w:rPr>
          <w:spacing w:val="-2"/>
          <w:sz w:val="28"/>
          <w:szCs w:val="28"/>
          <w:lang w:val="uk-UA"/>
        </w:rPr>
        <w:t>.</w:t>
      </w:r>
    </w:p>
    <w:p w:rsidR="005F3A71"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Аналізувати типову клінічну картину найбільш поширених захворюваннях органів дихання</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Виявляти різні клінічні варіанти та ускладнення найбільш поширених захворюваннях органів </w:t>
      </w:r>
      <w:r>
        <w:rPr>
          <w:spacing w:val="-2"/>
          <w:sz w:val="28"/>
          <w:szCs w:val="28"/>
          <w:lang w:val="uk-UA"/>
        </w:rPr>
        <w:t>дихання</w:t>
      </w:r>
      <w:r w:rsidRPr="005E5007">
        <w:rPr>
          <w:spacing w:val="-2"/>
          <w:sz w:val="28"/>
          <w:szCs w:val="28"/>
          <w:lang w:val="uk-UA"/>
        </w:rPr>
        <w:t>.</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Формулювати попередній діагноз найбільш поширених захворюваннях органів дихання.</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Складати план обстеження хворого та аналізувати дані лабораторних та інструментальних обстежень при найбільш поширених захворюваннях органів дихання.</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Проводити диференційний діагноз, обґрунтовувати та формулювати клінічний діагноз при найбільш поширених захворюваннях органів</w:t>
      </w:r>
      <w:r>
        <w:rPr>
          <w:spacing w:val="-2"/>
          <w:sz w:val="28"/>
          <w:szCs w:val="28"/>
          <w:lang w:val="uk-UA"/>
        </w:rPr>
        <w:t xml:space="preserve"> дихання</w:t>
      </w:r>
      <w:r w:rsidRPr="005E5007">
        <w:rPr>
          <w:spacing w:val="-2"/>
          <w:sz w:val="28"/>
          <w:szCs w:val="28"/>
          <w:lang w:val="uk-UA"/>
        </w:rPr>
        <w:t>.</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lastRenderedPageBreak/>
        <w:t>•</w:t>
      </w:r>
      <w:r w:rsidRPr="005E5007">
        <w:rPr>
          <w:spacing w:val="-2"/>
          <w:sz w:val="28"/>
          <w:szCs w:val="28"/>
          <w:lang w:val="uk-UA"/>
        </w:rPr>
        <w:tab/>
        <w:t>Визначати тактику ведення (рекомендації стосовно режиму, дієти, лікування, реабілітаційні заходи) хворого та призначати немедикаментозне і медикаментозне лікування, в тому числі прогнозмодифікуюче, при найбільш поширених захворюваннях органів дихання та їх ускладненнях.</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Оцінювати прогноз та працездатність при найбільш поширених захворюваннях органів дихання.</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Діагностувати та надавати медичну допомогу при невідкладних станах.  </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Проводити первинну і вторинну профілактику найбільш поширених захворюваннях органів </w:t>
      </w:r>
      <w:r>
        <w:rPr>
          <w:spacing w:val="-2"/>
          <w:sz w:val="28"/>
          <w:szCs w:val="28"/>
          <w:lang w:val="uk-UA"/>
        </w:rPr>
        <w:t>дихання</w:t>
      </w:r>
      <w:r w:rsidRPr="005E5007">
        <w:rPr>
          <w:spacing w:val="-2"/>
          <w:sz w:val="28"/>
          <w:szCs w:val="28"/>
          <w:lang w:val="uk-UA"/>
        </w:rPr>
        <w:t>.</w:t>
      </w:r>
    </w:p>
    <w:p w:rsidR="005F3A71" w:rsidRPr="005E5007"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 xml:space="preserve">Виконувати медичні маніпуляції. </w:t>
      </w:r>
    </w:p>
    <w:p w:rsidR="005F3A71" w:rsidRPr="00F4636F" w:rsidRDefault="005F3A71" w:rsidP="005F3A71">
      <w:pPr>
        <w:widowControl w:val="0"/>
        <w:shd w:val="clear" w:color="auto" w:fill="FFFFFF"/>
        <w:tabs>
          <w:tab w:val="left" w:pos="826"/>
          <w:tab w:val="left" w:pos="1134"/>
        </w:tabs>
        <w:autoSpaceDE w:val="0"/>
        <w:autoSpaceDN w:val="0"/>
        <w:adjustRightInd w:val="0"/>
        <w:ind w:firstLine="709"/>
        <w:jc w:val="both"/>
        <w:rPr>
          <w:spacing w:val="-2"/>
          <w:sz w:val="28"/>
          <w:szCs w:val="28"/>
          <w:lang w:val="uk-UA"/>
        </w:rPr>
      </w:pPr>
      <w:r w:rsidRPr="005E5007">
        <w:rPr>
          <w:spacing w:val="-2"/>
          <w:sz w:val="28"/>
          <w:szCs w:val="28"/>
          <w:lang w:val="uk-UA"/>
        </w:rPr>
        <w:t>•</w:t>
      </w:r>
      <w:r w:rsidRPr="005E5007">
        <w:rPr>
          <w:spacing w:val="-2"/>
          <w:sz w:val="28"/>
          <w:szCs w:val="28"/>
          <w:lang w:val="uk-UA"/>
        </w:rPr>
        <w:tab/>
        <w:t>Демонструвати володіння морально-деонтологічними принципами медичного фахівця та принципами фахової субординації.</w:t>
      </w:r>
    </w:p>
    <w:p w:rsidR="003D5A5B" w:rsidRPr="001E1743" w:rsidRDefault="003D5A5B" w:rsidP="003D5A5B">
      <w:pPr>
        <w:pStyle w:val="a6"/>
        <w:spacing w:line="276" w:lineRule="auto"/>
        <w:jc w:val="both"/>
        <w:rPr>
          <w:spacing w:val="-4"/>
          <w:sz w:val="28"/>
          <w:szCs w:val="28"/>
          <w:u w:val="single"/>
          <w:lang w:val="en-US" w:bidi="uk-UA"/>
        </w:rPr>
      </w:pPr>
      <w:r w:rsidRPr="001E1743">
        <w:rPr>
          <w:spacing w:val="-4"/>
          <w:sz w:val="28"/>
          <w:szCs w:val="28"/>
          <w:u w:val="single"/>
          <w:lang w:bidi="uk-UA"/>
        </w:rPr>
        <w:t>Перелік практичних навичок.</w:t>
      </w:r>
    </w:p>
    <w:p w:rsidR="003F0156" w:rsidRPr="00DF74C8" w:rsidRDefault="003F0156" w:rsidP="001E1743">
      <w:pPr>
        <w:numPr>
          <w:ilvl w:val="0"/>
          <w:numId w:val="32"/>
        </w:numPr>
        <w:spacing w:line="20" w:lineRule="atLeast"/>
        <w:jc w:val="both"/>
        <w:rPr>
          <w:sz w:val="28"/>
          <w:szCs w:val="28"/>
        </w:rPr>
      </w:pPr>
      <w:r w:rsidRPr="00DF74C8">
        <w:rPr>
          <w:sz w:val="28"/>
          <w:szCs w:val="28"/>
        </w:rPr>
        <w:t>Проводити опитування та фізікальне обстеження пацієнтів із захворюваннями органів дихання</w:t>
      </w:r>
    </w:p>
    <w:p w:rsidR="000057AA" w:rsidRPr="00DF74C8" w:rsidRDefault="000057AA" w:rsidP="001E1743">
      <w:pPr>
        <w:numPr>
          <w:ilvl w:val="0"/>
          <w:numId w:val="32"/>
        </w:numPr>
        <w:shd w:val="clear" w:color="auto" w:fill="FFFFFF"/>
        <w:jc w:val="both"/>
        <w:rPr>
          <w:rFonts w:eastAsia="MS Mincho"/>
          <w:sz w:val="28"/>
          <w:szCs w:val="28"/>
          <w:lang w:val="uk-UA"/>
        </w:rPr>
      </w:pPr>
      <w:r w:rsidRPr="00DF74C8">
        <w:rPr>
          <w:rFonts w:eastAsia="MS Mincho"/>
          <w:sz w:val="28"/>
          <w:szCs w:val="28"/>
          <w:lang w:val="uk-UA"/>
        </w:rPr>
        <w:t>Обстежувати стан органів дихання (огляд грудної клітки, пальпація грудної клітки, перкусія та аускультація легень);</w:t>
      </w:r>
    </w:p>
    <w:p w:rsidR="000057AA" w:rsidRPr="00DF74C8" w:rsidRDefault="000057AA" w:rsidP="001E1743">
      <w:pPr>
        <w:numPr>
          <w:ilvl w:val="0"/>
          <w:numId w:val="32"/>
        </w:numPr>
        <w:shd w:val="clear" w:color="auto" w:fill="FFFFFF"/>
        <w:jc w:val="both"/>
        <w:rPr>
          <w:rFonts w:eastAsia="MS Mincho"/>
          <w:sz w:val="28"/>
          <w:szCs w:val="28"/>
          <w:lang w:val="uk-UA"/>
        </w:rPr>
      </w:pPr>
      <w:r w:rsidRPr="00DF74C8">
        <w:rPr>
          <w:rFonts w:eastAsia="MS Mincho"/>
          <w:sz w:val="28"/>
          <w:szCs w:val="28"/>
          <w:lang w:val="uk-UA"/>
        </w:rPr>
        <w:t>Обстежувати стан системи органів кровообігу (огляд і пальпація ділянки серця та судин, перкусія меж серця і аускультація серця та судин);</w:t>
      </w:r>
    </w:p>
    <w:p w:rsidR="00DF74C8" w:rsidRPr="00DF74C8" w:rsidRDefault="00DF74C8" w:rsidP="001E1743">
      <w:pPr>
        <w:pStyle w:val="af1"/>
        <w:numPr>
          <w:ilvl w:val="0"/>
          <w:numId w:val="32"/>
        </w:numPr>
        <w:shd w:val="clear" w:color="auto" w:fill="FFFFFF"/>
        <w:suppressAutoHyphens/>
        <w:spacing w:after="0" w:line="240" w:lineRule="auto"/>
        <w:contextualSpacing w:val="0"/>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 xml:space="preserve">Виділити провідний клінічний симптом або синдром </w:t>
      </w:r>
    </w:p>
    <w:p w:rsidR="00DF74C8" w:rsidRPr="00DF74C8" w:rsidRDefault="00DF74C8" w:rsidP="001E1743">
      <w:pPr>
        <w:numPr>
          <w:ilvl w:val="0"/>
          <w:numId w:val="32"/>
        </w:numPr>
        <w:spacing w:line="20" w:lineRule="atLeast"/>
        <w:jc w:val="both"/>
        <w:rPr>
          <w:sz w:val="28"/>
          <w:szCs w:val="28"/>
          <w:lang w:val="uk-UA"/>
        </w:rPr>
      </w:pPr>
      <w:r w:rsidRPr="00DF74C8">
        <w:rPr>
          <w:rFonts w:eastAsia="MS Mincho"/>
          <w:sz w:val="28"/>
          <w:szCs w:val="28"/>
          <w:lang w:val="uk-UA"/>
        </w:rPr>
        <w:t xml:space="preserve">Поставити вірогідний (попередній) або синдромальний діагноз захворювання </w:t>
      </w:r>
    </w:p>
    <w:p w:rsidR="00DF74C8" w:rsidRPr="00DF74C8" w:rsidRDefault="00DF74C8" w:rsidP="001E1743">
      <w:pPr>
        <w:numPr>
          <w:ilvl w:val="0"/>
          <w:numId w:val="32"/>
        </w:numPr>
        <w:spacing w:line="20" w:lineRule="atLeast"/>
        <w:jc w:val="both"/>
        <w:rPr>
          <w:sz w:val="28"/>
          <w:szCs w:val="28"/>
          <w:lang w:val="uk-UA"/>
        </w:rPr>
      </w:pPr>
      <w:r w:rsidRPr="00DF74C8">
        <w:rPr>
          <w:sz w:val="28"/>
          <w:szCs w:val="28"/>
          <w:lang w:val="uk-UA"/>
        </w:rPr>
        <w:t>Визначити етіологічні та патогенетичні фактори основних захворювань органів дихання.</w:t>
      </w:r>
    </w:p>
    <w:p w:rsidR="00DF74C8" w:rsidRPr="00DF74C8" w:rsidRDefault="00DF74C8" w:rsidP="001E1743">
      <w:pPr>
        <w:numPr>
          <w:ilvl w:val="0"/>
          <w:numId w:val="32"/>
        </w:numPr>
        <w:spacing w:line="20" w:lineRule="atLeast"/>
        <w:jc w:val="both"/>
        <w:rPr>
          <w:sz w:val="28"/>
          <w:szCs w:val="28"/>
        </w:rPr>
      </w:pPr>
      <w:r w:rsidRPr="00DF74C8">
        <w:rPr>
          <w:sz w:val="28"/>
          <w:szCs w:val="28"/>
        </w:rPr>
        <w:t>Виявляти типову клінічну картину основних захворювань органів дихання.</w:t>
      </w:r>
    </w:p>
    <w:p w:rsidR="00A07B95" w:rsidRPr="00A07B95" w:rsidRDefault="00994164"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 xml:space="preserve">Поставити попередній діагноз захворювання </w:t>
      </w:r>
    </w:p>
    <w:p w:rsidR="00994164" w:rsidRPr="00994164" w:rsidRDefault="00994164" w:rsidP="001E1743">
      <w:pPr>
        <w:numPr>
          <w:ilvl w:val="0"/>
          <w:numId w:val="32"/>
        </w:numPr>
        <w:shd w:val="clear" w:color="auto" w:fill="FFFFFF"/>
        <w:suppressAutoHyphens/>
        <w:jc w:val="both"/>
        <w:rPr>
          <w:rFonts w:eastAsia="MS Mincho"/>
          <w:sz w:val="28"/>
          <w:szCs w:val="28"/>
          <w:lang w:val="uk-UA"/>
        </w:rPr>
      </w:pPr>
      <w:r w:rsidRPr="00994164">
        <w:rPr>
          <w:bCs/>
          <w:sz w:val="28"/>
          <w:szCs w:val="28"/>
          <w:lang w:val="uk-UA"/>
        </w:rPr>
        <w:t xml:space="preserve"> </w:t>
      </w:r>
      <w:r w:rsidR="00A07B95" w:rsidRPr="00994164">
        <w:rPr>
          <w:bCs/>
          <w:sz w:val="28"/>
          <w:szCs w:val="28"/>
          <w:lang w:val="uk-UA"/>
        </w:rPr>
        <w:t xml:space="preserve">Скласти план обстеження і обґрунтувати </w:t>
      </w:r>
      <w:r w:rsidR="00A07B95" w:rsidRPr="00DF74C8">
        <w:rPr>
          <w:sz w:val="28"/>
          <w:szCs w:val="28"/>
        </w:rPr>
        <w:t>застосування основних інвазивних та неінвазивних діагностичних методів, що застосовуються в пульмонології, визначити показання та протипоказання для їх проведення, можливі ускладнення</w:t>
      </w:r>
    </w:p>
    <w:p w:rsidR="00DF74C8" w:rsidRPr="00DF74C8" w:rsidRDefault="00DF74C8" w:rsidP="001E1743">
      <w:pPr>
        <w:pStyle w:val="a6"/>
        <w:numPr>
          <w:ilvl w:val="0"/>
          <w:numId w:val="32"/>
        </w:numPr>
        <w:spacing w:after="0" w:line="276" w:lineRule="auto"/>
        <w:rPr>
          <w:spacing w:val="-4"/>
          <w:sz w:val="28"/>
          <w:szCs w:val="28"/>
          <w:lang w:bidi="uk-UA"/>
        </w:rPr>
      </w:pPr>
      <w:r w:rsidRPr="00DF74C8">
        <w:rPr>
          <w:rFonts w:eastAsia="MS Mincho"/>
          <w:sz w:val="28"/>
          <w:szCs w:val="28"/>
          <w:lang w:val="uk-UA"/>
        </w:rPr>
        <w:t>Інтерпретувати результати лабораторних та інструментальних досліджень</w:t>
      </w:r>
      <w:r w:rsidR="000057AA" w:rsidRPr="00DF74C8">
        <w:rPr>
          <w:rFonts w:eastAsia="MS Mincho"/>
          <w:sz w:val="28"/>
          <w:szCs w:val="28"/>
          <w:lang w:val="uk-UA"/>
        </w:rPr>
        <w:t xml:space="preserve"> </w:t>
      </w:r>
    </w:p>
    <w:p w:rsidR="00DF74C8" w:rsidRPr="00DF74C8" w:rsidRDefault="00DF74C8" w:rsidP="001E1743">
      <w:pPr>
        <w:pStyle w:val="a6"/>
        <w:numPr>
          <w:ilvl w:val="0"/>
          <w:numId w:val="32"/>
        </w:numPr>
        <w:spacing w:after="0" w:line="276" w:lineRule="auto"/>
        <w:rPr>
          <w:spacing w:val="-4"/>
          <w:sz w:val="28"/>
          <w:szCs w:val="28"/>
          <w:lang w:bidi="uk-UA"/>
        </w:rPr>
      </w:pPr>
      <w:r w:rsidRPr="00DF74C8">
        <w:rPr>
          <w:spacing w:val="-4"/>
          <w:sz w:val="28"/>
          <w:szCs w:val="28"/>
          <w:lang w:val="uk-UA" w:bidi="uk-UA"/>
        </w:rPr>
        <w:t>Удосконал</w:t>
      </w:r>
      <w:r w:rsidR="00994164">
        <w:rPr>
          <w:spacing w:val="-4"/>
          <w:sz w:val="28"/>
          <w:szCs w:val="28"/>
          <w:lang w:val="uk-UA" w:bidi="uk-UA"/>
        </w:rPr>
        <w:t xml:space="preserve">ити </w:t>
      </w:r>
      <w:r w:rsidRPr="00DF74C8">
        <w:rPr>
          <w:spacing w:val="-4"/>
          <w:sz w:val="28"/>
          <w:szCs w:val="28"/>
          <w:lang w:bidi="uk-UA"/>
        </w:rPr>
        <w:t xml:space="preserve"> </w:t>
      </w:r>
      <w:r w:rsidRPr="00DF74C8">
        <w:rPr>
          <w:spacing w:val="-4"/>
          <w:sz w:val="28"/>
          <w:szCs w:val="28"/>
          <w:lang w:val="uk-UA" w:bidi="uk-UA"/>
        </w:rPr>
        <w:t>навичк</w:t>
      </w:r>
      <w:r w:rsidR="00994164">
        <w:rPr>
          <w:spacing w:val="-4"/>
          <w:sz w:val="28"/>
          <w:szCs w:val="28"/>
          <w:lang w:val="uk-UA" w:bidi="uk-UA"/>
        </w:rPr>
        <w:t>и</w:t>
      </w:r>
      <w:r w:rsidRPr="00DF74C8">
        <w:rPr>
          <w:spacing w:val="-4"/>
          <w:sz w:val="28"/>
          <w:szCs w:val="28"/>
          <w:lang w:bidi="uk-UA"/>
        </w:rPr>
        <w:t xml:space="preserve"> трактування даних променевих досліджень органів грудної порожнини.</w:t>
      </w:r>
    </w:p>
    <w:p w:rsidR="00DF74C8" w:rsidRPr="00DF74C8" w:rsidRDefault="00DF74C8" w:rsidP="001E1743">
      <w:pPr>
        <w:pStyle w:val="a6"/>
        <w:numPr>
          <w:ilvl w:val="0"/>
          <w:numId w:val="32"/>
        </w:numPr>
        <w:spacing w:after="0" w:line="276" w:lineRule="auto"/>
        <w:rPr>
          <w:spacing w:val="-4"/>
          <w:sz w:val="28"/>
          <w:szCs w:val="28"/>
          <w:lang w:bidi="uk-UA"/>
        </w:rPr>
      </w:pPr>
      <w:r w:rsidRPr="00DF74C8">
        <w:rPr>
          <w:spacing w:val="-4"/>
          <w:sz w:val="28"/>
          <w:szCs w:val="28"/>
          <w:lang w:bidi="uk-UA"/>
        </w:rPr>
        <w:t>-</w:t>
      </w:r>
      <w:r w:rsidRPr="00DF74C8">
        <w:rPr>
          <w:spacing w:val="-4"/>
          <w:sz w:val="28"/>
          <w:szCs w:val="28"/>
          <w:lang w:val="uk-UA" w:bidi="uk-UA"/>
        </w:rPr>
        <w:t xml:space="preserve"> Удосконал</w:t>
      </w:r>
      <w:r w:rsidR="00994164">
        <w:rPr>
          <w:spacing w:val="-4"/>
          <w:sz w:val="28"/>
          <w:szCs w:val="28"/>
          <w:lang w:val="uk-UA" w:bidi="uk-UA"/>
        </w:rPr>
        <w:t>ити</w:t>
      </w:r>
      <w:r w:rsidRPr="00DF74C8">
        <w:rPr>
          <w:spacing w:val="-4"/>
          <w:sz w:val="28"/>
          <w:szCs w:val="28"/>
          <w:lang w:bidi="uk-UA"/>
        </w:rPr>
        <w:t xml:space="preserve">  </w:t>
      </w:r>
      <w:r w:rsidRPr="00DF74C8">
        <w:rPr>
          <w:spacing w:val="-4"/>
          <w:sz w:val="28"/>
          <w:szCs w:val="28"/>
          <w:lang w:val="uk-UA" w:bidi="uk-UA"/>
        </w:rPr>
        <w:t xml:space="preserve"> навичк</w:t>
      </w:r>
      <w:r w:rsidR="00994164">
        <w:rPr>
          <w:spacing w:val="-4"/>
          <w:sz w:val="28"/>
          <w:szCs w:val="28"/>
          <w:lang w:val="uk-UA" w:bidi="uk-UA"/>
        </w:rPr>
        <w:t xml:space="preserve">и </w:t>
      </w:r>
      <w:r w:rsidRPr="00DF74C8">
        <w:rPr>
          <w:spacing w:val="-4"/>
          <w:sz w:val="28"/>
          <w:szCs w:val="28"/>
          <w:lang w:val="uk-UA" w:bidi="uk-UA"/>
        </w:rPr>
        <w:t xml:space="preserve"> </w:t>
      </w:r>
      <w:r w:rsidRPr="00DF74C8">
        <w:rPr>
          <w:spacing w:val="-4"/>
          <w:sz w:val="28"/>
          <w:szCs w:val="28"/>
          <w:lang w:bidi="uk-UA"/>
        </w:rPr>
        <w:t xml:space="preserve">трактування даних ендоскопічного </w:t>
      </w:r>
      <w:proofErr w:type="gramStart"/>
      <w:r w:rsidRPr="00DF74C8">
        <w:rPr>
          <w:spacing w:val="-4"/>
          <w:sz w:val="28"/>
          <w:szCs w:val="28"/>
          <w:lang w:bidi="uk-UA"/>
        </w:rPr>
        <w:t>досл</w:t>
      </w:r>
      <w:proofErr w:type="gramEnd"/>
      <w:r w:rsidRPr="00DF74C8">
        <w:rPr>
          <w:spacing w:val="-4"/>
          <w:sz w:val="28"/>
          <w:szCs w:val="28"/>
          <w:lang w:bidi="uk-UA"/>
        </w:rPr>
        <w:t>ідження бронхів</w:t>
      </w:r>
    </w:p>
    <w:p w:rsidR="00DF74C8" w:rsidRPr="00DF74C8" w:rsidRDefault="00DF74C8" w:rsidP="001E1743">
      <w:pPr>
        <w:pStyle w:val="a6"/>
        <w:numPr>
          <w:ilvl w:val="0"/>
          <w:numId w:val="32"/>
        </w:numPr>
        <w:spacing w:after="0" w:line="276" w:lineRule="auto"/>
        <w:rPr>
          <w:spacing w:val="-4"/>
          <w:sz w:val="28"/>
          <w:szCs w:val="28"/>
          <w:lang w:bidi="uk-UA"/>
        </w:rPr>
      </w:pPr>
      <w:r w:rsidRPr="00DF74C8">
        <w:rPr>
          <w:spacing w:val="-4"/>
          <w:sz w:val="28"/>
          <w:szCs w:val="28"/>
          <w:lang w:val="uk-UA" w:bidi="uk-UA"/>
        </w:rPr>
        <w:t>Удосконал</w:t>
      </w:r>
      <w:r w:rsidR="00994164">
        <w:rPr>
          <w:spacing w:val="-4"/>
          <w:sz w:val="28"/>
          <w:szCs w:val="28"/>
          <w:lang w:val="uk-UA" w:bidi="uk-UA"/>
        </w:rPr>
        <w:t>ити</w:t>
      </w:r>
      <w:r w:rsidRPr="00DF74C8">
        <w:rPr>
          <w:spacing w:val="-4"/>
          <w:sz w:val="28"/>
          <w:szCs w:val="28"/>
          <w:lang w:bidi="uk-UA"/>
        </w:rPr>
        <w:t xml:space="preserve">  </w:t>
      </w:r>
      <w:r w:rsidR="001E1743" w:rsidRPr="00DF74C8">
        <w:rPr>
          <w:spacing w:val="-4"/>
          <w:sz w:val="28"/>
          <w:szCs w:val="28"/>
          <w:lang w:val="uk-UA" w:bidi="uk-UA"/>
        </w:rPr>
        <w:t>навичк</w:t>
      </w:r>
      <w:r w:rsidR="001E1743">
        <w:rPr>
          <w:spacing w:val="-4"/>
          <w:sz w:val="28"/>
          <w:szCs w:val="28"/>
          <w:lang w:val="uk-UA" w:bidi="uk-UA"/>
        </w:rPr>
        <w:t xml:space="preserve">и </w:t>
      </w:r>
      <w:r w:rsidRPr="00DF74C8">
        <w:rPr>
          <w:spacing w:val="-4"/>
          <w:sz w:val="28"/>
          <w:szCs w:val="28"/>
          <w:lang w:bidi="uk-UA"/>
        </w:rPr>
        <w:t>трактування показників функції зовнішнього дихання.</w:t>
      </w:r>
    </w:p>
    <w:p w:rsidR="00DF74C8" w:rsidRPr="00DF74C8" w:rsidRDefault="00DF74C8" w:rsidP="001E1743">
      <w:pPr>
        <w:pStyle w:val="a6"/>
        <w:numPr>
          <w:ilvl w:val="0"/>
          <w:numId w:val="32"/>
        </w:numPr>
        <w:spacing w:after="0" w:line="276" w:lineRule="auto"/>
        <w:rPr>
          <w:spacing w:val="-4"/>
          <w:sz w:val="28"/>
          <w:szCs w:val="28"/>
          <w:lang w:bidi="uk-UA"/>
        </w:rPr>
      </w:pPr>
      <w:r w:rsidRPr="00DF74C8">
        <w:rPr>
          <w:spacing w:val="-4"/>
          <w:sz w:val="28"/>
          <w:szCs w:val="28"/>
          <w:lang w:bidi="uk-UA"/>
        </w:rPr>
        <w:t>-</w:t>
      </w:r>
      <w:r w:rsidRPr="00DF74C8">
        <w:rPr>
          <w:spacing w:val="-4"/>
          <w:sz w:val="28"/>
          <w:szCs w:val="28"/>
          <w:lang w:val="uk-UA" w:bidi="uk-UA"/>
        </w:rPr>
        <w:t xml:space="preserve"> Удосконал</w:t>
      </w:r>
      <w:r w:rsidR="00994164">
        <w:rPr>
          <w:spacing w:val="-4"/>
          <w:sz w:val="28"/>
          <w:szCs w:val="28"/>
          <w:lang w:val="uk-UA" w:bidi="uk-UA"/>
        </w:rPr>
        <w:t>ити</w:t>
      </w:r>
      <w:r w:rsidRPr="00DF74C8">
        <w:rPr>
          <w:spacing w:val="-4"/>
          <w:sz w:val="28"/>
          <w:szCs w:val="28"/>
          <w:lang w:bidi="uk-UA"/>
        </w:rPr>
        <w:t xml:space="preserve"> навич</w:t>
      </w:r>
      <w:r w:rsidR="00994164">
        <w:rPr>
          <w:spacing w:val="-4"/>
          <w:sz w:val="28"/>
          <w:szCs w:val="28"/>
          <w:lang w:bidi="uk-UA"/>
        </w:rPr>
        <w:t>к</w:t>
      </w:r>
      <w:r w:rsidR="00994164">
        <w:rPr>
          <w:spacing w:val="-4"/>
          <w:sz w:val="28"/>
          <w:szCs w:val="28"/>
          <w:lang w:val="uk-UA" w:bidi="uk-UA"/>
        </w:rPr>
        <w:t xml:space="preserve">и </w:t>
      </w:r>
      <w:r w:rsidRPr="00DF74C8">
        <w:rPr>
          <w:spacing w:val="-4"/>
          <w:sz w:val="28"/>
          <w:szCs w:val="28"/>
          <w:lang w:bidi="uk-UA"/>
        </w:rPr>
        <w:t xml:space="preserve">аналізувати дані лабораторних </w:t>
      </w:r>
      <w:proofErr w:type="gramStart"/>
      <w:r w:rsidRPr="00DF74C8">
        <w:rPr>
          <w:spacing w:val="-4"/>
          <w:sz w:val="28"/>
          <w:szCs w:val="28"/>
          <w:lang w:bidi="uk-UA"/>
        </w:rPr>
        <w:t>досл</w:t>
      </w:r>
      <w:proofErr w:type="gramEnd"/>
      <w:r w:rsidRPr="00DF74C8">
        <w:rPr>
          <w:spacing w:val="-4"/>
          <w:sz w:val="28"/>
          <w:szCs w:val="28"/>
          <w:lang w:bidi="uk-UA"/>
        </w:rPr>
        <w:t xml:space="preserve">іджень (загальний аналіз крові, загальний білок та білкові фракції, коагулограма, </w:t>
      </w:r>
      <w:r w:rsidRPr="00DF74C8">
        <w:rPr>
          <w:spacing w:val="-4"/>
          <w:sz w:val="28"/>
          <w:szCs w:val="28"/>
          <w:lang w:bidi="uk-UA"/>
        </w:rPr>
        <w:lastRenderedPageBreak/>
        <w:t>загальне та мікробіологічне дослідження харкотиння, загальне та мікробіологічне дослідження плевральної рідини</w:t>
      </w:r>
      <w:r w:rsidR="00994164">
        <w:rPr>
          <w:spacing w:val="-4"/>
          <w:sz w:val="28"/>
          <w:szCs w:val="28"/>
          <w:lang w:val="uk-UA" w:bidi="uk-UA"/>
        </w:rPr>
        <w:t>)</w:t>
      </w:r>
    </w:p>
    <w:p w:rsidR="000057AA" w:rsidRPr="00DF74C8" w:rsidRDefault="000057AA"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 xml:space="preserve">Здійснювати диференціальну діагностику при захворюваннях </w:t>
      </w:r>
    </w:p>
    <w:p w:rsidR="000057AA" w:rsidRPr="00A07B95" w:rsidRDefault="000057AA"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Поставити клінічний діагноз захворювань</w:t>
      </w:r>
      <w:r w:rsidR="00A07B95">
        <w:rPr>
          <w:rFonts w:ascii="Times New Roman" w:eastAsia="MS Mincho" w:hAnsi="Times New Roman"/>
          <w:sz w:val="28"/>
          <w:szCs w:val="28"/>
          <w:lang w:val="uk-UA"/>
        </w:rPr>
        <w:t>.</w:t>
      </w:r>
      <w:r w:rsidRPr="00DF74C8">
        <w:rPr>
          <w:rFonts w:ascii="Times New Roman" w:eastAsia="MS Mincho" w:hAnsi="Times New Roman"/>
          <w:sz w:val="28"/>
          <w:szCs w:val="28"/>
          <w:lang w:val="uk-UA"/>
        </w:rPr>
        <w:t xml:space="preserve"> </w:t>
      </w:r>
      <w:r w:rsidR="00A07B95" w:rsidRPr="00A07B95">
        <w:rPr>
          <w:rFonts w:ascii="Times New Roman" w:hAnsi="Times New Roman"/>
          <w:sz w:val="28"/>
          <w:szCs w:val="28"/>
          <w:lang w:val="uk-UA"/>
        </w:rPr>
        <w:t>На підставі аналізу даних лабораторного та інструментального обстеження проводити диференційний діагноз, обґрунтовувати та формулювати клінічний діагноз при основних захворюваннях органів дихання</w:t>
      </w:r>
    </w:p>
    <w:p w:rsidR="00994164" w:rsidRPr="00A07B95" w:rsidRDefault="00994164" w:rsidP="001E1743">
      <w:pPr>
        <w:numPr>
          <w:ilvl w:val="0"/>
          <w:numId w:val="32"/>
        </w:numPr>
        <w:spacing w:line="20" w:lineRule="atLeast"/>
        <w:jc w:val="both"/>
        <w:rPr>
          <w:sz w:val="28"/>
          <w:szCs w:val="28"/>
          <w:lang w:val="uk-UA"/>
        </w:rPr>
      </w:pPr>
      <w:r w:rsidRPr="00A07B95">
        <w:rPr>
          <w:sz w:val="28"/>
          <w:szCs w:val="28"/>
          <w:lang w:val="uk-UA"/>
        </w:rPr>
        <w:t>Виявляти основні варіанти перебігу та ускладнень основних захворювань органів дихання.</w:t>
      </w:r>
    </w:p>
    <w:p w:rsidR="000057AA" w:rsidRPr="00DF74C8" w:rsidRDefault="000057AA"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Визначати необхідний режим та дієту хворого із захворюваннями.</w:t>
      </w:r>
    </w:p>
    <w:p w:rsidR="000057AA" w:rsidRPr="00DF74C8" w:rsidRDefault="000057AA"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Визначати принципи та характер лікування (консервативне, оперативне) захворювань.</w:t>
      </w:r>
    </w:p>
    <w:p w:rsidR="00966F97" w:rsidRPr="00DF74C8" w:rsidRDefault="000057AA" w:rsidP="001E1743">
      <w:pPr>
        <w:numPr>
          <w:ilvl w:val="0"/>
          <w:numId w:val="32"/>
        </w:numPr>
        <w:spacing w:line="20" w:lineRule="atLeast"/>
        <w:jc w:val="both"/>
        <w:rPr>
          <w:sz w:val="28"/>
          <w:szCs w:val="28"/>
        </w:rPr>
      </w:pPr>
      <w:r w:rsidRPr="00994164">
        <w:rPr>
          <w:sz w:val="28"/>
          <w:szCs w:val="28"/>
        </w:rPr>
        <w:t>Діагностувати та надавати допомогу при  невідкладних станах Виконувати медичні маніпуляц</w:t>
      </w:r>
      <w:proofErr w:type="gramStart"/>
      <w:r w:rsidRPr="00994164">
        <w:rPr>
          <w:sz w:val="28"/>
          <w:szCs w:val="28"/>
        </w:rPr>
        <w:t xml:space="preserve">ії </w:t>
      </w:r>
      <w:r w:rsidR="00966F97" w:rsidRPr="00DF74C8">
        <w:rPr>
          <w:sz w:val="28"/>
          <w:szCs w:val="28"/>
        </w:rPr>
        <w:t>О</w:t>
      </w:r>
      <w:proofErr w:type="gramEnd"/>
      <w:r w:rsidR="00966F97" w:rsidRPr="00DF74C8">
        <w:rPr>
          <w:sz w:val="28"/>
          <w:szCs w:val="28"/>
        </w:rPr>
        <w:t>бґрунтовувати необхідність виконання плевральної пункції.</w:t>
      </w:r>
    </w:p>
    <w:p w:rsidR="000057AA" w:rsidRPr="00DF74C8" w:rsidRDefault="000057AA" w:rsidP="001E1743">
      <w:pPr>
        <w:pStyle w:val="af1"/>
        <w:numPr>
          <w:ilvl w:val="0"/>
          <w:numId w:val="32"/>
        </w:numPr>
        <w:shd w:val="clear" w:color="auto" w:fill="FFFFFF"/>
        <w:spacing w:after="0" w:line="240" w:lineRule="auto"/>
        <w:jc w:val="both"/>
        <w:rPr>
          <w:rFonts w:ascii="Times New Roman" w:eastAsia="MS Mincho" w:hAnsi="Times New Roman"/>
          <w:sz w:val="28"/>
          <w:szCs w:val="28"/>
          <w:lang w:val="uk-UA"/>
        </w:rPr>
      </w:pPr>
      <w:r w:rsidRPr="00DF74C8">
        <w:rPr>
          <w:rFonts w:ascii="Times New Roman" w:eastAsia="MS Mincho" w:hAnsi="Times New Roman"/>
          <w:sz w:val="28"/>
          <w:szCs w:val="28"/>
          <w:lang w:val="uk-UA"/>
        </w:rPr>
        <w:t>Визначати тактику вторинної профілактики хворих, які підлягають диспансерному нагляду.</w:t>
      </w:r>
    </w:p>
    <w:p w:rsidR="003F0156" w:rsidRPr="00966F97" w:rsidRDefault="000057AA" w:rsidP="001E1743">
      <w:pPr>
        <w:pStyle w:val="a6"/>
        <w:numPr>
          <w:ilvl w:val="0"/>
          <w:numId w:val="32"/>
        </w:numPr>
        <w:suppressAutoHyphens/>
        <w:spacing w:after="0"/>
        <w:jc w:val="both"/>
        <w:rPr>
          <w:sz w:val="28"/>
          <w:szCs w:val="28"/>
        </w:rPr>
      </w:pPr>
      <w:r w:rsidRPr="00DF74C8">
        <w:rPr>
          <w:sz w:val="28"/>
          <w:szCs w:val="28"/>
        </w:rPr>
        <w:t>Визначити тактику нада</w:t>
      </w:r>
      <w:r w:rsidR="00A07B95">
        <w:rPr>
          <w:sz w:val="28"/>
          <w:szCs w:val="28"/>
        </w:rPr>
        <w:t>ння екстреної медичної допомог</w:t>
      </w:r>
      <w:r w:rsidR="00A07B95">
        <w:rPr>
          <w:sz w:val="28"/>
          <w:szCs w:val="28"/>
          <w:lang w:val="uk-UA"/>
        </w:rPr>
        <w:t>и.</w:t>
      </w:r>
      <w:r w:rsidR="00966F97" w:rsidRPr="00966F97">
        <w:rPr>
          <w:spacing w:val="-4"/>
          <w:sz w:val="28"/>
          <w:szCs w:val="28"/>
          <w:lang w:val="uk-UA" w:bidi="uk-UA"/>
        </w:rPr>
        <w:t xml:space="preserve"> </w:t>
      </w:r>
      <w:r w:rsidR="00966F97" w:rsidRPr="00DF74C8">
        <w:rPr>
          <w:spacing w:val="-4"/>
          <w:sz w:val="28"/>
          <w:szCs w:val="28"/>
          <w:lang w:val="uk-UA" w:bidi="uk-UA"/>
        </w:rPr>
        <w:t>Удосконалення</w:t>
      </w:r>
      <w:r w:rsidR="00966F97" w:rsidRPr="00DF74C8">
        <w:rPr>
          <w:spacing w:val="-4"/>
          <w:sz w:val="28"/>
          <w:szCs w:val="28"/>
          <w:lang w:bidi="uk-UA"/>
        </w:rPr>
        <w:t xml:space="preserve"> надання медичної допомоги при гострій </w:t>
      </w:r>
      <w:r w:rsidR="00966F97">
        <w:rPr>
          <w:sz w:val="28"/>
          <w:szCs w:val="28"/>
          <w:lang w:val="uk-UA"/>
        </w:rPr>
        <w:t>легеневій</w:t>
      </w:r>
      <w:r w:rsidR="00966F97" w:rsidRPr="00DF74C8">
        <w:rPr>
          <w:sz w:val="28"/>
          <w:szCs w:val="28"/>
        </w:rPr>
        <w:t xml:space="preserve"> </w:t>
      </w:r>
      <w:r w:rsidR="00966F97" w:rsidRPr="00DF74C8">
        <w:rPr>
          <w:spacing w:val="-4"/>
          <w:sz w:val="28"/>
          <w:szCs w:val="28"/>
          <w:lang w:bidi="uk-UA"/>
        </w:rPr>
        <w:t>недостатності</w:t>
      </w:r>
      <w:r w:rsidR="00966F97">
        <w:rPr>
          <w:spacing w:val="-4"/>
          <w:sz w:val="28"/>
          <w:szCs w:val="28"/>
          <w:lang w:val="uk-UA" w:bidi="uk-UA"/>
        </w:rPr>
        <w:t>.</w:t>
      </w:r>
    </w:p>
    <w:p w:rsidR="00966F97" w:rsidRPr="00A07B95" w:rsidRDefault="00966F97" w:rsidP="001E1743">
      <w:pPr>
        <w:pStyle w:val="a6"/>
        <w:numPr>
          <w:ilvl w:val="0"/>
          <w:numId w:val="32"/>
        </w:numPr>
        <w:suppressAutoHyphens/>
        <w:spacing w:after="0"/>
        <w:jc w:val="both"/>
        <w:rPr>
          <w:sz w:val="28"/>
          <w:szCs w:val="28"/>
        </w:rPr>
      </w:pPr>
      <w:r w:rsidRPr="00DF74C8">
        <w:rPr>
          <w:rFonts w:eastAsia="MS Mincho"/>
          <w:sz w:val="28"/>
          <w:szCs w:val="28"/>
          <w:lang w:val="uk-UA"/>
        </w:rPr>
        <w:t>Вести медичну документацію</w:t>
      </w:r>
    </w:p>
    <w:p w:rsidR="00EC3F95" w:rsidRDefault="00C72B27" w:rsidP="0011669D">
      <w:pPr>
        <w:shd w:val="clear" w:color="auto" w:fill="FFFFFF"/>
        <w:tabs>
          <w:tab w:val="left" w:pos="1134"/>
        </w:tabs>
        <w:ind w:firstLine="709"/>
        <w:rPr>
          <w:b/>
          <w:sz w:val="28"/>
          <w:szCs w:val="28"/>
          <w:lang w:val="uk-UA"/>
        </w:rPr>
      </w:pPr>
      <w:bookmarkStart w:id="1" w:name="_Toc81993949"/>
      <w:r w:rsidRPr="00C72B27">
        <w:rPr>
          <w:b/>
          <w:sz w:val="28"/>
          <w:szCs w:val="28"/>
          <w:lang w:val="uk-UA"/>
        </w:rPr>
        <w:t>Зміст дисципліни</w:t>
      </w:r>
      <w:r>
        <w:rPr>
          <w:b/>
          <w:sz w:val="28"/>
          <w:szCs w:val="28"/>
          <w:lang w:val="uk-UA"/>
        </w:rPr>
        <w:t xml:space="preserve"> </w:t>
      </w:r>
    </w:p>
    <w:p w:rsidR="008F4E35" w:rsidRDefault="00305672" w:rsidP="008F4E35">
      <w:pPr>
        <w:shd w:val="clear" w:color="auto" w:fill="FFFFFF"/>
        <w:tabs>
          <w:tab w:val="left" w:pos="1134"/>
        </w:tabs>
        <w:rPr>
          <w:b/>
          <w:sz w:val="28"/>
          <w:szCs w:val="28"/>
          <w:lang w:val="uk-UA"/>
        </w:rPr>
      </w:pPr>
      <w:r>
        <w:rPr>
          <w:b/>
          <w:bCs/>
          <w:sz w:val="28"/>
          <w:szCs w:val="28"/>
          <w:lang w:val="uk-UA"/>
        </w:rPr>
        <w:t xml:space="preserve">Тема 1 </w:t>
      </w:r>
      <w:r w:rsidR="002A44FB" w:rsidRPr="0001618B">
        <w:rPr>
          <w:b/>
          <w:bCs/>
          <w:sz w:val="28"/>
          <w:szCs w:val="28"/>
        </w:rPr>
        <w:t>Задачі та організація пульмонологічної служби</w:t>
      </w:r>
      <w:r w:rsidR="002A44FB">
        <w:rPr>
          <w:b/>
          <w:bCs/>
          <w:sz w:val="28"/>
          <w:szCs w:val="28"/>
          <w:lang w:val="uk-UA"/>
        </w:rPr>
        <w:t>.</w:t>
      </w:r>
    </w:p>
    <w:p w:rsidR="002A44FB" w:rsidRPr="008F4E35" w:rsidRDefault="002A44FB" w:rsidP="008F4E35">
      <w:pPr>
        <w:shd w:val="clear" w:color="auto" w:fill="FFFFFF"/>
        <w:tabs>
          <w:tab w:val="left" w:pos="1134"/>
        </w:tabs>
        <w:rPr>
          <w:b/>
          <w:sz w:val="28"/>
          <w:szCs w:val="28"/>
          <w:lang w:val="uk-UA"/>
        </w:rPr>
      </w:pPr>
      <w:r w:rsidRPr="002A44FB">
        <w:rPr>
          <w:bCs/>
          <w:sz w:val="28"/>
          <w:szCs w:val="28"/>
          <w:lang w:val="uk-UA"/>
        </w:rPr>
        <w:t>Задачі та організація пульмонологічної служби</w:t>
      </w:r>
      <w:r>
        <w:rPr>
          <w:bCs/>
          <w:sz w:val="28"/>
          <w:szCs w:val="28"/>
          <w:lang w:val="uk-UA"/>
        </w:rPr>
        <w:t>.</w:t>
      </w:r>
      <w:r w:rsidRPr="002A44FB">
        <w:rPr>
          <w:sz w:val="28"/>
          <w:szCs w:val="28"/>
          <w:lang w:val="uk-UA"/>
        </w:rPr>
        <w:t xml:space="preserve"> Методи виявлення хворих на неспецифічні захворювання легенів</w:t>
      </w:r>
      <w:r>
        <w:rPr>
          <w:sz w:val="28"/>
          <w:szCs w:val="28"/>
          <w:lang w:val="uk-UA"/>
        </w:rPr>
        <w:t xml:space="preserve">. </w:t>
      </w:r>
      <w:r w:rsidRPr="002A44FB">
        <w:rPr>
          <w:sz w:val="28"/>
          <w:szCs w:val="28"/>
          <w:lang w:val="uk-UA"/>
        </w:rPr>
        <w:t xml:space="preserve"> Профілактика неспецифічних легеневих захворювань</w:t>
      </w:r>
      <w:r>
        <w:rPr>
          <w:sz w:val="28"/>
          <w:szCs w:val="28"/>
          <w:lang w:val="uk-UA"/>
        </w:rPr>
        <w:t xml:space="preserve">. </w:t>
      </w:r>
      <w:r w:rsidRPr="002A44FB">
        <w:rPr>
          <w:sz w:val="28"/>
          <w:szCs w:val="28"/>
          <w:lang w:val="uk-UA"/>
        </w:rPr>
        <w:t xml:space="preserve"> Диспансеризація пульмонологічних хворих</w:t>
      </w:r>
      <w:r>
        <w:rPr>
          <w:sz w:val="28"/>
          <w:szCs w:val="28"/>
          <w:lang w:val="uk-UA"/>
        </w:rPr>
        <w:t xml:space="preserve">. </w:t>
      </w:r>
      <w:r w:rsidRPr="002A44FB">
        <w:rPr>
          <w:sz w:val="28"/>
          <w:szCs w:val="28"/>
          <w:lang w:val="uk-UA"/>
        </w:rPr>
        <w:t xml:space="preserve"> </w:t>
      </w:r>
      <w:r>
        <w:rPr>
          <w:sz w:val="28"/>
          <w:szCs w:val="28"/>
          <w:lang w:val="uk-UA"/>
        </w:rPr>
        <w:t>М</w:t>
      </w:r>
      <w:r w:rsidRPr="002A44FB">
        <w:rPr>
          <w:sz w:val="28"/>
          <w:szCs w:val="28"/>
          <w:lang w:val="uk-UA"/>
        </w:rPr>
        <w:t>едико-соціальна експертиза</w:t>
      </w:r>
      <w:r w:rsidR="00305672">
        <w:rPr>
          <w:sz w:val="28"/>
          <w:szCs w:val="28"/>
          <w:lang w:val="uk-UA"/>
        </w:rPr>
        <w:t>.</w:t>
      </w:r>
    </w:p>
    <w:p w:rsidR="007A0FFE" w:rsidRPr="00EB7A88" w:rsidRDefault="007A0FFE" w:rsidP="008F4E35">
      <w:pPr>
        <w:shd w:val="clear" w:color="auto" w:fill="FFFFFF"/>
        <w:tabs>
          <w:tab w:val="left" w:pos="1134"/>
        </w:tabs>
        <w:rPr>
          <w:b/>
          <w:sz w:val="28"/>
          <w:szCs w:val="28"/>
          <w:lang w:val="uk-UA"/>
        </w:rPr>
      </w:pPr>
      <w:r w:rsidRPr="007A0FFE">
        <w:rPr>
          <w:b/>
          <w:sz w:val="28"/>
          <w:szCs w:val="28"/>
          <w:lang w:val="uk-UA"/>
        </w:rPr>
        <w:t>Тема 2 Теоретичні основи пульмонології</w:t>
      </w:r>
      <w:r w:rsidR="008F4E35">
        <w:rPr>
          <w:b/>
          <w:sz w:val="28"/>
          <w:szCs w:val="28"/>
          <w:lang w:val="uk-UA"/>
        </w:rPr>
        <w:t xml:space="preserve">. </w:t>
      </w:r>
      <w:r w:rsidR="00EB7A88">
        <w:rPr>
          <w:b/>
          <w:sz w:val="28"/>
          <w:szCs w:val="28"/>
          <w:lang w:val="uk-UA"/>
        </w:rPr>
        <w:t>Респіраторна патофізіологія.</w:t>
      </w:r>
    </w:p>
    <w:p w:rsidR="007A0FFE" w:rsidRDefault="007A0FFE" w:rsidP="008F4E35">
      <w:pPr>
        <w:shd w:val="clear" w:color="auto" w:fill="FFFFFF"/>
        <w:tabs>
          <w:tab w:val="left" w:pos="1134"/>
        </w:tabs>
        <w:rPr>
          <w:sz w:val="28"/>
          <w:szCs w:val="28"/>
          <w:lang w:val="uk-UA"/>
        </w:rPr>
      </w:pPr>
      <w:r w:rsidRPr="007A0FFE">
        <w:rPr>
          <w:sz w:val="28"/>
          <w:szCs w:val="28"/>
          <w:lang w:val="uk-UA"/>
        </w:rPr>
        <w:t>Анатомія органів дихання</w:t>
      </w:r>
      <w:r>
        <w:rPr>
          <w:sz w:val="28"/>
          <w:szCs w:val="28"/>
          <w:lang w:val="uk-UA"/>
        </w:rPr>
        <w:t>.</w:t>
      </w:r>
      <w:r w:rsidRPr="007A0FFE">
        <w:rPr>
          <w:sz w:val="28"/>
          <w:szCs w:val="28"/>
          <w:lang w:val="uk-UA"/>
        </w:rPr>
        <w:t xml:space="preserve"> Фізіологія дихання та легеневого кровообігу</w:t>
      </w:r>
      <w:r>
        <w:rPr>
          <w:sz w:val="28"/>
          <w:szCs w:val="28"/>
          <w:lang w:val="uk-UA"/>
        </w:rPr>
        <w:t>.</w:t>
      </w:r>
      <w:r w:rsidRPr="007A0FFE">
        <w:rPr>
          <w:sz w:val="28"/>
          <w:szCs w:val="28"/>
        </w:rPr>
        <w:t xml:space="preserve"> </w:t>
      </w:r>
      <w:r w:rsidRPr="0001618B">
        <w:rPr>
          <w:sz w:val="28"/>
          <w:szCs w:val="28"/>
        </w:rPr>
        <w:t xml:space="preserve">Патофізіологія дихання та легеневого кровообігу. Гостра </w:t>
      </w:r>
      <w:r w:rsidR="00305672">
        <w:rPr>
          <w:sz w:val="28"/>
          <w:szCs w:val="28"/>
          <w:lang w:val="uk-UA"/>
        </w:rPr>
        <w:t xml:space="preserve">легенева </w:t>
      </w:r>
      <w:r w:rsidRPr="0001618B">
        <w:rPr>
          <w:sz w:val="28"/>
          <w:szCs w:val="28"/>
        </w:rPr>
        <w:t xml:space="preserve">недостатність. Хронічна </w:t>
      </w:r>
      <w:r w:rsidR="00305672">
        <w:rPr>
          <w:sz w:val="28"/>
          <w:szCs w:val="28"/>
          <w:lang w:val="uk-UA"/>
        </w:rPr>
        <w:t>легенева</w:t>
      </w:r>
      <w:r w:rsidRPr="0001618B">
        <w:rPr>
          <w:sz w:val="28"/>
          <w:szCs w:val="28"/>
        </w:rPr>
        <w:t xml:space="preserve"> недостатність</w:t>
      </w:r>
      <w:r w:rsidR="00EB7A88">
        <w:rPr>
          <w:sz w:val="28"/>
          <w:szCs w:val="28"/>
          <w:lang w:val="uk-UA"/>
        </w:rPr>
        <w:t xml:space="preserve">. </w:t>
      </w:r>
      <w:proofErr w:type="gramStart"/>
      <w:r w:rsidRPr="0001618B">
        <w:rPr>
          <w:sz w:val="28"/>
          <w:szCs w:val="28"/>
        </w:rPr>
        <w:t>Набряк</w:t>
      </w:r>
      <w:proofErr w:type="gramEnd"/>
      <w:r w:rsidRPr="0001618B">
        <w:rPr>
          <w:sz w:val="28"/>
          <w:szCs w:val="28"/>
        </w:rPr>
        <w:t xml:space="preserve"> легенів.</w:t>
      </w:r>
    </w:p>
    <w:p w:rsidR="007A0FFE" w:rsidRDefault="007A0FFE" w:rsidP="008F4E35">
      <w:pPr>
        <w:shd w:val="clear" w:color="auto" w:fill="FFFFFF"/>
        <w:tabs>
          <w:tab w:val="left" w:pos="1134"/>
        </w:tabs>
        <w:rPr>
          <w:sz w:val="28"/>
          <w:szCs w:val="28"/>
          <w:lang w:val="uk-UA"/>
        </w:rPr>
      </w:pPr>
      <w:r>
        <w:rPr>
          <w:b/>
          <w:sz w:val="28"/>
          <w:szCs w:val="28"/>
          <w:lang w:val="uk-UA"/>
        </w:rPr>
        <w:t xml:space="preserve">Тема 3. </w:t>
      </w:r>
      <w:r w:rsidR="00CB7751">
        <w:rPr>
          <w:b/>
          <w:sz w:val="28"/>
          <w:szCs w:val="28"/>
          <w:lang w:val="uk-UA"/>
        </w:rPr>
        <w:t>Основні симптоми респіраторної патології.</w:t>
      </w:r>
      <w:r w:rsidR="00750A97">
        <w:rPr>
          <w:b/>
          <w:sz w:val="28"/>
          <w:szCs w:val="28"/>
          <w:lang w:val="uk-UA"/>
        </w:rPr>
        <w:t xml:space="preserve"> </w:t>
      </w:r>
      <w:r w:rsidRPr="0001618B">
        <w:rPr>
          <w:b/>
          <w:sz w:val="28"/>
          <w:szCs w:val="28"/>
        </w:rPr>
        <w:t xml:space="preserve">Методи діагностики </w:t>
      </w:r>
      <w:r w:rsidRPr="0001618B">
        <w:rPr>
          <w:b/>
          <w:bCs/>
          <w:sz w:val="28"/>
          <w:szCs w:val="28"/>
        </w:rPr>
        <w:t xml:space="preserve">захворювань </w:t>
      </w:r>
      <w:r w:rsidRPr="0001618B">
        <w:rPr>
          <w:b/>
          <w:sz w:val="28"/>
          <w:szCs w:val="28"/>
        </w:rPr>
        <w:t>органів дихання</w:t>
      </w:r>
    </w:p>
    <w:p w:rsidR="00750A97" w:rsidRDefault="007A0FFE" w:rsidP="00461E92">
      <w:pPr>
        <w:shd w:val="clear" w:color="auto" w:fill="FFFFFF"/>
        <w:tabs>
          <w:tab w:val="left" w:pos="1134"/>
        </w:tabs>
        <w:ind w:firstLine="709"/>
        <w:rPr>
          <w:sz w:val="28"/>
          <w:szCs w:val="28"/>
          <w:lang w:val="uk-UA"/>
        </w:rPr>
      </w:pPr>
      <w:r w:rsidRPr="00DB6711">
        <w:rPr>
          <w:sz w:val="28"/>
          <w:szCs w:val="28"/>
          <w:lang w:val="uk-UA"/>
        </w:rPr>
        <w:t>Семіотика захворювань органів дихання</w:t>
      </w:r>
      <w:r w:rsidR="00750A97">
        <w:rPr>
          <w:sz w:val="28"/>
          <w:szCs w:val="28"/>
          <w:lang w:val="uk-UA"/>
        </w:rPr>
        <w:t xml:space="preserve">. </w:t>
      </w:r>
      <w:r w:rsidRPr="00DB6711">
        <w:rPr>
          <w:sz w:val="28"/>
          <w:szCs w:val="28"/>
          <w:lang w:val="uk-UA"/>
        </w:rPr>
        <w:t xml:space="preserve"> Клінічні методи діагностики</w:t>
      </w:r>
      <w:r w:rsidR="00CB7751">
        <w:rPr>
          <w:sz w:val="28"/>
          <w:szCs w:val="28"/>
          <w:lang w:val="uk-UA"/>
        </w:rPr>
        <w:t>.</w:t>
      </w:r>
      <w:r w:rsidR="00BA22A6" w:rsidRPr="00BA22A6">
        <w:rPr>
          <w:sz w:val="28"/>
          <w:szCs w:val="28"/>
          <w:lang w:val="uk-UA"/>
        </w:rPr>
        <w:t xml:space="preserve"> </w:t>
      </w:r>
      <w:r w:rsidR="00E44386">
        <w:rPr>
          <w:sz w:val="28"/>
          <w:szCs w:val="28"/>
          <w:lang w:val="uk-UA"/>
        </w:rPr>
        <w:t>З</w:t>
      </w:r>
      <w:r w:rsidR="00CB7751" w:rsidRPr="00CB7751">
        <w:rPr>
          <w:b/>
          <w:sz w:val="28"/>
          <w:szCs w:val="28"/>
          <w:lang w:val="uk-UA"/>
        </w:rPr>
        <w:t>адишка.</w:t>
      </w:r>
      <w:r w:rsidR="00E44386">
        <w:rPr>
          <w:b/>
          <w:sz w:val="28"/>
          <w:szCs w:val="28"/>
          <w:lang w:val="uk-UA"/>
        </w:rPr>
        <w:t xml:space="preserve"> </w:t>
      </w:r>
      <w:r w:rsidR="00BA22A6" w:rsidRPr="00BA22A6">
        <w:rPr>
          <w:sz w:val="28"/>
          <w:szCs w:val="28"/>
          <w:lang w:val="uk-UA"/>
        </w:rPr>
        <w:t>Визначення.</w:t>
      </w:r>
      <w:r w:rsidR="00BA22A6">
        <w:rPr>
          <w:b/>
          <w:sz w:val="28"/>
          <w:szCs w:val="28"/>
          <w:lang w:val="uk-UA"/>
        </w:rPr>
        <w:t xml:space="preserve"> </w:t>
      </w:r>
      <w:r w:rsidR="00BA22A6" w:rsidRPr="00BA22A6">
        <w:rPr>
          <w:sz w:val="28"/>
          <w:szCs w:val="28"/>
          <w:lang w:val="uk-UA"/>
        </w:rPr>
        <w:t>Класифікація задишки. Механізм задишки.  Об’єктивні методи оцінки задишки. Застосування діагностичних шкал при задишці. Тести з фізичним навантаженням. Інструментальні методи об’єктивної оцінки задишки.</w:t>
      </w:r>
      <w:r w:rsidR="00CB7751" w:rsidRPr="00BA22A6">
        <w:rPr>
          <w:sz w:val="28"/>
          <w:szCs w:val="28"/>
          <w:lang w:val="uk-UA"/>
        </w:rPr>
        <w:t xml:space="preserve"> </w:t>
      </w:r>
    </w:p>
    <w:p w:rsidR="00461E92" w:rsidRDefault="00CB7751" w:rsidP="00B53261">
      <w:pPr>
        <w:shd w:val="clear" w:color="auto" w:fill="FFFFFF"/>
        <w:tabs>
          <w:tab w:val="left" w:pos="1134"/>
        </w:tabs>
        <w:rPr>
          <w:sz w:val="28"/>
          <w:szCs w:val="28"/>
          <w:lang w:val="uk-UA"/>
        </w:rPr>
      </w:pPr>
      <w:r w:rsidRPr="00CB7751">
        <w:rPr>
          <w:b/>
          <w:sz w:val="28"/>
          <w:szCs w:val="28"/>
          <w:lang w:val="uk-UA"/>
        </w:rPr>
        <w:t xml:space="preserve">Кашель </w:t>
      </w:r>
      <w:r w:rsidR="00E44386" w:rsidRPr="00BA22A6">
        <w:rPr>
          <w:sz w:val="28"/>
          <w:szCs w:val="28"/>
          <w:lang w:val="uk-UA"/>
        </w:rPr>
        <w:t>Визначення.</w:t>
      </w:r>
      <w:r w:rsidR="00E44386">
        <w:rPr>
          <w:b/>
          <w:sz w:val="28"/>
          <w:szCs w:val="28"/>
          <w:lang w:val="uk-UA"/>
        </w:rPr>
        <w:t xml:space="preserve"> </w:t>
      </w:r>
      <w:r w:rsidR="00E44386" w:rsidRPr="00BA22A6">
        <w:rPr>
          <w:sz w:val="28"/>
          <w:szCs w:val="28"/>
          <w:lang w:val="uk-UA"/>
        </w:rPr>
        <w:t xml:space="preserve">Класифікація </w:t>
      </w:r>
      <w:r w:rsidR="00E44386">
        <w:rPr>
          <w:sz w:val="28"/>
          <w:szCs w:val="28"/>
          <w:lang w:val="uk-UA"/>
        </w:rPr>
        <w:t>кашля. Фізіологія та механіка кашлю.</w:t>
      </w:r>
      <w:r w:rsidR="00E44386" w:rsidRPr="00E44386">
        <w:rPr>
          <w:sz w:val="28"/>
          <w:szCs w:val="28"/>
          <w:lang w:val="uk-UA"/>
        </w:rPr>
        <w:t xml:space="preserve"> </w:t>
      </w:r>
      <w:r w:rsidR="00E44386">
        <w:rPr>
          <w:sz w:val="28"/>
          <w:szCs w:val="28"/>
          <w:lang w:val="uk-UA"/>
        </w:rPr>
        <w:t>О</w:t>
      </w:r>
      <w:r w:rsidR="00E44386" w:rsidRPr="00BA22A6">
        <w:rPr>
          <w:sz w:val="28"/>
          <w:szCs w:val="28"/>
          <w:lang w:val="uk-UA"/>
        </w:rPr>
        <w:t xml:space="preserve">б’єктивної </w:t>
      </w:r>
      <w:r w:rsidR="00E44386">
        <w:rPr>
          <w:sz w:val="28"/>
          <w:szCs w:val="28"/>
          <w:lang w:val="uk-UA"/>
        </w:rPr>
        <w:t xml:space="preserve"> інструментальні методи </w:t>
      </w:r>
      <w:r w:rsidR="00E44386" w:rsidRPr="00BA22A6">
        <w:rPr>
          <w:sz w:val="28"/>
          <w:szCs w:val="28"/>
          <w:lang w:val="uk-UA"/>
        </w:rPr>
        <w:t>оцінки</w:t>
      </w:r>
      <w:r w:rsidR="00E44386">
        <w:rPr>
          <w:sz w:val="28"/>
          <w:szCs w:val="28"/>
          <w:lang w:val="uk-UA"/>
        </w:rPr>
        <w:t xml:space="preserve"> кашлю.</w:t>
      </w:r>
      <w:r w:rsidR="00750A97">
        <w:rPr>
          <w:sz w:val="28"/>
          <w:szCs w:val="28"/>
          <w:lang w:val="uk-UA"/>
        </w:rPr>
        <w:t xml:space="preserve"> </w:t>
      </w:r>
      <w:r w:rsidR="00E44386">
        <w:rPr>
          <w:sz w:val="28"/>
          <w:szCs w:val="28"/>
          <w:lang w:val="uk-UA"/>
        </w:rPr>
        <w:t>Провокаційні кашльові тести. Діагностичний алгоритм при кашлі. Внелегеневі причини кашлю.</w:t>
      </w:r>
      <w:r w:rsidR="002B5D8F">
        <w:rPr>
          <w:sz w:val="28"/>
          <w:szCs w:val="28"/>
          <w:lang w:val="uk-UA"/>
        </w:rPr>
        <w:t xml:space="preserve"> </w:t>
      </w:r>
    </w:p>
    <w:p w:rsidR="00461E92" w:rsidRDefault="00461E92" w:rsidP="00B53261">
      <w:pPr>
        <w:shd w:val="clear" w:color="auto" w:fill="FFFFFF"/>
        <w:tabs>
          <w:tab w:val="left" w:pos="1134"/>
        </w:tabs>
        <w:rPr>
          <w:sz w:val="28"/>
          <w:szCs w:val="28"/>
          <w:lang w:val="uk-UA"/>
        </w:rPr>
      </w:pPr>
      <w:r w:rsidRPr="00CB7751">
        <w:rPr>
          <w:b/>
          <w:sz w:val="28"/>
          <w:szCs w:val="28"/>
          <w:lang w:val="uk-UA"/>
        </w:rPr>
        <w:t>Біль у грудній клітині</w:t>
      </w:r>
      <w:r>
        <w:rPr>
          <w:sz w:val="28"/>
          <w:szCs w:val="28"/>
          <w:lang w:val="uk-UA"/>
        </w:rPr>
        <w:t>.</w:t>
      </w:r>
      <w:r w:rsidRPr="00DB6711">
        <w:rPr>
          <w:sz w:val="28"/>
          <w:szCs w:val="28"/>
          <w:lang w:val="uk-UA"/>
        </w:rPr>
        <w:t xml:space="preserve"> </w:t>
      </w:r>
      <w:r>
        <w:rPr>
          <w:sz w:val="28"/>
          <w:szCs w:val="28"/>
          <w:lang w:val="uk-UA"/>
        </w:rPr>
        <w:t xml:space="preserve">Патофізіологія торакального больового синдрому. Основні причини болю  у грудній клітині. Патологія органів дихання як </w:t>
      </w:r>
      <w:r>
        <w:rPr>
          <w:sz w:val="28"/>
          <w:szCs w:val="28"/>
          <w:lang w:val="uk-UA"/>
        </w:rPr>
        <w:lastRenderedPageBreak/>
        <w:t>причина больового синдрому.  Внелегеневі причини больового синдрому в пульмонології. Диференційна діагностика.</w:t>
      </w:r>
    </w:p>
    <w:p w:rsidR="00EC5DD8" w:rsidRDefault="0084096B" w:rsidP="00750A97">
      <w:pPr>
        <w:shd w:val="clear" w:color="auto" w:fill="FFFFFF"/>
        <w:tabs>
          <w:tab w:val="left" w:pos="1134"/>
        </w:tabs>
        <w:ind w:firstLine="709"/>
        <w:jc w:val="both"/>
        <w:rPr>
          <w:sz w:val="28"/>
          <w:szCs w:val="28"/>
          <w:lang w:val="uk-UA"/>
        </w:rPr>
      </w:pPr>
      <w:r>
        <w:rPr>
          <w:sz w:val="28"/>
          <w:szCs w:val="28"/>
          <w:lang w:val="uk-UA"/>
        </w:rPr>
        <w:t>Клінічне дослідження харкотиння при захворюваннях органів дихання.. Основні методи оцінки мукоциліарного  апарата. Методи забору матеріалів. Типи харкотиння.</w:t>
      </w:r>
      <w:r w:rsidRPr="0084096B">
        <w:rPr>
          <w:sz w:val="28"/>
          <w:szCs w:val="28"/>
          <w:lang w:val="uk-UA"/>
        </w:rPr>
        <w:t xml:space="preserve"> </w:t>
      </w:r>
      <w:r>
        <w:rPr>
          <w:sz w:val="28"/>
          <w:szCs w:val="28"/>
          <w:lang w:val="uk-UA"/>
        </w:rPr>
        <w:t>Методи діагностики.</w:t>
      </w:r>
      <w:r w:rsidR="00B0356B">
        <w:rPr>
          <w:sz w:val="28"/>
          <w:szCs w:val="28"/>
          <w:lang w:val="uk-UA"/>
        </w:rPr>
        <w:t xml:space="preserve"> </w:t>
      </w:r>
      <w:r>
        <w:rPr>
          <w:sz w:val="28"/>
          <w:szCs w:val="28"/>
          <w:lang w:val="uk-UA"/>
        </w:rPr>
        <w:t xml:space="preserve">Ідентифікація збудників: </w:t>
      </w:r>
      <w:r w:rsidR="00B0356B">
        <w:rPr>
          <w:sz w:val="28"/>
          <w:szCs w:val="28"/>
          <w:lang w:val="uk-UA"/>
        </w:rPr>
        <w:t>мікро</w:t>
      </w:r>
      <w:r>
        <w:rPr>
          <w:sz w:val="28"/>
          <w:szCs w:val="28"/>
          <w:lang w:val="uk-UA"/>
        </w:rPr>
        <w:t>скопія, висів, окраска мазків. Етіологічна діагностика захворювань органів дихання. Основні принципи бактеріологічної, вірусологічної,</w:t>
      </w:r>
      <w:r w:rsidR="00A7049C">
        <w:rPr>
          <w:sz w:val="28"/>
          <w:szCs w:val="28"/>
          <w:lang w:val="uk-UA"/>
        </w:rPr>
        <w:t xml:space="preserve"> </w:t>
      </w:r>
      <w:r>
        <w:rPr>
          <w:sz w:val="28"/>
          <w:szCs w:val="28"/>
          <w:lang w:val="uk-UA"/>
        </w:rPr>
        <w:t>серологічної діагностики.</w:t>
      </w:r>
      <w:r w:rsidR="00A7049C">
        <w:rPr>
          <w:sz w:val="28"/>
          <w:szCs w:val="28"/>
          <w:lang w:val="uk-UA"/>
        </w:rPr>
        <w:t xml:space="preserve"> </w:t>
      </w:r>
      <w:r w:rsidR="00176FD3">
        <w:rPr>
          <w:sz w:val="28"/>
          <w:szCs w:val="28"/>
          <w:lang w:val="uk-UA"/>
        </w:rPr>
        <w:t>Ендоскопічні, торакоскопічні та інші інвазійні методи.</w:t>
      </w:r>
      <w:r w:rsidR="006F7B83" w:rsidRPr="006F7B83">
        <w:rPr>
          <w:sz w:val="28"/>
          <w:szCs w:val="28"/>
          <w:lang w:val="uk-UA"/>
        </w:rPr>
        <w:t xml:space="preserve"> </w:t>
      </w:r>
      <w:r w:rsidR="006F7B83">
        <w:rPr>
          <w:sz w:val="28"/>
          <w:szCs w:val="28"/>
          <w:lang w:val="uk-UA"/>
        </w:rPr>
        <w:t>Діагностична цінність. Бронхоальвеолярний лаваж. Біопсія. Цитологічна, цитохімічна та гістологічна діагностика. Чрезбронхіальна біопсія легень. Плевральна пункція.</w:t>
      </w:r>
      <w:r w:rsidR="00A7049C">
        <w:rPr>
          <w:sz w:val="28"/>
          <w:szCs w:val="28"/>
          <w:lang w:val="uk-UA"/>
        </w:rPr>
        <w:t xml:space="preserve"> </w:t>
      </w:r>
      <w:r w:rsidR="006F7B83">
        <w:rPr>
          <w:sz w:val="28"/>
          <w:szCs w:val="28"/>
          <w:lang w:val="uk-UA"/>
        </w:rPr>
        <w:t xml:space="preserve">Інтерпретація загального та цитологічного аналізу плеврального випоту. </w:t>
      </w:r>
    </w:p>
    <w:p w:rsidR="002B5D8F" w:rsidRDefault="00EC5DD8" w:rsidP="00750A97">
      <w:pPr>
        <w:shd w:val="clear" w:color="auto" w:fill="FFFFFF"/>
        <w:tabs>
          <w:tab w:val="left" w:pos="1134"/>
        </w:tabs>
        <w:ind w:firstLine="709"/>
        <w:jc w:val="both"/>
        <w:rPr>
          <w:sz w:val="28"/>
          <w:szCs w:val="28"/>
          <w:lang w:val="uk-UA"/>
        </w:rPr>
      </w:pPr>
      <w:r>
        <w:rPr>
          <w:sz w:val="28"/>
          <w:szCs w:val="28"/>
          <w:lang w:val="uk-UA"/>
        </w:rPr>
        <w:t>Обстеження пульмонологічного пацієнта: Опитування. Особливості анамнезу.</w:t>
      </w:r>
      <w:r w:rsidRPr="00EC5DD8">
        <w:rPr>
          <w:sz w:val="28"/>
          <w:szCs w:val="28"/>
          <w:lang w:val="uk-UA"/>
        </w:rPr>
        <w:t xml:space="preserve"> </w:t>
      </w:r>
      <w:r>
        <w:rPr>
          <w:sz w:val="28"/>
          <w:szCs w:val="28"/>
          <w:lang w:val="uk-UA"/>
        </w:rPr>
        <w:t>Фізікальне обстеження.</w:t>
      </w:r>
      <w:r w:rsidR="00A7049C">
        <w:rPr>
          <w:sz w:val="28"/>
          <w:szCs w:val="28"/>
          <w:lang w:val="uk-UA"/>
        </w:rPr>
        <w:t xml:space="preserve"> </w:t>
      </w:r>
      <w:r>
        <w:rPr>
          <w:sz w:val="28"/>
          <w:szCs w:val="28"/>
          <w:lang w:val="uk-UA"/>
        </w:rPr>
        <w:t>Дослідження функції зовнішнього дихання. Сучасні методи оцінки</w:t>
      </w:r>
      <w:r w:rsidR="006A582C">
        <w:rPr>
          <w:sz w:val="28"/>
          <w:szCs w:val="28"/>
          <w:lang w:val="uk-UA"/>
        </w:rPr>
        <w:t xml:space="preserve"> респіраторної функції легень.</w:t>
      </w:r>
      <w:r w:rsidR="002C18AA">
        <w:rPr>
          <w:sz w:val="28"/>
          <w:szCs w:val="28"/>
          <w:lang w:val="uk-UA"/>
        </w:rPr>
        <w:t xml:space="preserve"> Клінічні навантажуючи тести- тест із 6-хвилинною ходьбою.</w:t>
      </w:r>
      <w:r w:rsidR="00750A97">
        <w:rPr>
          <w:sz w:val="28"/>
          <w:szCs w:val="28"/>
          <w:lang w:val="uk-UA"/>
        </w:rPr>
        <w:t xml:space="preserve"> </w:t>
      </w:r>
      <w:r w:rsidR="002C18AA">
        <w:rPr>
          <w:sz w:val="28"/>
          <w:szCs w:val="28"/>
          <w:lang w:val="uk-UA"/>
        </w:rPr>
        <w:t>Методи раннього виявлення обструктивних порушень. Показники зовнішнього дихання при обструктивних порушеннях. Бронхіальна прохідність. Бодіплетизмографія. Дифузна спроможність легень.</w:t>
      </w:r>
      <w:r w:rsidR="00B53261">
        <w:rPr>
          <w:sz w:val="28"/>
          <w:szCs w:val="28"/>
          <w:lang w:val="uk-UA"/>
        </w:rPr>
        <w:t xml:space="preserve"> Променеві методи діагностики. </w:t>
      </w:r>
      <w:r w:rsidR="002C18AA">
        <w:rPr>
          <w:sz w:val="28"/>
          <w:szCs w:val="28"/>
          <w:lang w:val="uk-UA"/>
        </w:rPr>
        <w:t>Техніка виявлення основних рентгенологічних симптомів патології легень (інфільтрат, округла тінь, дисемінація ). КТ.</w:t>
      </w:r>
      <w:r w:rsidR="00A7049C">
        <w:rPr>
          <w:sz w:val="28"/>
          <w:szCs w:val="28"/>
          <w:lang w:val="uk-UA"/>
        </w:rPr>
        <w:t xml:space="preserve"> </w:t>
      </w:r>
      <w:r w:rsidR="002C18AA" w:rsidRPr="00DB6711">
        <w:rPr>
          <w:sz w:val="28"/>
          <w:szCs w:val="28"/>
          <w:lang w:val="uk-UA"/>
        </w:rPr>
        <w:t>Ультразвукове дослідження органів грудної порожнини</w:t>
      </w:r>
      <w:r w:rsidR="002C18AA">
        <w:rPr>
          <w:sz w:val="28"/>
          <w:szCs w:val="28"/>
          <w:lang w:val="uk-UA"/>
        </w:rPr>
        <w:t>.</w:t>
      </w:r>
      <w:r w:rsidR="002C18AA" w:rsidRPr="00DB6711">
        <w:rPr>
          <w:sz w:val="28"/>
          <w:szCs w:val="28"/>
          <w:lang w:val="uk-UA"/>
        </w:rPr>
        <w:t xml:space="preserve"> Перфузіонна пульмоносцинтіграфія Радіоізотопні методи дослідження органів дихання</w:t>
      </w:r>
      <w:r w:rsidR="002C18AA">
        <w:rPr>
          <w:sz w:val="28"/>
          <w:szCs w:val="28"/>
          <w:lang w:val="uk-UA"/>
        </w:rPr>
        <w:t>.</w:t>
      </w:r>
      <w:r w:rsidR="002C18AA" w:rsidRPr="00DB6711">
        <w:rPr>
          <w:sz w:val="28"/>
          <w:szCs w:val="28"/>
          <w:lang w:val="uk-UA"/>
        </w:rPr>
        <w:t xml:space="preserve"> </w:t>
      </w:r>
    </w:p>
    <w:p w:rsidR="002B5D8F" w:rsidRPr="002B5D8F" w:rsidRDefault="002B5D8F" w:rsidP="00B85B7D">
      <w:pPr>
        <w:shd w:val="clear" w:color="auto" w:fill="FFFFFF"/>
        <w:tabs>
          <w:tab w:val="left" w:pos="1134"/>
        </w:tabs>
        <w:rPr>
          <w:b/>
          <w:sz w:val="28"/>
          <w:szCs w:val="28"/>
          <w:lang w:val="uk-UA"/>
        </w:rPr>
      </w:pPr>
      <w:r w:rsidRPr="002B5D8F">
        <w:rPr>
          <w:b/>
          <w:sz w:val="28"/>
          <w:szCs w:val="28"/>
          <w:lang w:val="uk-UA"/>
        </w:rPr>
        <w:t>Тема</w:t>
      </w:r>
      <w:r w:rsidR="00B85B7D">
        <w:rPr>
          <w:b/>
          <w:sz w:val="28"/>
          <w:szCs w:val="28"/>
          <w:lang w:val="uk-UA"/>
        </w:rPr>
        <w:t xml:space="preserve"> </w:t>
      </w:r>
      <w:r w:rsidRPr="002B5D8F">
        <w:rPr>
          <w:b/>
          <w:sz w:val="28"/>
          <w:szCs w:val="28"/>
          <w:lang w:val="uk-UA"/>
        </w:rPr>
        <w:t xml:space="preserve">4. Диференціальна діагностика </w:t>
      </w:r>
      <w:r w:rsidR="00125E84">
        <w:rPr>
          <w:b/>
          <w:sz w:val="28"/>
          <w:szCs w:val="28"/>
          <w:lang w:val="uk-UA"/>
        </w:rPr>
        <w:t>пуль</w:t>
      </w:r>
      <w:r w:rsidRPr="002B5D8F">
        <w:rPr>
          <w:b/>
          <w:sz w:val="28"/>
          <w:szCs w:val="28"/>
          <w:lang w:val="uk-UA"/>
        </w:rPr>
        <w:t>монологічних синдромів.</w:t>
      </w:r>
    </w:p>
    <w:p w:rsidR="00125E84" w:rsidRPr="008F4FCB" w:rsidRDefault="00125E84" w:rsidP="00125E84">
      <w:pPr>
        <w:pStyle w:val="Default"/>
        <w:widowControl w:val="0"/>
        <w:ind w:firstLine="709"/>
        <w:jc w:val="both"/>
        <w:rPr>
          <w:sz w:val="28"/>
          <w:szCs w:val="28"/>
          <w:lang w:val="uk-UA"/>
        </w:rPr>
      </w:pPr>
      <w:r w:rsidRPr="008F4FCB">
        <w:rPr>
          <w:sz w:val="28"/>
          <w:szCs w:val="28"/>
          <w:lang w:val="uk-UA"/>
        </w:rPr>
        <w:t xml:space="preserve">Основні  захворювання та стани, що супроводжуються кашлем (хронічне обструктивне захворювання легень, бронхіальна астма, туберкульоз легень, бронхоектатична хвороба, злоякісні пухлини легенів і бронхів, </w:t>
      </w:r>
      <w:r w:rsidRPr="008F4FCB">
        <w:rPr>
          <w:color w:val="auto"/>
          <w:sz w:val="28"/>
          <w:szCs w:val="28"/>
          <w:lang w:val="uk-UA"/>
        </w:rPr>
        <w:t xml:space="preserve">пневмоконіози, </w:t>
      </w:r>
      <w:r w:rsidRPr="008F4FCB">
        <w:rPr>
          <w:sz w:val="28"/>
          <w:szCs w:val="28"/>
          <w:lang w:val="uk-UA"/>
        </w:rPr>
        <w:t>лівошлуночкова серцева недостатність, гастроезофагеальна рефлюксна хвороба та синдром постназального стікання)</w:t>
      </w:r>
      <w:r w:rsidRPr="008F4FCB">
        <w:rPr>
          <w:color w:val="auto"/>
          <w:sz w:val="28"/>
          <w:szCs w:val="28"/>
          <w:lang w:val="uk-UA"/>
        </w:rPr>
        <w:t xml:space="preserve">. </w:t>
      </w:r>
      <w:r w:rsidRPr="008F4FCB">
        <w:rPr>
          <w:sz w:val="28"/>
          <w:szCs w:val="28"/>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w:t>
      </w:r>
      <w:r w:rsidRPr="008F4FCB">
        <w:rPr>
          <w:sz w:val="28"/>
          <w:szCs w:val="28"/>
        </w:rPr>
        <w:t xml:space="preserve">Алгоритм диференціальної діагностики.  Тактика ведення </w:t>
      </w:r>
      <w:proofErr w:type="gramStart"/>
      <w:r w:rsidRPr="008F4FCB">
        <w:rPr>
          <w:sz w:val="28"/>
          <w:szCs w:val="28"/>
        </w:rPr>
        <w:t>хворого</w:t>
      </w:r>
      <w:proofErr w:type="gramEnd"/>
      <w:r w:rsidRPr="008F4FCB">
        <w:rPr>
          <w:sz w:val="28"/>
          <w:szCs w:val="28"/>
        </w:rPr>
        <w:t>. Немедикаментозне та медикаментозне лікування основних захворювань, що супроводжуються</w:t>
      </w:r>
      <w:r w:rsidRPr="008F4FCB">
        <w:rPr>
          <w:sz w:val="28"/>
          <w:szCs w:val="28"/>
          <w:lang w:val="uk-UA"/>
        </w:rPr>
        <w:t xml:space="preserve"> кашлем. Первинна та вторинна профілактика.  Прогноз і працездатність.</w:t>
      </w:r>
    </w:p>
    <w:p w:rsidR="00B53261" w:rsidRDefault="00B85B7D" w:rsidP="00EB5015">
      <w:pPr>
        <w:pStyle w:val="Default"/>
        <w:widowControl w:val="0"/>
        <w:ind w:firstLine="709"/>
        <w:jc w:val="both"/>
        <w:rPr>
          <w:lang w:val="uk-UA"/>
        </w:rPr>
      </w:pPr>
      <w:r>
        <w:rPr>
          <w:b/>
          <w:bCs/>
          <w:color w:val="auto"/>
          <w:sz w:val="28"/>
          <w:szCs w:val="28"/>
          <w:lang w:val="uk-UA"/>
        </w:rPr>
        <w:t>Б</w:t>
      </w:r>
      <w:r w:rsidR="00461E92" w:rsidRPr="008F4FCB">
        <w:rPr>
          <w:b/>
          <w:bCs/>
          <w:color w:val="auto"/>
          <w:sz w:val="28"/>
          <w:szCs w:val="28"/>
          <w:lang w:val="uk-UA"/>
        </w:rPr>
        <w:t>ронхообструктивни</w:t>
      </w:r>
      <w:r>
        <w:rPr>
          <w:b/>
          <w:bCs/>
          <w:color w:val="auto"/>
          <w:sz w:val="28"/>
          <w:szCs w:val="28"/>
          <w:lang w:val="uk-UA"/>
        </w:rPr>
        <w:t>й</w:t>
      </w:r>
      <w:r w:rsidR="00461E92" w:rsidRPr="008F4FCB">
        <w:rPr>
          <w:b/>
          <w:bCs/>
          <w:color w:val="auto"/>
          <w:sz w:val="28"/>
          <w:szCs w:val="28"/>
          <w:lang w:val="uk-UA"/>
        </w:rPr>
        <w:t xml:space="preserve"> синдром</w:t>
      </w:r>
      <w:r w:rsidR="00461E92" w:rsidRPr="00EB5015">
        <w:rPr>
          <w:bCs/>
          <w:color w:val="auto"/>
          <w:sz w:val="28"/>
          <w:szCs w:val="28"/>
          <w:lang w:val="uk-UA"/>
        </w:rPr>
        <w:t>.</w:t>
      </w:r>
      <w:r w:rsidR="00EB5015" w:rsidRPr="00EB5015">
        <w:t xml:space="preserve"> </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Причини бронхіальної обструкції:</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1. спазм гладенької мускулатури;</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2. запальна інфільтрація і набряк слизової оболонки трахеобронхіального дерева;</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3. наявність густого секрету в бронхах;</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4. деформація бронхіального дерева;</w:t>
      </w:r>
    </w:p>
    <w:p w:rsidR="00EB5015" w:rsidRPr="00EB5015"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5. експіраторний колапс бронхів;</w:t>
      </w:r>
    </w:p>
    <w:p w:rsidR="00CB632D" w:rsidRDefault="00EB5015" w:rsidP="00EB5015">
      <w:pPr>
        <w:pStyle w:val="Default"/>
        <w:widowControl w:val="0"/>
        <w:ind w:firstLine="709"/>
        <w:jc w:val="both"/>
        <w:rPr>
          <w:bCs/>
          <w:color w:val="auto"/>
          <w:sz w:val="28"/>
          <w:szCs w:val="28"/>
          <w:lang w:val="uk-UA"/>
        </w:rPr>
      </w:pPr>
      <w:r w:rsidRPr="00EB5015">
        <w:rPr>
          <w:bCs/>
          <w:color w:val="auto"/>
          <w:sz w:val="28"/>
          <w:szCs w:val="28"/>
          <w:lang w:val="uk-UA"/>
        </w:rPr>
        <w:t>6. здавлення бронхів ззовні перибронхіальним фіброзом.</w:t>
      </w:r>
    </w:p>
    <w:p w:rsidR="00461E92" w:rsidRPr="008F4FCB" w:rsidRDefault="00EB5015" w:rsidP="00EB5015">
      <w:pPr>
        <w:pStyle w:val="Default"/>
        <w:widowControl w:val="0"/>
        <w:ind w:firstLine="709"/>
        <w:jc w:val="both"/>
        <w:rPr>
          <w:color w:val="auto"/>
          <w:sz w:val="28"/>
          <w:szCs w:val="28"/>
          <w:lang w:val="uk-UA"/>
        </w:rPr>
      </w:pPr>
      <w:r w:rsidRPr="00EB5015">
        <w:rPr>
          <w:b/>
          <w:bCs/>
          <w:color w:val="auto"/>
          <w:sz w:val="28"/>
          <w:szCs w:val="28"/>
          <w:lang w:val="uk-UA"/>
        </w:rPr>
        <w:t>Синдром гіперповітряності легень</w:t>
      </w:r>
      <w:r>
        <w:rPr>
          <w:b/>
          <w:bCs/>
          <w:color w:val="auto"/>
          <w:sz w:val="28"/>
          <w:szCs w:val="28"/>
          <w:lang w:val="uk-UA"/>
        </w:rPr>
        <w:t>.</w:t>
      </w:r>
    </w:p>
    <w:p w:rsidR="00EB5015" w:rsidRPr="00EB5015" w:rsidRDefault="00EB5015" w:rsidP="00EB5015">
      <w:pPr>
        <w:pStyle w:val="Default"/>
        <w:widowControl w:val="0"/>
        <w:ind w:firstLine="709"/>
        <w:jc w:val="both"/>
        <w:rPr>
          <w:sz w:val="28"/>
          <w:szCs w:val="28"/>
          <w:lang w:val="uk-UA"/>
        </w:rPr>
      </w:pPr>
      <w:r w:rsidRPr="00EB5015">
        <w:rPr>
          <w:sz w:val="28"/>
          <w:szCs w:val="28"/>
          <w:lang w:val="uk-UA"/>
        </w:rPr>
        <w:lastRenderedPageBreak/>
        <w:t>1) хронічна бронхіальна обструкція;</w:t>
      </w:r>
    </w:p>
    <w:p w:rsidR="00EB5015" w:rsidRPr="00EB5015" w:rsidRDefault="00EB5015" w:rsidP="00EB5015">
      <w:pPr>
        <w:pStyle w:val="Default"/>
        <w:widowControl w:val="0"/>
        <w:ind w:firstLine="709"/>
        <w:jc w:val="both"/>
        <w:rPr>
          <w:sz w:val="28"/>
          <w:szCs w:val="28"/>
          <w:lang w:val="uk-UA"/>
        </w:rPr>
      </w:pPr>
      <w:r w:rsidRPr="00EB5015">
        <w:rPr>
          <w:sz w:val="28"/>
          <w:szCs w:val="28"/>
          <w:lang w:val="uk-UA"/>
        </w:rPr>
        <w:t>2) зниження еластичності легень;</w:t>
      </w:r>
    </w:p>
    <w:p w:rsidR="00EB5015" w:rsidRDefault="00EB5015" w:rsidP="00EB5015">
      <w:pPr>
        <w:pStyle w:val="Default"/>
        <w:widowControl w:val="0"/>
        <w:ind w:firstLine="709"/>
        <w:jc w:val="both"/>
        <w:rPr>
          <w:sz w:val="28"/>
          <w:szCs w:val="28"/>
          <w:lang w:val="uk-UA"/>
        </w:rPr>
      </w:pPr>
      <w:r w:rsidRPr="00EB5015">
        <w:rPr>
          <w:sz w:val="28"/>
          <w:szCs w:val="28"/>
          <w:lang w:val="uk-UA"/>
        </w:rPr>
        <w:t>3) компенсаторна реакція у відповідь на розвиток деструктивних процесів та дифузного фіброзу легень.</w:t>
      </w:r>
    </w:p>
    <w:p w:rsidR="00461E92" w:rsidRPr="008F4FCB" w:rsidRDefault="00B53261" w:rsidP="00EB5015">
      <w:pPr>
        <w:pStyle w:val="Default"/>
        <w:widowControl w:val="0"/>
        <w:ind w:firstLine="709"/>
        <w:jc w:val="both"/>
        <w:rPr>
          <w:sz w:val="28"/>
          <w:szCs w:val="28"/>
          <w:lang w:val="uk-UA"/>
        </w:rPr>
      </w:pPr>
      <w:r>
        <w:rPr>
          <w:sz w:val="28"/>
          <w:szCs w:val="28"/>
          <w:lang w:val="uk-UA"/>
        </w:rPr>
        <w:t>Основні</w:t>
      </w:r>
      <w:r w:rsidR="00461E92" w:rsidRPr="008F4FCB">
        <w:rPr>
          <w:sz w:val="28"/>
          <w:szCs w:val="28"/>
          <w:lang w:val="uk-UA"/>
        </w:rPr>
        <w:t xml:space="preserve"> захворювання та стани, що супроводжуються </w:t>
      </w:r>
      <w:r w:rsidR="00461E92" w:rsidRPr="008F4FCB">
        <w:rPr>
          <w:color w:val="auto"/>
          <w:sz w:val="28"/>
          <w:szCs w:val="28"/>
          <w:lang w:val="uk-UA"/>
        </w:rPr>
        <w:t>бронхообструктивним синдромом (</w:t>
      </w:r>
      <w:r w:rsidR="00461E92" w:rsidRPr="008F4FCB">
        <w:rPr>
          <w:sz w:val="28"/>
          <w:szCs w:val="28"/>
          <w:lang w:val="uk-UA"/>
        </w:rPr>
        <w:t>хронічне обструктивне захворювання легень, бронхіальна астма, пухлини трахеї, бронхів та середостіння</w:t>
      </w:r>
      <w:r w:rsidR="00461E92" w:rsidRPr="008F4FCB">
        <w:rPr>
          <w:color w:val="auto"/>
          <w:sz w:val="28"/>
          <w:szCs w:val="28"/>
          <w:lang w:val="uk-UA"/>
        </w:rPr>
        <w:t xml:space="preserve">). </w:t>
      </w:r>
      <w:r w:rsidR="00461E92" w:rsidRPr="008F4FCB">
        <w:rPr>
          <w:sz w:val="28"/>
          <w:szCs w:val="28"/>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w:t>
      </w:r>
      <w:r w:rsidR="00461E92" w:rsidRPr="008F4FCB">
        <w:rPr>
          <w:sz w:val="28"/>
          <w:szCs w:val="28"/>
        </w:rPr>
        <w:t xml:space="preserve">Алгоритм диференціальної діагностики.  Тактика ведення </w:t>
      </w:r>
      <w:proofErr w:type="gramStart"/>
      <w:r w:rsidR="00461E92" w:rsidRPr="008F4FCB">
        <w:rPr>
          <w:sz w:val="28"/>
          <w:szCs w:val="28"/>
        </w:rPr>
        <w:t>хворого</w:t>
      </w:r>
      <w:proofErr w:type="gramEnd"/>
      <w:r w:rsidR="00461E92" w:rsidRPr="008F4FCB">
        <w:rPr>
          <w:sz w:val="28"/>
          <w:szCs w:val="28"/>
        </w:rPr>
        <w:t>. Немедикаментозне та медикаментозне лікування основних захворювань, що супроводжуються</w:t>
      </w:r>
      <w:r w:rsidR="00461E92" w:rsidRPr="008F4FCB">
        <w:rPr>
          <w:sz w:val="28"/>
          <w:szCs w:val="28"/>
          <w:lang w:val="uk-UA"/>
        </w:rPr>
        <w:t xml:space="preserve">  </w:t>
      </w:r>
      <w:r w:rsidR="00461E92" w:rsidRPr="008F4FCB">
        <w:rPr>
          <w:color w:val="auto"/>
          <w:sz w:val="28"/>
          <w:szCs w:val="28"/>
          <w:lang w:val="uk-UA"/>
        </w:rPr>
        <w:t>бронхо-обструктивним синдромом</w:t>
      </w:r>
      <w:r w:rsidR="00461E92" w:rsidRPr="008F4FCB">
        <w:rPr>
          <w:sz w:val="28"/>
          <w:szCs w:val="28"/>
          <w:lang w:val="uk-UA"/>
        </w:rPr>
        <w:t>. Первинна та вторинна профілактика.  Прогноз і працездатність.</w:t>
      </w:r>
    </w:p>
    <w:p w:rsidR="00461E92" w:rsidRPr="008F4FCB" w:rsidRDefault="00B85B7D" w:rsidP="00461E92">
      <w:pPr>
        <w:pStyle w:val="Default"/>
        <w:widowControl w:val="0"/>
        <w:ind w:firstLine="709"/>
        <w:jc w:val="both"/>
        <w:rPr>
          <w:color w:val="auto"/>
          <w:sz w:val="28"/>
          <w:szCs w:val="28"/>
          <w:lang w:val="uk-UA"/>
        </w:rPr>
      </w:pPr>
      <w:r>
        <w:rPr>
          <w:b/>
          <w:bCs/>
          <w:color w:val="auto"/>
          <w:sz w:val="28"/>
          <w:szCs w:val="28"/>
          <w:lang w:val="uk-UA"/>
        </w:rPr>
        <w:t>К</w:t>
      </w:r>
      <w:r w:rsidR="00461E92" w:rsidRPr="008F4FCB">
        <w:rPr>
          <w:b/>
          <w:bCs/>
          <w:color w:val="auto"/>
          <w:sz w:val="28"/>
          <w:szCs w:val="28"/>
          <w:lang w:val="uk-UA"/>
        </w:rPr>
        <w:t xml:space="preserve">ровохаркання. </w:t>
      </w:r>
    </w:p>
    <w:p w:rsidR="00461E92" w:rsidRPr="008F4FCB" w:rsidRDefault="00461E92" w:rsidP="00461E92">
      <w:pPr>
        <w:pStyle w:val="Default"/>
        <w:widowControl w:val="0"/>
        <w:ind w:firstLine="709"/>
        <w:jc w:val="both"/>
        <w:rPr>
          <w:sz w:val="28"/>
          <w:szCs w:val="28"/>
          <w:lang w:val="uk-UA"/>
        </w:rPr>
      </w:pPr>
      <w:r w:rsidRPr="008F4FCB">
        <w:rPr>
          <w:sz w:val="28"/>
          <w:szCs w:val="28"/>
          <w:lang w:val="uk-UA"/>
        </w:rPr>
        <w:t>Основні  захворювання та стани, що супроводжуються</w:t>
      </w:r>
      <w:r w:rsidRPr="008F4FCB">
        <w:rPr>
          <w:color w:val="auto"/>
          <w:sz w:val="28"/>
          <w:szCs w:val="28"/>
          <w:lang w:val="uk-UA"/>
        </w:rPr>
        <w:t xml:space="preserve"> кровохарканням (злоякісні пухлини бронхів та легень, туберкульоз легень, пневмонія, бронхоектатична хвороба, абсцес легень, мітральний стеноз, інфаркт легені тощо). </w:t>
      </w:r>
      <w:r w:rsidRPr="008F4FCB">
        <w:rPr>
          <w:sz w:val="28"/>
          <w:szCs w:val="28"/>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w:t>
      </w:r>
      <w:r w:rsidRPr="008F4FCB">
        <w:rPr>
          <w:sz w:val="28"/>
          <w:szCs w:val="28"/>
        </w:rPr>
        <w:t xml:space="preserve">Алгоритм диференціальної діагностики. Тактика ведення </w:t>
      </w:r>
      <w:proofErr w:type="gramStart"/>
      <w:r w:rsidRPr="008F4FCB">
        <w:rPr>
          <w:sz w:val="28"/>
          <w:szCs w:val="28"/>
        </w:rPr>
        <w:t>хворого</w:t>
      </w:r>
      <w:proofErr w:type="gramEnd"/>
      <w:r w:rsidRPr="008F4FCB">
        <w:rPr>
          <w:sz w:val="28"/>
          <w:szCs w:val="28"/>
        </w:rPr>
        <w:t>. Немедикаментозне та медикаментозне лікування основних захворювань, що супроводжуються</w:t>
      </w:r>
      <w:r w:rsidRPr="008F4FCB">
        <w:rPr>
          <w:sz w:val="28"/>
          <w:szCs w:val="28"/>
          <w:lang w:val="uk-UA"/>
        </w:rPr>
        <w:t xml:space="preserve"> кровохарканням. Первинна та вторинна профілактика.  Прогноз і працездатність.</w:t>
      </w:r>
    </w:p>
    <w:p w:rsidR="00CB0962" w:rsidRPr="00B85B7D" w:rsidRDefault="00B85B7D" w:rsidP="00CB0962">
      <w:pPr>
        <w:widowControl w:val="0"/>
        <w:ind w:firstLine="709"/>
        <w:jc w:val="both"/>
        <w:rPr>
          <w:b/>
          <w:sz w:val="28"/>
          <w:szCs w:val="28"/>
        </w:rPr>
      </w:pPr>
      <w:r w:rsidRPr="00B85B7D">
        <w:rPr>
          <w:b/>
          <w:sz w:val="28"/>
          <w:szCs w:val="28"/>
          <w:lang w:val="uk-UA"/>
        </w:rPr>
        <w:t>Тривала лихоманка неясного генезу</w:t>
      </w:r>
      <w:r w:rsidR="00CB0962" w:rsidRPr="00B85B7D">
        <w:rPr>
          <w:b/>
          <w:sz w:val="28"/>
          <w:szCs w:val="28"/>
        </w:rPr>
        <w:t xml:space="preserve">. </w:t>
      </w:r>
    </w:p>
    <w:p w:rsidR="00CB0962" w:rsidRPr="008F4FCB" w:rsidRDefault="00CB0962" w:rsidP="00CB0962">
      <w:pPr>
        <w:pStyle w:val="Default"/>
        <w:widowControl w:val="0"/>
        <w:ind w:firstLine="709"/>
        <w:jc w:val="both"/>
        <w:rPr>
          <w:sz w:val="28"/>
          <w:szCs w:val="28"/>
          <w:lang w:val="uk-UA"/>
        </w:rPr>
      </w:pPr>
      <w:r w:rsidRPr="008F4FCB">
        <w:rPr>
          <w:sz w:val="28"/>
          <w:szCs w:val="28"/>
          <w:lang w:val="uk-UA"/>
        </w:rPr>
        <w:t xml:space="preserve">Основні  захворювання та стани, що супроводжуються </w:t>
      </w:r>
      <w:r w:rsidRPr="008F4FCB">
        <w:rPr>
          <w:color w:val="auto"/>
          <w:sz w:val="28"/>
          <w:szCs w:val="28"/>
          <w:lang w:val="uk-UA"/>
        </w:rPr>
        <w:t>тривалою лихоманкою (і</w:t>
      </w:r>
      <w:r w:rsidRPr="008F4FCB">
        <w:rPr>
          <w:sz w:val="28"/>
          <w:szCs w:val="28"/>
          <w:lang w:val="uk-UA"/>
        </w:rPr>
        <w:t>нфекційний ендокардит</w:t>
      </w:r>
      <w:r w:rsidRPr="008F4FCB">
        <w:rPr>
          <w:color w:val="auto"/>
          <w:sz w:val="28"/>
          <w:szCs w:val="28"/>
          <w:lang w:val="uk-UA"/>
        </w:rPr>
        <w:t xml:space="preserve">, гнійний холангіт, гнійний пієлонефрит, абсцеси внутрішніх органів, ревматоїдний артрит, системні захворювання сполучної тканини, вузликовий поліартеріїт, </w:t>
      </w:r>
      <w:r w:rsidRPr="008F4FCB">
        <w:rPr>
          <w:sz w:val="28"/>
          <w:szCs w:val="28"/>
          <w:lang w:val="uk-UA"/>
        </w:rPr>
        <w:t>злоякісні новоутворення</w:t>
      </w:r>
      <w:r w:rsidRPr="008F4FCB">
        <w:rPr>
          <w:color w:val="auto"/>
          <w:sz w:val="28"/>
          <w:szCs w:val="28"/>
          <w:lang w:val="uk-UA"/>
        </w:rPr>
        <w:t xml:space="preserve">, в тому числі лейкемії, лімфоми, мієломна хвороба, лімфогранулематоз; сепсис, туберкульоз, хвороба Крона, СНІД). </w:t>
      </w:r>
      <w:r w:rsidRPr="008F4FCB">
        <w:rPr>
          <w:sz w:val="28"/>
          <w:szCs w:val="28"/>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w:t>
      </w:r>
      <w:r w:rsidRPr="008F4FCB">
        <w:rPr>
          <w:sz w:val="28"/>
          <w:szCs w:val="28"/>
        </w:rPr>
        <w:t>Алгоритм диференціальної діагностики.</w:t>
      </w:r>
      <w:r w:rsidRPr="008F4FCB">
        <w:rPr>
          <w:sz w:val="28"/>
          <w:szCs w:val="28"/>
          <w:lang w:val="uk-UA"/>
        </w:rPr>
        <w:t xml:space="preserve"> </w:t>
      </w:r>
      <w:r w:rsidRPr="008F4FCB">
        <w:rPr>
          <w:sz w:val="28"/>
          <w:szCs w:val="28"/>
        </w:rPr>
        <w:t xml:space="preserve">Тактика ведення </w:t>
      </w:r>
      <w:proofErr w:type="gramStart"/>
      <w:r w:rsidRPr="008F4FCB">
        <w:rPr>
          <w:sz w:val="28"/>
          <w:szCs w:val="28"/>
        </w:rPr>
        <w:t>хворого</w:t>
      </w:r>
      <w:proofErr w:type="gramEnd"/>
      <w:r w:rsidRPr="008F4FCB">
        <w:rPr>
          <w:sz w:val="28"/>
          <w:szCs w:val="28"/>
        </w:rPr>
        <w:t>. Немедикаментозне та медикаментозне лікування основних захворювань, що супроводжуються</w:t>
      </w:r>
      <w:r w:rsidRPr="008F4FCB">
        <w:rPr>
          <w:sz w:val="28"/>
          <w:szCs w:val="28"/>
          <w:lang w:val="uk-UA"/>
        </w:rPr>
        <w:t xml:space="preserve"> тривалою </w:t>
      </w:r>
      <w:proofErr w:type="gramStart"/>
      <w:r w:rsidRPr="008F4FCB">
        <w:rPr>
          <w:sz w:val="28"/>
          <w:szCs w:val="28"/>
          <w:lang w:val="uk-UA"/>
        </w:rPr>
        <w:t>лихоманкою</w:t>
      </w:r>
      <w:proofErr w:type="gramEnd"/>
      <w:r w:rsidRPr="008F4FCB">
        <w:rPr>
          <w:sz w:val="28"/>
          <w:szCs w:val="28"/>
          <w:lang w:val="uk-UA"/>
        </w:rPr>
        <w:t>. Первинна та вторинна профілактика.  Прогноз і працездатність.</w:t>
      </w:r>
    </w:p>
    <w:p w:rsidR="00461E92" w:rsidRPr="008F4FCB" w:rsidRDefault="00A86C78" w:rsidP="00461E92">
      <w:pPr>
        <w:pStyle w:val="Default"/>
        <w:widowControl w:val="0"/>
        <w:ind w:firstLine="709"/>
        <w:jc w:val="both"/>
        <w:rPr>
          <w:b/>
          <w:bCs/>
          <w:color w:val="auto"/>
          <w:sz w:val="28"/>
          <w:szCs w:val="28"/>
          <w:lang w:val="uk-UA"/>
        </w:rPr>
      </w:pPr>
      <w:r>
        <w:rPr>
          <w:b/>
          <w:bCs/>
          <w:color w:val="auto"/>
          <w:sz w:val="28"/>
          <w:szCs w:val="28"/>
          <w:lang w:val="uk-UA"/>
        </w:rPr>
        <w:t>Го</w:t>
      </w:r>
      <w:r w:rsidR="00461E92" w:rsidRPr="008F4FCB">
        <w:rPr>
          <w:b/>
          <w:bCs/>
          <w:color w:val="auto"/>
          <w:sz w:val="28"/>
          <w:szCs w:val="28"/>
          <w:lang w:val="uk-UA"/>
        </w:rPr>
        <w:t>стри</w:t>
      </w:r>
      <w:r>
        <w:rPr>
          <w:b/>
          <w:bCs/>
          <w:color w:val="auto"/>
          <w:sz w:val="28"/>
          <w:szCs w:val="28"/>
          <w:lang w:val="uk-UA"/>
        </w:rPr>
        <w:t>й</w:t>
      </w:r>
      <w:r w:rsidR="00461E92" w:rsidRPr="008F4FCB">
        <w:rPr>
          <w:b/>
          <w:bCs/>
          <w:color w:val="auto"/>
          <w:sz w:val="28"/>
          <w:szCs w:val="28"/>
          <w:lang w:val="uk-UA"/>
        </w:rPr>
        <w:t xml:space="preserve"> б</w:t>
      </w:r>
      <w:r>
        <w:rPr>
          <w:b/>
          <w:bCs/>
          <w:color w:val="auto"/>
          <w:sz w:val="28"/>
          <w:szCs w:val="28"/>
          <w:lang w:val="uk-UA"/>
        </w:rPr>
        <w:t>іль</w:t>
      </w:r>
      <w:r w:rsidR="00461E92" w:rsidRPr="008F4FCB">
        <w:rPr>
          <w:b/>
          <w:bCs/>
          <w:color w:val="auto"/>
          <w:sz w:val="28"/>
          <w:szCs w:val="28"/>
          <w:lang w:val="uk-UA"/>
        </w:rPr>
        <w:t xml:space="preserve"> у грудній клітці.</w:t>
      </w:r>
      <w:r w:rsidR="00CB632D" w:rsidRPr="00CB632D">
        <w:t xml:space="preserve"> </w:t>
      </w:r>
      <w:r w:rsidR="00CB632D" w:rsidRPr="00CB632D">
        <w:rPr>
          <w:b/>
          <w:bCs/>
          <w:color w:val="auto"/>
          <w:sz w:val="28"/>
          <w:szCs w:val="28"/>
          <w:lang w:val="uk-UA"/>
        </w:rPr>
        <w:t>Синдром пневмотораксу</w:t>
      </w:r>
      <w:r w:rsidR="00CB632D">
        <w:rPr>
          <w:b/>
          <w:bCs/>
          <w:color w:val="auto"/>
          <w:sz w:val="28"/>
          <w:szCs w:val="28"/>
          <w:lang w:val="uk-UA"/>
        </w:rPr>
        <w:t xml:space="preserve"> та гідротораксу.</w:t>
      </w:r>
      <w:r w:rsidR="00461E92" w:rsidRPr="008F4FCB">
        <w:rPr>
          <w:b/>
          <w:bCs/>
          <w:color w:val="auto"/>
          <w:sz w:val="28"/>
          <w:szCs w:val="28"/>
          <w:lang w:val="uk-UA"/>
        </w:rPr>
        <w:t xml:space="preserve"> </w:t>
      </w:r>
    </w:p>
    <w:p w:rsidR="00461E92" w:rsidRPr="008F4FCB" w:rsidRDefault="00461E92" w:rsidP="00461E92">
      <w:pPr>
        <w:pStyle w:val="Default"/>
        <w:widowControl w:val="0"/>
        <w:ind w:firstLine="709"/>
        <w:jc w:val="both"/>
        <w:rPr>
          <w:color w:val="auto"/>
          <w:sz w:val="28"/>
          <w:szCs w:val="28"/>
          <w:lang w:val="uk-UA"/>
        </w:rPr>
      </w:pPr>
      <w:r w:rsidRPr="008F4FCB">
        <w:rPr>
          <w:color w:val="auto"/>
          <w:sz w:val="28"/>
          <w:szCs w:val="28"/>
          <w:lang w:val="uk-UA"/>
        </w:rPr>
        <w:t xml:space="preserve">Основні причини гострого болю у </w:t>
      </w:r>
      <w:r w:rsidRPr="008F4FCB">
        <w:rPr>
          <w:bCs/>
          <w:color w:val="auto"/>
          <w:sz w:val="28"/>
          <w:szCs w:val="28"/>
          <w:lang w:val="uk-UA"/>
        </w:rPr>
        <w:t>грудній клітці (гострий коронарний синдром, тромбоемболія легеневої артерії, розшарування аорти, пневмоторакс,  гострий перикардит, гострий міокардит, плеврит та ін.). Д</w:t>
      </w:r>
      <w:r w:rsidRPr="008F4FCB">
        <w:rPr>
          <w:color w:val="auto"/>
          <w:sz w:val="28"/>
          <w:szCs w:val="28"/>
          <w:lang w:val="uk-UA"/>
        </w:rPr>
        <w:t xml:space="preserve">иференціальна діагностика та стандарти невідкладного лікування хворого з гострим болем у грудній клітці на догоспітальному та госпітальному етапах. Тактика ведення. Терапія, що покращує прогноз. Первинна та вторинна профілактика. </w:t>
      </w:r>
    </w:p>
    <w:p w:rsidR="00125E84" w:rsidRPr="000E1369" w:rsidRDefault="00EB5015" w:rsidP="00824149">
      <w:pPr>
        <w:shd w:val="clear" w:color="auto" w:fill="FFFFFF"/>
        <w:tabs>
          <w:tab w:val="left" w:pos="1134"/>
        </w:tabs>
        <w:ind w:firstLine="709"/>
        <w:rPr>
          <w:b/>
          <w:sz w:val="28"/>
          <w:szCs w:val="28"/>
          <w:lang w:val="uk-UA"/>
        </w:rPr>
      </w:pPr>
      <w:r w:rsidRPr="00EB5015">
        <w:rPr>
          <w:b/>
          <w:sz w:val="28"/>
          <w:szCs w:val="28"/>
          <w:lang w:val="uk-UA"/>
        </w:rPr>
        <w:lastRenderedPageBreak/>
        <w:t>Синдром ущільнення легеневої тканини</w:t>
      </w:r>
      <w:r>
        <w:rPr>
          <w:b/>
          <w:sz w:val="28"/>
          <w:szCs w:val="28"/>
          <w:lang w:val="uk-UA"/>
        </w:rPr>
        <w:t>-</w:t>
      </w:r>
      <w:r w:rsidR="000E1369" w:rsidRPr="000E1369">
        <w:rPr>
          <w:b/>
          <w:sz w:val="28"/>
          <w:szCs w:val="28"/>
          <w:lang w:val="uk-UA"/>
        </w:rPr>
        <w:t>Легеневий інфільтрат</w:t>
      </w:r>
    </w:p>
    <w:p w:rsidR="00EB5015" w:rsidRPr="00EB5015" w:rsidRDefault="00EB5015" w:rsidP="00EB5015">
      <w:pPr>
        <w:shd w:val="clear" w:color="auto" w:fill="FFFFFF"/>
        <w:tabs>
          <w:tab w:val="left" w:pos="1134"/>
        </w:tabs>
        <w:ind w:firstLine="709"/>
        <w:rPr>
          <w:sz w:val="28"/>
          <w:szCs w:val="28"/>
          <w:lang w:val="uk-UA"/>
        </w:rPr>
      </w:pPr>
      <w:r w:rsidRPr="00EB5015">
        <w:rPr>
          <w:sz w:val="28"/>
          <w:szCs w:val="28"/>
          <w:lang w:val="uk-UA"/>
        </w:rPr>
        <w:t>а) зменшення повітряності легеневої тканини за рахунок ущільнення та потовщення альвеолярних стінок внаслідок їхнього запального набряку (пневмонія, туберкульоз) або інтерстиційного набряку внаслідок підвищення гідростатичного тиску в судинах малого кола кровообігу (серцева недостатність, ТЕЛА), з наступним заповненням просвіту альвеол ексудатом, транссудатом, кров’ю;</w:t>
      </w:r>
    </w:p>
    <w:p w:rsidR="00EB5015" w:rsidRPr="00EB5015" w:rsidRDefault="00EB5015" w:rsidP="00EB5015">
      <w:pPr>
        <w:shd w:val="clear" w:color="auto" w:fill="FFFFFF"/>
        <w:tabs>
          <w:tab w:val="left" w:pos="1134"/>
        </w:tabs>
        <w:ind w:firstLine="709"/>
        <w:rPr>
          <w:sz w:val="28"/>
          <w:szCs w:val="28"/>
          <w:lang w:val="uk-UA"/>
        </w:rPr>
      </w:pPr>
      <w:r w:rsidRPr="00EB5015">
        <w:rPr>
          <w:sz w:val="28"/>
          <w:szCs w:val="28"/>
          <w:lang w:val="uk-UA"/>
        </w:rPr>
        <w:t>б) зменшення повітряності легеневої тканини, що обумовлене спаданням альвеол внаслідок різкого зменшення або повного припинення надходження повітря при закупорюванні крупних бронхів (обтураційний ателектаз), або порушенням їхнього розгортання під час вдиху при компресії повітрям чи рідиною, що міститься у плевральній порожнині (компресійний ателектаз);</w:t>
      </w:r>
    </w:p>
    <w:p w:rsidR="00EB5015" w:rsidRPr="00EB5015" w:rsidRDefault="00EB5015" w:rsidP="00EB5015">
      <w:pPr>
        <w:shd w:val="clear" w:color="auto" w:fill="FFFFFF"/>
        <w:tabs>
          <w:tab w:val="left" w:pos="1134"/>
        </w:tabs>
        <w:ind w:firstLine="709"/>
        <w:rPr>
          <w:sz w:val="28"/>
          <w:szCs w:val="28"/>
          <w:lang w:val="uk-UA"/>
        </w:rPr>
      </w:pPr>
      <w:r w:rsidRPr="00EB5015">
        <w:rPr>
          <w:sz w:val="28"/>
          <w:szCs w:val="28"/>
          <w:lang w:val="uk-UA"/>
        </w:rPr>
        <w:t>в) гіповентиляція легеневої тканини внаслідок часткового закупорювання або стискування великих та середніх бронхів (синдром середньої частки);</w:t>
      </w:r>
    </w:p>
    <w:p w:rsidR="00EB5015" w:rsidRDefault="00EB5015" w:rsidP="00EB5015">
      <w:pPr>
        <w:shd w:val="clear" w:color="auto" w:fill="FFFFFF"/>
        <w:tabs>
          <w:tab w:val="left" w:pos="1134"/>
        </w:tabs>
        <w:ind w:firstLine="709"/>
        <w:rPr>
          <w:sz w:val="28"/>
          <w:szCs w:val="28"/>
          <w:lang w:val="uk-UA"/>
        </w:rPr>
      </w:pPr>
      <w:r w:rsidRPr="00EB5015">
        <w:rPr>
          <w:sz w:val="28"/>
          <w:szCs w:val="28"/>
          <w:lang w:val="uk-UA"/>
        </w:rPr>
        <w:t>г) заміщення легеневої тканини туморозною або фіброзною тканиною.</w:t>
      </w:r>
    </w:p>
    <w:p w:rsidR="00DC7F97" w:rsidRPr="000E1369" w:rsidRDefault="00125E84" w:rsidP="00EB5015">
      <w:pPr>
        <w:shd w:val="clear" w:color="auto" w:fill="FFFFFF"/>
        <w:tabs>
          <w:tab w:val="left" w:pos="1134"/>
        </w:tabs>
        <w:ind w:firstLine="709"/>
        <w:rPr>
          <w:sz w:val="28"/>
          <w:szCs w:val="28"/>
          <w:lang w:val="uk-UA"/>
        </w:rPr>
      </w:pPr>
      <w:r w:rsidRPr="000E1369">
        <w:rPr>
          <w:sz w:val="28"/>
          <w:szCs w:val="28"/>
          <w:lang w:val="uk-UA"/>
        </w:rPr>
        <w:t xml:space="preserve">Основні  захворювання та стани, що супроводжуються </w:t>
      </w:r>
      <w:r w:rsidRPr="000E1369">
        <w:rPr>
          <w:bCs/>
          <w:sz w:val="28"/>
          <w:szCs w:val="28"/>
          <w:lang w:val="uk-UA"/>
        </w:rPr>
        <w:t>легеневим інфільтратом (пневмонія, інфільтративний туберкульоз легень, еозинофільний легеневий інфільтрат, інфаркт легені, рак легень, доброякісні пухлини легень, саркоїдоз легень, вогнищевий пневмосклероз).</w:t>
      </w:r>
      <w:r w:rsidRPr="000E1369">
        <w:rPr>
          <w:sz w:val="28"/>
          <w:szCs w:val="28"/>
          <w:lang w:val="uk-UA"/>
        </w:rPr>
        <w:t xml:space="preserve"> </w:t>
      </w:r>
      <w:r w:rsidRPr="000E1369">
        <w:rPr>
          <w:sz w:val="28"/>
          <w:szCs w:val="28"/>
        </w:rPr>
        <w:t xml:space="preserve">Диференціально-діагностичне значення клінічних проявів і даних додаткових лабораторних та інструментальних методів </w:t>
      </w:r>
      <w:proofErr w:type="gramStart"/>
      <w:r w:rsidRPr="000E1369">
        <w:rPr>
          <w:sz w:val="28"/>
          <w:szCs w:val="28"/>
        </w:rPr>
        <w:t>досл</w:t>
      </w:r>
      <w:proofErr w:type="gramEnd"/>
      <w:r w:rsidRPr="000E1369">
        <w:rPr>
          <w:sz w:val="28"/>
          <w:szCs w:val="28"/>
        </w:rPr>
        <w:t xml:space="preserve">ідження. Алгоритм диференціальної діагностики.  Тактика ведення </w:t>
      </w:r>
      <w:proofErr w:type="gramStart"/>
      <w:r w:rsidRPr="000E1369">
        <w:rPr>
          <w:sz w:val="28"/>
          <w:szCs w:val="28"/>
        </w:rPr>
        <w:t>хворого</w:t>
      </w:r>
      <w:proofErr w:type="gramEnd"/>
      <w:r w:rsidRPr="000E1369">
        <w:rPr>
          <w:sz w:val="28"/>
          <w:szCs w:val="28"/>
        </w:rPr>
        <w:t>. Немедикаментозне та медикаментозне лікування основних захворювань, що супроводжуються</w:t>
      </w:r>
      <w:r w:rsidRPr="000E1369">
        <w:rPr>
          <w:color w:val="FF0000"/>
          <w:sz w:val="28"/>
          <w:szCs w:val="28"/>
        </w:rPr>
        <w:t xml:space="preserve"> </w:t>
      </w:r>
      <w:r w:rsidRPr="000E1369">
        <w:rPr>
          <w:sz w:val="28"/>
          <w:szCs w:val="28"/>
        </w:rPr>
        <w:t xml:space="preserve">легеневим інфільтратом.  Первинна та вторинна </w:t>
      </w:r>
      <w:proofErr w:type="gramStart"/>
      <w:r w:rsidRPr="000E1369">
        <w:rPr>
          <w:sz w:val="28"/>
          <w:szCs w:val="28"/>
        </w:rPr>
        <w:t>проф</w:t>
      </w:r>
      <w:proofErr w:type="gramEnd"/>
      <w:r w:rsidRPr="000E1369">
        <w:rPr>
          <w:sz w:val="28"/>
          <w:szCs w:val="28"/>
        </w:rPr>
        <w:t>ілактика.  Прогноз і працездатність</w:t>
      </w:r>
    </w:p>
    <w:p w:rsidR="005415A1" w:rsidRPr="00CC1C5E" w:rsidRDefault="00CC1C5E" w:rsidP="005415A1">
      <w:pPr>
        <w:shd w:val="clear" w:color="auto" w:fill="FFFFFF"/>
        <w:rPr>
          <w:b/>
          <w:bCs/>
          <w:sz w:val="28"/>
          <w:szCs w:val="28"/>
          <w:lang w:val="uk-UA"/>
        </w:rPr>
      </w:pPr>
      <w:r w:rsidRPr="00CC1C5E">
        <w:rPr>
          <w:b/>
          <w:bCs/>
          <w:sz w:val="28"/>
          <w:szCs w:val="28"/>
          <w:lang w:val="uk-UA"/>
        </w:rPr>
        <w:t>Тема 5.</w:t>
      </w:r>
      <w:r w:rsidR="00A7049C">
        <w:rPr>
          <w:b/>
          <w:bCs/>
          <w:sz w:val="28"/>
          <w:szCs w:val="28"/>
          <w:lang w:val="uk-UA"/>
        </w:rPr>
        <w:t>Інфекційні захворювання легенів.</w:t>
      </w:r>
    </w:p>
    <w:p w:rsidR="005415A1" w:rsidRDefault="005415A1" w:rsidP="0011669D">
      <w:pPr>
        <w:shd w:val="clear" w:color="auto" w:fill="FFFFFF"/>
        <w:tabs>
          <w:tab w:val="left" w:pos="1134"/>
        </w:tabs>
        <w:ind w:firstLine="709"/>
        <w:rPr>
          <w:sz w:val="28"/>
          <w:szCs w:val="28"/>
          <w:lang w:val="uk-UA"/>
        </w:rPr>
      </w:pPr>
      <w:r w:rsidRPr="005415A1">
        <w:rPr>
          <w:sz w:val="28"/>
          <w:szCs w:val="28"/>
          <w:lang w:val="uk-UA"/>
        </w:rPr>
        <w:t>Вірусні інфекції дихальних шляхів. Гострий бронхіт. Бронхіоліти</w:t>
      </w:r>
      <w:r w:rsidR="00A7049C">
        <w:rPr>
          <w:sz w:val="28"/>
          <w:szCs w:val="28"/>
          <w:lang w:val="uk-UA"/>
        </w:rPr>
        <w:t>.</w:t>
      </w:r>
      <w:r w:rsidRPr="005415A1">
        <w:rPr>
          <w:sz w:val="28"/>
          <w:szCs w:val="28"/>
          <w:lang w:val="uk-UA"/>
        </w:rPr>
        <w:t xml:space="preserve"> Пневмонія позалікарняна (негоспітальна) Пневмонія нозокоміальна Пневмонія аспіраційна Пневмонія в осіб з тяжкими порушеннями імунітету (Пневмоцистна пневмонія) Пневмонії, які визвано атиповими збудниками (мікоплазменна, хламідійна та легіонельозна пневмонії)</w:t>
      </w:r>
    </w:p>
    <w:p w:rsidR="005415A1" w:rsidRDefault="005415A1" w:rsidP="0011669D">
      <w:pPr>
        <w:shd w:val="clear" w:color="auto" w:fill="FFFFFF"/>
        <w:tabs>
          <w:tab w:val="left" w:pos="1134"/>
        </w:tabs>
        <w:ind w:firstLine="709"/>
        <w:rPr>
          <w:sz w:val="28"/>
          <w:szCs w:val="28"/>
          <w:lang w:val="uk-UA"/>
        </w:rPr>
      </w:pPr>
      <w:r w:rsidRPr="00A7049C">
        <w:rPr>
          <w:sz w:val="28"/>
          <w:szCs w:val="28"/>
          <w:lang w:val="uk-UA"/>
        </w:rPr>
        <w:t>Абсцес та гангрена легенів. Гострий абсцес легенів. Хронічний абсцес легенів. Гангрена легенів</w:t>
      </w:r>
      <w:r w:rsidR="00A7049C">
        <w:rPr>
          <w:sz w:val="28"/>
          <w:szCs w:val="28"/>
          <w:lang w:val="uk-UA"/>
        </w:rPr>
        <w:t>.</w:t>
      </w:r>
    </w:p>
    <w:p w:rsidR="005415A1" w:rsidRPr="00831E8F" w:rsidRDefault="005415A1" w:rsidP="0011669D">
      <w:pPr>
        <w:shd w:val="clear" w:color="auto" w:fill="FFFFFF"/>
        <w:tabs>
          <w:tab w:val="left" w:pos="1134"/>
        </w:tabs>
        <w:ind w:firstLine="709"/>
        <w:rPr>
          <w:sz w:val="28"/>
          <w:szCs w:val="28"/>
          <w:lang w:val="uk-UA"/>
        </w:rPr>
      </w:pPr>
      <w:r w:rsidRPr="00FE6094">
        <w:rPr>
          <w:sz w:val="28"/>
          <w:szCs w:val="28"/>
          <w:lang w:val="uk-UA"/>
        </w:rPr>
        <w:t>Грибкові захворювання легенів (Кандидоз. Аспергільоз) Мікобактеріоз легенів</w:t>
      </w:r>
      <w:r>
        <w:rPr>
          <w:sz w:val="28"/>
          <w:szCs w:val="28"/>
          <w:lang w:val="uk-UA"/>
        </w:rPr>
        <w:t>.</w:t>
      </w:r>
      <w:r w:rsidRPr="00FE6094">
        <w:rPr>
          <w:sz w:val="28"/>
          <w:szCs w:val="28"/>
          <w:lang w:val="uk-UA"/>
        </w:rPr>
        <w:t xml:space="preserve"> Паразитарні захворювання. Ехінококоз легенів та ін.</w:t>
      </w:r>
    </w:p>
    <w:p w:rsidR="00FE6094" w:rsidRPr="00A7049C" w:rsidRDefault="00FE6094" w:rsidP="009B3222">
      <w:pPr>
        <w:shd w:val="clear" w:color="auto" w:fill="FFFFFF"/>
        <w:tabs>
          <w:tab w:val="left" w:pos="1134"/>
        </w:tabs>
        <w:rPr>
          <w:b/>
          <w:sz w:val="28"/>
          <w:szCs w:val="28"/>
          <w:lang w:val="uk-UA"/>
        </w:rPr>
      </w:pPr>
      <w:r w:rsidRPr="008D39D7">
        <w:rPr>
          <w:b/>
          <w:sz w:val="28"/>
          <w:szCs w:val="28"/>
          <w:lang w:val="uk-UA"/>
        </w:rPr>
        <w:t xml:space="preserve">Тема </w:t>
      </w:r>
      <w:r w:rsidR="00675136">
        <w:rPr>
          <w:b/>
          <w:sz w:val="28"/>
          <w:szCs w:val="28"/>
          <w:lang w:val="uk-UA"/>
        </w:rPr>
        <w:t>6</w:t>
      </w:r>
      <w:r w:rsidRPr="008D39D7">
        <w:rPr>
          <w:b/>
          <w:sz w:val="28"/>
          <w:szCs w:val="28"/>
          <w:lang w:val="uk-UA"/>
        </w:rPr>
        <w:t>.</w:t>
      </w:r>
      <w:r w:rsidRPr="00EB5015">
        <w:rPr>
          <w:b/>
          <w:sz w:val="28"/>
          <w:szCs w:val="28"/>
          <w:lang w:val="uk-UA"/>
        </w:rPr>
        <w:t>Обструктивні захворювання</w:t>
      </w:r>
      <w:r w:rsidRPr="00EB5015">
        <w:rPr>
          <w:b/>
          <w:bCs/>
          <w:sz w:val="28"/>
          <w:szCs w:val="28"/>
          <w:lang w:val="uk-UA"/>
        </w:rPr>
        <w:t xml:space="preserve"> легенів</w:t>
      </w:r>
      <w:r w:rsidR="00A7049C">
        <w:rPr>
          <w:b/>
          <w:sz w:val="28"/>
          <w:szCs w:val="28"/>
          <w:lang w:val="uk-UA"/>
        </w:rPr>
        <w:t>.</w:t>
      </w:r>
    </w:p>
    <w:p w:rsidR="008D39D7" w:rsidRPr="008D39D7" w:rsidRDefault="008D39D7" w:rsidP="008D39D7">
      <w:pPr>
        <w:shd w:val="clear" w:color="auto" w:fill="FFFFFF"/>
        <w:rPr>
          <w:sz w:val="28"/>
          <w:szCs w:val="28"/>
          <w:lang w:val="uk-UA"/>
        </w:rPr>
      </w:pPr>
      <w:r w:rsidRPr="008D39D7">
        <w:rPr>
          <w:sz w:val="28"/>
          <w:szCs w:val="28"/>
          <w:lang w:val="uk-UA"/>
        </w:rPr>
        <w:t>Хронічне обструктивне захворювання легенів</w:t>
      </w:r>
      <w:r>
        <w:rPr>
          <w:sz w:val="28"/>
          <w:szCs w:val="28"/>
          <w:lang w:val="uk-UA"/>
        </w:rPr>
        <w:t xml:space="preserve">. </w:t>
      </w:r>
      <w:r w:rsidRPr="008D39D7">
        <w:rPr>
          <w:sz w:val="28"/>
          <w:szCs w:val="28"/>
          <w:lang w:val="uk-UA"/>
        </w:rPr>
        <w:t>Бронхіальна астма</w:t>
      </w:r>
      <w:r w:rsidRPr="009B3222">
        <w:rPr>
          <w:sz w:val="28"/>
          <w:szCs w:val="28"/>
          <w:lang w:val="uk-UA"/>
        </w:rPr>
        <w:t xml:space="preserve"> Бронхоектатична хвороба</w:t>
      </w:r>
      <w:r w:rsidR="009B3222">
        <w:rPr>
          <w:sz w:val="28"/>
          <w:szCs w:val="28"/>
          <w:lang w:val="uk-UA"/>
        </w:rPr>
        <w:t>.</w:t>
      </w:r>
      <w:r w:rsidRPr="009B3222">
        <w:rPr>
          <w:sz w:val="28"/>
          <w:szCs w:val="28"/>
          <w:lang w:val="uk-UA"/>
        </w:rPr>
        <w:t xml:space="preserve"> Хронічний бронхіт</w:t>
      </w:r>
      <w:r w:rsidR="009B3222">
        <w:rPr>
          <w:sz w:val="28"/>
          <w:szCs w:val="28"/>
          <w:lang w:val="uk-UA"/>
        </w:rPr>
        <w:t>.</w:t>
      </w:r>
    </w:p>
    <w:p w:rsidR="008D39D7" w:rsidRPr="00124F65" w:rsidRDefault="008D39D7" w:rsidP="009B3222">
      <w:pPr>
        <w:shd w:val="clear" w:color="auto" w:fill="FFFFFF"/>
        <w:tabs>
          <w:tab w:val="left" w:pos="1134"/>
        </w:tabs>
        <w:rPr>
          <w:b/>
          <w:sz w:val="28"/>
          <w:szCs w:val="28"/>
          <w:lang w:val="uk-UA"/>
        </w:rPr>
      </w:pPr>
      <w:r w:rsidRPr="00124F65">
        <w:rPr>
          <w:b/>
          <w:sz w:val="28"/>
          <w:szCs w:val="28"/>
          <w:lang w:val="uk-UA"/>
        </w:rPr>
        <w:t xml:space="preserve">Тема </w:t>
      </w:r>
      <w:r w:rsidR="00675136">
        <w:rPr>
          <w:b/>
          <w:sz w:val="28"/>
          <w:szCs w:val="28"/>
          <w:lang w:val="uk-UA"/>
        </w:rPr>
        <w:t>7</w:t>
      </w:r>
      <w:r w:rsidRPr="00124F65">
        <w:rPr>
          <w:b/>
          <w:sz w:val="28"/>
          <w:szCs w:val="28"/>
          <w:lang w:val="uk-UA"/>
        </w:rPr>
        <w:t>.</w:t>
      </w:r>
      <w:r w:rsidRPr="009B3222">
        <w:rPr>
          <w:b/>
          <w:sz w:val="28"/>
          <w:szCs w:val="28"/>
          <w:lang w:val="uk-UA"/>
        </w:rPr>
        <w:t xml:space="preserve"> Пухлини легенів. Пухли</w:t>
      </w:r>
      <w:r w:rsidR="00A7049C">
        <w:rPr>
          <w:b/>
          <w:sz w:val="28"/>
          <w:szCs w:val="28"/>
          <w:lang w:val="uk-UA"/>
        </w:rPr>
        <w:t>ни та кісти межистіння.</w:t>
      </w:r>
    </w:p>
    <w:p w:rsidR="008D39D7" w:rsidRDefault="008D39D7" w:rsidP="009B3222">
      <w:pPr>
        <w:shd w:val="clear" w:color="auto" w:fill="FFFFFF"/>
        <w:tabs>
          <w:tab w:val="left" w:pos="1134"/>
        </w:tabs>
        <w:jc w:val="both"/>
        <w:rPr>
          <w:sz w:val="28"/>
          <w:szCs w:val="28"/>
          <w:lang w:val="uk-UA"/>
        </w:rPr>
      </w:pPr>
      <w:r w:rsidRPr="009B3222">
        <w:rPr>
          <w:sz w:val="28"/>
          <w:szCs w:val="28"/>
          <w:lang w:val="uk-UA"/>
        </w:rPr>
        <w:t xml:space="preserve">Центральний рак легенів </w:t>
      </w:r>
      <w:r>
        <w:rPr>
          <w:sz w:val="28"/>
          <w:szCs w:val="28"/>
          <w:lang w:val="uk-UA"/>
        </w:rPr>
        <w:t>та п</w:t>
      </w:r>
      <w:r w:rsidRPr="009B3222">
        <w:rPr>
          <w:sz w:val="28"/>
          <w:szCs w:val="28"/>
          <w:lang w:val="uk-UA"/>
        </w:rPr>
        <w:t>ериферичний рак легенів</w:t>
      </w:r>
      <w:r>
        <w:rPr>
          <w:sz w:val="28"/>
          <w:szCs w:val="28"/>
          <w:lang w:val="uk-UA"/>
        </w:rPr>
        <w:t>.</w:t>
      </w:r>
      <w:r w:rsidR="00212A7B" w:rsidRPr="009B3222">
        <w:rPr>
          <w:sz w:val="28"/>
          <w:szCs w:val="28"/>
          <w:lang w:val="uk-UA"/>
        </w:rPr>
        <w:t xml:space="preserve"> Гематогенні </w:t>
      </w:r>
      <w:r w:rsidR="00212A7B">
        <w:rPr>
          <w:sz w:val="28"/>
          <w:szCs w:val="28"/>
          <w:lang w:val="uk-UA"/>
        </w:rPr>
        <w:t>та л</w:t>
      </w:r>
      <w:r w:rsidR="00212A7B" w:rsidRPr="009B3222">
        <w:rPr>
          <w:sz w:val="28"/>
          <w:szCs w:val="28"/>
          <w:lang w:val="uk-UA"/>
        </w:rPr>
        <w:t>імф</w:t>
      </w:r>
      <w:r w:rsidR="00212A7B" w:rsidRPr="006456ED">
        <w:rPr>
          <w:sz w:val="28"/>
          <w:szCs w:val="28"/>
          <w:lang w:val="uk-UA"/>
        </w:rPr>
        <w:t>огенні метастази злоякісних пухлин в легені</w:t>
      </w:r>
      <w:r w:rsidR="00212A7B">
        <w:rPr>
          <w:sz w:val="28"/>
          <w:szCs w:val="28"/>
          <w:lang w:val="uk-UA"/>
        </w:rPr>
        <w:t>.</w:t>
      </w:r>
      <w:r w:rsidR="00212A7B" w:rsidRPr="006456ED">
        <w:rPr>
          <w:sz w:val="28"/>
          <w:szCs w:val="28"/>
          <w:lang w:val="uk-UA"/>
        </w:rPr>
        <w:t xml:space="preserve"> </w:t>
      </w:r>
      <w:r w:rsidR="00212A7B" w:rsidRPr="0001618B">
        <w:rPr>
          <w:sz w:val="28"/>
          <w:szCs w:val="28"/>
        </w:rPr>
        <w:t>Бронхогенні метастази злоякісних пухлин в легені</w:t>
      </w:r>
      <w:r w:rsidR="00212A7B" w:rsidRPr="00212A7B">
        <w:rPr>
          <w:sz w:val="28"/>
          <w:szCs w:val="28"/>
        </w:rPr>
        <w:t xml:space="preserve"> </w:t>
      </w:r>
      <w:r w:rsidR="00212A7B" w:rsidRPr="0001618B">
        <w:rPr>
          <w:sz w:val="28"/>
          <w:szCs w:val="28"/>
        </w:rPr>
        <w:t>Пухлини та кісти межистіння</w:t>
      </w:r>
    </w:p>
    <w:p w:rsidR="002D0172" w:rsidRPr="002D0172" w:rsidRDefault="000168E4" w:rsidP="002D0172">
      <w:pPr>
        <w:shd w:val="clear" w:color="auto" w:fill="FFFFFF"/>
        <w:tabs>
          <w:tab w:val="left" w:pos="1134"/>
        </w:tabs>
        <w:jc w:val="both"/>
        <w:rPr>
          <w:b/>
          <w:sz w:val="28"/>
          <w:szCs w:val="28"/>
          <w:lang w:val="uk-UA"/>
        </w:rPr>
      </w:pPr>
      <w:r>
        <w:rPr>
          <w:b/>
          <w:sz w:val="28"/>
          <w:szCs w:val="28"/>
          <w:lang w:val="uk-UA"/>
        </w:rPr>
        <w:t>Тема8.  Захворювання плеври.</w:t>
      </w:r>
      <w:r w:rsidR="002D0172" w:rsidRPr="002D0172">
        <w:rPr>
          <w:b/>
          <w:sz w:val="28"/>
          <w:szCs w:val="28"/>
          <w:lang w:val="uk-UA"/>
        </w:rPr>
        <w:t xml:space="preserve"> </w:t>
      </w:r>
    </w:p>
    <w:p w:rsidR="002D0172" w:rsidRPr="002D0172" w:rsidRDefault="002D0172" w:rsidP="002D0172">
      <w:pPr>
        <w:shd w:val="clear" w:color="auto" w:fill="FFFFFF"/>
        <w:tabs>
          <w:tab w:val="left" w:pos="1134"/>
        </w:tabs>
        <w:jc w:val="both"/>
        <w:rPr>
          <w:sz w:val="28"/>
          <w:szCs w:val="28"/>
          <w:lang w:val="uk-UA"/>
        </w:rPr>
      </w:pPr>
      <w:r w:rsidRPr="002D0172">
        <w:rPr>
          <w:sz w:val="28"/>
          <w:szCs w:val="28"/>
          <w:lang w:val="uk-UA"/>
        </w:rPr>
        <w:lastRenderedPageBreak/>
        <w:t>Плевральний випот.</w:t>
      </w:r>
      <w:r w:rsidR="00A7049C">
        <w:rPr>
          <w:sz w:val="28"/>
          <w:szCs w:val="28"/>
          <w:lang w:val="uk-UA"/>
        </w:rPr>
        <w:t xml:space="preserve"> </w:t>
      </w:r>
      <w:r w:rsidRPr="002D0172">
        <w:rPr>
          <w:sz w:val="28"/>
          <w:szCs w:val="28"/>
          <w:lang w:val="uk-UA"/>
        </w:rPr>
        <w:t>Основні  захворювання та стани, що супроводжуються плевральним випотом (пневмонія, туберкульоз легень, злоякісні пухлини легень і плеври, серцева недостатність, гострий панкреатит, цироз печінки, нефротичний синдром, системні захворювання сполучної тканини, травми грудної клітки).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w:t>
      </w:r>
    </w:p>
    <w:p w:rsidR="002D0172" w:rsidRPr="002D0172" w:rsidRDefault="002D0172" w:rsidP="002D0172">
      <w:pPr>
        <w:shd w:val="clear" w:color="auto" w:fill="FFFFFF"/>
        <w:tabs>
          <w:tab w:val="left" w:pos="1134"/>
        </w:tabs>
        <w:jc w:val="both"/>
        <w:rPr>
          <w:sz w:val="28"/>
          <w:szCs w:val="28"/>
          <w:lang w:val="uk-UA"/>
        </w:rPr>
      </w:pPr>
      <w:r w:rsidRPr="002D0172">
        <w:rPr>
          <w:sz w:val="28"/>
          <w:szCs w:val="28"/>
          <w:lang w:val="uk-UA"/>
        </w:rPr>
        <w:t>Плеврит. Емпієма плеври. Мезотеліома</w:t>
      </w:r>
      <w:r w:rsidR="00A7049C">
        <w:rPr>
          <w:sz w:val="28"/>
          <w:szCs w:val="28"/>
          <w:lang w:val="uk-UA"/>
        </w:rPr>
        <w:t>.</w:t>
      </w:r>
    </w:p>
    <w:p w:rsidR="00124F65" w:rsidRPr="000168E4" w:rsidRDefault="00124F65" w:rsidP="009B3222">
      <w:pPr>
        <w:shd w:val="clear" w:color="auto" w:fill="FFFFFF"/>
        <w:tabs>
          <w:tab w:val="left" w:pos="1134"/>
        </w:tabs>
        <w:rPr>
          <w:b/>
          <w:sz w:val="28"/>
          <w:szCs w:val="28"/>
          <w:lang w:val="uk-UA"/>
        </w:rPr>
      </w:pPr>
      <w:r w:rsidRPr="00124F65">
        <w:rPr>
          <w:b/>
          <w:sz w:val="28"/>
          <w:szCs w:val="28"/>
          <w:lang w:val="uk-UA"/>
        </w:rPr>
        <w:t xml:space="preserve">Тема </w:t>
      </w:r>
      <w:r w:rsidR="002D0172">
        <w:rPr>
          <w:b/>
          <w:sz w:val="28"/>
          <w:szCs w:val="28"/>
          <w:lang w:val="uk-UA"/>
        </w:rPr>
        <w:t>9</w:t>
      </w:r>
      <w:r w:rsidRPr="00124F65">
        <w:rPr>
          <w:b/>
          <w:sz w:val="28"/>
          <w:szCs w:val="28"/>
          <w:lang w:val="uk-UA"/>
        </w:rPr>
        <w:t>.</w:t>
      </w:r>
      <w:r w:rsidRPr="009A329B">
        <w:rPr>
          <w:b/>
          <w:i/>
          <w:sz w:val="28"/>
          <w:szCs w:val="28"/>
          <w:lang w:val="uk-UA"/>
        </w:rPr>
        <w:t xml:space="preserve"> </w:t>
      </w:r>
      <w:r w:rsidRPr="000168E4">
        <w:rPr>
          <w:b/>
          <w:sz w:val="28"/>
          <w:szCs w:val="28"/>
          <w:lang w:val="uk-UA"/>
        </w:rPr>
        <w:t>Вади розвитку та спадкові захворювання</w:t>
      </w:r>
      <w:r w:rsidR="000168E4">
        <w:rPr>
          <w:b/>
          <w:sz w:val="28"/>
          <w:szCs w:val="28"/>
          <w:lang w:val="uk-UA"/>
        </w:rPr>
        <w:t>.</w:t>
      </w:r>
    </w:p>
    <w:p w:rsidR="00124F65" w:rsidRDefault="00F16EAD" w:rsidP="00F16EAD">
      <w:pPr>
        <w:shd w:val="clear" w:color="auto" w:fill="FFFFFF"/>
        <w:tabs>
          <w:tab w:val="left" w:pos="1134"/>
        </w:tabs>
        <w:rPr>
          <w:sz w:val="28"/>
          <w:szCs w:val="28"/>
          <w:lang w:val="uk-UA"/>
        </w:rPr>
      </w:pPr>
      <w:r w:rsidRPr="00F16EAD">
        <w:rPr>
          <w:sz w:val="28"/>
          <w:szCs w:val="28"/>
          <w:lang w:val="uk-UA"/>
        </w:rPr>
        <w:t>Спадкові захворювання (муковісцидоз</w:t>
      </w:r>
      <w:r w:rsidR="006456ED">
        <w:rPr>
          <w:sz w:val="28"/>
          <w:szCs w:val="28"/>
          <w:lang w:val="uk-UA"/>
        </w:rPr>
        <w:t>, дефіцит 1-інгібіторів протеаз, хвороба Гірке, системні синдроми, хвороба Рандю-Ослера</w:t>
      </w:r>
      <w:r w:rsidRPr="00F16EAD">
        <w:rPr>
          <w:sz w:val="28"/>
          <w:szCs w:val="28"/>
          <w:lang w:val="uk-UA"/>
        </w:rPr>
        <w:t>) та ін.</w:t>
      </w:r>
      <w:r w:rsidR="006456ED" w:rsidRPr="006456ED">
        <w:rPr>
          <w:sz w:val="28"/>
          <w:szCs w:val="28"/>
          <w:lang w:val="uk-UA"/>
        </w:rPr>
        <w:t xml:space="preserve"> </w:t>
      </w:r>
      <w:r w:rsidR="006456ED">
        <w:rPr>
          <w:sz w:val="28"/>
          <w:szCs w:val="28"/>
          <w:lang w:val="uk-UA"/>
        </w:rPr>
        <w:t xml:space="preserve"> Основні діагностичні критерії. Принципи терапії та профілактики. </w:t>
      </w:r>
      <w:r w:rsidR="006456ED" w:rsidRPr="00F16EAD">
        <w:rPr>
          <w:sz w:val="28"/>
          <w:szCs w:val="28"/>
          <w:lang w:val="uk-UA"/>
        </w:rPr>
        <w:t>Вади розвитку органів дихання</w:t>
      </w:r>
      <w:r w:rsidR="006456ED">
        <w:rPr>
          <w:sz w:val="28"/>
          <w:szCs w:val="28"/>
          <w:lang w:val="uk-UA"/>
        </w:rPr>
        <w:t>: аплазія та гіпоплазія. Стенози трахеї, бронхів, синдром Вільмса - Кемпдела,  Маклеода, Зиверта -Картагенера, Меньє -Курна та інш.</w:t>
      </w:r>
    </w:p>
    <w:p w:rsidR="00AF5C61" w:rsidRPr="00AF5C61" w:rsidRDefault="00AF5C61" w:rsidP="009B3222">
      <w:pPr>
        <w:shd w:val="clear" w:color="auto" w:fill="FFFFFF"/>
        <w:tabs>
          <w:tab w:val="left" w:pos="1134"/>
        </w:tabs>
        <w:rPr>
          <w:b/>
          <w:sz w:val="28"/>
          <w:szCs w:val="28"/>
          <w:lang w:val="uk-UA"/>
        </w:rPr>
      </w:pPr>
      <w:r w:rsidRPr="00AF5C61">
        <w:rPr>
          <w:b/>
          <w:sz w:val="28"/>
          <w:szCs w:val="28"/>
          <w:lang w:val="uk-UA"/>
        </w:rPr>
        <w:t xml:space="preserve">Тема </w:t>
      </w:r>
      <w:r w:rsidR="002D0172">
        <w:rPr>
          <w:b/>
          <w:sz w:val="28"/>
          <w:szCs w:val="28"/>
          <w:lang w:val="uk-UA"/>
        </w:rPr>
        <w:t>10</w:t>
      </w:r>
      <w:r w:rsidRPr="00AF5C61">
        <w:rPr>
          <w:b/>
          <w:sz w:val="28"/>
          <w:szCs w:val="28"/>
          <w:lang w:val="uk-UA"/>
        </w:rPr>
        <w:t>.Інтерстиціаль</w:t>
      </w:r>
      <w:r w:rsidR="000168E4">
        <w:rPr>
          <w:b/>
          <w:sz w:val="28"/>
          <w:szCs w:val="28"/>
          <w:lang w:val="uk-UA"/>
        </w:rPr>
        <w:t>ні захворювання легенів (ІЗЛ).</w:t>
      </w:r>
    </w:p>
    <w:p w:rsidR="00831E8F" w:rsidRPr="00675136" w:rsidRDefault="00831E8F" w:rsidP="00831E8F">
      <w:pPr>
        <w:shd w:val="clear" w:color="auto" w:fill="FFFFFF"/>
        <w:rPr>
          <w:sz w:val="28"/>
          <w:szCs w:val="28"/>
          <w:lang w:val="uk-UA"/>
        </w:rPr>
      </w:pPr>
      <w:r w:rsidRPr="00831E8F">
        <w:rPr>
          <w:sz w:val="28"/>
          <w:szCs w:val="28"/>
          <w:lang w:val="uk-UA"/>
        </w:rPr>
        <w:t>Гіперчутливий пневмоніт (Екзогенний алергійний альвеоліт) Медикаментозно-індуковані легеневі захворювання</w:t>
      </w:r>
      <w:r w:rsidR="00B53261">
        <w:rPr>
          <w:sz w:val="28"/>
          <w:szCs w:val="28"/>
          <w:lang w:val="uk-UA"/>
        </w:rPr>
        <w:t xml:space="preserve">. </w:t>
      </w:r>
      <w:r w:rsidRPr="00831E8F">
        <w:rPr>
          <w:sz w:val="28"/>
          <w:szCs w:val="28"/>
          <w:lang w:val="uk-UA"/>
        </w:rPr>
        <w:t xml:space="preserve">ІЗЛ при системних </w:t>
      </w:r>
      <w:r w:rsidR="00675136">
        <w:rPr>
          <w:sz w:val="28"/>
          <w:szCs w:val="28"/>
          <w:lang w:val="uk-UA"/>
        </w:rPr>
        <w:t xml:space="preserve">захворюваннях сполучної тканини. </w:t>
      </w:r>
      <w:r w:rsidRPr="00831E8F">
        <w:rPr>
          <w:sz w:val="28"/>
          <w:szCs w:val="28"/>
          <w:lang w:val="uk-UA"/>
        </w:rPr>
        <w:t>Ідіопатичні інтерстиційні пневмонії</w:t>
      </w:r>
      <w:r w:rsidR="00675136">
        <w:rPr>
          <w:sz w:val="28"/>
          <w:szCs w:val="28"/>
          <w:lang w:val="uk-UA"/>
        </w:rPr>
        <w:t>.</w:t>
      </w:r>
      <w:r w:rsidRPr="00831E8F">
        <w:rPr>
          <w:sz w:val="28"/>
          <w:szCs w:val="28"/>
          <w:lang w:val="uk-UA"/>
        </w:rPr>
        <w:t xml:space="preserve"> Саркоїдоз</w:t>
      </w:r>
      <w:r w:rsidR="00675136">
        <w:rPr>
          <w:sz w:val="28"/>
          <w:szCs w:val="28"/>
          <w:lang w:val="uk-UA"/>
        </w:rPr>
        <w:t xml:space="preserve">. </w:t>
      </w:r>
      <w:r w:rsidRPr="00831E8F">
        <w:rPr>
          <w:sz w:val="28"/>
          <w:szCs w:val="28"/>
          <w:lang w:val="uk-UA"/>
        </w:rPr>
        <w:t>Еозинофільні легеневі захворювання</w:t>
      </w:r>
      <w:r w:rsidR="00675136">
        <w:rPr>
          <w:sz w:val="28"/>
          <w:szCs w:val="28"/>
          <w:lang w:val="uk-UA"/>
        </w:rPr>
        <w:t xml:space="preserve">. </w:t>
      </w:r>
      <w:r w:rsidRPr="00831E8F">
        <w:rPr>
          <w:sz w:val="28"/>
          <w:szCs w:val="28"/>
          <w:lang w:val="uk-UA"/>
        </w:rPr>
        <w:t>Ураження легенів при інших захворюваннях. Гранулематоз Вегенера</w:t>
      </w:r>
      <w:r w:rsidR="00675136">
        <w:rPr>
          <w:sz w:val="28"/>
          <w:szCs w:val="28"/>
          <w:lang w:val="uk-UA"/>
        </w:rPr>
        <w:t>.</w:t>
      </w:r>
      <w:r w:rsidRPr="00831E8F">
        <w:rPr>
          <w:sz w:val="28"/>
          <w:szCs w:val="28"/>
          <w:lang w:val="uk-UA"/>
        </w:rPr>
        <w:t xml:space="preserve"> Синдром Гудпасчера</w:t>
      </w:r>
      <w:r w:rsidR="00675136">
        <w:rPr>
          <w:sz w:val="28"/>
          <w:szCs w:val="28"/>
          <w:lang w:val="uk-UA"/>
        </w:rPr>
        <w:t xml:space="preserve">. </w:t>
      </w:r>
      <w:r w:rsidR="00A7049C">
        <w:rPr>
          <w:sz w:val="28"/>
          <w:szCs w:val="28"/>
          <w:lang w:val="uk-UA"/>
        </w:rPr>
        <w:t>Рідкісні ІЗЛ:</w:t>
      </w:r>
      <w:r w:rsidRPr="00831E8F">
        <w:rPr>
          <w:sz w:val="28"/>
          <w:szCs w:val="28"/>
          <w:lang w:val="uk-UA"/>
        </w:rPr>
        <w:t xml:space="preserve"> Лангерганс-клітинний гістіоцитоз легенів. Лімфангіолейоміоматоз. Рідкісні ІЗЛ: Альвеолярний протеиноз легенів. Ідіопатичний амілоїдоз легенів</w:t>
      </w:r>
      <w:r w:rsidR="00675136">
        <w:rPr>
          <w:sz w:val="28"/>
          <w:szCs w:val="28"/>
          <w:lang w:val="uk-UA"/>
        </w:rPr>
        <w:t xml:space="preserve">. </w:t>
      </w:r>
      <w:r w:rsidRPr="00831E8F">
        <w:rPr>
          <w:sz w:val="28"/>
          <w:szCs w:val="28"/>
          <w:lang w:val="uk-UA"/>
        </w:rPr>
        <w:t xml:space="preserve"> Рідкісні ІЗЛ: Ідіопатичний легеневий гемосидероз. </w:t>
      </w:r>
      <w:r w:rsidRPr="00675136">
        <w:rPr>
          <w:sz w:val="28"/>
          <w:szCs w:val="28"/>
          <w:lang w:val="uk-UA"/>
        </w:rPr>
        <w:t>Остеопластична пневмопатія</w:t>
      </w:r>
      <w:r w:rsidR="00A7049C">
        <w:rPr>
          <w:sz w:val="28"/>
          <w:szCs w:val="28"/>
          <w:lang w:val="uk-UA"/>
        </w:rPr>
        <w:t>.</w:t>
      </w:r>
    </w:p>
    <w:p w:rsidR="00B26B79" w:rsidRDefault="00B26B79" w:rsidP="00C90F70">
      <w:pPr>
        <w:shd w:val="clear" w:color="auto" w:fill="FFFFFF"/>
        <w:tabs>
          <w:tab w:val="left" w:pos="1134"/>
        </w:tabs>
        <w:rPr>
          <w:sz w:val="28"/>
          <w:szCs w:val="28"/>
          <w:lang w:val="uk-UA"/>
        </w:rPr>
      </w:pPr>
      <w:r w:rsidRPr="00675136">
        <w:rPr>
          <w:b/>
          <w:sz w:val="28"/>
          <w:szCs w:val="28"/>
          <w:lang w:val="uk-UA"/>
        </w:rPr>
        <w:t xml:space="preserve">Тема </w:t>
      </w:r>
      <w:r w:rsidR="00675136">
        <w:rPr>
          <w:b/>
          <w:sz w:val="28"/>
          <w:szCs w:val="28"/>
          <w:lang w:val="uk-UA"/>
        </w:rPr>
        <w:t>11</w:t>
      </w:r>
      <w:r w:rsidRPr="00675136">
        <w:rPr>
          <w:b/>
          <w:sz w:val="28"/>
          <w:szCs w:val="28"/>
          <w:lang w:val="uk-UA"/>
        </w:rPr>
        <w:t>. Професійні захворювання легенів та захворювання легень, обумовлених дією хімічних та фізичних факторів</w:t>
      </w:r>
      <w:r w:rsidR="006B0012">
        <w:rPr>
          <w:b/>
          <w:sz w:val="28"/>
          <w:szCs w:val="28"/>
          <w:lang w:val="uk-UA"/>
        </w:rPr>
        <w:t>.</w:t>
      </w:r>
      <w:r w:rsidR="00C90F70" w:rsidRPr="00C90F70">
        <w:rPr>
          <w:sz w:val="28"/>
          <w:szCs w:val="28"/>
          <w:lang w:val="uk-UA"/>
        </w:rPr>
        <w:t xml:space="preserve"> Професійні захворювання легенів</w:t>
      </w:r>
      <w:r w:rsidR="009B3222">
        <w:rPr>
          <w:sz w:val="28"/>
          <w:szCs w:val="28"/>
          <w:lang w:val="uk-UA"/>
        </w:rPr>
        <w:t>.</w:t>
      </w:r>
      <w:r w:rsidR="00C90F70" w:rsidRPr="00C90F70">
        <w:rPr>
          <w:sz w:val="28"/>
          <w:szCs w:val="28"/>
          <w:lang w:val="uk-UA"/>
        </w:rPr>
        <w:t xml:space="preserve"> </w:t>
      </w:r>
      <w:r w:rsidR="00335527">
        <w:rPr>
          <w:sz w:val="28"/>
          <w:szCs w:val="28"/>
          <w:lang w:val="uk-UA"/>
        </w:rPr>
        <w:t>Пневмоконіози.</w:t>
      </w:r>
      <w:r w:rsidR="000168E4">
        <w:rPr>
          <w:sz w:val="28"/>
          <w:szCs w:val="28"/>
          <w:lang w:val="uk-UA"/>
        </w:rPr>
        <w:t xml:space="preserve"> </w:t>
      </w:r>
      <w:r w:rsidR="000C5EE3">
        <w:rPr>
          <w:sz w:val="28"/>
          <w:szCs w:val="28"/>
          <w:lang w:val="uk-UA"/>
        </w:rPr>
        <w:t>Пиловий бронхіт</w:t>
      </w:r>
      <w:r w:rsidR="000D76EF">
        <w:rPr>
          <w:sz w:val="28"/>
          <w:szCs w:val="28"/>
          <w:lang w:val="uk-UA"/>
        </w:rPr>
        <w:t>. Професійна бронхіальна астма.</w:t>
      </w:r>
      <w:r w:rsidR="00E07F82">
        <w:rPr>
          <w:sz w:val="28"/>
          <w:szCs w:val="28"/>
          <w:lang w:val="uk-UA"/>
        </w:rPr>
        <w:t xml:space="preserve"> </w:t>
      </w:r>
      <w:r w:rsidR="000D76EF">
        <w:rPr>
          <w:sz w:val="28"/>
          <w:szCs w:val="28"/>
          <w:lang w:val="uk-UA"/>
        </w:rPr>
        <w:t>Екзогенний алергічний альвеоліт. Захворювання бронхолегеневого апарату токсико-хімічної етіології.</w:t>
      </w:r>
      <w:r w:rsidR="00B53261" w:rsidRPr="00B53261">
        <w:rPr>
          <w:sz w:val="28"/>
          <w:szCs w:val="28"/>
          <w:lang w:val="uk-UA"/>
        </w:rPr>
        <w:t xml:space="preserve"> </w:t>
      </w:r>
      <w:r w:rsidR="00B53261">
        <w:rPr>
          <w:sz w:val="28"/>
          <w:szCs w:val="28"/>
          <w:lang w:val="uk-UA"/>
        </w:rPr>
        <w:t xml:space="preserve"> Професійний рак.</w:t>
      </w:r>
      <w:r w:rsidR="00B53261" w:rsidRPr="00645C35">
        <w:rPr>
          <w:sz w:val="28"/>
          <w:szCs w:val="28"/>
          <w:lang w:val="uk-UA"/>
        </w:rPr>
        <w:t>Пухлини органів дихання</w:t>
      </w:r>
      <w:r w:rsidR="00B53261">
        <w:rPr>
          <w:sz w:val="28"/>
          <w:szCs w:val="28"/>
          <w:lang w:val="uk-UA"/>
        </w:rPr>
        <w:t>.</w:t>
      </w:r>
    </w:p>
    <w:p w:rsidR="00C90F70" w:rsidRPr="00C90F70" w:rsidRDefault="00C90F70" w:rsidP="00C90F70">
      <w:pPr>
        <w:shd w:val="clear" w:color="auto" w:fill="FFFFFF"/>
        <w:tabs>
          <w:tab w:val="left" w:pos="1134"/>
        </w:tabs>
        <w:rPr>
          <w:b/>
          <w:i/>
          <w:sz w:val="28"/>
          <w:szCs w:val="28"/>
          <w:lang w:val="uk-UA"/>
        </w:rPr>
      </w:pPr>
      <w:r w:rsidRPr="00675136">
        <w:rPr>
          <w:b/>
          <w:sz w:val="28"/>
          <w:szCs w:val="28"/>
          <w:lang w:val="uk-UA"/>
        </w:rPr>
        <w:t>Тема 1</w:t>
      </w:r>
      <w:r w:rsidR="00675136">
        <w:rPr>
          <w:b/>
          <w:sz w:val="28"/>
          <w:szCs w:val="28"/>
          <w:lang w:val="uk-UA"/>
        </w:rPr>
        <w:t>2</w:t>
      </w:r>
      <w:r w:rsidRPr="00675136">
        <w:rPr>
          <w:b/>
          <w:sz w:val="28"/>
          <w:szCs w:val="28"/>
          <w:lang w:val="uk-UA"/>
        </w:rPr>
        <w:t>. Захворювання судин легенів</w:t>
      </w:r>
      <w:r w:rsidRPr="00C90F70">
        <w:rPr>
          <w:b/>
          <w:i/>
          <w:sz w:val="28"/>
          <w:szCs w:val="28"/>
          <w:lang w:val="uk-UA"/>
        </w:rPr>
        <w:t>:</w:t>
      </w:r>
      <w:r w:rsidRPr="00C90F70">
        <w:rPr>
          <w:sz w:val="28"/>
          <w:szCs w:val="28"/>
          <w:lang w:val="uk-UA"/>
        </w:rPr>
        <w:t xml:space="preserve"> Тромбоемболія легеневої артерії Емболія легеневої артерії нетромботичної етіології</w:t>
      </w:r>
      <w:r w:rsidR="000D76EF">
        <w:rPr>
          <w:sz w:val="28"/>
          <w:szCs w:val="28"/>
          <w:lang w:val="uk-UA"/>
        </w:rPr>
        <w:t>.</w:t>
      </w:r>
    </w:p>
    <w:p w:rsidR="00244244" w:rsidRPr="008F4FCB" w:rsidRDefault="00C90F70" w:rsidP="009B3222">
      <w:pPr>
        <w:pStyle w:val="Default"/>
        <w:widowControl w:val="0"/>
        <w:jc w:val="both"/>
        <w:rPr>
          <w:color w:val="auto"/>
          <w:sz w:val="28"/>
          <w:szCs w:val="28"/>
          <w:lang w:val="uk-UA"/>
        </w:rPr>
      </w:pPr>
      <w:r>
        <w:rPr>
          <w:b/>
          <w:sz w:val="28"/>
          <w:szCs w:val="28"/>
          <w:lang w:val="uk-UA"/>
        </w:rPr>
        <w:t>Тема 1</w:t>
      </w:r>
      <w:r w:rsidR="00675136">
        <w:rPr>
          <w:b/>
          <w:sz w:val="28"/>
          <w:szCs w:val="28"/>
          <w:lang w:val="uk-UA"/>
        </w:rPr>
        <w:t xml:space="preserve">3. </w:t>
      </w:r>
      <w:r w:rsidRPr="004F2865">
        <w:rPr>
          <w:b/>
          <w:i/>
          <w:sz w:val="28"/>
          <w:szCs w:val="28"/>
          <w:lang w:val="uk-UA"/>
        </w:rPr>
        <w:t xml:space="preserve"> </w:t>
      </w:r>
      <w:r w:rsidR="002046A0" w:rsidRPr="000168E4">
        <w:rPr>
          <w:b/>
          <w:sz w:val="28"/>
          <w:szCs w:val="28"/>
          <w:lang w:val="uk-UA"/>
        </w:rPr>
        <w:t>Легенева недостатність</w:t>
      </w:r>
      <w:r w:rsidR="000168E4">
        <w:rPr>
          <w:b/>
          <w:i/>
          <w:sz w:val="28"/>
          <w:szCs w:val="28"/>
          <w:lang w:val="uk-UA"/>
        </w:rPr>
        <w:t>.</w:t>
      </w:r>
      <w:r w:rsidR="001D45DF" w:rsidRPr="004F2865">
        <w:rPr>
          <w:sz w:val="28"/>
          <w:szCs w:val="28"/>
          <w:lang w:val="uk-UA"/>
        </w:rPr>
        <w:t xml:space="preserve"> </w:t>
      </w:r>
      <w:r w:rsidR="00244244" w:rsidRPr="008F4FCB">
        <w:rPr>
          <w:color w:val="auto"/>
          <w:sz w:val="28"/>
          <w:szCs w:val="28"/>
          <w:lang w:val="uk-UA"/>
        </w:rPr>
        <w:t xml:space="preserve">Гостра </w:t>
      </w:r>
      <w:r w:rsidR="00EE5597">
        <w:rPr>
          <w:color w:val="auto"/>
          <w:sz w:val="28"/>
          <w:szCs w:val="28"/>
          <w:lang w:val="uk-UA"/>
        </w:rPr>
        <w:t>легенева</w:t>
      </w:r>
      <w:r w:rsidR="00244244" w:rsidRPr="008F4FCB">
        <w:rPr>
          <w:color w:val="auto"/>
          <w:sz w:val="28"/>
          <w:szCs w:val="28"/>
          <w:lang w:val="uk-UA"/>
        </w:rPr>
        <w:t xml:space="preserve"> недостатність (зокрема, вентиляційна, легенева, внаслідок порушень вентиляційно-перфузійних співвідношень): критерії діагнозу, диференціальна діагностика, стандарти невідкладного лікування на догоспітальному та госпітальному етапах залежно від причини і вираженості. Рекомендації щодо профілактики. </w:t>
      </w:r>
    </w:p>
    <w:p w:rsidR="001D45DF" w:rsidRDefault="001D45DF" w:rsidP="00B26B79">
      <w:pPr>
        <w:shd w:val="clear" w:color="auto" w:fill="FFFFFF"/>
        <w:tabs>
          <w:tab w:val="left" w:pos="1134"/>
        </w:tabs>
        <w:jc w:val="center"/>
        <w:rPr>
          <w:sz w:val="28"/>
          <w:szCs w:val="28"/>
          <w:lang w:val="uk-UA"/>
        </w:rPr>
      </w:pPr>
      <w:r w:rsidRPr="000168E4">
        <w:rPr>
          <w:sz w:val="28"/>
          <w:szCs w:val="28"/>
          <w:lang w:val="uk-UA"/>
        </w:rPr>
        <w:t>Гострий</w:t>
      </w:r>
      <w:r>
        <w:rPr>
          <w:sz w:val="28"/>
          <w:szCs w:val="28"/>
          <w:lang w:val="uk-UA"/>
        </w:rPr>
        <w:t xml:space="preserve"> </w:t>
      </w:r>
      <w:r w:rsidR="00C90F70" w:rsidRPr="000168E4">
        <w:rPr>
          <w:sz w:val="28"/>
          <w:szCs w:val="28"/>
          <w:lang w:val="uk-UA"/>
        </w:rPr>
        <w:t>респіраторний дистрес-синдром</w:t>
      </w:r>
      <w:r w:rsidR="009B3222">
        <w:rPr>
          <w:sz w:val="28"/>
          <w:szCs w:val="28"/>
          <w:lang w:val="uk-UA"/>
        </w:rPr>
        <w:t xml:space="preserve">. </w:t>
      </w:r>
      <w:r w:rsidR="00C90F70" w:rsidRPr="000168E4">
        <w:rPr>
          <w:sz w:val="28"/>
          <w:szCs w:val="28"/>
          <w:lang w:val="uk-UA"/>
        </w:rPr>
        <w:t xml:space="preserve"> Штучна вентиляція легенів</w:t>
      </w:r>
      <w:r>
        <w:rPr>
          <w:sz w:val="28"/>
          <w:szCs w:val="28"/>
          <w:lang w:val="uk-UA"/>
        </w:rPr>
        <w:t>.</w:t>
      </w:r>
    </w:p>
    <w:p w:rsidR="00C90F70" w:rsidRDefault="00C90F70" w:rsidP="001D45DF">
      <w:pPr>
        <w:shd w:val="clear" w:color="auto" w:fill="FFFFFF"/>
        <w:tabs>
          <w:tab w:val="left" w:pos="1134"/>
        </w:tabs>
        <w:rPr>
          <w:sz w:val="28"/>
          <w:szCs w:val="28"/>
          <w:lang w:val="uk-UA"/>
        </w:rPr>
      </w:pPr>
      <w:r w:rsidRPr="000168E4">
        <w:rPr>
          <w:sz w:val="28"/>
          <w:szCs w:val="28"/>
          <w:lang w:val="uk-UA"/>
        </w:rPr>
        <w:t xml:space="preserve"> Хронічна </w:t>
      </w:r>
      <w:r w:rsidR="002046A0">
        <w:rPr>
          <w:sz w:val="28"/>
          <w:szCs w:val="28"/>
          <w:lang w:val="uk-UA"/>
        </w:rPr>
        <w:t xml:space="preserve">легенева </w:t>
      </w:r>
      <w:r w:rsidRPr="000168E4">
        <w:rPr>
          <w:sz w:val="28"/>
          <w:szCs w:val="28"/>
          <w:lang w:val="uk-UA"/>
        </w:rPr>
        <w:t xml:space="preserve"> недостатність</w:t>
      </w:r>
      <w:r>
        <w:rPr>
          <w:sz w:val="28"/>
          <w:szCs w:val="28"/>
          <w:lang w:val="uk-UA"/>
        </w:rPr>
        <w:t xml:space="preserve"> </w:t>
      </w:r>
      <w:r w:rsidR="002046A0">
        <w:rPr>
          <w:sz w:val="28"/>
          <w:szCs w:val="28"/>
          <w:lang w:val="uk-UA"/>
        </w:rPr>
        <w:t>.</w:t>
      </w:r>
    </w:p>
    <w:p w:rsidR="00B26B79" w:rsidRPr="00C54353" w:rsidRDefault="00C90F70" w:rsidP="00C90F70">
      <w:pPr>
        <w:shd w:val="clear" w:color="auto" w:fill="FFFFFF"/>
        <w:tabs>
          <w:tab w:val="left" w:pos="1134"/>
        </w:tabs>
        <w:rPr>
          <w:b/>
          <w:sz w:val="28"/>
          <w:szCs w:val="28"/>
          <w:lang w:val="uk-UA"/>
        </w:rPr>
      </w:pPr>
      <w:r w:rsidRPr="009B3222">
        <w:rPr>
          <w:b/>
          <w:sz w:val="28"/>
          <w:szCs w:val="28"/>
          <w:lang w:val="uk-UA"/>
        </w:rPr>
        <w:t>Тема 1</w:t>
      </w:r>
      <w:r w:rsidR="00675136">
        <w:rPr>
          <w:b/>
          <w:sz w:val="28"/>
          <w:szCs w:val="28"/>
          <w:lang w:val="uk-UA"/>
        </w:rPr>
        <w:t xml:space="preserve">4. </w:t>
      </w:r>
      <w:r w:rsidR="00C54353" w:rsidRPr="00675136">
        <w:rPr>
          <w:b/>
          <w:i/>
          <w:sz w:val="28"/>
          <w:szCs w:val="28"/>
          <w:lang w:val="uk-UA"/>
        </w:rPr>
        <w:t xml:space="preserve"> </w:t>
      </w:r>
      <w:r w:rsidR="00C54353" w:rsidRPr="006B0012">
        <w:rPr>
          <w:b/>
          <w:sz w:val="28"/>
          <w:szCs w:val="28"/>
          <w:lang w:val="uk-UA"/>
        </w:rPr>
        <w:t>Невідкладні стани в пульмонології</w:t>
      </w:r>
      <w:r w:rsidR="006B0012">
        <w:rPr>
          <w:b/>
          <w:sz w:val="28"/>
          <w:szCs w:val="28"/>
          <w:lang w:val="uk-UA"/>
        </w:rPr>
        <w:t>.</w:t>
      </w:r>
      <w:r w:rsidR="00C54353" w:rsidRPr="006B0012">
        <w:rPr>
          <w:sz w:val="28"/>
          <w:szCs w:val="28"/>
          <w:lang w:val="uk-UA"/>
        </w:rPr>
        <w:t xml:space="preserve"> </w:t>
      </w:r>
      <w:r w:rsidR="00C54353" w:rsidRPr="00C54353">
        <w:rPr>
          <w:sz w:val="28"/>
          <w:szCs w:val="28"/>
          <w:lang w:val="uk-UA"/>
        </w:rPr>
        <w:t>Спонтанний пневмоторакс</w:t>
      </w:r>
      <w:r w:rsidR="009B3222">
        <w:rPr>
          <w:sz w:val="28"/>
          <w:szCs w:val="28"/>
          <w:lang w:val="uk-UA"/>
        </w:rPr>
        <w:t>.</w:t>
      </w:r>
      <w:r w:rsidR="00C54353" w:rsidRPr="00C54353">
        <w:rPr>
          <w:sz w:val="28"/>
          <w:szCs w:val="28"/>
          <w:lang w:val="uk-UA"/>
        </w:rPr>
        <w:t xml:space="preserve"> Легенева кровотеча</w:t>
      </w:r>
      <w:r w:rsidR="009B3222">
        <w:rPr>
          <w:sz w:val="28"/>
          <w:szCs w:val="28"/>
          <w:lang w:val="uk-UA"/>
        </w:rPr>
        <w:t>.</w:t>
      </w:r>
      <w:r w:rsidR="00C54353" w:rsidRPr="00C54353">
        <w:rPr>
          <w:sz w:val="28"/>
          <w:szCs w:val="28"/>
          <w:lang w:val="uk-UA"/>
        </w:rPr>
        <w:t xml:space="preserve"> Набряк та гос</w:t>
      </w:r>
      <w:r w:rsidR="009B3222">
        <w:rPr>
          <w:sz w:val="28"/>
          <w:szCs w:val="28"/>
          <w:lang w:val="uk-UA"/>
        </w:rPr>
        <w:t xml:space="preserve">тре пошкодження легенів. </w:t>
      </w:r>
      <w:r w:rsidR="00C54353" w:rsidRPr="00C54353">
        <w:rPr>
          <w:sz w:val="28"/>
          <w:szCs w:val="28"/>
          <w:lang w:val="uk-UA"/>
        </w:rPr>
        <w:t>Травма грудної клітини</w:t>
      </w:r>
      <w:r w:rsidR="00675136">
        <w:rPr>
          <w:sz w:val="28"/>
          <w:szCs w:val="28"/>
          <w:lang w:val="uk-UA"/>
        </w:rPr>
        <w:t>.</w:t>
      </w:r>
    </w:p>
    <w:p w:rsidR="007F79A9" w:rsidRPr="009B3222" w:rsidRDefault="007F79A9" w:rsidP="007F79A9">
      <w:pPr>
        <w:ind w:firstLine="709"/>
        <w:jc w:val="both"/>
        <w:rPr>
          <w:lang w:val="uk-UA"/>
        </w:rPr>
      </w:pPr>
    </w:p>
    <w:p w:rsidR="007F79A9" w:rsidRPr="00B762D6" w:rsidRDefault="007F79A9" w:rsidP="00B762D6">
      <w:pPr>
        <w:jc w:val="center"/>
        <w:rPr>
          <w:b/>
          <w:sz w:val="28"/>
          <w:szCs w:val="28"/>
          <w:lang w:val="uk-UA"/>
        </w:rPr>
      </w:pPr>
    </w:p>
    <w:p w:rsidR="00DD0108" w:rsidRPr="00B762D6" w:rsidRDefault="00DD0108" w:rsidP="00B762D6">
      <w:pPr>
        <w:jc w:val="center"/>
        <w:rPr>
          <w:b/>
          <w:sz w:val="28"/>
          <w:szCs w:val="28"/>
          <w:lang w:val="uk-UA"/>
        </w:rPr>
      </w:pPr>
      <w:r w:rsidRPr="00B762D6">
        <w:rPr>
          <w:b/>
          <w:sz w:val="28"/>
          <w:szCs w:val="28"/>
          <w:lang w:val="uk-UA"/>
        </w:rPr>
        <w:t>Опис навчальної дисципліни</w:t>
      </w:r>
    </w:p>
    <w:p w:rsidR="00DD0108" w:rsidRPr="00B762D6" w:rsidRDefault="00DD0108" w:rsidP="00B762D6">
      <w:pPr>
        <w:jc w:val="center"/>
        <w:rPr>
          <w:b/>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1701"/>
        <w:gridCol w:w="142"/>
        <w:gridCol w:w="1276"/>
      </w:tblGrid>
      <w:tr w:rsidR="00DD0108" w:rsidRPr="00F4636F" w:rsidTr="00FF35CB">
        <w:trPr>
          <w:trHeight w:val="605"/>
        </w:trPr>
        <w:tc>
          <w:tcPr>
            <w:tcW w:w="3119" w:type="dxa"/>
            <w:vMerge w:val="restart"/>
            <w:vAlign w:val="center"/>
          </w:tcPr>
          <w:p w:rsidR="00DD0108" w:rsidRPr="00F4636F" w:rsidRDefault="00DD0108" w:rsidP="007F79A9">
            <w:pPr>
              <w:tabs>
                <w:tab w:val="left" w:pos="1134"/>
              </w:tabs>
              <w:jc w:val="center"/>
              <w:rPr>
                <w:sz w:val="28"/>
                <w:szCs w:val="28"/>
                <w:lang w:val="uk-UA"/>
              </w:rPr>
            </w:pPr>
            <w:r w:rsidRPr="00F4636F">
              <w:rPr>
                <w:sz w:val="28"/>
                <w:szCs w:val="28"/>
                <w:lang w:val="uk-UA"/>
              </w:rPr>
              <w:t xml:space="preserve">Найменування показників </w:t>
            </w:r>
          </w:p>
        </w:tc>
        <w:tc>
          <w:tcPr>
            <w:tcW w:w="3118" w:type="dxa"/>
            <w:vMerge w:val="restart"/>
            <w:vAlign w:val="center"/>
          </w:tcPr>
          <w:p w:rsidR="00DD0108" w:rsidRPr="00F4636F" w:rsidRDefault="00DD0108" w:rsidP="007F79A9">
            <w:pPr>
              <w:tabs>
                <w:tab w:val="left" w:pos="1134"/>
              </w:tabs>
              <w:jc w:val="center"/>
              <w:rPr>
                <w:sz w:val="28"/>
                <w:szCs w:val="28"/>
                <w:lang w:val="uk-UA"/>
              </w:rPr>
            </w:pPr>
            <w:r w:rsidRPr="00F4636F">
              <w:rPr>
                <w:sz w:val="28"/>
                <w:szCs w:val="28"/>
                <w:lang w:val="uk-UA"/>
              </w:rPr>
              <w:t>Галузь знань, напрям підготовки, освітньо-кваліфікаційний рівень</w:t>
            </w:r>
          </w:p>
        </w:tc>
        <w:tc>
          <w:tcPr>
            <w:tcW w:w="3119" w:type="dxa"/>
            <w:gridSpan w:val="3"/>
            <w:vAlign w:val="center"/>
          </w:tcPr>
          <w:p w:rsidR="00DD0108" w:rsidRPr="00F4636F" w:rsidRDefault="00DD0108" w:rsidP="007F79A9">
            <w:pPr>
              <w:tabs>
                <w:tab w:val="left" w:pos="1134"/>
              </w:tabs>
              <w:jc w:val="center"/>
              <w:rPr>
                <w:sz w:val="28"/>
                <w:szCs w:val="28"/>
                <w:lang w:val="uk-UA"/>
              </w:rPr>
            </w:pPr>
            <w:r w:rsidRPr="00F4636F">
              <w:rPr>
                <w:sz w:val="28"/>
                <w:szCs w:val="28"/>
                <w:lang w:val="uk-UA"/>
              </w:rPr>
              <w:t>Характеристика навчальної дисципліни</w:t>
            </w:r>
          </w:p>
        </w:tc>
      </w:tr>
      <w:tr w:rsidR="00DD0108" w:rsidRPr="00F4636F" w:rsidTr="007F79A9">
        <w:trPr>
          <w:trHeight w:val="549"/>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843" w:type="dxa"/>
            <w:gridSpan w:val="2"/>
          </w:tcPr>
          <w:p w:rsidR="00DD0108" w:rsidRPr="00F4636F" w:rsidRDefault="00DD0108" w:rsidP="007F79A9">
            <w:pPr>
              <w:tabs>
                <w:tab w:val="left" w:pos="1134"/>
              </w:tabs>
              <w:jc w:val="center"/>
              <w:rPr>
                <w:b/>
                <w:sz w:val="28"/>
                <w:szCs w:val="28"/>
                <w:lang w:val="uk-UA"/>
              </w:rPr>
            </w:pPr>
            <w:r w:rsidRPr="00F4636F">
              <w:rPr>
                <w:b/>
                <w:sz w:val="28"/>
                <w:szCs w:val="28"/>
                <w:lang w:val="uk-UA"/>
              </w:rPr>
              <w:t>денна форма навчання</w:t>
            </w:r>
          </w:p>
        </w:tc>
        <w:tc>
          <w:tcPr>
            <w:tcW w:w="1276" w:type="dxa"/>
          </w:tcPr>
          <w:p w:rsidR="00DD0108" w:rsidRPr="00F4636F" w:rsidRDefault="00DD0108" w:rsidP="007F79A9">
            <w:pPr>
              <w:tabs>
                <w:tab w:val="left" w:pos="1134"/>
              </w:tabs>
              <w:jc w:val="center"/>
              <w:rPr>
                <w:b/>
                <w:sz w:val="28"/>
                <w:szCs w:val="28"/>
                <w:lang w:val="uk-UA"/>
              </w:rPr>
            </w:pPr>
          </w:p>
        </w:tc>
      </w:tr>
      <w:tr w:rsidR="00DD0108" w:rsidRPr="00F4636F" w:rsidTr="007F79A9">
        <w:trPr>
          <w:trHeight w:val="485"/>
        </w:trPr>
        <w:tc>
          <w:tcPr>
            <w:tcW w:w="3119" w:type="dxa"/>
            <w:vAlign w:val="center"/>
          </w:tcPr>
          <w:p w:rsidR="00DD0108" w:rsidRPr="00F4636F" w:rsidRDefault="00DD0108" w:rsidP="007F79A9">
            <w:pPr>
              <w:tabs>
                <w:tab w:val="left" w:pos="1134"/>
              </w:tabs>
              <w:rPr>
                <w:sz w:val="28"/>
                <w:szCs w:val="28"/>
                <w:lang w:val="uk-UA"/>
              </w:rPr>
            </w:pPr>
            <w:r w:rsidRPr="00F4636F">
              <w:rPr>
                <w:sz w:val="28"/>
                <w:szCs w:val="28"/>
                <w:lang w:val="uk-UA"/>
              </w:rPr>
              <w:t>Кількість кредитів</w:t>
            </w:r>
            <w:r w:rsidR="0011669D" w:rsidRPr="00F4636F">
              <w:rPr>
                <w:sz w:val="28"/>
                <w:szCs w:val="28"/>
                <w:lang w:val="uk-UA"/>
              </w:rPr>
              <w:t xml:space="preserve"> </w:t>
            </w:r>
            <w:r w:rsidRPr="00F4636F">
              <w:rPr>
                <w:sz w:val="28"/>
                <w:szCs w:val="28"/>
                <w:lang w:val="uk-UA"/>
              </w:rPr>
              <w:t>– 1</w:t>
            </w:r>
          </w:p>
        </w:tc>
        <w:tc>
          <w:tcPr>
            <w:tcW w:w="3118" w:type="dxa"/>
          </w:tcPr>
          <w:p w:rsidR="00DD0108" w:rsidRPr="00F4636F" w:rsidRDefault="00DD0108" w:rsidP="007F79A9">
            <w:pPr>
              <w:tabs>
                <w:tab w:val="left" w:pos="1134"/>
              </w:tabs>
              <w:jc w:val="center"/>
              <w:rPr>
                <w:sz w:val="28"/>
                <w:szCs w:val="28"/>
                <w:lang w:val="uk-UA"/>
              </w:rPr>
            </w:pPr>
            <w:r w:rsidRPr="00F4636F">
              <w:rPr>
                <w:sz w:val="28"/>
                <w:szCs w:val="28"/>
                <w:lang w:val="uk-UA"/>
              </w:rPr>
              <w:t>Напрям підготовки</w:t>
            </w:r>
          </w:p>
          <w:p w:rsidR="00DD0108" w:rsidRPr="00FF35CB" w:rsidRDefault="00484AEA" w:rsidP="00484AEA">
            <w:pPr>
              <w:tabs>
                <w:tab w:val="left" w:pos="1134"/>
              </w:tabs>
              <w:jc w:val="center"/>
              <w:rPr>
                <w:lang w:val="uk-UA"/>
              </w:rPr>
            </w:pPr>
            <w:r w:rsidRPr="00484AEA">
              <w:rPr>
                <w:sz w:val="28"/>
                <w:szCs w:val="28"/>
                <w:lang w:val="uk-UA"/>
              </w:rPr>
              <w:t>22 «Охорона здоров’я»</w:t>
            </w:r>
            <w:r w:rsidRPr="00FF35CB">
              <w:rPr>
                <w:lang w:val="uk-UA"/>
              </w:rPr>
              <w:t xml:space="preserve"> </w:t>
            </w:r>
            <w:r w:rsidR="00DD0108" w:rsidRPr="00FF35CB">
              <w:rPr>
                <w:lang w:val="uk-UA"/>
              </w:rPr>
              <w:t>(шифр і назва)</w:t>
            </w:r>
          </w:p>
        </w:tc>
        <w:tc>
          <w:tcPr>
            <w:tcW w:w="3119" w:type="dxa"/>
            <w:gridSpan w:val="3"/>
            <w:vAlign w:val="center"/>
          </w:tcPr>
          <w:p w:rsidR="00DD0108" w:rsidRPr="00F4636F" w:rsidRDefault="00DD0108" w:rsidP="007F79A9">
            <w:pPr>
              <w:tabs>
                <w:tab w:val="left" w:pos="1134"/>
              </w:tabs>
              <w:jc w:val="center"/>
              <w:rPr>
                <w:i/>
                <w:sz w:val="28"/>
                <w:szCs w:val="28"/>
                <w:lang w:val="uk-UA"/>
              </w:rPr>
            </w:pPr>
            <w:r w:rsidRPr="00F4636F">
              <w:rPr>
                <w:sz w:val="28"/>
                <w:szCs w:val="28"/>
                <w:lang w:val="uk-UA"/>
              </w:rPr>
              <w:t>(за вибором)</w:t>
            </w:r>
          </w:p>
        </w:tc>
      </w:tr>
      <w:tr w:rsidR="00DD0108" w:rsidRPr="00F4636F" w:rsidTr="007F79A9">
        <w:trPr>
          <w:trHeight w:val="70"/>
        </w:trPr>
        <w:tc>
          <w:tcPr>
            <w:tcW w:w="3119" w:type="dxa"/>
            <w:vMerge w:val="restart"/>
            <w:vAlign w:val="center"/>
          </w:tcPr>
          <w:p w:rsidR="00DD0108" w:rsidRPr="00F4636F" w:rsidRDefault="00DD0108" w:rsidP="00076CDA">
            <w:pPr>
              <w:tabs>
                <w:tab w:val="left" w:pos="1134"/>
              </w:tabs>
              <w:rPr>
                <w:sz w:val="28"/>
                <w:szCs w:val="28"/>
                <w:lang w:val="uk-UA"/>
              </w:rPr>
            </w:pPr>
            <w:r w:rsidRPr="00F4636F">
              <w:rPr>
                <w:sz w:val="28"/>
                <w:szCs w:val="28"/>
                <w:lang w:val="uk-UA"/>
              </w:rPr>
              <w:t xml:space="preserve">Загальна кількість годин - </w:t>
            </w:r>
            <w:r w:rsidR="00484AEA">
              <w:rPr>
                <w:sz w:val="28"/>
                <w:szCs w:val="28"/>
                <w:lang w:val="uk-UA"/>
              </w:rPr>
              <w:t>9</w:t>
            </w:r>
            <w:r w:rsidR="00076CDA">
              <w:rPr>
                <w:sz w:val="28"/>
                <w:szCs w:val="28"/>
                <w:lang w:val="uk-UA"/>
              </w:rPr>
              <w:t>0</w:t>
            </w:r>
          </w:p>
        </w:tc>
        <w:tc>
          <w:tcPr>
            <w:tcW w:w="3118" w:type="dxa"/>
            <w:vMerge w:val="restart"/>
            <w:vAlign w:val="center"/>
          </w:tcPr>
          <w:p w:rsidR="00DD0108" w:rsidRDefault="00DD0108" w:rsidP="00FF35CB">
            <w:pPr>
              <w:tabs>
                <w:tab w:val="left" w:pos="1134"/>
              </w:tabs>
              <w:jc w:val="center"/>
              <w:rPr>
                <w:sz w:val="28"/>
                <w:szCs w:val="28"/>
                <w:lang w:val="uk-UA"/>
              </w:rPr>
            </w:pPr>
            <w:r w:rsidRPr="00F4636F">
              <w:rPr>
                <w:sz w:val="28"/>
                <w:szCs w:val="28"/>
                <w:lang w:val="uk-UA"/>
              </w:rPr>
              <w:t>Спеціальність:</w:t>
            </w:r>
          </w:p>
          <w:p w:rsidR="00484AEA" w:rsidRPr="00F4636F" w:rsidRDefault="00484AEA" w:rsidP="00FF35CB">
            <w:pPr>
              <w:tabs>
                <w:tab w:val="left" w:pos="1134"/>
              </w:tabs>
              <w:jc w:val="center"/>
              <w:rPr>
                <w:sz w:val="28"/>
                <w:szCs w:val="28"/>
                <w:lang w:val="uk-UA"/>
              </w:rPr>
            </w:pPr>
            <w:r w:rsidRPr="00484AEA">
              <w:rPr>
                <w:sz w:val="28"/>
                <w:szCs w:val="28"/>
              </w:rPr>
              <w:t>22</w:t>
            </w:r>
            <w:r w:rsidRPr="00484AEA">
              <w:rPr>
                <w:sz w:val="28"/>
                <w:szCs w:val="28"/>
                <w:lang w:val="uk-UA"/>
              </w:rPr>
              <w:t>2</w:t>
            </w:r>
            <w:r w:rsidRPr="00484AEA">
              <w:rPr>
                <w:sz w:val="28"/>
                <w:szCs w:val="28"/>
              </w:rPr>
              <w:t xml:space="preserve"> «</w:t>
            </w:r>
            <w:r w:rsidRPr="00484AEA">
              <w:rPr>
                <w:sz w:val="28"/>
                <w:szCs w:val="28"/>
                <w:lang w:val="uk-UA"/>
              </w:rPr>
              <w:t>Медицина</w:t>
            </w:r>
          </w:p>
          <w:p w:rsidR="00DD0108" w:rsidRPr="00FF35CB" w:rsidRDefault="00484AEA" w:rsidP="00FF35CB">
            <w:pPr>
              <w:tabs>
                <w:tab w:val="left" w:pos="1134"/>
              </w:tabs>
              <w:jc w:val="center"/>
              <w:rPr>
                <w:lang w:val="uk-UA"/>
              </w:rPr>
            </w:pPr>
            <w:r w:rsidRPr="00FF35CB">
              <w:rPr>
                <w:lang w:val="uk-UA"/>
              </w:rPr>
              <w:t xml:space="preserve"> </w:t>
            </w:r>
            <w:r w:rsidR="00DD0108" w:rsidRPr="00FF35CB">
              <w:rPr>
                <w:lang w:val="uk-UA"/>
              </w:rPr>
              <w:t>(шифр і назва)</w:t>
            </w: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Рік підготовки:</w:t>
            </w:r>
          </w:p>
        </w:tc>
      </w:tr>
      <w:tr w:rsidR="00DD0108" w:rsidRPr="00F4636F" w:rsidTr="007F79A9">
        <w:trPr>
          <w:trHeight w:val="207"/>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076CDA" w:rsidP="007F79A9">
            <w:pPr>
              <w:tabs>
                <w:tab w:val="left" w:pos="1134"/>
              </w:tabs>
              <w:jc w:val="center"/>
              <w:rPr>
                <w:sz w:val="28"/>
                <w:szCs w:val="28"/>
                <w:lang w:val="uk-UA"/>
              </w:rPr>
            </w:pPr>
            <w:r>
              <w:rPr>
                <w:sz w:val="28"/>
                <w:szCs w:val="28"/>
                <w:lang w:val="uk-UA"/>
              </w:rPr>
              <w:t>6</w:t>
            </w:r>
            <w:r w:rsidR="00DD0108" w:rsidRPr="00F4636F">
              <w:rPr>
                <w:sz w:val="28"/>
                <w:szCs w:val="28"/>
                <w:lang w:val="uk-UA"/>
              </w:rPr>
              <w:t>-й</w:t>
            </w:r>
          </w:p>
        </w:tc>
        <w:tc>
          <w:tcPr>
            <w:tcW w:w="1418" w:type="dxa"/>
            <w:gridSpan w:val="2"/>
            <w:vAlign w:val="center"/>
          </w:tcPr>
          <w:p w:rsidR="00DD0108" w:rsidRPr="00F4636F" w:rsidRDefault="00DD0108" w:rsidP="007F79A9">
            <w:pPr>
              <w:tabs>
                <w:tab w:val="left" w:pos="1134"/>
              </w:tabs>
              <w:jc w:val="center"/>
              <w:rPr>
                <w:sz w:val="28"/>
                <w:szCs w:val="28"/>
                <w:lang w:val="uk-UA"/>
              </w:rPr>
            </w:pPr>
            <w:r w:rsidRPr="00F4636F">
              <w:rPr>
                <w:sz w:val="28"/>
                <w:szCs w:val="28"/>
                <w:lang w:val="uk-UA"/>
              </w:rPr>
              <w:t>-й</w:t>
            </w:r>
          </w:p>
        </w:tc>
      </w:tr>
      <w:tr w:rsidR="00DD0108" w:rsidRPr="00F4636F" w:rsidTr="007F79A9">
        <w:trPr>
          <w:trHeight w:val="70"/>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Семестр</w:t>
            </w:r>
          </w:p>
        </w:tc>
      </w:tr>
      <w:tr w:rsidR="00DD0108" w:rsidRPr="00F4636F" w:rsidTr="007F79A9">
        <w:trPr>
          <w:trHeight w:val="323"/>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DD0108" w:rsidP="007F79A9">
            <w:pPr>
              <w:tabs>
                <w:tab w:val="left" w:pos="1134"/>
              </w:tabs>
              <w:jc w:val="center"/>
              <w:rPr>
                <w:sz w:val="28"/>
                <w:szCs w:val="28"/>
                <w:lang w:val="uk-UA"/>
              </w:rPr>
            </w:pPr>
            <w:r w:rsidRPr="00F4636F">
              <w:rPr>
                <w:sz w:val="28"/>
                <w:szCs w:val="28"/>
                <w:lang w:val="uk-UA"/>
              </w:rPr>
              <w:t>-й</w:t>
            </w:r>
          </w:p>
        </w:tc>
        <w:tc>
          <w:tcPr>
            <w:tcW w:w="1418" w:type="dxa"/>
            <w:gridSpan w:val="2"/>
            <w:vAlign w:val="center"/>
          </w:tcPr>
          <w:p w:rsidR="00DD0108" w:rsidRPr="00F4636F" w:rsidRDefault="00DD0108" w:rsidP="007F79A9">
            <w:pPr>
              <w:tabs>
                <w:tab w:val="left" w:pos="1134"/>
              </w:tabs>
              <w:jc w:val="center"/>
              <w:rPr>
                <w:sz w:val="28"/>
                <w:szCs w:val="28"/>
                <w:lang w:val="uk-UA"/>
              </w:rPr>
            </w:pPr>
            <w:r w:rsidRPr="00F4636F">
              <w:rPr>
                <w:sz w:val="28"/>
                <w:szCs w:val="28"/>
                <w:lang w:val="uk-UA"/>
              </w:rPr>
              <w:t>-й</w:t>
            </w:r>
          </w:p>
        </w:tc>
      </w:tr>
      <w:tr w:rsidR="00DD0108" w:rsidRPr="00F4636F" w:rsidTr="007F79A9">
        <w:trPr>
          <w:trHeight w:val="322"/>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Лекції</w:t>
            </w:r>
          </w:p>
        </w:tc>
      </w:tr>
      <w:tr w:rsidR="00DD0108" w:rsidRPr="00F4636F" w:rsidTr="007F79A9">
        <w:trPr>
          <w:trHeight w:val="320"/>
        </w:trPr>
        <w:tc>
          <w:tcPr>
            <w:tcW w:w="3119" w:type="dxa"/>
            <w:vMerge w:val="restart"/>
            <w:vAlign w:val="center"/>
          </w:tcPr>
          <w:p w:rsidR="00DD0108" w:rsidRPr="00F4636F" w:rsidRDefault="00DD0108" w:rsidP="007F79A9">
            <w:pPr>
              <w:tabs>
                <w:tab w:val="left" w:pos="1134"/>
              </w:tabs>
              <w:rPr>
                <w:sz w:val="28"/>
                <w:szCs w:val="28"/>
                <w:lang w:val="uk-UA"/>
              </w:rPr>
            </w:pPr>
            <w:r w:rsidRPr="00F4636F">
              <w:rPr>
                <w:sz w:val="28"/>
                <w:szCs w:val="28"/>
                <w:lang w:val="uk-UA"/>
              </w:rPr>
              <w:t>Годин для денної форми навчання:</w:t>
            </w:r>
          </w:p>
          <w:p w:rsidR="00DD0108" w:rsidRPr="00F4636F" w:rsidRDefault="00DD0108" w:rsidP="007F79A9">
            <w:pPr>
              <w:tabs>
                <w:tab w:val="left" w:pos="1134"/>
              </w:tabs>
              <w:rPr>
                <w:sz w:val="28"/>
                <w:szCs w:val="28"/>
                <w:lang w:val="uk-UA"/>
              </w:rPr>
            </w:pPr>
            <w:r w:rsidRPr="00F4636F">
              <w:rPr>
                <w:sz w:val="28"/>
                <w:szCs w:val="28"/>
                <w:lang w:val="uk-UA"/>
              </w:rPr>
              <w:t>аудиторних –</w:t>
            </w:r>
            <w:r w:rsidR="00076CDA">
              <w:rPr>
                <w:sz w:val="28"/>
                <w:szCs w:val="28"/>
                <w:lang w:val="uk-UA"/>
              </w:rPr>
              <w:t>60</w:t>
            </w:r>
          </w:p>
          <w:p w:rsidR="00DD0108" w:rsidRPr="00F4636F" w:rsidRDefault="00DD0108" w:rsidP="00076CDA">
            <w:pPr>
              <w:tabs>
                <w:tab w:val="left" w:pos="1134"/>
              </w:tabs>
              <w:rPr>
                <w:sz w:val="28"/>
                <w:szCs w:val="28"/>
                <w:lang w:val="uk-UA"/>
              </w:rPr>
            </w:pPr>
            <w:r w:rsidRPr="00F4636F">
              <w:rPr>
                <w:sz w:val="28"/>
                <w:szCs w:val="28"/>
                <w:lang w:val="uk-UA"/>
              </w:rPr>
              <w:t xml:space="preserve">самостійної роботи студента - </w:t>
            </w:r>
            <w:r w:rsidR="00076CDA">
              <w:rPr>
                <w:sz w:val="28"/>
                <w:szCs w:val="28"/>
                <w:lang w:val="uk-UA"/>
              </w:rPr>
              <w:t>30</w:t>
            </w:r>
          </w:p>
        </w:tc>
        <w:tc>
          <w:tcPr>
            <w:tcW w:w="3118" w:type="dxa"/>
            <w:vMerge w:val="restart"/>
            <w:vAlign w:val="center"/>
          </w:tcPr>
          <w:p w:rsidR="00DD0108" w:rsidRPr="00F4636F" w:rsidRDefault="00DD0108" w:rsidP="007F79A9">
            <w:pPr>
              <w:tabs>
                <w:tab w:val="left" w:pos="1134"/>
              </w:tabs>
              <w:jc w:val="center"/>
              <w:rPr>
                <w:sz w:val="28"/>
                <w:szCs w:val="28"/>
                <w:lang w:val="uk-UA"/>
              </w:rPr>
            </w:pPr>
            <w:r w:rsidRPr="00F4636F">
              <w:rPr>
                <w:sz w:val="28"/>
                <w:szCs w:val="28"/>
                <w:lang w:val="uk-UA"/>
              </w:rPr>
              <w:t>Освітньо-кваліфікаційний рівень:</w:t>
            </w:r>
          </w:p>
          <w:p w:rsidR="00B10DA8" w:rsidRPr="00F4636F" w:rsidRDefault="00B10DA8" w:rsidP="007F79A9">
            <w:pPr>
              <w:tabs>
                <w:tab w:val="left" w:pos="1134"/>
              </w:tabs>
              <w:jc w:val="center"/>
              <w:rPr>
                <w:sz w:val="28"/>
                <w:szCs w:val="28"/>
                <w:lang w:val="uk-UA"/>
              </w:rPr>
            </w:pPr>
            <w:r w:rsidRPr="00F4636F">
              <w:rPr>
                <w:sz w:val="28"/>
                <w:szCs w:val="28"/>
                <w:lang w:val="uk-UA"/>
              </w:rPr>
              <w:t>спеціаліст</w:t>
            </w:r>
          </w:p>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076CDA" w:rsidP="007F79A9">
            <w:pPr>
              <w:tabs>
                <w:tab w:val="left" w:pos="1134"/>
              </w:tabs>
              <w:jc w:val="center"/>
              <w:rPr>
                <w:sz w:val="28"/>
                <w:szCs w:val="28"/>
                <w:lang w:val="uk-UA"/>
              </w:rPr>
            </w:pPr>
            <w:r>
              <w:rPr>
                <w:sz w:val="28"/>
                <w:szCs w:val="28"/>
                <w:lang w:val="uk-UA"/>
              </w:rPr>
              <w:t>0</w:t>
            </w:r>
            <w:r w:rsidR="00DD0108" w:rsidRPr="00F4636F">
              <w:rPr>
                <w:sz w:val="28"/>
                <w:szCs w:val="28"/>
                <w:lang w:val="uk-UA"/>
              </w:rPr>
              <w:t xml:space="preserve"> год.</w:t>
            </w:r>
          </w:p>
        </w:tc>
        <w:tc>
          <w:tcPr>
            <w:tcW w:w="1418" w:type="dxa"/>
            <w:gridSpan w:val="2"/>
            <w:vAlign w:val="center"/>
          </w:tcPr>
          <w:p w:rsidR="00DD0108" w:rsidRPr="00F4636F" w:rsidRDefault="00DD0108" w:rsidP="007F79A9">
            <w:pPr>
              <w:tabs>
                <w:tab w:val="left" w:pos="1134"/>
              </w:tabs>
              <w:jc w:val="center"/>
              <w:rPr>
                <w:sz w:val="28"/>
                <w:szCs w:val="28"/>
                <w:lang w:val="uk-UA"/>
              </w:rPr>
            </w:pPr>
            <w:r w:rsidRPr="00F4636F">
              <w:rPr>
                <w:sz w:val="28"/>
                <w:szCs w:val="28"/>
                <w:lang w:val="uk-UA"/>
              </w:rPr>
              <w:t>0 год.</w:t>
            </w:r>
          </w:p>
        </w:tc>
      </w:tr>
      <w:tr w:rsidR="00DD0108" w:rsidRPr="00F4636F" w:rsidTr="007F79A9">
        <w:trPr>
          <w:trHeight w:val="320"/>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Практичні, семінарські</w:t>
            </w:r>
          </w:p>
        </w:tc>
      </w:tr>
      <w:tr w:rsidR="00DD0108" w:rsidRPr="00F4636F" w:rsidTr="007F79A9">
        <w:trPr>
          <w:trHeight w:val="320"/>
        </w:trPr>
        <w:tc>
          <w:tcPr>
            <w:tcW w:w="3119" w:type="dxa"/>
            <w:vMerge/>
            <w:vAlign w:val="center"/>
          </w:tcPr>
          <w:p w:rsidR="00DD0108" w:rsidRPr="00F4636F" w:rsidRDefault="00DD0108" w:rsidP="007F79A9">
            <w:pPr>
              <w:tabs>
                <w:tab w:val="left" w:pos="1134"/>
              </w:tabs>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076CDA" w:rsidP="007F79A9">
            <w:pPr>
              <w:tabs>
                <w:tab w:val="left" w:pos="1134"/>
              </w:tabs>
              <w:jc w:val="center"/>
              <w:rPr>
                <w:i/>
                <w:sz w:val="28"/>
                <w:szCs w:val="28"/>
                <w:lang w:val="uk-UA"/>
              </w:rPr>
            </w:pPr>
            <w:r>
              <w:rPr>
                <w:sz w:val="28"/>
                <w:szCs w:val="28"/>
                <w:lang w:val="uk-UA"/>
              </w:rPr>
              <w:t>60</w:t>
            </w:r>
            <w:r w:rsidR="00DD0108" w:rsidRPr="00F4636F">
              <w:rPr>
                <w:sz w:val="28"/>
                <w:szCs w:val="28"/>
                <w:lang w:val="uk-UA"/>
              </w:rPr>
              <w:t>год.</w:t>
            </w:r>
          </w:p>
        </w:tc>
        <w:tc>
          <w:tcPr>
            <w:tcW w:w="1418" w:type="dxa"/>
            <w:gridSpan w:val="2"/>
            <w:vAlign w:val="center"/>
          </w:tcPr>
          <w:p w:rsidR="00DD0108" w:rsidRPr="00F4636F" w:rsidRDefault="00DD0108" w:rsidP="007F79A9">
            <w:pPr>
              <w:tabs>
                <w:tab w:val="left" w:pos="1134"/>
              </w:tabs>
              <w:jc w:val="center"/>
              <w:rPr>
                <w:sz w:val="28"/>
                <w:szCs w:val="28"/>
                <w:lang w:val="uk-UA"/>
              </w:rPr>
            </w:pPr>
            <w:r w:rsidRPr="00F4636F">
              <w:rPr>
                <w:sz w:val="28"/>
                <w:szCs w:val="28"/>
                <w:lang w:val="uk-UA"/>
              </w:rPr>
              <w:t xml:space="preserve"> год.</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Лабораторні</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DD0108" w:rsidP="007F79A9">
            <w:pPr>
              <w:tabs>
                <w:tab w:val="left" w:pos="1134"/>
              </w:tabs>
              <w:jc w:val="center"/>
              <w:rPr>
                <w:i/>
                <w:sz w:val="28"/>
                <w:szCs w:val="28"/>
                <w:lang w:val="uk-UA"/>
              </w:rPr>
            </w:pPr>
            <w:r w:rsidRPr="00F4636F">
              <w:rPr>
                <w:sz w:val="28"/>
                <w:szCs w:val="28"/>
                <w:lang w:val="uk-UA"/>
              </w:rPr>
              <w:t xml:space="preserve"> 0год.</w:t>
            </w:r>
          </w:p>
        </w:tc>
        <w:tc>
          <w:tcPr>
            <w:tcW w:w="1418" w:type="dxa"/>
            <w:gridSpan w:val="2"/>
            <w:vAlign w:val="center"/>
          </w:tcPr>
          <w:p w:rsidR="00DD0108" w:rsidRPr="00F4636F" w:rsidRDefault="00DD0108" w:rsidP="007F79A9">
            <w:pPr>
              <w:tabs>
                <w:tab w:val="left" w:pos="1134"/>
              </w:tabs>
              <w:jc w:val="center"/>
              <w:rPr>
                <w:i/>
                <w:sz w:val="28"/>
                <w:szCs w:val="28"/>
                <w:lang w:val="uk-UA"/>
              </w:rPr>
            </w:pPr>
            <w:r w:rsidRPr="00F4636F">
              <w:rPr>
                <w:sz w:val="28"/>
                <w:szCs w:val="28"/>
                <w:lang w:val="uk-UA"/>
              </w:rPr>
              <w:t xml:space="preserve"> год.</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b/>
                <w:sz w:val="28"/>
                <w:szCs w:val="28"/>
                <w:lang w:val="uk-UA"/>
              </w:rPr>
            </w:pPr>
            <w:r w:rsidRPr="00F4636F">
              <w:rPr>
                <w:b/>
                <w:sz w:val="28"/>
                <w:szCs w:val="28"/>
                <w:lang w:val="uk-UA"/>
              </w:rPr>
              <w:t>Самостійна робота</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1701" w:type="dxa"/>
            <w:vAlign w:val="center"/>
          </w:tcPr>
          <w:p w:rsidR="00DD0108" w:rsidRPr="00F4636F" w:rsidRDefault="00076CDA" w:rsidP="007F79A9">
            <w:pPr>
              <w:tabs>
                <w:tab w:val="left" w:pos="1134"/>
              </w:tabs>
              <w:jc w:val="center"/>
              <w:rPr>
                <w:i/>
                <w:sz w:val="28"/>
                <w:szCs w:val="28"/>
                <w:lang w:val="uk-UA"/>
              </w:rPr>
            </w:pPr>
            <w:r>
              <w:rPr>
                <w:sz w:val="28"/>
                <w:szCs w:val="28"/>
                <w:lang w:val="uk-UA"/>
              </w:rPr>
              <w:t>3</w:t>
            </w:r>
            <w:r w:rsidR="00DD0108" w:rsidRPr="00F4636F">
              <w:rPr>
                <w:sz w:val="28"/>
                <w:szCs w:val="28"/>
                <w:lang w:val="uk-UA"/>
              </w:rPr>
              <w:t>0 год.</w:t>
            </w:r>
          </w:p>
        </w:tc>
        <w:tc>
          <w:tcPr>
            <w:tcW w:w="1418" w:type="dxa"/>
            <w:gridSpan w:val="2"/>
            <w:vAlign w:val="center"/>
          </w:tcPr>
          <w:p w:rsidR="00DD0108" w:rsidRPr="00F4636F" w:rsidRDefault="00DD0108" w:rsidP="007F79A9">
            <w:pPr>
              <w:tabs>
                <w:tab w:val="left" w:pos="1134"/>
              </w:tabs>
              <w:jc w:val="center"/>
              <w:rPr>
                <w:sz w:val="28"/>
                <w:szCs w:val="28"/>
                <w:lang w:val="uk-UA"/>
              </w:rPr>
            </w:pPr>
            <w:r w:rsidRPr="00F4636F">
              <w:rPr>
                <w:sz w:val="28"/>
                <w:szCs w:val="28"/>
                <w:lang w:val="uk-UA"/>
              </w:rPr>
              <w:t xml:space="preserve"> год.</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sz w:val="28"/>
                <w:szCs w:val="28"/>
                <w:lang w:val="uk-UA"/>
              </w:rPr>
            </w:pPr>
            <w:r w:rsidRPr="00F4636F">
              <w:rPr>
                <w:b/>
                <w:sz w:val="28"/>
                <w:szCs w:val="28"/>
                <w:lang w:val="uk-UA"/>
              </w:rPr>
              <w:t xml:space="preserve">Індивідуальні завдання: </w:t>
            </w:r>
            <w:r w:rsidRPr="00F4636F">
              <w:rPr>
                <w:sz w:val="28"/>
                <w:szCs w:val="28"/>
                <w:lang w:val="uk-UA"/>
              </w:rPr>
              <w:t>год.</w:t>
            </w:r>
          </w:p>
        </w:tc>
      </w:tr>
      <w:tr w:rsidR="00DD0108" w:rsidRPr="00F4636F" w:rsidTr="007F79A9">
        <w:trPr>
          <w:trHeight w:val="138"/>
        </w:trPr>
        <w:tc>
          <w:tcPr>
            <w:tcW w:w="3119" w:type="dxa"/>
            <w:vMerge/>
            <w:vAlign w:val="center"/>
          </w:tcPr>
          <w:p w:rsidR="00DD0108" w:rsidRPr="00F4636F" w:rsidRDefault="00DD0108" w:rsidP="007F79A9">
            <w:pPr>
              <w:tabs>
                <w:tab w:val="left" w:pos="1134"/>
              </w:tabs>
              <w:jc w:val="center"/>
              <w:rPr>
                <w:sz w:val="28"/>
                <w:szCs w:val="28"/>
                <w:lang w:val="uk-UA"/>
              </w:rPr>
            </w:pPr>
          </w:p>
        </w:tc>
        <w:tc>
          <w:tcPr>
            <w:tcW w:w="3118" w:type="dxa"/>
            <w:vMerge/>
            <w:vAlign w:val="center"/>
          </w:tcPr>
          <w:p w:rsidR="00DD0108" w:rsidRPr="00F4636F" w:rsidRDefault="00DD0108" w:rsidP="007F79A9">
            <w:pPr>
              <w:tabs>
                <w:tab w:val="left" w:pos="1134"/>
              </w:tabs>
              <w:jc w:val="center"/>
              <w:rPr>
                <w:sz w:val="28"/>
                <w:szCs w:val="28"/>
                <w:lang w:val="uk-UA"/>
              </w:rPr>
            </w:pPr>
          </w:p>
        </w:tc>
        <w:tc>
          <w:tcPr>
            <w:tcW w:w="3119" w:type="dxa"/>
            <w:gridSpan w:val="3"/>
            <w:vAlign w:val="center"/>
          </w:tcPr>
          <w:p w:rsidR="00DD0108" w:rsidRPr="00F4636F" w:rsidRDefault="00DD0108" w:rsidP="007F79A9">
            <w:pPr>
              <w:tabs>
                <w:tab w:val="left" w:pos="1134"/>
              </w:tabs>
              <w:jc w:val="center"/>
              <w:rPr>
                <w:i/>
                <w:sz w:val="28"/>
                <w:szCs w:val="28"/>
                <w:lang w:val="uk-UA"/>
              </w:rPr>
            </w:pPr>
            <w:r w:rsidRPr="00F4636F">
              <w:rPr>
                <w:sz w:val="28"/>
                <w:szCs w:val="28"/>
                <w:lang w:val="uk-UA"/>
              </w:rPr>
              <w:t xml:space="preserve">Вид контролю: залік </w:t>
            </w:r>
          </w:p>
        </w:tc>
      </w:tr>
      <w:bookmarkEnd w:id="1"/>
    </w:tbl>
    <w:p w:rsidR="004F44FD" w:rsidRDefault="004F44FD" w:rsidP="0011669D">
      <w:pPr>
        <w:tabs>
          <w:tab w:val="left" w:pos="1134"/>
        </w:tabs>
        <w:ind w:firstLine="709"/>
        <w:jc w:val="center"/>
        <w:rPr>
          <w:b/>
          <w:bCs/>
          <w:sz w:val="28"/>
          <w:szCs w:val="28"/>
          <w:lang w:val="uk-UA"/>
        </w:rPr>
      </w:pPr>
    </w:p>
    <w:p w:rsidR="004F44FD" w:rsidRDefault="004F44FD" w:rsidP="0011669D">
      <w:pPr>
        <w:tabs>
          <w:tab w:val="left" w:pos="1134"/>
        </w:tabs>
        <w:ind w:firstLine="709"/>
        <w:jc w:val="center"/>
        <w:rPr>
          <w:b/>
          <w:bCs/>
          <w:sz w:val="28"/>
          <w:szCs w:val="28"/>
          <w:lang w:val="uk-UA"/>
        </w:rPr>
      </w:pPr>
    </w:p>
    <w:p w:rsidR="00670B71" w:rsidRPr="00F4636F" w:rsidRDefault="00670B71" w:rsidP="0011669D">
      <w:pPr>
        <w:tabs>
          <w:tab w:val="left" w:pos="1134"/>
        </w:tabs>
        <w:ind w:firstLine="709"/>
        <w:jc w:val="center"/>
        <w:rPr>
          <w:b/>
          <w:bCs/>
          <w:sz w:val="28"/>
          <w:szCs w:val="28"/>
          <w:lang w:val="uk-UA"/>
        </w:rPr>
      </w:pPr>
      <w:r w:rsidRPr="00F4636F">
        <w:rPr>
          <w:b/>
          <w:bCs/>
          <w:sz w:val="28"/>
          <w:szCs w:val="28"/>
          <w:lang w:val="uk-UA"/>
        </w:rPr>
        <w:t xml:space="preserve">Структура </w:t>
      </w:r>
      <w:r w:rsidR="0028760B" w:rsidRPr="00F4636F">
        <w:rPr>
          <w:b/>
          <w:bCs/>
          <w:sz w:val="28"/>
          <w:szCs w:val="28"/>
          <w:lang w:val="uk-UA"/>
        </w:rPr>
        <w:t>навчально</w:t>
      </w:r>
      <w:r w:rsidR="00DD0108" w:rsidRPr="00F4636F">
        <w:rPr>
          <w:b/>
          <w:bCs/>
          <w:sz w:val="28"/>
          <w:szCs w:val="28"/>
          <w:lang w:val="uk-UA"/>
        </w:rPr>
        <w:t>ї</w:t>
      </w:r>
      <w:r w:rsidR="0028760B" w:rsidRPr="00F4636F">
        <w:rPr>
          <w:b/>
          <w:bCs/>
          <w:sz w:val="28"/>
          <w:szCs w:val="28"/>
          <w:lang w:val="uk-UA"/>
        </w:rPr>
        <w:t xml:space="preserve"> дисципліни</w:t>
      </w:r>
    </w:p>
    <w:p w:rsidR="00670B71" w:rsidRPr="00F4636F" w:rsidRDefault="00670B71" w:rsidP="0011669D">
      <w:pPr>
        <w:tabs>
          <w:tab w:val="left" w:pos="1134"/>
        </w:tabs>
        <w:ind w:firstLine="709"/>
        <w:rPr>
          <w:sz w:val="28"/>
          <w:szCs w:val="28"/>
          <w:lang w:val="uk-U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993"/>
        <w:gridCol w:w="1559"/>
        <w:gridCol w:w="851"/>
        <w:gridCol w:w="1134"/>
      </w:tblGrid>
      <w:tr w:rsidR="00670B71" w:rsidRPr="00F4636F" w:rsidTr="002D0172">
        <w:trPr>
          <w:trHeight w:val="135"/>
        </w:trPr>
        <w:tc>
          <w:tcPr>
            <w:tcW w:w="5386" w:type="dxa"/>
            <w:vMerge w:val="restart"/>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Тема</w:t>
            </w:r>
          </w:p>
        </w:tc>
        <w:tc>
          <w:tcPr>
            <w:tcW w:w="3403" w:type="dxa"/>
            <w:gridSpan w:val="3"/>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Кількість годин</w:t>
            </w:r>
          </w:p>
        </w:tc>
        <w:tc>
          <w:tcPr>
            <w:tcW w:w="1134" w:type="dxa"/>
            <w:vMerge w:val="restart"/>
            <w:vAlign w:val="center"/>
          </w:tcPr>
          <w:p w:rsidR="0006585F" w:rsidRDefault="00670B71" w:rsidP="00FF35CB">
            <w:pPr>
              <w:tabs>
                <w:tab w:val="left" w:pos="1134"/>
              </w:tabs>
              <w:autoSpaceDE w:val="0"/>
              <w:autoSpaceDN w:val="0"/>
              <w:adjustRightInd w:val="0"/>
              <w:ind w:left="-57" w:right="-57"/>
              <w:rPr>
                <w:sz w:val="28"/>
                <w:szCs w:val="28"/>
                <w:lang w:val="uk-UA"/>
              </w:rPr>
            </w:pPr>
            <w:r w:rsidRPr="00F4636F">
              <w:rPr>
                <w:sz w:val="28"/>
                <w:szCs w:val="28"/>
                <w:lang w:val="uk-UA"/>
              </w:rPr>
              <w:t>Індивід. СРС</w:t>
            </w:r>
          </w:p>
          <w:p w:rsidR="00670B71" w:rsidRPr="00F4636F" w:rsidRDefault="00670B71" w:rsidP="00FF35CB">
            <w:pPr>
              <w:tabs>
                <w:tab w:val="left" w:pos="1134"/>
              </w:tabs>
              <w:autoSpaceDE w:val="0"/>
              <w:autoSpaceDN w:val="0"/>
              <w:adjustRightInd w:val="0"/>
              <w:ind w:left="-57" w:right="-57"/>
              <w:rPr>
                <w:sz w:val="28"/>
                <w:szCs w:val="28"/>
                <w:lang w:val="uk-UA"/>
              </w:rPr>
            </w:pPr>
          </w:p>
        </w:tc>
      </w:tr>
      <w:tr w:rsidR="00670B71" w:rsidRPr="00F4636F" w:rsidTr="002D0172">
        <w:trPr>
          <w:trHeight w:val="404"/>
        </w:trPr>
        <w:tc>
          <w:tcPr>
            <w:tcW w:w="5386" w:type="dxa"/>
            <w:vMerge/>
          </w:tcPr>
          <w:p w:rsidR="00670B71" w:rsidRPr="00F4636F" w:rsidRDefault="00670B71" w:rsidP="00FF35CB">
            <w:pPr>
              <w:tabs>
                <w:tab w:val="left" w:pos="1134"/>
              </w:tabs>
              <w:autoSpaceDE w:val="0"/>
              <w:autoSpaceDN w:val="0"/>
              <w:adjustRightInd w:val="0"/>
              <w:ind w:left="-57" w:right="-57"/>
              <w:jc w:val="center"/>
              <w:rPr>
                <w:sz w:val="28"/>
                <w:szCs w:val="28"/>
                <w:lang w:val="uk-UA"/>
              </w:rPr>
            </w:pPr>
          </w:p>
        </w:tc>
        <w:tc>
          <w:tcPr>
            <w:tcW w:w="993" w:type="dxa"/>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Лекції</w:t>
            </w:r>
          </w:p>
        </w:tc>
        <w:tc>
          <w:tcPr>
            <w:tcW w:w="1559" w:type="dxa"/>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Практичні заняття</w:t>
            </w:r>
          </w:p>
        </w:tc>
        <w:tc>
          <w:tcPr>
            <w:tcW w:w="851" w:type="dxa"/>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СРС</w:t>
            </w:r>
          </w:p>
        </w:tc>
        <w:tc>
          <w:tcPr>
            <w:tcW w:w="1134" w:type="dxa"/>
            <w:vMerge/>
          </w:tcPr>
          <w:p w:rsidR="00670B71" w:rsidRPr="00F4636F" w:rsidRDefault="00670B71" w:rsidP="00FF35CB">
            <w:pPr>
              <w:tabs>
                <w:tab w:val="left" w:pos="1134"/>
              </w:tabs>
              <w:autoSpaceDE w:val="0"/>
              <w:autoSpaceDN w:val="0"/>
              <w:adjustRightInd w:val="0"/>
              <w:ind w:left="-57" w:right="-57"/>
              <w:jc w:val="center"/>
              <w:rPr>
                <w:sz w:val="28"/>
                <w:szCs w:val="28"/>
                <w:lang w:val="uk-UA"/>
              </w:rPr>
            </w:pPr>
          </w:p>
        </w:tc>
      </w:tr>
      <w:tr w:rsidR="00670B71" w:rsidRPr="00F4636F" w:rsidTr="002D0172">
        <w:trPr>
          <w:trHeight w:val="333"/>
        </w:trPr>
        <w:tc>
          <w:tcPr>
            <w:tcW w:w="5386" w:type="dxa"/>
          </w:tcPr>
          <w:p w:rsidR="002D0172" w:rsidRPr="002D0172" w:rsidRDefault="002D0172" w:rsidP="002D0172">
            <w:pPr>
              <w:tabs>
                <w:tab w:val="left" w:pos="1134"/>
              </w:tabs>
              <w:ind w:left="-57" w:right="-57"/>
              <w:rPr>
                <w:sz w:val="28"/>
                <w:szCs w:val="28"/>
                <w:lang w:val="uk-UA"/>
              </w:rPr>
            </w:pPr>
            <w:r>
              <w:t xml:space="preserve"> </w:t>
            </w:r>
            <w:r w:rsidRPr="002D0172">
              <w:rPr>
                <w:sz w:val="28"/>
                <w:szCs w:val="28"/>
                <w:lang w:val="uk-UA"/>
              </w:rPr>
              <w:t xml:space="preserve">Тема 1 Задачі та організація пульмонологічної служби. </w:t>
            </w:r>
          </w:p>
          <w:p w:rsidR="00670B71" w:rsidRPr="00F4636F" w:rsidRDefault="002D0172" w:rsidP="002D0172">
            <w:pPr>
              <w:tabs>
                <w:tab w:val="left" w:pos="1134"/>
              </w:tabs>
              <w:ind w:left="-57" w:right="-57"/>
              <w:rPr>
                <w:sz w:val="28"/>
                <w:szCs w:val="28"/>
                <w:lang w:val="uk-UA"/>
              </w:rPr>
            </w:pPr>
            <w:r w:rsidRPr="002D0172">
              <w:rPr>
                <w:sz w:val="28"/>
                <w:szCs w:val="28"/>
                <w:lang w:val="uk-UA"/>
              </w:rPr>
              <w:t>Тема 2 Теоретичні основи пульмонології. Респіраторна патофізіологія.</w:t>
            </w:r>
            <w:r w:rsidR="00670B71" w:rsidRPr="00F4636F">
              <w:rPr>
                <w:sz w:val="28"/>
                <w:szCs w:val="28"/>
                <w:lang w:val="uk-UA"/>
              </w:rPr>
              <w:t xml:space="preserve"> </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vAlign w:val="center"/>
          </w:tcPr>
          <w:p w:rsidR="00670B71" w:rsidRPr="00F4636F"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center"/>
              <w:rPr>
                <w:sz w:val="28"/>
                <w:szCs w:val="28"/>
                <w:lang w:val="uk-UA"/>
              </w:rPr>
            </w:pPr>
          </w:p>
        </w:tc>
      </w:tr>
      <w:tr w:rsidR="00670B71" w:rsidRPr="00F4636F" w:rsidTr="002D0172">
        <w:tc>
          <w:tcPr>
            <w:tcW w:w="5386" w:type="dxa"/>
          </w:tcPr>
          <w:p w:rsidR="002D0172" w:rsidRPr="002D0172" w:rsidRDefault="002D0172" w:rsidP="002D0172">
            <w:pPr>
              <w:tabs>
                <w:tab w:val="left" w:pos="1134"/>
              </w:tabs>
              <w:ind w:left="-57" w:right="-57"/>
              <w:rPr>
                <w:sz w:val="28"/>
                <w:szCs w:val="28"/>
                <w:lang w:val="uk-UA"/>
              </w:rPr>
            </w:pPr>
            <w:r>
              <w:t xml:space="preserve"> </w:t>
            </w:r>
            <w:r w:rsidRPr="002D0172">
              <w:rPr>
                <w:sz w:val="28"/>
                <w:szCs w:val="28"/>
                <w:lang w:val="uk-UA"/>
              </w:rPr>
              <w:t>Тема 3. Основні симптоми респіраторної патології. Методи діагностики захворювань органів дихання</w:t>
            </w:r>
          </w:p>
          <w:p w:rsidR="00670B71" w:rsidRPr="00F4636F" w:rsidRDefault="002D0172" w:rsidP="002D0172">
            <w:pPr>
              <w:tabs>
                <w:tab w:val="left" w:pos="1134"/>
              </w:tabs>
              <w:ind w:left="-57" w:right="-57"/>
              <w:rPr>
                <w:sz w:val="28"/>
                <w:szCs w:val="28"/>
                <w:lang w:val="uk-UA"/>
              </w:rPr>
            </w:pPr>
            <w:r w:rsidRPr="002D0172">
              <w:rPr>
                <w:sz w:val="28"/>
                <w:szCs w:val="28"/>
                <w:lang w:val="uk-UA"/>
              </w:rPr>
              <w:t>Тема 4. Диференціальна діагностика пульмонологічних синдромів.</w:t>
            </w:r>
            <w:r w:rsidR="00670B71" w:rsidRPr="00F4636F">
              <w:rPr>
                <w:sz w:val="28"/>
                <w:szCs w:val="28"/>
                <w:lang w:val="uk-UA"/>
              </w:rPr>
              <w:t xml:space="preserve"> </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vAlign w:val="center"/>
          </w:tcPr>
          <w:p w:rsidR="00670B71" w:rsidRPr="00D845E3"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both"/>
              <w:rPr>
                <w:b/>
                <w:sz w:val="28"/>
                <w:szCs w:val="28"/>
                <w:lang w:val="uk-UA"/>
              </w:rPr>
            </w:pPr>
          </w:p>
        </w:tc>
      </w:tr>
      <w:tr w:rsidR="00670B71" w:rsidRPr="00F4636F" w:rsidTr="002D0172">
        <w:tc>
          <w:tcPr>
            <w:tcW w:w="5386" w:type="dxa"/>
          </w:tcPr>
          <w:p w:rsidR="00670B71" w:rsidRPr="00F4636F" w:rsidRDefault="00670B71" w:rsidP="009B3222">
            <w:pPr>
              <w:tabs>
                <w:tab w:val="left" w:pos="1134"/>
              </w:tabs>
              <w:ind w:left="-57" w:right="-57"/>
              <w:rPr>
                <w:sz w:val="28"/>
                <w:szCs w:val="28"/>
                <w:lang w:val="uk-UA"/>
              </w:rPr>
            </w:pPr>
            <w:r w:rsidRPr="00F4636F">
              <w:rPr>
                <w:sz w:val="28"/>
                <w:szCs w:val="28"/>
                <w:lang w:val="uk-UA"/>
              </w:rPr>
              <w:t xml:space="preserve"> </w:t>
            </w:r>
            <w:r w:rsidR="002D0172" w:rsidRPr="002D0172">
              <w:rPr>
                <w:sz w:val="28"/>
                <w:szCs w:val="28"/>
                <w:lang w:val="uk-UA"/>
              </w:rPr>
              <w:t>Тема 5.Інфекційні захворювання легенів</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vAlign w:val="center"/>
          </w:tcPr>
          <w:p w:rsidR="00670B71" w:rsidRPr="00D845E3"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both"/>
              <w:rPr>
                <w:b/>
                <w:sz w:val="28"/>
                <w:szCs w:val="28"/>
                <w:lang w:val="uk-UA"/>
              </w:rPr>
            </w:pPr>
          </w:p>
        </w:tc>
      </w:tr>
      <w:tr w:rsidR="00670B71" w:rsidRPr="00F4636F" w:rsidTr="002D0172">
        <w:trPr>
          <w:trHeight w:val="415"/>
        </w:trPr>
        <w:tc>
          <w:tcPr>
            <w:tcW w:w="5386" w:type="dxa"/>
          </w:tcPr>
          <w:p w:rsidR="00670B71" w:rsidRPr="00F4636F" w:rsidRDefault="002D0172" w:rsidP="009B3222">
            <w:pPr>
              <w:tabs>
                <w:tab w:val="left" w:pos="1134"/>
              </w:tabs>
              <w:ind w:left="-57" w:right="-57"/>
              <w:rPr>
                <w:sz w:val="28"/>
                <w:szCs w:val="28"/>
                <w:lang w:val="uk-UA"/>
              </w:rPr>
            </w:pPr>
            <w:r w:rsidRPr="002D0172">
              <w:rPr>
                <w:sz w:val="28"/>
                <w:szCs w:val="28"/>
                <w:lang w:val="uk-UA"/>
              </w:rPr>
              <w:t>Тема 6.Обструктивні захворювання легенів</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vAlign w:val="center"/>
          </w:tcPr>
          <w:p w:rsidR="00670B71" w:rsidRPr="00D845E3"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both"/>
              <w:rPr>
                <w:b/>
                <w:sz w:val="28"/>
                <w:szCs w:val="28"/>
                <w:lang w:val="uk-UA"/>
              </w:rPr>
            </w:pPr>
          </w:p>
        </w:tc>
      </w:tr>
      <w:tr w:rsidR="00670B71" w:rsidRPr="00F4636F" w:rsidTr="002D0172">
        <w:trPr>
          <w:trHeight w:val="699"/>
        </w:trPr>
        <w:tc>
          <w:tcPr>
            <w:tcW w:w="5386" w:type="dxa"/>
            <w:vAlign w:val="center"/>
          </w:tcPr>
          <w:p w:rsidR="00E07F82" w:rsidRDefault="00670B71" w:rsidP="00E07F82">
            <w:pPr>
              <w:tabs>
                <w:tab w:val="left" w:pos="1134"/>
              </w:tabs>
              <w:ind w:left="-57" w:right="-57"/>
              <w:rPr>
                <w:sz w:val="28"/>
                <w:szCs w:val="28"/>
                <w:lang w:val="uk-UA"/>
              </w:rPr>
            </w:pPr>
            <w:r w:rsidRPr="00F4636F">
              <w:rPr>
                <w:sz w:val="28"/>
                <w:szCs w:val="28"/>
                <w:lang w:val="uk-UA"/>
              </w:rPr>
              <w:t xml:space="preserve"> </w:t>
            </w:r>
            <w:r w:rsidR="002D0172" w:rsidRPr="002D0172">
              <w:rPr>
                <w:sz w:val="28"/>
                <w:szCs w:val="28"/>
                <w:lang w:val="uk-UA"/>
              </w:rPr>
              <w:t>Тема 7. Пухлини леген</w:t>
            </w:r>
            <w:r w:rsidR="00E07F82">
              <w:rPr>
                <w:sz w:val="28"/>
                <w:szCs w:val="28"/>
                <w:lang w:val="uk-UA"/>
              </w:rPr>
              <w:t>ів. Пухлини та кісти межистіння</w:t>
            </w:r>
          </w:p>
          <w:p w:rsidR="00670B71" w:rsidRPr="00F4636F" w:rsidRDefault="002D0172" w:rsidP="00E07F82">
            <w:pPr>
              <w:tabs>
                <w:tab w:val="left" w:pos="1134"/>
              </w:tabs>
              <w:ind w:left="-57" w:right="-57"/>
              <w:rPr>
                <w:sz w:val="28"/>
                <w:szCs w:val="28"/>
                <w:lang w:val="uk-UA"/>
              </w:rPr>
            </w:pPr>
            <w:r w:rsidRPr="002D0172">
              <w:rPr>
                <w:sz w:val="28"/>
                <w:szCs w:val="28"/>
                <w:lang w:val="uk-UA"/>
              </w:rPr>
              <w:lastRenderedPageBreak/>
              <w:t xml:space="preserve"> Тема8.  Захворювання плеври</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lastRenderedPageBreak/>
              <w:t>-</w:t>
            </w:r>
          </w:p>
        </w:tc>
        <w:tc>
          <w:tcPr>
            <w:tcW w:w="1559" w:type="dxa"/>
            <w:vAlign w:val="center"/>
          </w:tcPr>
          <w:p w:rsidR="00670B71" w:rsidRPr="00F4636F"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both"/>
              <w:rPr>
                <w:sz w:val="28"/>
                <w:szCs w:val="28"/>
                <w:lang w:val="uk-UA"/>
              </w:rPr>
            </w:pPr>
          </w:p>
        </w:tc>
      </w:tr>
      <w:tr w:rsidR="00670B71" w:rsidRPr="00F4636F" w:rsidTr="002D0172">
        <w:trPr>
          <w:trHeight w:val="619"/>
        </w:trPr>
        <w:tc>
          <w:tcPr>
            <w:tcW w:w="5386" w:type="dxa"/>
            <w:vAlign w:val="center"/>
          </w:tcPr>
          <w:p w:rsidR="00670B71" w:rsidRPr="00F4636F" w:rsidRDefault="002D0172" w:rsidP="009B3222">
            <w:pPr>
              <w:tabs>
                <w:tab w:val="left" w:pos="1134"/>
              </w:tabs>
              <w:ind w:left="-57" w:right="-57"/>
              <w:rPr>
                <w:b/>
                <w:sz w:val="28"/>
                <w:szCs w:val="28"/>
                <w:lang w:val="uk-UA"/>
              </w:rPr>
            </w:pPr>
            <w:r>
              <w:rPr>
                <w:sz w:val="28"/>
                <w:szCs w:val="28"/>
                <w:lang w:val="uk-UA"/>
              </w:rPr>
              <w:lastRenderedPageBreak/>
              <w:t xml:space="preserve"> </w:t>
            </w:r>
            <w:r w:rsidRPr="002D0172">
              <w:rPr>
                <w:sz w:val="28"/>
                <w:szCs w:val="28"/>
                <w:lang w:val="uk-UA"/>
              </w:rPr>
              <w:t>Тема 9. Вади розвитку та спадкові захворювання</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vAlign w:val="center"/>
          </w:tcPr>
          <w:p w:rsidR="00670B71" w:rsidRPr="00D845E3"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vAlign w:val="center"/>
          </w:tcPr>
          <w:p w:rsidR="00670B71" w:rsidRPr="00F4636F" w:rsidRDefault="00670B71" w:rsidP="00FF35CB">
            <w:pPr>
              <w:tabs>
                <w:tab w:val="left" w:pos="1134"/>
              </w:tabs>
              <w:autoSpaceDE w:val="0"/>
              <w:autoSpaceDN w:val="0"/>
              <w:adjustRightInd w:val="0"/>
              <w:ind w:left="-57" w:right="-57"/>
              <w:rPr>
                <w:sz w:val="28"/>
                <w:szCs w:val="28"/>
                <w:lang w:val="uk-UA"/>
              </w:rPr>
            </w:pPr>
          </w:p>
        </w:tc>
      </w:tr>
      <w:tr w:rsidR="00670B71" w:rsidRPr="00F4636F" w:rsidTr="002D0172">
        <w:trPr>
          <w:trHeight w:val="795"/>
        </w:trPr>
        <w:tc>
          <w:tcPr>
            <w:tcW w:w="5386" w:type="dxa"/>
            <w:tcBorders>
              <w:bottom w:val="single" w:sz="4" w:space="0" w:color="auto"/>
            </w:tcBorders>
            <w:vAlign w:val="center"/>
          </w:tcPr>
          <w:p w:rsidR="00670B71" w:rsidRPr="00F4636F" w:rsidRDefault="00670B71" w:rsidP="009B3222">
            <w:pPr>
              <w:tabs>
                <w:tab w:val="left" w:pos="1134"/>
              </w:tabs>
              <w:ind w:left="-57" w:right="-57"/>
              <w:rPr>
                <w:sz w:val="28"/>
                <w:szCs w:val="28"/>
                <w:lang w:val="uk-UA"/>
              </w:rPr>
            </w:pPr>
            <w:r w:rsidRPr="00F4636F">
              <w:rPr>
                <w:sz w:val="28"/>
                <w:szCs w:val="28"/>
                <w:lang w:val="uk-UA"/>
              </w:rPr>
              <w:t xml:space="preserve"> </w:t>
            </w:r>
            <w:r w:rsidR="002D0172" w:rsidRPr="002D0172">
              <w:rPr>
                <w:sz w:val="28"/>
                <w:szCs w:val="28"/>
                <w:lang w:val="uk-UA"/>
              </w:rPr>
              <w:t>Тема 10: Інтерстиціальні захворювання легенів (ІЗЛ)</w:t>
            </w:r>
          </w:p>
        </w:tc>
        <w:tc>
          <w:tcPr>
            <w:tcW w:w="993" w:type="dxa"/>
            <w:tcBorders>
              <w:bottom w:val="single" w:sz="4" w:space="0" w:color="auto"/>
            </w:tcBorders>
            <w:vAlign w:val="center"/>
          </w:tcPr>
          <w:p w:rsidR="00670B71" w:rsidRPr="00F4636F" w:rsidRDefault="00670B71" w:rsidP="00FF35CB">
            <w:pPr>
              <w:tabs>
                <w:tab w:val="left" w:pos="1134"/>
              </w:tabs>
              <w:autoSpaceDE w:val="0"/>
              <w:autoSpaceDN w:val="0"/>
              <w:adjustRightInd w:val="0"/>
              <w:ind w:left="-57" w:right="-57"/>
              <w:jc w:val="center"/>
              <w:rPr>
                <w:sz w:val="28"/>
                <w:szCs w:val="28"/>
                <w:lang w:val="uk-UA"/>
              </w:rPr>
            </w:pPr>
            <w:r w:rsidRPr="00F4636F">
              <w:rPr>
                <w:sz w:val="28"/>
                <w:szCs w:val="28"/>
                <w:lang w:val="uk-UA"/>
              </w:rPr>
              <w:t>-</w:t>
            </w:r>
          </w:p>
        </w:tc>
        <w:tc>
          <w:tcPr>
            <w:tcW w:w="1559" w:type="dxa"/>
            <w:tcBorders>
              <w:bottom w:val="single" w:sz="4" w:space="0" w:color="auto"/>
            </w:tcBorders>
            <w:vAlign w:val="center"/>
          </w:tcPr>
          <w:p w:rsidR="00670B71" w:rsidRPr="00F4636F" w:rsidRDefault="00D845E3"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tcBorders>
              <w:bottom w:val="single" w:sz="4" w:space="0" w:color="auto"/>
            </w:tcBorders>
            <w:vAlign w:val="center"/>
          </w:tcPr>
          <w:p w:rsidR="00670B71" w:rsidRPr="00F4636F"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670B71" w:rsidRPr="00F4636F" w:rsidRDefault="00670B71" w:rsidP="00FF35CB">
            <w:pPr>
              <w:tabs>
                <w:tab w:val="left" w:pos="1134"/>
              </w:tabs>
              <w:autoSpaceDE w:val="0"/>
              <w:autoSpaceDN w:val="0"/>
              <w:adjustRightInd w:val="0"/>
              <w:ind w:left="-57" w:right="-57"/>
              <w:jc w:val="both"/>
              <w:rPr>
                <w:b/>
                <w:sz w:val="28"/>
                <w:szCs w:val="28"/>
                <w:lang w:val="uk-UA"/>
              </w:rPr>
            </w:pPr>
          </w:p>
        </w:tc>
      </w:tr>
      <w:tr w:rsidR="009A7C5C" w:rsidRPr="00F4636F" w:rsidTr="002D0172">
        <w:trPr>
          <w:trHeight w:val="795"/>
        </w:trPr>
        <w:tc>
          <w:tcPr>
            <w:tcW w:w="5386" w:type="dxa"/>
            <w:tcBorders>
              <w:bottom w:val="single" w:sz="4" w:space="0" w:color="auto"/>
            </w:tcBorders>
            <w:vAlign w:val="center"/>
          </w:tcPr>
          <w:p w:rsidR="009A7C5C" w:rsidRPr="009B3222" w:rsidRDefault="002D0172" w:rsidP="002D0172">
            <w:pPr>
              <w:tabs>
                <w:tab w:val="left" w:pos="1134"/>
              </w:tabs>
              <w:ind w:right="-57"/>
              <w:jc w:val="both"/>
              <w:rPr>
                <w:sz w:val="28"/>
                <w:szCs w:val="28"/>
                <w:lang w:val="uk-UA"/>
              </w:rPr>
            </w:pPr>
            <w:r>
              <w:t xml:space="preserve"> </w:t>
            </w:r>
            <w:r w:rsidRPr="002D0172">
              <w:rPr>
                <w:sz w:val="28"/>
                <w:szCs w:val="28"/>
                <w:lang w:val="uk-UA"/>
              </w:rPr>
              <w:t>Тема 1</w:t>
            </w:r>
            <w:r>
              <w:rPr>
                <w:sz w:val="28"/>
                <w:szCs w:val="28"/>
                <w:lang w:val="uk-UA"/>
              </w:rPr>
              <w:t>1</w:t>
            </w:r>
            <w:r w:rsidRPr="002D0172">
              <w:rPr>
                <w:sz w:val="28"/>
                <w:szCs w:val="28"/>
                <w:lang w:val="uk-UA"/>
              </w:rPr>
              <w:t>. Професійні захворювання легенів та захворювання легень, обумовлених дією хімічних та фізичних факторів</w:t>
            </w:r>
          </w:p>
        </w:tc>
        <w:tc>
          <w:tcPr>
            <w:tcW w:w="993" w:type="dxa"/>
            <w:tcBorders>
              <w:bottom w:val="single" w:sz="4" w:space="0" w:color="auto"/>
            </w:tcBorders>
            <w:vAlign w:val="center"/>
          </w:tcPr>
          <w:p w:rsidR="009A7C5C" w:rsidRPr="00F4636F" w:rsidRDefault="009A7C5C" w:rsidP="00FF35CB">
            <w:pPr>
              <w:tabs>
                <w:tab w:val="left" w:pos="1134"/>
              </w:tabs>
              <w:autoSpaceDE w:val="0"/>
              <w:autoSpaceDN w:val="0"/>
              <w:adjustRightInd w:val="0"/>
              <w:ind w:left="-57" w:right="-57"/>
              <w:jc w:val="center"/>
              <w:rPr>
                <w:sz w:val="28"/>
                <w:szCs w:val="28"/>
                <w:lang w:val="uk-UA"/>
              </w:rPr>
            </w:pPr>
          </w:p>
        </w:tc>
        <w:tc>
          <w:tcPr>
            <w:tcW w:w="1559" w:type="dxa"/>
            <w:tcBorders>
              <w:bottom w:val="single" w:sz="4" w:space="0" w:color="auto"/>
            </w:tcBorders>
            <w:vAlign w:val="center"/>
          </w:tcPr>
          <w:p w:rsidR="009A7C5C" w:rsidRPr="009A1D30" w:rsidRDefault="009A1D30"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tcBorders>
              <w:bottom w:val="single" w:sz="4" w:space="0" w:color="auto"/>
            </w:tcBorders>
            <w:vAlign w:val="center"/>
          </w:tcPr>
          <w:p w:rsidR="009A7C5C"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9A7C5C" w:rsidRPr="00F4636F" w:rsidRDefault="009A7C5C" w:rsidP="00FF35CB">
            <w:pPr>
              <w:tabs>
                <w:tab w:val="left" w:pos="1134"/>
              </w:tabs>
              <w:autoSpaceDE w:val="0"/>
              <w:autoSpaceDN w:val="0"/>
              <w:adjustRightInd w:val="0"/>
              <w:ind w:left="-57" w:right="-57"/>
              <w:jc w:val="both"/>
              <w:rPr>
                <w:b/>
                <w:sz w:val="28"/>
                <w:szCs w:val="28"/>
                <w:lang w:val="uk-UA"/>
              </w:rPr>
            </w:pPr>
          </w:p>
        </w:tc>
      </w:tr>
      <w:tr w:rsidR="009B3222" w:rsidRPr="00F4636F" w:rsidTr="002D0172">
        <w:trPr>
          <w:trHeight w:val="795"/>
        </w:trPr>
        <w:tc>
          <w:tcPr>
            <w:tcW w:w="5386" w:type="dxa"/>
            <w:tcBorders>
              <w:bottom w:val="single" w:sz="4" w:space="0" w:color="auto"/>
            </w:tcBorders>
            <w:vAlign w:val="center"/>
          </w:tcPr>
          <w:p w:rsidR="009B3222" w:rsidRPr="009B3222" w:rsidRDefault="002D0172" w:rsidP="002D0172">
            <w:pPr>
              <w:tabs>
                <w:tab w:val="left" w:pos="1134"/>
              </w:tabs>
              <w:ind w:right="-57"/>
              <w:rPr>
                <w:sz w:val="28"/>
                <w:szCs w:val="28"/>
                <w:lang w:val="uk-UA"/>
              </w:rPr>
            </w:pPr>
            <w:r w:rsidRPr="002D0172">
              <w:rPr>
                <w:sz w:val="28"/>
                <w:szCs w:val="28"/>
                <w:lang w:val="uk-UA"/>
              </w:rPr>
              <w:t>Тема 1</w:t>
            </w:r>
            <w:r>
              <w:rPr>
                <w:sz w:val="28"/>
                <w:szCs w:val="28"/>
                <w:lang w:val="uk-UA"/>
              </w:rPr>
              <w:t>2.</w:t>
            </w:r>
            <w:r>
              <w:t xml:space="preserve"> </w:t>
            </w:r>
            <w:r w:rsidRPr="002D0172">
              <w:rPr>
                <w:sz w:val="28"/>
                <w:szCs w:val="28"/>
                <w:lang w:val="uk-UA"/>
              </w:rPr>
              <w:t>Захворювання судин легенів: Тромбоемболія легеневої артерії</w:t>
            </w:r>
          </w:p>
        </w:tc>
        <w:tc>
          <w:tcPr>
            <w:tcW w:w="993" w:type="dxa"/>
            <w:tcBorders>
              <w:bottom w:val="single" w:sz="4" w:space="0" w:color="auto"/>
            </w:tcBorders>
            <w:vAlign w:val="center"/>
          </w:tcPr>
          <w:p w:rsidR="009B3222" w:rsidRPr="00F4636F" w:rsidRDefault="009B3222" w:rsidP="00FF35CB">
            <w:pPr>
              <w:tabs>
                <w:tab w:val="left" w:pos="1134"/>
              </w:tabs>
              <w:autoSpaceDE w:val="0"/>
              <w:autoSpaceDN w:val="0"/>
              <w:adjustRightInd w:val="0"/>
              <w:ind w:left="-57" w:right="-57"/>
              <w:jc w:val="center"/>
              <w:rPr>
                <w:sz w:val="28"/>
                <w:szCs w:val="28"/>
                <w:lang w:val="uk-UA"/>
              </w:rPr>
            </w:pPr>
          </w:p>
        </w:tc>
        <w:tc>
          <w:tcPr>
            <w:tcW w:w="1559" w:type="dxa"/>
            <w:tcBorders>
              <w:bottom w:val="single" w:sz="4" w:space="0" w:color="auto"/>
            </w:tcBorders>
            <w:vAlign w:val="center"/>
          </w:tcPr>
          <w:p w:rsidR="009B3222" w:rsidRPr="009A1D30" w:rsidRDefault="009A1D30"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tcBorders>
              <w:bottom w:val="single" w:sz="4" w:space="0" w:color="auto"/>
            </w:tcBorders>
            <w:vAlign w:val="center"/>
          </w:tcPr>
          <w:p w:rsidR="009B3222"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9B3222" w:rsidRPr="00F4636F" w:rsidRDefault="009B3222" w:rsidP="00FF35CB">
            <w:pPr>
              <w:tabs>
                <w:tab w:val="left" w:pos="1134"/>
              </w:tabs>
              <w:autoSpaceDE w:val="0"/>
              <w:autoSpaceDN w:val="0"/>
              <w:adjustRightInd w:val="0"/>
              <w:ind w:left="-57" w:right="-57"/>
              <w:jc w:val="both"/>
              <w:rPr>
                <w:b/>
                <w:sz w:val="28"/>
                <w:szCs w:val="28"/>
                <w:lang w:val="uk-UA"/>
              </w:rPr>
            </w:pPr>
          </w:p>
        </w:tc>
      </w:tr>
      <w:tr w:rsidR="009B3222" w:rsidRPr="00F4636F" w:rsidTr="002D0172">
        <w:trPr>
          <w:trHeight w:val="795"/>
        </w:trPr>
        <w:tc>
          <w:tcPr>
            <w:tcW w:w="5386" w:type="dxa"/>
            <w:tcBorders>
              <w:bottom w:val="single" w:sz="4" w:space="0" w:color="auto"/>
            </w:tcBorders>
            <w:vAlign w:val="center"/>
          </w:tcPr>
          <w:p w:rsidR="002D0172" w:rsidRPr="002D0172" w:rsidRDefault="002D0172" w:rsidP="002D0172">
            <w:pPr>
              <w:tabs>
                <w:tab w:val="left" w:pos="1134"/>
              </w:tabs>
              <w:ind w:right="-57"/>
              <w:rPr>
                <w:sz w:val="28"/>
                <w:szCs w:val="28"/>
                <w:lang w:val="uk-UA"/>
              </w:rPr>
            </w:pPr>
            <w:r>
              <w:t xml:space="preserve"> </w:t>
            </w:r>
            <w:r w:rsidRPr="002D0172">
              <w:rPr>
                <w:sz w:val="28"/>
                <w:szCs w:val="28"/>
                <w:lang w:val="uk-UA"/>
              </w:rPr>
              <w:t>Тема 13.  Легенева недостатність</w:t>
            </w:r>
            <w:r w:rsidR="006E2584">
              <w:rPr>
                <w:sz w:val="28"/>
                <w:szCs w:val="28"/>
                <w:lang w:val="uk-UA"/>
              </w:rPr>
              <w:t>.</w:t>
            </w:r>
          </w:p>
          <w:p w:rsidR="009B3222" w:rsidRPr="009B3222" w:rsidRDefault="002D0172" w:rsidP="002D0172">
            <w:pPr>
              <w:tabs>
                <w:tab w:val="left" w:pos="1134"/>
              </w:tabs>
              <w:ind w:right="-57"/>
              <w:rPr>
                <w:sz w:val="28"/>
                <w:szCs w:val="28"/>
                <w:lang w:val="uk-UA"/>
              </w:rPr>
            </w:pPr>
            <w:r w:rsidRPr="002D0172">
              <w:rPr>
                <w:sz w:val="28"/>
                <w:szCs w:val="28"/>
                <w:lang w:val="uk-UA"/>
              </w:rPr>
              <w:t>Тема 14.  Невідкладні стани в пульмонології. Залік.</w:t>
            </w:r>
          </w:p>
        </w:tc>
        <w:tc>
          <w:tcPr>
            <w:tcW w:w="993" w:type="dxa"/>
            <w:tcBorders>
              <w:bottom w:val="single" w:sz="4" w:space="0" w:color="auto"/>
            </w:tcBorders>
            <w:vAlign w:val="center"/>
          </w:tcPr>
          <w:p w:rsidR="009B3222" w:rsidRPr="00F4636F" w:rsidRDefault="009B3222" w:rsidP="00FF35CB">
            <w:pPr>
              <w:tabs>
                <w:tab w:val="left" w:pos="1134"/>
              </w:tabs>
              <w:autoSpaceDE w:val="0"/>
              <w:autoSpaceDN w:val="0"/>
              <w:adjustRightInd w:val="0"/>
              <w:ind w:left="-57" w:right="-57"/>
              <w:jc w:val="center"/>
              <w:rPr>
                <w:sz w:val="28"/>
                <w:szCs w:val="28"/>
                <w:lang w:val="uk-UA"/>
              </w:rPr>
            </w:pPr>
          </w:p>
        </w:tc>
        <w:tc>
          <w:tcPr>
            <w:tcW w:w="1559" w:type="dxa"/>
            <w:tcBorders>
              <w:bottom w:val="single" w:sz="4" w:space="0" w:color="auto"/>
            </w:tcBorders>
            <w:vAlign w:val="center"/>
          </w:tcPr>
          <w:p w:rsidR="009B3222" w:rsidRPr="009A1D30" w:rsidRDefault="009A1D30" w:rsidP="00FF35CB">
            <w:pPr>
              <w:tabs>
                <w:tab w:val="left" w:pos="1134"/>
              </w:tabs>
              <w:autoSpaceDE w:val="0"/>
              <w:autoSpaceDN w:val="0"/>
              <w:adjustRightInd w:val="0"/>
              <w:ind w:left="-57" w:right="-57"/>
              <w:jc w:val="center"/>
              <w:rPr>
                <w:sz w:val="28"/>
                <w:szCs w:val="28"/>
                <w:lang w:val="uk-UA"/>
              </w:rPr>
            </w:pPr>
            <w:r>
              <w:rPr>
                <w:sz w:val="28"/>
                <w:szCs w:val="28"/>
                <w:lang w:val="uk-UA"/>
              </w:rPr>
              <w:t>6</w:t>
            </w:r>
          </w:p>
        </w:tc>
        <w:tc>
          <w:tcPr>
            <w:tcW w:w="851" w:type="dxa"/>
            <w:tcBorders>
              <w:bottom w:val="single" w:sz="4" w:space="0" w:color="auto"/>
            </w:tcBorders>
            <w:vAlign w:val="center"/>
          </w:tcPr>
          <w:p w:rsidR="009B3222" w:rsidRDefault="000E7F56" w:rsidP="00FF35CB">
            <w:pPr>
              <w:tabs>
                <w:tab w:val="left" w:pos="1134"/>
              </w:tabs>
              <w:autoSpaceDE w:val="0"/>
              <w:autoSpaceDN w:val="0"/>
              <w:adjustRightInd w:val="0"/>
              <w:ind w:left="-57" w:right="-57"/>
              <w:jc w:val="center"/>
              <w:rPr>
                <w:sz w:val="28"/>
                <w:szCs w:val="28"/>
                <w:lang w:val="uk-UA"/>
              </w:rPr>
            </w:pPr>
            <w:r>
              <w:rPr>
                <w:sz w:val="28"/>
                <w:szCs w:val="28"/>
                <w:lang w:val="uk-UA"/>
              </w:rPr>
              <w:t>3</w:t>
            </w:r>
          </w:p>
        </w:tc>
        <w:tc>
          <w:tcPr>
            <w:tcW w:w="1134" w:type="dxa"/>
            <w:vMerge/>
          </w:tcPr>
          <w:p w:rsidR="009B3222" w:rsidRPr="00F4636F" w:rsidRDefault="009B3222" w:rsidP="00FF35CB">
            <w:pPr>
              <w:tabs>
                <w:tab w:val="left" w:pos="1134"/>
              </w:tabs>
              <w:autoSpaceDE w:val="0"/>
              <w:autoSpaceDN w:val="0"/>
              <w:adjustRightInd w:val="0"/>
              <w:ind w:left="-57" w:right="-57"/>
              <w:jc w:val="both"/>
              <w:rPr>
                <w:b/>
                <w:sz w:val="28"/>
                <w:szCs w:val="28"/>
                <w:lang w:val="uk-UA"/>
              </w:rPr>
            </w:pPr>
          </w:p>
        </w:tc>
      </w:tr>
      <w:tr w:rsidR="00670B71" w:rsidRPr="00F4636F" w:rsidTr="002D0172">
        <w:trPr>
          <w:trHeight w:val="170"/>
        </w:trPr>
        <w:tc>
          <w:tcPr>
            <w:tcW w:w="5386" w:type="dxa"/>
          </w:tcPr>
          <w:p w:rsidR="00670B71" w:rsidRPr="00F4636F" w:rsidRDefault="00670B71" w:rsidP="004F44FD">
            <w:pPr>
              <w:tabs>
                <w:tab w:val="left" w:pos="1134"/>
              </w:tabs>
              <w:ind w:left="-57" w:right="-57"/>
              <w:rPr>
                <w:bCs/>
                <w:sz w:val="28"/>
                <w:szCs w:val="28"/>
                <w:lang w:val="uk-UA"/>
              </w:rPr>
            </w:pPr>
            <w:r w:rsidRPr="00F4636F">
              <w:rPr>
                <w:bCs/>
                <w:sz w:val="28"/>
                <w:szCs w:val="28"/>
                <w:lang w:val="uk-UA"/>
              </w:rPr>
              <w:t xml:space="preserve">РАЗОМ </w:t>
            </w:r>
            <w:r w:rsidR="00FF35CB">
              <w:rPr>
                <w:bCs/>
                <w:sz w:val="28"/>
                <w:szCs w:val="28"/>
                <w:lang w:val="uk-UA"/>
              </w:rPr>
              <w:t>–</w:t>
            </w:r>
            <w:r w:rsidRPr="00F4636F">
              <w:rPr>
                <w:bCs/>
                <w:sz w:val="28"/>
                <w:szCs w:val="28"/>
                <w:lang w:val="uk-UA"/>
              </w:rPr>
              <w:t xml:space="preserve"> </w:t>
            </w:r>
            <w:r w:rsidR="004F44FD">
              <w:rPr>
                <w:bCs/>
                <w:sz w:val="28"/>
                <w:szCs w:val="28"/>
                <w:lang w:val="uk-UA"/>
              </w:rPr>
              <w:t>9</w:t>
            </w:r>
            <w:r w:rsidR="00D92314" w:rsidRPr="00F4636F">
              <w:rPr>
                <w:bCs/>
                <w:sz w:val="28"/>
                <w:szCs w:val="28"/>
                <w:lang w:val="uk-UA"/>
              </w:rPr>
              <w:t>0</w:t>
            </w:r>
            <w:r w:rsidR="007F79A9">
              <w:rPr>
                <w:bCs/>
                <w:sz w:val="28"/>
                <w:szCs w:val="28"/>
                <w:lang w:val="uk-UA"/>
              </w:rPr>
              <w:t xml:space="preserve"> год.</w:t>
            </w:r>
          </w:p>
        </w:tc>
        <w:tc>
          <w:tcPr>
            <w:tcW w:w="993" w:type="dxa"/>
            <w:vAlign w:val="center"/>
          </w:tcPr>
          <w:p w:rsidR="00670B71" w:rsidRPr="00F4636F" w:rsidRDefault="00670B71" w:rsidP="00FF35CB">
            <w:pPr>
              <w:tabs>
                <w:tab w:val="left" w:pos="1134"/>
              </w:tabs>
              <w:autoSpaceDE w:val="0"/>
              <w:autoSpaceDN w:val="0"/>
              <w:adjustRightInd w:val="0"/>
              <w:ind w:left="-57" w:right="-57"/>
              <w:jc w:val="center"/>
              <w:rPr>
                <w:bCs/>
                <w:sz w:val="28"/>
                <w:szCs w:val="28"/>
                <w:lang w:val="uk-UA"/>
              </w:rPr>
            </w:pPr>
            <w:r w:rsidRPr="00F4636F">
              <w:rPr>
                <w:bCs/>
                <w:sz w:val="28"/>
                <w:szCs w:val="28"/>
                <w:lang w:val="uk-UA"/>
              </w:rPr>
              <w:t>0</w:t>
            </w:r>
          </w:p>
        </w:tc>
        <w:tc>
          <w:tcPr>
            <w:tcW w:w="1559" w:type="dxa"/>
            <w:vAlign w:val="center"/>
          </w:tcPr>
          <w:p w:rsidR="00670B71" w:rsidRPr="00F4636F" w:rsidRDefault="000E7F56" w:rsidP="00FF35CB">
            <w:pPr>
              <w:tabs>
                <w:tab w:val="left" w:pos="1134"/>
              </w:tabs>
              <w:autoSpaceDE w:val="0"/>
              <w:autoSpaceDN w:val="0"/>
              <w:adjustRightInd w:val="0"/>
              <w:ind w:left="-57" w:right="-57"/>
              <w:jc w:val="center"/>
              <w:rPr>
                <w:bCs/>
                <w:sz w:val="28"/>
                <w:szCs w:val="28"/>
                <w:lang w:val="uk-UA"/>
              </w:rPr>
            </w:pPr>
            <w:r>
              <w:rPr>
                <w:bCs/>
                <w:sz w:val="28"/>
                <w:szCs w:val="28"/>
                <w:lang w:val="uk-UA"/>
              </w:rPr>
              <w:t>60</w:t>
            </w:r>
          </w:p>
        </w:tc>
        <w:tc>
          <w:tcPr>
            <w:tcW w:w="851" w:type="dxa"/>
            <w:vAlign w:val="center"/>
          </w:tcPr>
          <w:p w:rsidR="00670B71" w:rsidRPr="00F4636F" w:rsidRDefault="000E7F56" w:rsidP="00FF35CB">
            <w:pPr>
              <w:tabs>
                <w:tab w:val="left" w:pos="1134"/>
              </w:tabs>
              <w:autoSpaceDE w:val="0"/>
              <w:autoSpaceDN w:val="0"/>
              <w:adjustRightInd w:val="0"/>
              <w:ind w:left="-57" w:right="-57"/>
              <w:jc w:val="center"/>
              <w:rPr>
                <w:bCs/>
                <w:sz w:val="28"/>
                <w:szCs w:val="28"/>
                <w:lang w:val="uk-UA"/>
              </w:rPr>
            </w:pPr>
            <w:r>
              <w:rPr>
                <w:bCs/>
                <w:sz w:val="28"/>
                <w:szCs w:val="28"/>
                <w:lang w:val="uk-UA"/>
              </w:rPr>
              <w:t>30</w:t>
            </w:r>
          </w:p>
        </w:tc>
        <w:tc>
          <w:tcPr>
            <w:tcW w:w="1134" w:type="dxa"/>
            <w:vMerge/>
          </w:tcPr>
          <w:p w:rsidR="00670B71" w:rsidRPr="00F4636F" w:rsidRDefault="00670B71" w:rsidP="00FF35CB">
            <w:pPr>
              <w:tabs>
                <w:tab w:val="left" w:pos="1134"/>
              </w:tabs>
              <w:autoSpaceDE w:val="0"/>
              <w:autoSpaceDN w:val="0"/>
              <w:adjustRightInd w:val="0"/>
              <w:ind w:left="-57" w:right="-57"/>
              <w:jc w:val="both"/>
              <w:rPr>
                <w:b/>
                <w:bCs/>
                <w:sz w:val="28"/>
                <w:szCs w:val="28"/>
                <w:lang w:val="uk-UA"/>
              </w:rPr>
            </w:pPr>
          </w:p>
        </w:tc>
      </w:tr>
    </w:tbl>
    <w:p w:rsidR="00670B71" w:rsidRPr="00F4636F" w:rsidRDefault="00670B71" w:rsidP="0011669D">
      <w:pPr>
        <w:tabs>
          <w:tab w:val="left" w:pos="1134"/>
        </w:tabs>
        <w:ind w:firstLine="709"/>
        <w:rPr>
          <w:sz w:val="28"/>
          <w:szCs w:val="28"/>
          <w:lang w:val="uk-UA"/>
        </w:rPr>
      </w:pPr>
    </w:p>
    <w:p w:rsidR="004F44FD" w:rsidRPr="00F4636F" w:rsidRDefault="00C540D1" w:rsidP="004F44FD">
      <w:pPr>
        <w:tabs>
          <w:tab w:val="left" w:pos="1134"/>
        </w:tabs>
        <w:ind w:firstLine="709"/>
        <w:rPr>
          <w:sz w:val="28"/>
          <w:szCs w:val="28"/>
          <w:lang w:val="uk-UA"/>
        </w:rPr>
      </w:pPr>
      <w:r w:rsidRPr="00F4636F">
        <w:rPr>
          <w:b/>
          <w:sz w:val="28"/>
          <w:szCs w:val="28"/>
          <w:lang w:val="uk-UA"/>
        </w:rPr>
        <w:t>Теми лекцій</w:t>
      </w:r>
      <w:r w:rsidR="0011669D" w:rsidRPr="00F4636F">
        <w:rPr>
          <w:b/>
          <w:sz w:val="28"/>
          <w:szCs w:val="28"/>
          <w:lang w:val="uk-UA"/>
        </w:rPr>
        <w:t xml:space="preserve"> </w:t>
      </w:r>
      <w:r w:rsidRPr="00F4636F">
        <w:rPr>
          <w:b/>
          <w:sz w:val="28"/>
          <w:szCs w:val="28"/>
          <w:lang w:val="uk-UA"/>
        </w:rPr>
        <w:t xml:space="preserve">: </w:t>
      </w:r>
      <w:r w:rsidR="004F44FD" w:rsidRPr="00F4636F">
        <w:rPr>
          <w:sz w:val="28"/>
          <w:szCs w:val="28"/>
          <w:lang w:val="uk-UA"/>
        </w:rPr>
        <w:t>Навчальною програмою не передбачено</w:t>
      </w:r>
    </w:p>
    <w:p w:rsidR="00A1266A" w:rsidRPr="00F4636F" w:rsidRDefault="00A1266A" w:rsidP="0011669D">
      <w:pPr>
        <w:tabs>
          <w:tab w:val="left" w:pos="1134"/>
        </w:tabs>
        <w:ind w:firstLine="709"/>
        <w:rPr>
          <w:sz w:val="28"/>
          <w:szCs w:val="28"/>
          <w:lang w:val="uk-UA"/>
        </w:rPr>
      </w:pPr>
      <w:r w:rsidRPr="00F4636F">
        <w:rPr>
          <w:b/>
          <w:sz w:val="28"/>
          <w:szCs w:val="28"/>
          <w:lang w:val="uk-UA"/>
        </w:rPr>
        <w:t>Теми семінарських занять</w:t>
      </w:r>
      <w:r w:rsidR="00924B53" w:rsidRPr="00F4636F">
        <w:rPr>
          <w:b/>
          <w:sz w:val="28"/>
          <w:szCs w:val="28"/>
          <w:lang w:val="uk-UA"/>
        </w:rPr>
        <w:t>:</w:t>
      </w:r>
      <w:r w:rsidR="00924B53" w:rsidRPr="00F4636F">
        <w:rPr>
          <w:sz w:val="28"/>
          <w:szCs w:val="28"/>
          <w:lang w:val="uk-UA"/>
        </w:rPr>
        <w:t xml:space="preserve"> Навчальною програмою не передбачено</w:t>
      </w:r>
    </w:p>
    <w:p w:rsidR="005D4493" w:rsidRPr="00F4636F" w:rsidRDefault="005D4493" w:rsidP="0011669D">
      <w:pPr>
        <w:tabs>
          <w:tab w:val="left" w:pos="1134"/>
        </w:tabs>
        <w:ind w:firstLine="709"/>
        <w:rPr>
          <w:b/>
          <w:bCs/>
          <w:sz w:val="28"/>
          <w:szCs w:val="28"/>
          <w:lang w:val="uk-UA"/>
        </w:rPr>
      </w:pPr>
      <w:r w:rsidRPr="00F4636F">
        <w:rPr>
          <w:b/>
          <w:bCs/>
          <w:sz w:val="28"/>
          <w:szCs w:val="28"/>
          <w:lang w:val="uk-UA"/>
        </w:rPr>
        <w:t>Тематичний план практичних занять</w:t>
      </w:r>
    </w:p>
    <w:p w:rsidR="005D4493" w:rsidRPr="00F4636F" w:rsidRDefault="005D4493" w:rsidP="0011669D">
      <w:pPr>
        <w:tabs>
          <w:tab w:val="left" w:pos="1134"/>
        </w:tabs>
        <w:ind w:firstLine="709"/>
        <w:jc w:val="center"/>
        <w:rPr>
          <w:b/>
          <w:bCs/>
          <w:sz w:val="28"/>
          <w:szCs w:val="28"/>
          <w:lang w:val="uk-UA"/>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817"/>
        <w:gridCol w:w="7088"/>
        <w:gridCol w:w="1559"/>
      </w:tblGrid>
      <w:tr w:rsidR="005D4493" w:rsidRPr="00F4636F" w:rsidTr="007F79A9">
        <w:tc>
          <w:tcPr>
            <w:tcW w:w="817" w:type="dxa"/>
            <w:shd w:val="clear" w:color="auto" w:fill="FFFFFF" w:themeFill="background1"/>
            <w:vAlign w:val="center"/>
          </w:tcPr>
          <w:p w:rsidR="005D4493" w:rsidRPr="00F4636F" w:rsidRDefault="005D4493" w:rsidP="007F79A9">
            <w:pPr>
              <w:tabs>
                <w:tab w:val="left" w:pos="1134"/>
              </w:tabs>
              <w:jc w:val="center"/>
              <w:rPr>
                <w:sz w:val="28"/>
                <w:szCs w:val="28"/>
                <w:lang w:val="uk-UA"/>
              </w:rPr>
            </w:pPr>
            <w:r w:rsidRPr="00F4636F">
              <w:rPr>
                <w:sz w:val="28"/>
                <w:szCs w:val="28"/>
                <w:lang w:val="uk-UA"/>
              </w:rPr>
              <w:t>№ з.п.</w:t>
            </w:r>
          </w:p>
        </w:tc>
        <w:tc>
          <w:tcPr>
            <w:tcW w:w="7088" w:type="dxa"/>
            <w:shd w:val="clear" w:color="auto" w:fill="FFFFFF" w:themeFill="background1"/>
          </w:tcPr>
          <w:p w:rsidR="005D4493" w:rsidRPr="00F4636F" w:rsidRDefault="005D4493" w:rsidP="007F79A9">
            <w:pPr>
              <w:tabs>
                <w:tab w:val="left" w:pos="1134"/>
              </w:tabs>
              <w:jc w:val="center"/>
              <w:rPr>
                <w:sz w:val="28"/>
                <w:szCs w:val="28"/>
                <w:lang w:val="uk-UA"/>
              </w:rPr>
            </w:pPr>
            <w:r w:rsidRPr="00F4636F">
              <w:rPr>
                <w:sz w:val="28"/>
                <w:szCs w:val="28"/>
                <w:lang w:val="uk-UA"/>
              </w:rPr>
              <w:t>ТЕМА</w:t>
            </w:r>
          </w:p>
        </w:tc>
        <w:tc>
          <w:tcPr>
            <w:tcW w:w="1559" w:type="dxa"/>
            <w:shd w:val="clear" w:color="auto" w:fill="FFFFFF" w:themeFill="background1"/>
          </w:tcPr>
          <w:p w:rsidR="005D4493" w:rsidRPr="00F4636F" w:rsidRDefault="005D4493" w:rsidP="007F79A9">
            <w:pPr>
              <w:tabs>
                <w:tab w:val="left" w:pos="1134"/>
              </w:tabs>
              <w:jc w:val="center"/>
              <w:rPr>
                <w:sz w:val="28"/>
                <w:szCs w:val="28"/>
                <w:lang w:val="uk-UA"/>
              </w:rPr>
            </w:pPr>
            <w:r w:rsidRPr="00F4636F">
              <w:rPr>
                <w:sz w:val="28"/>
                <w:szCs w:val="28"/>
                <w:lang w:val="uk-UA"/>
              </w:rPr>
              <w:t>Кількість годин</w:t>
            </w:r>
          </w:p>
        </w:tc>
      </w:tr>
      <w:tr w:rsidR="00BF1BBB" w:rsidRPr="00F4636F" w:rsidTr="007F79A9">
        <w:trPr>
          <w:trHeight w:val="221"/>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1</w:t>
            </w:r>
          </w:p>
        </w:tc>
        <w:tc>
          <w:tcPr>
            <w:tcW w:w="7088" w:type="dxa"/>
            <w:shd w:val="clear" w:color="auto" w:fill="FFFFFF" w:themeFill="background1"/>
          </w:tcPr>
          <w:p w:rsidR="000D76EF" w:rsidRPr="000D76EF" w:rsidRDefault="008C3AB6" w:rsidP="008C3AB6">
            <w:pPr>
              <w:shd w:val="clear" w:color="auto" w:fill="FFFFFF"/>
              <w:tabs>
                <w:tab w:val="left" w:pos="1134"/>
              </w:tabs>
              <w:rPr>
                <w:lang w:val="uk-UA"/>
              </w:rPr>
            </w:pPr>
            <w:r w:rsidRPr="000D76EF">
              <w:rPr>
                <w:bCs/>
                <w:sz w:val="28"/>
                <w:szCs w:val="28"/>
              </w:rPr>
              <w:t>Задачі та організація пульмонологічної служби</w:t>
            </w:r>
            <w:r w:rsidRPr="000D76EF">
              <w:rPr>
                <w:bCs/>
                <w:sz w:val="28"/>
                <w:szCs w:val="28"/>
                <w:lang w:val="uk-UA"/>
              </w:rPr>
              <w:t>.</w:t>
            </w:r>
            <w:r w:rsidR="000D76EF" w:rsidRPr="000D76EF">
              <w:t xml:space="preserve"> </w:t>
            </w:r>
          </w:p>
          <w:p w:rsidR="008C3AB6" w:rsidRPr="000D76EF" w:rsidRDefault="000D76EF" w:rsidP="008C3AB6">
            <w:pPr>
              <w:shd w:val="clear" w:color="auto" w:fill="FFFFFF"/>
              <w:tabs>
                <w:tab w:val="left" w:pos="1134"/>
              </w:tabs>
              <w:rPr>
                <w:sz w:val="28"/>
                <w:szCs w:val="28"/>
                <w:lang w:val="uk-UA"/>
              </w:rPr>
            </w:pPr>
            <w:r w:rsidRPr="000D76EF">
              <w:rPr>
                <w:bCs/>
                <w:sz w:val="28"/>
                <w:szCs w:val="28"/>
                <w:lang w:val="uk-UA"/>
              </w:rPr>
              <w:t>Теоретичні основи пульмонології. Респіраторна патофізіологія.</w:t>
            </w:r>
          </w:p>
          <w:p w:rsidR="00BF1BBB" w:rsidRPr="00F4636F" w:rsidRDefault="00BF1BBB" w:rsidP="007F79A9">
            <w:pPr>
              <w:tabs>
                <w:tab w:val="left" w:pos="1134"/>
              </w:tabs>
              <w:rPr>
                <w:sz w:val="28"/>
                <w:szCs w:val="28"/>
                <w:lang w:val="uk-UA"/>
              </w:rPr>
            </w:pP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2</w:t>
            </w:r>
          </w:p>
        </w:tc>
        <w:tc>
          <w:tcPr>
            <w:tcW w:w="7088" w:type="dxa"/>
            <w:shd w:val="clear" w:color="auto" w:fill="FFFFFF" w:themeFill="background1"/>
          </w:tcPr>
          <w:p w:rsidR="000D76EF" w:rsidRPr="000D76EF" w:rsidRDefault="000D76EF" w:rsidP="000D76EF">
            <w:pPr>
              <w:shd w:val="clear" w:color="auto" w:fill="FFFFFF"/>
              <w:tabs>
                <w:tab w:val="left" w:pos="1134"/>
              </w:tabs>
              <w:rPr>
                <w:sz w:val="28"/>
                <w:szCs w:val="28"/>
                <w:lang w:val="uk-UA"/>
              </w:rPr>
            </w:pPr>
            <w:r w:rsidRPr="000D76EF">
              <w:rPr>
                <w:sz w:val="28"/>
                <w:szCs w:val="28"/>
                <w:lang w:val="uk-UA"/>
              </w:rPr>
              <w:t xml:space="preserve"> Основні симптоми респіраторної патології. Методи діагностики захворювань органів дихання</w:t>
            </w:r>
            <w:r w:rsidR="006E2584">
              <w:rPr>
                <w:sz w:val="28"/>
                <w:szCs w:val="28"/>
                <w:lang w:val="uk-UA"/>
              </w:rPr>
              <w:t>.</w:t>
            </w:r>
          </w:p>
          <w:p w:rsidR="00BF1BBB" w:rsidRPr="00F4636F" w:rsidRDefault="000D76EF" w:rsidP="000D76EF">
            <w:pPr>
              <w:shd w:val="clear" w:color="auto" w:fill="FFFFFF"/>
              <w:tabs>
                <w:tab w:val="left" w:pos="1134"/>
              </w:tabs>
              <w:rPr>
                <w:sz w:val="28"/>
                <w:szCs w:val="28"/>
                <w:lang w:val="uk-UA"/>
              </w:rPr>
            </w:pPr>
            <w:r w:rsidRPr="000D76EF">
              <w:rPr>
                <w:sz w:val="28"/>
                <w:szCs w:val="28"/>
                <w:lang w:val="uk-UA"/>
              </w:rPr>
              <w:t>Диференціальна діагностика пульмонологічних синдромів.</w:t>
            </w: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rPr>
          <w:trHeight w:val="207"/>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3</w:t>
            </w:r>
          </w:p>
        </w:tc>
        <w:tc>
          <w:tcPr>
            <w:tcW w:w="7088" w:type="dxa"/>
            <w:shd w:val="clear" w:color="auto" w:fill="FFFFFF" w:themeFill="background1"/>
          </w:tcPr>
          <w:p w:rsidR="000D76EF" w:rsidRPr="000D76EF" w:rsidRDefault="000D76EF" w:rsidP="007F79A9">
            <w:pPr>
              <w:tabs>
                <w:tab w:val="left" w:pos="1134"/>
              </w:tabs>
              <w:rPr>
                <w:lang w:val="uk-UA"/>
              </w:rPr>
            </w:pPr>
            <w:r w:rsidRPr="000D76EF">
              <w:rPr>
                <w:sz w:val="28"/>
                <w:szCs w:val="28"/>
                <w:lang w:val="uk-UA"/>
              </w:rPr>
              <w:t>Інфекційні захворювання легенів</w:t>
            </w:r>
            <w:r w:rsidR="006E2584">
              <w:rPr>
                <w:sz w:val="28"/>
                <w:szCs w:val="28"/>
                <w:lang w:val="uk-UA"/>
              </w:rPr>
              <w:t>.</w:t>
            </w:r>
          </w:p>
          <w:p w:rsidR="000D76EF" w:rsidRPr="00F4636F" w:rsidRDefault="000D76EF" w:rsidP="007F79A9">
            <w:pPr>
              <w:tabs>
                <w:tab w:val="left" w:pos="1134"/>
              </w:tabs>
              <w:rPr>
                <w:sz w:val="28"/>
                <w:szCs w:val="28"/>
                <w:lang w:val="uk-UA"/>
              </w:rPr>
            </w:pPr>
          </w:p>
        </w:tc>
        <w:tc>
          <w:tcPr>
            <w:tcW w:w="1559" w:type="dxa"/>
            <w:shd w:val="clear" w:color="auto" w:fill="FFFFFF" w:themeFill="background1"/>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rPr>
          <w:trHeight w:val="655"/>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4</w:t>
            </w:r>
          </w:p>
        </w:tc>
        <w:tc>
          <w:tcPr>
            <w:tcW w:w="7088" w:type="dxa"/>
            <w:shd w:val="clear" w:color="auto" w:fill="FFFFFF" w:themeFill="background1"/>
          </w:tcPr>
          <w:p w:rsidR="00BF1BBB" w:rsidRPr="00F4636F" w:rsidRDefault="000D76EF" w:rsidP="007F79A9">
            <w:pPr>
              <w:tabs>
                <w:tab w:val="left" w:pos="1134"/>
              </w:tabs>
              <w:rPr>
                <w:sz w:val="28"/>
                <w:szCs w:val="28"/>
                <w:lang w:val="uk-UA"/>
              </w:rPr>
            </w:pPr>
            <w:r w:rsidRPr="000D76EF">
              <w:rPr>
                <w:sz w:val="28"/>
                <w:szCs w:val="28"/>
                <w:lang w:val="uk-UA"/>
              </w:rPr>
              <w:t>Обструктивні захворювання легенів</w:t>
            </w:r>
            <w:r w:rsidR="006E2584">
              <w:rPr>
                <w:sz w:val="28"/>
                <w:szCs w:val="28"/>
                <w:lang w:val="uk-UA"/>
              </w:rPr>
              <w:t>.</w:t>
            </w: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rPr>
          <w:trHeight w:val="193"/>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5</w:t>
            </w:r>
          </w:p>
        </w:tc>
        <w:tc>
          <w:tcPr>
            <w:tcW w:w="7088" w:type="dxa"/>
            <w:shd w:val="clear" w:color="auto" w:fill="FFFFFF" w:themeFill="background1"/>
            <w:vAlign w:val="center"/>
          </w:tcPr>
          <w:p w:rsidR="00BF1BBB" w:rsidRPr="006E2584" w:rsidRDefault="000D76EF" w:rsidP="007F79A9">
            <w:pPr>
              <w:tabs>
                <w:tab w:val="left" w:pos="1134"/>
              </w:tabs>
              <w:rPr>
                <w:lang w:val="uk-UA"/>
              </w:rPr>
            </w:pPr>
            <w:r w:rsidRPr="000D76EF">
              <w:rPr>
                <w:sz w:val="28"/>
                <w:szCs w:val="28"/>
                <w:lang w:val="uk-UA"/>
              </w:rPr>
              <w:t>Пухлини легенів. Пухлини та кісти межистіння  Захворювання плеври</w:t>
            </w:r>
            <w:r w:rsidR="006E2584">
              <w:rPr>
                <w:sz w:val="28"/>
                <w:szCs w:val="28"/>
                <w:lang w:val="uk-UA"/>
              </w:rPr>
              <w:t>.</w:t>
            </w: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rPr>
          <w:trHeight w:val="706"/>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6</w:t>
            </w:r>
          </w:p>
        </w:tc>
        <w:tc>
          <w:tcPr>
            <w:tcW w:w="7088" w:type="dxa"/>
            <w:shd w:val="clear" w:color="auto" w:fill="FFFFFF" w:themeFill="background1"/>
            <w:vAlign w:val="center"/>
          </w:tcPr>
          <w:p w:rsidR="00BF1BBB" w:rsidRPr="002D0172" w:rsidRDefault="002D0172" w:rsidP="002D0172">
            <w:pPr>
              <w:tabs>
                <w:tab w:val="left" w:pos="1134"/>
              </w:tabs>
              <w:rPr>
                <w:sz w:val="28"/>
                <w:szCs w:val="28"/>
                <w:lang w:val="uk-UA"/>
              </w:rPr>
            </w:pPr>
            <w:r w:rsidRPr="002D0172">
              <w:rPr>
                <w:sz w:val="28"/>
                <w:szCs w:val="28"/>
                <w:lang w:val="uk-UA"/>
              </w:rPr>
              <w:t>Вади розвитку та спадкові захворювання</w:t>
            </w:r>
            <w:r w:rsidR="006E2584">
              <w:rPr>
                <w:sz w:val="28"/>
                <w:szCs w:val="28"/>
                <w:lang w:val="uk-UA"/>
              </w:rPr>
              <w:t>.</w:t>
            </w: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F1BBB" w:rsidRPr="00F4636F" w:rsidTr="007F79A9">
        <w:trPr>
          <w:trHeight w:val="155"/>
        </w:trPr>
        <w:tc>
          <w:tcPr>
            <w:tcW w:w="817" w:type="dxa"/>
            <w:shd w:val="clear" w:color="auto" w:fill="FFFFFF" w:themeFill="background1"/>
            <w:vAlign w:val="center"/>
          </w:tcPr>
          <w:p w:rsidR="00BF1BBB" w:rsidRPr="00F4636F" w:rsidRDefault="00BF1BBB" w:rsidP="007F79A9">
            <w:pPr>
              <w:tabs>
                <w:tab w:val="left" w:pos="1134"/>
              </w:tabs>
              <w:jc w:val="center"/>
              <w:rPr>
                <w:sz w:val="28"/>
                <w:szCs w:val="28"/>
                <w:lang w:val="uk-UA"/>
              </w:rPr>
            </w:pPr>
            <w:r w:rsidRPr="00F4636F">
              <w:rPr>
                <w:sz w:val="28"/>
                <w:szCs w:val="28"/>
                <w:lang w:val="uk-UA"/>
              </w:rPr>
              <w:t>7</w:t>
            </w:r>
          </w:p>
        </w:tc>
        <w:tc>
          <w:tcPr>
            <w:tcW w:w="7088" w:type="dxa"/>
            <w:shd w:val="clear" w:color="auto" w:fill="FFFFFF" w:themeFill="background1"/>
            <w:vAlign w:val="center"/>
          </w:tcPr>
          <w:p w:rsidR="00FC20AC" w:rsidRPr="002D0172" w:rsidRDefault="002D0172" w:rsidP="00FC20AC">
            <w:pPr>
              <w:shd w:val="clear" w:color="auto" w:fill="FFFFFF"/>
              <w:tabs>
                <w:tab w:val="left" w:pos="1134"/>
              </w:tabs>
              <w:rPr>
                <w:sz w:val="28"/>
                <w:szCs w:val="28"/>
                <w:lang w:val="uk-UA"/>
              </w:rPr>
            </w:pPr>
            <w:r w:rsidRPr="002D0172">
              <w:rPr>
                <w:sz w:val="28"/>
                <w:szCs w:val="28"/>
                <w:lang w:val="uk-UA"/>
              </w:rPr>
              <w:t>Інтерстиціальні захворювання леген</w:t>
            </w:r>
            <w:r w:rsidR="00B85E1D">
              <w:rPr>
                <w:sz w:val="28"/>
                <w:szCs w:val="28"/>
                <w:lang w:val="uk-UA"/>
              </w:rPr>
              <w:t>ь</w:t>
            </w:r>
            <w:r w:rsidRPr="002D0172">
              <w:rPr>
                <w:sz w:val="28"/>
                <w:szCs w:val="28"/>
                <w:lang w:val="uk-UA"/>
              </w:rPr>
              <w:t xml:space="preserve"> (ІЗЛ)</w:t>
            </w:r>
          </w:p>
          <w:p w:rsidR="00BF1BBB" w:rsidRPr="002D0172" w:rsidRDefault="00BF1BBB" w:rsidP="007F79A9">
            <w:pPr>
              <w:tabs>
                <w:tab w:val="left" w:pos="1134"/>
              </w:tabs>
              <w:rPr>
                <w:sz w:val="28"/>
                <w:szCs w:val="28"/>
                <w:lang w:val="uk-UA"/>
              </w:rPr>
            </w:pPr>
          </w:p>
        </w:tc>
        <w:tc>
          <w:tcPr>
            <w:tcW w:w="1559" w:type="dxa"/>
            <w:shd w:val="clear" w:color="auto" w:fill="FFFFFF" w:themeFill="background1"/>
            <w:vAlign w:val="center"/>
          </w:tcPr>
          <w:p w:rsidR="00BF1BBB"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BB4853" w:rsidRPr="00F4636F" w:rsidTr="007F79A9">
        <w:trPr>
          <w:trHeight w:val="155"/>
        </w:trPr>
        <w:tc>
          <w:tcPr>
            <w:tcW w:w="817" w:type="dxa"/>
            <w:shd w:val="clear" w:color="auto" w:fill="FFFFFF" w:themeFill="background1"/>
            <w:vAlign w:val="center"/>
          </w:tcPr>
          <w:p w:rsidR="00BB4853" w:rsidRPr="00F4636F" w:rsidRDefault="00BB4853" w:rsidP="007F79A9">
            <w:pPr>
              <w:tabs>
                <w:tab w:val="left" w:pos="1134"/>
              </w:tabs>
              <w:jc w:val="center"/>
              <w:rPr>
                <w:sz w:val="28"/>
                <w:szCs w:val="28"/>
                <w:lang w:val="uk-UA"/>
              </w:rPr>
            </w:pPr>
            <w:r>
              <w:rPr>
                <w:sz w:val="28"/>
                <w:szCs w:val="28"/>
                <w:lang w:val="uk-UA"/>
              </w:rPr>
              <w:t>8</w:t>
            </w:r>
          </w:p>
        </w:tc>
        <w:tc>
          <w:tcPr>
            <w:tcW w:w="7088" w:type="dxa"/>
            <w:shd w:val="clear" w:color="auto" w:fill="FFFFFF" w:themeFill="background1"/>
            <w:vAlign w:val="center"/>
          </w:tcPr>
          <w:p w:rsidR="00BB4853" w:rsidRPr="002D0172" w:rsidRDefault="00FC20AC" w:rsidP="007F79A9">
            <w:pPr>
              <w:tabs>
                <w:tab w:val="left" w:pos="1134"/>
              </w:tabs>
              <w:rPr>
                <w:sz w:val="28"/>
                <w:szCs w:val="28"/>
                <w:lang w:val="uk-UA"/>
              </w:rPr>
            </w:pPr>
            <w:r w:rsidRPr="002D0172">
              <w:rPr>
                <w:sz w:val="28"/>
                <w:szCs w:val="28"/>
                <w:lang w:val="uk-UA"/>
              </w:rPr>
              <w:t>Професійні захворювання легенів та захворювання легень, обумовлених дією хімічних та фізичних факторів</w:t>
            </w:r>
          </w:p>
        </w:tc>
        <w:tc>
          <w:tcPr>
            <w:tcW w:w="1559" w:type="dxa"/>
            <w:shd w:val="clear" w:color="auto" w:fill="FFFFFF" w:themeFill="background1"/>
            <w:vAlign w:val="center"/>
          </w:tcPr>
          <w:p w:rsidR="00BB4853" w:rsidRPr="00F4636F"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9B3222" w:rsidRPr="00F4636F" w:rsidTr="007F79A9">
        <w:trPr>
          <w:trHeight w:val="155"/>
        </w:trPr>
        <w:tc>
          <w:tcPr>
            <w:tcW w:w="817" w:type="dxa"/>
            <w:shd w:val="clear" w:color="auto" w:fill="FFFFFF" w:themeFill="background1"/>
            <w:vAlign w:val="center"/>
          </w:tcPr>
          <w:p w:rsidR="009B3222" w:rsidRDefault="009B3222" w:rsidP="007F79A9">
            <w:pPr>
              <w:tabs>
                <w:tab w:val="left" w:pos="1134"/>
              </w:tabs>
              <w:jc w:val="center"/>
              <w:rPr>
                <w:sz w:val="28"/>
                <w:szCs w:val="28"/>
                <w:lang w:val="uk-UA"/>
              </w:rPr>
            </w:pPr>
            <w:r>
              <w:rPr>
                <w:sz w:val="28"/>
                <w:szCs w:val="28"/>
                <w:lang w:val="uk-UA"/>
              </w:rPr>
              <w:t>9</w:t>
            </w:r>
          </w:p>
        </w:tc>
        <w:tc>
          <w:tcPr>
            <w:tcW w:w="7088" w:type="dxa"/>
            <w:shd w:val="clear" w:color="auto" w:fill="FFFFFF" w:themeFill="background1"/>
            <w:vAlign w:val="center"/>
          </w:tcPr>
          <w:p w:rsidR="009B3222" w:rsidRPr="002D0172" w:rsidRDefault="00FC20AC" w:rsidP="007F79A9">
            <w:pPr>
              <w:tabs>
                <w:tab w:val="left" w:pos="1134"/>
              </w:tabs>
              <w:rPr>
                <w:sz w:val="28"/>
                <w:szCs w:val="28"/>
                <w:lang w:val="uk-UA"/>
              </w:rPr>
            </w:pPr>
            <w:r w:rsidRPr="002D0172">
              <w:rPr>
                <w:sz w:val="28"/>
                <w:szCs w:val="28"/>
                <w:lang w:val="uk-UA"/>
              </w:rPr>
              <w:t>Захворювання судин леген</w:t>
            </w:r>
            <w:r w:rsidR="00B85E1D">
              <w:rPr>
                <w:sz w:val="28"/>
                <w:szCs w:val="28"/>
                <w:lang w:val="uk-UA"/>
              </w:rPr>
              <w:t>ь</w:t>
            </w:r>
            <w:r w:rsidRPr="002D0172">
              <w:rPr>
                <w:i/>
                <w:sz w:val="28"/>
                <w:szCs w:val="28"/>
                <w:lang w:val="uk-UA"/>
              </w:rPr>
              <w:t>:</w:t>
            </w:r>
            <w:r w:rsidRPr="002D0172">
              <w:rPr>
                <w:sz w:val="28"/>
                <w:szCs w:val="28"/>
                <w:lang w:val="uk-UA"/>
              </w:rPr>
              <w:t xml:space="preserve"> Тромбоемболія легеневої </w:t>
            </w:r>
            <w:r w:rsidRPr="002D0172">
              <w:rPr>
                <w:sz w:val="28"/>
                <w:szCs w:val="28"/>
                <w:lang w:val="uk-UA"/>
              </w:rPr>
              <w:lastRenderedPageBreak/>
              <w:t>артерії</w:t>
            </w:r>
            <w:r w:rsidR="006E2584">
              <w:rPr>
                <w:sz w:val="28"/>
                <w:szCs w:val="28"/>
                <w:lang w:val="uk-UA"/>
              </w:rPr>
              <w:t>.</w:t>
            </w:r>
          </w:p>
        </w:tc>
        <w:tc>
          <w:tcPr>
            <w:tcW w:w="1559" w:type="dxa"/>
            <w:shd w:val="clear" w:color="auto" w:fill="FFFFFF" w:themeFill="background1"/>
            <w:vAlign w:val="center"/>
          </w:tcPr>
          <w:p w:rsidR="009B3222" w:rsidRDefault="002D0172" w:rsidP="007F79A9">
            <w:pPr>
              <w:tabs>
                <w:tab w:val="left" w:pos="1134"/>
              </w:tabs>
              <w:autoSpaceDE w:val="0"/>
              <w:autoSpaceDN w:val="0"/>
              <w:adjustRightInd w:val="0"/>
              <w:jc w:val="center"/>
              <w:rPr>
                <w:sz w:val="28"/>
                <w:szCs w:val="28"/>
                <w:lang w:val="uk-UA"/>
              </w:rPr>
            </w:pPr>
            <w:r>
              <w:rPr>
                <w:sz w:val="28"/>
                <w:szCs w:val="28"/>
                <w:lang w:val="uk-UA"/>
              </w:rPr>
              <w:lastRenderedPageBreak/>
              <w:t>6</w:t>
            </w:r>
          </w:p>
        </w:tc>
      </w:tr>
      <w:tr w:rsidR="009B3222" w:rsidRPr="00F4636F" w:rsidTr="007F79A9">
        <w:trPr>
          <w:trHeight w:val="155"/>
        </w:trPr>
        <w:tc>
          <w:tcPr>
            <w:tcW w:w="817" w:type="dxa"/>
            <w:shd w:val="clear" w:color="auto" w:fill="FFFFFF" w:themeFill="background1"/>
            <w:vAlign w:val="center"/>
          </w:tcPr>
          <w:p w:rsidR="009B3222" w:rsidRDefault="009B3222" w:rsidP="007F79A9">
            <w:pPr>
              <w:tabs>
                <w:tab w:val="left" w:pos="1134"/>
              </w:tabs>
              <w:jc w:val="center"/>
              <w:rPr>
                <w:sz w:val="28"/>
                <w:szCs w:val="28"/>
                <w:lang w:val="uk-UA"/>
              </w:rPr>
            </w:pPr>
            <w:r>
              <w:rPr>
                <w:sz w:val="28"/>
                <w:szCs w:val="28"/>
                <w:lang w:val="uk-UA"/>
              </w:rPr>
              <w:lastRenderedPageBreak/>
              <w:t>10</w:t>
            </w:r>
          </w:p>
        </w:tc>
        <w:tc>
          <w:tcPr>
            <w:tcW w:w="7088" w:type="dxa"/>
            <w:shd w:val="clear" w:color="auto" w:fill="FFFFFF" w:themeFill="background1"/>
            <w:vAlign w:val="center"/>
          </w:tcPr>
          <w:p w:rsidR="00FC20AC" w:rsidRPr="002D0172" w:rsidRDefault="00FC20AC" w:rsidP="007F79A9">
            <w:pPr>
              <w:tabs>
                <w:tab w:val="left" w:pos="1134"/>
              </w:tabs>
              <w:rPr>
                <w:sz w:val="28"/>
                <w:szCs w:val="28"/>
                <w:lang w:val="uk-UA"/>
              </w:rPr>
            </w:pPr>
            <w:r w:rsidRPr="002D0172">
              <w:rPr>
                <w:sz w:val="28"/>
                <w:szCs w:val="28"/>
                <w:lang w:val="uk-UA"/>
              </w:rPr>
              <w:t>Легенева недостатність</w:t>
            </w:r>
            <w:r w:rsidR="006E2584">
              <w:rPr>
                <w:sz w:val="28"/>
                <w:szCs w:val="28"/>
                <w:lang w:val="uk-UA"/>
              </w:rPr>
              <w:t>.</w:t>
            </w:r>
          </w:p>
          <w:p w:rsidR="009B3222" w:rsidRPr="002D0172" w:rsidRDefault="00FC20AC" w:rsidP="002D0172">
            <w:pPr>
              <w:tabs>
                <w:tab w:val="left" w:pos="1134"/>
              </w:tabs>
              <w:rPr>
                <w:sz w:val="28"/>
                <w:szCs w:val="28"/>
                <w:lang w:val="uk-UA"/>
              </w:rPr>
            </w:pPr>
            <w:r w:rsidRPr="002D0172">
              <w:rPr>
                <w:sz w:val="28"/>
                <w:szCs w:val="28"/>
                <w:lang w:val="uk-UA"/>
              </w:rPr>
              <w:t>Невідкладні стани в пульмонології</w:t>
            </w:r>
            <w:r w:rsidR="002D0172">
              <w:rPr>
                <w:sz w:val="28"/>
                <w:szCs w:val="28"/>
                <w:lang w:val="uk-UA"/>
              </w:rPr>
              <w:t>. Залік.</w:t>
            </w:r>
          </w:p>
        </w:tc>
        <w:tc>
          <w:tcPr>
            <w:tcW w:w="1559" w:type="dxa"/>
            <w:shd w:val="clear" w:color="auto" w:fill="FFFFFF" w:themeFill="background1"/>
            <w:vAlign w:val="center"/>
          </w:tcPr>
          <w:p w:rsidR="009B3222" w:rsidRDefault="002D0172" w:rsidP="007F79A9">
            <w:pPr>
              <w:tabs>
                <w:tab w:val="left" w:pos="1134"/>
              </w:tabs>
              <w:autoSpaceDE w:val="0"/>
              <w:autoSpaceDN w:val="0"/>
              <w:adjustRightInd w:val="0"/>
              <w:jc w:val="center"/>
              <w:rPr>
                <w:sz w:val="28"/>
                <w:szCs w:val="28"/>
                <w:lang w:val="uk-UA"/>
              </w:rPr>
            </w:pPr>
            <w:r>
              <w:rPr>
                <w:sz w:val="28"/>
                <w:szCs w:val="28"/>
                <w:lang w:val="uk-UA"/>
              </w:rPr>
              <w:t>6</w:t>
            </w:r>
          </w:p>
        </w:tc>
      </w:tr>
      <w:tr w:rsidR="007347E2" w:rsidRPr="00F4636F" w:rsidTr="007F79A9">
        <w:trPr>
          <w:trHeight w:val="245"/>
        </w:trPr>
        <w:tc>
          <w:tcPr>
            <w:tcW w:w="817" w:type="dxa"/>
            <w:shd w:val="clear" w:color="auto" w:fill="FFFFFF" w:themeFill="background1"/>
            <w:vAlign w:val="center"/>
          </w:tcPr>
          <w:p w:rsidR="007347E2" w:rsidRPr="00F4636F" w:rsidRDefault="007347E2" w:rsidP="007F79A9">
            <w:pPr>
              <w:tabs>
                <w:tab w:val="left" w:pos="1134"/>
              </w:tabs>
              <w:jc w:val="center"/>
              <w:rPr>
                <w:sz w:val="28"/>
                <w:szCs w:val="28"/>
                <w:lang w:val="uk-UA"/>
              </w:rPr>
            </w:pPr>
          </w:p>
        </w:tc>
        <w:tc>
          <w:tcPr>
            <w:tcW w:w="7088" w:type="dxa"/>
            <w:shd w:val="clear" w:color="auto" w:fill="FFFFFF" w:themeFill="background1"/>
            <w:vAlign w:val="center"/>
          </w:tcPr>
          <w:p w:rsidR="007347E2" w:rsidRPr="00F4636F" w:rsidRDefault="007347E2" w:rsidP="007F79A9">
            <w:pPr>
              <w:tabs>
                <w:tab w:val="left" w:pos="1134"/>
              </w:tabs>
              <w:rPr>
                <w:b/>
                <w:bCs/>
                <w:sz w:val="28"/>
                <w:szCs w:val="28"/>
                <w:lang w:val="uk-UA"/>
              </w:rPr>
            </w:pPr>
            <w:r w:rsidRPr="00F4636F">
              <w:rPr>
                <w:b/>
                <w:bCs/>
                <w:sz w:val="28"/>
                <w:szCs w:val="28"/>
                <w:lang w:val="uk-UA"/>
              </w:rPr>
              <w:t>РАЗОМ</w:t>
            </w:r>
          </w:p>
        </w:tc>
        <w:tc>
          <w:tcPr>
            <w:tcW w:w="1559" w:type="dxa"/>
            <w:shd w:val="clear" w:color="auto" w:fill="FFFFFF" w:themeFill="background1"/>
            <w:vAlign w:val="center"/>
          </w:tcPr>
          <w:p w:rsidR="007347E2" w:rsidRPr="00F4636F" w:rsidRDefault="009B3222" w:rsidP="007F79A9">
            <w:pPr>
              <w:tabs>
                <w:tab w:val="left" w:pos="1134"/>
              </w:tabs>
              <w:jc w:val="center"/>
              <w:rPr>
                <w:bCs/>
                <w:sz w:val="28"/>
                <w:szCs w:val="28"/>
                <w:lang w:val="uk-UA"/>
              </w:rPr>
            </w:pPr>
            <w:r>
              <w:rPr>
                <w:bCs/>
                <w:sz w:val="28"/>
                <w:szCs w:val="28"/>
                <w:lang w:val="uk-UA"/>
              </w:rPr>
              <w:t>60</w:t>
            </w:r>
          </w:p>
        </w:tc>
      </w:tr>
    </w:tbl>
    <w:p w:rsidR="00C540D1" w:rsidRPr="00F4636F" w:rsidRDefault="00C540D1" w:rsidP="0011669D">
      <w:pPr>
        <w:pStyle w:val="31"/>
        <w:tabs>
          <w:tab w:val="left" w:pos="1134"/>
        </w:tabs>
        <w:spacing w:after="0"/>
        <w:ind w:firstLine="709"/>
        <w:jc w:val="center"/>
        <w:rPr>
          <w:b/>
          <w:sz w:val="28"/>
          <w:szCs w:val="28"/>
          <w:lang w:val="uk-UA"/>
        </w:rPr>
      </w:pPr>
    </w:p>
    <w:p w:rsidR="005D4493" w:rsidRPr="00F4636F" w:rsidRDefault="00924B53" w:rsidP="0011669D">
      <w:pPr>
        <w:tabs>
          <w:tab w:val="left" w:pos="1134"/>
        </w:tabs>
        <w:ind w:firstLine="709"/>
        <w:rPr>
          <w:b/>
          <w:bCs/>
          <w:sz w:val="28"/>
          <w:szCs w:val="28"/>
          <w:lang w:val="uk-UA"/>
        </w:rPr>
      </w:pPr>
      <w:r w:rsidRPr="00F4636F">
        <w:rPr>
          <w:b/>
          <w:sz w:val="28"/>
          <w:szCs w:val="28"/>
          <w:lang w:val="uk-UA"/>
        </w:rPr>
        <w:t>Теми лабораторних занять</w:t>
      </w:r>
      <w:r w:rsidR="00C540D1" w:rsidRPr="00F4636F">
        <w:rPr>
          <w:b/>
          <w:sz w:val="28"/>
          <w:szCs w:val="28"/>
          <w:lang w:val="uk-UA"/>
        </w:rPr>
        <w:t xml:space="preserve">: </w:t>
      </w:r>
      <w:r w:rsidR="00C540D1" w:rsidRPr="00F4636F">
        <w:rPr>
          <w:sz w:val="28"/>
          <w:szCs w:val="28"/>
          <w:lang w:val="uk-UA"/>
        </w:rPr>
        <w:t>Навчальною програмою не передбачено</w:t>
      </w:r>
    </w:p>
    <w:p w:rsidR="00924B53" w:rsidRPr="00F4636F" w:rsidRDefault="00924B53" w:rsidP="0011669D">
      <w:pPr>
        <w:tabs>
          <w:tab w:val="left" w:pos="1134"/>
        </w:tabs>
        <w:ind w:firstLine="709"/>
        <w:rPr>
          <w:b/>
          <w:sz w:val="28"/>
          <w:szCs w:val="28"/>
          <w:lang w:val="uk-UA"/>
        </w:rPr>
      </w:pPr>
      <w:r w:rsidRPr="00F4636F">
        <w:rPr>
          <w:b/>
          <w:sz w:val="28"/>
          <w:szCs w:val="28"/>
          <w:lang w:val="uk-UA"/>
        </w:rPr>
        <w:t xml:space="preserve"> Самостійна робота</w:t>
      </w:r>
    </w:p>
    <w:p w:rsidR="00924B53" w:rsidRPr="00F4636F" w:rsidRDefault="00924B53" w:rsidP="0011669D">
      <w:pPr>
        <w:tabs>
          <w:tab w:val="left" w:pos="1134"/>
        </w:tabs>
        <w:ind w:firstLine="709"/>
        <w:rPr>
          <w:b/>
          <w:sz w:val="28"/>
          <w:szCs w:val="28"/>
          <w:lang w:val="uk-UA"/>
        </w:rPr>
      </w:pPr>
    </w:p>
    <w:tbl>
      <w:tblPr>
        <w:tblW w:w="9468"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821"/>
        <w:gridCol w:w="7088"/>
        <w:gridCol w:w="1559"/>
      </w:tblGrid>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b/>
                <w:bCs/>
                <w:sz w:val="28"/>
                <w:szCs w:val="28"/>
                <w:lang w:val="uk-UA"/>
              </w:rPr>
            </w:pPr>
            <w:r w:rsidRPr="00F4636F">
              <w:rPr>
                <w:b/>
                <w:bCs/>
                <w:sz w:val="28"/>
                <w:szCs w:val="28"/>
                <w:lang w:val="uk-UA"/>
              </w:rPr>
              <w:t>№</w:t>
            </w:r>
          </w:p>
          <w:p w:rsidR="006F3D7B" w:rsidRPr="00F4636F" w:rsidRDefault="006F3D7B" w:rsidP="007F79A9">
            <w:pPr>
              <w:tabs>
                <w:tab w:val="left" w:pos="1134"/>
              </w:tabs>
              <w:jc w:val="center"/>
              <w:rPr>
                <w:b/>
                <w:bCs/>
                <w:sz w:val="28"/>
                <w:szCs w:val="28"/>
                <w:lang w:val="uk-UA"/>
              </w:rPr>
            </w:pPr>
            <w:r w:rsidRPr="00F4636F">
              <w:rPr>
                <w:b/>
                <w:bCs/>
                <w:sz w:val="28"/>
                <w:szCs w:val="28"/>
                <w:lang w:val="uk-UA"/>
              </w:rPr>
              <w:t>з.п.</w:t>
            </w:r>
          </w:p>
        </w:tc>
        <w:tc>
          <w:tcPr>
            <w:tcW w:w="7088" w:type="dxa"/>
            <w:shd w:val="clear" w:color="auto" w:fill="FFFFFF" w:themeFill="background1"/>
          </w:tcPr>
          <w:p w:rsidR="006F3D7B" w:rsidRPr="00F4636F" w:rsidRDefault="006F3D7B" w:rsidP="007F79A9">
            <w:pPr>
              <w:tabs>
                <w:tab w:val="left" w:pos="1134"/>
              </w:tabs>
              <w:jc w:val="center"/>
              <w:rPr>
                <w:b/>
                <w:bCs/>
                <w:sz w:val="28"/>
                <w:szCs w:val="28"/>
                <w:lang w:val="uk-UA"/>
              </w:rPr>
            </w:pPr>
            <w:r w:rsidRPr="00F4636F">
              <w:rPr>
                <w:b/>
                <w:bCs/>
                <w:sz w:val="28"/>
                <w:szCs w:val="28"/>
                <w:lang w:val="uk-UA"/>
              </w:rPr>
              <w:t>ТЕМА</w:t>
            </w:r>
          </w:p>
        </w:tc>
        <w:tc>
          <w:tcPr>
            <w:tcW w:w="1559" w:type="dxa"/>
            <w:shd w:val="clear" w:color="auto" w:fill="FFFFFF" w:themeFill="background1"/>
            <w:vAlign w:val="center"/>
          </w:tcPr>
          <w:p w:rsidR="006F3D7B" w:rsidRPr="00F4636F" w:rsidRDefault="006F3D7B" w:rsidP="007F79A9">
            <w:pPr>
              <w:tabs>
                <w:tab w:val="left" w:pos="1134"/>
              </w:tabs>
              <w:jc w:val="center"/>
              <w:rPr>
                <w:b/>
                <w:bCs/>
                <w:sz w:val="28"/>
                <w:szCs w:val="28"/>
                <w:lang w:val="uk-UA"/>
              </w:rPr>
            </w:pPr>
            <w:r w:rsidRPr="00F4636F">
              <w:rPr>
                <w:b/>
                <w:bCs/>
                <w:sz w:val="28"/>
                <w:szCs w:val="28"/>
                <w:lang w:val="uk-UA"/>
              </w:rPr>
              <w:t>Кількість годин</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r w:rsidRPr="00F4636F">
              <w:rPr>
                <w:sz w:val="28"/>
                <w:szCs w:val="28"/>
                <w:lang w:val="uk-UA"/>
              </w:rPr>
              <w:t>1</w:t>
            </w:r>
          </w:p>
        </w:tc>
        <w:tc>
          <w:tcPr>
            <w:tcW w:w="7088" w:type="dxa"/>
            <w:shd w:val="clear" w:color="auto" w:fill="FFFFFF" w:themeFill="background1"/>
          </w:tcPr>
          <w:p w:rsidR="006F3D7B" w:rsidRPr="00F4636F" w:rsidRDefault="00696B38" w:rsidP="00696B38">
            <w:pPr>
              <w:tabs>
                <w:tab w:val="left" w:pos="1134"/>
              </w:tabs>
              <w:rPr>
                <w:sz w:val="28"/>
                <w:szCs w:val="28"/>
                <w:lang w:val="uk-UA"/>
              </w:rPr>
            </w:pPr>
            <w:r w:rsidRPr="00696B38">
              <w:rPr>
                <w:sz w:val="28"/>
                <w:szCs w:val="28"/>
                <w:lang w:val="uk-UA"/>
              </w:rPr>
              <w:t>Підготовка до практичних занять.</w:t>
            </w:r>
            <w:r w:rsidR="006F3D7B" w:rsidRPr="00F4636F">
              <w:rPr>
                <w:sz w:val="28"/>
                <w:szCs w:val="28"/>
                <w:lang w:val="uk-UA"/>
              </w:rPr>
              <w:t xml:space="preserve"> </w:t>
            </w:r>
          </w:p>
        </w:tc>
        <w:tc>
          <w:tcPr>
            <w:tcW w:w="1559" w:type="dxa"/>
            <w:shd w:val="clear" w:color="auto" w:fill="FFFFFF" w:themeFill="background1"/>
            <w:vAlign w:val="center"/>
          </w:tcPr>
          <w:p w:rsidR="006F3D7B" w:rsidRPr="00F4636F" w:rsidRDefault="00696B38" w:rsidP="00696B38">
            <w:pPr>
              <w:tabs>
                <w:tab w:val="left" w:pos="1134"/>
              </w:tabs>
              <w:autoSpaceDE w:val="0"/>
              <w:autoSpaceDN w:val="0"/>
              <w:adjustRightInd w:val="0"/>
              <w:jc w:val="center"/>
              <w:rPr>
                <w:sz w:val="28"/>
                <w:szCs w:val="28"/>
                <w:lang w:val="uk-UA"/>
              </w:rPr>
            </w:pPr>
            <w:r>
              <w:rPr>
                <w:sz w:val="28"/>
                <w:szCs w:val="28"/>
                <w:lang w:val="uk-UA"/>
              </w:rPr>
              <w:t>14</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r w:rsidRPr="00F4636F">
              <w:rPr>
                <w:sz w:val="28"/>
                <w:szCs w:val="28"/>
                <w:lang w:val="uk-UA"/>
              </w:rPr>
              <w:t>2</w:t>
            </w:r>
          </w:p>
        </w:tc>
        <w:tc>
          <w:tcPr>
            <w:tcW w:w="7088" w:type="dxa"/>
            <w:shd w:val="clear" w:color="auto" w:fill="FFFFFF" w:themeFill="background1"/>
          </w:tcPr>
          <w:p w:rsidR="006F3D7B" w:rsidRPr="00F4636F" w:rsidRDefault="00696B38" w:rsidP="00696B38">
            <w:pPr>
              <w:tabs>
                <w:tab w:val="left" w:pos="1134"/>
              </w:tabs>
              <w:rPr>
                <w:sz w:val="28"/>
                <w:szCs w:val="28"/>
                <w:lang w:val="uk-UA"/>
              </w:rPr>
            </w:pPr>
            <w:r w:rsidRPr="00696B38">
              <w:rPr>
                <w:sz w:val="28"/>
                <w:szCs w:val="28"/>
                <w:lang w:val="uk-UA"/>
              </w:rPr>
              <w:t>Оволодіння практичними навичками згідно наведеного нижче переліку.</w:t>
            </w:r>
          </w:p>
        </w:tc>
        <w:tc>
          <w:tcPr>
            <w:tcW w:w="1559" w:type="dxa"/>
            <w:shd w:val="clear" w:color="auto" w:fill="FFFFFF" w:themeFill="background1"/>
            <w:vAlign w:val="center"/>
          </w:tcPr>
          <w:p w:rsidR="006F3D7B" w:rsidRPr="00F4636F" w:rsidRDefault="00696B38" w:rsidP="007F79A9">
            <w:pPr>
              <w:tabs>
                <w:tab w:val="left" w:pos="1134"/>
              </w:tabs>
              <w:autoSpaceDE w:val="0"/>
              <w:autoSpaceDN w:val="0"/>
              <w:adjustRightInd w:val="0"/>
              <w:jc w:val="center"/>
              <w:rPr>
                <w:sz w:val="28"/>
                <w:szCs w:val="28"/>
                <w:lang w:val="uk-UA"/>
              </w:rPr>
            </w:pPr>
            <w:r>
              <w:rPr>
                <w:sz w:val="28"/>
                <w:szCs w:val="28"/>
                <w:lang w:val="uk-UA"/>
              </w:rPr>
              <w:t>5</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r w:rsidRPr="00F4636F">
              <w:rPr>
                <w:sz w:val="28"/>
                <w:szCs w:val="28"/>
                <w:lang w:val="uk-UA"/>
              </w:rPr>
              <w:t>3</w:t>
            </w:r>
          </w:p>
        </w:tc>
        <w:tc>
          <w:tcPr>
            <w:tcW w:w="7088" w:type="dxa"/>
            <w:shd w:val="clear" w:color="auto" w:fill="FFFFFF" w:themeFill="background1"/>
          </w:tcPr>
          <w:p w:rsidR="006F3D7B" w:rsidRPr="00F4636F" w:rsidRDefault="00696B38" w:rsidP="00696B38">
            <w:pPr>
              <w:tabs>
                <w:tab w:val="left" w:pos="1134"/>
              </w:tabs>
              <w:rPr>
                <w:sz w:val="28"/>
                <w:szCs w:val="28"/>
                <w:lang w:val="uk-UA"/>
              </w:rPr>
            </w:pPr>
            <w:r w:rsidRPr="00696B38">
              <w:rPr>
                <w:sz w:val="28"/>
                <w:szCs w:val="28"/>
                <w:lang w:val="uk-UA"/>
              </w:rPr>
              <w:t xml:space="preserve">Курація хворого з письмовим обґрунтуванням діагнозу та написання фрагменту історії хвороби </w:t>
            </w:r>
          </w:p>
        </w:tc>
        <w:tc>
          <w:tcPr>
            <w:tcW w:w="1559" w:type="dxa"/>
            <w:shd w:val="clear" w:color="auto" w:fill="FFFFFF" w:themeFill="background1"/>
            <w:vAlign w:val="center"/>
          </w:tcPr>
          <w:p w:rsidR="006F3D7B" w:rsidRPr="00F4636F" w:rsidRDefault="00696B38" w:rsidP="007F79A9">
            <w:pPr>
              <w:tabs>
                <w:tab w:val="left" w:pos="1134"/>
              </w:tabs>
              <w:autoSpaceDE w:val="0"/>
              <w:autoSpaceDN w:val="0"/>
              <w:adjustRightInd w:val="0"/>
              <w:jc w:val="center"/>
              <w:rPr>
                <w:sz w:val="28"/>
                <w:szCs w:val="28"/>
                <w:lang w:val="uk-UA"/>
              </w:rPr>
            </w:pPr>
            <w:r>
              <w:rPr>
                <w:sz w:val="28"/>
                <w:szCs w:val="28"/>
                <w:lang w:val="uk-UA"/>
              </w:rPr>
              <w:t>3</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r w:rsidRPr="00F4636F">
              <w:rPr>
                <w:sz w:val="28"/>
                <w:szCs w:val="28"/>
                <w:lang w:val="uk-UA"/>
              </w:rPr>
              <w:t>4</w:t>
            </w:r>
          </w:p>
        </w:tc>
        <w:tc>
          <w:tcPr>
            <w:tcW w:w="7088" w:type="dxa"/>
            <w:shd w:val="clear" w:color="auto" w:fill="FFFFFF" w:themeFill="background1"/>
          </w:tcPr>
          <w:p w:rsidR="006F3D7B" w:rsidRPr="00F4636F" w:rsidRDefault="00696B38" w:rsidP="00696B38">
            <w:pPr>
              <w:tabs>
                <w:tab w:val="left" w:pos="1134"/>
              </w:tabs>
              <w:rPr>
                <w:sz w:val="28"/>
                <w:szCs w:val="28"/>
                <w:lang w:val="uk-UA"/>
              </w:rPr>
            </w:pPr>
            <w:r w:rsidRPr="00696B38">
              <w:rPr>
                <w:sz w:val="28"/>
                <w:szCs w:val="28"/>
                <w:lang w:val="uk-UA"/>
              </w:rPr>
              <w:t xml:space="preserve">Підготовка до підсумкового контролю </w:t>
            </w:r>
          </w:p>
        </w:tc>
        <w:tc>
          <w:tcPr>
            <w:tcW w:w="1559" w:type="dxa"/>
            <w:shd w:val="clear" w:color="auto" w:fill="FFFFFF" w:themeFill="background1"/>
            <w:vAlign w:val="center"/>
          </w:tcPr>
          <w:p w:rsidR="006F3D7B" w:rsidRPr="00F4636F" w:rsidRDefault="00696B38" w:rsidP="007F79A9">
            <w:pPr>
              <w:tabs>
                <w:tab w:val="left" w:pos="1134"/>
              </w:tabs>
              <w:autoSpaceDE w:val="0"/>
              <w:autoSpaceDN w:val="0"/>
              <w:adjustRightInd w:val="0"/>
              <w:jc w:val="center"/>
              <w:rPr>
                <w:sz w:val="28"/>
                <w:szCs w:val="28"/>
                <w:lang w:val="uk-UA"/>
              </w:rPr>
            </w:pPr>
            <w:r>
              <w:rPr>
                <w:sz w:val="28"/>
                <w:szCs w:val="28"/>
                <w:lang w:val="uk-UA"/>
              </w:rPr>
              <w:t>3</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r w:rsidRPr="00F4636F">
              <w:rPr>
                <w:sz w:val="28"/>
                <w:szCs w:val="28"/>
                <w:lang w:val="uk-UA"/>
              </w:rPr>
              <w:t>5</w:t>
            </w:r>
          </w:p>
        </w:tc>
        <w:tc>
          <w:tcPr>
            <w:tcW w:w="7088" w:type="dxa"/>
            <w:shd w:val="clear" w:color="auto" w:fill="FFFFFF" w:themeFill="background1"/>
            <w:vAlign w:val="center"/>
          </w:tcPr>
          <w:p w:rsidR="00696B38" w:rsidRPr="00696B38" w:rsidRDefault="00696B38" w:rsidP="00696B38">
            <w:pPr>
              <w:tabs>
                <w:tab w:val="left" w:pos="1134"/>
              </w:tabs>
              <w:rPr>
                <w:sz w:val="28"/>
                <w:szCs w:val="28"/>
                <w:lang w:val="uk-UA"/>
              </w:rPr>
            </w:pPr>
            <w:r w:rsidRPr="00696B38">
              <w:rPr>
                <w:sz w:val="28"/>
                <w:szCs w:val="28"/>
                <w:lang w:val="uk-UA"/>
              </w:rPr>
              <w:t>Індивідуальна робота:</w:t>
            </w:r>
          </w:p>
          <w:p w:rsidR="00696B38" w:rsidRPr="00696B38" w:rsidRDefault="00696B38" w:rsidP="00696B38">
            <w:pPr>
              <w:tabs>
                <w:tab w:val="left" w:pos="1134"/>
              </w:tabs>
              <w:rPr>
                <w:sz w:val="28"/>
                <w:szCs w:val="28"/>
                <w:lang w:val="uk-UA"/>
              </w:rPr>
            </w:pPr>
            <w:r w:rsidRPr="00696B38">
              <w:rPr>
                <w:sz w:val="28"/>
                <w:szCs w:val="28"/>
                <w:lang w:val="uk-UA"/>
              </w:rPr>
              <w:t>- доповідь реферату на практичному занятті;</w:t>
            </w:r>
          </w:p>
          <w:p w:rsidR="00696B38" w:rsidRPr="00696B38" w:rsidRDefault="00696B38" w:rsidP="00696B38">
            <w:pPr>
              <w:tabs>
                <w:tab w:val="left" w:pos="1134"/>
              </w:tabs>
              <w:rPr>
                <w:sz w:val="28"/>
                <w:szCs w:val="28"/>
                <w:lang w:val="uk-UA"/>
              </w:rPr>
            </w:pPr>
            <w:r w:rsidRPr="00696B38">
              <w:rPr>
                <w:sz w:val="28"/>
                <w:szCs w:val="28"/>
                <w:lang w:val="uk-UA"/>
              </w:rPr>
              <w:t xml:space="preserve">- доповідь на клінічних конференціях баз кафедр; </w:t>
            </w:r>
          </w:p>
          <w:p w:rsidR="00696B38" w:rsidRPr="00696B38" w:rsidRDefault="00696B38" w:rsidP="00696B38">
            <w:pPr>
              <w:tabs>
                <w:tab w:val="left" w:pos="1134"/>
              </w:tabs>
              <w:rPr>
                <w:sz w:val="28"/>
                <w:szCs w:val="28"/>
                <w:lang w:val="uk-UA"/>
              </w:rPr>
            </w:pPr>
            <w:r w:rsidRPr="00696B38">
              <w:rPr>
                <w:sz w:val="28"/>
                <w:szCs w:val="28"/>
                <w:lang w:val="uk-UA"/>
              </w:rPr>
              <w:t xml:space="preserve">- доповідь історії хвороби хворого на практичному занятті; </w:t>
            </w:r>
          </w:p>
          <w:p w:rsidR="006F3D7B" w:rsidRPr="00F4636F" w:rsidRDefault="00696B38" w:rsidP="00696B38">
            <w:pPr>
              <w:tabs>
                <w:tab w:val="left" w:pos="1134"/>
              </w:tabs>
              <w:rPr>
                <w:sz w:val="28"/>
                <w:szCs w:val="28"/>
                <w:lang w:val="uk-UA"/>
              </w:rPr>
            </w:pPr>
            <w:r w:rsidRPr="00696B38">
              <w:rPr>
                <w:sz w:val="28"/>
                <w:szCs w:val="28"/>
                <w:lang w:val="uk-UA"/>
              </w:rPr>
              <w:t>- написання тез, статей.</w:t>
            </w:r>
          </w:p>
        </w:tc>
        <w:tc>
          <w:tcPr>
            <w:tcW w:w="1559" w:type="dxa"/>
            <w:shd w:val="clear" w:color="auto" w:fill="FFFFFF" w:themeFill="background1"/>
            <w:vAlign w:val="center"/>
          </w:tcPr>
          <w:p w:rsidR="006F3D7B" w:rsidRPr="00F4636F" w:rsidRDefault="00696B38" w:rsidP="007F79A9">
            <w:pPr>
              <w:tabs>
                <w:tab w:val="left" w:pos="1134"/>
              </w:tabs>
              <w:autoSpaceDE w:val="0"/>
              <w:autoSpaceDN w:val="0"/>
              <w:adjustRightInd w:val="0"/>
              <w:jc w:val="center"/>
              <w:rPr>
                <w:sz w:val="28"/>
                <w:szCs w:val="28"/>
                <w:lang w:val="uk-UA"/>
              </w:rPr>
            </w:pPr>
            <w:r>
              <w:rPr>
                <w:sz w:val="28"/>
                <w:szCs w:val="28"/>
                <w:lang w:val="uk-UA"/>
              </w:rPr>
              <w:t>3</w:t>
            </w:r>
          </w:p>
        </w:tc>
      </w:tr>
      <w:tr w:rsidR="00D6121F" w:rsidRPr="00F4636F" w:rsidTr="007F79A9">
        <w:trPr>
          <w:trHeight w:val="125"/>
        </w:trPr>
        <w:tc>
          <w:tcPr>
            <w:tcW w:w="821" w:type="dxa"/>
            <w:shd w:val="clear" w:color="auto" w:fill="FFFFFF" w:themeFill="background1"/>
            <w:vAlign w:val="center"/>
          </w:tcPr>
          <w:p w:rsidR="00D6121F" w:rsidRPr="00696B38" w:rsidRDefault="00696B38" w:rsidP="007F79A9">
            <w:pPr>
              <w:tabs>
                <w:tab w:val="left" w:pos="1134"/>
              </w:tabs>
              <w:jc w:val="center"/>
              <w:rPr>
                <w:sz w:val="28"/>
                <w:szCs w:val="28"/>
                <w:lang w:val="uk-UA"/>
              </w:rPr>
            </w:pPr>
            <w:r>
              <w:rPr>
                <w:sz w:val="28"/>
                <w:szCs w:val="28"/>
                <w:lang w:val="uk-UA"/>
              </w:rPr>
              <w:t>6</w:t>
            </w:r>
          </w:p>
        </w:tc>
        <w:tc>
          <w:tcPr>
            <w:tcW w:w="7088" w:type="dxa"/>
            <w:shd w:val="clear" w:color="auto" w:fill="FFFFFF" w:themeFill="background1"/>
            <w:vAlign w:val="center"/>
          </w:tcPr>
          <w:p w:rsidR="00D6121F" w:rsidRPr="00F4636F" w:rsidRDefault="00D6121F" w:rsidP="007F79A9">
            <w:pPr>
              <w:tabs>
                <w:tab w:val="left" w:pos="1134"/>
              </w:tabs>
              <w:rPr>
                <w:sz w:val="28"/>
                <w:szCs w:val="28"/>
                <w:lang w:val="uk-UA"/>
              </w:rPr>
            </w:pPr>
            <w:r>
              <w:rPr>
                <w:sz w:val="28"/>
                <w:szCs w:val="28"/>
                <w:lang w:val="uk-UA"/>
              </w:rPr>
              <w:t>Індивідуальна СРС</w:t>
            </w:r>
          </w:p>
        </w:tc>
        <w:tc>
          <w:tcPr>
            <w:tcW w:w="1559" w:type="dxa"/>
            <w:shd w:val="clear" w:color="auto" w:fill="FFFFFF" w:themeFill="background1"/>
            <w:vAlign w:val="center"/>
          </w:tcPr>
          <w:p w:rsidR="00D6121F" w:rsidRPr="00F4636F" w:rsidRDefault="00696B38" w:rsidP="007F79A9">
            <w:pPr>
              <w:tabs>
                <w:tab w:val="left" w:pos="1134"/>
              </w:tabs>
              <w:autoSpaceDE w:val="0"/>
              <w:autoSpaceDN w:val="0"/>
              <w:adjustRightInd w:val="0"/>
              <w:jc w:val="center"/>
              <w:rPr>
                <w:sz w:val="28"/>
                <w:szCs w:val="28"/>
                <w:lang w:val="uk-UA"/>
              </w:rPr>
            </w:pPr>
            <w:r>
              <w:rPr>
                <w:sz w:val="28"/>
                <w:szCs w:val="28"/>
                <w:lang w:val="uk-UA"/>
              </w:rPr>
              <w:t>2</w:t>
            </w:r>
          </w:p>
        </w:tc>
      </w:tr>
      <w:tr w:rsidR="006F3D7B" w:rsidRPr="00F4636F" w:rsidTr="007F79A9">
        <w:tc>
          <w:tcPr>
            <w:tcW w:w="821" w:type="dxa"/>
            <w:shd w:val="clear" w:color="auto" w:fill="FFFFFF" w:themeFill="background1"/>
            <w:vAlign w:val="center"/>
          </w:tcPr>
          <w:p w:rsidR="006F3D7B" w:rsidRPr="00F4636F" w:rsidRDefault="006F3D7B" w:rsidP="007F79A9">
            <w:pPr>
              <w:tabs>
                <w:tab w:val="left" w:pos="1134"/>
              </w:tabs>
              <w:jc w:val="center"/>
              <w:rPr>
                <w:sz w:val="28"/>
                <w:szCs w:val="28"/>
                <w:lang w:val="uk-UA"/>
              </w:rPr>
            </w:pPr>
          </w:p>
        </w:tc>
        <w:tc>
          <w:tcPr>
            <w:tcW w:w="7088" w:type="dxa"/>
            <w:shd w:val="clear" w:color="auto" w:fill="FFFFFF" w:themeFill="background1"/>
            <w:vAlign w:val="center"/>
          </w:tcPr>
          <w:p w:rsidR="006F3D7B" w:rsidRPr="00F4636F" w:rsidRDefault="006F3D7B" w:rsidP="007F79A9">
            <w:pPr>
              <w:pStyle w:val="20"/>
              <w:tabs>
                <w:tab w:val="left" w:pos="1134"/>
              </w:tabs>
              <w:spacing w:before="0" w:after="0"/>
              <w:jc w:val="both"/>
              <w:rPr>
                <w:rFonts w:ascii="Times New Roman" w:hAnsi="Times New Roman" w:cs="Times New Roman"/>
                <w:i w:val="0"/>
                <w:iCs w:val="0"/>
                <w:lang w:val="uk-UA"/>
              </w:rPr>
            </w:pPr>
            <w:r w:rsidRPr="00F4636F">
              <w:rPr>
                <w:rFonts w:ascii="Times New Roman" w:hAnsi="Times New Roman" w:cs="Times New Roman"/>
                <w:i w:val="0"/>
                <w:iCs w:val="0"/>
                <w:lang w:val="uk-UA"/>
              </w:rPr>
              <w:t>Всього</w:t>
            </w:r>
          </w:p>
        </w:tc>
        <w:tc>
          <w:tcPr>
            <w:tcW w:w="1559" w:type="dxa"/>
            <w:shd w:val="clear" w:color="auto" w:fill="FFFFFF" w:themeFill="background1"/>
            <w:vAlign w:val="center"/>
          </w:tcPr>
          <w:p w:rsidR="006F3D7B" w:rsidRPr="00F4636F" w:rsidRDefault="00696B38" w:rsidP="007F79A9">
            <w:pPr>
              <w:tabs>
                <w:tab w:val="left" w:pos="1134"/>
              </w:tabs>
              <w:autoSpaceDE w:val="0"/>
              <w:autoSpaceDN w:val="0"/>
              <w:adjustRightInd w:val="0"/>
              <w:jc w:val="center"/>
              <w:rPr>
                <w:bCs/>
                <w:sz w:val="28"/>
                <w:szCs w:val="28"/>
                <w:lang w:val="uk-UA"/>
              </w:rPr>
            </w:pPr>
            <w:r>
              <w:rPr>
                <w:bCs/>
                <w:sz w:val="28"/>
                <w:szCs w:val="28"/>
                <w:lang w:val="uk-UA"/>
              </w:rPr>
              <w:t>30</w:t>
            </w:r>
          </w:p>
        </w:tc>
      </w:tr>
    </w:tbl>
    <w:p w:rsidR="007F79A9" w:rsidRDefault="007F79A9" w:rsidP="0011669D">
      <w:pPr>
        <w:tabs>
          <w:tab w:val="left" w:pos="1134"/>
        </w:tabs>
        <w:ind w:firstLine="709"/>
        <w:rPr>
          <w:b/>
          <w:sz w:val="28"/>
          <w:szCs w:val="28"/>
          <w:lang w:val="uk-UA"/>
        </w:rPr>
      </w:pPr>
    </w:p>
    <w:p w:rsidR="0004186B" w:rsidRPr="0004186B" w:rsidRDefault="0004186B" w:rsidP="0004186B">
      <w:pPr>
        <w:widowControl w:val="0"/>
        <w:tabs>
          <w:tab w:val="left" w:pos="1134"/>
        </w:tabs>
        <w:ind w:firstLine="709"/>
        <w:jc w:val="center"/>
        <w:rPr>
          <w:b/>
          <w:sz w:val="28"/>
          <w:szCs w:val="28"/>
          <w:lang w:val="uk-UA"/>
        </w:rPr>
      </w:pPr>
      <w:r w:rsidRPr="0004186B">
        <w:rPr>
          <w:b/>
          <w:sz w:val="28"/>
          <w:szCs w:val="28"/>
          <w:lang w:val="uk-UA" w:bidi="uk-UA"/>
        </w:rPr>
        <w:t>Політика та цінності дисципліни</w:t>
      </w:r>
    </w:p>
    <w:p w:rsidR="00125A30" w:rsidRPr="00125A30" w:rsidRDefault="00125A30" w:rsidP="00080C89">
      <w:pPr>
        <w:tabs>
          <w:tab w:val="left" w:pos="1134"/>
        </w:tabs>
        <w:ind w:firstLine="709"/>
        <w:jc w:val="both"/>
        <w:rPr>
          <w:b/>
          <w:sz w:val="28"/>
          <w:szCs w:val="28"/>
          <w:lang w:val="uk-UA"/>
        </w:rPr>
      </w:pPr>
      <w:r w:rsidRPr="00125A30">
        <w:rPr>
          <w:b/>
          <w:sz w:val="28"/>
          <w:szCs w:val="28"/>
          <w:lang w:val="uk-UA"/>
        </w:rPr>
        <w:t>Вимоги дисципліни</w:t>
      </w:r>
    </w:p>
    <w:p w:rsidR="00221CCA" w:rsidRDefault="00221CCA" w:rsidP="00221CCA">
      <w:pPr>
        <w:spacing w:after="200" w:line="276" w:lineRule="auto"/>
        <w:jc w:val="both"/>
        <w:rPr>
          <w:rFonts w:eastAsia="Calibri"/>
          <w:sz w:val="28"/>
          <w:szCs w:val="28"/>
          <w:lang w:eastAsia="en-US"/>
        </w:rPr>
      </w:pPr>
      <w:r w:rsidRPr="00221CCA">
        <w:rPr>
          <w:rFonts w:eastAsia="Calibri"/>
          <w:sz w:val="28"/>
          <w:szCs w:val="28"/>
          <w:u w:val="single"/>
          <w:lang w:val="uk-UA" w:eastAsia="en-US"/>
        </w:rPr>
        <w:t>Вимоги дисципліни.</w:t>
      </w:r>
      <w:r w:rsidRPr="00221CCA">
        <w:rPr>
          <w:rFonts w:eastAsia="Calibri"/>
          <w:sz w:val="28"/>
          <w:szCs w:val="28"/>
          <w:lang w:val="uk-UA" w:eastAsia="en-US"/>
        </w:rPr>
        <w:t xml:space="preserve"> Навчальна дисципліна є </w:t>
      </w:r>
      <w:r>
        <w:rPr>
          <w:rFonts w:eastAsia="Calibri"/>
          <w:sz w:val="28"/>
          <w:szCs w:val="28"/>
          <w:lang w:val="uk-UA" w:eastAsia="en-US"/>
        </w:rPr>
        <w:t>вибірковою</w:t>
      </w:r>
      <w:r w:rsidRPr="00221CCA">
        <w:rPr>
          <w:rFonts w:eastAsia="Calibri"/>
          <w:sz w:val="28"/>
          <w:szCs w:val="28"/>
          <w:lang w:val="uk-UA" w:eastAsia="en-US"/>
        </w:rPr>
        <w:t xml:space="preserve"> для студентів.</w:t>
      </w:r>
      <w:r w:rsidR="00EC68A9">
        <w:rPr>
          <w:rFonts w:eastAsia="Calibri"/>
          <w:sz w:val="28"/>
          <w:szCs w:val="28"/>
          <w:lang w:val="uk-UA" w:eastAsia="en-US"/>
        </w:rPr>
        <w:t xml:space="preserve"> </w:t>
      </w:r>
      <w:r w:rsidRPr="00221CCA">
        <w:rPr>
          <w:rFonts w:eastAsia="Calibri"/>
          <w:sz w:val="28"/>
          <w:szCs w:val="28"/>
          <w:lang w:val="uk-UA" w:eastAsia="en-US"/>
        </w:rPr>
        <w:t xml:space="preserve">Студент зобов’язаний в повному обсязі оволодіти знаннями, вміннями, практичними навиками і компетентностями з дисципліни. </w:t>
      </w:r>
      <w:r w:rsidRPr="000D4F6E">
        <w:rPr>
          <w:rFonts w:eastAsia="Calibri"/>
          <w:sz w:val="28"/>
          <w:szCs w:val="28"/>
          <w:lang w:eastAsia="en-US"/>
        </w:rPr>
        <w:t>При цьому обов’язково враховується присутність т</w:t>
      </w:r>
      <w:r w:rsidRPr="0071190C">
        <w:rPr>
          <w:rFonts w:eastAsia="Calibri"/>
          <w:sz w:val="28"/>
          <w:szCs w:val="28"/>
          <w:lang w:eastAsia="en-US"/>
        </w:rPr>
        <w:t xml:space="preserve">а активність студента </w:t>
      </w:r>
      <w:proofErr w:type="gramStart"/>
      <w:r w:rsidRPr="0071190C">
        <w:rPr>
          <w:rFonts w:eastAsia="Calibri"/>
          <w:sz w:val="28"/>
          <w:szCs w:val="28"/>
          <w:lang w:eastAsia="en-US"/>
        </w:rPr>
        <w:t>п</w:t>
      </w:r>
      <w:proofErr w:type="gramEnd"/>
      <w:r w:rsidRPr="0071190C">
        <w:rPr>
          <w:rFonts w:eastAsia="Calibri"/>
          <w:sz w:val="28"/>
          <w:szCs w:val="28"/>
          <w:lang w:eastAsia="en-US"/>
        </w:rPr>
        <w:t>ід час практичних занять</w:t>
      </w:r>
      <w:r>
        <w:rPr>
          <w:rFonts w:eastAsia="Calibri"/>
          <w:sz w:val="28"/>
          <w:szCs w:val="28"/>
          <w:lang w:eastAsia="en-US"/>
        </w:rPr>
        <w:t xml:space="preserve"> та лекцій.</w:t>
      </w:r>
    </w:p>
    <w:p w:rsidR="00221CCA" w:rsidRPr="0071190C" w:rsidRDefault="00221CCA" w:rsidP="00221CCA">
      <w:pPr>
        <w:jc w:val="both"/>
        <w:rPr>
          <w:rFonts w:eastAsia="Calibri"/>
          <w:sz w:val="28"/>
          <w:szCs w:val="28"/>
          <w:lang w:eastAsia="en-US"/>
        </w:rPr>
      </w:pPr>
      <w:r w:rsidRPr="00302710">
        <w:rPr>
          <w:rFonts w:eastAsia="Calibri"/>
          <w:sz w:val="28"/>
          <w:szCs w:val="28"/>
          <w:u w:val="single"/>
          <w:lang w:eastAsia="en-US"/>
        </w:rPr>
        <w:t>Відвідування занять та поведінка</w:t>
      </w:r>
      <w:r w:rsidRPr="000D4F6E">
        <w:rPr>
          <w:rFonts w:eastAsia="Calibri"/>
          <w:sz w:val="28"/>
          <w:szCs w:val="28"/>
          <w:lang w:eastAsia="en-US"/>
        </w:rPr>
        <w:t>.</w:t>
      </w:r>
      <w:r w:rsidRPr="000D4F6E">
        <w:rPr>
          <w:sz w:val="28"/>
          <w:szCs w:val="28"/>
        </w:rPr>
        <w:t xml:space="preserve"> Студент</w:t>
      </w:r>
      <w:r>
        <w:rPr>
          <w:sz w:val="28"/>
          <w:szCs w:val="28"/>
        </w:rPr>
        <w:t>ам</w:t>
      </w:r>
      <w:r w:rsidRPr="000D4F6E">
        <w:rPr>
          <w:sz w:val="28"/>
          <w:szCs w:val="28"/>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і принципово не відрізняються від загальноприйнятих норм</w:t>
      </w:r>
      <w:proofErr w:type="gramStart"/>
      <w:r w:rsidRPr="000D4F6E">
        <w:rPr>
          <w:sz w:val="28"/>
          <w:szCs w:val="28"/>
        </w:rPr>
        <w:t>.</w:t>
      </w:r>
      <w:r w:rsidRPr="000D4F6E">
        <w:rPr>
          <w:rFonts w:eastAsia="Calibri"/>
          <w:sz w:val="28"/>
          <w:szCs w:val="28"/>
          <w:lang w:eastAsia="en-US"/>
        </w:rPr>
        <w:t>Д</w:t>
      </w:r>
      <w:proofErr w:type="gramEnd"/>
      <w:r w:rsidRPr="000D4F6E">
        <w:rPr>
          <w:rFonts w:eastAsia="Calibri"/>
          <w:sz w:val="28"/>
          <w:szCs w:val="28"/>
          <w:lang w:eastAsia="en-US"/>
        </w:rPr>
        <w:t xml:space="preserve">ля високої ефективності навчального процесу студент зобов’язаний виконувати наступні правила: </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відвідувати практичні заняття відповідно до розкладу; </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обов’язково в </w:t>
      </w:r>
      <w:r>
        <w:rPr>
          <w:rFonts w:eastAsia="Calibri"/>
          <w:sz w:val="28"/>
          <w:szCs w:val="28"/>
          <w:lang w:eastAsia="en-US"/>
        </w:rPr>
        <w:t xml:space="preserve">медичному </w:t>
      </w:r>
      <w:r w:rsidRPr="0071190C">
        <w:rPr>
          <w:rFonts w:eastAsia="Calibri"/>
          <w:sz w:val="28"/>
          <w:szCs w:val="28"/>
          <w:lang w:eastAsia="en-US"/>
        </w:rPr>
        <w:t xml:space="preserve">халаті та перезувному взутті, з ідентифікатором, що </w:t>
      </w:r>
      <w:proofErr w:type="gramStart"/>
      <w:r w:rsidRPr="0071190C">
        <w:rPr>
          <w:rFonts w:eastAsia="Calibri"/>
          <w:sz w:val="28"/>
          <w:szCs w:val="28"/>
          <w:lang w:eastAsia="en-US"/>
        </w:rPr>
        <w:t>п</w:t>
      </w:r>
      <w:proofErr w:type="gramEnd"/>
      <w:r w:rsidRPr="0071190C">
        <w:rPr>
          <w:rFonts w:eastAsia="Calibri"/>
          <w:sz w:val="28"/>
          <w:szCs w:val="28"/>
          <w:lang w:eastAsia="en-US"/>
        </w:rPr>
        <w:t xml:space="preserve">ідтверджує особу; </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lastRenderedPageBreak/>
        <w:t xml:space="preserve">- із собою повинні бути маска, рукавички, стетоскоп та тонометр; </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не запізнюватися на заняття; - дотримуватись правил внутрішнього розпорядку університету; - не розмовляти </w:t>
      </w:r>
      <w:proofErr w:type="gramStart"/>
      <w:r w:rsidRPr="0071190C">
        <w:rPr>
          <w:rFonts w:eastAsia="Calibri"/>
          <w:sz w:val="28"/>
          <w:szCs w:val="28"/>
          <w:lang w:eastAsia="en-US"/>
        </w:rPr>
        <w:t>п</w:t>
      </w:r>
      <w:proofErr w:type="gramEnd"/>
      <w:r w:rsidRPr="0071190C">
        <w:rPr>
          <w:rFonts w:eastAsia="Calibri"/>
          <w:sz w:val="28"/>
          <w:szCs w:val="28"/>
          <w:lang w:eastAsia="en-US"/>
        </w:rPr>
        <w:t>ід час занять; - відключати мобільний телефон;</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 не пропускати заняття без поважних причин; - своєчасно і старанно виконувати </w:t>
      </w:r>
      <w:proofErr w:type="gramStart"/>
      <w:r w:rsidRPr="0071190C">
        <w:rPr>
          <w:rFonts w:eastAsia="Calibri"/>
          <w:sz w:val="28"/>
          <w:szCs w:val="28"/>
          <w:lang w:eastAsia="en-US"/>
        </w:rPr>
        <w:t>поставлен</w:t>
      </w:r>
      <w:proofErr w:type="gramEnd"/>
      <w:r w:rsidRPr="0071190C">
        <w:rPr>
          <w:rFonts w:eastAsia="Calibri"/>
          <w:sz w:val="28"/>
          <w:szCs w:val="28"/>
          <w:lang w:eastAsia="en-US"/>
        </w:rPr>
        <w:t>і завдання;</w:t>
      </w:r>
    </w:p>
    <w:p w:rsidR="00221CCA" w:rsidRPr="0071190C"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 не списувати і не користуватися плагіатом;</w:t>
      </w:r>
    </w:p>
    <w:p w:rsidR="00221CCA" w:rsidRPr="00195F89" w:rsidRDefault="00221CCA" w:rsidP="00221CCA">
      <w:pPr>
        <w:spacing w:after="200" w:line="276" w:lineRule="auto"/>
        <w:jc w:val="both"/>
        <w:rPr>
          <w:rFonts w:eastAsia="Calibri"/>
          <w:sz w:val="28"/>
          <w:szCs w:val="28"/>
          <w:lang w:eastAsia="en-US"/>
        </w:rPr>
      </w:pPr>
      <w:r w:rsidRPr="0071190C">
        <w:rPr>
          <w:rFonts w:eastAsia="Calibri"/>
          <w:sz w:val="28"/>
          <w:szCs w:val="28"/>
          <w:lang w:eastAsia="en-US"/>
        </w:rPr>
        <w:t xml:space="preserve"> </w:t>
      </w:r>
      <w:r w:rsidRPr="00195F89">
        <w:rPr>
          <w:rFonts w:eastAsia="Calibri"/>
          <w:sz w:val="28"/>
          <w:szCs w:val="28"/>
          <w:lang w:eastAsia="en-US"/>
        </w:rPr>
        <w:t xml:space="preserve">- бути </w:t>
      </w:r>
      <w:proofErr w:type="gramStart"/>
      <w:r w:rsidRPr="00195F89">
        <w:rPr>
          <w:rFonts w:eastAsia="Calibri"/>
          <w:sz w:val="28"/>
          <w:szCs w:val="28"/>
          <w:lang w:eastAsia="en-US"/>
        </w:rPr>
        <w:t>вв</w:t>
      </w:r>
      <w:proofErr w:type="gramEnd"/>
      <w:r w:rsidRPr="00195F89">
        <w:rPr>
          <w:rFonts w:eastAsia="Calibri"/>
          <w:sz w:val="28"/>
          <w:szCs w:val="28"/>
          <w:lang w:eastAsia="en-US"/>
        </w:rPr>
        <w:t>ічливим і доброзичливим до одногрупників і викладачів;</w:t>
      </w:r>
    </w:p>
    <w:p w:rsidR="00221CCA" w:rsidRPr="00195F89" w:rsidRDefault="00221CCA" w:rsidP="00221CCA">
      <w:pPr>
        <w:spacing w:after="200" w:line="276" w:lineRule="auto"/>
        <w:jc w:val="both"/>
        <w:rPr>
          <w:rFonts w:eastAsia="Calibri"/>
          <w:sz w:val="28"/>
          <w:szCs w:val="28"/>
          <w:lang w:eastAsia="en-US"/>
        </w:rPr>
      </w:pPr>
      <w:r w:rsidRPr="00195F89">
        <w:rPr>
          <w:rFonts w:eastAsia="Calibri"/>
          <w:sz w:val="28"/>
          <w:szCs w:val="28"/>
          <w:lang w:eastAsia="en-US"/>
        </w:rPr>
        <w:t xml:space="preserve"> - бути пунктуальним і обов'язковим.</w:t>
      </w:r>
    </w:p>
    <w:p w:rsidR="00221CCA" w:rsidRDefault="00221CCA" w:rsidP="00221CCA">
      <w:pPr>
        <w:pStyle w:val="af2"/>
        <w:shd w:val="clear" w:color="auto" w:fill="FFFFFF"/>
        <w:spacing w:before="0" w:beforeAutospacing="0" w:after="390" w:afterAutospacing="0" w:line="392" w:lineRule="atLeast"/>
        <w:jc w:val="both"/>
        <w:rPr>
          <w:color w:val="222222"/>
          <w:sz w:val="28"/>
          <w:szCs w:val="28"/>
          <w:lang w:val="uk-UA"/>
        </w:rPr>
      </w:pPr>
      <w:r w:rsidRPr="00195F89">
        <w:rPr>
          <w:sz w:val="28"/>
          <w:szCs w:val="28"/>
          <w:u w:val="single"/>
        </w:rPr>
        <w:t>Використання електронних гаджетів</w:t>
      </w:r>
      <w:r w:rsidRPr="00195F89">
        <w:rPr>
          <w:sz w:val="28"/>
          <w:szCs w:val="28"/>
        </w:rPr>
        <w:t>.</w:t>
      </w:r>
      <w:r w:rsidRPr="00195F89">
        <w:rPr>
          <w:color w:val="222222"/>
          <w:sz w:val="28"/>
          <w:szCs w:val="28"/>
        </w:rPr>
        <w:t xml:space="preserve"> </w:t>
      </w:r>
      <w:r w:rsidRPr="00195F89">
        <w:rPr>
          <w:color w:val="222222"/>
          <w:sz w:val="28"/>
          <w:szCs w:val="28"/>
          <w:lang w:val="uk-UA"/>
        </w:rPr>
        <w:t>В</w:t>
      </w:r>
      <w:r w:rsidRPr="00195F89">
        <w:rPr>
          <w:color w:val="222222"/>
          <w:sz w:val="28"/>
          <w:szCs w:val="28"/>
        </w:rPr>
        <w:t>икорист</w:t>
      </w:r>
      <w:r w:rsidRPr="00195F89">
        <w:rPr>
          <w:color w:val="222222"/>
          <w:sz w:val="28"/>
          <w:szCs w:val="28"/>
          <w:lang w:val="uk-UA"/>
        </w:rPr>
        <w:t>овувати</w:t>
      </w:r>
      <w:r w:rsidRPr="00195F89">
        <w:rPr>
          <w:color w:val="222222"/>
          <w:sz w:val="28"/>
          <w:szCs w:val="28"/>
        </w:rPr>
        <w:t xml:space="preserve"> комп’ютерн</w:t>
      </w:r>
      <w:r w:rsidRPr="00195F89">
        <w:rPr>
          <w:color w:val="222222"/>
          <w:sz w:val="28"/>
          <w:szCs w:val="28"/>
          <w:lang w:val="uk-UA"/>
        </w:rPr>
        <w:t>е</w:t>
      </w:r>
      <w:r w:rsidRPr="00195F89">
        <w:rPr>
          <w:color w:val="222222"/>
          <w:sz w:val="28"/>
          <w:szCs w:val="28"/>
        </w:rPr>
        <w:t xml:space="preserve"> обладнання та</w:t>
      </w:r>
      <w:r w:rsidRPr="00195F89">
        <w:rPr>
          <w:sz w:val="28"/>
          <w:szCs w:val="28"/>
          <w:u w:val="single"/>
        </w:rPr>
        <w:t xml:space="preserve"> електронн</w:t>
      </w:r>
      <w:r>
        <w:rPr>
          <w:sz w:val="28"/>
          <w:szCs w:val="28"/>
          <w:u w:val="single"/>
          <w:lang w:val="uk-UA"/>
        </w:rPr>
        <w:t>і</w:t>
      </w:r>
      <w:r w:rsidRPr="00195F89">
        <w:rPr>
          <w:color w:val="222222"/>
          <w:sz w:val="28"/>
          <w:szCs w:val="28"/>
        </w:rPr>
        <w:t xml:space="preserve"> гаджет</w:t>
      </w:r>
      <w:r>
        <w:rPr>
          <w:color w:val="222222"/>
          <w:sz w:val="28"/>
          <w:szCs w:val="28"/>
          <w:lang w:val="uk-UA"/>
        </w:rPr>
        <w:t>и</w:t>
      </w:r>
      <w:r w:rsidRPr="00195F89">
        <w:rPr>
          <w:color w:val="222222"/>
          <w:sz w:val="28"/>
          <w:szCs w:val="28"/>
        </w:rPr>
        <w:t xml:space="preserve"> </w:t>
      </w:r>
      <w:r w:rsidRPr="00195F89">
        <w:rPr>
          <w:color w:val="222222"/>
          <w:sz w:val="28"/>
          <w:szCs w:val="28"/>
          <w:lang w:val="uk-UA"/>
        </w:rPr>
        <w:t xml:space="preserve">згідно до </w:t>
      </w:r>
      <w:r w:rsidRPr="00195F89">
        <w:rPr>
          <w:color w:val="222222"/>
          <w:sz w:val="28"/>
          <w:szCs w:val="28"/>
        </w:rPr>
        <w:t>нормативн</w:t>
      </w:r>
      <w:r w:rsidRPr="00195F89">
        <w:rPr>
          <w:color w:val="222222"/>
          <w:sz w:val="28"/>
          <w:szCs w:val="28"/>
          <w:lang w:val="uk-UA"/>
        </w:rPr>
        <w:t>их</w:t>
      </w:r>
      <w:r w:rsidRPr="00195F89">
        <w:rPr>
          <w:color w:val="222222"/>
          <w:sz w:val="28"/>
          <w:szCs w:val="28"/>
        </w:rPr>
        <w:t xml:space="preserve"> документ</w:t>
      </w:r>
      <w:r w:rsidRPr="00195F89">
        <w:rPr>
          <w:color w:val="222222"/>
          <w:sz w:val="28"/>
          <w:szCs w:val="28"/>
          <w:lang w:val="uk-UA"/>
        </w:rPr>
        <w:t xml:space="preserve">ів </w:t>
      </w:r>
      <w:proofErr w:type="gramStart"/>
      <w:r w:rsidRPr="00195F89">
        <w:rPr>
          <w:color w:val="222222"/>
          <w:sz w:val="28"/>
          <w:szCs w:val="28"/>
        </w:rPr>
        <w:t>п</w:t>
      </w:r>
      <w:proofErr w:type="gramEnd"/>
      <w:r w:rsidRPr="00195F89">
        <w:rPr>
          <w:color w:val="222222"/>
          <w:sz w:val="28"/>
          <w:szCs w:val="28"/>
        </w:rPr>
        <w:t xml:space="preserve">ід час </w:t>
      </w:r>
      <w:r w:rsidRPr="00195F89">
        <w:rPr>
          <w:color w:val="222222"/>
          <w:sz w:val="28"/>
          <w:szCs w:val="28"/>
          <w:lang w:val="uk-UA"/>
        </w:rPr>
        <w:t xml:space="preserve">очного та </w:t>
      </w:r>
      <w:r w:rsidRPr="00195F89">
        <w:rPr>
          <w:color w:val="222222"/>
          <w:sz w:val="28"/>
          <w:szCs w:val="28"/>
        </w:rPr>
        <w:t>дистанційного навчання.</w:t>
      </w:r>
    </w:p>
    <w:p w:rsidR="00221CCA" w:rsidRPr="00221CCA" w:rsidRDefault="00221CCA" w:rsidP="00221CCA">
      <w:pPr>
        <w:pStyle w:val="af2"/>
        <w:shd w:val="clear" w:color="auto" w:fill="FFFFFF"/>
        <w:spacing w:before="0" w:beforeAutospacing="0" w:after="390" w:afterAutospacing="0" w:line="392" w:lineRule="atLeast"/>
        <w:jc w:val="both"/>
        <w:rPr>
          <w:sz w:val="28"/>
          <w:szCs w:val="28"/>
          <w:lang w:val="uk-UA"/>
        </w:rPr>
      </w:pPr>
      <w:r w:rsidRPr="00221CCA">
        <w:rPr>
          <w:sz w:val="28"/>
          <w:szCs w:val="28"/>
          <w:u w:val="single"/>
          <w:lang w:val="uk-UA"/>
        </w:rPr>
        <w:t>Політика щодо академічної доброчесності.</w:t>
      </w:r>
      <w:r w:rsidRPr="00221CCA">
        <w:rPr>
          <w:sz w:val="28"/>
          <w:szCs w:val="28"/>
          <w:lang w:val="uk-UA"/>
        </w:rPr>
        <w:t xml:space="preserve">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221CCA" w:rsidRPr="00195F89" w:rsidRDefault="00221CCA" w:rsidP="00221CCA">
      <w:pPr>
        <w:jc w:val="both"/>
        <w:rPr>
          <w:sz w:val="28"/>
          <w:szCs w:val="28"/>
        </w:rPr>
      </w:pPr>
      <w:r w:rsidRPr="00195F89">
        <w:rPr>
          <w:sz w:val="28"/>
          <w:szCs w:val="28"/>
          <w:u w:val="single"/>
        </w:rPr>
        <w:t xml:space="preserve">Політика щодо </w:t>
      </w:r>
      <w:proofErr w:type="gramStart"/>
      <w:r w:rsidRPr="00195F89">
        <w:rPr>
          <w:sz w:val="28"/>
          <w:szCs w:val="28"/>
          <w:u w:val="single"/>
        </w:rPr>
        <w:t>осіб</w:t>
      </w:r>
      <w:proofErr w:type="gramEnd"/>
      <w:r w:rsidRPr="00195F89">
        <w:rPr>
          <w:sz w:val="28"/>
          <w:szCs w:val="28"/>
          <w:u w:val="single"/>
        </w:rPr>
        <w:t xml:space="preserve"> з особливими освітніми потребами. </w:t>
      </w:r>
      <w:r w:rsidRPr="00E138DD">
        <w:rPr>
          <w:sz w:val="28"/>
          <w:szCs w:val="28"/>
        </w:rPr>
        <w:t xml:space="preserve">Здійснюється згідно </w:t>
      </w:r>
      <w:proofErr w:type="gramStart"/>
      <w:r w:rsidRPr="00E138DD">
        <w:rPr>
          <w:sz w:val="28"/>
          <w:szCs w:val="28"/>
        </w:rPr>
        <w:t>до</w:t>
      </w:r>
      <w:proofErr w:type="gramEnd"/>
      <w:r w:rsidRPr="00E138DD">
        <w:rPr>
          <w:sz w:val="28"/>
          <w:szCs w:val="28"/>
        </w:rPr>
        <w:t xml:space="preserve"> </w:t>
      </w:r>
      <w:proofErr w:type="gramStart"/>
      <w:r w:rsidRPr="00E138DD">
        <w:rPr>
          <w:sz w:val="28"/>
          <w:szCs w:val="28"/>
        </w:rPr>
        <w:t>документу</w:t>
      </w:r>
      <w:proofErr w:type="gramEnd"/>
      <w:r w:rsidRPr="00E138DD">
        <w:rPr>
          <w:sz w:val="28"/>
          <w:szCs w:val="28"/>
        </w:rPr>
        <w:t xml:space="preserve"> Державного стандарту </w:t>
      </w:r>
      <w:r w:rsidRPr="00195F89">
        <w:rPr>
          <w:sz w:val="28"/>
          <w:szCs w:val="28"/>
        </w:rPr>
        <w:t>щодо осіб з особливими освітніми потребами</w:t>
      </w:r>
      <w:r>
        <w:rPr>
          <w:sz w:val="28"/>
          <w:szCs w:val="28"/>
        </w:rPr>
        <w:t xml:space="preserve">. </w:t>
      </w:r>
    </w:p>
    <w:p w:rsidR="00221CCA" w:rsidRPr="00195F89" w:rsidRDefault="00221CCA" w:rsidP="00221CCA">
      <w:pPr>
        <w:jc w:val="both"/>
        <w:rPr>
          <w:sz w:val="28"/>
          <w:szCs w:val="28"/>
          <w:u w:val="single"/>
        </w:rPr>
      </w:pPr>
      <w:r w:rsidRPr="00195F89">
        <w:rPr>
          <w:sz w:val="28"/>
          <w:szCs w:val="28"/>
          <w:u w:val="single"/>
        </w:rPr>
        <w:t>Рекомендації щодо успішного складання дисципліни</w:t>
      </w:r>
    </w:p>
    <w:p w:rsidR="00221CCA" w:rsidRPr="00195F89" w:rsidRDefault="00221CCA" w:rsidP="00221CCA">
      <w:pPr>
        <w:jc w:val="both"/>
        <w:rPr>
          <w:sz w:val="28"/>
          <w:szCs w:val="28"/>
        </w:rPr>
      </w:pPr>
      <w:proofErr w:type="gramStart"/>
      <w:r w:rsidRPr="00195F89">
        <w:rPr>
          <w:sz w:val="28"/>
          <w:szCs w:val="28"/>
        </w:rPr>
        <w:t>Очіку</w:t>
      </w:r>
      <w:proofErr w:type="gramEnd"/>
      <w:r w:rsidRPr="00195F89">
        <w:rPr>
          <w:sz w:val="28"/>
          <w:szCs w:val="28"/>
        </w:rPr>
        <w:t>ється, що студенти відвідуватимуть всі лекційні та практичні заняття. Якщо вони пропустили заняття, необхідно відпрацювати його (згідно графі</w:t>
      </w:r>
      <w:proofErr w:type="gramStart"/>
      <w:r w:rsidRPr="00195F89">
        <w:rPr>
          <w:sz w:val="28"/>
          <w:szCs w:val="28"/>
        </w:rPr>
        <w:t>ку на</w:t>
      </w:r>
      <w:proofErr w:type="gramEnd"/>
      <w:r w:rsidRPr="00195F89">
        <w:rPr>
          <w:sz w:val="28"/>
          <w:szCs w:val="28"/>
        </w:rPr>
        <w:t xml:space="preserve"> інформаційному стенді кафедри) </w:t>
      </w:r>
    </w:p>
    <w:p w:rsidR="00221CCA" w:rsidRPr="00195F89" w:rsidRDefault="00221CCA" w:rsidP="00221CCA">
      <w:pPr>
        <w:jc w:val="both"/>
        <w:rPr>
          <w:sz w:val="28"/>
          <w:szCs w:val="28"/>
        </w:rPr>
      </w:pPr>
      <w:r w:rsidRPr="00195F89">
        <w:rPr>
          <w:sz w:val="28"/>
          <w:szCs w:val="28"/>
        </w:rPr>
        <w:t>Письмові та домашні завдання треба виконувати повністю та вчасно</w:t>
      </w:r>
      <w:r>
        <w:rPr>
          <w:sz w:val="28"/>
          <w:szCs w:val="28"/>
        </w:rPr>
        <w:t>.</w:t>
      </w:r>
    </w:p>
    <w:p w:rsidR="00221CCA" w:rsidRPr="00195F89" w:rsidRDefault="00221CCA" w:rsidP="00221CCA">
      <w:pPr>
        <w:jc w:val="both"/>
        <w:rPr>
          <w:sz w:val="28"/>
          <w:szCs w:val="28"/>
          <w:u w:val="single"/>
        </w:rPr>
      </w:pPr>
      <w:r w:rsidRPr="00195F89">
        <w:rPr>
          <w:sz w:val="28"/>
          <w:szCs w:val="28"/>
          <w:u w:val="single"/>
        </w:rPr>
        <w:t>Заохочення та стягнення</w:t>
      </w:r>
    </w:p>
    <w:p w:rsidR="00221CCA" w:rsidRPr="00195F89" w:rsidRDefault="00221CCA" w:rsidP="00221CCA">
      <w:pPr>
        <w:jc w:val="both"/>
        <w:rPr>
          <w:sz w:val="28"/>
          <w:szCs w:val="28"/>
        </w:rPr>
      </w:pPr>
      <w:r w:rsidRPr="00195F89">
        <w:rPr>
          <w:sz w:val="28"/>
          <w:szCs w:val="28"/>
        </w:rPr>
        <w:t xml:space="preserve">Вітається творчий </w:t>
      </w:r>
      <w:proofErr w:type="gramStart"/>
      <w:r w:rsidRPr="00195F89">
        <w:rPr>
          <w:sz w:val="28"/>
          <w:szCs w:val="28"/>
        </w:rPr>
        <w:t>п</w:t>
      </w:r>
      <w:proofErr w:type="gramEnd"/>
      <w:r w:rsidRPr="00195F89">
        <w:rPr>
          <w:sz w:val="28"/>
          <w:szCs w:val="28"/>
        </w:rPr>
        <w:t xml:space="preserve">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w:t>
      </w:r>
      <w:proofErr w:type="gramStart"/>
      <w:r w:rsidRPr="00195F89">
        <w:rPr>
          <w:sz w:val="28"/>
          <w:szCs w:val="28"/>
        </w:rPr>
        <w:t>проф</w:t>
      </w:r>
      <w:proofErr w:type="gramEnd"/>
      <w:r w:rsidRPr="00195F89">
        <w:rPr>
          <w:sz w:val="28"/>
          <w:szCs w:val="28"/>
        </w:rPr>
        <w:t>ілю.</w:t>
      </w:r>
    </w:p>
    <w:p w:rsidR="00221CCA" w:rsidRPr="00195F89" w:rsidRDefault="00221CCA" w:rsidP="00221CCA">
      <w:pPr>
        <w:jc w:val="both"/>
        <w:rPr>
          <w:sz w:val="28"/>
          <w:szCs w:val="28"/>
          <w:u w:val="single"/>
        </w:rPr>
      </w:pPr>
      <w:r w:rsidRPr="00195F89">
        <w:rPr>
          <w:sz w:val="28"/>
          <w:szCs w:val="28"/>
          <w:u w:val="single"/>
        </w:rPr>
        <w:t>Техніка безпеки</w:t>
      </w:r>
    </w:p>
    <w:p w:rsidR="00221CCA" w:rsidRPr="00195F89" w:rsidRDefault="00221CCA" w:rsidP="00221CCA">
      <w:pPr>
        <w:jc w:val="both"/>
        <w:rPr>
          <w:sz w:val="28"/>
          <w:szCs w:val="28"/>
        </w:rPr>
      </w:pPr>
      <w:r w:rsidRPr="00195F89">
        <w:rPr>
          <w:sz w:val="28"/>
          <w:szCs w:val="28"/>
        </w:rPr>
        <w:t>На першому занятті з курсу буде роз</w:t>
      </w:r>
      <w:proofErr w:type="gramStart"/>
      <w:r w:rsidRPr="00195F89">
        <w:rPr>
          <w:sz w:val="28"/>
          <w:szCs w:val="28"/>
        </w:rPr>
        <w:t>`я</w:t>
      </w:r>
      <w:proofErr w:type="gramEnd"/>
      <w:r w:rsidRPr="00195F89">
        <w:rPr>
          <w:sz w:val="28"/>
          <w:szCs w:val="28"/>
        </w:rPr>
        <w:t xml:space="preserve">снено основні принципи охорони праці шляхом проведення відповідного інструктажу. </w:t>
      </w:r>
      <w:proofErr w:type="gramStart"/>
      <w:r w:rsidRPr="00195F89">
        <w:rPr>
          <w:sz w:val="28"/>
          <w:szCs w:val="28"/>
        </w:rPr>
        <w:t>Очіку</w:t>
      </w:r>
      <w:proofErr w:type="gramEnd"/>
      <w:r w:rsidRPr="00195F89">
        <w:rPr>
          <w:sz w:val="28"/>
          <w:szCs w:val="28"/>
        </w:rPr>
        <w:t>ється, що студенти повинні знати, де найближчий до аудиторії евакуаційний вихід, де знаходиться вогнегасник, як їм користуватися тощо.</w:t>
      </w:r>
    </w:p>
    <w:p w:rsidR="00221CCA" w:rsidRPr="00195F89" w:rsidRDefault="00221CCA" w:rsidP="00221CCA">
      <w:pPr>
        <w:jc w:val="both"/>
        <w:rPr>
          <w:sz w:val="28"/>
          <w:szCs w:val="28"/>
          <w:u w:val="single"/>
        </w:rPr>
      </w:pPr>
      <w:r w:rsidRPr="00195F89">
        <w:rPr>
          <w:sz w:val="28"/>
          <w:szCs w:val="28"/>
          <w:u w:val="single"/>
        </w:rPr>
        <w:t>Порядок інформування про зміни у силабусі</w:t>
      </w:r>
    </w:p>
    <w:p w:rsidR="00221CCA" w:rsidRPr="00195F89" w:rsidRDefault="00221CCA" w:rsidP="00221CCA">
      <w:pPr>
        <w:jc w:val="both"/>
        <w:rPr>
          <w:b/>
          <w:sz w:val="28"/>
          <w:szCs w:val="28"/>
        </w:rPr>
      </w:pPr>
      <w:r w:rsidRPr="00195F89">
        <w:rPr>
          <w:sz w:val="28"/>
          <w:szCs w:val="28"/>
        </w:rPr>
        <w:t xml:space="preserve">Розробка, оновлення, затвердження та розміщення на сайті ХНМУ в </w:t>
      </w:r>
      <w:proofErr w:type="gramStart"/>
      <w:r w:rsidRPr="00195F89">
        <w:rPr>
          <w:sz w:val="28"/>
          <w:szCs w:val="28"/>
        </w:rPr>
        <w:t>проф</w:t>
      </w:r>
      <w:proofErr w:type="gramEnd"/>
      <w:r w:rsidRPr="00195F89">
        <w:rPr>
          <w:sz w:val="28"/>
          <w:szCs w:val="28"/>
        </w:rPr>
        <w:t xml:space="preserve">ілі відповідних освітніх програм силабусів навчальних дисциплін проводиться кожного навчального року </w:t>
      </w:r>
    </w:p>
    <w:p w:rsidR="00221CCA" w:rsidRPr="00195F89" w:rsidRDefault="00221CCA" w:rsidP="00221CCA">
      <w:pPr>
        <w:jc w:val="center"/>
        <w:rPr>
          <w:b/>
          <w:sz w:val="28"/>
          <w:szCs w:val="28"/>
        </w:rPr>
      </w:pPr>
      <w:r w:rsidRPr="00195F89">
        <w:rPr>
          <w:b/>
          <w:sz w:val="28"/>
          <w:szCs w:val="28"/>
        </w:rPr>
        <w:lastRenderedPageBreak/>
        <w:t>Політика оцінювання</w:t>
      </w:r>
    </w:p>
    <w:p w:rsidR="00221CCA" w:rsidRPr="00195F89" w:rsidRDefault="00221CCA" w:rsidP="00221CCA">
      <w:pPr>
        <w:jc w:val="both"/>
        <w:rPr>
          <w:b/>
          <w:sz w:val="28"/>
          <w:szCs w:val="28"/>
        </w:rPr>
      </w:pPr>
    </w:p>
    <w:p w:rsidR="00221CCA" w:rsidRPr="00195F89" w:rsidRDefault="00221CCA" w:rsidP="00221CCA">
      <w:pPr>
        <w:jc w:val="both"/>
        <w:rPr>
          <w:sz w:val="28"/>
          <w:szCs w:val="28"/>
          <w:u w:val="single"/>
          <w:lang w:bidi="uk-UA"/>
        </w:rPr>
      </w:pPr>
      <w:r w:rsidRPr="00195F89">
        <w:rPr>
          <w:sz w:val="28"/>
          <w:szCs w:val="28"/>
          <w:u w:val="single"/>
          <w:lang w:bidi="uk-UA"/>
        </w:rPr>
        <w:t xml:space="preserve">Система оцінювання та вимоги </w:t>
      </w:r>
    </w:p>
    <w:p w:rsidR="00221CCA" w:rsidRPr="00195F89" w:rsidRDefault="00221CCA" w:rsidP="00221CCA">
      <w:pPr>
        <w:jc w:val="both"/>
        <w:rPr>
          <w:sz w:val="28"/>
          <w:szCs w:val="28"/>
          <w:lang w:bidi="uk-UA"/>
        </w:rPr>
      </w:pPr>
      <w:r w:rsidRPr="00195F89">
        <w:rPr>
          <w:sz w:val="28"/>
          <w:szCs w:val="28"/>
          <w:lang w:bidi="uk-UA"/>
        </w:rPr>
        <w:t>Форми контролю і система оцінювання здійснюються відповідно до вимог програми дисципліни та Інструкції про систему оцінювання навчальної діяльності студентів ХНМУ.</w:t>
      </w:r>
    </w:p>
    <w:p w:rsidR="00221CCA" w:rsidRPr="00195F89" w:rsidRDefault="00221CCA" w:rsidP="00221CCA">
      <w:pPr>
        <w:jc w:val="both"/>
        <w:rPr>
          <w:sz w:val="28"/>
          <w:szCs w:val="28"/>
          <w:lang w:bidi="uk-UA"/>
        </w:rPr>
      </w:pPr>
      <w:r w:rsidRPr="00195F89">
        <w:rPr>
          <w:sz w:val="28"/>
          <w:szCs w:val="28"/>
          <w:lang w:bidi="uk-UA"/>
        </w:rPr>
        <w:t xml:space="preserve">Проводяться такі засоби діагностики </w:t>
      </w:r>
      <w:proofErr w:type="gramStart"/>
      <w:r w:rsidRPr="00195F89">
        <w:rPr>
          <w:sz w:val="28"/>
          <w:szCs w:val="28"/>
          <w:lang w:bidi="uk-UA"/>
        </w:rPr>
        <w:t>р</w:t>
      </w:r>
      <w:proofErr w:type="gramEnd"/>
      <w:r w:rsidRPr="00195F89">
        <w:rPr>
          <w:sz w:val="28"/>
          <w:szCs w:val="28"/>
          <w:lang w:bidi="uk-UA"/>
        </w:rPr>
        <w:t>івня підготовки студентів: тестовий контроль, розв’язування ситуаційних задач, контроль практичних навичок, зокрема уміння правильно проводити курацію хворого, призначати та трактувати результати лабораторного та інструментального обстеження, обґрунтовувати діагноз на підставі аналізу санітарно-гігієнічних, клінічних та допоміжних методів обстеження.</w:t>
      </w:r>
    </w:p>
    <w:p w:rsidR="00221CCA" w:rsidRPr="00195F89" w:rsidRDefault="00221CCA" w:rsidP="00221CCA">
      <w:pPr>
        <w:jc w:val="both"/>
        <w:rPr>
          <w:sz w:val="28"/>
          <w:szCs w:val="28"/>
          <w:lang w:bidi="uk-UA"/>
        </w:rPr>
      </w:pPr>
      <w:r w:rsidRPr="00195F89">
        <w:rPr>
          <w:sz w:val="28"/>
          <w:szCs w:val="28"/>
          <w:lang w:bidi="uk-UA"/>
        </w:rPr>
        <w:t>Проводиться усне опитування, контроль  опанування практичними навичками.</w:t>
      </w:r>
    </w:p>
    <w:p w:rsidR="00221CCA" w:rsidRPr="00195F89" w:rsidRDefault="00221CCA" w:rsidP="00221CCA">
      <w:pPr>
        <w:jc w:val="both"/>
        <w:rPr>
          <w:sz w:val="28"/>
          <w:szCs w:val="28"/>
          <w:lang w:bidi="uk-UA"/>
        </w:rPr>
      </w:pPr>
      <w:r w:rsidRPr="00195F89">
        <w:rPr>
          <w:sz w:val="28"/>
          <w:szCs w:val="28"/>
          <w:lang w:bidi="uk-UA"/>
        </w:rPr>
        <w:t xml:space="preserve">Попередній (вихідний) контроль знань </w:t>
      </w:r>
      <w:r>
        <w:rPr>
          <w:sz w:val="28"/>
          <w:szCs w:val="28"/>
          <w:lang w:bidi="uk-UA"/>
        </w:rPr>
        <w:t>-</w:t>
      </w:r>
      <w:r w:rsidRPr="00195F89">
        <w:rPr>
          <w:sz w:val="28"/>
          <w:szCs w:val="28"/>
          <w:lang w:bidi="uk-UA"/>
        </w:rPr>
        <w:t xml:space="preserve"> проводиться безпосередньо перед навчанням і дозволяє правильно оцінити початковий </w:t>
      </w:r>
      <w:proofErr w:type="gramStart"/>
      <w:r w:rsidRPr="00195F89">
        <w:rPr>
          <w:sz w:val="28"/>
          <w:szCs w:val="28"/>
          <w:lang w:bidi="uk-UA"/>
        </w:rPr>
        <w:t>р</w:t>
      </w:r>
      <w:proofErr w:type="gramEnd"/>
      <w:r w:rsidRPr="00195F89">
        <w:rPr>
          <w:sz w:val="28"/>
          <w:szCs w:val="28"/>
          <w:lang w:bidi="uk-UA"/>
        </w:rPr>
        <w:t xml:space="preserve">івень знань студента та спланувати навчання; поточний </w:t>
      </w:r>
      <w:r>
        <w:rPr>
          <w:sz w:val="28"/>
          <w:szCs w:val="28"/>
          <w:lang w:bidi="uk-UA"/>
        </w:rPr>
        <w:t>-</w:t>
      </w:r>
      <w:r w:rsidRPr="00195F89">
        <w:rPr>
          <w:sz w:val="28"/>
          <w:szCs w:val="28"/>
          <w:lang w:bidi="uk-UA"/>
        </w:rPr>
        <w:t xml:space="preserve"> здійснюється на кожному занятті й дає змогу виявити рівень засвоєння окремих елементів навчального матеріалу;</w:t>
      </w:r>
    </w:p>
    <w:p w:rsidR="00221CCA" w:rsidRPr="00195F89" w:rsidRDefault="00221CCA" w:rsidP="00221CCA">
      <w:pPr>
        <w:jc w:val="both"/>
        <w:rPr>
          <w:sz w:val="28"/>
          <w:szCs w:val="28"/>
          <w:lang w:bidi="uk-UA"/>
        </w:rPr>
      </w:pPr>
      <w:r w:rsidRPr="00195F89">
        <w:rPr>
          <w:sz w:val="28"/>
          <w:szCs w:val="28"/>
          <w:lang w:bidi="uk-UA"/>
        </w:rPr>
        <w:t xml:space="preserve">Форми </w:t>
      </w:r>
      <w:proofErr w:type="gramStart"/>
      <w:r w:rsidRPr="00195F89">
        <w:rPr>
          <w:sz w:val="28"/>
          <w:szCs w:val="28"/>
          <w:lang w:bidi="uk-UA"/>
        </w:rPr>
        <w:t>поточного</w:t>
      </w:r>
      <w:proofErr w:type="gramEnd"/>
      <w:r w:rsidRPr="00195F89">
        <w:rPr>
          <w:sz w:val="28"/>
          <w:szCs w:val="28"/>
          <w:lang w:bidi="uk-UA"/>
        </w:rPr>
        <w:t xml:space="preserve"> контролю:</w:t>
      </w:r>
    </w:p>
    <w:p w:rsidR="00221CCA" w:rsidRPr="00195F89" w:rsidRDefault="00221CCA" w:rsidP="00221CCA">
      <w:pPr>
        <w:jc w:val="both"/>
        <w:rPr>
          <w:sz w:val="28"/>
          <w:szCs w:val="28"/>
          <w:lang w:bidi="uk-UA"/>
        </w:rPr>
      </w:pPr>
      <w:r w:rsidRPr="00195F89">
        <w:rPr>
          <w:sz w:val="28"/>
          <w:szCs w:val="28"/>
          <w:lang w:bidi="uk-UA"/>
        </w:rPr>
        <w:t>1.</w:t>
      </w:r>
      <w:r w:rsidRPr="00195F89">
        <w:rPr>
          <w:sz w:val="28"/>
          <w:szCs w:val="28"/>
          <w:lang w:bidi="uk-UA"/>
        </w:rPr>
        <w:tab/>
        <w:t>Усне опитування (фронтальне, індивідуальне, комбіноване), співбесіда.</w:t>
      </w:r>
    </w:p>
    <w:p w:rsidR="00221CCA" w:rsidRPr="000A2263" w:rsidRDefault="00221CCA" w:rsidP="00221CCA">
      <w:pPr>
        <w:jc w:val="both"/>
        <w:rPr>
          <w:sz w:val="28"/>
          <w:szCs w:val="28"/>
          <w:lang w:bidi="uk-UA"/>
        </w:rPr>
      </w:pPr>
      <w:r w:rsidRPr="000A2263">
        <w:rPr>
          <w:sz w:val="28"/>
          <w:szCs w:val="28"/>
          <w:lang w:bidi="uk-UA"/>
        </w:rPr>
        <w:t>2.</w:t>
      </w:r>
      <w:r w:rsidRPr="000A2263">
        <w:rPr>
          <w:sz w:val="28"/>
          <w:szCs w:val="28"/>
          <w:lang w:bidi="uk-UA"/>
        </w:rPr>
        <w:tab/>
      </w:r>
      <w:proofErr w:type="gramStart"/>
      <w:r w:rsidRPr="000A2263">
        <w:rPr>
          <w:sz w:val="28"/>
          <w:szCs w:val="28"/>
          <w:lang w:bidi="uk-UA"/>
        </w:rPr>
        <w:t>Практична</w:t>
      </w:r>
      <w:proofErr w:type="gramEnd"/>
      <w:r w:rsidRPr="000A2263">
        <w:rPr>
          <w:sz w:val="28"/>
          <w:szCs w:val="28"/>
          <w:lang w:bidi="uk-UA"/>
        </w:rPr>
        <w:t xml:space="preserve"> перевірка сформованих професійних умінь. Проводиться за результатами виконання практичної роботи наприкінці заняття. </w:t>
      </w:r>
    </w:p>
    <w:p w:rsidR="00221CCA" w:rsidRPr="000A2263" w:rsidRDefault="00221CCA" w:rsidP="00221CCA">
      <w:pPr>
        <w:jc w:val="both"/>
        <w:rPr>
          <w:sz w:val="28"/>
          <w:szCs w:val="28"/>
          <w:lang w:bidi="uk-UA"/>
        </w:rPr>
      </w:pPr>
      <w:r w:rsidRPr="000A2263">
        <w:rPr>
          <w:sz w:val="28"/>
          <w:szCs w:val="28"/>
          <w:lang w:bidi="uk-UA"/>
        </w:rPr>
        <w:t>3.</w:t>
      </w:r>
      <w:r w:rsidRPr="000A2263">
        <w:rPr>
          <w:sz w:val="28"/>
          <w:szCs w:val="28"/>
          <w:lang w:bidi="uk-UA"/>
        </w:rPr>
        <w:tab/>
        <w:t>Тестовий контроль.</w:t>
      </w:r>
    </w:p>
    <w:p w:rsidR="00221CCA" w:rsidRPr="000A2263" w:rsidRDefault="00221CCA" w:rsidP="00221CCA">
      <w:pPr>
        <w:jc w:val="both"/>
        <w:rPr>
          <w:sz w:val="28"/>
          <w:szCs w:val="28"/>
          <w:lang w:bidi="uk-UA"/>
        </w:rPr>
      </w:pPr>
      <w:r w:rsidRPr="000A2263">
        <w:rPr>
          <w:sz w:val="28"/>
          <w:szCs w:val="28"/>
          <w:lang w:bidi="uk-UA"/>
        </w:rPr>
        <w:tab/>
        <w:t xml:space="preserve">При оцінюванні засвоєння тем </w:t>
      </w:r>
      <w:proofErr w:type="gramStart"/>
      <w:r w:rsidRPr="000A2263">
        <w:rPr>
          <w:sz w:val="28"/>
          <w:szCs w:val="28"/>
          <w:lang w:bidi="uk-UA"/>
        </w:rPr>
        <w:t>практичного</w:t>
      </w:r>
      <w:proofErr w:type="gramEnd"/>
      <w:r w:rsidRPr="000A2263">
        <w:rPr>
          <w:sz w:val="28"/>
          <w:szCs w:val="28"/>
          <w:lang w:bidi="uk-UA"/>
        </w:rPr>
        <w:t xml:space="preserve"> заняття студенту виставляються оцінки за 4-бальною (традиційною) шкалою. </w:t>
      </w:r>
    </w:p>
    <w:p w:rsidR="00221CCA" w:rsidRPr="000A2263" w:rsidRDefault="00221CCA" w:rsidP="00221CCA">
      <w:pPr>
        <w:jc w:val="both"/>
        <w:rPr>
          <w:b/>
          <w:sz w:val="28"/>
          <w:szCs w:val="28"/>
          <w:lang w:bidi="uk-UA"/>
        </w:rPr>
      </w:pPr>
      <w:r w:rsidRPr="000A2263">
        <w:rPr>
          <w:b/>
          <w:sz w:val="28"/>
          <w:szCs w:val="28"/>
          <w:lang w:bidi="uk-UA"/>
        </w:rPr>
        <w:t>Оцінювання самостійної роботи студенті</w:t>
      </w:r>
      <w:proofErr w:type="gramStart"/>
      <w:r w:rsidRPr="000A2263">
        <w:rPr>
          <w:b/>
          <w:sz w:val="28"/>
          <w:szCs w:val="28"/>
          <w:lang w:bidi="uk-UA"/>
        </w:rPr>
        <w:t>в</w:t>
      </w:r>
      <w:proofErr w:type="gramEnd"/>
    </w:p>
    <w:p w:rsidR="00221CCA" w:rsidRPr="000A2263" w:rsidRDefault="00221CCA" w:rsidP="00221CCA">
      <w:pPr>
        <w:jc w:val="both"/>
        <w:rPr>
          <w:sz w:val="28"/>
          <w:szCs w:val="28"/>
          <w:lang w:bidi="uk-UA"/>
        </w:rPr>
      </w:pPr>
      <w:r w:rsidRPr="000A2263">
        <w:rPr>
          <w:sz w:val="28"/>
          <w:szCs w:val="28"/>
          <w:lang w:bidi="uk-UA"/>
        </w:rPr>
        <w:t xml:space="preserve">Оцінювання самостійної роботи студентів, яка передбачена в темі поряд з аудиторною роботою, здійснюється </w:t>
      </w:r>
      <w:proofErr w:type="gramStart"/>
      <w:r w:rsidRPr="000A2263">
        <w:rPr>
          <w:sz w:val="28"/>
          <w:szCs w:val="28"/>
          <w:lang w:bidi="uk-UA"/>
        </w:rPr>
        <w:t>п</w:t>
      </w:r>
      <w:proofErr w:type="gramEnd"/>
      <w:r w:rsidRPr="000A2263">
        <w:rPr>
          <w:sz w:val="28"/>
          <w:szCs w:val="28"/>
          <w:lang w:bidi="uk-UA"/>
        </w:rPr>
        <w:t>ід час поточного контролю теми на відповідному аудиторному занятті. Самостійна робота виховує у студентів стійкі навички постійного поповнення своїх знань, самоосвіти, сприяє розвитку працелюбності, організованості й ініціативи</w:t>
      </w:r>
    </w:p>
    <w:p w:rsidR="00221CCA" w:rsidRPr="000A2263" w:rsidRDefault="00221CCA" w:rsidP="00221CCA">
      <w:pPr>
        <w:jc w:val="both"/>
        <w:rPr>
          <w:sz w:val="28"/>
          <w:szCs w:val="28"/>
          <w:lang w:bidi="uk-UA"/>
        </w:rPr>
      </w:pPr>
      <w:r w:rsidRPr="000A2263">
        <w:rPr>
          <w:sz w:val="28"/>
          <w:szCs w:val="28"/>
          <w:lang w:bidi="uk-UA"/>
        </w:rPr>
        <w:t xml:space="preserve">Засвоєння тем, які виносяться лише на самостійну роботу і не входять до тем аудиторних навчальних занять, контролюється при </w:t>
      </w:r>
      <w:proofErr w:type="gramStart"/>
      <w:r w:rsidRPr="000A2263">
        <w:rPr>
          <w:sz w:val="28"/>
          <w:szCs w:val="28"/>
          <w:lang w:bidi="uk-UA"/>
        </w:rPr>
        <w:t>п</w:t>
      </w:r>
      <w:proofErr w:type="gramEnd"/>
      <w:r w:rsidRPr="000A2263">
        <w:rPr>
          <w:sz w:val="28"/>
          <w:szCs w:val="28"/>
          <w:lang w:bidi="uk-UA"/>
        </w:rPr>
        <w:t>ідсумковому контролі.</w:t>
      </w:r>
    </w:p>
    <w:p w:rsidR="00221CCA" w:rsidRPr="000A2263" w:rsidRDefault="00221CCA" w:rsidP="00221CCA">
      <w:pPr>
        <w:rPr>
          <w:b/>
          <w:sz w:val="28"/>
          <w:szCs w:val="28"/>
          <w:lang w:bidi="uk-UA"/>
        </w:rPr>
      </w:pPr>
      <w:proofErr w:type="gramStart"/>
      <w:r w:rsidRPr="000A2263">
        <w:rPr>
          <w:b/>
          <w:sz w:val="28"/>
          <w:szCs w:val="28"/>
          <w:lang w:bidi="uk-UA"/>
        </w:rPr>
        <w:t>П</w:t>
      </w:r>
      <w:proofErr w:type="gramEnd"/>
      <w:r w:rsidRPr="000A2263">
        <w:rPr>
          <w:b/>
          <w:sz w:val="28"/>
          <w:szCs w:val="28"/>
          <w:lang w:bidi="uk-UA"/>
        </w:rPr>
        <w:t>ідсумковий контроль. Залі</w:t>
      </w:r>
      <w:proofErr w:type="gramStart"/>
      <w:r w:rsidRPr="000A2263">
        <w:rPr>
          <w:b/>
          <w:sz w:val="28"/>
          <w:szCs w:val="28"/>
          <w:lang w:bidi="uk-UA"/>
        </w:rPr>
        <w:t>к</w:t>
      </w:r>
      <w:proofErr w:type="gramEnd"/>
    </w:p>
    <w:p w:rsidR="00221CCA" w:rsidRPr="000A2263" w:rsidRDefault="00221CCA" w:rsidP="00221CCA">
      <w:pPr>
        <w:jc w:val="both"/>
        <w:rPr>
          <w:sz w:val="28"/>
          <w:szCs w:val="28"/>
          <w:lang w:bidi="uk-UA"/>
        </w:rPr>
      </w:pPr>
      <w:proofErr w:type="gramStart"/>
      <w:r w:rsidRPr="000A2263">
        <w:rPr>
          <w:sz w:val="28"/>
          <w:szCs w:val="28"/>
          <w:lang w:bidi="uk-UA"/>
        </w:rPr>
        <w:t>П</w:t>
      </w:r>
      <w:proofErr w:type="gramEnd"/>
      <w:r w:rsidRPr="000A2263">
        <w:rPr>
          <w:sz w:val="28"/>
          <w:szCs w:val="28"/>
          <w:lang w:bidi="uk-UA"/>
        </w:rPr>
        <w:t>ідсумковий контроль здійснюється по завершенню вивчення всіх тем на останньому контрольному занятті.</w:t>
      </w:r>
    </w:p>
    <w:p w:rsidR="00221CCA" w:rsidRPr="000A2263" w:rsidRDefault="00221CCA" w:rsidP="00221CCA">
      <w:pPr>
        <w:jc w:val="both"/>
        <w:rPr>
          <w:b/>
          <w:sz w:val="28"/>
          <w:szCs w:val="28"/>
          <w:lang w:bidi="uk-UA"/>
        </w:rPr>
      </w:pPr>
      <w:r w:rsidRPr="000A2263">
        <w:rPr>
          <w:b/>
          <w:sz w:val="28"/>
          <w:szCs w:val="28"/>
          <w:lang w:bidi="uk-UA"/>
        </w:rPr>
        <w:t xml:space="preserve">Умови допуску до </w:t>
      </w:r>
      <w:proofErr w:type="gramStart"/>
      <w:r w:rsidRPr="000A2263">
        <w:rPr>
          <w:b/>
          <w:sz w:val="28"/>
          <w:szCs w:val="28"/>
          <w:lang w:bidi="uk-UA"/>
        </w:rPr>
        <w:t>п</w:t>
      </w:r>
      <w:proofErr w:type="gramEnd"/>
      <w:r w:rsidRPr="000A2263">
        <w:rPr>
          <w:b/>
          <w:sz w:val="28"/>
          <w:szCs w:val="28"/>
          <w:lang w:bidi="uk-UA"/>
        </w:rPr>
        <w:t>ідсумкового контролю.</w:t>
      </w:r>
    </w:p>
    <w:p w:rsidR="00221CCA" w:rsidRPr="000A2263" w:rsidRDefault="00221CCA" w:rsidP="00221CCA">
      <w:pPr>
        <w:jc w:val="both"/>
        <w:rPr>
          <w:sz w:val="28"/>
          <w:szCs w:val="28"/>
          <w:lang w:bidi="uk-UA"/>
        </w:rPr>
      </w:pPr>
      <w:r w:rsidRPr="000A2263">
        <w:rPr>
          <w:sz w:val="28"/>
          <w:szCs w:val="28"/>
          <w:lang w:bidi="uk-UA"/>
        </w:rPr>
        <w:t xml:space="preserve">До </w:t>
      </w:r>
      <w:proofErr w:type="gramStart"/>
      <w:r w:rsidRPr="000A2263">
        <w:rPr>
          <w:sz w:val="28"/>
          <w:szCs w:val="28"/>
          <w:lang w:bidi="uk-UA"/>
        </w:rPr>
        <w:t>п</w:t>
      </w:r>
      <w:proofErr w:type="gramEnd"/>
      <w:r w:rsidRPr="000A2263">
        <w:rPr>
          <w:sz w:val="28"/>
          <w:szCs w:val="28"/>
          <w:lang w:bidi="uk-UA"/>
        </w:rPr>
        <w:t>ідсумкового контролю допускаються студенти, які виконали усі види робіт, передбачених навчальною програмою.</w:t>
      </w:r>
      <w:r w:rsidRPr="000A2263">
        <w:rPr>
          <w:sz w:val="28"/>
          <w:szCs w:val="28"/>
        </w:rPr>
        <w:t xml:space="preserve"> 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w:t>
      </w:r>
      <w:proofErr w:type="gramStart"/>
      <w:r w:rsidRPr="000A2263">
        <w:rPr>
          <w:sz w:val="28"/>
          <w:szCs w:val="28"/>
        </w:rPr>
        <w:t>/-</w:t>
      </w:r>
      <w:proofErr w:type="gramEnd"/>
      <w:r w:rsidRPr="000A2263">
        <w:rPr>
          <w:sz w:val="28"/>
          <w:szCs w:val="28"/>
        </w:rPr>
        <w:t>ка надасть на першому практичному занятті.</w:t>
      </w:r>
    </w:p>
    <w:p w:rsidR="00221CCA" w:rsidRPr="000A2263" w:rsidRDefault="00221CCA" w:rsidP="00221CCA">
      <w:pPr>
        <w:jc w:val="both"/>
        <w:rPr>
          <w:sz w:val="28"/>
          <w:szCs w:val="28"/>
          <w:lang w:bidi="uk-UA"/>
        </w:rPr>
      </w:pPr>
      <w:r w:rsidRPr="000A2263">
        <w:rPr>
          <w:sz w:val="28"/>
          <w:szCs w:val="28"/>
          <w:lang w:bidi="uk-UA"/>
        </w:rPr>
        <w:t xml:space="preserve">Форма проведення </w:t>
      </w:r>
      <w:proofErr w:type="gramStart"/>
      <w:r w:rsidRPr="000A2263">
        <w:rPr>
          <w:sz w:val="28"/>
          <w:szCs w:val="28"/>
          <w:lang w:bidi="uk-UA"/>
        </w:rPr>
        <w:t>п</w:t>
      </w:r>
      <w:proofErr w:type="gramEnd"/>
      <w:r w:rsidRPr="000A2263">
        <w:rPr>
          <w:sz w:val="28"/>
          <w:szCs w:val="28"/>
          <w:lang w:bidi="uk-UA"/>
        </w:rPr>
        <w:t>ідсумкового контролю є стандартизованою і включає контроль теоретичної і практичної підготовки.</w:t>
      </w:r>
    </w:p>
    <w:p w:rsidR="00221CCA" w:rsidRPr="000A2263" w:rsidRDefault="00221CCA" w:rsidP="00221CCA">
      <w:pPr>
        <w:jc w:val="both"/>
        <w:rPr>
          <w:sz w:val="28"/>
          <w:szCs w:val="28"/>
          <w:lang w:bidi="uk-UA"/>
        </w:rPr>
      </w:pPr>
      <w:r w:rsidRPr="000A2263">
        <w:rPr>
          <w:sz w:val="28"/>
          <w:szCs w:val="28"/>
          <w:lang w:bidi="uk-UA"/>
        </w:rPr>
        <w:lastRenderedPageBreak/>
        <w:t xml:space="preserve">Рекомендується застосовувати наступні засоби діагностики </w:t>
      </w:r>
      <w:proofErr w:type="gramStart"/>
      <w:r w:rsidRPr="000A2263">
        <w:rPr>
          <w:sz w:val="28"/>
          <w:szCs w:val="28"/>
          <w:lang w:bidi="uk-UA"/>
        </w:rPr>
        <w:t>р</w:t>
      </w:r>
      <w:proofErr w:type="gramEnd"/>
      <w:r w:rsidRPr="000A2263">
        <w:rPr>
          <w:sz w:val="28"/>
          <w:szCs w:val="28"/>
          <w:lang w:bidi="uk-UA"/>
        </w:rPr>
        <w:t>івня підготовки студентів: комп’ютерне і бланкове тестування, розв’язування ситуаційних задач, вміння постановки діагнозу, оцінка результатів методів дослідження, контроль практичних навичок, відповіді на стандартизовані теоретичні питання.</w:t>
      </w:r>
    </w:p>
    <w:p w:rsidR="00221CCA" w:rsidRPr="000A2263" w:rsidRDefault="00221CCA" w:rsidP="00221CCA">
      <w:pPr>
        <w:jc w:val="both"/>
        <w:rPr>
          <w:sz w:val="28"/>
          <w:szCs w:val="28"/>
          <w:lang w:bidi="uk-UA"/>
        </w:rPr>
      </w:pPr>
      <w:r w:rsidRPr="000A2263">
        <w:rPr>
          <w:sz w:val="28"/>
          <w:szCs w:val="28"/>
          <w:lang w:bidi="uk-UA"/>
        </w:rPr>
        <w:t xml:space="preserve">Рекомендації щодо проведення </w:t>
      </w:r>
      <w:proofErr w:type="gramStart"/>
      <w:r w:rsidRPr="000A2263">
        <w:rPr>
          <w:sz w:val="28"/>
          <w:szCs w:val="28"/>
          <w:lang w:bidi="uk-UA"/>
        </w:rPr>
        <w:t>п</w:t>
      </w:r>
      <w:proofErr w:type="gramEnd"/>
      <w:r w:rsidRPr="000A2263">
        <w:rPr>
          <w:sz w:val="28"/>
          <w:szCs w:val="28"/>
          <w:lang w:bidi="uk-UA"/>
        </w:rPr>
        <w:t>ідсумкового заняття:</w:t>
      </w:r>
    </w:p>
    <w:p w:rsidR="00221CCA" w:rsidRPr="000A2263" w:rsidRDefault="00221CCA" w:rsidP="00221CCA">
      <w:pPr>
        <w:jc w:val="both"/>
        <w:rPr>
          <w:sz w:val="28"/>
          <w:szCs w:val="28"/>
          <w:lang w:bidi="uk-UA"/>
        </w:rPr>
      </w:pPr>
      <w:r w:rsidRPr="000A2263">
        <w:rPr>
          <w:sz w:val="28"/>
          <w:szCs w:val="28"/>
          <w:lang w:bidi="uk-UA"/>
        </w:rPr>
        <w:t>1. Вирішення пакету тестових завдань за змістом навчального матеріалу, який включає наступне:</w:t>
      </w:r>
    </w:p>
    <w:p w:rsidR="00221CCA" w:rsidRPr="000A2263" w:rsidRDefault="00221CCA" w:rsidP="00221CCA">
      <w:pPr>
        <w:jc w:val="both"/>
        <w:rPr>
          <w:sz w:val="28"/>
          <w:szCs w:val="28"/>
          <w:lang w:bidi="uk-UA"/>
        </w:rPr>
      </w:pPr>
      <w:r w:rsidRPr="000A2263">
        <w:rPr>
          <w:sz w:val="28"/>
          <w:szCs w:val="28"/>
          <w:lang w:bidi="uk-UA"/>
        </w:rPr>
        <w:t>- базові тестові завдання з дисципліни, які охоплюють змі</w:t>
      </w:r>
      <w:proofErr w:type="gramStart"/>
      <w:r w:rsidRPr="000A2263">
        <w:rPr>
          <w:sz w:val="28"/>
          <w:szCs w:val="28"/>
          <w:lang w:bidi="uk-UA"/>
        </w:rPr>
        <w:t>ст</w:t>
      </w:r>
      <w:proofErr w:type="gramEnd"/>
      <w:r w:rsidRPr="000A2263">
        <w:rPr>
          <w:sz w:val="28"/>
          <w:szCs w:val="28"/>
          <w:lang w:bidi="uk-UA"/>
        </w:rPr>
        <w:t xml:space="preserve"> навчального матеріалу підсумкового заняття відповідно до РНПД у кількості 30 тестів , що відповідають ЛІІ «Крок-2» – відкрита база тестових завдань ЛІІ «Крок-2». </w:t>
      </w:r>
      <w:proofErr w:type="gramStart"/>
      <w:r w:rsidRPr="000A2263">
        <w:rPr>
          <w:sz w:val="28"/>
          <w:szCs w:val="28"/>
          <w:lang w:bidi="uk-UA"/>
        </w:rPr>
        <w:t>Критерій оцінювання – 90,5% вірно вирішених завдань; «склав» або «не склав»);</w:t>
      </w:r>
      <w:proofErr w:type="gramEnd"/>
    </w:p>
    <w:p w:rsidR="00221CCA" w:rsidRPr="000A2263" w:rsidRDefault="00221CCA" w:rsidP="00221CCA">
      <w:pPr>
        <w:jc w:val="both"/>
        <w:rPr>
          <w:sz w:val="28"/>
          <w:szCs w:val="28"/>
          <w:lang w:bidi="uk-UA"/>
        </w:rPr>
      </w:pPr>
      <w:r w:rsidRPr="000A2263">
        <w:rPr>
          <w:sz w:val="28"/>
          <w:szCs w:val="28"/>
          <w:lang w:bidi="uk-UA"/>
        </w:rPr>
        <w:t>2. Оцінювання освоєння практичних навичок (критерії оцінювання – «виконав» або «не виконав»).</w:t>
      </w:r>
    </w:p>
    <w:p w:rsidR="00221CCA" w:rsidRPr="00221CCA" w:rsidRDefault="00221CCA" w:rsidP="00221CCA">
      <w:pPr>
        <w:jc w:val="both"/>
        <w:rPr>
          <w:sz w:val="28"/>
          <w:szCs w:val="28"/>
          <w:lang w:val="uk-UA" w:bidi="uk-UA"/>
        </w:rPr>
      </w:pPr>
      <w:r w:rsidRPr="000A2263">
        <w:rPr>
          <w:sz w:val="28"/>
          <w:szCs w:val="28"/>
          <w:lang w:bidi="uk-UA"/>
        </w:rPr>
        <w:t xml:space="preserve">3. </w:t>
      </w:r>
      <w:proofErr w:type="gramStart"/>
      <w:r w:rsidRPr="000A2263">
        <w:rPr>
          <w:sz w:val="28"/>
          <w:szCs w:val="28"/>
          <w:lang w:bidi="uk-UA"/>
        </w:rPr>
        <w:t>П</w:t>
      </w:r>
      <w:proofErr w:type="gramEnd"/>
      <w:r w:rsidRPr="000A2263">
        <w:rPr>
          <w:sz w:val="28"/>
          <w:szCs w:val="28"/>
          <w:lang w:bidi="uk-UA"/>
        </w:rPr>
        <w:t>ід час оцінювання знань студента з теоретичних питань, а також питання для самостійної роботи, що входять до даного підсумкового заняття (ПЗ) студенту виставляється традиційна оцінка, яка конвертується у багатобальну шкалу разом з оцінками за</w:t>
      </w:r>
      <w:r>
        <w:rPr>
          <w:sz w:val="28"/>
          <w:szCs w:val="28"/>
          <w:lang w:bidi="uk-UA"/>
        </w:rPr>
        <w:t xml:space="preserve"> ПНД</w:t>
      </w:r>
      <w:r>
        <w:rPr>
          <w:sz w:val="28"/>
          <w:szCs w:val="28"/>
          <w:lang w:val="uk-UA" w:bidi="uk-UA"/>
        </w:rPr>
        <w:t>.</w:t>
      </w:r>
    </w:p>
    <w:p w:rsidR="00221CCA" w:rsidRPr="00221CCA" w:rsidRDefault="00221CCA" w:rsidP="00221CCA">
      <w:pPr>
        <w:jc w:val="both"/>
        <w:rPr>
          <w:sz w:val="28"/>
          <w:szCs w:val="28"/>
          <w:lang w:val="uk-UA" w:bidi="uk-UA"/>
        </w:rPr>
      </w:pPr>
      <w:r w:rsidRPr="00221CCA">
        <w:rPr>
          <w:sz w:val="28"/>
          <w:szCs w:val="28"/>
          <w:lang w:val="uk-UA" w:bidi="uk-UA"/>
        </w:rPr>
        <w:t>4.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та вибору лікувальної тактики, які визначені в переліках робочих навчальних програм дисциплін (РНПД) та ОКХ спеціальностей.</w:t>
      </w:r>
    </w:p>
    <w:p w:rsidR="00221CCA" w:rsidRPr="000A2263" w:rsidRDefault="00221CCA" w:rsidP="00221CCA">
      <w:pPr>
        <w:jc w:val="both"/>
        <w:rPr>
          <w:sz w:val="28"/>
          <w:szCs w:val="28"/>
          <w:lang w:bidi="uk-UA"/>
        </w:rPr>
      </w:pPr>
      <w:r w:rsidRPr="000A2263">
        <w:rPr>
          <w:sz w:val="28"/>
          <w:szCs w:val="28"/>
          <w:lang w:bidi="uk-UA"/>
        </w:rPr>
        <w:t>5. Завдання з діагностики та надання допомоги при невідкладних станах (</w:t>
      </w:r>
      <w:proofErr w:type="gramStart"/>
      <w:r w:rsidRPr="000A2263">
        <w:rPr>
          <w:sz w:val="28"/>
          <w:szCs w:val="28"/>
          <w:lang w:bidi="uk-UA"/>
        </w:rPr>
        <w:t>у</w:t>
      </w:r>
      <w:proofErr w:type="gramEnd"/>
      <w:r w:rsidRPr="000A2263">
        <w:rPr>
          <w:sz w:val="28"/>
          <w:szCs w:val="28"/>
          <w:lang w:bidi="uk-UA"/>
        </w:rPr>
        <w:t xml:space="preserve"> межах РНПД та ОКХ спеціальності).</w:t>
      </w:r>
    </w:p>
    <w:p w:rsidR="00221CCA" w:rsidRDefault="00402388" w:rsidP="00221CCA">
      <w:pPr>
        <w:jc w:val="both"/>
        <w:rPr>
          <w:sz w:val="28"/>
          <w:szCs w:val="28"/>
          <w:lang w:val="uk-UA" w:bidi="uk-UA"/>
        </w:rPr>
      </w:pPr>
      <w:r>
        <w:rPr>
          <w:sz w:val="28"/>
          <w:szCs w:val="28"/>
          <w:lang w:bidi="uk-UA"/>
        </w:rPr>
        <w:t>Залік для дисциплін</w:t>
      </w:r>
      <w:r w:rsidR="00221CCA" w:rsidRPr="000A2263">
        <w:rPr>
          <w:sz w:val="28"/>
          <w:szCs w:val="28"/>
          <w:lang w:bidi="uk-UA"/>
        </w:rPr>
        <w:t xml:space="preserve"> проводиться викладачем академічної групи на останньому занятті з дисципліни та передбачає врахування ПНД </w:t>
      </w:r>
      <w:proofErr w:type="gramStart"/>
      <w:r w:rsidR="00221CCA" w:rsidRPr="000A2263">
        <w:rPr>
          <w:sz w:val="28"/>
          <w:szCs w:val="28"/>
          <w:lang w:bidi="uk-UA"/>
        </w:rPr>
        <w:t>та</w:t>
      </w:r>
      <w:proofErr w:type="gramEnd"/>
      <w:r w:rsidR="00221CCA" w:rsidRPr="000A2263">
        <w:rPr>
          <w:sz w:val="28"/>
          <w:szCs w:val="28"/>
          <w:lang w:bidi="uk-UA"/>
        </w:rPr>
        <w:t xml:space="preserve"> перевірку засвоєння усіх тем з дисципліни. Оцінка визначається </w:t>
      </w:r>
      <w:proofErr w:type="gramStart"/>
      <w:r w:rsidR="00221CCA" w:rsidRPr="000A2263">
        <w:rPr>
          <w:sz w:val="28"/>
          <w:szCs w:val="28"/>
          <w:lang w:bidi="uk-UA"/>
        </w:rPr>
        <w:t>у</w:t>
      </w:r>
      <w:proofErr w:type="gramEnd"/>
      <w:r w:rsidR="00221CCA" w:rsidRPr="000A2263">
        <w:rPr>
          <w:sz w:val="28"/>
          <w:szCs w:val="28"/>
          <w:lang w:bidi="uk-UA"/>
        </w:rPr>
        <w:t xml:space="preserve"> балах від 120 до 200 та відміткою – «зараховано», «не зараховано».</w:t>
      </w:r>
    </w:p>
    <w:p w:rsidR="00221CCA" w:rsidRPr="000A2263" w:rsidRDefault="00221CCA" w:rsidP="00221CCA">
      <w:pPr>
        <w:jc w:val="both"/>
        <w:rPr>
          <w:sz w:val="28"/>
          <w:szCs w:val="28"/>
        </w:rPr>
      </w:pPr>
      <w:r w:rsidRPr="00EB5015">
        <w:rPr>
          <w:rFonts w:eastAsia="Calibri"/>
          <w:sz w:val="28"/>
          <w:szCs w:val="28"/>
          <w:u w:val="single"/>
          <w:lang w:val="uk-UA" w:eastAsia="en-US"/>
        </w:rPr>
        <w:t>Ліквідація академічної заборгованості (відпрацювання).</w:t>
      </w:r>
      <w:r w:rsidRPr="00EB5015">
        <w:rPr>
          <w:sz w:val="28"/>
          <w:szCs w:val="28"/>
          <w:lang w:val="uk-UA"/>
        </w:rPr>
        <w:t xml:space="preserve"> Очікується, що студенти відвідуватимуть всі лекційні та практичні заняття. </w:t>
      </w:r>
      <w:r w:rsidRPr="000A2263">
        <w:rPr>
          <w:sz w:val="28"/>
          <w:szCs w:val="28"/>
        </w:rPr>
        <w:t>Якщо вони пропустили заняття, необхідно відпрацювати його (згідно графі</w:t>
      </w:r>
      <w:proofErr w:type="gramStart"/>
      <w:r w:rsidRPr="000A2263">
        <w:rPr>
          <w:sz w:val="28"/>
          <w:szCs w:val="28"/>
        </w:rPr>
        <w:t>ку на</w:t>
      </w:r>
      <w:proofErr w:type="gramEnd"/>
      <w:r w:rsidRPr="000A2263">
        <w:rPr>
          <w:sz w:val="28"/>
          <w:szCs w:val="28"/>
        </w:rPr>
        <w:t xml:space="preserve"> інформаційному стенді кафедри).</w:t>
      </w:r>
    </w:p>
    <w:p w:rsidR="00221CCA" w:rsidRPr="000A2263" w:rsidRDefault="00221CCA" w:rsidP="00221CCA">
      <w:pPr>
        <w:jc w:val="both"/>
        <w:rPr>
          <w:sz w:val="28"/>
          <w:szCs w:val="28"/>
        </w:rPr>
      </w:pPr>
      <w:r w:rsidRPr="000A2263">
        <w:rPr>
          <w:rFonts w:eastAsia="Calibri"/>
          <w:sz w:val="28"/>
          <w:szCs w:val="28"/>
          <w:lang w:eastAsia="en-US"/>
        </w:rPr>
        <w:t xml:space="preserve">Ліквідація заборгованостей за наслідками семестрового контролю проводиться </w:t>
      </w:r>
      <w:proofErr w:type="gramStart"/>
      <w:r w:rsidRPr="000A2263">
        <w:rPr>
          <w:rFonts w:eastAsia="Calibri"/>
          <w:sz w:val="28"/>
          <w:szCs w:val="28"/>
          <w:lang w:eastAsia="en-US"/>
        </w:rPr>
        <w:t>п</w:t>
      </w:r>
      <w:proofErr w:type="gramEnd"/>
      <w:r w:rsidRPr="000A2263">
        <w:rPr>
          <w:rFonts w:eastAsia="Calibri"/>
          <w:sz w:val="28"/>
          <w:szCs w:val="28"/>
          <w:lang w:eastAsia="en-US"/>
        </w:rPr>
        <w:t>ід контролем деканату факультету згідно з графіком, затвердженим деканом факультету.</w:t>
      </w:r>
    </w:p>
    <w:p w:rsidR="00530082" w:rsidRDefault="00530082" w:rsidP="00B51205">
      <w:pPr>
        <w:widowControl w:val="0"/>
        <w:tabs>
          <w:tab w:val="left" w:pos="1134"/>
        </w:tabs>
        <w:ind w:firstLine="709"/>
        <w:rPr>
          <w:b/>
          <w:sz w:val="28"/>
          <w:szCs w:val="28"/>
          <w:lang w:val="uk-UA" w:bidi="uk-UA"/>
        </w:rPr>
      </w:pPr>
      <w:r w:rsidRPr="00530082">
        <w:rPr>
          <w:b/>
          <w:sz w:val="28"/>
          <w:szCs w:val="28"/>
          <w:lang w:val="uk-UA" w:bidi="uk-UA"/>
        </w:rPr>
        <w:t>Контрольні питання, завдання до самостійної роботи</w:t>
      </w:r>
    </w:p>
    <w:p w:rsidR="009A329B" w:rsidRPr="00402388" w:rsidRDefault="009A329B" w:rsidP="00402388">
      <w:pPr>
        <w:widowControl w:val="0"/>
        <w:tabs>
          <w:tab w:val="left" w:pos="1134"/>
        </w:tabs>
        <w:ind w:firstLine="709"/>
        <w:rPr>
          <w:sz w:val="28"/>
          <w:szCs w:val="28"/>
          <w:lang w:val="uk-UA" w:bidi="uk-UA"/>
        </w:rPr>
      </w:pPr>
      <w:r w:rsidRPr="00402388">
        <w:rPr>
          <w:sz w:val="28"/>
          <w:szCs w:val="28"/>
          <w:lang w:val="uk-UA" w:bidi="uk-UA"/>
        </w:rPr>
        <w:t>Контрольні питання.</w:t>
      </w:r>
    </w:p>
    <w:p w:rsidR="00072D91" w:rsidRDefault="00072D91" w:rsidP="00072D91">
      <w:pPr>
        <w:widowControl w:val="0"/>
        <w:tabs>
          <w:tab w:val="left" w:pos="1134"/>
        </w:tabs>
        <w:rPr>
          <w:sz w:val="28"/>
          <w:szCs w:val="28"/>
          <w:lang w:val="uk-UA" w:bidi="uk-UA"/>
        </w:rPr>
      </w:pPr>
      <w:r>
        <w:rPr>
          <w:sz w:val="28"/>
          <w:szCs w:val="28"/>
          <w:lang w:val="uk-UA" w:bidi="uk-UA"/>
        </w:rPr>
        <w:t xml:space="preserve">1. </w:t>
      </w:r>
      <w:r w:rsidR="007A59DA" w:rsidRPr="007A59DA">
        <w:rPr>
          <w:sz w:val="28"/>
          <w:szCs w:val="28"/>
          <w:lang w:val="uk-UA" w:bidi="uk-UA"/>
        </w:rPr>
        <w:t>3агальні питання організації пульмонологічної допомоги населенню України</w:t>
      </w:r>
      <w:r w:rsidR="007A59DA">
        <w:rPr>
          <w:sz w:val="28"/>
          <w:szCs w:val="28"/>
          <w:lang w:val="uk-UA" w:bidi="uk-UA"/>
        </w:rPr>
        <w:t>.</w:t>
      </w:r>
    </w:p>
    <w:p w:rsidR="00072D91" w:rsidRDefault="00072D91" w:rsidP="00072D91">
      <w:pPr>
        <w:widowControl w:val="0"/>
        <w:tabs>
          <w:tab w:val="left" w:pos="1134"/>
        </w:tabs>
        <w:rPr>
          <w:sz w:val="28"/>
          <w:szCs w:val="28"/>
          <w:lang w:val="uk-UA" w:bidi="uk-UA"/>
        </w:rPr>
      </w:pPr>
      <w:r>
        <w:rPr>
          <w:sz w:val="28"/>
          <w:szCs w:val="28"/>
          <w:lang w:val="uk-UA" w:bidi="uk-UA"/>
        </w:rPr>
        <w:t>2. Основні діючи Накази та клінічні протоколи надання медичної допомоги напрямку медицини «Пульмонологія».</w:t>
      </w:r>
    </w:p>
    <w:p w:rsidR="00C60B31" w:rsidRPr="00402388" w:rsidRDefault="00072D91" w:rsidP="00072D91">
      <w:pPr>
        <w:widowControl w:val="0"/>
        <w:tabs>
          <w:tab w:val="left" w:pos="1134"/>
        </w:tabs>
        <w:ind w:firstLine="709"/>
        <w:rPr>
          <w:sz w:val="28"/>
          <w:szCs w:val="28"/>
          <w:lang w:val="uk-UA" w:bidi="uk-UA"/>
        </w:rPr>
      </w:pPr>
      <w:r w:rsidRPr="00402388">
        <w:rPr>
          <w:sz w:val="28"/>
          <w:szCs w:val="28"/>
          <w:lang w:val="uk-UA" w:bidi="uk-UA"/>
        </w:rPr>
        <w:t xml:space="preserve"> </w:t>
      </w:r>
    </w:p>
    <w:p w:rsidR="00A7574C" w:rsidRPr="00642159" w:rsidRDefault="006B0012" w:rsidP="00642159">
      <w:pPr>
        <w:shd w:val="clear" w:color="auto" w:fill="FFFFFF"/>
        <w:tabs>
          <w:tab w:val="left" w:pos="1134"/>
        </w:tabs>
        <w:jc w:val="both"/>
        <w:rPr>
          <w:b/>
          <w:sz w:val="28"/>
          <w:szCs w:val="28"/>
          <w:lang w:val="uk-UA"/>
        </w:rPr>
      </w:pPr>
      <w:r>
        <w:rPr>
          <w:sz w:val="28"/>
          <w:szCs w:val="28"/>
          <w:shd w:val="clear" w:color="auto" w:fill="FFFFFF"/>
          <w:lang w:val="uk-UA"/>
        </w:rPr>
        <w:lastRenderedPageBreak/>
        <w:t>3</w:t>
      </w:r>
      <w:r w:rsidR="00645C35">
        <w:rPr>
          <w:sz w:val="28"/>
          <w:szCs w:val="28"/>
          <w:shd w:val="clear" w:color="auto" w:fill="FFFFFF"/>
          <w:lang w:val="uk-UA"/>
        </w:rPr>
        <w:t>.</w:t>
      </w:r>
      <w:r w:rsidR="00A7574C" w:rsidRPr="00642159">
        <w:rPr>
          <w:sz w:val="28"/>
          <w:szCs w:val="28"/>
          <w:shd w:val="clear" w:color="auto" w:fill="FFFFFF"/>
          <w:lang w:val="uk-UA"/>
        </w:rPr>
        <w:t xml:space="preserve">Хронічне обструктивне </w:t>
      </w:r>
      <w:r w:rsidR="00A7574C" w:rsidRPr="00642159">
        <w:rPr>
          <w:sz w:val="28"/>
          <w:szCs w:val="28"/>
          <w:lang w:val="uk-UA"/>
        </w:rPr>
        <w:t xml:space="preserve">захворювання легень. </w:t>
      </w:r>
      <w:r w:rsidR="00A7574C" w:rsidRPr="00642159">
        <w:rPr>
          <w:spacing w:val="-3"/>
          <w:sz w:val="28"/>
          <w:szCs w:val="28"/>
          <w:lang w:val="uk-UA"/>
        </w:rPr>
        <w:t xml:space="preserve">Класифікація. Клінічні прояви, дані лабораторних та інструментальних методів дослідження залежно </w:t>
      </w:r>
      <w:r w:rsidR="00A7574C" w:rsidRPr="00642159">
        <w:rPr>
          <w:spacing w:val="-1"/>
          <w:sz w:val="28"/>
          <w:szCs w:val="28"/>
          <w:lang w:val="uk-UA"/>
        </w:rPr>
        <w:t xml:space="preserve">від стадії (ступеня тяжкості). Диференційний діагноз. Ускладнення. Лікування. </w:t>
      </w:r>
      <w:r w:rsidR="00A7574C" w:rsidRPr="00642159">
        <w:rPr>
          <w:sz w:val="28"/>
          <w:szCs w:val="28"/>
          <w:lang w:val="uk-UA"/>
        </w:rPr>
        <w:t>Первинна та вторинна профілактика.  Імунопрофілактики. Прогноз та працездатність.</w:t>
      </w:r>
    </w:p>
    <w:p w:rsidR="00A7574C" w:rsidRPr="00645C35" w:rsidRDefault="006B0012" w:rsidP="00645C35">
      <w:pPr>
        <w:shd w:val="clear" w:color="auto" w:fill="FFFFFF"/>
        <w:tabs>
          <w:tab w:val="left" w:pos="1134"/>
        </w:tabs>
        <w:jc w:val="both"/>
        <w:rPr>
          <w:b/>
          <w:sz w:val="28"/>
          <w:szCs w:val="28"/>
          <w:lang w:val="uk-UA"/>
        </w:rPr>
      </w:pPr>
      <w:r>
        <w:rPr>
          <w:sz w:val="28"/>
          <w:szCs w:val="28"/>
          <w:lang w:val="uk-UA"/>
        </w:rPr>
        <w:t>4</w:t>
      </w:r>
      <w:r w:rsidR="00645C35">
        <w:rPr>
          <w:sz w:val="28"/>
          <w:szCs w:val="28"/>
          <w:lang w:val="uk-UA"/>
        </w:rPr>
        <w:t>.</w:t>
      </w:r>
      <w:r w:rsidR="00A7574C" w:rsidRPr="00645C35">
        <w:rPr>
          <w:sz w:val="28"/>
          <w:szCs w:val="28"/>
          <w:lang w:val="uk-UA"/>
        </w:rPr>
        <w:t xml:space="preserve">Бронхіальна астма. Етіологія, особливості патогенезу. Класифікація. Клінічні прояви, </w:t>
      </w:r>
      <w:r w:rsidR="00A7574C" w:rsidRPr="00645C35">
        <w:rPr>
          <w:spacing w:val="-3"/>
          <w:sz w:val="28"/>
          <w:szCs w:val="28"/>
          <w:lang w:val="uk-UA"/>
        </w:rPr>
        <w:t>дані лабораторних та інструментальних методів дослідження</w:t>
      </w:r>
      <w:r w:rsidR="00A7574C" w:rsidRPr="00645C35">
        <w:rPr>
          <w:spacing w:val="-2"/>
          <w:sz w:val="28"/>
          <w:szCs w:val="28"/>
          <w:lang w:val="uk-UA"/>
        </w:rPr>
        <w:t xml:space="preserve">. Диференційний діагноз. Ускладнення. </w:t>
      </w:r>
      <w:r w:rsidR="00A7574C" w:rsidRPr="00645C35">
        <w:rPr>
          <w:spacing w:val="-1"/>
          <w:sz w:val="28"/>
          <w:szCs w:val="28"/>
          <w:lang w:val="uk-UA"/>
        </w:rPr>
        <w:t xml:space="preserve">Лікування. Невідкладна допомога при нападі бронхіальної </w:t>
      </w:r>
      <w:r w:rsidR="00A7574C" w:rsidRPr="00645C35">
        <w:rPr>
          <w:sz w:val="28"/>
          <w:szCs w:val="28"/>
          <w:lang w:val="uk-UA"/>
        </w:rPr>
        <w:t>астми. Первинна та вторинна профілактика. Прогноз та працездатність.</w:t>
      </w:r>
    </w:p>
    <w:p w:rsidR="00A7574C" w:rsidRPr="00645C35" w:rsidRDefault="006B0012" w:rsidP="00645C35">
      <w:pPr>
        <w:shd w:val="clear" w:color="auto" w:fill="FFFFFF"/>
        <w:tabs>
          <w:tab w:val="left" w:pos="1134"/>
        </w:tabs>
        <w:jc w:val="both"/>
        <w:rPr>
          <w:b/>
          <w:sz w:val="28"/>
          <w:szCs w:val="28"/>
          <w:lang w:val="uk-UA"/>
        </w:rPr>
      </w:pPr>
      <w:r>
        <w:rPr>
          <w:sz w:val="28"/>
          <w:szCs w:val="28"/>
          <w:lang w:val="uk-UA"/>
        </w:rPr>
        <w:t>5</w:t>
      </w:r>
      <w:r w:rsidR="00645C35">
        <w:rPr>
          <w:sz w:val="28"/>
          <w:szCs w:val="28"/>
          <w:lang w:val="uk-UA"/>
        </w:rPr>
        <w:t>.</w:t>
      </w:r>
      <w:r w:rsidR="00A7574C" w:rsidRPr="00645C35">
        <w:rPr>
          <w:sz w:val="28"/>
          <w:szCs w:val="28"/>
          <w:lang w:val="uk-UA"/>
        </w:rPr>
        <w:t>Пневмонії.</w:t>
      </w:r>
      <w:r w:rsidR="00A7574C" w:rsidRPr="00645C35">
        <w:rPr>
          <w:spacing w:val="-2"/>
          <w:sz w:val="28"/>
          <w:szCs w:val="28"/>
          <w:lang w:val="uk-UA"/>
        </w:rPr>
        <w:t xml:space="preserve"> Етіологія. Класифікація. Клінічні прояви і особливості перебігу в залежності від збудника</w:t>
      </w:r>
      <w:r w:rsidR="00A7574C" w:rsidRPr="00645C35">
        <w:rPr>
          <w:spacing w:val="-1"/>
          <w:sz w:val="28"/>
          <w:szCs w:val="28"/>
          <w:lang w:val="uk-UA"/>
        </w:rPr>
        <w:t>. Д</w:t>
      </w:r>
      <w:r w:rsidR="00A7574C" w:rsidRPr="00645C35">
        <w:rPr>
          <w:spacing w:val="-3"/>
          <w:sz w:val="28"/>
          <w:szCs w:val="28"/>
          <w:lang w:val="uk-UA"/>
        </w:rPr>
        <w:t xml:space="preserve">ані лабораторних та інструментальних методів дослідження. </w:t>
      </w:r>
      <w:r w:rsidR="00A7574C" w:rsidRPr="00645C35">
        <w:rPr>
          <w:spacing w:val="-1"/>
          <w:sz w:val="28"/>
          <w:szCs w:val="28"/>
          <w:lang w:val="uk-UA"/>
        </w:rPr>
        <w:t>Диференційний діагноз. Ускладнення (</w:t>
      </w:r>
      <w:r w:rsidR="00A7574C" w:rsidRPr="00645C35">
        <w:rPr>
          <w:spacing w:val="-2"/>
          <w:sz w:val="28"/>
          <w:szCs w:val="28"/>
          <w:lang w:val="uk-UA"/>
        </w:rPr>
        <w:t xml:space="preserve">гострий респіраторний дистрес-синдром, деструкція легеневої тканини, гостра дихальна недостатність та інші). Диференційоване лікування. </w:t>
      </w:r>
      <w:r w:rsidR="00A7574C" w:rsidRPr="00645C35">
        <w:rPr>
          <w:sz w:val="28"/>
          <w:szCs w:val="28"/>
          <w:lang w:val="uk-UA"/>
        </w:rPr>
        <w:t xml:space="preserve">Первинна та вторинна профілактика. Прогноз та працездатність. </w:t>
      </w:r>
    </w:p>
    <w:p w:rsidR="00A7574C" w:rsidRPr="00645C35" w:rsidRDefault="006B0012" w:rsidP="00645C35">
      <w:pPr>
        <w:shd w:val="clear" w:color="auto" w:fill="FFFFFF"/>
        <w:tabs>
          <w:tab w:val="left" w:pos="1134"/>
        </w:tabs>
        <w:jc w:val="both"/>
        <w:rPr>
          <w:b/>
          <w:sz w:val="28"/>
          <w:szCs w:val="28"/>
          <w:lang w:val="uk-UA"/>
        </w:rPr>
      </w:pPr>
      <w:r>
        <w:rPr>
          <w:sz w:val="28"/>
          <w:szCs w:val="28"/>
          <w:lang w:val="uk-UA"/>
        </w:rPr>
        <w:t>6</w:t>
      </w:r>
      <w:r w:rsidR="00645C35">
        <w:rPr>
          <w:sz w:val="28"/>
          <w:szCs w:val="28"/>
          <w:lang w:val="uk-UA"/>
        </w:rPr>
        <w:t>.</w:t>
      </w:r>
      <w:r w:rsidR="00A7574C" w:rsidRPr="00645C35">
        <w:rPr>
          <w:sz w:val="28"/>
          <w:szCs w:val="28"/>
          <w:lang w:val="uk-UA"/>
        </w:rPr>
        <w:t>Плеврити.</w:t>
      </w:r>
      <w:r w:rsidR="00A7574C" w:rsidRPr="00645C35">
        <w:rPr>
          <w:spacing w:val="-1"/>
          <w:sz w:val="28"/>
          <w:szCs w:val="28"/>
          <w:lang w:val="uk-UA"/>
        </w:rPr>
        <w:t xml:space="preserve"> Етіологічні фактори. Класифікація. Клінічні прояви, дані лабораторних та інструментальних метод</w:t>
      </w:r>
      <w:r w:rsidR="00A7574C" w:rsidRPr="00645C35">
        <w:rPr>
          <w:sz w:val="28"/>
          <w:szCs w:val="28"/>
          <w:lang w:val="uk-UA"/>
        </w:rPr>
        <w:t xml:space="preserve">ів дослідження. Диференційний діагноз. </w:t>
      </w:r>
      <w:r w:rsidR="00A7574C" w:rsidRPr="00645C35">
        <w:rPr>
          <w:spacing w:val="-1"/>
          <w:sz w:val="28"/>
          <w:szCs w:val="28"/>
          <w:lang w:val="uk-UA"/>
        </w:rPr>
        <w:t xml:space="preserve">Ускладнення. Показання до плевральної пункції та дренування плевральної порожнини. Лікування. Первинна і </w:t>
      </w:r>
      <w:r w:rsidR="00A7574C" w:rsidRPr="00645C35">
        <w:rPr>
          <w:sz w:val="28"/>
          <w:szCs w:val="28"/>
          <w:lang w:val="uk-UA"/>
        </w:rPr>
        <w:t>вторинна профілактика. Прогноз та працездатність.</w:t>
      </w:r>
    </w:p>
    <w:p w:rsidR="00A7574C" w:rsidRDefault="006B0012" w:rsidP="00645C35">
      <w:pPr>
        <w:shd w:val="clear" w:color="auto" w:fill="FFFFFF"/>
        <w:tabs>
          <w:tab w:val="left" w:pos="1134"/>
        </w:tabs>
        <w:jc w:val="both"/>
        <w:rPr>
          <w:spacing w:val="-2"/>
          <w:sz w:val="28"/>
          <w:szCs w:val="28"/>
          <w:lang w:val="uk-UA"/>
        </w:rPr>
      </w:pPr>
      <w:r>
        <w:rPr>
          <w:bCs/>
          <w:spacing w:val="-3"/>
          <w:sz w:val="28"/>
          <w:szCs w:val="28"/>
          <w:lang w:val="uk-UA"/>
        </w:rPr>
        <w:t>7</w:t>
      </w:r>
      <w:r w:rsidR="00645C35">
        <w:rPr>
          <w:bCs/>
          <w:spacing w:val="-3"/>
          <w:sz w:val="28"/>
          <w:szCs w:val="28"/>
          <w:lang w:val="uk-UA"/>
        </w:rPr>
        <w:t>.</w:t>
      </w:r>
      <w:r w:rsidR="00A7574C" w:rsidRPr="00645C35">
        <w:rPr>
          <w:bCs/>
          <w:spacing w:val="-3"/>
          <w:sz w:val="28"/>
          <w:szCs w:val="28"/>
          <w:lang w:val="uk-UA"/>
        </w:rPr>
        <w:t xml:space="preserve">Інфекційно-деструктивні захворювання легень. </w:t>
      </w:r>
      <w:r w:rsidR="00A7574C" w:rsidRPr="00645C35">
        <w:rPr>
          <w:sz w:val="28"/>
          <w:szCs w:val="28"/>
          <w:lang w:val="uk-UA"/>
        </w:rPr>
        <w:t xml:space="preserve">Визначення. Фактори, які сприяють розвитку бронхоектатичної хвороби, абсцесу та гангрени легень. </w:t>
      </w:r>
      <w:r w:rsidR="00A7574C" w:rsidRPr="00645C35">
        <w:rPr>
          <w:spacing w:val="-1"/>
          <w:sz w:val="28"/>
          <w:szCs w:val="28"/>
          <w:lang w:val="uk-UA"/>
        </w:rPr>
        <w:t>Клінічні прояви, дані лабораторних та інструментальних метод</w:t>
      </w:r>
      <w:r w:rsidR="00A7574C" w:rsidRPr="00645C35">
        <w:rPr>
          <w:sz w:val="28"/>
          <w:szCs w:val="28"/>
          <w:lang w:val="uk-UA"/>
        </w:rPr>
        <w:t xml:space="preserve">ів дослідження. </w:t>
      </w:r>
      <w:r w:rsidR="00A7574C" w:rsidRPr="00645C35">
        <w:rPr>
          <w:spacing w:val="-1"/>
          <w:sz w:val="28"/>
          <w:szCs w:val="28"/>
          <w:lang w:val="uk-UA"/>
        </w:rPr>
        <w:t xml:space="preserve">Диференційний діагноз. Ускладнення. Лікування. Показання </w:t>
      </w:r>
      <w:r w:rsidR="00A7574C" w:rsidRPr="00645C35">
        <w:rPr>
          <w:spacing w:val="-2"/>
          <w:sz w:val="28"/>
          <w:szCs w:val="28"/>
          <w:lang w:val="uk-UA"/>
        </w:rPr>
        <w:t>до хірургічного лікування. Первинна та вторинна профілактика. Прогноз та працездатність.</w:t>
      </w:r>
    </w:p>
    <w:p w:rsidR="00645C35" w:rsidRDefault="006B0012" w:rsidP="00645C35">
      <w:pPr>
        <w:shd w:val="clear" w:color="auto" w:fill="FFFFFF"/>
        <w:tabs>
          <w:tab w:val="left" w:pos="1134"/>
        </w:tabs>
        <w:jc w:val="both"/>
        <w:rPr>
          <w:spacing w:val="-2"/>
          <w:sz w:val="28"/>
          <w:szCs w:val="28"/>
          <w:lang w:val="uk-UA"/>
        </w:rPr>
      </w:pPr>
      <w:r>
        <w:rPr>
          <w:spacing w:val="-2"/>
          <w:sz w:val="28"/>
          <w:szCs w:val="28"/>
          <w:lang w:val="uk-UA"/>
        </w:rPr>
        <w:t>8</w:t>
      </w:r>
      <w:r w:rsidR="00645C35">
        <w:rPr>
          <w:spacing w:val="-2"/>
          <w:sz w:val="28"/>
          <w:szCs w:val="28"/>
          <w:lang w:val="uk-UA"/>
        </w:rPr>
        <w:t>. Вади розвитку та спадкові захворювання леген</w:t>
      </w:r>
      <w:r w:rsidR="00201051">
        <w:rPr>
          <w:spacing w:val="-2"/>
          <w:sz w:val="28"/>
          <w:szCs w:val="28"/>
          <w:lang w:val="uk-UA"/>
        </w:rPr>
        <w:t>ь</w:t>
      </w:r>
      <w:r w:rsidR="00645C35">
        <w:rPr>
          <w:spacing w:val="-2"/>
          <w:sz w:val="28"/>
          <w:szCs w:val="28"/>
          <w:lang w:val="uk-UA"/>
        </w:rPr>
        <w:t>.</w:t>
      </w:r>
      <w:r w:rsidRPr="0042725D">
        <w:rPr>
          <w:lang w:val="uk-UA"/>
        </w:rPr>
        <w:t xml:space="preserve"> </w:t>
      </w:r>
      <w:r w:rsidRPr="006B0012">
        <w:rPr>
          <w:spacing w:val="-2"/>
          <w:sz w:val="28"/>
          <w:szCs w:val="28"/>
          <w:lang w:val="uk-UA"/>
        </w:rPr>
        <w:t>К</w:t>
      </w:r>
      <w:r>
        <w:rPr>
          <w:spacing w:val="-2"/>
          <w:sz w:val="28"/>
          <w:szCs w:val="28"/>
          <w:lang w:val="uk-UA"/>
        </w:rPr>
        <w:t>ласифікація</w:t>
      </w:r>
      <w:r w:rsidRPr="006B0012">
        <w:rPr>
          <w:spacing w:val="-2"/>
          <w:sz w:val="28"/>
          <w:szCs w:val="28"/>
          <w:lang w:val="uk-UA"/>
        </w:rPr>
        <w:t xml:space="preserve"> пороків розвитку трахеї, бронхів, легень і легеневих судин</w:t>
      </w:r>
      <w:r>
        <w:rPr>
          <w:spacing w:val="-2"/>
          <w:sz w:val="28"/>
          <w:szCs w:val="28"/>
          <w:lang w:val="uk-UA"/>
        </w:rPr>
        <w:t>.</w:t>
      </w:r>
      <w:r w:rsidRPr="0042725D">
        <w:rPr>
          <w:lang w:val="uk-UA"/>
        </w:rPr>
        <w:t xml:space="preserve"> </w:t>
      </w:r>
      <w:r w:rsidRPr="006B0012">
        <w:rPr>
          <w:spacing w:val="-2"/>
          <w:sz w:val="28"/>
          <w:szCs w:val="28"/>
          <w:lang w:val="uk-UA"/>
        </w:rPr>
        <w:t>Клінічні прояви, дані лабораторних та інструментальних методів дослідження. Диференційний діагноз. Ускладнення. Лікування. Показання до хірургічного лікування.</w:t>
      </w:r>
      <w:r w:rsidR="00201051">
        <w:rPr>
          <w:spacing w:val="-2"/>
          <w:sz w:val="28"/>
          <w:szCs w:val="28"/>
          <w:lang w:val="uk-UA"/>
        </w:rPr>
        <w:t xml:space="preserve"> Муковісцидоз.</w:t>
      </w:r>
      <w:r w:rsidRPr="006B0012">
        <w:rPr>
          <w:spacing w:val="-2"/>
          <w:sz w:val="28"/>
          <w:szCs w:val="28"/>
          <w:lang w:val="uk-UA"/>
        </w:rPr>
        <w:t xml:space="preserve"> </w:t>
      </w:r>
      <w:r w:rsidR="00201051" w:rsidRPr="00201051">
        <w:rPr>
          <w:spacing w:val="-2"/>
          <w:sz w:val="28"/>
          <w:szCs w:val="28"/>
          <w:lang w:val="uk-UA"/>
        </w:rPr>
        <w:t>Клініка. Діагностика</w:t>
      </w:r>
      <w:r w:rsidR="00201051">
        <w:rPr>
          <w:spacing w:val="-2"/>
          <w:sz w:val="28"/>
          <w:szCs w:val="28"/>
          <w:lang w:val="uk-UA"/>
        </w:rPr>
        <w:t>.</w:t>
      </w:r>
      <w:r w:rsidR="00201051" w:rsidRPr="0042725D">
        <w:rPr>
          <w:lang w:val="uk-UA"/>
        </w:rPr>
        <w:t xml:space="preserve"> </w:t>
      </w:r>
      <w:r w:rsidR="00201051" w:rsidRPr="00201051">
        <w:rPr>
          <w:spacing w:val="-2"/>
          <w:sz w:val="28"/>
          <w:szCs w:val="28"/>
          <w:lang w:val="uk-UA"/>
        </w:rPr>
        <w:t>Лікування</w:t>
      </w:r>
      <w:r w:rsidR="00201051">
        <w:rPr>
          <w:spacing w:val="-2"/>
          <w:sz w:val="28"/>
          <w:szCs w:val="28"/>
          <w:lang w:val="uk-UA"/>
        </w:rPr>
        <w:t>.</w:t>
      </w:r>
    </w:p>
    <w:p w:rsidR="00645C35" w:rsidRPr="00645C35" w:rsidRDefault="006B0012" w:rsidP="00AF705B">
      <w:pPr>
        <w:shd w:val="clear" w:color="auto" w:fill="FFFFFF"/>
        <w:tabs>
          <w:tab w:val="left" w:pos="1134"/>
        </w:tabs>
        <w:jc w:val="both"/>
        <w:rPr>
          <w:b/>
          <w:sz w:val="28"/>
          <w:szCs w:val="28"/>
          <w:lang w:val="uk-UA"/>
        </w:rPr>
      </w:pPr>
      <w:r>
        <w:rPr>
          <w:spacing w:val="-2"/>
          <w:sz w:val="28"/>
          <w:szCs w:val="28"/>
          <w:lang w:val="uk-UA"/>
        </w:rPr>
        <w:t>9</w:t>
      </w:r>
      <w:r w:rsidR="00645C35">
        <w:rPr>
          <w:spacing w:val="-2"/>
          <w:sz w:val="28"/>
          <w:szCs w:val="28"/>
          <w:lang w:val="uk-UA"/>
        </w:rPr>
        <w:t>. Інтерстиціальні захворювання леген</w:t>
      </w:r>
      <w:r w:rsidR="00201051">
        <w:rPr>
          <w:spacing w:val="-2"/>
          <w:sz w:val="28"/>
          <w:szCs w:val="28"/>
          <w:lang w:val="uk-UA"/>
        </w:rPr>
        <w:t>ь</w:t>
      </w:r>
      <w:r w:rsidR="00AF705B">
        <w:rPr>
          <w:spacing w:val="-2"/>
          <w:sz w:val="28"/>
          <w:szCs w:val="28"/>
          <w:lang w:val="uk-UA"/>
        </w:rPr>
        <w:t>.</w:t>
      </w:r>
      <w:r w:rsidR="00AF705B" w:rsidRPr="00AF705B">
        <w:rPr>
          <w:lang w:val="uk-UA"/>
        </w:rPr>
        <w:t xml:space="preserve"> </w:t>
      </w:r>
      <w:r w:rsidR="00AF705B">
        <w:rPr>
          <w:lang w:val="uk-UA"/>
        </w:rPr>
        <w:t>К</w:t>
      </w:r>
      <w:r w:rsidR="00AF705B" w:rsidRPr="00AF705B">
        <w:rPr>
          <w:spacing w:val="-2"/>
          <w:sz w:val="28"/>
          <w:szCs w:val="28"/>
          <w:lang w:val="uk-UA"/>
        </w:rPr>
        <w:t>ласифікація ІЗЛ за патоморфологічним і етіологічним принципами</w:t>
      </w:r>
      <w:r w:rsidR="00AF705B">
        <w:rPr>
          <w:spacing w:val="-2"/>
          <w:sz w:val="28"/>
          <w:szCs w:val="28"/>
          <w:lang w:val="uk-UA"/>
        </w:rPr>
        <w:t>. Клініка.</w:t>
      </w:r>
      <w:r w:rsidR="00BD2F7B" w:rsidRPr="00BD2F7B">
        <w:rPr>
          <w:lang w:val="uk-UA"/>
        </w:rPr>
        <w:t xml:space="preserve"> </w:t>
      </w:r>
      <w:r w:rsidR="00BD2F7B" w:rsidRPr="00BD2F7B">
        <w:rPr>
          <w:spacing w:val="-2"/>
          <w:sz w:val="28"/>
          <w:szCs w:val="28"/>
          <w:lang w:val="uk-UA"/>
        </w:rPr>
        <w:t>Діагностика. Диференціальна діагностика. Ускладнення. Лікування.</w:t>
      </w:r>
      <w:r w:rsidR="00BD2F7B" w:rsidRPr="00BD2F7B">
        <w:rPr>
          <w:lang w:val="uk-UA"/>
        </w:rPr>
        <w:t xml:space="preserve"> </w:t>
      </w:r>
      <w:r w:rsidR="00BD2F7B" w:rsidRPr="00BD2F7B">
        <w:rPr>
          <w:spacing w:val="-2"/>
          <w:sz w:val="28"/>
          <w:szCs w:val="28"/>
          <w:lang w:val="uk-UA"/>
        </w:rPr>
        <w:t>Саркоідоз органів дихання</w:t>
      </w:r>
      <w:r w:rsidR="00BD2F7B">
        <w:rPr>
          <w:spacing w:val="-2"/>
          <w:sz w:val="28"/>
          <w:szCs w:val="28"/>
          <w:lang w:val="uk-UA"/>
        </w:rPr>
        <w:t>.</w:t>
      </w:r>
      <w:r w:rsidR="00BD2F7B" w:rsidRPr="0042725D">
        <w:rPr>
          <w:lang w:val="uk-UA"/>
        </w:rPr>
        <w:t xml:space="preserve"> </w:t>
      </w:r>
      <w:r w:rsidR="00BD2F7B" w:rsidRPr="00BD2F7B">
        <w:rPr>
          <w:spacing w:val="-2"/>
          <w:sz w:val="28"/>
          <w:szCs w:val="28"/>
          <w:lang w:val="uk-UA"/>
        </w:rPr>
        <w:t>Клінічна картина. Діагностика. Диференціальна діагностика. Ускладнення. Лікування.</w:t>
      </w:r>
    </w:p>
    <w:p w:rsidR="001B6E42" w:rsidRPr="00645C35" w:rsidRDefault="00645C35" w:rsidP="00645C35">
      <w:pPr>
        <w:shd w:val="clear" w:color="auto" w:fill="FFFFFF"/>
        <w:tabs>
          <w:tab w:val="left" w:pos="1134"/>
        </w:tabs>
        <w:jc w:val="both"/>
        <w:rPr>
          <w:b/>
          <w:sz w:val="28"/>
          <w:szCs w:val="28"/>
          <w:lang w:val="uk-UA"/>
        </w:rPr>
      </w:pPr>
      <w:r>
        <w:rPr>
          <w:spacing w:val="-2"/>
          <w:sz w:val="28"/>
          <w:szCs w:val="28"/>
          <w:lang w:val="uk-UA"/>
        </w:rPr>
        <w:t>1</w:t>
      </w:r>
      <w:r w:rsidR="006B0012">
        <w:rPr>
          <w:spacing w:val="-2"/>
          <w:sz w:val="28"/>
          <w:szCs w:val="28"/>
          <w:lang w:val="uk-UA"/>
        </w:rPr>
        <w:t>0</w:t>
      </w:r>
      <w:r>
        <w:rPr>
          <w:spacing w:val="-2"/>
          <w:sz w:val="28"/>
          <w:szCs w:val="28"/>
          <w:lang w:val="uk-UA"/>
        </w:rPr>
        <w:t>.</w:t>
      </w:r>
      <w:r w:rsidR="00EC68A9">
        <w:rPr>
          <w:spacing w:val="-2"/>
          <w:sz w:val="28"/>
          <w:szCs w:val="28"/>
          <w:lang w:val="uk-UA"/>
        </w:rPr>
        <w:t xml:space="preserve"> </w:t>
      </w:r>
      <w:r w:rsidR="001B6E42" w:rsidRPr="00645C35">
        <w:rPr>
          <w:spacing w:val="-2"/>
          <w:sz w:val="28"/>
          <w:szCs w:val="28"/>
          <w:lang w:val="uk-UA"/>
        </w:rPr>
        <w:t>Професійні захворювання легень.</w:t>
      </w:r>
      <w:r w:rsidR="00C66333" w:rsidRPr="00645C35">
        <w:rPr>
          <w:spacing w:val="-2"/>
          <w:sz w:val="28"/>
          <w:szCs w:val="28"/>
          <w:lang w:val="uk-UA"/>
        </w:rPr>
        <w:t xml:space="preserve"> </w:t>
      </w:r>
      <w:r w:rsidR="001B6E42" w:rsidRPr="00645C35">
        <w:rPr>
          <w:spacing w:val="-2"/>
          <w:sz w:val="28"/>
          <w:szCs w:val="28"/>
          <w:lang w:val="uk-UA"/>
        </w:rPr>
        <w:t>Класифікація. Етіологія.</w:t>
      </w:r>
      <w:r w:rsidR="00201051">
        <w:rPr>
          <w:spacing w:val="-2"/>
          <w:sz w:val="28"/>
          <w:szCs w:val="28"/>
          <w:lang w:val="uk-UA"/>
        </w:rPr>
        <w:t xml:space="preserve"> </w:t>
      </w:r>
      <w:r w:rsidR="001B6E42" w:rsidRPr="00645C35">
        <w:rPr>
          <w:spacing w:val="-2"/>
          <w:sz w:val="28"/>
          <w:szCs w:val="28"/>
          <w:lang w:val="uk-UA"/>
        </w:rPr>
        <w:t>Патогенез. Клінічна картина.</w:t>
      </w:r>
      <w:r w:rsidR="00C66333" w:rsidRPr="00645C35">
        <w:rPr>
          <w:spacing w:val="-2"/>
          <w:sz w:val="28"/>
          <w:szCs w:val="28"/>
          <w:lang w:val="uk-UA"/>
        </w:rPr>
        <w:t xml:space="preserve"> </w:t>
      </w:r>
      <w:r w:rsidR="001B6E42" w:rsidRPr="00645C35">
        <w:rPr>
          <w:spacing w:val="-2"/>
          <w:sz w:val="28"/>
          <w:szCs w:val="28"/>
          <w:lang w:val="uk-UA"/>
        </w:rPr>
        <w:t>Діагностика. Диференціальна діагностика. Ускладнення. Лікування.</w:t>
      </w:r>
      <w:r w:rsidR="00C66333" w:rsidRPr="00645C35">
        <w:rPr>
          <w:spacing w:val="-2"/>
          <w:sz w:val="28"/>
          <w:szCs w:val="28"/>
          <w:lang w:val="uk-UA"/>
        </w:rPr>
        <w:t xml:space="preserve"> Експертиза працездатності. </w:t>
      </w:r>
      <w:r w:rsidR="001B6E42" w:rsidRPr="00645C35">
        <w:rPr>
          <w:spacing w:val="-2"/>
          <w:sz w:val="28"/>
          <w:szCs w:val="28"/>
          <w:lang w:val="uk-UA"/>
        </w:rPr>
        <w:t>Профілактика.</w:t>
      </w:r>
      <w:r w:rsidR="00C66333" w:rsidRPr="00645C35">
        <w:rPr>
          <w:spacing w:val="-2"/>
          <w:sz w:val="28"/>
          <w:szCs w:val="28"/>
          <w:lang w:val="uk-UA"/>
        </w:rPr>
        <w:t xml:space="preserve"> Хрон</w:t>
      </w:r>
      <w:r w:rsidR="001B6E42" w:rsidRPr="00645C35">
        <w:rPr>
          <w:spacing w:val="-2"/>
          <w:sz w:val="28"/>
          <w:szCs w:val="28"/>
          <w:lang w:val="uk-UA"/>
        </w:rPr>
        <w:t>ічний бронхіт і хронічне обструктивне захворювання леген</w:t>
      </w:r>
      <w:r w:rsidR="00C66333" w:rsidRPr="00645C35">
        <w:rPr>
          <w:spacing w:val="-2"/>
          <w:sz w:val="28"/>
          <w:szCs w:val="28"/>
          <w:lang w:val="uk-UA"/>
        </w:rPr>
        <w:t>ів пилової етіології. Професійна бронхіальна астма і екзогенний альвеолі. Етіологія. Патогенез. Клінічна картина. Діагностика. Лікування. Експертиза працездатності. Профілактика.</w:t>
      </w:r>
    </w:p>
    <w:p w:rsidR="001B6E42" w:rsidRPr="00645C35" w:rsidRDefault="00645C35" w:rsidP="00645C35">
      <w:pPr>
        <w:shd w:val="clear" w:color="auto" w:fill="FFFFFF"/>
        <w:tabs>
          <w:tab w:val="left" w:pos="1134"/>
        </w:tabs>
        <w:jc w:val="both"/>
        <w:rPr>
          <w:sz w:val="28"/>
          <w:szCs w:val="28"/>
          <w:lang w:val="uk-UA"/>
        </w:rPr>
      </w:pPr>
      <w:r>
        <w:rPr>
          <w:sz w:val="28"/>
          <w:szCs w:val="28"/>
          <w:lang w:val="uk-UA"/>
        </w:rPr>
        <w:lastRenderedPageBreak/>
        <w:t>1</w:t>
      </w:r>
      <w:r w:rsidR="006B0012">
        <w:rPr>
          <w:sz w:val="28"/>
          <w:szCs w:val="28"/>
          <w:lang w:val="uk-UA"/>
        </w:rPr>
        <w:t>1</w:t>
      </w:r>
      <w:r>
        <w:rPr>
          <w:sz w:val="28"/>
          <w:szCs w:val="28"/>
          <w:lang w:val="uk-UA"/>
        </w:rPr>
        <w:t>.</w:t>
      </w:r>
      <w:r w:rsidR="00EC68A9">
        <w:rPr>
          <w:sz w:val="28"/>
          <w:szCs w:val="28"/>
          <w:lang w:val="uk-UA"/>
        </w:rPr>
        <w:t xml:space="preserve"> </w:t>
      </w:r>
      <w:r w:rsidR="00C66333" w:rsidRPr="00645C35">
        <w:rPr>
          <w:sz w:val="28"/>
          <w:szCs w:val="28"/>
          <w:lang w:val="uk-UA"/>
        </w:rPr>
        <w:t>Професійний рак. Пухлини органів дихання.</w:t>
      </w:r>
      <w:r w:rsidR="00C66333" w:rsidRPr="00645C35">
        <w:rPr>
          <w:spacing w:val="-2"/>
          <w:sz w:val="28"/>
          <w:szCs w:val="28"/>
          <w:lang w:val="uk-UA"/>
        </w:rPr>
        <w:t xml:space="preserve"> Етіологія. Патогенез. Клінічна картина. Діагностика. Лікування. Експертиза працездатності. Профілактика.</w:t>
      </w:r>
    </w:p>
    <w:p w:rsidR="001B6E42" w:rsidRPr="00645C35" w:rsidRDefault="006B0012" w:rsidP="00645C35">
      <w:pPr>
        <w:shd w:val="clear" w:color="auto" w:fill="FFFFFF"/>
        <w:tabs>
          <w:tab w:val="left" w:pos="1134"/>
        </w:tabs>
        <w:jc w:val="both"/>
        <w:rPr>
          <w:b/>
          <w:sz w:val="28"/>
          <w:szCs w:val="28"/>
          <w:lang w:val="uk-UA"/>
        </w:rPr>
      </w:pPr>
      <w:r>
        <w:rPr>
          <w:spacing w:val="-2"/>
          <w:sz w:val="28"/>
          <w:szCs w:val="28"/>
          <w:lang w:val="uk-UA"/>
        </w:rPr>
        <w:t>12</w:t>
      </w:r>
      <w:r w:rsidR="00645C35">
        <w:rPr>
          <w:spacing w:val="-2"/>
          <w:sz w:val="28"/>
          <w:szCs w:val="28"/>
          <w:lang w:val="uk-UA"/>
        </w:rPr>
        <w:t>.</w:t>
      </w:r>
      <w:r w:rsidR="00EC68A9">
        <w:rPr>
          <w:spacing w:val="-2"/>
          <w:sz w:val="28"/>
          <w:szCs w:val="28"/>
          <w:lang w:val="uk-UA"/>
        </w:rPr>
        <w:t xml:space="preserve"> </w:t>
      </w:r>
      <w:r w:rsidR="001B6E42" w:rsidRPr="00645C35">
        <w:rPr>
          <w:spacing w:val="-2"/>
          <w:sz w:val="28"/>
          <w:szCs w:val="28"/>
          <w:lang w:val="uk-UA"/>
        </w:rPr>
        <w:t>Тромбоемболія легеневої артерії. Епідеміологія.</w:t>
      </w:r>
      <w:r w:rsidR="004B7A1E" w:rsidRPr="00645C35">
        <w:rPr>
          <w:spacing w:val="-2"/>
          <w:sz w:val="28"/>
          <w:szCs w:val="28"/>
          <w:lang w:val="uk-UA"/>
        </w:rPr>
        <w:t xml:space="preserve"> </w:t>
      </w:r>
      <w:r w:rsidR="001B6E42" w:rsidRPr="00645C35">
        <w:rPr>
          <w:spacing w:val="-2"/>
          <w:sz w:val="28"/>
          <w:szCs w:val="28"/>
          <w:lang w:val="uk-UA"/>
        </w:rPr>
        <w:t>Етіологія.</w:t>
      </w:r>
      <w:r w:rsidR="004B7A1E" w:rsidRPr="00645C35">
        <w:rPr>
          <w:spacing w:val="-2"/>
          <w:sz w:val="28"/>
          <w:szCs w:val="28"/>
          <w:lang w:val="uk-UA"/>
        </w:rPr>
        <w:t xml:space="preserve"> </w:t>
      </w:r>
      <w:r w:rsidR="001B6E42" w:rsidRPr="00645C35">
        <w:rPr>
          <w:spacing w:val="-2"/>
          <w:sz w:val="28"/>
          <w:szCs w:val="28"/>
          <w:lang w:val="uk-UA"/>
        </w:rPr>
        <w:t>Патогенез. Клінічна картина.</w:t>
      </w:r>
      <w:r w:rsidR="004B7A1E" w:rsidRPr="00645C35">
        <w:rPr>
          <w:spacing w:val="-2"/>
          <w:sz w:val="28"/>
          <w:szCs w:val="28"/>
          <w:lang w:val="uk-UA"/>
        </w:rPr>
        <w:t xml:space="preserve"> </w:t>
      </w:r>
      <w:r w:rsidR="001B6E42" w:rsidRPr="00645C35">
        <w:rPr>
          <w:spacing w:val="-2"/>
          <w:sz w:val="28"/>
          <w:szCs w:val="28"/>
          <w:lang w:val="uk-UA"/>
        </w:rPr>
        <w:t>Діагностика.</w:t>
      </w:r>
      <w:r w:rsidR="004B7A1E" w:rsidRPr="00645C35">
        <w:rPr>
          <w:spacing w:val="-2"/>
          <w:sz w:val="28"/>
          <w:szCs w:val="28"/>
          <w:lang w:val="uk-UA"/>
        </w:rPr>
        <w:t xml:space="preserve"> </w:t>
      </w:r>
      <w:r w:rsidR="001B6E42" w:rsidRPr="00645C35">
        <w:rPr>
          <w:spacing w:val="-2"/>
          <w:sz w:val="28"/>
          <w:szCs w:val="28"/>
          <w:lang w:val="uk-UA"/>
        </w:rPr>
        <w:t>Класифікація.</w:t>
      </w:r>
      <w:r w:rsidR="004B7A1E" w:rsidRPr="00645C35">
        <w:rPr>
          <w:spacing w:val="-2"/>
          <w:sz w:val="28"/>
          <w:szCs w:val="28"/>
          <w:lang w:val="uk-UA"/>
        </w:rPr>
        <w:t xml:space="preserve"> </w:t>
      </w:r>
      <w:r w:rsidR="001B6E42" w:rsidRPr="00645C35">
        <w:rPr>
          <w:spacing w:val="-2"/>
          <w:sz w:val="28"/>
          <w:szCs w:val="28"/>
          <w:lang w:val="uk-UA"/>
        </w:rPr>
        <w:t>Диференціальна діагностика. Ускладнення. Лікування.</w:t>
      </w:r>
      <w:r w:rsidR="004B7A1E" w:rsidRPr="00645C35">
        <w:rPr>
          <w:spacing w:val="-2"/>
          <w:sz w:val="28"/>
          <w:szCs w:val="28"/>
          <w:lang w:val="uk-UA"/>
        </w:rPr>
        <w:t xml:space="preserve"> </w:t>
      </w:r>
      <w:r w:rsidR="001B6E42" w:rsidRPr="00645C35">
        <w:rPr>
          <w:spacing w:val="-2"/>
          <w:sz w:val="28"/>
          <w:szCs w:val="28"/>
          <w:lang w:val="uk-UA"/>
        </w:rPr>
        <w:t>Профілактика.</w:t>
      </w:r>
    </w:p>
    <w:p w:rsidR="00A7574C" w:rsidRPr="00645C35" w:rsidRDefault="00645C35" w:rsidP="00645C35">
      <w:pPr>
        <w:shd w:val="clear" w:color="auto" w:fill="FFFFFF"/>
        <w:tabs>
          <w:tab w:val="left" w:pos="1134"/>
        </w:tabs>
        <w:jc w:val="both"/>
        <w:rPr>
          <w:b/>
          <w:sz w:val="28"/>
          <w:szCs w:val="28"/>
          <w:lang w:val="uk-UA"/>
        </w:rPr>
      </w:pPr>
      <w:r>
        <w:rPr>
          <w:spacing w:val="-2"/>
          <w:sz w:val="28"/>
          <w:szCs w:val="28"/>
          <w:lang w:val="uk-UA"/>
        </w:rPr>
        <w:t>1</w:t>
      </w:r>
      <w:r w:rsidR="006B0012">
        <w:rPr>
          <w:spacing w:val="-2"/>
          <w:sz w:val="28"/>
          <w:szCs w:val="28"/>
          <w:lang w:val="uk-UA"/>
        </w:rPr>
        <w:t>3</w:t>
      </w:r>
      <w:r>
        <w:rPr>
          <w:spacing w:val="-2"/>
          <w:sz w:val="28"/>
          <w:szCs w:val="28"/>
          <w:lang w:val="uk-UA"/>
        </w:rPr>
        <w:t>.</w:t>
      </w:r>
      <w:r w:rsidR="00A7574C" w:rsidRPr="00645C35">
        <w:rPr>
          <w:spacing w:val="-2"/>
          <w:sz w:val="28"/>
          <w:szCs w:val="28"/>
          <w:lang w:val="uk-UA"/>
        </w:rPr>
        <w:t xml:space="preserve">Легенева недостатність. </w:t>
      </w:r>
      <w:r w:rsidR="00A7574C" w:rsidRPr="00645C35">
        <w:rPr>
          <w:sz w:val="28"/>
          <w:szCs w:val="28"/>
          <w:lang w:val="uk-UA"/>
        </w:rPr>
        <w:t>Класифікація. Причини виникнення. Особливості клінічного перебігу різних форм. Діагностика, дослідження функції зовнішнього дихання, газів артеріальної та венозної крові, показників кислотно-основного стану крові. Диференційний діагноз. Лікувальна тактика. Первинна та вторинна профілактика. Прогноз та працездатність.</w:t>
      </w:r>
    </w:p>
    <w:p w:rsidR="009A329B" w:rsidRPr="00402388" w:rsidRDefault="00402388" w:rsidP="00402388">
      <w:pPr>
        <w:shd w:val="clear" w:color="auto" w:fill="FFFFFF"/>
        <w:tabs>
          <w:tab w:val="left" w:pos="1134"/>
        </w:tabs>
        <w:ind w:firstLine="709"/>
        <w:rPr>
          <w:sz w:val="28"/>
          <w:szCs w:val="28"/>
          <w:lang w:val="uk-UA"/>
        </w:rPr>
      </w:pPr>
      <w:r>
        <w:rPr>
          <w:sz w:val="28"/>
          <w:szCs w:val="28"/>
          <w:lang w:val="uk-UA"/>
        </w:rPr>
        <w:t>Самостійна робота.</w:t>
      </w:r>
    </w:p>
    <w:p w:rsidR="009A329B" w:rsidRPr="00402388" w:rsidRDefault="00402388" w:rsidP="00402388">
      <w:pPr>
        <w:shd w:val="clear" w:color="auto" w:fill="FFFFFF"/>
        <w:tabs>
          <w:tab w:val="left" w:pos="1134"/>
        </w:tabs>
        <w:ind w:firstLine="709"/>
        <w:rPr>
          <w:sz w:val="28"/>
          <w:szCs w:val="28"/>
          <w:lang w:val="uk-UA"/>
        </w:rPr>
      </w:pPr>
      <w:r>
        <w:rPr>
          <w:sz w:val="28"/>
          <w:szCs w:val="28"/>
          <w:lang w:val="uk-UA"/>
        </w:rPr>
        <w:t xml:space="preserve">1. </w:t>
      </w:r>
      <w:r w:rsidR="009A329B" w:rsidRPr="00402388">
        <w:rPr>
          <w:sz w:val="28"/>
          <w:szCs w:val="28"/>
          <w:lang w:val="uk-UA"/>
        </w:rPr>
        <w:t>Провести курацію хворих з пульмонологічною патологією.</w:t>
      </w:r>
    </w:p>
    <w:p w:rsidR="009A329B" w:rsidRPr="00402388" w:rsidRDefault="009A329B" w:rsidP="00402388">
      <w:pPr>
        <w:shd w:val="clear" w:color="auto" w:fill="FFFFFF"/>
        <w:tabs>
          <w:tab w:val="left" w:pos="1134"/>
        </w:tabs>
        <w:ind w:firstLine="709"/>
        <w:rPr>
          <w:sz w:val="28"/>
          <w:szCs w:val="28"/>
          <w:lang w:val="uk-UA"/>
        </w:rPr>
      </w:pPr>
      <w:r w:rsidRPr="00402388">
        <w:rPr>
          <w:sz w:val="28"/>
          <w:szCs w:val="28"/>
          <w:lang w:val="uk-UA"/>
        </w:rPr>
        <w:t xml:space="preserve">2. Дати </w:t>
      </w:r>
      <w:r w:rsidR="0022130A">
        <w:rPr>
          <w:sz w:val="28"/>
          <w:szCs w:val="28"/>
          <w:lang w:val="uk-UA"/>
        </w:rPr>
        <w:t>оцінку</w:t>
      </w:r>
      <w:r w:rsidRPr="00402388">
        <w:rPr>
          <w:sz w:val="28"/>
          <w:szCs w:val="28"/>
          <w:lang w:val="uk-UA"/>
        </w:rPr>
        <w:t xml:space="preserve"> отриманим лабораторним методам дослідження.</w:t>
      </w:r>
    </w:p>
    <w:p w:rsidR="009A329B" w:rsidRPr="00402388" w:rsidRDefault="0022130A" w:rsidP="00402388">
      <w:pPr>
        <w:shd w:val="clear" w:color="auto" w:fill="FFFFFF"/>
        <w:tabs>
          <w:tab w:val="left" w:pos="1134"/>
        </w:tabs>
        <w:ind w:firstLine="709"/>
        <w:rPr>
          <w:sz w:val="28"/>
          <w:szCs w:val="28"/>
          <w:lang w:val="uk-UA"/>
        </w:rPr>
      </w:pPr>
      <w:r>
        <w:rPr>
          <w:sz w:val="28"/>
          <w:szCs w:val="28"/>
          <w:lang w:val="uk-UA"/>
        </w:rPr>
        <w:t xml:space="preserve">3. Дати оцінку </w:t>
      </w:r>
      <w:r w:rsidR="009A329B" w:rsidRPr="00402388">
        <w:rPr>
          <w:sz w:val="28"/>
          <w:szCs w:val="28"/>
          <w:lang w:val="uk-UA"/>
        </w:rPr>
        <w:t>отриманим інструментальним методам дослідження</w:t>
      </w:r>
    </w:p>
    <w:p w:rsidR="00125A30" w:rsidRPr="00125A30" w:rsidRDefault="00125A30" w:rsidP="00125A30">
      <w:pPr>
        <w:shd w:val="clear" w:color="auto" w:fill="FFFFFF"/>
        <w:tabs>
          <w:tab w:val="left" w:pos="1134"/>
        </w:tabs>
        <w:ind w:firstLine="709"/>
        <w:jc w:val="center"/>
        <w:rPr>
          <w:b/>
          <w:sz w:val="28"/>
          <w:szCs w:val="28"/>
          <w:lang w:val="uk-UA"/>
        </w:rPr>
      </w:pPr>
    </w:p>
    <w:p w:rsidR="00125A30" w:rsidRDefault="00125A30" w:rsidP="00125A30">
      <w:pPr>
        <w:shd w:val="clear" w:color="auto" w:fill="FFFFFF"/>
        <w:tabs>
          <w:tab w:val="left" w:pos="1134"/>
        </w:tabs>
        <w:ind w:firstLine="709"/>
        <w:jc w:val="center"/>
        <w:rPr>
          <w:b/>
          <w:sz w:val="28"/>
          <w:szCs w:val="28"/>
          <w:lang w:val="uk-UA"/>
        </w:rPr>
      </w:pPr>
      <w:r w:rsidRPr="00125A30">
        <w:rPr>
          <w:b/>
          <w:sz w:val="28"/>
          <w:szCs w:val="28"/>
          <w:lang w:val="uk-UA"/>
        </w:rPr>
        <w:t>Правила оскарження оцінки</w:t>
      </w:r>
    </w:p>
    <w:p w:rsidR="00C45621" w:rsidRPr="00C45621" w:rsidRDefault="00C45621" w:rsidP="00C45621">
      <w:pPr>
        <w:shd w:val="clear" w:color="auto" w:fill="FFFFFF"/>
        <w:tabs>
          <w:tab w:val="left" w:pos="1134"/>
        </w:tabs>
        <w:ind w:firstLine="709"/>
        <w:rPr>
          <w:sz w:val="28"/>
          <w:szCs w:val="28"/>
          <w:lang w:val="uk-UA"/>
        </w:rPr>
      </w:pPr>
      <w:r w:rsidRPr="00C45621">
        <w:rPr>
          <w:sz w:val="28"/>
          <w:szCs w:val="28"/>
          <w:lang w:val="uk-UA"/>
        </w:rPr>
        <w:t xml:space="preserve">Здобувачі освіти </w:t>
      </w:r>
      <w:r>
        <w:rPr>
          <w:sz w:val="28"/>
          <w:szCs w:val="28"/>
          <w:lang w:val="uk-UA"/>
        </w:rPr>
        <w:t xml:space="preserve">мають право </w:t>
      </w:r>
      <w:r w:rsidRPr="00C45621">
        <w:rPr>
          <w:sz w:val="28"/>
          <w:szCs w:val="28"/>
          <w:lang w:val="uk-UA"/>
        </w:rPr>
        <w:t>звернення до гаранта освітньої програми, завідувача кафедри</w:t>
      </w:r>
      <w:r>
        <w:rPr>
          <w:sz w:val="28"/>
          <w:szCs w:val="28"/>
          <w:lang w:val="uk-UA"/>
        </w:rPr>
        <w:t>.</w:t>
      </w:r>
    </w:p>
    <w:sectPr w:rsidR="00C45621" w:rsidRPr="00C45621" w:rsidSect="00A50D09">
      <w:footerReference w:type="even" r:id="rId13"/>
      <w:footerReference w:type="default" r:id="rId14"/>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04" w:rsidRDefault="00D77104">
      <w:r>
        <w:separator/>
      </w:r>
    </w:p>
  </w:endnote>
  <w:endnote w:type="continuationSeparator" w:id="0">
    <w:p w:rsidR="00D77104" w:rsidRDefault="00D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15" w:rsidRDefault="00035CC8" w:rsidP="00A50D09">
    <w:pPr>
      <w:pStyle w:val="a5"/>
      <w:framePr w:wrap="around" w:vAnchor="text" w:hAnchor="margin" w:xAlign="right" w:y="1"/>
      <w:rPr>
        <w:rStyle w:val="ab"/>
      </w:rPr>
    </w:pPr>
    <w:r>
      <w:rPr>
        <w:rStyle w:val="ab"/>
      </w:rPr>
      <w:fldChar w:fldCharType="begin"/>
    </w:r>
    <w:r w:rsidR="00EB5015">
      <w:rPr>
        <w:rStyle w:val="ab"/>
      </w:rPr>
      <w:instrText xml:space="preserve">PAGE  </w:instrText>
    </w:r>
    <w:r>
      <w:rPr>
        <w:rStyle w:val="ab"/>
      </w:rPr>
      <w:fldChar w:fldCharType="end"/>
    </w:r>
  </w:p>
  <w:p w:rsidR="00EB5015" w:rsidRDefault="00EB5015" w:rsidP="00A50D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15" w:rsidRPr="009402E4" w:rsidRDefault="00035CC8" w:rsidP="00A50D09">
    <w:pPr>
      <w:pStyle w:val="a5"/>
      <w:framePr w:wrap="around" w:vAnchor="text" w:hAnchor="margin" w:xAlign="right" w:y="1"/>
      <w:rPr>
        <w:rStyle w:val="ab"/>
        <w:sz w:val="28"/>
        <w:szCs w:val="28"/>
      </w:rPr>
    </w:pPr>
    <w:r w:rsidRPr="009402E4">
      <w:rPr>
        <w:rStyle w:val="ab"/>
        <w:sz w:val="28"/>
        <w:szCs w:val="28"/>
      </w:rPr>
      <w:fldChar w:fldCharType="begin"/>
    </w:r>
    <w:r w:rsidR="00EB5015" w:rsidRPr="009402E4">
      <w:rPr>
        <w:rStyle w:val="ab"/>
        <w:sz w:val="28"/>
        <w:szCs w:val="28"/>
      </w:rPr>
      <w:instrText xml:space="preserve">PAGE  </w:instrText>
    </w:r>
    <w:r w:rsidRPr="009402E4">
      <w:rPr>
        <w:rStyle w:val="ab"/>
        <w:sz w:val="28"/>
        <w:szCs w:val="28"/>
      </w:rPr>
      <w:fldChar w:fldCharType="separate"/>
    </w:r>
    <w:r w:rsidR="00DC3DD0">
      <w:rPr>
        <w:rStyle w:val="ab"/>
        <w:noProof/>
        <w:sz w:val="28"/>
        <w:szCs w:val="28"/>
      </w:rPr>
      <w:t>26</w:t>
    </w:r>
    <w:r w:rsidRPr="009402E4">
      <w:rPr>
        <w:rStyle w:val="ab"/>
        <w:sz w:val="28"/>
        <w:szCs w:val="28"/>
      </w:rPr>
      <w:fldChar w:fldCharType="end"/>
    </w:r>
  </w:p>
  <w:p w:rsidR="00EB5015" w:rsidRDefault="00EB5015" w:rsidP="00A50D0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04" w:rsidRDefault="00D77104">
      <w:r>
        <w:separator/>
      </w:r>
    </w:p>
  </w:footnote>
  <w:footnote w:type="continuationSeparator" w:id="0">
    <w:p w:rsidR="00D77104" w:rsidRDefault="00D7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2C7C70"/>
    <w:lvl w:ilvl="0">
      <w:start w:val="1"/>
      <w:numFmt w:val="bullet"/>
      <w:pStyle w:val="2"/>
      <w:lvlText w:val=""/>
      <w:lvlJc w:val="left"/>
      <w:pPr>
        <w:tabs>
          <w:tab w:val="num" w:pos="643"/>
        </w:tabs>
        <w:ind w:left="643" w:hanging="360"/>
      </w:pPr>
      <w:rPr>
        <w:rFonts w:ascii="Symbol" w:hAnsi="Symbol" w:hint="default"/>
      </w:rPr>
    </w:lvl>
  </w:abstractNum>
  <w:abstractNum w:abstractNumId="1">
    <w:nsid w:val="00000013"/>
    <w:multiLevelType w:val="hybridMultilevel"/>
    <w:tmpl w:val="3A95F87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1E7FF520"/>
    <w:lvl w:ilvl="0" w:tplc="FFFFFFFF">
      <w:start w:val="1"/>
      <w:numFmt w:val="decimal"/>
      <w:lvlText w:val="%1"/>
      <w:lvlJc w:val="left"/>
    </w:lvl>
    <w:lvl w:ilvl="1" w:tplc="FFFFFFFF">
      <w:start w:val="1"/>
      <w:numFmt w:val="decimal"/>
      <w:lvlText w:val="%2"/>
      <w:lvlJc w:val="left"/>
    </w:lvl>
    <w:lvl w:ilvl="2" w:tplc="FFFFFFFF">
      <w:start w:val="8"/>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B14A3D"/>
    <w:multiLevelType w:val="hybridMultilevel"/>
    <w:tmpl w:val="FCE6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060762B3"/>
    <w:multiLevelType w:val="hybridMultilevel"/>
    <w:tmpl w:val="78EEA0BC"/>
    <w:lvl w:ilvl="0" w:tplc="D8527D24">
      <w:start w:val="1"/>
      <w:numFmt w:val="decimal"/>
      <w:lvlText w:val="%1."/>
      <w:lvlJc w:val="left"/>
      <w:pPr>
        <w:ind w:left="644"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213A80"/>
    <w:multiLevelType w:val="hybridMultilevel"/>
    <w:tmpl w:val="F4DC1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623FF"/>
    <w:multiLevelType w:val="hybridMultilevel"/>
    <w:tmpl w:val="49A4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8326F"/>
    <w:multiLevelType w:val="hybridMultilevel"/>
    <w:tmpl w:val="790ACFFA"/>
    <w:lvl w:ilvl="0" w:tplc="B7F257DE">
      <w:start w:val="12"/>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13C06"/>
    <w:multiLevelType w:val="hybridMultilevel"/>
    <w:tmpl w:val="E5BE666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B63045"/>
    <w:multiLevelType w:val="hybridMultilevel"/>
    <w:tmpl w:val="23CE09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F657E5"/>
    <w:multiLevelType w:val="hybridMultilevel"/>
    <w:tmpl w:val="4AB0C5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4142190"/>
    <w:multiLevelType w:val="hybridMultilevel"/>
    <w:tmpl w:val="9D460C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C126B"/>
    <w:multiLevelType w:val="hybridMultilevel"/>
    <w:tmpl w:val="169A64E8"/>
    <w:lvl w:ilvl="0" w:tplc="040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A21A9C"/>
    <w:multiLevelType w:val="hybridMultilevel"/>
    <w:tmpl w:val="6B3C6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7">
    <w:nsid w:val="48A473EC"/>
    <w:multiLevelType w:val="hybridMultilevel"/>
    <w:tmpl w:val="FC2E39C2"/>
    <w:lvl w:ilvl="0" w:tplc="500C71B0">
      <w:start w:val="12"/>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091339"/>
    <w:multiLevelType w:val="hybridMultilevel"/>
    <w:tmpl w:val="628C2BC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462FFE"/>
    <w:multiLevelType w:val="hybridMultilevel"/>
    <w:tmpl w:val="E396A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E4422"/>
    <w:multiLevelType w:val="hybridMultilevel"/>
    <w:tmpl w:val="0486F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E1D12"/>
    <w:multiLevelType w:val="hybridMultilevel"/>
    <w:tmpl w:val="F10A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71175"/>
    <w:multiLevelType w:val="hybridMultilevel"/>
    <w:tmpl w:val="AE92CC4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E7199E"/>
    <w:multiLevelType w:val="hybridMultilevel"/>
    <w:tmpl w:val="E06C2010"/>
    <w:lvl w:ilvl="0" w:tplc="ADCAA894">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5E437B2F"/>
    <w:multiLevelType w:val="hybridMultilevel"/>
    <w:tmpl w:val="6158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A26E8"/>
    <w:multiLevelType w:val="hybridMultilevel"/>
    <w:tmpl w:val="29784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92C10E7"/>
    <w:multiLevelType w:val="hybridMultilevel"/>
    <w:tmpl w:val="5B681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98087B"/>
    <w:multiLevelType w:val="hybridMultilevel"/>
    <w:tmpl w:val="20B28D0A"/>
    <w:lvl w:ilvl="0" w:tplc="04190001">
      <w:start w:val="1"/>
      <w:numFmt w:val="bullet"/>
      <w:lvlText w:val=""/>
      <w:lvlJc w:val="left"/>
      <w:pPr>
        <w:ind w:left="2003" w:hanging="94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ABF6B35"/>
    <w:multiLevelType w:val="hybridMultilevel"/>
    <w:tmpl w:val="6554A6E0"/>
    <w:lvl w:ilvl="0" w:tplc="FF6C85C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6EC4BB18">
      <w:start w:val="10"/>
      <w:numFmt w:val="bullet"/>
      <w:lvlText w:val="-"/>
      <w:lvlJc w:val="left"/>
      <w:pPr>
        <w:ind w:left="2160" w:hanging="360"/>
      </w:pPr>
      <w:rPr>
        <w:rFonts w:ascii="Calibri" w:eastAsia="Calibri" w:hAnsi="Calibri" w:cs="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7D64E9"/>
    <w:multiLevelType w:val="hybridMultilevel"/>
    <w:tmpl w:val="E31E760A"/>
    <w:lvl w:ilvl="0" w:tplc="6D806910">
      <w:start w:val="18"/>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4ED00ED"/>
    <w:multiLevelType w:val="hybridMultilevel"/>
    <w:tmpl w:val="524EE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9"/>
  </w:num>
  <w:num w:numId="4">
    <w:abstractNumId w:val="15"/>
  </w:num>
  <w:num w:numId="5">
    <w:abstractNumId w:val="22"/>
  </w:num>
  <w:num w:numId="6">
    <w:abstractNumId w:val="10"/>
  </w:num>
  <w:num w:numId="7">
    <w:abstractNumId w:val="24"/>
  </w:num>
  <w:num w:numId="8">
    <w:abstractNumId w:val="5"/>
  </w:num>
  <w:num w:numId="9">
    <w:abstractNumId w:val="18"/>
  </w:num>
  <w:num w:numId="10">
    <w:abstractNumId w:val="30"/>
  </w:num>
  <w:num w:numId="11">
    <w:abstractNumId w:val="29"/>
  </w:num>
  <w:num w:numId="12">
    <w:abstractNumId w:val="27"/>
  </w:num>
  <w:num w:numId="13">
    <w:abstractNumId w:val="3"/>
  </w:num>
  <w:num w:numId="14">
    <w:abstractNumId w:val="4"/>
  </w:num>
  <w:num w:numId="15">
    <w:abstractNumId w:val="12"/>
  </w:num>
  <w:num w:numId="16">
    <w:abstractNumId w:val="16"/>
  </w:num>
  <w:num w:numId="17">
    <w:abstractNumId w:val="1"/>
  </w:num>
  <w:num w:numId="18">
    <w:abstractNumId w:val="2"/>
  </w:num>
  <w:num w:numId="19">
    <w:abstractNumId w:val="6"/>
  </w:num>
  <w:num w:numId="20">
    <w:abstractNumId w:val="2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8"/>
  </w:num>
  <w:num w:numId="29">
    <w:abstractNumId w:val="13"/>
  </w:num>
  <w:num w:numId="30">
    <w:abstractNumId w:val="11"/>
  </w:num>
  <w:num w:numId="31">
    <w:abstractNumId w:val="20"/>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493"/>
    <w:rsid w:val="000038B6"/>
    <w:rsid w:val="00004FC9"/>
    <w:rsid w:val="000057AA"/>
    <w:rsid w:val="000059A6"/>
    <w:rsid w:val="00007C7C"/>
    <w:rsid w:val="000104D3"/>
    <w:rsid w:val="000125D2"/>
    <w:rsid w:val="000168E4"/>
    <w:rsid w:val="00020D60"/>
    <w:rsid w:val="00031325"/>
    <w:rsid w:val="00035CC8"/>
    <w:rsid w:val="0004186B"/>
    <w:rsid w:val="00046A48"/>
    <w:rsid w:val="0005723D"/>
    <w:rsid w:val="0006585F"/>
    <w:rsid w:val="00066C29"/>
    <w:rsid w:val="0006786E"/>
    <w:rsid w:val="00072D91"/>
    <w:rsid w:val="00076CDA"/>
    <w:rsid w:val="00080C89"/>
    <w:rsid w:val="000A090F"/>
    <w:rsid w:val="000B5F31"/>
    <w:rsid w:val="000B5FD6"/>
    <w:rsid w:val="000C1B4B"/>
    <w:rsid w:val="000C5EE3"/>
    <w:rsid w:val="000C76EC"/>
    <w:rsid w:val="000D6285"/>
    <w:rsid w:val="000D76EF"/>
    <w:rsid w:val="000E1369"/>
    <w:rsid w:val="000E5273"/>
    <w:rsid w:val="000E7F56"/>
    <w:rsid w:val="000F3779"/>
    <w:rsid w:val="0010280A"/>
    <w:rsid w:val="0011669D"/>
    <w:rsid w:val="00123E49"/>
    <w:rsid w:val="00124F65"/>
    <w:rsid w:val="00125A30"/>
    <w:rsid w:val="00125E84"/>
    <w:rsid w:val="00152BB9"/>
    <w:rsid w:val="001664BD"/>
    <w:rsid w:val="001756B8"/>
    <w:rsid w:val="00176FD3"/>
    <w:rsid w:val="001801B8"/>
    <w:rsid w:val="001804DD"/>
    <w:rsid w:val="00186DB4"/>
    <w:rsid w:val="001932D6"/>
    <w:rsid w:val="00194A93"/>
    <w:rsid w:val="001A55A2"/>
    <w:rsid w:val="001A5A4E"/>
    <w:rsid w:val="001A7809"/>
    <w:rsid w:val="001B082C"/>
    <w:rsid w:val="001B6E42"/>
    <w:rsid w:val="001B7134"/>
    <w:rsid w:val="001C2E47"/>
    <w:rsid w:val="001C5F01"/>
    <w:rsid w:val="001D08C8"/>
    <w:rsid w:val="001D45DF"/>
    <w:rsid w:val="001E1743"/>
    <w:rsid w:val="001E55B1"/>
    <w:rsid w:val="001F0909"/>
    <w:rsid w:val="0020018C"/>
    <w:rsid w:val="00201051"/>
    <w:rsid w:val="002046A0"/>
    <w:rsid w:val="00210E2E"/>
    <w:rsid w:val="00212A7B"/>
    <w:rsid w:val="00217ACA"/>
    <w:rsid w:val="00220AAF"/>
    <w:rsid w:val="00221256"/>
    <w:rsid w:val="0022130A"/>
    <w:rsid w:val="00221CCA"/>
    <w:rsid w:val="00244244"/>
    <w:rsid w:val="00250A1F"/>
    <w:rsid w:val="002632CF"/>
    <w:rsid w:val="0027157C"/>
    <w:rsid w:val="00274ED7"/>
    <w:rsid w:val="0028760B"/>
    <w:rsid w:val="00287D6F"/>
    <w:rsid w:val="00295D64"/>
    <w:rsid w:val="002977B5"/>
    <w:rsid w:val="002A44FB"/>
    <w:rsid w:val="002B5D8F"/>
    <w:rsid w:val="002B691F"/>
    <w:rsid w:val="002C18AA"/>
    <w:rsid w:val="002C1AE8"/>
    <w:rsid w:val="002C26C6"/>
    <w:rsid w:val="002D0172"/>
    <w:rsid w:val="002D32F3"/>
    <w:rsid w:val="002D7875"/>
    <w:rsid w:val="002E42F9"/>
    <w:rsid w:val="002F08F6"/>
    <w:rsid w:val="002F1512"/>
    <w:rsid w:val="002F18F5"/>
    <w:rsid w:val="002F41F7"/>
    <w:rsid w:val="002F5540"/>
    <w:rsid w:val="00301736"/>
    <w:rsid w:val="00304057"/>
    <w:rsid w:val="00305672"/>
    <w:rsid w:val="00332428"/>
    <w:rsid w:val="00335527"/>
    <w:rsid w:val="00336447"/>
    <w:rsid w:val="00342999"/>
    <w:rsid w:val="0034436C"/>
    <w:rsid w:val="00350F69"/>
    <w:rsid w:val="00353039"/>
    <w:rsid w:val="00365791"/>
    <w:rsid w:val="003671D0"/>
    <w:rsid w:val="00372519"/>
    <w:rsid w:val="00383F4A"/>
    <w:rsid w:val="00387B83"/>
    <w:rsid w:val="00391605"/>
    <w:rsid w:val="00392A2B"/>
    <w:rsid w:val="003939FF"/>
    <w:rsid w:val="003961A6"/>
    <w:rsid w:val="003A5A2B"/>
    <w:rsid w:val="003B16DA"/>
    <w:rsid w:val="003B409F"/>
    <w:rsid w:val="003C005A"/>
    <w:rsid w:val="003C0C85"/>
    <w:rsid w:val="003C7A94"/>
    <w:rsid w:val="003D3B19"/>
    <w:rsid w:val="003D3E90"/>
    <w:rsid w:val="003D5A5B"/>
    <w:rsid w:val="003E0A26"/>
    <w:rsid w:val="003F0156"/>
    <w:rsid w:val="003F23A8"/>
    <w:rsid w:val="003F534D"/>
    <w:rsid w:val="003F5423"/>
    <w:rsid w:val="00402388"/>
    <w:rsid w:val="00415D8F"/>
    <w:rsid w:val="00417216"/>
    <w:rsid w:val="004219C0"/>
    <w:rsid w:val="004239A4"/>
    <w:rsid w:val="0042725D"/>
    <w:rsid w:val="00427EAC"/>
    <w:rsid w:val="00432554"/>
    <w:rsid w:val="00436573"/>
    <w:rsid w:val="00440BE7"/>
    <w:rsid w:val="0044724C"/>
    <w:rsid w:val="00461E92"/>
    <w:rsid w:val="00466A8F"/>
    <w:rsid w:val="00470F9C"/>
    <w:rsid w:val="00476CB6"/>
    <w:rsid w:val="00477DFD"/>
    <w:rsid w:val="00480169"/>
    <w:rsid w:val="00482A99"/>
    <w:rsid w:val="00484AEA"/>
    <w:rsid w:val="00491FE2"/>
    <w:rsid w:val="00497F91"/>
    <w:rsid w:val="004A56A8"/>
    <w:rsid w:val="004B7A1E"/>
    <w:rsid w:val="004C15AE"/>
    <w:rsid w:val="004C2D23"/>
    <w:rsid w:val="004D760B"/>
    <w:rsid w:val="004E1F95"/>
    <w:rsid w:val="004E503B"/>
    <w:rsid w:val="004E5B9B"/>
    <w:rsid w:val="004F1ACD"/>
    <w:rsid w:val="004F2865"/>
    <w:rsid w:val="004F2FF7"/>
    <w:rsid w:val="004F44FD"/>
    <w:rsid w:val="00506A83"/>
    <w:rsid w:val="00513B51"/>
    <w:rsid w:val="00514DD2"/>
    <w:rsid w:val="00526E93"/>
    <w:rsid w:val="00527702"/>
    <w:rsid w:val="00530082"/>
    <w:rsid w:val="00532DAB"/>
    <w:rsid w:val="005415A1"/>
    <w:rsid w:val="00546EAC"/>
    <w:rsid w:val="00550BC5"/>
    <w:rsid w:val="0055176C"/>
    <w:rsid w:val="00553841"/>
    <w:rsid w:val="00553DA0"/>
    <w:rsid w:val="00570433"/>
    <w:rsid w:val="00571AEE"/>
    <w:rsid w:val="00571B1F"/>
    <w:rsid w:val="00572B86"/>
    <w:rsid w:val="005757C8"/>
    <w:rsid w:val="0057672D"/>
    <w:rsid w:val="00591BDB"/>
    <w:rsid w:val="005B435E"/>
    <w:rsid w:val="005B6A9C"/>
    <w:rsid w:val="005D4493"/>
    <w:rsid w:val="005E5007"/>
    <w:rsid w:val="005E6D10"/>
    <w:rsid w:val="005F0656"/>
    <w:rsid w:val="005F3A71"/>
    <w:rsid w:val="005F3C33"/>
    <w:rsid w:val="005F6E3A"/>
    <w:rsid w:val="006022DA"/>
    <w:rsid w:val="0060269B"/>
    <w:rsid w:val="00603D0C"/>
    <w:rsid w:val="00604CD0"/>
    <w:rsid w:val="0061332B"/>
    <w:rsid w:val="00616C2E"/>
    <w:rsid w:val="00620063"/>
    <w:rsid w:val="0062208C"/>
    <w:rsid w:val="0062678A"/>
    <w:rsid w:val="00635612"/>
    <w:rsid w:val="0063769A"/>
    <w:rsid w:val="00640773"/>
    <w:rsid w:val="00642159"/>
    <w:rsid w:val="006456ED"/>
    <w:rsid w:val="00645C35"/>
    <w:rsid w:val="00651C45"/>
    <w:rsid w:val="00652707"/>
    <w:rsid w:val="00662C18"/>
    <w:rsid w:val="00663A08"/>
    <w:rsid w:val="00670B71"/>
    <w:rsid w:val="00675136"/>
    <w:rsid w:val="00684183"/>
    <w:rsid w:val="00687E08"/>
    <w:rsid w:val="00696B38"/>
    <w:rsid w:val="006A1A6F"/>
    <w:rsid w:val="006A582C"/>
    <w:rsid w:val="006B0012"/>
    <w:rsid w:val="006B180A"/>
    <w:rsid w:val="006B6A64"/>
    <w:rsid w:val="006C025E"/>
    <w:rsid w:val="006C1CC9"/>
    <w:rsid w:val="006C7CAB"/>
    <w:rsid w:val="006D2096"/>
    <w:rsid w:val="006E2584"/>
    <w:rsid w:val="006F0EDE"/>
    <w:rsid w:val="006F3D7B"/>
    <w:rsid w:val="006F5901"/>
    <w:rsid w:val="006F7B83"/>
    <w:rsid w:val="0070324F"/>
    <w:rsid w:val="00705AC3"/>
    <w:rsid w:val="00706723"/>
    <w:rsid w:val="0071318B"/>
    <w:rsid w:val="00713252"/>
    <w:rsid w:val="00715A42"/>
    <w:rsid w:val="00716AE8"/>
    <w:rsid w:val="00721EE0"/>
    <w:rsid w:val="00733584"/>
    <w:rsid w:val="007347E2"/>
    <w:rsid w:val="00745225"/>
    <w:rsid w:val="00747B7A"/>
    <w:rsid w:val="00750A97"/>
    <w:rsid w:val="00757D30"/>
    <w:rsid w:val="00765D64"/>
    <w:rsid w:val="00773972"/>
    <w:rsid w:val="00773C21"/>
    <w:rsid w:val="00783217"/>
    <w:rsid w:val="0078761D"/>
    <w:rsid w:val="00790228"/>
    <w:rsid w:val="007A0FFE"/>
    <w:rsid w:val="007A4458"/>
    <w:rsid w:val="007A57F8"/>
    <w:rsid w:val="007A59DA"/>
    <w:rsid w:val="007B1E23"/>
    <w:rsid w:val="007B532E"/>
    <w:rsid w:val="007C1C8B"/>
    <w:rsid w:val="007F143E"/>
    <w:rsid w:val="007F79A9"/>
    <w:rsid w:val="00805B19"/>
    <w:rsid w:val="00810BC0"/>
    <w:rsid w:val="00810FF2"/>
    <w:rsid w:val="00812AB5"/>
    <w:rsid w:val="00816434"/>
    <w:rsid w:val="00824149"/>
    <w:rsid w:val="00826F2B"/>
    <w:rsid w:val="00831E8F"/>
    <w:rsid w:val="00837800"/>
    <w:rsid w:val="00837DE5"/>
    <w:rsid w:val="0084096B"/>
    <w:rsid w:val="008477B3"/>
    <w:rsid w:val="00850E12"/>
    <w:rsid w:val="008621C9"/>
    <w:rsid w:val="00864767"/>
    <w:rsid w:val="00881C6C"/>
    <w:rsid w:val="008A0E5E"/>
    <w:rsid w:val="008A265B"/>
    <w:rsid w:val="008C2D4E"/>
    <w:rsid w:val="008C3AB6"/>
    <w:rsid w:val="008C6DBB"/>
    <w:rsid w:val="008C6DD1"/>
    <w:rsid w:val="008D39D7"/>
    <w:rsid w:val="008F439A"/>
    <w:rsid w:val="008F4E35"/>
    <w:rsid w:val="008F6290"/>
    <w:rsid w:val="00923A53"/>
    <w:rsid w:val="00924B53"/>
    <w:rsid w:val="00934BBD"/>
    <w:rsid w:val="00935DA1"/>
    <w:rsid w:val="009402E4"/>
    <w:rsid w:val="00944FD6"/>
    <w:rsid w:val="0094561B"/>
    <w:rsid w:val="009468BD"/>
    <w:rsid w:val="0095737B"/>
    <w:rsid w:val="00966DA3"/>
    <w:rsid w:val="00966F97"/>
    <w:rsid w:val="00973506"/>
    <w:rsid w:val="009742B1"/>
    <w:rsid w:val="0097575E"/>
    <w:rsid w:val="00976A0F"/>
    <w:rsid w:val="00984C13"/>
    <w:rsid w:val="009921A5"/>
    <w:rsid w:val="00994164"/>
    <w:rsid w:val="009A1D30"/>
    <w:rsid w:val="009A329B"/>
    <w:rsid w:val="009A7C5C"/>
    <w:rsid w:val="009B1F54"/>
    <w:rsid w:val="009B3222"/>
    <w:rsid w:val="009C0259"/>
    <w:rsid w:val="009C15F6"/>
    <w:rsid w:val="009D3BB3"/>
    <w:rsid w:val="009D63B5"/>
    <w:rsid w:val="009D764A"/>
    <w:rsid w:val="009E3E83"/>
    <w:rsid w:val="009E7B6F"/>
    <w:rsid w:val="00A07B95"/>
    <w:rsid w:val="00A1266A"/>
    <w:rsid w:val="00A14A69"/>
    <w:rsid w:val="00A14B31"/>
    <w:rsid w:val="00A15662"/>
    <w:rsid w:val="00A1787D"/>
    <w:rsid w:val="00A24643"/>
    <w:rsid w:val="00A354B7"/>
    <w:rsid w:val="00A40A6A"/>
    <w:rsid w:val="00A42029"/>
    <w:rsid w:val="00A425C6"/>
    <w:rsid w:val="00A50D09"/>
    <w:rsid w:val="00A53A3D"/>
    <w:rsid w:val="00A552C3"/>
    <w:rsid w:val="00A62E33"/>
    <w:rsid w:val="00A7049C"/>
    <w:rsid w:val="00A73F85"/>
    <w:rsid w:val="00A740E4"/>
    <w:rsid w:val="00A7574C"/>
    <w:rsid w:val="00A83B5B"/>
    <w:rsid w:val="00A86A8C"/>
    <w:rsid w:val="00A86C78"/>
    <w:rsid w:val="00A91B04"/>
    <w:rsid w:val="00AA268F"/>
    <w:rsid w:val="00AA484C"/>
    <w:rsid w:val="00AA57D0"/>
    <w:rsid w:val="00AA65AC"/>
    <w:rsid w:val="00AD0517"/>
    <w:rsid w:val="00AE37F3"/>
    <w:rsid w:val="00AE613F"/>
    <w:rsid w:val="00AF383E"/>
    <w:rsid w:val="00AF5C61"/>
    <w:rsid w:val="00AF705B"/>
    <w:rsid w:val="00AF7F31"/>
    <w:rsid w:val="00B00F23"/>
    <w:rsid w:val="00B0356B"/>
    <w:rsid w:val="00B10DA8"/>
    <w:rsid w:val="00B138EE"/>
    <w:rsid w:val="00B14AE7"/>
    <w:rsid w:val="00B2416F"/>
    <w:rsid w:val="00B2563E"/>
    <w:rsid w:val="00B26B79"/>
    <w:rsid w:val="00B33BAE"/>
    <w:rsid w:val="00B433A2"/>
    <w:rsid w:val="00B43A64"/>
    <w:rsid w:val="00B51205"/>
    <w:rsid w:val="00B52E50"/>
    <w:rsid w:val="00B53261"/>
    <w:rsid w:val="00B668BB"/>
    <w:rsid w:val="00B70DF8"/>
    <w:rsid w:val="00B762D6"/>
    <w:rsid w:val="00B85B7D"/>
    <w:rsid w:val="00B85E1D"/>
    <w:rsid w:val="00B90C16"/>
    <w:rsid w:val="00B934D4"/>
    <w:rsid w:val="00BA1239"/>
    <w:rsid w:val="00BA22A6"/>
    <w:rsid w:val="00BA37C5"/>
    <w:rsid w:val="00BB015E"/>
    <w:rsid w:val="00BB40FF"/>
    <w:rsid w:val="00BB4853"/>
    <w:rsid w:val="00BB5570"/>
    <w:rsid w:val="00BC153F"/>
    <w:rsid w:val="00BC2E64"/>
    <w:rsid w:val="00BC4A99"/>
    <w:rsid w:val="00BD2118"/>
    <w:rsid w:val="00BD2F7B"/>
    <w:rsid w:val="00BD3AB3"/>
    <w:rsid w:val="00BE777C"/>
    <w:rsid w:val="00BF1BBB"/>
    <w:rsid w:val="00BF48F3"/>
    <w:rsid w:val="00BF62AF"/>
    <w:rsid w:val="00C07F97"/>
    <w:rsid w:val="00C106EC"/>
    <w:rsid w:val="00C10F0F"/>
    <w:rsid w:val="00C11841"/>
    <w:rsid w:val="00C1778A"/>
    <w:rsid w:val="00C2342A"/>
    <w:rsid w:val="00C403CF"/>
    <w:rsid w:val="00C45621"/>
    <w:rsid w:val="00C52B1D"/>
    <w:rsid w:val="00C540D1"/>
    <w:rsid w:val="00C54353"/>
    <w:rsid w:val="00C60B31"/>
    <w:rsid w:val="00C66333"/>
    <w:rsid w:val="00C66D4B"/>
    <w:rsid w:val="00C67FF6"/>
    <w:rsid w:val="00C7295A"/>
    <w:rsid w:val="00C72B27"/>
    <w:rsid w:val="00C865BF"/>
    <w:rsid w:val="00C879F0"/>
    <w:rsid w:val="00C90F70"/>
    <w:rsid w:val="00C945FE"/>
    <w:rsid w:val="00CA520B"/>
    <w:rsid w:val="00CA6805"/>
    <w:rsid w:val="00CB089D"/>
    <w:rsid w:val="00CB0962"/>
    <w:rsid w:val="00CB280B"/>
    <w:rsid w:val="00CB2C95"/>
    <w:rsid w:val="00CB39E5"/>
    <w:rsid w:val="00CB632D"/>
    <w:rsid w:val="00CB7751"/>
    <w:rsid w:val="00CC1C5E"/>
    <w:rsid w:val="00CC2348"/>
    <w:rsid w:val="00CC5BAB"/>
    <w:rsid w:val="00CD621C"/>
    <w:rsid w:val="00CE0DA8"/>
    <w:rsid w:val="00CF049B"/>
    <w:rsid w:val="00CF0F7E"/>
    <w:rsid w:val="00CF2E93"/>
    <w:rsid w:val="00CF5C91"/>
    <w:rsid w:val="00D21A61"/>
    <w:rsid w:val="00D23602"/>
    <w:rsid w:val="00D506FB"/>
    <w:rsid w:val="00D6121F"/>
    <w:rsid w:val="00D636DE"/>
    <w:rsid w:val="00D63C61"/>
    <w:rsid w:val="00D6457E"/>
    <w:rsid w:val="00D64EAF"/>
    <w:rsid w:val="00D65BD1"/>
    <w:rsid w:val="00D71E19"/>
    <w:rsid w:val="00D72FA0"/>
    <w:rsid w:val="00D77104"/>
    <w:rsid w:val="00D77EF7"/>
    <w:rsid w:val="00D80842"/>
    <w:rsid w:val="00D81173"/>
    <w:rsid w:val="00D825F0"/>
    <w:rsid w:val="00D841D1"/>
    <w:rsid w:val="00D845E3"/>
    <w:rsid w:val="00D87B9A"/>
    <w:rsid w:val="00D90BA2"/>
    <w:rsid w:val="00D92314"/>
    <w:rsid w:val="00D9769D"/>
    <w:rsid w:val="00D977AA"/>
    <w:rsid w:val="00DA4E10"/>
    <w:rsid w:val="00DB2B4F"/>
    <w:rsid w:val="00DB53A2"/>
    <w:rsid w:val="00DB6711"/>
    <w:rsid w:val="00DC3DD0"/>
    <w:rsid w:val="00DC7F97"/>
    <w:rsid w:val="00DD0108"/>
    <w:rsid w:val="00DD0A0F"/>
    <w:rsid w:val="00DD6BF3"/>
    <w:rsid w:val="00DE0FFD"/>
    <w:rsid w:val="00DE1535"/>
    <w:rsid w:val="00DF176B"/>
    <w:rsid w:val="00DF74C8"/>
    <w:rsid w:val="00E07F82"/>
    <w:rsid w:val="00E165FE"/>
    <w:rsid w:val="00E21F41"/>
    <w:rsid w:val="00E35285"/>
    <w:rsid w:val="00E37500"/>
    <w:rsid w:val="00E44097"/>
    <w:rsid w:val="00E44386"/>
    <w:rsid w:val="00E56997"/>
    <w:rsid w:val="00E6372B"/>
    <w:rsid w:val="00E71E60"/>
    <w:rsid w:val="00E73956"/>
    <w:rsid w:val="00E74F6E"/>
    <w:rsid w:val="00E774E3"/>
    <w:rsid w:val="00E8276F"/>
    <w:rsid w:val="00E82C46"/>
    <w:rsid w:val="00E85FA7"/>
    <w:rsid w:val="00EA2BF2"/>
    <w:rsid w:val="00EA52D3"/>
    <w:rsid w:val="00EB4D52"/>
    <w:rsid w:val="00EB5015"/>
    <w:rsid w:val="00EB7A88"/>
    <w:rsid w:val="00EC1456"/>
    <w:rsid w:val="00EC26A7"/>
    <w:rsid w:val="00EC3F95"/>
    <w:rsid w:val="00EC550D"/>
    <w:rsid w:val="00EC5DD8"/>
    <w:rsid w:val="00EC68A9"/>
    <w:rsid w:val="00ED21BA"/>
    <w:rsid w:val="00EE5597"/>
    <w:rsid w:val="00EF2EE3"/>
    <w:rsid w:val="00F15345"/>
    <w:rsid w:val="00F16EAD"/>
    <w:rsid w:val="00F25CAC"/>
    <w:rsid w:val="00F33253"/>
    <w:rsid w:val="00F363F3"/>
    <w:rsid w:val="00F4636F"/>
    <w:rsid w:val="00F63A4B"/>
    <w:rsid w:val="00F64B44"/>
    <w:rsid w:val="00F660A6"/>
    <w:rsid w:val="00F709AC"/>
    <w:rsid w:val="00F70E68"/>
    <w:rsid w:val="00F7734D"/>
    <w:rsid w:val="00F85B89"/>
    <w:rsid w:val="00F86444"/>
    <w:rsid w:val="00F97744"/>
    <w:rsid w:val="00FA6F09"/>
    <w:rsid w:val="00FB2ED0"/>
    <w:rsid w:val="00FB3D42"/>
    <w:rsid w:val="00FB7494"/>
    <w:rsid w:val="00FC1E67"/>
    <w:rsid w:val="00FC20AC"/>
    <w:rsid w:val="00FC342D"/>
    <w:rsid w:val="00FC6306"/>
    <w:rsid w:val="00FD3F82"/>
    <w:rsid w:val="00FE6094"/>
    <w:rsid w:val="00FF3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93"/>
  </w:style>
  <w:style w:type="paragraph" w:styleId="1">
    <w:name w:val="heading 1"/>
    <w:basedOn w:val="a"/>
    <w:next w:val="a"/>
    <w:qFormat/>
    <w:rsid w:val="005D4493"/>
    <w:pPr>
      <w:keepNext/>
      <w:ind w:left="113"/>
      <w:outlineLvl w:val="0"/>
    </w:pPr>
    <w:rPr>
      <w:sz w:val="28"/>
    </w:rPr>
  </w:style>
  <w:style w:type="paragraph" w:styleId="20">
    <w:name w:val="heading 2"/>
    <w:basedOn w:val="a"/>
    <w:next w:val="a"/>
    <w:qFormat/>
    <w:rsid w:val="005D449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36447"/>
    <w:pPr>
      <w:keepNext/>
      <w:spacing w:before="240" w:after="60"/>
      <w:outlineLvl w:val="2"/>
    </w:pPr>
    <w:rPr>
      <w:rFonts w:ascii="Cambria" w:hAnsi="Cambria"/>
      <w:b/>
      <w:bCs/>
      <w:sz w:val="26"/>
      <w:szCs w:val="26"/>
    </w:rPr>
  </w:style>
  <w:style w:type="paragraph" w:styleId="4">
    <w:name w:val="heading 4"/>
    <w:basedOn w:val="a"/>
    <w:next w:val="a"/>
    <w:qFormat/>
    <w:rsid w:val="005D4493"/>
    <w:pPr>
      <w:keepNext/>
      <w:spacing w:after="240"/>
      <w:jc w:val="center"/>
      <w:outlineLvl w:val="3"/>
    </w:pPr>
    <w:rPr>
      <w:sz w:val="36"/>
      <w:lang w:val="uk-UA"/>
    </w:rPr>
  </w:style>
  <w:style w:type="paragraph" w:styleId="6">
    <w:name w:val="heading 6"/>
    <w:basedOn w:val="a"/>
    <w:next w:val="a"/>
    <w:qFormat/>
    <w:rsid w:val="003D3B19"/>
    <w:pPr>
      <w:spacing w:before="240" w:after="60"/>
      <w:outlineLvl w:val="5"/>
    </w:pPr>
    <w:rPr>
      <w:b/>
      <w:bCs/>
      <w:sz w:val="22"/>
      <w:szCs w:val="22"/>
    </w:rPr>
  </w:style>
  <w:style w:type="paragraph" w:styleId="7">
    <w:name w:val="heading 7"/>
    <w:basedOn w:val="a"/>
    <w:next w:val="a"/>
    <w:qFormat/>
    <w:rsid w:val="005D4493"/>
    <w:pPr>
      <w:keepNext/>
      <w:jc w:val="center"/>
      <w:outlineLvl w:val="6"/>
    </w:pPr>
    <w:rPr>
      <w:sz w:val="28"/>
      <w:lang w:val="uk-UA"/>
    </w:rPr>
  </w:style>
  <w:style w:type="paragraph" w:styleId="8">
    <w:name w:val="heading 8"/>
    <w:basedOn w:val="a"/>
    <w:next w:val="a"/>
    <w:qFormat/>
    <w:rsid w:val="005D4493"/>
    <w:pPr>
      <w:keepNext/>
      <w:ind w:left="360" w:firstLine="1483"/>
      <w:outlineLvl w:val="7"/>
    </w:pPr>
    <w:rPr>
      <w:sz w:val="28"/>
      <w:lang w:val="uk-UA"/>
    </w:rPr>
  </w:style>
  <w:style w:type="paragraph" w:styleId="9">
    <w:name w:val="heading 9"/>
    <w:basedOn w:val="a"/>
    <w:next w:val="a"/>
    <w:qFormat/>
    <w:rsid w:val="005D4493"/>
    <w:pPr>
      <w:keepNext/>
      <w:ind w:left="360" w:firstLine="66"/>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4493"/>
    <w:pPr>
      <w:ind w:right="211"/>
      <w:jc w:val="both"/>
    </w:pPr>
    <w:rPr>
      <w:sz w:val="28"/>
      <w:lang w:val="uk-UA"/>
    </w:rPr>
  </w:style>
  <w:style w:type="paragraph" w:styleId="a5">
    <w:name w:val="footer"/>
    <w:basedOn w:val="a"/>
    <w:rsid w:val="005D4493"/>
    <w:pPr>
      <w:tabs>
        <w:tab w:val="center" w:pos="4153"/>
        <w:tab w:val="right" w:pos="8306"/>
      </w:tabs>
    </w:pPr>
  </w:style>
  <w:style w:type="paragraph" w:styleId="21">
    <w:name w:val="Body Text Indent 2"/>
    <w:basedOn w:val="a"/>
    <w:rsid w:val="005D4493"/>
    <w:pPr>
      <w:spacing w:after="120" w:line="480" w:lineRule="auto"/>
      <w:ind w:left="283"/>
    </w:pPr>
    <w:rPr>
      <w:sz w:val="24"/>
      <w:szCs w:val="24"/>
      <w:lang w:val="uk-UA"/>
    </w:rPr>
  </w:style>
  <w:style w:type="paragraph" w:styleId="a6">
    <w:name w:val="Body Text Indent"/>
    <w:basedOn w:val="a"/>
    <w:rsid w:val="005D4493"/>
    <w:pPr>
      <w:spacing w:after="120"/>
      <w:ind w:left="283"/>
    </w:pPr>
  </w:style>
  <w:style w:type="paragraph" w:styleId="31">
    <w:name w:val="Body Text 3"/>
    <w:basedOn w:val="a"/>
    <w:rsid w:val="005D4493"/>
    <w:pPr>
      <w:spacing w:after="120"/>
    </w:pPr>
    <w:rPr>
      <w:sz w:val="16"/>
      <w:szCs w:val="16"/>
    </w:rPr>
  </w:style>
  <w:style w:type="paragraph" w:customStyle="1" w:styleId="Normal1">
    <w:name w:val="Normal1"/>
    <w:rsid w:val="005D4493"/>
    <w:pPr>
      <w:widowControl w:val="0"/>
      <w:snapToGrid w:val="0"/>
      <w:spacing w:line="300" w:lineRule="auto"/>
      <w:ind w:firstLine="420"/>
      <w:jc w:val="both"/>
    </w:pPr>
    <w:rPr>
      <w:sz w:val="22"/>
      <w:lang w:val="uk-UA"/>
    </w:rPr>
  </w:style>
  <w:style w:type="paragraph" w:styleId="32">
    <w:name w:val="Body Text Indent 3"/>
    <w:basedOn w:val="a"/>
    <w:rsid w:val="005D4493"/>
    <w:pPr>
      <w:spacing w:after="120"/>
      <w:ind w:left="283"/>
    </w:pPr>
    <w:rPr>
      <w:sz w:val="16"/>
      <w:szCs w:val="16"/>
      <w:lang w:val="uk-UA"/>
    </w:rPr>
  </w:style>
  <w:style w:type="paragraph" w:styleId="a7">
    <w:name w:val="Title"/>
    <w:basedOn w:val="a"/>
    <w:link w:val="a8"/>
    <w:qFormat/>
    <w:rsid w:val="005D4493"/>
    <w:pPr>
      <w:jc w:val="center"/>
    </w:pPr>
    <w:rPr>
      <w:caps/>
      <w:sz w:val="28"/>
      <w:lang w:val="uk-UA"/>
    </w:rPr>
  </w:style>
  <w:style w:type="character" w:styleId="a9">
    <w:name w:val="Hyperlink"/>
    <w:basedOn w:val="a0"/>
    <w:rsid w:val="005D4493"/>
    <w:rPr>
      <w:color w:val="0000FF"/>
      <w:u w:val="single"/>
    </w:rPr>
  </w:style>
  <w:style w:type="paragraph" w:styleId="2">
    <w:name w:val="List Bullet 2"/>
    <w:basedOn w:val="a"/>
    <w:rsid w:val="005D4493"/>
    <w:pPr>
      <w:numPr>
        <w:numId w:val="2"/>
      </w:numPr>
      <w:contextualSpacing/>
    </w:pPr>
    <w:rPr>
      <w:sz w:val="28"/>
      <w:szCs w:val="28"/>
      <w:lang w:val="uk-UA"/>
    </w:rPr>
  </w:style>
  <w:style w:type="paragraph" w:styleId="22">
    <w:name w:val="List 2"/>
    <w:basedOn w:val="a"/>
    <w:rsid w:val="005D4493"/>
    <w:pPr>
      <w:ind w:left="566" w:hanging="283"/>
      <w:contextualSpacing/>
    </w:pPr>
    <w:rPr>
      <w:sz w:val="28"/>
      <w:szCs w:val="28"/>
      <w:lang w:val="uk-UA"/>
    </w:rPr>
  </w:style>
  <w:style w:type="paragraph" w:customStyle="1" w:styleId="10">
    <w:name w:val="Абзац списка1"/>
    <w:basedOn w:val="a"/>
    <w:qFormat/>
    <w:rsid w:val="005D4493"/>
    <w:pPr>
      <w:ind w:left="720"/>
      <w:contextualSpacing/>
    </w:pPr>
    <w:rPr>
      <w:sz w:val="28"/>
      <w:szCs w:val="28"/>
      <w:lang w:val="uk-UA"/>
    </w:rPr>
  </w:style>
  <w:style w:type="paragraph" w:styleId="aa">
    <w:name w:val="caption"/>
    <w:basedOn w:val="a"/>
    <w:next w:val="a"/>
    <w:qFormat/>
    <w:rsid w:val="005D4493"/>
    <w:rPr>
      <w:b/>
      <w:bCs/>
      <w:lang w:val="uk-UA"/>
    </w:rPr>
  </w:style>
  <w:style w:type="character" w:styleId="ab">
    <w:name w:val="page number"/>
    <w:basedOn w:val="a0"/>
    <w:rsid w:val="005D4493"/>
  </w:style>
  <w:style w:type="paragraph" w:styleId="ac">
    <w:name w:val="Balloon Text"/>
    <w:basedOn w:val="a"/>
    <w:semiHidden/>
    <w:rsid w:val="005D4493"/>
    <w:rPr>
      <w:rFonts w:ascii="Tahoma" w:hAnsi="Tahoma" w:cs="Tahoma"/>
      <w:sz w:val="16"/>
      <w:szCs w:val="16"/>
    </w:rPr>
  </w:style>
  <w:style w:type="paragraph" w:styleId="ad">
    <w:name w:val="header"/>
    <w:basedOn w:val="a"/>
    <w:rsid w:val="005D4493"/>
    <w:pPr>
      <w:tabs>
        <w:tab w:val="center" w:pos="4677"/>
        <w:tab w:val="right" w:pos="9355"/>
      </w:tabs>
    </w:pPr>
  </w:style>
  <w:style w:type="paragraph" w:styleId="ae">
    <w:name w:val="Plain Text"/>
    <w:basedOn w:val="a"/>
    <w:rsid w:val="00AF7F31"/>
    <w:rPr>
      <w:rFonts w:ascii="Courier New" w:hAnsi="Courier New"/>
      <w:lang w:val="uk-UA"/>
    </w:rPr>
  </w:style>
  <w:style w:type="character" w:customStyle="1" w:styleId="a4">
    <w:name w:val="Основной текст Знак"/>
    <w:basedOn w:val="a0"/>
    <w:link w:val="a3"/>
    <w:rsid w:val="005F0656"/>
    <w:rPr>
      <w:sz w:val="28"/>
      <w:lang w:val="uk-UA" w:eastAsia="ru-RU" w:bidi="ar-SA"/>
    </w:rPr>
  </w:style>
  <w:style w:type="paragraph" w:customStyle="1" w:styleId="11">
    <w:name w:val="Обычный1"/>
    <w:rsid w:val="00E774E3"/>
    <w:pPr>
      <w:widowControl w:val="0"/>
      <w:spacing w:line="260" w:lineRule="auto"/>
      <w:ind w:left="360" w:hanging="340"/>
    </w:pPr>
    <w:rPr>
      <w:snapToGrid w:val="0"/>
      <w:sz w:val="22"/>
      <w:lang w:val="uk-UA"/>
    </w:rPr>
  </w:style>
  <w:style w:type="paragraph" w:styleId="af">
    <w:name w:val="Block Text"/>
    <w:basedOn w:val="a"/>
    <w:rsid w:val="003D3B19"/>
    <w:pPr>
      <w:spacing w:line="300" w:lineRule="auto"/>
      <w:ind w:left="-180" w:right="-263" w:firstLine="889"/>
      <w:jc w:val="both"/>
    </w:pPr>
    <w:rPr>
      <w:rFonts w:eastAsia="MS Mincho"/>
      <w:sz w:val="26"/>
      <w:lang w:val="uk-UA"/>
    </w:rPr>
  </w:style>
  <w:style w:type="table" w:styleId="af0">
    <w:name w:val="Table Grid"/>
    <w:basedOn w:val="a1"/>
    <w:rsid w:val="00B2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азвание1"/>
    <w:uiPriority w:val="99"/>
    <w:rsid w:val="00C67FF6"/>
    <w:rPr>
      <w:b/>
      <w:color w:val="6683AA"/>
      <w:sz w:val="26"/>
    </w:rPr>
  </w:style>
  <w:style w:type="paragraph" w:customStyle="1" w:styleId="FR2">
    <w:name w:val="FR2"/>
    <w:rsid w:val="000B5F31"/>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30">
    <w:name w:val="Заголовок 3 Знак"/>
    <w:basedOn w:val="a0"/>
    <w:link w:val="3"/>
    <w:uiPriority w:val="9"/>
    <w:rsid w:val="00336447"/>
    <w:rPr>
      <w:rFonts w:ascii="Cambria" w:eastAsia="Times New Roman" w:hAnsi="Cambria" w:cs="Times New Roman"/>
      <w:b/>
      <w:bCs/>
      <w:sz w:val="26"/>
      <w:szCs w:val="26"/>
    </w:rPr>
  </w:style>
  <w:style w:type="character" w:customStyle="1" w:styleId="a8">
    <w:name w:val="Название Знак"/>
    <w:basedOn w:val="a0"/>
    <w:link w:val="a7"/>
    <w:rsid w:val="00FB7494"/>
    <w:rPr>
      <w:caps/>
      <w:sz w:val="28"/>
      <w:lang w:val="uk-UA"/>
    </w:rPr>
  </w:style>
  <w:style w:type="paragraph" w:styleId="af1">
    <w:name w:val="List Paragraph"/>
    <w:basedOn w:val="a"/>
    <w:qFormat/>
    <w:rsid w:val="00432554"/>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с отступом 21"/>
    <w:basedOn w:val="a"/>
    <w:rsid w:val="00DD0A0F"/>
    <w:pPr>
      <w:suppressAutoHyphens/>
      <w:ind w:right="-1090" w:firstLine="720"/>
      <w:jc w:val="both"/>
    </w:pPr>
    <w:rPr>
      <w:sz w:val="28"/>
      <w:lang w:val="uk-UA" w:eastAsia="ar-SA"/>
    </w:rPr>
  </w:style>
  <w:style w:type="paragraph" w:customStyle="1" w:styleId="Default">
    <w:name w:val="Default"/>
    <w:rsid w:val="00850E12"/>
    <w:pPr>
      <w:autoSpaceDE w:val="0"/>
      <w:autoSpaceDN w:val="0"/>
      <w:adjustRightInd w:val="0"/>
    </w:pPr>
    <w:rPr>
      <w:color w:val="000000"/>
      <w:sz w:val="24"/>
      <w:szCs w:val="24"/>
    </w:rPr>
  </w:style>
  <w:style w:type="paragraph" w:styleId="af2">
    <w:name w:val="Normal (Web)"/>
    <w:basedOn w:val="a"/>
    <w:uiPriority w:val="99"/>
    <w:unhideWhenUsed/>
    <w:rsid w:val="00221C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4766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ngmed.info/download.php?book_id=43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ngmed.info/media/book/1/8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sidy.iq-metr.ru/detektivy/osnovi-vnutrishnoyi-meditsini-tom-3-ukr-movoyu-pidruchnik-dlya-vmnz-iv-r-a-rekomendovano-moz" TargetMode="External"/><Relationship Id="rId4" Type="http://schemas.microsoft.com/office/2007/relationships/stylesWithEffects" Target="stylesWithEffects.xml"/><Relationship Id="rId9" Type="http://schemas.openxmlformats.org/officeDocument/2006/relationships/hyperlink" Target="http://www.euro.who.int/ru/publications/abstracts/health-2020.-a-european-policy-framework-and-strategy-for-the-21st-century-201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B4E5-BA64-40D8-8C35-AD33FEB0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54270</CharactersWithSpaces>
  <SharedDoc>false</SharedDoc>
  <HLinks>
    <vt:vector size="168" baseType="variant">
      <vt:variant>
        <vt:i4>1572873</vt:i4>
      </vt:variant>
      <vt:variant>
        <vt:i4>81</vt:i4>
      </vt:variant>
      <vt:variant>
        <vt:i4>0</vt:i4>
      </vt:variant>
      <vt:variant>
        <vt:i4>5</vt:i4>
      </vt:variant>
      <vt:variant>
        <vt:lpwstr>http://www.euro.who.int/ru/publications/abstracts/health-2020.-a-european-policy-framework-and-strategy-for-the-21st-century-2013</vt:lpwstr>
      </vt:variant>
      <vt:variant>
        <vt:lpwstr/>
      </vt:variant>
      <vt:variant>
        <vt:i4>2424951</vt:i4>
      </vt:variant>
      <vt:variant>
        <vt:i4>78</vt:i4>
      </vt:variant>
      <vt:variant>
        <vt:i4>0</vt:i4>
      </vt:variant>
      <vt:variant>
        <vt:i4>5</vt:i4>
      </vt:variant>
      <vt:variant>
        <vt:lpwstr>http://www.evidence-update.ru/</vt:lpwstr>
      </vt:variant>
      <vt:variant>
        <vt:lpwstr/>
      </vt:variant>
      <vt:variant>
        <vt:i4>2424951</vt:i4>
      </vt:variant>
      <vt:variant>
        <vt:i4>75</vt:i4>
      </vt:variant>
      <vt:variant>
        <vt:i4>0</vt:i4>
      </vt:variant>
      <vt:variant>
        <vt:i4>5</vt:i4>
      </vt:variant>
      <vt:variant>
        <vt:lpwstr>http://www.evidence-update.ru/</vt:lpwstr>
      </vt:variant>
      <vt:variant>
        <vt:lpwstr/>
      </vt:variant>
      <vt:variant>
        <vt:i4>2424951</vt:i4>
      </vt:variant>
      <vt:variant>
        <vt:i4>72</vt:i4>
      </vt:variant>
      <vt:variant>
        <vt:i4>0</vt:i4>
      </vt:variant>
      <vt:variant>
        <vt:i4>5</vt:i4>
      </vt:variant>
      <vt:variant>
        <vt:lpwstr>http://www.evidence-update.ru/</vt:lpwstr>
      </vt:variant>
      <vt:variant>
        <vt:lpwstr/>
      </vt:variant>
      <vt:variant>
        <vt:i4>2424951</vt:i4>
      </vt:variant>
      <vt:variant>
        <vt:i4>69</vt:i4>
      </vt:variant>
      <vt:variant>
        <vt:i4>0</vt:i4>
      </vt:variant>
      <vt:variant>
        <vt:i4>5</vt:i4>
      </vt:variant>
      <vt:variant>
        <vt:lpwstr>http://www.evidence-update.ru/</vt:lpwstr>
      </vt:variant>
      <vt:variant>
        <vt:lpwstr/>
      </vt:variant>
      <vt:variant>
        <vt:i4>2424951</vt:i4>
      </vt:variant>
      <vt:variant>
        <vt:i4>66</vt:i4>
      </vt:variant>
      <vt:variant>
        <vt:i4>0</vt:i4>
      </vt:variant>
      <vt:variant>
        <vt:i4>5</vt:i4>
      </vt:variant>
      <vt:variant>
        <vt:lpwstr>http://www.evidence-update.ru/</vt:lpwstr>
      </vt:variant>
      <vt:variant>
        <vt:lpwstr/>
      </vt:variant>
      <vt:variant>
        <vt:i4>2424951</vt:i4>
      </vt:variant>
      <vt:variant>
        <vt:i4>63</vt:i4>
      </vt:variant>
      <vt:variant>
        <vt:i4>0</vt:i4>
      </vt:variant>
      <vt:variant>
        <vt:i4>5</vt:i4>
      </vt:variant>
      <vt:variant>
        <vt:lpwstr>http://www.evidence-update.ru/</vt:lpwstr>
      </vt:variant>
      <vt:variant>
        <vt:lpwstr/>
      </vt:variant>
      <vt:variant>
        <vt:i4>2424951</vt:i4>
      </vt:variant>
      <vt:variant>
        <vt:i4>60</vt:i4>
      </vt:variant>
      <vt:variant>
        <vt:i4>0</vt:i4>
      </vt:variant>
      <vt:variant>
        <vt:i4>5</vt:i4>
      </vt:variant>
      <vt:variant>
        <vt:lpwstr>http://www.evidence-update.ru/</vt:lpwstr>
      </vt:variant>
      <vt:variant>
        <vt:lpwstr/>
      </vt:variant>
      <vt:variant>
        <vt:i4>2424951</vt:i4>
      </vt:variant>
      <vt:variant>
        <vt:i4>57</vt:i4>
      </vt:variant>
      <vt:variant>
        <vt:i4>0</vt:i4>
      </vt:variant>
      <vt:variant>
        <vt:i4>5</vt:i4>
      </vt:variant>
      <vt:variant>
        <vt:lpwstr>http://www.evidence-update.ru/</vt:lpwstr>
      </vt:variant>
      <vt:variant>
        <vt:lpwstr/>
      </vt:variant>
      <vt:variant>
        <vt:i4>2424951</vt:i4>
      </vt:variant>
      <vt:variant>
        <vt:i4>54</vt:i4>
      </vt:variant>
      <vt:variant>
        <vt:i4>0</vt:i4>
      </vt:variant>
      <vt:variant>
        <vt:i4>5</vt:i4>
      </vt:variant>
      <vt:variant>
        <vt:lpwstr>http://www.evidence-update.ru/</vt:lpwstr>
      </vt:variant>
      <vt:variant>
        <vt:lpwstr/>
      </vt:variant>
      <vt:variant>
        <vt:i4>1966147</vt:i4>
      </vt:variant>
      <vt:variant>
        <vt:i4>51</vt:i4>
      </vt:variant>
      <vt:variant>
        <vt:i4>0</vt:i4>
      </vt:variant>
      <vt:variant>
        <vt:i4>5</vt:i4>
      </vt:variant>
      <vt:variant>
        <vt:lpwstr>http://www.osdm.org/index.php</vt:lpwstr>
      </vt:variant>
      <vt:variant>
        <vt:lpwstr/>
      </vt:variant>
      <vt:variant>
        <vt:i4>1966147</vt:i4>
      </vt:variant>
      <vt:variant>
        <vt:i4>48</vt:i4>
      </vt:variant>
      <vt:variant>
        <vt:i4>0</vt:i4>
      </vt:variant>
      <vt:variant>
        <vt:i4>5</vt:i4>
      </vt:variant>
      <vt:variant>
        <vt:lpwstr>http://www.osdm.org/index.php</vt:lpwstr>
      </vt:variant>
      <vt:variant>
        <vt:lpwstr/>
      </vt:variant>
      <vt:variant>
        <vt:i4>1966147</vt:i4>
      </vt:variant>
      <vt:variant>
        <vt:i4>45</vt:i4>
      </vt:variant>
      <vt:variant>
        <vt:i4>0</vt:i4>
      </vt:variant>
      <vt:variant>
        <vt:i4>5</vt:i4>
      </vt:variant>
      <vt:variant>
        <vt:lpwstr>http://www.osdm.org/index.php</vt:lpwstr>
      </vt:variant>
      <vt:variant>
        <vt:lpwstr/>
      </vt:variant>
      <vt:variant>
        <vt:i4>1966147</vt:i4>
      </vt:variant>
      <vt:variant>
        <vt:i4>42</vt:i4>
      </vt:variant>
      <vt:variant>
        <vt:i4>0</vt:i4>
      </vt:variant>
      <vt:variant>
        <vt:i4>5</vt:i4>
      </vt:variant>
      <vt:variant>
        <vt:lpwstr>http://www.osdm.org/index.php</vt:lpwstr>
      </vt:variant>
      <vt:variant>
        <vt:lpwstr/>
      </vt:variant>
      <vt:variant>
        <vt:i4>1966147</vt:i4>
      </vt:variant>
      <vt:variant>
        <vt:i4>39</vt:i4>
      </vt:variant>
      <vt:variant>
        <vt:i4>0</vt:i4>
      </vt:variant>
      <vt:variant>
        <vt:i4>5</vt:i4>
      </vt:variant>
      <vt:variant>
        <vt:lpwstr>http://www.osdm.org/index.php</vt:lpwstr>
      </vt:variant>
      <vt:variant>
        <vt:lpwstr/>
      </vt:variant>
      <vt:variant>
        <vt:i4>1966147</vt:i4>
      </vt:variant>
      <vt:variant>
        <vt:i4>36</vt:i4>
      </vt:variant>
      <vt:variant>
        <vt:i4>0</vt:i4>
      </vt:variant>
      <vt:variant>
        <vt:i4>5</vt:i4>
      </vt:variant>
      <vt:variant>
        <vt:lpwstr>http://www.osdm.org/index.php</vt:lpwstr>
      </vt:variant>
      <vt:variant>
        <vt:lpwstr/>
      </vt:variant>
      <vt:variant>
        <vt:i4>1966147</vt:i4>
      </vt:variant>
      <vt:variant>
        <vt:i4>33</vt:i4>
      </vt:variant>
      <vt:variant>
        <vt:i4>0</vt:i4>
      </vt:variant>
      <vt:variant>
        <vt:i4>5</vt:i4>
      </vt:variant>
      <vt:variant>
        <vt:lpwstr>http://www.osdm.org/index.php</vt:lpwstr>
      </vt:variant>
      <vt:variant>
        <vt:lpwstr/>
      </vt:variant>
      <vt:variant>
        <vt:i4>1966147</vt:i4>
      </vt:variant>
      <vt:variant>
        <vt:i4>30</vt:i4>
      </vt:variant>
      <vt:variant>
        <vt:i4>0</vt:i4>
      </vt:variant>
      <vt:variant>
        <vt:i4>5</vt:i4>
      </vt:variant>
      <vt:variant>
        <vt:lpwstr>http://www.osdm.org/index.php</vt:lpwstr>
      </vt:variant>
      <vt:variant>
        <vt:lpwstr/>
      </vt:variant>
      <vt:variant>
        <vt:i4>1966147</vt:i4>
      </vt:variant>
      <vt:variant>
        <vt:i4>27</vt:i4>
      </vt:variant>
      <vt:variant>
        <vt:i4>0</vt:i4>
      </vt:variant>
      <vt:variant>
        <vt:i4>5</vt:i4>
      </vt:variant>
      <vt:variant>
        <vt:lpwstr>http://www.osdm.org/index.php</vt:lpwstr>
      </vt:variant>
      <vt:variant>
        <vt:lpwstr/>
      </vt:variant>
      <vt:variant>
        <vt:i4>1966147</vt:i4>
      </vt:variant>
      <vt:variant>
        <vt:i4>24</vt:i4>
      </vt:variant>
      <vt:variant>
        <vt:i4>0</vt:i4>
      </vt:variant>
      <vt:variant>
        <vt:i4>5</vt:i4>
      </vt:variant>
      <vt:variant>
        <vt:lpwstr>http://www.osdm.org/index.php</vt:lpwstr>
      </vt:variant>
      <vt:variant>
        <vt:lpwstr/>
      </vt:variant>
      <vt:variant>
        <vt:i4>1966147</vt:i4>
      </vt:variant>
      <vt:variant>
        <vt:i4>21</vt:i4>
      </vt:variant>
      <vt:variant>
        <vt:i4>0</vt:i4>
      </vt:variant>
      <vt:variant>
        <vt:i4>5</vt:i4>
      </vt:variant>
      <vt:variant>
        <vt:lpwstr>http://www.osdm.org/index.php</vt:lpwstr>
      </vt:variant>
      <vt:variant>
        <vt:lpwstr/>
      </vt:variant>
      <vt:variant>
        <vt:i4>4128841</vt:i4>
      </vt:variant>
      <vt:variant>
        <vt:i4>18</vt:i4>
      </vt:variant>
      <vt:variant>
        <vt:i4>0</vt:i4>
      </vt:variant>
      <vt:variant>
        <vt:i4>5</vt:i4>
      </vt:variant>
      <vt:variant>
        <vt:lpwstr>http://kingmed.info/download.php?book_id=4306</vt:lpwstr>
      </vt:variant>
      <vt:variant>
        <vt:lpwstr/>
      </vt:variant>
      <vt:variant>
        <vt:i4>6488174</vt:i4>
      </vt:variant>
      <vt:variant>
        <vt:i4>15</vt:i4>
      </vt:variant>
      <vt:variant>
        <vt:i4>0</vt:i4>
      </vt:variant>
      <vt:variant>
        <vt:i4>5</vt:i4>
      </vt:variant>
      <vt:variant>
        <vt:lpwstr>http://kingmed.info/media/book/1/86.pdf</vt:lpwstr>
      </vt:variant>
      <vt:variant>
        <vt:lpwstr/>
      </vt:variant>
      <vt:variant>
        <vt:i4>5832734</vt:i4>
      </vt:variant>
      <vt:variant>
        <vt:i4>12</vt:i4>
      </vt:variant>
      <vt:variant>
        <vt:i4>0</vt:i4>
      </vt:variant>
      <vt:variant>
        <vt:i4>5</vt:i4>
      </vt:variant>
      <vt:variant>
        <vt:lpwstr>http://cassidy.iq-metr.ru/detektivy/osnovi-vnutrishnoyi-meditsini-tom-3-ukr-movoyu-pidruchnik-dlya-vmnz-iv-r-a-rekomendovano-moz</vt:lpwstr>
      </vt:variant>
      <vt:variant>
        <vt:lpwstr/>
      </vt:variant>
      <vt:variant>
        <vt:i4>6291509</vt:i4>
      </vt:variant>
      <vt:variant>
        <vt:i4>9</vt:i4>
      </vt:variant>
      <vt:variant>
        <vt:i4>0</vt:i4>
      </vt:variant>
      <vt:variant>
        <vt:i4>5</vt:i4>
      </vt:variant>
      <vt:variant>
        <vt:lpwstr>http://www.umsa.edu.ua/kafhome/vnutrmed3/lecture/vnutrstom/vnutrishni_hvorobi_posibnik.pdf</vt:lpwstr>
      </vt:variant>
      <vt:variant>
        <vt:lpwstr/>
      </vt:variant>
      <vt:variant>
        <vt:i4>3932241</vt:i4>
      </vt:variant>
      <vt:variant>
        <vt:i4>6</vt:i4>
      </vt:variant>
      <vt:variant>
        <vt:i4>0</vt:i4>
      </vt:variant>
      <vt:variant>
        <vt:i4>5</vt:i4>
      </vt:variant>
      <vt:variant>
        <vt:lpwstr>http://www.umsa.edu.ua/kafhome/vnutrmed3/lecture/vnutrstom/vnutrishnya_meducina.pdf</vt:lpwstr>
      </vt:variant>
      <vt:variant>
        <vt:lpwstr/>
      </vt:variant>
      <vt:variant>
        <vt:i4>4915205</vt:i4>
      </vt:variant>
      <vt:variant>
        <vt:i4>3</vt:i4>
      </vt:variant>
      <vt:variant>
        <vt:i4>0</vt:i4>
      </vt:variant>
      <vt:variant>
        <vt:i4>5</vt:i4>
      </vt:variant>
      <vt:variant>
        <vt:lpwstr>http://studentam.net/content/view/988/27/</vt:lpwstr>
      </vt:variant>
      <vt:variant>
        <vt:lpwstr/>
      </vt:variant>
      <vt:variant>
        <vt:i4>1966139</vt:i4>
      </vt:variant>
      <vt:variant>
        <vt:i4>0</vt:i4>
      </vt:variant>
      <vt:variant>
        <vt:i4>0</vt:i4>
      </vt:variant>
      <vt:variant>
        <vt:i4>5</vt:i4>
      </vt:variant>
      <vt:variant>
        <vt:lpwstr>http://www.umsa.edu.ua/kafhome/vnutrmed3/kaf_vnutrmed_3_download.html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Света</dc:creator>
  <cp:lastModifiedBy>Юляша</cp:lastModifiedBy>
  <cp:revision>2</cp:revision>
  <cp:lastPrinted>2020-09-15T12:27:00Z</cp:lastPrinted>
  <dcterms:created xsi:type="dcterms:W3CDTF">2020-10-20T09:24:00Z</dcterms:created>
  <dcterms:modified xsi:type="dcterms:W3CDTF">2020-10-20T09:24:00Z</dcterms:modified>
</cp:coreProperties>
</file>